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235D6" w14:textId="6C9DCD0C" w:rsidR="0041522A" w:rsidRDefault="00036C9A" w:rsidP="00036C9A">
      <w:pPr>
        <w:jc w:val="center"/>
        <w:rPr>
          <w:rFonts w:ascii="Times New Roman" w:hAnsi="Times New Roman" w:cs="Times New Roman"/>
          <w:b/>
          <w:bCs/>
          <w:color w:val="000000" w:themeColor="text1"/>
          <w:sz w:val="28"/>
          <w:szCs w:val="28"/>
          <w:lang w:val="en-US"/>
        </w:rPr>
      </w:pPr>
      <w:bookmarkStart w:id="0" w:name="_Hlk80625877"/>
      <w:bookmarkStart w:id="1" w:name="_Hlk63005826"/>
      <w:bookmarkStart w:id="2" w:name="_Hlk63357014"/>
      <w:bookmarkStart w:id="3" w:name="_GoBack"/>
      <w:bookmarkEnd w:id="3"/>
      <w:r w:rsidRPr="00F13C60">
        <w:rPr>
          <w:rFonts w:ascii="Times New Roman" w:hAnsi="Times New Roman" w:cs="Times New Roman"/>
          <w:b/>
          <w:bCs/>
          <w:color w:val="000000" w:themeColor="text1"/>
          <w:sz w:val="28"/>
          <w:szCs w:val="28"/>
          <w:lang w:val="en-US"/>
        </w:rPr>
        <w:t>Glacier surging controls gl</w:t>
      </w:r>
      <w:r w:rsidR="000B42C4" w:rsidRPr="00F13C60">
        <w:rPr>
          <w:rFonts w:ascii="Times New Roman" w:hAnsi="Times New Roman" w:cs="Times New Roman"/>
          <w:b/>
          <w:bCs/>
          <w:color w:val="000000" w:themeColor="text1"/>
          <w:sz w:val="28"/>
          <w:szCs w:val="28"/>
          <w:lang w:val="en-US"/>
        </w:rPr>
        <w:t>acier lake formation and outburst floods</w:t>
      </w:r>
      <w:r w:rsidRPr="00F13C60">
        <w:rPr>
          <w:rFonts w:ascii="Times New Roman" w:hAnsi="Times New Roman" w:cs="Times New Roman"/>
          <w:b/>
          <w:bCs/>
          <w:color w:val="000000" w:themeColor="text1"/>
          <w:sz w:val="28"/>
          <w:szCs w:val="28"/>
          <w:lang w:val="en-US"/>
        </w:rPr>
        <w:t>: the example of</w:t>
      </w:r>
      <w:r w:rsidR="000B42C4" w:rsidRPr="00F13C60">
        <w:rPr>
          <w:rFonts w:ascii="Times New Roman" w:hAnsi="Times New Roman" w:cs="Times New Roman"/>
          <w:b/>
          <w:bCs/>
          <w:color w:val="000000" w:themeColor="text1"/>
          <w:sz w:val="28"/>
          <w:szCs w:val="28"/>
          <w:lang w:val="en-US"/>
        </w:rPr>
        <w:t xml:space="preserve"> the Khurdopin Glacier, Karakor</w:t>
      </w:r>
      <w:r w:rsidR="00915947" w:rsidRPr="00F13C60">
        <w:rPr>
          <w:rFonts w:ascii="Times New Roman" w:hAnsi="Times New Roman" w:cs="Times New Roman"/>
          <w:b/>
          <w:bCs/>
          <w:color w:val="000000" w:themeColor="text1"/>
          <w:sz w:val="28"/>
          <w:szCs w:val="28"/>
          <w:lang w:val="en-US"/>
        </w:rPr>
        <w:t>a</w:t>
      </w:r>
      <w:r w:rsidR="000B42C4" w:rsidRPr="00F13C60">
        <w:rPr>
          <w:rFonts w:ascii="Times New Roman" w:hAnsi="Times New Roman" w:cs="Times New Roman"/>
          <w:b/>
          <w:bCs/>
          <w:color w:val="000000" w:themeColor="text1"/>
          <w:sz w:val="28"/>
          <w:szCs w:val="28"/>
          <w:lang w:val="en-US"/>
        </w:rPr>
        <w:t>m</w:t>
      </w:r>
      <w:r w:rsidR="000B42C4" w:rsidRPr="000B42C4">
        <w:rPr>
          <w:rFonts w:ascii="Times New Roman" w:hAnsi="Times New Roman" w:cs="Times New Roman"/>
          <w:b/>
          <w:bCs/>
          <w:color w:val="000000" w:themeColor="text1"/>
          <w:sz w:val="28"/>
          <w:szCs w:val="28"/>
          <w:lang w:val="en-US"/>
        </w:rPr>
        <w:t xml:space="preserve"> </w:t>
      </w:r>
    </w:p>
    <w:bookmarkEnd w:id="0"/>
    <w:p w14:paraId="7CD03573" w14:textId="77777777" w:rsidR="00934DF7" w:rsidRDefault="00934DF7" w:rsidP="00036C9A">
      <w:pPr>
        <w:jc w:val="center"/>
        <w:rPr>
          <w:rFonts w:ascii="Times New Roman" w:hAnsi="Times New Roman" w:cs="Times New Roman"/>
          <w:b/>
          <w:bCs/>
          <w:color w:val="000000" w:themeColor="text1"/>
          <w:sz w:val="28"/>
          <w:szCs w:val="28"/>
          <w:lang w:val="en-US"/>
        </w:rPr>
      </w:pPr>
    </w:p>
    <w:p w14:paraId="3DF71A54" w14:textId="0ABEDBE5" w:rsidR="00DF5ECA" w:rsidRDefault="00507F38">
      <w:pPr>
        <w:widowControl w:val="0"/>
        <w:spacing w:after="0" w:line="480" w:lineRule="auto"/>
        <w:rPr>
          <w:rFonts w:ascii="Times New Roman" w:eastAsia="DengXian" w:hAnsi="Times New Roman" w:cs="Times New Roman"/>
          <w:b/>
          <w:bCs/>
          <w:color w:val="000000"/>
          <w:kern w:val="2"/>
          <w:sz w:val="24"/>
          <w:szCs w:val="24"/>
          <w:lang w:val="en-US"/>
        </w:rPr>
      </w:pPr>
      <w:bookmarkStart w:id="4" w:name="_Hlk63338528"/>
      <w:bookmarkStart w:id="5" w:name="_Hlk80625886"/>
      <w:bookmarkEnd w:id="1"/>
      <w:r>
        <w:rPr>
          <w:rFonts w:ascii="Times New Roman" w:eastAsia="DengXian" w:hAnsi="Times New Roman" w:cs="Times New Roman"/>
          <w:b/>
          <w:bCs/>
          <w:color w:val="000000"/>
          <w:kern w:val="2"/>
          <w:sz w:val="24"/>
          <w:szCs w:val="24"/>
          <w:lang w:val="en-US"/>
        </w:rPr>
        <w:t xml:space="preserve">Nazir Ahmed Bazai </w:t>
      </w:r>
      <w:r>
        <w:rPr>
          <w:rFonts w:ascii="Times New Roman" w:eastAsia="Times New Roman" w:hAnsi="Times New Roman" w:cs="Times New Roman"/>
          <w:color w:val="000000"/>
          <w:kern w:val="2"/>
          <w:sz w:val="24"/>
          <w:szCs w:val="24"/>
          <w:vertAlign w:val="superscript"/>
          <w:lang w:val="en-US"/>
        </w:rPr>
        <w:t>a,</w:t>
      </w:r>
      <w:r w:rsidR="00C376E2">
        <w:rPr>
          <w:rFonts w:ascii="Times New Roman" w:eastAsia="Times New Roman" w:hAnsi="Times New Roman" w:cs="Times New Roman"/>
          <w:color w:val="000000"/>
          <w:kern w:val="2"/>
          <w:sz w:val="24"/>
          <w:szCs w:val="24"/>
          <w:vertAlign w:val="superscript"/>
          <w:lang w:val="en-US"/>
        </w:rPr>
        <w:t>b</w:t>
      </w:r>
      <w:r>
        <w:rPr>
          <w:rFonts w:ascii="Times New Roman" w:eastAsia="Times New Roman" w:hAnsi="Times New Roman" w:cs="Times New Roman"/>
          <w:color w:val="000000"/>
          <w:kern w:val="2"/>
          <w:sz w:val="24"/>
          <w:szCs w:val="24"/>
          <w:vertAlign w:val="superscript"/>
          <w:lang w:val="en-US"/>
        </w:rPr>
        <w:t>,</w:t>
      </w:r>
      <w:r w:rsidR="00BC6E8E">
        <w:rPr>
          <w:rFonts w:ascii="Times New Roman" w:eastAsia="Times New Roman" w:hAnsi="Times New Roman" w:cs="Times New Roman"/>
          <w:color w:val="000000"/>
          <w:kern w:val="2"/>
          <w:sz w:val="24"/>
          <w:szCs w:val="24"/>
          <w:vertAlign w:val="superscript"/>
          <w:lang w:val="en-US"/>
        </w:rPr>
        <w:t>f</w:t>
      </w:r>
      <w:r>
        <w:rPr>
          <w:rFonts w:ascii="Times New Roman" w:eastAsia="DengXian" w:hAnsi="Times New Roman" w:cs="Times New Roman"/>
          <w:b/>
          <w:bCs/>
          <w:color w:val="000000"/>
          <w:kern w:val="2"/>
          <w:sz w:val="24"/>
          <w:szCs w:val="24"/>
          <w:lang w:val="en-US"/>
        </w:rPr>
        <w:t xml:space="preserve">, </w:t>
      </w:r>
      <w:bookmarkStart w:id="6" w:name="_Hlk63338834"/>
      <w:r>
        <w:rPr>
          <w:rFonts w:ascii="Times New Roman" w:eastAsia="DengXian" w:hAnsi="Times New Roman" w:cs="Times New Roman"/>
          <w:b/>
          <w:bCs/>
          <w:color w:val="000000"/>
          <w:kern w:val="2"/>
          <w:sz w:val="24"/>
          <w:szCs w:val="24"/>
          <w:lang w:val="en-US"/>
        </w:rPr>
        <w:t>Peng Cui</w:t>
      </w:r>
      <w:bookmarkEnd w:id="6"/>
      <w:r>
        <w:rPr>
          <w:rFonts w:ascii="Times New Roman" w:eastAsia="DengXian" w:hAnsi="Times New Roman" w:cs="Times New Roman"/>
          <w:b/>
          <w:bCs/>
          <w:color w:val="000000"/>
          <w:kern w:val="2"/>
          <w:sz w:val="24"/>
          <w:szCs w:val="24"/>
          <w:lang w:val="en-US"/>
        </w:rPr>
        <w:t xml:space="preserve"> </w:t>
      </w:r>
      <w:r>
        <w:rPr>
          <w:rFonts w:ascii="Times New Roman" w:eastAsia="Times New Roman" w:hAnsi="Times New Roman" w:cs="Times New Roman"/>
          <w:color w:val="000000"/>
          <w:kern w:val="2"/>
          <w:sz w:val="24"/>
          <w:szCs w:val="24"/>
          <w:vertAlign w:val="superscript"/>
          <w:lang w:val="en-US"/>
        </w:rPr>
        <w:t>a,</w:t>
      </w:r>
      <w:r w:rsidR="00C376E2">
        <w:rPr>
          <w:rFonts w:ascii="Times New Roman" w:eastAsia="Times New Roman" w:hAnsi="Times New Roman" w:cs="Times New Roman"/>
          <w:color w:val="000000"/>
          <w:kern w:val="2"/>
          <w:sz w:val="24"/>
          <w:szCs w:val="24"/>
          <w:vertAlign w:val="superscript"/>
          <w:lang w:val="en-US"/>
        </w:rPr>
        <w:t>b</w:t>
      </w:r>
      <w:r>
        <w:rPr>
          <w:rFonts w:ascii="Times New Roman" w:eastAsia="Times New Roman" w:hAnsi="Times New Roman" w:cs="Times New Roman"/>
          <w:color w:val="000000"/>
          <w:kern w:val="2"/>
          <w:sz w:val="24"/>
          <w:szCs w:val="24"/>
          <w:vertAlign w:val="superscript"/>
          <w:lang w:val="en-US"/>
        </w:rPr>
        <w:t>,</w:t>
      </w:r>
      <w:r w:rsidR="00BC6E8E">
        <w:rPr>
          <w:rFonts w:ascii="Times New Roman" w:eastAsia="Times New Roman" w:hAnsi="Times New Roman" w:cs="Times New Roman"/>
          <w:color w:val="000000"/>
          <w:kern w:val="2"/>
          <w:sz w:val="24"/>
          <w:szCs w:val="24"/>
          <w:vertAlign w:val="superscript"/>
          <w:lang w:val="en-US"/>
        </w:rPr>
        <w:t>e</w:t>
      </w:r>
      <w:r>
        <w:rPr>
          <w:rFonts w:ascii="Times New Roman" w:eastAsia="Times New Roman" w:hAnsi="Times New Roman" w:cs="Times New Roman"/>
          <w:color w:val="000000"/>
          <w:kern w:val="2"/>
          <w:sz w:val="24"/>
          <w:szCs w:val="24"/>
          <w:vertAlign w:val="superscript"/>
          <w:lang w:val="en-US"/>
        </w:rPr>
        <w:t>*</w:t>
      </w:r>
      <w:r>
        <w:rPr>
          <w:rFonts w:ascii="Times New Roman" w:eastAsia="DengXian" w:hAnsi="Times New Roman" w:cs="Times New Roman"/>
          <w:b/>
          <w:bCs/>
          <w:color w:val="000000"/>
          <w:kern w:val="2"/>
          <w:sz w:val="24"/>
          <w:szCs w:val="24"/>
          <w:lang w:val="en-US"/>
        </w:rPr>
        <w:t>, Dingzhu Liu</w:t>
      </w:r>
      <w:r>
        <w:rPr>
          <w:rFonts w:ascii="Times New Roman" w:eastAsia="Times New Roman" w:hAnsi="Times New Roman" w:cs="Times New Roman"/>
          <w:color w:val="000000"/>
          <w:kern w:val="2"/>
          <w:sz w:val="24"/>
          <w:szCs w:val="24"/>
          <w:vertAlign w:val="superscript"/>
          <w:lang w:val="en-US"/>
        </w:rPr>
        <w:t xml:space="preserve"> a,</w:t>
      </w:r>
      <w:r w:rsidR="00BC6E8E">
        <w:rPr>
          <w:rFonts w:ascii="Times New Roman" w:eastAsia="Times New Roman" w:hAnsi="Times New Roman" w:cs="Times New Roman"/>
          <w:color w:val="000000"/>
          <w:kern w:val="2"/>
          <w:sz w:val="24"/>
          <w:szCs w:val="24"/>
          <w:vertAlign w:val="superscript"/>
          <w:lang w:val="en-US"/>
        </w:rPr>
        <w:t>f</w:t>
      </w:r>
      <w:r>
        <w:rPr>
          <w:rFonts w:ascii="Times New Roman" w:eastAsia="Times New Roman" w:hAnsi="Times New Roman" w:cs="Times New Roman"/>
          <w:color w:val="000000"/>
          <w:kern w:val="2"/>
          <w:sz w:val="24"/>
          <w:szCs w:val="24"/>
          <w:vertAlign w:val="superscript"/>
          <w:lang w:val="en-US"/>
        </w:rPr>
        <w:t>*</w:t>
      </w:r>
      <w:r>
        <w:rPr>
          <w:rFonts w:ascii="Times New Roman" w:eastAsia="DengXian" w:hAnsi="Times New Roman" w:cs="Times New Roman"/>
          <w:b/>
          <w:bCs/>
          <w:color w:val="000000"/>
          <w:kern w:val="2"/>
          <w:sz w:val="24"/>
          <w:szCs w:val="24"/>
          <w:lang w:val="en-US"/>
        </w:rPr>
        <w:t xml:space="preserve">, </w:t>
      </w:r>
      <w:bookmarkStart w:id="7" w:name="_Hlk67495869"/>
      <w:r w:rsidR="00F5583C">
        <w:rPr>
          <w:rFonts w:ascii="Times New Roman" w:eastAsia="DengXian" w:hAnsi="Times New Roman" w:cs="Times New Roman"/>
          <w:b/>
          <w:bCs/>
          <w:color w:val="000000"/>
          <w:kern w:val="2"/>
          <w:sz w:val="24"/>
          <w:szCs w:val="24"/>
          <w:lang w:val="en-US"/>
        </w:rPr>
        <w:t>Paul A. Carling</w:t>
      </w:r>
      <w:r w:rsidR="00520C8D">
        <w:rPr>
          <w:rFonts w:ascii="Times New Roman" w:eastAsia="DengXian" w:hAnsi="Times New Roman" w:cs="Times New Roman"/>
          <w:b/>
          <w:bCs/>
          <w:color w:val="000000"/>
          <w:kern w:val="2"/>
          <w:sz w:val="24"/>
          <w:szCs w:val="24"/>
          <w:lang w:val="en-US"/>
        </w:rPr>
        <w:t xml:space="preserve"> </w:t>
      </w:r>
      <w:r w:rsidR="00BC6E8E" w:rsidRPr="00BC6E8E">
        <w:rPr>
          <w:rFonts w:ascii="Times New Roman" w:eastAsia="DengXian" w:hAnsi="Times New Roman" w:cs="Times New Roman"/>
          <w:b/>
          <w:bCs/>
          <w:color w:val="000000"/>
          <w:kern w:val="2"/>
          <w:sz w:val="24"/>
          <w:szCs w:val="24"/>
          <w:vertAlign w:val="superscript"/>
          <w:lang w:val="en-US"/>
        </w:rPr>
        <w:t>c</w:t>
      </w:r>
      <w:r w:rsidR="00F5583C">
        <w:rPr>
          <w:rFonts w:ascii="Times New Roman" w:eastAsia="DengXian" w:hAnsi="Times New Roman" w:cs="Times New Roman"/>
          <w:b/>
          <w:bCs/>
          <w:color w:val="000000"/>
          <w:kern w:val="2"/>
          <w:sz w:val="24"/>
          <w:szCs w:val="24"/>
          <w:lang w:val="en-US"/>
        </w:rPr>
        <w:t xml:space="preserve">, </w:t>
      </w:r>
      <w:r>
        <w:rPr>
          <w:rFonts w:ascii="Times New Roman" w:eastAsia="DengXian" w:hAnsi="Times New Roman" w:cs="Times New Roman"/>
          <w:b/>
          <w:bCs/>
          <w:color w:val="000000"/>
          <w:kern w:val="2"/>
          <w:sz w:val="24"/>
          <w:szCs w:val="24"/>
          <w:lang w:val="en-US"/>
        </w:rPr>
        <w:t xml:space="preserve">Hao Wang </w:t>
      </w:r>
      <w:r>
        <w:rPr>
          <w:rFonts w:ascii="Times New Roman" w:eastAsia="Times New Roman" w:hAnsi="Times New Roman" w:cs="Times New Roman"/>
          <w:color w:val="000000"/>
          <w:kern w:val="2"/>
          <w:sz w:val="24"/>
          <w:szCs w:val="24"/>
          <w:vertAlign w:val="superscript"/>
          <w:lang w:val="en-US"/>
        </w:rPr>
        <w:t>b</w:t>
      </w:r>
      <w:r w:rsidR="00C376E2">
        <w:rPr>
          <w:rFonts w:ascii="Times New Roman" w:eastAsia="Times New Roman" w:hAnsi="Times New Roman" w:cs="Times New Roman"/>
          <w:color w:val="000000"/>
          <w:kern w:val="2"/>
          <w:sz w:val="24"/>
          <w:szCs w:val="24"/>
          <w:vertAlign w:val="superscript"/>
          <w:lang w:val="en-US"/>
        </w:rPr>
        <w:t xml:space="preserve"> </w:t>
      </w:r>
      <w:r w:rsidR="00BC6E8E">
        <w:rPr>
          <w:rFonts w:ascii="Times New Roman" w:eastAsia="Times New Roman" w:hAnsi="Times New Roman" w:cs="Times New Roman"/>
          <w:color w:val="000000"/>
          <w:kern w:val="2"/>
          <w:sz w:val="24"/>
          <w:szCs w:val="24"/>
          <w:vertAlign w:val="superscript"/>
          <w:lang w:val="en-US"/>
        </w:rPr>
        <w:t>d</w:t>
      </w:r>
      <w:r>
        <w:rPr>
          <w:rFonts w:ascii="Times New Roman" w:eastAsia="DengXian" w:hAnsi="Times New Roman" w:cs="Times New Roman"/>
          <w:b/>
          <w:bCs/>
          <w:color w:val="000000"/>
          <w:kern w:val="2"/>
          <w:sz w:val="24"/>
          <w:szCs w:val="24"/>
          <w:lang w:val="en-US"/>
        </w:rPr>
        <w:t xml:space="preserve">, Guotao </w:t>
      </w:r>
      <w:bookmarkStart w:id="8" w:name="_Hlk63338567"/>
      <w:bookmarkEnd w:id="4"/>
      <w:r>
        <w:rPr>
          <w:rFonts w:ascii="Times New Roman" w:eastAsia="DengXian" w:hAnsi="Times New Roman" w:cs="Times New Roman"/>
          <w:b/>
          <w:bCs/>
          <w:color w:val="000000"/>
          <w:kern w:val="2"/>
          <w:sz w:val="24"/>
          <w:szCs w:val="24"/>
          <w:lang w:val="en-US"/>
        </w:rPr>
        <w:t>Zhang</w:t>
      </w:r>
      <w:bookmarkEnd w:id="8"/>
      <w:r>
        <w:rPr>
          <w:rFonts w:ascii="Times New Roman" w:eastAsia="Times New Roman" w:hAnsi="Times New Roman" w:cs="Times New Roman"/>
          <w:color w:val="000000"/>
          <w:kern w:val="2"/>
          <w:sz w:val="24"/>
          <w:szCs w:val="24"/>
          <w:vertAlign w:val="superscript"/>
          <w:lang w:val="en-US"/>
        </w:rPr>
        <w:t xml:space="preserve"> a,</w:t>
      </w:r>
      <w:r w:rsidR="00520C8D">
        <w:rPr>
          <w:rFonts w:ascii="Times New Roman" w:eastAsia="Times New Roman" w:hAnsi="Times New Roman" w:cs="Times New Roman"/>
          <w:color w:val="000000"/>
          <w:kern w:val="2"/>
          <w:sz w:val="24"/>
          <w:szCs w:val="24"/>
          <w:vertAlign w:val="superscript"/>
          <w:lang w:val="en-US"/>
        </w:rPr>
        <w:t xml:space="preserve"> </w:t>
      </w:r>
      <w:r w:rsidR="00BC6E8E">
        <w:rPr>
          <w:rFonts w:ascii="Times New Roman" w:eastAsia="Times New Roman" w:hAnsi="Times New Roman" w:cs="Times New Roman"/>
          <w:color w:val="000000"/>
          <w:kern w:val="2"/>
          <w:sz w:val="24"/>
          <w:szCs w:val="24"/>
          <w:vertAlign w:val="superscript"/>
          <w:lang w:val="en-US"/>
        </w:rPr>
        <w:t>f</w:t>
      </w:r>
      <w:r w:rsidR="00394C88">
        <w:rPr>
          <w:rFonts w:ascii="Times New Roman" w:eastAsia="DengXian" w:hAnsi="Times New Roman" w:cs="Times New Roman"/>
          <w:b/>
          <w:bCs/>
          <w:color w:val="000000"/>
          <w:kern w:val="2"/>
          <w:sz w:val="24"/>
          <w:szCs w:val="24"/>
          <w:lang w:val="en-US"/>
        </w:rPr>
        <w:t>,</w:t>
      </w:r>
      <w:r w:rsidR="006002E0">
        <w:rPr>
          <w:rFonts w:ascii="Times New Roman" w:eastAsia="DengXian" w:hAnsi="Times New Roman" w:cs="Times New Roman"/>
          <w:b/>
          <w:bCs/>
          <w:color w:val="000000"/>
          <w:kern w:val="2"/>
          <w:sz w:val="24"/>
          <w:szCs w:val="24"/>
          <w:lang w:val="en-US"/>
        </w:rPr>
        <w:t xml:space="preserve"> </w:t>
      </w:r>
      <w:bookmarkStart w:id="9" w:name="_Hlk87766020"/>
      <w:r w:rsidR="006002E0">
        <w:rPr>
          <w:rFonts w:ascii="Times New Roman" w:eastAsia="DengXian" w:hAnsi="Times New Roman" w:cs="Times New Roman"/>
          <w:b/>
          <w:bCs/>
          <w:color w:val="000000"/>
          <w:kern w:val="2"/>
          <w:sz w:val="24"/>
          <w:szCs w:val="24"/>
          <w:lang w:val="en-US"/>
        </w:rPr>
        <w:t>Yao Li</w:t>
      </w:r>
      <w:r w:rsidR="006002E0" w:rsidRPr="006002E0">
        <w:rPr>
          <w:rFonts w:ascii="Times New Roman" w:eastAsia="Times New Roman" w:hAnsi="Times New Roman" w:cs="Times New Roman"/>
          <w:color w:val="000000"/>
          <w:kern w:val="2"/>
          <w:sz w:val="24"/>
          <w:szCs w:val="24"/>
          <w:vertAlign w:val="superscript"/>
          <w:lang w:val="en-US"/>
        </w:rPr>
        <w:t xml:space="preserve"> </w:t>
      </w:r>
      <w:r w:rsidR="006002E0">
        <w:rPr>
          <w:rFonts w:ascii="Times New Roman" w:eastAsia="Times New Roman" w:hAnsi="Times New Roman" w:cs="Times New Roman"/>
          <w:color w:val="000000"/>
          <w:kern w:val="2"/>
          <w:sz w:val="24"/>
          <w:szCs w:val="24"/>
          <w:vertAlign w:val="superscript"/>
          <w:lang w:val="en-US"/>
        </w:rPr>
        <w:t>a, f</w:t>
      </w:r>
      <w:r w:rsidR="006002E0">
        <w:rPr>
          <w:rFonts w:ascii="Times New Roman" w:eastAsia="DengXian" w:hAnsi="Times New Roman" w:cs="Times New Roman"/>
          <w:b/>
          <w:bCs/>
          <w:color w:val="000000"/>
          <w:kern w:val="2"/>
          <w:sz w:val="24"/>
          <w:szCs w:val="24"/>
          <w:lang w:val="en-US"/>
        </w:rPr>
        <w:t xml:space="preserve">, </w:t>
      </w:r>
      <w:bookmarkEnd w:id="9"/>
      <w:r w:rsidR="00394C88">
        <w:rPr>
          <w:rFonts w:ascii="Times New Roman" w:eastAsia="DengXian" w:hAnsi="Times New Roman" w:cs="Times New Roman"/>
          <w:b/>
          <w:bCs/>
          <w:color w:val="000000"/>
          <w:kern w:val="2"/>
          <w:sz w:val="24"/>
          <w:szCs w:val="24"/>
          <w:lang w:val="en-US"/>
        </w:rPr>
        <w:t>Javed Hassan</w:t>
      </w:r>
      <w:r w:rsidR="00394C88" w:rsidRPr="00394C88">
        <w:rPr>
          <w:rFonts w:ascii="Times New Roman" w:eastAsia="Times New Roman" w:hAnsi="Times New Roman" w:cs="Times New Roman"/>
          <w:color w:val="000000"/>
          <w:kern w:val="2"/>
          <w:sz w:val="24"/>
          <w:szCs w:val="24"/>
          <w:vertAlign w:val="superscript"/>
          <w:lang w:val="en-US"/>
        </w:rPr>
        <w:t xml:space="preserve"> </w:t>
      </w:r>
      <w:r w:rsidR="00394C88">
        <w:rPr>
          <w:rFonts w:ascii="Times New Roman" w:eastAsia="Times New Roman" w:hAnsi="Times New Roman" w:cs="Times New Roman"/>
          <w:color w:val="000000"/>
          <w:kern w:val="2"/>
          <w:sz w:val="24"/>
          <w:szCs w:val="24"/>
          <w:vertAlign w:val="superscript"/>
          <w:lang w:val="en-US"/>
        </w:rPr>
        <w:t>a,</w:t>
      </w:r>
      <w:r w:rsidR="00E530BE">
        <w:rPr>
          <w:rFonts w:ascii="Times New Roman" w:eastAsia="Times New Roman" w:hAnsi="Times New Roman" w:cs="Times New Roman"/>
          <w:color w:val="000000"/>
          <w:kern w:val="2"/>
          <w:sz w:val="24"/>
          <w:szCs w:val="24"/>
          <w:vertAlign w:val="superscript"/>
          <w:lang w:val="en-US"/>
        </w:rPr>
        <w:t>b,</w:t>
      </w:r>
      <w:r w:rsidR="00520C8D">
        <w:rPr>
          <w:rFonts w:ascii="Times New Roman" w:eastAsia="Times New Roman" w:hAnsi="Times New Roman" w:cs="Times New Roman"/>
          <w:color w:val="000000"/>
          <w:kern w:val="2"/>
          <w:sz w:val="24"/>
          <w:szCs w:val="24"/>
          <w:vertAlign w:val="superscript"/>
          <w:lang w:val="en-US"/>
        </w:rPr>
        <w:t xml:space="preserve"> </w:t>
      </w:r>
      <w:r w:rsidR="00BC6E8E">
        <w:rPr>
          <w:rFonts w:ascii="Times New Roman" w:eastAsia="Times New Roman" w:hAnsi="Times New Roman" w:cs="Times New Roman"/>
          <w:color w:val="000000"/>
          <w:kern w:val="2"/>
          <w:sz w:val="24"/>
          <w:szCs w:val="24"/>
          <w:vertAlign w:val="superscript"/>
          <w:lang w:val="en-US"/>
        </w:rPr>
        <w:t>f</w:t>
      </w:r>
    </w:p>
    <w:p w14:paraId="4733D2F7" w14:textId="77777777" w:rsidR="00C376E2" w:rsidRDefault="00507F38">
      <w:pPr>
        <w:widowControl w:val="0"/>
        <w:spacing w:after="0" w:line="480" w:lineRule="auto"/>
        <w:rPr>
          <w:rFonts w:ascii="Times New Roman" w:eastAsia="Times New Roman" w:hAnsi="Times New Roman" w:cs="Times New Roman"/>
          <w:color w:val="000000"/>
          <w:kern w:val="2"/>
          <w:sz w:val="20"/>
          <w:szCs w:val="20"/>
          <w:lang w:val="en-US"/>
        </w:rPr>
      </w:pPr>
      <w:bookmarkStart w:id="10" w:name="_Hlk47453342"/>
      <w:bookmarkEnd w:id="5"/>
      <w:bookmarkEnd w:id="7"/>
      <w:r>
        <w:rPr>
          <w:rFonts w:ascii="Times New Roman" w:eastAsia="Times New Roman" w:hAnsi="Times New Roman" w:cs="Times New Roman"/>
          <w:color w:val="000000"/>
          <w:kern w:val="2"/>
          <w:sz w:val="20"/>
          <w:szCs w:val="20"/>
          <w:vertAlign w:val="superscript"/>
          <w:lang w:val="en-US"/>
        </w:rPr>
        <w:t>a</w:t>
      </w:r>
      <w:r>
        <w:rPr>
          <w:rFonts w:ascii="Times New Roman" w:eastAsia="Times New Roman" w:hAnsi="Times New Roman" w:cs="Times New Roman"/>
          <w:color w:val="000000"/>
          <w:kern w:val="2"/>
          <w:sz w:val="20"/>
          <w:szCs w:val="20"/>
          <w:lang w:val="en-US"/>
        </w:rPr>
        <w:t xml:space="preserve"> </w:t>
      </w:r>
      <w:bookmarkStart w:id="11" w:name="_Hlk63338859"/>
      <w:r>
        <w:rPr>
          <w:rFonts w:ascii="Times New Roman" w:eastAsia="Times New Roman" w:hAnsi="Times New Roman" w:cs="Times New Roman"/>
          <w:color w:val="000000"/>
          <w:kern w:val="2"/>
          <w:sz w:val="20"/>
          <w:szCs w:val="20"/>
          <w:lang w:val="en-US"/>
        </w:rPr>
        <w:t>Key Laboratory of Mountain Hazards and Earth Surface Process/Institute of Mountain Hazards and Environment, Chinese Academy of Sciences (CAS), Chengdu, China</w:t>
      </w:r>
      <w:bookmarkEnd w:id="11"/>
      <w:r w:rsidR="00C376E2" w:rsidRPr="00C376E2">
        <w:rPr>
          <w:rFonts w:ascii="Times New Roman" w:eastAsia="Times New Roman" w:hAnsi="Times New Roman" w:cs="Times New Roman"/>
          <w:color w:val="000000"/>
          <w:kern w:val="2"/>
          <w:sz w:val="20"/>
          <w:szCs w:val="20"/>
          <w:lang w:val="en-US"/>
        </w:rPr>
        <w:t xml:space="preserve"> </w:t>
      </w:r>
    </w:p>
    <w:p w14:paraId="4BB9CF79" w14:textId="197FB743" w:rsidR="00DF5ECA" w:rsidRDefault="00C376E2">
      <w:pPr>
        <w:widowControl w:val="0"/>
        <w:spacing w:after="0" w:line="480" w:lineRule="auto"/>
        <w:rPr>
          <w:rFonts w:ascii="Times New Roman" w:eastAsia="Times New Roman" w:hAnsi="Times New Roman" w:cs="Times New Roman"/>
          <w:color w:val="000000"/>
          <w:kern w:val="2"/>
          <w:sz w:val="20"/>
          <w:szCs w:val="20"/>
          <w:lang w:val="en-US"/>
        </w:rPr>
      </w:pPr>
      <w:r>
        <w:rPr>
          <w:rFonts w:ascii="Times New Roman" w:eastAsia="Times New Roman" w:hAnsi="Times New Roman" w:cs="Times New Roman"/>
          <w:color w:val="000000"/>
          <w:kern w:val="2"/>
          <w:sz w:val="20"/>
          <w:szCs w:val="20"/>
          <w:vertAlign w:val="superscript"/>
          <w:lang w:val="en-US"/>
        </w:rPr>
        <w:t>b</w:t>
      </w:r>
      <w:r w:rsidRPr="00563705">
        <w:rPr>
          <w:rFonts w:ascii="Times New Roman" w:eastAsia="Times New Roman" w:hAnsi="Times New Roman" w:cs="Times New Roman"/>
          <w:color w:val="000000"/>
          <w:kern w:val="2"/>
          <w:sz w:val="20"/>
          <w:szCs w:val="20"/>
          <w:lang w:val="en-US"/>
        </w:rPr>
        <w:t xml:space="preserve"> China-Pakistan Joint Research Center on Earth Sciences, CAS-HEC, Islamabad 45320, Pakistan.</w:t>
      </w:r>
    </w:p>
    <w:bookmarkEnd w:id="10"/>
    <w:p w14:paraId="622F889D" w14:textId="732A58E0" w:rsidR="00C376E2" w:rsidRDefault="00C376E2">
      <w:pPr>
        <w:widowControl w:val="0"/>
        <w:spacing w:after="0" w:line="480" w:lineRule="auto"/>
        <w:rPr>
          <w:rFonts w:ascii="Times New Roman" w:eastAsia="Times New Roman" w:hAnsi="Times New Roman" w:cs="Times New Roman"/>
          <w:color w:val="000000"/>
          <w:kern w:val="2"/>
          <w:sz w:val="20"/>
          <w:szCs w:val="20"/>
          <w:lang w:val="en-US"/>
        </w:rPr>
      </w:pPr>
      <w:r>
        <w:rPr>
          <w:rFonts w:ascii="Times New Roman" w:eastAsia="Times New Roman" w:hAnsi="Times New Roman" w:cs="Times New Roman"/>
          <w:color w:val="000000"/>
          <w:kern w:val="2"/>
          <w:sz w:val="20"/>
          <w:szCs w:val="20"/>
          <w:vertAlign w:val="superscript"/>
          <w:lang w:val="en-US"/>
        </w:rPr>
        <w:t>c</w:t>
      </w:r>
      <w:r w:rsidR="00507F38">
        <w:rPr>
          <w:rFonts w:ascii="Times New Roman" w:eastAsia="Times New Roman" w:hAnsi="Times New Roman" w:cs="Times New Roman"/>
          <w:color w:val="000000"/>
          <w:kern w:val="2"/>
          <w:sz w:val="20"/>
          <w:szCs w:val="20"/>
          <w:lang w:val="en-US"/>
        </w:rPr>
        <w:t xml:space="preserve"> </w:t>
      </w:r>
      <w:r w:rsidRPr="00F5583C">
        <w:rPr>
          <w:rFonts w:ascii="Times New Roman" w:eastAsia="Times New Roman" w:hAnsi="Times New Roman" w:cs="Times New Roman"/>
          <w:color w:val="000000"/>
          <w:kern w:val="2"/>
          <w:sz w:val="20"/>
          <w:szCs w:val="20"/>
          <w:lang w:val="en-US"/>
        </w:rPr>
        <w:t>Geography and Environmental Science, University of Southampton, Southampton SO17 1BJ, UK</w:t>
      </w:r>
    </w:p>
    <w:p w14:paraId="32592F52" w14:textId="67242E50" w:rsidR="00DF5ECA" w:rsidRDefault="00C376E2">
      <w:pPr>
        <w:widowControl w:val="0"/>
        <w:spacing w:after="0" w:line="480" w:lineRule="auto"/>
        <w:rPr>
          <w:rFonts w:ascii="Times New Roman" w:eastAsia="Times New Roman" w:hAnsi="Times New Roman" w:cs="Times New Roman"/>
          <w:color w:val="000000"/>
          <w:kern w:val="2"/>
          <w:sz w:val="20"/>
          <w:szCs w:val="20"/>
          <w:lang w:val="en-US"/>
        </w:rPr>
      </w:pPr>
      <w:r>
        <w:rPr>
          <w:rFonts w:ascii="Times New Roman" w:eastAsia="Times New Roman" w:hAnsi="Times New Roman" w:cs="Times New Roman"/>
          <w:color w:val="000000"/>
          <w:kern w:val="2"/>
          <w:sz w:val="20"/>
          <w:szCs w:val="20"/>
          <w:vertAlign w:val="superscript"/>
          <w:lang w:val="en-US"/>
        </w:rPr>
        <w:t>d</w:t>
      </w:r>
      <w:r>
        <w:rPr>
          <w:rFonts w:ascii="Times New Roman" w:eastAsia="Times New Roman" w:hAnsi="Times New Roman" w:cs="Times New Roman"/>
          <w:color w:val="000000"/>
          <w:kern w:val="2"/>
          <w:sz w:val="20"/>
          <w:szCs w:val="20"/>
          <w:lang w:val="en-US"/>
        </w:rPr>
        <w:t xml:space="preserve"> </w:t>
      </w:r>
      <w:r w:rsidR="00507F38">
        <w:rPr>
          <w:rFonts w:ascii="Times New Roman" w:eastAsia="Times New Roman" w:hAnsi="Times New Roman" w:cs="Times New Roman"/>
          <w:color w:val="000000"/>
          <w:kern w:val="2"/>
          <w:sz w:val="20"/>
          <w:szCs w:val="20"/>
          <w:lang w:val="en-US"/>
        </w:rPr>
        <w:t>Institute of Geographic Sciences and Natural Resources Research, CAS, Beijing 100101, China</w:t>
      </w:r>
    </w:p>
    <w:p w14:paraId="1F87CC48" w14:textId="63F3945C" w:rsidR="00DF5ECA" w:rsidRDefault="00F5583C">
      <w:pPr>
        <w:widowControl w:val="0"/>
        <w:spacing w:after="0" w:line="480" w:lineRule="auto"/>
        <w:rPr>
          <w:rFonts w:ascii="Times New Roman" w:eastAsia="Times New Roman" w:hAnsi="Times New Roman" w:cs="Times New Roman"/>
          <w:color w:val="000000"/>
          <w:kern w:val="2"/>
          <w:sz w:val="20"/>
          <w:szCs w:val="20"/>
          <w:lang w:val="en-US"/>
        </w:rPr>
      </w:pPr>
      <w:bookmarkStart w:id="12" w:name="_Hlk63338889"/>
      <w:r>
        <w:rPr>
          <w:rFonts w:ascii="Times New Roman" w:eastAsia="Times New Roman" w:hAnsi="Times New Roman" w:cs="Times New Roman"/>
          <w:color w:val="000000"/>
          <w:kern w:val="2"/>
          <w:sz w:val="20"/>
          <w:szCs w:val="20"/>
          <w:vertAlign w:val="superscript"/>
          <w:lang w:val="en-US"/>
        </w:rPr>
        <w:t>e</w:t>
      </w:r>
      <w:r>
        <w:rPr>
          <w:rFonts w:ascii="Times New Roman" w:eastAsia="Times New Roman" w:hAnsi="Times New Roman" w:cs="Times New Roman"/>
          <w:color w:val="000000"/>
          <w:kern w:val="2"/>
          <w:sz w:val="20"/>
          <w:szCs w:val="20"/>
          <w:lang w:val="en-US"/>
        </w:rPr>
        <w:t xml:space="preserve"> </w:t>
      </w:r>
      <w:r w:rsidR="00507F38">
        <w:rPr>
          <w:rFonts w:ascii="Times New Roman" w:eastAsia="Times New Roman" w:hAnsi="Times New Roman" w:cs="Times New Roman"/>
          <w:color w:val="000000"/>
          <w:kern w:val="2"/>
          <w:sz w:val="20"/>
          <w:szCs w:val="20"/>
          <w:lang w:val="en-US"/>
        </w:rPr>
        <w:t>CAS Center for Excellence in Tibetan Plateau Earth Sciences, Beijing 100101, China</w:t>
      </w:r>
      <w:bookmarkEnd w:id="12"/>
    </w:p>
    <w:p w14:paraId="37B4B701" w14:textId="5DC9548D" w:rsidR="00DF5ECA" w:rsidRDefault="00F5583C">
      <w:pPr>
        <w:widowControl w:val="0"/>
        <w:spacing w:after="0" w:line="480" w:lineRule="auto"/>
        <w:rPr>
          <w:rFonts w:ascii="Times New Roman" w:eastAsia="Times New Roman" w:hAnsi="Times New Roman" w:cs="Times New Roman"/>
          <w:color w:val="000000"/>
          <w:kern w:val="2"/>
          <w:sz w:val="20"/>
          <w:szCs w:val="20"/>
          <w:lang w:val="en-US"/>
        </w:rPr>
      </w:pPr>
      <w:r>
        <w:rPr>
          <w:rFonts w:ascii="Times New Roman" w:eastAsia="Times New Roman" w:hAnsi="Times New Roman" w:cs="Times New Roman"/>
          <w:color w:val="000000"/>
          <w:kern w:val="2"/>
          <w:sz w:val="20"/>
          <w:szCs w:val="20"/>
          <w:vertAlign w:val="superscript"/>
          <w:lang w:val="en-US"/>
        </w:rPr>
        <w:t>f</w:t>
      </w:r>
      <w:r>
        <w:rPr>
          <w:rFonts w:ascii="Times New Roman" w:eastAsia="Times New Roman" w:hAnsi="Times New Roman" w:cs="Times New Roman"/>
          <w:color w:val="000000"/>
          <w:kern w:val="2"/>
          <w:sz w:val="20"/>
          <w:szCs w:val="20"/>
          <w:lang w:val="en-US"/>
        </w:rPr>
        <w:t xml:space="preserve"> </w:t>
      </w:r>
      <w:r w:rsidR="00507F38">
        <w:rPr>
          <w:rFonts w:ascii="Times New Roman" w:eastAsia="Times New Roman" w:hAnsi="Times New Roman" w:cs="Times New Roman"/>
          <w:color w:val="000000"/>
          <w:kern w:val="2"/>
          <w:sz w:val="20"/>
          <w:szCs w:val="20"/>
          <w:lang w:val="en-US"/>
        </w:rPr>
        <w:t xml:space="preserve">University of Chinese Academy of Sciences, Beijing,100039, China </w:t>
      </w:r>
    </w:p>
    <w:p w14:paraId="2ADD7AD4" w14:textId="7354FBCE" w:rsidR="00DF5ECA" w:rsidRDefault="00507F38">
      <w:pPr>
        <w:widowControl w:val="0"/>
        <w:spacing w:after="0" w:line="480" w:lineRule="auto"/>
        <w:jc w:val="both"/>
        <w:rPr>
          <w:rFonts w:ascii="Times New Roman" w:eastAsia="Times New Roman" w:hAnsi="Times New Roman" w:cs="Times New Roman"/>
          <w:color w:val="000000"/>
          <w:kern w:val="2"/>
          <w:sz w:val="20"/>
          <w:szCs w:val="20"/>
          <w:lang w:val="en-US"/>
        </w:rPr>
      </w:pPr>
      <w:r>
        <w:rPr>
          <w:rFonts w:ascii="Times New Roman" w:eastAsia="Times New Roman" w:hAnsi="Times New Roman" w:cs="Times New Roman"/>
          <w:color w:val="000000"/>
          <w:kern w:val="2"/>
          <w:sz w:val="20"/>
          <w:szCs w:val="20"/>
          <w:lang w:val="en-US"/>
        </w:rPr>
        <w:t xml:space="preserve">* Corresponding Author: </w:t>
      </w:r>
      <w:bookmarkStart w:id="13" w:name="_Hlk63339029"/>
      <w:r>
        <w:fldChar w:fldCharType="begin"/>
      </w:r>
      <w:r>
        <w:instrText xml:space="preserve"> HYPERLINK "mailto:pengcui@imde.ac.cn" </w:instrText>
      </w:r>
      <w:r>
        <w:fldChar w:fldCharType="separate"/>
      </w:r>
      <w:r>
        <w:rPr>
          <w:rFonts w:ascii="Times New Roman" w:eastAsia="DengXian" w:hAnsi="Times New Roman" w:cs="Arial"/>
          <w:i/>
          <w:iCs/>
          <w:color w:val="0563C1"/>
          <w:kern w:val="2"/>
          <w:sz w:val="20"/>
          <w:szCs w:val="20"/>
          <w:u w:val="single"/>
          <w:lang w:val="en-US" w:eastAsia="en-US"/>
        </w:rPr>
        <w:t>pengcui@imde.ac.cn</w:t>
      </w:r>
      <w:r>
        <w:rPr>
          <w:rFonts w:ascii="Times New Roman" w:eastAsia="DengXian" w:hAnsi="Times New Roman" w:cs="Arial"/>
          <w:i/>
          <w:iCs/>
          <w:color w:val="0563C1"/>
          <w:kern w:val="2"/>
          <w:sz w:val="20"/>
          <w:szCs w:val="20"/>
          <w:u w:val="single"/>
          <w:lang w:val="en-US" w:eastAsia="en-US"/>
        </w:rPr>
        <w:fldChar w:fldCharType="end"/>
      </w:r>
      <w:bookmarkEnd w:id="13"/>
      <w:r w:rsidR="009415AD" w:rsidRPr="00F10D69">
        <w:rPr>
          <w:rFonts w:ascii="Times New Roman" w:eastAsia="DengXian" w:hAnsi="Times New Roman" w:cs="Arial"/>
          <w:i/>
          <w:iCs/>
          <w:color w:val="0563C1"/>
          <w:kern w:val="2"/>
          <w:sz w:val="20"/>
          <w:szCs w:val="20"/>
          <w:u w:val="single"/>
          <w:lang w:val="en-US" w:eastAsia="en-US"/>
        </w:rPr>
        <w:t xml:space="preserve">  (</w:t>
      </w:r>
      <w:r>
        <w:rPr>
          <w:rFonts w:ascii="Times New Roman" w:eastAsia="DengXian" w:hAnsi="Times New Roman" w:cs="Arial"/>
          <w:i/>
          <w:iCs/>
          <w:color w:val="0563C1"/>
          <w:kern w:val="2"/>
          <w:sz w:val="20"/>
          <w:szCs w:val="20"/>
          <w:u w:val="single"/>
          <w:lang w:val="en-US" w:eastAsia="en-US"/>
        </w:rPr>
        <w:t xml:space="preserve">P. Cui); </w:t>
      </w:r>
      <w:hyperlink r:id="rId12" w:history="1">
        <w:r>
          <w:rPr>
            <w:rStyle w:val="Hyperlink"/>
            <w:rFonts w:ascii="Times New Roman" w:eastAsia="DengXian" w:hAnsi="Times New Roman" w:cs="Arial"/>
            <w:i/>
            <w:iCs/>
            <w:kern w:val="2"/>
            <w:sz w:val="20"/>
            <w:szCs w:val="20"/>
            <w:lang w:val="en-US" w:eastAsia="en-US"/>
          </w:rPr>
          <w:t>liudingzhu@imde.ac.cn</w:t>
        </w:r>
      </w:hyperlink>
      <w:r w:rsidR="009415AD">
        <w:rPr>
          <w:rFonts w:ascii="Times New Roman" w:eastAsia="DengXian" w:hAnsi="Times New Roman" w:cs="Arial"/>
          <w:i/>
          <w:iCs/>
          <w:color w:val="0563C1"/>
          <w:kern w:val="2"/>
          <w:sz w:val="20"/>
          <w:szCs w:val="20"/>
          <w:u w:val="single"/>
          <w:lang w:val="en-US" w:eastAsia="en-US"/>
        </w:rPr>
        <w:t xml:space="preserve">  (</w:t>
      </w:r>
      <w:r>
        <w:rPr>
          <w:rFonts w:ascii="Times New Roman" w:eastAsia="DengXian" w:hAnsi="Times New Roman" w:cs="Arial"/>
          <w:i/>
          <w:iCs/>
          <w:color w:val="0563C1"/>
          <w:kern w:val="2"/>
          <w:sz w:val="20"/>
          <w:szCs w:val="20"/>
          <w:u w:val="single"/>
          <w:lang w:val="en-US" w:eastAsia="en-US"/>
        </w:rPr>
        <w:t>D. liu)</w:t>
      </w:r>
    </w:p>
    <w:bookmarkEnd w:id="2"/>
    <w:p w14:paraId="4A1B9B40" w14:textId="77777777" w:rsidR="00DF5ECA" w:rsidRPr="0034574F" w:rsidRDefault="00507F38" w:rsidP="0034574F">
      <w:pPr>
        <w:pStyle w:val="Heading1"/>
        <w:spacing w:line="480" w:lineRule="auto"/>
        <w:rPr>
          <w:rFonts w:ascii="Times New Roman" w:hAnsi="Times New Roman" w:cs="Times New Roman"/>
          <w:b/>
          <w:bCs/>
          <w:color w:val="000000" w:themeColor="text1"/>
          <w:sz w:val="24"/>
          <w:szCs w:val="24"/>
          <w:lang w:val="en-US"/>
        </w:rPr>
      </w:pPr>
      <w:r w:rsidRPr="0034574F">
        <w:rPr>
          <w:rFonts w:ascii="Times New Roman" w:hAnsi="Times New Roman" w:cs="Times New Roman"/>
          <w:b/>
          <w:bCs/>
          <w:color w:val="000000" w:themeColor="text1"/>
          <w:sz w:val="24"/>
          <w:szCs w:val="24"/>
          <w:lang w:val="en-US"/>
        </w:rPr>
        <w:t>Abstract</w:t>
      </w:r>
    </w:p>
    <w:p w14:paraId="201FB29B" w14:textId="01D3E4A4" w:rsidR="00DF5ECA" w:rsidRPr="003A1B7F" w:rsidRDefault="003A1B7F" w:rsidP="00B61A97">
      <w:pPr>
        <w:spacing w:line="480" w:lineRule="auto"/>
        <w:ind w:firstLine="4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Ice dammed glacial lake outburst flood</w:t>
      </w:r>
      <w:r w:rsidR="00314FB8">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(GLOFs)</w:t>
      </w:r>
      <w:r>
        <w:rPr>
          <w:rFonts w:ascii="Times New Roman" w:hAnsi="Times New Roman" w:cs="Times New Roman"/>
          <w:color w:val="000000" w:themeColor="text1"/>
          <w:sz w:val="24"/>
          <w:szCs w:val="24"/>
          <w:lang w:val="en-US"/>
        </w:rPr>
        <w:t xml:space="preserve"> associated</w:t>
      </w:r>
      <w:r w:rsidR="00A176F3">
        <w:rPr>
          <w:rFonts w:ascii="Times New Roman" w:hAnsi="Times New Roman" w:cs="Times New Roman"/>
          <w:color w:val="000000" w:themeColor="text1"/>
          <w:sz w:val="24"/>
          <w:szCs w:val="24"/>
          <w:lang w:val="en-US"/>
        </w:rPr>
        <w:t xml:space="preserve"> with </w:t>
      </w:r>
      <w:r>
        <w:rPr>
          <w:rFonts w:ascii="Times New Roman" w:hAnsi="Times New Roman" w:cs="Times New Roman"/>
          <w:color w:val="000000" w:themeColor="text1"/>
          <w:sz w:val="24"/>
          <w:szCs w:val="24"/>
          <w:lang w:val="en-US"/>
        </w:rPr>
        <w:t xml:space="preserve">surge glaciers </w:t>
      </w:r>
      <w:r w:rsidR="00314FB8">
        <w:rPr>
          <w:rFonts w:ascii="Times New Roman" w:hAnsi="Times New Roman" w:cs="Times New Roman"/>
          <w:color w:val="000000" w:themeColor="text1"/>
          <w:sz w:val="24"/>
          <w:szCs w:val="24"/>
          <w:lang w:val="en-US"/>
        </w:rPr>
        <w:t>are</w:t>
      </w:r>
      <w:r>
        <w:rPr>
          <w:rFonts w:ascii="Times New Roman" w:hAnsi="Times New Roman" w:cs="Times New Roman"/>
          <w:color w:val="000000" w:themeColor="text1"/>
          <w:sz w:val="24"/>
          <w:szCs w:val="24"/>
          <w:lang w:val="en-US"/>
        </w:rPr>
        <w:t xml:space="preserve"> increasing in response to climate change</w:t>
      </w:r>
      <w:r w:rsidR="00314FB8">
        <w:rPr>
          <w:rFonts w:ascii="Times New Roman" w:hAnsi="Times New Roman" w:cs="Times New Roman"/>
          <w:color w:val="000000" w:themeColor="text1"/>
          <w:sz w:val="24"/>
          <w:szCs w:val="24"/>
          <w:lang w:val="en-US"/>
        </w:rPr>
        <w:t xml:space="preserve">. Predicting </w:t>
      </w:r>
      <w:r>
        <w:rPr>
          <w:rFonts w:ascii="Times New Roman" w:hAnsi="Times New Roman" w:cs="Times New Roman"/>
          <w:color w:val="000000" w:themeColor="text1"/>
          <w:sz w:val="24"/>
          <w:szCs w:val="24"/>
          <w:lang w:val="en-US"/>
        </w:rPr>
        <w:t>the phenomenon</w:t>
      </w:r>
      <w:r w:rsidR="00314FB8">
        <w:rPr>
          <w:rFonts w:ascii="Times New Roman" w:hAnsi="Times New Roman" w:cs="Times New Roman"/>
          <w:color w:val="000000" w:themeColor="text1"/>
          <w:sz w:val="24"/>
          <w:szCs w:val="24"/>
          <w:lang w:val="en-US"/>
        </w:rPr>
        <w:t xml:space="preserve"> to protect downstream communities</w:t>
      </w:r>
      <w:r>
        <w:rPr>
          <w:rFonts w:ascii="Times New Roman" w:hAnsi="Times New Roman" w:cs="Times New Roman"/>
          <w:color w:val="000000" w:themeColor="text1"/>
          <w:sz w:val="24"/>
          <w:szCs w:val="24"/>
          <w:lang w:val="en-US"/>
        </w:rPr>
        <w:t xml:space="preserve"> remain</w:t>
      </w:r>
      <w:r w:rsidR="00314FB8">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lang w:val="en-US"/>
        </w:rPr>
        <w:t xml:space="preserve"> challenging </w:t>
      </w:r>
      <w:r w:rsidR="00A176F3">
        <w:rPr>
          <w:rFonts w:ascii="Times New Roman" w:hAnsi="Times New Roman" w:cs="Times New Roman"/>
          <w:color w:val="000000" w:themeColor="text1"/>
          <w:sz w:val="24"/>
          <w:szCs w:val="24"/>
          <w:lang w:val="en-US"/>
        </w:rPr>
        <w:t>around the globe</w:t>
      </w:r>
      <w:r>
        <w:rPr>
          <w:rFonts w:ascii="Times New Roman" w:hAnsi="Times New Roman" w:cs="Times New Roman"/>
          <w:color w:val="000000" w:themeColor="text1"/>
          <w:sz w:val="24"/>
          <w:szCs w:val="24"/>
          <w:lang w:val="en-US"/>
        </w:rPr>
        <w:t>. Surge</w:t>
      </w:r>
      <w:r w:rsidR="00B55E3E">
        <w:rPr>
          <w:rFonts w:ascii="Times New Roman" w:hAnsi="Times New Roman" w:cs="Times New Roman"/>
          <w:color w:val="000000" w:themeColor="text1"/>
          <w:sz w:val="24"/>
          <w:szCs w:val="24"/>
          <w:lang w:val="en-US"/>
        </w:rPr>
        <w:t>-type</w:t>
      </w:r>
      <w:r w:rsidRPr="0034574F">
        <w:rPr>
          <w:rFonts w:ascii="Times New Roman" w:hAnsi="Times New Roman" w:cs="Times New Roman"/>
          <w:color w:val="000000" w:themeColor="text1"/>
          <w:sz w:val="24"/>
          <w:szCs w:val="24"/>
          <w:lang w:val="en-US"/>
        </w:rPr>
        <w:t xml:space="preserve"> glaciers are characterized by unsteady movements and frequent frontal advances, which cause natural hazards </w:t>
      </w:r>
      <w:r w:rsidR="002E78C3">
        <w:rPr>
          <w:rFonts w:ascii="Times New Roman" w:hAnsi="Times New Roman" w:cs="Times New Roman"/>
          <w:color w:val="000000" w:themeColor="text1"/>
          <w:sz w:val="24"/>
          <w:szCs w:val="24"/>
          <w:lang w:val="en-US"/>
        </w:rPr>
        <w:t>by obstructing river channel</w:t>
      </w:r>
      <w:r w:rsidR="00A475FB">
        <w:rPr>
          <w:rFonts w:ascii="Times New Roman" w:hAnsi="Times New Roman" w:cs="Times New Roman"/>
          <w:color w:val="000000" w:themeColor="text1"/>
          <w:sz w:val="24"/>
          <w:szCs w:val="24"/>
          <w:lang w:val="en-US"/>
        </w:rPr>
        <w:t>s</w:t>
      </w:r>
      <w:r w:rsidR="00314FB8">
        <w:rPr>
          <w:rFonts w:ascii="Times New Roman" w:hAnsi="Times New Roman" w:cs="Times New Roman"/>
          <w:color w:val="000000" w:themeColor="text1"/>
          <w:sz w:val="24"/>
          <w:szCs w:val="24"/>
          <w:lang w:val="en-US"/>
        </w:rPr>
        <w:t>,</w:t>
      </w:r>
      <w:r w:rsidR="002E78C3">
        <w:rPr>
          <w:rFonts w:ascii="Times New Roman" w:hAnsi="Times New Roman" w:cs="Times New Roman"/>
          <w:color w:val="000000" w:themeColor="text1"/>
          <w:sz w:val="24"/>
          <w:szCs w:val="24"/>
          <w:lang w:val="en-US"/>
        </w:rPr>
        <w:t xml:space="preserve"> forming</w:t>
      </w:r>
      <w:r w:rsidRPr="0034574F">
        <w:rPr>
          <w:rFonts w:ascii="Times New Roman" w:hAnsi="Times New Roman" w:cs="Times New Roman"/>
          <w:color w:val="000000" w:themeColor="text1"/>
          <w:sz w:val="24"/>
          <w:szCs w:val="24"/>
          <w:lang w:val="en-US"/>
        </w:rPr>
        <w:t xml:space="preserve"> ice-</w:t>
      </w:r>
      <w:r w:rsidR="000B42C4" w:rsidRPr="0034574F">
        <w:rPr>
          <w:rFonts w:ascii="Times New Roman" w:hAnsi="Times New Roman" w:cs="Times New Roman"/>
          <w:color w:val="000000" w:themeColor="text1"/>
          <w:sz w:val="24"/>
          <w:szCs w:val="24"/>
          <w:lang w:val="en-US"/>
        </w:rPr>
        <w:t>dammed</w:t>
      </w:r>
      <w:r w:rsidR="00314FB8">
        <w:rPr>
          <w:rFonts w:ascii="Times New Roman" w:hAnsi="Times New Roman" w:cs="Times New Roman"/>
          <w:color w:val="000000" w:themeColor="text1"/>
          <w:sz w:val="24"/>
          <w:szCs w:val="24"/>
          <w:lang w:val="en-US"/>
        </w:rPr>
        <w:t xml:space="preserve"> </w:t>
      </w:r>
      <w:r w:rsidR="0096016F">
        <w:rPr>
          <w:rFonts w:ascii="Times New Roman" w:hAnsi="Times New Roman" w:cs="Times New Roman"/>
          <w:color w:val="000000" w:themeColor="text1"/>
          <w:sz w:val="24"/>
          <w:szCs w:val="24"/>
          <w:lang w:val="en-US"/>
        </w:rPr>
        <w:t>lakes</w:t>
      </w:r>
      <w:r w:rsidR="00410887">
        <w:rPr>
          <w:rFonts w:ascii="Times New Roman" w:hAnsi="Times New Roman" w:cs="Times New Roman"/>
          <w:color w:val="000000" w:themeColor="text1"/>
          <w:sz w:val="24"/>
          <w:szCs w:val="24"/>
          <w:lang w:val="en-US"/>
        </w:rPr>
        <w:t>,</w:t>
      </w:r>
      <w:r w:rsidR="0096016F">
        <w:rPr>
          <w:rFonts w:ascii="Times New Roman" w:hAnsi="Times New Roman" w:cs="Times New Roman"/>
          <w:color w:val="000000" w:themeColor="text1"/>
          <w:sz w:val="24"/>
          <w:szCs w:val="24"/>
          <w:lang w:val="en-US"/>
        </w:rPr>
        <w:t xml:space="preserve"> </w:t>
      </w:r>
      <w:r w:rsidR="00A475FB">
        <w:rPr>
          <w:rFonts w:ascii="Times New Roman" w:hAnsi="Times New Roman" w:cs="Times New Roman"/>
          <w:color w:val="000000" w:themeColor="text1"/>
          <w:sz w:val="24"/>
          <w:szCs w:val="24"/>
          <w:lang w:val="en-US"/>
        </w:rPr>
        <w:t>which can cause</w:t>
      </w:r>
      <w:r w:rsidR="00314FB8">
        <w:rPr>
          <w:rFonts w:ascii="Times New Roman" w:hAnsi="Times New Roman" w:cs="Times New Roman"/>
          <w:color w:val="000000" w:themeColor="text1"/>
          <w:sz w:val="24"/>
          <w:szCs w:val="24"/>
          <w:lang w:val="en-US"/>
        </w:rPr>
        <w:t xml:space="preserve"> GLOFs</w:t>
      </w:r>
      <w:r w:rsidR="00427E8A">
        <w:rPr>
          <w:rFonts w:ascii="Times New Roman" w:hAnsi="Times New Roman" w:cs="Times New Roman"/>
          <w:color w:val="000000" w:themeColor="text1"/>
          <w:sz w:val="24"/>
          <w:szCs w:val="24"/>
          <w:lang w:val="en-US"/>
        </w:rPr>
        <w:t xml:space="preserve">, </w:t>
      </w:r>
      <w:r w:rsidR="00A475FB">
        <w:rPr>
          <w:rFonts w:ascii="Times New Roman" w:hAnsi="Times New Roman" w:cs="Times New Roman"/>
          <w:color w:val="000000" w:themeColor="text1"/>
          <w:sz w:val="24"/>
          <w:szCs w:val="24"/>
          <w:lang w:val="en-US"/>
        </w:rPr>
        <w:t xml:space="preserve">posing </w:t>
      </w:r>
      <w:r>
        <w:rPr>
          <w:rFonts w:ascii="Times New Roman" w:hAnsi="Times New Roman" w:cs="Times New Roman"/>
          <w:color w:val="000000" w:themeColor="text1"/>
          <w:sz w:val="24"/>
          <w:szCs w:val="24"/>
          <w:lang w:val="en-US"/>
        </w:rPr>
        <w:t>threat</w:t>
      </w:r>
      <w:r w:rsidR="00314FB8">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lang w:val="en-US"/>
        </w:rPr>
        <w:t xml:space="preserve"> downstream. </w:t>
      </w:r>
      <w:r w:rsidR="00507F38" w:rsidRPr="0034574F">
        <w:rPr>
          <w:rFonts w:ascii="Times New Roman" w:hAnsi="Times New Roman" w:cs="Times New Roman"/>
          <w:color w:val="000000" w:themeColor="text1"/>
          <w:sz w:val="24"/>
          <w:szCs w:val="24"/>
          <w:lang w:val="en-US"/>
        </w:rPr>
        <w:t xml:space="preserve">The determination of the surge characteristics, </w:t>
      </w:r>
      <w:r w:rsidR="00314FB8">
        <w:rPr>
          <w:rFonts w:ascii="Times New Roman" w:hAnsi="Times New Roman" w:cs="Times New Roman"/>
          <w:color w:val="000000" w:themeColor="text1"/>
          <w:sz w:val="24"/>
          <w:szCs w:val="24"/>
          <w:lang w:val="en-US"/>
        </w:rPr>
        <w:t xml:space="preserve">timing and evolution of lakes and </w:t>
      </w:r>
      <w:r w:rsidR="00507F38" w:rsidRPr="0034574F">
        <w:rPr>
          <w:rFonts w:ascii="Times New Roman" w:hAnsi="Times New Roman" w:cs="Times New Roman"/>
          <w:color w:val="000000" w:themeColor="text1"/>
          <w:sz w:val="24"/>
          <w:szCs w:val="24"/>
          <w:lang w:val="en-US"/>
        </w:rPr>
        <w:t xml:space="preserve">GLOFs is fundamental </w:t>
      </w:r>
      <w:r w:rsidR="002E78C3">
        <w:rPr>
          <w:rFonts w:ascii="Times New Roman" w:hAnsi="Times New Roman" w:cs="Times New Roman"/>
          <w:color w:val="000000" w:themeColor="text1"/>
          <w:sz w:val="24"/>
          <w:szCs w:val="24"/>
          <w:lang w:val="en-US"/>
        </w:rPr>
        <w:t>to</w:t>
      </w:r>
      <w:r w:rsidR="002E78C3"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flood control and disaster management.</w:t>
      </w:r>
      <w:r w:rsidR="00314FB8">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 xml:space="preserve">In this study, </w:t>
      </w:r>
      <w:bookmarkStart w:id="14" w:name="_Hlk67496764"/>
      <w:r w:rsidR="00314FB8">
        <w:rPr>
          <w:rFonts w:ascii="Times New Roman" w:hAnsi="Times New Roman" w:cs="Times New Roman"/>
          <w:color w:val="000000" w:themeColor="text1"/>
          <w:sz w:val="24"/>
          <w:szCs w:val="24"/>
          <w:lang w:val="en-US"/>
        </w:rPr>
        <w:t xml:space="preserve">the </w:t>
      </w:r>
      <w:r w:rsidR="00320953">
        <w:rPr>
          <w:rFonts w:ascii="Times New Roman" w:hAnsi="Times New Roman" w:cs="Times New Roman"/>
          <w:color w:val="000000" w:themeColor="text1"/>
          <w:sz w:val="24"/>
          <w:szCs w:val="24"/>
          <w:lang w:val="en-US"/>
        </w:rPr>
        <w:t xml:space="preserve">case of the </w:t>
      </w:r>
      <w:r w:rsidR="00410887">
        <w:rPr>
          <w:rFonts w:ascii="Times New Roman" w:hAnsi="Times New Roman" w:cs="Times New Roman"/>
          <w:color w:val="000000" w:themeColor="text1"/>
          <w:sz w:val="24"/>
          <w:szCs w:val="24"/>
          <w:lang w:val="en-US"/>
        </w:rPr>
        <w:t xml:space="preserve">Khurdopin Glacier (Karakoram) </w:t>
      </w:r>
      <w:r w:rsidR="00314FB8">
        <w:rPr>
          <w:rFonts w:ascii="Times New Roman" w:hAnsi="Times New Roman" w:cs="Times New Roman"/>
          <w:color w:val="000000" w:themeColor="text1"/>
          <w:sz w:val="24"/>
          <w:szCs w:val="24"/>
          <w:lang w:val="en-US"/>
        </w:rPr>
        <w:t xml:space="preserve">is used to elucidate key behavioral characteristics </w:t>
      </w:r>
      <w:r w:rsidR="00A475FB">
        <w:rPr>
          <w:rFonts w:ascii="Times New Roman" w:hAnsi="Times New Roman" w:cs="Times New Roman"/>
          <w:color w:val="000000" w:themeColor="text1"/>
          <w:sz w:val="24"/>
          <w:szCs w:val="24"/>
          <w:lang w:val="en-US"/>
        </w:rPr>
        <w:t>of surging glacier</w:t>
      </w:r>
      <w:r w:rsidR="00410887">
        <w:rPr>
          <w:rFonts w:ascii="Times New Roman" w:hAnsi="Times New Roman" w:cs="Times New Roman"/>
          <w:color w:val="000000" w:themeColor="text1"/>
          <w:sz w:val="24"/>
          <w:szCs w:val="24"/>
          <w:lang w:val="en-US"/>
        </w:rPr>
        <w:t xml:space="preserve">s </w:t>
      </w:r>
      <w:r w:rsidR="00314FB8">
        <w:rPr>
          <w:rFonts w:ascii="Times New Roman" w:hAnsi="Times New Roman" w:cs="Times New Roman"/>
          <w:color w:val="000000" w:themeColor="text1"/>
          <w:sz w:val="24"/>
          <w:szCs w:val="24"/>
          <w:lang w:val="en-US"/>
        </w:rPr>
        <w:t xml:space="preserve">that usefully </w:t>
      </w:r>
      <w:r w:rsidR="00320953">
        <w:rPr>
          <w:rFonts w:ascii="Times New Roman" w:hAnsi="Times New Roman" w:cs="Times New Roman"/>
          <w:color w:val="000000" w:themeColor="text1"/>
          <w:sz w:val="24"/>
          <w:szCs w:val="24"/>
          <w:lang w:val="en-US"/>
        </w:rPr>
        <w:t xml:space="preserve">can </w:t>
      </w:r>
      <w:r w:rsidR="00314FB8">
        <w:rPr>
          <w:rFonts w:ascii="Times New Roman" w:hAnsi="Times New Roman" w:cs="Times New Roman"/>
          <w:color w:val="000000" w:themeColor="text1"/>
          <w:sz w:val="24"/>
          <w:szCs w:val="24"/>
          <w:lang w:val="en-US"/>
        </w:rPr>
        <w:t>be applied to understand</w:t>
      </w:r>
      <w:r w:rsidR="00B61A97">
        <w:rPr>
          <w:rFonts w:ascii="Times New Roman" w:hAnsi="Times New Roman" w:cs="Times New Roman"/>
          <w:color w:val="000000" w:themeColor="text1"/>
          <w:sz w:val="24"/>
          <w:szCs w:val="24"/>
          <w:lang w:val="en-US"/>
        </w:rPr>
        <w:t xml:space="preserve"> the</w:t>
      </w:r>
      <w:r w:rsidR="00314FB8">
        <w:rPr>
          <w:rFonts w:ascii="Times New Roman" w:hAnsi="Times New Roman" w:cs="Times New Roman"/>
          <w:color w:val="000000" w:themeColor="text1"/>
          <w:sz w:val="24"/>
          <w:szCs w:val="24"/>
          <w:lang w:val="en-US"/>
        </w:rPr>
        <w:t xml:space="preserve"> GLOF </w:t>
      </w:r>
      <w:r w:rsidR="00A475FB">
        <w:rPr>
          <w:rFonts w:ascii="Times New Roman" w:hAnsi="Times New Roman" w:cs="Times New Roman"/>
          <w:color w:val="000000" w:themeColor="text1"/>
          <w:sz w:val="24"/>
          <w:szCs w:val="24"/>
          <w:lang w:val="en-US"/>
        </w:rPr>
        <w:t>hazard</w:t>
      </w:r>
      <w:r w:rsidR="00314FB8">
        <w:rPr>
          <w:rFonts w:ascii="Times New Roman" w:hAnsi="Times New Roman" w:cs="Times New Roman"/>
          <w:color w:val="000000" w:themeColor="text1"/>
          <w:sz w:val="24"/>
          <w:szCs w:val="24"/>
          <w:lang w:val="en-US"/>
        </w:rPr>
        <w:t xml:space="preserve"> from glaciers worldwide. S</w:t>
      </w:r>
      <w:r w:rsidR="00507F38" w:rsidRPr="0034574F">
        <w:rPr>
          <w:rFonts w:ascii="Times New Roman" w:hAnsi="Times New Roman" w:cs="Times New Roman"/>
          <w:color w:val="000000" w:themeColor="text1"/>
          <w:sz w:val="24"/>
          <w:szCs w:val="24"/>
          <w:lang w:val="en-US"/>
        </w:rPr>
        <w:t xml:space="preserve">even surge </w:t>
      </w:r>
      <w:r w:rsidR="00427E8A">
        <w:rPr>
          <w:rFonts w:ascii="Times New Roman" w:hAnsi="Times New Roman" w:cs="Times New Roman"/>
          <w:color w:val="000000" w:themeColor="text1"/>
          <w:sz w:val="24"/>
          <w:szCs w:val="24"/>
          <w:lang w:val="en-US"/>
        </w:rPr>
        <w:t>periodical</w:t>
      </w:r>
      <w:r w:rsidR="00427E8A"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cycles associated with the Khurdopin Glacier that occurred</w:t>
      </w:r>
      <w:r w:rsidR="00E307D2" w:rsidRPr="0034574F">
        <w:rPr>
          <w:rFonts w:ascii="Times New Roman" w:hAnsi="Times New Roman" w:cs="Times New Roman"/>
          <w:color w:val="000000" w:themeColor="text1"/>
          <w:sz w:val="24"/>
          <w:szCs w:val="24"/>
          <w:lang w:val="en-US"/>
        </w:rPr>
        <w:t xml:space="preserve"> at intervals of 19–20 years between</w:t>
      </w:r>
      <w:r w:rsidR="00507F38" w:rsidRPr="0034574F">
        <w:rPr>
          <w:rFonts w:ascii="Times New Roman" w:hAnsi="Times New Roman" w:cs="Times New Roman"/>
          <w:color w:val="000000" w:themeColor="text1"/>
          <w:sz w:val="24"/>
          <w:szCs w:val="24"/>
          <w:lang w:val="en-US"/>
        </w:rPr>
        <w:t xml:space="preserve"> 1880 </w:t>
      </w:r>
      <w:r w:rsidR="00E307D2" w:rsidRPr="0034574F">
        <w:rPr>
          <w:rFonts w:ascii="Times New Roman" w:hAnsi="Times New Roman" w:cs="Times New Roman"/>
          <w:color w:val="000000" w:themeColor="text1"/>
          <w:sz w:val="24"/>
          <w:szCs w:val="24"/>
          <w:lang w:val="en-US"/>
        </w:rPr>
        <w:t>and</w:t>
      </w:r>
      <w:r w:rsidR="00507F38" w:rsidRPr="0034574F">
        <w:rPr>
          <w:rFonts w:ascii="Times New Roman" w:hAnsi="Times New Roman" w:cs="Times New Roman"/>
          <w:color w:val="000000" w:themeColor="text1"/>
          <w:sz w:val="24"/>
          <w:szCs w:val="24"/>
          <w:lang w:val="en-US"/>
        </w:rPr>
        <w:t xml:space="preserve"> 2020 were investigated using a GLOF dataset. </w:t>
      </w:r>
      <w:bookmarkStart w:id="15" w:name="_Hlk67496824"/>
      <w:bookmarkEnd w:id="14"/>
      <w:r w:rsidR="00507F38" w:rsidRPr="0034574F">
        <w:rPr>
          <w:rFonts w:ascii="Times New Roman" w:hAnsi="Times New Roman" w:cs="Times New Roman"/>
          <w:color w:val="000000" w:themeColor="text1"/>
          <w:sz w:val="24"/>
          <w:szCs w:val="24"/>
          <w:lang w:val="en-US"/>
        </w:rPr>
        <w:t xml:space="preserve">The </w:t>
      </w:r>
      <w:r w:rsidR="00E307D2" w:rsidRPr="0034574F">
        <w:rPr>
          <w:rFonts w:ascii="Times New Roman" w:hAnsi="Times New Roman" w:cs="Times New Roman"/>
          <w:color w:val="000000" w:themeColor="text1"/>
          <w:sz w:val="24"/>
          <w:szCs w:val="24"/>
          <w:lang w:val="en-US"/>
        </w:rPr>
        <w:t xml:space="preserve">ice </w:t>
      </w:r>
      <w:r w:rsidR="00507F38" w:rsidRPr="0034574F">
        <w:rPr>
          <w:rFonts w:ascii="Times New Roman" w:hAnsi="Times New Roman" w:cs="Times New Roman"/>
          <w:color w:val="000000" w:themeColor="text1"/>
          <w:sz w:val="24"/>
          <w:szCs w:val="24"/>
          <w:lang w:val="en-US"/>
        </w:rPr>
        <w:t>flow dynamics of three surge events that occurred between 1970</w:t>
      </w:r>
      <w:r w:rsidR="008B425C" w:rsidRPr="0034574F">
        <w:rPr>
          <w:rFonts w:ascii="Times New Roman" w:hAnsi="Times New Roman" w:cs="Times New Roman"/>
          <w:color w:val="000000" w:themeColor="text1"/>
          <w:sz w:val="24"/>
          <w:szCs w:val="24"/>
          <w:lang w:val="en-US"/>
        </w:rPr>
        <w:t xml:space="preserve"> and </w:t>
      </w:r>
      <w:r w:rsidR="00507F38" w:rsidRPr="0034574F">
        <w:rPr>
          <w:rFonts w:ascii="Times New Roman" w:hAnsi="Times New Roman" w:cs="Times New Roman"/>
          <w:color w:val="000000" w:themeColor="text1"/>
          <w:sz w:val="24"/>
          <w:szCs w:val="24"/>
          <w:lang w:val="en-US"/>
        </w:rPr>
        <w:t xml:space="preserve">2020 were </w:t>
      </w:r>
      <w:r w:rsidR="00507F38" w:rsidRPr="0034574F">
        <w:rPr>
          <w:rFonts w:ascii="Times New Roman" w:hAnsi="Times New Roman" w:cs="Times New Roman"/>
          <w:color w:val="000000" w:themeColor="text1"/>
          <w:sz w:val="24"/>
          <w:szCs w:val="24"/>
          <w:lang w:val="en-US"/>
        </w:rPr>
        <w:lastRenderedPageBreak/>
        <w:t xml:space="preserve">analyzed using high-resolution satellite imagery. The results indicate that the maximum and minimum surge velocities control the </w:t>
      </w:r>
      <w:r w:rsidR="00AA7637">
        <w:rPr>
          <w:rFonts w:ascii="Times New Roman" w:hAnsi="Times New Roman" w:cs="Times New Roman"/>
          <w:color w:val="000000" w:themeColor="text1"/>
          <w:sz w:val="24"/>
          <w:szCs w:val="24"/>
          <w:lang w:val="en-US"/>
        </w:rPr>
        <w:t xml:space="preserve">conduit development </w:t>
      </w:r>
      <w:r w:rsidR="00314FB8">
        <w:rPr>
          <w:rFonts w:ascii="Times New Roman" w:hAnsi="Times New Roman" w:cs="Times New Roman"/>
          <w:color w:val="000000" w:themeColor="text1"/>
          <w:sz w:val="24"/>
          <w:szCs w:val="24"/>
          <w:lang w:val="en-US"/>
        </w:rPr>
        <w:t>that drain</w:t>
      </w:r>
      <w:r w:rsidR="00410887">
        <w:rPr>
          <w:rFonts w:ascii="Times New Roman" w:hAnsi="Times New Roman" w:cs="Times New Roman"/>
          <w:color w:val="000000" w:themeColor="text1"/>
          <w:sz w:val="24"/>
          <w:szCs w:val="24"/>
          <w:lang w:val="en-US"/>
        </w:rPr>
        <w:t>s</w:t>
      </w:r>
      <w:r w:rsidR="00314FB8">
        <w:rPr>
          <w:rFonts w:ascii="Times New Roman" w:hAnsi="Times New Roman" w:cs="Times New Roman"/>
          <w:color w:val="000000" w:themeColor="text1"/>
          <w:sz w:val="24"/>
          <w:szCs w:val="24"/>
          <w:lang w:val="en-US"/>
        </w:rPr>
        <w:t xml:space="preserve"> lakes </w:t>
      </w:r>
      <w:r w:rsidR="00320953">
        <w:rPr>
          <w:rFonts w:ascii="Times New Roman" w:hAnsi="Times New Roman" w:cs="Times New Roman"/>
          <w:color w:val="000000" w:themeColor="text1"/>
          <w:sz w:val="24"/>
          <w:szCs w:val="24"/>
          <w:lang w:val="en-US"/>
        </w:rPr>
        <w:t>resulting in a</w:t>
      </w:r>
      <w:r w:rsidR="00410887">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number of GLOFs.</w:t>
      </w:r>
      <w:bookmarkEnd w:id="15"/>
      <w:r w:rsidR="00314FB8">
        <w:rPr>
          <w:rFonts w:ascii="Times New Roman" w:hAnsi="Times New Roman" w:cs="Times New Roman"/>
          <w:color w:val="000000" w:themeColor="text1"/>
          <w:sz w:val="24"/>
          <w:szCs w:val="24"/>
          <w:lang w:val="en-US"/>
        </w:rPr>
        <w:t xml:space="preserve"> A </w:t>
      </w:r>
      <w:r w:rsidR="00507F38" w:rsidRPr="0034574F">
        <w:rPr>
          <w:rFonts w:ascii="Times New Roman" w:hAnsi="Times New Roman" w:cs="Times New Roman"/>
          <w:color w:val="000000" w:themeColor="text1"/>
          <w:sz w:val="24"/>
          <w:szCs w:val="24"/>
          <w:lang w:val="en-US"/>
        </w:rPr>
        <w:t>surge between 1998–2002</w:t>
      </w:r>
      <w:r w:rsidR="00AA7637">
        <w:rPr>
          <w:rFonts w:ascii="Times New Roman" w:hAnsi="Times New Roman" w:cs="Times New Roman"/>
          <w:color w:val="000000" w:themeColor="text1"/>
          <w:sz w:val="24"/>
          <w:szCs w:val="24"/>
          <w:lang w:val="en-US"/>
        </w:rPr>
        <w:t xml:space="preserve"> generated </w:t>
      </w:r>
      <w:r w:rsidR="00314FB8">
        <w:rPr>
          <w:rFonts w:ascii="Times New Roman" w:hAnsi="Times New Roman" w:cs="Times New Roman"/>
          <w:color w:val="000000" w:themeColor="text1"/>
          <w:sz w:val="24"/>
          <w:szCs w:val="24"/>
          <w:lang w:val="en-US"/>
        </w:rPr>
        <w:t>six</w:t>
      </w:r>
      <w:r w:rsidR="00AA7637">
        <w:rPr>
          <w:rFonts w:ascii="Times New Roman" w:hAnsi="Times New Roman" w:cs="Times New Roman"/>
          <w:color w:val="000000" w:themeColor="text1"/>
          <w:sz w:val="24"/>
          <w:szCs w:val="24"/>
          <w:lang w:val="en-US"/>
        </w:rPr>
        <w:t xml:space="preserve"> GLOFs</w:t>
      </w:r>
      <w:r w:rsidR="00507F38" w:rsidRPr="0034574F">
        <w:rPr>
          <w:rFonts w:ascii="Times New Roman" w:hAnsi="Times New Roman" w:cs="Times New Roman"/>
          <w:color w:val="000000" w:themeColor="text1"/>
          <w:sz w:val="24"/>
          <w:szCs w:val="24"/>
          <w:lang w:val="en-US"/>
        </w:rPr>
        <w:t>.</w:t>
      </w:r>
      <w:bookmarkStart w:id="16" w:name="_Hlk67496862"/>
      <w:r w:rsidR="00314FB8">
        <w:rPr>
          <w:rFonts w:ascii="Times New Roman" w:hAnsi="Times New Roman" w:cs="Times New Roman"/>
          <w:color w:val="000000" w:themeColor="text1"/>
          <w:sz w:val="24"/>
          <w:szCs w:val="24"/>
          <w:lang w:val="en-US"/>
        </w:rPr>
        <w:t xml:space="preserve"> </w:t>
      </w:r>
      <w:r w:rsidR="008B425C" w:rsidRPr="0034574F">
        <w:rPr>
          <w:rFonts w:ascii="Times New Roman" w:hAnsi="Times New Roman" w:cs="Times New Roman"/>
          <w:color w:val="000000" w:themeColor="text1"/>
          <w:sz w:val="24"/>
          <w:szCs w:val="24"/>
          <w:lang w:val="en-US"/>
        </w:rPr>
        <w:t>A</w:t>
      </w:r>
      <w:r w:rsidR="007F5448" w:rsidRPr="0034574F">
        <w:rPr>
          <w:rFonts w:ascii="Times New Roman" w:hAnsi="Times New Roman" w:cs="Times New Roman"/>
          <w:color w:val="000000" w:themeColor="text1"/>
          <w:sz w:val="24"/>
          <w:szCs w:val="24"/>
          <w:lang w:val="en-US"/>
        </w:rPr>
        <w:t xml:space="preserve"> subglacial drainage model</w:t>
      </w:r>
      <w:r w:rsidR="00507F38" w:rsidRPr="0034574F">
        <w:rPr>
          <w:rFonts w:ascii="Times New Roman" w:hAnsi="Times New Roman" w:cs="Times New Roman"/>
          <w:color w:val="000000" w:themeColor="text1"/>
          <w:sz w:val="24"/>
          <w:szCs w:val="24"/>
          <w:lang w:val="en-US"/>
        </w:rPr>
        <w:t xml:space="preserve"> was </w:t>
      </w:r>
      <w:r w:rsidR="00314FB8">
        <w:rPr>
          <w:rFonts w:ascii="Times New Roman" w:hAnsi="Times New Roman" w:cs="Times New Roman"/>
          <w:color w:val="000000" w:themeColor="text1"/>
          <w:sz w:val="24"/>
          <w:szCs w:val="24"/>
          <w:lang w:val="en-US"/>
        </w:rPr>
        <w:t xml:space="preserve">developed </w:t>
      </w:r>
      <w:r w:rsidR="00507F38" w:rsidRPr="0034574F">
        <w:rPr>
          <w:rFonts w:ascii="Times New Roman" w:hAnsi="Times New Roman" w:cs="Times New Roman"/>
          <w:color w:val="000000" w:themeColor="text1"/>
          <w:sz w:val="24"/>
          <w:szCs w:val="24"/>
          <w:lang w:val="en-US"/>
        </w:rPr>
        <w:t xml:space="preserve">to </w:t>
      </w:r>
      <w:r w:rsidR="00314FB8">
        <w:rPr>
          <w:rFonts w:ascii="Times New Roman" w:hAnsi="Times New Roman" w:cs="Times New Roman"/>
          <w:color w:val="000000" w:themeColor="text1"/>
          <w:sz w:val="24"/>
          <w:szCs w:val="24"/>
          <w:lang w:val="en-US"/>
        </w:rPr>
        <w:t>e</w:t>
      </w:r>
      <w:r w:rsidR="00507F38" w:rsidRPr="0034574F">
        <w:rPr>
          <w:rFonts w:ascii="Times New Roman" w:hAnsi="Times New Roman" w:cs="Times New Roman"/>
          <w:color w:val="000000" w:themeColor="text1"/>
          <w:sz w:val="24"/>
          <w:szCs w:val="24"/>
          <w:lang w:val="en-US"/>
        </w:rPr>
        <w:t>stimate the</w:t>
      </w:r>
      <w:r w:rsidR="008B425C" w:rsidRPr="0034574F">
        <w:rPr>
          <w:rFonts w:ascii="Times New Roman" w:hAnsi="Times New Roman" w:cs="Times New Roman"/>
          <w:color w:val="000000" w:themeColor="text1"/>
          <w:sz w:val="24"/>
          <w:szCs w:val="24"/>
          <w:lang w:val="en-US"/>
        </w:rPr>
        <w:t xml:space="preserve"> timing </w:t>
      </w:r>
      <w:r w:rsidR="00320953">
        <w:rPr>
          <w:rFonts w:ascii="Times New Roman" w:hAnsi="Times New Roman" w:cs="Times New Roman"/>
          <w:color w:val="000000" w:themeColor="text1"/>
          <w:sz w:val="24"/>
          <w:szCs w:val="24"/>
          <w:lang w:val="en-US"/>
        </w:rPr>
        <w:t>of</w:t>
      </w:r>
      <w:r w:rsidR="008B425C" w:rsidRPr="0034574F">
        <w:rPr>
          <w:rFonts w:ascii="Times New Roman" w:hAnsi="Times New Roman" w:cs="Times New Roman"/>
          <w:color w:val="000000" w:themeColor="text1"/>
          <w:sz w:val="24"/>
          <w:szCs w:val="24"/>
          <w:lang w:val="en-US"/>
        </w:rPr>
        <w:t xml:space="preserve"> the</w:t>
      </w:r>
      <w:r w:rsidR="00507F38" w:rsidRPr="0034574F">
        <w:rPr>
          <w:rFonts w:ascii="Times New Roman" w:hAnsi="Times New Roman" w:cs="Times New Roman"/>
          <w:color w:val="000000" w:themeColor="text1"/>
          <w:sz w:val="24"/>
          <w:szCs w:val="24"/>
          <w:lang w:val="en-US"/>
        </w:rPr>
        <w:t xml:space="preserve"> peak discharge </w:t>
      </w:r>
      <w:r w:rsidR="008B425C" w:rsidRPr="0034574F">
        <w:rPr>
          <w:rFonts w:ascii="Times New Roman" w:hAnsi="Times New Roman" w:cs="Times New Roman"/>
          <w:color w:val="000000" w:themeColor="text1"/>
          <w:sz w:val="24"/>
          <w:szCs w:val="24"/>
          <w:lang w:val="en-US"/>
        </w:rPr>
        <w:t>in</w:t>
      </w:r>
      <w:r w:rsidR="00314FB8">
        <w:rPr>
          <w:rFonts w:ascii="Times New Roman" w:hAnsi="Times New Roman" w:cs="Times New Roman"/>
          <w:color w:val="000000" w:themeColor="text1"/>
          <w:sz w:val="24"/>
          <w:szCs w:val="24"/>
          <w:lang w:val="en-US"/>
        </w:rPr>
        <w:t xml:space="preserve"> GLOF</w:t>
      </w:r>
      <w:r w:rsidR="008B425C"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hydrographs.</w:t>
      </w:r>
      <w:r w:rsidR="00771437"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The results show that conduit melt enlargement becomes the dominant drainage process at one-third of the rising limb.</w:t>
      </w:r>
      <w:bookmarkEnd w:id="16"/>
      <w:r w:rsidR="00314FB8">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The</w:t>
      </w:r>
      <w:r w:rsidR="00410887">
        <w:rPr>
          <w:rFonts w:ascii="Times New Roman" w:hAnsi="Times New Roman" w:cs="Times New Roman"/>
          <w:color w:val="000000" w:themeColor="text1"/>
          <w:sz w:val="24"/>
          <w:szCs w:val="24"/>
          <w:lang w:val="en-US"/>
        </w:rPr>
        <w:t>se floods' high peak discharges and short durations are primarily</w:t>
      </w:r>
      <w:r w:rsidR="00507F38" w:rsidRPr="0034574F">
        <w:rPr>
          <w:rFonts w:ascii="Times New Roman" w:hAnsi="Times New Roman" w:cs="Times New Roman"/>
          <w:color w:val="000000" w:themeColor="text1"/>
          <w:sz w:val="24"/>
          <w:szCs w:val="24"/>
          <w:lang w:val="en-US"/>
        </w:rPr>
        <w:t xml:space="preserve"> due to the </w:t>
      </w:r>
      <w:r w:rsidR="007F5448" w:rsidRPr="0034574F">
        <w:rPr>
          <w:rFonts w:ascii="Times New Roman" w:hAnsi="Times New Roman" w:cs="Times New Roman"/>
          <w:color w:val="000000" w:themeColor="text1"/>
          <w:sz w:val="24"/>
          <w:szCs w:val="24"/>
          <w:lang w:val="en-US"/>
        </w:rPr>
        <w:t>high</w:t>
      </w:r>
      <w:r w:rsidR="002E78C3">
        <w:rPr>
          <w:rFonts w:ascii="Times New Roman" w:hAnsi="Times New Roman" w:cs="Times New Roman"/>
          <w:color w:val="000000" w:themeColor="text1"/>
          <w:sz w:val="24"/>
          <w:szCs w:val="24"/>
          <w:lang w:val="en-US"/>
        </w:rPr>
        <w:t>er</w:t>
      </w:r>
      <w:r w:rsidR="007F5448"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 xml:space="preserve">lake water temperature, which controls the conduit enlargement rate. Based on the </w:t>
      </w:r>
      <w:r w:rsidR="00410887">
        <w:rPr>
          <w:rFonts w:ascii="Times New Roman" w:hAnsi="Times New Roman" w:cs="Times New Roman"/>
          <w:color w:val="000000" w:themeColor="text1"/>
          <w:sz w:val="24"/>
          <w:szCs w:val="24"/>
          <w:lang w:val="en-US"/>
        </w:rPr>
        <w:t>current study results</w:t>
      </w:r>
      <w:r w:rsidR="00507F38" w:rsidRPr="0034574F">
        <w:rPr>
          <w:rFonts w:ascii="Times New Roman" w:hAnsi="Times New Roman" w:cs="Times New Roman"/>
          <w:color w:val="000000" w:themeColor="text1"/>
          <w:sz w:val="24"/>
          <w:szCs w:val="24"/>
          <w:lang w:val="en-US"/>
        </w:rPr>
        <w:t>,</w:t>
      </w:r>
      <w:r w:rsidR="009A5FBC">
        <w:rPr>
          <w:rFonts w:ascii="Times New Roman" w:hAnsi="Times New Roman" w:cs="Times New Roman"/>
          <w:color w:val="000000" w:themeColor="text1"/>
          <w:sz w:val="24"/>
          <w:szCs w:val="24"/>
          <w:lang w:val="en-US"/>
        </w:rPr>
        <w:t xml:space="preserve"> </w:t>
      </w:r>
      <w:r w:rsidR="002E78C3">
        <w:rPr>
          <w:rFonts w:ascii="Times New Roman" w:hAnsi="Times New Roman" w:cs="Times New Roman"/>
          <w:color w:val="000000" w:themeColor="text1"/>
          <w:sz w:val="24"/>
          <w:szCs w:val="24"/>
          <w:lang w:val="en-US"/>
        </w:rPr>
        <w:t>the proposed model can be adopted</w:t>
      </w:r>
      <w:r w:rsidR="009A5FBC">
        <w:rPr>
          <w:rFonts w:ascii="Times New Roman" w:hAnsi="Times New Roman" w:cs="Times New Roman"/>
          <w:color w:val="000000" w:themeColor="text1"/>
          <w:sz w:val="24"/>
          <w:szCs w:val="24"/>
          <w:lang w:val="en-US"/>
        </w:rPr>
        <w:t xml:space="preserve"> worldwide</w:t>
      </w:r>
      <w:r w:rsidR="002E78C3">
        <w:rPr>
          <w:rFonts w:ascii="Times New Roman" w:hAnsi="Times New Roman" w:cs="Times New Roman"/>
          <w:color w:val="000000" w:themeColor="text1"/>
          <w:sz w:val="24"/>
          <w:szCs w:val="24"/>
          <w:lang w:val="en-US"/>
        </w:rPr>
        <w:t xml:space="preserve"> for</w:t>
      </w:r>
      <w:r w:rsidR="009A5FBC">
        <w:rPr>
          <w:rFonts w:ascii="Times New Roman" w:hAnsi="Times New Roman" w:cs="Times New Roman"/>
          <w:color w:val="000000" w:themeColor="text1"/>
          <w:sz w:val="24"/>
          <w:szCs w:val="24"/>
          <w:lang w:val="en-US"/>
        </w:rPr>
        <w:t xml:space="preserve"> surge</w:t>
      </w:r>
      <w:r w:rsidR="00A475FB">
        <w:rPr>
          <w:rFonts w:ascii="Times New Roman" w:hAnsi="Times New Roman" w:cs="Times New Roman"/>
          <w:color w:val="000000" w:themeColor="text1"/>
          <w:sz w:val="24"/>
          <w:szCs w:val="24"/>
          <w:lang w:val="en-US"/>
        </w:rPr>
        <w:t>-</w:t>
      </w:r>
      <w:r w:rsidR="002E78C3">
        <w:rPr>
          <w:rFonts w:ascii="Times New Roman" w:hAnsi="Times New Roman" w:cs="Times New Roman"/>
          <w:color w:val="000000" w:themeColor="text1"/>
          <w:sz w:val="24"/>
          <w:szCs w:val="24"/>
          <w:lang w:val="en-US"/>
        </w:rPr>
        <w:t>type</w:t>
      </w:r>
      <w:r w:rsidR="009A5FBC">
        <w:rPr>
          <w:rFonts w:ascii="Times New Roman" w:hAnsi="Times New Roman" w:cs="Times New Roman"/>
          <w:color w:val="000000" w:themeColor="text1"/>
          <w:sz w:val="24"/>
          <w:szCs w:val="24"/>
          <w:lang w:val="en-US"/>
        </w:rPr>
        <w:t xml:space="preserve"> glaciers</w:t>
      </w:r>
      <w:r w:rsidR="00593CBA">
        <w:rPr>
          <w:rFonts w:ascii="Times New Roman" w:hAnsi="Times New Roman" w:cs="Times New Roman"/>
          <w:color w:val="000000" w:themeColor="text1"/>
          <w:sz w:val="24"/>
          <w:szCs w:val="24"/>
          <w:lang w:val="en-US"/>
        </w:rPr>
        <w:t xml:space="preserve">. The </w:t>
      </w:r>
      <w:r w:rsidR="00427E8A">
        <w:rPr>
          <w:rFonts w:ascii="Times New Roman" w:hAnsi="Times New Roman" w:cs="Times New Roman"/>
          <w:color w:val="000000" w:themeColor="text1"/>
          <w:sz w:val="24"/>
          <w:szCs w:val="24"/>
          <w:lang w:val="en-US"/>
        </w:rPr>
        <w:t xml:space="preserve">initiation </w:t>
      </w:r>
      <w:r w:rsidR="00593CBA">
        <w:rPr>
          <w:rFonts w:ascii="Times New Roman" w:hAnsi="Times New Roman" w:cs="Times New Roman"/>
          <w:color w:val="000000" w:themeColor="text1"/>
          <w:sz w:val="24"/>
          <w:szCs w:val="24"/>
          <w:lang w:val="en-US"/>
        </w:rPr>
        <w:t>of the main surge period, which leads to lake formation, can be anticipated</w:t>
      </w:r>
      <w:r w:rsidR="00A475FB">
        <w:rPr>
          <w:rFonts w:ascii="Times New Roman" w:hAnsi="Times New Roman" w:cs="Times New Roman"/>
          <w:color w:val="000000" w:themeColor="text1"/>
          <w:sz w:val="24"/>
          <w:szCs w:val="24"/>
          <w:lang w:val="en-US"/>
        </w:rPr>
        <w:t>,</w:t>
      </w:r>
      <w:r w:rsidR="00593CBA">
        <w:rPr>
          <w:rFonts w:ascii="Times New Roman" w:hAnsi="Times New Roman" w:cs="Times New Roman"/>
          <w:color w:val="000000" w:themeColor="text1"/>
          <w:sz w:val="24"/>
          <w:szCs w:val="24"/>
          <w:lang w:val="en-US"/>
        </w:rPr>
        <w:t xml:space="preserve"> as the </w:t>
      </w:r>
      <w:r w:rsidR="008023FC" w:rsidRPr="0034574F">
        <w:rPr>
          <w:rFonts w:ascii="Times New Roman" w:hAnsi="Times New Roman" w:cs="Times New Roman"/>
          <w:color w:val="000000" w:themeColor="text1"/>
          <w:sz w:val="24"/>
          <w:szCs w:val="24"/>
          <w:lang w:val="en-US"/>
        </w:rPr>
        <w:t>pre-surge period</w:t>
      </w:r>
      <w:r w:rsidR="00593CBA">
        <w:rPr>
          <w:rFonts w:ascii="Times New Roman" w:hAnsi="Times New Roman" w:cs="Times New Roman"/>
          <w:color w:val="000000" w:themeColor="text1"/>
          <w:sz w:val="24"/>
          <w:szCs w:val="24"/>
          <w:lang w:val="en-US"/>
        </w:rPr>
        <w:t xml:space="preserve"> can be identified using remote-sensing analysis</w:t>
      </w:r>
      <w:r w:rsidR="008B425C" w:rsidRPr="0034574F">
        <w:rPr>
          <w:rFonts w:ascii="Times New Roman" w:hAnsi="Times New Roman" w:cs="Times New Roman"/>
          <w:color w:val="000000" w:themeColor="text1"/>
          <w:sz w:val="24"/>
          <w:szCs w:val="24"/>
          <w:lang w:val="en-US"/>
        </w:rPr>
        <w:t>.</w:t>
      </w:r>
      <w:r w:rsidR="00E475F2" w:rsidRPr="0034574F">
        <w:rPr>
          <w:rFonts w:ascii="Times New Roman" w:hAnsi="Times New Roman" w:cs="Times New Roman"/>
          <w:color w:val="000000" w:themeColor="text1"/>
          <w:sz w:val="24"/>
          <w:szCs w:val="24"/>
          <w:lang w:val="en-US"/>
        </w:rPr>
        <w:t xml:space="preserve"> </w:t>
      </w:r>
      <w:r w:rsidR="008B425C" w:rsidRPr="0034574F">
        <w:rPr>
          <w:rFonts w:ascii="Times New Roman" w:hAnsi="Times New Roman" w:cs="Times New Roman"/>
          <w:color w:val="000000" w:themeColor="text1"/>
          <w:sz w:val="24"/>
          <w:szCs w:val="24"/>
          <w:lang w:val="en-US"/>
        </w:rPr>
        <w:t>T</w:t>
      </w:r>
      <w:r w:rsidR="00507F38" w:rsidRPr="0034574F">
        <w:rPr>
          <w:rFonts w:ascii="Times New Roman" w:hAnsi="Times New Roman" w:cs="Times New Roman"/>
          <w:color w:val="000000" w:themeColor="text1"/>
          <w:sz w:val="24"/>
          <w:szCs w:val="24"/>
          <w:lang w:val="en-US"/>
        </w:rPr>
        <w:t>he timing of ice-dammed lake</w:t>
      </w:r>
      <w:r w:rsidR="008B425C" w:rsidRPr="0034574F">
        <w:rPr>
          <w:rFonts w:ascii="Times New Roman" w:hAnsi="Times New Roman" w:cs="Times New Roman"/>
          <w:color w:val="000000" w:themeColor="text1"/>
          <w:sz w:val="24"/>
          <w:szCs w:val="24"/>
          <w:lang w:val="en-US"/>
        </w:rPr>
        <w:t xml:space="preserve"> formation</w:t>
      </w:r>
      <w:r w:rsidR="00507F38" w:rsidRPr="0034574F">
        <w:rPr>
          <w:rFonts w:ascii="Times New Roman" w:hAnsi="Times New Roman" w:cs="Times New Roman"/>
          <w:color w:val="000000" w:themeColor="text1"/>
          <w:sz w:val="24"/>
          <w:szCs w:val="24"/>
          <w:lang w:val="en-US"/>
        </w:rPr>
        <w:t xml:space="preserve"> and GLOF</w:t>
      </w:r>
      <w:r w:rsidR="008B425C" w:rsidRPr="0034574F">
        <w:rPr>
          <w:rFonts w:ascii="Times New Roman" w:hAnsi="Times New Roman" w:cs="Times New Roman"/>
          <w:color w:val="000000" w:themeColor="text1"/>
          <w:sz w:val="24"/>
          <w:szCs w:val="24"/>
          <w:lang w:val="en-US"/>
        </w:rPr>
        <w:t>s</w:t>
      </w:r>
      <w:r w:rsidR="00507F38" w:rsidRPr="0034574F">
        <w:rPr>
          <w:rFonts w:ascii="Times New Roman" w:hAnsi="Times New Roman" w:cs="Times New Roman"/>
          <w:color w:val="000000" w:themeColor="text1"/>
          <w:sz w:val="24"/>
          <w:szCs w:val="24"/>
          <w:lang w:val="en-US"/>
        </w:rPr>
        <w:t xml:space="preserve"> can be estimated, providing residents and authorities time to take precautionary measures and thus </w:t>
      </w:r>
      <w:r w:rsidR="00507F38" w:rsidRPr="00E7441E">
        <w:rPr>
          <w:rFonts w:ascii="Times New Roman" w:hAnsi="Times New Roman" w:cs="Times New Roman"/>
          <w:color w:val="00B0F0"/>
          <w:sz w:val="24"/>
          <w:szCs w:val="24"/>
          <w:lang w:val="en-US"/>
        </w:rPr>
        <w:t>limit</w:t>
      </w:r>
      <w:r w:rsidR="00E967CF" w:rsidRPr="00E7441E">
        <w:rPr>
          <w:rFonts w:ascii="Times New Roman" w:hAnsi="Times New Roman" w:cs="Times New Roman"/>
          <w:color w:val="00B0F0"/>
          <w:sz w:val="24"/>
          <w:szCs w:val="24"/>
          <w:lang w:val="en-US"/>
        </w:rPr>
        <w:t>ing</w:t>
      </w:r>
      <w:r w:rsidR="00507F38" w:rsidRPr="0034574F">
        <w:rPr>
          <w:rFonts w:ascii="Times New Roman" w:hAnsi="Times New Roman" w:cs="Times New Roman"/>
          <w:color w:val="000000" w:themeColor="text1"/>
          <w:sz w:val="24"/>
          <w:szCs w:val="24"/>
          <w:lang w:val="en-US"/>
        </w:rPr>
        <w:t xml:space="preserve"> damage downstream.</w:t>
      </w:r>
    </w:p>
    <w:p w14:paraId="3A39E59D" w14:textId="25464FA5" w:rsidR="00DF5ECA" w:rsidRPr="0034574F" w:rsidRDefault="00507F38" w:rsidP="00B660C6">
      <w:pPr>
        <w:spacing w:line="480" w:lineRule="auto"/>
        <w:jc w:val="both"/>
        <w:rPr>
          <w:rFonts w:ascii="Times New Roman" w:hAnsi="Times New Roman" w:cs="Times New Roman"/>
          <w:color w:val="000000" w:themeColor="text1"/>
          <w:sz w:val="24"/>
          <w:szCs w:val="24"/>
          <w:lang w:val="en-US"/>
        </w:rPr>
      </w:pPr>
      <w:r w:rsidRPr="0034574F">
        <w:rPr>
          <w:rFonts w:ascii="Times New Roman" w:hAnsi="Times New Roman" w:cs="Times New Roman"/>
          <w:b/>
          <w:bCs/>
          <w:color w:val="000000" w:themeColor="text1"/>
          <w:sz w:val="24"/>
          <w:szCs w:val="24"/>
          <w:lang w:val="en-US"/>
        </w:rPr>
        <w:t>Keywords:</w:t>
      </w:r>
      <w:r w:rsidRPr="0034574F">
        <w:rPr>
          <w:rFonts w:ascii="Times New Roman" w:hAnsi="Times New Roman" w:cs="Times New Roman"/>
          <w:color w:val="000000" w:themeColor="text1"/>
          <w:sz w:val="24"/>
          <w:szCs w:val="24"/>
          <w:lang w:val="en-US"/>
        </w:rPr>
        <w:t xml:space="preserve"> </w:t>
      </w:r>
      <w:r w:rsidRPr="00E7441E">
        <w:rPr>
          <w:rFonts w:ascii="Times New Roman" w:hAnsi="Times New Roman" w:cs="Times New Roman"/>
          <w:color w:val="00B0F0"/>
          <w:sz w:val="24"/>
          <w:szCs w:val="24"/>
          <w:lang w:val="en-US"/>
        </w:rPr>
        <w:t>glaci</w:t>
      </w:r>
      <w:r w:rsidR="00E967CF" w:rsidRPr="00E7441E">
        <w:rPr>
          <w:rFonts w:ascii="Times New Roman" w:hAnsi="Times New Roman" w:cs="Times New Roman"/>
          <w:color w:val="00B0F0"/>
          <w:sz w:val="24"/>
          <w:szCs w:val="24"/>
          <w:lang w:val="en-US"/>
        </w:rPr>
        <w:t>al</w:t>
      </w:r>
      <w:r w:rsidRPr="0034574F">
        <w:rPr>
          <w:rFonts w:ascii="Times New Roman" w:hAnsi="Times New Roman" w:cs="Times New Roman"/>
          <w:color w:val="000000" w:themeColor="text1"/>
          <w:sz w:val="24"/>
          <w:szCs w:val="24"/>
          <w:lang w:val="en-US"/>
        </w:rPr>
        <w:t xml:space="preserve"> lake, glacial lake outburst ﬂood, glacial surge, remote sensing, cross-correlation feature tracking, climate change</w:t>
      </w:r>
    </w:p>
    <w:p w14:paraId="5A2A8FA0" w14:textId="77777777" w:rsidR="00DF5ECA" w:rsidRPr="0034574F" w:rsidRDefault="00507F38" w:rsidP="0034574F">
      <w:pPr>
        <w:pStyle w:val="Heading1"/>
        <w:numPr>
          <w:ilvl w:val="0"/>
          <w:numId w:val="2"/>
        </w:numPr>
        <w:spacing w:line="480" w:lineRule="auto"/>
        <w:rPr>
          <w:rFonts w:ascii="Times New Roman" w:hAnsi="Times New Roman" w:cs="Times New Roman"/>
          <w:b/>
          <w:bCs/>
          <w:color w:val="000000" w:themeColor="text1"/>
          <w:sz w:val="24"/>
          <w:szCs w:val="24"/>
          <w:lang w:val="en-US"/>
        </w:rPr>
      </w:pPr>
      <w:r w:rsidRPr="0034574F">
        <w:rPr>
          <w:rFonts w:ascii="Times New Roman" w:hAnsi="Times New Roman" w:cs="Times New Roman"/>
          <w:b/>
          <w:bCs/>
          <w:color w:val="000000" w:themeColor="text1"/>
          <w:sz w:val="24"/>
          <w:szCs w:val="24"/>
          <w:lang w:val="en-US"/>
        </w:rPr>
        <w:t>Introduction</w:t>
      </w:r>
    </w:p>
    <w:p w14:paraId="7696A65E" w14:textId="3B81F9C8" w:rsidR="00CE62BF" w:rsidRPr="009578B3" w:rsidRDefault="00CE62BF">
      <w:pPr>
        <w:spacing w:line="480" w:lineRule="auto"/>
        <w:ind w:firstLine="420"/>
        <w:jc w:val="both"/>
        <w:rPr>
          <w:rFonts w:ascii="Times New Roman" w:hAnsi="Times New Roman" w:cs="Times New Roman"/>
          <w:sz w:val="24"/>
          <w:szCs w:val="24"/>
          <w:lang w:val="en-US"/>
        </w:rPr>
      </w:pPr>
      <w:r w:rsidRPr="009578B3">
        <w:rPr>
          <w:rFonts w:ascii="Times New Roman" w:hAnsi="Times New Roman" w:cs="Times New Roman"/>
          <w:sz w:val="24"/>
          <w:szCs w:val="24"/>
          <w:lang w:val="en-US"/>
        </w:rPr>
        <w:t xml:space="preserve">Surge-type glaciers </w:t>
      </w:r>
      <w:r w:rsidR="00320953" w:rsidRPr="009578B3">
        <w:rPr>
          <w:rFonts w:ascii="Times New Roman" w:hAnsi="Times New Roman" w:cs="Times New Roman"/>
          <w:sz w:val="24"/>
          <w:szCs w:val="24"/>
          <w:lang w:val="en-US"/>
        </w:rPr>
        <w:t>constitute</w:t>
      </w:r>
      <w:r w:rsidRPr="009578B3">
        <w:rPr>
          <w:rFonts w:ascii="Times New Roman" w:hAnsi="Times New Roman" w:cs="Times New Roman"/>
          <w:sz w:val="24"/>
          <w:szCs w:val="24"/>
          <w:lang w:val="en-US"/>
        </w:rPr>
        <w:t xml:space="preserve"> one percent of the entire glaciated regions on Earth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&lt;EndNote&gt;&lt;Cite&gt;&lt;Author&gt;Jiskoot&lt;/Author&gt;&lt;Year&gt;2000&lt;/Year&gt;&lt;RecNum&gt;98&lt;/RecNum&gt;&lt;DisplayText&gt;(Jiskoot et al., 2000; Sevestre et al., 2015)&lt;/DisplayText&gt;&lt;record&gt;&lt;rec-number&gt;98&lt;/rec-number&gt;&lt;foreign-keys&gt;&lt;key app="EN" db-id="xfafa9vx4xvfshexa0qpztt3xd29ew5tfp2t" timestamp="1636533573"&gt;98&lt;/key&gt;&lt;/foreign-keys&gt;&lt;ref-type name="Journal Article"&gt;17&lt;/ref-type&gt;&lt;contributors&gt;&lt;authors&gt;&lt;author&gt;Jiskoot, Hester&lt;/author&gt;&lt;author&gt;Murray, Tavi&lt;/author&gt;&lt;author&gt;Boyle, Paul&lt;/author&gt;&lt;/authors&gt;&lt;/contributors&gt;&lt;titles&gt;&lt;title&gt;Controls on the distribution of surge-type glaciers in Svalbard&lt;/title&gt;&lt;secondary-title&gt;Journal of Glaciology&lt;/secondary-title&gt;&lt;/titles&gt;&lt;periodical&gt;&lt;full-title&gt;Journal of Glaciology&lt;/full-title&gt;&lt;/periodical&gt;&lt;pages&gt;412-422&lt;/pages&gt;&lt;volume&gt;46&lt;/volume&gt;&lt;number&gt;154&lt;/number&gt;&lt;dates&gt;&lt;year&gt;2000&lt;/year&gt;&lt;/dates&gt;&lt;isbn&gt;0022-1430&lt;/isbn&gt;&lt;urls&gt;&lt;/urls&gt;&lt;/record&gt;&lt;/Cite&gt;&lt;Cite&gt;&lt;Author&gt;Sevestre&lt;/Author&gt;&lt;Year&gt;2015&lt;/Year&gt;&lt;RecNum&gt;289&lt;/RecNum&gt;&lt;record&gt;&lt;rec-number&gt;289&lt;/rec-number&gt;&lt;foreign-keys&gt;&lt;key app="EN" db-id="xfafa9vx4xvfshexa0qpztt3xd29ew5tfp2t" timestamp="1636533769"&gt;289&lt;/key&gt;&lt;/foreign-keys&gt;&lt;ref-type name="Journal Article"&gt;17&lt;/ref-type&gt;&lt;contributors&gt;&lt;authors&gt;&lt;author&gt;Sevestre, Heïdi&lt;/author&gt;&lt;author&gt;Benn, Douglas I&lt;/author&gt;&lt;author&gt;Hulton, Nicholas RJ&lt;/author&gt;&lt;author&gt;Bælum, Karoline&lt;/author&gt;&lt;/authors&gt;&lt;/contributors&gt;&lt;titles&gt;&lt;title&gt;Thermal structure of Svalbard glaciers and implications for thermal switch models of glacier surging&lt;/title&gt;&lt;secondary-title&gt;Journal of Geophysical Research: Earth Surface&lt;/secondary-title&gt;&lt;/titles&gt;&lt;periodical&gt;&lt;full-title&gt;Journal of Geophysical Research: Earth Surface&lt;/full-title&gt;&lt;/periodical&gt;&lt;pages&gt;2220-2236&lt;/pages&gt;&lt;volume&gt;120&lt;/volume&gt;&lt;number&gt;10&lt;/number&gt;&lt;dates&gt;&lt;year&gt;2015&lt;/year&gt;&lt;/dates&gt;&lt;isbn&gt;2169-9011&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(Jiskoot et al., </w:t>
      </w:r>
      <w:r w:rsidRPr="009578B3">
        <w:rPr>
          <w:rFonts w:ascii="Times New Roman" w:hAnsi="Times New Roman" w:cs="Times New Roman"/>
          <w:noProof/>
          <w:color w:val="3333FF"/>
          <w:sz w:val="24"/>
          <w:szCs w:val="24"/>
          <w:lang w:val="en-US"/>
        </w:rPr>
        <w:t>2000</w:t>
      </w:r>
      <w:r w:rsidRPr="009578B3">
        <w:rPr>
          <w:rFonts w:ascii="Times New Roman" w:hAnsi="Times New Roman" w:cs="Times New Roman"/>
          <w:noProof/>
          <w:sz w:val="24"/>
          <w:szCs w:val="24"/>
          <w:lang w:val="en-US"/>
        </w:rPr>
        <w:t xml:space="preserve">; Sevestre et al., </w:t>
      </w:r>
      <w:r w:rsidRPr="009578B3">
        <w:rPr>
          <w:rFonts w:ascii="Times New Roman" w:hAnsi="Times New Roman" w:cs="Times New Roman"/>
          <w:noProof/>
          <w:color w:val="3333FF"/>
          <w:sz w:val="24"/>
          <w:szCs w:val="24"/>
          <w:lang w:val="en-US"/>
        </w:rPr>
        <w:t>2015</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Due to their dynamic instability, some surge-type glaciers exhibit sudden and unpredictable advance</w:t>
      </w:r>
      <w:r w:rsidR="00C376E2" w:rsidRPr="009578B3">
        <w:rPr>
          <w:rFonts w:ascii="Times New Roman" w:hAnsi="Times New Roman" w:cs="Times New Roman"/>
          <w:sz w:val="24"/>
          <w:szCs w:val="24"/>
          <w:lang w:val="en-US"/>
        </w:rPr>
        <w:t>s</w:t>
      </w:r>
      <w:r w:rsidRPr="009578B3">
        <w:rPr>
          <w:rFonts w:ascii="Times New Roman" w:hAnsi="Times New Roman" w:cs="Times New Roman"/>
          <w:sz w:val="24"/>
          <w:szCs w:val="24"/>
          <w:lang w:val="en-US"/>
        </w:rPr>
        <w:t xml:space="preserve"> and result in the formation of ice-dammed lakes and </w:t>
      </w:r>
      <w:r w:rsidR="00320953" w:rsidRPr="009578B3">
        <w:rPr>
          <w:rFonts w:ascii="Times New Roman" w:hAnsi="Times New Roman" w:cs="Times New Roman"/>
          <w:sz w:val="24"/>
          <w:szCs w:val="24"/>
          <w:lang w:val="en-US"/>
        </w:rPr>
        <w:t>glacial lake outburst floods (</w:t>
      </w:r>
      <w:r w:rsidRPr="009578B3">
        <w:rPr>
          <w:rFonts w:ascii="Times New Roman" w:hAnsi="Times New Roman" w:cs="Times New Roman"/>
          <w:sz w:val="24"/>
          <w:szCs w:val="24"/>
          <w:lang w:val="en-US"/>
        </w:rPr>
        <w:t>GLOFs</w:t>
      </w:r>
      <w:r w:rsidR="00320953"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fldChar w:fldCharType="begin">
          <w:fldData xml:space="preserve">PEVuZE5vdGU+PENpdGU+PEF1dGhvcj5IZXdpdHQ8L0F1dGhvcj48WWVhcj4yMDEwPC9ZZWFyPjxS
ZWNOdW0+Mjk5PC9SZWNOdW0+PERpc3BsYXlUZXh0PihIYXJyaXNvbiBldCBhbC4sIDIwMTU7IEhl
d2l0dCBhbmQgTGl1LCAyMDEwOyBUd2VlZCBhbmQgUnVzc2VsbCwgMTk5OSk8L0Rpc3BsYXlUZXh0
PjxyZWNvcmQ+PHJlYy1udW1iZXI+Mjk5PC9yZWMtbnVtYmVyPjxmb3JlaWduLWtleXM+PGtleSBh
cHA9IkVOIiBkYi1pZD0ieGZhZmE5dng0eHZmc2hleGEwcXB6dHQzeGQyOWV3NXRmcDJ0IiB0aW1l
c3RhbXA9IjE2MzY1MzM3NzciPjI5OTwva2V5PjwvZm9yZWlnbi1rZXlzPjxyZWYtdHlwZSBuYW1l
PSJKb3VybmFsIEFydGljbGUiPjE3PC9yZWYtdHlwZT48Y29udHJpYnV0b3JzPjxhdXRob3JzPjxh
dXRob3I+SGV3aXR0LCBLZW5uZXRoPC9hdXRob3I+PGF1dGhvcj5MaXUsIEppbmdzaGk8L2F1dGhv
cj48L2F1dGhvcnM+PC9jb250cmlidXRvcnM+PHRpdGxlcz48dGl0bGU+SWNlLWRhbW1lZCBsYWtl
cyBhbmQgb3V0YnVyc3QgZmxvb2RzLCBLYXJha29yYW0gSGltYWxheWE6IGhpc3RvcmljYWwgcGVy
c3BlY3RpdmVzIG9uIGVtZXJnaW5nIHRocmVhdHM8L3RpdGxlPjxzZWNvbmRhcnktdGl0bGU+UGh5
c2ljYWwgZ2VvZ3JhcGh5PC9zZWNvbmRhcnktdGl0bGU+PC90aXRsZXM+PHBlcmlvZGljYWw+PGZ1
bGwtdGl0bGU+UGh5c2ljYWwgZ2VvZ3JhcGh5PC9mdWxsLXRpdGxlPjwvcGVyaW9kaWNhbD48cGFn
ZXM+NTI4LTU1MTwvcGFnZXM+PHZvbHVtZT4zMTwvdm9sdW1lPjxudW1iZXI+NjwvbnVtYmVyPjxk
YXRlcz48eWVhcj4yMDEwPC95ZWFyPjwvZGF0ZXM+PGlzYm4+MDI3Mi0zNjQ2PC9pc2JuPjx1cmxz
PjwvdXJscz48L3JlY29yZD48L0NpdGU+PENpdGU+PEF1dGhvcj5Ud2VlZDwvQXV0aG9yPjxZZWFy
PjE5OTk8L1llYXI+PFJlY051bT4zNzQ8L1JlY051bT48cmVjb3JkPjxyZWMtbnVtYmVyPjM3NDwv
cmVjLW51bWJlcj48Zm9yZWlnbi1rZXlzPjxrZXkgYXBwPSJFTiIgZGItaWQ9InhmYWZhOXZ4NHh2
ZnNoZXhhMHFwenR0M3hkMjlldzV0ZnAydCIgdGltZXN0YW1wPSIxNjM2NTMzODQ5Ij4zNzQ8L2tl
eT48L2ZvcmVpZ24ta2V5cz48cmVmLXR5cGUgbmFtZT0iSm91cm5hbCBBcnRpY2xlIj4xNzwvcmVm
LXR5cGU+PGNvbnRyaWJ1dG9ycz48YXV0aG9ycz48YXV0aG9yPlR3ZWVkLCBGaW9uYSBTPC9hdXRo
b3I+PGF1dGhvcj5SdXNzZWxsLCBBbmRyZXcgSjwvYXV0aG9yPjwvYXV0aG9ycz48L2NvbnRyaWJ1
dG9ycz48dGl0bGVzPjx0aXRsZT5Db250cm9scyBvbiB0aGUgZm9ybWF0aW9uIGFuZCBzdWRkZW4g
ZHJhaW5hZ2Ugb2YgZ2xhY2llci1pbXBvdW5kZWQgbGFrZXM6IGltcGxpY2F0aW9ucyBmb3IgasO2
a3VsaGxhdXAgY2hhcmFjdGVyaXN0aWNzPC90aXRsZT48c2Vjb25kYXJ5LXRpdGxlPlByb2dyZXNz
IGluIFBoeXNpY2FsIEdlb2dyYXBoeTwvc2Vjb25kYXJ5LXRpdGxlPjwvdGl0bGVzPjxwZXJpb2Rp
Y2FsPjxmdWxsLXRpdGxlPlByb2dyZXNzIGluIFBoeXNpY2FsIEdlb2dyYXBoeTwvZnVsbC10aXRs
ZT48L3BlcmlvZGljYWw+PHBhZ2VzPjc5LTExMDwvcGFnZXM+PHZvbHVtZT4yMzwvdm9sdW1lPjxu
dW1iZXI+MTwvbnVtYmVyPjxkYXRlcz48eWVhcj4xOTk5PC95ZWFyPjwvZGF0ZXM+PGlzYm4+MDMw
OS0xMzMzPC9pc2JuPjx1cmxzPjwvdXJscz48L3JlY29yZD48L0NpdGU+PENpdGU+PEF1dGhvcj5I
YXJyaXNvbjwvQXV0aG9yPjxZZWFyPjIwMTU8L1llYXI+PFJlY051bT44MjwvUmVjTnVtPjxyZWNv
cmQ+PHJlYy1udW1iZXI+ODI8L3JlYy1udW1iZXI+PGZvcmVpZ24ta2V5cz48a2V5IGFwcD0iRU4i
IGRiLWlkPSJ4ZmFmYTl2eDR4dmZzaGV4YTBxcHp0dDN4ZDI5ZXc1dGZwMnQiIHRpbWVzdGFtcD0i
MTYzNjUzMzUzOCI+ODI8L2tleT48L2ZvcmVpZ24ta2V5cz48cmVmLXR5cGUgbmFtZT0iQm9vayBT
ZWN0aW9uIj41PC9yZWYtdHlwZT48Y29udHJpYnV0b3JzPjxhdXRob3JzPjxhdXRob3I+SGFycmlz
b24sIFdpbGxpYW0gRDwvYXV0aG9yPjxhdXRob3I+T3NpcG92YSwgR2FsaW5hIEI8L2F1dGhvcj48
YXV0aG9yPk5vc2Vua28sIEdlbm5hZHkgQTwvYXV0aG9yPjxhdXRob3I+RXNwaXp1YSwgTHlkaWE8
L2F1dGhvcj48YXV0aG9yPkvDpMOkYiwgQW5kcmVhczwvYXV0aG9yPjxhdXRob3I+RmlzY2hlciwg
THV6aWE8L2F1dGhvcj48YXV0aG9yPkh1Z2dlbCwgQ2hyaXN0aWFuPC9hdXRob3I+PGF1dGhvcj5C
dXJucywgUGF0dHkgQSBDcmF3PC9hdXRob3I+PGF1dGhvcj5UcnVmZmVyLCBNYXJ0aW48L2F1dGhv
cj48YXV0aG9yPkxhaSwgQWxleGFuZHJlIFc8L2F1dGhvcj48L2F1dGhvcnM+PC9jb250cmlidXRv
cnM+PHRpdGxlcz48dGl0bGU+R2xhY2llciBzdXJnZXM8L3RpdGxlPjxzZWNvbmRhcnktdGl0bGU+
U25vdyBhbmQgaWNlLXJlbGF0ZWQgaGF6YXJkcywgcmlza3MgYW5kIGRpc2FzdGVyczwvc2Vjb25k
YXJ5LXRpdGxlPjwvdGl0bGVzPjxwZXJpb2RpY2FsPjxmdWxsLXRpdGxlPlNub3cgYW5kIEljZS1S
ZWxhdGVkIEhhemFyZHMsIFJpc2tzIGFuZCBEaXNhc3RlcnM8L2Z1bGwtdGl0bGU+PC9wZXJpb2Rp
Y2FsPjxwYWdlcz40MzctNDg1PC9wYWdlcz48ZGF0ZXM+PHllYXI+MjAxNTwveWVhcj48L2RhdGVz
PjxwdWJsaXNoZXI+RWxzZXZpZXI8L3B1Ymxpc2hlcj48dXJscz48L3VybHM+PC9yZWNvcmQ+PC9D
aXRlPjwvRW5kTm90ZT4A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PEVuZE5vdGU+PENpdGU+PEF1dGhvcj5IZXdpdHQ8L0F1dGhvcj48WWVhcj4yMDEwPC9ZZWFyPjxS
ZWNOdW0+Mjk5PC9SZWNOdW0+PERpc3BsYXlUZXh0PihIYXJyaXNvbiBldCBhbC4sIDIwMTU7IEhl
d2l0dCBhbmQgTGl1LCAyMDEwOyBUd2VlZCBhbmQgUnVzc2VsbCwgMTk5OSk8L0Rpc3BsYXlUZXh0
PjxyZWNvcmQ+PHJlYy1udW1iZXI+Mjk5PC9yZWMtbnVtYmVyPjxmb3JlaWduLWtleXM+PGtleSBh
cHA9IkVOIiBkYi1pZD0ieGZhZmE5dng0eHZmc2hleGEwcXB6dHQzeGQyOWV3NXRmcDJ0IiB0aW1l
c3RhbXA9IjE2MzY1MzM3NzciPjI5OTwva2V5PjwvZm9yZWlnbi1rZXlzPjxyZWYtdHlwZSBuYW1l
PSJKb3VybmFsIEFydGljbGUiPjE3PC9yZWYtdHlwZT48Y29udHJpYnV0b3JzPjxhdXRob3JzPjxh
dXRob3I+SGV3aXR0LCBLZW5uZXRoPC9hdXRob3I+PGF1dGhvcj5MaXUsIEppbmdzaGk8L2F1dGhv
cj48L2F1dGhvcnM+PC9jb250cmlidXRvcnM+PHRpdGxlcz48dGl0bGU+SWNlLWRhbW1lZCBsYWtl
cyBhbmQgb3V0YnVyc3QgZmxvb2RzLCBLYXJha29yYW0gSGltYWxheWE6IGhpc3RvcmljYWwgcGVy
c3BlY3RpdmVzIG9uIGVtZXJnaW5nIHRocmVhdHM8L3RpdGxlPjxzZWNvbmRhcnktdGl0bGU+UGh5
c2ljYWwgZ2VvZ3JhcGh5PC9zZWNvbmRhcnktdGl0bGU+PC90aXRsZXM+PHBlcmlvZGljYWw+PGZ1
bGwtdGl0bGU+UGh5c2ljYWwgZ2VvZ3JhcGh5PC9mdWxsLXRpdGxlPjwvcGVyaW9kaWNhbD48cGFn
ZXM+NTI4LTU1MTwvcGFnZXM+PHZvbHVtZT4zMTwvdm9sdW1lPjxudW1iZXI+NjwvbnVtYmVyPjxk
YXRlcz48eWVhcj4yMDEwPC95ZWFyPjwvZGF0ZXM+PGlzYm4+MDI3Mi0zNjQ2PC9pc2JuPjx1cmxz
PjwvdXJscz48L3JlY29yZD48L0NpdGU+PENpdGU+PEF1dGhvcj5Ud2VlZDwvQXV0aG9yPjxZZWFy
PjE5OTk8L1llYXI+PFJlY051bT4zNzQ8L1JlY051bT48cmVjb3JkPjxyZWMtbnVtYmVyPjM3NDwv
cmVjLW51bWJlcj48Zm9yZWlnbi1rZXlzPjxrZXkgYXBwPSJFTiIgZGItaWQ9InhmYWZhOXZ4NHh2
ZnNoZXhhMHFwenR0M3hkMjlldzV0ZnAydCIgdGltZXN0YW1wPSIxNjM2NTMzODQ5Ij4zNzQ8L2tl
eT48L2ZvcmVpZ24ta2V5cz48cmVmLXR5cGUgbmFtZT0iSm91cm5hbCBBcnRpY2xlIj4xNzwvcmVm
LXR5cGU+PGNvbnRyaWJ1dG9ycz48YXV0aG9ycz48YXV0aG9yPlR3ZWVkLCBGaW9uYSBTPC9hdXRo
b3I+PGF1dGhvcj5SdXNzZWxsLCBBbmRyZXcgSjwvYXV0aG9yPjwvYXV0aG9ycz48L2NvbnRyaWJ1
dG9ycz48dGl0bGVzPjx0aXRsZT5Db250cm9scyBvbiB0aGUgZm9ybWF0aW9uIGFuZCBzdWRkZW4g
ZHJhaW5hZ2Ugb2YgZ2xhY2llci1pbXBvdW5kZWQgbGFrZXM6IGltcGxpY2F0aW9ucyBmb3IgasO2
a3VsaGxhdXAgY2hhcmFjdGVyaXN0aWNzPC90aXRsZT48c2Vjb25kYXJ5LXRpdGxlPlByb2dyZXNz
IGluIFBoeXNpY2FsIEdlb2dyYXBoeTwvc2Vjb25kYXJ5LXRpdGxlPjwvdGl0bGVzPjxwZXJpb2Rp
Y2FsPjxmdWxsLXRpdGxlPlByb2dyZXNzIGluIFBoeXNpY2FsIEdlb2dyYXBoeTwvZnVsbC10aXRs
ZT48L3BlcmlvZGljYWw+PHBhZ2VzPjc5LTExMDwvcGFnZXM+PHZvbHVtZT4yMzwvdm9sdW1lPjxu
dW1iZXI+MTwvbnVtYmVyPjxkYXRlcz48eWVhcj4xOTk5PC95ZWFyPjwvZGF0ZXM+PGlzYm4+MDMw
OS0xMzMzPC9pc2JuPjx1cmxzPjwvdXJscz48L3JlY29yZD48L0NpdGU+PENpdGU+PEF1dGhvcj5I
YXJyaXNvbjwvQXV0aG9yPjxZZWFyPjIwMTU8L1llYXI+PFJlY051bT44MjwvUmVjTnVtPjxyZWNv
cmQ+PHJlYy1udW1iZXI+ODI8L3JlYy1udW1iZXI+PGZvcmVpZ24ta2V5cz48a2V5IGFwcD0iRU4i
IGRiLWlkPSJ4ZmFmYTl2eDR4dmZzaGV4YTBxcHp0dDN4ZDI5ZXc1dGZwMnQiIHRpbWVzdGFtcD0i
MTYzNjUzMzUzOCI+ODI8L2tleT48L2ZvcmVpZ24ta2V5cz48cmVmLXR5cGUgbmFtZT0iQm9vayBT
ZWN0aW9uIj41PC9yZWYtdHlwZT48Y29udHJpYnV0b3JzPjxhdXRob3JzPjxhdXRob3I+SGFycmlz
b24sIFdpbGxpYW0gRDwvYXV0aG9yPjxhdXRob3I+T3NpcG92YSwgR2FsaW5hIEI8L2F1dGhvcj48
YXV0aG9yPk5vc2Vua28sIEdlbm5hZHkgQTwvYXV0aG9yPjxhdXRob3I+RXNwaXp1YSwgTHlkaWE8
L2F1dGhvcj48YXV0aG9yPkvDpMOkYiwgQW5kcmVhczwvYXV0aG9yPjxhdXRob3I+RmlzY2hlciwg
THV6aWE8L2F1dGhvcj48YXV0aG9yPkh1Z2dlbCwgQ2hyaXN0aWFuPC9hdXRob3I+PGF1dGhvcj5C
dXJucywgUGF0dHkgQSBDcmF3PC9hdXRob3I+PGF1dGhvcj5UcnVmZmVyLCBNYXJ0aW48L2F1dGhv
cj48YXV0aG9yPkxhaSwgQWxleGFuZHJlIFc8L2F1dGhvcj48L2F1dGhvcnM+PC9jb250cmlidXRv
cnM+PHRpdGxlcz48dGl0bGU+R2xhY2llciBzdXJnZXM8L3RpdGxlPjxzZWNvbmRhcnktdGl0bGU+
U25vdyBhbmQgaWNlLXJlbGF0ZWQgaGF6YXJkcywgcmlza3MgYW5kIGRpc2FzdGVyczwvc2Vjb25k
YXJ5LXRpdGxlPjwvdGl0bGVzPjxwZXJpb2RpY2FsPjxmdWxsLXRpdGxlPlNub3cgYW5kIEljZS1S
ZWxhdGVkIEhhemFyZHMsIFJpc2tzIGFuZCBEaXNhc3RlcnM8L2Z1bGwtdGl0bGU+PC9wZXJpb2Rp
Y2FsPjxwYWdlcz40MzctNDg1PC9wYWdlcz48ZGF0ZXM+PHllYXI+MjAxNTwveWVhcj48L2RhdGVz
PjxwdWJsaXNoZXI+RWxzZXZpZXI8L3B1Ymxpc2hlcj48dXJscz48L3VybHM+PC9yZWNvcmQ+PC9D
aXRlPjwvRW5kTm90ZT4A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(Harrison et al., </w:t>
      </w:r>
      <w:r w:rsidRPr="009578B3">
        <w:rPr>
          <w:rFonts w:ascii="Times New Roman" w:hAnsi="Times New Roman" w:cs="Times New Roman"/>
          <w:noProof/>
          <w:color w:val="3333FF"/>
          <w:sz w:val="24"/>
          <w:szCs w:val="24"/>
          <w:lang w:val="en-US"/>
        </w:rPr>
        <w:t>2015</w:t>
      </w:r>
      <w:r w:rsidRPr="009578B3">
        <w:rPr>
          <w:rFonts w:ascii="Times New Roman" w:hAnsi="Times New Roman" w:cs="Times New Roman"/>
          <w:noProof/>
          <w:sz w:val="24"/>
          <w:szCs w:val="24"/>
          <w:lang w:val="en-US"/>
        </w:rPr>
        <w:t xml:space="preserve">; Hewitt and Liu, </w:t>
      </w:r>
      <w:r w:rsidRPr="009578B3">
        <w:rPr>
          <w:rFonts w:ascii="Times New Roman" w:hAnsi="Times New Roman" w:cs="Times New Roman"/>
          <w:noProof/>
          <w:color w:val="3333FF"/>
          <w:sz w:val="24"/>
          <w:szCs w:val="24"/>
          <w:lang w:val="en-US"/>
        </w:rPr>
        <w:t>2010</w:t>
      </w:r>
      <w:r w:rsidRPr="009578B3">
        <w:rPr>
          <w:rFonts w:ascii="Times New Roman" w:hAnsi="Times New Roman" w:cs="Times New Roman"/>
          <w:noProof/>
          <w:sz w:val="24"/>
          <w:szCs w:val="24"/>
          <w:lang w:val="en-US"/>
        </w:rPr>
        <w:t xml:space="preserve">; Tweed and Russell, </w:t>
      </w:r>
      <w:r w:rsidRPr="009578B3">
        <w:rPr>
          <w:rFonts w:ascii="Times New Roman" w:hAnsi="Times New Roman" w:cs="Times New Roman"/>
          <w:noProof/>
          <w:color w:val="3333FF"/>
          <w:sz w:val="24"/>
          <w:szCs w:val="24"/>
          <w:lang w:val="en-US"/>
        </w:rPr>
        <w:t>1999</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Surge-type glaciers are characterized by quasi-periodic variations between rapid and slow phases (alternatively known as the active and quiescent phases, respectively) of ice transfer from the accumulation zone to the terminus zone. This mass transfer can last from months to years </w:t>
      </w:r>
      <w:r w:rsidRPr="009578B3">
        <w:rPr>
          <w:rFonts w:ascii="Times New Roman" w:hAnsi="Times New Roman" w:cs="Times New Roman"/>
          <w:sz w:val="24"/>
          <w:szCs w:val="24"/>
          <w:lang w:val="en-US"/>
        </w:rPr>
        <w:fldChar w:fldCharType="begin"/>
      </w:r>
      <w:r w:rsidRPr="009578B3">
        <w:rPr>
          <w:rFonts w:ascii="Times New Roman" w:hAnsi="Times New Roman" w:cs="Times New Roman"/>
          <w:sz w:val="24"/>
          <w:szCs w:val="24"/>
          <w:lang w:val="en-US"/>
        </w:rPr>
        <w:instrText xml:space="preserve"> ADDIN EN.CITE &lt;EndNote&gt;&lt;Cite&gt;&lt;Author&gt;Meier&lt;/Author&gt;&lt;Year&gt;1969&lt;/Year&gt;&lt;RecNum&gt;202&lt;/RecNum&gt;&lt;DisplayText&gt;(Meier and Post, 1969)&lt;/DisplayText&gt;&lt;record&gt;&lt;rec-number&gt;202&lt;/rec-number&gt;&lt;foreign-keys&gt;&lt;key app="EN" db-id="x9za2d9sqvxd5nez906vs0z2ww2tswepfa9z" timestamp="1593411380"&gt;202&lt;/key&gt;&lt;/foreign-keys&gt;&lt;ref-type name="Journal Article"&gt;17&lt;/ref-type&gt;&lt;contributors&gt;&lt;authors&gt;&lt;author&gt;Meier, Mark F&lt;/author&gt;&lt;author&gt;Post, Austin&lt;/author&gt;&lt;/authors&gt;&lt;/contributors&gt;&lt;titles&gt;&lt;title&gt;What are glacier surges?&lt;/title&gt;&lt;secondary-title&gt;Canadian Journal of Earth Sciences&lt;/secondary-title&gt;&lt;/titles&gt;&lt;periodical&gt;&lt;full-title&gt;Canadian Journal of Earth Sciences&lt;/full-title&gt;&lt;/periodical&gt;&lt;pages&gt;807-817&lt;/pages&gt;&lt;volume&gt;6&lt;/volume&gt;&lt;number&gt;4&lt;/number&gt;&lt;dates&gt;&lt;year&gt;1969&lt;/year&gt;&lt;/dates&gt;&lt;isbn&gt;0008-4077&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(Meier and Post, </w:t>
      </w:r>
      <w:r w:rsidRPr="009578B3">
        <w:rPr>
          <w:rFonts w:ascii="Times New Roman" w:hAnsi="Times New Roman" w:cs="Times New Roman"/>
          <w:noProof/>
          <w:color w:val="3333FF"/>
          <w:sz w:val="24"/>
          <w:szCs w:val="24"/>
          <w:lang w:val="en-US"/>
        </w:rPr>
        <w:t>1969</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00410887"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and during these ice mass </w:t>
      </w:r>
      <w:r w:rsidR="002F0339" w:rsidRPr="009578B3">
        <w:rPr>
          <w:rFonts w:ascii="Times New Roman" w:hAnsi="Times New Roman" w:cs="Times New Roman"/>
          <w:sz w:val="24"/>
          <w:szCs w:val="24"/>
          <w:lang w:val="en-US"/>
        </w:rPr>
        <w:t>transferring</w:t>
      </w:r>
      <w:r w:rsidRPr="009578B3">
        <w:rPr>
          <w:rFonts w:ascii="Times New Roman" w:hAnsi="Times New Roman" w:cs="Times New Roman"/>
          <w:sz w:val="24"/>
          <w:szCs w:val="24"/>
          <w:lang w:val="en-US"/>
        </w:rPr>
        <w:t xml:space="preserve"> periods</w:t>
      </w:r>
      <w:r w:rsidR="00C376E2"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glacial lake formation and </w:t>
      </w:r>
      <w:r w:rsidRPr="009578B3">
        <w:rPr>
          <w:rFonts w:ascii="Times New Roman" w:hAnsi="Times New Roman" w:cs="Times New Roman"/>
          <w:sz w:val="24"/>
          <w:szCs w:val="24"/>
          <w:lang w:val="en-US"/>
        </w:rPr>
        <w:lastRenderedPageBreak/>
        <w:t xml:space="preserve">reformation are common and </w:t>
      </w:r>
      <w:r w:rsidR="00320953" w:rsidRPr="009578B3">
        <w:rPr>
          <w:rFonts w:ascii="Times New Roman" w:hAnsi="Times New Roman" w:cs="Times New Roman"/>
          <w:sz w:val="24"/>
          <w:szCs w:val="24"/>
          <w:lang w:val="en-US"/>
        </w:rPr>
        <w:t xml:space="preserve">can result in a </w:t>
      </w:r>
      <w:r w:rsidRPr="009578B3">
        <w:rPr>
          <w:rFonts w:ascii="Times New Roman" w:hAnsi="Times New Roman" w:cs="Times New Roman"/>
          <w:sz w:val="24"/>
          <w:szCs w:val="24"/>
          <w:lang w:val="en-US"/>
        </w:rPr>
        <w:t xml:space="preserve">series of GLOFs </w:t>
      </w:r>
      <w:r w:rsidR="00320953" w:rsidRPr="009578B3">
        <w:rPr>
          <w:rFonts w:ascii="Times New Roman" w:hAnsi="Times New Roman" w:cs="Times New Roman"/>
          <w:sz w:val="24"/>
          <w:szCs w:val="24"/>
          <w:lang w:val="en-US"/>
        </w:rPr>
        <w:t>during</w:t>
      </w:r>
      <w:r w:rsidRPr="009578B3">
        <w:rPr>
          <w:rFonts w:ascii="Times New Roman" w:hAnsi="Times New Roman" w:cs="Times New Roman"/>
          <w:sz w:val="24"/>
          <w:szCs w:val="24"/>
          <w:lang w:val="en-US"/>
        </w:rPr>
        <w:t xml:space="preserve"> a </w:t>
      </w:r>
      <w:r w:rsidR="002F0339" w:rsidRPr="009578B3">
        <w:rPr>
          <w:rFonts w:ascii="Times New Roman" w:hAnsi="Times New Roman" w:cs="Times New Roman"/>
          <w:sz w:val="24"/>
          <w:szCs w:val="24"/>
          <w:lang w:val="en-US"/>
        </w:rPr>
        <w:t>single</w:t>
      </w:r>
      <w:r w:rsidRPr="009578B3">
        <w:rPr>
          <w:rFonts w:ascii="Times New Roman" w:hAnsi="Times New Roman" w:cs="Times New Roman"/>
          <w:sz w:val="24"/>
          <w:szCs w:val="24"/>
          <w:lang w:val="en-US"/>
        </w:rPr>
        <w:t xml:space="preserve"> surge period </w:t>
      </w:r>
      <w:r w:rsidR="00A14D70">
        <w:rPr>
          <w:rFonts w:ascii="Times New Roman" w:hAnsi="Times New Roman" w:cs="Times New Roman"/>
          <w:sz w:val="24"/>
          <w:szCs w:val="24"/>
          <w:lang w:val="en-US"/>
        </w:rPr>
        <w:fldChar w:fldCharType="begin"/>
      </w:r>
      <w:r w:rsidR="00F448B4">
        <w:rPr>
          <w:rFonts w:ascii="Times New Roman" w:hAnsi="Times New Roman" w:cs="Times New Roman"/>
          <w:sz w:val="24"/>
          <w:szCs w:val="24"/>
          <w:lang w:val="en-US"/>
        </w:rPr>
        <w:instrText xml:space="preserve"> ADDIN EN.CITE &lt;EndNote&gt;&lt;Cite&gt;&lt;Author&gt;Bazai&lt;/Author&gt;&lt;Year&gt;2021&lt;/Year&gt;&lt;RecNum&gt;156&lt;/RecNum&gt;&lt;DisplayText&gt;(Bazai et al., 2021)&lt;/DisplayText&gt;&lt;record&gt;&lt;rec-number&gt;156&lt;/rec-number&gt;&lt;foreign-keys&gt;&lt;key app="EN" db-id="xfafa9vx4xvfshexa0qpztt3xd29ew5tfp2t" timestamp="1636533633"&gt;156&lt;/key&gt;&lt;/foreign-keys&gt;&lt;ref-type name="Journal Article"&gt;17&lt;/ref-type&gt;&lt;contributors&gt;&lt;authors&gt;&lt;author&gt;Bazai, Nazir Ahmed&lt;/author&gt;&lt;author&gt;Cui, Peng&lt;/author&gt;&lt;author&gt;Carling, Paul A.&lt;/author&gt;&lt;author&gt;Wang, Hao&lt;/author&gt;&lt;author&gt;Hassan, Javed&lt;/author&gt;&lt;author&gt;Liu, Dingzhu&lt;/author&gt;&lt;author&gt;Zhang, Guotao&lt;/author&gt;&lt;author&gt;Jin, Wen&lt;/author&gt;&lt;/authors&gt;&lt;/contributors&gt;&lt;titles&gt;&lt;title&gt;Increasing glacial lake outburst flood hazard in response to surge glaciers in the Karakoram&lt;/title&gt;&lt;secondary-title&gt;Earth-Science Reviews&lt;/secondary-title&gt;&lt;/titles&gt;&lt;periodical&gt;&lt;full-title&gt;Earth-science reviews&lt;/full-title&gt;&lt;/periodical&gt;&lt;pages&gt;103432&lt;/pages&gt;&lt;volume&gt;212&lt;/volume&gt;&lt;keywords&gt;&lt;keyword&gt;Ice-dammed lake&lt;/keyword&gt;&lt;keyword&gt;Surge glacier&lt;/keyword&gt;&lt;keyword&gt;Glacier velocity&lt;/keyword&gt;&lt;keyword&gt;Glacial lake outburst flood&lt;/keyword&gt;&lt;keyword&gt;Remote sensing&lt;/keyword&gt;&lt;keyword&gt;Cross-correlation Feature Tracking&lt;/keyword&gt;&lt;/keywords&gt;&lt;dates&gt;&lt;year&gt;2021&lt;/year&gt;&lt;pub-dates&gt;&lt;date&gt;2021/01/01/&lt;/date&gt;&lt;/pub-dates&gt;&lt;/dates&gt;&lt;isbn&gt;0012-8252&lt;/isbn&gt;&lt;urls&gt;&lt;related-urls&gt;&lt;url&gt;http://www.sciencedirect.com/science/article/pii/S0012825220304785&lt;/url&gt;&lt;/related-urls&gt;&lt;/urls&gt;&lt;electronic-resource-num&gt;https://doi.org/10.1016/j.earscirev.2020.103432&lt;/electronic-resource-num&gt;&lt;/record&gt;&lt;/Cite&gt;&lt;/EndNote&gt;</w:instrText>
      </w:r>
      <w:r w:rsidR="00A14D70">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w:t>
      </w:r>
      <w:r w:rsidR="00A14D70">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w:t>
      </w:r>
    </w:p>
    <w:p w14:paraId="519E74E1" w14:textId="5F3D58F5" w:rsidR="00CE62BF" w:rsidRPr="009578B3" w:rsidRDefault="00CE62BF">
      <w:pPr>
        <w:spacing w:line="480" w:lineRule="auto"/>
        <w:ind w:firstLine="420"/>
        <w:jc w:val="both"/>
        <w:rPr>
          <w:rFonts w:ascii="Times New Roman" w:hAnsi="Times New Roman" w:cs="Times New Roman"/>
          <w:sz w:val="24"/>
          <w:szCs w:val="24"/>
          <w:lang w:val="en-US"/>
        </w:rPr>
      </w:pPr>
      <w:r w:rsidRPr="009578B3">
        <w:rPr>
          <w:rFonts w:ascii="Times New Roman" w:hAnsi="Times New Roman" w:cs="Times New Roman"/>
          <w:sz w:val="24"/>
          <w:szCs w:val="24"/>
          <w:lang w:val="en-US"/>
        </w:rPr>
        <w:t>Worldwide among these surge-type glacier</w:t>
      </w:r>
      <w:r w:rsidR="002F0339" w:rsidRPr="009578B3">
        <w:rPr>
          <w:rFonts w:ascii="Times New Roman" w:hAnsi="Times New Roman" w:cs="Times New Roman"/>
          <w:sz w:val="24"/>
          <w:szCs w:val="24"/>
          <w:lang w:val="en-US"/>
        </w:rPr>
        <w:t>s,</w:t>
      </w:r>
      <w:r w:rsidRPr="009578B3">
        <w:rPr>
          <w:rFonts w:ascii="Times New Roman" w:hAnsi="Times New Roman" w:cs="Times New Roman"/>
          <w:sz w:val="24"/>
          <w:szCs w:val="24"/>
          <w:lang w:val="en-US"/>
        </w:rPr>
        <w:t xml:space="preserve"> </w:t>
      </w:r>
      <w:r w:rsidR="00320953" w:rsidRPr="009578B3">
        <w:rPr>
          <w:rFonts w:ascii="Times New Roman" w:hAnsi="Times New Roman" w:cs="Times New Roman"/>
          <w:sz w:val="24"/>
          <w:szCs w:val="24"/>
          <w:lang w:val="en-US"/>
        </w:rPr>
        <w:t>some</w:t>
      </w:r>
      <w:r w:rsidRPr="009578B3">
        <w:rPr>
          <w:rFonts w:ascii="Times New Roman" w:hAnsi="Times New Roman" w:cs="Times New Roman"/>
          <w:sz w:val="24"/>
          <w:szCs w:val="24"/>
          <w:lang w:val="en-US"/>
        </w:rPr>
        <w:t xml:space="preserve"> </w:t>
      </w:r>
      <w:r w:rsidR="00320953" w:rsidRPr="009578B3">
        <w:rPr>
          <w:rFonts w:ascii="Times New Roman" w:hAnsi="Times New Roman" w:cs="Times New Roman"/>
          <w:sz w:val="24"/>
          <w:szCs w:val="24"/>
          <w:lang w:val="en-US"/>
        </w:rPr>
        <w:t>exhibit</w:t>
      </w:r>
      <w:r w:rsidRPr="009578B3">
        <w:rPr>
          <w:rFonts w:ascii="Times New Roman" w:hAnsi="Times New Roman" w:cs="Times New Roman"/>
          <w:sz w:val="24"/>
          <w:szCs w:val="24"/>
          <w:lang w:val="en-US"/>
        </w:rPr>
        <w:t xml:space="preserve"> </w:t>
      </w:r>
      <w:r w:rsidR="002F0339" w:rsidRPr="009578B3">
        <w:rPr>
          <w:rFonts w:ascii="Times New Roman" w:hAnsi="Times New Roman" w:cs="Times New Roman"/>
          <w:sz w:val="24"/>
          <w:szCs w:val="24"/>
          <w:lang w:val="en-US"/>
        </w:rPr>
        <w:t>hazardous</w:t>
      </w:r>
      <w:r w:rsidRPr="009578B3">
        <w:rPr>
          <w:rFonts w:ascii="Times New Roman" w:hAnsi="Times New Roman" w:cs="Times New Roman"/>
          <w:sz w:val="24"/>
          <w:szCs w:val="24"/>
          <w:lang w:val="en-US"/>
        </w:rPr>
        <w:t xml:space="preserve"> </w:t>
      </w:r>
      <w:r w:rsidR="00B61A97">
        <w:rPr>
          <w:rFonts w:ascii="Times New Roman" w:hAnsi="Times New Roman" w:cs="Times New Roman"/>
          <w:sz w:val="24"/>
          <w:szCs w:val="24"/>
          <w:lang w:val="en-US"/>
        </w:rPr>
        <w:t xml:space="preserve">rapid </w:t>
      </w:r>
      <w:r w:rsidRPr="009578B3">
        <w:rPr>
          <w:rFonts w:ascii="Times New Roman" w:hAnsi="Times New Roman" w:cs="Times New Roman"/>
          <w:sz w:val="24"/>
          <w:szCs w:val="24"/>
          <w:lang w:val="en-US"/>
        </w:rPr>
        <w:t>surge phase</w:t>
      </w:r>
      <w:r w:rsidR="00320953" w:rsidRPr="009578B3">
        <w:rPr>
          <w:rFonts w:ascii="Times New Roman" w:hAnsi="Times New Roman" w:cs="Times New Roman"/>
          <w:sz w:val="24"/>
          <w:szCs w:val="24"/>
          <w:lang w:val="en-US"/>
        </w:rPr>
        <w:t>s</w:t>
      </w:r>
      <w:r w:rsidRPr="009578B3">
        <w:rPr>
          <w:rFonts w:ascii="Times New Roman" w:hAnsi="Times New Roman" w:cs="Times New Roman"/>
          <w:sz w:val="24"/>
          <w:szCs w:val="24"/>
          <w:lang w:val="en-US"/>
        </w:rPr>
        <w:t xml:space="preserve">, responsible for glacier terminus </w:t>
      </w:r>
      <w:r w:rsidR="002F0339" w:rsidRPr="009578B3">
        <w:rPr>
          <w:rFonts w:ascii="Times New Roman" w:hAnsi="Times New Roman" w:cs="Times New Roman"/>
          <w:sz w:val="24"/>
          <w:szCs w:val="24"/>
          <w:lang w:val="en-US"/>
        </w:rPr>
        <w:t>advancements</w:t>
      </w:r>
      <w:r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&lt;EndNote&gt;&lt;Cite&gt;&lt;Author&gt;Truffer&lt;/Author&gt;&lt;Year&gt;2021&lt;/Year&gt;&lt;RecNum&gt;376&lt;/RecNum&gt;&lt;DisplayText&gt;(Truffer et al., 2021)&lt;/DisplayText&gt;&lt;record&gt;&lt;rec-number&gt;376&lt;/rec-number&gt;&lt;foreign-keys&gt;&lt;key app="EN" db-id="xfafa9vx4xvfshexa0qpztt3xd29ew5tfp2t" timestamp="1636533851"&gt;376&lt;/key&gt;&lt;/foreign-keys&gt;&lt;ref-type name="Book Section"&gt;5&lt;/ref-type&gt;&lt;contributors&gt;&lt;authors&gt;&lt;author&gt;Truffer, Martin&lt;/author&gt;&lt;author&gt;Kääb, Andreas&lt;/author&gt;&lt;author&gt;Harrison, Will D&lt;/author&gt;&lt;author&gt;Osipova, Galina B&lt;/author&gt;&lt;author&gt;Nosenko, Gennady A&lt;/author&gt;&lt;author&gt;Espizua, Lydia&lt;/author&gt;&lt;author&gt;Gilbert, Adrien&lt;/author&gt;&lt;author&gt;Fischer, Luzia&lt;/author&gt;&lt;author&gt;Huggel, Christian&lt;/author&gt;&lt;author&gt;Burns, Patty A Craw&lt;/author&gt;&lt;/authors&gt;&lt;/contributors&gt;&lt;titles&gt;&lt;title&gt;Glacier surges&lt;/title&gt;&lt;secondary-title&gt;Snow and Ice-Related Hazards, Risks, and Disasters&lt;/secondary-title&gt;&lt;/titles&gt;&lt;pages&gt;417-466&lt;/pages&gt;&lt;dates&gt;&lt;year&gt;2021&lt;/year&gt;&lt;/dates&gt;&lt;publisher&gt;Elsevier&lt;/publisher&gt;&lt;urls&gt;&lt;/urls&gt;&lt;/record&gt;&lt;/Cite&gt;&lt;/EndNote&gt;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(Truffer et al., </w:t>
      </w:r>
      <w:r w:rsidRPr="009578B3">
        <w:rPr>
          <w:rFonts w:ascii="Times New Roman" w:hAnsi="Times New Roman" w:cs="Times New Roman"/>
          <w:noProof/>
          <w:color w:val="3333FF"/>
          <w:sz w:val="24"/>
          <w:szCs w:val="24"/>
          <w:lang w:val="en-US"/>
        </w:rPr>
        <w:t>2021</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w:t>
      </w:r>
      <w:r w:rsidR="00320953" w:rsidRPr="009578B3">
        <w:rPr>
          <w:rFonts w:ascii="Times New Roman" w:hAnsi="Times New Roman" w:cs="Times New Roman"/>
          <w:sz w:val="24"/>
          <w:szCs w:val="24"/>
          <w:lang w:val="en-US"/>
        </w:rPr>
        <w:t>that</w:t>
      </w:r>
      <w:r w:rsidRPr="009578B3">
        <w:rPr>
          <w:rFonts w:ascii="Times New Roman" w:hAnsi="Times New Roman" w:cs="Times New Roman"/>
          <w:sz w:val="24"/>
          <w:szCs w:val="24"/>
          <w:lang w:val="en-US"/>
        </w:rPr>
        <w:t xml:space="preserve"> block rivers, form</w:t>
      </w:r>
      <w:r w:rsidR="00915E8F" w:rsidRPr="009578B3">
        <w:rPr>
          <w:rFonts w:ascii="Times New Roman" w:hAnsi="Times New Roman" w:cs="Times New Roman"/>
          <w:sz w:val="24"/>
          <w:szCs w:val="24"/>
          <w:lang w:val="en-US"/>
        </w:rPr>
        <w:t>ing</w:t>
      </w:r>
      <w:r w:rsidRPr="009578B3">
        <w:rPr>
          <w:rFonts w:ascii="Times New Roman" w:hAnsi="Times New Roman" w:cs="Times New Roman"/>
          <w:sz w:val="24"/>
          <w:szCs w:val="24"/>
          <w:lang w:val="en-US"/>
        </w:rPr>
        <w:t xml:space="preserve"> ice-dammed lakes with subsequent GLOFs and consequent downstream damage</w:t>
      </w:r>
      <w:r w:rsidR="006A5E97" w:rsidRPr="009578B3">
        <w:rPr>
          <w:rFonts w:ascii="Times New Roman" w:hAnsi="Times New Roman" w:cs="Times New Roman"/>
          <w:sz w:val="24"/>
          <w:szCs w:val="24"/>
          <w:lang w:val="en-US"/>
        </w:rPr>
        <w:t xml:space="preserve"> </w:t>
      </w:r>
      <w:r w:rsidR="006A5E97"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&lt;EndNote&gt;&lt;Cite&gt;&lt;Author&gt;Clague&lt;/Author&gt;&lt;Year&gt;2021&lt;/Year&gt;&lt;RecNum&gt;99&lt;/RecNum&gt;&lt;DisplayText&gt;(Clague and O’Connor, 2021; Cui et al., 2014)&lt;/DisplayText&gt;&lt;record&gt;&lt;rec-number&gt;99&lt;/rec-number&gt;&lt;foreign-keys&gt;&lt;key app="EN" db-id="xfafa9vx4xvfshexa0qpztt3xd29ew5tfp2t" timestamp="1636533575"&gt;99&lt;/key&gt;&lt;/foreign-keys&gt;&lt;ref-type name="Book Section"&gt;5&lt;/ref-type&gt;&lt;contributors&gt;&lt;authors&gt;&lt;author&gt;Clague, John J&lt;/author&gt;&lt;author&gt;O’Connor, Jim E&lt;/author&gt;&lt;/authors&gt;&lt;/contributors&gt;&lt;titles&gt;&lt;title&gt;Glacier-related outburst floods&lt;/title&gt;&lt;secondary-title&gt;Snow and ice-related hazards, risks, and disasters&lt;/secondary-title&gt;&lt;/titles&gt;&lt;pages&gt;467-499&lt;/pages&gt;&lt;dates&gt;&lt;year&gt;2021&lt;/year&gt;&lt;/dates&gt;&lt;publisher&gt;Elsevier&lt;/publisher&gt;&lt;urls&gt;&lt;/urls&gt;&lt;/record&gt;&lt;/Cite&gt;&lt;Cite&gt;&lt;Author&gt;Cui&lt;/Author&gt;&lt;Year&gt;2014&lt;/Year&gt;&lt;RecNum&gt;48&lt;/RecNum&gt;&lt;record&gt;&lt;rec-number&gt;48&lt;/rec-number&gt;&lt;foreign-keys&gt;&lt;key app="EN" db-id="xfafa9vx4xvfshexa0qpztt3xd29ew5tfp2t" timestamp="1636533499"&gt;48&lt;/key&gt;&lt;/foreign-keys&gt;&lt;ref-type name="Journal Article"&gt;17&lt;/ref-type&gt;&lt;contributors&gt;&lt;authors&gt;&lt;author&gt;Cui, P&lt;/author&gt;&lt;author&gt;Chen, R&lt;/author&gt;&lt;author&gt;Xiang, L&lt;/author&gt;&lt;author&gt;Su, F&lt;/author&gt;&lt;/authors&gt;&lt;/contributors&gt;&lt;titles&gt;&lt;title&gt;Risk analysis of mountain hazards in Tibetan plateau under global warming&lt;/title&gt;&lt;secondary-title&gt;Progressus Inquisitiones De Mutatione Climatis&lt;/secondary-title&gt;&lt;/titles&gt;&lt;periodical&gt;&lt;full-title&gt;Progressus Inquisitiones De Mutatione Climatis&lt;/full-title&gt;&lt;/periodical&gt;&lt;pages&gt;103-109&lt;/pages&gt;&lt;volume&gt;2&lt;/volume&gt;&lt;dates&gt;&lt;year&gt;2014&lt;/year&gt;&lt;/dates&gt;&lt;urls&gt;&lt;/urls&gt;&lt;/record&gt;&lt;/Cite&gt;&lt;/EndNote&gt;</w:instrText>
      </w:r>
      <w:r w:rsidR="006A5E97" w:rsidRPr="009578B3">
        <w:rPr>
          <w:rFonts w:ascii="Times New Roman" w:hAnsi="Times New Roman" w:cs="Times New Roman"/>
          <w:sz w:val="24"/>
          <w:szCs w:val="24"/>
          <w:lang w:val="en-US"/>
        </w:rPr>
        <w:fldChar w:fldCharType="separate"/>
      </w:r>
      <w:r w:rsidR="006A5E97" w:rsidRPr="009578B3">
        <w:rPr>
          <w:rFonts w:ascii="Times New Roman" w:hAnsi="Times New Roman" w:cs="Times New Roman"/>
          <w:noProof/>
          <w:sz w:val="24"/>
          <w:szCs w:val="24"/>
          <w:lang w:val="en-US"/>
        </w:rPr>
        <w:t xml:space="preserve">(Clague and O’Connor, </w:t>
      </w:r>
      <w:r w:rsidR="006A5E97" w:rsidRPr="009578B3">
        <w:rPr>
          <w:rFonts w:ascii="Times New Roman" w:hAnsi="Times New Roman" w:cs="Times New Roman"/>
          <w:noProof/>
          <w:color w:val="3333FF"/>
          <w:sz w:val="24"/>
          <w:szCs w:val="24"/>
          <w:lang w:val="en-US"/>
        </w:rPr>
        <w:t>2021</w:t>
      </w:r>
      <w:r w:rsidR="006A5E97" w:rsidRPr="009578B3">
        <w:rPr>
          <w:rFonts w:ascii="Times New Roman" w:hAnsi="Times New Roman" w:cs="Times New Roman"/>
          <w:noProof/>
          <w:sz w:val="24"/>
          <w:szCs w:val="24"/>
          <w:lang w:val="en-US"/>
        </w:rPr>
        <w:t xml:space="preserve">; Cui et al., </w:t>
      </w:r>
      <w:r w:rsidR="006A5E97" w:rsidRPr="009578B3">
        <w:rPr>
          <w:rFonts w:ascii="Times New Roman" w:hAnsi="Times New Roman" w:cs="Times New Roman"/>
          <w:noProof/>
          <w:color w:val="3333FF"/>
          <w:sz w:val="24"/>
          <w:szCs w:val="24"/>
          <w:lang w:val="en-US"/>
        </w:rPr>
        <w:t>2014</w:t>
      </w:r>
      <w:r w:rsidR="006A5E97" w:rsidRPr="009578B3">
        <w:rPr>
          <w:rFonts w:ascii="Times New Roman" w:hAnsi="Times New Roman" w:cs="Times New Roman"/>
          <w:noProof/>
          <w:sz w:val="24"/>
          <w:szCs w:val="24"/>
          <w:lang w:val="en-US"/>
        </w:rPr>
        <w:t>)</w:t>
      </w:r>
      <w:r w:rsidR="006A5E97"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w:t>
      </w:r>
      <w:r w:rsidR="00320953" w:rsidRPr="009578B3">
        <w:rPr>
          <w:rFonts w:ascii="Times New Roman" w:hAnsi="Times New Roman" w:cs="Times New Roman"/>
          <w:sz w:val="24"/>
          <w:szCs w:val="24"/>
          <w:lang w:val="en-US"/>
        </w:rPr>
        <w:t>For example, s</w:t>
      </w:r>
      <w:r w:rsidRPr="009578B3">
        <w:rPr>
          <w:rFonts w:ascii="Times New Roman" w:hAnsi="Times New Roman" w:cs="Times New Roman"/>
          <w:sz w:val="24"/>
          <w:szCs w:val="24"/>
          <w:lang w:val="en-US"/>
        </w:rPr>
        <w:t>everal glacier surges have been recorded in the Pamir Mountain</w:t>
      </w:r>
      <w:r w:rsidR="00C376E2" w:rsidRPr="009578B3">
        <w:rPr>
          <w:rFonts w:ascii="Times New Roman" w:hAnsi="Times New Roman" w:cs="Times New Roman"/>
          <w:sz w:val="24"/>
          <w:szCs w:val="24"/>
          <w:lang w:val="en-US"/>
        </w:rPr>
        <w:t>s</w:t>
      </w:r>
      <w:r w:rsidRPr="009578B3">
        <w:rPr>
          <w:rFonts w:ascii="Times New Roman" w:hAnsi="Times New Roman" w:cs="Times New Roman"/>
          <w:sz w:val="24"/>
          <w:szCs w:val="24"/>
          <w:lang w:val="en-US"/>
        </w:rPr>
        <w:t xml:space="preserve"> range. Some of the most notable events include the example of the Medvezhiy Glacier, which surged four times since 1951, with a maximum speed of about 500 m/day </w:t>
      </w:r>
      <w:r w:rsidRPr="009578B3">
        <w:rPr>
          <w:rFonts w:ascii="Times New Roman" w:hAnsi="Times New Roman" w:cs="Times New Roman"/>
          <w:sz w:val="24"/>
          <w:szCs w:val="24"/>
          <w:lang w:val="en-US"/>
        </w:rPr>
        <w:fldChar w:fldCharType="begin"/>
      </w:r>
      <w:r w:rsidRPr="009578B3">
        <w:rPr>
          <w:rFonts w:ascii="Times New Roman" w:hAnsi="Times New Roman" w:cs="Times New Roman"/>
          <w:sz w:val="24"/>
          <w:szCs w:val="24"/>
          <w:lang w:val="en-US"/>
        </w:rPr>
        <w:instrText xml:space="preserve"> ADDIN EN.CITE &lt;EndNote&gt;&lt;Cite&gt;&lt;Author&gt;Dolgushin&lt;/Author&gt;&lt;Year&gt;1982&lt;/Year&gt;&lt;RecNum&gt;422&lt;/RecNum&gt;&lt;DisplayText&gt;(Dolgushin, 1982)&lt;/DisplayText&gt;&lt;record&gt;&lt;rec-number&gt;422&lt;/rec-number&gt;&lt;foreign-keys&gt;&lt;key app="EN" db-id="x9za2d9sqvxd5nez906vs0z2ww2tswepfa9z" timestamp="1619683275"&gt;422&lt;/key&gt;&lt;/foreign-keys&gt;&lt;ref-type name="Journal Article"&gt;17&lt;/ref-type&gt;&lt;contributors&gt;&lt;authors&gt;&lt;author&gt;Dolgushin, L.D., Osipova, G.B., &lt;/author&gt;&lt;/authors&gt;&lt;/contributors&gt;&lt;titles&gt;&lt;title&gt;Surging Glaciers&lt;/title&gt;&lt;secondary-title&gt;Gidrometeoizdat, Leningrad&lt;/secondary-title&gt;&lt;/titles&gt;&lt;periodical&gt;&lt;full-title&gt;Gidrometeoizdat, Leningrad&lt;/full-title&gt;&lt;/periodical&gt;&lt;pages&gt;p. 192 (in Russian)&lt;/pages&gt;&lt;dates&gt;&lt;year&gt;1982&lt;/year&gt;&lt;/dates&gt;&lt;urls&gt;&lt;/urls&gt;&lt;/record&gt;&lt;/Cite&gt;&lt;/EndNote&gt;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(Dolgushin, </w:t>
      </w:r>
      <w:r w:rsidRPr="009578B3">
        <w:rPr>
          <w:rFonts w:ascii="Times New Roman" w:hAnsi="Times New Roman" w:cs="Times New Roman"/>
          <w:noProof/>
          <w:color w:val="3333FF"/>
          <w:sz w:val="24"/>
          <w:szCs w:val="24"/>
          <w:lang w:val="en-US"/>
        </w:rPr>
        <w:t>1982</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Further surges in 1963, 1973, and 2011 generated a series of GLOFs which were responsible for destroying bridges, a highway and power lines, flooding of an airfield</w:t>
      </w:r>
      <w:r w:rsidR="00C376E2"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and other damage in the Vanj Valley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&lt;EndNote&gt;&lt;Cite&gt;&lt;Author&gt;Dyurgerov&lt;/Author&gt;&lt;Year&gt;1985&lt;/Year&gt;&lt;RecNum&gt;53&lt;/RecNum&gt;&lt;DisplayText&gt;(Dyurgerov et al., 1985; Kotlyakov et al., 2018)&lt;/DisplayText&gt;&lt;record&gt;&lt;rec-number&gt;53&lt;/rec-number&gt;&lt;foreign-keys&gt;&lt;key app="EN" db-id="xfafa9vx4xvfshexa0qpztt3xd29ew5tfp2t" timestamp="1636533507"&gt;53&lt;/key&gt;&lt;/foreign-keys&gt;&lt;ref-type name="Journal Article"&gt;17&lt;/ref-type&gt;&lt;contributors&gt;&lt;authors&gt;&lt;author&gt;Dyurgerov, MB&lt;/author&gt;&lt;author&gt;Aizin, VB&lt;/author&gt;&lt;author&gt;Buynitskiy, AB&lt;/author&gt;&lt;/authors&gt;&lt;/contributors&gt;&lt;titles&gt;&lt;title&gt;Nakopleniye massy v oblasti pitaniya lednika Medvezh&amp;apos;yego za periody mezhdu yego podvizhkami [Mass accumulation in the accumulation area of Medvezhiy Glacier during its quiescence periods]&lt;/title&gt;&lt;secondary-title&gt;Mater. Glyatsiol. Issled&lt;/secondary-title&gt;&lt;/titles&gt;&lt;periodical&gt;&lt;full-title&gt;Mater. Glyatsiol. Issled&lt;/full-title&gt;&lt;/periodical&gt;&lt;pages&gt;131-135&lt;/pages&gt;&lt;volume&gt;54&lt;/volume&gt;&lt;dates&gt;&lt;year&gt;1985&lt;/year&gt;&lt;/dates&gt;&lt;urls&gt;&lt;/urls&gt;&lt;/record&gt;&lt;/Cite&gt;&lt;Cite&gt;&lt;Author&gt;Kotlyakov&lt;/Author&gt;&lt;Year&gt;2018&lt;/Year&gt;&lt;RecNum&gt;240&lt;/RecNum&gt;&lt;record&gt;&lt;rec-number&gt;240&lt;/rec-number&gt;&lt;foreign-keys&gt;&lt;key app="EN" db-id="xfafa9vx4xvfshexa0qpztt3xd29ew5tfp2t" timestamp="1636533720"&gt;240&lt;/key&gt;&lt;/foreign-keys&gt;&lt;ref-type name="Conference Proceedings"&gt;10&lt;/ref-type&gt;&lt;contributors&gt;&lt;authors&gt;&lt;author&gt;Kotlyakov, VM&lt;/author&gt;&lt;author&gt;Chernova, LP&lt;/author&gt;&lt;author&gt;Khromova, TE&lt;/author&gt;&lt;author&gt;Muraviev, A Ya&lt;/author&gt;&lt;author&gt;Kachalin, AB&lt;/author&gt;&lt;author&gt;Tiuflin, AS&lt;/author&gt;&lt;/authors&gt;&lt;/contributors&gt;&lt;titles&gt;&lt;title&gt;Unique Surges of Medvezhy Glacier&lt;/title&gt;&lt;secondary-title&gt;Doklady Earth Sciences&lt;/secondary-title&gt;&lt;/titles&gt;&lt;pages&gt;1547-1552&lt;/pages&gt;&lt;volume&gt;483&lt;/volume&gt;&lt;number&gt;2&lt;/number&gt;&lt;dates&gt;&lt;year&gt;2018&lt;/year&gt;&lt;/dates&gt;&lt;publisher&gt;Springer&lt;/publisher&gt;&lt;isbn&gt;1531-8354&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(Dyurgerov et al., </w:t>
      </w:r>
      <w:r w:rsidRPr="009578B3">
        <w:rPr>
          <w:rFonts w:ascii="Times New Roman" w:hAnsi="Times New Roman" w:cs="Times New Roman"/>
          <w:noProof/>
          <w:color w:val="3333FF"/>
          <w:sz w:val="24"/>
          <w:szCs w:val="24"/>
          <w:lang w:val="en-US"/>
        </w:rPr>
        <w:t>1985</w:t>
      </w:r>
      <w:r w:rsidRPr="009578B3">
        <w:rPr>
          <w:rFonts w:ascii="Times New Roman" w:hAnsi="Times New Roman" w:cs="Times New Roman"/>
          <w:noProof/>
          <w:sz w:val="24"/>
          <w:szCs w:val="24"/>
          <w:lang w:val="en-US"/>
        </w:rPr>
        <w:t xml:space="preserve">; Kotlyakov et al., </w:t>
      </w:r>
      <w:r w:rsidRPr="009578B3">
        <w:rPr>
          <w:rFonts w:ascii="Times New Roman" w:hAnsi="Times New Roman" w:cs="Times New Roman"/>
          <w:noProof/>
          <w:color w:val="3333FF"/>
          <w:sz w:val="24"/>
          <w:szCs w:val="24"/>
          <w:lang w:val="en-US"/>
        </w:rPr>
        <w:t>2018</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In the same valley, surges of the Karayaylak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&lt;EndNote&gt;&lt;Cite&gt;&lt;Author&gt;Shangguan&lt;/Author&gt;&lt;Year&gt;2016&lt;/Year&gt;&lt;RecNum&gt;51&lt;/RecNum&gt;&lt;DisplayText&gt;(Shangguan et al., 2016)&lt;/DisplayText&gt;&lt;record&gt;&lt;rec-number&gt;51&lt;/rec-number&gt;&lt;foreign-keys&gt;&lt;key app="EN" db-id="xfafa9vx4xvfshexa0qpztt3xd29ew5tfp2t" timestamp="1636533505"&gt;51&lt;/key&gt;&lt;/foreign-keys&gt;&lt;ref-type name="Journal Article"&gt;17&lt;/ref-type&gt;&lt;contributors&gt;&lt;authors&gt;&lt;author&gt;Shangguan, Donghui&lt;/author&gt;&lt;author&gt;Liu, Shiyin&lt;/author&gt;&lt;author&gt;Ding, Yongjian&lt;/author&gt;&lt;author&gt;Guo, Wanqin&lt;/author&gt;&lt;author&gt;Xu, Baiqing&lt;/author&gt;&lt;author&gt;Xu, Junli&lt;/author&gt;&lt;author&gt;Jiang, Zongli&lt;/author&gt;&lt;/authors&gt;&lt;/contributors&gt;&lt;titles&gt;&lt;title&gt;Characterizing the May 2015 Karayaylak Glacier surge in the eastern Pamir Plateau using remote sensing&lt;/title&gt;&lt;secondary-title&gt;Journal of Glaciology&lt;/secondary-title&gt;&lt;/titles&gt;&lt;periodical&gt;&lt;full-title&gt;Journal of Glaciology&lt;/full-title&gt;&lt;/periodical&gt;&lt;pages&gt;944-953&lt;/pages&gt;&lt;volume&gt;62&lt;/volume&gt;&lt;number&gt;235&lt;/number&gt;&lt;dates&gt;&lt;year&gt;2016&lt;/year&gt;&lt;/dates&gt;&lt;isbn&gt;0022-1430&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(Shangguan et al., </w:t>
      </w:r>
      <w:r w:rsidRPr="009578B3">
        <w:rPr>
          <w:rFonts w:ascii="Times New Roman" w:hAnsi="Times New Roman" w:cs="Times New Roman"/>
          <w:noProof/>
          <w:color w:val="3333FF"/>
          <w:sz w:val="24"/>
          <w:szCs w:val="24"/>
          <w:lang w:val="en-US"/>
        </w:rPr>
        <w:t>2016</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and the Geographical Society Glacier in </w:t>
      </w:r>
      <w:r w:rsidR="00E967CF" w:rsidRPr="00E7441E">
        <w:rPr>
          <w:rFonts w:ascii="Times New Roman" w:hAnsi="Times New Roman" w:cs="Times New Roman"/>
          <w:color w:val="00B0F0"/>
          <w:sz w:val="24"/>
          <w:szCs w:val="24"/>
          <w:lang w:val="en-US"/>
        </w:rPr>
        <w:t>2000</w:t>
      </w:r>
      <w:r w:rsidRPr="00E7441E">
        <w:rPr>
          <w:rFonts w:ascii="Times New Roman" w:hAnsi="Times New Roman" w:cs="Times New Roman"/>
          <w:color w:val="00B0F0"/>
          <w:sz w:val="24"/>
          <w:szCs w:val="24"/>
          <w:lang w:val="en-US"/>
        </w:rPr>
        <w:t xml:space="preserve"> and</w:t>
      </w:r>
      <w:r w:rsidR="00E967CF" w:rsidRPr="00E7441E">
        <w:rPr>
          <w:rFonts w:ascii="Times New Roman" w:hAnsi="Times New Roman" w:cs="Times New Roman"/>
          <w:color w:val="00B0F0"/>
          <w:sz w:val="24"/>
          <w:szCs w:val="24"/>
          <w:lang w:val="en-US"/>
        </w:rPr>
        <w:t xml:space="preserve"> 2015</w:t>
      </w:r>
      <w:r w:rsidRPr="00E7441E">
        <w:rPr>
          <w:rFonts w:ascii="Times New Roman" w:hAnsi="Times New Roman" w:cs="Times New Roman"/>
          <w:color w:val="00B0F0"/>
          <w:sz w:val="24"/>
          <w:szCs w:val="24"/>
          <w:lang w:val="en-US"/>
        </w:rPr>
        <w:t xml:space="preserve"> </w:t>
      </w:r>
      <w:r w:rsidRPr="009578B3">
        <w:rPr>
          <w:rFonts w:ascii="Times New Roman" w:hAnsi="Times New Roman" w:cs="Times New Roman"/>
          <w:sz w:val="24"/>
          <w:szCs w:val="24"/>
          <w:lang w:val="en-US"/>
        </w:rPr>
        <w:t xml:space="preserve">generated GLOFs that damaged farmland and buildings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&lt;EndNote&gt;&lt;Cite&gt;&lt;Author&gt;Truffer&lt;/Author&gt;&lt;Year&gt;2021&lt;/Year&gt;&lt;RecNum&gt;376&lt;/RecNum&gt;&lt;DisplayText&gt;(Harrison et al., 2015; Truffer et al., 2021)&lt;/DisplayText&gt;&lt;record&gt;&lt;rec-number&gt;376&lt;/rec-number&gt;&lt;foreign-keys&gt;&lt;key app="EN" db-id="xfafa9vx4xvfshexa0qpztt3xd29ew5tfp2t" timestamp="1636533851"&gt;376&lt;/key&gt;&lt;/foreign-keys&gt;&lt;ref-type name="Book Section"&gt;5&lt;/ref-type&gt;&lt;contributors&gt;&lt;authors&gt;&lt;author&gt;Truffer, Martin&lt;/author&gt;&lt;author&gt;Kääb, Andreas&lt;/author&gt;&lt;author&gt;Harrison, Will D&lt;/author&gt;&lt;author&gt;Osipova, Galina B&lt;/author&gt;&lt;author&gt;Nosenko, Gennady A&lt;/author&gt;&lt;author&gt;Espizua, Lydia&lt;/author&gt;&lt;author&gt;Gilbert, Adrien&lt;/author&gt;&lt;author&gt;Fischer, Luzia&lt;/author&gt;&lt;author&gt;Huggel, Christian&lt;/author&gt;&lt;author&gt;Burns, Patty A Craw&lt;/author&gt;&lt;/authors&gt;&lt;/contributors&gt;&lt;titles&gt;&lt;title&gt;Glacier surges&lt;/title&gt;&lt;secondary-title&gt;Snow and Ice-Related Hazards, Risks, and Disasters&lt;/secondary-title&gt;&lt;/titles&gt;&lt;pages&gt;417-466&lt;/pages&gt;&lt;dates&gt;&lt;year&gt;2021&lt;/year&gt;&lt;/dates&gt;&lt;publisher&gt;Elsevier&lt;/publisher&gt;&lt;urls&gt;&lt;/urls&gt;&lt;/record&gt;&lt;/Cite&gt;&lt;Cite&gt;&lt;Author&gt;Harrison&lt;/Author&gt;&lt;Year&gt;2015&lt;/Year&gt;&lt;RecNum&gt;82&lt;/RecNum&gt;&lt;record&gt;&lt;rec-number&gt;82&lt;/rec-number&gt;&lt;foreign-keys&gt;&lt;key app="EN" db-id="xfafa9vx4xvfshexa0qpztt3xd29ew5tfp2t" timestamp="1636533538"&gt;82&lt;/key&gt;&lt;/foreign-keys&gt;&lt;ref-type name="Book Section"&gt;5&lt;/ref-type&gt;&lt;contributors&gt;&lt;authors&gt;&lt;author&gt;Harrison, William D&lt;/author&gt;&lt;author&gt;Osipova, Galina B&lt;/author&gt;&lt;author&gt;Nosenko, Gennady A&lt;/author&gt;&lt;author&gt;Espizua, Lydia&lt;/author&gt;&lt;author&gt;Kääb, Andreas&lt;/author&gt;&lt;author&gt;Fischer, Luzia&lt;/author&gt;&lt;author&gt;Huggel, Christian&lt;/author&gt;&lt;author&gt;Burns, Patty A Craw&lt;/author&gt;&lt;author&gt;Truffer, Martin&lt;/author&gt;&lt;author&gt;Lai, Alexandre W&lt;/author&gt;&lt;/authors&gt;&lt;/contributors&gt;&lt;titles&gt;&lt;title&gt;Glacier surges&lt;/title&gt;&lt;secondary-title&gt;Snow and ice-related hazards, risks and disasters&lt;/secondary-title&gt;&lt;/titles&gt;&lt;periodical&gt;&lt;full-title&gt;Snow and Ice-Related Hazards, Risks and Disasters&lt;/full-title&gt;&lt;/periodical&gt;&lt;pages&gt;437-485&lt;/pages&gt;&lt;dates&gt;&lt;year&gt;2015&lt;/year&gt;&lt;/dates&gt;&lt;publisher&gt;Elsevier&lt;/publisher&gt;&lt;urls&gt;&lt;/urls&gt;&lt;/record&gt;&lt;/Cite&gt;&lt;/EndNote&gt;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(Harrison et al., </w:t>
      </w:r>
      <w:r w:rsidRPr="009578B3">
        <w:rPr>
          <w:rFonts w:ascii="Times New Roman" w:hAnsi="Times New Roman" w:cs="Times New Roman"/>
          <w:noProof/>
          <w:color w:val="3333FF"/>
          <w:sz w:val="24"/>
          <w:szCs w:val="24"/>
          <w:lang w:val="en-US"/>
        </w:rPr>
        <w:t>2015</w:t>
      </w:r>
      <w:r w:rsidRPr="009578B3">
        <w:rPr>
          <w:rFonts w:ascii="Times New Roman" w:hAnsi="Times New Roman" w:cs="Times New Roman"/>
          <w:noProof/>
          <w:sz w:val="24"/>
          <w:szCs w:val="24"/>
          <w:lang w:val="en-US"/>
        </w:rPr>
        <w:t xml:space="preserve">; Truffer et al., </w:t>
      </w:r>
      <w:r w:rsidRPr="009578B3">
        <w:rPr>
          <w:rFonts w:ascii="Times New Roman" w:hAnsi="Times New Roman" w:cs="Times New Roman"/>
          <w:noProof/>
          <w:color w:val="3333FF"/>
          <w:sz w:val="24"/>
          <w:szCs w:val="24"/>
          <w:lang w:val="en-US"/>
        </w:rPr>
        <w:t>2021</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In the European Alps, at least eight outburst floods are known to have originated from the Belvedere Glacier, in the period 1868-2003. In particular, </w:t>
      </w:r>
      <w:r w:rsidR="00CE4A2C" w:rsidRPr="009578B3">
        <w:rPr>
          <w:rFonts w:ascii="Times New Roman" w:hAnsi="Times New Roman" w:cs="Times New Roman"/>
          <w:sz w:val="24"/>
          <w:szCs w:val="24"/>
          <w:lang w:val="en-US"/>
        </w:rPr>
        <w:t xml:space="preserve">the </w:t>
      </w:r>
      <w:r w:rsidRPr="009578B3">
        <w:rPr>
          <w:rFonts w:ascii="Times New Roman" w:hAnsi="Times New Roman" w:cs="Times New Roman"/>
          <w:sz w:val="24"/>
          <w:szCs w:val="24"/>
          <w:lang w:val="en-US"/>
        </w:rPr>
        <w:t xml:space="preserve">1979 </w:t>
      </w:r>
      <w:r w:rsidR="00CE4A2C" w:rsidRPr="009578B3">
        <w:rPr>
          <w:rFonts w:ascii="Times New Roman" w:hAnsi="Times New Roman" w:cs="Times New Roman"/>
          <w:sz w:val="24"/>
          <w:szCs w:val="24"/>
          <w:lang w:val="en-US"/>
        </w:rPr>
        <w:t xml:space="preserve">event </w:t>
      </w:r>
      <w:r w:rsidRPr="009578B3">
        <w:rPr>
          <w:rFonts w:ascii="Times New Roman" w:hAnsi="Times New Roman" w:cs="Times New Roman"/>
          <w:sz w:val="24"/>
          <w:szCs w:val="24"/>
          <w:lang w:val="en-US"/>
        </w:rPr>
        <w:t>caused se</w:t>
      </w:r>
      <w:r w:rsidR="00C376E2" w:rsidRPr="009578B3">
        <w:rPr>
          <w:rFonts w:ascii="Times New Roman" w:hAnsi="Times New Roman" w:cs="Times New Roman"/>
          <w:sz w:val="24"/>
          <w:szCs w:val="24"/>
          <w:lang w:val="en-US"/>
        </w:rPr>
        <w:t>vere</w:t>
      </w:r>
      <w:r w:rsidRPr="009578B3">
        <w:rPr>
          <w:rFonts w:ascii="Times New Roman" w:hAnsi="Times New Roman" w:cs="Times New Roman"/>
          <w:sz w:val="24"/>
          <w:szCs w:val="24"/>
          <w:lang w:val="en-US"/>
        </w:rPr>
        <w:t xml:space="preserve"> damage to the Belvedere ski resorts, threatening the Macugnaga hamlet </w:t>
      </w:r>
      <w:r w:rsidRPr="009578B3">
        <w:rPr>
          <w:rFonts w:ascii="Times New Roman" w:hAnsi="Times New Roman" w:cs="Times New Roman"/>
          <w:sz w:val="24"/>
          <w:szCs w:val="24"/>
          <w:lang w:val="en-US"/>
        </w:rPr>
        <w:fldChar w:fldCharType="begin"/>
      </w:r>
      <w:r w:rsidRPr="009578B3">
        <w:rPr>
          <w:rFonts w:ascii="Times New Roman" w:hAnsi="Times New Roman" w:cs="Times New Roman"/>
          <w:sz w:val="24"/>
          <w:szCs w:val="24"/>
          <w:lang w:val="en-US"/>
        </w:rPr>
        <w:instrText xml:space="preserve"> ADDIN EN.CITE &lt;EndNote&gt;&lt;Cite&gt;&lt;Author&gt;Kääb&lt;/Author&gt;&lt;Year&gt;2004&lt;/Year&gt;&lt;RecNum&gt;434&lt;/RecNum&gt;&lt;DisplayText&gt;(Kääb et al., 2004)&lt;/DisplayText&gt;&lt;record&gt;&lt;rec-number&gt;434&lt;/rec-number&gt;&lt;foreign-keys&gt;&lt;key app="EN" db-id="x9za2d9sqvxd5nez906vs0z2ww2tswepfa9z" timestamp="1627013820"&gt;434&lt;/key&gt;&lt;/foreign-keys&gt;&lt;ref-type name="Journal Article"&gt;17&lt;/ref-type&gt;&lt;contributors&gt;&lt;authors&gt;&lt;author&gt;Kääb, A., &lt;/author&gt;&lt;author&gt;Huggel, C., &lt;/author&gt;&lt;author&gt;Barbero, S., &lt;/author&gt;&lt;author&gt;Chiarle, M., &lt;/author&gt;&lt;author&gt;Cordola, M., &lt;/author&gt;&lt;author&gt;Epifani, F., ... &lt;/author&gt;&lt;author&gt;&amp;amp; Viazzo, G.&lt;/author&gt;&lt;/authors&gt;&lt;/contributors&gt;&lt;titles&gt;&lt;title&gt;Glacier hazards at Belvedere Glacier and the Monte Rosa east face, Italian Alps: processes and mitigation&lt;/title&gt;&lt;secondary-title&gt; International Symposium, Interpraevent &lt;/secondary-title&gt;&lt;/titles&gt;&lt;dates&gt;&lt;year&gt;2004&lt;/year&gt;&lt;/dates&gt;&lt;urls&gt;&lt;/urls&gt;&lt;/record&gt;&lt;/Cite&gt;&lt;/EndNote&gt;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(Kääb et al., </w:t>
      </w:r>
      <w:r w:rsidRPr="009578B3">
        <w:rPr>
          <w:rFonts w:ascii="Times New Roman" w:hAnsi="Times New Roman" w:cs="Times New Roman"/>
          <w:noProof/>
          <w:color w:val="3333FF"/>
          <w:sz w:val="24"/>
          <w:szCs w:val="24"/>
          <w:lang w:val="en-US"/>
        </w:rPr>
        <w:t>2004</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The Vernagtferner Glacier, surged in 1600, 1678, 1680, 1773, 1845</w:t>
      </w:r>
      <w:r w:rsidR="00410887"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and 1848, </w:t>
      </w:r>
      <w:r w:rsidR="00C376E2" w:rsidRPr="009578B3">
        <w:rPr>
          <w:rFonts w:ascii="Times New Roman" w:hAnsi="Times New Roman" w:cs="Times New Roman"/>
          <w:sz w:val="24"/>
          <w:szCs w:val="24"/>
          <w:lang w:val="en-US"/>
        </w:rPr>
        <w:t>has also been associated with substantial damage and property loss</w:t>
      </w:r>
      <w:r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&lt;EndNote&gt;&lt;Cite&gt;&lt;Author&gt;Hoinkes&lt;/Author&gt;&lt;Year&gt;1969&lt;/Year&gt;&lt;RecNum&gt;87&lt;/RecNum&gt;&lt;DisplayText&gt;(Hoinkes, 1969; Reinwarth and Young, 1993)&lt;/DisplayText&gt;&lt;record&gt;&lt;rec-number&gt;87&lt;/rec-number&gt;&lt;foreign-keys&gt;&lt;key app="EN" db-id="xfafa9vx4xvfshexa0qpztt3xd29ew5tfp2t" timestamp="1636533562"&gt;87&lt;/key&gt;&lt;/foreign-keys&gt;&lt;ref-type name="Journal Article"&gt;17&lt;/ref-type&gt;&lt;contributors&gt;&lt;authors&gt;&lt;author&gt;Hoinkes, Herfried C&lt;/author&gt;&lt;/authors&gt;&lt;/contributors&gt;&lt;titles&gt;&lt;title&gt;Surges of the Vernagtferner in the Ötztal Alps since 1599&lt;/title&gt;&lt;secondary-title&gt;Canadian Journal of Earth Sciences&lt;/secondary-title&gt;&lt;/titles&gt;&lt;periodical&gt;&lt;full-title&gt;Canadian Journal of Earth Sciences&lt;/full-title&gt;&lt;/periodical&gt;&lt;pages&gt;853-861&lt;/pages&gt;&lt;volume&gt;6&lt;/volume&gt;&lt;number&gt;4&lt;/number&gt;&lt;dates&gt;&lt;year&gt;1969&lt;/year&gt;&lt;/dates&gt;&lt;isbn&gt;0008-4077&lt;/isbn&gt;&lt;urls&gt;&lt;/urls&gt;&lt;/record&gt;&lt;/Cite&gt;&lt;Cite&gt;&lt;Author&gt;Reinwarth&lt;/Author&gt;&lt;Year&gt;1993&lt;/Year&gt;&lt;RecNum&gt;243&lt;/RecNum&gt;&lt;record&gt;&lt;rec-number&gt;243&lt;/rec-number&gt;&lt;foreign-keys&gt;&lt;key app="EN" db-id="xfafa9vx4xvfshexa0qpztt3xd29ew5tfp2t" timestamp="1636533724"&gt;243&lt;/key&gt;&lt;/foreign-keys&gt;&lt;ref-type name="Journal Article"&gt;17&lt;/ref-type&gt;&lt;contributors&gt;&lt;authors&gt;&lt;author&gt;Reinwarth, O&lt;/author&gt;&lt;author&gt;Young, GJ&lt;/author&gt;&lt;/authors&gt;&lt;/contributors&gt;&lt;titles&gt;&lt;title&gt;Glaciological research at Vernagtferner/Oetztal Alps: database and results of a hydrological subprogramme&lt;/title&gt;&lt;secondary-title&gt;IAHS Publications-Publications of the International Association of Hydrological Sciences&lt;/secondary-title&gt;&lt;/titles&gt;&lt;periodical&gt;&lt;full-title&gt;IAHS Publications-Publications of the International Association of Hydrological Sciences&lt;/full-title&gt;&lt;/periodical&gt;&lt;pages&gt;193-206&lt;/pages&gt;&lt;volume&gt;218&lt;/volume&gt;&lt;dates&gt;&lt;year&gt;1993&lt;/year&gt;&lt;/dates&gt;&lt;isbn&gt;0144-7815&lt;/isbn&gt;&lt;urls&gt;&lt;/urls&gt;&lt;/record&gt;&lt;/Cite&gt;&lt;/EndNote&gt;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(Hoinkes, </w:t>
      </w:r>
      <w:r w:rsidRPr="009578B3">
        <w:rPr>
          <w:rFonts w:ascii="Times New Roman" w:hAnsi="Times New Roman" w:cs="Times New Roman"/>
          <w:noProof/>
          <w:color w:val="3333FF"/>
          <w:sz w:val="24"/>
          <w:szCs w:val="24"/>
          <w:lang w:val="en-US"/>
        </w:rPr>
        <w:t>1969</w:t>
      </w:r>
      <w:r w:rsidRPr="009578B3">
        <w:rPr>
          <w:rFonts w:ascii="Times New Roman" w:hAnsi="Times New Roman" w:cs="Times New Roman"/>
          <w:noProof/>
          <w:sz w:val="24"/>
          <w:szCs w:val="24"/>
          <w:lang w:val="en-US"/>
        </w:rPr>
        <w:t xml:space="preserve">; Reinwarth and Young, </w:t>
      </w:r>
      <w:r w:rsidRPr="009578B3">
        <w:rPr>
          <w:rFonts w:ascii="Times New Roman" w:hAnsi="Times New Roman" w:cs="Times New Roman"/>
          <w:noProof/>
          <w:color w:val="3333FF"/>
          <w:sz w:val="24"/>
          <w:szCs w:val="24"/>
          <w:lang w:val="en-US"/>
        </w:rPr>
        <w:t>1993</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Three Icelandic glaciers, (i) Nordlingalaegdarjokull, (ii) Skeidararjokull, and (iii) Hagafellsjokull surged in 1869, 1929, and </w:t>
      </w:r>
      <w:r w:rsidR="00C376E2" w:rsidRPr="009578B3">
        <w:rPr>
          <w:rFonts w:ascii="Times New Roman" w:hAnsi="Times New Roman" w:cs="Times New Roman"/>
          <w:sz w:val="24"/>
          <w:szCs w:val="24"/>
          <w:lang w:val="en-US"/>
        </w:rPr>
        <w:t>1999, respectively</w:t>
      </w:r>
      <w:r w:rsidRPr="009578B3">
        <w:rPr>
          <w:rFonts w:ascii="Times New Roman" w:hAnsi="Times New Roman" w:cs="Times New Roman"/>
          <w:sz w:val="24"/>
          <w:szCs w:val="24"/>
          <w:lang w:val="en-US"/>
        </w:rPr>
        <w:t xml:space="preserve"> resulting in the destruction of farmsteads and a telephone line by advancement </w:t>
      </w:r>
      <w:r w:rsidR="00C376E2" w:rsidRPr="009578B3">
        <w:rPr>
          <w:rFonts w:ascii="Times New Roman" w:hAnsi="Times New Roman" w:cs="Times New Roman"/>
          <w:sz w:val="24"/>
          <w:szCs w:val="24"/>
          <w:lang w:val="en-US"/>
        </w:rPr>
        <w:t>of Nordlingalaegdarjokull</w:t>
      </w:r>
      <w:r w:rsidRPr="009578B3">
        <w:rPr>
          <w:rFonts w:ascii="Times New Roman" w:hAnsi="Times New Roman" w:cs="Times New Roman"/>
          <w:sz w:val="24"/>
          <w:szCs w:val="24"/>
          <w:lang w:val="en-US"/>
        </w:rPr>
        <w:t xml:space="preserve"> and Skeidararjokull</w:t>
      </w:r>
      <w:r w:rsidR="00E967CF" w:rsidRPr="00E7441E">
        <w:rPr>
          <w:rFonts w:ascii="Times New Roman" w:hAnsi="Times New Roman" w:cs="Times New Roman"/>
          <w:color w:val="00B0F0"/>
          <w:sz w:val="24"/>
          <w:szCs w:val="24"/>
          <w:lang w:val="en-US"/>
        </w:rPr>
        <w:t>, while</w:t>
      </w:r>
      <w:r w:rsidR="00E967CF"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a flood from </w:t>
      </w:r>
      <w:r w:rsidR="00E967CF" w:rsidRPr="00E7441E">
        <w:rPr>
          <w:rFonts w:ascii="Times New Roman" w:hAnsi="Times New Roman" w:cs="Times New Roman"/>
          <w:color w:val="00B0F0"/>
          <w:sz w:val="24"/>
          <w:szCs w:val="24"/>
          <w:lang w:val="en-US"/>
        </w:rPr>
        <w:t>the</w:t>
      </w:r>
      <w:r w:rsidR="00E967CF">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Hagafellsjokull damaged two dams and a bridge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&lt;EndNote&gt;&lt;Cite&gt;&lt;Author&gt;Truffer&lt;/Author&gt;&lt;Year&gt;2021&lt;/Year&gt;&lt;RecNum&gt;376&lt;/RecNum&gt;&lt;DisplayText&gt;(Russell et al., 2007; Truffer et al., 2021)&lt;/DisplayText&gt;&lt;record&gt;&lt;rec-number&gt;376&lt;/rec-number&gt;&lt;foreign-keys&gt;&lt;key app="EN" db-id="xfafa9vx4xvfshexa0qpztt3xd29ew5tfp2t" timestamp="1636533851"&gt;376&lt;/key&gt;&lt;/foreign-keys&gt;&lt;ref-type name="Book Section"&gt;5&lt;/ref-type&gt;&lt;contributors&gt;&lt;authors&gt;&lt;author&gt;Truffer, Martin&lt;/author&gt;&lt;author&gt;Kääb, Andreas&lt;/author&gt;&lt;author&gt;Harrison, Will D&lt;/author&gt;&lt;author&gt;Osipova, Galina B&lt;/author&gt;&lt;author&gt;Nosenko, Gennady A&lt;/author&gt;&lt;author&gt;Espizua, Lydia&lt;/author&gt;&lt;author&gt;Gilbert, Adrien&lt;/author&gt;&lt;author&gt;Fischer, Luzia&lt;/author&gt;&lt;author&gt;Huggel, Christian&lt;/author&gt;&lt;author&gt;Burns, Patty A Craw&lt;/author&gt;&lt;/authors&gt;&lt;/contributors&gt;&lt;titles&gt;&lt;title&gt;Glacier surges&lt;/title&gt;&lt;secondary-title&gt;Snow and Ice-Related Hazards, Risks, and Disasters&lt;/secondary-title&gt;&lt;/titles&gt;&lt;pages&gt;417-466&lt;/pages&gt;&lt;dates&gt;&lt;year&gt;2021&lt;/year&gt;&lt;/dates&gt;&lt;publisher&gt;Elsevier&lt;/publisher&gt;&lt;urls&gt;&lt;/urls&gt;&lt;/record&gt;&lt;/Cite&gt;&lt;Cite&gt;&lt;Author&gt;Russell&lt;/Author&gt;&lt;Year&gt;2007&lt;/Year&gt;&lt;RecNum&gt;247&lt;/RecNum&gt;&lt;record&gt;&lt;rec-number&gt;247&lt;/rec-number&gt;&lt;foreign-keys&gt;&lt;key app="EN" db-id="xfafa9vx4xvfshexa0qpztt3xd29ew5tfp2t" timestamp="1636533728"&gt;247&lt;/key&gt;&lt;/foreign-keys&gt;&lt;ref-type name="Journal Article"&gt;17&lt;/ref-type&gt;&lt;contributors&gt;&lt;authors&gt;&lt;author&gt;Russell, Andrew J&lt;/author&gt;&lt;author&gt;Gregory, Andrew R&lt;/author&gt;&lt;author&gt;Large, Andrew RG&lt;/author&gt;&lt;author&gt;Fleisher, P Jay&lt;/author&gt;&lt;author&gt;Harris, Timothy D&lt;/author&gt;&lt;/authors&gt;&lt;/contributors&gt;&lt;titles&gt;&lt;title&gt;Tunnel channel formation during the November 1996 jökulhlaup, Skeiðarárjökull, Iceland&lt;/title&gt;&lt;secondary-title&gt;Annals of Glaciology&lt;/secondary-title&gt;&lt;/titles&gt;&lt;periodical&gt;&lt;full-title&gt;Annals of Glaciology&lt;/full-title&gt;&lt;/periodical&gt;&lt;pages&gt;95-103&lt;/pages&gt;&lt;volume&gt;45&lt;/volume&gt;&lt;dates&gt;&lt;year&gt;2007&lt;/year&gt;&lt;/dates&gt;&lt;isbn&gt;0260-3055&lt;/isbn&gt;&lt;urls&gt;&lt;/urls&gt;&lt;/record&gt;&lt;/Cite&gt;&lt;/EndNote&gt;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(Russell et al., </w:t>
      </w:r>
      <w:r w:rsidRPr="009578B3">
        <w:rPr>
          <w:rFonts w:ascii="Times New Roman" w:hAnsi="Times New Roman" w:cs="Times New Roman"/>
          <w:noProof/>
          <w:color w:val="3333FF"/>
          <w:sz w:val="24"/>
          <w:szCs w:val="24"/>
          <w:lang w:val="en-US"/>
        </w:rPr>
        <w:t>2007</w:t>
      </w:r>
      <w:r w:rsidRPr="009578B3">
        <w:rPr>
          <w:rFonts w:ascii="Times New Roman" w:hAnsi="Times New Roman" w:cs="Times New Roman"/>
          <w:noProof/>
          <w:sz w:val="24"/>
          <w:szCs w:val="24"/>
          <w:lang w:val="en-US"/>
        </w:rPr>
        <w:t xml:space="preserve">; Truffer et al., </w:t>
      </w:r>
      <w:r w:rsidRPr="009578B3">
        <w:rPr>
          <w:rFonts w:ascii="Times New Roman" w:hAnsi="Times New Roman" w:cs="Times New Roman"/>
          <w:noProof/>
          <w:color w:val="3333FF"/>
          <w:sz w:val="24"/>
          <w:szCs w:val="24"/>
          <w:lang w:val="en-US"/>
        </w:rPr>
        <w:t>2021</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DE2FB9">
        <w:rPr>
          <w:rFonts w:ascii="Times New Roman" w:hAnsi="Times New Roman" w:cs="Times New Roman"/>
          <w:color w:val="0066FF"/>
          <w:sz w:val="24"/>
          <w:szCs w:val="24"/>
          <w:lang w:val="en-US"/>
        </w:rPr>
        <w:t xml:space="preserve">. </w:t>
      </w:r>
      <w:r w:rsidRPr="009578B3">
        <w:rPr>
          <w:rFonts w:ascii="Times New Roman" w:hAnsi="Times New Roman" w:cs="Times New Roman"/>
          <w:sz w:val="24"/>
          <w:szCs w:val="24"/>
          <w:lang w:val="en-US"/>
        </w:rPr>
        <w:t>Two Alaskan glaciers</w:t>
      </w:r>
      <w:r w:rsidR="00CE4A2C" w:rsidRPr="009578B3">
        <w:rPr>
          <w:rFonts w:ascii="Times New Roman" w:hAnsi="Times New Roman" w:cs="Times New Roman"/>
          <w:sz w:val="24"/>
          <w:szCs w:val="24"/>
          <w:lang w:val="en-US"/>
        </w:rPr>
        <w:t>, the</w:t>
      </w:r>
      <w:r w:rsidRPr="009578B3">
        <w:rPr>
          <w:rFonts w:ascii="Times New Roman" w:hAnsi="Times New Roman" w:cs="Times New Roman"/>
          <w:sz w:val="24"/>
          <w:szCs w:val="24"/>
          <w:lang w:val="en-US"/>
        </w:rPr>
        <w:t xml:space="preserve"> Variegated Glacier and Lowell Glacier</w:t>
      </w:r>
      <w:r w:rsidR="00B61A97">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are responsible for repeat</w:t>
      </w:r>
      <w:r w:rsidR="00CE4A2C" w:rsidRPr="009578B3">
        <w:rPr>
          <w:rFonts w:ascii="Times New Roman" w:hAnsi="Times New Roman" w:cs="Times New Roman"/>
          <w:sz w:val="24"/>
          <w:szCs w:val="24"/>
          <w:lang w:val="en-US"/>
        </w:rPr>
        <w:t>ed</w:t>
      </w:r>
      <w:r w:rsidRPr="009578B3">
        <w:rPr>
          <w:rFonts w:ascii="Times New Roman" w:hAnsi="Times New Roman" w:cs="Times New Roman"/>
          <w:sz w:val="24"/>
          <w:szCs w:val="24"/>
          <w:lang w:val="en-US"/>
        </w:rPr>
        <w:t xml:space="preserve"> surge</w:t>
      </w:r>
      <w:r w:rsidR="00B61A97">
        <w:rPr>
          <w:rFonts w:ascii="Times New Roman" w:hAnsi="Times New Roman" w:cs="Times New Roman"/>
          <w:sz w:val="24"/>
          <w:szCs w:val="24"/>
          <w:lang w:val="en-US"/>
        </w:rPr>
        <w:t>-</w:t>
      </w:r>
      <w:r w:rsidRPr="009578B3">
        <w:rPr>
          <w:rFonts w:ascii="Times New Roman" w:hAnsi="Times New Roman" w:cs="Times New Roman"/>
          <w:sz w:val="24"/>
          <w:szCs w:val="24"/>
          <w:lang w:val="en-US"/>
        </w:rPr>
        <w:t>generat</w:t>
      </w:r>
      <w:r w:rsidR="00CE4A2C" w:rsidRPr="009578B3">
        <w:rPr>
          <w:rFonts w:ascii="Times New Roman" w:hAnsi="Times New Roman" w:cs="Times New Roman"/>
          <w:sz w:val="24"/>
          <w:szCs w:val="24"/>
          <w:lang w:val="en-US"/>
        </w:rPr>
        <w:t>ed</w:t>
      </w:r>
      <w:r w:rsidRPr="009578B3">
        <w:rPr>
          <w:rFonts w:ascii="Times New Roman" w:hAnsi="Times New Roman" w:cs="Times New Roman"/>
          <w:sz w:val="24"/>
          <w:szCs w:val="24"/>
          <w:lang w:val="en-US"/>
        </w:rPr>
        <w:t xml:space="preserve"> GLOFs</w:t>
      </w:r>
      <w:r w:rsidR="00E967CF">
        <w:rPr>
          <w:rFonts w:ascii="Times New Roman" w:hAnsi="Times New Roman" w:cs="Times New Roman"/>
          <w:sz w:val="24"/>
          <w:szCs w:val="24"/>
          <w:lang w:val="en-US"/>
        </w:rPr>
        <w:t xml:space="preserve">. </w:t>
      </w:r>
      <w:r w:rsidR="00E967CF" w:rsidRPr="00E7441E">
        <w:rPr>
          <w:rFonts w:ascii="Times New Roman" w:hAnsi="Times New Roman" w:cs="Times New Roman"/>
          <w:color w:val="00B0F0"/>
          <w:sz w:val="24"/>
          <w:szCs w:val="24"/>
          <w:lang w:val="en-US"/>
        </w:rPr>
        <w:t>T</w:t>
      </w:r>
      <w:r w:rsidR="00E967CF" w:rsidRPr="009578B3">
        <w:rPr>
          <w:rFonts w:ascii="Times New Roman" w:hAnsi="Times New Roman" w:cs="Times New Roman"/>
          <w:sz w:val="24"/>
          <w:szCs w:val="24"/>
          <w:lang w:val="en-US"/>
        </w:rPr>
        <w:t xml:space="preserve">he </w:t>
      </w:r>
      <w:r w:rsidRPr="009578B3">
        <w:rPr>
          <w:rFonts w:ascii="Times New Roman" w:hAnsi="Times New Roman" w:cs="Times New Roman"/>
          <w:sz w:val="24"/>
          <w:szCs w:val="24"/>
          <w:lang w:val="en-US"/>
        </w:rPr>
        <w:t>Variegated Glacier has an estimated recurrence surge period of about 17 to 20 years</w:t>
      </w:r>
      <w:r w:rsidR="00ED0EF0" w:rsidRPr="00E7441E">
        <w:rPr>
          <w:rFonts w:ascii="Times New Roman" w:hAnsi="Times New Roman" w:cs="Times New Roman"/>
          <w:color w:val="00B0F0"/>
          <w:sz w:val="24"/>
          <w:szCs w:val="24"/>
          <w:lang w:val="en-US"/>
        </w:rPr>
        <w:t>: t</w:t>
      </w:r>
      <w:r w:rsidRPr="009578B3">
        <w:rPr>
          <w:rFonts w:ascii="Times New Roman" w:hAnsi="Times New Roman" w:cs="Times New Roman"/>
          <w:sz w:val="24"/>
          <w:szCs w:val="24"/>
          <w:lang w:val="en-US"/>
        </w:rPr>
        <w:t>he last surges occurred between 1994-1995</w:t>
      </w:r>
      <w:r w:rsidR="00C376E2"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with a GLOF recorded on 11 June 1995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&lt;EndNote&gt;&lt;Cite&gt;&lt;Author&gt;Kamb&lt;/Author&gt;&lt;Year&gt;1985&lt;/Year&gt;&lt;RecNum&gt;290&lt;/RecNum&gt;&lt;DisplayText&gt;(Eisen et al., 2005; Kamb et al., 1985)&lt;/DisplayText&gt;&lt;record&gt;&lt;rec-number&gt;290&lt;/rec-number&gt;&lt;foreign-keys&gt;&lt;key app="EN" db-id="xfafa9vx4xvfshexa0qpztt3xd29ew5tfp2t" timestamp="1636533770"&gt;290&lt;/key&gt;&lt;/foreign-keys&gt;&lt;ref-type name="Journal Article"&gt;17&lt;/ref-type&gt;&lt;contributors&gt;&lt;authors&gt;&lt;author&gt;Kamb, Barclay&lt;/author&gt;&lt;author&gt;Raymond, CF&lt;/author&gt;&lt;author&gt;Harrison, WD&lt;/author&gt;&lt;author&gt;Engelhardt, Hermann&lt;/author&gt;&lt;author&gt;Echelmeyer, KA&lt;/author&gt;&lt;author&gt;Humphrey, Neil&lt;/author&gt;&lt;author&gt;Brugman, MM&lt;/author&gt;&lt;author&gt;Pfeffer, Thaddeus&lt;/author&gt;&lt;/authors&gt;&lt;/contributors&gt;&lt;titles&gt;&lt;title&gt;Glacier surge mechanism: 1982-1983 surge of Variegated Glacier, Alaska&lt;/title&gt;&lt;secondary-title&gt;Science&lt;/secondary-title&gt;&lt;/titles&gt;&lt;periodical&gt;&lt;full-title&gt;Science&lt;/full-title&gt;&lt;/periodical&gt;&lt;pages&gt;469-479&lt;/pages&gt;&lt;volume&gt;227&lt;/volume&gt;&lt;number&gt;4686&lt;/number&gt;&lt;dates&gt;&lt;year&gt;1985&lt;/year&gt;&lt;/dates&gt;&lt;isbn&gt;0036-8075&lt;/isbn&gt;&lt;urls&gt;&lt;/urls&gt;&lt;/record&gt;&lt;/Cite&gt;&lt;Cite&gt;&lt;Author&gt;Eisen&lt;/Author&gt;&lt;Year&gt;2005&lt;/Year&gt;&lt;RecNum&gt;54&lt;/RecNum&gt;&lt;record&gt;&lt;rec-number&gt;54&lt;/rec-number&gt;&lt;foreign-keys&gt;&lt;key app="EN" db-id="x9za2d9sqvxd5nez906vs0z2ww2tswepfa9z" timestamp="1585303026"&gt;54&lt;/key&gt;&lt;/foreign-keys&gt;&lt;ref-type name="Journal Article"&gt;17&lt;/ref-type&gt;&lt;contributors&gt;&lt;authors&gt;&lt;author&gt;Eisen, Olaf&lt;/author&gt;&lt;author&gt;Harrison, William D&lt;/author&gt;&lt;author&gt;Raymond, Charles F&lt;/author&gt;&lt;author&gt;Echelmeyer, Keith A&lt;/author&gt;&lt;author&gt;Bender, Gary A&lt;/author&gt;&lt;author&gt;Gorda, Jeannette LD&lt;/author&gt;&lt;/authors&gt;&lt;/contributors&gt;&lt;titles&gt;&lt;title&gt;Variegated Glacier, Alaska, USA: a century of surges&lt;/title&gt;&lt;secondary-title&gt;Journal of Glaciology&lt;/secondary-title&gt;&lt;/titles&gt;&lt;periodical&gt;&lt;full-title&gt;Journal of Glaciology&lt;/full-title&gt;&lt;/periodical&gt;&lt;pages&gt;399-406&lt;/pages&gt;&lt;volume&gt;51&lt;/volume&gt;&lt;number&gt;174&lt;/number&gt;&lt;dates&gt;&lt;year&gt;2005&lt;/year&gt;&lt;/dates&gt;&lt;isbn&gt;0022-1430&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(Eisen et al., </w:t>
      </w:r>
      <w:r w:rsidRPr="009578B3">
        <w:rPr>
          <w:rFonts w:ascii="Times New Roman" w:hAnsi="Times New Roman" w:cs="Times New Roman"/>
          <w:noProof/>
          <w:color w:val="3333FF"/>
          <w:sz w:val="24"/>
          <w:szCs w:val="24"/>
          <w:lang w:val="en-US"/>
        </w:rPr>
        <w:t>2005</w:t>
      </w:r>
      <w:r w:rsidRPr="009578B3">
        <w:rPr>
          <w:rFonts w:ascii="Times New Roman" w:hAnsi="Times New Roman" w:cs="Times New Roman"/>
          <w:noProof/>
          <w:sz w:val="24"/>
          <w:szCs w:val="24"/>
          <w:lang w:val="en-US"/>
        </w:rPr>
        <w:t xml:space="preserve">; Kamb et al., </w:t>
      </w:r>
      <w:r w:rsidRPr="009578B3">
        <w:rPr>
          <w:rFonts w:ascii="Times New Roman" w:hAnsi="Times New Roman" w:cs="Times New Roman"/>
          <w:noProof/>
          <w:color w:val="3333FF"/>
          <w:sz w:val="24"/>
          <w:szCs w:val="24"/>
          <w:lang w:val="en-US"/>
        </w:rPr>
        <w:t>1985</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The Lowell Glacier surged in 1948, 1968, 1983, 1993</w:t>
      </w:r>
      <w:r w:rsidR="00C376E2"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and 2009 and generated GLOFs each time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&lt;EndNote&gt;&lt;Cite&gt;&lt;Author&gt;Bevington&lt;/Author&gt;&lt;Year&gt;2014&lt;/Year&gt;&lt;RecNum&gt;115&lt;/RecNum&gt;&lt;DisplayText&gt;(Bevington and Copland, 2014)&lt;/DisplayText&gt;&lt;record&gt;&lt;rec-number&gt;115&lt;/rec-number&gt;&lt;foreign-keys&gt;&lt;key app="EN" db-id="xfafa9vx4xvfshexa0qpztt3xd29ew5tfp2t" timestamp="1636533590"&gt;115&lt;/key&gt;&lt;/foreign-keys&gt;&lt;ref-type name="Journal Article"&gt;17&lt;/ref-type&gt;&lt;contributors&gt;&lt;authors&gt;&lt;author&gt;Bevington, Alexandre&lt;/author&gt;&lt;author&gt;Copland, Luke&lt;/author&gt;&lt;/authors&gt;&lt;/contributors&gt;&lt;titles&gt;&lt;title&gt;Characteristics of the last five surges of Lowell Glacier, Yukon, Canada, since 1948&lt;/title&gt;&lt;secondary-title&gt;Journal of Glaciology&lt;/secondary-title&gt;&lt;/titles&gt;&lt;periodical&gt;&lt;full-title&gt;Journal of Glaciology&lt;/full-title&gt;&lt;/periodical&gt;&lt;pages&gt;113-123&lt;/pages&gt;&lt;volume&gt;60&lt;/volume&gt;&lt;number&gt;219&lt;/number&gt;&lt;dates&gt;&lt;year&gt;2014&lt;/year&gt;&lt;/dates&gt;&lt;isbn&gt;0022-1430&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(Bevington and Copland, </w:t>
      </w:r>
      <w:r w:rsidRPr="009578B3">
        <w:rPr>
          <w:rFonts w:ascii="Times New Roman" w:hAnsi="Times New Roman" w:cs="Times New Roman"/>
          <w:noProof/>
          <w:color w:val="3333FF"/>
          <w:sz w:val="24"/>
          <w:szCs w:val="24"/>
          <w:lang w:val="en-US"/>
        </w:rPr>
        <w:t>2014</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In South America (Mount Aconcagua, Central Andes), the Horcones Inferior Glacier surged in</w:t>
      </w:r>
      <w:r w:rsidRPr="009578B3">
        <w:t xml:space="preserve"> </w:t>
      </w:r>
      <w:r w:rsidRPr="009578B3">
        <w:rPr>
          <w:rFonts w:ascii="Times New Roman" w:hAnsi="Times New Roman" w:cs="Times New Roman"/>
          <w:sz w:val="24"/>
          <w:szCs w:val="24"/>
          <w:lang w:val="en-US"/>
        </w:rPr>
        <w:t xml:space="preserve">1984 and 2003 </w:t>
      </w:r>
      <w:r w:rsidRPr="009578B3">
        <w:rPr>
          <w:rFonts w:ascii="Times New Roman" w:hAnsi="Times New Roman" w:cs="Times New Roman"/>
          <w:sz w:val="24"/>
          <w:szCs w:val="24"/>
          <w:lang w:val="en-US"/>
        </w:rPr>
        <w:fldChar w:fldCharType="begin"/>
      </w:r>
      <w:r w:rsidRPr="009578B3">
        <w:rPr>
          <w:rFonts w:ascii="Times New Roman" w:hAnsi="Times New Roman" w:cs="Times New Roman"/>
          <w:sz w:val="24"/>
          <w:szCs w:val="24"/>
          <w:lang w:val="en-US"/>
        </w:rPr>
        <w:instrText xml:space="preserve"> ADDIN EN.CITE &lt;EndNote&gt;&lt;Cite&gt;&lt;Author&gt;Pitte&lt;/Author&gt;&lt;Year&gt;2016&lt;/Year&gt;&lt;RecNum&gt;415&lt;/RecNum&gt;&lt;DisplayText&gt;(Pitte et al., 2016)&lt;/DisplayText&gt;&lt;record&gt;&lt;rec-number&gt;415&lt;/rec-number&gt;&lt;foreign-keys&gt;&lt;key app="EN" db-id="x9za2d9sqvxd5nez906vs0z2ww2tswepfa9z" timestamp="1619516384"&gt;415&lt;/key&gt;&lt;/foreign-keys&gt;&lt;ref-type name="Journal Article"&gt;17&lt;/ref-type&gt;&lt;contributors&gt;&lt;authors&gt;&lt;author&gt;Pitte, Pierre&lt;/author&gt;&lt;author&gt;Berthier, Etienne&lt;/author&gt;&lt;author&gt;Masiokas, Mariano H&lt;/author&gt;&lt;author&gt;Cabot, Vincent&lt;/author&gt;&lt;author&gt;Ruiz, Lucas&lt;/author&gt;&lt;author&gt;Hidalgo, Lidia Ferri&lt;/author&gt;&lt;author&gt;Gargantini, Hernán&lt;/author&gt;&lt;author&gt;Zalazar, Laura&lt;/author&gt;&lt;/authors&gt;&lt;/contributors&gt;&lt;titles&gt;&lt;title&gt;Geometric evolution of the Horcones Inferior Glacier (Mount Aconcagua, Central Andes) during the 2002–2006 surge&lt;/title&gt;&lt;secondary-title&gt;Journal of Geophysical Research: Earth Surface&lt;/secondary-title&gt;&lt;/titles&gt;&lt;periodical&gt;&lt;full-title&gt;Journal of Geophysical Research: Earth Surface&lt;/full-title&gt;&lt;/periodical&gt;&lt;pages&gt;111-127&lt;/pages&gt;&lt;volume&gt;121&lt;/volume&gt;&lt;number&gt;1&lt;/number&gt;&lt;dates&gt;&lt;year&gt;2016&lt;/year&gt;&lt;/dates&gt;&lt;isbn&gt;2169-9011&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(Pitte et al.,</w:t>
      </w:r>
      <w:r w:rsidRPr="009578B3">
        <w:rPr>
          <w:rFonts w:ascii="Times New Roman" w:hAnsi="Times New Roman" w:cs="Times New Roman"/>
          <w:noProof/>
          <w:color w:val="3333FF"/>
          <w:sz w:val="24"/>
          <w:szCs w:val="24"/>
          <w:lang w:val="en-US"/>
        </w:rPr>
        <w:t xml:space="preserve"> 2016</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and the Grande del Nevado Glacier surged in 1934</w:t>
      </w:r>
      <w:r w:rsidR="00C376E2"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w:t>
      </w:r>
      <w:r w:rsidR="00ED0EF0" w:rsidRPr="00E7441E">
        <w:rPr>
          <w:rFonts w:ascii="Times New Roman" w:hAnsi="Times New Roman" w:cs="Times New Roman"/>
          <w:color w:val="00B0F0"/>
          <w:sz w:val="24"/>
          <w:szCs w:val="24"/>
          <w:lang w:val="en-US"/>
        </w:rPr>
        <w:t>causing</w:t>
      </w:r>
      <w:r w:rsidRPr="009578B3">
        <w:rPr>
          <w:rFonts w:ascii="Times New Roman" w:hAnsi="Times New Roman" w:cs="Times New Roman"/>
          <w:sz w:val="24"/>
          <w:szCs w:val="24"/>
          <w:lang w:val="en-US"/>
        </w:rPr>
        <w:t xml:space="preserve"> a catastrophic flood </w:t>
      </w:r>
      <w:r w:rsidR="00ED0EF0" w:rsidRPr="00E7441E">
        <w:rPr>
          <w:rFonts w:ascii="Times New Roman" w:hAnsi="Times New Roman" w:cs="Times New Roman"/>
          <w:color w:val="00B0F0"/>
          <w:sz w:val="24"/>
          <w:szCs w:val="24"/>
          <w:lang w:val="en-US"/>
        </w:rPr>
        <w:t xml:space="preserve">that </w:t>
      </w:r>
      <w:r w:rsidRPr="00E7441E">
        <w:rPr>
          <w:rFonts w:ascii="Times New Roman" w:hAnsi="Times New Roman" w:cs="Times New Roman"/>
          <w:color w:val="00B0F0"/>
          <w:sz w:val="24"/>
          <w:szCs w:val="24"/>
          <w:lang w:val="en-US"/>
        </w:rPr>
        <w:t>result</w:t>
      </w:r>
      <w:r w:rsidR="00ED0EF0" w:rsidRPr="00E7441E">
        <w:rPr>
          <w:rFonts w:ascii="Times New Roman" w:hAnsi="Times New Roman" w:cs="Times New Roman"/>
          <w:color w:val="00B0F0"/>
          <w:sz w:val="24"/>
          <w:szCs w:val="24"/>
          <w:lang w:val="en-US"/>
        </w:rPr>
        <w:t>ed</w:t>
      </w:r>
      <w:r w:rsidRPr="00E7441E">
        <w:rPr>
          <w:rFonts w:ascii="Times New Roman" w:hAnsi="Times New Roman" w:cs="Times New Roman"/>
          <w:color w:val="00B0F0"/>
          <w:sz w:val="24"/>
          <w:szCs w:val="24"/>
          <w:lang w:val="en-US"/>
        </w:rPr>
        <w:t xml:space="preserve"> </w:t>
      </w:r>
      <w:r w:rsidRPr="009578B3">
        <w:rPr>
          <w:rFonts w:ascii="Times New Roman" w:hAnsi="Times New Roman" w:cs="Times New Roman"/>
          <w:sz w:val="24"/>
          <w:szCs w:val="24"/>
          <w:lang w:val="en-US"/>
        </w:rPr>
        <w:t xml:space="preserve">in 60 fatalities and the destruction of power plants </w:t>
      </w:r>
      <w:r w:rsidRPr="009578B3">
        <w:rPr>
          <w:rFonts w:ascii="Times New Roman" w:hAnsi="Times New Roman" w:cs="Times New Roman"/>
          <w:sz w:val="24"/>
          <w:szCs w:val="24"/>
          <w:lang w:val="en-US"/>
        </w:rPr>
        <w:fldChar w:fldCharType="begin"/>
      </w:r>
      <w:r w:rsidR="00727FED">
        <w:rPr>
          <w:rFonts w:ascii="Times New Roman" w:hAnsi="Times New Roman" w:cs="Times New Roman"/>
          <w:sz w:val="24"/>
          <w:szCs w:val="24"/>
          <w:lang w:val="en-US"/>
        </w:rPr>
        <w:instrText xml:space="preserve"> ADDIN EN.CITE &lt;EndNote&gt;&lt;Cite&gt;&lt;Author&gt;Espizua&lt;/Author&gt;&lt;Year&gt;1990&lt;/Year&gt;&lt;RecNum&gt;245&lt;/RecNum&gt;&lt;DisplayText&gt;(Del Rossrio Prieto, 1986; Espizua and Bengochea, 1990)&lt;/DisplayText&gt;&lt;record&gt;&lt;rec-number&gt;245&lt;/rec-number&gt;&lt;foreign-keys&gt;&lt;key app="EN" db-id="xfafa9vx4xvfshexa0qpztt3xd29ew5tfp2t" timestamp="1636533726"&gt;245&lt;/key&gt;&lt;/foreign-keys&gt;&lt;ref-type name="Journal Article"&gt;17&lt;/ref-type&gt;&lt;contributors&gt;&lt;authors&gt;&lt;author&gt;Espizua, Lydia E&lt;/author&gt;&lt;author&gt;Bengochea, Jorge D&lt;/author&gt;&lt;/authors&gt;&lt;/contributors&gt;&lt;titles&gt;&lt;title&gt;Surge of Grande del Nevado Glacier (Mendoza, Argentina) in 1984: its evolution through satellite images&lt;/title&gt;&lt;secondary-title&gt;Geografiska Annaler: Series A, Physical Geography&lt;/secondary-title&gt;&lt;/titles&gt;&lt;periodical&gt;&lt;full-title&gt;Geografiska Annaler: Series A, Physical Geography&lt;/full-title&gt;&lt;/periodical&gt;&lt;pages&gt;255-259&lt;/pages&gt;&lt;volume&gt;72&lt;/volume&gt;&lt;number&gt;3-4&lt;/number&gt;&lt;dates&gt;&lt;year&gt;1990&lt;/year&gt;&lt;/dates&gt;&lt;isbn&gt;0435-3676&lt;/isbn&gt;&lt;urls&gt;&lt;/urls&gt;&lt;/record&gt;&lt;/Cite&gt;&lt;Cite&gt;&lt;Author&gt;Del Rossrio Prieto&lt;/Author&gt;&lt;Year&gt;1986&lt;/Year&gt;&lt;RecNum&gt;246&lt;/RecNum&gt;&lt;record&gt;&lt;rec-number&gt;246&lt;/rec-number&gt;&lt;foreign-keys&gt;&lt;key app="EN" db-id="xfafa9vx4xvfshexa0qpztt3xd29ew5tfp2t" timestamp="1636533727"&gt;246&lt;/key&gt;&lt;/foreign-keys&gt;&lt;ref-type name="Journal Article"&gt;17&lt;/ref-type&gt;&lt;contributors&gt;&lt;authors&gt;&lt;author&gt;Del Rossrio Prieto, M&lt;/author&gt;&lt;/authors&gt;&lt;/contributors&gt;&lt;titles&gt;&lt;title&gt;The glacier dam on the Rio Plomo: a cyclic phenomenon?&lt;/title&gt;&lt;secondary-title&gt;Zeitschrift für Gletscherkunde und Glazialgeologie&lt;/secondary-title&gt;&lt;/titles&gt;&lt;periodical&gt;&lt;full-title&gt;Zeitschrift für Gletscherkunde und Glazialgeologie&lt;/full-title&gt;&lt;/periodical&gt;&lt;pages&gt;73-78&lt;/pages&gt;&lt;volume&gt;22&lt;/volume&gt;&lt;number&gt;1&lt;/number&gt;&lt;dates&gt;&lt;year&gt;1986&lt;/year&gt;&lt;/dates&gt;&lt;isbn&gt;0044-2836&lt;/isbn&gt;&lt;urls&gt;&lt;/urls&gt;&lt;/record&gt;&lt;/Cite&gt;&lt;/EndNote&gt;</w:instrText>
      </w:r>
      <w:r w:rsidRPr="009578B3">
        <w:rPr>
          <w:rFonts w:ascii="Times New Roman" w:hAnsi="Times New Roman" w:cs="Times New Roman"/>
          <w:sz w:val="24"/>
          <w:szCs w:val="24"/>
          <w:lang w:val="en-US"/>
        </w:rPr>
        <w:fldChar w:fldCharType="separate"/>
      </w:r>
      <w:r w:rsidR="00727FED">
        <w:rPr>
          <w:rFonts w:ascii="Times New Roman" w:hAnsi="Times New Roman" w:cs="Times New Roman"/>
          <w:noProof/>
          <w:sz w:val="24"/>
          <w:szCs w:val="24"/>
          <w:lang w:val="en-US"/>
        </w:rPr>
        <w:t>(Del Rossrio Prieto, 1986; Espizua and Bengochea, 1990)</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Further large surges in 1984 and 2007 did not result </w:t>
      </w:r>
      <w:r w:rsidR="00ED0EF0" w:rsidRPr="00E7441E">
        <w:rPr>
          <w:rFonts w:ascii="Times New Roman" w:hAnsi="Times New Roman" w:cs="Times New Roman"/>
          <w:color w:val="00B0F0"/>
          <w:sz w:val="24"/>
          <w:szCs w:val="24"/>
          <w:lang w:val="en-US"/>
        </w:rPr>
        <w:t>in</w:t>
      </w:r>
      <w:r w:rsidRPr="009578B3">
        <w:rPr>
          <w:rFonts w:ascii="Times New Roman" w:hAnsi="Times New Roman" w:cs="Times New Roman"/>
          <w:sz w:val="24"/>
          <w:szCs w:val="24"/>
          <w:lang w:val="en-US"/>
        </w:rPr>
        <w:t xml:space="preserve"> any damage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&lt;EndNote&gt;&lt;Cite&gt;&lt;Author&gt;Ferri&lt;/Author&gt;&lt;Year&gt;2010&lt;/Year&gt;&lt;RecNum&gt;249&lt;/RecNum&gt;&lt;DisplayText&gt;(Espizua and Bengochea, 1990; Ferri and Espizúa, 2010)&lt;/DisplayText&gt;&lt;record&gt;&lt;rec-number&gt;249&lt;/rec-number&gt;&lt;foreign-keys&gt;&lt;key app="EN" db-id="xfafa9vx4xvfshexa0qpztt3xd29ew5tfp2t" timestamp="1636533730"&gt;249&lt;/key&gt;&lt;/foreign-keys&gt;&lt;ref-type name="Generic"&gt;13&lt;/ref-type&gt;&lt;contributors&gt;&lt;authors&gt;&lt;author&gt;Ferri, L&lt;/author&gt;&lt;author&gt;Espizúa, LE&lt;/author&gt;&lt;/authors&gt;&lt;/contributors&gt;&lt;titles&gt;&lt;title&gt;A new surge event of Grande del Nevado glacier&lt;/title&gt;&lt;/titles&gt;&lt;dates&gt;&lt;year&gt;2010&lt;/year&gt;&lt;/dates&gt;&lt;publisher&gt;Mendoza&lt;/publisher&gt;&lt;urls&gt;&lt;/urls&gt;&lt;/record&gt;&lt;/Cite&gt;&lt;Cite&gt;&lt;Author&gt;Espizua&lt;/Author&gt;&lt;Year&gt;1990&lt;/Year&gt;&lt;RecNum&gt;245&lt;/RecNum&gt;&lt;record&gt;&lt;rec-number&gt;245&lt;/rec-number&gt;&lt;foreign-keys&gt;&lt;key app="EN" db-id="xfafa9vx4xvfshexa0qpztt3xd29ew5tfp2t" timestamp="1636533726"&gt;245&lt;/key&gt;&lt;/foreign-keys&gt;&lt;ref-type name="Journal Article"&gt;17&lt;/ref-type&gt;&lt;contributors&gt;&lt;authors&gt;&lt;author&gt;Espizua, Lydia E&lt;/author&gt;&lt;author&gt;Bengochea, Jorge D&lt;/author&gt;&lt;/authors&gt;&lt;/contributors&gt;&lt;titles&gt;&lt;title&gt;Surge of Grande del Nevado Glacier (Mendoza, Argentina) in 1984: its evolution through satellite images&lt;/title&gt;&lt;secondary-title&gt;Geografiska Annaler: Series A, Physical Geography&lt;/secondary-title&gt;&lt;/titles&gt;&lt;periodical&gt;&lt;full-title&gt;Geografiska Annaler: Series A, Physical Geography&lt;/full-title&gt;&lt;/periodical&gt;&lt;pages&gt;255-259&lt;/pages&gt;&lt;volume&gt;72&lt;/volume&gt;&lt;number&gt;3-4&lt;/number&gt;&lt;dates&gt;&lt;year&gt;1990&lt;/year&gt;&lt;/dates&gt;&lt;isbn&gt;0435-3676&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(Espizua and Bengochea, </w:t>
      </w:r>
      <w:r w:rsidRPr="009578B3">
        <w:rPr>
          <w:rFonts w:ascii="Times New Roman" w:hAnsi="Times New Roman" w:cs="Times New Roman"/>
          <w:noProof/>
          <w:color w:val="3333FF"/>
          <w:sz w:val="24"/>
          <w:szCs w:val="24"/>
          <w:lang w:val="en-US"/>
        </w:rPr>
        <w:t>1990</w:t>
      </w:r>
      <w:r w:rsidRPr="009578B3">
        <w:rPr>
          <w:rFonts w:ascii="Times New Roman" w:hAnsi="Times New Roman" w:cs="Times New Roman"/>
          <w:noProof/>
          <w:sz w:val="24"/>
          <w:szCs w:val="24"/>
          <w:lang w:val="en-US"/>
        </w:rPr>
        <w:t xml:space="preserve">; Ferri and Espizúa, </w:t>
      </w:r>
      <w:r w:rsidRPr="009578B3">
        <w:rPr>
          <w:rFonts w:ascii="Times New Roman" w:hAnsi="Times New Roman" w:cs="Times New Roman"/>
          <w:noProof/>
          <w:color w:val="3333FF"/>
          <w:sz w:val="24"/>
          <w:szCs w:val="24"/>
          <w:lang w:val="en-US"/>
        </w:rPr>
        <w:t>2010</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w:t>
      </w:r>
    </w:p>
    <w:p w14:paraId="6797491D" w14:textId="03F873EC" w:rsidR="00CE62BF" w:rsidRPr="009578B3" w:rsidRDefault="00CE62BF">
      <w:pPr>
        <w:spacing w:line="480" w:lineRule="auto"/>
        <w:ind w:firstLine="420"/>
        <w:jc w:val="both"/>
        <w:rPr>
          <w:rFonts w:ascii="Times New Roman" w:hAnsi="Times New Roman" w:cs="Times New Roman"/>
          <w:sz w:val="24"/>
          <w:szCs w:val="24"/>
          <w:lang w:val="en-US"/>
        </w:rPr>
      </w:pPr>
      <w:r w:rsidRPr="009578B3">
        <w:rPr>
          <w:rFonts w:ascii="Times New Roman" w:hAnsi="Times New Roman" w:cs="Times New Roman"/>
          <w:sz w:val="24"/>
          <w:szCs w:val="24"/>
          <w:lang w:val="en-US"/>
        </w:rPr>
        <w:t xml:space="preserve">The Karakoram region has a high concentration of surge-type glaciers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&lt;EndNote&gt;&lt;Cite&gt;&lt;Author&gt;Sevestre&lt;/Author&gt;&lt;Year&gt;2015&lt;/Year&gt;&lt;RecNum&gt;360&lt;/RecNum&gt;&lt;DisplayText&gt;(Sevestre and Benn, 2015)&lt;/DisplayText&gt;&lt;record&gt;&lt;rec-number&gt;360&lt;/rec-number&gt;&lt;foreign-keys&gt;&lt;key app="EN" db-id="xfafa9vx4xvfshexa0qpztt3xd29ew5tfp2t" timestamp="1636533837"&gt;360&lt;/key&gt;&lt;/foreign-keys&gt;&lt;ref-type name="Journal Article"&gt;17&lt;/ref-type&gt;&lt;contributors&gt;&lt;authors&gt;&lt;author&gt;Sevestre, He?Di&lt;/author&gt;&lt;author&gt;Benn, Douglas I.&lt;/author&gt;&lt;/authors&gt;&lt;/contributors&gt;&lt;titles&gt;&lt;title&gt;Climatic and geometric controls on the global distribution of surge-type glaciers: Implications for a unifying model of surging&lt;/title&gt;&lt;secondary-title&gt;Journal of Glaciology&lt;/secondary-title&gt;&lt;/titles&gt;&lt;periodical&gt;&lt;full-title&gt;Journal of Glaciology&lt;/full-title&gt;&lt;/periodical&gt;&lt;pages&gt;646-662&lt;/pages&gt;&lt;volume&gt;61&lt;/volume&gt;&lt;number&gt;228&lt;/number&gt;&lt;dates&gt;&lt;year&gt;2015&lt;/year&gt;&lt;/dates&gt;&lt;urls&gt;&lt;/urls&gt;&lt;/record&gt;&lt;/Cite&gt;&lt;/EndNote&gt;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(Sevestre and Benn, </w:t>
      </w:r>
      <w:r w:rsidRPr="009578B3">
        <w:rPr>
          <w:rFonts w:ascii="Times New Roman" w:hAnsi="Times New Roman" w:cs="Times New Roman"/>
          <w:noProof/>
          <w:color w:val="3333FF"/>
          <w:sz w:val="24"/>
          <w:szCs w:val="24"/>
          <w:lang w:val="en-US"/>
        </w:rPr>
        <w:t>2015</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for which the frequency of GLOFs has been recorded as increasing since the 1970s </w:t>
      </w:r>
      <w:r w:rsidRPr="009578B3">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aSBldCBhbC4sIDIwMTk7IEhld2l0dCBhbmQgTGl1LCAyMDEwKTwvRGlzcGxheVRleHQ+PHJlY29y
ZD48cmVjLW51bWJlcj4xNTY8L3JlYy1udW1iZXI+PGZvcmVpZ24ta2V5cz48a2V5IGFwcD0iRU4i
IGRiLWlkPSJ4ZmFmYTl2eDR4dmZzaGV4YTBxcHp0dDN4ZDI5ZXc1dGZwMnQiIHRpbWVzdGFtcD0i
MTYzNjUzMzYzMyI+MTU2PC9rZXk+PC9mb3JlaWduLWtleXM+PHJlZi10eXBlIG5hbWU9IkpvdXJu
YWwgQXJ0aWNsZSI+MTc8L3JlZi10eXBlPjxjb250cmlidXRvcnM+PGF1dGhvcnM+PGF1dGhvcj5C
YXphaSwgTmF6aXIgQWhtZWQ8L2F1dGhvcj48YXV0aG9yPkN1aSwgUGVuZzwvYXV0aG9yPjxhdXRo
b3I+Q2FybGluZywgUGF1bCBBLjwvYXV0aG9yPjxhdXRob3I+V2FuZywgSGFvPC9hdXRob3I+PGF1
dGhvcj5IYXNzYW4sIEphdmVkPC9hdXRob3I+PGF1dGhvcj5MaXUsIERpbmd6aHU8L2F1dGhvcj48
YXV0aG9yPlpoYW5nLCBHdW90YW88L2F1dGhvcj48YXV0aG9yPkppbiwgV2VuPC9hdXRob3I+PC9h
dXRob3JzPjwvY29udHJpYnV0b3JzPjx0aXRsZXM+PHRpdGxlPkluY3JlYXNpbmcgZ2xhY2lhbCBs
YWtlIG91dGJ1cnN0IGZsb29kIGhhemFyZCBpbiByZXNwb25zZSB0byBzdXJnZSBnbGFjaWVycyBp
biB0aGUgS2FyYWtvcmFtPC90aXRsZT48c2Vjb25kYXJ5LXRpdGxlPkVhcnRoLVNjaWVuY2UgUmV2
aWV3czwvc2Vjb25kYXJ5LXRpdGxlPjwvdGl0bGVzPjxwZXJpb2RpY2FsPjxmdWxsLXRpdGxlPkVh
cnRoLXNjaWVuY2UgcmV2aWV3czwvZnVsbC10aXRsZT48L3BlcmlvZGljYWw+PHBhZ2VzPjEwMzQz
MjwvcGFnZXM+PHZvbHVtZT4yMTI8L3ZvbHVtZT48a2V5d29yZHM+PGtleXdvcmQ+SWNlLWRhbW1l
ZCBsYWtlPC9rZXl3b3JkPjxrZXl3b3JkPlN1cmdlIGdsYWNpZXI8L2tleXdvcmQ+PGtleXdvcmQ+
R2xhY2llciB2ZWxvY2l0eTwva2V5d29yZD48a2V5d29yZD5HbGFjaWFsIGxha2Ugb3V0YnVyc3Qg
Zmxvb2Q8L2tleXdvcmQ+PGtleXdvcmQ+UmVtb3RlIHNlbnNpbmc8L2tleXdvcmQ+PGtleXdvcmQ+
Q3Jvc3MtY29ycmVsYXRpb24gRmVhdHVyZSBUcmFja2luZzwva2V5d29yZD48L2tleXdvcmRzPjxk
YXRlcz48eWVhcj4yMDIxPC95ZWFyPjxwdWItZGF0ZXM+PGRhdGU+MjAyMS8wMS8wMS88L2RhdGU+
PC9wdWItZGF0ZXM+PC9kYXRlcz48aXNibj4wMDEyLTgyNTI8L2lzYm4+PHVybHM+PHJlbGF0ZWQt
dXJscz48dXJsPmh0dHA6Ly93d3cuc2NpZW5jZWRpcmVjdC5jb20vc2NpZW5jZS9hcnRpY2xlL3Bp
aS9TMDAxMjgyNTIyMDMwNDc4NTwvdXJsPjwvcmVsYXRlZC11cmxzPjwvdXJscz48ZWxlY3Ryb25p
Yy1yZXNvdXJjZS1udW0+aHR0cHM6Ly9kb2kub3JnLzEwLjEwMTYvai5lYXJzY2lyZXYuMjAyMC4x
MDM0MzI8L2VsZWN0cm9uaWMtcmVzb3VyY2UtbnVtPjwvcmVjb3JkPjwvQ2l0ZT48Q2l0ZT48QXV0
aG9yPkJoYW1icmk8L0F1dGhvcj48WWVhcj4yMDE5PC9ZZWFyPjxSZWNOdW0+MjY1PC9SZWNOdW0+
PHJlY29yZD48cmVjLW51bWJlcj4yNjU8L3JlYy1udW1iZXI+PGZvcmVpZ24ta2V5cz48a2V5IGFw
cD0iRU4iIGRiLWlkPSJ4ZmFmYTl2eDR4dmZzaGV4YTBxcHp0dDN4ZDI5ZXc1dGZwMnQiIHRpbWVz
dGFtcD0iMTYzNjUzMzc0OCI+MjY1PC9rZXk+PC9mb3JlaWduLWtleXM+PHJlZi10eXBlIG5hbWU9
IkpvdXJuYWwgQXJ0aWNsZSI+MTc8L3JlZi10eXBlPjxjb250cmlidXRvcnM+PGF1dGhvcnM+PGF1
dGhvcj5CaGFtYnJpLCBSYWtlc2g8L2F1dGhvcj48YXV0aG9yPkhld2l0dCwgS2VubmV0aDwvYXV0
aG9yPjxhdXRob3I+S2F3aXNod2FyLCBQcmFzaGFudDwvYXV0aG9yPjxhdXRob3I+S3VtYXIsIEFt
aXQ8L2F1dGhvcj48YXV0aG9yPlZlcm1hLCBBa3NoYXlhPC9hdXRob3I+PGF1dGhvcj5UaXdhcmks
IFNhbWVlcjwvYXV0aG9yPjxhdXRob3I+TWlzcmEsIEFuc2h1bWFuPC9hdXRob3I+PC9hdXRob3Jz
PjwvY29udHJpYnV0b3JzPjx0aXRsZXM+PHRpdGxlPkljZS1kYW1zLCBvdXRidXJzdCBmbG9vZHMs
IGFuZCBtb3ZlbWVudCBoZXRlcm9nZW5laXR5IG9mIGdsYWNpZXJzLCBLYXJha29yYW08L3RpdGxl
PjxzZWNvbmRhcnktdGl0bGU+R2xvYmFsIGFuZCBQbGFuZXRhcnkgQ2hhbmdlPC9zZWNvbmRhcnkt
dGl0bGU+PC90aXRsZXM+PHBlcmlvZGljYWw+PGZ1bGwtdGl0bGU+R2xvYmFsIGFuZCBQbGFuZXRh
cnkgQ2hhbmdlPC9mdWxsLXRpdGxlPjwvcGVyaW9kaWNhbD48cGFnZXM+MTAwLTExNjwvcGFnZXM+
PHZvbHVtZT4xODA8L3ZvbHVtZT48ZGF0ZXM+PHllYXI+MjAxOTwveWVhcj48L2RhdGVzPjxpc2Ju
PjA5MjEtODE4MTwvaXNibj48dXJscz48L3VybHM+PC9yZWNvcmQ+PC9DaXRlPjxDaXRlPjxBdXRo
b3I+SGV3aXR0PC9BdXRob3I+PFllYXI+MjAxMDwvWWVhcj48UmVjTnVtPjI5OTwvUmVjTnVtPjxy
ZWNvcmQ+PHJlYy1udW1iZXI+Mjk5PC9yZWMtbnVtYmVyPjxmb3JlaWduLWtleXM+PGtleSBhcHA9
IkVOIiBkYi1pZD0ieGZhZmE5dng0eHZmc2hleGEwcXB6dHQzeGQyOWV3NXRmcDJ0IiB0aW1lc3Rh
bXA9IjE2MzY1MzM3NzciPjI5OTwva2V5PjwvZm9yZWlnbi1rZXlzPjxyZWYtdHlwZSBuYW1lPSJK
b3VybmFsIEFydGljbGUiPjE3PC9yZWYtdHlwZT48Y29udHJpYnV0b3JzPjxhdXRob3JzPjxhdXRo
b3I+SGV3aXR0LCBLZW5uZXRoPC9hdXRob3I+PGF1dGhvcj5MaXUsIEppbmdzaGk8L2F1dGhvcj48
L2F1dGhvcnM+PC9jb250cmlidXRvcnM+PHRpdGxlcz48dGl0bGU+SWNlLWRhbW1lZCBsYWtlcyBh
bmQgb3V0YnVyc3QgZmxvb2RzLCBLYXJha29yYW0gSGltYWxheWE6IGhpc3RvcmljYWwgcGVyc3Bl
Y3RpdmVzIG9uIGVtZXJnaW5nIHRocmVhdHM8L3RpdGxlPjxzZWNvbmRhcnktdGl0bGU+UGh5c2lj
YWwgZ2VvZ3JhcGh5PC9zZWNvbmRhcnktdGl0bGU+PC90aXRsZXM+PHBlcmlvZGljYWw+PGZ1bGwt
dGl0bGU+UGh5c2ljYWwgZ2VvZ3JhcGh5PC9mdWxsLXRpdGxlPjwvcGVyaW9kaWNhbD48cGFnZXM+
NTI4LTU1MTwvcGFnZXM+PHZvbHVtZT4zMTwvdm9sdW1lPjxudW1iZXI+NjwvbnVtYmVyPjxkYXRl
cz48eWVhcj4yMDEwPC95ZWFyPjwvZGF0ZXM+PGlzYm4+MDI3Mi0zNjQ2PC9pc2JuPjx1cmxzPjwv
dXJscz48L3JlY29yZD48L0NpdGU+PC9FbmROb3RlPgB=
</w:fldData>
        </w:fldChar>
      </w:r>
      <w:r w:rsidR="00F448B4">
        <w:rPr>
          <w:rFonts w:ascii="Times New Roman" w:hAnsi="Times New Roman" w:cs="Times New Roman"/>
          <w:sz w:val="24"/>
          <w:szCs w:val="24"/>
          <w:lang w:val="en-US"/>
        </w:rPr>
        <w:instrText xml:space="preserve"> ADDIN EN.CITE </w:instrText>
      </w:r>
      <w:r w:rsidR="00F448B4">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aSBldCBhbC4sIDIwMTk7IEhld2l0dCBhbmQgTGl1LCAyMDEwKTwvRGlzcGxheVRleHQ+PHJlY29y
ZD48cmVjLW51bWJlcj4xNTY8L3JlYy1udW1iZXI+PGZvcmVpZ24ta2V5cz48a2V5IGFwcD0iRU4i
IGRiLWlkPSJ4ZmFmYTl2eDR4dmZzaGV4YTBxcHp0dDN4ZDI5ZXc1dGZwMnQiIHRpbWVzdGFtcD0i
MTYzNjUzMzYzMyI+MTU2PC9rZXk+PC9mb3JlaWduLWtleXM+PHJlZi10eXBlIG5hbWU9IkpvdXJu
YWwgQXJ0aWNsZSI+MTc8L3JlZi10eXBlPjxjb250cmlidXRvcnM+PGF1dGhvcnM+PGF1dGhvcj5C
YXphaSwgTmF6aXIgQWhtZWQ8L2F1dGhvcj48YXV0aG9yPkN1aSwgUGVuZzwvYXV0aG9yPjxhdXRo
b3I+Q2FybGluZywgUGF1bCBBLjwvYXV0aG9yPjxhdXRob3I+V2FuZywgSGFvPC9hdXRob3I+PGF1
dGhvcj5IYXNzYW4sIEphdmVkPC9hdXRob3I+PGF1dGhvcj5MaXUsIERpbmd6aHU8L2F1dGhvcj48
YXV0aG9yPlpoYW5nLCBHdW90YW88L2F1dGhvcj48YXV0aG9yPkppbiwgV2VuPC9hdXRob3I+PC9h
dXRob3JzPjwvY29udHJpYnV0b3JzPjx0aXRsZXM+PHRpdGxlPkluY3JlYXNpbmcgZ2xhY2lhbCBs
YWtlIG91dGJ1cnN0IGZsb29kIGhhemFyZCBpbiByZXNwb25zZSB0byBzdXJnZSBnbGFjaWVycyBp
biB0aGUgS2FyYWtvcmFtPC90aXRsZT48c2Vjb25kYXJ5LXRpdGxlPkVhcnRoLVNjaWVuY2UgUmV2
aWV3czwvc2Vjb25kYXJ5LXRpdGxlPjwvdGl0bGVzPjxwZXJpb2RpY2FsPjxmdWxsLXRpdGxlPkVh
cnRoLXNjaWVuY2UgcmV2aWV3czwvZnVsbC10aXRsZT48L3BlcmlvZGljYWw+PHBhZ2VzPjEwMzQz
MjwvcGFnZXM+PHZvbHVtZT4yMTI8L3ZvbHVtZT48a2V5d29yZHM+PGtleXdvcmQ+SWNlLWRhbW1l
ZCBsYWtlPC9rZXl3b3JkPjxrZXl3b3JkPlN1cmdlIGdsYWNpZXI8L2tleXdvcmQ+PGtleXdvcmQ+
R2xhY2llciB2ZWxvY2l0eTwva2V5d29yZD48a2V5d29yZD5HbGFjaWFsIGxha2Ugb3V0YnVyc3Qg
Zmxvb2Q8L2tleXdvcmQ+PGtleXdvcmQ+UmVtb3RlIHNlbnNpbmc8L2tleXdvcmQ+PGtleXdvcmQ+
Q3Jvc3MtY29ycmVsYXRpb24gRmVhdHVyZSBUcmFja2luZzwva2V5d29yZD48L2tleXdvcmRzPjxk
YXRlcz48eWVhcj4yMDIxPC95ZWFyPjxwdWItZGF0ZXM+PGRhdGU+MjAyMS8wMS8wMS88L2RhdGU+
PC9wdWItZGF0ZXM+PC9kYXRlcz48aXNibj4wMDEyLTgyNTI8L2lzYm4+PHVybHM+PHJlbGF0ZWQt
dXJscz48dXJsPmh0dHA6Ly93d3cuc2NpZW5jZWRpcmVjdC5jb20vc2NpZW5jZS9hcnRpY2xlL3Bp
aS9TMDAxMjgyNTIyMDMwNDc4NTwvdXJsPjwvcmVsYXRlZC11cmxzPjwvdXJscz48ZWxlY3Ryb25p
Yy1yZXNvdXJjZS1udW0+aHR0cHM6Ly9kb2kub3JnLzEwLjEwMTYvai5lYXJzY2lyZXYuMjAyMC4x
MDM0MzI8L2VsZWN0cm9uaWMtcmVzb3VyY2UtbnVtPjwvcmVjb3JkPjwvQ2l0ZT48Q2l0ZT48QXV0
aG9yPkJoYW1icmk8L0F1dGhvcj48WWVhcj4yMDE5PC9ZZWFyPjxSZWNOdW0+MjY1PC9SZWNOdW0+
PHJlY29yZD48cmVjLW51bWJlcj4yNjU8L3JlYy1udW1iZXI+PGZvcmVpZ24ta2V5cz48a2V5IGFw
cD0iRU4iIGRiLWlkPSJ4ZmFmYTl2eDR4dmZzaGV4YTBxcHp0dDN4ZDI5ZXc1dGZwMnQiIHRpbWVz
dGFtcD0iMTYzNjUzMzc0OCI+MjY1PC9rZXk+PC9mb3JlaWduLWtleXM+PHJlZi10eXBlIG5hbWU9
IkpvdXJuYWwgQXJ0aWNsZSI+MTc8L3JlZi10eXBlPjxjb250cmlidXRvcnM+PGF1dGhvcnM+PGF1
dGhvcj5CaGFtYnJpLCBSYWtlc2g8L2F1dGhvcj48YXV0aG9yPkhld2l0dCwgS2VubmV0aDwvYXV0
aG9yPjxhdXRob3I+S2F3aXNod2FyLCBQcmFzaGFudDwvYXV0aG9yPjxhdXRob3I+S3VtYXIsIEFt
aXQ8L2F1dGhvcj48YXV0aG9yPlZlcm1hLCBBa3NoYXlhPC9hdXRob3I+PGF1dGhvcj5UaXdhcmks
IFNhbWVlcjwvYXV0aG9yPjxhdXRob3I+TWlzcmEsIEFuc2h1bWFuPC9hdXRob3I+PC9hdXRob3Jz
PjwvY29udHJpYnV0b3JzPjx0aXRsZXM+PHRpdGxlPkljZS1kYW1zLCBvdXRidXJzdCBmbG9vZHMs
IGFuZCBtb3ZlbWVudCBoZXRlcm9nZW5laXR5IG9mIGdsYWNpZXJzLCBLYXJha29yYW08L3RpdGxl
PjxzZWNvbmRhcnktdGl0bGU+R2xvYmFsIGFuZCBQbGFuZXRhcnkgQ2hhbmdlPC9zZWNvbmRhcnkt
dGl0bGU+PC90aXRsZXM+PHBlcmlvZGljYWw+PGZ1bGwtdGl0bGU+R2xvYmFsIGFuZCBQbGFuZXRh
cnkgQ2hhbmdlPC9mdWxsLXRpdGxlPjwvcGVyaW9kaWNhbD48cGFnZXM+MTAwLTExNjwvcGFnZXM+
PHZvbHVtZT4xODA8L3ZvbHVtZT48ZGF0ZXM+PHllYXI+MjAxOTwveWVhcj48L2RhdGVzPjxpc2Ju
PjA5MjEtODE4MTwvaXNibj48dXJscz48L3VybHM+PC9yZWNvcmQ+PC9DaXRlPjxDaXRlPjxBdXRo
b3I+SGV3aXR0PC9BdXRob3I+PFllYXI+MjAxMDwvWWVhcj48UmVjTnVtPjI5OTwvUmVjTnVtPjxy
ZWNvcmQ+PHJlYy1udW1iZXI+Mjk5PC9yZWMtbnVtYmVyPjxmb3JlaWduLWtleXM+PGtleSBhcHA9
IkVOIiBkYi1pZD0ieGZhZmE5dng0eHZmc2hleGEwcXB6dHQzeGQyOWV3NXRmcDJ0IiB0aW1lc3Rh
bXA9IjE2MzY1MzM3NzciPjI5OTwva2V5PjwvZm9yZWlnbi1rZXlzPjxyZWYtdHlwZSBuYW1lPSJK
b3VybmFsIEFydGljbGUiPjE3PC9yZWYtdHlwZT48Y29udHJpYnV0b3JzPjxhdXRob3JzPjxhdXRo
b3I+SGV3aXR0LCBLZW5uZXRoPC9hdXRob3I+PGF1dGhvcj5MaXUsIEppbmdzaGk8L2F1dGhvcj48
L2F1dGhvcnM+PC9jb250cmlidXRvcnM+PHRpdGxlcz48dGl0bGU+SWNlLWRhbW1lZCBsYWtlcyBh
bmQgb3V0YnVyc3QgZmxvb2RzLCBLYXJha29yYW0gSGltYWxheWE6IGhpc3RvcmljYWwgcGVyc3Bl
Y3RpdmVzIG9uIGVtZXJnaW5nIHRocmVhdHM8L3RpdGxlPjxzZWNvbmRhcnktdGl0bGU+UGh5c2lj
YWwgZ2VvZ3JhcGh5PC9zZWNvbmRhcnktdGl0bGU+PC90aXRsZXM+PHBlcmlvZGljYWw+PGZ1bGwt
dGl0bGU+UGh5c2ljYWwgZ2VvZ3JhcGh5PC9mdWxsLXRpdGxlPjwvcGVyaW9kaWNhbD48cGFnZXM+
NTI4LTU1MTwvcGFnZXM+PHZvbHVtZT4zMTwvdm9sdW1lPjxudW1iZXI+NjwvbnVtYmVyPjxkYXRl
cz48eWVhcj4yMDEwPC95ZWFyPjwvZGF0ZXM+PGlzYm4+MDI3Mi0zNjQ2PC9pc2JuPjx1cmxzPjwv
dXJscz48L3JlY29yZD48L0NpdGU+PC9FbmROb3RlPgB=
</w:fldData>
        </w:fldChar>
      </w:r>
      <w:r w:rsidR="00F448B4">
        <w:rPr>
          <w:rFonts w:ascii="Times New Roman" w:hAnsi="Times New Roman" w:cs="Times New Roman"/>
          <w:sz w:val="24"/>
          <w:szCs w:val="24"/>
          <w:lang w:val="en-US"/>
        </w:rPr>
        <w:instrText xml:space="preserve"> ADDIN EN.CITE.DATA </w:instrText>
      </w:r>
      <w:r w:rsidR="00F448B4">
        <w:rPr>
          <w:rFonts w:ascii="Times New Roman" w:hAnsi="Times New Roman" w:cs="Times New Roman"/>
          <w:sz w:val="24"/>
          <w:szCs w:val="24"/>
          <w:lang w:val="en-US"/>
        </w:rPr>
      </w:r>
      <w:r w:rsidR="00F448B4">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r>
      <w:r w:rsidRPr="009578B3">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(Bazai et al.,</w:t>
      </w:r>
      <w:r w:rsidR="00F448B4" w:rsidRPr="004D4F20">
        <w:rPr>
          <w:rFonts w:ascii="Times New Roman" w:hAnsi="Times New Roman" w:cs="Times New Roman"/>
          <w:noProof/>
          <w:color w:val="3333FF"/>
          <w:sz w:val="24"/>
          <w:szCs w:val="24"/>
          <w:lang w:val="en-US"/>
        </w:rPr>
        <w:t xml:space="preserve"> 2021</w:t>
      </w:r>
      <w:r w:rsidR="00F448B4">
        <w:rPr>
          <w:rFonts w:ascii="Times New Roman" w:hAnsi="Times New Roman" w:cs="Times New Roman"/>
          <w:noProof/>
          <w:sz w:val="24"/>
          <w:szCs w:val="24"/>
          <w:lang w:val="en-US"/>
        </w:rPr>
        <w:t xml:space="preserve">; Bhambri et al., </w:t>
      </w:r>
      <w:r w:rsidR="00F448B4" w:rsidRPr="004D4F20">
        <w:rPr>
          <w:rFonts w:ascii="Times New Roman" w:hAnsi="Times New Roman" w:cs="Times New Roman"/>
          <w:noProof/>
          <w:color w:val="3333FF"/>
          <w:sz w:val="24"/>
          <w:szCs w:val="24"/>
          <w:lang w:val="en-US"/>
        </w:rPr>
        <w:t>2019</w:t>
      </w:r>
      <w:r w:rsidR="00F448B4">
        <w:rPr>
          <w:rFonts w:ascii="Times New Roman" w:hAnsi="Times New Roman" w:cs="Times New Roman"/>
          <w:noProof/>
          <w:sz w:val="24"/>
          <w:szCs w:val="24"/>
          <w:lang w:val="en-US"/>
        </w:rPr>
        <w:t xml:space="preserve">; Hewitt and Liu, </w:t>
      </w:r>
      <w:r w:rsidR="00F448B4" w:rsidRPr="004D4F20">
        <w:rPr>
          <w:rFonts w:ascii="Times New Roman" w:hAnsi="Times New Roman" w:cs="Times New Roman"/>
          <w:noProof/>
          <w:color w:val="3333FF"/>
          <w:sz w:val="24"/>
          <w:szCs w:val="24"/>
          <w:lang w:val="en-US"/>
        </w:rPr>
        <w:t>2010</w:t>
      </w:r>
      <w:r w:rsidR="00F448B4">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Several individual studies have been conducted on the surging behavior of glaciers in this region</w:t>
      </w:r>
      <w:r w:rsidR="00C376E2"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such as: the Kyager surges during 2014-2015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&lt;EndNote&gt;&lt;Cite&gt;&lt;Author&gt;Round&lt;/Author&gt;&lt;Year&gt;2017&lt;/Year&gt;&lt;RecNum&gt;323&lt;/RecNum&gt;&lt;DisplayText&gt;(Haemmig et al., 2014; Round et al., 2017)&lt;/DisplayText&gt;&lt;record&gt;&lt;rec-number&gt;323&lt;/rec-number&gt;&lt;foreign-keys&gt;&lt;key app="EN" db-id="xfafa9vx4xvfshexa0qpztt3xd29ew5tfp2t" timestamp="1636533801"&gt;323&lt;/key&gt;&lt;/foreign-keys&gt;&lt;ref-type name="Journal Article"&gt;17&lt;/ref-type&gt;&lt;contributors&gt;&lt;authors&gt;&lt;author&gt;Round, Vanessa&lt;/author&gt;&lt;author&gt;Leinss, Silvan&lt;/author&gt;&lt;author&gt;Huss, Matthias&lt;/author&gt;&lt;author&gt;Haemmig, Christoph&lt;/author&gt;&lt;author&gt;Hajnsek, Irena&lt;/author&gt;&lt;/authors&gt;&lt;/contributors&gt;&lt;titles&gt;&lt;title&gt;Surge dynamics and lake outbursts of Kyagar Glacier, Karakoram&lt;/title&gt;&lt;secondary-title&gt;The Cryosphere&lt;/secondary-title&gt;&lt;/titles&gt;&lt;periodical&gt;&lt;full-title&gt;The Cryosphere&lt;/full-title&gt;&lt;/periodical&gt;&lt;pages&gt;723-739&lt;/pages&gt;&lt;volume&gt;11&lt;/volume&gt;&lt;number&gt;2&lt;/number&gt;&lt;dates&gt;&lt;year&gt;2017&lt;/year&gt;&lt;/dates&gt;&lt;isbn&gt;1994-0416&lt;/isbn&gt;&lt;urls&gt;&lt;/urls&gt;&lt;/record&gt;&lt;/Cite&gt;&lt;Cite&gt;&lt;Author&gt;Haemmig&lt;/Author&gt;&lt;Year&gt;2014&lt;/Year&gt;&lt;RecNum&gt;321&lt;/RecNum&gt;&lt;record&gt;&lt;rec-number&gt;321&lt;/rec-number&gt;&lt;foreign-keys&gt;&lt;key app="EN" db-id="x9za2d9sqvxd5nez906vs0z2ww2tswepfa9z" timestamp="1610106534"&gt;321&lt;/key&gt;&lt;/foreign-keys&gt;&lt;ref-type name="Journal Article"&gt;17&lt;/ref-type&gt;&lt;contributors&gt;&lt;authors&gt;&lt;author&gt;Haemmig, Christoph&lt;/author&gt;&lt;author&gt;Huss, Matthias&lt;/author&gt;&lt;author&gt;Keusen, Hansrudolf&lt;/author&gt;&lt;author&gt;Hess, Josef&lt;/author&gt;&lt;author&gt;Wegmüller, Urs&lt;/author&gt;&lt;author&gt;Ao, Zhigang&lt;/author&gt;&lt;author&gt;Kulubayi, Wubuli&lt;/author&gt;&lt;/authors&gt;&lt;/contributors&gt;&lt;titles&gt;&lt;title&gt;Hazard assessment of glacial lake outburst floods from Kyagar glacier, Karakoram mountains, China&lt;/title&gt;&lt;secondary-title&gt;Annals of Glaciology&lt;/secondary-title&gt;&lt;/titles&gt;&lt;periodical&gt;&lt;full-title&gt;Annals of Glaciology&lt;/full-title&gt;&lt;/periodical&gt;&lt;pages&gt;34-44&lt;/pages&gt;&lt;volume&gt;55&lt;/volume&gt;&lt;number&gt;66&lt;/number&gt;&lt;dates&gt;&lt;year&gt;2014&lt;/year&gt;&lt;/dates&gt;&lt;urls&gt;&lt;/urls&gt;&lt;/record&gt;&lt;/Cite&gt;&lt;/EndNote&gt;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(Haemmig et al., </w:t>
      </w:r>
      <w:r w:rsidRPr="009578B3">
        <w:rPr>
          <w:rFonts w:ascii="Times New Roman" w:hAnsi="Times New Roman" w:cs="Times New Roman"/>
          <w:noProof/>
          <w:color w:val="3333FF"/>
          <w:sz w:val="24"/>
          <w:szCs w:val="24"/>
          <w:lang w:val="en-US"/>
        </w:rPr>
        <w:t>2014</w:t>
      </w:r>
      <w:r w:rsidRPr="009578B3">
        <w:rPr>
          <w:rFonts w:ascii="Times New Roman" w:hAnsi="Times New Roman" w:cs="Times New Roman"/>
          <w:noProof/>
          <w:sz w:val="24"/>
          <w:szCs w:val="24"/>
          <w:lang w:val="en-US"/>
        </w:rPr>
        <w:t xml:space="preserve">; Round et al., </w:t>
      </w:r>
      <w:r w:rsidRPr="009578B3">
        <w:rPr>
          <w:rFonts w:ascii="Times New Roman" w:hAnsi="Times New Roman" w:cs="Times New Roman"/>
          <w:noProof/>
          <w:color w:val="3333FF"/>
          <w:sz w:val="24"/>
          <w:szCs w:val="24"/>
          <w:lang w:val="en-US"/>
        </w:rPr>
        <w:t>2017</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Khurdopin in 2000 and 2017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&lt;EndNote&gt;&lt;Cite&gt;&lt;Author&gt;Steiner&lt;/Author&gt;&lt;Year&gt;2018&lt;/Year&gt;&lt;RecNum&gt;337&lt;/RecNum&gt;&lt;DisplayText&gt;(Quincey and Luckman, 2014; Steiner et al., 2018)&lt;/DisplayText&gt;&lt;record&gt;&lt;rec-number&gt;337&lt;/rec-number&gt;&lt;foreign-keys&gt;&lt;key app="EN" db-id="xfafa9vx4xvfshexa0qpztt3xd29ew5tfp2t" timestamp="1636533816"&gt;337&lt;/key&gt;&lt;/foreign-keys&gt;&lt;ref-type name="Journal Article"&gt;17&lt;/ref-type&gt;&lt;contributors&gt;&lt;authors&gt;&lt;author&gt;Steiner, Jakob F&lt;/author&gt;&lt;author&gt;Kraaijenbrink, Philip DA&lt;/author&gt;&lt;author&gt;Jiduc, Sergiu G&lt;/author&gt;&lt;author&gt;Immerzeel, Walter W&lt;/author&gt;&lt;/authors&gt;&lt;/contributors&gt;&lt;titles&gt;&lt;title&gt;Brief communication: The Khurdopin glacier surge revisited-Extreme flow velocities and formation of a dammed lake in 2017&lt;/title&gt;&lt;secondary-title&gt;Cryosphere&lt;/secondary-title&gt;&lt;/titles&gt;&lt;periodical&gt;&lt;full-title&gt;Cryosphere&lt;/full-title&gt;&lt;/periodical&gt;&lt;pages&gt;95-101&lt;/pages&gt;&lt;volume&gt;12&lt;/volume&gt;&lt;number&gt;1&lt;/number&gt;&lt;dates&gt;&lt;year&gt;2018&lt;/year&gt;&lt;/dates&gt;&lt;isbn&gt;1994-0416&lt;/isbn&gt;&lt;urls&gt;&lt;/urls&gt;&lt;/record&gt;&lt;/Cite&gt;&lt;Cite&gt;&lt;Author&gt;Quincey&lt;/Author&gt;&lt;Year&gt;2014&lt;/Year&gt;&lt;RecNum&gt;327&lt;/RecNum&gt;&lt;record&gt;&lt;rec-number&gt;327&lt;/rec-number&gt;&lt;foreign-keys&gt;&lt;key app="EN" db-id="xfafa9vx4xvfshexa0qpztt3xd29ew5tfp2t" timestamp="1636533805"&gt;327&lt;/key&gt;&lt;/foreign-keys&gt;&lt;ref-type name="Journal Article"&gt;17&lt;/ref-type&gt;&lt;contributors&gt;&lt;authors&gt;&lt;author&gt;Quincey, DJ&lt;/author&gt;&lt;author&gt;Luckman, A&lt;/author&gt;&lt;/authors&gt;&lt;/contributors&gt;&lt;titles&gt;&lt;title&gt;Brief Communication: On the magnitude and frequency of Khurdopin glacier surge events&lt;/title&gt;&lt;secondary-title&gt;The Cryosphere&lt;/secondary-title&gt;&lt;/titles&gt;&lt;periodical&gt;&lt;full-title&gt;The Cryosphere&lt;/full-title&gt;&lt;/periodical&gt;&lt;pages&gt;571-574&lt;/pages&gt;&lt;volume&gt;8&lt;/volume&gt;&lt;number&gt;2&lt;/number&gt;&lt;dates&gt;&lt;year&gt;2014&lt;/year&gt;&lt;/dates&gt;&lt;isbn&gt;1994-0416&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(Quincey and Luckman, </w:t>
      </w:r>
      <w:r w:rsidRPr="009578B3">
        <w:rPr>
          <w:rFonts w:ascii="Times New Roman" w:hAnsi="Times New Roman" w:cs="Times New Roman"/>
          <w:noProof/>
          <w:color w:val="3333FF"/>
          <w:sz w:val="24"/>
          <w:szCs w:val="24"/>
          <w:lang w:val="en-US"/>
        </w:rPr>
        <w:t>2014</w:t>
      </w:r>
      <w:r w:rsidRPr="009578B3">
        <w:rPr>
          <w:rFonts w:ascii="Times New Roman" w:hAnsi="Times New Roman" w:cs="Times New Roman"/>
          <w:noProof/>
          <w:sz w:val="24"/>
          <w:szCs w:val="24"/>
          <w:lang w:val="en-US"/>
        </w:rPr>
        <w:t xml:space="preserve">; Steiner et al., </w:t>
      </w:r>
      <w:r w:rsidRPr="009578B3">
        <w:rPr>
          <w:rFonts w:ascii="Times New Roman" w:hAnsi="Times New Roman" w:cs="Times New Roman"/>
          <w:noProof/>
          <w:color w:val="3333FF"/>
          <w:sz w:val="24"/>
          <w:szCs w:val="24"/>
          <w:lang w:val="en-US"/>
        </w:rPr>
        <w:t>2018</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Shishper in 2000 and 2019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&lt;EndNote&gt;&lt;Cite&gt;&lt;Author&gt;Rashid&lt;/Author&gt;&lt;Year&gt;2018&lt;/Year&gt;&lt;RecNum&gt;151&lt;/RecNum&gt;&lt;DisplayText&gt;(Bhambri et al., 2020; Rashid et al., 2018)&lt;/DisplayText&gt;&lt;record&gt;&lt;rec-number&gt;151&lt;/rec-number&gt;&lt;foreign-keys&gt;&lt;key app="EN" db-id="xfafa9vx4xvfshexa0qpztt3xd29ew5tfp2t" timestamp="1636533628"&gt;151&lt;/key&gt;&lt;/foreign-keys&gt;&lt;ref-type name="Journal Article"&gt;17&lt;/ref-type&gt;&lt;contributors&gt;&lt;authors&gt;&lt;author&gt;Rashid,</w:instrText>
      </w:r>
      <w:r w:rsidR="009E1106" w:rsidRPr="00727FED">
        <w:rPr>
          <w:rFonts w:ascii="Times New Roman" w:hAnsi="Times New Roman" w:cs="Times New Roman"/>
          <w:sz w:val="24"/>
          <w:szCs w:val="24"/>
          <w:lang w:val="it-IT"/>
        </w:rPr>
        <w:instrText xml:space="preserve"> Irfan&lt;/author&gt;&lt;author&gt;Abdullah, Tariq&lt;/author&gt;&lt;author&gt;Glasser, Neil F&lt;/author&gt;&lt;author&gt;Naz, Heena&lt;/author&gt;&lt;author&gt;Romshoo, Shakil Ahmad&lt;/author&gt;&lt;/authors&gt;&lt;/contributors&gt;&lt;titles&gt;&lt;title&gt;Surge of Hispar Glacier, Pakistan, between 2013 and 2017 detected from remote sensing observations&lt;/title&gt;&lt;secondary-title&gt;Geomorphology&lt;/secondary-title&gt;&lt;/titles&gt;&lt;periodical&gt;&lt;full-title&gt;Geomorphology&lt;/full-title&gt;&lt;/periodical&gt;&lt;pages&gt;410-416&lt;/pages&gt;&lt;volume&gt;303&lt;/volume&gt;&lt;dates&gt;&lt;year&gt;2018&lt;/year&gt;&lt;/dates&gt;&lt;isbn&gt;0169-555X&lt;/isbn&gt;&lt;urls&gt;&lt;/urls&gt;&lt;/record&gt;&lt;/Cite&gt;&lt;Cite&gt;&lt;Author&gt;Bhambri&lt;/Author&gt;&lt;Year&gt;2020&lt;/Year&gt;&lt;RecNum&gt;278&lt;/RecNum&gt;&lt;record&gt;&lt;rec-number&gt;278&lt;/rec-number&gt;&lt;foreign-keys&gt;&lt;key app="EN" db-id="x9za2d9sqvxd5nez906vs0z2ww2tswepfa9z" timestamp="1608206087"&gt;278&lt;/key&gt;&lt;/foreign-keys&gt;&lt;ref-type name="Journal Article"&gt;17&lt;/ref-type&gt;&lt;contributors&gt;&lt;authors&gt;&lt;author&gt;Bhambri, Rakesh&lt;/author&gt;&lt;author&gt;Watson, C. Scott&lt;/author&gt;&lt;author&gt;Hewitt, Kenneth&lt;/author&gt;&lt;author&gt;Haritashya, Umesh K.&lt;/author&gt;&lt;author&gt;Kargel, Jeffrey S.&lt;/author&gt;&lt;author&gt;Shahi, Arjun Pratap&lt;/author&gt;&lt;author&gt;Chand, Pritam&lt;/author&gt;&lt;author&gt;Kumar, Amit&lt;/author&gt;&lt;author&gt;Verma, Akshaya&lt;/author&gt;&lt;author&gt;Govil, Himanshu&lt;/author&gt;&lt;/authors&gt;&lt;/contributors&gt;&lt;titles&gt;&lt;title&gt;The hazardous 2017–2019 surge and river damming by Shispare Glacier, Karakoram&lt;/title&gt;&lt;secondary-title&gt;Scientific Reports&lt;/secondary-title&gt;&lt;/titles&gt;&lt;periodical&gt;&lt;full-title&gt;Scientific reports&lt;/full-title&gt;&lt;/periodical&gt;&lt;volume&gt;10&lt;/volume&gt;&lt;dates&gt;&lt;year&gt;2020&lt;/year&gt;&lt;/dates&gt;&lt;urls&gt;&lt;/urls&gt;&lt;/record&gt;&lt;/Cite&gt;&lt;/EndNote&gt;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it-IT"/>
        </w:rPr>
        <w:t xml:space="preserve">(Bhambri et al., </w:t>
      </w:r>
      <w:r w:rsidRPr="00DE5BD2">
        <w:rPr>
          <w:rFonts w:ascii="Times New Roman" w:hAnsi="Times New Roman" w:cs="Times New Roman"/>
          <w:noProof/>
          <w:color w:val="3333FF"/>
          <w:sz w:val="24"/>
          <w:szCs w:val="24"/>
          <w:lang w:val="it-IT"/>
        </w:rPr>
        <w:t>2020</w:t>
      </w:r>
      <w:r w:rsidRPr="009578B3">
        <w:rPr>
          <w:rFonts w:ascii="Times New Roman" w:hAnsi="Times New Roman" w:cs="Times New Roman"/>
          <w:noProof/>
          <w:sz w:val="24"/>
          <w:szCs w:val="24"/>
          <w:lang w:val="it-IT"/>
        </w:rPr>
        <w:t xml:space="preserve">; Rashid et al., </w:t>
      </w:r>
      <w:r w:rsidRPr="00DE5BD2">
        <w:rPr>
          <w:rFonts w:ascii="Times New Roman" w:hAnsi="Times New Roman" w:cs="Times New Roman"/>
          <w:noProof/>
          <w:color w:val="3333FF"/>
          <w:sz w:val="24"/>
          <w:szCs w:val="24"/>
          <w:lang w:val="it-IT"/>
        </w:rPr>
        <w:t>2018</w:t>
      </w:r>
      <w:r w:rsidRPr="009578B3">
        <w:rPr>
          <w:rFonts w:ascii="Times New Roman" w:hAnsi="Times New Roman" w:cs="Times New Roman"/>
          <w:noProof/>
          <w:sz w:val="24"/>
          <w:szCs w:val="24"/>
          <w:lang w:val="it-IT"/>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it-IT"/>
        </w:rPr>
        <w:t xml:space="preserve">; Chilinji in 2000 and 2013; Saklei Shuyinj in 2004; Chatahboi in 2005 </w:t>
      </w:r>
      <w:r w:rsidRPr="009578B3">
        <w:rPr>
          <w:rFonts w:ascii="Times New Roman" w:hAnsi="Times New Roman" w:cs="Times New Roman"/>
          <w:sz w:val="24"/>
          <w:szCs w:val="24"/>
          <w:lang w:val="en-US"/>
        </w:rPr>
        <w:fldChar w:fldCharType="begin"/>
      </w:r>
      <w:r w:rsidR="009E1106" w:rsidRPr="00727FED">
        <w:rPr>
          <w:rFonts w:ascii="Times New Roman" w:hAnsi="Times New Roman" w:cs="Times New Roman"/>
          <w:sz w:val="24"/>
          <w:szCs w:val="24"/>
          <w:lang w:val="it-IT"/>
        </w:rPr>
        <w:instrText xml:space="preserve"> ADDIN EN.CITE &lt;EndNote&gt;&lt;Cite&gt;&lt;Author&gt;Iturrizaga&lt;/Author&gt;&lt;Year&gt;2004&lt;/Year&gt;&lt;RecNum&gt;91&lt;/RecNum&gt;&lt;DisplayText&gt;(Iturrizaga, 2004; Iturrizaga, 2005a)&lt;/DisplayText&gt;&lt;record</w:instrText>
      </w:r>
      <w:r w:rsidR="009E1106" w:rsidRPr="00727FED">
        <w:rPr>
          <w:rFonts w:ascii="Times New Roman" w:hAnsi="Times New Roman" w:cs="Times New Roman"/>
          <w:sz w:val="24"/>
          <w:szCs w:val="24"/>
        </w:rPr>
        <w:instrText>&gt;&lt;rec-number&gt;91&lt;/rec-number&gt;&lt;foreign-keys&gt;&lt;key app="EN" db-id="xfafa9vx4xvfshexa0qpztt3xd29ew5tfp2t" timestamp="1636533566"&gt;91&lt;/key&gt;&lt;/foreign-keys&gt;&lt;ref-type name="Journal Article"&gt;17&lt;/ref-type&gt;&lt;contributors&gt;&lt;authors&gt;&lt;author&gt;Iturrizaga, Lasafam&lt;/author&gt;&lt;/authors&gt;&lt;/contributors&gt;&lt;titles&gt;&lt;title&gt;Ice-dammed lakes in the Hindukush-Karakoram Mountains (Pakistan): Geomorphological impacts of outbursts floods in the Karambar valley&lt;/title&gt;&lt;secondary-title&gt;Himalayan Journal of Sciences&lt;/secondary-title&gt;&lt;/titles&gt;&lt;periodical&gt;&lt;full-title&gt;Himalayan Journal of Sciences&lt;/full-title&gt;&lt;/periodical&gt;&lt;pages&gt;160-161&lt;/pages&gt;&lt;volume&gt;2&lt;/volume&gt;&lt;number&gt;4&lt;/number&gt;&lt;dates&gt;&lt;year&gt;2004&lt;/year&gt;&lt;/dates&gt;&lt;isbn&gt;1727-5229&lt;/isbn&gt;&lt;urls&gt;&lt;/urls&gt;&lt;/record&gt;&lt;/Cite&gt;&lt;Cite&gt;&lt;Author&gt;Iturrizaga&lt;/Author&gt;&lt;Year&gt;2005&lt;/Year&gt;&lt;RecNum&gt;176&lt;/RecNum&gt;&lt;record&gt;&lt;rec-number&gt;176&lt;/rec-number&gt;&lt;foreign-keys&gt;&lt;key app="EN" db-id="xfafa9vx4xvfshexa0qpztt3xd29ew5tfp2t" timestamp="1636533657"&gt;176&lt;/key&gt;&lt;/foreign-keys&gt;&lt;ref-type name="Journal Article"&gt;17&lt;/ref-type&gt;&lt;contributors&gt;&lt;authors&gt;&lt;author&gt;Iturrizaga, Lasafam&lt;/author&gt;&lt;/authors&gt;&lt;/contributors&gt;&lt;titles&gt;&lt;title&gt;The historical Saklei Shuyinj and Chateboi Glacier Dams as triggers for lake outburst cascades in the Karambar Valley, Hind</w:instrText>
      </w:r>
      <w:r w:rsidR="009E1106">
        <w:rPr>
          <w:rFonts w:ascii="Times New Roman" w:hAnsi="Times New Roman" w:cs="Times New Roman"/>
          <w:sz w:val="24"/>
          <w:szCs w:val="24"/>
          <w:lang w:val="en-US"/>
        </w:rPr>
        <w:instrText>ukush&lt;/title&gt;&lt;secondary-title&gt;Island Arc&lt;/secondary-title&gt;&lt;/titles&gt;&lt;periodical&gt;&lt;full-title&gt;Island Arc&lt;/full-title&gt;&lt;/periodical&gt;&lt;pages&gt;389-399&lt;/pages&gt;&lt;volume&gt;14&lt;/volume&gt;&lt;number&gt;4&lt;/number&gt;&lt;dates&gt;&lt;year&gt;2005&lt;/year&gt;&lt;/dates&gt;&lt;isbn&gt;1038-4871&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(Iturrizaga, </w:t>
      </w:r>
      <w:r w:rsidRPr="009578B3">
        <w:rPr>
          <w:rFonts w:ascii="Times New Roman" w:hAnsi="Times New Roman" w:cs="Times New Roman"/>
          <w:noProof/>
          <w:color w:val="3333FF"/>
          <w:sz w:val="24"/>
          <w:szCs w:val="24"/>
          <w:lang w:val="en-US"/>
        </w:rPr>
        <w:t>2004</w:t>
      </w:r>
      <w:r w:rsidRPr="009578B3">
        <w:rPr>
          <w:rFonts w:ascii="Times New Roman" w:hAnsi="Times New Roman" w:cs="Times New Roman"/>
          <w:noProof/>
          <w:sz w:val="24"/>
          <w:szCs w:val="24"/>
          <w:lang w:val="en-US"/>
        </w:rPr>
        <w:t xml:space="preserve">; Iturrizaga, </w:t>
      </w:r>
      <w:r w:rsidRPr="009578B3">
        <w:rPr>
          <w:rFonts w:ascii="Times New Roman" w:hAnsi="Times New Roman" w:cs="Times New Roman"/>
          <w:noProof/>
          <w:color w:val="3333FF"/>
          <w:sz w:val="24"/>
          <w:szCs w:val="24"/>
          <w:lang w:val="en-US"/>
        </w:rPr>
        <w:t>2005</w:t>
      </w:r>
      <w:r w:rsidRPr="009578B3">
        <w:rPr>
          <w:rFonts w:ascii="Times New Roman" w:hAnsi="Times New Roman" w:cs="Times New Roman"/>
          <w:noProof/>
          <w:sz w:val="24"/>
          <w:szCs w:val="24"/>
          <w:lang w:val="en-US"/>
        </w:rPr>
        <w:t>a)</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Karamber in 1902; Aling in 1992; Kutiah in 1953; and the Yengutz Har Glacier in 1903 </w:t>
      </w:r>
      <w:r w:rsidRPr="009578B3">
        <w:rPr>
          <w:rFonts w:ascii="Times New Roman" w:hAnsi="Times New Roman" w:cs="Times New Roman"/>
          <w:sz w:val="24"/>
          <w:szCs w:val="24"/>
          <w:lang w:val="en-US"/>
        </w:rPr>
        <w:fldChar w:fldCharType="begin"/>
      </w:r>
      <w:r w:rsidRPr="009578B3">
        <w:rPr>
          <w:rFonts w:ascii="Times New Roman" w:hAnsi="Times New Roman" w:cs="Times New Roman"/>
          <w:sz w:val="24"/>
          <w:szCs w:val="24"/>
          <w:lang w:val="en-US"/>
        </w:rPr>
        <w:instrText xml:space="preserve"> ADDIN EN.CITE &lt;EndNote&gt;&lt;Cite&gt;&lt;Author&gt;Hewitt&lt;/Author&gt;&lt;Year&gt;2014&lt;/Year&gt;&lt;RecNum&gt;48&lt;/RecNum&gt;&lt;DisplayText&gt;(Hewitt, 2014)&lt;/DisplayText&gt;&lt;record&gt;&lt;rec-number&gt;48&lt;/rec-number&gt;&lt;foreign-keys&gt;&lt;key app="EN" db-id="x9za2d9sqvxd5nez906vs0z2ww2tswepfa9z" timestamp="1585303018"&gt;48&lt;/key&gt;&lt;/foreign-keys&gt;&lt;ref-type name="Journal Article"&gt;17&lt;/ref-type&gt;&lt;contributors&gt;&lt;authors&gt;&lt;author&gt;Hewitt, K&lt;/author&gt;&lt;/authors&gt;&lt;/contributors&gt;&lt;titles&gt;&lt;title&gt;Glaciers of the Karakoram Himalaya Glacial Environments&lt;/title&gt;&lt;secondary-title&gt;Processes, Hazards and Resources&lt;/secondary-title&gt;&lt;/titles&gt;&lt;periodical&gt;&lt;full-title&gt;Processes, Hazards and Resources&lt;/full-title&gt;&lt;/periodical&gt;&lt;dates&gt;&lt;year&gt;2014&lt;/year&gt;&lt;/dates&gt;&lt;urls&gt;&lt;/urls&gt;&lt;/record&gt;&lt;/Cite&gt;&lt;/EndNote&gt;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sz w:val="24"/>
          <w:szCs w:val="24"/>
          <w:lang w:val="en-US"/>
        </w:rPr>
        <w:t xml:space="preserve">(Hewitt, </w:t>
      </w:r>
      <w:r w:rsidRPr="009578B3">
        <w:rPr>
          <w:rFonts w:ascii="Times New Roman" w:hAnsi="Times New Roman" w:cs="Times New Roman"/>
          <w:noProof/>
          <w:color w:val="3333FF"/>
          <w:sz w:val="24"/>
          <w:szCs w:val="24"/>
          <w:lang w:val="en-US"/>
        </w:rPr>
        <w:t>2014</w:t>
      </w:r>
      <w:r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Series of GLOFs have been recorded in association with each of these surge cycles by </w:t>
      </w:r>
      <w:r w:rsidRPr="009578B3">
        <w:rPr>
          <w:rFonts w:ascii="Times New Roman" w:hAnsi="Times New Roman" w:cs="Times New Roman"/>
          <w:sz w:val="24"/>
          <w:szCs w:val="24"/>
          <w:lang w:val="en-US"/>
        </w:rPr>
        <w:fldChar w:fldCharType="begin"/>
      </w:r>
      <w:r w:rsidR="00F448B4">
        <w:rPr>
          <w:rFonts w:ascii="Times New Roman" w:hAnsi="Times New Roman" w:cs="Times New Roman"/>
          <w:sz w:val="24"/>
          <w:szCs w:val="24"/>
          <w:lang w:val="en-US"/>
        </w:rPr>
        <w:instrText xml:space="preserve"> ADDIN EN.CITE &lt;EndNote&gt;&lt;Cite AuthorYear="1"&gt;&lt;Author&gt;Bazai&lt;/Author&gt;&lt;Year&gt;2021&lt;/Year&gt;&lt;RecNum&gt;156&lt;/RecNum&gt;&lt;DisplayText&gt;Bazai et al. (2021)&lt;/DisplayText&gt;&lt;record&gt;&lt;rec-number&gt;156&lt;/rec-number&gt;&lt;foreign-keys&gt;&lt;key app="EN" db-id="xfafa9vx4xvfshexa0qpztt3xd29ew5tfp2t" timestamp="1636533633"&gt;156&lt;/key&gt;&lt;/foreign-keys&gt;&lt;ref-type name="Journal Article"&gt;17&lt;/ref-type&gt;&lt;contributors&gt;&lt;authors&gt;&lt;author&gt;Bazai, Nazir Ahmed&lt;/author&gt;&lt;author&gt;Cui, Peng&lt;/author&gt;&lt;author&gt;Carling, Paul A.&lt;/author&gt;&lt;author&gt;Wang, Hao&lt;/author&gt;&lt;author&gt;Hassan, Javed&lt;/author&gt;&lt;author&gt;Liu, Dingzhu&lt;/author&gt;&lt;author&gt;Zhang, Guotao&lt;/author&gt;&lt;author&gt;Jin, Wen&lt;/author&gt;&lt;/authors&gt;&lt;/contributors&gt;&lt;titles&gt;&lt;title&gt;Increasing glacial lake outburst flood hazard in response to surge glaciers in the Karakoram&lt;/title&gt;&lt;secondary-title&gt;Earth-Science Reviews&lt;/secondary-title&gt;&lt;/titles&gt;&lt;periodical&gt;&lt;full-title&gt;Earth-science reviews&lt;/full-title&gt;&lt;/periodical&gt;&lt;pages&gt;103432&lt;/pages&gt;&lt;volume&gt;212&lt;/volume&gt;&lt;keywords&gt;&lt;keyword&gt;Ice-dammed lake&lt;/keyword&gt;&lt;keyword&gt;Surge glacier&lt;/keyword&gt;&lt;keyword&gt;Glacier velocity&lt;/keyword&gt;&lt;keyword&gt;Glacial lake outburst flood&lt;/keyword&gt;&lt;keyword&gt;Remote sensing&lt;/keyword&gt;&lt;keyword&gt;Cross-correlation Feature Tracking&lt;/keyword&gt;&lt;/keywords&gt;&lt;dates&gt;&lt;year&gt;2021&lt;/year&gt;&lt;pub-dates&gt;&lt;date&gt;2021/01/01/&lt;/date&gt;&lt;/pub-dates&gt;&lt;/dates&gt;&lt;isbn&gt;0012-8252&lt;/isbn&gt;&lt;urls&gt;&lt;related-urls&gt;&lt;url&gt;http://www.sciencedirect.com/science/article/pii/S0012825220304785&lt;/url&gt;&lt;/related-urls&gt;&lt;/urls&gt;&lt;electronic-resource-num&gt;https://doi.org/10.1016/j.earscirev.2020.103432&lt;/electronic-resource-num&gt;&lt;/record&gt;&lt;/Cite&gt;&lt;/EndNote&gt;</w:instrText>
      </w:r>
      <w:r w:rsidRPr="009578B3">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and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AuthorYear="1"&gt;&lt;Author&gt;Bhambri&lt;/Author&gt;&lt;Year&gt;2019&lt;/Year&gt;&lt;RecNum&gt;265&lt;/RecNum&gt;&lt;DisplayText&gt;Bhambri et al. (2019)&lt;/DisplayText&gt;&lt;record&gt;&lt;rec-number&gt;265&lt;/rec-number&gt;&lt;foreign-keys&gt;&lt;key app="EN" db-id="xfafa9vx4xvfshexa0qpztt3xd29ew5tfp2t" timestamp="1636533748"&gt;265&lt;/key&gt;&lt;/foreign-keys&gt;&lt;ref-type name="Journal Article"&gt;17&lt;/ref-type&gt;&lt;contributors&gt;&lt;authors&gt;&lt;author&gt;Bhambri, Rakesh&lt;/author&gt;&lt;author&gt;Hewitt, Kenneth&lt;/author&gt;&lt;author&gt;Kawishwar, Prashant&lt;/author&gt;&lt;author&gt;Kumar, Amit&lt;/author&gt;&lt;author&gt;Verma, Akshaya&lt;/author&gt;&lt;author&gt;Tiwari, Sameer&lt;/author&gt;&lt;author&gt;Misra, Anshuman&lt;/author&gt;&lt;/authors&gt;&lt;/contributors&gt;&lt;titles&gt;&lt;title&gt;Ice-dams, outburst floods, and movement heterogeneity of glaciers, Karakoram&lt;/title&gt;&lt;secondary-title&gt;Global and Planetary Change&lt;/secondary-title&gt;&lt;/titles&gt;&lt;periodical&gt;&lt;full-title&gt;Global and Planetary Change&lt;/full-title&gt;&lt;/periodical&gt;&lt;pages&gt;100-116&lt;/pages&gt;&lt;volume&gt;180&lt;/volume&gt;&lt;dates&gt;&lt;year&gt;2019&lt;/year&gt;&lt;/dates&gt;&lt;isbn&gt;0921-8181&lt;/isbn&gt;&lt;urls&gt;&lt;/urls&gt;&lt;/record&gt;&lt;/Cite&gt;&lt;/EndNote&gt;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Bhambri et al. (</w:t>
      </w:r>
      <w:r w:rsidRPr="009578B3">
        <w:rPr>
          <w:rFonts w:ascii="Times New Roman" w:hAnsi="Times New Roman" w:cs="Times New Roman"/>
          <w:noProof/>
          <w:color w:val="3333FF"/>
          <w:sz w:val="24"/>
          <w:szCs w:val="24"/>
          <w:lang w:val="en-US"/>
        </w:rPr>
        <w:t>2019</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Glacier surges and associated hazards are expected to increase in response to further</w:t>
      </w:r>
      <w:r w:rsidR="006A5E97"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climate change </w:t>
      </w:r>
      <w:r w:rsidRPr="009578B3">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aSBldCBhbC4sIDIwMTk7IENsYWd1ZSBhbmQgT+KAmUNvbm5vciwgMjAyMSk8L0Rpc3BsYXlUZXh0
PjxyZWNvcmQ+PHJlYy1udW1iZXI+MTU2PC9yZWMtbnVtYmVyPjxmb3JlaWduLWtleXM+PGtleSBh
cHA9IkVOIiBkYi1pZD0ieGZhZmE5dng0eHZmc2hleGEwcXB6dHQzeGQyOWV3NXRmcDJ0IiB0aW1l
c3RhbXA9IjE2MzY1MzM2MzMiPjE1Njwva2V5PjwvZm9yZWlnbi1rZXlzPjxyZWYtdHlwZSBuYW1l
PSJKb3VybmFsIEFydGljbGUiPjE3PC9yZWYtdHlwZT48Y29udHJpYnV0b3JzPjxhdXRob3JzPjxh
dXRob3I+QmF6YWksIE5hemlyIEFobWVkPC9hdXRob3I+PGF1dGhvcj5DdWksIFBlbmc8L2F1dGhv
cj48YXV0aG9yPkNhcmxpbmcsIFBhdWwgQS48L2F1dGhvcj48YXV0aG9yPldhbmcsIEhhbzwvYXV0
aG9yPjxhdXRob3I+SGFzc2FuLCBKYXZlZDwvYXV0aG9yPjxhdXRob3I+TGl1LCBEaW5nemh1PC9h
dXRob3I+PGF1dGhvcj5aaGFuZywgR3VvdGFvPC9hdXRob3I+PGF1dGhvcj5KaW4sIFdlbjwvYXV0
aG9yPjwvYXV0aG9ycz48L2NvbnRyaWJ1dG9ycz48dGl0bGVzPjx0aXRsZT5JbmNyZWFzaW5nIGds
YWNpYWwgbGFrZSBvdXRidXJzdCBmbG9vZCBoYXphcmQgaW4gcmVzcG9uc2UgdG8gc3VyZ2UgZ2xh
Y2llcnMgaW4gdGhlIEthcmFrb3JhbTwvdGl0bGU+PHNlY29uZGFyeS10aXRsZT5FYXJ0aC1TY2ll
bmNlIFJldmlld3M8L3NlY29uZGFyeS10aXRsZT48L3RpdGxlcz48cGVyaW9kaWNhbD48ZnVsbC10
aXRsZT5FYXJ0aC1zY2llbmNlIHJldmlld3M8L2Z1bGwtdGl0bGU+PC9wZXJpb2RpY2FsPjxwYWdl
cz4xMDM0MzI8L3BhZ2VzPjx2b2x1bWU+MjEyPC92b2x1bWU+PGtleXdvcmRzPjxrZXl3b3JkPklj
ZS1kYW1tZWQgbGFrZTwva2V5d29yZD48a2V5d29yZD5TdXJnZSBnbGFjaWVyPC9rZXl3b3JkPjxr
ZXl3b3JkPkdsYWNpZXIgdmVsb2NpdHk8L2tleXdvcmQ+PGtleXdvcmQ+R2xhY2lhbCBsYWtlIG91
dGJ1cnN0IGZsb29kPC9rZXl3b3JkPjxrZXl3b3JkPlJlbW90ZSBzZW5zaW5nPC9rZXl3b3JkPjxr
ZXl3b3JkPkNyb3NzLWNvcnJlbGF0aW9uIEZlYXR1cmUgVHJhY2tpbmc8L2tleXdvcmQ+PC9rZXl3
b3Jkcz48ZGF0ZXM+PHllYXI+MjAyMTwveWVhcj48cHViLWRhdGVzPjxkYXRlPjIwMjEvMDEvMDEv
PC9kYXRlPjwvcHViLWRhdGVzPjwvZGF0ZXM+PGlzYm4+MDAxMi04MjUyPC9pc2JuPjx1cmxzPjxy
ZWxhdGVkLXVybHM+PHVybD5odHRwOi8vd3d3LnNjaWVuY2VkaXJlY3QuY29tL3NjaWVuY2UvYXJ0
aWNsZS9waWkvUzAwMTI4MjUyMjAzMDQ3ODU8L3VybD48L3JlbGF0ZWQtdXJscz48L3VybHM+PGVs
ZWN0cm9uaWMtcmVzb3VyY2UtbnVtPmh0dHBzOi8vZG9pLm9yZy8xMC4xMDE2L2ouZWFyc2NpcmV2
LjIwMjAuMTAzNDMyPC9lbGVjdHJvbmljLXJlc291cmNlLW51bT48L3JlY29yZD48L0NpdGU+PENp
dGU+PEF1dGhvcj5CaGFtYnJpPC9BdXRob3I+PFllYXI+MjAxOTwvWWVhcj48UmVjTnVtPjI2NTwv
UmVjTnVtPjxyZWNvcmQ+PHJlYy1udW1iZXI+MjY1PC9yZWMtbnVtYmVyPjxmb3JlaWduLWtleXM+
PGtleSBhcHA9IkVOIiBkYi1pZD0ieGZhZmE5dng0eHZmc2hleGEwcXB6dHQzeGQyOWV3NXRmcDJ0
IiB0aW1lc3RhbXA9IjE2MzY1MzM3NDgiPjI2NTwva2V5PjwvZm9yZWlnbi1rZXlzPjxyZWYtdHlw
ZSBuYW1lPSJKb3VybmFsIEFydGljbGUiPjE3PC9yZWYtdHlwZT48Y29udHJpYnV0b3JzPjxhdXRo
b3JzPjxhdXRob3I+QmhhbWJyaSwgUmFrZXNoPC9hdXRob3I+PGF1dGhvcj5IZXdpdHQsIEtlbm5l
dGg8L2F1dGhvcj48YXV0aG9yPkthd2lzaHdhciwgUHJhc2hhbnQ8L2F1dGhvcj48YXV0aG9yPkt1
bWFyLCBBbWl0PC9hdXRob3I+PGF1dGhvcj5WZXJtYSwgQWtzaGF5YTwvYXV0aG9yPjxhdXRob3I+
VGl3YXJpLCBTYW1lZXI8L2F1dGhvcj48YXV0aG9yPk1pc3JhLCBBbnNodW1hbjwvYXV0aG9yPjwv
YXV0aG9ycz48L2NvbnRyaWJ1dG9ycz48dGl0bGVzPjx0aXRsZT5JY2UtZGFtcywgb3V0YnVyc3Qg
Zmxvb2RzLCBhbmQgbW92ZW1lbnQgaGV0ZXJvZ2VuZWl0eSBvZiBnbGFjaWVycywgS2FyYWtvcmFt
PC90aXRsZT48c2Vjb25kYXJ5LXRpdGxlPkdsb2JhbCBhbmQgUGxhbmV0YXJ5IENoYW5nZTwvc2Vj
b25kYXJ5LXRpdGxlPjwvdGl0bGVzPjxwZXJpb2RpY2FsPjxmdWxsLXRpdGxlPkdsb2JhbCBhbmQg
UGxhbmV0YXJ5IENoYW5nZTwvZnVsbC10aXRsZT48L3BlcmlvZGljYWw+PHBhZ2VzPjEwMC0xMTY8
L3BhZ2VzPjx2b2x1bWU+MTgwPC92b2x1bWU+PGRhdGVzPjx5ZWFyPjIwMTk8L3llYXI+PC9kYXRl
cz48aXNibj4wOTIxLTgxODE8L2lzYm4+PHVybHM+PC91cmxzPjwvcmVjb3JkPjwvQ2l0ZT48Q2l0
ZT48QXV0aG9yPkNsYWd1ZTwvQXV0aG9yPjxZZWFyPjIwMjE8L1llYXI+PFJlY051bT45OTwvUmVj
TnVtPjxyZWNvcmQ+PHJlYy1udW1iZXI+OTk8L3JlYy1udW1iZXI+PGZvcmVpZ24ta2V5cz48a2V5
IGFwcD0iRU4iIGRiLWlkPSJ4ZmFmYTl2eDR4dmZzaGV4YTBxcHp0dDN4ZDI5ZXc1dGZwMnQiIHRp
bWVzdGFtcD0iMTYzNjUzMzU3NSI+OTk8L2tleT48L2ZvcmVpZ24ta2V5cz48cmVmLXR5cGUgbmFt
ZT0iQm9vayBTZWN0aW9uIj41PC9yZWYtdHlwZT48Y29udHJpYnV0b3JzPjxhdXRob3JzPjxhdXRo
b3I+Q2xhZ3VlLCBKb2huIEo8L2F1dGhvcj48YXV0aG9yPk/igJlDb25ub3IsIEppbSBFPC9hdXRo
b3I+PC9hdXRob3JzPjwvY29udHJpYnV0b3JzPjx0aXRsZXM+PHRpdGxlPkdsYWNpZXItcmVsYXRl
ZCBvdXRidXJzdCBmbG9vZHM8L3RpdGxlPjxzZWNvbmRhcnktdGl0bGU+U25vdyBhbmQgaWNlLXJl
bGF0ZWQgaGF6YXJkcywgcmlza3MsIGFuZCBkaXNhc3RlcnM8L3NlY29uZGFyeS10aXRsZT48L3Rp
dGxlcz48cGFnZXM+NDY3LTQ5OTwvcGFnZXM+PGRhdGVzPjx5ZWFyPjIwMjE8L3llYXI+PC9kYXRl
cz48cHVibGlzaGVyPkVsc2V2aWVyPC9wdWJsaXNoZXI+PHVybHM+PC91cmxzPjwvcmVjb3JkPjwv
Q2l0ZT48L0VuZE5vdGU+AG==
</w:fldData>
        </w:fldChar>
      </w:r>
      <w:r w:rsidR="00F448B4">
        <w:rPr>
          <w:rFonts w:ascii="Times New Roman" w:hAnsi="Times New Roman" w:cs="Times New Roman"/>
          <w:sz w:val="24"/>
          <w:szCs w:val="24"/>
          <w:lang w:val="en-US"/>
        </w:rPr>
        <w:instrText xml:space="preserve"> ADDIN EN.CITE </w:instrText>
      </w:r>
      <w:r w:rsidR="00F448B4">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aSBldCBhbC4sIDIwMTk7IENsYWd1ZSBhbmQgT+KAmUNvbm5vciwgMjAyMSk8L0Rpc3BsYXlUZXh0
PjxyZWNvcmQ+PHJlYy1udW1iZXI+MTU2PC9yZWMtbnVtYmVyPjxmb3JlaWduLWtleXM+PGtleSBh
cHA9IkVOIiBkYi1pZD0ieGZhZmE5dng0eHZmc2hleGEwcXB6dHQzeGQyOWV3NXRmcDJ0IiB0aW1l
c3RhbXA9IjE2MzY1MzM2MzMiPjE1Njwva2V5PjwvZm9yZWlnbi1rZXlzPjxyZWYtdHlwZSBuYW1l
PSJKb3VybmFsIEFydGljbGUiPjE3PC9yZWYtdHlwZT48Y29udHJpYnV0b3JzPjxhdXRob3JzPjxh
dXRob3I+QmF6YWksIE5hemlyIEFobWVkPC9hdXRob3I+PGF1dGhvcj5DdWksIFBlbmc8L2F1dGhv
cj48YXV0aG9yPkNhcmxpbmcsIFBhdWwgQS48L2F1dGhvcj48YXV0aG9yPldhbmcsIEhhbzwvYXV0
aG9yPjxhdXRob3I+SGFzc2FuLCBKYXZlZDwvYXV0aG9yPjxhdXRob3I+TGl1LCBEaW5nemh1PC9h
dXRob3I+PGF1dGhvcj5aaGFuZywgR3VvdGFvPC9hdXRob3I+PGF1dGhvcj5KaW4sIFdlbjwvYXV0
aG9yPjwvYXV0aG9ycz48L2NvbnRyaWJ1dG9ycz48dGl0bGVzPjx0aXRsZT5JbmNyZWFzaW5nIGds
YWNpYWwgbGFrZSBvdXRidXJzdCBmbG9vZCBoYXphcmQgaW4gcmVzcG9uc2UgdG8gc3VyZ2UgZ2xh
Y2llcnMgaW4gdGhlIEthcmFrb3JhbTwvdGl0bGU+PHNlY29uZGFyeS10aXRsZT5FYXJ0aC1TY2ll
bmNlIFJldmlld3M8L3NlY29uZGFyeS10aXRsZT48L3RpdGxlcz48cGVyaW9kaWNhbD48ZnVsbC10
aXRsZT5FYXJ0aC1zY2llbmNlIHJldmlld3M8L2Z1bGwtdGl0bGU+PC9wZXJpb2RpY2FsPjxwYWdl
cz4xMDM0MzI8L3BhZ2VzPjx2b2x1bWU+MjEyPC92b2x1bWU+PGtleXdvcmRzPjxrZXl3b3JkPklj
ZS1kYW1tZWQgbGFrZTwva2V5d29yZD48a2V5d29yZD5TdXJnZSBnbGFjaWVyPC9rZXl3b3JkPjxr
ZXl3b3JkPkdsYWNpZXIgdmVsb2NpdHk8L2tleXdvcmQ+PGtleXdvcmQ+R2xhY2lhbCBsYWtlIG91
dGJ1cnN0IGZsb29kPC9rZXl3b3JkPjxrZXl3b3JkPlJlbW90ZSBzZW5zaW5nPC9rZXl3b3JkPjxr
ZXl3b3JkPkNyb3NzLWNvcnJlbGF0aW9uIEZlYXR1cmUgVHJhY2tpbmc8L2tleXdvcmQ+PC9rZXl3
b3Jkcz48ZGF0ZXM+PHllYXI+MjAyMTwveWVhcj48cHViLWRhdGVzPjxkYXRlPjIwMjEvMDEvMDEv
PC9kYXRlPjwvcHViLWRhdGVzPjwvZGF0ZXM+PGlzYm4+MDAxMi04MjUyPC9pc2JuPjx1cmxzPjxy
ZWxhdGVkLXVybHM+PHVybD5odHRwOi8vd3d3LnNjaWVuY2VkaXJlY3QuY29tL3NjaWVuY2UvYXJ0
aWNsZS9waWkvUzAwMTI4MjUyMjAzMDQ3ODU8L3VybD48L3JlbGF0ZWQtdXJscz48L3VybHM+PGVs
ZWN0cm9uaWMtcmVzb3VyY2UtbnVtPmh0dHBzOi8vZG9pLm9yZy8xMC4xMDE2L2ouZWFyc2NpcmV2
LjIwMjAuMTAzNDMyPC9lbGVjdHJvbmljLXJlc291cmNlLW51bT48L3JlY29yZD48L0NpdGU+PENp
dGU+PEF1dGhvcj5CaGFtYnJpPC9BdXRob3I+PFllYXI+MjAxOTwvWWVhcj48UmVjTnVtPjI2NTwv
UmVjTnVtPjxyZWNvcmQ+PHJlYy1udW1iZXI+MjY1PC9yZWMtbnVtYmVyPjxmb3JlaWduLWtleXM+
PGtleSBhcHA9IkVOIiBkYi1pZD0ieGZhZmE5dng0eHZmc2hleGEwcXB6dHQzeGQyOWV3NXRmcDJ0
IiB0aW1lc3RhbXA9IjE2MzY1MzM3NDgiPjI2NTwva2V5PjwvZm9yZWlnbi1rZXlzPjxyZWYtdHlw
ZSBuYW1lPSJKb3VybmFsIEFydGljbGUiPjE3PC9yZWYtdHlwZT48Y29udHJpYnV0b3JzPjxhdXRo
b3JzPjxhdXRob3I+QmhhbWJyaSwgUmFrZXNoPC9hdXRob3I+PGF1dGhvcj5IZXdpdHQsIEtlbm5l
dGg8L2F1dGhvcj48YXV0aG9yPkthd2lzaHdhciwgUHJhc2hhbnQ8L2F1dGhvcj48YXV0aG9yPkt1
bWFyLCBBbWl0PC9hdXRob3I+PGF1dGhvcj5WZXJtYSwgQWtzaGF5YTwvYXV0aG9yPjxhdXRob3I+
VGl3YXJpLCBTYW1lZXI8L2F1dGhvcj48YXV0aG9yPk1pc3JhLCBBbnNodW1hbjwvYXV0aG9yPjwv
YXV0aG9ycz48L2NvbnRyaWJ1dG9ycz48dGl0bGVzPjx0aXRsZT5JY2UtZGFtcywgb3V0YnVyc3Qg
Zmxvb2RzLCBhbmQgbW92ZW1lbnQgaGV0ZXJvZ2VuZWl0eSBvZiBnbGFjaWVycywgS2FyYWtvcmFt
PC90aXRsZT48c2Vjb25kYXJ5LXRpdGxlPkdsb2JhbCBhbmQgUGxhbmV0YXJ5IENoYW5nZTwvc2Vj
b25kYXJ5LXRpdGxlPjwvdGl0bGVzPjxwZXJpb2RpY2FsPjxmdWxsLXRpdGxlPkdsb2JhbCBhbmQg
UGxhbmV0YXJ5IENoYW5nZTwvZnVsbC10aXRsZT48L3BlcmlvZGljYWw+PHBhZ2VzPjEwMC0xMTY8
L3BhZ2VzPjx2b2x1bWU+MTgwPC92b2x1bWU+PGRhdGVzPjx5ZWFyPjIwMTk8L3llYXI+PC9kYXRl
cz48aXNibj4wOTIxLTgxODE8L2lzYm4+PHVybHM+PC91cmxzPjwvcmVjb3JkPjwvQ2l0ZT48Q2l0
ZT48QXV0aG9yPkNsYWd1ZTwvQXV0aG9yPjxZZWFyPjIwMjE8L1llYXI+PFJlY051bT45OTwvUmVj
TnVtPjxyZWNvcmQ+PHJlYy1udW1iZXI+OTk8L3JlYy1udW1iZXI+PGZvcmVpZ24ta2V5cz48a2V5
IGFwcD0iRU4iIGRiLWlkPSJ4ZmFmYTl2eDR4dmZzaGV4YTBxcHp0dDN4ZDI5ZXc1dGZwMnQiIHRp
bWVzdGFtcD0iMTYzNjUzMzU3NSI+OTk8L2tleT48L2ZvcmVpZ24ta2V5cz48cmVmLXR5cGUgbmFt
ZT0iQm9vayBTZWN0aW9uIj41PC9yZWYtdHlwZT48Y29udHJpYnV0b3JzPjxhdXRob3JzPjxhdXRo
b3I+Q2xhZ3VlLCBKb2huIEo8L2F1dGhvcj48YXV0aG9yPk/igJlDb25ub3IsIEppbSBFPC9hdXRo
b3I+PC9hdXRob3JzPjwvY29udHJpYnV0b3JzPjx0aXRsZXM+PHRpdGxlPkdsYWNpZXItcmVsYXRl
ZCBvdXRidXJzdCBmbG9vZHM8L3RpdGxlPjxzZWNvbmRhcnktdGl0bGU+U25vdyBhbmQgaWNlLXJl
bGF0ZWQgaGF6YXJkcywgcmlza3MsIGFuZCBkaXNhc3RlcnM8L3NlY29uZGFyeS10aXRsZT48L3Rp
dGxlcz48cGFnZXM+NDY3LTQ5OTwvcGFnZXM+PGRhdGVzPjx5ZWFyPjIwMjE8L3llYXI+PC9kYXRl
cz48cHVibGlzaGVyPkVsc2V2aWVyPC9wdWJsaXNoZXI+PHVybHM+PC91cmxzPjwvcmVjb3JkPjwv
Q2l0ZT48L0VuZE5vdGU+AG==
</w:fldData>
        </w:fldChar>
      </w:r>
      <w:r w:rsidR="00F448B4">
        <w:rPr>
          <w:rFonts w:ascii="Times New Roman" w:hAnsi="Times New Roman" w:cs="Times New Roman"/>
          <w:sz w:val="24"/>
          <w:szCs w:val="24"/>
          <w:lang w:val="en-US"/>
        </w:rPr>
        <w:instrText xml:space="preserve"> ADDIN EN.CITE.DATA </w:instrText>
      </w:r>
      <w:r w:rsidR="00F448B4">
        <w:rPr>
          <w:rFonts w:ascii="Times New Roman" w:hAnsi="Times New Roman" w:cs="Times New Roman"/>
          <w:sz w:val="24"/>
          <w:szCs w:val="24"/>
          <w:lang w:val="en-US"/>
        </w:rPr>
      </w:r>
      <w:r w:rsidR="00F448B4">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r>
      <w:r w:rsidRPr="009578B3">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 xml:space="preserve">; Bhambri et al., </w:t>
      </w:r>
      <w:r w:rsidR="00F448B4" w:rsidRPr="004D4F20">
        <w:rPr>
          <w:rFonts w:ascii="Times New Roman" w:hAnsi="Times New Roman" w:cs="Times New Roman"/>
          <w:noProof/>
          <w:color w:val="3333FF"/>
          <w:sz w:val="24"/>
          <w:szCs w:val="24"/>
          <w:lang w:val="en-US"/>
        </w:rPr>
        <w:t>2019</w:t>
      </w:r>
      <w:r w:rsidR="00F448B4">
        <w:rPr>
          <w:rFonts w:ascii="Times New Roman" w:hAnsi="Times New Roman" w:cs="Times New Roman"/>
          <w:noProof/>
          <w:sz w:val="24"/>
          <w:szCs w:val="24"/>
          <w:lang w:val="en-US"/>
        </w:rPr>
        <w:t xml:space="preserve">; Clague and O’Connor,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The consequences of these hazards are difficult to predict</w:t>
      </w:r>
      <w:r w:rsidR="00410887" w:rsidRPr="009578B3">
        <w:rPr>
          <w:rFonts w:ascii="Times New Roman" w:hAnsi="Times New Roman" w:cs="Times New Roman"/>
          <w:sz w:val="24"/>
          <w:szCs w:val="24"/>
          <w:lang w:val="en-US"/>
        </w:rPr>
        <w:t>. To date, only limited mitigation strategies are in place to address this problem</w:t>
      </w:r>
      <w:r w:rsidR="00ED0EF0">
        <w:rPr>
          <w:rFonts w:ascii="Times New Roman" w:hAnsi="Times New Roman" w:cs="Times New Roman"/>
          <w:sz w:val="24"/>
          <w:szCs w:val="24"/>
          <w:lang w:val="en-US"/>
        </w:rPr>
        <w:t>,</w:t>
      </w:r>
      <w:r w:rsidR="00410887" w:rsidRPr="009578B3">
        <w:rPr>
          <w:rFonts w:ascii="Times New Roman" w:hAnsi="Times New Roman" w:cs="Times New Roman"/>
          <w:sz w:val="24"/>
          <w:szCs w:val="24"/>
          <w:lang w:val="en-US"/>
        </w:rPr>
        <w:t xml:space="preserve"> due to the lack of capabilities in detecting surge cycles, the timing of the formation of dammed lakes, and</w:t>
      </w:r>
      <w:r w:rsidRPr="009578B3">
        <w:rPr>
          <w:rFonts w:ascii="Times New Roman" w:hAnsi="Times New Roman" w:cs="Times New Roman"/>
          <w:sz w:val="24"/>
          <w:szCs w:val="24"/>
          <w:lang w:val="en-US"/>
        </w:rPr>
        <w:t xml:space="preserve"> </w:t>
      </w:r>
      <w:r w:rsidR="00ED0EF0">
        <w:rPr>
          <w:rFonts w:ascii="Times New Roman" w:hAnsi="Times New Roman" w:cs="Times New Roman"/>
          <w:sz w:val="24"/>
          <w:szCs w:val="24"/>
          <w:lang w:val="en-US"/>
        </w:rPr>
        <w:t xml:space="preserve">in </w:t>
      </w:r>
      <w:r w:rsidRPr="009578B3">
        <w:rPr>
          <w:rFonts w:ascii="Times New Roman" w:hAnsi="Times New Roman" w:cs="Times New Roman"/>
          <w:sz w:val="24"/>
          <w:szCs w:val="24"/>
          <w:lang w:val="en-US"/>
        </w:rPr>
        <w:t>predicting the triggering of GLOFs. Aside from inducing the formation of dammed lakes and triggering GLOFs, the glacier surges themselves may be disastrous, as in the cases of the Kutiah and Shishper glaciers</w:t>
      </w:r>
      <w:r w:rsidR="00655F2E">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which advanced by 12 km and 7 km in 1952 and 1905, respectively </w:t>
      </w:r>
      <w:r w:rsidRPr="009578B3">
        <w:rPr>
          <w:rFonts w:ascii="Times New Roman" w:hAnsi="Times New Roman" w:cs="Times New Roman"/>
          <w:sz w:val="24"/>
          <w:szCs w:val="24"/>
          <w:lang w:val="en-US"/>
        </w:rPr>
        <w:fldChar w:fldCharType="begin">
          <w:fldData xml:space="preserve">PEVuZE5vdGU+PENpdGU+PEF1dGhvcj5EZXNpbzwvQXV0aG9yPjxZZWFyPjE5NTQ8L1llYXI+PFJl
Y051bT4yNTA8L1JlY051bT48RGlzcGxheVRleHQ+KEJhemFpIGV0IGFsLiwgMjAyMTsgRGVzaW8s
IDE5NTQ7IEhld2l0dCwgMTk4Mik8L0Rpc3BsYXlUZXh0PjxyZWNvcmQ+PHJlYy1udW1iZXI+MjUw
PC9yZWMtbnVtYmVyPjxmb3JlaWduLWtleXM+PGtleSBhcHA9IkVOIiBkYi1pZD0ieGZhZmE5dng0
eHZmc2hleGEwcXB6dHQzeGQyOWV3NXRmcDJ0IiB0aW1lc3RhbXA9IjE2MzY1MzM3MzAiPjI1MDwv
a2V5PjwvZm9yZWlnbi1rZXlzPjxyZWYtdHlwZSBuYW1lPSJKb3VybmFsIEFydGljbGUiPjE3PC9y
ZWYtdHlwZT48Y29udHJpYnV0b3JzPjxhdXRob3JzPjxhdXRob3I+RGVzaW8sIEFyZGl0bzwvYXV0
aG9yPjwvYXV0aG9ycz48L2NvbnRyaWJ1dG9ycz48dGl0bGVzPjx0aXRsZT5BbiBleGNlcHRpb25h
bCBnbGFjaWVyIGFkdmFuY2UgaW4gdGhlIEthcmFrb3JhbS1MYWRha2ggcmVnaW9uPC90aXRsZT48
c2Vjb25kYXJ5LXRpdGxlPkpvdXJuYWwgb2YgR2xhY2lvbG9neTwvc2Vjb25kYXJ5LXRpdGxlPjwv
dGl0bGVzPjxwZXJpb2RpY2FsPjxmdWxsLXRpdGxlPkpvdXJuYWwgb2YgR2xhY2lvbG9neTwvZnVs
bC10aXRsZT48L3BlcmlvZGljYWw+PHBhZ2VzPjM4My0zODU8L3BhZ2VzPjx2b2x1bWU+Mjwvdm9s
dW1lPjxudW1iZXI+MTY8L251bWJlcj48ZGF0ZXM+PHllYXI+MTk1NDwveWVhcj48L2RhdGVzPjxp
c2JuPjAwMjItMTQzMDwvaXNibj48dXJscz48L3VybHM+PC9yZWNvcmQ+PC9DaXRlPjxDaXRlPjxB
dXRob3I+QmF6YWk8L0F1dGhvcj48WWVhcj4yMDIxPC9ZZWFyPjxSZWNOdW0+MTU2PC9SZWNOdW0+
PHJlY29yZD48cmVjLW51bWJlcj4xNTY8L3JlYy1udW1iZXI+PGZvcmVpZ24ta2V5cz48a2V5IGFw
cD0iRU4iIGRiLWlkPSJ4ZmFmYTl2eDR4dmZzaGV4YTBxcHp0dDN4ZDI5ZXc1dGZwMnQiIHRpbWVz
dGFtcD0iMTYzNjUzMzYzMyI+MTU2PC9rZXk+PC9mb3JlaWduLWtleXM+PHJlZi10eXBlIG5hbWU9
IkpvdXJuYWwgQXJ0aWNsZSI+MTc8L3JlZi10eXBlPjxjb250cmlidXRvcnM+PGF1dGhvcnM+PGF1
dGhvcj5CYXphaSwgTmF6aXIgQWhtZWQ8L2F1dGhvcj48YXV0aG9yPkN1aSwgUGVuZzwvYXV0aG9y
PjxhdXRob3I+Q2FybGluZywgUGF1bCBBLjwvYXV0aG9yPjxhdXRob3I+V2FuZywgSGFvPC9hdXRo
b3I+PGF1dGhvcj5IYXNzYW4sIEphdmVkPC9hdXRob3I+PGF1dGhvcj5MaXUsIERpbmd6aHU8L2F1
dGhvcj48YXV0aG9yPlpoYW5nLCBHdW90YW88L2F1dGhvcj48YXV0aG9yPkppbiwgV2VuPC9hdXRo
b3I+PC9hdXRob3JzPjwvY29udHJpYnV0b3JzPjx0aXRsZXM+PHRpdGxlPkluY3JlYXNpbmcgZ2xh
Y2lhbCBsYWtlIG91dGJ1cnN0IGZsb29kIGhhemFyZCBpbiByZXNwb25zZSB0byBzdXJnZSBnbGFj
aWVycyBpbiB0aGUgS2FyYWtvcmFtPC90aXRsZT48c2Vjb25kYXJ5LXRpdGxlPkVhcnRoLVNjaWVu
Y2UgUmV2aWV3czwvc2Vjb25kYXJ5LXRpdGxlPjwvdGl0bGVzPjxwZXJpb2RpY2FsPjxmdWxsLXRp
dGxlPkVhcnRoLXNjaWVuY2UgcmV2aWV3czwvZnVsbC10aXRsZT48L3BlcmlvZGljYWw+PHBhZ2Vz
PjEwMzQzMjwvcGFnZXM+PHZvbHVtZT4yMTI8L3ZvbHVtZT48a2V5d29yZHM+PGtleXdvcmQ+SWNl
LWRhbW1lZCBsYWtlPC9rZXl3b3JkPjxrZXl3b3JkPlN1cmdlIGdsYWNpZXI8L2tleXdvcmQ+PGtl
eXdvcmQ+R2xhY2llciB2ZWxvY2l0eTwva2V5d29yZD48a2V5d29yZD5HbGFjaWFsIGxha2Ugb3V0
YnVyc3QgZmxvb2Q8L2tleXdvcmQ+PGtleXdvcmQ+UmVtb3RlIHNlbnNpbmc8L2tleXdvcmQ+PGtl
eXdvcmQ+Q3Jvc3MtY29ycmVsYXRpb24gRmVhdHVyZSBUcmFja2luZzwva2V5d29yZD48L2tleXdv
cmRzPjxkYXRlcz48eWVhcj4yMDIxPC95ZWFyPjxwdWItZGF0ZXM+PGRhdGU+MjAyMS8wMS8wMS88
L2RhdGU+PC9wdWItZGF0ZXM+PC9kYXRlcz48aXNibj4wMDEyLTgyNTI8L2lzYm4+PHVybHM+PHJl
bGF0ZWQtdXJscz48dXJsPmh0dHA6Ly93d3cuc2NpZW5jZWRpcmVjdC5jb20vc2NpZW5jZS9hcnRp
Y2xlL3BpaS9TMDAxMjgyNTIyMDMwNDc4NTwvdXJsPjwvcmVsYXRlZC11cmxzPjwvdXJscz48ZWxl
Y3Ryb25pYy1yZXNvdXJjZS1udW0+aHR0cHM6Ly9kb2kub3JnLzEwLjEwMTYvai5lYXJzY2lyZXYu
MjAyMC4xMDM0MzI8L2VsZWN0cm9uaWMtcmVzb3VyY2UtbnVtPjwvcmVjb3JkPjwvQ2l0ZT48Q2l0
ZT48QXV0aG9yPkhld2l0dDwvQXV0aG9yPjxZZWFyPjE5ODI8L1llYXI+PFJlY051bT4yOTc8L1Jl
Y051bT48cmVjb3JkPjxyZWMtbnVtYmVyPjI5NzwvcmVjLW51bWJlcj48Zm9yZWlnbi1rZXlzPjxr
ZXkgYXBwPSJFTiIgZGItaWQ9InhmYWZhOXZ4NHh2ZnNoZXhhMHFwenR0M3hkMjlldzV0ZnAydCIg
dGltZXN0YW1wPSIxNjM2NTMzNzc1Ij4yOTc8L2tleT48L2ZvcmVpZ24ta2V5cz48cmVmLXR5cGUg
bmFtZT0iSm91cm5hbCBBcnRpY2xlIj4xNzwvcmVmLXR5cGU+PGNvbnRyaWJ1dG9ycz48YXV0aG9y
cz48YXV0aG9yPkhld2l0dCwgS2VubmV0aDwvYXV0aG9yPjwvYXV0aG9ycz48L2NvbnRyaWJ1dG9y
cz48dGl0bGVzPjx0aXRsZT5OYXR1cmFsIGRhbXMgYW5kIG91dGJ1cnN0IGZsb29kcyBvZiB0aGUg
S2FyYWtvcmFtIEhpbWFsYXlhPC90aXRsZT48c2Vjb25kYXJ5LXRpdGxlPklBSFM8L3NlY29uZGFy
eS10aXRsZT48L3RpdGxlcz48cGVyaW9kaWNhbD48ZnVsbC10aXRsZT5JQUhTPC9mdWxsLXRpdGxl
PjwvcGVyaW9kaWNhbD48cGFnZXM+MjU5LTI2OTwvcGFnZXM+PHZvbHVtZT4xMzg8L3ZvbHVtZT48
ZGF0ZXM+PHllYXI+MTk4MjwveWVhcj48L2RhdGVzPjx1cmxzPjwvdXJscz48L3JlY29yZD48L0Np
dGU+PC9FbmROb3RlPgB=
</w:fldData>
        </w:fldChar>
      </w:r>
      <w:r w:rsidR="00F448B4">
        <w:rPr>
          <w:rFonts w:ascii="Times New Roman" w:hAnsi="Times New Roman" w:cs="Times New Roman"/>
          <w:sz w:val="24"/>
          <w:szCs w:val="24"/>
          <w:lang w:val="en-US"/>
        </w:rPr>
        <w:instrText xml:space="preserve"> ADDIN EN.CITE </w:instrText>
      </w:r>
      <w:r w:rsidR="00F448B4">
        <w:rPr>
          <w:rFonts w:ascii="Times New Roman" w:hAnsi="Times New Roman" w:cs="Times New Roman"/>
          <w:sz w:val="24"/>
          <w:szCs w:val="24"/>
          <w:lang w:val="en-US"/>
        </w:rPr>
        <w:fldChar w:fldCharType="begin">
          <w:fldData xml:space="preserve">PEVuZE5vdGU+PENpdGU+PEF1dGhvcj5EZXNpbzwvQXV0aG9yPjxZZWFyPjE5NTQ8L1llYXI+PFJl
Y051bT4yNTA8L1JlY051bT48RGlzcGxheVRleHQ+KEJhemFpIGV0IGFsLiwgMjAyMTsgRGVzaW8s
IDE5NTQ7IEhld2l0dCwgMTk4Mik8L0Rpc3BsYXlUZXh0PjxyZWNvcmQ+PHJlYy1udW1iZXI+MjUw
PC9yZWMtbnVtYmVyPjxmb3JlaWduLWtleXM+PGtleSBhcHA9IkVOIiBkYi1pZD0ieGZhZmE5dng0
eHZmc2hleGEwcXB6dHQzeGQyOWV3NXRmcDJ0IiB0aW1lc3RhbXA9IjE2MzY1MzM3MzAiPjI1MDwv
a2V5PjwvZm9yZWlnbi1rZXlzPjxyZWYtdHlwZSBuYW1lPSJKb3VybmFsIEFydGljbGUiPjE3PC9y
ZWYtdHlwZT48Y29udHJpYnV0b3JzPjxhdXRob3JzPjxhdXRob3I+RGVzaW8sIEFyZGl0bzwvYXV0
aG9yPjwvYXV0aG9ycz48L2NvbnRyaWJ1dG9ycz48dGl0bGVzPjx0aXRsZT5BbiBleGNlcHRpb25h
bCBnbGFjaWVyIGFkdmFuY2UgaW4gdGhlIEthcmFrb3JhbS1MYWRha2ggcmVnaW9uPC90aXRsZT48
c2Vjb25kYXJ5LXRpdGxlPkpvdXJuYWwgb2YgR2xhY2lvbG9neTwvc2Vjb25kYXJ5LXRpdGxlPjwv
dGl0bGVzPjxwZXJpb2RpY2FsPjxmdWxsLXRpdGxlPkpvdXJuYWwgb2YgR2xhY2lvbG9neTwvZnVs
bC10aXRsZT48L3BlcmlvZGljYWw+PHBhZ2VzPjM4My0zODU8L3BhZ2VzPjx2b2x1bWU+Mjwvdm9s
dW1lPjxudW1iZXI+MTY8L251bWJlcj48ZGF0ZXM+PHllYXI+MTk1NDwveWVhcj48L2RhdGVzPjxp
c2JuPjAwMjItMTQzMDwvaXNibj48dXJscz48L3VybHM+PC9yZWNvcmQ+PC9DaXRlPjxDaXRlPjxB
dXRob3I+QmF6YWk8L0F1dGhvcj48WWVhcj4yMDIxPC9ZZWFyPjxSZWNOdW0+MTU2PC9SZWNOdW0+
PHJlY29yZD48cmVjLW51bWJlcj4xNTY8L3JlYy1udW1iZXI+PGZvcmVpZ24ta2V5cz48a2V5IGFw
cD0iRU4iIGRiLWlkPSJ4ZmFmYTl2eDR4dmZzaGV4YTBxcHp0dDN4ZDI5ZXc1dGZwMnQiIHRpbWVz
dGFtcD0iMTYzNjUzMzYzMyI+MTU2PC9rZXk+PC9mb3JlaWduLWtleXM+PHJlZi10eXBlIG5hbWU9
IkpvdXJuYWwgQXJ0aWNsZSI+MTc8L3JlZi10eXBlPjxjb250cmlidXRvcnM+PGF1dGhvcnM+PGF1
dGhvcj5CYXphaSwgTmF6aXIgQWhtZWQ8L2F1dGhvcj48YXV0aG9yPkN1aSwgUGVuZzwvYXV0aG9y
PjxhdXRob3I+Q2FybGluZywgUGF1bCBBLjwvYXV0aG9yPjxhdXRob3I+V2FuZywgSGFvPC9hdXRo
b3I+PGF1dGhvcj5IYXNzYW4sIEphdmVkPC9hdXRob3I+PGF1dGhvcj5MaXUsIERpbmd6aHU8L2F1
dGhvcj48YXV0aG9yPlpoYW5nLCBHdW90YW88L2F1dGhvcj48YXV0aG9yPkppbiwgV2VuPC9hdXRo
b3I+PC9hdXRob3JzPjwvY29udHJpYnV0b3JzPjx0aXRsZXM+PHRpdGxlPkluY3JlYXNpbmcgZ2xh
Y2lhbCBsYWtlIG91dGJ1cnN0IGZsb29kIGhhemFyZCBpbiByZXNwb25zZSB0byBzdXJnZSBnbGFj
aWVycyBpbiB0aGUgS2FyYWtvcmFtPC90aXRsZT48c2Vjb25kYXJ5LXRpdGxlPkVhcnRoLVNjaWVu
Y2UgUmV2aWV3czwvc2Vjb25kYXJ5LXRpdGxlPjwvdGl0bGVzPjxwZXJpb2RpY2FsPjxmdWxsLXRp
dGxlPkVhcnRoLXNjaWVuY2UgcmV2aWV3czwvZnVsbC10aXRsZT48L3BlcmlvZGljYWw+PHBhZ2Vz
PjEwMzQzMjwvcGFnZXM+PHZvbHVtZT4yMTI8L3ZvbHVtZT48a2V5d29yZHM+PGtleXdvcmQ+SWNl
LWRhbW1lZCBsYWtlPC9rZXl3b3JkPjxrZXl3b3JkPlN1cmdlIGdsYWNpZXI8L2tleXdvcmQ+PGtl
eXdvcmQ+R2xhY2llciB2ZWxvY2l0eTwva2V5d29yZD48a2V5d29yZD5HbGFjaWFsIGxha2Ugb3V0
YnVyc3QgZmxvb2Q8L2tleXdvcmQ+PGtleXdvcmQ+UmVtb3RlIHNlbnNpbmc8L2tleXdvcmQ+PGtl
eXdvcmQ+Q3Jvc3MtY29ycmVsYXRpb24gRmVhdHVyZSBUcmFja2luZzwva2V5d29yZD48L2tleXdv
cmRzPjxkYXRlcz48eWVhcj4yMDIxPC95ZWFyPjxwdWItZGF0ZXM+PGRhdGU+MjAyMS8wMS8wMS88
L2RhdGU+PC9wdWItZGF0ZXM+PC9kYXRlcz48aXNibj4wMDEyLTgyNTI8L2lzYm4+PHVybHM+PHJl
bGF0ZWQtdXJscz48dXJsPmh0dHA6Ly93d3cuc2NpZW5jZWRpcmVjdC5jb20vc2NpZW5jZS9hcnRp
Y2xlL3BpaS9TMDAxMjgyNTIyMDMwNDc4NTwvdXJsPjwvcmVsYXRlZC11cmxzPjwvdXJscz48ZWxl
Y3Ryb25pYy1yZXNvdXJjZS1udW0+aHR0cHM6Ly9kb2kub3JnLzEwLjEwMTYvai5lYXJzY2lyZXYu
MjAyMC4xMDM0MzI8L2VsZWN0cm9uaWMtcmVzb3VyY2UtbnVtPjwvcmVjb3JkPjwvQ2l0ZT48Q2l0
ZT48QXV0aG9yPkhld2l0dDwvQXV0aG9yPjxZZWFyPjE5ODI8L1llYXI+PFJlY051bT4yOTc8L1Jl
Y051bT48cmVjb3JkPjxyZWMtbnVtYmVyPjI5NzwvcmVjLW51bWJlcj48Zm9yZWlnbi1rZXlzPjxr
ZXkgYXBwPSJFTiIgZGItaWQ9InhmYWZhOXZ4NHh2ZnNoZXhhMHFwenR0M3hkMjlldzV0ZnAydCIg
dGltZXN0YW1wPSIxNjM2NTMzNzc1Ij4yOTc8L2tleT48L2ZvcmVpZ24ta2V5cz48cmVmLXR5cGUg
bmFtZT0iSm91cm5hbCBBcnRpY2xlIj4xNzwvcmVmLXR5cGU+PGNvbnRyaWJ1dG9ycz48YXV0aG9y
cz48YXV0aG9yPkhld2l0dCwgS2VubmV0aDwvYXV0aG9yPjwvYXV0aG9ycz48L2NvbnRyaWJ1dG9y
cz48dGl0bGVzPjx0aXRsZT5OYXR1cmFsIGRhbXMgYW5kIG91dGJ1cnN0IGZsb29kcyBvZiB0aGUg
S2FyYWtvcmFtIEhpbWFsYXlhPC90aXRsZT48c2Vjb25kYXJ5LXRpdGxlPklBSFM8L3NlY29uZGFy
eS10aXRsZT48L3RpdGxlcz48cGVyaW9kaWNhbD48ZnVsbC10aXRsZT5JQUhTPC9mdWxsLXRpdGxl
PjwvcGVyaW9kaWNhbD48cGFnZXM+MjU5LTI2OTwvcGFnZXM+PHZvbHVtZT4xMzg8L3ZvbHVtZT48
ZGF0ZXM+PHllYXI+MTk4MjwveWVhcj48L2RhdGVzPjx1cmxzPjwvdXJscz48L3JlY29yZD48L0Np
dGU+PC9FbmROb3RlPgB=
</w:fldData>
        </w:fldChar>
      </w:r>
      <w:r w:rsidR="00F448B4">
        <w:rPr>
          <w:rFonts w:ascii="Times New Roman" w:hAnsi="Times New Roman" w:cs="Times New Roman"/>
          <w:sz w:val="24"/>
          <w:szCs w:val="24"/>
          <w:lang w:val="en-US"/>
        </w:rPr>
        <w:instrText xml:space="preserve"> ADDIN EN.CITE.DATA </w:instrText>
      </w:r>
      <w:r w:rsidR="00F448B4">
        <w:rPr>
          <w:rFonts w:ascii="Times New Roman" w:hAnsi="Times New Roman" w:cs="Times New Roman"/>
          <w:sz w:val="24"/>
          <w:szCs w:val="24"/>
          <w:lang w:val="en-US"/>
        </w:rPr>
      </w:r>
      <w:r w:rsidR="00F448B4">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r>
      <w:r w:rsidRPr="009578B3">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 xml:space="preserve">; Desio, </w:t>
      </w:r>
      <w:r w:rsidR="00F448B4" w:rsidRPr="004D4F20">
        <w:rPr>
          <w:rFonts w:ascii="Times New Roman" w:hAnsi="Times New Roman" w:cs="Times New Roman"/>
          <w:noProof/>
          <w:color w:val="3333FF"/>
          <w:sz w:val="24"/>
          <w:szCs w:val="24"/>
          <w:lang w:val="en-US"/>
        </w:rPr>
        <w:t>1954</w:t>
      </w:r>
      <w:r w:rsidR="00F448B4">
        <w:rPr>
          <w:rFonts w:ascii="Times New Roman" w:hAnsi="Times New Roman" w:cs="Times New Roman"/>
          <w:noProof/>
          <w:sz w:val="24"/>
          <w:szCs w:val="24"/>
          <w:lang w:val="en-US"/>
        </w:rPr>
        <w:t xml:space="preserve">; Hewitt, </w:t>
      </w:r>
      <w:r w:rsidR="00F448B4" w:rsidRPr="004D4F20">
        <w:rPr>
          <w:rFonts w:ascii="Times New Roman" w:hAnsi="Times New Roman" w:cs="Times New Roman"/>
          <w:noProof/>
          <w:color w:val="3333FF"/>
          <w:sz w:val="24"/>
          <w:szCs w:val="24"/>
          <w:lang w:val="en-US"/>
        </w:rPr>
        <w:t>1982</w:t>
      </w:r>
      <w:r w:rsidR="00F448B4">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The surging of the Shishper Glacier in  2019-2021 demolished the local power station water tank, water canal, and bridges </w:t>
      </w:r>
      <w:r w:rsidR="00915E8F" w:rsidRPr="009578B3">
        <w:rPr>
          <w:rFonts w:ascii="Times New Roman" w:hAnsi="Times New Roman" w:cs="Times New Roman"/>
          <w:sz w:val="24"/>
          <w:szCs w:val="24"/>
          <w:lang w:val="en-US"/>
        </w:rPr>
        <w:t xml:space="preserve">and severely damaged </w:t>
      </w:r>
      <w:r w:rsidR="00CE4A2C" w:rsidRPr="009578B3">
        <w:rPr>
          <w:rFonts w:ascii="Times New Roman" w:hAnsi="Times New Roman" w:cs="Times New Roman"/>
          <w:sz w:val="24"/>
          <w:szCs w:val="24"/>
          <w:lang w:val="en-US"/>
        </w:rPr>
        <w:t xml:space="preserve">the </w:t>
      </w:r>
      <w:r w:rsidR="00915E8F" w:rsidRPr="009578B3">
        <w:rPr>
          <w:rFonts w:ascii="Times New Roman" w:hAnsi="Times New Roman" w:cs="Times New Roman"/>
          <w:sz w:val="24"/>
          <w:szCs w:val="24"/>
          <w:lang w:val="en-US"/>
        </w:rPr>
        <w:t xml:space="preserve">Karakorum Highway </w:t>
      </w:r>
      <w:r w:rsidRPr="009578B3">
        <w:rPr>
          <w:rFonts w:ascii="Times New Roman" w:hAnsi="Times New Roman" w:cs="Times New Roman"/>
          <w:sz w:val="24"/>
          <w:szCs w:val="24"/>
          <w:lang w:val="en-US"/>
        </w:rPr>
        <w:fldChar w:fldCharType="begin"/>
      </w:r>
      <w:r w:rsidRPr="009578B3">
        <w:rPr>
          <w:rFonts w:ascii="Times New Roman" w:hAnsi="Times New Roman" w:cs="Times New Roman"/>
          <w:sz w:val="24"/>
          <w:szCs w:val="24"/>
          <w:lang w:val="en-US"/>
        </w:rPr>
        <w:instrText xml:space="preserve"> ADDIN EN.CITE &lt;EndNote&gt;&lt;Cite&gt;&lt;Author&gt;Begum&lt;/Author&gt;&lt;Year&gt;2019&lt;/Year&gt;&lt;RecNum&gt;419&lt;/RecNum&gt;&lt;DisplayText&gt;(Begum, 2019)&lt;/DisplayText&gt;&lt;record&gt;&lt;rec-number&gt;419&lt;/rec-number&gt;&lt;foreign-keys&gt;&lt;key app="EN" db-id="x9za2d9sqvxd5nez906vs0z2ww2tswepfa9z" timestamp="1619521070"&gt;419&lt;/key&gt;&lt;/foreign-keys&gt;&lt;ref-type name="Journal Article"&gt;17&lt;/ref-type&gt;&lt;contributors&gt;&lt;authors&gt;&lt;author&gt;Begum, Farida&lt;/author&gt;&lt;/authors&gt;&lt;/contributors&gt;&lt;titles&gt;&lt;title&gt;Risk assessment of shishper glacier, hassanabad hunza, north pakistan&lt;/title&gt;&lt;secondary-title&gt;Journal of Himalayan Earth Sciences Volume&lt;/secondary-title&gt;&lt;/titles&gt;&lt;periodical&gt;&lt;full-title&gt;Journal of Himalayan Earth Sciences Volume&lt;/full-title&gt;&lt;/periodical&gt;&lt;pages&gt;1-11&lt;/pages&gt;&lt;volume&gt;52&lt;/volume&gt;&lt;number&gt;1&lt;/number&gt;&lt;dates&gt;&lt;year&gt;2019&lt;/year&gt;&lt;/dates&gt;&lt;urls&gt;&lt;/urls&gt;&lt;/record&gt;&lt;/Cite&gt;&lt;/EndNote&gt;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(Begum, </w:t>
      </w:r>
      <w:r w:rsidRPr="009578B3">
        <w:rPr>
          <w:rFonts w:ascii="Times New Roman" w:hAnsi="Times New Roman" w:cs="Times New Roman"/>
          <w:noProof/>
          <w:color w:val="3333FF"/>
          <w:sz w:val="24"/>
          <w:szCs w:val="24"/>
          <w:lang w:val="en-US"/>
        </w:rPr>
        <w:t>2019</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The Karayaylak</w:t>
      </w:r>
      <w:r w:rsidR="009574C7">
        <w:rPr>
          <w:rFonts w:ascii="Times New Roman" w:hAnsi="Times New Roman" w:cs="Times New Roman"/>
          <w:sz w:val="24"/>
          <w:szCs w:val="24"/>
          <w:lang w:val="en-US"/>
        </w:rPr>
        <w:t xml:space="preserve"> glacier</w:t>
      </w:r>
      <w:r w:rsidRPr="009578B3">
        <w:rPr>
          <w:rFonts w:ascii="Times New Roman" w:hAnsi="Times New Roman" w:cs="Times New Roman"/>
          <w:sz w:val="24"/>
          <w:szCs w:val="24"/>
          <w:lang w:val="en-US"/>
        </w:rPr>
        <w:t xml:space="preserve"> and </w:t>
      </w:r>
      <w:r w:rsidR="009574C7">
        <w:rPr>
          <w:rFonts w:ascii="Times New Roman" w:hAnsi="Times New Roman" w:cs="Times New Roman"/>
          <w:sz w:val="24"/>
          <w:szCs w:val="24"/>
          <w:lang w:val="en-US"/>
        </w:rPr>
        <w:t xml:space="preserve">the </w:t>
      </w:r>
      <w:r w:rsidRPr="009578B3">
        <w:rPr>
          <w:rFonts w:ascii="Times New Roman" w:hAnsi="Times New Roman" w:cs="Times New Roman"/>
          <w:sz w:val="24"/>
          <w:szCs w:val="24"/>
          <w:lang w:val="en-US"/>
        </w:rPr>
        <w:t xml:space="preserve">Nordlingalaegdarjokull advanced during the 2015 surges and in 1869 damaged farmland and buildings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&lt;EndNote&gt;&lt;Cite&gt;&lt;Author&gt;Truffer&lt;/Author&gt;&lt;Year&gt;2021&lt;/Year&gt;&lt;RecNum&gt;376&lt;/RecNum&gt;&lt;DisplayText&gt;(Truffer et al., 2021)&lt;/DisplayText&gt;&lt;record&gt;&lt;rec-number&gt;376&lt;/rec-number&gt;&lt;foreign-keys&gt;&lt;key app="EN" db-id="xfafa9vx4xvfshexa0qpztt3xd29ew5tfp2t" timestamp="1636533851"&gt;376&lt;/key&gt;&lt;/foreign-keys&gt;&lt;ref-type name="Book Section"&gt;5&lt;/ref-type&gt;&lt;contributors&gt;&lt;authors&gt;&lt;author&gt;Truffer, Martin&lt;/author&gt;&lt;author&gt;Kääb, Andreas&lt;/author&gt;&lt;author&gt;Harrison, Will D&lt;/author&gt;&lt;author&gt;Osipova, Galina B&lt;/author&gt;&lt;author&gt;Nosenko, Gennady A&lt;/author&gt;&lt;author&gt;Espizua, Lydia&lt;/author&gt;&lt;author&gt;Gilbert, Adrien&lt;/author&gt;&lt;author&gt;Fischer, Luzia&lt;/author&gt;&lt;author&gt;Huggel, Christian&lt;/author&gt;&lt;author&gt;Burns, Patty A Craw&lt;/author&gt;&lt;/authors&gt;&lt;/contributors&gt;&lt;titles&gt;&lt;title&gt;Glacier surges&lt;/title&gt;&lt;secondary-title&gt;Snow and Ice-Related Hazards, Risks, and Disasters&lt;/secondary-title&gt;&lt;/titles&gt;&lt;pages&gt;417-466&lt;/pages&gt;&lt;dates&gt;&lt;year&gt;2021&lt;/year&gt;&lt;/dates&gt;&lt;publisher&gt;Elsevier&lt;/publisher&gt;&lt;urls&gt;&lt;/urls&gt;&lt;/record&gt;&lt;/Cite&gt;&lt;/EndNote&gt;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(Truffer et al., </w:t>
      </w:r>
      <w:r w:rsidRPr="009578B3">
        <w:rPr>
          <w:rFonts w:ascii="Times New Roman" w:hAnsi="Times New Roman" w:cs="Times New Roman"/>
          <w:noProof/>
          <w:color w:val="3333FF"/>
          <w:sz w:val="24"/>
          <w:szCs w:val="24"/>
          <w:lang w:val="en-US"/>
        </w:rPr>
        <w:t>2021</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w:t>
      </w:r>
    </w:p>
    <w:p w14:paraId="5294EF10" w14:textId="02C23471" w:rsidR="001F7811" w:rsidRPr="009578B3" w:rsidRDefault="002F0339">
      <w:pPr>
        <w:spacing w:line="480" w:lineRule="auto"/>
        <w:ind w:firstLine="420"/>
        <w:jc w:val="both"/>
        <w:rPr>
          <w:rFonts w:ascii="Times New Roman" w:hAnsi="Times New Roman" w:cs="Times New Roman"/>
          <w:sz w:val="24"/>
          <w:szCs w:val="24"/>
          <w:lang w:val="en-US"/>
        </w:rPr>
      </w:pPr>
      <w:r w:rsidRPr="009578B3">
        <w:rPr>
          <w:rFonts w:ascii="Times New Roman" w:hAnsi="Times New Roman" w:cs="Times New Roman"/>
          <w:sz w:val="24"/>
          <w:szCs w:val="24"/>
          <w:lang w:val="en-US"/>
        </w:rPr>
        <w:t>A</w:t>
      </w:r>
      <w:r w:rsidR="00CE4A2C" w:rsidRPr="009578B3">
        <w:rPr>
          <w:rFonts w:ascii="Times New Roman" w:hAnsi="Times New Roman" w:cs="Times New Roman"/>
          <w:sz w:val="24"/>
          <w:szCs w:val="24"/>
          <w:lang w:val="en-US"/>
        </w:rPr>
        <w:t>lthough a</w:t>
      </w:r>
      <w:r w:rsidRPr="009578B3">
        <w:rPr>
          <w:rFonts w:ascii="Times New Roman" w:hAnsi="Times New Roman" w:cs="Times New Roman"/>
          <w:sz w:val="24"/>
          <w:szCs w:val="24"/>
          <w:lang w:val="en-US"/>
        </w:rPr>
        <w:t xml:space="preserve"> </w:t>
      </w:r>
      <w:r w:rsidR="008353A2" w:rsidRPr="009578B3">
        <w:rPr>
          <w:rFonts w:ascii="Times New Roman" w:hAnsi="Times New Roman" w:cs="Times New Roman"/>
          <w:sz w:val="24"/>
          <w:szCs w:val="24"/>
          <w:lang w:val="en-US"/>
        </w:rPr>
        <w:t xml:space="preserve">glacier </w:t>
      </w:r>
      <w:r w:rsidRPr="009578B3">
        <w:rPr>
          <w:rFonts w:ascii="Times New Roman" w:hAnsi="Times New Roman" w:cs="Times New Roman"/>
          <w:sz w:val="24"/>
          <w:szCs w:val="24"/>
          <w:lang w:val="en-US"/>
        </w:rPr>
        <w:t>surge damages</w:t>
      </w:r>
      <w:r w:rsidR="008353A2" w:rsidRPr="009578B3">
        <w:rPr>
          <w:rFonts w:ascii="Times New Roman" w:hAnsi="Times New Roman" w:cs="Times New Roman"/>
          <w:sz w:val="24"/>
          <w:szCs w:val="24"/>
          <w:lang w:val="en-US"/>
        </w:rPr>
        <w:t xml:space="preserve"> it</w:t>
      </w:r>
      <w:r w:rsidR="00410887" w:rsidRPr="009578B3">
        <w:rPr>
          <w:rFonts w:ascii="Times New Roman" w:hAnsi="Times New Roman" w:cs="Times New Roman"/>
          <w:sz w:val="24"/>
          <w:szCs w:val="24"/>
          <w:lang w:val="en-US"/>
        </w:rPr>
        <w:t>s</w:t>
      </w:r>
      <w:r w:rsidR="008353A2" w:rsidRPr="009578B3">
        <w:rPr>
          <w:rFonts w:ascii="Times New Roman" w:hAnsi="Times New Roman" w:cs="Times New Roman"/>
          <w:sz w:val="24"/>
          <w:szCs w:val="24"/>
          <w:lang w:val="en-US"/>
        </w:rPr>
        <w:t xml:space="preserve"> </w:t>
      </w:r>
      <w:r w:rsidR="00CE4A2C" w:rsidRPr="009578B3">
        <w:rPr>
          <w:rFonts w:ascii="Times New Roman" w:hAnsi="Times New Roman" w:cs="Times New Roman"/>
          <w:sz w:val="24"/>
          <w:szCs w:val="24"/>
          <w:lang w:val="en-US"/>
        </w:rPr>
        <w:t xml:space="preserve">immediate </w:t>
      </w:r>
      <w:r w:rsidR="008353A2" w:rsidRPr="009578B3">
        <w:rPr>
          <w:rFonts w:ascii="Times New Roman" w:hAnsi="Times New Roman" w:cs="Times New Roman"/>
          <w:sz w:val="24"/>
          <w:szCs w:val="24"/>
          <w:lang w:val="en-US"/>
        </w:rPr>
        <w:t>surround</w:t>
      </w:r>
      <w:r w:rsidR="00CE4A2C" w:rsidRPr="009578B3">
        <w:rPr>
          <w:rFonts w:ascii="Times New Roman" w:hAnsi="Times New Roman" w:cs="Times New Roman"/>
          <w:sz w:val="24"/>
          <w:szCs w:val="24"/>
          <w:lang w:val="en-US"/>
        </w:rPr>
        <w:t>ings</w:t>
      </w:r>
      <w:r w:rsidR="008353A2" w:rsidRPr="009578B3">
        <w:rPr>
          <w:rFonts w:ascii="Times New Roman" w:hAnsi="Times New Roman" w:cs="Times New Roman"/>
          <w:sz w:val="24"/>
          <w:szCs w:val="24"/>
          <w:lang w:val="en-US"/>
        </w:rPr>
        <w:t xml:space="preserve">, GLOFs </w:t>
      </w:r>
      <w:r w:rsidR="00CE4A2C" w:rsidRPr="009578B3">
        <w:rPr>
          <w:rFonts w:ascii="Times New Roman" w:hAnsi="Times New Roman" w:cs="Times New Roman"/>
          <w:sz w:val="24"/>
          <w:szCs w:val="24"/>
          <w:lang w:val="en-US"/>
        </w:rPr>
        <w:t xml:space="preserve">may result in extensive </w:t>
      </w:r>
      <w:r w:rsidR="008353A2" w:rsidRPr="009578B3">
        <w:rPr>
          <w:rFonts w:ascii="Times New Roman" w:hAnsi="Times New Roman" w:cs="Times New Roman"/>
          <w:sz w:val="24"/>
          <w:szCs w:val="24"/>
          <w:lang w:val="en-US"/>
        </w:rPr>
        <w:t xml:space="preserve">devastating impacts </w:t>
      </w:r>
      <w:r w:rsidR="00CE4A2C" w:rsidRPr="009578B3">
        <w:rPr>
          <w:rFonts w:ascii="Times New Roman" w:hAnsi="Times New Roman" w:cs="Times New Roman"/>
          <w:sz w:val="24"/>
          <w:szCs w:val="24"/>
          <w:lang w:val="en-US"/>
        </w:rPr>
        <w:t xml:space="preserve">far </w:t>
      </w:r>
      <w:r w:rsidR="008353A2" w:rsidRPr="009578B3">
        <w:rPr>
          <w:rFonts w:ascii="Times New Roman" w:hAnsi="Times New Roman" w:cs="Times New Roman"/>
          <w:sz w:val="24"/>
          <w:szCs w:val="24"/>
          <w:lang w:val="en-US"/>
        </w:rPr>
        <w:t xml:space="preserve">downstream. </w:t>
      </w:r>
      <w:r w:rsidR="00CE62BF" w:rsidRPr="009578B3">
        <w:rPr>
          <w:rFonts w:ascii="Times New Roman" w:hAnsi="Times New Roman" w:cs="Times New Roman"/>
          <w:sz w:val="24"/>
          <w:szCs w:val="24"/>
          <w:lang w:val="en-US"/>
        </w:rPr>
        <w:t>Due to the se</w:t>
      </w:r>
      <w:r w:rsidR="00410887" w:rsidRPr="009578B3">
        <w:rPr>
          <w:rFonts w:ascii="Times New Roman" w:hAnsi="Times New Roman" w:cs="Times New Roman"/>
          <w:sz w:val="24"/>
          <w:szCs w:val="24"/>
          <w:lang w:val="en-US"/>
        </w:rPr>
        <w:t>vere</w:t>
      </w:r>
      <w:r w:rsidR="00CE62BF" w:rsidRPr="009578B3">
        <w:rPr>
          <w:rFonts w:ascii="Times New Roman" w:hAnsi="Times New Roman" w:cs="Times New Roman"/>
          <w:sz w:val="24"/>
          <w:szCs w:val="24"/>
          <w:lang w:val="en-US"/>
        </w:rPr>
        <w:t xml:space="preserve"> consequences of GLOFs, attempts to predict their occurrence have received widespread attention within the scientific community </w:t>
      </w:r>
      <w:r w:rsidR="00CE62BF" w:rsidRPr="009578B3">
        <w:rPr>
          <w:rFonts w:ascii="Times New Roman" w:hAnsi="Times New Roman" w:cs="Times New Roman"/>
          <w:sz w:val="24"/>
          <w:szCs w:val="24"/>
          <w:lang w:val="en-US"/>
        </w:rPr>
        <w:fldChar w:fldCharType="begin">
          <w:fldData xml:space="preserve">PEVuZE5vdGU+PENpdGU+PEF1dGhvcj5MaXU8L0F1dGhvcj48WWVhcj4xOTkxPC9ZZWFyPjxSZWNO
dW0+MTExPC9SZWNOdW0+PERpc3BsYXlUZXh0PihBc2hyYWYgZXQgYWwuLCAyMDEyOyBCanJuc3Nv
biwgMjAwMzsgSGV3aXR0IGFuZCBMaXUsIDIwMTA7IEh1c3MgZXQgYWwuLCAyMDA3OyBMaXUsIDE5
OTE7IExpdSwgMTk5OTsgTmcsIDIwMDc7IFJpY2hhcmRzb24gYW5kIFJleW5vbGRzLCAyMDAwKTwv
RGlzcGxheVRleHQ+PHJlY29yZD48cmVjLW51bWJlcj4xMTE8L3JlYy1udW1iZXI+PGZvcmVpZ24t
a2V5cz48a2V5IGFwcD0iRU4iIGRiLWlkPSJ4ZmFmYTl2eDR4dmZzaGV4YTBxcHp0dDN4ZDI5ZXc1
dGZwMnQiIHRpbWVzdGFtcD0iMTYzNjUzMzU4NiI+MTExPC9rZXk+PC9mb3JlaWduLWtleXM+PHJl
Zi10eXBlIG5hbWU9IkpvdXJuYWwgQXJ0aWNsZSI+MTc8L3JlZi10eXBlPjxjb250cmlidXRvcnM+
PGF1dGhvcnM+PGF1dGhvcj5MaXUsIEppbnNoaTwvYXV0aG9yPjwvYXV0aG9ycz48L2NvbnRyaWJ1
dG9ycz48dGl0bGVzPjx0aXRsZT5Ka3VsaGxhdXBzaW4gdGhlIEt1bm1hbGlrZSBSaXZlciwgc291
dGhlcm4gVGllbiBTaGFuIE1vdW50YWlucywgQ2hpbmE8L3RpdGxlPjxzZWNvbmRhcnktdGl0bGU+
QW5uYWxzIG9mIEdsYWNpb2xvZ3k8L3NlY29uZGFyeS10aXRsZT48L3RpdGxlcz48cGVyaW9kaWNh
bD48ZnVsbC10aXRsZT5Bbm5hbHMgb2YgR2xhY2lvbG9neTwvZnVsbC10aXRsZT48L3BlcmlvZGlj
YWw+PHZvbHVtZT4xNjwvdm9sdW1lPjxkYXRlcz48eWVhcj4xOTkxPC95ZWFyPjwvZGF0ZXM+PHVy
bHM+PC91cmxzPjwvcmVjb3JkPjwvQ2l0ZT48Q2l0ZT48QXV0aG9yPkxpdTwvQXV0aG9yPjxZZWFy
PjE5OTk8L1llYXI+PFJlY051bT4yODM8L1JlY051bT48cmVjb3JkPjxyZWMtbnVtYmVyPjI4Mzwv
cmVjLW51bWJlcj48Zm9yZWlnbi1rZXlzPjxrZXkgYXBwPSJFTiIgZGItaWQ9Ing5emEyZDlzcXZ4
ZDVuZXo5MDZ2czB6Mnd3MnRzd2VwZmE5eiIgdGltZXN0YW1wPSIxNjA4NTYyNjg1Ij4yODM8L2tl
eT48L2ZvcmVpZ24ta2V5cz48cmVmLXR5cGUgbmFtZT0iSm91cm5hbCBBcnRpY2xlIj4xNzwvcmVm
LXR5cGU+PGNvbnRyaWJ1dG9ycz48YXV0aG9ycz48YXV0aG9yPkxpdSwgSi5TLiwgRnVrdXNoaW1h
LCBZLiwgPC9hdXRob3I+PC9hdXRob3JzPjwvY29udHJpYnV0b3JzPjx0aXRsZXM+PHRpdGxlPlJl
Y2VudCBjaGFuZ2UgYW5kIHByZWRpY3Rpb24gb2YgZ2xhY2llci1kYW1tZWQgbGFrZSBvdXRidXJz
dCBmbG9vZHMgZnJvbSBLdW5tYWxpayBSaXZlciBpbiBzb3V0aGVybiBUaWVuIFNoYW4sIENoaW5h
IEluOiBHb3R0c2NoYWxrLCBMLiwgT2xpdnJ5LCBKLkMuLCBSZWVkLCBELiwgUm9zYmplcmcsIEQu
IChFZHMuKSwgSHlkcm9sb2dpY2FsIEV4dHJlbWVzOiBVbmRlcnN0YW5kaW5nLCBQcmVkaWN0aW5n
LCBNaXRpZ2F0aW5nLiBJbnQgQXNzb2MgSHlkcm9sb2dpY2FsIFNjaWVuY2VzLCBXYWxsaW5nZm9y
ZCw8L3RpdGxlPjwvdGl0bGVzPjxwYWdlcz4gOTktMTA3PC9wYWdlcz48ZGF0ZXM+PHllYXI+MTk5
OTwveWVhcj48L2RhdGVzPjx1cmxzPjwvdXJscz48L3JlY29yZD48L0NpdGU+PENpdGU+PEF1dGhv
cj5SaWNoYXJkc29uPC9BdXRob3I+PFllYXI+MjAwMDwvWWVhcj48UmVjTnVtPjk5PC9SZWNOdW0+
PHJlY29yZD48cmVjLW51bWJlcj45OTwvcmVjLW51bWJlcj48Zm9yZWlnbi1rZXlzPjxrZXkgYXBw
PSJFTiIgZGItaWQ9Ing5emEyZDlzcXZ4ZDVuZXo5MDZ2czB6Mnd3MnRzd2VwZmE5eiIgdGltZXN0
YW1wPSIxNTg1MzAzMjIzIj45OTwva2V5PjwvZm9yZWlnbi1rZXlzPjxyZWYtdHlwZSBuYW1lPSJK
b3VybmFsIEFydGljbGUiPjE3PC9yZWYtdHlwZT48Y29udHJpYnV0b3JzPjxhdXRob3JzPjxhdXRo
b3I+UmljaGFyZHNvbiwgU2hhdW4gRDwvYXV0aG9yPjxhdXRob3I+UmV5bm9sZHMsIEpvaG4gTTwv
YXV0aG9yPjwvYXV0aG9ycz48L2NvbnRyaWJ1dG9ycz48dGl0bGVzPjx0aXRsZT5BbiBvdmVydmll
dyBvZiBnbGFjaWFsIGhhemFyZHMgaW4gdGhlIEhpbWFsYXlhczwvdGl0bGU+PHNlY29uZGFyeS10
aXRsZT5RdWF0ZXJuYXJ5IEludGVybmF0aW9uYWw8L3NlY29uZGFyeS10aXRsZT48L3RpdGxlcz48
cGVyaW9kaWNhbD48ZnVsbC10aXRsZT5RdWF0ZXJuYXJ5IEludGVybmF0aW9uYWw8L2Z1bGwtdGl0
bGU+PC9wZXJpb2RpY2FsPjxwYWdlcz4zMS00NzwvcGFnZXM+PHZvbHVtZT42NTwvdm9sdW1lPjxk
YXRlcz48eWVhcj4yMDAwPC95ZWFyPjwvZGF0ZXM+PGlzYm4+MTA0MC02MTgyPC9pc2JuPjx1cmxz
PjwvdXJscz48L3JlY29yZD48L0NpdGU+PENpdGU+PEF1dGhvcj5CanJuc3NvbjwvQXV0aG9yPjxZ
ZWFyPjIwMDM8L1llYXI+PFJlY051bT4zNTwvUmVjTnVtPjxyZWNvcmQ+PHJlYy1udW1iZXI+MzU8
L3JlYy1udW1iZXI+PGZvcmVpZ24ta2V5cz48a2V5IGFwcD0iRU4iIGRiLWlkPSJ4ZmFmYTl2eDR4
dmZzaGV4YTBxcHp0dDN4ZDI5ZXc1dGZwMnQiIHRpbWVzdGFtcD0iMTYzNjUzMzQ4NSI+MzU8L2tl
eT48L2ZvcmVpZ24ta2V5cz48cmVmLXR5cGUgbmFtZT0iSm91cm5hbCBBcnRpY2xlIj4xNzwvcmVm
LXR5cGU+PGNvbnRyaWJ1dG9ycz48YXV0aG9ycz48YXV0aG9yPkJqcm5zc29uLCBIZWxnaTwvYXV0
aG9yPjwvYXV0aG9ycz48L2NvbnRyaWJ1dG9ycz48dGl0bGVzPjx0aXRsZT5TdWJnbGFjaWFsIGxh
a2VzIGFuZCBqa3VsaGxhdXBzIGluIEljZWxhbmQ8L3RpdGxlPjxzZWNvbmRhcnktdGl0bGU+R2xv
YmFsICZhbXA7IFBsYW5ldGFyeSBDaGFuZ2U8L3NlY29uZGFyeS10aXRsZT48L3RpdGxlcz48cGVy
aW9kaWNhbD48ZnVsbC10aXRsZT5HbG9iYWwgJmFtcDsgUGxhbmV0YXJ5IENoYW5nZTwvZnVsbC10
aXRsZT48L3BlcmlvZGljYWw+PHBhZ2VzPjI1NS0yNzE8L3BhZ2VzPjx2b2x1bWU+MzU8L3ZvbHVt
ZT48bnVtYmVyPjPigJM0PC9udW1iZXI+PGRhdGVzPjx5ZWFyPjIwMDM8L3llYXI+PC9kYXRlcz48
dXJscz48L3VybHM+PC9yZWNvcmQ+PC9DaXRlPjxDaXRlPjxBdXRob3I+SHVzczwvQXV0aG9yPjxZ
ZWFyPjIwMDc8L1llYXI+PFJlY051bT44OTwvUmVjTnVtPjxyZWNvcmQ+PHJlYy1udW1iZXI+ODk8
L3JlYy1udW1iZXI+PGZvcmVpZ24ta2V5cz48a2V5IGFwcD0iRU4iIGRiLWlkPSJ4ZmFmYTl2eDR4
dmZzaGV4YTBxcHp0dDN4ZDI5ZXc1dGZwMnQiIHRpbWVzdGFtcD0iMTYzNjUzMzU2NCI+ODk8L2tl
eT48L2ZvcmVpZ24ta2V5cz48cmVmLXR5cGUgbmFtZT0iSm91cm5hbCBBcnRpY2xlIj4xNzwvcmVm
LXR5cGU+PGNvbnRyaWJ1dG9ycz48YXV0aG9ycz48YXV0aG9yPkh1c3MsIE1hdHRoaWFzPC9hdXRo
b3I+PGF1dGhvcj5CYXVkZXIsIEFuZHJlYXM8L2F1dGhvcj48YXV0aG9yPldlcmRlciwgTWF1cm88
L2F1dGhvcj48YXV0aG9yPkZ1bmssIE1hcnRpbjwvYXV0aG9yPjxhdXRob3I+SG9jaywgUmVnaW5l
PC9hdXRob3I+PC9hdXRob3JzPjwvY29udHJpYnV0b3JzPjx0aXRsZXM+PHRpdGxlPkdsYWNpZXIt
ZGFtbWVkIGxha2Ugb3V0YnVyc3QgZXZlbnRzIG9mIEdvcm5lcnNlZSwgU3dpdHplcmxhbmQ8L3Rp
dGxlPjxzZWNvbmRhcnktdGl0bGU+Sm91cm5hbCBvZiBHbGFjaW9sb2d5PC9zZWNvbmRhcnktdGl0
bGU+PC90aXRsZXM+PHBlcmlvZGljYWw+PGZ1bGwtdGl0bGU+Sm91cm5hbCBvZiBHbGFjaW9sb2d5
PC9mdWxsLXRpdGxlPjwvcGVyaW9kaWNhbD48cGFnZXM+MTg5LTIwMDwvcGFnZXM+PHZvbHVtZT41
Mzwvdm9sdW1lPjxudW1iZXI+MTgxPC9udW1iZXI+PGRhdGVzPjx5ZWFyPjIwMDc8L3llYXI+PC9k
YXRlcz48dXJscz48L3VybHM+PC9yZWNvcmQ+PC9DaXRlPjxDaXRlPjxBdXRob3I+Tmc8L0F1dGhv
cj48WWVhcj4yMDA3PC9ZZWFyPjxSZWNOdW0+MTM2PC9SZWNOdW0+PHJlY29yZD48cmVjLW51bWJl
cj4xMzY8L3JlYy1udW1iZXI+PGZvcmVpZ24ta2V5cz48a2V5IGFwcD0iRU4iIGRiLWlkPSJ4ZmFm
YTl2eDR4dmZzaGV4YTBxcHp0dDN4ZDI5ZXc1dGZwMnQiIHRpbWVzdGFtcD0iMTYzNjUzMzYxMiI+
MTM2PC9rZXk+PC9mb3JlaWduLWtleXM+PHJlZi10eXBlIG5hbWU9IkpvdXJuYWwgQXJ0aWNsZSI+
MTc8L3JlZi10eXBlPjxjb250cmlidXRvcnM+PGF1dGhvcnM+PGF1dGhvcj5OZywgRmVsaXg8L2F1
dGhvcj48L2F1dGhvcnM+PC9jb250cmlidXRvcnM+PHRpdGxlcz48dGl0bGU+Q2xpbWF0aWMgY29u
dHJvbCBvbiB0aGUgcGVhayBkaXNjaGFyZ2Ugb2YgZ2xhY2llciBvdXRidXJzdCBmbG9vZHM8L3Rp
dGxlPjxzZWNvbmRhcnktdGl0bGU+R2VvcGh5c2ljYWwgUmVzZWFyY2ggTGV0dGVyczwvc2Vjb25k
YXJ5LXRpdGxlPjwvdGl0bGVzPjxwZXJpb2RpY2FsPjxmdWxsLXRpdGxlPkdlb3BoeXNpY2FsIFJl
c2VhcmNoIExldHRlcnM8L2Z1bGwtdGl0bGU+PC9wZXJpb2RpY2FsPjxkYXRlcz48eWVhcj4yMDA3
PC95ZWFyPjwvZGF0ZXM+PHVybHM+PC91cmxzPjwvcmVjb3JkPjwvQ2l0ZT48Q2l0ZT48QXV0aG9y
Pkhld2l0dDwvQXV0aG9yPjxZZWFyPjIwMTA8L1llYXI+PFJlY051bT4yOTk8L1JlY051bT48cmVj
b3JkPjxyZWMtbnVtYmVyPjI5OTwvcmVjLW51bWJlcj48Zm9yZWlnbi1rZXlzPjxrZXkgYXBwPSJF
TiIgZGItaWQ9InhmYWZhOXZ4NHh2ZnNoZXhhMHFwenR0M3hkMjlldzV0ZnAydCIgdGltZXN0YW1w
PSIxNjM2NTMzNzc3Ij4yOTk8L2tleT48L2ZvcmVpZ24ta2V5cz48cmVmLXR5cGUgbmFtZT0iSm91
cm5hbCBBcnRpY2xlIj4xNzwvcmVmLXR5cGU+PGNvbnRyaWJ1dG9ycz48YXV0aG9ycz48YXV0aG9y
Pkhld2l0dCwgS2VubmV0aDwvYXV0aG9yPjxhdXRob3I+TGl1LCBKaW5nc2hpPC9hdXRob3I+PC9h
dXRob3JzPjwvY29udHJpYnV0b3JzPjx0aXRsZXM+PHRpdGxlPkljZS1kYW1tZWQgbGFrZXMgYW5k
IG91dGJ1cnN0IGZsb29kcywgS2FyYWtvcmFtIEhpbWFsYXlhOiBoaXN0b3JpY2FsIHBlcnNwZWN0
aXZlcyBvbiBlbWVyZ2luZyB0aHJlYXRzPC90aXRsZT48c2Vjb25kYXJ5LXRpdGxlPlBoeXNpY2Fs
IGdlb2dyYXBoeTwvc2Vjb25kYXJ5LXRpdGxlPjwvdGl0bGVzPjxwZXJpb2RpY2FsPjxmdWxsLXRp
dGxlPlBoeXNpY2FsIGdlb2dyYXBoeTwvZnVsbC10aXRsZT48L3BlcmlvZGljYWw+PHBhZ2VzPjUy
OC01NTE8L3BhZ2VzPjx2b2x1bWU+MzE8L3ZvbHVtZT48bnVtYmVyPjY8L251bWJlcj48ZGF0ZXM+
PHllYXI+MjAxMDwveWVhcj48L2RhdGVzPjxpc2JuPjAyNzItMzY0NjwvaXNibj48dXJscz48L3Vy
bHM+PC9yZWNvcmQ+PC9DaXRlPjxDaXRlPjxBdXRob3I+QXNocmFmPC9BdXRob3I+PFllYXI+MjAx
MjwvWWVhcj48UmVjTnVtPjE2PC9SZWNOdW0+PHJlY29yZD48cmVjLW51bWJlcj4xNjwvcmVjLW51
bWJlcj48Zm9yZWlnbi1rZXlzPjxrZXkgYXBwPSJFTiIgZGItaWQ9InhmYWZhOXZ4NHh2ZnNoZXhh
MHFwenR0M3hkMjlldzV0ZnAydCIgdGltZXN0YW1wPSIxNjM2NTMzNDQ4Ij4xNjwva2V5PjwvZm9y
ZWlnbi1rZXlzPjxyZWYtdHlwZSBuYW1lPSJKb3VybmFsIEFydGljbGUiPjE3PC9yZWYtdHlwZT48
Y29udHJpYnV0b3JzPjxhdXRob3JzPjxhdXRob3I+QXNocmFmLCBBcnNoYWQ8L2F1dGhvcj48YXV0
aG9yPk5heiwgUm96aW5hPC9hdXRob3I+PGF1dGhvcj5Sb29oaSwgUmFraHNoYW48L2F1dGhvcj48
L2F1dGhvcnM+PC9jb250cmlidXRvcnM+PHRpdGxlcz48dGl0bGU+R2xhY2lhbCBsYWtlIG91dGJ1
cnN0IGZsb29kIGhhemFyZHMgaW4gSGluZHVrdXNoLCBLYXJha29yYW0gYW5kIEhpbWFsYXlhbiBS
YW5nZXMgb2YgUGFraXN0YW46IGltcGxpY2F0aW9ucyBhbmQgcmlzayBhbmFseXNpczwvdGl0bGU+
PHNlY29uZGFyeS10aXRsZT5HZW9tYXRpY3MgTmF0dXJhbCBIYXphcmRzICZhbXA7IFJpc2s8L3Nl
Y29uZGFyeS10aXRsZT48L3RpdGxlcz48cGVyaW9kaWNhbD48ZnVsbC10aXRsZT5HZW9tYXRpY3Mg
TmF0dXJhbCBIYXphcmRzICZhbXA7IFJpc2s8L2Z1bGwtdGl0bGU+PC9wZXJpb2RpY2FsPjxwYWdl
cz4xMTMtMTMyPC9wYWdlcz48dm9sdW1lPjM8L3ZvbHVtZT48bnVtYmVyPjI8L251bWJlcj48ZGF0
ZXM+PHllYXI+MjAxMjwveWVhcj48L2RhdGVzPjx1cmxzPjwvdXJscz48L3JlY29yZD48L0NpdGU+
PC9FbmROb3RlPn==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PEVuZE5vdGU+PENpdGU+PEF1dGhvcj5MaXU8L0F1dGhvcj48WWVhcj4xOTkxPC9ZZWFyPjxSZWNO
dW0+MTExPC9SZWNOdW0+PERpc3BsYXlUZXh0PihBc2hyYWYgZXQgYWwuLCAyMDEyOyBCanJuc3Nv
biwgMjAwMzsgSGV3aXR0IGFuZCBMaXUsIDIwMTA7IEh1c3MgZXQgYWwuLCAyMDA3OyBMaXUsIDE5
OTE7IExpdSwgMTk5OTsgTmcsIDIwMDc7IFJpY2hhcmRzb24gYW5kIFJleW5vbGRzLCAyMDAwKTwv
RGlzcGxheVRleHQ+PHJlY29yZD48cmVjLW51bWJlcj4xMTE8L3JlYy1udW1iZXI+PGZvcmVpZ24t
a2V5cz48a2V5IGFwcD0iRU4iIGRiLWlkPSJ4ZmFmYTl2eDR4dmZzaGV4YTBxcHp0dDN4ZDI5ZXc1
dGZwMnQiIHRpbWVzdGFtcD0iMTYzNjUzMzU4NiI+MTExPC9rZXk+PC9mb3JlaWduLWtleXM+PHJl
Zi10eXBlIG5hbWU9IkpvdXJuYWwgQXJ0aWNsZSI+MTc8L3JlZi10eXBlPjxjb250cmlidXRvcnM+
PGF1dGhvcnM+PGF1dGhvcj5MaXUsIEppbnNoaTwvYXV0aG9yPjwvYXV0aG9ycz48L2NvbnRyaWJ1
dG9ycz48dGl0bGVzPjx0aXRsZT5Ka3VsaGxhdXBzaW4gdGhlIEt1bm1hbGlrZSBSaXZlciwgc291
dGhlcm4gVGllbiBTaGFuIE1vdW50YWlucywgQ2hpbmE8L3RpdGxlPjxzZWNvbmRhcnktdGl0bGU+
QW5uYWxzIG9mIEdsYWNpb2xvZ3k8L3NlY29uZGFyeS10aXRsZT48L3RpdGxlcz48cGVyaW9kaWNh
bD48ZnVsbC10aXRsZT5Bbm5hbHMgb2YgR2xhY2lvbG9neTwvZnVsbC10aXRsZT48L3BlcmlvZGlj
YWw+PHZvbHVtZT4xNjwvdm9sdW1lPjxkYXRlcz48eWVhcj4xOTkxPC95ZWFyPjwvZGF0ZXM+PHVy
bHM+PC91cmxzPjwvcmVjb3JkPjwvQ2l0ZT48Q2l0ZT48QXV0aG9yPkxpdTwvQXV0aG9yPjxZZWFy
PjE5OTk8L1llYXI+PFJlY051bT4yODM8L1JlY051bT48cmVjb3JkPjxyZWMtbnVtYmVyPjI4Mzwv
cmVjLW51bWJlcj48Zm9yZWlnbi1rZXlzPjxrZXkgYXBwPSJFTiIgZGItaWQ9Ing5emEyZDlzcXZ4
ZDVuZXo5MDZ2czB6Mnd3MnRzd2VwZmE5eiIgdGltZXN0YW1wPSIxNjA4NTYyNjg1Ij4yODM8L2tl
eT48L2ZvcmVpZ24ta2V5cz48cmVmLXR5cGUgbmFtZT0iSm91cm5hbCBBcnRpY2xlIj4xNzwvcmVm
LXR5cGU+PGNvbnRyaWJ1dG9ycz48YXV0aG9ycz48YXV0aG9yPkxpdSwgSi5TLiwgRnVrdXNoaW1h
LCBZLiwgPC9hdXRob3I+PC9hdXRob3JzPjwvY29udHJpYnV0b3JzPjx0aXRsZXM+PHRpdGxlPlJl
Y2VudCBjaGFuZ2UgYW5kIHByZWRpY3Rpb24gb2YgZ2xhY2llci1kYW1tZWQgbGFrZSBvdXRidXJz
dCBmbG9vZHMgZnJvbSBLdW5tYWxpayBSaXZlciBpbiBzb3V0aGVybiBUaWVuIFNoYW4sIENoaW5h
IEluOiBHb3R0c2NoYWxrLCBMLiwgT2xpdnJ5LCBKLkMuLCBSZWVkLCBELiwgUm9zYmplcmcsIEQu
IChFZHMuKSwgSHlkcm9sb2dpY2FsIEV4dHJlbWVzOiBVbmRlcnN0YW5kaW5nLCBQcmVkaWN0aW5n
LCBNaXRpZ2F0aW5nLiBJbnQgQXNzb2MgSHlkcm9sb2dpY2FsIFNjaWVuY2VzLCBXYWxsaW5nZm9y
ZCw8L3RpdGxlPjwvdGl0bGVzPjxwYWdlcz4gOTktMTA3PC9wYWdlcz48ZGF0ZXM+PHllYXI+MTk5
OTwveWVhcj48L2RhdGVzPjx1cmxzPjwvdXJscz48L3JlY29yZD48L0NpdGU+PENpdGU+PEF1dGhv
cj5SaWNoYXJkc29uPC9BdXRob3I+PFllYXI+MjAwMDwvWWVhcj48UmVjTnVtPjk5PC9SZWNOdW0+
PHJlY29yZD48cmVjLW51bWJlcj45OTwvcmVjLW51bWJlcj48Zm9yZWlnbi1rZXlzPjxrZXkgYXBw
PSJFTiIgZGItaWQ9Ing5emEyZDlzcXZ4ZDVuZXo5MDZ2czB6Mnd3MnRzd2VwZmE5eiIgdGltZXN0
YW1wPSIxNTg1MzAzMjIzIj45OTwva2V5PjwvZm9yZWlnbi1rZXlzPjxyZWYtdHlwZSBuYW1lPSJK
b3VybmFsIEFydGljbGUiPjE3PC9yZWYtdHlwZT48Y29udHJpYnV0b3JzPjxhdXRob3JzPjxhdXRo
b3I+UmljaGFyZHNvbiwgU2hhdW4gRDwvYXV0aG9yPjxhdXRob3I+UmV5bm9sZHMsIEpvaG4gTTwv
YXV0aG9yPjwvYXV0aG9ycz48L2NvbnRyaWJ1dG9ycz48dGl0bGVzPjx0aXRsZT5BbiBvdmVydmll
dyBvZiBnbGFjaWFsIGhhemFyZHMgaW4gdGhlIEhpbWFsYXlhczwvdGl0bGU+PHNlY29uZGFyeS10
aXRsZT5RdWF0ZXJuYXJ5IEludGVybmF0aW9uYWw8L3NlY29uZGFyeS10aXRsZT48L3RpdGxlcz48
cGVyaW9kaWNhbD48ZnVsbC10aXRsZT5RdWF0ZXJuYXJ5IEludGVybmF0aW9uYWw8L2Z1bGwtdGl0
bGU+PC9wZXJpb2RpY2FsPjxwYWdlcz4zMS00NzwvcGFnZXM+PHZvbHVtZT42NTwvdm9sdW1lPjxk
YXRlcz48eWVhcj4yMDAwPC95ZWFyPjwvZGF0ZXM+PGlzYm4+MTA0MC02MTgyPC9pc2JuPjx1cmxz
PjwvdXJscz48L3JlY29yZD48L0NpdGU+PENpdGU+PEF1dGhvcj5CanJuc3NvbjwvQXV0aG9yPjxZ
ZWFyPjIwMDM8L1llYXI+PFJlY051bT4zNTwvUmVjTnVtPjxyZWNvcmQ+PHJlYy1udW1iZXI+MzU8
L3JlYy1udW1iZXI+PGZvcmVpZ24ta2V5cz48a2V5IGFwcD0iRU4iIGRiLWlkPSJ4ZmFmYTl2eDR4
dmZzaGV4YTBxcHp0dDN4ZDI5ZXc1dGZwMnQiIHRpbWVzdGFtcD0iMTYzNjUzMzQ4NSI+MzU8L2tl
eT48L2ZvcmVpZ24ta2V5cz48cmVmLXR5cGUgbmFtZT0iSm91cm5hbCBBcnRpY2xlIj4xNzwvcmVm
LXR5cGU+PGNvbnRyaWJ1dG9ycz48YXV0aG9ycz48YXV0aG9yPkJqcm5zc29uLCBIZWxnaTwvYXV0
aG9yPjwvYXV0aG9ycz48L2NvbnRyaWJ1dG9ycz48dGl0bGVzPjx0aXRsZT5TdWJnbGFjaWFsIGxh
a2VzIGFuZCBqa3VsaGxhdXBzIGluIEljZWxhbmQ8L3RpdGxlPjxzZWNvbmRhcnktdGl0bGU+R2xv
YmFsICZhbXA7IFBsYW5ldGFyeSBDaGFuZ2U8L3NlY29uZGFyeS10aXRsZT48L3RpdGxlcz48cGVy
aW9kaWNhbD48ZnVsbC10aXRsZT5HbG9iYWwgJmFtcDsgUGxhbmV0YXJ5IENoYW5nZTwvZnVsbC10
aXRsZT48L3BlcmlvZGljYWw+PHBhZ2VzPjI1NS0yNzE8L3BhZ2VzPjx2b2x1bWU+MzU8L3ZvbHVt
ZT48bnVtYmVyPjPigJM0PC9udW1iZXI+PGRhdGVzPjx5ZWFyPjIwMDM8L3llYXI+PC9kYXRlcz48
dXJscz48L3VybHM+PC9yZWNvcmQ+PC9DaXRlPjxDaXRlPjxBdXRob3I+SHVzczwvQXV0aG9yPjxZ
ZWFyPjIwMDc8L1llYXI+PFJlY051bT44OTwvUmVjTnVtPjxyZWNvcmQ+PHJlYy1udW1iZXI+ODk8
L3JlYy1udW1iZXI+PGZvcmVpZ24ta2V5cz48a2V5IGFwcD0iRU4iIGRiLWlkPSJ4ZmFmYTl2eDR4
dmZzaGV4YTBxcHp0dDN4ZDI5ZXc1dGZwMnQiIHRpbWVzdGFtcD0iMTYzNjUzMzU2NCI+ODk8L2tl
eT48L2ZvcmVpZ24ta2V5cz48cmVmLXR5cGUgbmFtZT0iSm91cm5hbCBBcnRpY2xlIj4xNzwvcmVm
LXR5cGU+PGNvbnRyaWJ1dG9ycz48YXV0aG9ycz48YXV0aG9yPkh1c3MsIE1hdHRoaWFzPC9hdXRo
b3I+PGF1dGhvcj5CYXVkZXIsIEFuZHJlYXM8L2F1dGhvcj48YXV0aG9yPldlcmRlciwgTWF1cm88
L2F1dGhvcj48YXV0aG9yPkZ1bmssIE1hcnRpbjwvYXV0aG9yPjxhdXRob3I+SG9jaywgUmVnaW5l
PC9hdXRob3I+PC9hdXRob3JzPjwvY29udHJpYnV0b3JzPjx0aXRsZXM+PHRpdGxlPkdsYWNpZXIt
ZGFtbWVkIGxha2Ugb3V0YnVyc3QgZXZlbnRzIG9mIEdvcm5lcnNlZSwgU3dpdHplcmxhbmQ8L3Rp
dGxlPjxzZWNvbmRhcnktdGl0bGU+Sm91cm5hbCBvZiBHbGFjaW9sb2d5PC9zZWNvbmRhcnktdGl0
bGU+PC90aXRsZXM+PHBlcmlvZGljYWw+PGZ1bGwtdGl0bGU+Sm91cm5hbCBvZiBHbGFjaW9sb2d5
PC9mdWxsLXRpdGxlPjwvcGVyaW9kaWNhbD48cGFnZXM+MTg5LTIwMDwvcGFnZXM+PHZvbHVtZT41
Mzwvdm9sdW1lPjxudW1iZXI+MTgxPC9udW1iZXI+PGRhdGVzPjx5ZWFyPjIwMDc8L3llYXI+PC9k
YXRlcz48dXJscz48L3VybHM+PC9yZWNvcmQ+PC9DaXRlPjxDaXRlPjxBdXRob3I+Tmc8L0F1dGhv
cj48WWVhcj4yMDA3PC9ZZWFyPjxSZWNOdW0+MTM2PC9SZWNOdW0+PHJlY29yZD48cmVjLW51bWJl
cj4xMzY8L3JlYy1udW1iZXI+PGZvcmVpZ24ta2V5cz48a2V5IGFwcD0iRU4iIGRiLWlkPSJ4ZmFm
YTl2eDR4dmZzaGV4YTBxcHp0dDN4ZDI5ZXc1dGZwMnQiIHRpbWVzdGFtcD0iMTYzNjUzMzYxMiI+
MTM2PC9rZXk+PC9mb3JlaWduLWtleXM+PHJlZi10eXBlIG5hbWU9IkpvdXJuYWwgQXJ0aWNsZSI+
MTc8L3JlZi10eXBlPjxjb250cmlidXRvcnM+PGF1dGhvcnM+PGF1dGhvcj5OZywgRmVsaXg8L2F1
dGhvcj48L2F1dGhvcnM+PC9jb250cmlidXRvcnM+PHRpdGxlcz48dGl0bGU+Q2xpbWF0aWMgY29u
dHJvbCBvbiB0aGUgcGVhayBkaXNjaGFyZ2Ugb2YgZ2xhY2llciBvdXRidXJzdCBmbG9vZHM8L3Rp
dGxlPjxzZWNvbmRhcnktdGl0bGU+R2VvcGh5c2ljYWwgUmVzZWFyY2ggTGV0dGVyczwvc2Vjb25k
YXJ5LXRpdGxlPjwvdGl0bGVzPjxwZXJpb2RpY2FsPjxmdWxsLXRpdGxlPkdlb3BoeXNpY2FsIFJl
c2VhcmNoIExldHRlcnM8L2Z1bGwtdGl0bGU+PC9wZXJpb2RpY2FsPjxkYXRlcz48eWVhcj4yMDA3
PC95ZWFyPjwvZGF0ZXM+PHVybHM+PC91cmxzPjwvcmVjb3JkPjwvQ2l0ZT48Q2l0ZT48QXV0aG9y
Pkhld2l0dDwvQXV0aG9yPjxZZWFyPjIwMTA8L1llYXI+PFJlY051bT4yOTk8L1JlY051bT48cmVj
b3JkPjxyZWMtbnVtYmVyPjI5OTwvcmVjLW51bWJlcj48Zm9yZWlnbi1rZXlzPjxrZXkgYXBwPSJF
TiIgZGItaWQ9InhmYWZhOXZ4NHh2ZnNoZXhhMHFwenR0M3hkMjlldzV0ZnAydCIgdGltZXN0YW1w
PSIxNjM2NTMzNzc3Ij4yOTk8L2tleT48L2ZvcmVpZ24ta2V5cz48cmVmLXR5cGUgbmFtZT0iSm91
cm5hbCBBcnRpY2xlIj4xNzwvcmVmLXR5cGU+PGNvbnRyaWJ1dG9ycz48YXV0aG9ycz48YXV0aG9y
Pkhld2l0dCwgS2VubmV0aDwvYXV0aG9yPjxhdXRob3I+TGl1LCBKaW5nc2hpPC9hdXRob3I+PC9h
dXRob3JzPjwvY29udHJpYnV0b3JzPjx0aXRsZXM+PHRpdGxlPkljZS1kYW1tZWQgbGFrZXMgYW5k
IG91dGJ1cnN0IGZsb29kcywgS2FyYWtvcmFtIEhpbWFsYXlhOiBoaXN0b3JpY2FsIHBlcnNwZWN0
aXZlcyBvbiBlbWVyZ2luZyB0aHJlYXRzPC90aXRsZT48c2Vjb25kYXJ5LXRpdGxlPlBoeXNpY2Fs
IGdlb2dyYXBoeTwvc2Vjb25kYXJ5LXRpdGxlPjwvdGl0bGVzPjxwZXJpb2RpY2FsPjxmdWxsLXRp
dGxlPlBoeXNpY2FsIGdlb2dyYXBoeTwvZnVsbC10aXRsZT48L3BlcmlvZGljYWw+PHBhZ2VzPjUy
OC01NTE8L3BhZ2VzPjx2b2x1bWU+MzE8L3ZvbHVtZT48bnVtYmVyPjY8L251bWJlcj48ZGF0ZXM+
PHllYXI+MjAxMDwveWVhcj48L2RhdGVzPjxpc2JuPjAyNzItMzY0NjwvaXNibj48dXJscz48L3Vy
bHM+PC9yZWNvcmQ+PC9DaXRlPjxDaXRlPjxBdXRob3I+QXNocmFmPC9BdXRob3I+PFllYXI+MjAx
MjwvWWVhcj48UmVjTnVtPjE2PC9SZWNOdW0+PHJlY29yZD48cmVjLW51bWJlcj4xNjwvcmVjLW51
bWJlcj48Zm9yZWlnbi1rZXlzPjxrZXkgYXBwPSJFTiIgZGItaWQ9InhmYWZhOXZ4NHh2ZnNoZXhh
MHFwenR0M3hkMjlldzV0ZnAydCIgdGltZXN0YW1wPSIxNjM2NTMzNDQ4Ij4xNjwva2V5PjwvZm9y
ZWlnbi1rZXlzPjxyZWYtdHlwZSBuYW1lPSJKb3VybmFsIEFydGljbGUiPjE3PC9yZWYtdHlwZT48
Y29udHJpYnV0b3JzPjxhdXRob3JzPjxhdXRob3I+QXNocmFmLCBBcnNoYWQ8L2F1dGhvcj48YXV0
aG9yPk5heiwgUm96aW5hPC9hdXRob3I+PGF1dGhvcj5Sb29oaSwgUmFraHNoYW48L2F1dGhvcj48
L2F1dGhvcnM+PC9jb250cmlidXRvcnM+PHRpdGxlcz48dGl0bGU+R2xhY2lhbCBsYWtlIG91dGJ1
cnN0IGZsb29kIGhhemFyZHMgaW4gSGluZHVrdXNoLCBLYXJha29yYW0gYW5kIEhpbWFsYXlhbiBS
YW5nZXMgb2YgUGFraXN0YW46IGltcGxpY2F0aW9ucyBhbmQgcmlzayBhbmFseXNpczwvdGl0bGU+
PHNlY29uZGFyeS10aXRsZT5HZW9tYXRpY3MgTmF0dXJhbCBIYXphcmRzICZhbXA7IFJpc2s8L3Nl
Y29uZGFyeS10aXRsZT48L3RpdGxlcz48cGVyaW9kaWNhbD48ZnVsbC10aXRsZT5HZW9tYXRpY3Mg
TmF0dXJhbCBIYXphcmRzICZhbXA7IFJpc2s8L2Z1bGwtdGl0bGU+PC9wZXJpb2RpY2FsPjxwYWdl
cz4xMTMtMTMyPC9wYWdlcz48dm9sdW1lPjM8L3ZvbHVtZT48bnVtYmVyPjI8L251bWJlcj48ZGF0
ZXM+PHllYXI+MjAxMjwveWVhcj48L2RhdGVzPjx1cmxzPjwvdXJscz48L3JlY29yZD48L0NpdGU+
PC9FbmROb3RlPn==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00CE62BF" w:rsidRPr="009578B3">
        <w:rPr>
          <w:rFonts w:ascii="Times New Roman" w:hAnsi="Times New Roman" w:cs="Times New Roman"/>
          <w:sz w:val="24"/>
          <w:szCs w:val="24"/>
          <w:lang w:val="en-US"/>
        </w:rPr>
      </w:r>
      <w:r w:rsidR="00CE62BF" w:rsidRPr="009578B3">
        <w:rPr>
          <w:rFonts w:ascii="Times New Roman" w:hAnsi="Times New Roman" w:cs="Times New Roman"/>
          <w:sz w:val="24"/>
          <w:szCs w:val="24"/>
          <w:lang w:val="en-US"/>
        </w:rPr>
        <w:fldChar w:fldCharType="separate"/>
      </w:r>
      <w:r w:rsidR="00CE62BF" w:rsidRPr="009578B3">
        <w:rPr>
          <w:rFonts w:ascii="Times New Roman" w:hAnsi="Times New Roman" w:cs="Times New Roman"/>
          <w:noProof/>
          <w:sz w:val="24"/>
          <w:szCs w:val="24"/>
          <w:lang w:val="en-US"/>
        </w:rPr>
        <w:t xml:space="preserve">(Ashraf et al., </w:t>
      </w:r>
      <w:r w:rsidR="00CE62BF" w:rsidRPr="009578B3">
        <w:rPr>
          <w:rFonts w:ascii="Times New Roman" w:hAnsi="Times New Roman" w:cs="Times New Roman"/>
          <w:noProof/>
          <w:color w:val="3333FF"/>
          <w:sz w:val="24"/>
          <w:szCs w:val="24"/>
          <w:lang w:val="en-US"/>
        </w:rPr>
        <w:t>2012</w:t>
      </w:r>
      <w:r w:rsidR="00CE62BF" w:rsidRPr="009578B3">
        <w:rPr>
          <w:rFonts w:ascii="Times New Roman" w:hAnsi="Times New Roman" w:cs="Times New Roman"/>
          <w:noProof/>
          <w:sz w:val="24"/>
          <w:szCs w:val="24"/>
          <w:lang w:val="en-US"/>
        </w:rPr>
        <w:t xml:space="preserve">; Bjrnsson, </w:t>
      </w:r>
      <w:r w:rsidR="00CE62BF" w:rsidRPr="009578B3">
        <w:rPr>
          <w:rFonts w:ascii="Times New Roman" w:hAnsi="Times New Roman" w:cs="Times New Roman"/>
          <w:noProof/>
          <w:color w:val="3333FF"/>
          <w:sz w:val="24"/>
          <w:szCs w:val="24"/>
          <w:lang w:val="en-US"/>
        </w:rPr>
        <w:t>2003</w:t>
      </w:r>
      <w:r w:rsidR="00CE62BF" w:rsidRPr="009578B3">
        <w:rPr>
          <w:rFonts w:ascii="Times New Roman" w:hAnsi="Times New Roman" w:cs="Times New Roman"/>
          <w:noProof/>
          <w:sz w:val="24"/>
          <w:szCs w:val="24"/>
          <w:lang w:val="en-US"/>
        </w:rPr>
        <w:t xml:space="preserve">; Hewitt and Liu, </w:t>
      </w:r>
      <w:r w:rsidR="00CE62BF" w:rsidRPr="009578B3">
        <w:rPr>
          <w:rFonts w:ascii="Times New Roman" w:hAnsi="Times New Roman" w:cs="Times New Roman"/>
          <w:noProof/>
          <w:color w:val="3333FF"/>
          <w:sz w:val="24"/>
          <w:szCs w:val="24"/>
          <w:lang w:val="en-US"/>
        </w:rPr>
        <w:t>2010</w:t>
      </w:r>
      <w:r w:rsidR="00CE62BF" w:rsidRPr="009578B3">
        <w:rPr>
          <w:rFonts w:ascii="Times New Roman" w:hAnsi="Times New Roman" w:cs="Times New Roman"/>
          <w:noProof/>
          <w:sz w:val="24"/>
          <w:szCs w:val="24"/>
          <w:lang w:val="en-US"/>
        </w:rPr>
        <w:t xml:space="preserve">; Huss et al., </w:t>
      </w:r>
      <w:r w:rsidR="00CE62BF" w:rsidRPr="009578B3">
        <w:rPr>
          <w:rFonts w:ascii="Times New Roman" w:hAnsi="Times New Roman" w:cs="Times New Roman"/>
          <w:noProof/>
          <w:color w:val="3333FF"/>
          <w:sz w:val="24"/>
          <w:szCs w:val="24"/>
          <w:lang w:val="en-US"/>
        </w:rPr>
        <w:t>2007</w:t>
      </w:r>
      <w:r w:rsidR="00CE62BF" w:rsidRPr="009578B3">
        <w:rPr>
          <w:rFonts w:ascii="Times New Roman" w:hAnsi="Times New Roman" w:cs="Times New Roman"/>
          <w:noProof/>
          <w:sz w:val="24"/>
          <w:szCs w:val="24"/>
          <w:lang w:val="en-US"/>
        </w:rPr>
        <w:t xml:space="preserve">; Liu, </w:t>
      </w:r>
      <w:r w:rsidR="00CE62BF" w:rsidRPr="009578B3">
        <w:rPr>
          <w:rFonts w:ascii="Times New Roman" w:hAnsi="Times New Roman" w:cs="Times New Roman"/>
          <w:noProof/>
          <w:color w:val="3333FF"/>
          <w:sz w:val="24"/>
          <w:szCs w:val="24"/>
          <w:lang w:val="en-US"/>
        </w:rPr>
        <w:t>1991</w:t>
      </w:r>
      <w:r w:rsidR="00CE62BF" w:rsidRPr="009578B3">
        <w:rPr>
          <w:rFonts w:ascii="Times New Roman" w:hAnsi="Times New Roman" w:cs="Times New Roman"/>
          <w:noProof/>
          <w:sz w:val="24"/>
          <w:szCs w:val="24"/>
          <w:lang w:val="en-US"/>
        </w:rPr>
        <w:t xml:space="preserve">; Liu, </w:t>
      </w:r>
      <w:r w:rsidR="00CE62BF" w:rsidRPr="009578B3">
        <w:rPr>
          <w:rFonts w:ascii="Times New Roman" w:hAnsi="Times New Roman" w:cs="Times New Roman"/>
          <w:noProof/>
          <w:color w:val="3333FF"/>
          <w:sz w:val="24"/>
          <w:szCs w:val="24"/>
          <w:lang w:val="en-US"/>
        </w:rPr>
        <w:t>1999</w:t>
      </w:r>
      <w:r w:rsidR="00CE62BF" w:rsidRPr="009578B3">
        <w:rPr>
          <w:rFonts w:ascii="Times New Roman" w:hAnsi="Times New Roman" w:cs="Times New Roman"/>
          <w:noProof/>
          <w:sz w:val="24"/>
          <w:szCs w:val="24"/>
          <w:lang w:val="en-US"/>
        </w:rPr>
        <w:t xml:space="preserve">; Ng, </w:t>
      </w:r>
      <w:r w:rsidR="00CE62BF" w:rsidRPr="009578B3">
        <w:rPr>
          <w:rFonts w:ascii="Times New Roman" w:hAnsi="Times New Roman" w:cs="Times New Roman"/>
          <w:noProof/>
          <w:color w:val="3333FF"/>
          <w:sz w:val="24"/>
          <w:szCs w:val="24"/>
          <w:lang w:val="en-US"/>
        </w:rPr>
        <w:t>2007</w:t>
      </w:r>
      <w:r w:rsidR="00CE62BF" w:rsidRPr="009578B3">
        <w:rPr>
          <w:rFonts w:ascii="Times New Roman" w:hAnsi="Times New Roman" w:cs="Times New Roman"/>
          <w:noProof/>
          <w:sz w:val="24"/>
          <w:szCs w:val="24"/>
          <w:lang w:val="en-US"/>
        </w:rPr>
        <w:t xml:space="preserve">; Richardson and Reynolds, </w:t>
      </w:r>
      <w:r w:rsidR="00CE62BF" w:rsidRPr="009578B3">
        <w:rPr>
          <w:rFonts w:ascii="Times New Roman" w:hAnsi="Times New Roman" w:cs="Times New Roman"/>
          <w:noProof/>
          <w:color w:val="3333FF"/>
          <w:sz w:val="24"/>
          <w:szCs w:val="24"/>
          <w:lang w:val="en-US"/>
        </w:rPr>
        <w:t>2000</w:t>
      </w:r>
      <w:r w:rsidR="00CE62BF" w:rsidRPr="009578B3">
        <w:rPr>
          <w:rFonts w:ascii="Times New Roman" w:hAnsi="Times New Roman" w:cs="Times New Roman"/>
          <w:noProof/>
          <w:sz w:val="24"/>
          <w:szCs w:val="24"/>
          <w:lang w:val="en-US"/>
        </w:rPr>
        <w:t>)</w:t>
      </w:r>
      <w:r w:rsidR="00CE62BF" w:rsidRPr="009578B3">
        <w:rPr>
          <w:rFonts w:ascii="Times New Roman" w:hAnsi="Times New Roman" w:cs="Times New Roman"/>
          <w:sz w:val="24"/>
          <w:szCs w:val="24"/>
          <w:lang w:val="en-US"/>
        </w:rPr>
        <w:fldChar w:fldCharType="end"/>
      </w:r>
      <w:r w:rsidR="00CE62BF" w:rsidRPr="009578B3">
        <w:rPr>
          <w:rFonts w:ascii="Times New Roman" w:hAnsi="Times New Roman" w:cs="Times New Roman"/>
          <w:sz w:val="24"/>
          <w:szCs w:val="24"/>
          <w:lang w:val="en-US"/>
        </w:rPr>
        <w:t>. In the case of moraine-dammed lakes, it is generally assumed that GLOF frequency is increasing due to global glacier retreat</w:t>
      </w:r>
      <w:r w:rsidR="00C376E2" w:rsidRPr="009578B3">
        <w:rPr>
          <w:rFonts w:ascii="Times New Roman" w:hAnsi="Times New Roman" w:cs="Times New Roman"/>
          <w:sz w:val="24"/>
          <w:szCs w:val="24"/>
          <w:lang w:val="en-US"/>
        </w:rPr>
        <w:t>s</w:t>
      </w:r>
      <w:r w:rsidR="00CE62BF" w:rsidRPr="009578B3">
        <w:rPr>
          <w:rFonts w:ascii="Times New Roman" w:hAnsi="Times New Roman" w:cs="Times New Roman"/>
          <w:sz w:val="24"/>
          <w:szCs w:val="24"/>
          <w:lang w:val="en-US"/>
        </w:rPr>
        <w:t xml:space="preserve"> </w:t>
      </w:r>
      <w:r w:rsidR="00CE62BF"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&lt;EndNote&gt;&lt;Cite&gt;&lt;Author&gt;Harrison&lt;/Author&gt;&lt;Year&gt;2018&lt;/Year&gt;&lt;RecNum&gt;52&lt;/RecNum&gt;&lt;DisplayText&gt;(Harrison et al., 2018; Veh et al., 2020)&lt;/DisplayText&gt;&lt;record&gt;&lt;rec-number&gt;52&lt;/rec-number&gt;&lt;foreign-keys&gt;&lt;key app="EN" db-id="x9za2d9sqvxd5nez906vs0z2ww2tswepfa9z" timestamp="1585303024"&gt;52&lt;/key&gt;&lt;/foreign-keys&gt;&lt;ref-type name="Journal Article"&gt;17&lt;/ref-type&gt;&lt;contributors&gt;&lt;authors&gt;&lt;author&gt;Harrison, Stephan&lt;/author&gt;&lt;author&gt;Kargel, Jeffrey S&lt;/author&gt;&lt;author&gt;Huggel, Christian&lt;/author&gt;&lt;author&gt;Reynolds, John&lt;/author&gt;&lt;author&gt;Shugar, Dan H&lt;/author&gt;&lt;author&gt;Betts, Richard A&lt;/author&gt;&lt;author&gt;Glasser, Neil&lt;/author&gt;&lt;author&gt;Haritashya, Umesh K&lt;/author&gt;&lt;author&gt;Klimeš, Jan&lt;/author&gt;&lt;author&gt;Reinhardt, Liam&lt;/author&gt;&lt;/authors&gt;&lt;/contributors&gt;&lt;titles&gt;&lt;title&gt;Climate change and the global pattern of moraine-dammed glacial lake outburst floods&lt;/title&gt;&lt;secondary-title&gt;The Cryosphere&lt;/secondary-title&gt;&lt;/titles&gt;&lt;periodical&gt;&lt;full-title&gt;The Cryosphere&lt;/full-title&gt;&lt;/periodical&gt;&lt;volume&gt;12&lt;/volume&gt;&lt;dates&gt;&lt;year&gt;2018&lt;/year&gt;&lt;/dates&gt;&lt;urls&gt;&lt;/urls&gt;&lt;/record&gt;&lt;/Cite&gt;&lt;Cite&gt;&lt;Author&gt;Veh&lt;/Author&gt;&lt;Year&gt;2020&lt;/Year&gt;&lt;RecNum&gt;242&lt;/RecNum&gt;&lt;record&gt;&lt;rec-number&gt;242&lt;/rec-number&gt;&lt;foreign-keys&gt;&lt;key app="EN" db-id="xfafa9vx4xvfshexa0qpztt3xd29ew5tfp2t" timestamp="1636533722"&gt;242&lt;/key&gt;&lt;/foreign-keys&gt;&lt;ref-type name="Journal Article"&gt;17&lt;/ref-type&gt;&lt;contributors&gt;&lt;authors&gt;&lt;author&gt;Veh, Georg&lt;/author&gt;&lt;author&gt;Korup, Oliver&lt;/author&gt;&lt;author&gt;Walz, Ariane&lt;/author&gt;&lt;/authors&gt;&lt;/contributors&gt;&lt;titles&gt;&lt;title&gt;Hazard from Himalayan glacier lake outburst floods&lt;/title&gt;&lt;secondary-title&gt;Proceedings of the National Academy of Sciences&lt;/secondary-title&gt;&lt;/titles&gt;&lt;periodical&gt;&lt;full-title&gt;Proceedings of the National Academy of Sciences&lt;/full-title&gt;&lt;/periodical&gt;&lt;pages&gt;907-912&lt;/pages&gt;&lt;volume&gt;117&lt;/volume&gt;&lt;number&gt;2&lt;/number&gt;&lt;dates&gt;&lt;year&gt;2020&lt;/year&gt;&lt;/dates&gt;&lt;isbn&gt;0027-8424&lt;/isbn&gt;&lt;urls&gt;&lt;/urls&gt;&lt;/record&gt;&lt;/Cite&gt;&lt;/EndNote&gt;</w:instrText>
      </w:r>
      <w:r w:rsidR="00CE62BF" w:rsidRPr="009578B3">
        <w:rPr>
          <w:rFonts w:ascii="Times New Roman" w:hAnsi="Times New Roman" w:cs="Times New Roman"/>
          <w:sz w:val="24"/>
          <w:szCs w:val="24"/>
          <w:lang w:val="en-US"/>
        </w:rPr>
        <w:fldChar w:fldCharType="separate"/>
      </w:r>
      <w:r w:rsidR="00CE62BF" w:rsidRPr="009578B3">
        <w:rPr>
          <w:rFonts w:ascii="Times New Roman" w:hAnsi="Times New Roman" w:cs="Times New Roman"/>
          <w:noProof/>
          <w:sz w:val="24"/>
          <w:szCs w:val="24"/>
          <w:lang w:val="en-US"/>
        </w:rPr>
        <w:t xml:space="preserve">(Harrison et al., </w:t>
      </w:r>
      <w:r w:rsidR="00CE62BF" w:rsidRPr="009578B3">
        <w:rPr>
          <w:rFonts w:ascii="Times New Roman" w:hAnsi="Times New Roman" w:cs="Times New Roman"/>
          <w:noProof/>
          <w:color w:val="3333FF"/>
          <w:sz w:val="24"/>
          <w:szCs w:val="24"/>
          <w:lang w:val="en-US"/>
        </w:rPr>
        <w:t>2018</w:t>
      </w:r>
      <w:r w:rsidR="00CE62BF" w:rsidRPr="009578B3">
        <w:rPr>
          <w:rFonts w:ascii="Times New Roman" w:hAnsi="Times New Roman" w:cs="Times New Roman"/>
          <w:noProof/>
          <w:sz w:val="24"/>
          <w:szCs w:val="24"/>
          <w:lang w:val="en-US"/>
        </w:rPr>
        <w:t xml:space="preserve">; Veh et al., </w:t>
      </w:r>
      <w:r w:rsidR="00CE62BF" w:rsidRPr="009578B3">
        <w:rPr>
          <w:rFonts w:ascii="Times New Roman" w:hAnsi="Times New Roman" w:cs="Times New Roman"/>
          <w:noProof/>
          <w:color w:val="3333FF"/>
          <w:sz w:val="24"/>
          <w:szCs w:val="24"/>
          <w:lang w:val="en-US"/>
        </w:rPr>
        <w:t>2020</w:t>
      </w:r>
      <w:r w:rsidR="00CE62BF" w:rsidRPr="009578B3">
        <w:rPr>
          <w:rFonts w:ascii="Times New Roman" w:hAnsi="Times New Roman" w:cs="Times New Roman"/>
          <w:noProof/>
          <w:sz w:val="24"/>
          <w:szCs w:val="24"/>
          <w:lang w:val="en-US"/>
        </w:rPr>
        <w:t>)</w:t>
      </w:r>
      <w:r w:rsidR="00CE62BF" w:rsidRPr="009578B3">
        <w:rPr>
          <w:rFonts w:ascii="Times New Roman" w:hAnsi="Times New Roman" w:cs="Times New Roman"/>
          <w:sz w:val="24"/>
          <w:szCs w:val="24"/>
          <w:lang w:val="en-US"/>
        </w:rPr>
        <w:fldChar w:fldCharType="end"/>
      </w:r>
      <w:r w:rsidR="00CE62BF" w:rsidRPr="009578B3">
        <w:rPr>
          <w:rFonts w:ascii="Times New Roman" w:hAnsi="Times New Roman" w:cs="Times New Roman"/>
          <w:sz w:val="24"/>
          <w:szCs w:val="24"/>
          <w:lang w:val="en-US"/>
        </w:rPr>
        <w:t>. In contrast, the dynamics of ice-dammed lakes are less well-understood, being associated with surge glaciers</w:t>
      </w:r>
      <w:r w:rsidR="00410887" w:rsidRPr="009578B3">
        <w:rPr>
          <w:rFonts w:ascii="Times New Roman" w:hAnsi="Times New Roman" w:cs="Times New Roman"/>
          <w:sz w:val="24"/>
          <w:szCs w:val="24"/>
          <w:lang w:val="en-US"/>
        </w:rPr>
        <w:t>,</w:t>
      </w:r>
      <w:r w:rsidR="00CE62BF" w:rsidRPr="009578B3">
        <w:rPr>
          <w:rFonts w:ascii="Times New Roman" w:hAnsi="Times New Roman" w:cs="Times New Roman"/>
          <w:sz w:val="24"/>
          <w:szCs w:val="24"/>
          <w:lang w:val="en-US"/>
        </w:rPr>
        <w:t xml:space="preserve"> in particular, the dynamics of which involve sudden glacier advance and mass gain and then rapid thinning </w:t>
      </w:r>
      <w:r w:rsidR="00CE62BF" w:rsidRPr="009578B3">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aSBldCBhbC4sIDIwMTk7IENhcnJpdmljayBhbmQgVHdlZWQsIDIwMTY7IEhld2l0dCBhbmQgTGl1
LCAyMDEwOyBLb3RseWFrb3YgZXQgYWwuLCAyMDE4KTwvRGlzcGxheVRleHQ+PHJlY29yZD48cmVj
LW51bWJlcj4xNTY8L3JlYy1udW1iZXI+PGZvcmVpZ24ta2V5cz48a2V5IGFwcD0iRU4iIGRiLWlk
PSJ4ZmFmYTl2eDR4dmZzaGV4YTBxcHp0dDN4ZDI5ZXc1dGZwMnQiIHRpbWVzdGFtcD0iMTYzNjUz
MzYzMyI+MTU2PC9rZXk+PC9mb3JlaWduLWtleXM+PHJlZi10eXBlIG5hbWU9IkpvdXJuYWwgQXJ0
aWNsZSI+MTc8L3JlZi10eXBlPjxjb250cmlidXRvcnM+PGF1dGhvcnM+PGF1dGhvcj5CYXphaSwg
TmF6aXIgQWhtZWQ8L2F1dGhvcj48YXV0aG9yPkN1aSwgUGVuZzwvYXV0aG9yPjxhdXRob3I+Q2Fy
bGluZywgUGF1bCBBLjwvYXV0aG9yPjxhdXRob3I+V2FuZywgSGFvPC9hdXRob3I+PGF1dGhvcj5I
YXNzYW4sIEphdmVkPC9hdXRob3I+PGF1dGhvcj5MaXUsIERpbmd6aHU8L2F1dGhvcj48YXV0aG9y
PlpoYW5nLCBHdW90YW88L2F1dGhvcj48YXV0aG9yPkppbiwgV2VuPC9hdXRob3I+PC9hdXRob3Jz
PjwvY29udHJpYnV0b3JzPjx0aXRsZXM+PHRpdGxlPkluY3JlYXNpbmcgZ2xhY2lhbCBsYWtlIG91
dGJ1cnN0IGZsb29kIGhhemFyZCBpbiByZXNwb25zZSB0byBzdXJnZSBnbGFjaWVycyBpbiB0aGUg
S2FyYWtvcmFtPC90aXRsZT48c2Vjb25kYXJ5LXRpdGxlPkVhcnRoLVNjaWVuY2UgUmV2aWV3czwv
c2Vjb25kYXJ5LXRpdGxlPjwvdGl0bGVzPjxwZXJpb2RpY2FsPjxmdWxsLXRpdGxlPkVhcnRoLXNj
aWVuY2UgcmV2aWV3czwvZnVsbC10aXRsZT48L3BlcmlvZGljYWw+PHBhZ2VzPjEwMzQzMjwvcGFn
ZXM+PHZvbHVtZT4yMTI8L3ZvbHVtZT48a2V5d29yZHM+PGtleXdvcmQ+SWNlLWRhbW1lZCBsYWtl
PC9rZXl3b3JkPjxrZXl3b3JkPlN1cmdlIGdsYWNpZXI8L2tleXdvcmQ+PGtleXdvcmQ+R2xhY2ll
ciB2ZWxvY2l0eTwva2V5d29yZD48a2V5d29yZD5HbGFjaWFsIGxha2Ugb3V0YnVyc3QgZmxvb2Q8
L2tleXdvcmQ+PGtleXdvcmQ+UmVtb3RlIHNlbnNpbmc8L2tleXdvcmQ+PGtleXdvcmQ+Q3Jvc3Mt
Y29ycmVsYXRpb24gRmVhdHVyZSBUcmFja2luZzwva2V5d29yZD48L2tleXdvcmRzPjxkYXRlcz48
eWVhcj4yMDIxPC95ZWFyPjxwdWItZGF0ZXM+PGRhdGU+MjAyMS8wMS8wMS88L2RhdGU+PC9wdWIt
ZGF0ZXM+PC9kYXRlcz48aXNibj4wMDEyLTgyNTI8L2lzYm4+PHVybHM+PHJlbGF0ZWQtdXJscz48
dXJsPmh0dHA6Ly93d3cuc2NpZW5jZWRpcmVjdC5jb20vc2NpZW5jZS9hcnRpY2xlL3BpaS9TMDAx
MjgyNTIyMDMwNDc4NTwvdXJsPjwvcmVsYXRlZC11cmxzPjwvdXJscz48ZWxlY3Ryb25pYy1yZXNv
dXJjZS1udW0+aHR0cHM6Ly9kb2kub3JnLzEwLjEwMTYvai5lYXJzY2lyZXYuMjAyMC4xMDM0MzI8
L2VsZWN0cm9uaWMtcmVzb3VyY2UtbnVtPjwvcmVjb3JkPjwvQ2l0ZT48Q2l0ZT48QXV0aG9yPkJo
YW1icmk8L0F1dGhvcj48WWVhcj4yMDE5PC9ZZWFyPjxSZWNOdW0+MjY1PC9SZWNOdW0+PHJlY29y
ZD48cmVjLW51bWJlcj4yNjU8L3JlYy1udW1iZXI+PGZvcmVpZ24ta2V5cz48a2V5IGFwcD0iRU4i
IGRiLWlkPSJ4ZmFmYTl2eDR4dmZzaGV4YTBxcHp0dDN4ZDI5ZXc1dGZwMnQiIHRpbWVzdGFtcD0i
MTYzNjUzMzc0OCI+MjY1PC9rZXk+PC9mb3JlaWduLWtleXM+PHJlZi10eXBlIG5hbWU9IkpvdXJu
YWwgQXJ0aWNsZSI+MTc8L3JlZi10eXBlPjxjb250cmlidXRvcnM+PGF1dGhvcnM+PGF1dGhvcj5C
aGFtYnJpLCBSYWtlc2g8L2F1dGhvcj48YXV0aG9yPkhld2l0dCwgS2VubmV0aDwvYXV0aG9yPjxh
dXRob3I+S2F3aXNod2FyLCBQcmFzaGFudDwvYXV0aG9yPjxhdXRob3I+S3VtYXIsIEFtaXQ8L2F1
dGhvcj48YXV0aG9yPlZlcm1hLCBBa3NoYXlhPC9hdXRob3I+PGF1dGhvcj5UaXdhcmksIFNhbWVl
cjwvYXV0aG9yPjxhdXRob3I+TWlzcmEsIEFuc2h1bWFuPC9hdXRob3I+PC9hdXRob3JzPjwvY29u
dHJpYnV0b3JzPjx0aXRsZXM+PHRpdGxlPkljZS1kYW1zLCBvdXRidXJzdCBmbG9vZHMsIGFuZCBt
b3ZlbWVudCBoZXRlcm9nZW5laXR5IG9mIGdsYWNpZXJzLCBLYXJha29yYW08L3RpdGxlPjxzZWNv
bmRhcnktdGl0bGU+R2xvYmFsIGFuZCBQbGFuZXRhcnkgQ2hhbmdlPC9zZWNvbmRhcnktdGl0bGU+
PC90aXRsZXM+PHBlcmlvZGljYWw+PGZ1bGwtdGl0bGU+R2xvYmFsIGFuZCBQbGFuZXRhcnkgQ2hh
bmdlPC9mdWxsLXRpdGxlPjwvcGVyaW9kaWNhbD48cGFnZXM+MTAwLTExNjwvcGFnZXM+PHZvbHVt
ZT4xODA8L3ZvbHVtZT48ZGF0ZXM+PHllYXI+MjAxOTwveWVhcj48L2RhdGVzPjxpc2JuPjA5MjEt
ODE4MTwvaXNibj48dXJscz48L3VybHM+PC9yZWNvcmQ+PC9DaXRlPjxDaXRlPjxBdXRob3I+SGV3
aXR0PC9BdXRob3I+PFllYXI+MjAxMDwvWWVhcj48UmVjTnVtPjI5OTwvUmVjTnVtPjxyZWNvcmQ+
PHJlYy1udW1iZXI+Mjk5PC9yZWMtbnVtYmVyPjxmb3JlaWduLWtleXM+PGtleSBhcHA9IkVOIiBk
Yi1pZD0ieGZhZmE5dng0eHZmc2hleGEwcXB6dHQzeGQyOWV3NXRmcDJ0IiB0aW1lc3RhbXA9IjE2
MzY1MzM3NzciPjI5OTwva2V5PjwvZm9yZWlnbi1rZXlzPjxyZWYtdHlwZSBuYW1lPSJKb3VybmFs
IEFydGljbGUiPjE3PC9yZWYtdHlwZT48Y29udHJpYnV0b3JzPjxhdXRob3JzPjxhdXRob3I+SGV3
aXR0LCBLZW5uZXRoPC9hdXRob3I+PGF1dGhvcj5MaXUsIEppbmdzaGk8L2F1dGhvcj48L2F1dGhv
cnM+PC9jb250cmlidXRvcnM+PHRpdGxlcz48dGl0bGU+SWNlLWRhbW1lZCBsYWtlcyBhbmQgb3V0
YnVyc3QgZmxvb2RzLCBLYXJha29yYW0gSGltYWxheWE6IGhpc3RvcmljYWwgcGVyc3BlY3RpdmVz
IG9uIGVtZXJnaW5nIHRocmVhdHM8L3RpdGxlPjxzZWNvbmRhcnktdGl0bGU+UGh5c2ljYWwgZ2Vv
Z3JhcGh5PC9zZWNvbmRhcnktdGl0bGU+PC90aXRsZXM+PHBlcmlvZGljYWw+PGZ1bGwtdGl0bGU+
UGh5c2ljYWwgZ2VvZ3JhcGh5PC9mdWxsLXRpdGxlPjwvcGVyaW9kaWNhbD48cGFnZXM+NTI4LTU1
MTwvcGFnZXM+PHZvbHVtZT4zMTwvdm9sdW1lPjxudW1iZXI+NjwvbnVtYmVyPjxkYXRlcz48eWVh
cj4yMDEwPC95ZWFyPjwvZGF0ZXM+PGlzYm4+MDI3Mi0zNjQ2PC9pc2JuPjx1cmxzPjwvdXJscz48
L3JlY29yZD48L0NpdGU+PENpdGU+PEF1dGhvcj5DYXJyaXZpY2s8L0F1dGhvcj48WWVhcj4yMDE2
PC9ZZWFyPjxSZWNOdW0+MjA3PC9SZWNOdW0+PHJlY29yZD48cmVjLW51bWJlcj4yMDc8L3JlYy1u
dW1iZXI+PGZvcmVpZ24ta2V5cz48a2V5IGFwcD0iRU4iIGRiLWlkPSJ4ZmFmYTl2eDR4dmZzaGV4
YTBxcHp0dDN4ZDI5ZXc1dGZwMnQiIHRpbWVzdGFtcD0iMTYzNjUzMzY4OSI+MjA3PC9rZXk+PC9m
b3JlaWduLWtleXM+PHJlZi10eXBlIG5hbWU9IkpvdXJuYWwgQXJ0aWNsZSI+MTc8L3JlZi10eXBl
Pjxjb250cmlidXRvcnM+PGF1dGhvcnM+PGF1dGhvcj5DYXJyaXZpY2ssIEpvbmF0aGFuIEw8L2F1
dGhvcj48YXV0aG9yPlR3ZWVkLCBGaW9uYSBTPC9hdXRob3I+PC9hdXRob3JzPjwvY29udHJpYnV0
b3JzPjx0aXRsZXM+PHRpdGxlPkEgZ2xvYmFsIGFzc2Vzc21lbnQgb2YgdGhlIHNvY2lldGFsIGlt
cGFjdHMgb2YgZ2xhY2llciBvdXRidXJzdCBmbG9vZHM8L3RpdGxlPjxzZWNvbmRhcnktdGl0bGU+
R2xvYmFsIGFuZCBQbGFuZXRhcnkgQ2hhbmdlPC9zZWNvbmRhcnktdGl0bGU+PC90aXRsZXM+PHBl
cmlvZGljYWw+PGZ1bGwtdGl0bGU+R2xvYmFsIGFuZCBQbGFuZXRhcnkgQ2hhbmdlPC9mdWxsLXRp
dGxlPjwvcGVyaW9kaWNhbD48cGFnZXM+MS0xNjwvcGFnZXM+PHZvbHVtZT4xNDQ8L3ZvbHVtZT48
ZGF0ZXM+PHllYXI+MjAxNjwveWVhcj48L2RhdGVzPjxpc2JuPjA5MjEtODE4MTwvaXNibj48dXJs
cz48L3VybHM+PC9yZWNvcmQ+PC9DaXRlPjxDaXRlPjxBdXRob3I+S290bHlha292PC9BdXRob3I+
PFllYXI+MjAxODwvWWVhcj48UmVjTnVtPjI0MDwvUmVjTnVtPjxyZWNvcmQ+PHJlYy1udW1iZXI+
MjQwPC9yZWMtbnVtYmVyPjxmb3JlaWduLWtleXM+PGtleSBhcHA9IkVOIiBkYi1pZD0ieGZhZmE5
dng0eHZmc2hleGEwcXB6dHQzeGQyOWV3NXRmcDJ0IiB0aW1lc3RhbXA9IjE2MzY1MzM3MjAiPjI0
MDwva2V5PjwvZm9yZWlnbi1rZXlzPjxyZWYtdHlwZSBuYW1lPSJDb25mZXJlbmNlIFByb2NlZWRp
bmdzIj4xMDwvcmVmLXR5cGU+PGNvbnRyaWJ1dG9ycz48YXV0aG9ycz48YXV0aG9yPktvdGx5YWtv
diwgVk08L2F1dGhvcj48YXV0aG9yPkNoZXJub3ZhLCBMUDwvYXV0aG9yPjxhdXRob3I+S2hyb21v
dmEsIFRFPC9hdXRob3I+PGF1dGhvcj5NdXJhdmlldiwgQSBZYTwvYXV0aG9yPjxhdXRob3I+S2Fj
aGFsaW4sIEFCPC9hdXRob3I+PGF1dGhvcj5UaXVmbGluLCBBUzwvYXV0aG9yPjwvYXV0aG9ycz48
L2NvbnRyaWJ1dG9ycz48dGl0bGVzPjx0aXRsZT5VbmlxdWUgU3VyZ2VzIG9mIE1lZHZlemh5IEds
YWNpZXI8L3RpdGxlPjxzZWNvbmRhcnktdGl0bGU+RG9rbGFkeSBFYXJ0aCBTY2llbmNlczwvc2Vj
b25kYXJ5LXRpdGxlPjwvdGl0bGVzPjxwYWdlcz4xNTQ3LTE1NTI8L3BhZ2VzPjx2b2x1bWU+NDgz
PC92b2x1bWU+PG51bWJlcj4yPC9udW1iZXI+PGRhdGVzPjx5ZWFyPjIwMTg8L3llYXI+PC9kYXRl
cz48cHVibGlzaGVyPlNwcmluZ2VyPC9wdWJsaXNoZXI+PGlzYm4+MTUzMS04MzU0PC9pc2JuPjx1
cmxzPjwvdXJscz48L3JlY29yZD48L0NpdGU+PC9FbmROb3RlPgB=
</w:fldData>
        </w:fldChar>
      </w:r>
      <w:r w:rsidR="00F448B4">
        <w:rPr>
          <w:rFonts w:ascii="Times New Roman" w:hAnsi="Times New Roman" w:cs="Times New Roman"/>
          <w:sz w:val="24"/>
          <w:szCs w:val="24"/>
          <w:lang w:val="en-US"/>
        </w:rPr>
        <w:instrText xml:space="preserve"> ADDIN EN.CITE </w:instrText>
      </w:r>
      <w:r w:rsidR="00F448B4">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aSBldCBhbC4sIDIwMTk7IENhcnJpdmljayBhbmQgVHdlZWQsIDIwMTY7IEhld2l0dCBhbmQgTGl1
LCAyMDEwOyBLb3RseWFrb3YgZXQgYWwuLCAyMDE4KTwvRGlzcGxheVRleHQ+PHJlY29yZD48cmVj
LW51bWJlcj4xNTY8L3JlYy1udW1iZXI+PGZvcmVpZ24ta2V5cz48a2V5IGFwcD0iRU4iIGRiLWlk
PSJ4ZmFmYTl2eDR4dmZzaGV4YTBxcHp0dDN4ZDI5ZXc1dGZwMnQiIHRpbWVzdGFtcD0iMTYzNjUz
MzYzMyI+MTU2PC9rZXk+PC9mb3JlaWduLWtleXM+PHJlZi10eXBlIG5hbWU9IkpvdXJuYWwgQXJ0
aWNsZSI+MTc8L3JlZi10eXBlPjxjb250cmlidXRvcnM+PGF1dGhvcnM+PGF1dGhvcj5CYXphaSwg
TmF6aXIgQWhtZWQ8L2F1dGhvcj48YXV0aG9yPkN1aSwgUGVuZzwvYXV0aG9yPjxhdXRob3I+Q2Fy
bGluZywgUGF1bCBBLjwvYXV0aG9yPjxhdXRob3I+V2FuZywgSGFvPC9hdXRob3I+PGF1dGhvcj5I
YXNzYW4sIEphdmVkPC9hdXRob3I+PGF1dGhvcj5MaXUsIERpbmd6aHU8L2F1dGhvcj48YXV0aG9y
PlpoYW5nLCBHdW90YW88L2F1dGhvcj48YXV0aG9yPkppbiwgV2VuPC9hdXRob3I+PC9hdXRob3Jz
PjwvY29udHJpYnV0b3JzPjx0aXRsZXM+PHRpdGxlPkluY3JlYXNpbmcgZ2xhY2lhbCBsYWtlIG91
dGJ1cnN0IGZsb29kIGhhemFyZCBpbiByZXNwb25zZSB0byBzdXJnZSBnbGFjaWVycyBpbiB0aGUg
S2FyYWtvcmFtPC90aXRsZT48c2Vjb25kYXJ5LXRpdGxlPkVhcnRoLVNjaWVuY2UgUmV2aWV3czwv
c2Vjb25kYXJ5LXRpdGxlPjwvdGl0bGVzPjxwZXJpb2RpY2FsPjxmdWxsLXRpdGxlPkVhcnRoLXNj
aWVuY2UgcmV2aWV3czwvZnVsbC10aXRsZT48L3BlcmlvZGljYWw+PHBhZ2VzPjEwMzQzMjwvcGFn
ZXM+PHZvbHVtZT4yMTI8L3ZvbHVtZT48a2V5d29yZHM+PGtleXdvcmQ+SWNlLWRhbW1lZCBsYWtl
PC9rZXl3b3JkPjxrZXl3b3JkPlN1cmdlIGdsYWNpZXI8L2tleXdvcmQ+PGtleXdvcmQ+R2xhY2ll
ciB2ZWxvY2l0eTwva2V5d29yZD48a2V5d29yZD5HbGFjaWFsIGxha2Ugb3V0YnVyc3QgZmxvb2Q8
L2tleXdvcmQ+PGtleXdvcmQ+UmVtb3RlIHNlbnNpbmc8L2tleXdvcmQ+PGtleXdvcmQ+Q3Jvc3Mt
Y29ycmVsYXRpb24gRmVhdHVyZSBUcmFja2luZzwva2V5d29yZD48L2tleXdvcmRzPjxkYXRlcz48
eWVhcj4yMDIxPC95ZWFyPjxwdWItZGF0ZXM+PGRhdGU+MjAyMS8wMS8wMS88L2RhdGU+PC9wdWIt
ZGF0ZXM+PC9kYXRlcz48aXNibj4wMDEyLTgyNTI8L2lzYm4+PHVybHM+PHJlbGF0ZWQtdXJscz48
dXJsPmh0dHA6Ly93d3cuc2NpZW5jZWRpcmVjdC5jb20vc2NpZW5jZS9hcnRpY2xlL3BpaS9TMDAx
MjgyNTIyMDMwNDc4NTwvdXJsPjwvcmVsYXRlZC11cmxzPjwvdXJscz48ZWxlY3Ryb25pYy1yZXNv
dXJjZS1udW0+aHR0cHM6Ly9kb2kub3JnLzEwLjEwMTYvai5lYXJzY2lyZXYuMjAyMC4xMDM0MzI8
L2VsZWN0cm9uaWMtcmVzb3VyY2UtbnVtPjwvcmVjb3JkPjwvQ2l0ZT48Q2l0ZT48QXV0aG9yPkJo
YW1icmk8L0F1dGhvcj48WWVhcj4yMDE5PC9ZZWFyPjxSZWNOdW0+MjY1PC9SZWNOdW0+PHJlY29y
ZD48cmVjLW51bWJlcj4yNjU8L3JlYy1udW1iZXI+PGZvcmVpZ24ta2V5cz48a2V5IGFwcD0iRU4i
IGRiLWlkPSJ4ZmFmYTl2eDR4dmZzaGV4YTBxcHp0dDN4ZDI5ZXc1dGZwMnQiIHRpbWVzdGFtcD0i
MTYzNjUzMzc0OCI+MjY1PC9rZXk+PC9mb3JlaWduLWtleXM+PHJlZi10eXBlIG5hbWU9IkpvdXJu
YWwgQXJ0aWNsZSI+MTc8L3JlZi10eXBlPjxjb250cmlidXRvcnM+PGF1dGhvcnM+PGF1dGhvcj5C
aGFtYnJpLCBSYWtlc2g8L2F1dGhvcj48YXV0aG9yPkhld2l0dCwgS2VubmV0aDwvYXV0aG9yPjxh
dXRob3I+S2F3aXNod2FyLCBQcmFzaGFudDwvYXV0aG9yPjxhdXRob3I+S3VtYXIsIEFtaXQ8L2F1
dGhvcj48YXV0aG9yPlZlcm1hLCBBa3NoYXlhPC9hdXRob3I+PGF1dGhvcj5UaXdhcmksIFNhbWVl
cjwvYXV0aG9yPjxhdXRob3I+TWlzcmEsIEFuc2h1bWFuPC9hdXRob3I+PC9hdXRob3JzPjwvY29u
dHJpYnV0b3JzPjx0aXRsZXM+PHRpdGxlPkljZS1kYW1zLCBvdXRidXJzdCBmbG9vZHMsIGFuZCBt
b3ZlbWVudCBoZXRlcm9nZW5laXR5IG9mIGdsYWNpZXJzLCBLYXJha29yYW08L3RpdGxlPjxzZWNv
bmRhcnktdGl0bGU+R2xvYmFsIGFuZCBQbGFuZXRhcnkgQ2hhbmdlPC9zZWNvbmRhcnktdGl0bGU+
PC90aXRsZXM+PHBlcmlvZGljYWw+PGZ1bGwtdGl0bGU+R2xvYmFsIGFuZCBQbGFuZXRhcnkgQ2hh
bmdlPC9mdWxsLXRpdGxlPjwvcGVyaW9kaWNhbD48cGFnZXM+MTAwLTExNjwvcGFnZXM+PHZvbHVt
ZT4xODA8L3ZvbHVtZT48ZGF0ZXM+PHllYXI+MjAxOTwveWVhcj48L2RhdGVzPjxpc2JuPjA5MjEt
ODE4MTwvaXNibj48dXJscz48L3VybHM+PC9yZWNvcmQ+PC9DaXRlPjxDaXRlPjxBdXRob3I+SGV3
aXR0PC9BdXRob3I+PFllYXI+MjAxMDwvWWVhcj48UmVjTnVtPjI5OTwvUmVjTnVtPjxyZWNvcmQ+
PHJlYy1udW1iZXI+Mjk5PC9yZWMtbnVtYmVyPjxmb3JlaWduLWtleXM+PGtleSBhcHA9IkVOIiBk
Yi1pZD0ieGZhZmE5dng0eHZmc2hleGEwcXB6dHQzeGQyOWV3NXRmcDJ0IiB0aW1lc3RhbXA9IjE2
MzY1MzM3NzciPjI5OTwva2V5PjwvZm9yZWlnbi1rZXlzPjxyZWYtdHlwZSBuYW1lPSJKb3VybmFs
IEFydGljbGUiPjE3PC9yZWYtdHlwZT48Y29udHJpYnV0b3JzPjxhdXRob3JzPjxhdXRob3I+SGV3
aXR0LCBLZW5uZXRoPC9hdXRob3I+PGF1dGhvcj5MaXUsIEppbmdzaGk8L2F1dGhvcj48L2F1dGhv
cnM+PC9jb250cmlidXRvcnM+PHRpdGxlcz48dGl0bGU+SWNlLWRhbW1lZCBsYWtlcyBhbmQgb3V0
YnVyc3QgZmxvb2RzLCBLYXJha29yYW0gSGltYWxheWE6IGhpc3RvcmljYWwgcGVyc3BlY3RpdmVz
IG9uIGVtZXJnaW5nIHRocmVhdHM8L3RpdGxlPjxzZWNvbmRhcnktdGl0bGU+UGh5c2ljYWwgZ2Vv
Z3JhcGh5PC9zZWNvbmRhcnktdGl0bGU+PC90aXRsZXM+PHBlcmlvZGljYWw+PGZ1bGwtdGl0bGU+
UGh5c2ljYWwgZ2VvZ3JhcGh5PC9mdWxsLXRpdGxlPjwvcGVyaW9kaWNhbD48cGFnZXM+NTI4LTU1
MTwvcGFnZXM+PHZvbHVtZT4zMTwvdm9sdW1lPjxudW1iZXI+NjwvbnVtYmVyPjxkYXRlcz48eWVh
cj4yMDEwPC95ZWFyPjwvZGF0ZXM+PGlzYm4+MDI3Mi0zNjQ2PC9pc2JuPjx1cmxzPjwvdXJscz48
L3JlY29yZD48L0NpdGU+PENpdGU+PEF1dGhvcj5DYXJyaXZpY2s8L0F1dGhvcj48WWVhcj4yMDE2
PC9ZZWFyPjxSZWNOdW0+MjA3PC9SZWNOdW0+PHJlY29yZD48cmVjLW51bWJlcj4yMDc8L3JlYy1u
dW1iZXI+PGZvcmVpZ24ta2V5cz48a2V5IGFwcD0iRU4iIGRiLWlkPSJ4ZmFmYTl2eDR4dmZzaGV4
YTBxcHp0dDN4ZDI5ZXc1dGZwMnQiIHRpbWVzdGFtcD0iMTYzNjUzMzY4OSI+MjA3PC9rZXk+PC9m
b3JlaWduLWtleXM+PHJlZi10eXBlIG5hbWU9IkpvdXJuYWwgQXJ0aWNsZSI+MTc8L3JlZi10eXBl
Pjxjb250cmlidXRvcnM+PGF1dGhvcnM+PGF1dGhvcj5DYXJyaXZpY2ssIEpvbmF0aGFuIEw8L2F1
dGhvcj48YXV0aG9yPlR3ZWVkLCBGaW9uYSBTPC9hdXRob3I+PC9hdXRob3JzPjwvY29udHJpYnV0
b3JzPjx0aXRsZXM+PHRpdGxlPkEgZ2xvYmFsIGFzc2Vzc21lbnQgb2YgdGhlIHNvY2lldGFsIGlt
cGFjdHMgb2YgZ2xhY2llciBvdXRidXJzdCBmbG9vZHM8L3RpdGxlPjxzZWNvbmRhcnktdGl0bGU+
R2xvYmFsIGFuZCBQbGFuZXRhcnkgQ2hhbmdlPC9zZWNvbmRhcnktdGl0bGU+PC90aXRsZXM+PHBl
cmlvZGljYWw+PGZ1bGwtdGl0bGU+R2xvYmFsIGFuZCBQbGFuZXRhcnkgQ2hhbmdlPC9mdWxsLXRp
dGxlPjwvcGVyaW9kaWNhbD48cGFnZXM+MS0xNjwvcGFnZXM+PHZvbHVtZT4xNDQ8L3ZvbHVtZT48
ZGF0ZXM+PHllYXI+MjAxNjwveWVhcj48L2RhdGVzPjxpc2JuPjA5MjEtODE4MTwvaXNibj48dXJs
cz48L3VybHM+PC9yZWNvcmQ+PC9DaXRlPjxDaXRlPjxBdXRob3I+S290bHlha292PC9BdXRob3I+
PFllYXI+MjAxODwvWWVhcj48UmVjTnVtPjI0MDwvUmVjTnVtPjxyZWNvcmQ+PHJlYy1udW1iZXI+
MjQwPC9yZWMtbnVtYmVyPjxmb3JlaWduLWtleXM+PGtleSBhcHA9IkVOIiBkYi1pZD0ieGZhZmE5
dng0eHZmc2hleGEwcXB6dHQzeGQyOWV3NXRmcDJ0IiB0aW1lc3RhbXA9IjE2MzY1MzM3MjAiPjI0
MDwva2V5PjwvZm9yZWlnbi1rZXlzPjxyZWYtdHlwZSBuYW1lPSJDb25mZXJlbmNlIFByb2NlZWRp
bmdzIj4xMDwvcmVmLXR5cGU+PGNvbnRyaWJ1dG9ycz48YXV0aG9ycz48YXV0aG9yPktvdGx5YWtv
diwgVk08L2F1dGhvcj48YXV0aG9yPkNoZXJub3ZhLCBMUDwvYXV0aG9yPjxhdXRob3I+S2hyb21v
dmEsIFRFPC9hdXRob3I+PGF1dGhvcj5NdXJhdmlldiwgQSBZYTwvYXV0aG9yPjxhdXRob3I+S2Fj
aGFsaW4sIEFCPC9hdXRob3I+PGF1dGhvcj5UaXVmbGluLCBBUzwvYXV0aG9yPjwvYXV0aG9ycz48
L2NvbnRyaWJ1dG9ycz48dGl0bGVzPjx0aXRsZT5VbmlxdWUgU3VyZ2VzIG9mIE1lZHZlemh5IEds
YWNpZXI8L3RpdGxlPjxzZWNvbmRhcnktdGl0bGU+RG9rbGFkeSBFYXJ0aCBTY2llbmNlczwvc2Vj
b25kYXJ5LXRpdGxlPjwvdGl0bGVzPjxwYWdlcz4xNTQ3LTE1NTI8L3BhZ2VzPjx2b2x1bWU+NDgz
PC92b2x1bWU+PG51bWJlcj4yPC9udW1iZXI+PGRhdGVzPjx5ZWFyPjIwMTg8L3llYXI+PC9kYXRl
cz48cHVibGlzaGVyPlNwcmluZ2VyPC9wdWJsaXNoZXI+PGlzYm4+MTUzMS04MzU0PC9pc2JuPjx1
cmxzPjwvdXJscz48L3JlY29yZD48L0NpdGU+PC9FbmROb3RlPgB=
</w:fldData>
        </w:fldChar>
      </w:r>
      <w:r w:rsidR="00F448B4">
        <w:rPr>
          <w:rFonts w:ascii="Times New Roman" w:hAnsi="Times New Roman" w:cs="Times New Roman"/>
          <w:sz w:val="24"/>
          <w:szCs w:val="24"/>
          <w:lang w:val="en-US"/>
        </w:rPr>
        <w:instrText xml:space="preserve"> ADDIN EN.CITE.DATA </w:instrText>
      </w:r>
      <w:r w:rsidR="00F448B4">
        <w:rPr>
          <w:rFonts w:ascii="Times New Roman" w:hAnsi="Times New Roman" w:cs="Times New Roman"/>
          <w:sz w:val="24"/>
          <w:szCs w:val="24"/>
          <w:lang w:val="en-US"/>
        </w:rPr>
      </w:r>
      <w:r w:rsidR="00F448B4">
        <w:rPr>
          <w:rFonts w:ascii="Times New Roman" w:hAnsi="Times New Roman" w:cs="Times New Roman"/>
          <w:sz w:val="24"/>
          <w:szCs w:val="24"/>
          <w:lang w:val="en-US"/>
        </w:rPr>
        <w:fldChar w:fldCharType="end"/>
      </w:r>
      <w:r w:rsidR="00CE62BF" w:rsidRPr="009578B3">
        <w:rPr>
          <w:rFonts w:ascii="Times New Roman" w:hAnsi="Times New Roman" w:cs="Times New Roman"/>
          <w:sz w:val="24"/>
          <w:szCs w:val="24"/>
          <w:lang w:val="en-US"/>
        </w:rPr>
      </w:r>
      <w:r w:rsidR="00CE62BF" w:rsidRPr="009578B3">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 xml:space="preserve">; Bhambri et al., </w:t>
      </w:r>
      <w:r w:rsidR="00F448B4" w:rsidRPr="004D4F20">
        <w:rPr>
          <w:rFonts w:ascii="Times New Roman" w:hAnsi="Times New Roman" w:cs="Times New Roman"/>
          <w:noProof/>
          <w:color w:val="3333FF"/>
          <w:sz w:val="24"/>
          <w:szCs w:val="24"/>
          <w:lang w:val="en-US"/>
        </w:rPr>
        <w:t>2019</w:t>
      </w:r>
      <w:r w:rsidR="00F448B4">
        <w:rPr>
          <w:rFonts w:ascii="Times New Roman" w:hAnsi="Times New Roman" w:cs="Times New Roman"/>
          <w:noProof/>
          <w:sz w:val="24"/>
          <w:szCs w:val="24"/>
          <w:lang w:val="en-US"/>
        </w:rPr>
        <w:t xml:space="preserve">; Carrivick and Tweed, </w:t>
      </w:r>
      <w:r w:rsidR="00F448B4" w:rsidRPr="004D4F20">
        <w:rPr>
          <w:rFonts w:ascii="Times New Roman" w:hAnsi="Times New Roman" w:cs="Times New Roman"/>
          <w:noProof/>
          <w:color w:val="3333FF"/>
          <w:sz w:val="24"/>
          <w:szCs w:val="24"/>
          <w:lang w:val="en-US"/>
        </w:rPr>
        <w:t>2016</w:t>
      </w:r>
      <w:r w:rsidR="00F448B4">
        <w:rPr>
          <w:rFonts w:ascii="Times New Roman" w:hAnsi="Times New Roman" w:cs="Times New Roman"/>
          <w:noProof/>
          <w:sz w:val="24"/>
          <w:szCs w:val="24"/>
          <w:lang w:val="en-US"/>
        </w:rPr>
        <w:t xml:space="preserve">; Hewitt and Liu, </w:t>
      </w:r>
      <w:r w:rsidR="00F448B4" w:rsidRPr="004D4F20">
        <w:rPr>
          <w:rFonts w:ascii="Times New Roman" w:hAnsi="Times New Roman" w:cs="Times New Roman"/>
          <w:noProof/>
          <w:color w:val="3333FF"/>
          <w:sz w:val="24"/>
          <w:szCs w:val="24"/>
          <w:lang w:val="en-US"/>
        </w:rPr>
        <w:t>2010</w:t>
      </w:r>
      <w:r w:rsidR="00F448B4">
        <w:rPr>
          <w:rFonts w:ascii="Times New Roman" w:hAnsi="Times New Roman" w:cs="Times New Roman"/>
          <w:noProof/>
          <w:sz w:val="24"/>
          <w:szCs w:val="24"/>
          <w:lang w:val="en-US"/>
        </w:rPr>
        <w:t xml:space="preserve">; Kotlyakov et al., </w:t>
      </w:r>
      <w:r w:rsidR="00F448B4" w:rsidRPr="004D4F20">
        <w:rPr>
          <w:rFonts w:ascii="Times New Roman" w:hAnsi="Times New Roman" w:cs="Times New Roman"/>
          <w:noProof/>
          <w:color w:val="3333FF"/>
          <w:sz w:val="24"/>
          <w:szCs w:val="24"/>
          <w:lang w:val="en-US"/>
        </w:rPr>
        <w:t>2018</w:t>
      </w:r>
      <w:r w:rsidR="00F448B4">
        <w:rPr>
          <w:rFonts w:ascii="Times New Roman" w:hAnsi="Times New Roman" w:cs="Times New Roman"/>
          <w:noProof/>
          <w:sz w:val="24"/>
          <w:szCs w:val="24"/>
          <w:lang w:val="en-US"/>
        </w:rPr>
        <w:t>)</w:t>
      </w:r>
      <w:r w:rsidR="00CE62BF" w:rsidRPr="009578B3">
        <w:rPr>
          <w:rFonts w:ascii="Times New Roman" w:hAnsi="Times New Roman" w:cs="Times New Roman"/>
          <w:sz w:val="24"/>
          <w:szCs w:val="24"/>
          <w:lang w:val="en-US"/>
        </w:rPr>
        <w:fldChar w:fldCharType="end"/>
      </w:r>
      <w:r w:rsidR="00CE62BF" w:rsidRPr="009578B3">
        <w:rPr>
          <w:rFonts w:ascii="Times New Roman" w:hAnsi="Times New Roman" w:cs="Times New Roman"/>
          <w:sz w:val="24"/>
          <w:szCs w:val="24"/>
          <w:lang w:val="en-US"/>
        </w:rPr>
        <w:t xml:space="preserve">. </w:t>
      </w:r>
      <w:r w:rsidR="00A06C60" w:rsidRPr="009578B3">
        <w:rPr>
          <w:rFonts w:ascii="Times New Roman" w:hAnsi="Times New Roman" w:cs="Times New Roman"/>
          <w:sz w:val="24"/>
          <w:szCs w:val="24"/>
          <w:lang w:val="en-US"/>
        </w:rPr>
        <w:t xml:space="preserve">Some examples from </w:t>
      </w:r>
      <w:r w:rsidR="00C376E2" w:rsidRPr="009578B3">
        <w:rPr>
          <w:rFonts w:ascii="Times New Roman" w:hAnsi="Times New Roman" w:cs="Times New Roman"/>
          <w:sz w:val="24"/>
          <w:szCs w:val="24"/>
          <w:lang w:val="en-US"/>
        </w:rPr>
        <w:t xml:space="preserve">the </w:t>
      </w:r>
      <w:r w:rsidR="00A06C60" w:rsidRPr="009578B3">
        <w:rPr>
          <w:rFonts w:ascii="Times New Roman" w:hAnsi="Times New Roman" w:cs="Times New Roman"/>
          <w:sz w:val="24"/>
          <w:szCs w:val="24"/>
          <w:lang w:val="en-US"/>
        </w:rPr>
        <w:t xml:space="preserve">Karakoram region, </w:t>
      </w:r>
      <w:r w:rsidR="00E8483E" w:rsidRPr="009578B3">
        <w:rPr>
          <w:rFonts w:ascii="Times New Roman" w:hAnsi="Times New Roman" w:cs="Times New Roman"/>
          <w:sz w:val="24"/>
          <w:szCs w:val="24"/>
          <w:lang w:val="en-US"/>
        </w:rPr>
        <w:t xml:space="preserve">which produced </w:t>
      </w:r>
      <w:r w:rsidR="00C376E2" w:rsidRPr="009578B3">
        <w:rPr>
          <w:rFonts w:ascii="Times New Roman" w:hAnsi="Times New Roman" w:cs="Times New Roman"/>
          <w:sz w:val="24"/>
          <w:szCs w:val="24"/>
          <w:lang w:val="en-US"/>
        </w:rPr>
        <w:t xml:space="preserve">the </w:t>
      </w:r>
      <w:r w:rsidR="00A06C60" w:rsidRPr="009578B3">
        <w:rPr>
          <w:rFonts w:ascii="Times New Roman" w:hAnsi="Times New Roman" w:cs="Times New Roman"/>
          <w:sz w:val="24"/>
          <w:szCs w:val="24"/>
          <w:lang w:val="en-US"/>
        </w:rPr>
        <w:t>most catastrophic ice-dammed lake outburst</w:t>
      </w:r>
      <w:r w:rsidR="005C7A48" w:rsidRPr="009578B3">
        <w:rPr>
          <w:rFonts w:ascii="Times New Roman" w:hAnsi="Times New Roman" w:cs="Times New Roman"/>
          <w:sz w:val="24"/>
          <w:szCs w:val="24"/>
          <w:lang w:val="en-US"/>
        </w:rPr>
        <w:t>s</w:t>
      </w:r>
      <w:r w:rsidR="00A06C60" w:rsidRPr="009578B3">
        <w:rPr>
          <w:rFonts w:ascii="Times New Roman" w:hAnsi="Times New Roman" w:cs="Times New Roman"/>
          <w:sz w:val="24"/>
          <w:szCs w:val="24"/>
          <w:lang w:val="en-US"/>
        </w:rPr>
        <w:t xml:space="preserve"> series on record</w:t>
      </w:r>
      <w:r w:rsidR="00C376E2" w:rsidRPr="009578B3">
        <w:rPr>
          <w:rFonts w:ascii="Times New Roman" w:hAnsi="Times New Roman" w:cs="Times New Roman"/>
          <w:sz w:val="24"/>
          <w:szCs w:val="24"/>
          <w:lang w:val="en-US"/>
        </w:rPr>
        <w:t>,</w:t>
      </w:r>
      <w:r w:rsidR="00A06C60" w:rsidRPr="009578B3">
        <w:rPr>
          <w:rFonts w:ascii="Times New Roman" w:hAnsi="Times New Roman" w:cs="Times New Roman"/>
          <w:sz w:val="24"/>
          <w:szCs w:val="24"/>
          <w:lang w:val="en-US"/>
        </w:rPr>
        <w:t xml:space="preserve"> involved the Chong Kumdan (1926–1933), Kyager (2014–2019), Khurdopin (1999–2004</w:t>
      </w:r>
      <w:r w:rsidR="00410887" w:rsidRPr="009578B3">
        <w:rPr>
          <w:rFonts w:ascii="Times New Roman" w:hAnsi="Times New Roman" w:cs="Times New Roman"/>
          <w:sz w:val="24"/>
          <w:szCs w:val="24"/>
          <w:lang w:val="en-US"/>
        </w:rPr>
        <w:t>,</w:t>
      </w:r>
      <w:r w:rsidR="00A06C60" w:rsidRPr="009578B3">
        <w:rPr>
          <w:rFonts w:ascii="Times New Roman" w:hAnsi="Times New Roman" w:cs="Times New Roman"/>
          <w:sz w:val="24"/>
          <w:szCs w:val="24"/>
          <w:lang w:val="en-US"/>
        </w:rPr>
        <w:t xml:space="preserve"> and 2017–2020) and Shishper (2019–2021) glaciers </w:t>
      </w:r>
      <w:r w:rsidR="00601461">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aSBldCBhbC4sIDIwMTk7IEJoYW1icmkgZXQgYWwuLCAyMDIwOyBSb3VuZCBldCBhbC4sIDIwMTcp
PC9EaXNwbGF5VGV4dD48cmVjb3JkPjxyZWMtbnVtYmVyPjE1NjwvcmVjLW51bWJlcj48Zm9yZWln
bi1rZXlzPjxrZXkgYXBwPSJFTiIgZGItaWQ9InhmYWZhOXZ4NHh2ZnNoZXhhMHFwenR0M3hkMjll
dzV0ZnAydCIgdGltZXN0YW1wPSIxNjM2NTMzNjMzIj4xNTY8L2tleT48L2ZvcmVpZ24ta2V5cz48
cmVmLXR5cGUgbmFtZT0iSm91cm5hbCBBcnRpY2xlIj4xNzwvcmVmLXR5cGU+PGNvbnRyaWJ1dG9y
cz48YXV0aG9ycz48YXV0aG9yPkJhemFpLCBOYXppciBBaG1lZDwvYXV0aG9yPjxhdXRob3I+Q3Vp
LCBQZW5nPC9hdXRob3I+PGF1dGhvcj5DYXJsaW5nLCBQYXVsIEEuPC9hdXRob3I+PGF1dGhvcj5X
YW5nLCBIYW88L2F1dGhvcj48YXV0aG9yPkhhc3NhbiwgSmF2ZWQ8L2F1dGhvcj48YXV0aG9yPkxp
dSwgRGluZ3podTwvYXV0aG9yPjxhdXRob3I+WmhhbmcsIEd1b3RhbzwvYXV0aG9yPjxhdXRob3I+
SmluLCBXZW48L2F1dGhvcj48L2F1dGhvcnM+PC9jb250cmlidXRvcnM+PHRpdGxlcz48dGl0bGU+
SW5jcmVhc2luZyBnbGFjaWFsIGxha2Ugb3V0YnVyc3QgZmxvb2QgaGF6YXJkIGluIHJlc3BvbnNl
IHRvIHN1cmdlIGdsYWNpZXJzIGluIHRoZSBLYXJha29yYW08L3RpdGxlPjxzZWNvbmRhcnktdGl0
bGU+RWFydGgtU2NpZW5jZSBSZXZpZXdzPC9zZWNvbmRhcnktdGl0bGU+PC90aXRsZXM+PHBlcmlv
ZGljYWw+PGZ1bGwtdGl0bGU+RWFydGgtc2NpZW5jZSByZXZpZXdzPC9mdWxsLXRpdGxlPjwvcGVy
aW9kaWNhbD48cGFnZXM+MTAzNDMyPC9wYWdlcz48dm9sdW1lPjIxMjwvdm9sdW1lPjxrZXl3b3Jk
cz48a2V5d29yZD5JY2UtZGFtbWVkIGxha2U8L2tleXdvcmQ+PGtleXdvcmQ+U3VyZ2UgZ2xhY2ll
cjwva2V5d29yZD48a2V5d29yZD5HbGFjaWVyIHZlbG9jaXR5PC9rZXl3b3JkPjxrZXl3b3JkPkds
YWNpYWwgbGFrZSBvdXRidXJzdCBmbG9vZDwva2V5d29yZD48a2V5d29yZD5SZW1vdGUgc2Vuc2lu
Zzwva2V5d29yZD48a2V5d29yZD5Dcm9zcy1jb3JyZWxhdGlvbiBGZWF0dXJlIFRyYWNraW5nPC9r
ZXl3b3JkPjwva2V5d29yZHM+PGRhdGVzPjx5ZWFyPjIwMjE8L3llYXI+PHB1Yi1kYXRlcz48ZGF0
ZT4yMDIxLzAxLzAxLzwvZGF0ZT48L3B1Yi1kYXRlcz48L2RhdGVzPjxpc2JuPjAwMTItODI1Mjwv
aXNibj48dXJscz48cmVsYXRlZC11cmxzPjx1cmw+aHR0cDovL3d3dy5zY2llbmNlZGlyZWN0LmNv
bS9zY2llbmNlL2FydGljbGUvcGlpL1MwMDEyODI1MjIwMzA0Nzg1PC91cmw+PC9yZWxhdGVkLXVy
bHM+PC91cmxzPjxlbGVjdHJvbmljLXJlc291cmNlLW51bT5odHRwczovL2RvaS5vcmcvMTAuMTAx
Ni9qLmVhcnNjaXJldi4yMDIwLjEwMzQzMjwvZWxlY3Ryb25pYy1yZXNvdXJjZS1udW0+PC9yZWNv
cmQ+PC9DaXRlPjxDaXRlPjxBdXRob3I+QmhhbWJyaTwvQXV0aG9yPjxZZWFyPjIwMTk8L1llYXI+
PFJlY051bT4yNjU8L1JlY051bT48cmVjb3JkPjxyZWMtbnVtYmVyPjI2NTwvcmVjLW51bWJlcj48
Zm9yZWlnbi1rZXlzPjxrZXkgYXBwPSJFTiIgZGItaWQ9InhmYWZhOXZ4NHh2ZnNoZXhhMHFwenR0
M3hkMjlldzV0ZnAydCIgdGltZXN0YW1wPSIxNjM2NTMzNzQ4Ij4yNjU8L2tleT48L2ZvcmVpZ24t
a2V5cz48cmVmLXR5cGUgbmFtZT0iSm91cm5hbCBBcnRpY2xlIj4xNzwvcmVmLXR5cGU+PGNvbnRy
aWJ1dG9ycz48YXV0aG9ycz48YXV0aG9yPkJoYW1icmksIFJha2VzaDwvYXV0aG9yPjxhdXRob3I+
SGV3aXR0LCBLZW5uZXRoPC9hdXRob3I+PGF1dGhvcj5LYXdpc2h3YXIsIFByYXNoYW50PC9hdXRo
b3I+PGF1dGhvcj5LdW1hciwgQW1pdDwvYXV0aG9yPjxhdXRob3I+VmVybWEsIEFrc2hheWE8L2F1
dGhvcj48YXV0aG9yPlRpd2FyaSwgU2FtZWVyPC9hdXRob3I+PGF1dGhvcj5NaXNyYSwgQW5zaHVt
YW48L2F1dGhvcj48L2F1dGhvcnM+PC9jb250cmlidXRvcnM+PHRpdGxlcz48dGl0bGU+SWNlLWRh
bXMsIG91dGJ1cnN0IGZsb29kcywgYW5kIG1vdmVtZW50IGhldGVyb2dlbmVpdHkgb2YgZ2xhY2ll
cnMsIEthcmFrb3JhbTwvdGl0bGU+PHNlY29uZGFyeS10aXRsZT5HbG9iYWwgYW5kIFBsYW5ldGFy
eSBDaGFuZ2U8L3NlY29uZGFyeS10aXRsZT48L3RpdGxlcz48cGVyaW9kaWNhbD48ZnVsbC10aXRs
ZT5HbG9iYWwgYW5kIFBsYW5ldGFyeSBDaGFuZ2U8L2Z1bGwtdGl0bGU+PC9wZXJpb2RpY2FsPjxw
YWdlcz4xMDAtMTE2PC9wYWdlcz48dm9sdW1lPjE4MDwvdm9sdW1lPjxkYXRlcz48eWVhcj4yMDE5
PC95ZWFyPjwvZGF0ZXM+PGlzYm4+MDkyMS04MTgxPC9pc2JuPjx1cmxzPjwvdXJscz48L3JlY29y
ZD48L0NpdGU+PENpdGU+PEF1dGhvcj5CaGFtYnJpPC9BdXRob3I+PFllYXI+MjAyMDwvWWVhcj48
UmVjTnVtPjI3ODwvUmVjTnVtPjxyZWNvcmQ+PHJlYy1udW1iZXI+Mjc4PC9yZWMtbnVtYmVyPjxm
b3JlaWduLWtleXM+PGtleSBhcHA9IkVOIiBkYi1pZD0ieDl6YTJkOXNxdnhkNW5lejkwNnZzMHoy
d3cydHN3ZXBmYTl6IiB0aW1lc3RhbXA9IjE2MDgyMDYwODciPjI3ODwva2V5PjwvZm9yZWlnbi1r
ZXlzPjxyZWYtdHlwZSBuYW1lPSJKb3VybmFsIEFydGljbGUiPjE3PC9yZWYtdHlwZT48Y29udHJp
YnV0b3JzPjxhdXRob3JzPjxhdXRob3I+QmhhbWJyaSwgUmFrZXNoPC9hdXRob3I+PGF1dGhvcj5X
YXRzb24sIEMuIFNjb3R0PC9hdXRob3I+PGF1dGhvcj5IZXdpdHQsIEtlbm5ldGg8L2F1dGhvcj48
YXV0aG9yPkhhcml0YXNoeWEsIFVtZXNoIEsuPC9hdXRob3I+PGF1dGhvcj5LYXJnZWwsIEplZmZy
ZXkgUy48L2F1dGhvcj48YXV0aG9yPlNoYWhpLCBBcmp1biBQcmF0YXA8L2F1dGhvcj48YXV0aG9y
PkNoYW5kLCBQcml0YW08L2F1dGhvcj48YXV0aG9yPkt1bWFyLCBBbWl0PC9hdXRob3I+PGF1dGhv
cj5WZXJtYSwgQWtzaGF5YTwvYXV0aG9yPjxhdXRob3I+R292aWwsIEhpbWFuc2h1PC9hdXRob3I+
PC9hdXRob3JzPjwvY29udHJpYnV0b3JzPjx0aXRsZXM+PHRpdGxlPlRoZSBoYXphcmRvdXMgMjAx
N+KAkzIwMTkgc3VyZ2UgYW5kIHJpdmVyIGRhbW1pbmcgYnkgU2hpc3BhcmUgR2xhY2llciwgS2Fy
YWtvcmFtPC90aXRsZT48c2Vjb25kYXJ5LXRpdGxlPlNjaWVudGlmaWMgUmVwb3J0czwvc2Vjb25k
YXJ5LXRpdGxlPjwvdGl0bGVzPjxwZXJpb2RpY2FsPjxmdWxsLXRpdGxlPlNjaWVudGlmaWMgcmVw
b3J0czwvZnVsbC10aXRsZT48L3BlcmlvZGljYWw+PHZvbHVtZT4xMDwvdm9sdW1lPjxkYXRlcz48
eWVhcj4yMDIwPC95ZWFyPjwvZGF0ZXM+PHVybHM+PC91cmxzPjwvcmVjb3JkPjwvQ2l0ZT48Q2l0
ZT48QXV0aG9yPlJvdW5kPC9BdXRob3I+PFllYXI+MjAxNzwvWWVhcj48UmVjTnVtPjMyMzwvUmVj
TnVtPjxyZWNvcmQ+PHJlYy1udW1iZXI+MzIzPC9yZWMtbnVtYmVyPjxmb3JlaWduLWtleXM+PGtl
eSBhcHA9IkVOIiBkYi1pZD0ieGZhZmE5dng0eHZmc2hleGEwcXB6dHQzeGQyOWV3NXRmcDJ0IiB0
aW1lc3RhbXA9IjE2MzY1MzM4MDEiPjMyMzwva2V5PjwvZm9yZWlnbi1rZXlzPjxyZWYtdHlwZSBu
YW1lPSJKb3VybmFsIEFydGljbGUiPjE3PC9yZWYtdHlwZT48Y29udHJpYnV0b3JzPjxhdXRob3Jz
PjxhdXRob3I+Um91bmQsIFZhbmVzc2E8L2F1dGhvcj48YXV0aG9yPkxlaW5zcywgU2lsdmFuPC9h
dXRob3I+PGF1dGhvcj5IdXNzLCBNYXR0aGlhczwvYXV0aG9yPjxhdXRob3I+SGFlbW1pZywgQ2hy
aXN0b3BoPC9hdXRob3I+PGF1dGhvcj5IYWpuc2VrLCBJcmVuYTwvYXV0aG9yPjwvYXV0aG9ycz48
L2NvbnRyaWJ1dG9ycz48dGl0bGVzPjx0aXRsZT5TdXJnZSBkeW5hbWljcyBhbmQgbGFrZSBvdXRi
dXJzdHMgb2YgS3lhZ2FyIEdsYWNpZXIsIEthcmFrb3JhbTwvdGl0bGU+PHNlY29uZGFyeS10aXRs
ZT5UaGUgQ3J5b3NwaGVyZTwvc2Vjb25kYXJ5LXRpdGxlPjwvdGl0bGVzPjxwZXJpb2RpY2FsPjxm
dWxsLXRpdGxlPlRoZSBDcnlvc3BoZXJlPC9mdWxsLXRpdGxlPjwvcGVyaW9kaWNhbD48cGFnZXM+
NzIzLTczOTwvcGFnZXM+PHZvbHVtZT4xMTwvdm9sdW1lPjxudW1iZXI+MjwvbnVtYmVyPjxkYXRl
cz48eWVhcj4yMDE3PC95ZWFyPjwvZGF0ZXM+PGlzYm4+MTk5NC0wNDE2PC9pc2JuPjx1cmxzPjwv
dXJscz48L3JlY29yZD48L0NpdGU+PC9FbmROb3RlPgB=
</w:fldData>
        </w:fldChar>
      </w:r>
      <w:r w:rsidR="00F448B4">
        <w:rPr>
          <w:rFonts w:ascii="Times New Roman" w:hAnsi="Times New Roman" w:cs="Times New Roman"/>
          <w:sz w:val="24"/>
          <w:szCs w:val="24"/>
          <w:lang w:val="en-US"/>
        </w:rPr>
        <w:instrText xml:space="preserve"> ADDIN EN.CITE </w:instrText>
      </w:r>
      <w:r w:rsidR="00F448B4">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aSBldCBhbC4sIDIwMTk7IEJoYW1icmkgZXQgYWwuLCAyMDIwOyBSb3VuZCBldCBhbC4sIDIwMTcp
PC9EaXNwbGF5VGV4dD48cmVjb3JkPjxyZWMtbnVtYmVyPjE1NjwvcmVjLW51bWJlcj48Zm9yZWln
bi1rZXlzPjxrZXkgYXBwPSJFTiIgZGItaWQ9InhmYWZhOXZ4NHh2ZnNoZXhhMHFwenR0M3hkMjll
dzV0ZnAydCIgdGltZXN0YW1wPSIxNjM2NTMzNjMzIj4xNTY8L2tleT48L2ZvcmVpZ24ta2V5cz48
cmVmLXR5cGUgbmFtZT0iSm91cm5hbCBBcnRpY2xlIj4xNzwvcmVmLXR5cGU+PGNvbnRyaWJ1dG9y
cz48YXV0aG9ycz48YXV0aG9yPkJhemFpLCBOYXppciBBaG1lZDwvYXV0aG9yPjxhdXRob3I+Q3Vp
LCBQZW5nPC9hdXRob3I+PGF1dGhvcj5DYXJsaW5nLCBQYXVsIEEuPC9hdXRob3I+PGF1dGhvcj5X
YW5nLCBIYW88L2F1dGhvcj48YXV0aG9yPkhhc3NhbiwgSmF2ZWQ8L2F1dGhvcj48YXV0aG9yPkxp
dSwgRGluZ3podTwvYXV0aG9yPjxhdXRob3I+WmhhbmcsIEd1b3RhbzwvYXV0aG9yPjxhdXRob3I+
SmluLCBXZW48L2F1dGhvcj48L2F1dGhvcnM+PC9jb250cmlidXRvcnM+PHRpdGxlcz48dGl0bGU+
SW5jcmVhc2luZyBnbGFjaWFsIGxha2Ugb3V0YnVyc3QgZmxvb2QgaGF6YXJkIGluIHJlc3BvbnNl
IHRvIHN1cmdlIGdsYWNpZXJzIGluIHRoZSBLYXJha29yYW08L3RpdGxlPjxzZWNvbmRhcnktdGl0
bGU+RWFydGgtU2NpZW5jZSBSZXZpZXdzPC9zZWNvbmRhcnktdGl0bGU+PC90aXRsZXM+PHBlcmlv
ZGljYWw+PGZ1bGwtdGl0bGU+RWFydGgtc2NpZW5jZSByZXZpZXdzPC9mdWxsLXRpdGxlPjwvcGVy
aW9kaWNhbD48cGFnZXM+MTAzNDMyPC9wYWdlcz48dm9sdW1lPjIxMjwvdm9sdW1lPjxrZXl3b3Jk
cz48a2V5d29yZD5JY2UtZGFtbWVkIGxha2U8L2tleXdvcmQ+PGtleXdvcmQ+U3VyZ2UgZ2xhY2ll
cjwva2V5d29yZD48a2V5d29yZD5HbGFjaWVyIHZlbG9jaXR5PC9rZXl3b3JkPjxrZXl3b3JkPkds
YWNpYWwgbGFrZSBvdXRidXJzdCBmbG9vZDwva2V5d29yZD48a2V5d29yZD5SZW1vdGUgc2Vuc2lu
Zzwva2V5d29yZD48a2V5d29yZD5Dcm9zcy1jb3JyZWxhdGlvbiBGZWF0dXJlIFRyYWNraW5nPC9r
ZXl3b3JkPjwva2V5d29yZHM+PGRhdGVzPjx5ZWFyPjIwMjE8L3llYXI+PHB1Yi1kYXRlcz48ZGF0
ZT4yMDIxLzAxLzAxLzwvZGF0ZT48L3B1Yi1kYXRlcz48L2RhdGVzPjxpc2JuPjAwMTItODI1Mjwv
aXNibj48dXJscz48cmVsYXRlZC11cmxzPjx1cmw+aHR0cDovL3d3dy5zY2llbmNlZGlyZWN0LmNv
bS9zY2llbmNlL2FydGljbGUvcGlpL1MwMDEyODI1MjIwMzA0Nzg1PC91cmw+PC9yZWxhdGVkLXVy
bHM+PC91cmxzPjxlbGVjdHJvbmljLXJlc291cmNlLW51bT5odHRwczovL2RvaS5vcmcvMTAuMTAx
Ni9qLmVhcnNjaXJldi4yMDIwLjEwMzQzMjwvZWxlY3Ryb25pYy1yZXNvdXJjZS1udW0+PC9yZWNv
cmQ+PC9DaXRlPjxDaXRlPjxBdXRob3I+QmhhbWJyaTwvQXV0aG9yPjxZZWFyPjIwMTk8L1llYXI+
PFJlY051bT4yNjU8L1JlY051bT48cmVjb3JkPjxyZWMtbnVtYmVyPjI2NTwvcmVjLW51bWJlcj48
Zm9yZWlnbi1rZXlzPjxrZXkgYXBwPSJFTiIgZGItaWQ9InhmYWZhOXZ4NHh2ZnNoZXhhMHFwenR0
M3hkMjlldzV0ZnAydCIgdGltZXN0YW1wPSIxNjM2NTMzNzQ4Ij4yNjU8L2tleT48L2ZvcmVpZ24t
a2V5cz48cmVmLXR5cGUgbmFtZT0iSm91cm5hbCBBcnRpY2xlIj4xNzwvcmVmLXR5cGU+PGNvbnRy
aWJ1dG9ycz48YXV0aG9ycz48YXV0aG9yPkJoYW1icmksIFJha2VzaDwvYXV0aG9yPjxhdXRob3I+
SGV3aXR0LCBLZW5uZXRoPC9hdXRob3I+PGF1dGhvcj5LYXdpc2h3YXIsIFByYXNoYW50PC9hdXRo
b3I+PGF1dGhvcj5LdW1hciwgQW1pdDwvYXV0aG9yPjxhdXRob3I+VmVybWEsIEFrc2hheWE8L2F1
dGhvcj48YXV0aG9yPlRpd2FyaSwgU2FtZWVyPC9hdXRob3I+PGF1dGhvcj5NaXNyYSwgQW5zaHVt
YW48L2F1dGhvcj48L2F1dGhvcnM+PC9jb250cmlidXRvcnM+PHRpdGxlcz48dGl0bGU+SWNlLWRh
bXMsIG91dGJ1cnN0IGZsb29kcywgYW5kIG1vdmVtZW50IGhldGVyb2dlbmVpdHkgb2YgZ2xhY2ll
cnMsIEthcmFrb3JhbTwvdGl0bGU+PHNlY29uZGFyeS10aXRsZT5HbG9iYWwgYW5kIFBsYW5ldGFy
eSBDaGFuZ2U8L3NlY29uZGFyeS10aXRsZT48L3RpdGxlcz48cGVyaW9kaWNhbD48ZnVsbC10aXRs
ZT5HbG9iYWwgYW5kIFBsYW5ldGFyeSBDaGFuZ2U8L2Z1bGwtdGl0bGU+PC9wZXJpb2RpY2FsPjxw
YWdlcz4xMDAtMTE2PC9wYWdlcz48dm9sdW1lPjE4MDwvdm9sdW1lPjxkYXRlcz48eWVhcj4yMDE5
PC95ZWFyPjwvZGF0ZXM+PGlzYm4+MDkyMS04MTgxPC9pc2JuPjx1cmxzPjwvdXJscz48L3JlY29y
ZD48L0NpdGU+PENpdGU+PEF1dGhvcj5CaGFtYnJpPC9BdXRob3I+PFllYXI+MjAyMDwvWWVhcj48
UmVjTnVtPjI3ODwvUmVjTnVtPjxyZWNvcmQ+PHJlYy1udW1iZXI+Mjc4PC9yZWMtbnVtYmVyPjxm
b3JlaWduLWtleXM+PGtleSBhcHA9IkVOIiBkYi1pZD0ieDl6YTJkOXNxdnhkNW5lejkwNnZzMHoy
d3cydHN3ZXBmYTl6IiB0aW1lc3RhbXA9IjE2MDgyMDYwODciPjI3ODwva2V5PjwvZm9yZWlnbi1r
ZXlzPjxyZWYtdHlwZSBuYW1lPSJKb3VybmFsIEFydGljbGUiPjE3PC9yZWYtdHlwZT48Y29udHJp
YnV0b3JzPjxhdXRob3JzPjxhdXRob3I+QmhhbWJyaSwgUmFrZXNoPC9hdXRob3I+PGF1dGhvcj5X
YXRzb24sIEMuIFNjb3R0PC9hdXRob3I+PGF1dGhvcj5IZXdpdHQsIEtlbm5ldGg8L2F1dGhvcj48
YXV0aG9yPkhhcml0YXNoeWEsIFVtZXNoIEsuPC9hdXRob3I+PGF1dGhvcj5LYXJnZWwsIEplZmZy
ZXkgUy48L2F1dGhvcj48YXV0aG9yPlNoYWhpLCBBcmp1biBQcmF0YXA8L2F1dGhvcj48YXV0aG9y
PkNoYW5kLCBQcml0YW08L2F1dGhvcj48YXV0aG9yPkt1bWFyLCBBbWl0PC9hdXRob3I+PGF1dGhv
cj5WZXJtYSwgQWtzaGF5YTwvYXV0aG9yPjxhdXRob3I+R292aWwsIEhpbWFuc2h1PC9hdXRob3I+
PC9hdXRob3JzPjwvY29udHJpYnV0b3JzPjx0aXRsZXM+PHRpdGxlPlRoZSBoYXphcmRvdXMgMjAx
N+KAkzIwMTkgc3VyZ2UgYW5kIHJpdmVyIGRhbW1pbmcgYnkgU2hpc3BhcmUgR2xhY2llciwgS2Fy
YWtvcmFtPC90aXRsZT48c2Vjb25kYXJ5LXRpdGxlPlNjaWVudGlmaWMgUmVwb3J0czwvc2Vjb25k
YXJ5LXRpdGxlPjwvdGl0bGVzPjxwZXJpb2RpY2FsPjxmdWxsLXRpdGxlPlNjaWVudGlmaWMgcmVw
b3J0czwvZnVsbC10aXRsZT48L3BlcmlvZGljYWw+PHZvbHVtZT4xMDwvdm9sdW1lPjxkYXRlcz48
eWVhcj4yMDIwPC95ZWFyPjwvZGF0ZXM+PHVybHM+PC91cmxzPjwvcmVjb3JkPjwvQ2l0ZT48Q2l0
ZT48QXV0aG9yPlJvdW5kPC9BdXRob3I+PFllYXI+MjAxNzwvWWVhcj48UmVjTnVtPjMyMzwvUmVj
TnVtPjxyZWNvcmQ+PHJlYy1udW1iZXI+MzIzPC9yZWMtbnVtYmVyPjxmb3JlaWduLWtleXM+PGtl
eSBhcHA9IkVOIiBkYi1pZD0ieGZhZmE5dng0eHZmc2hleGEwcXB6dHQzeGQyOWV3NXRmcDJ0IiB0
aW1lc3RhbXA9IjE2MzY1MzM4MDEiPjMyMzwva2V5PjwvZm9yZWlnbi1rZXlzPjxyZWYtdHlwZSBu
YW1lPSJKb3VybmFsIEFydGljbGUiPjE3PC9yZWYtdHlwZT48Y29udHJpYnV0b3JzPjxhdXRob3Jz
PjxhdXRob3I+Um91bmQsIFZhbmVzc2E8L2F1dGhvcj48YXV0aG9yPkxlaW5zcywgU2lsdmFuPC9h
dXRob3I+PGF1dGhvcj5IdXNzLCBNYXR0aGlhczwvYXV0aG9yPjxhdXRob3I+SGFlbW1pZywgQ2hy
aXN0b3BoPC9hdXRob3I+PGF1dGhvcj5IYWpuc2VrLCBJcmVuYTwvYXV0aG9yPjwvYXV0aG9ycz48
L2NvbnRyaWJ1dG9ycz48dGl0bGVzPjx0aXRsZT5TdXJnZSBkeW5hbWljcyBhbmQgbGFrZSBvdXRi
dXJzdHMgb2YgS3lhZ2FyIEdsYWNpZXIsIEthcmFrb3JhbTwvdGl0bGU+PHNlY29uZGFyeS10aXRs
ZT5UaGUgQ3J5b3NwaGVyZTwvc2Vjb25kYXJ5LXRpdGxlPjwvdGl0bGVzPjxwZXJpb2RpY2FsPjxm
dWxsLXRpdGxlPlRoZSBDcnlvc3BoZXJlPC9mdWxsLXRpdGxlPjwvcGVyaW9kaWNhbD48cGFnZXM+
NzIzLTczOTwvcGFnZXM+PHZvbHVtZT4xMTwvdm9sdW1lPjxudW1iZXI+MjwvbnVtYmVyPjxkYXRl
cz48eWVhcj4yMDE3PC95ZWFyPjwvZGF0ZXM+PGlzYm4+MTk5NC0wNDE2PC9pc2JuPjx1cmxzPjwv
dXJscz48L3JlY29yZD48L0NpdGU+PC9FbmROb3RlPgB=
</w:fldData>
        </w:fldChar>
      </w:r>
      <w:r w:rsidR="00F448B4">
        <w:rPr>
          <w:rFonts w:ascii="Times New Roman" w:hAnsi="Times New Roman" w:cs="Times New Roman"/>
          <w:sz w:val="24"/>
          <w:szCs w:val="24"/>
          <w:lang w:val="en-US"/>
        </w:rPr>
        <w:instrText xml:space="preserve"> ADDIN EN.CITE.DATA </w:instrText>
      </w:r>
      <w:r w:rsidR="00F448B4">
        <w:rPr>
          <w:rFonts w:ascii="Times New Roman" w:hAnsi="Times New Roman" w:cs="Times New Roman"/>
          <w:sz w:val="24"/>
          <w:szCs w:val="24"/>
          <w:lang w:val="en-US"/>
        </w:rPr>
      </w:r>
      <w:r w:rsidR="00F448B4">
        <w:rPr>
          <w:rFonts w:ascii="Times New Roman" w:hAnsi="Times New Roman" w:cs="Times New Roman"/>
          <w:sz w:val="24"/>
          <w:szCs w:val="24"/>
          <w:lang w:val="en-US"/>
        </w:rPr>
        <w:fldChar w:fldCharType="end"/>
      </w:r>
      <w:r w:rsidR="00601461">
        <w:rPr>
          <w:rFonts w:ascii="Times New Roman" w:hAnsi="Times New Roman" w:cs="Times New Roman"/>
          <w:sz w:val="24"/>
          <w:szCs w:val="24"/>
          <w:lang w:val="en-US"/>
        </w:rPr>
      </w:r>
      <w:r w:rsidR="00601461">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 xml:space="preserve">; Bhambri et al., </w:t>
      </w:r>
      <w:r w:rsidR="00F448B4" w:rsidRPr="004D4F20">
        <w:rPr>
          <w:rFonts w:ascii="Times New Roman" w:hAnsi="Times New Roman" w:cs="Times New Roman"/>
          <w:noProof/>
          <w:color w:val="3333FF"/>
          <w:sz w:val="24"/>
          <w:szCs w:val="24"/>
          <w:lang w:val="en-US"/>
        </w:rPr>
        <w:t>2019</w:t>
      </w:r>
      <w:r w:rsidR="00F448B4">
        <w:rPr>
          <w:rFonts w:ascii="Times New Roman" w:hAnsi="Times New Roman" w:cs="Times New Roman"/>
          <w:noProof/>
          <w:sz w:val="24"/>
          <w:szCs w:val="24"/>
          <w:lang w:val="en-US"/>
        </w:rPr>
        <w:t xml:space="preserve">; Bhambri et al., </w:t>
      </w:r>
      <w:r w:rsidR="00F448B4" w:rsidRPr="004D4F20">
        <w:rPr>
          <w:rFonts w:ascii="Times New Roman" w:hAnsi="Times New Roman" w:cs="Times New Roman"/>
          <w:noProof/>
          <w:color w:val="3333FF"/>
          <w:sz w:val="24"/>
          <w:szCs w:val="24"/>
          <w:lang w:val="en-US"/>
        </w:rPr>
        <w:t>2020</w:t>
      </w:r>
      <w:r w:rsidR="00F448B4">
        <w:rPr>
          <w:rFonts w:ascii="Times New Roman" w:hAnsi="Times New Roman" w:cs="Times New Roman"/>
          <w:noProof/>
          <w:sz w:val="24"/>
          <w:szCs w:val="24"/>
          <w:lang w:val="en-US"/>
        </w:rPr>
        <w:t xml:space="preserve">; Round et al., </w:t>
      </w:r>
      <w:r w:rsidR="00F448B4" w:rsidRPr="004D4F20">
        <w:rPr>
          <w:rFonts w:ascii="Times New Roman" w:hAnsi="Times New Roman" w:cs="Times New Roman"/>
          <w:noProof/>
          <w:color w:val="3333FF"/>
          <w:sz w:val="24"/>
          <w:szCs w:val="24"/>
          <w:lang w:val="en-US"/>
        </w:rPr>
        <w:t>2017</w:t>
      </w:r>
      <w:r w:rsidR="00F448B4">
        <w:rPr>
          <w:rFonts w:ascii="Times New Roman" w:hAnsi="Times New Roman" w:cs="Times New Roman"/>
          <w:noProof/>
          <w:sz w:val="24"/>
          <w:szCs w:val="24"/>
          <w:lang w:val="en-US"/>
        </w:rPr>
        <w:t>)</w:t>
      </w:r>
      <w:r w:rsidR="00601461">
        <w:rPr>
          <w:rFonts w:ascii="Times New Roman" w:hAnsi="Times New Roman" w:cs="Times New Roman"/>
          <w:sz w:val="24"/>
          <w:szCs w:val="24"/>
          <w:lang w:val="en-US"/>
        </w:rPr>
        <w:fldChar w:fldCharType="end"/>
      </w:r>
      <w:r w:rsidR="00A06C60" w:rsidRPr="009578B3">
        <w:rPr>
          <w:rFonts w:ascii="Times New Roman" w:hAnsi="Times New Roman" w:cs="Times New Roman"/>
          <w:sz w:val="24"/>
          <w:szCs w:val="24"/>
          <w:lang w:val="en-US"/>
        </w:rPr>
        <w:t xml:space="preserve">. However, the processes triggering GLOFs in the Karakoram </w:t>
      </w:r>
      <w:r w:rsidR="004D2FF9" w:rsidRPr="009578B3">
        <w:rPr>
          <w:rFonts w:ascii="Times New Roman" w:hAnsi="Times New Roman" w:cs="Times New Roman"/>
          <w:sz w:val="24"/>
          <w:szCs w:val="24"/>
          <w:lang w:val="en-US"/>
        </w:rPr>
        <w:t xml:space="preserve">are </w:t>
      </w:r>
      <w:r w:rsidR="00CE4A2C" w:rsidRPr="009578B3">
        <w:rPr>
          <w:rFonts w:ascii="Times New Roman" w:hAnsi="Times New Roman" w:cs="Times New Roman"/>
          <w:sz w:val="24"/>
          <w:szCs w:val="24"/>
          <w:lang w:val="en-US"/>
        </w:rPr>
        <w:t>very</w:t>
      </w:r>
      <w:r w:rsidR="00A06C60" w:rsidRPr="009578B3">
        <w:rPr>
          <w:rFonts w:ascii="Times New Roman" w:hAnsi="Times New Roman" w:cs="Times New Roman"/>
          <w:sz w:val="24"/>
          <w:szCs w:val="24"/>
          <w:lang w:val="en-US"/>
        </w:rPr>
        <w:t xml:space="preserve"> poorly understood </w:t>
      </w:r>
      <w:r w:rsidR="00601461">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&lt;EndNote&gt;&lt;Cite&gt;&lt;Author&gt;Bhambri&lt;/Author&gt;&lt;Year&gt;2019&lt;/Year&gt;&lt;RecNum&gt;265&lt;/RecNum&gt;&lt;DisplayText&gt;(Bhambri et al., 2019)&lt;/DisplayText&gt;&lt;record&gt;&lt;rec-number&gt;265&lt;/rec-number&gt;&lt;foreign-keys&gt;&lt;key app="EN" db-id="xfafa9vx4xvfshexa0qpztt3xd29ew5tfp2t" timestamp="1636533748"&gt;265&lt;/key&gt;&lt;/foreign-keys&gt;&lt;ref-type name="Journal Article"&gt;17&lt;/ref-type&gt;&lt;contributors&gt;&lt;authors&gt;&lt;author&gt;Bhambri, Rakesh&lt;/author&gt;&lt;author&gt;Hewitt, Kenneth&lt;/author&gt;&lt;author&gt;Kawishwar, Prashant&lt;/author&gt;&lt;author&gt;Kumar, Amit&lt;/author&gt;&lt;author&gt;Verma, Akshaya&lt;/author&gt;&lt;author&gt;Tiwari, Sameer&lt;/author&gt;&lt;author&gt;Misra, Anshuman&lt;/author&gt;&lt;/authors&gt;&lt;/contributors&gt;&lt;titles&gt;&lt;title&gt;Ice-dams, outburst floods, and movement heterogeneity of glaciers, Karakoram&lt;/title&gt;&lt;secondary-title&gt;Global and Planetary Change&lt;/secondary-title&gt;&lt;/titles&gt;&lt;periodical&gt;&lt;full-title&gt;Global and Planetary Change&lt;/full-title&gt;&lt;/periodical&gt;&lt;pages&gt;100-116&lt;/pages&gt;&lt;volume&gt;180&lt;/volume&gt;&lt;dates&gt;&lt;year&gt;2019&lt;/year&gt;&lt;/dates&gt;&lt;isbn&gt;0921-8181&lt;/isbn&gt;&lt;urls&gt;&lt;/urls&gt;&lt;/record&gt;&lt;/Cite&gt;&lt;/EndNote&gt;</w:instrText>
      </w:r>
      <w:r w:rsidR="00601461">
        <w:rPr>
          <w:rFonts w:ascii="Times New Roman" w:hAnsi="Times New Roman" w:cs="Times New Roman"/>
          <w:sz w:val="24"/>
          <w:szCs w:val="24"/>
          <w:lang w:val="en-US"/>
        </w:rPr>
        <w:fldChar w:fldCharType="separate"/>
      </w:r>
      <w:r w:rsidR="00601461">
        <w:rPr>
          <w:rFonts w:ascii="Times New Roman" w:hAnsi="Times New Roman" w:cs="Times New Roman"/>
          <w:noProof/>
          <w:sz w:val="24"/>
          <w:szCs w:val="24"/>
          <w:lang w:val="en-US"/>
        </w:rPr>
        <w:t xml:space="preserve">(Bhambri et al., </w:t>
      </w:r>
      <w:r w:rsidR="00601461" w:rsidRPr="00601461">
        <w:rPr>
          <w:rFonts w:ascii="Times New Roman" w:hAnsi="Times New Roman" w:cs="Times New Roman"/>
          <w:noProof/>
          <w:color w:val="3333FF"/>
          <w:sz w:val="24"/>
          <w:szCs w:val="24"/>
          <w:lang w:val="en-US"/>
        </w:rPr>
        <w:t>2019</w:t>
      </w:r>
      <w:r w:rsidR="00601461">
        <w:rPr>
          <w:rFonts w:ascii="Times New Roman" w:hAnsi="Times New Roman" w:cs="Times New Roman"/>
          <w:noProof/>
          <w:sz w:val="24"/>
          <w:szCs w:val="24"/>
          <w:lang w:val="en-US"/>
        </w:rPr>
        <w:t>)</w:t>
      </w:r>
      <w:r w:rsidR="00601461">
        <w:rPr>
          <w:rFonts w:ascii="Times New Roman" w:hAnsi="Times New Roman" w:cs="Times New Roman"/>
          <w:sz w:val="24"/>
          <w:szCs w:val="24"/>
          <w:lang w:val="en-US"/>
        </w:rPr>
        <w:fldChar w:fldCharType="end"/>
      </w:r>
      <w:r w:rsidR="00A06C60" w:rsidRPr="009578B3">
        <w:rPr>
          <w:rFonts w:ascii="Times New Roman" w:hAnsi="Times New Roman" w:cs="Times New Roman"/>
          <w:sz w:val="24"/>
          <w:szCs w:val="24"/>
          <w:lang w:val="en-US"/>
        </w:rPr>
        <w:t xml:space="preserve">. Potential triggering mechanisms include subglacial breaching, </w:t>
      </w:r>
      <w:r w:rsidR="002C5D37" w:rsidRPr="009578B3">
        <w:rPr>
          <w:rFonts w:ascii="Times New Roman" w:hAnsi="Times New Roman" w:cs="Times New Roman"/>
          <w:sz w:val="24"/>
          <w:szCs w:val="24"/>
          <w:lang w:val="en-US"/>
        </w:rPr>
        <w:t>overspill,</w:t>
      </w:r>
      <w:r w:rsidR="00A06C60" w:rsidRPr="009578B3">
        <w:rPr>
          <w:rFonts w:ascii="Times New Roman" w:hAnsi="Times New Roman" w:cs="Times New Roman"/>
          <w:sz w:val="24"/>
          <w:szCs w:val="24"/>
          <w:lang w:val="en-US"/>
        </w:rPr>
        <w:t xml:space="preserve"> ice flotation, deformation of subglacial cavities, and changes in the crevasses density and glacier velocity</w:t>
      </w:r>
      <w:r w:rsidR="004D2FF9" w:rsidRPr="009578B3">
        <w:rPr>
          <w:rFonts w:ascii="Times New Roman" w:hAnsi="Times New Roman" w:cs="Times New Roman"/>
          <w:sz w:val="24"/>
          <w:szCs w:val="24"/>
          <w:lang w:val="en-US"/>
        </w:rPr>
        <w:t xml:space="preserve"> variations</w:t>
      </w:r>
      <w:r w:rsidR="00A06C60" w:rsidRPr="009578B3">
        <w:rPr>
          <w:rFonts w:ascii="Times New Roman" w:hAnsi="Times New Roman" w:cs="Times New Roman"/>
          <w:sz w:val="24"/>
          <w:szCs w:val="24"/>
          <w:lang w:val="en-US"/>
        </w:rPr>
        <w:t xml:space="preserve"> during </w:t>
      </w:r>
      <w:r w:rsidR="004D2FF9" w:rsidRPr="009578B3">
        <w:rPr>
          <w:rFonts w:ascii="Times New Roman" w:hAnsi="Times New Roman" w:cs="Times New Roman"/>
          <w:sz w:val="24"/>
          <w:szCs w:val="24"/>
          <w:lang w:val="en-US"/>
        </w:rPr>
        <w:t xml:space="preserve">and after </w:t>
      </w:r>
      <w:r w:rsidR="00C376E2" w:rsidRPr="009578B3">
        <w:rPr>
          <w:rFonts w:ascii="Times New Roman" w:hAnsi="Times New Roman" w:cs="Times New Roman"/>
          <w:sz w:val="24"/>
          <w:szCs w:val="24"/>
          <w:lang w:val="en-US"/>
        </w:rPr>
        <w:t xml:space="preserve">the </w:t>
      </w:r>
      <w:r w:rsidR="00E8483E" w:rsidRPr="009578B3">
        <w:rPr>
          <w:rFonts w:ascii="Times New Roman" w:hAnsi="Times New Roman" w:cs="Times New Roman"/>
          <w:sz w:val="24"/>
          <w:szCs w:val="24"/>
          <w:lang w:val="en-US"/>
        </w:rPr>
        <w:t xml:space="preserve">surge </w:t>
      </w:r>
      <w:r w:rsidR="00601461">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Y051bT4xNTY8L1JlY051bT48RGlzcGxheVRleHQ+KEJhemFpIGV0IGFsLiwgMjAyMTsgQmpybnNz
b24sIDIwMDM7IEhhZW1taWcgZXQgYWwuLCAyMDE0OyBSb3VuZCBldCBhbC4sIDIwMTcpPC9EaXNw
bGF5VGV4dD48cmVjb3JkPjxyZWMtbnVtYmVyPjE1NjwvcmVjLW51bWJlcj48Zm9yZWlnbi1rZXlz
PjxrZXkgYXBwPSJFTiIgZGItaWQ9InhmYWZhOXZ4NHh2ZnNoZXhhMHFwenR0M3hkMjlldzV0ZnAy
dCIgdGltZXN0YW1wPSIxNjM2NTMzNjMzIj4xNTY8L2tleT48L2ZvcmVpZ24ta2V5cz48cmVmLXR5
cGUgbmFtZT0iSm91cm5hbCBBcnRpY2xlIj4xNzwvcmVmLXR5cGU+PGNvbnRyaWJ1dG9ycz48YXV0
aG9ycz48YXV0aG9yPkJhemFpLCBOYXppciBBaG1lZDwvYXV0aG9yPjxhdXRob3I+Q3VpLCBQZW5n
PC9hdXRob3I+PGF1dGhvcj5DYXJsaW5nLCBQYXVsIEEuPC9hdXRob3I+PGF1dGhvcj5XYW5nLCBI
YW88L2F1dGhvcj48YXV0aG9yPkhhc3NhbiwgSmF2ZWQ8L2F1dGhvcj48YXV0aG9yPkxpdSwgRGlu
Z3podTwvYXV0aG9yPjxhdXRob3I+WmhhbmcsIEd1b3RhbzwvYXV0aG9yPjxhdXRob3I+SmluLCBX
ZW48L2F1dGhvcj48L2F1dGhvcnM+PC9jb250cmlidXRvcnM+PHRpdGxlcz48dGl0bGU+SW5jcmVh
c2luZyBnbGFjaWFsIGxha2Ugb3V0YnVyc3QgZmxvb2QgaGF6YXJkIGluIHJlc3BvbnNlIHRvIHN1
cmdlIGdsYWNpZXJzIGluIHRoZSBLYXJha29yYW08L3RpdGxlPjxzZWNvbmRhcnktdGl0bGU+RWFy
dGgtU2NpZW5jZSBSZXZpZXdzPC9zZWNvbmRhcnktdGl0bGU+PC90aXRsZXM+PHBlcmlvZGljYWw+
PGZ1bGwtdGl0bGU+RWFydGgtc2NpZW5jZSByZXZpZXdzPC9mdWxsLXRpdGxlPjwvcGVyaW9kaWNh
bD48cGFnZXM+MTAzNDMyPC9wYWdlcz48dm9sdW1lPjIxMjwvdm9sdW1lPjxrZXl3b3Jkcz48a2V5
d29yZD5JY2UtZGFtbWVkIGxha2U8L2tleXdvcmQ+PGtleXdvcmQ+U3VyZ2UgZ2xhY2llcjwva2V5
d29yZD48a2V5d29yZD5HbGFjaWVyIHZlbG9jaXR5PC9rZXl3b3JkPjxrZXl3b3JkPkdsYWNpYWwg
bGFrZSBvdXRidXJzdCBmbG9vZDwva2V5d29yZD48a2V5d29yZD5SZW1vdGUgc2Vuc2luZzwva2V5
d29yZD48a2V5d29yZD5Dcm9zcy1jb3JyZWxhdGlvbiBGZWF0dXJlIFRyYWNraW5nPC9rZXl3b3Jk
Pjwva2V5d29yZHM+PGRhdGVzPjx5ZWFyPjIwMjE8L3llYXI+PHB1Yi1kYXRlcz48ZGF0ZT4yMDIx
LzAxLzAxLzwvZGF0ZT48L3B1Yi1kYXRlcz48L2RhdGVzPjxpc2JuPjAwMTItODI1MjwvaXNibj48
dXJscz48cmVsYXRlZC11cmxzPjx1cmw+aHR0cDovL3d3dy5zY2llbmNlZGlyZWN0LmNvbS9zY2ll
bmNlL2FydGljbGUvcGlpL1MwMDEyODI1MjIwMzA0Nzg1PC91cmw+PC9yZWxhdGVkLXVybHM+PC91
cmxzPjxlbGVjdHJvbmljLXJlc291cmNlLW51bT5odHRwczovL2RvaS5vcmcvMTAuMTAxNi9qLmVh
cnNjaXJldi4yMDIwLjEwMzQzMjwvZWxlY3Ryb25pYy1yZXNvdXJjZS1udW0+PC9yZWNvcmQ+PC9D
aXRlPjxDaXRlPjxBdXRob3I+QmpybnNzb248L0F1dGhvcj48WWVhcj4yMDAzPC9ZZWFyPjxSZWNO
dW0+MzU8L1JlY051bT48cmVjb3JkPjxyZWMtbnVtYmVyPjM1PC9yZWMtbnVtYmVyPjxmb3JlaWdu
LWtleXM+PGtleSBhcHA9IkVOIiBkYi1pZD0ieGZhZmE5dng0eHZmc2hleGEwcXB6dHQzeGQyOWV3
NXRmcDJ0IiB0aW1lc3RhbXA9IjE2MzY1MzM0ODUiPjM1PC9rZXk+PC9mb3JlaWduLWtleXM+PHJl
Zi10eXBlIG5hbWU9IkpvdXJuYWwgQXJ0aWNsZSI+MTc8L3JlZi10eXBlPjxjb250cmlidXRvcnM+
PGF1dGhvcnM+PGF1dGhvcj5CanJuc3NvbiwgSGVsZ2k8L2F1dGhvcj48L2F1dGhvcnM+PC9jb250
cmlidXRvcnM+PHRpdGxlcz48dGl0bGU+U3ViZ2xhY2lhbCBsYWtlcyBhbmQgamt1bGhsYXVwcyBp
biBJY2VsYW5kPC90aXRsZT48c2Vjb25kYXJ5LXRpdGxlPkdsb2JhbCAmYW1wOyBQbGFuZXRhcnkg
Q2hhbmdlPC9zZWNvbmRhcnktdGl0bGU+PC90aXRsZXM+PHBlcmlvZGljYWw+PGZ1bGwtdGl0bGU+
R2xvYmFsICZhbXA7IFBsYW5ldGFyeSBDaGFuZ2U8L2Z1bGwtdGl0bGU+PC9wZXJpb2RpY2FsPjxw
YWdlcz4yNTUtMjcxPC9wYWdlcz48dm9sdW1lPjM1PC92b2x1bWU+PG51bWJlcj4z4oCTNDwvbnVt
YmVyPjxkYXRlcz48eWVhcj4yMDAzPC95ZWFyPjwvZGF0ZXM+PHVybHM+PC91cmxzPjwvcmVjb3Jk
PjwvQ2l0ZT48Q2l0ZT48QXV0aG9yPkhhZW1taWc8L0F1dGhvcj48WWVhcj4yMDE0PC9ZZWFyPjxS
ZWNOdW0+MTI5PC9SZWNOdW0+PHJlY29yZD48cmVjLW51bWJlcj4xMjk8L3JlYy1udW1iZXI+PGZv
cmVpZ24ta2V5cz48a2V5IGFwcD0iRU4iIGRiLWlkPSJ4OXphMmQ5c3F2eGQ1bmV6OTA2dnMwejJ3
dzJ0c3dlcGZhOXoiIHRpbWVzdGFtcD0iMTU4NTMwMzI3NCI+MTI5PC9rZXk+PC9mb3JlaWduLWtl
eXM+PHJlZi10eXBlIG5hbWU9IkpvdXJuYWwgQXJ0aWNsZSI+MTc8L3JlZi10eXBlPjxjb250cmli
dXRvcnM+PGF1dGhvcnM+PGF1dGhvcj5IYWVtbWlnLCBDaHJpc3RvcGg8L2F1dGhvcj48YXV0aG9y
Pkh1c3MsIE1hdHRoaWFzPC9hdXRob3I+PGF1dGhvcj5LZXVzZW4sIEhhbnNydWRvbGY8L2F1dGhv
cj48YXV0aG9yPkhlc3MsIEpvc2VmPC9hdXRob3I+PGF1dGhvcj5XZWdtw7xsbGVyLCBVcnM8L2F1
dGhvcj48YXV0aG9yPkFvLCBaaGlnYW5nPC9hdXRob3I+PGF1dGhvcj5LdWx1YmF5aSwgV3VidWxp
PC9hdXRob3I+PC9hdXRob3JzPjwvY29udHJpYnV0b3JzPjx0aXRsZXM+PHRpdGxlPkhhemFyZCBh
c3Nlc3NtZW50IG9mIGdsYWNpYWwgbGFrZSBvdXRidXJzdCBmbG9vZHMgZnJvbSBLeWFnYXIgZ2xh
Y2llciwgS2FyYWtvcmFtIG1vdW50YWlucywgQ2hpbmE8L3RpdGxlPjxzZWNvbmRhcnktdGl0bGU+
QW5uYWxzIG9mIEdsYWNpb2xvZ3k8L3NlY29uZGFyeS10aXRsZT48L3RpdGxlcz48cGVyaW9kaWNh
bD48ZnVsbC10aXRsZT5Bbm5hbHMgb2YgR2xhY2lvbG9neTwvZnVsbC10aXRsZT48L3BlcmlvZGlj
YWw+PHBhZ2VzPjM0LTQ0PC9wYWdlcz48dm9sdW1lPjU1PC92b2x1bWU+PG51bWJlcj42NjwvbnVt
YmVyPjxkYXRlcz48eWVhcj4yMDE0PC95ZWFyPjwvZGF0ZXM+PGlzYm4+MDI2MC0zMDU1PC9pc2Ju
Pjx1cmxzPjwvdXJscz48L3JlY29yZD48L0NpdGU+PENpdGU+PEF1dGhvcj5Sb3VuZDwvQXV0aG9y
PjxZZWFyPjIwMTc8L1llYXI+PFJlY051bT4zMjM8L1JlY051bT48cmVjb3JkPjxyZWMtbnVtYmVy
PjMyMzwvcmVjLW51bWJlcj48Zm9yZWlnbi1rZXlzPjxrZXkgYXBwPSJFTiIgZGItaWQ9InhmYWZh
OXZ4NHh2ZnNoZXhhMHFwenR0M3hkMjlldzV0ZnAydCIgdGltZXN0YW1wPSIxNjM2NTMzODAxIj4z
MjM8L2tleT48L2ZvcmVpZ24ta2V5cz48cmVmLXR5cGUgbmFtZT0iSm91cm5hbCBBcnRpY2xlIj4x
NzwvcmVmLXR5cGU+PGNvbnRyaWJ1dG9ycz48YXV0aG9ycz48YXV0aG9yPlJvdW5kLCBWYW5lc3Nh
PC9hdXRob3I+PGF1dGhvcj5MZWluc3MsIFNpbHZhbjwvYXV0aG9yPjxhdXRob3I+SHVzcywgTWF0
dGhpYXM8L2F1dGhvcj48YXV0aG9yPkhhZW1taWcsIENocmlzdG9waDwvYXV0aG9yPjxhdXRob3I+
SGFqbnNlaywgSXJlbmE8L2F1dGhvcj48L2F1dGhvcnM+PC9jb250cmlidXRvcnM+PHRpdGxlcz48
dGl0bGU+U3VyZ2UgZHluYW1pY3MgYW5kIGxha2Ugb3V0YnVyc3RzIG9mIEt5YWdhciBHbGFjaWVy
LCBLYXJha29yYW08L3RpdGxlPjxzZWNvbmRhcnktdGl0bGU+VGhlIENyeW9zcGhlcmU8L3NlY29u
ZGFyeS10aXRsZT48L3RpdGxlcz48cGVyaW9kaWNhbD48ZnVsbC10aXRsZT5UaGUgQ3J5b3NwaGVy
ZTwvZnVsbC10aXRsZT48L3BlcmlvZGljYWw+PHBhZ2VzPjcyMy03Mzk8L3BhZ2VzPjx2b2x1bWU+
MTE8L3ZvbHVtZT48bnVtYmVyPjI8L251bWJlcj48ZGF0ZXM+PHllYXI+MjAxNzwveWVhcj48L2Rh
dGVzPjxpc2JuPjE5OTQtMDQxNjwvaXNibj48dXJscz48L3VybHM+PC9yZWNvcmQ+PC9DaXRlPjwv
RW5kTm90ZT5=
</w:fldData>
        </w:fldChar>
      </w:r>
      <w:r w:rsidR="00F448B4">
        <w:rPr>
          <w:rFonts w:ascii="Times New Roman" w:hAnsi="Times New Roman" w:cs="Times New Roman"/>
          <w:sz w:val="24"/>
          <w:szCs w:val="24"/>
          <w:lang w:val="en-US"/>
        </w:rPr>
        <w:instrText xml:space="preserve"> ADDIN EN.CITE </w:instrText>
      </w:r>
      <w:r w:rsidR="00F448B4">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Y051bT4xNTY8L1JlY051bT48RGlzcGxheVRleHQ+KEJhemFpIGV0IGFsLiwgMjAyMTsgQmpybnNz
b24sIDIwMDM7IEhhZW1taWcgZXQgYWwuLCAyMDE0OyBSb3VuZCBldCBhbC4sIDIwMTcpPC9EaXNw
bGF5VGV4dD48cmVjb3JkPjxyZWMtbnVtYmVyPjE1NjwvcmVjLW51bWJlcj48Zm9yZWlnbi1rZXlz
PjxrZXkgYXBwPSJFTiIgZGItaWQ9InhmYWZhOXZ4NHh2ZnNoZXhhMHFwenR0M3hkMjlldzV0ZnAy
dCIgdGltZXN0YW1wPSIxNjM2NTMzNjMzIj4xNTY8L2tleT48L2ZvcmVpZ24ta2V5cz48cmVmLXR5
cGUgbmFtZT0iSm91cm5hbCBBcnRpY2xlIj4xNzwvcmVmLXR5cGU+PGNvbnRyaWJ1dG9ycz48YXV0
aG9ycz48YXV0aG9yPkJhemFpLCBOYXppciBBaG1lZDwvYXV0aG9yPjxhdXRob3I+Q3VpLCBQZW5n
PC9hdXRob3I+PGF1dGhvcj5DYXJsaW5nLCBQYXVsIEEuPC9hdXRob3I+PGF1dGhvcj5XYW5nLCBI
YW88L2F1dGhvcj48YXV0aG9yPkhhc3NhbiwgSmF2ZWQ8L2F1dGhvcj48YXV0aG9yPkxpdSwgRGlu
Z3podTwvYXV0aG9yPjxhdXRob3I+WmhhbmcsIEd1b3RhbzwvYXV0aG9yPjxhdXRob3I+SmluLCBX
ZW48L2F1dGhvcj48L2F1dGhvcnM+PC9jb250cmlidXRvcnM+PHRpdGxlcz48dGl0bGU+SW5jcmVh
c2luZyBnbGFjaWFsIGxha2Ugb3V0YnVyc3QgZmxvb2QgaGF6YXJkIGluIHJlc3BvbnNlIHRvIHN1
cmdlIGdsYWNpZXJzIGluIHRoZSBLYXJha29yYW08L3RpdGxlPjxzZWNvbmRhcnktdGl0bGU+RWFy
dGgtU2NpZW5jZSBSZXZpZXdzPC9zZWNvbmRhcnktdGl0bGU+PC90aXRsZXM+PHBlcmlvZGljYWw+
PGZ1bGwtdGl0bGU+RWFydGgtc2NpZW5jZSByZXZpZXdzPC9mdWxsLXRpdGxlPjwvcGVyaW9kaWNh
bD48cGFnZXM+MTAzNDMyPC9wYWdlcz48dm9sdW1lPjIxMjwvdm9sdW1lPjxrZXl3b3Jkcz48a2V5
d29yZD5JY2UtZGFtbWVkIGxha2U8L2tleXdvcmQ+PGtleXdvcmQ+U3VyZ2UgZ2xhY2llcjwva2V5
d29yZD48a2V5d29yZD5HbGFjaWVyIHZlbG9jaXR5PC9rZXl3b3JkPjxrZXl3b3JkPkdsYWNpYWwg
bGFrZSBvdXRidXJzdCBmbG9vZDwva2V5d29yZD48a2V5d29yZD5SZW1vdGUgc2Vuc2luZzwva2V5
d29yZD48a2V5d29yZD5Dcm9zcy1jb3JyZWxhdGlvbiBGZWF0dXJlIFRyYWNraW5nPC9rZXl3b3Jk
Pjwva2V5d29yZHM+PGRhdGVzPjx5ZWFyPjIwMjE8L3llYXI+PHB1Yi1kYXRlcz48ZGF0ZT4yMDIx
LzAxLzAxLzwvZGF0ZT48L3B1Yi1kYXRlcz48L2RhdGVzPjxpc2JuPjAwMTItODI1MjwvaXNibj48
dXJscz48cmVsYXRlZC11cmxzPjx1cmw+aHR0cDovL3d3dy5zY2llbmNlZGlyZWN0LmNvbS9zY2ll
bmNlL2FydGljbGUvcGlpL1MwMDEyODI1MjIwMzA0Nzg1PC91cmw+PC9yZWxhdGVkLXVybHM+PC91
cmxzPjxlbGVjdHJvbmljLXJlc291cmNlLW51bT5odHRwczovL2RvaS5vcmcvMTAuMTAxNi9qLmVh
cnNjaXJldi4yMDIwLjEwMzQzMjwvZWxlY3Ryb25pYy1yZXNvdXJjZS1udW0+PC9yZWNvcmQ+PC9D
aXRlPjxDaXRlPjxBdXRob3I+QmpybnNzb248L0F1dGhvcj48WWVhcj4yMDAzPC9ZZWFyPjxSZWNO
dW0+MzU8L1JlY051bT48cmVjb3JkPjxyZWMtbnVtYmVyPjM1PC9yZWMtbnVtYmVyPjxmb3JlaWdu
LWtleXM+PGtleSBhcHA9IkVOIiBkYi1pZD0ieGZhZmE5dng0eHZmc2hleGEwcXB6dHQzeGQyOWV3
NXRmcDJ0IiB0aW1lc3RhbXA9IjE2MzY1MzM0ODUiPjM1PC9rZXk+PC9mb3JlaWduLWtleXM+PHJl
Zi10eXBlIG5hbWU9IkpvdXJuYWwgQXJ0aWNsZSI+MTc8L3JlZi10eXBlPjxjb250cmlidXRvcnM+
PGF1dGhvcnM+PGF1dGhvcj5CanJuc3NvbiwgSGVsZ2k8L2F1dGhvcj48L2F1dGhvcnM+PC9jb250
cmlidXRvcnM+PHRpdGxlcz48dGl0bGU+U3ViZ2xhY2lhbCBsYWtlcyBhbmQgamt1bGhsYXVwcyBp
biBJY2VsYW5kPC90aXRsZT48c2Vjb25kYXJ5LXRpdGxlPkdsb2JhbCAmYW1wOyBQbGFuZXRhcnkg
Q2hhbmdlPC9zZWNvbmRhcnktdGl0bGU+PC90aXRsZXM+PHBlcmlvZGljYWw+PGZ1bGwtdGl0bGU+
R2xvYmFsICZhbXA7IFBsYW5ldGFyeSBDaGFuZ2U8L2Z1bGwtdGl0bGU+PC9wZXJpb2RpY2FsPjxw
YWdlcz4yNTUtMjcxPC9wYWdlcz48dm9sdW1lPjM1PC92b2x1bWU+PG51bWJlcj4z4oCTNDwvbnVt
YmVyPjxkYXRlcz48eWVhcj4yMDAzPC95ZWFyPjwvZGF0ZXM+PHVybHM+PC91cmxzPjwvcmVjb3Jk
PjwvQ2l0ZT48Q2l0ZT48QXV0aG9yPkhhZW1taWc8L0F1dGhvcj48WWVhcj4yMDE0PC9ZZWFyPjxS
ZWNOdW0+MTI5PC9SZWNOdW0+PHJlY29yZD48cmVjLW51bWJlcj4xMjk8L3JlYy1udW1iZXI+PGZv
cmVpZ24ta2V5cz48a2V5IGFwcD0iRU4iIGRiLWlkPSJ4OXphMmQ5c3F2eGQ1bmV6OTA2dnMwejJ3
dzJ0c3dlcGZhOXoiIHRpbWVzdGFtcD0iMTU4NTMwMzI3NCI+MTI5PC9rZXk+PC9mb3JlaWduLWtl
eXM+PHJlZi10eXBlIG5hbWU9IkpvdXJuYWwgQXJ0aWNsZSI+MTc8L3JlZi10eXBlPjxjb250cmli
dXRvcnM+PGF1dGhvcnM+PGF1dGhvcj5IYWVtbWlnLCBDaHJpc3RvcGg8L2F1dGhvcj48YXV0aG9y
Pkh1c3MsIE1hdHRoaWFzPC9hdXRob3I+PGF1dGhvcj5LZXVzZW4sIEhhbnNydWRvbGY8L2F1dGhv
cj48YXV0aG9yPkhlc3MsIEpvc2VmPC9hdXRob3I+PGF1dGhvcj5XZWdtw7xsbGVyLCBVcnM8L2F1
dGhvcj48YXV0aG9yPkFvLCBaaGlnYW5nPC9hdXRob3I+PGF1dGhvcj5LdWx1YmF5aSwgV3VidWxp
PC9hdXRob3I+PC9hdXRob3JzPjwvY29udHJpYnV0b3JzPjx0aXRsZXM+PHRpdGxlPkhhemFyZCBh
c3Nlc3NtZW50IG9mIGdsYWNpYWwgbGFrZSBvdXRidXJzdCBmbG9vZHMgZnJvbSBLeWFnYXIgZ2xh
Y2llciwgS2FyYWtvcmFtIG1vdW50YWlucywgQ2hpbmE8L3RpdGxlPjxzZWNvbmRhcnktdGl0bGU+
QW5uYWxzIG9mIEdsYWNpb2xvZ3k8L3NlY29uZGFyeS10aXRsZT48L3RpdGxlcz48cGVyaW9kaWNh
bD48ZnVsbC10aXRsZT5Bbm5hbHMgb2YgR2xhY2lvbG9neTwvZnVsbC10aXRsZT48L3BlcmlvZGlj
YWw+PHBhZ2VzPjM0LTQ0PC9wYWdlcz48dm9sdW1lPjU1PC92b2x1bWU+PG51bWJlcj42NjwvbnVt
YmVyPjxkYXRlcz48eWVhcj4yMDE0PC95ZWFyPjwvZGF0ZXM+PGlzYm4+MDI2MC0zMDU1PC9pc2Ju
Pjx1cmxzPjwvdXJscz48L3JlY29yZD48L0NpdGU+PENpdGU+PEF1dGhvcj5Sb3VuZDwvQXV0aG9y
PjxZZWFyPjIwMTc8L1llYXI+PFJlY051bT4zMjM8L1JlY051bT48cmVjb3JkPjxyZWMtbnVtYmVy
PjMyMzwvcmVjLW51bWJlcj48Zm9yZWlnbi1rZXlzPjxrZXkgYXBwPSJFTiIgZGItaWQ9InhmYWZh
OXZ4NHh2ZnNoZXhhMHFwenR0M3hkMjlldzV0ZnAydCIgdGltZXN0YW1wPSIxNjM2NTMzODAxIj4z
MjM8L2tleT48L2ZvcmVpZ24ta2V5cz48cmVmLXR5cGUgbmFtZT0iSm91cm5hbCBBcnRpY2xlIj4x
NzwvcmVmLXR5cGU+PGNvbnRyaWJ1dG9ycz48YXV0aG9ycz48YXV0aG9yPlJvdW5kLCBWYW5lc3Nh
PC9hdXRob3I+PGF1dGhvcj5MZWluc3MsIFNpbHZhbjwvYXV0aG9yPjxhdXRob3I+SHVzcywgTWF0
dGhpYXM8L2F1dGhvcj48YXV0aG9yPkhhZW1taWcsIENocmlzdG9waDwvYXV0aG9yPjxhdXRob3I+
SGFqbnNlaywgSXJlbmE8L2F1dGhvcj48L2F1dGhvcnM+PC9jb250cmlidXRvcnM+PHRpdGxlcz48
dGl0bGU+U3VyZ2UgZHluYW1pY3MgYW5kIGxha2Ugb3V0YnVyc3RzIG9mIEt5YWdhciBHbGFjaWVy
LCBLYXJha29yYW08L3RpdGxlPjxzZWNvbmRhcnktdGl0bGU+VGhlIENyeW9zcGhlcmU8L3NlY29u
ZGFyeS10aXRsZT48L3RpdGxlcz48cGVyaW9kaWNhbD48ZnVsbC10aXRsZT5UaGUgQ3J5b3NwaGVy
ZTwvZnVsbC10aXRsZT48L3BlcmlvZGljYWw+PHBhZ2VzPjcyMy03Mzk8L3BhZ2VzPjx2b2x1bWU+
MTE8L3ZvbHVtZT48bnVtYmVyPjI8L251bWJlcj48ZGF0ZXM+PHllYXI+MjAxNzwveWVhcj48L2Rh
dGVzPjxpc2JuPjE5OTQtMDQxNjwvaXNibj48dXJscz48L3VybHM+PC9yZWNvcmQ+PC9DaXRlPjwv
RW5kTm90ZT5=
</w:fldData>
        </w:fldChar>
      </w:r>
      <w:r w:rsidR="00F448B4">
        <w:rPr>
          <w:rFonts w:ascii="Times New Roman" w:hAnsi="Times New Roman" w:cs="Times New Roman"/>
          <w:sz w:val="24"/>
          <w:szCs w:val="24"/>
          <w:lang w:val="en-US"/>
        </w:rPr>
        <w:instrText xml:space="preserve"> ADDIN EN.CITE.DATA </w:instrText>
      </w:r>
      <w:r w:rsidR="00F448B4">
        <w:rPr>
          <w:rFonts w:ascii="Times New Roman" w:hAnsi="Times New Roman" w:cs="Times New Roman"/>
          <w:sz w:val="24"/>
          <w:szCs w:val="24"/>
          <w:lang w:val="en-US"/>
        </w:rPr>
      </w:r>
      <w:r w:rsidR="00F448B4">
        <w:rPr>
          <w:rFonts w:ascii="Times New Roman" w:hAnsi="Times New Roman" w:cs="Times New Roman"/>
          <w:sz w:val="24"/>
          <w:szCs w:val="24"/>
          <w:lang w:val="en-US"/>
        </w:rPr>
        <w:fldChar w:fldCharType="end"/>
      </w:r>
      <w:r w:rsidR="00601461">
        <w:rPr>
          <w:rFonts w:ascii="Times New Roman" w:hAnsi="Times New Roman" w:cs="Times New Roman"/>
          <w:sz w:val="24"/>
          <w:szCs w:val="24"/>
          <w:lang w:val="en-US"/>
        </w:rPr>
      </w:r>
      <w:r w:rsidR="00601461">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 xml:space="preserve">; Bjrnsson, </w:t>
      </w:r>
      <w:r w:rsidR="00F448B4" w:rsidRPr="004D4F20">
        <w:rPr>
          <w:rFonts w:ascii="Times New Roman" w:hAnsi="Times New Roman" w:cs="Times New Roman"/>
          <w:noProof/>
          <w:color w:val="3333FF"/>
          <w:sz w:val="24"/>
          <w:szCs w:val="24"/>
          <w:lang w:val="en-US"/>
        </w:rPr>
        <w:t>2003</w:t>
      </w:r>
      <w:r w:rsidR="00F448B4">
        <w:rPr>
          <w:rFonts w:ascii="Times New Roman" w:hAnsi="Times New Roman" w:cs="Times New Roman"/>
          <w:noProof/>
          <w:sz w:val="24"/>
          <w:szCs w:val="24"/>
          <w:lang w:val="en-US"/>
        </w:rPr>
        <w:t xml:space="preserve">; Haemmig et al., </w:t>
      </w:r>
      <w:r w:rsidR="00F448B4" w:rsidRPr="004D4F20">
        <w:rPr>
          <w:rFonts w:ascii="Times New Roman" w:hAnsi="Times New Roman" w:cs="Times New Roman"/>
          <w:noProof/>
          <w:color w:val="3333FF"/>
          <w:sz w:val="24"/>
          <w:szCs w:val="24"/>
          <w:lang w:val="en-US"/>
        </w:rPr>
        <w:t>2014</w:t>
      </w:r>
      <w:r w:rsidR="00F448B4">
        <w:rPr>
          <w:rFonts w:ascii="Times New Roman" w:hAnsi="Times New Roman" w:cs="Times New Roman"/>
          <w:noProof/>
          <w:sz w:val="24"/>
          <w:szCs w:val="24"/>
          <w:lang w:val="en-US"/>
        </w:rPr>
        <w:t xml:space="preserve">; Round et al., </w:t>
      </w:r>
      <w:r w:rsidR="00F448B4" w:rsidRPr="004D4F20">
        <w:rPr>
          <w:rFonts w:ascii="Times New Roman" w:hAnsi="Times New Roman" w:cs="Times New Roman"/>
          <w:noProof/>
          <w:color w:val="3333FF"/>
          <w:sz w:val="24"/>
          <w:szCs w:val="24"/>
          <w:lang w:val="en-US"/>
        </w:rPr>
        <w:t>2017</w:t>
      </w:r>
      <w:r w:rsidR="00F448B4">
        <w:rPr>
          <w:rFonts w:ascii="Times New Roman" w:hAnsi="Times New Roman" w:cs="Times New Roman"/>
          <w:noProof/>
          <w:sz w:val="24"/>
          <w:szCs w:val="24"/>
          <w:lang w:val="en-US"/>
        </w:rPr>
        <w:t>)</w:t>
      </w:r>
      <w:r w:rsidR="00601461">
        <w:rPr>
          <w:rFonts w:ascii="Times New Roman" w:hAnsi="Times New Roman" w:cs="Times New Roman"/>
          <w:sz w:val="24"/>
          <w:szCs w:val="24"/>
          <w:lang w:val="en-US"/>
        </w:rPr>
        <w:fldChar w:fldCharType="end"/>
      </w:r>
      <w:r w:rsidR="00A06C60" w:rsidRPr="009578B3">
        <w:rPr>
          <w:rFonts w:ascii="Times New Roman" w:hAnsi="Times New Roman" w:cs="Times New Roman"/>
          <w:sz w:val="24"/>
          <w:szCs w:val="24"/>
          <w:lang w:val="en-US"/>
        </w:rPr>
        <w:t xml:space="preserve">. However, it remains unclear why and how sudden lake outbursts occur </w:t>
      </w:r>
      <w:r w:rsidR="00601461">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&lt;EndNote&gt;&lt;Cite&gt;&lt;Author&gt;Ng&lt;/Author&gt;&lt;Year&gt;1998&lt;/Year&gt;&lt;RecNum&gt;306&lt;/RecNum&gt;&lt;DisplayText&gt;(Ng, 1998; Ng, 2007)&lt;/DisplayText&gt;&lt;record&gt;&lt;rec-number&gt;306&lt;/rec-number&gt;&lt;foreign-keys&gt;&lt;key app="EN" db-id="x9za2d9sqvxd5nez906vs0z2ww2tswepfa9z" timestamp="1608567482"&gt;306&lt;/key&gt;&lt;/foreign-keys&gt;&lt;ref-type name="Journal Article"&gt;17&lt;/ref-type&gt;&lt;contributors&gt;&lt;authors&gt;&lt;author&gt;Ng, Felix&lt;/author&gt;&lt;/authors&gt;&lt;/contributors&gt;&lt;titles&gt;&lt;title&gt;Mathematical modelling of subglacial drainage and erosion, D. Phil. thesis&lt;/title&gt;&lt;secondary-title&gt;Univ. of Oxford, Oxford, U.K&lt;/secondary-title&gt;&lt;/titles&gt;&lt;periodical&gt;&lt;full-title&gt;Univ. of Oxford, Oxford, U.K&lt;/full-title&gt;&lt;/periodical&gt;&lt;dates&gt;&lt;year&gt;1998&lt;/year&gt;&lt;/dates&gt;&lt;urls&gt;&lt;/urls&gt;&lt;/record&gt;&lt;/Cite&gt;&lt;Cite&gt;&lt;Author&gt;Ng&lt;/Author&gt;&lt;Year&gt;2007&lt;/Year&gt;&lt;RecNum&gt;136&lt;/RecNum&gt;&lt;record&gt;&lt;rec-number&gt;136&lt;/rec-number&gt;&lt;foreign-keys&gt;&lt;key app="EN" db-id="xfafa9vx4xvfshexa0qpztt3xd29ew5tfp2t" timestamp="1636533612"&gt;136&lt;/key&gt;&lt;/foreign-keys&gt;&lt;ref-type name="Journal Article"&gt;17&lt;/ref-type&gt;&lt;contributors&gt;&lt;authors&gt;&lt;author&gt;Ng, Felix&lt;/author&gt;&lt;/authors&gt;&lt;/contributors&gt;&lt;titles&gt;&lt;title&gt;Climatic control on the peak discharge of glacier outburst floods&lt;/title&gt;&lt;secondary-title&gt;Geophysical Research Letters&lt;/secondary-title&gt;&lt;/titles&gt;&lt;periodical&gt;&lt;full-title&gt;Geophysical Research Letters&lt;/full-title&gt;&lt;/periodical&gt;&lt;dates&gt;&lt;year&gt;2007&lt;/year&gt;&lt;/dates&gt;&lt;urls&gt;&lt;/urls&gt;&lt;/record&gt;&lt;/Cite&gt;&lt;/EndNote&gt;</w:instrText>
      </w:r>
      <w:r w:rsidR="00601461">
        <w:rPr>
          <w:rFonts w:ascii="Times New Roman" w:hAnsi="Times New Roman" w:cs="Times New Roman"/>
          <w:sz w:val="24"/>
          <w:szCs w:val="24"/>
          <w:lang w:val="en-US"/>
        </w:rPr>
        <w:fldChar w:fldCharType="separate"/>
      </w:r>
      <w:r w:rsidR="00601461">
        <w:rPr>
          <w:rFonts w:ascii="Times New Roman" w:hAnsi="Times New Roman" w:cs="Times New Roman"/>
          <w:noProof/>
          <w:sz w:val="24"/>
          <w:szCs w:val="24"/>
          <w:lang w:val="en-US"/>
        </w:rPr>
        <w:t xml:space="preserve">(Ng, </w:t>
      </w:r>
      <w:r w:rsidR="00601461" w:rsidRPr="00601461">
        <w:rPr>
          <w:rFonts w:ascii="Times New Roman" w:hAnsi="Times New Roman" w:cs="Times New Roman"/>
          <w:noProof/>
          <w:color w:val="3333FF"/>
          <w:sz w:val="24"/>
          <w:szCs w:val="24"/>
          <w:lang w:val="en-US"/>
        </w:rPr>
        <w:t>1998</w:t>
      </w:r>
      <w:r w:rsidR="00601461">
        <w:rPr>
          <w:rFonts w:ascii="Times New Roman" w:hAnsi="Times New Roman" w:cs="Times New Roman"/>
          <w:noProof/>
          <w:sz w:val="24"/>
          <w:szCs w:val="24"/>
          <w:lang w:val="en-US"/>
        </w:rPr>
        <w:t xml:space="preserve">; Ng, </w:t>
      </w:r>
      <w:r w:rsidR="00601461" w:rsidRPr="00601461">
        <w:rPr>
          <w:rFonts w:ascii="Times New Roman" w:hAnsi="Times New Roman" w:cs="Times New Roman"/>
          <w:noProof/>
          <w:color w:val="3333FF"/>
          <w:sz w:val="24"/>
          <w:szCs w:val="24"/>
          <w:lang w:val="en-US"/>
        </w:rPr>
        <w:t>2007</w:t>
      </w:r>
      <w:r w:rsidR="00601461">
        <w:rPr>
          <w:rFonts w:ascii="Times New Roman" w:hAnsi="Times New Roman" w:cs="Times New Roman"/>
          <w:noProof/>
          <w:sz w:val="24"/>
          <w:szCs w:val="24"/>
          <w:lang w:val="en-US"/>
        </w:rPr>
        <w:t>)</w:t>
      </w:r>
      <w:r w:rsidR="00601461">
        <w:rPr>
          <w:rFonts w:ascii="Times New Roman" w:hAnsi="Times New Roman" w:cs="Times New Roman"/>
          <w:sz w:val="24"/>
          <w:szCs w:val="24"/>
          <w:lang w:val="en-US"/>
        </w:rPr>
        <w:fldChar w:fldCharType="end"/>
      </w:r>
      <w:r w:rsidR="00A06C60" w:rsidRPr="009578B3">
        <w:rPr>
          <w:rFonts w:ascii="Times New Roman" w:hAnsi="Times New Roman" w:cs="Times New Roman"/>
          <w:sz w:val="24"/>
          <w:szCs w:val="24"/>
          <w:lang w:val="en-US"/>
        </w:rPr>
        <w:t xml:space="preserve">. Several theoretical models have been established for the drainage of ice-dammed lakes </w:t>
      </w:r>
      <w:r w:rsidR="00601461">
        <w:rPr>
          <w:rFonts w:ascii="Times New Roman" w:hAnsi="Times New Roman" w:cs="Times New Roman"/>
          <w:sz w:val="24"/>
          <w:szCs w:val="24"/>
          <w:lang w:val="en-US"/>
        </w:rPr>
        <w:fldChar w:fldCharType="begin">
          <w:fldData xml:space="preserve">PEVuZE5vdGU+PENpdGU+PEF1dGhvcj5DYXJyaXZpY2s8L0F1dGhvcj48WWVhcj4yMDE3PC9ZZWFy
PjxSZWNOdW0+NDE8L1JlY051bT48RGlzcGxheVRleHQ+KENhcnJpdmljayBldCBhbC4sIDIwMTc7
IENsYXJrZSwgMTk4MjsgRm93bGVyLCAxOTk5OyBLaW5nc2xha2UgYW5kIE5nLCAyMDEzOyBOeWUs
IDE5NzY7IFNwcmluZyBhbmQgSHV0dGVyLCAxOTgxKTwvRGlzcGxheVRleHQ+PHJlY29yZD48cmVj
LW51bWJlcj40MTwvcmVjLW51bWJlcj48Zm9yZWlnbi1rZXlzPjxrZXkgYXBwPSJFTiIgZGItaWQ9
InhmYWZhOXZ4NHh2ZnNoZXhhMHFwenR0M3hkMjlldzV0ZnAydCIgdGltZXN0YW1wPSIxNjM2NTMz
NDkxIj40MTwva2V5PjwvZm9yZWlnbi1rZXlzPjxyZWYtdHlwZSBuYW1lPSJKb3VybmFsIEFydGlj
bGUiPjE3PC9yZWYtdHlwZT48Y29udHJpYnV0b3JzPjxhdXRob3JzPjxhdXRob3I+Q2Fycml2aWNr
LCBKb25hdGhhbiBMLjwvYXV0aG9yPjxhdXRob3I+VHdlZWQsIEZpb25hIFMuPC9hdXRob3I+PGF1
dGhvcj5GZWxpeCwgTmc8L2F1dGhvcj48YXV0aG9yPlF1aW5jZXksIER1bmNhbiBKLjwvYXV0aG9y
PjxhdXRob3I+Sm9zZXBoLCBNYWxsYWxpZXU8L2F1dGhvcj48YXV0aG9yPlRob21hcywgSW5nZW1h
biBOaWVsc2VuPC9hdXRob3I+PGF1dGhvcj5NaWtrZWxzZW4sIEFuZHJlYXMgQi48L2F1dGhvcj48
YXV0aG9yPlBhbG1lciwgU3RldmVuIEouPC9hdXRob3I+PGF1dGhvcj5ZZGUsIEphY29iIEMuPC9h
dXRob3I+PGF1dGhvcj5SYWNoZWwsIEhvbWVyPC9hdXRob3I+PC9hdXRob3JzPjwvY29udHJpYnV0
b3JzPjx0aXRsZXM+PHRpdGxlPkljZS1EYW1tZWQgTGFrZSBEcmFpbmFnZSBFdm9sdXRpb24gYXQg
UnVzc2VsbCBHbGFjaWVyLCBXZXN0IEdyZWVubGFuZDwvdGl0bGU+PHNlY29uZGFyeS10aXRsZT5G
cm9udGllcnMgaW4gRWFydGggZW5jZTwvc2Vjb25kYXJ5LXRpdGxlPjwvdGl0bGVzPjxwZXJpb2Rp
Y2FsPjxmdWxsLXRpdGxlPkZyb250aWVycyBpbiBFYXJ0aCBlbmNlPC9mdWxsLXRpdGxlPjwvcGVy
aW9kaWNhbD48cGFnZXM+MTAwPC9wYWdlcz48dm9sdW1lPjU8L3ZvbHVtZT48ZGF0ZXM+PHllYXI+
MjAxNzwveWVhcj48L2RhdGVzPjx1cmxzPjwvdXJscz48L3JlY29yZD48L0NpdGU+PENpdGU+PEF1
dGhvcj5DbGFya2U8L0F1dGhvcj48WWVhcj4xOTgyPC9ZZWFyPjxSZWNOdW0+NzwvUmVjTnVtPjxy
ZWNvcmQ+PHJlYy1udW1iZXI+NzwvcmVjLW51bWJlcj48Zm9yZWlnbi1rZXlzPjxrZXkgYXBwPSJF
TiIgZGItaWQ9InhmYWZhOXZ4NHh2ZnNoZXhhMHFwenR0M3hkMjlldzV0ZnAydCIgdGltZXN0YW1w
PSIxNjM1OTY1NTIzIj43PC9rZXk+PC9mb3JlaWduLWtleXM+PHJlZi10eXBlIG5hbWU9IkpvdXJu
YWwgQXJ0aWNsZSI+MTc8L3JlZi10eXBlPjxjb250cmlidXRvcnM+PGF1dGhvcnM+PGF1dGhvcj5D
bGFya2UsIEdhcnJ5IEsuIEMuPC9hdXRob3I+PC9hdXRob3JzPjwvY29udHJpYnV0b3JzPjx0aXRs
ZXM+PHRpdGxlPkdsYWNpZXIgT3V0YnVyc3QgRmxvb2RzIEZyb20gJnF1b3Q7SGF6YXJkIExha2Um
cXVvdDssIFl1a29uIFRlcnJpdG9yeSwgYW5kIHRoZSBQcm9ibGVtIG9mIEZsb29kIE1hZ25pdHVk
ZSBQcmVkaWN0aW9uPC90aXRsZT48c2Vjb25kYXJ5LXRpdGxlPkpvdXJuYWwgb2YgR2xhY2lvbG9n
eTwvc2Vjb25kYXJ5LXRpdGxlPjwvdGl0bGVzPjxwZXJpb2RpY2FsPjxmdWxsLXRpdGxlPkpvdXJu
YWwgb2YgR2xhY2lvbG9neTwvZnVsbC10aXRsZT48L3BlcmlvZGljYWw+PHBhZ2VzPjMtMjE8L3Bh
Z2VzPjx2b2x1bWU+Mjg8L3ZvbHVtZT48bnVtYmVyPjk4PC9udW1iZXI+PGRhdGVzPjx5ZWFyPjE5
ODI8L3llYXI+PC9kYXRlcz48dXJscz48L3VybHM+PC9yZWNvcmQ+PC9DaXRlPjxDaXRlPjxBdXRo
b3I+Rm93bGVyPC9BdXRob3I+PFllYXI+MTk5OTwvWWVhcj48UmVjTnVtPjY1PC9SZWNOdW0+PHJl
Y29yZD48cmVjLW51bWJlcj42NTwvcmVjLW51bWJlcj48Zm9yZWlnbi1rZXlzPjxrZXkgYXBwPSJF
TiIgZGItaWQ9InhmYWZhOXZ4NHh2ZnNoZXhhMHFwenR0M3hkMjlldzV0ZnAydCIgdGltZXN0YW1w
PSIxNjM2NTMzNTE4Ij42NTwva2V5PjwvZm9yZWlnbi1rZXlzPjxyZWYtdHlwZSBuYW1lPSJKb3Vy
bmFsIEFydGljbGUiPjE3PC9yZWYtdHlwZT48Y29udHJpYnV0b3JzPjxhdXRob3JzPjxhdXRob3I+
Rm93bGVyLCBBLiBDLjwvYXV0aG9yPjwvYXV0aG9ycz48L2NvbnRyaWJ1dG9ycz48dGl0bGVzPjx0
aXRsZT5CcmVha2luZyB0aGUgc2VhbCBhdCBHcsOtbXN2w7Z0biwgSWNlbGFuZDwvdGl0bGU+PHNl
Y29uZGFyeS10aXRsZT5Kb3VybmFsIG9mIEdsYWNpb2xvZ3k8L3NlY29uZGFyeS10aXRsZT48L3Rp
dGxlcz48cGVyaW9kaWNhbD48ZnVsbC10aXRsZT5Kb3VybmFsIG9mIEdsYWNpb2xvZ3k8L2Z1bGwt
dGl0bGU+PC9wZXJpb2RpY2FsPjxwYWdlcz41MDYtNTE2PC9wYWdlcz48dm9sdW1lPjQ1PC92b2x1
bWU+PG51bWJlcj4xNTE8L251bWJlcj48ZGF0ZXM+PHllYXI+MTk5OTwveWVhcj48L2RhdGVzPjx1
cmxzPjwvdXJscz48L3JlY29yZD48L0NpdGU+PENpdGU+PEF1dGhvcj5LaW5nc2xha2U8L0F1dGhv
cj48WWVhcj4yMDEzPC9ZZWFyPjxSZWNOdW0+MTA2PC9SZWNOdW0+PHJlY29yZD48cmVjLW51bWJl
cj4xMDY8L3JlYy1udW1iZXI+PGZvcmVpZ24ta2V5cz48a2V5IGFwcD0iRU4iIGRiLWlkPSJ4ZmFm
YTl2eDR4dmZzaGV4YTBxcHp0dDN4ZDI5ZXc1dGZwMnQiIHRpbWVzdGFtcD0iMTYzNjUzMzU4MSI+
MTA2PC9rZXk+PC9mb3JlaWduLWtleXM+PHJlZi10eXBlIG5hbWU9IkpvdXJuYWwgQXJ0aWNsZSI+
MTc8L3JlZi10eXBlPjxjb250cmlidXRvcnM+PGF1dGhvcnM+PGF1dGhvcj5LaW5nc2xha2UsIEpv
bmF0aGFuPC9hdXRob3I+PGF1dGhvcj5OZywgRmVsaXg8L2F1dGhvcj48L2F1dGhvcnM+PC9jb250
cmlidXRvcnM+PHRpdGxlcz48dGl0bGU+UXVhbnRpZnlpbmcgdGhlIHByZWRpY3RhYmlsaXR5IG9m
IHRoZSB0aW1pbmcgb2YgasO2a3VsaGxhdXBzIGZyb20gTWVyemJhY2hlciBMYWtlLCBLeXJneXpz
dGFuPC90aXRsZT48c2Vjb25kYXJ5LXRpdGxlPkpvdXJuYWwgb2YgR2xhY2lvbG9neTwvc2Vjb25k
YXJ5LXRpdGxlPjwvdGl0bGVzPjxwZXJpb2RpY2FsPjxmdWxsLXRpdGxlPkpvdXJuYWwgb2YgR2xh
Y2lvbG9neTwvZnVsbC10aXRsZT48L3BlcmlvZGljYWw+PHZvbHVtZT41OTwvdm9sdW1lPjxudW1i
ZXI+MjE3PC9udW1iZXI+PGRhdGVzPjx5ZWFyPjIwMTM8L3llYXI+PC9kYXRlcz48dXJscz48L3Vy
bHM+PC9yZWNvcmQ+PC9DaXRlPjxDaXRlPjxBdXRob3I+TnllPC9BdXRob3I+PFllYXI+MTk3Njwv
WWVhcj48UmVjTnVtPjMzODwvUmVjTnVtPjxyZWNvcmQ+PHJlYy1udW1iZXI+MzM4PC9yZWMtbnVt
YmVyPjxmb3JlaWduLWtleXM+PGtleSBhcHA9IkVOIiBkYi1pZD0ieGZhZmE5dng0eHZmc2hleGEw
cXB6dHQzeGQyOWV3NXRmcDJ0IiB0aW1lc3RhbXA9IjE2MzY1MzM4MTciPjMzODwva2V5PjwvZm9y
ZWlnbi1rZXlzPjxyZWYtdHlwZSBuYW1lPSJKb3VybmFsIEFydGljbGUiPjE3PC9yZWYtdHlwZT48
Y29udHJpYnV0b3JzPjxhdXRob3JzPjxhdXRob3I+TnllLCBKRjwvYXV0aG9yPjwvYXV0aG9ycz48
L2NvbnRyaWJ1dG9ycz48dGl0bGVzPjx0aXRsZT5XYXRlciBmbG93IGluIGdsYWNpZXJzOiBqw7Zr
dWxobGF1cHMsIHR1bm5lbHMgYW5kIHZlaW5zPC90aXRsZT48c2Vjb25kYXJ5LXRpdGxlPkpvdXJu
YWwgb2YgR2xhY2lvbG9neTwvc2Vjb25kYXJ5LXRpdGxlPjwvdGl0bGVzPjxwZXJpb2RpY2FsPjxm
dWxsLXRpdGxlPkpvdXJuYWwgb2YgR2xhY2lvbG9neTwvZnVsbC10aXRsZT48L3BlcmlvZGljYWw+
PHBhZ2VzPjE4MS0yMDc8L3BhZ2VzPjx2b2x1bWU+MTc8L3ZvbHVtZT48bnVtYmVyPjc2PC9udW1i
ZXI+PGRhdGVzPjx5ZWFyPjE5NzY8L3llYXI+PC9kYXRlcz48aXNibj4wMDIyLTE0MzA8L2lzYm4+
PHVybHM+PC91cmxzPjwvcmVjb3JkPjwvQ2l0ZT48Q2l0ZT48QXV0aG9yPlNwcmluZzwvQXV0aG9y
PjxZZWFyPjE5ODE8L1llYXI+PFJlY051bT4zNjk8L1JlY051bT48cmVjb3JkPjxyZWMtbnVtYmVy
PjM2OTwvcmVjLW51bWJlcj48Zm9yZWlnbi1rZXlzPjxrZXkgYXBwPSJFTiIgZGItaWQ9InhmYWZh
OXZ4NHh2ZnNoZXhhMHFwenR0M3hkMjlldzV0ZnAydCIgdGltZXN0YW1wPSIxNjM2NTMzODQ1Ij4z
Njk8L2tleT48L2ZvcmVpZ24ta2V5cz48cmVmLXR5cGUgbmFtZT0iSm91cm5hbCBBcnRpY2xlIj4x
NzwvcmVmLXR5cGU+PGNvbnRyaWJ1dG9ycz48YXV0aG9ycz48YXV0aG9yPlNwcmluZywgVWxyaWNo
PC9hdXRob3I+PGF1dGhvcj5IdXR0ZXIsIEtvbHVtYmFuPC9hdXRob3I+PC9hdXRob3JzPjwvY29u
dHJpYnV0b3JzPjx0aXRsZXM+PHRpdGxlPk51bWVyaWNhbCBzdHVkaWVzIG9mIErDtmt1bGhsYXVw
czwvdGl0bGU+PHNlY29uZGFyeS10aXRsZT5Db2xkIFJlZ2lvbnMgZW5jZSAmYW1wOyBUZWNobm9s
b2d5PC9zZWNvbmRhcnktdGl0bGU+PC90aXRsZXM+PHBlcmlvZGljYWw+PGZ1bGwtdGl0bGU+Q29s
ZCBSZWdpb25zIGVuY2UgJmFtcDsgVGVjaG5vbG9neTwvZnVsbC10aXRsZT48L3BlcmlvZGljYWw+
PHBhZ2VzPjIyNy0yNDQ8L3BhZ2VzPjx2b2x1bWU+NDwvdm9sdW1lPjxudW1iZXI+MzwvbnVtYmVy
PjxkYXRlcz48eWVhcj4xOTgxPC95ZWFyPjwvZGF0ZXM+PHVybHM+PC91cmxzPjwvcmVjb3JkPjwv
Q2l0ZT48L0VuZE5vdGU+AG==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PEVuZE5vdGU+PENpdGU+PEF1dGhvcj5DYXJyaXZpY2s8L0F1dGhvcj48WWVhcj4yMDE3PC9ZZWFy
PjxSZWNOdW0+NDE8L1JlY051bT48RGlzcGxheVRleHQ+KENhcnJpdmljayBldCBhbC4sIDIwMTc7
IENsYXJrZSwgMTk4MjsgRm93bGVyLCAxOTk5OyBLaW5nc2xha2UgYW5kIE5nLCAyMDEzOyBOeWUs
IDE5NzY7IFNwcmluZyBhbmQgSHV0dGVyLCAxOTgxKTwvRGlzcGxheVRleHQ+PHJlY29yZD48cmVj
LW51bWJlcj40MTwvcmVjLW51bWJlcj48Zm9yZWlnbi1rZXlzPjxrZXkgYXBwPSJFTiIgZGItaWQ9
InhmYWZhOXZ4NHh2ZnNoZXhhMHFwenR0M3hkMjlldzV0ZnAydCIgdGltZXN0YW1wPSIxNjM2NTMz
NDkxIj40MTwva2V5PjwvZm9yZWlnbi1rZXlzPjxyZWYtdHlwZSBuYW1lPSJKb3VybmFsIEFydGlj
bGUiPjE3PC9yZWYtdHlwZT48Y29udHJpYnV0b3JzPjxhdXRob3JzPjxhdXRob3I+Q2Fycml2aWNr
LCBKb25hdGhhbiBMLjwvYXV0aG9yPjxhdXRob3I+VHdlZWQsIEZpb25hIFMuPC9hdXRob3I+PGF1
dGhvcj5GZWxpeCwgTmc8L2F1dGhvcj48YXV0aG9yPlF1aW5jZXksIER1bmNhbiBKLjwvYXV0aG9y
PjxhdXRob3I+Sm9zZXBoLCBNYWxsYWxpZXU8L2F1dGhvcj48YXV0aG9yPlRob21hcywgSW5nZW1h
biBOaWVsc2VuPC9hdXRob3I+PGF1dGhvcj5NaWtrZWxzZW4sIEFuZHJlYXMgQi48L2F1dGhvcj48
YXV0aG9yPlBhbG1lciwgU3RldmVuIEouPC9hdXRob3I+PGF1dGhvcj5ZZGUsIEphY29iIEMuPC9h
dXRob3I+PGF1dGhvcj5SYWNoZWwsIEhvbWVyPC9hdXRob3I+PC9hdXRob3JzPjwvY29udHJpYnV0
b3JzPjx0aXRsZXM+PHRpdGxlPkljZS1EYW1tZWQgTGFrZSBEcmFpbmFnZSBFdm9sdXRpb24gYXQg
UnVzc2VsbCBHbGFjaWVyLCBXZXN0IEdyZWVubGFuZDwvdGl0bGU+PHNlY29uZGFyeS10aXRsZT5G
cm9udGllcnMgaW4gRWFydGggZW5jZTwvc2Vjb25kYXJ5LXRpdGxlPjwvdGl0bGVzPjxwZXJpb2Rp
Y2FsPjxmdWxsLXRpdGxlPkZyb250aWVycyBpbiBFYXJ0aCBlbmNlPC9mdWxsLXRpdGxlPjwvcGVy
aW9kaWNhbD48cGFnZXM+MTAwPC9wYWdlcz48dm9sdW1lPjU8L3ZvbHVtZT48ZGF0ZXM+PHllYXI+
MjAxNzwveWVhcj48L2RhdGVzPjx1cmxzPjwvdXJscz48L3JlY29yZD48L0NpdGU+PENpdGU+PEF1
dGhvcj5DbGFya2U8L0F1dGhvcj48WWVhcj4xOTgyPC9ZZWFyPjxSZWNOdW0+NzwvUmVjTnVtPjxy
ZWNvcmQ+PHJlYy1udW1iZXI+NzwvcmVjLW51bWJlcj48Zm9yZWlnbi1rZXlzPjxrZXkgYXBwPSJF
TiIgZGItaWQ9InhmYWZhOXZ4NHh2ZnNoZXhhMHFwenR0M3hkMjlldzV0ZnAydCIgdGltZXN0YW1w
PSIxNjM1OTY1NTIzIj43PC9rZXk+PC9mb3JlaWduLWtleXM+PHJlZi10eXBlIG5hbWU9IkpvdXJu
YWwgQXJ0aWNsZSI+MTc8L3JlZi10eXBlPjxjb250cmlidXRvcnM+PGF1dGhvcnM+PGF1dGhvcj5D
bGFya2UsIEdhcnJ5IEsuIEMuPC9hdXRob3I+PC9hdXRob3JzPjwvY29udHJpYnV0b3JzPjx0aXRs
ZXM+PHRpdGxlPkdsYWNpZXIgT3V0YnVyc3QgRmxvb2RzIEZyb20gJnF1b3Q7SGF6YXJkIExha2Um
cXVvdDssIFl1a29uIFRlcnJpdG9yeSwgYW5kIHRoZSBQcm9ibGVtIG9mIEZsb29kIE1hZ25pdHVk
ZSBQcmVkaWN0aW9uPC90aXRsZT48c2Vjb25kYXJ5LXRpdGxlPkpvdXJuYWwgb2YgR2xhY2lvbG9n
eTwvc2Vjb25kYXJ5LXRpdGxlPjwvdGl0bGVzPjxwZXJpb2RpY2FsPjxmdWxsLXRpdGxlPkpvdXJu
YWwgb2YgR2xhY2lvbG9neTwvZnVsbC10aXRsZT48L3BlcmlvZGljYWw+PHBhZ2VzPjMtMjE8L3Bh
Z2VzPjx2b2x1bWU+Mjg8L3ZvbHVtZT48bnVtYmVyPjk4PC9udW1iZXI+PGRhdGVzPjx5ZWFyPjE5
ODI8L3llYXI+PC9kYXRlcz48dXJscz48L3VybHM+PC9yZWNvcmQ+PC9DaXRlPjxDaXRlPjxBdXRo
b3I+Rm93bGVyPC9BdXRob3I+PFllYXI+MTk5OTwvWWVhcj48UmVjTnVtPjY1PC9SZWNOdW0+PHJl
Y29yZD48cmVjLW51bWJlcj42NTwvcmVjLW51bWJlcj48Zm9yZWlnbi1rZXlzPjxrZXkgYXBwPSJF
TiIgZGItaWQ9InhmYWZhOXZ4NHh2ZnNoZXhhMHFwenR0M3hkMjlldzV0ZnAydCIgdGltZXN0YW1w
PSIxNjM2NTMzNTE4Ij42NTwva2V5PjwvZm9yZWlnbi1rZXlzPjxyZWYtdHlwZSBuYW1lPSJKb3Vy
bmFsIEFydGljbGUiPjE3PC9yZWYtdHlwZT48Y29udHJpYnV0b3JzPjxhdXRob3JzPjxhdXRob3I+
Rm93bGVyLCBBLiBDLjwvYXV0aG9yPjwvYXV0aG9ycz48L2NvbnRyaWJ1dG9ycz48dGl0bGVzPjx0
aXRsZT5CcmVha2luZyB0aGUgc2VhbCBhdCBHcsOtbXN2w7Z0biwgSWNlbGFuZDwvdGl0bGU+PHNl
Y29uZGFyeS10aXRsZT5Kb3VybmFsIG9mIEdsYWNpb2xvZ3k8L3NlY29uZGFyeS10aXRsZT48L3Rp
dGxlcz48cGVyaW9kaWNhbD48ZnVsbC10aXRsZT5Kb3VybmFsIG9mIEdsYWNpb2xvZ3k8L2Z1bGwt
dGl0bGU+PC9wZXJpb2RpY2FsPjxwYWdlcz41MDYtNTE2PC9wYWdlcz48dm9sdW1lPjQ1PC92b2x1
bWU+PG51bWJlcj4xNTE8L251bWJlcj48ZGF0ZXM+PHllYXI+MTk5OTwveWVhcj48L2RhdGVzPjx1
cmxzPjwvdXJscz48L3JlY29yZD48L0NpdGU+PENpdGU+PEF1dGhvcj5LaW5nc2xha2U8L0F1dGhv
cj48WWVhcj4yMDEzPC9ZZWFyPjxSZWNOdW0+MTA2PC9SZWNOdW0+PHJlY29yZD48cmVjLW51bWJl
cj4xMDY8L3JlYy1udW1iZXI+PGZvcmVpZ24ta2V5cz48a2V5IGFwcD0iRU4iIGRiLWlkPSJ4ZmFm
YTl2eDR4dmZzaGV4YTBxcHp0dDN4ZDI5ZXc1dGZwMnQiIHRpbWVzdGFtcD0iMTYzNjUzMzU4MSI+
MTA2PC9rZXk+PC9mb3JlaWduLWtleXM+PHJlZi10eXBlIG5hbWU9IkpvdXJuYWwgQXJ0aWNsZSI+
MTc8L3JlZi10eXBlPjxjb250cmlidXRvcnM+PGF1dGhvcnM+PGF1dGhvcj5LaW5nc2xha2UsIEpv
bmF0aGFuPC9hdXRob3I+PGF1dGhvcj5OZywgRmVsaXg8L2F1dGhvcj48L2F1dGhvcnM+PC9jb250
cmlidXRvcnM+PHRpdGxlcz48dGl0bGU+UXVhbnRpZnlpbmcgdGhlIHByZWRpY3RhYmlsaXR5IG9m
IHRoZSB0aW1pbmcgb2YgasO2a3VsaGxhdXBzIGZyb20gTWVyemJhY2hlciBMYWtlLCBLeXJneXpz
dGFuPC90aXRsZT48c2Vjb25kYXJ5LXRpdGxlPkpvdXJuYWwgb2YgR2xhY2lvbG9neTwvc2Vjb25k
YXJ5LXRpdGxlPjwvdGl0bGVzPjxwZXJpb2RpY2FsPjxmdWxsLXRpdGxlPkpvdXJuYWwgb2YgR2xh
Y2lvbG9neTwvZnVsbC10aXRsZT48L3BlcmlvZGljYWw+PHZvbHVtZT41OTwvdm9sdW1lPjxudW1i
ZXI+MjE3PC9udW1iZXI+PGRhdGVzPjx5ZWFyPjIwMTM8L3llYXI+PC9kYXRlcz48dXJscz48L3Vy
bHM+PC9yZWNvcmQ+PC9DaXRlPjxDaXRlPjxBdXRob3I+TnllPC9BdXRob3I+PFllYXI+MTk3Njwv
WWVhcj48UmVjTnVtPjMzODwvUmVjTnVtPjxyZWNvcmQ+PHJlYy1udW1iZXI+MzM4PC9yZWMtbnVt
YmVyPjxmb3JlaWduLWtleXM+PGtleSBhcHA9IkVOIiBkYi1pZD0ieGZhZmE5dng0eHZmc2hleGEw
cXB6dHQzeGQyOWV3NXRmcDJ0IiB0aW1lc3RhbXA9IjE2MzY1MzM4MTciPjMzODwva2V5PjwvZm9y
ZWlnbi1rZXlzPjxyZWYtdHlwZSBuYW1lPSJKb3VybmFsIEFydGljbGUiPjE3PC9yZWYtdHlwZT48
Y29udHJpYnV0b3JzPjxhdXRob3JzPjxhdXRob3I+TnllLCBKRjwvYXV0aG9yPjwvYXV0aG9ycz48
L2NvbnRyaWJ1dG9ycz48dGl0bGVzPjx0aXRsZT5XYXRlciBmbG93IGluIGdsYWNpZXJzOiBqw7Zr
dWxobGF1cHMsIHR1bm5lbHMgYW5kIHZlaW5zPC90aXRsZT48c2Vjb25kYXJ5LXRpdGxlPkpvdXJu
YWwgb2YgR2xhY2lvbG9neTwvc2Vjb25kYXJ5LXRpdGxlPjwvdGl0bGVzPjxwZXJpb2RpY2FsPjxm
dWxsLXRpdGxlPkpvdXJuYWwgb2YgR2xhY2lvbG9neTwvZnVsbC10aXRsZT48L3BlcmlvZGljYWw+
PHBhZ2VzPjE4MS0yMDc8L3BhZ2VzPjx2b2x1bWU+MTc8L3ZvbHVtZT48bnVtYmVyPjc2PC9udW1i
ZXI+PGRhdGVzPjx5ZWFyPjE5NzY8L3llYXI+PC9kYXRlcz48aXNibj4wMDIyLTE0MzA8L2lzYm4+
PHVybHM+PC91cmxzPjwvcmVjb3JkPjwvQ2l0ZT48Q2l0ZT48QXV0aG9yPlNwcmluZzwvQXV0aG9y
PjxZZWFyPjE5ODE8L1llYXI+PFJlY051bT4zNjk8L1JlY051bT48cmVjb3JkPjxyZWMtbnVtYmVy
PjM2OTwvcmVjLW51bWJlcj48Zm9yZWlnbi1rZXlzPjxrZXkgYXBwPSJFTiIgZGItaWQ9InhmYWZh
OXZ4NHh2ZnNoZXhhMHFwenR0M3hkMjlldzV0ZnAydCIgdGltZXN0YW1wPSIxNjM2NTMzODQ1Ij4z
Njk8L2tleT48L2ZvcmVpZ24ta2V5cz48cmVmLXR5cGUgbmFtZT0iSm91cm5hbCBBcnRpY2xlIj4x
NzwvcmVmLXR5cGU+PGNvbnRyaWJ1dG9ycz48YXV0aG9ycz48YXV0aG9yPlNwcmluZywgVWxyaWNo
PC9hdXRob3I+PGF1dGhvcj5IdXR0ZXIsIEtvbHVtYmFuPC9hdXRob3I+PC9hdXRob3JzPjwvY29u
dHJpYnV0b3JzPjx0aXRsZXM+PHRpdGxlPk51bWVyaWNhbCBzdHVkaWVzIG9mIErDtmt1bGhsYXVw
czwvdGl0bGU+PHNlY29uZGFyeS10aXRsZT5Db2xkIFJlZ2lvbnMgZW5jZSAmYW1wOyBUZWNobm9s
b2d5PC9zZWNvbmRhcnktdGl0bGU+PC90aXRsZXM+PHBlcmlvZGljYWw+PGZ1bGwtdGl0bGU+Q29s
ZCBSZWdpb25zIGVuY2UgJmFtcDsgVGVjaG5vbG9neTwvZnVsbC10aXRsZT48L3BlcmlvZGljYWw+
PHBhZ2VzPjIyNy0yNDQ8L3BhZ2VzPjx2b2x1bWU+NDwvdm9sdW1lPjxudW1iZXI+MzwvbnVtYmVy
PjxkYXRlcz48eWVhcj4xOTgxPC95ZWFyPjwvZGF0ZXM+PHVybHM+PC91cmxzPjwvcmVjb3JkPjwv
Q2l0ZT48L0VuZE5vdGU+AG==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00601461">
        <w:rPr>
          <w:rFonts w:ascii="Times New Roman" w:hAnsi="Times New Roman" w:cs="Times New Roman"/>
          <w:sz w:val="24"/>
          <w:szCs w:val="24"/>
          <w:lang w:val="en-US"/>
        </w:rPr>
      </w:r>
      <w:r w:rsidR="00601461">
        <w:rPr>
          <w:rFonts w:ascii="Times New Roman" w:hAnsi="Times New Roman" w:cs="Times New Roman"/>
          <w:sz w:val="24"/>
          <w:szCs w:val="24"/>
          <w:lang w:val="en-US"/>
        </w:rPr>
        <w:fldChar w:fldCharType="separate"/>
      </w:r>
      <w:r w:rsidR="00E9557C">
        <w:rPr>
          <w:rFonts w:ascii="Times New Roman" w:hAnsi="Times New Roman" w:cs="Times New Roman"/>
          <w:noProof/>
          <w:sz w:val="24"/>
          <w:szCs w:val="24"/>
          <w:lang w:val="en-US"/>
        </w:rPr>
        <w:t xml:space="preserve">(Carrivick et al., </w:t>
      </w:r>
      <w:r w:rsidR="00E9557C" w:rsidRPr="00E9557C">
        <w:rPr>
          <w:rFonts w:ascii="Times New Roman" w:hAnsi="Times New Roman" w:cs="Times New Roman"/>
          <w:noProof/>
          <w:color w:val="3333FF"/>
          <w:sz w:val="24"/>
          <w:szCs w:val="24"/>
          <w:lang w:val="en-US"/>
        </w:rPr>
        <w:t>2017</w:t>
      </w:r>
      <w:r w:rsidR="00E9557C">
        <w:rPr>
          <w:rFonts w:ascii="Times New Roman" w:hAnsi="Times New Roman" w:cs="Times New Roman"/>
          <w:noProof/>
          <w:sz w:val="24"/>
          <w:szCs w:val="24"/>
          <w:lang w:val="en-US"/>
        </w:rPr>
        <w:t xml:space="preserve">; </w:t>
      </w:r>
      <w:bookmarkStart w:id="17" w:name="_Hlk86886654"/>
      <w:r w:rsidR="00E9557C">
        <w:rPr>
          <w:rFonts w:ascii="Times New Roman" w:hAnsi="Times New Roman" w:cs="Times New Roman"/>
          <w:noProof/>
          <w:sz w:val="24"/>
          <w:szCs w:val="24"/>
          <w:lang w:val="en-US"/>
        </w:rPr>
        <w:t xml:space="preserve">Clarke, </w:t>
      </w:r>
      <w:r w:rsidR="00E9557C" w:rsidRPr="00E9557C">
        <w:rPr>
          <w:rFonts w:ascii="Times New Roman" w:hAnsi="Times New Roman" w:cs="Times New Roman"/>
          <w:noProof/>
          <w:color w:val="3333FF"/>
          <w:sz w:val="24"/>
          <w:szCs w:val="24"/>
          <w:lang w:val="en-US"/>
        </w:rPr>
        <w:t>1982</w:t>
      </w:r>
      <w:r w:rsidR="00E9557C">
        <w:rPr>
          <w:rFonts w:ascii="Times New Roman" w:hAnsi="Times New Roman" w:cs="Times New Roman"/>
          <w:noProof/>
          <w:sz w:val="24"/>
          <w:szCs w:val="24"/>
          <w:lang w:val="en-US"/>
        </w:rPr>
        <w:t>;</w:t>
      </w:r>
      <w:bookmarkEnd w:id="17"/>
      <w:r w:rsidR="00E9557C">
        <w:rPr>
          <w:rFonts w:ascii="Times New Roman" w:hAnsi="Times New Roman" w:cs="Times New Roman"/>
          <w:noProof/>
          <w:sz w:val="24"/>
          <w:szCs w:val="24"/>
          <w:lang w:val="en-US"/>
        </w:rPr>
        <w:t xml:space="preserve"> Fowler, </w:t>
      </w:r>
      <w:r w:rsidR="00E9557C" w:rsidRPr="00E9557C">
        <w:rPr>
          <w:rFonts w:ascii="Times New Roman" w:hAnsi="Times New Roman" w:cs="Times New Roman"/>
          <w:noProof/>
          <w:color w:val="3333FF"/>
          <w:sz w:val="24"/>
          <w:szCs w:val="24"/>
          <w:lang w:val="en-US"/>
        </w:rPr>
        <w:t>1999</w:t>
      </w:r>
      <w:r w:rsidR="00E9557C">
        <w:rPr>
          <w:rFonts w:ascii="Times New Roman" w:hAnsi="Times New Roman" w:cs="Times New Roman"/>
          <w:noProof/>
          <w:sz w:val="24"/>
          <w:szCs w:val="24"/>
          <w:lang w:val="en-US"/>
        </w:rPr>
        <w:t xml:space="preserve">; Kingslake and Ng, </w:t>
      </w:r>
      <w:r w:rsidR="00E9557C" w:rsidRPr="00E9557C">
        <w:rPr>
          <w:rFonts w:ascii="Times New Roman" w:hAnsi="Times New Roman" w:cs="Times New Roman"/>
          <w:noProof/>
          <w:color w:val="3333FF"/>
          <w:sz w:val="24"/>
          <w:szCs w:val="24"/>
          <w:lang w:val="en-US"/>
        </w:rPr>
        <w:t>2013</w:t>
      </w:r>
      <w:r w:rsidR="00E9557C">
        <w:rPr>
          <w:rFonts w:ascii="Times New Roman" w:hAnsi="Times New Roman" w:cs="Times New Roman"/>
          <w:noProof/>
          <w:sz w:val="24"/>
          <w:szCs w:val="24"/>
          <w:lang w:val="en-US"/>
        </w:rPr>
        <w:t xml:space="preserve">; Nye, </w:t>
      </w:r>
      <w:r w:rsidR="00E9557C" w:rsidRPr="00E9557C">
        <w:rPr>
          <w:rFonts w:ascii="Times New Roman" w:hAnsi="Times New Roman" w:cs="Times New Roman"/>
          <w:noProof/>
          <w:color w:val="3333FF"/>
          <w:sz w:val="24"/>
          <w:szCs w:val="24"/>
          <w:lang w:val="en-US"/>
        </w:rPr>
        <w:t>1976</w:t>
      </w:r>
      <w:r w:rsidR="00E9557C">
        <w:rPr>
          <w:rFonts w:ascii="Times New Roman" w:hAnsi="Times New Roman" w:cs="Times New Roman"/>
          <w:noProof/>
          <w:sz w:val="24"/>
          <w:szCs w:val="24"/>
          <w:lang w:val="en-US"/>
        </w:rPr>
        <w:t>; Spring and Hutter, 1</w:t>
      </w:r>
      <w:r w:rsidR="00E9557C" w:rsidRPr="00E9557C">
        <w:rPr>
          <w:rFonts w:ascii="Times New Roman" w:hAnsi="Times New Roman" w:cs="Times New Roman"/>
          <w:noProof/>
          <w:color w:val="3333FF"/>
          <w:sz w:val="24"/>
          <w:szCs w:val="24"/>
          <w:lang w:val="en-US"/>
        </w:rPr>
        <w:t>981</w:t>
      </w:r>
      <w:r w:rsidR="00E9557C">
        <w:rPr>
          <w:rFonts w:ascii="Times New Roman" w:hAnsi="Times New Roman" w:cs="Times New Roman"/>
          <w:noProof/>
          <w:sz w:val="24"/>
          <w:szCs w:val="24"/>
          <w:lang w:val="en-US"/>
        </w:rPr>
        <w:t>)</w:t>
      </w:r>
      <w:r w:rsidR="00601461">
        <w:rPr>
          <w:rFonts w:ascii="Times New Roman" w:hAnsi="Times New Roman" w:cs="Times New Roman"/>
          <w:sz w:val="24"/>
          <w:szCs w:val="24"/>
          <w:lang w:val="en-US"/>
        </w:rPr>
        <w:fldChar w:fldCharType="end"/>
      </w:r>
      <w:r w:rsidR="00A06C60" w:rsidRPr="009578B3">
        <w:rPr>
          <w:rFonts w:ascii="Times New Roman" w:hAnsi="Times New Roman" w:cs="Times New Roman"/>
          <w:sz w:val="24"/>
          <w:szCs w:val="24"/>
          <w:lang w:val="en-US"/>
        </w:rPr>
        <w:t xml:space="preserve">, following a previous approach </w:t>
      </w:r>
      <w:r w:rsidR="00601461">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&lt;EndNote&gt;&lt;Cite&gt;&lt;Author&gt;Nye&lt;/Author&gt;&lt;Year&gt;1976&lt;/Year&gt;&lt;RecNum&gt;338&lt;/RecNum&gt;&lt;DisplayText&gt;(Nye, 1976)&lt;/DisplayText&gt;&lt;record&gt;&lt;rec-number&gt;338&lt;/rec-number&gt;&lt;foreign-keys&gt;&lt;key app="EN" db-id="xfafa9vx4xvfshexa0qpztt3xd29ew5tfp2t" timestamp="1636533817"&gt;338&lt;/key&gt;&lt;/foreign-keys&gt;&lt;ref-type name="Journal Article"&gt;17&lt;/ref-type&gt;&lt;contributors&gt;&lt;authors&gt;&lt;author&gt;Nye, JF&lt;/author&gt;&lt;/authors&gt;&lt;/contributors&gt;&lt;titles&gt;&lt;title&gt;Water flow in glaciers: jökulhlaups, tunnels and veins&lt;/title&gt;&lt;secondary-title&gt;Journal of Glaciology&lt;/secondary-title&gt;&lt;/titles&gt;&lt;periodical&gt;&lt;full-title&gt;Journal of Glaciology&lt;/full-title&gt;&lt;/periodical&gt;&lt;pages&gt;181-207&lt;/pages&gt;&lt;volume&gt;17&lt;/volume&gt;&lt;number&gt;76&lt;/number&gt;&lt;dates&gt;&lt;year&gt;1976&lt;/year&gt;&lt;/dates&gt;&lt;isbn&gt;0022-1430&lt;/isbn&gt;&lt;urls&gt;&lt;/urls&gt;&lt;/record&gt;&lt;/Cite&gt;&lt;/EndNote&gt;</w:instrText>
      </w:r>
      <w:r w:rsidR="00601461">
        <w:rPr>
          <w:rFonts w:ascii="Times New Roman" w:hAnsi="Times New Roman" w:cs="Times New Roman"/>
          <w:sz w:val="24"/>
          <w:szCs w:val="24"/>
          <w:lang w:val="en-US"/>
        </w:rPr>
        <w:fldChar w:fldCharType="separate"/>
      </w:r>
      <w:r w:rsidR="00601461">
        <w:rPr>
          <w:rFonts w:ascii="Times New Roman" w:hAnsi="Times New Roman" w:cs="Times New Roman"/>
          <w:noProof/>
          <w:sz w:val="24"/>
          <w:szCs w:val="24"/>
          <w:lang w:val="en-US"/>
        </w:rPr>
        <w:t xml:space="preserve">(Nye, </w:t>
      </w:r>
      <w:r w:rsidR="00601461" w:rsidRPr="00601461">
        <w:rPr>
          <w:rFonts w:ascii="Times New Roman" w:hAnsi="Times New Roman" w:cs="Times New Roman"/>
          <w:noProof/>
          <w:color w:val="3333FF"/>
          <w:sz w:val="24"/>
          <w:szCs w:val="24"/>
          <w:lang w:val="en-US"/>
        </w:rPr>
        <w:t>1976</w:t>
      </w:r>
      <w:r w:rsidR="00601461">
        <w:rPr>
          <w:rFonts w:ascii="Times New Roman" w:hAnsi="Times New Roman" w:cs="Times New Roman"/>
          <w:noProof/>
          <w:sz w:val="24"/>
          <w:szCs w:val="24"/>
          <w:lang w:val="en-US"/>
        </w:rPr>
        <w:t>)</w:t>
      </w:r>
      <w:r w:rsidR="00601461">
        <w:rPr>
          <w:rFonts w:ascii="Times New Roman" w:hAnsi="Times New Roman" w:cs="Times New Roman"/>
          <w:sz w:val="24"/>
          <w:szCs w:val="24"/>
          <w:lang w:val="en-US"/>
        </w:rPr>
        <w:fldChar w:fldCharType="end"/>
      </w:r>
      <w:r w:rsidR="00A06C60" w:rsidRPr="009578B3">
        <w:rPr>
          <w:rFonts w:ascii="Times New Roman" w:hAnsi="Times New Roman" w:cs="Times New Roman"/>
          <w:sz w:val="24"/>
          <w:szCs w:val="24"/>
          <w:lang w:val="en-US"/>
        </w:rPr>
        <w:t xml:space="preserve">. In particular, </w:t>
      </w:r>
      <w:r w:rsidR="00601461" w:rsidRPr="00E9557C">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AuthorYear="1"&gt;&lt;Author&gt;Carrivick&lt;/Author&gt;&lt;Year&gt;2017&lt;/Year&gt;&lt;RecNum&gt;41&lt;/RecNum&gt;&lt;DisplayText&gt;Carrivick et al. (2017)&lt;/DisplayText&gt;&lt;record&gt;&lt;rec-number&gt;41&lt;/rec-number&gt;&lt;foreign-keys&gt;&lt;key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ence&lt;/full-title&gt;&lt;/periodical&gt;&lt;pages&gt;100&lt;/pages&gt;&lt;volume&gt;5&lt;/volume&gt;&lt;dates&gt;&lt;year&gt;2017&lt;/year&gt;&lt;/dates&gt;&lt;urls&gt;&lt;/urls&gt;&lt;/record&gt;&lt;/Cite&gt;&lt;/EndNote&gt;</w:instrText>
      </w:r>
      <w:r w:rsidR="00601461" w:rsidRPr="00E9557C">
        <w:rPr>
          <w:rFonts w:ascii="Times New Roman" w:hAnsi="Times New Roman" w:cs="Times New Roman"/>
          <w:sz w:val="24"/>
          <w:szCs w:val="24"/>
          <w:lang w:val="en-US"/>
        </w:rPr>
        <w:fldChar w:fldCharType="separate"/>
      </w:r>
      <w:r w:rsidR="00E9557C" w:rsidRPr="00727FED">
        <w:rPr>
          <w:rFonts w:ascii="Times New Roman" w:hAnsi="Times New Roman" w:cs="Times New Roman"/>
          <w:noProof/>
          <w:color w:val="00B0F0"/>
          <w:sz w:val="24"/>
          <w:szCs w:val="24"/>
          <w:lang w:val="en-US"/>
        </w:rPr>
        <w:t xml:space="preserve">Carrivick et al. </w:t>
      </w:r>
      <w:r w:rsidR="00E9557C">
        <w:rPr>
          <w:rFonts w:ascii="Times New Roman" w:hAnsi="Times New Roman" w:cs="Times New Roman"/>
          <w:noProof/>
          <w:sz w:val="24"/>
          <w:szCs w:val="24"/>
          <w:lang w:val="en-US"/>
        </w:rPr>
        <w:t>(</w:t>
      </w:r>
      <w:r w:rsidR="00E9557C" w:rsidRPr="00E9557C">
        <w:rPr>
          <w:rFonts w:ascii="Times New Roman" w:hAnsi="Times New Roman" w:cs="Times New Roman"/>
          <w:noProof/>
          <w:color w:val="3333FF"/>
          <w:sz w:val="24"/>
          <w:szCs w:val="24"/>
          <w:lang w:val="en-US"/>
        </w:rPr>
        <w:t>2017</w:t>
      </w:r>
      <w:r w:rsidR="00E9557C">
        <w:rPr>
          <w:rFonts w:ascii="Times New Roman" w:hAnsi="Times New Roman" w:cs="Times New Roman"/>
          <w:noProof/>
          <w:sz w:val="24"/>
          <w:szCs w:val="24"/>
          <w:lang w:val="en-US"/>
        </w:rPr>
        <w:t>)</w:t>
      </w:r>
      <w:r w:rsidR="00601461" w:rsidRPr="00E9557C">
        <w:rPr>
          <w:rFonts w:ascii="Times New Roman" w:hAnsi="Times New Roman" w:cs="Times New Roman"/>
          <w:sz w:val="24"/>
          <w:szCs w:val="24"/>
          <w:lang w:val="en-US"/>
        </w:rPr>
        <w:fldChar w:fldCharType="end"/>
      </w:r>
      <w:r w:rsidR="00A06C60" w:rsidRPr="009578B3">
        <w:rPr>
          <w:rFonts w:ascii="Times New Roman" w:hAnsi="Times New Roman" w:cs="Times New Roman"/>
          <w:sz w:val="24"/>
          <w:szCs w:val="24"/>
          <w:lang w:val="en-US"/>
        </w:rPr>
        <w:t xml:space="preserve"> considered the initiation of floods due to the evolution of ice</w:t>
      </w:r>
      <w:r w:rsidR="00C376E2" w:rsidRPr="009578B3">
        <w:rPr>
          <w:rFonts w:ascii="Times New Roman" w:hAnsi="Times New Roman" w:cs="Times New Roman"/>
          <w:sz w:val="24"/>
          <w:szCs w:val="24"/>
          <w:lang w:val="en-US"/>
        </w:rPr>
        <w:t>-</w:t>
      </w:r>
      <w:r w:rsidR="00A06C60" w:rsidRPr="009578B3">
        <w:rPr>
          <w:rFonts w:ascii="Times New Roman" w:hAnsi="Times New Roman" w:cs="Times New Roman"/>
          <w:sz w:val="24"/>
          <w:szCs w:val="24"/>
          <w:lang w:val="en-US"/>
        </w:rPr>
        <w:t xml:space="preserve">dammed lakes and the opening and subsequent closure of ice-enclosed conduits during surges. The model </w:t>
      </w:r>
      <w:r w:rsidR="00DE5BD2">
        <w:rPr>
          <w:rFonts w:ascii="Times New Roman" w:hAnsi="Times New Roman" w:cs="Times New Roman"/>
          <w:sz w:val="24"/>
          <w:szCs w:val="24"/>
          <w:lang w:val="en-US"/>
        </w:rPr>
        <w:t>is mainly</w:t>
      </w:r>
      <w:r w:rsidR="00CE4A2C" w:rsidRPr="009578B3">
        <w:rPr>
          <w:rFonts w:ascii="Times New Roman" w:hAnsi="Times New Roman" w:cs="Times New Roman"/>
          <w:sz w:val="24"/>
          <w:szCs w:val="24"/>
          <w:lang w:val="en-US"/>
        </w:rPr>
        <w:t xml:space="preserve"> </w:t>
      </w:r>
      <w:r w:rsidR="00A06C60" w:rsidRPr="009578B3">
        <w:rPr>
          <w:rFonts w:ascii="Times New Roman" w:hAnsi="Times New Roman" w:cs="Times New Roman"/>
          <w:sz w:val="24"/>
          <w:szCs w:val="24"/>
          <w:lang w:val="en-US"/>
        </w:rPr>
        <w:t>based on the thermodynamic evaluation of conduit enlargement, which affects the flood hydrograph</w:t>
      </w:r>
      <w:r w:rsidR="001F7811" w:rsidRPr="009578B3">
        <w:rPr>
          <w:rFonts w:ascii="Times New Roman" w:hAnsi="Times New Roman" w:cs="Times New Roman"/>
          <w:sz w:val="24"/>
          <w:szCs w:val="24"/>
          <w:lang w:val="en-US"/>
        </w:rPr>
        <w:t>.</w:t>
      </w:r>
    </w:p>
    <w:p w14:paraId="67B9F553" w14:textId="5E07B64B" w:rsidR="001F7811" w:rsidRPr="009578B3" w:rsidRDefault="001F7811">
      <w:pPr>
        <w:spacing w:line="480" w:lineRule="auto"/>
        <w:ind w:firstLine="420"/>
        <w:jc w:val="both"/>
        <w:rPr>
          <w:rFonts w:ascii="Times New Roman" w:hAnsi="Times New Roman" w:cs="Times New Roman"/>
          <w:sz w:val="24"/>
          <w:szCs w:val="24"/>
          <w:lang w:val="en-US"/>
        </w:rPr>
      </w:pPr>
      <w:r w:rsidRPr="009578B3">
        <w:rPr>
          <w:rFonts w:ascii="Times New Roman" w:hAnsi="Times New Roman" w:cs="Times New Roman"/>
          <w:sz w:val="24"/>
          <w:szCs w:val="24"/>
          <w:lang w:val="en-US"/>
        </w:rPr>
        <w:t xml:space="preserve"> </w:t>
      </w:r>
      <w:r w:rsidR="00CE4A2C" w:rsidRPr="009578B3">
        <w:rPr>
          <w:rFonts w:ascii="Times New Roman" w:hAnsi="Times New Roman" w:cs="Times New Roman"/>
          <w:sz w:val="24"/>
          <w:szCs w:val="24"/>
          <w:lang w:val="en-US"/>
        </w:rPr>
        <w:t xml:space="preserve">Direct observation of glacier </w:t>
      </w:r>
      <w:r w:rsidR="00C376E2" w:rsidRPr="009578B3">
        <w:rPr>
          <w:rFonts w:ascii="Times New Roman" w:hAnsi="Times New Roman" w:cs="Times New Roman"/>
          <w:sz w:val="24"/>
          <w:szCs w:val="24"/>
          <w:lang w:val="en-US"/>
        </w:rPr>
        <w:t>surge</w:t>
      </w:r>
      <w:r w:rsidRPr="009578B3">
        <w:rPr>
          <w:rFonts w:ascii="Times New Roman" w:hAnsi="Times New Roman" w:cs="Times New Roman"/>
          <w:sz w:val="24"/>
          <w:szCs w:val="24"/>
          <w:lang w:val="en-US"/>
        </w:rPr>
        <w:t xml:space="preserve"> temporal e</w:t>
      </w:r>
      <w:r w:rsidR="00CE4A2C" w:rsidRPr="009578B3">
        <w:rPr>
          <w:rFonts w:ascii="Times New Roman" w:hAnsi="Times New Roman" w:cs="Times New Roman"/>
          <w:sz w:val="24"/>
          <w:szCs w:val="24"/>
          <w:lang w:val="en-US"/>
        </w:rPr>
        <w:t xml:space="preserve">volution and subsequent </w:t>
      </w:r>
      <w:r w:rsidRPr="009578B3">
        <w:rPr>
          <w:rFonts w:ascii="Times New Roman" w:hAnsi="Times New Roman" w:cs="Times New Roman"/>
          <w:sz w:val="24"/>
          <w:szCs w:val="24"/>
          <w:lang w:val="en-US"/>
        </w:rPr>
        <w:t xml:space="preserve">GLOF records are limited worldwide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&lt;EndNote&gt;&lt;Cite&gt;&lt;Author&gt;Post&lt;/Author&gt;&lt;Year&gt;1969&lt;/Year&gt;&lt;RecNum&gt;146&lt;/RecNum&gt;&lt;DisplayText&gt;(Post, 1969; Sevestre and Benn, 2015)&lt;/DisplayText&gt;&lt;record&gt;&lt;rec-number&gt;146&lt;/rec-number&gt;&lt;foreign-keys&gt;&lt;key app="EN" db-id="xfafa9vx4xvfshexa0qpztt3xd29ew5tfp2t" timestamp="1636533623"&gt;146&lt;/key&gt;&lt;/foreign-keys&gt;&lt;ref-type name="Journal Article"&gt;17&lt;/ref-type&gt;&lt;contributors&gt;&lt;authors&gt;&lt;author&gt;Post, Austin&lt;/author&gt;&lt;/authors&gt;&lt;/contributors&gt;&lt;titles&gt;&lt;title&gt;Distribution of surging glaciers in western North America&lt;/title&gt;&lt;secondary-title&gt;Journal of Glaciology&lt;/secondary-title&gt;&lt;/titles&gt;&lt;periodical&gt;&lt;full-title&gt;Journal of Glaciology&lt;/full-title&gt;&lt;/periodical&gt;&lt;pages&gt;229-240&lt;/pages&gt;&lt;volume&gt;8&lt;/volume&gt;&lt;number&gt;53&lt;/number&gt;&lt;dates&gt;&lt;year&gt;1969&lt;/year&gt;&lt;/dates&gt;&lt;isbn&gt;0022-1430&lt;/isbn&gt;&lt;urls&gt;&lt;/urls&gt;&lt;/record&gt;&lt;/Cite&gt;&lt;Cite&gt;&lt;Author&gt;Sevestre&lt;/Author&gt;&lt;Year&gt;2015&lt;/Year&gt;&lt;RecNum&gt;360&lt;/RecNum&gt;&lt;record&gt;&lt;rec-number&gt;360&lt;/rec-number&gt;&lt;foreign-keys&gt;&lt;key app="EN" db-id="xfafa9vx4xvfshexa0qpztt3xd29ew5tfp2t" timestamp="1636533837"&gt;360&lt;/key&gt;&lt;/foreign-keys&gt;&lt;ref-type name="Journal Article"&gt;17&lt;/ref-type&gt;&lt;contributors&gt;&lt;authors&gt;&lt;author&gt;Sevestre, He?Di&lt;/author&gt;&lt;author&gt;Benn, Douglas I.&lt;/author&gt;&lt;/authors&gt;&lt;/contributors&gt;&lt;titles&gt;&lt;title&gt;Climatic and geometric controls on the global distribution of surge-type glaciers: Implications for a unifying model of surging&lt;/title&gt;&lt;secondary-title&gt;Journal of Glaciology&lt;/secondary-title&gt;&lt;/titles&gt;&lt;periodical&gt;&lt;full-title&gt;Journal of Glaciology&lt;/full-title&gt;&lt;/periodical&gt;&lt;pages&gt;646-662&lt;/pages&gt;&lt;volume&gt;61&lt;/volume&gt;&lt;number&gt;228&lt;/number&gt;&lt;dates&gt;&lt;year&gt;2015&lt;/year&gt;&lt;/dates&gt;&lt;urls&gt;&lt;/urls&gt;&lt;/record&gt;&lt;/Cite&gt;&lt;/EndNote&gt;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(Post, </w:t>
      </w:r>
      <w:r w:rsidRPr="009578B3">
        <w:rPr>
          <w:rFonts w:ascii="Times New Roman" w:hAnsi="Times New Roman" w:cs="Times New Roman"/>
          <w:noProof/>
          <w:color w:val="3333FF"/>
          <w:sz w:val="24"/>
          <w:szCs w:val="24"/>
          <w:lang w:val="en-US"/>
        </w:rPr>
        <w:t>1969</w:t>
      </w:r>
      <w:r w:rsidRPr="009578B3">
        <w:rPr>
          <w:rFonts w:ascii="Times New Roman" w:hAnsi="Times New Roman" w:cs="Times New Roman"/>
          <w:noProof/>
          <w:sz w:val="24"/>
          <w:szCs w:val="24"/>
          <w:lang w:val="en-US"/>
        </w:rPr>
        <w:t xml:space="preserve">; Sevestre and Benn, </w:t>
      </w:r>
      <w:r w:rsidRPr="009578B3">
        <w:rPr>
          <w:rFonts w:ascii="Times New Roman" w:hAnsi="Times New Roman" w:cs="Times New Roman"/>
          <w:noProof/>
          <w:color w:val="3333FF"/>
          <w:sz w:val="24"/>
          <w:szCs w:val="24"/>
          <w:lang w:val="en-US"/>
        </w:rPr>
        <w:t>2015</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Consequently, indirect methods have been adopted for Icelandic glaciers wherein periodical surge intervals were derived from sediment sequences </w:t>
      </w:r>
      <w:r w:rsidR="00915E8F" w:rsidRPr="009578B3">
        <w:rPr>
          <w:rFonts w:ascii="Times New Roman" w:hAnsi="Times New Roman" w:cs="Times New Roman"/>
          <w:sz w:val="24"/>
          <w:szCs w:val="24"/>
          <w:lang w:val="en-US"/>
        </w:rPr>
        <w:t xml:space="preserve">for future surge predictions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&lt;EndNote&gt;&lt;Cite&gt;&lt;Author&gt;Striberger&lt;/Author&gt;&lt;Year&gt;2011&lt;/Year&gt;&lt;RecNum&gt;370&lt;/RecNum&gt;&lt;DisplayText&gt;(Striberger et al., 2011)&lt;/DisplayText&gt;&lt;record&gt;&lt;rec-number&gt;370&lt;/rec-number&gt;&lt;foreign-keys&gt;&lt;key app="EN" db-id="xfafa9vx4xvfshexa0qpztt3xd29ew5tfp2t" timestamp="1636533846"&gt;370&lt;/key&gt;&lt;/foreign-keys&gt;&lt;ref-type name="Journal Article"&gt;17&lt;/ref-type&gt;&lt;contributors&gt;&lt;authors&gt;&lt;author&gt;Striberger, Johan&lt;/author&gt;&lt;author&gt;Björck, Svante&lt;/author&gt;&lt;author&gt;Benediktsson, Ívar Örn&lt;/author&gt;&lt;author&gt;Snowball, Ian&lt;/author&gt;&lt;author&gt;Uvo, Cintia B&lt;/author&gt;&lt;author&gt;Ingólfsson, Ólafur&lt;/author&gt;&lt;author&gt;Kjær, Kurt H&lt;/author&gt;&lt;/authors&gt;&lt;/contributors&gt;&lt;titles&gt;&lt;title&gt;Climatic control of the surge periodicity of an Icelandic outlet glacier&lt;/title&gt;&lt;secondary-title&gt;Journal of Quaternary Science&lt;/secondary-title&gt;&lt;/titles&gt;&lt;periodical&gt;&lt;full-title&gt;Journal of Quaternary Science&lt;/full-title&gt;&lt;/periodical&gt;&lt;pages&gt;561-565&lt;/pages&gt;&lt;volume&gt;26&lt;/volume&gt;&lt;number&gt;6&lt;/number&gt;&lt;dates&gt;&lt;year&gt;2011&lt;/year&gt;&lt;/dates&gt;&lt;isbn&gt;0267-8179&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(Striberger et al., </w:t>
      </w:r>
      <w:r w:rsidRPr="009578B3">
        <w:rPr>
          <w:rFonts w:ascii="Times New Roman" w:hAnsi="Times New Roman" w:cs="Times New Roman"/>
          <w:noProof/>
          <w:color w:val="3333FF"/>
          <w:sz w:val="24"/>
          <w:szCs w:val="24"/>
          <w:lang w:val="en-US"/>
        </w:rPr>
        <w:t>2011</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A stratigraphic approach also could be used to determine the relationship between climatic variations and surge periodicities. </w:t>
      </w:r>
      <w:r w:rsidR="004323F7" w:rsidRPr="009578B3">
        <w:rPr>
          <w:rFonts w:ascii="Times New Roman" w:hAnsi="Times New Roman" w:cs="Times New Roman"/>
          <w:sz w:val="24"/>
          <w:szCs w:val="24"/>
          <w:lang w:val="en-US"/>
        </w:rPr>
        <w:t>A s</w:t>
      </w:r>
      <w:r w:rsidRPr="009578B3">
        <w:rPr>
          <w:rFonts w:ascii="Times New Roman" w:hAnsi="Times New Roman" w:cs="Times New Roman"/>
          <w:sz w:val="24"/>
          <w:szCs w:val="24"/>
          <w:lang w:val="en-US"/>
        </w:rPr>
        <w:t xml:space="preserve">urge periodic reoccurrence </w:t>
      </w:r>
      <w:r w:rsidR="004323F7" w:rsidRPr="009578B3">
        <w:rPr>
          <w:rFonts w:ascii="Times New Roman" w:hAnsi="Times New Roman" w:cs="Times New Roman"/>
          <w:sz w:val="24"/>
          <w:szCs w:val="24"/>
          <w:lang w:val="en-US"/>
        </w:rPr>
        <w:t>interval (17 to 20 years)</w:t>
      </w:r>
      <w:r w:rsidRPr="009578B3">
        <w:rPr>
          <w:rFonts w:ascii="Times New Roman" w:hAnsi="Times New Roman" w:cs="Times New Roman"/>
          <w:sz w:val="24"/>
          <w:szCs w:val="24"/>
          <w:lang w:val="en-US"/>
        </w:rPr>
        <w:t xml:space="preserve"> for the Variegated Glacier w</w:t>
      </w:r>
      <w:r w:rsidR="004323F7" w:rsidRPr="009578B3">
        <w:rPr>
          <w:rFonts w:ascii="Times New Roman" w:hAnsi="Times New Roman" w:cs="Times New Roman"/>
          <w:sz w:val="24"/>
          <w:szCs w:val="24"/>
          <w:lang w:val="en-US"/>
        </w:rPr>
        <w:t>as</w:t>
      </w:r>
      <w:r w:rsidRPr="009578B3">
        <w:rPr>
          <w:rFonts w:ascii="Times New Roman" w:hAnsi="Times New Roman" w:cs="Times New Roman"/>
          <w:sz w:val="24"/>
          <w:szCs w:val="24"/>
          <w:lang w:val="en-US"/>
        </w:rPr>
        <w:t xml:space="preserve"> based on</w:t>
      </w:r>
      <w:r w:rsidR="00B61A97">
        <w:rPr>
          <w:rFonts w:ascii="Times New Roman" w:hAnsi="Times New Roman" w:cs="Times New Roman"/>
          <w:sz w:val="24"/>
          <w:szCs w:val="24"/>
          <w:lang w:val="en-US"/>
        </w:rPr>
        <w:t xml:space="preserve"> a</w:t>
      </w:r>
      <w:r w:rsidRPr="009578B3">
        <w:rPr>
          <w:rFonts w:ascii="Times New Roman" w:hAnsi="Times New Roman" w:cs="Times New Roman"/>
          <w:sz w:val="24"/>
          <w:szCs w:val="24"/>
          <w:lang w:val="en-US"/>
        </w:rPr>
        <w:t xml:space="preserve"> surge historic</w:t>
      </w:r>
      <w:r w:rsidR="00C376E2" w:rsidRPr="009578B3">
        <w:rPr>
          <w:rFonts w:ascii="Times New Roman" w:hAnsi="Times New Roman" w:cs="Times New Roman"/>
          <w:sz w:val="24"/>
          <w:szCs w:val="24"/>
          <w:lang w:val="en-US"/>
        </w:rPr>
        <w:t>al</w:t>
      </w:r>
      <w:r w:rsidRPr="009578B3">
        <w:rPr>
          <w:rFonts w:ascii="Times New Roman" w:hAnsi="Times New Roman" w:cs="Times New Roman"/>
          <w:sz w:val="24"/>
          <w:szCs w:val="24"/>
          <w:lang w:val="en-US"/>
        </w:rPr>
        <w:t xml:space="preserve"> chronology (1906, 1920, 1930, 1947, 1964, 1981, 1995) </w:t>
      </w:r>
      <w:r w:rsidRPr="009578B3">
        <w:rPr>
          <w:rFonts w:ascii="Times New Roman" w:hAnsi="Times New Roman" w:cs="Times New Roman"/>
          <w:sz w:val="24"/>
          <w:szCs w:val="24"/>
          <w:lang w:val="en-US"/>
        </w:rPr>
        <w:fldChar w:fldCharType="begin">
          <w:fldData xml:space="preserve">PEVuZE5vdGU+PENpdGU+PEF1dGhvcj5Qb3N0PC9BdXRob3I+PFllYXI+MTk2OTwvWWVhcj48UmVj
TnVtPjE0NjwvUmVjTnVtPjxEaXNwbGF5VGV4dD4oRWlzZW4gZXQgYWwuLCAyMDAxOyBLYW1iIGV0
IGFsLiwgMTk4NTsgUG9zdCwgMTk2OSk8L0Rpc3BsYXlUZXh0PjxyZWNvcmQ+PHJlYy1udW1iZXI+
MTQ2PC9yZWMtbnVtYmVyPjxmb3JlaWduLWtleXM+PGtleSBhcHA9IkVOIiBkYi1pZD0ieGZhZmE5
dng0eHZmc2hleGEwcXB6dHQzeGQyOWV3NXRmcDJ0IiB0aW1lc3RhbXA9IjE2MzY1MzM2MjMiPjE0
Njwva2V5PjwvZm9yZWlnbi1rZXlzPjxyZWYtdHlwZSBuYW1lPSJKb3VybmFsIEFydGljbGUiPjE3
PC9yZWYtdHlwZT48Y29udHJpYnV0b3JzPjxhdXRob3JzPjxhdXRob3I+UG9zdCwgQXVzdGluPC9h
dXRob3I+PC9hdXRob3JzPjwvY29udHJpYnV0b3JzPjx0aXRsZXM+PHRpdGxlPkRpc3RyaWJ1dGlv
biBvZiBzdXJnaW5nIGdsYWNpZXJzIGluIHdlc3Rlcm4gTm9ydGggQW1lcmljYTwvdGl0bGU+PHNl
Y29uZGFyeS10aXRsZT5Kb3VybmFsIG9mIEdsYWNpb2xvZ3k8L3NlY29uZGFyeS10aXRsZT48L3Rp
dGxlcz48cGVyaW9kaWNhbD48ZnVsbC10aXRsZT5Kb3VybmFsIG9mIEdsYWNpb2xvZ3k8L2Z1bGwt
dGl0bGU+PC9wZXJpb2RpY2FsPjxwYWdlcz4yMjktMjQwPC9wYWdlcz48dm9sdW1lPjg8L3ZvbHVt
ZT48bnVtYmVyPjUzPC9udW1iZXI+PGRhdGVzPjx5ZWFyPjE5Njk8L3llYXI+PC9kYXRlcz48aXNi
bj4wMDIyLTE0MzA8L2lzYm4+PHVybHM+PC91cmxzPjwvcmVjb3JkPjwvQ2l0ZT48Q2l0ZT48QXV0
aG9yPkthbWI8L0F1dGhvcj48WWVhcj4xOTg1PC9ZZWFyPjxSZWNOdW0+MjkwPC9SZWNOdW0+PHJl
Y29yZD48cmVjLW51bWJlcj4yOTA8L3JlYy1udW1iZXI+PGZvcmVpZ24ta2V5cz48a2V5IGFwcD0i
RU4iIGRiLWlkPSJ4ZmFmYTl2eDR4dmZzaGV4YTBxcHp0dDN4ZDI5ZXc1dGZwMnQiIHRpbWVzdGFt
cD0iMTYzNjUzMzc3MCI+MjkwPC9rZXk+PC9mb3JlaWduLWtleXM+PHJlZi10eXBlIG5hbWU9Ikpv
dXJuYWwgQXJ0aWNsZSI+MTc8L3JlZi10eXBlPjxjb250cmlidXRvcnM+PGF1dGhvcnM+PGF1dGhv
cj5LYW1iLCBCYXJjbGF5PC9hdXRob3I+PGF1dGhvcj5SYXltb25kLCBDRjwvYXV0aG9yPjxhdXRo
b3I+SGFycmlzb24sIFdEPC9hdXRob3I+PGF1dGhvcj5FbmdlbGhhcmR0LCBIZXJtYW5uPC9hdXRo
b3I+PGF1dGhvcj5FY2hlbG1leWVyLCBLQTwvYXV0aG9yPjxhdXRob3I+SHVtcGhyZXksIE5laWw8
L2F1dGhvcj48YXV0aG9yPkJydWdtYW4sIE1NPC9hdXRob3I+PGF1dGhvcj5QZmVmZmVyLCBUaGFk
ZGV1czwvYXV0aG9yPjwvYXV0aG9ycz48L2NvbnRyaWJ1dG9ycz48dGl0bGVzPjx0aXRsZT5HbGFj
aWVyIHN1cmdlIG1lY2hhbmlzbTogMTk4Mi0xOTgzIHN1cmdlIG9mIFZhcmllZ2F0ZWQgR2xhY2ll
ciwgQWxhc2thPC90aXRsZT48c2Vjb25kYXJ5LXRpdGxlPlNjaWVuY2U8L3NlY29uZGFyeS10aXRs
ZT48L3RpdGxlcz48cGVyaW9kaWNhbD48ZnVsbC10aXRsZT5TY2llbmNlPC9mdWxsLXRpdGxlPjwv
cGVyaW9kaWNhbD48cGFnZXM+NDY5LTQ3OTwvcGFnZXM+PHZvbHVtZT4yMjc8L3ZvbHVtZT48bnVt
YmVyPjQ2ODY8L251bWJlcj48ZGF0ZXM+PHllYXI+MTk4NTwveWVhcj48L2RhdGVzPjxpc2JuPjAw
MzYtODA3NTwvaXNibj48dXJscz48L3VybHM+PC9yZWNvcmQ+PC9DaXRlPjxDaXRlPjxBdXRob3I+
RWlzZW48L0F1dGhvcj48WWVhcj4yMDAxPC9ZZWFyPjxSZWNOdW0+NTU8L1JlY051bT48cmVjb3Jk
PjxyZWMtbnVtYmVyPjU1PC9yZWMtbnVtYmVyPjxmb3JlaWduLWtleXM+PGtleSBhcHA9IkVOIiBk
Yi1pZD0ieGZhZmE5dng0eHZmc2hleGEwcXB6dHQzeGQyOWV3NXRmcDJ0IiB0aW1lc3RhbXA9IjE2
MzY1MzM1MDkiPjU1PC9rZXk+PC9mb3JlaWduLWtleXM+PHJlZi10eXBlIG5hbWU9IkpvdXJuYWwg
QXJ0aWNsZSI+MTc8L3JlZi10eXBlPjxjb250cmlidXRvcnM+PGF1dGhvcnM+PGF1dGhvcj5FaXNl
biwgT2xhZjwvYXV0aG9yPjxhdXRob3I+SGFycmlzb24sIFdEPC9hdXRob3I+PGF1dGhvcj5SYXlt
b25kLCBDRjwvYXV0aG9yPjwvYXV0aG9ycz48L2NvbnRyaWJ1dG9ycz48dGl0bGVzPjx0aXRsZT5U
aGUgc3VyZ2VzIG9mIFZhcmllZ2F0ZWQgR2xhY2llciwgQWxhc2thLCBVU0EsIGFuZCB0aGVpciBj
b25uZWN0aW9uIHRvIGNsaW1hdGUgYW5kIG1hc3MgYmFsYW5jZTwvdGl0bGU+PHNlY29uZGFyeS10
aXRsZT5Kb3VybmFsIG9mIEdsYWNpb2xvZ3k8L3NlY29uZGFyeS10aXRsZT48L3RpdGxlcz48cGVy
aW9kaWNhbD48ZnVsbC10aXRsZT5Kb3VybmFsIG9mIEdsYWNpb2xvZ3k8L2Z1bGwtdGl0bGU+PC9w
ZXJpb2RpY2FsPjxwYWdlcz4zNTEtMzU4PC9wYWdlcz48dm9sdW1lPjQ3PC92b2x1bWU+PG51bWJl
cj4xNTg8L251bWJlcj48ZGF0ZXM+PHllYXI+MjAwMTwveWVhcj48L2RhdGVzPjxpc2JuPjAwMjIt
MTQzMDwvaXNibj48dXJscz48L3VybHM+PC9yZWNvcmQ+PC9DaXRlPjwvRW5kTm90ZT4A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PEVuZE5vdGU+PENpdGU+PEF1dGhvcj5Qb3N0PC9BdXRob3I+PFllYXI+MTk2OTwvWWVhcj48UmVj
TnVtPjE0NjwvUmVjTnVtPjxEaXNwbGF5VGV4dD4oRWlzZW4gZXQgYWwuLCAyMDAxOyBLYW1iIGV0
IGFsLiwgMTk4NTsgUG9zdCwgMTk2OSk8L0Rpc3BsYXlUZXh0PjxyZWNvcmQ+PHJlYy1udW1iZXI+
MTQ2PC9yZWMtbnVtYmVyPjxmb3JlaWduLWtleXM+PGtleSBhcHA9IkVOIiBkYi1pZD0ieGZhZmE5
dng0eHZmc2hleGEwcXB6dHQzeGQyOWV3NXRmcDJ0IiB0aW1lc3RhbXA9IjE2MzY1MzM2MjMiPjE0
Njwva2V5PjwvZm9yZWlnbi1rZXlzPjxyZWYtdHlwZSBuYW1lPSJKb3VybmFsIEFydGljbGUiPjE3
PC9yZWYtdHlwZT48Y29udHJpYnV0b3JzPjxhdXRob3JzPjxhdXRob3I+UG9zdCwgQXVzdGluPC9h
dXRob3I+PC9hdXRob3JzPjwvY29udHJpYnV0b3JzPjx0aXRsZXM+PHRpdGxlPkRpc3RyaWJ1dGlv
biBvZiBzdXJnaW5nIGdsYWNpZXJzIGluIHdlc3Rlcm4gTm9ydGggQW1lcmljYTwvdGl0bGU+PHNl
Y29uZGFyeS10aXRsZT5Kb3VybmFsIG9mIEdsYWNpb2xvZ3k8L3NlY29uZGFyeS10aXRsZT48L3Rp
dGxlcz48cGVyaW9kaWNhbD48ZnVsbC10aXRsZT5Kb3VybmFsIG9mIEdsYWNpb2xvZ3k8L2Z1bGwt
dGl0bGU+PC9wZXJpb2RpY2FsPjxwYWdlcz4yMjktMjQwPC9wYWdlcz48dm9sdW1lPjg8L3ZvbHVt
ZT48bnVtYmVyPjUzPC9udW1iZXI+PGRhdGVzPjx5ZWFyPjE5Njk8L3llYXI+PC9kYXRlcz48aXNi
bj4wMDIyLTE0MzA8L2lzYm4+PHVybHM+PC91cmxzPjwvcmVjb3JkPjwvQ2l0ZT48Q2l0ZT48QXV0
aG9yPkthbWI8L0F1dGhvcj48WWVhcj4xOTg1PC9ZZWFyPjxSZWNOdW0+MjkwPC9SZWNOdW0+PHJl
Y29yZD48cmVjLW51bWJlcj4yOTA8L3JlYy1udW1iZXI+PGZvcmVpZ24ta2V5cz48a2V5IGFwcD0i
RU4iIGRiLWlkPSJ4ZmFmYTl2eDR4dmZzaGV4YTBxcHp0dDN4ZDI5ZXc1dGZwMnQiIHRpbWVzdGFt
cD0iMTYzNjUzMzc3MCI+MjkwPC9rZXk+PC9mb3JlaWduLWtleXM+PHJlZi10eXBlIG5hbWU9Ikpv
dXJuYWwgQXJ0aWNsZSI+MTc8L3JlZi10eXBlPjxjb250cmlidXRvcnM+PGF1dGhvcnM+PGF1dGhv
cj5LYW1iLCBCYXJjbGF5PC9hdXRob3I+PGF1dGhvcj5SYXltb25kLCBDRjwvYXV0aG9yPjxhdXRo
b3I+SGFycmlzb24sIFdEPC9hdXRob3I+PGF1dGhvcj5FbmdlbGhhcmR0LCBIZXJtYW5uPC9hdXRo
b3I+PGF1dGhvcj5FY2hlbG1leWVyLCBLQTwvYXV0aG9yPjxhdXRob3I+SHVtcGhyZXksIE5laWw8
L2F1dGhvcj48YXV0aG9yPkJydWdtYW4sIE1NPC9hdXRob3I+PGF1dGhvcj5QZmVmZmVyLCBUaGFk
ZGV1czwvYXV0aG9yPjwvYXV0aG9ycz48L2NvbnRyaWJ1dG9ycz48dGl0bGVzPjx0aXRsZT5HbGFj
aWVyIHN1cmdlIG1lY2hhbmlzbTogMTk4Mi0xOTgzIHN1cmdlIG9mIFZhcmllZ2F0ZWQgR2xhY2ll
ciwgQWxhc2thPC90aXRsZT48c2Vjb25kYXJ5LXRpdGxlPlNjaWVuY2U8L3NlY29uZGFyeS10aXRs
ZT48L3RpdGxlcz48cGVyaW9kaWNhbD48ZnVsbC10aXRsZT5TY2llbmNlPC9mdWxsLXRpdGxlPjwv
cGVyaW9kaWNhbD48cGFnZXM+NDY5LTQ3OTwvcGFnZXM+PHZvbHVtZT4yMjc8L3ZvbHVtZT48bnVt
YmVyPjQ2ODY8L251bWJlcj48ZGF0ZXM+PHllYXI+MTk4NTwveWVhcj48L2RhdGVzPjxpc2JuPjAw
MzYtODA3NTwvaXNibj48dXJscz48L3VybHM+PC9yZWNvcmQ+PC9DaXRlPjxDaXRlPjxBdXRob3I+
RWlzZW48L0F1dGhvcj48WWVhcj4yMDAxPC9ZZWFyPjxSZWNOdW0+NTU8L1JlY051bT48cmVjb3Jk
PjxyZWMtbnVtYmVyPjU1PC9yZWMtbnVtYmVyPjxmb3JlaWduLWtleXM+PGtleSBhcHA9IkVOIiBk
Yi1pZD0ieGZhZmE5dng0eHZmc2hleGEwcXB6dHQzeGQyOWV3NXRmcDJ0IiB0aW1lc3RhbXA9IjE2
MzY1MzM1MDkiPjU1PC9rZXk+PC9mb3JlaWduLWtleXM+PHJlZi10eXBlIG5hbWU9IkpvdXJuYWwg
QXJ0aWNsZSI+MTc8L3JlZi10eXBlPjxjb250cmlidXRvcnM+PGF1dGhvcnM+PGF1dGhvcj5FaXNl
biwgT2xhZjwvYXV0aG9yPjxhdXRob3I+SGFycmlzb24sIFdEPC9hdXRob3I+PGF1dGhvcj5SYXlt
b25kLCBDRjwvYXV0aG9yPjwvYXV0aG9ycz48L2NvbnRyaWJ1dG9ycz48dGl0bGVzPjx0aXRsZT5U
aGUgc3VyZ2VzIG9mIFZhcmllZ2F0ZWQgR2xhY2llciwgQWxhc2thLCBVU0EsIGFuZCB0aGVpciBj
b25uZWN0aW9uIHRvIGNsaW1hdGUgYW5kIG1hc3MgYmFsYW5jZTwvdGl0bGU+PHNlY29uZGFyeS10
aXRsZT5Kb3VybmFsIG9mIEdsYWNpb2xvZ3k8L3NlY29uZGFyeS10aXRsZT48L3RpdGxlcz48cGVy
aW9kaWNhbD48ZnVsbC10aXRsZT5Kb3VybmFsIG9mIEdsYWNpb2xvZ3k8L2Z1bGwtdGl0bGU+PC9w
ZXJpb2RpY2FsPjxwYWdlcz4zNTEtMzU4PC9wYWdlcz48dm9sdW1lPjQ3PC92b2x1bWU+PG51bWJl
cj4xNTg8L251bWJlcj48ZGF0ZXM+PHllYXI+MjAwMTwveWVhcj48L2RhdGVzPjxpc2JuPjAwMjIt
MTQzMDwvaXNibj48dXJscz48L3VybHM+PC9yZWNvcmQ+PC9DaXRlPjwvRW5kTm90ZT4A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(Eisen et al.,</w:t>
      </w:r>
      <w:r w:rsidRPr="009578B3">
        <w:rPr>
          <w:rFonts w:ascii="Times New Roman" w:hAnsi="Times New Roman" w:cs="Times New Roman"/>
          <w:noProof/>
          <w:color w:val="3333FF"/>
          <w:sz w:val="24"/>
          <w:szCs w:val="24"/>
          <w:lang w:val="en-US"/>
        </w:rPr>
        <w:t xml:space="preserve"> 2001</w:t>
      </w:r>
      <w:r w:rsidRPr="009578B3">
        <w:rPr>
          <w:rFonts w:ascii="Times New Roman" w:hAnsi="Times New Roman" w:cs="Times New Roman"/>
          <w:noProof/>
          <w:sz w:val="24"/>
          <w:szCs w:val="24"/>
          <w:lang w:val="en-US"/>
        </w:rPr>
        <w:t xml:space="preserve">; Kamb et al., </w:t>
      </w:r>
      <w:r w:rsidRPr="009578B3">
        <w:rPr>
          <w:rFonts w:ascii="Times New Roman" w:hAnsi="Times New Roman" w:cs="Times New Roman"/>
          <w:noProof/>
          <w:color w:val="3333FF"/>
          <w:sz w:val="24"/>
          <w:szCs w:val="24"/>
          <w:lang w:val="en-US"/>
        </w:rPr>
        <w:t>1985</w:t>
      </w:r>
      <w:r w:rsidRPr="009578B3">
        <w:rPr>
          <w:rFonts w:ascii="Times New Roman" w:hAnsi="Times New Roman" w:cs="Times New Roman"/>
          <w:noProof/>
          <w:sz w:val="24"/>
          <w:szCs w:val="24"/>
          <w:lang w:val="en-US"/>
        </w:rPr>
        <w:t xml:space="preserve">; Post, </w:t>
      </w:r>
      <w:r w:rsidRPr="009578B3">
        <w:rPr>
          <w:rFonts w:ascii="Times New Roman" w:hAnsi="Times New Roman" w:cs="Times New Roman"/>
          <w:noProof/>
          <w:color w:val="3333FF"/>
          <w:sz w:val="24"/>
          <w:szCs w:val="24"/>
          <w:lang w:val="en-US"/>
        </w:rPr>
        <w:t>1969</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For the above-mentioned glaciers, the GLOF records are longer than the corresponding surge records, hindering a comprehensive assessment of </w:t>
      </w:r>
      <w:r w:rsidR="00453C47">
        <w:rPr>
          <w:rFonts w:ascii="Times New Roman" w:hAnsi="Times New Roman" w:cs="Times New Roman"/>
          <w:sz w:val="24"/>
          <w:szCs w:val="24"/>
          <w:lang w:val="en-US"/>
        </w:rPr>
        <w:t xml:space="preserve">the relationship between the surge and GLOF </w:t>
      </w:r>
      <w:r w:rsidRPr="009578B3">
        <w:rPr>
          <w:rFonts w:ascii="Times New Roman" w:hAnsi="Times New Roman" w:cs="Times New Roman"/>
          <w:sz w:val="24"/>
          <w:szCs w:val="24"/>
          <w:lang w:val="en-US"/>
        </w:rPr>
        <w:t>periodicit</w:t>
      </w:r>
      <w:r w:rsidR="00453C47">
        <w:rPr>
          <w:rFonts w:ascii="Times New Roman" w:hAnsi="Times New Roman" w:cs="Times New Roman"/>
          <w:sz w:val="24"/>
          <w:szCs w:val="24"/>
          <w:lang w:val="en-US"/>
        </w:rPr>
        <w:t>ies</w:t>
      </w:r>
      <w:r w:rsidRPr="009578B3">
        <w:rPr>
          <w:rFonts w:ascii="Times New Roman" w:hAnsi="Times New Roman" w:cs="Times New Roman"/>
          <w:sz w:val="24"/>
          <w:szCs w:val="24"/>
          <w:lang w:val="en-US"/>
        </w:rPr>
        <w:t xml:space="preserve">. </w:t>
      </w:r>
    </w:p>
    <w:p w14:paraId="7F2F7A41" w14:textId="4698AB59" w:rsidR="00E8483E" w:rsidRPr="00DE2FB9" w:rsidRDefault="00CE62BF">
      <w:pPr>
        <w:spacing w:line="480" w:lineRule="auto"/>
        <w:ind w:firstLine="420"/>
        <w:jc w:val="both"/>
        <w:rPr>
          <w:rFonts w:ascii="Times New Roman" w:hAnsi="Times New Roman" w:cs="Times New Roman"/>
          <w:color w:val="0066FF"/>
          <w:sz w:val="24"/>
          <w:szCs w:val="24"/>
          <w:lang w:val="en-US"/>
        </w:rPr>
      </w:pPr>
      <w:r w:rsidRPr="009578B3">
        <w:rPr>
          <w:rFonts w:ascii="Times New Roman" w:hAnsi="Times New Roman" w:cs="Times New Roman"/>
          <w:sz w:val="24"/>
          <w:szCs w:val="24"/>
          <w:lang w:val="en-US"/>
        </w:rPr>
        <w:t>Due to a limited knowledge</w:t>
      </w:r>
      <w:r w:rsidR="00C376E2"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base and archived data on surge behavior</w:t>
      </w:r>
      <w:r w:rsidR="005C7A48" w:rsidRPr="009578B3">
        <w:rPr>
          <w:rFonts w:ascii="Times New Roman" w:hAnsi="Times New Roman" w:cs="Times New Roman"/>
          <w:sz w:val="24"/>
          <w:szCs w:val="24"/>
          <w:lang w:val="en-US"/>
        </w:rPr>
        <w:t xml:space="preserve"> and reoccurrence intervals</w:t>
      </w:r>
      <w:r w:rsidRPr="009578B3">
        <w:rPr>
          <w:rFonts w:ascii="Times New Roman" w:hAnsi="Times New Roman" w:cs="Times New Roman"/>
          <w:sz w:val="24"/>
          <w:szCs w:val="24"/>
          <w:lang w:val="en-US"/>
        </w:rPr>
        <w:t>,</w:t>
      </w:r>
      <w:r w:rsidR="00A06C60" w:rsidRPr="009578B3">
        <w:rPr>
          <w:rFonts w:ascii="Times New Roman" w:hAnsi="Times New Roman" w:cs="Times New Roman"/>
          <w:sz w:val="24"/>
          <w:szCs w:val="24"/>
          <w:lang w:val="en-US"/>
        </w:rPr>
        <w:t xml:space="preserve"> </w:t>
      </w:r>
      <w:r w:rsidR="00C376E2" w:rsidRPr="009578B3">
        <w:rPr>
          <w:rFonts w:ascii="Times New Roman" w:hAnsi="Times New Roman" w:cs="Times New Roman"/>
          <w:sz w:val="24"/>
          <w:szCs w:val="24"/>
          <w:lang w:val="en-US"/>
        </w:rPr>
        <w:t>predicting</w:t>
      </w:r>
      <w:r w:rsidRPr="009578B3">
        <w:rPr>
          <w:rFonts w:ascii="Times New Roman" w:hAnsi="Times New Roman" w:cs="Times New Roman"/>
          <w:sz w:val="24"/>
          <w:szCs w:val="24"/>
          <w:lang w:val="en-US"/>
        </w:rPr>
        <w:t xml:space="preserve"> the timing of ice-dammed lake formation and associated GLOFs in response to surges remains challenging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&lt;EndNote&gt;&lt;Cite&gt;&lt;Author&gt;Harrison&lt;/Author&gt;&lt;Year&gt;2018&lt;/Year&gt;&lt;RecNum&gt;134&lt;/RecNum&gt;&lt;DisplayText&gt;(Harrison et al., 2018; Vandekerkhove, 2021)&lt;/DisplayText&gt;&lt;record&gt;&lt;rec-number&gt;134&lt;/rec-number&gt;&lt;foreign-keys&gt;&lt;key app="EN" db-id="x9za2d9sqvxd5nez906vs0z2ww2tswepfa9z" timestamp="1585303280"&gt;134&lt;/key&gt;&lt;/foreign-keys&gt;&lt;ref-type name="Journal Article"&gt;17&lt;/ref-type&gt;&lt;contributors&gt;&lt;authors&gt;&lt;author&gt;Harrison, Stephan&lt;/author&gt;&lt;author&gt;Kargel, Jeffrey S&lt;/author&gt;&lt;author&gt;Huggel, Christian&lt;/author&gt;&lt;author&gt;Reynolds, John&lt;/author&gt;&lt;author&gt;Shugar, Dan H&lt;/author&gt;&lt;author&gt;Betts, Richard A&lt;/author&gt;&lt;author&gt;Glasser, Neil&lt;/author&gt;&lt;author&gt;Haritashya, Umesh K&lt;/author&gt;&lt;author&gt;Klimeš, Jan&lt;/author&gt;&lt;author&gt;Reinhardt, Liam&lt;/author&gt;&lt;/authors&gt;&lt;/contributors&gt;&lt;titles&gt;&lt;title&gt;Climate change and the global pattern of moraine-dammed glacial lake outburst floods&lt;/title&gt;&lt;secondary-title&gt;The Cryosphere&lt;/secondary-title&gt;&lt;/titles&gt;&lt;periodical&gt;&lt;full-title&gt;The Cryosphere&lt;/full-title&gt;&lt;/periodical&gt;&lt;volume&gt;12&lt;/volume&gt;&lt;dates&gt;&lt;year&gt;2018&lt;/year&gt;&lt;/dates&gt;&lt;urls&gt;&lt;/urls&gt;&lt;/record&gt;&lt;/Cite&gt;&lt;Cite&gt;&lt;Author&gt;Vandekerkhove&lt;/Author&gt;&lt;Year&gt;2021&lt;/Year&gt;&lt;RecNum&gt;381&lt;/RecNum&gt;&lt;record&gt;&lt;rec-number&gt;381&lt;/rec-number&gt;&lt;foreign-keys&gt;&lt;key app="EN" db-id="xfafa9vx4xvfshexa0qpztt3xd29ew5tfp2t" timestamp="1636533856"&gt;381&lt;/key&gt;&lt;/foreign-keys&gt;&lt;ref-type name="Thesis"&gt;32&lt;/ref-type&gt;&lt;contributors&gt;&lt;authors&gt;&lt;author&gt;Vandekerkhove, Elke&lt;/author&gt;&lt;/authors&gt;&lt;/contributors&gt;&lt;titles&gt;&lt;title&gt;Impact of climate change on the occurrence of late Holocene glacial lake outburst floods in Patagonia: A sediment perspective&lt;/title&gt;&lt;/titles&gt;&lt;dates&gt;&lt;year&gt;2021&lt;/year&gt;&lt;/dates&gt;&lt;publisher&gt;Ghent University&lt;/publisher&gt;&lt;urls&gt;&lt;/urls&gt;&lt;/record&gt;&lt;/Cite&gt;&lt;/EndNote&gt;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(Harrison et al., </w:t>
      </w:r>
      <w:r w:rsidRPr="009578B3">
        <w:rPr>
          <w:rFonts w:ascii="Times New Roman" w:hAnsi="Times New Roman" w:cs="Times New Roman"/>
          <w:noProof/>
          <w:color w:val="3333FF"/>
          <w:sz w:val="24"/>
          <w:szCs w:val="24"/>
          <w:lang w:val="en-US"/>
        </w:rPr>
        <w:t>2018</w:t>
      </w:r>
      <w:r w:rsidRPr="009578B3">
        <w:rPr>
          <w:rFonts w:ascii="Times New Roman" w:hAnsi="Times New Roman" w:cs="Times New Roman"/>
          <w:noProof/>
          <w:sz w:val="24"/>
          <w:szCs w:val="24"/>
          <w:lang w:val="en-US"/>
        </w:rPr>
        <w:t xml:space="preserve">; Vandekerkhove, </w:t>
      </w:r>
      <w:r w:rsidRPr="009578B3">
        <w:rPr>
          <w:rFonts w:ascii="Times New Roman" w:hAnsi="Times New Roman" w:cs="Times New Roman"/>
          <w:noProof/>
          <w:color w:val="3333FF"/>
          <w:sz w:val="24"/>
          <w:szCs w:val="24"/>
          <w:lang w:val="en-US"/>
        </w:rPr>
        <w:t>2021</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00C376E2"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as is the relationship with climate change. Advancing the knowledge related </w:t>
      </w:r>
      <w:r w:rsidR="00C376E2" w:rsidRPr="009578B3">
        <w:rPr>
          <w:rFonts w:ascii="Times New Roman" w:hAnsi="Times New Roman" w:cs="Times New Roman"/>
          <w:sz w:val="24"/>
          <w:szCs w:val="24"/>
          <w:lang w:val="en-US"/>
        </w:rPr>
        <w:t>to glacier surge reoccurrence and their prediction is fundamental to developing</w:t>
      </w:r>
      <w:r w:rsidRPr="009578B3">
        <w:rPr>
          <w:rFonts w:ascii="Times New Roman" w:hAnsi="Times New Roman" w:cs="Times New Roman"/>
          <w:sz w:val="24"/>
          <w:szCs w:val="24"/>
          <w:lang w:val="en-US"/>
        </w:rPr>
        <w:t xml:space="preserve"> future strategies to predict lake formation and mitigate GLOF-related risks worldwide. </w:t>
      </w:r>
      <w:r w:rsidR="00E8483E" w:rsidRPr="009578B3">
        <w:rPr>
          <w:rFonts w:ascii="Times New Roman" w:hAnsi="Times New Roman" w:cs="Times New Roman"/>
          <w:sz w:val="24"/>
          <w:szCs w:val="24"/>
          <w:lang w:val="en-US"/>
        </w:rPr>
        <w:t xml:space="preserve">In contrast to a deficiency in the completeness of surge and GLOF records worldwide for individual glaciers, the Khurdopin Glacier in the Karakoram has a detailed surge and GLOF chronological record </w:t>
      </w:r>
      <w:r w:rsidR="00E8483E" w:rsidRPr="009578B3">
        <w:rPr>
          <w:rFonts w:ascii="Times New Roman" w:hAnsi="Times New Roman" w:cs="Times New Roman"/>
          <w:sz w:val="24"/>
          <w:szCs w:val="24"/>
          <w:lang w:val="en-US"/>
        </w:rPr>
        <w:fldChar w:fldCharType="begin">
          <w:fldData xml:space="preserve">PEVuZE5vdGU+PENpdGU+PEF1dGhvcj5RdWluY2V5PC9BdXRob3I+PFllYXI+MjAxNDwvWWVhcj48
UmVjTnVtPjMyNzwvUmVjTnVtPjxEaXNwbGF5VGV4dD4oQmhhbWJyaSBldCBhbC4sIDIwMTk7IFF1
aW5jZXkgYW5kIEx1Y2ttYW4sIDIwMTQ7IFN0ZWluZXIgZXQgYWwuLCAyMDE4KTwvRGlzcGxheVRl
eHQ+PHJlY29yZD48cmVjLW51bWJlcj4zMjc8L3JlYy1udW1iZXI+PGZvcmVpZ24ta2V5cz48a2V5
IGFwcD0iRU4iIGRiLWlkPSJ4ZmFmYTl2eDR4dmZzaGV4YTBxcHp0dDN4ZDI5ZXc1dGZwMnQiIHRp
bWVzdGFtcD0iMTYzNjUzMzgwNSI+MzI3PC9rZXk+PC9mb3JlaWduLWtleXM+PHJlZi10eXBlIG5h
bWU9IkpvdXJuYWwgQXJ0aWNsZSI+MTc8L3JlZi10eXBlPjxjb250cmlidXRvcnM+PGF1dGhvcnM+
PGF1dGhvcj5RdWluY2V5LCBESjwvYXV0aG9yPjxhdXRob3I+THVja21hbiwgQTwvYXV0aG9yPjwv
YXV0aG9ycz48L2NvbnRyaWJ1dG9ycz48dGl0bGVzPjx0aXRsZT5CcmllZiBDb21tdW5pY2F0aW9u
OiBPbiB0aGUgbWFnbml0dWRlIGFuZCBmcmVxdWVuY3kgb2YgS2h1cmRvcGluIGdsYWNpZXIgc3Vy
Z2UgZXZlbnRzPC90aXRsZT48c2Vjb25kYXJ5LXRpdGxlPlRoZSBDcnlvc3BoZXJlPC9zZWNvbmRh
cnktdGl0bGU+PC90aXRsZXM+PHBlcmlvZGljYWw+PGZ1bGwtdGl0bGU+VGhlIENyeW9zcGhlcmU8
L2Z1bGwtdGl0bGU+PC9wZXJpb2RpY2FsPjxwYWdlcz41NzEtNTc0PC9wYWdlcz48dm9sdW1lPjg8
L3ZvbHVtZT48bnVtYmVyPjI8L251bWJlcj48ZGF0ZXM+PHllYXI+MjAxNDwveWVhcj48L2RhdGVz
Pjxpc2JuPjE5OTQtMDQxNjwvaXNibj48dXJscz48L3VybHM+PC9yZWNvcmQ+PC9DaXRlPjxDaXRl
PjxBdXRob3I+U3RlaW5lcjwvQXV0aG9yPjxZZWFyPjIwMTg8L1llYXI+PFJlY051bT4zMzc8L1Jl
Y051bT48cmVjb3JkPjxyZWMtbnVtYmVyPjMzNzwvcmVjLW51bWJlcj48Zm9yZWlnbi1rZXlzPjxr
ZXkgYXBwPSJFTiIgZGItaWQ9InhmYWZhOXZ4NHh2ZnNoZXhhMHFwenR0M3hkMjlldzV0ZnAydCIg
dGltZXN0YW1wPSIxNjM2NTMzODE2Ij4zMzc8L2tleT48L2ZvcmVpZ24ta2V5cz48cmVmLXR5cGUg
bmFtZT0iSm91cm5hbCBBcnRpY2xlIj4xNzwvcmVmLXR5cGU+PGNvbnRyaWJ1dG9ycz48YXV0aG9y
cz48YXV0aG9yPlN0ZWluZXIsIEpha29iIEY8L2F1dGhvcj48YXV0aG9yPktyYWFpamVuYnJpbmss
IFBoaWxpcCBEQTwvYXV0aG9yPjxhdXRob3I+SmlkdWMsIFNlcmdpdSBHPC9hdXRob3I+PGF1dGhv
cj5JbW1lcnplZWwsIFdhbHRlciBXPC9hdXRob3I+PC9hdXRob3JzPjwvY29udHJpYnV0b3JzPjx0
aXRsZXM+PHRpdGxlPkJyaWVmIGNvbW11bmljYXRpb246IFRoZSBLaHVyZG9waW4gZ2xhY2llciBz
dXJnZSByZXZpc2l0ZWQtRXh0cmVtZSBmbG93IHZlbG9jaXRpZXMgYW5kIGZvcm1hdGlvbiBvZiBh
IGRhbW1lZCBsYWtlIGluIDIwMTc8L3RpdGxlPjxzZWNvbmRhcnktdGl0bGU+Q3J5b3NwaGVyZTwv
c2Vjb25kYXJ5LXRpdGxlPjwvdGl0bGVzPjxwZXJpb2RpY2FsPjxmdWxsLXRpdGxlPkNyeW9zcGhl
cmU8L2Z1bGwtdGl0bGU+PC9wZXJpb2RpY2FsPjxwYWdlcz45NS0xMDE8L3BhZ2VzPjx2b2x1bWU+
MTI8L3ZvbHVtZT48bnVtYmVyPjE8L251bWJlcj48ZGF0ZXM+PHllYXI+MjAxODwveWVhcj48L2Rh
dGVzPjxpc2JuPjE5OTQtMDQxNjwvaXNibj48dXJscz48L3VybHM+PC9yZWNvcmQ+PC9DaXRlPjxD
aXRlPjxBdXRob3I+QmhhbWJyaTwvQXV0aG9yPjxZZWFyPjIwMTk8L1llYXI+PFJlY051bT4yNjU8
L1JlY051bT48cmVjb3JkPjxyZWMtbnVtYmVyPjI2NTwvcmVjLW51bWJlcj48Zm9yZWlnbi1rZXlz
PjxrZXkgYXBwPSJFTiIgZGItaWQ9InhmYWZhOXZ4NHh2ZnNoZXhhMHFwenR0M3hkMjlldzV0ZnAy
dCIgdGltZXN0YW1wPSIxNjM2NTMzNzQ4Ij4yNjU8L2tleT48L2ZvcmVpZ24ta2V5cz48cmVmLXR5
cGUgbmFtZT0iSm91cm5hbCBBcnRpY2xlIj4xNzwvcmVmLXR5cGU+PGNvbnRyaWJ1dG9ycz48YXV0
aG9ycz48YXV0aG9yPkJoYW1icmksIFJha2VzaDwvYXV0aG9yPjxhdXRob3I+SGV3aXR0LCBLZW5u
ZXRoPC9hdXRob3I+PGF1dGhvcj5LYXdpc2h3YXIsIFByYXNoYW50PC9hdXRob3I+PGF1dGhvcj5L
dW1hciwgQW1pdDwvYXV0aG9yPjxhdXRob3I+VmVybWEsIEFrc2hheWE8L2F1dGhvcj48YXV0aG9y
PlRpd2FyaSwgU2FtZWVyPC9hdXRob3I+PGF1dGhvcj5NaXNyYSwgQW5zaHVtYW48L2F1dGhvcj48
L2F1dGhvcnM+PC9jb250cmlidXRvcnM+PHRpdGxlcz48dGl0bGU+SWNlLWRhbXMsIG91dGJ1cnN0
IGZsb29kcywgYW5kIG1vdmVtZW50IGhldGVyb2dlbmVpdHkgb2YgZ2xhY2llcnMsIEthcmFrb3Jh
bTwvdGl0bGU+PHNlY29uZGFyeS10aXRsZT5HbG9iYWwgYW5kIFBsYW5ldGFyeSBDaGFuZ2U8L3Nl
Y29uZGFyeS10aXRsZT48L3RpdGxlcz48cGVyaW9kaWNhbD48ZnVsbC10aXRsZT5HbG9iYWwgYW5k
IFBsYW5ldGFyeSBDaGFuZ2U8L2Z1bGwtdGl0bGU+PC9wZXJpb2RpY2FsPjxwYWdlcz4xMDAtMTE2
PC9wYWdlcz48dm9sdW1lPjE4MDwvdm9sdW1lPjxkYXRlcz48eWVhcj4yMDE5PC95ZWFyPjwvZGF0
ZXM+PGlzYm4+MDkyMS04MTgxPC9pc2JuPjx1cmxzPjwvdXJscz48L3JlY29yZD48L0NpdGU+PC9F
bmROb3RlPgB=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PEVuZE5vdGU+PENpdGU+PEF1dGhvcj5RdWluY2V5PC9BdXRob3I+PFllYXI+MjAxNDwvWWVhcj48
UmVjTnVtPjMyNzwvUmVjTnVtPjxEaXNwbGF5VGV4dD4oQmhhbWJyaSBldCBhbC4sIDIwMTk7IFF1
aW5jZXkgYW5kIEx1Y2ttYW4sIDIwMTQ7IFN0ZWluZXIgZXQgYWwuLCAyMDE4KTwvRGlzcGxheVRl
eHQ+PHJlY29yZD48cmVjLW51bWJlcj4zMjc8L3JlYy1udW1iZXI+PGZvcmVpZ24ta2V5cz48a2V5
IGFwcD0iRU4iIGRiLWlkPSJ4ZmFmYTl2eDR4dmZzaGV4YTBxcHp0dDN4ZDI5ZXc1dGZwMnQiIHRp
bWVzdGFtcD0iMTYzNjUzMzgwNSI+MzI3PC9rZXk+PC9mb3JlaWduLWtleXM+PHJlZi10eXBlIG5h
bWU9IkpvdXJuYWwgQXJ0aWNsZSI+MTc8L3JlZi10eXBlPjxjb250cmlidXRvcnM+PGF1dGhvcnM+
PGF1dGhvcj5RdWluY2V5LCBESjwvYXV0aG9yPjxhdXRob3I+THVja21hbiwgQTwvYXV0aG9yPjwv
YXV0aG9ycz48L2NvbnRyaWJ1dG9ycz48dGl0bGVzPjx0aXRsZT5CcmllZiBDb21tdW5pY2F0aW9u
OiBPbiB0aGUgbWFnbml0dWRlIGFuZCBmcmVxdWVuY3kgb2YgS2h1cmRvcGluIGdsYWNpZXIgc3Vy
Z2UgZXZlbnRzPC90aXRsZT48c2Vjb25kYXJ5LXRpdGxlPlRoZSBDcnlvc3BoZXJlPC9zZWNvbmRh
cnktdGl0bGU+PC90aXRsZXM+PHBlcmlvZGljYWw+PGZ1bGwtdGl0bGU+VGhlIENyeW9zcGhlcmU8
L2Z1bGwtdGl0bGU+PC9wZXJpb2RpY2FsPjxwYWdlcz41NzEtNTc0PC9wYWdlcz48dm9sdW1lPjg8
L3ZvbHVtZT48bnVtYmVyPjI8L251bWJlcj48ZGF0ZXM+PHllYXI+MjAxNDwveWVhcj48L2RhdGVz
Pjxpc2JuPjE5OTQtMDQxNjwvaXNibj48dXJscz48L3VybHM+PC9yZWNvcmQ+PC9DaXRlPjxDaXRl
PjxBdXRob3I+U3RlaW5lcjwvQXV0aG9yPjxZZWFyPjIwMTg8L1llYXI+PFJlY051bT4zMzc8L1Jl
Y051bT48cmVjb3JkPjxyZWMtbnVtYmVyPjMzNzwvcmVjLW51bWJlcj48Zm9yZWlnbi1rZXlzPjxr
ZXkgYXBwPSJFTiIgZGItaWQ9InhmYWZhOXZ4NHh2ZnNoZXhhMHFwenR0M3hkMjlldzV0ZnAydCIg
dGltZXN0YW1wPSIxNjM2NTMzODE2Ij4zMzc8L2tleT48L2ZvcmVpZ24ta2V5cz48cmVmLXR5cGUg
bmFtZT0iSm91cm5hbCBBcnRpY2xlIj4xNzwvcmVmLXR5cGU+PGNvbnRyaWJ1dG9ycz48YXV0aG9y
cz48YXV0aG9yPlN0ZWluZXIsIEpha29iIEY8L2F1dGhvcj48YXV0aG9yPktyYWFpamVuYnJpbmss
IFBoaWxpcCBEQTwvYXV0aG9yPjxhdXRob3I+SmlkdWMsIFNlcmdpdSBHPC9hdXRob3I+PGF1dGhv
cj5JbW1lcnplZWwsIFdhbHRlciBXPC9hdXRob3I+PC9hdXRob3JzPjwvY29udHJpYnV0b3JzPjx0
aXRsZXM+PHRpdGxlPkJyaWVmIGNvbW11bmljYXRpb246IFRoZSBLaHVyZG9waW4gZ2xhY2llciBz
dXJnZSByZXZpc2l0ZWQtRXh0cmVtZSBmbG93IHZlbG9jaXRpZXMgYW5kIGZvcm1hdGlvbiBvZiBh
IGRhbW1lZCBsYWtlIGluIDIwMTc8L3RpdGxlPjxzZWNvbmRhcnktdGl0bGU+Q3J5b3NwaGVyZTwv
c2Vjb25kYXJ5LXRpdGxlPjwvdGl0bGVzPjxwZXJpb2RpY2FsPjxmdWxsLXRpdGxlPkNyeW9zcGhl
cmU8L2Z1bGwtdGl0bGU+PC9wZXJpb2RpY2FsPjxwYWdlcz45NS0xMDE8L3BhZ2VzPjx2b2x1bWU+
MTI8L3ZvbHVtZT48bnVtYmVyPjE8L251bWJlcj48ZGF0ZXM+PHllYXI+MjAxODwveWVhcj48L2Rh
dGVzPjxpc2JuPjE5OTQtMDQxNjwvaXNibj48dXJscz48L3VybHM+PC9yZWNvcmQ+PC9DaXRlPjxD
aXRlPjxBdXRob3I+QmhhbWJyaTwvQXV0aG9yPjxZZWFyPjIwMTk8L1llYXI+PFJlY051bT4yNjU8
L1JlY051bT48cmVjb3JkPjxyZWMtbnVtYmVyPjI2NTwvcmVjLW51bWJlcj48Zm9yZWlnbi1rZXlz
PjxrZXkgYXBwPSJFTiIgZGItaWQ9InhmYWZhOXZ4NHh2ZnNoZXhhMHFwenR0M3hkMjlldzV0ZnAy
dCIgdGltZXN0YW1wPSIxNjM2NTMzNzQ4Ij4yNjU8L2tleT48L2ZvcmVpZ24ta2V5cz48cmVmLXR5
cGUgbmFtZT0iSm91cm5hbCBBcnRpY2xlIj4xNzwvcmVmLXR5cGU+PGNvbnRyaWJ1dG9ycz48YXV0
aG9ycz48YXV0aG9yPkJoYW1icmksIFJha2VzaDwvYXV0aG9yPjxhdXRob3I+SGV3aXR0LCBLZW5u
ZXRoPC9hdXRob3I+PGF1dGhvcj5LYXdpc2h3YXIsIFByYXNoYW50PC9hdXRob3I+PGF1dGhvcj5L
dW1hciwgQW1pdDwvYXV0aG9yPjxhdXRob3I+VmVybWEsIEFrc2hheWE8L2F1dGhvcj48YXV0aG9y
PlRpd2FyaSwgU2FtZWVyPC9hdXRob3I+PGF1dGhvcj5NaXNyYSwgQW5zaHVtYW48L2F1dGhvcj48
L2F1dGhvcnM+PC9jb250cmlidXRvcnM+PHRpdGxlcz48dGl0bGU+SWNlLWRhbXMsIG91dGJ1cnN0
IGZsb29kcywgYW5kIG1vdmVtZW50IGhldGVyb2dlbmVpdHkgb2YgZ2xhY2llcnMsIEthcmFrb3Jh
bTwvdGl0bGU+PHNlY29uZGFyeS10aXRsZT5HbG9iYWwgYW5kIFBsYW5ldGFyeSBDaGFuZ2U8L3Nl
Y29uZGFyeS10aXRsZT48L3RpdGxlcz48cGVyaW9kaWNhbD48ZnVsbC10aXRsZT5HbG9iYWwgYW5k
IFBsYW5ldGFyeSBDaGFuZ2U8L2Z1bGwtdGl0bGU+PC9wZXJpb2RpY2FsPjxwYWdlcz4xMDAtMTE2
PC9wYWdlcz48dm9sdW1lPjE4MDwvdm9sdW1lPjxkYXRlcz48eWVhcj4yMDE5PC95ZWFyPjwvZGF0
ZXM+PGlzYm4+MDkyMS04MTgxPC9pc2JuPjx1cmxzPjwvdXJscz48L3JlY29yZD48L0NpdGU+PC9F
bmROb3RlPgB=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00E8483E" w:rsidRPr="009578B3">
        <w:rPr>
          <w:rFonts w:ascii="Times New Roman" w:hAnsi="Times New Roman" w:cs="Times New Roman"/>
          <w:sz w:val="24"/>
          <w:szCs w:val="24"/>
          <w:lang w:val="en-US"/>
        </w:rPr>
      </w:r>
      <w:r w:rsidR="00E8483E" w:rsidRPr="009578B3">
        <w:rPr>
          <w:rFonts w:ascii="Times New Roman" w:hAnsi="Times New Roman" w:cs="Times New Roman"/>
          <w:sz w:val="24"/>
          <w:szCs w:val="24"/>
          <w:lang w:val="en-US"/>
        </w:rPr>
        <w:fldChar w:fldCharType="separate"/>
      </w:r>
      <w:r w:rsidR="00E8483E" w:rsidRPr="009578B3">
        <w:rPr>
          <w:rFonts w:ascii="Times New Roman" w:hAnsi="Times New Roman" w:cs="Times New Roman"/>
          <w:noProof/>
          <w:sz w:val="24"/>
          <w:szCs w:val="24"/>
          <w:lang w:val="en-US"/>
        </w:rPr>
        <w:t xml:space="preserve">(Bhambri et al., </w:t>
      </w:r>
      <w:r w:rsidR="00E8483E" w:rsidRPr="009578B3">
        <w:rPr>
          <w:rFonts w:ascii="Times New Roman" w:hAnsi="Times New Roman" w:cs="Times New Roman"/>
          <w:noProof/>
          <w:color w:val="3333FF"/>
          <w:sz w:val="24"/>
          <w:szCs w:val="24"/>
          <w:lang w:val="en-US"/>
        </w:rPr>
        <w:t>2019</w:t>
      </w:r>
      <w:r w:rsidR="00E8483E" w:rsidRPr="009578B3">
        <w:rPr>
          <w:rFonts w:ascii="Times New Roman" w:hAnsi="Times New Roman" w:cs="Times New Roman"/>
          <w:noProof/>
          <w:sz w:val="24"/>
          <w:szCs w:val="24"/>
          <w:lang w:val="en-US"/>
        </w:rPr>
        <w:t xml:space="preserve">; Quincey and Luckman, </w:t>
      </w:r>
      <w:r w:rsidR="00E8483E" w:rsidRPr="009578B3">
        <w:rPr>
          <w:rFonts w:ascii="Times New Roman" w:hAnsi="Times New Roman" w:cs="Times New Roman"/>
          <w:noProof/>
          <w:color w:val="3333FF"/>
          <w:sz w:val="24"/>
          <w:szCs w:val="24"/>
          <w:lang w:val="en-US"/>
        </w:rPr>
        <w:t>2014</w:t>
      </w:r>
      <w:r w:rsidR="00E8483E" w:rsidRPr="009578B3">
        <w:rPr>
          <w:rFonts w:ascii="Times New Roman" w:hAnsi="Times New Roman" w:cs="Times New Roman"/>
          <w:noProof/>
          <w:sz w:val="24"/>
          <w:szCs w:val="24"/>
          <w:lang w:val="en-US"/>
        </w:rPr>
        <w:t xml:space="preserve">; Steiner et al., </w:t>
      </w:r>
      <w:r w:rsidR="00E8483E" w:rsidRPr="009578B3">
        <w:rPr>
          <w:rFonts w:ascii="Times New Roman" w:hAnsi="Times New Roman" w:cs="Times New Roman"/>
          <w:noProof/>
          <w:color w:val="3333FF"/>
          <w:sz w:val="24"/>
          <w:szCs w:val="24"/>
          <w:lang w:val="en-US"/>
        </w:rPr>
        <w:t>2018</w:t>
      </w:r>
      <w:r w:rsidR="00E8483E" w:rsidRPr="009578B3">
        <w:rPr>
          <w:rFonts w:ascii="Times New Roman" w:hAnsi="Times New Roman" w:cs="Times New Roman"/>
          <w:noProof/>
          <w:sz w:val="24"/>
          <w:szCs w:val="24"/>
          <w:lang w:val="en-US"/>
        </w:rPr>
        <w:t>)</w:t>
      </w:r>
      <w:r w:rsidR="00E8483E" w:rsidRPr="009578B3">
        <w:rPr>
          <w:rFonts w:ascii="Times New Roman" w:hAnsi="Times New Roman" w:cs="Times New Roman"/>
          <w:sz w:val="24"/>
          <w:szCs w:val="24"/>
          <w:lang w:val="en-US"/>
        </w:rPr>
        <w:fldChar w:fldCharType="end"/>
      </w:r>
      <w:r w:rsidR="00E8483E" w:rsidRPr="009578B3">
        <w:rPr>
          <w:rFonts w:ascii="Times New Roman" w:hAnsi="Times New Roman" w:cs="Times New Roman"/>
          <w:sz w:val="24"/>
          <w:szCs w:val="24"/>
          <w:lang w:val="en-US"/>
        </w:rPr>
        <w:t xml:space="preserve"> that can be used to elucidate the Khurdopin Glacier surge behavior and recurrence intervals. More importantly, the Khurdopin example can be used to develop a generic model of surge behavior, lake formation</w:t>
      </w:r>
      <w:r w:rsidR="001F7811" w:rsidRPr="009578B3">
        <w:rPr>
          <w:rFonts w:ascii="Times New Roman" w:hAnsi="Times New Roman" w:cs="Times New Roman"/>
          <w:sz w:val="24"/>
          <w:szCs w:val="24"/>
          <w:lang w:val="en-US"/>
        </w:rPr>
        <w:t>,</w:t>
      </w:r>
      <w:r w:rsidR="005D661D" w:rsidRPr="009578B3">
        <w:rPr>
          <w:rFonts w:ascii="Times New Roman" w:hAnsi="Times New Roman" w:cs="Times New Roman"/>
          <w:sz w:val="24"/>
          <w:szCs w:val="24"/>
          <w:lang w:val="en-US"/>
        </w:rPr>
        <w:t xml:space="preserve"> flood</w:t>
      </w:r>
      <w:r w:rsidR="005C7A48" w:rsidRPr="009578B3">
        <w:rPr>
          <w:rFonts w:ascii="Times New Roman" w:hAnsi="Times New Roman" w:cs="Times New Roman"/>
          <w:sz w:val="24"/>
          <w:szCs w:val="24"/>
          <w:lang w:val="en-US"/>
        </w:rPr>
        <w:t xml:space="preserve"> evaluation</w:t>
      </w:r>
      <w:r w:rsidR="00C376E2" w:rsidRPr="009578B3">
        <w:rPr>
          <w:rFonts w:ascii="Times New Roman" w:hAnsi="Times New Roman" w:cs="Times New Roman"/>
          <w:sz w:val="24"/>
          <w:szCs w:val="24"/>
          <w:lang w:val="en-US"/>
        </w:rPr>
        <w:t>,</w:t>
      </w:r>
      <w:r w:rsidR="00E8483E" w:rsidRPr="009578B3">
        <w:rPr>
          <w:rFonts w:ascii="Times New Roman" w:hAnsi="Times New Roman" w:cs="Times New Roman"/>
          <w:sz w:val="24"/>
          <w:szCs w:val="24"/>
          <w:lang w:val="en-US"/>
        </w:rPr>
        <w:t xml:space="preserve"> and subsequent GLOFs that might usefully be applied to other glaciers around the world for which records </w:t>
      </w:r>
      <w:r w:rsidR="005D661D" w:rsidRPr="009578B3">
        <w:rPr>
          <w:rFonts w:ascii="Times New Roman" w:hAnsi="Times New Roman" w:cs="Times New Roman"/>
          <w:sz w:val="24"/>
          <w:szCs w:val="24"/>
          <w:lang w:val="en-US"/>
        </w:rPr>
        <w:t xml:space="preserve">and data </w:t>
      </w:r>
      <w:r w:rsidR="00E8483E" w:rsidRPr="009578B3">
        <w:rPr>
          <w:rFonts w:ascii="Times New Roman" w:hAnsi="Times New Roman" w:cs="Times New Roman"/>
          <w:sz w:val="24"/>
          <w:szCs w:val="24"/>
          <w:lang w:val="en-US"/>
        </w:rPr>
        <w:t xml:space="preserve">are incomplete. In this manner, </w:t>
      </w:r>
      <w:r w:rsidR="00C376E2" w:rsidRPr="009578B3">
        <w:rPr>
          <w:rFonts w:ascii="Times New Roman" w:hAnsi="Times New Roman" w:cs="Times New Roman"/>
          <w:sz w:val="24"/>
          <w:szCs w:val="24"/>
          <w:lang w:val="en-US"/>
        </w:rPr>
        <w:t xml:space="preserve">a </w:t>
      </w:r>
      <w:r w:rsidR="00E8483E" w:rsidRPr="009578B3">
        <w:rPr>
          <w:rFonts w:ascii="Times New Roman" w:hAnsi="Times New Roman" w:cs="Times New Roman"/>
          <w:sz w:val="24"/>
          <w:szCs w:val="24"/>
          <w:lang w:val="en-US"/>
        </w:rPr>
        <w:t xml:space="preserve">deeper understanding of the behavior of a specific surging-type glacier may aid </w:t>
      </w:r>
      <w:r w:rsidR="00C376E2" w:rsidRPr="009578B3">
        <w:rPr>
          <w:rFonts w:ascii="Times New Roman" w:hAnsi="Times New Roman" w:cs="Times New Roman"/>
          <w:sz w:val="24"/>
          <w:szCs w:val="24"/>
          <w:lang w:val="en-US"/>
        </w:rPr>
        <w:t>in predicting</w:t>
      </w:r>
      <w:r w:rsidR="00E8483E" w:rsidRPr="009578B3">
        <w:rPr>
          <w:rFonts w:ascii="Times New Roman" w:hAnsi="Times New Roman" w:cs="Times New Roman"/>
          <w:sz w:val="24"/>
          <w:szCs w:val="24"/>
          <w:lang w:val="en-US"/>
        </w:rPr>
        <w:t xml:space="preserve"> and mitigate </w:t>
      </w:r>
      <w:r w:rsidR="004323F7" w:rsidRPr="009578B3">
        <w:rPr>
          <w:rFonts w:ascii="Times New Roman" w:hAnsi="Times New Roman" w:cs="Times New Roman"/>
          <w:sz w:val="24"/>
          <w:szCs w:val="24"/>
          <w:lang w:val="en-US"/>
        </w:rPr>
        <w:t xml:space="preserve">GLOF-inducing </w:t>
      </w:r>
      <w:r w:rsidR="00E8483E" w:rsidRPr="009578B3">
        <w:rPr>
          <w:rFonts w:ascii="Times New Roman" w:hAnsi="Times New Roman" w:cs="Times New Roman"/>
          <w:sz w:val="24"/>
          <w:szCs w:val="24"/>
          <w:lang w:val="en-US"/>
        </w:rPr>
        <w:t xml:space="preserve">processes on a global scale. </w:t>
      </w:r>
    </w:p>
    <w:p w14:paraId="2429AA30" w14:textId="462899A5" w:rsidR="00DF5ECA" w:rsidRDefault="005832DA" w:rsidP="00410887">
      <w:pPr>
        <w:pStyle w:val="Heading1"/>
        <w:numPr>
          <w:ilvl w:val="0"/>
          <w:numId w:val="2"/>
        </w:numPr>
        <w:spacing w:line="480" w:lineRule="auto"/>
        <w:rPr>
          <w:rFonts w:ascii="Times New Roman" w:hAnsi="Times New Roman" w:cs="Times New Roman"/>
          <w:b/>
          <w:bCs/>
          <w:color w:val="000000" w:themeColor="text1"/>
          <w:sz w:val="24"/>
          <w:szCs w:val="24"/>
          <w:lang w:val="en-US"/>
        </w:rPr>
      </w:pPr>
      <w:bookmarkStart w:id="18" w:name="_Hlk79496540"/>
      <w:r>
        <w:rPr>
          <w:rFonts w:ascii="Times New Roman" w:hAnsi="Times New Roman" w:cs="Times New Roman"/>
          <w:color w:val="000000" w:themeColor="text1"/>
          <w:sz w:val="24"/>
          <w:szCs w:val="24"/>
          <w:lang w:val="en-US"/>
        </w:rPr>
        <w:t xml:space="preserve"> </w:t>
      </w:r>
      <w:bookmarkEnd w:id="18"/>
      <w:r w:rsidR="006A5E97" w:rsidRPr="006A5E97">
        <w:rPr>
          <w:rFonts w:ascii="Times New Roman" w:hAnsi="Times New Roman" w:cs="Times New Roman"/>
          <w:b/>
          <w:bCs/>
          <w:color w:val="000000" w:themeColor="text1"/>
          <w:sz w:val="24"/>
          <w:szCs w:val="24"/>
          <w:lang w:val="en-US"/>
        </w:rPr>
        <w:t>Topographic</w:t>
      </w:r>
      <w:r w:rsidR="006A5E97">
        <w:rPr>
          <w:rFonts w:ascii="Times New Roman" w:hAnsi="Times New Roman" w:cs="Times New Roman"/>
          <w:b/>
          <w:bCs/>
          <w:color w:val="000000" w:themeColor="text1"/>
          <w:sz w:val="24"/>
          <w:szCs w:val="24"/>
          <w:lang w:val="en-US"/>
        </w:rPr>
        <w:t xml:space="preserve"> and</w:t>
      </w:r>
      <w:r w:rsidR="006A5E97" w:rsidRPr="006A5E97">
        <w:rPr>
          <w:rFonts w:ascii="Times New Roman" w:hAnsi="Times New Roman" w:cs="Times New Roman"/>
          <w:b/>
          <w:bCs/>
          <w:color w:val="000000" w:themeColor="text1"/>
          <w:sz w:val="24"/>
          <w:szCs w:val="24"/>
          <w:lang w:val="en-US"/>
        </w:rPr>
        <w:t xml:space="preserve"> geomorphological setting and chronologic data of the study area</w:t>
      </w:r>
      <w:r w:rsidR="006A5E97">
        <w:rPr>
          <w:rFonts w:ascii="Times New Roman" w:hAnsi="Times New Roman" w:cs="Times New Roman"/>
          <w:b/>
          <w:bCs/>
          <w:color w:val="000000" w:themeColor="text1"/>
          <w:sz w:val="24"/>
          <w:szCs w:val="24"/>
          <w:lang w:val="en-US"/>
        </w:rPr>
        <w:t>:</w:t>
      </w:r>
    </w:p>
    <w:p w14:paraId="6FD981EF" w14:textId="56AD78A3" w:rsidR="00D009D4" w:rsidRDefault="00507F38">
      <w:pPr>
        <w:spacing w:line="480" w:lineRule="auto"/>
        <w:jc w:val="both"/>
        <w:rPr>
          <w:rFonts w:ascii="Times New Roman" w:hAnsi="Times New Roman" w:cs="Times New Roman"/>
          <w:color w:val="000000" w:themeColor="text1"/>
          <w:sz w:val="24"/>
          <w:szCs w:val="24"/>
          <w:lang w:val="en-US"/>
        </w:rPr>
      </w:pPr>
      <w:r w:rsidRPr="0034574F">
        <w:rPr>
          <w:rFonts w:ascii="Times New Roman" w:hAnsi="Times New Roman" w:cs="Times New Roman"/>
          <w:color w:val="000000" w:themeColor="text1"/>
          <w:sz w:val="24"/>
          <w:szCs w:val="24"/>
          <w:lang w:val="en-US"/>
        </w:rPr>
        <w:t xml:space="preserve">The </w:t>
      </w:r>
      <w:r w:rsidRPr="00C56909">
        <w:rPr>
          <w:rFonts w:ascii="Times New Roman" w:hAnsi="Times New Roman" w:cs="Times New Roman"/>
          <w:color w:val="000000" w:themeColor="text1"/>
          <w:sz w:val="24"/>
          <w:szCs w:val="24"/>
          <w:lang w:val="en-US"/>
        </w:rPr>
        <w:t xml:space="preserve">study area is the Hunza River Basin in the </w:t>
      </w:r>
      <w:r w:rsidR="00E70770" w:rsidRPr="00BC2E9D">
        <w:rPr>
          <w:rFonts w:ascii="Times New Roman" w:hAnsi="Times New Roman" w:cs="Times New Roman"/>
          <w:color w:val="000000" w:themeColor="text1"/>
          <w:sz w:val="24"/>
          <w:szCs w:val="24"/>
          <w:lang w:val="en-US"/>
        </w:rPr>
        <w:t>western</w:t>
      </w:r>
      <w:r w:rsidR="00E70770" w:rsidRPr="0069147A">
        <w:rPr>
          <w:rFonts w:ascii="Times New Roman" w:hAnsi="Times New Roman" w:cs="Times New Roman"/>
          <w:color w:val="000000" w:themeColor="text1"/>
          <w:sz w:val="24"/>
          <w:szCs w:val="24"/>
          <w:lang w:val="en-US"/>
        </w:rPr>
        <w:t xml:space="preserve"> </w:t>
      </w:r>
      <w:r w:rsidRPr="0069147A">
        <w:rPr>
          <w:rFonts w:ascii="Times New Roman" w:hAnsi="Times New Roman" w:cs="Times New Roman"/>
          <w:color w:val="000000" w:themeColor="text1"/>
          <w:sz w:val="24"/>
          <w:szCs w:val="24"/>
          <w:lang w:val="en-US"/>
        </w:rPr>
        <w:t>Karakor</w:t>
      </w:r>
      <w:r w:rsidR="00915947" w:rsidRPr="0069147A">
        <w:rPr>
          <w:rFonts w:ascii="Times New Roman" w:hAnsi="Times New Roman" w:cs="Times New Roman"/>
          <w:color w:val="000000" w:themeColor="text1"/>
          <w:sz w:val="24"/>
          <w:szCs w:val="24"/>
          <w:lang w:val="en-US"/>
        </w:rPr>
        <w:t>a</w:t>
      </w:r>
      <w:r w:rsidRPr="0069147A">
        <w:rPr>
          <w:rFonts w:ascii="Times New Roman" w:hAnsi="Times New Roman" w:cs="Times New Roman"/>
          <w:color w:val="000000" w:themeColor="text1"/>
          <w:sz w:val="24"/>
          <w:szCs w:val="24"/>
          <w:lang w:val="en-US"/>
        </w:rPr>
        <w:t>m (36°N–75°E; Fig. 1a</w:t>
      </w:r>
      <w:r w:rsidR="00FD1C0C" w:rsidRPr="00412B05">
        <w:rPr>
          <w:rFonts w:ascii="Times New Roman" w:hAnsi="Times New Roman" w:cs="Times New Roman"/>
          <w:color w:val="000000" w:themeColor="text1"/>
          <w:sz w:val="24"/>
          <w:szCs w:val="24"/>
          <w:lang w:val="en-US"/>
        </w:rPr>
        <w:t xml:space="preserve"> and b</w:t>
      </w:r>
      <w:r w:rsidRPr="009578B3">
        <w:rPr>
          <w:rFonts w:ascii="Times New Roman" w:hAnsi="Times New Roman" w:cs="Times New Roman"/>
          <w:sz w:val="24"/>
          <w:szCs w:val="24"/>
          <w:lang w:val="en-US"/>
        </w:rPr>
        <w:t>).</w:t>
      </w:r>
      <w:r w:rsidR="004B5242" w:rsidRPr="009578B3">
        <w:rPr>
          <w:rFonts w:ascii="Times New Roman" w:hAnsi="Times New Roman" w:cs="Times New Roman"/>
          <w:sz w:val="24"/>
          <w:szCs w:val="24"/>
          <w:lang w:val="en-US"/>
        </w:rPr>
        <w:t xml:space="preserve"> </w:t>
      </w:r>
      <w:r w:rsidR="0070524F" w:rsidRPr="009578B3">
        <w:rPr>
          <w:rFonts w:ascii="Times New Roman" w:hAnsi="Times New Roman" w:cs="Times New Roman"/>
          <w:sz w:val="24"/>
          <w:szCs w:val="24"/>
          <w:lang w:val="en-US"/>
        </w:rPr>
        <w:t>The drainage area</w:t>
      </w:r>
      <w:r w:rsidRPr="009578B3">
        <w:rPr>
          <w:rFonts w:ascii="Times New Roman" w:hAnsi="Times New Roman" w:cs="Times New Roman"/>
          <w:sz w:val="24"/>
          <w:szCs w:val="24"/>
          <w:lang w:val="en-US"/>
        </w:rPr>
        <w:t xml:space="preserve"> </w:t>
      </w:r>
      <w:r w:rsidR="0070524F" w:rsidRPr="009578B3">
        <w:rPr>
          <w:rFonts w:ascii="Times New Roman" w:hAnsi="Times New Roman" w:cs="Times New Roman"/>
          <w:sz w:val="24"/>
          <w:szCs w:val="24"/>
          <w:lang w:val="en-US"/>
        </w:rPr>
        <w:t xml:space="preserve">of the basin is </w:t>
      </w:r>
      <w:r w:rsidRPr="009578B3">
        <w:rPr>
          <w:rFonts w:ascii="Times New Roman" w:hAnsi="Times New Roman" w:cs="Times New Roman"/>
          <w:sz w:val="24"/>
          <w:szCs w:val="24"/>
          <w:lang w:val="en-US"/>
        </w:rPr>
        <w:t>13</w:t>
      </w:r>
      <w:r w:rsidR="00A30929">
        <w:rPr>
          <w:rFonts w:ascii="Times New Roman" w:hAnsi="Times New Roman" w:cs="Times New Roman"/>
          <w:sz w:val="24"/>
          <w:szCs w:val="24"/>
          <w:lang w:val="en-US"/>
        </w:rPr>
        <w:t>,</w:t>
      </w:r>
      <w:r w:rsidRPr="009578B3">
        <w:rPr>
          <w:rFonts w:ascii="Times New Roman" w:hAnsi="Times New Roman" w:cs="Times New Roman"/>
          <w:sz w:val="24"/>
          <w:szCs w:val="24"/>
          <w:lang w:val="en-US"/>
        </w:rPr>
        <w:t>713 km</w:t>
      </w:r>
      <w:r w:rsidRPr="009578B3">
        <w:rPr>
          <w:rFonts w:ascii="Times New Roman" w:hAnsi="Times New Roman" w:cs="Times New Roman"/>
          <w:sz w:val="24"/>
          <w:szCs w:val="24"/>
          <w:vertAlign w:val="superscript"/>
          <w:lang w:val="en-US"/>
        </w:rPr>
        <w:t>2</w:t>
      </w:r>
      <w:r w:rsidR="005B392C" w:rsidRPr="009578B3">
        <w:rPr>
          <w:rFonts w:ascii="Times New Roman" w:hAnsi="Times New Roman" w:cs="Times New Roman"/>
          <w:sz w:val="24"/>
          <w:szCs w:val="24"/>
          <w:lang w:val="en-US"/>
        </w:rPr>
        <w:t>,</w:t>
      </w:r>
      <w:r w:rsidR="00E70770" w:rsidRPr="009578B3">
        <w:rPr>
          <w:rFonts w:ascii="Times New Roman" w:hAnsi="Times New Roman" w:cs="Times New Roman"/>
          <w:sz w:val="24"/>
          <w:szCs w:val="24"/>
          <w:lang w:val="en-US"/>
        </w:rPr>
        <w:t xml:space="preserve"> with an elevation range of 1432–7801 m a.s.l</w:t>
      </w:r>
      <w:r w:rsidRPr="009578B3">
        <w:rPr>
          <w:rFonts w:ascii="Times New Roman" w:hAnsi="Times New Roman" w:cs="Times New Roman"/>
          <w:sz w:val="24"/>
          <w:szCs w:val="24"/>
          <w:lang w:val="en-US"/>
        </w:rPr>
        <w:t>.</w:t>
      </w:r>
      <w:r w:rsidR="00425E6B"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Based on the Randolph Glacier Inventory (RGI 6.0) </w:t>
      </w:r>
      <w:r w:rsidR="005B392C" w:rsidRPr="009578B3">
        <w:rPr>
          <w:rFonts w:ascii="Times New Roman" w:hAnsi="Times New Roman" w:cs="Times New Roman"/>
          <w:sz w:val="24"/>
          <w:szCs w:val="24"/>
          <w:lang w:val="en-US"/>
        </w:rPr>
        <w:t>for the</w:t>
      </w:r>
      <w:r w:rsidR="000B42C4" w:rsidRPr="009578B3">
        <w:rPr>
          <w:rFonts w:ascii="Times New Roman" w:hAnsi="Times New Roman" w:cs="Times New Roman"/>
          <w:sz w:val="24"/>
          <w:szCs w:val="24"/>
          <w:lang w:val="en-US"/>
        </w:rPr>
        <w:t xml:space="preserve"> Karakoram, </w:t>
      </w:r>
      <w:r w:rsidRPr="009578B3">
        <w:rPr>
          <w:rFonts w:ascii="Times New Roman" w:hAnsi="Times New Roman" w:cs="Times New Roman"/>
          <w:sz w:val="24"/>
          <w:szCs w:val="24"/>
          <w:lang w:val="en-US"/>
        </w:rPr>
        <w:t xml:space="preserve">more than 15% of glaciers are </w:t>
      </w:r>
      <w:r w:rsidR="000B42C4" w:rsidRPr="009578B3">
        <w:rPr>
          <w:rFonts w:ascii="Times New Roman" w:hAnsi="Times New Roman" w:cs="Times New Roman"/>
          <w:sz w:val="24"/>
          <w:szCs w:val="24"/>
          <w:lang w:val="en-US"/>
        </w:rPr>
        <w:t xml:space="preserve">located </w:t>
      </w:r>
      <w:r w:rsidRPr="009578B3">
        <w:rPr>
          <w:rFonts w:ascii="Times New Roman" w:hAnsi="Times New Roman" w:cs="Times New Roman"/>
          <w:sz w:val="24"/>
          <w:szCs w:val="24"/>
          <w:lang w:val="en-US"/>
        </w:rPr>
        <w:t xml:space="preserve">within the </w:t>
      </w:r>
      <w:r w:rsidR="000B42C4" w:rsidRPr="009578B3">
        <w:rPr>
          <w:rFonts w:ascii="Times New Roman" w:hAnsi="Times New Roman" w:cs="Times New Roman"/>
          <w:sz w:val="24"/>
          <w:szCs w:val="24"/>
          <w:lang w:val="en-US"/>
        </w:rPr>
        <w:t xml:space="preserve">Hunza basin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&lt;EndNote&gt;&lt;Cite&gt;&lt;Author&gt;Consortium&lt;/Author&gt;&lt;Year&gt;2017&lt;/Year&gt;&lt;RecNum&gt;222&lt;/RecNum&gt;&lt;DisplayText&gt;(Arendt et al., 2015; Consortium, 2017)&lt;/DisplayText&gt;&lt;record&gt;&lt;rec-number&gt;222&lt;/rec-number&gt;&lt;foreign-keys&gt;&lt;key app="EN" db-id="xfafa9vx4xvfshexa0qpztt3xd29ew5tfp2t" timestamp="1636533702"&gt;222&lt;/key&gt;&lt;/foreign-keys&gt;&lt;ref-type name="Journal Article"&gt;17&lt;/ref-type&gt;&lt;contributors&gt;&lt;authors&gt;&lt;author&gt;RGI Consortium&lt;/author&gt;&lt;/authors&gt;&lt;/contributors&gt;&lt;titles&gt;&lt;title&gt;Randolph glacier inventory–a dataset of global glacier outlines: Version 6.0: technical report, global land ice measurements from space, Colorado, USA&lt;/title&gt;&lt;secondary-title&gt;Digital Media&lt;/secondary-title&gt;&lt;/titles&gt;&lt;periodical&gt;&lt;full-title&gt;Digital Media&lt;/full-title&gt;&lt;/periodical&gt;&lt;dates&gt;&lt;year&gt;2017&lt;/year&gt;&lt;/dates&gt;&lt;urls&gt;&lt;/urls&gt;&lt;/record&gt;&lt;/Cite&gt;&lt;Cite&gt;&lt;Author&gt;Arendt&lt;/Author&gt;&lt;Year&gt;2015&lt;/Year&gt;&lt;RecNum&gt;343&lt;/RecNum&gt;&lt;record&gt;&lt;rec-number&gt;343&lt;/rec-number&gt;&lt;foreign-keys&gt;&lt;key app="EN" db-id="xfafa9vx4xvfshexa0qpztt3xd29ew5tfp2t" timestamp="1636533822"&gt;343&lt;/key&gt;&lt;/foreign-keys&gt;&lt;ref-type name="Journal Article"&gt;17&lt;/ref-type&gt;&lt;contributors&gt;&lt;authors&gt;&lt;author&gt;Arendt, A&lt;/author&gt;&lt;author&gt;Bliss, A&lt;/author&gt;&lt;author&gt;Bolch, T&lt;/author&gt;&lt;author&gt;Cogley, JG&lt;/author&gt;&lt;author&gt;Gardner, AS&lt;/author&gt;&lt;author&gt;Hagen, JO&lt;/author&gt;&lt;author&gt;Hock, R&lt;/author&gt;&lt;author&gt;Huss, M&lt;/author&gt;&lt;author&gt;Kaser, G&lt;/author&gt;&lt;author&gt;Kienholz, C&lt;/author&gt;&lt;/authors&gt;&lt;/contributors&gt;&lt;titles&gt;&lt;title&gt;Randolph Glacier Inventory–A dataset of global glacier outlines: Version 5.0&lt;/title&gt;&lt;secondary-title&gt;Digital Media&lt;/secondary-title&gt;&lt;/titles&gt;&lt;periodical&gt;&lt;full-title&gt;Digital Media&lt;/full-title&gt;&lt;/periodical&gt;&lt;dates&gt;&lt;year&gt;2015&lt;/year&gt;&lt;/dates&gt;&lt;urls&gt;&lt;/urls&gt;&lt;/record&gt;&lt;/Cite&gt;&lt;/EndNote&gt;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(Arendt et al., </w:t>
      </w:r>
      <w:r w:rsidRPr="009578B3">
        <w:rPr>
          <w:rFonts w:ascii="Times New Roman" w:hAnsi="Times New Roman" w:cs="Times New Roman"/>
          <w:noProof/>
          <w:color w:val="3333FF"/>
          <w:sz w:val="24"/>
          <w:szCs w:val="24"/>
          <w:lang w:val="en-US"/>
        </w:rPr>
        <w:t>2015</w:t>
      </w:r>
      <w:r w:rsidRPr="009578B3">
        <w:rPr>
          <w:rFonts w:ascii="Times New Roman" w:hAnsi="Times New Roman" w:cs="Times New Roman"/>
          <w:noProof/>
          <w:sz w:val="24"/>
          <w:szCs w:val="24"/>
          <w:lang w:val="en-US"/>
        </w:rPr>
        <w:t xml:space="preserve">; Consortium, </w:t>
      </w:r>
      <w:r w:rsidRPr="009578B3">
        <w:rPr>
          <w:rFonts w:ascii="Times New Roman" w:hAnsi="Times New Roman" w:cs="Times New Roman"/>
          <w:noProof/>
          <w:color w:val="3333FF"/>
          <w:sz w:val="24"/>
          <w:szCs w:val="24"/>
          <w:lang w:val="en-US"/>
        </w:rPr>
        <w:t>2017</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w:t>
      </w:r>
      <w:r w:rsidR="004B5242"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The total number of glaciers in the </w:t>
      </w:r>
      <w:r w:rsidR="00915947" w:rsidRPr="009578B3">
        <w:rPr>
          <w:rFonts w:ascii="Times New Roman" w:hAnsi="Times New Roman" w:cs="Times New Roman"/>
          <w:sz w:val="24"/>
          <w:szCs w:val="24"/>
          <w:lang w:val="en-US"/>
        </w:rPr>
        <w:t xml:space="preserve">Hunza </w:t>
      </w:r>
      <w:r w:rsidR="00A30929" w:rsidRPr="00E7441E">
        <w:rPr>
          <w:rFonts w:ascii="Times New Roman" w:hAnsi="Times New Roman" w:cs="Times New Roman"/>
          <w:color w:val="00B0F0"/>
          <w:sz w:val="24"/>
          <w:szCs w:val="24"/>
          <w:lang w:val="en-US"/>
        </w:rPr>
        <w:t>B</w:t>
      </w:r>
      <w:r w:rsidR="00915947" w:rsidRPr="009578B3">
        <w:rPr>
          <w:rFonts w:ascii="Times New Roman" w:hAnsi="Times New Roman" w:cs="Times New Roman"/>
          <w:sz w:val="24"/>
          <w:szCs w:val="24"/>
          <w:lang w:val="en-US"/>
        </w:rPr>
        <w:t>asin</w:t>
      </w:r>
      <w:r w:rsidRPr="009578B3">
        <w:rPr>
          <w:rFonts w:ascii="Times New Roman" w:hAnsi="Times New Roman" w:cs="Times New Roman"/>
          <w:sz w:val="24"/>
          <w:szCs w:val="24"/>
          <w:lang w:val="en-US"/>
        </w:rPr>
        <w:t xml:space="preserve"> is </w:t>
      </w:r>
      <w:r w:rsidR="00086CB5" w:rsidRPr="009578B3">
        <w:rPr>
          <w:rFonts w:ascii="Times New Roman" w:hAnsi="Times New Roman" w:cs="Times New Roman"/>
          <w:sz w:val="24"/>
          <w:szCs w:val="24"/>
          <w:lang w:val="en-US"/>
        </w:rPr>
        <w:t>estimated</w:t>
      </w:r>
      <w:r w:rsidR="00410887" w:rsidRPr="009578B3">
        <w:rPr>
          <w:rFonts w:ascii="Times New Roman" w:hAnsi="Times New Roman" w:cs="Times New Roman"/>
          <w:sz w:val="24"/>
          <w:szCs w:val="24"/>
          <w:lang w:val="en-US"/>
        </w:rPr>
        <w:t xml:space="preserve"> at </w:t>
      </w:r>
      <w:r w:rsidRPr="009578B3">
        <w:rPr>
          <w:rFonts w:ascii="Times New Roman" w:hAnsi="Times New Roman" w:cs="Times New Roman"/>
          <w:sz w:val="24"/>
          <w:szCs w:val="24"/>
          <w:lang w:val="en-US"/>
        </w:rPr>
        <w:t xml:space="preserve">1384. </w:t>
      </w:r>
      <w:r w:rsidR="00C56909" w:rsidRPr="009578B3">
        <w:rPr>
          <w:rFonts w:ascii="Times New Roman" w:hAnsi="Times New Roman" w:cs="Times New Roman"/>
          <w:sz w:val="24"/>
          <w:szCs w:val="24"/>
          <w:lang w:val="en-US"/>
        </w:rPr>
        <w:t>Approximately 4,152 km</w:t>
      </w:r>
      <w:r w:rsidR="00C56909" w:rsidRPr="009578B3">
        <w:rPr>
          <w:rFonts w:ascii="Times New Roman" w:hAnsi="Times New Roman" w:cs="Times New Roman"/>
          <w:sz w:val="24"/>
          <w:szCs w:val="24"/>
          <w:vertAlign w:val="superscript"/>
          <w:lang w:val="en-US"/>
        </w:rPr>
        <w:t>2</w:t>
      </w:r>
      <w:r w:rsidR="00C56909" w:rsidRPr="009578B3">
        <w:rPr>
          <w:rFonts w:ascii="Times New Roman" w:hAnsi="Times New Roman" w:cs="Times New Roman"/>
          <w:sz w:val="24"/>
          <w:szCs w:val="24"/>
          <w:lang w:val="en-US"/>
        </w:rPr>
        <w:t xml:space="preserve"> of catchment area is glaciated</w:t>
      </w:r>
      <w:r w:rsidR="00453C47">
        <w:rPr>
          <w:rFonts w:ascii="Times New Roman" w:hAnsi="Times New Roman" w:cs="Times New Roman"/>
          <w:sz w:val="24"/>
          <w:szCs w:val="24"/>
          <w:lang w:val="en-US"/>
        </w:rPr>
        <w:t>;</w:t>
      </w:r>
      <w:r w:rsidR="00C56909"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clean</w:t>
      </w:r>
      <w:r w:rsidR="00E70770" w:rsidRPr="009578B3">
        <w:rPr>
          <w:rFonts w:ascii="Times New Roman" w:hAnsi="Times New Roman" w:cs="Times New Roman"/>
          <w:sz w:val="24"/>
          <w:szCs w:val="24"/>
          <w:lang w:val="en-US"/>
        </w:rPr>
        <w:t xml:space="preserve"> </w:t>
      </w:r>
      <w:r w:rsidR="00C376E2" w:rsidRPr="009578B3">
        <w:rPr>
          <w:rFonts w:ascii="Times New Roman" w:hAnsi="Times New Roman" w:cs="Times New Roman"/>
          <w:sz w:val="24"/>
          <w:szCs w:val="24"/>
          <w:lang w:val="en-US"/>
        </w:rPr>
        <w:t>and debris-covered glacier areas are</w:t>
      </w:r>
      <w:r w:rsidRPr="009578B3">
        <w:rPr>
          <w:rFonts w:ascii="Times New Roman" w:hAnsi="Times New Roman" w:cs="Times New Roman"/>
          <w:sz w:val="24"/>
          <w:szCs w:val="24"/>
          <w:lang w:val="en-US"/>
        </w:rPr>
        <w:t xml:space="preserve"> </w:t>
      </w:r>
      <w:r w:rsidR="00C56909" w:rsidRPr="009578B3">
        <w:rPr>
          <w:rFonts w:ascii="Times New Roman" w:hAnsi="Times New Roman" w:cs="Times New Roman"/>
          <w:sz w:val="24"/>
          <w:szCs w:val="24"/>
          <w:lang w:val="en-US"/>
        </w:rPr>
        <w:t>3,673</w:t>
      </w:r>
      <w:r w:rsidRPr="009578B3">
        <w:rPr>
          <w:rFonts w:ascii="Times New Roman" w:hAnsi="Times New Roman" w:cs="Times New Roman"/>
          <w:sz w:val="24"/>
          <w:szCs w:val="24"/>
          <w:lang w:val="en-US"/>
        </w:rPr>
        <w:t xml:space="preserve"> km</w:t>
      </w:r>
      <w:r w:rsidRPr="009578B3">
        <w:rPr>
          <w:rFonts w:ascii="Times New Roman" w:hAnsi="Times New Roman" w:cs="Times New Roman"/>
          <w:sz w:val="24"/>
          <w:szCs w:val="24"/>
          <w:vertAlign w:val="superscript"/>
          <w:lang w:val="en-US"/>
        </w:rPr>
        <w:t>2</w:t>
      </w:r>
      <w:r w:rsidRPr="009578B3">
        <w:rPr>
          <w:rFonts w:ascii="Times New Roman" w:hAnsi="Times New Roman" w:cs="Times New Roman"/>
          <w:sz w:val="24"/>
          <w:szCs w:val="24"/>
          <w:lang w:val="en-US"/>
        </w:rPr>
        <w:t xml:space="preserve"> and</w:t>
      </w:r>
      <w:r w:rsidR="00C56909" w:rsidRPr="009578B3">
        <w:rPr>
          <w:rFonts w:ascii="Times New Roman" w:hAnsi="Times New Roman" w:cs="Times New Roman"/>
          <w:sz w:val="24"/>
          <w:szCs w:val="24"/>
          <w:lang w:val="en-US"/>
        </w:rPr>
        <w:t xml:space="preserve"> 479</w:t>
      </w:r>
      <w:r w:rsidRPr="009578B3">
        <w:rPr>
          <w:rFonts w:ascii="Times New Roman" w:hAnsi="Times New Roman" w:cs="Times New Roman"/>
          <w:sz w:val="24"/>
          <w:szCs w:val="24"/>
          <w:lang w:val="en-US"/>
        </w:rPr>
        <w:t xml:space="preserve"> km</w:t>
      </w:r>
      <w:r w:rsidRPr="009578B3">
        <w:rPr>
          <w:rFonts w:ascii="Times New Roman" w:hAnsi="Times New Roman" w:cs="Times New Roman"/>
          <w:sz w:val="24"/>
          <w:szCs w:val="24"/>
          <w:vertAlign w:val="superscript"/>
          <w:lang w:val="en-US"/>
        </w:rPr>
        <w:t>2</w:t>
      </w:r>
      <w:r w:rsidRPr="009578B3">
        <w:rPr>
          <w:rFonts w:ascii="Times New Roman" w:hAnsi="Times New Roman" w:cs="Times New Roman"/>
          <w:sz w:val="24"/>
          <w:szCs w:val="24"/>
          <w:lang w:val="en-US"/>
        </w:rPr>
        <w:t>, respectively (Fig. 1</w:t>
      </w:r>
      <w:r w:rsidR="00FD1C0C" w:rsidRPr="009578B3">
        <w:rPr>
          <w:rFonts w:ascii="Times New Roman" w:hAnsi="Times New Roman" w:cs="Times New Roman"/>
          <w:sz w:val="24"/>
          <w:szCs w:val="24"/>
          <w:lang w:val="en-US"/>
        </w:rPr>
        <w:t>d</w:t>
      </w:r>
      <w:r w:rsidRPr="009578B3">
        <w:rPr>
          <w:rFonts w:ascii="Times New Roman" w:hAnsi="Times New Roman" w:cs="Times New Roman"/>
          <w:sz w:val="24"/>
          <w:szCs w:val="24"/>
          <w:lang w:val="en-US"/>
        </w:rPr>
        <w:t>). The</w:t>
      </w:r>
      <w:r w:rsidRPr="0034574F">
        <w:rPr>
          <w:rFonts w:ascii="Times New Roman" w:hAnsi="Times New Roman" w:cs="Times New Roman"/>
          <w:color w:val="000000" w:themeColor="text1"/>
          <w:sz w:val="24"/>
          <w:szCs w:val="24"/>
          <w:lang w:val="en-US"/>
        </w:rPr>
        <w:t xml:space="preserve"> basin hosts </w:t>
      </w:r>
      <w:r w:rsidR="00E70770">
        <w:rPr>
          <w:rFonts w:ascii="Times New Roman" w:hAnsi="Times New Roman" w:cs="Times New Roman"/>
          <w:color w:val="000000" w:themeColor="text1"/>
          <w:sz w:val="24"/>
          <w:szCs w:val="24"/>
          <w:lang w:val="en-US"/>
        </w:rPr>
        <w:t>some of the highest mountain peaks in the region</w:t>
      </w:r>
      <w:r w:rsidR="00545559">
        <w:rPr>
          <w:rFonts w:ascii="Times New Roman" w:hAnsi="Times New Roman" w:cs="Times New Roman"/>
          <w:color w:val="000000" w:themeColor="text1"/>
          <w:sz w:val="24"/>
          <w:szCs w:val="24"/>
          <w:lang w:val="en-US"/>
        </w:rPr>
        <w:t xml:space="preserve"> </w:t>
      </w:r>
      <w:r w:rsidR="00545559" w:rsidRPr="00E7441E">
        <w:rPr>
          <w:rFonts w:ascii="Times New Roman" w:hAnsi="Times New Roman" w:cs="Times New Roman"/>
          <w:color w:val="00B0F0"/>
          <w:sz w:val="24"/>
          <w:szCs w:val="24"/>
          <w:lang w:val="en-US"/>
        </w:rPr>
        <w:t>(seven &gt;7500 m a.s.l., Fig. 1b)</w:t>
      </w:r>
      <w:r w:rsidR="005B392C" w:rsidRPr="00E7441E">
        <w:rPr>
          <w:rFonts w:ascii="Times New Roman" w:hAnsi="Times New Roman" w:cs="Times New Roman"/>
          <w:color w:val="00B0F0"/>
          <w:sz w:val="24"/>
          <w:szCs w:val="24"/>
          <w:lang w:val="en-US"/>
        </w:rPr>
        <w:t>;</w:t>
      </w:r>
      <w:r w:rsidR="00E70770" w:rsidRPr="00E7441E">
        <w:rPr>
          <w:rFonts w:ascii="Times New Roman" w:hAnsi="Times New Roman" w:cs="Times New Roman"/>
          <w:color w:val="00B0F0"/>
          <w:sz w:val="24"/>
          <w:szCs w:val="24"/>
          <w:lang w:val="en-US"/>
        </w:rPr>
        <w:t xml:space="preserve"> </w:t>
      </w:r>
      <w:r w:rsidRPr="0034574F">
        <w:rPr>
          <w:rFonts w:ascii="Times New Roman" w:hAnsi="Times New Roman" w:cs="Times New Roman"/>
          <w:color w:val="000000" w:themeColor="text1"/>
          <w:sz w:val="24"/>
          <w:szCs w:val="24"/>
          <w:lang w:val="en-US"/>
        </w:rPr>
        <w:t>the highest</w:t>
      </w:r>
      <w:r w:rsidR="00545559">
        <w:rPr>
          <w:rFonts w:ascii="Times New Roman" w:hAnsi="Times New Roman" w:cs="Times New Roman"/>
          <w:color w:val="000000" w:themeColor="text1"/>
          <w:sz w:val="24"/>
          <w:szCs w:val="24"/>
          <w:lang w:val="en-US"/>
        </w:rPr>
        <w:t xml:space="preserve"> </w:t>
      </w:r>
      <w:r w:rsidR="00545559" w:rsidRPr="00E7441E">
        <w:rPr>
          <w:rFonts w:ascii="Times New Roman" w:hAnsi="Times New Roman" w:cs="Times New Roman"/>
          <w:color w:val="00B0F0"/>
          <w:sz w:val="24"/>
          <w:szCs w:val="24"/>
          <w:lang w:val="en-US"/>
        </w:rPr>
        <w:t>are</w:t>
      </w:r>
      <w:r w:rsidR="00E70770">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 xml:space="preserve">Rakaposhi (7788 m a.s.l.) and Disteghil (7785 m </w:t>
      </w:r>
      <w:r w:rsidR="00211ECF" w:rsidRPr="0034574F">
        <w:rPr>
          <w:rFonts w:ascii="Times New Roman" w:hAnsi="Times New Roman" w:cs="Times New Roman"/>
          <w:color w:val="000000" w:themeColor="text1"/>
          <w:sz w:val="24"/>
          <w:szCs w:val="24"/>
          <w:lang w:val="en-US"/>
        </w:rPr>
        <w:t>a.s.l.)</w:t>
      </w:r>
      <w:r w:rsidRPr="0034574F">
        <w:rPr>
          <w:rFonts w:ascii="Times New Roman" w:hAnsi="Times New Roman" w:cs="Times New Roman"/>
          <w:color w:val="000000" w:themeColor="text1"/>
          <w:sz w:val="24"/>
          <w:szCs w:val="24"/>
          <w:lang w:val="en-US"/>
        </w:rPr>
        <w:t>.</w:t>
      </w:r>
      <w:r w:rsidR="004B5242" w:rsidRPr="0034574F">
        <w:rPr>
          <w:rFonts w:ascii="Times New Roman" w:hAnsi="Times New Roman" w:cs="Times New Roman"/>
          <w:color w:val="000000" w:themeColor="text1"/>
          <w:sz w:val="24"/>
          <w:szCs w:val="24"/>
          <w:lang w:val="en-US"/>
        </w:rPr>
        <w:t xml:space="preserve"> </w:t>
      </w:r>
    </w:p>
    <w:p w14:paraId="54685887" w14:textId="0A7F6A36" w:rsidR="00DF5ECA" w:rsidRDefault="00663A05">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About 15</w:t>
      </w:r>
      <w:r w:rsidR="00507F38" w:rsidRPr="0034574F">
        <w:rPr>
          <w:rFonts w:ascii="Times New Roman" w:hAnsi="Times New Roman" w:cs="Times New Roman"/>
          <w:color w:val="000000" w:themeColor="text1"/>
          <w:sz w:val="24"/>
          <w:szCs w:val="24"/>
          <w:lang w:val="en-US"/>
        </w:rPr>
        <w:t xml:space="preserve"> glaciers</w:t>
      </w:r>
      <w:r>
        <w:rPr>
          <w:rFonts w:ascii="Times New Roman" w:hAnsi="Times New Roman" w:cs="Times New Roman"/>
          <w:color w:val="000000" w:themeColor="text1"/>
          <w:sz w:val="24"/>
          <w:szCs w:val="24"/>
          <w:lang w:val="en-US"/>
        </w:rPr>
        <w:t xml:space="preserve"> in the Hunza </w:t>
      </w:r>
      <w:r w:rsidR="00F6150E" w:rsidRPr="00E7441E">
        <w:rPr>
          <w:rFonts w:ascii="Times New Roman" w:hAnsi="Times New Roman" w:cs="Times New Roman"/>
          <w:color w:val="00B0F0"/>
          <w:sz w:val="24"/>
          <w:szCs w:val="24"/>
          <w:lang w:val="en-US"/>
        </w:rPr>
        <w:t>B</w:t>
      </w:r>
      <w:r w:rsidR="00F6150E">
        <w:rPr>
          <w:rFonts w:ascii="Times New Roman" w:hAnsi="Times New Roman" w:cs="Times New Roman"/>
          <w:color w:val="000000" w:themeColor="text1"/>
          <w:sz w:val="24"/>
          <w:szCs w:val="24"/>
          <w:lang w:val="en-US"/>
        </w:rPr>
        <w:t>asin</w:t>
      </w:r>
      <w:r w:rsidR="00F6150E"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are characterized by frequent surge</w:t>
      </w:r>
      <w:r>
        <w:rPr>
          <w:rFonts w:ascii="Times New Roman" w:hAnsi="Times New Roman" w:cs="Times New Roman"/>
          <w:color w:val="000000" w:themeColor="text1"/>
          <w:sz w:val="24"/>
          <w:szCs w:val="24"/>
          <w:lang w:val="en-US"/>
        </w:rPr>
        <w:t>s</w:t>
      </w:r>
      <w:r w:rsidR="00507F38"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fldChar w:fldCharType="begin">
          <w:fldData xml:space="preserve">PEVuZE5vdGU+PENpdGU+PEF1dGhvcj5RdWluY2V5PC9BdXRob3I+PFllYXI+MjAxNDwvWWVhcj48
UmVjTnVtPjMyNzwvUmVjTnVtPjxEaXNwbGF5VGV4dD4oQmhhbWJyaSBldCBhbC4sIDIwMTc7IENv
cGxhbmQgZXQgYWwuLCAyMDExOyBRdWluY2V5IGFuZCBMdWNrbWFuLCAyMDE0OyBSYW5rbCBldCBh
bC4sIDIwMTQpPC9EaXNwbGF5VGV4dD48cmVjb3JkPjxyZWMtbnVtYmVyPjMyNzwvcmVjLW51bWJl
cj48Zm9yZWlnbi1rZXlzPjxrZXkgYXBwPSJFTiIgZGItaWQ9InhmYWZhOXZ4NHh2ZnNoZXhhMHFw
enR0M3hkMjlldzV0ZnAydCIgdGltZXN0YW1wPSIxNjM2NTMzODA1Ij4zMjc8L2tleT48L2ZvcmVp
Z24ta2V5cz48cmVmLXR5cGUgbmFtZT0iSm91cm5hbCBBcnRpY2xlIj4xNzwvcmVmLXR5cGU+PGNv
bnRyaWJ1dG9ycz48YXV0aG9ycz48YXV0aG9yPlF1aW5jZXksIERKPC9hdXRob3I+PGF1dGhvcj5M
dWNrbWFuLCBBPC9hdXRob3I+PC9hdXRob3JzPjwvY29udHJpYnV0b3JzPjx0aXRsZXM+PHRpdGxl
PkJyaWVmIENvbW11bmljYXRpb246IE9uIHRoZSBtYWduaXR1ZGUgYW5kIGZyZXF1ZW5jeSBvZiBL
aHVyZG9waW4gZ2xhY2llciBzdXJnZSBldmVudHM8L3RpdGxlPjxzZWNvbmRhcnktdGl0bGU+VGhl
IENyeW9zcGhlcmU8L3NlY29uZGFyeS10aXRsZT48L3RpdGxlcz48cGVyaW9kaWNhbD48ZnVsbC10
aXRsZT5UaGUgQ3J5b3NwaGVyZTwvZnVsbC10aXRsZT48L3BlcmlvZGljYWw+PHBhZ2VzPjU3MS01
NzQ8L3BhZ2VzPjx2b2x1bWU+ODwvdm9sdW1lPjxudW1iZXI+MjwvbnVtYmVyPjxkYXRlcz48eWVh
cj4yMDE0PC95ZWFyPjwvZGF0ZXM+PGlzYm4+MTk5NC0wNDE2PC9pc2JuPjx1cmxzPjwvdXJscz48
L3JlY29yZD48L0NpdGU+PENpdGU+PEF1dGhvcj5Db3BsYW5kPC9BdXRob3I+PFllYXI+MjAxMTwv
WWVhcj48UmVjTnVtPjIyMDwvUmVjTnVtPjxyZWNvcmQ+PHJlYy1udW1iZXI+MjIwPC9yZWMtbnVt
YmVyPjxmb3JlaWduLWtleXM+PGtleSBhcHA9IkVOIiBkYi1pZD0ieGZhZmE5dng0eHZmc2hleGEw
cXB6dHQzeGQyOWV3NXRmcDJ0IiB0aW1lc3RhbXA9IjE2MzY1MzM3MDAiPjIyMDwva2V5PjwvZm9y
ZWlnbi1rZXlzPjxyZWYtdHlwZSBuYW1lPSJKb3VybmFsIEFydGljbGUiPjE3PC9yZWYtdHlwZT48
Y29udHJpYnV0b3JzPjxhdXRob3JzPjxhdXRob3I+Q29wbGFuZCwgTHVrZTwvYXV0aG9yPjxhdXRo
b3I+U3lsdmVzdHJlLCBUeWxlcjwvYXV0aG9yPjxhdXRob3I+QmlzaG9wLCBNaWNoYWVsIFA8L2F1
dGhvcj48YXV0aG9yPlNocm9kZXIsIEpvaG4gRjwvYXV0aG9yPjxhdXRob3I+U2VvbmcsIFllb25n
IEJhZTwvYXV0aG9yPjxhdXRob3I+T3dlbiwgTGV3aXMgQTwvYXV0aG9yPjxhdXRob3I+QnVzaCwg
QW5kcmV3PC9hdXRob3I+PGF1dGhvcj5LYW1wLCBVbHJpY2g8L2F1dGhvcj48L2F1dGhvcnM+PC9j
b250cmlidXRvcnM+PHRpdGxlcz48dGl0bGU+RXhwYW5kZWQgYW5kIHJlY2VudGx5IGluY3JlYXNl
ZCBnbGFjaWVyIHN1cmdpbmcgaW4gdGhlIEthcmFrb3JhbTwvdGl0bGU+PHNlY29uZGFyeS10aXRs
ZT5BcmN0aWMsIEFudGFyY3RpYywgYW5kIEFscGluZSBSZXNlYXJjaDwvc2Vjb25kYXJ5LXRpdGxl
PjwvdGl0bGVzPjxwZXJpb2RpY2FsPjxmdWxsLXRpdGxlPkFyY3RpYywgQW50YXJjdGljLCBhbmQg
QWxwaW5lIFJlc2VhcmNoPC9mdWxsLXRpdGxlPjwvcGVyaW9kaWNhbD48cGFnZXM+NTAzLTUxNjwv
cGFnZXM+PHZvbHVtZT40Mzwvdm9sdW1lPjxudW1iZXI+NDwvbnVtYmVyPjxkYXRlcz48eWVhcj4y
MDExPC95ZWFyPjwvZGF0ZXM+PGlzYm4+MTUyMy0wNDMwPC9pc2JuPjx1cmxzPjwvdXJscz48L3Jl
Y29yZD48L0NpdGU+PENpdGU+PEF1dGhvcj5SYW5rbDwvQXV0aG9yPjxZZWFyPjIwMTQ8L1llYXI+
PFJlY051bT4yNjY8L1JlY051bT48cmVjb3JkPjxyZWMtbnVtYmVyPjI2NjwvcmVjLW51bWJlcj48
Zm9yZWlnbi1rZXlzPjxrZXkgYXBwPSJFTiIgZGItaWQ9InhmYWZhOXZ4NHh2ZnNoZXhhMHFwenR0
M3hkMjlldzV0ZnAydCIgdGltZXN0YW1wPSIxNjM2NTMzNzQ5Ij4yNjY8L2tleT48L2ZvcmVpZ24t
a2V5cz48cmVmLXR5cGUgbmFtZT0iSm91cm5hbCBBcnRpY2xlIj4xNzwvcmVmLXR5cGU+PGNvbnRy
aWJ1dG9ycz48YXV0aG9ycz48YXV0aG9yPlJhbmtsLCBNZWxhbmllPC9hdXRob3I+PGF1dGhvcj5L
aWVuaG9seiwgQzwvYXV0aG9yPjxhdXRob3I+QnJhdW4sIE08L2F1dGhvcj48L2F1dGhvcnM+PC9j
b250cmlidXRvcnM+PHRpdGxlcz48dGl0bGU+R2xhY2llciBjaGFuZ2VzIGluIHRoZSBLYXJha29y
YW0gcmVnaW9uIG1hcHBlZCBieSBtdWx0aW1pc3Npb24gc2F0ZWxsaXRlIGltYWdlcnk8L3RpdGxl
PjxzZWNvbmRhcnktdGl0bGU+VGhlIENyeW9zcGhlcmU8L3NlY29uZGFyeS10aXRsZT48L3RpdGxl
cz48cGVyaW9kaWNhbD48ZnVsbC10aXRsZT5UaGUgQ3J5b3NwaGVyZTwvZnVsbC10aXRsZT48L3Bl
cmlvZGljYWw+PHBhZ2VzPjk3Ny05ODk8L3BhZ2VzPjx2b2x1bWU+ODwvdm9sdW1lPjxudW1iZXI+
MzwvbnVtYmVyPjxkYXRlcz48eWVhcj4yMDE0PC95ZWFyPjwvZGF0ZXM+PGlzYm4+MTk5NC0wNDE2
PC9pc2JuPjx1cmxzPjwvdXJscz48L3JlY29yZD48L0NpdGU+PENpdGU+PEF1dGhvcj5CaGFtYnJp
PC9BdXRob3I+PFllYXI+MjAxNzwvWWVhcj48UmVjTnVtPjY8L1JlY051bT48cmVjb3JkPjxyZWMt
bnVtYmVyPjY8L3JlYy1udW1iZXI+PGZvcmVpZ24ta2V5cz48a2V5IGFwcD0iRU4iIGRiLWlkPSJ4
OXphMmQ5c3F2eGQ1bmV6OTA2dnMwejJ3dzJ0c3dlcGZhOXoiIHRpbWVzdGFtcD0iMTU4NTMwMjkx
NSI+Njwva2V5PjwvZm9yZWlnbi1rZXlzPjxyZWYtdHlwZSBuYW1lPSJKb3VybmFsIEFydGljbGUi
PjE3PC9yZWYtdHlwZT48Y29udHJpYnV0b3JzPjxhdXRob3JzPjxhdXRob3I+QmhhbWJyaSwgUmFr
ZXNoPC9hdXRob3I+PGF1dGhvcj5IZXdpdHQsIEs8L2F1dGhvcj48YXV0aG9yPkthd2lzaHdhciwg
UDwvYXV0aG9yPjxhdXRob3I+UHJhdGFwLCBCPC9hdXRob3I+PC9hdXRob3JzPjwvY29udHJpYnV0
b3JzPjx0aXRsZXM+PHRpdGxlPlN1cmdlLXR5cGUgYW5kIHN1cmdlLW1vZGlmaWVkIGdsYWNpZXJz
IGluIHRoZSBLYXJha29yYW08L3RpdGxlPjxzZWNvbmRhcnktdGl0bGU+U2NpZW50aWZpYyByZXBv
cnRzPC9zZWNvbmRhcnktdGl0bGU+PC90aXRsZXM+PHBlcmlvZGljYWw+PGZ1bGwtdGl0bGU+U2Np
ZW50aWZpYyByZXBvcnRzPC9mdWxsLXRpdGxlPjwvcGVyaW9kaWNhbD48cGFnZXM+MS0xNDwvcGFn
ZXM+PHZvbHVtZT43PC92b2x1bWU+PG51bWJlcj4xPC9udW1iZXI+PGRhdGVzPjx5ZWFyPjIwMTc8
L3llYXI+PC9kYXRlcz48aXNibj4yMDQ1LTIzMjI8L2lzYm4+PHVybHM+PC91cmxzPjwvcmVjb3Jk
PjwvQ2l0ZT48L0VuZE5vdGU+AG==
</w:fldData>
        </w:fldChar>
      </w:r>
      <w:r w:rsidR="009E1106">
        <w:rPr>
          <w:rFonts w:ascii="Times New Roman" w:hAnsi="Times New Roman" w:cs="Times New Roman"/>
          <w:color w:val="000000" w:themeColor="text1"/>
          <w:sz w:val="24"/>
          <w:szCs w:val="24"/>
          <w:lang w:val="en-US"/>
        </w:rPr>
        <w:instrText xml:space="preserve"> ADDIN EN.CITE </w:instrText>
      </w:r>
      <w:r w:rsidR="009E1106">
        <w:rPr>
          <w:rFonts w:ascii="Times New Roman" w:hAnsi="Times New Roman" w:cs="Times New Roman"/>
          <w:color w:val="000000" w:themeColor="text1"/>
          <w:sz w:val="24"/>
          <w:szCs w:val="24"/>
          <w:lang w:val="en-US"/>
        </w:rPr>
        <w:fldChar w:fldCharType="begin">
          <w:fldData xml:space="preserve">PEVuZE5vdGU+PENpdGU+PEF1dGhvcj5RdWluY2V5PC9BdXRob3I+PFllYXI+MjAxNDwvWWVhcj48
UmVjTnVtPjMyNzwvUmVjTnVtPjxEaXNwbGF5VGV4dD4oQmhhbWJyaSBldCBhbC4sIDIwMTc7IENv
cGxhbmQgZXQgYWwuLCAyMDExOyBRdWluY2V5IGFuZCBMdWNrbWFuLCAyMDE0OyBSYW5rbCBldCBh
bC4sIDIwMTQpPC9EaXNwbGF5VGV4dD48cmVjb3JkPjxyZWMtbnVtYmVyPjMyNzwvcmVjLW51bWJl
cj48Zm9yZWlnbi1rZXlzPjxrZXkgYXBwPSJFTiIgZGItaWQ9InhmYWZhOXZ4NHh2ZnNoZXhhMHFw
enR0M3hkMjlldzV0ZnAydCIgdGltZXN0YW1wPSIxNjM2NTMzODA1Ij4zMjc8L2tleT48L2ZvcmVp
Z24ta2V5cz48cmVmLXR5cGUgbmFtZT0iSm91cm5hbCBBcnRpY2xlIj4xNzwvcmVmLXR5cGU+PGNv
bnRyaWJ1dG9ycz48YXV0aG9ycz48YXV0aG9yPlF1aW5jZXksIERKPC9hdXRob3I+PGF1dGhvcj5M
dWNrbWFuLCBBPC9hdXRob3I+PC9hdXRob3JzPjwvY29udHJpYnV0b3JzPjx0aXRsZXM+PHRpdGxl
PkJyaWVmIENvbW11bmljYXRpb246IE9uIHRoZSBtYWduaXR1ZGUgYW5kIGZyZXF1ZW5jeSBvZiBL
aHVyZG9waW4gZ2xhY2llciBzdXJnZSBldmVudHM8L3RpdGxlPjxzZWNvbmRhcnktdGl0bGU+VGhl
IENyeW9zcGhlcmU8L3NlY29uZGFyeS10aXRsZT48L3RpdGxlcz48cGVyaW9kaWNhbD48ZnVsbC10
aXRsZT5UaGUgQ3J5b3NwaGVyZTwvZnVsbC10aXRsZT48L3BlcmlvZGljYWw+PHBhZ2VzPjU3MS01
NzQ8L3BhZ2VzPjx2b2x1bWU+ODwvdm9sdW1lPjxudW1iZXI+MjwvbnVtYmVyPjxkYXRlcz48eWVh
cj4yMDE0PC95ZWFyPjwvZGF0ZXM+PGlzYm4+MTk5NC0wNDE2PC9pc2JuPjx1cmxzPjwvdXJscz48
L3JlY29yZD48L0NpdGU+PENpdGU+PEF1dGhvcj5Db3BsYW5kPC9BdXRob3I+PFllYXI+MjAxMTwv
WWVhcj48UmVjTnVtPjIyMDwvUmVjTnVtPjxyZWNvcmQ+PHJlYy1udW1iZXI+MjIwPC9yZWMtbnVt
YmVyPjxmb3JlaWduLWtleXM+PGtleSBhcHA9IkVOIiBkYi1pZD0ieGZhZmE5dng0eHZmc2hleGEw
cXB6dHQzeGQyOWV3NXRmcDJ0IiB0aW1lc3RhbXA9IjE2MzY1MzM3MDAiPjIyMDwva2V5PjwvZm9y
ZWlnbi1rZXlzPjxyZWYtdHlwZSBuYW1lPSJKb3VybmFsIEFydGljbGUiPjE3PC9yZWYtdHlwZT48
Y29udHJpYnV0b3JzPjxhdXRob3JzPjxhdXRob3I+Q29wbGFuZCwgTHVrZTwvYXV0aG9yPjxhdXRo
b3I+U3lsdmVzdHJlLCBUeWxlcjwvYXV0aG9yPjxhdXRob3I+QmlzaG9wLCBNaWNoYWVsIFA8L2F1
dGhvcj48YXV0aG9yPlNocm9kZXIsIEpvaG4gRjwvYXV0aG9yPjxhdXRob3I+U2VvbmcsIFllb25n
IEJhZTwvYXV0aG9yPjxhdXRob3I+T3dlbiwgTGV3aXMgQTwvYXV0aG9yPjxhdXRob3I+QnVzaCwg
QW5kcmV3PC9hdXRob3I+PGF1dGhvcj5LYW1wLCBVbHJpY2g8L2F1dGhvcj48L2F1dGhvcnM+PC9j
b250cmlidXRvcnM+PHRpdGxlcz48dGl0bGU+RXhwYW5kZWQgYW5kIHJlY2VudGx5IGluY3JlYXNl
ZCBnbGFjaWVyIHN1cmdpbmcgaW4gdGhlIEthcmFrb3JhbTwvdGl0bGU+PHNlY29uZGFyeS10aXRs
ZT5BcmN0aWMsIEFudGFyY3RpYywgYW5kIEFscGluZSBSZXNlYXJjaDwvc2Vjb25kYXJ5LXRpdGxl
PjwvdGl0bGVzPjxwZXJpb2RpY2FsPjxmdWxsLXRpdGxlPkFyY3RpYywgQW50YXJjdGljLCBhbmQg
QWxwaW5lIFJlc2VhcmNoPC9mdWxsLXRpdGxlPjwvcGVyaW9kaWNhbD48cGFnZXM+NTAzLTUxNjwv
cGFnZXM+PHZvbHVtZT40Mzwvdm9sdW1lPjxudW1iZXI+NDwvbnVtYmVyPjxkYXRlcz48eWVhcj4y
MDExPC95ZWFyPjwvZGF0ZXM+PGlzYm4+MTUyMy0wNDMwPC9pc2JuPjx1cmxzPjwvdXJscz48L3Jl
Y29yZD48L0NpdGU+PENpdGU+PEF1dGhvcj5SYW5rbDwvQXV0aG9yPjxZZWFyPjIwMTQ8L1llYXI+
PFJlY051bT4yNjY8L1JlY051bT48cmVjb3JkPjxyZWMtbnVtYmVyPjI2NjwvcmVjLW51bWJlcj48
Zm9yZWlnbi1rZXlzPjxrZXkgYXBwPSJFTiIgZGItaWQ9InhmYWZhOXZ4NHh2ZnNoZXhhMHFwenR0
M3hkMjlldzV0ZnAydCIgdGltZXN0YW1wPSIxNjM2NTMzNzQ5Ij4yNjY8L2tleT48L2ZvcmVpZ24t
a2V5cz48cmVmLXR5cGUgbmFtZT0iSm91cm5hbCBBcnRpY2xlIj4xNzwvcmVmLXR5cGU+PGNvbnRy
aWJ1dG9ycz48YXV0aG9ycz48YXV0aG9yPlJhbmtsLCBNZWxhbmllPC9hdXRob3I+PGF1dGhvcj5L
aWVuaG9seiwgQzwvYXV0aG9yPjxhdXRob3I+QnJhdW4sIE08L2F1dGhvcj48L2F1dGhvcnM+PC9j
b250cmlidXRvcnM+PHRpdGxlcz48dGl0bGU+R2xhY2llciBjaGFuZ2VzIGluIHRoZSBLYXJha29y
YW0gcmVnaW9uIG1hcHBlZCBieSBtdWx0aW1pc3Npb24gc2F0ZWxsaXRlIGltYWdlcnk8L3RpdGxl
PjxzZWNvbmRhcnktdGl0bGU+VGhlIENyeW9zcGhlcmU8L3NlY29uZGFyeS10aXRsZT48L3RpdGxl
cz48cGVyaW9kaWNhbD48ZnVsbC10aXRsZT5UaGUgQ3J5b3NwaGVyZTwvZnVsbC10aXRsZT48L3Bl
cmlvZGljYWw+PHBhZ2VzPjk3Ny05ODk8L3BhZ2VzPjx2b2x1bWU+ODwvdm9sdW1lPjxudW1iZXI+
MzwvbnVtYmVyPjxkYXRlcz48eWVhcj4yMDE0PC95ZWFyPjwvZGF0ZXM+PGlzYm4+MTk5NC0wNDE2
PC9pc2JuPjx1cmxzPjwvdXJscz48L3JlY29yZD48L0NpdGU+PENpdGU+PEF1dGhvcj5CaGFtYnJp
PC9BdXRob3I+PFllYXI+MjAxNzwvWWVhcj48UmVjTnVtPjY8L1JlY051bT48cmVjb3JkPjxyZWMt
bnVtYmVyPjY8L3JlYy1udW1iZXI+PGZvcmVpZ24ta2V5cz48a2V5IGFwcD0iRU4iIGRiLWlkPSJ4
OXphMmQ5c3F2eGQ1bmV6OTA2dnMwejJ3dzJ0c3dlcGZhOXoiIHRpbWVzdGFtcD0iMTU4NTMwMjkx
NSI+Njwva2V5PjwvZm9yZWlnbi1rZXlzPjxyZWYtdHlwZSBuYW1lPSJKb3VybmFsIEFydGljbGUi
PjE3PC9yZWYtdHlwZT48Y29udHJpYnV0b3JzPjxhdXRob3JzPjxhdXRob3I+QmhhbWJyaSwgUmFr
ZXNoPC9hdXRob3I+PGF1dGhvcj5IZXdpdHQsIEs8L2F1dGhvcj48YXV0aG9yPkthd2lzaHdhciwg
UDwvYXV0aG9yPjxhdXRob3I+UHJhdGFwLCBCPC9hdXRob3I+PC9hdXRob3JzPjwvY29udHJpYnV0
b3JzPjx0aXRsZXM+PHRpdGxlPlN1cmdlLXR5cGUgYW5kIHN1cmdlLW1vZGlmaWVkIGdsYWNpZXJz
IGluIHRoZSBLYXJha29yYW08L3RpdGxlPjxzZWNvbmRhcnktdGl0bGU+U2NpZW50aWZpYyByZXBv
cnRzPC9zZWNvbmRhcnktdGl0bGU+PC90aXRsZXM+PHBlcmlvZGljYWw+PGZ1bGwtdGl0bGU+U2Np
ZW50aWZpYyByZXBvcnRzPC9mdWxsLXRpdGxlPjwvcGVyaW9kaWNhbD48cGFnZXM+MS0xNDwvcGFn
ZXM+PHZvbHVtZT43PC92b2x1bWU+PG51bWJlcj4xPC9udW1iZXI+PGRhdGVzPjx5ZWFyPjIwMTc8
L3llYXI+PC9kYXRlcz48aXNibj4yMDQ1LTIzMjI8L2lzYm4+PHVybHM+PC91cmxzPjwvcmVjb3Jk
PjwvQ2l0ZT48L0VuZE5vdGU+AG==
</w:fldData>
        </w:fldChar>
      </w:r>
      <w:r w:rsidR="009E1106">
        <w:rPr>
          <w:rFonts w:ascii="Times New Roman" w:hAnsi="Times New Roman" w:cs="Times New Roman"/>
          <w:color w:val="000000" w:themeColor="text1"/>
          <w:sz w:val="24"/>
          <w:szCs w:val="24"/>
          <w:lang w:val="en-US"/>
        </w:rPr>
        <w:instrText xml:space="preserve"> ADDIN EN.CITE.DATA </w:instrText>
      </w:r>
      <w:r w:rsidR="009E1106">
        <w:rPr>
          <w:rFonts w:ascii="Times New Roman" w:hAnsi="Times New Roman" w:cs="Times New Roman"/>
          <w:color w:val="000000" w:themeColor="text1"/>
          <w:sz w:val="24"/>
          <w:szCs w:val="24"/>
          <w:lang w:val="en-US"/>
        </w:rPr>
      </w:r>
      <w:r w:rsidR="009E1106">
        <w:rPr>
          <w:rFonts w:ascii="Times New Roman" w:hAnsi="Times New Roman" w:cs="Times New Roman"/>
          <w:color w:val="000000" w:themeColor="text1"/>
          <w:sz w:val="24"/>
          <w:szCs w:val="24"/>
          <w:lang w:val="en-US"/>
        </w:rPr>
        <w:fldChar w:fldCharType="end"/>
      </w:r>
      <w:r w:rsidR="00507F38" w:rsidRPr="0034574F">
        <w:rPr>
          <w:rFonts w:ascii="Times New Roman" w:hAnsi="Times New Roman" w:cs="Times New Roman"/>
          <w:color w:val="000000" w:themeColor="text1"/>
          <w:sz w:val="24"/>
          <w:szCs w:val="24"/>
          <w:lang w:val="en-US"/>
        </w:rPr>
      </w:r>
      <w:r w:rsidR="00507F38" w:rsidRPr="0034574F">
        <w:rPr>
          <w:rFonts w:ascii="Times New Roman" w:hAnsi="Times New Roman" w:cs="Times New Roman"/>
          <w:color w:val="000000" w:themeColor="text1"/>
          <w:sz w:val="24"/>
          <w:szCs w:val="24"/>
          <w:lang w:val="en-US"/>
        </w:rPr>
        <w:fldChar w:fldCharType="separate"/>
      </w:r>
      <w:r w:rsidR="00915947">
        <w:rPr>
          <w:rFonts w:ascii="Times New Roman" w:hAnsi="Times New Roman" w:cs="Times New Roman"/>
          <w:noProof/>
          <w:color w:val="000000" w:themeColor="text1"/>
          <w:sz w:val="24"/>
          <w:szCs w:val="24"/>
          <w:lang w:val="en-US"/>
        </w:rPr>
        <w:t xml:space="preserve">(Bhambri et al., </w:t>
      </w:r>
      <w:r w:rsidR="00915947" w:rsidRPr="00915947">
        <w:rPr>
          <w:rFonts w:ascii="Times New Roman" w:hAnsi="Times New Roman" w:cs="Times New Roman"/>
          <w:noProof/>
          <w:color w:val="3333FF"/>
          <w:sz w:val="24"/>
          <w:szCs w:val="24"/>
          <w:lang w:val="en-US"/>
        </w:rPr>
        <w:t>2017</w:t>
      </w:r>
      <w:r w:rsidR="00915947">
        <w:rPr>
          <w:rFonts w:ascii="Times New Roman" w:hAnsi="Times New Roman" w:cs="Times New Roman"/>
          <w:noProof/>
          <w:color w:val="000000" w:themeColor="text1"/>
          <w:sz w:val="24"/>
          <w:szCs w:val="24"/>
          <w:lang w:val="en-US"/>
        </w:rPr>
        <w:t xml:space="preserve">; Copland et al., </w:t>
      </w:r>
      <w:r w:rsidR="00915947" w:rsidRPr="00915947">
        <w:rPr>
          <w:rFonts w:ascii="Times New Roman" w:hAnsi="Times New Roman" w:cs="Times New Roman"/>
          <w:noProof/>
          <w:color w:val="3333FF"/>
          <w:sz w:val="24"/>
          <w:szCs w:val="24"/>
          <w:lang w:val="en-US"/>
        </w:rPr>
        <w:t>2011</w:t>
      </w:r>
      <w:r w:rsidR="00915947">
        <w:rPr>
          <w:rFonts w:ascii="Times New Roman" w:hAnsi="Times New Roman" w:cs="Times New Roman"/>
          <w:noProof/>
          <w:color w:val="000000" w:themeColor="text1"/>
          <w:sz w:val="24"/>
          <w:szCs w:val="24"/>
          <w:lang w:val="en-US"/>
        </w:rPr>
        <w:t xml:space="preserve">; Quincey and Luckman, </w:t>
      </w:r>
      <w:r w:rsidR="00915947" w:rsidRPr="00915947">
        <w:rPr>
          <w:rFonts w:ascii="Times New Roman" w:hAnsi="Times New Roman" w:cs="Times New Roman"/>
          <w:noProof/>
          <w:color w:val="3333FF"/>
          <w:sz w:val="24"/>
          <w:szCs w:val="24"/>
          <w:lang w:val="en-US"/>
        </w:rPr>
        <w:t>2014</w:t>
      </w:r>
      <w:r w:rsidR="00915947">
        <w:rPr>
          <w:rFonts w:ascii="Times New Roman" w:hAnsi="Times New Roman" w:cs="Times New Roman"/>
          <w:noProof/>
          <w:color w:val="000000" w:themeColor="text1"/>
          <w:sz w:val="24"/>
          <w:szCs w:val="24"/>
          <w:lang w:val="en-US"/>
        </w:rPr>
        <w:t xml:space="preserve">; Rankl et al., </w:t>
      </w:r>
      <w:r w:rsidR="00915947" w:rsidRPr="00915947">
        <w:rPr>
          <w:rFonts w:ascii="Times New Roman" w:hAnsi="Times New Roman" w:cs="Times New Roman"/>
          <w:noProof/>
          <w:color w:val="3333FF"/>
          <w:sz w:val="24"/>
          <w:szCs w:val="24"/>
          <w:lang w:val="en-US"/>
        </w:rPr>
        <w:t>2014</w:t>
      </w:r>
      <w:r w:rsidR="00915947">
        <w:rPr>
          <w:rFonts w:ascii="Times New Roman" w:hAnsi="Times New Roman" w:cs="Times New Roman"/>
          <w:noProof/>
          <w:color w:val="000000" w:themeColor="text1"/>
          <w:sz w:val="24"/>
          <w:szCs w:val="24"/>
          <w:lang w:val="en-US"/>
        </w:rPr>
        <w:t>)</w:t>
      </w:r>
      <w:r w:rsidR="00507F38" w:rsidRPr="0034574F">
        <w:rPr>
          <w:rFonts w:ascii="Times New Roman" w:hAnsi="Times New Roman" w:cs="Times New Roman"/>
          <w:color w:val="000000" w:themeColor="text1"/>
          <w:sz w:val="24"/>
          <w:szCs w:val="24"/>
          <w:lang w:val="en-US"/>
        </w:rPr>
        <w:fldChar w:fldCharType="end"/>
      </w:r>
      <w:r w:rsidR="00507F38" w:rsidRPr="0034574F">
        <w:rPr>
          <w:rFonts w:ascii="Times New Roman" w:hAnsi="Times New Roman" w:cs="Times New Roman"/>
          <w:color w:val="000000" w:themeColor="text1"/>
          <w:sz w:val="24"/>
          <w:szCs w:val="24"/>
          <w:lang w:val="en-US"/>
        </w:rPr>
        <w:t>.</w:t>
      </w:r>
      <w:r w:rsidR="00425E6B"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 xml:space="preserve">The surging glaciers exhibit strong heterogeneous behaviors </w:t>
      </w:r>
      <w:r w:rsidR="00507F38" w:rsidRPr="0034574F">
        <w:rPr>
          <w:rFonts w:ascii="Times New Roman" w:hAnsi="Times New Roman" w:cs="Times New Roman"/>
          <w:color w:val="000000" w:themeColor="text1"/>
          <w:sz w:val="24"/>
          <w:szCs w:val="24"/>
          <w:lang w:val="en-US"/>
        </w:rPr>
        <w:fldChar w:fldCharType="begin"/>
      </w:r>
      <w:r w:rsidR="009E1106">
        <w:rPr>
          <w:rFonts w:ascii="Times New Roman" w:hAnsi="Times New Roman" w:cs="Times New Roman"/>
          <w:color w:val="000000" w:themeColor="text1"/>
          <w:sz w:val="24"/>
          <w:szCs w:val="24"/>
          <w:lang w:val="en-US"/>
        </w:rPr>
        <w:instrText xml:space="preserve"> ADDIN EN.CITE &lt;EndNote&gt;&lt;Cite&gt;&lt;Author&gt;Bolch&lt;/Author&gt;&lt;Year&gt;2012&lt;/Year&gt;&lt;RecNum&gt;254&lt;/RecNum&gt;&lt;DisplayText&gt;(Bolch et al., 2012; Quincey and Luckman, 2014)&lt;/DisplayText&gt;&lt;record&gt;&lt;rec-number&gt;254&lt;/rec-number&gt;&lt;foreign-keys&gt;&lt;key app="EN" db-id="xfafa9vx4xvfshexa0qpztt3xd29ew5tfp2t" timestamp="1636533734"&gt;254&lt;/key&gt;&lt;/foreign-keys&gt;&lt;ref-type name="Journal Article"&gt;17&lt;/ref-type&gt;&lt;contributors&gt;&lt;authors&gt;&lt;author&gt;Bolch, Tobias&lt;/author&gt;&lt;author&gt;Kulkarni, Anil&lt;/author&gt;&lt;author&gt;Kääb, Andreas&lt;/author&gt;&lt;author&gt;Huggel, Christian&lt;/author&gt;&lt;author&gt;Paul, Frank&lt;/author&gt;&lt;author&gt;Cogley, J Graham&lt;/author&gt;&lt;author&gt;Frey, Holger&lt;/author&gt;&lt;author&gt;Kargel, Jeffrey S&lt;/author&gt;&lt;author&gt;Fujita, Koji&lt;/author&gt;&lt;author&gt;Scheel, Marlene&lt;/author&gt;&lt;/authors&gt;&lt;/contributors&gt;&lt;titles&gt;&lt;title&gt;The state and fate of Himalayan glaciers&lt;/title&gt;&lt;secondary-title&gt;Science&lt;/secondary-title&gt;&lt;/titles&gt;&lt;periodical&gt;&lt;full-title&gt;Science&lt;/full-title&gt;&lt;/periodical&gt;&lt;pages&gt;310-314&lt;/pages&gt;&lt;volume&gt;336&lt;/volume&gt;&lt;number&gt;6079&lt;/number&gt;&lt;dates&gt;&lt;year&gt;2012&lt;/year&gt;&lt;/dates&gt;&lt;isbn&gt;0036-8075&lt;/isbn&gt;&lt;urls&gt;&lt;/urls&gt;&lt;/record&gt;&lt;/Cite&gt;&lt;Cite&gt;&lt;Author&gt;Quincey&lt;/Author&gt;&lt;Year&gt;2014&lt;/Year&gt;&lt;RecNum&gt;327&lt;/RecNum&gt;&lt;record&gt;&lt;rec-number&gt;327&lt;/rec-number&gt;&lt;foreign-keys&gt;&lt;key app="EN" db-id="xfafa9vx4xvfshexa0qpztt3xd29ew5tfp2t" timestamp="1636533805"&gt;327&lt;/key&gt;&lt;/foreign-keys&gt;&lt;ref-type name="Journal Article"&gt;17&lt;/ref-type&gt;&lt;contributors&gt;&lt;authors&gt;&lt;author&gt;Quincey, DJ&lt;/author&gt;&lt;author&gt;Luckman, A&lt;/author&gt;&lt;/authors&gt;&lt;/contributors&gt;&lt;titles&gt;&lt;title&gt;Brief Communication: On the magnitude and frequency of Khurdopin glacier surge events&lt;/title&gt;&lt;secondary-title&gt;The Cryosphere&lt;/secondary-title&gt;&lt;/titles&gt;&lt;periodical&gt;&lt;full-title&gt;The Cryosphere&lt;/full-title&gt;&lt;/periodical&gt;&lt;pages&gt;571-574&lt;/pages&gt;&lt;volume&gt;8&lt;/volume&gt;&lt;number&gt;2&lt;/number&gt;&lt;dates&gt;&lt;year&gt;2014&lt;/year&gt;&lt;/dates&gt;&lt;isbn&gt;1994-0416&lt;/isbn&gt;&lt;urls&gt;&lt;/urls&gt;&lt;/record&gt;&lt;/Cite&gt;&lt;/EndNote&gt;</w:instrText>
      </w:r>
      <w:r w:rsidR="00507F38" w:rsidRPr="0034574F">
        <w:rPr>
          <w:rFonts w:ascii="Times New Roman" w:hAnsi="Times New Roman" w:cs="Times New Roman"/>
          <w:color w:val="000000" w:themeColor="text1"/>
          <w:sz w:val="24"/>
          <w:szCs w:val="24"/>
          <w:lang w:val="en-US"/>
        </w:rPr>
        <w:fldChar w:fldCharType="separate"/>
      </w:r>
      <w:r w:rsidR="00507F38" w:rsidRPr="0034574F">
        <w:rPr>
          <w:rFonts w:ascii="Times New Roman" w:hAnsi="Times New Roman" w:cs="Times New Roman"/>
          <w:noProof/>
          <w:color w:val="000000" w:themeColor="text1"/>
          <w:sz w:val="24"/>
          <w:szCs w:val="24"/>
          <w:lang w:val="en-US"/>
        </w:rPr>
        <w:t xml:space="preserve">(Bolch et al., </w:t>
      </w:r>
      <w:r w:rsidR="00507F38" w:rsidRPr="00466737">
        <w:rPr>
          <w:rFonts w:ascii="Times New Roman" w:hAnsi="Times New Roman" w:cs="Times New Roman"/>
          <w:noProof/>
          <w:color w:val="3333FF"/>
          <w:sz w:val="24"/>
          <w:szCs w:val="24"/>
          <w:lang w:val="en-US"/>
        </w:rPr>
        <w:t>2012</w:t>
      </w:r>
      <w:r w:rsidR="00507F38" w:rsidRPr="0034574F">
        <w:rPr>
          <w:rFonts w:ascii="Times New Roman" w:hAnsi="Times New Roman" w:cs="Times New Roman"/>
          <w:noProof/>
          <w:color w:val="000000" w:themeColor="text1"/>
          <w:sz w:val="24"/>
          <w:szCs w:val="24"/>
          <w:lang w:val="en-US"/>
        </w:rPr>
        <w:t xml:space="preserve">; Quincey and Luckman, </w:t>
      </w:r>
      <w:r w:rsidR="00507F38" w:rsidRPr="00466737">
        <w:rPr>
          <w:rFonts w:ascii="Times New Roman" w:hAnsi="Times New Roman" w:cs="Times New Roman"/>
          <w:noProof/>
          <w:color w:val="3333FF"/>
          <w:sz w:val="24"/>
          <w:szCs w:val="24"/>
          <w:lang w:val="en-US"/>
        </w:rPr>
        <w:t>2014</w:t>
      </w:r>
      <w:r w:rsidR="00507F38" w:rsidRPr="0034574F">
        <w:rPr>
          <w:rFonts w:ascii="Times New Roman" w:hAnsi="Times New Roman" w:cs="Times New Roman"/>
          <w:noProof/>
          <w:color w:val="000000" w:themeColor="text1"/>
          <w:sz w:val="24"/>
          <w:szCs w:val="24"/>
          <w:lang w:val="en-US"/>
        </w:rPr>
        <w:t>)</w:t>
      </w:r>
      <w:r w:rsidR="00507F38" w:rsidRPr="0034574F">
        <w:rPr>
          <w:rFonts w:ascii="Times New Roman" w:hAnsi="Times New Roman" w:cs="Times New Roman"/>
          <w:color w:val="000000" w:themeColor="text1"/>
          <w:sz w:val="24"/>
          <w:szCs w:val="24"/>
          <w:lang w:val="en-US"/>
        </w:rPr>
        <w:fldChar w:fldCharType="end"/>
      </w:r>
      <w:r w:rsidR="00507F38" w:rsidRPr="0034574F">
        <w:rPr>
          <w:rFonts w:ascii="Times New Roman" w:hAnsi="Times New Roman" w:cs="Times New Roman"/>
          <w:color w:val="000000" w:themeColor="text1"/>
          <w:sz w:val="24"/>
          <w:szCs w:val="24"/>
          <w:lang w:val="en-US"/>
        </w:rPr>
        <w:t>.</w:t>
      </w:r>
      <w:r w:rsidR="004B5242" w:rsidRPr="0034574F">
        <w:rPr>
          <w:rFonts w:ascii="Times New Roman" w:hAnsi="Times New Roman" w:cs="Times New Roman"/>
          <w:color w:val="000000" w:themeColor="text1"/>
          <w:sz w:val="24"/>
          <w:szCs w:val="24"/>
          <w:lang w:val="en-US"/>
        </w:rPr>
        <w:t xml:space="preserve"> </w:t>
      </w:r>
      <w:r w:rsidR="004323F7">
        <w:rPr>
          <w:rFonts w:ascii="Times New Roman" w:hAnsi="Times New Roman" w:cs="Times New Roman"/>
          <w:color w:val="000000" w:themeColor="text1"/>
          <w:sz w:val="24"/>
          <w:szCs w:val="24"/>
          <w:lang w:val="en-US"/>
        </w:rPr>
        <w:t>Fifteen</w:t>
      </w:r>
      <w:r w:rsidR="00211ECF">
        <w:rPr>
          <w:rFonts w:ascii="Times New Roman" w:hAnsi="Times New Roman" w:cs="Times New Roman"/>
          <w:color w:val="000000" w:themeColor="text1"/>
          <w:sz w:val="24"/>
          <w:szCs w:val="24"/>
          <w:lang w:val="en-US"/>
        </w:rPr>
        <w:t xml:space="preserve"> repeated surge glacier </w:t>
      </w:r>
      <w:r w:rsidR="00211ECF" w:rsidRPr="0034574F">
        <w:rPr>
          <w:rFonts w:ascii="Times New Roman" w:hAnsi="Times New Roman" w:cs="Times New Roman"/>
          <w:color w:val="000000" w:themeColor="text1"/>
          <w:sz w:val="24"/>
          <w:szCs w:val="24"/>
          <w:lang w:val="en-US"/>
        </w:rPr>
        <w:t xml:space="preserve">historical </w:t>
      </w:r>
      <w:r w:rsidR="00507F38" w:rsidRPr="0034574F">
        <w:rPr>
          <w:rFonts w:ascii="Times New Roman" w:hAnsi="Times New Roman" w:cs="Times New Roman"/>
          <w:color w:val="000000" w:themeColor="text1"/>
          <w:sz w:val="24"/>
          <w:szCs w:val="24"/>
          <w:lang w:val="en-US"/>
        </w:rPr>
        <w:t>records show that 12 of these glaciers (Khurdopin,</w:t>
      </w:r>
      <w:r w:rsidR="004B5242"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Yazdghil, Malangutti, Balt Bare, Hoper, Shishper, Machuher, Balthar, Besk-i-Yeng, Yashkuk Yaz, and Batura; Fig. 1</w:t>
      </w:r>
      <w:r w:rsidR="00FD1C0C">
        <w:rPr>
          <w:rFonts w:ascii="Times New Roman" w:hAnsi="Times New Roman" w:cs="Times New Roman"/>
          <w:color w:val="000000" w:themeColor="text1"/>
          <w:sz w:val="24"/>
          <w:szCs w:val="24"/>
          <w:lang w:val="en-US"/>
        </w:rPr>
        <w:t>b</w:t>
      </w:r>
      <w:r w:rsidR="009C13CA">
        <w:rPr>
          <w:rFonts w:ascii="Times New Roman" w:hAnsi="Times New Roman" w:cs="Times New Roman"/>
          <w:color w:val="000000" w:themeColor="text1"/>
          <w:sz w:val="24"/>
          <w:szCs w:val="24"/>
          <w:lang w:val="en-US"/>
        </w:rPr>
        <w:t>, c</w:t>
      </w:r>
      <w:r w:rsidR="00507F38" w:rsidRPr="0034574F">
        <w:rPr>
          <w:rFonts w:ascii="Times New Roman" w:hAnsi="Times New Roman" w:cs="Times New Roman"/>
          <w:color w:val="000000" w:themeColor="text1"/>
          <w:sz w:val="24"/>
          <w:szCs w:val="24"/>
          <w:lang w:val="en-US"/>
        </w:rPr>
        <w:t xml:space="preserve"> and Table S1</w:t>
      </w:r>
      <w:r w:rsidR="00211ECF">
        <w:rPr>
          <w:rFonts w:ascii="Times New Roman" w:hAnsi="Times New Roman" w:cs="Times New Roman"/>
          <w:color w:val="000000" w:themeColor="text1"/>
          <w:sz w:val="24"/>
          <w:szCs w:val="24"/>
          <w:lang w:val="en-US"/>
        </w:rPr>
        <w:t xml:space="preserve"> and 2</w:t>
      </w:r>
      <w:r w:rsidR="00507F38" w:rsidRPr="0034574F">
        <w:rPr>
          <w:rFonts w:ascii="Times New Roman" w:hAnsi="Times New Roman" w:cs="Times New Roman"/>
          <w:color w:val="000000" w:themeColor="text1"/>
          <w:sz w:val="24"/>
          <w:szCs w:val="24"/>
          <w:lang w:val="en-US"/>
        </w:rPr>
        <w:t xml:space="preserve">) have </w:t>
      </w:r>
      <w:r w:rsidR="00A475FB">
        <w:rPr>
          <w:rFonts w:ascii="Times New Roman" w:hAnsi="Times New Roman" w:cs="Times New Roman"/>
          <w:color w:val="000000" w:themeColor="text1"/>
          <w:sz w:val="24"/>
          <w:szCs w:val="24"/>
          <w:lang w:val="en-US"/>
        </w:rPr>
        <w:t>been responsible for</w:t>
      </w:r>
      <w:r w:rsidR="00410887">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GLOFs in each surge cycle</w:t>
      </w:r>
      <w:r w:rsidR="00211ECF">
        <w:rPr>
          <w:rFonts w:ascii="Times New Roman" w:hAnsi="Times New Roman" w:cs="Times New Roman"/>
          <w:color w:val="000000" w:themeColor="text1"/>
          <w:sz w:val="24"/>
          <w:szCs w:val="24"/>
          <w:lang w:val="en-US"/>
        </w:rPr>
        <w:t xml:space="preserve"> </w:t>
      </w:r>
      <w:r w:rsidR="00A475FB" w:rsidRPr="0034574F">
        <w:rPr>
          <w:rFonts w:ascii="Times New Roman" w:hAnsi="Times New Roman" w:cs="Times New Roman"/>
          <w:color w:val="000000" w:themeColor="text1"/>
          <w:sz w:val="24"/>
          <w:szCs w:val="24"/>
          <w:lang w:val="en-US"/>
        </w:rPr>
        <w:fldChar w:fldCharType="begin"/>
      </w:r>
      <w:r w:rsidR="00F448B4">
        <w:rPr>
          <w:rFonts w:ascii="Times New Roman" w:hAnsi="Times New Roman" w:cs="Times New Roman"/>
          <w:color w:val="000000" w:themeColor="text1"/>
          <w:sz w:val="24"/>
          <w:szCs w:val="24"/>
          <w:lang w:val="en-US"/>
        </w:rPr>
        <w:instrText xml:space="preserve"> ADDIN EN.CITE &lt;EndNote&gt;&lt;Cite&gt;&lt;Author&gt;Bazai&lt;/Author&gt;&lt;Year&gt;2021&lt;/Year&gt;&lt;RecNum&gt;156&lt;/RecNum&gt;&lt;DisplayText&gt;(Bazai et al., 2021)&lt;/DisplayText&gt;&lt;record&gt;&lt;rec-number&gt;156&lt;/rec-number&gt;&lt;foreign-keys&gt;&lt;key app="EN" db-id="xfafa9vx4xvfshexa0qpztt3xd29ew5tfp2t" timestamp="1636533633"&gt;156&lt;/key&gt;&lt;/foreign-keys&gt;&lt;ref-type name="Journal Article"&gt;17&lt;/ref-type&gt;&lt;contributors&gt;&lt;authors&gt;&lt;author&gt;Bazai, Nazir Ahmed&lt;/author&gt;&lt;author&gt;Cui, Peng&lt;/author&gt;&lt;author&gt;Carling, Paul A.&lt;/author&gt;&lt;author&gt;Wang, Hao&lt;/author&gt;&lt;author&gt;Hassan, Javed&lt;/author&gt;&lt;author&gt;Liu, Dingzhu&lt;/author&gt;&lt;author&gt;Zhang, Guotao&lt;/author&gt;&lt;author&gt;Jin, Wen&lt;/author&gt;&lt;/authors&gt;&lt;/contributors&gt;&lt;titles&gt;&lt;title&gt;Increasing glacial lake outburst flood hazard in response to surge glaciers in the Karakoram&lt;/title&gt;&lt;secondary-title&gt;Earth-Science Reviews&lt;/secondary-title&gt;&lt;/titles&gt;&lt;periodical&gt;&lt;full-title&gt;Earth-science reviews&lt;/full-title&gt;&lt;/periodical&gt;&lt;pages&gt;103432&lt;/pages&gt;&lt;volume&gt;212&lt;/volume&gt;&lt;keywords&gt;&lt;keyword&gt;Ice-dammed lake&lt;/keyword&gt;&lt;keyword&gt;Surge glacier&lt;/keyword&gt;&lt;keyword&gt;Glacier velocity&lt;/keyword&gt;&lt;keyword&gt;Glacial lake outburst flood&lt;/keyword&gt;&lt;keyword&gt;Remote sensing&lt;/keyword&gt;&lt;keyword&gt;Cross-correlation Feature Tracking&lt;/keyword&gt;&lt;/keywords&gt;&lt;dates&gt;&lt;year&gt;2021&lt;/year&gt;&lt;pub-dates&gt;&lt;date&gt;2021/01/01/&lt;/date&gt;&lt;/pub-dates&gt;&lt;/dates&gt;&lt;isbn&gt;0012-8252&lt;/isbn&gt;&lt;urls&gt;&lt;related-urls&gt;&lt;url&gt;http://www.sciencedirect.com/science/article/pii/S0012825220304785&lt;/url&gt;&lt;/related-urls&gt;&lt;/urls&gt;&lt;electronic-resource-num&gt;https://doi.org/10.1016/j.earscirev.2020.103432&lt;/electronic-resource-num&gt;&lt;/record&gt;&lt;/Cite&gt;&lt;/EndNote&gt;</w:instrText>
      </w:r>
      <w:r w:rsidR="00A475FB" w:rsidRPr="0034574F">
        <w:rPr>
          <w:rFonts w:ascii="Times New Roman" w:hAnsi="Times New Roman" w:cs="Times New Roman"/>
          <w:color w:val="000000" w:themeColor="text1"/>
          <w:sz w:val="24"/>
          <w:szCs w:val="24"/>
          <w:lang w:val="en-US"/>
        </w:rPr>
        <w:fldChar w:fldCharType="separate"/>
      </w:r>
      <w:r w:rsidR="00F448B4">
        <w:rPr>
          <w:rFonts w:ascii="Times New Roman" w:hAnsi="Times New Roman" w:cs="Times New Roman"/>
          <w:noProof/>
          <w:color w:val="000000" w:themeColor="text1"/>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color w:val="000000" w:themeColor="text1"/>
          <w:sz w:val="24"/>
          <w:szCs w:val="24"/>
          <w:lang w:val="en-US"/>
        </w:rPr>
        <w:t>)</w:t>
      </w:r>
      <w:r w:rsidR="00A475FB" w:rsidRPr="0034574F">
        <w:rPr>
          <w:rFonts w:ascii="Times New Roman" w:hAnsi="Times New Roman" w:cs="Times New Roman"/>
          <w:color w:val="000000" w:themeColor="text1"/>
          <w:sz w:val="24"/>
          <w:szCs w:val="24"/>
          <w:lang w:val="en-US"/>
        </w:rPr>
        <w:fldChar w:fldCharType="end"/>
      </w:r>
      <w:r w:rsidR="00507F38" w:rsidRPr="0034574F">
        <w:rPr>
          <w:rFonts w:ascii="Times New Roman" w:hAnsi="Times New Roman" w:cs="Times New Roman"/>
          <w:color w:val="000000" w:themeColor="text1"/>
          <w:sz w:val="24"/>
          <w:szCs w:val="24"/>
          <w:lang w:val="en-US"/>
        </w:rPr>
        <w:t>.</w:t>
      </w:r>
      <w:r w:rsidR="004B5242"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The frequency of</w:t>
      </w:r>
      <w:r w:rsidR="005B392C">
        <w:rPr>
          <w:rFonts w:ascii="Times New Roman" w:hAnsi="Times New Roman" w:cs="Times New Roman"/>
          <w:color w:val="000000" w:themeColor="text1"/>
          <w:sz w:val="24"/>
          <w:szCs w:val="24"/>
          <w:lang w:val="en-US"/>
        </w:rPr>
        <w:t xml:space="preserve"> </w:t>
      </w:r>
      <w:r w:rsidR="00D009D4">
        <w:rPr>
          <w:rFonts w:ascii="Times New Roman" w:hAnsi="Times New Roman" w:cs="Times New Roman"/>
          <w:color w:val="000000" w:themeColor="text1"/>
          <w:sz w:val="24"/>
          <w:szCs w:val="24"/>
          <w:lang w:val="en-US"/>
        </w:rPr>
        <w:t>Karakoram</w:t>
      </w:r>
      <w:r w:rsidR="00D009D4"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 xml:space="preserve">GLOF events </w:t>
      </w:r>
      <w:r w:rsidR="00507F38" w:rsidRPr="00410887">
        <w:rPr>
          <w:rFonts w:ascii="Times New Roman" w:hAnsi="Times New Roman" w:cs="Times New Roman"/>
          <w:color w:val="000000" w:themeColor="text1"/>
          <w:sz w:val="24"/>
          <w:szCs w:val="24"/>
          <w:lang w:val="en-US"/>
        </w:rPr>
        <w:t>has increased in recent decades</w:t>
      </w:r>
      <w:r w:rsidR="00507F38" w:rsidRPr="0034574F">
        <w:rPr>
          <w:rFonts w:ascii="Times New Roman" w:hAnsi="Times New Roman" w:cs="Times New Roman"/>
          <w:color w:val="000000" w:themeColor="text1"/>
          <w:sz w:val="24"/>
          <w:szCs w:val="24"/>
          <w:lang w:val="en-US"/>
        </w:rPr>
        <w:t xml:space="preserve">. </w:t>
      </w:r>
    </w:p>
    <w:p w14:paraId="56383701" w14:textId="25806D5E" w:rsidR="00DE1230" w:rsidRPr="009578B3" w:rsidRDefault="009507C9" w:rsidP="009507C9">
      <w:pPr>
        <w:spacing w:line="480" w:lineRule="auto"/>
        <w:ind w:firstLine="720"/>
        <w:jc w:val="both"/>
        <w:rPr>
          <w:rFonts w:ascii="Times New Roman" w:hAnsi="Times New Roman" w:cs="Times New Roman"/>
          <w:b/>
          <w:bCs/>
          <w:i/>
          <w:iCs/>
          <w:sz w:val="24"/>
          <w:szCs w:val="24"/>
        </w:rPr>
      </w:pPr>
      <w:r>
        <w:rPr>
          <w:noProof/>
        </w:rPr>
        <w:drawing>
          <wp:anchor distT="0" distB="0" distL="114300" distR="114300" simplePos="0" relativeHeight="251704320" behindDoc="0" locked="0" layoutInCell="1" allowOverlap="1" wp14:anchorId="4D868028" wp14:editId="42065B92">
            <wp:simplePos x="0" y="0"/>
            <wp:positionH relativeFrom="margin">
              <wp:align>left</wp:align>
            </wp:positionH>
            <wp:positionV relativeFrom="paragraph">
              <wp:posOffset>19050</wp:posOffset>
            </wp:positionV>
            <wp:extent cx="5274310" cy="5174615"/>
            <wp:effectExtent l="19050" t="19050" r="21590" b="260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174615"/>
                    </a:xfrm>
                    <a:prstGeom prst="rect">
                      <a:avLst/>
                    </a:prstGeom>
                    <a:ln>
                      <a:solidFill>
                        <a:schemeClr val="tx1"/>
                      </a:solidFill>
                    </a:ln>
                  </pic:spPr>
                </pic:pic>
              </a:graphicData>
            </a:graphic>
          </wp:anchor>
        </w:drawing>
      </w:r>
      <w:r w:rsidR="00507F38" w:rsidRPr="009578B3">
        <w:rPr>
          <w:rFonts w:ascii="Times New Roman" w:hAnsi="Times New Roman" w:cs="Times New Roman"/>
          <w:b/>
          <w:bCs/>
          <w:sz w:val="24"/>
          <w:szCs w:val="24"/>
        </w:rPr>
        <w:t xml:space="preserve">Figure </w:t>
      </w:r>
      <w:r w:rsidR="00211ECF" w:rsidRPr="009578B3">
        <w:rPr>
          <w:rFonts w:ascii="Times New Roman" w:hAnsi="Times New Roman" w:cs="Times New Roman"/>
          <w:b/>
          <w:bCs/>
          <w:i/>
          <w:iCs/>
          <w:sz w:val="24"/>
          <w:szCs w:val="24"/>
        </w:rPr>
        <w:fldChar w:fldCharType="begin"/>
      </w:r>
      <w:r w:rsidR="00211ECF" w:rsidRPr="009578B3">
        <w:rPr>
          <w:rFonts w:ascii="Times New Roman" w:hAnsi="Times New Roman" w:cs="Times New Roman"/>
          <w:b/>
          <w:bCs/>
          <w:sz w:val="24"/>
          <w:szCs w:val="24"/>
        </w:rPr>
        <w:instrText xml:space="preserve"> SEQ Figure \* ARABIC </w:instrText>
      </w:r>
      <w:r w:rsidR="00211ECF" w:rsidRPr="009578B3">
        <w:rPr>
          <w:rFonts w:ascii="Times New Roman" w:hAnsi="Times New Roman" w:cs="Times New Roman"/>
          <w:b/>
          <w:bCs/>
          <w:i/>
          <w:iCs/>
          <w:sz w:val="24"/>
          <w:szCs w:val="24"/>
        </w:rPr>
        <w:fldChar w:fldCharType="separate"/>
      </w:r>
      <w:r w:rsidR="00211ECF" w:rsidRPr="009578B3">
        <w:rPr>
          <w:rFonts w:ascii="Times New Roman" w:hAnsi="Times New Roman" w:cs="Times New Roman"/>
          <w:b/>
          <w:bCs/>
          <w:noProof/>
          <w:sz w:val="24"/>
          <w:szCs w:val="24"/>
        </w:rPr>
        <w:t>1</w:t>
      </w:r>
      <w:r w:rsidR="00211ECF" w:rsidRPr="009578B3">
        <w:rPr>
          <w:rFonts w:ascii="Times New Roman" w:hAnsi="Times New Roman" w:cs="Times New Roman"/>
          <w:b/>
          <w:bCs/>
          <w:i/>
          <w:iCs/>
          <w:sz w:val="24"/>
          <w:szCs w:val="24"/>
        </w:rPr>
        <w:fldChar w:fldCharType="end"/>
      </w:r>
      <w:r w:rsidR="00507F38" w:rsidRPr="009578B3">
        <w:rPr>
          <w:rFonts w:ascii="Times New Roman" w:hAnsi="Times New Roman" w:cs="Times New Roman"/>
          <w:b/>
          <w:bCs/>
          <w:sz w:val="24"/>
          <w:szCs w:val="24"/>
        </w:rPr>
        <w:t>.</w:t>
      </w:r>
      <w:r w:rsidR="00507F38" w:rsidRPr="009578B3">
        <w:rPr>
          <w:rFonts w:ascii="Times New Roman" w:hAnsi="Times New Roman" w:cs="Times New Roman"/>
          <w:sz w:val="24"/>
          <w:szCs w:val="24"/>
        </w:rPr>
        <w:t xml:space="preserve"> </w:t>
      </w:r>
      <w:r w:rsidR="00DE1230" w:rsidRPr="009578B3">
        <w:rPr>
          <w:rFonts w:ascii="Times New Roman" w:hAnsi="Times New Roman" w:cs="Times New Roman"/>
          <w:sz w:val="24"/>
          <w:szCs w:val="24"/>
        </w:rPr>
        <w:t>(a) Overview of</w:t>
      </w:r>
      <w:r w:rsidR="00AA7637" w:rsidRPr="009578B3">
        <w:rPr>
          <w:rFonts w:ascii="Times New Roman" w:hAnsi="Times New Roman" w:cs="Times New Roman"/>
          <w:sz w:val="24"/>
          <w:szCs w:val="24"/>
        </w:rPr>
        <w:t xml:space="preserve"> </w:t>
      </w:r>
      <w:r w:rsidR="00A475FB" w:rsidRPr="009578B3">
        <w:rPr>
          <w:rFonts w:ascii="Times New Roman" w:hAnsi="Times New Roman" w:cs="Times New Roman"/>
          <w:sz w:val="24"/>
          <w:szCs w:val="24"/>
        </w:rPr>
        <w:t xml:space="preserve">the </w:t>
      </w:r>
      <w:r w:rsidR="00DE1230" w:rsidRPr="009578B3">
        <w:rPr>
          <w:rFonts w:ascii="Times New Roman" w:hAnsi="Times New Roman" w:cs="Times New Roman"/>
          <w:sz w:val="24"/>
          <w:szCs w:val="24"/>
        </w:rPr>
        <w:t xml:space="preserve">study area. The Shuttle Radar Topography Mission (SRTM) DEM </w:t>
      </w:r>
      <w:r w:rsidR="00C376E2" w:rsidRPr="009578B3">
        <w:rPr>
          <w:rFonts w:ascii="Times New Roman" w:hAnsi="Times New Roman" w:cs="Times New Roman"/>
          <w:sz w:val="24"/>
          <w:szCs w:val="24"/>
        </w:rPr>
        <w:t xml:space="preserve">was </w:t>
      </w:r>
      <w:r w:rsidR="00DE1230" w:rsidRPr="009578B3">
        <w:rPr>
          <w:rFonts w:ascii="Times New Roman" w:hAnsi="Times New Roman" w:cs="Times New Roman"/>
          <w:sz w:val="24"/>
          <w:szCs w:val="24"/>
        </w:rPr>
        <w:t>used as background. The main source glaciers of ice dams are: 1) Khurdopin; 2) Yazdghil; 3) Malangutti; 4) Belt-Bar; 5) Hoper; 6) Shishper; 7) Machuher; 8) Balthar; 9) Besk-i-Yeng; 10) Yashkuk-Yaz</w:t>
      </w:r>
      <w:r w:rsidR="00FD1C0C" w:rsidRPr="009578B3">
        <w:rPr>
          <w:rFonts w:ascii="Times New Roman" w:hAnsi="Times New Roman" w:cs="Times New Roman"/>
          <w:sz w:val="24"/>
          <w:szCs w:val="24"/>
        </w:rPr>
        <w:t>;</w:t>
      </w:r>
      <w:r w:rsidR="00DE1230" w:rsidRPr="009578B3">
        <w:rPr>
          <w:rFonts w:ascii="Times New Roman" w:hAnsi="Times New Roman" w:cs="Times New Roman"/>
          <w:sz w:val="24"/>
          <w:szCs w:val="24"/>
        </w:rPr>
        <w:t xml:space="preserve"> 11) Batura</w:t>
      </w:r>
      <w:r w:rsidR="00FD1C0C" w:rsidRPr="009578B3">
        <w:rPr>
          <w:rFonts w:ascii="Times New Roman" w:hAnsi="Times New Roman" w:cs="Times New Roman"/>
          <w:sz w:val="24"/>
          <w:szCs w:val="24"/>
        </w:rPr>
        <w:t xml:space="preserve">, and 12) </w:t>
      </w:r>
      <w:r w:rsidR="000776FA" w:rsidRPr="009578B3">
        <w:rPr>
          <w:rFonts w:ascii="Times New Roman" w:hAnsi="Times New Roman" w:cs="Times New Roman"/>
          <w:sz w:val="24"/>
          <w:szCs w:val="24"/>
        </w:rPr>
        <w:t>Unnamed</w:t>
      </w:r>
      <w:r w:rsidR="00453C47">
        <w:rPr>
          <w:rFonts w:ascii="Times New Roman" w:hAnsi="Times New Roman" w:cs="Times New Roman"/>
          <w:sz w:val="24"/>
          <w:szCs w:val="24"/>
        </w:rPr>
        <w:t>;</w:t>
      </w:r>
      <w:r w:rsidR="00DE1230" w:rsidRPr="009578B3">
        <w:rPr>
          <w:rFonts w:ascii="Times New Roman" w:hAnsi="Times New Roman" w:cs="Times New Roman"/>
          <w:sz w:val="24"/>
          <w:szCs w:val="24"/>
        </w:rPr>
        <w:t xml:space="preserve"> (b)</w:t>
      </w:r>
      <w:r w:rsidR="00C26DE3" w:rsidRPr="009578B3">
        <w:rPr>
          <w:rFonts w:ascii="Times New Roman" w:hAnsi="Times New Roman" w:cs="Times New Roman"/>
          <w:sz w:val="24"/>
          <w:szCs w:val="24"/>
        </w:rPr>
        <w:t xml:space="preserve"> Inventory of </w:t>
      </w:r>
      <w:r w:rsidR="004323F7" w:rsidRPr="009578B3">
        <w:rPr>
          <w:rFonts w:ascii="Times New Roman" w:hAnsi="Times New Roman" w:cs="Times New Roman"/>
          <w:sz w:val="24"/>
          <w:szCs w:val="24"/>
        </w:rPr>
        <w:t>i</w:t>
      </w:r>
      <w:r w:rsidR="00C26DE3" w:rsidRPr="009578B3">
        <w:rPr>
          <w:rFonts w:ascii="Times New Roman" w:hAnsi="Times New Roman" w:cs="Times New Roman"/>
          <w:sz w:val="24"/>
          <w:szCs w:val="24"/>
        </w:rPr>
        <w:t xml:space="preserve">ce-dammed </w:t>
      </w:r>
      <w:r w:rsidR="004323F7" w:rsidRPr="009578B3">
        <w:rPr>
          <w:rFonts w:ascii="Times New Roman" w:hAnsi="Times New Roman" w:cs="Times New Roman"/>
          <w:sz w:val="24"/>
          <w:szCs w:val="24"/>
        </w:rPr>
        <w:t>l</w:t>
      </w:r>
      <w:r w:rsidR="00C26DE3" w:rsidRPr="009578B3">
        <w:rPr>
          <w:rFonts w:ascii="Times New Roman" w:hAnsi="Times New Roman" w:cs="Times New Roman"/>
          <w:sz w:val="24"/>
          <w:szCs w:val="24"/>
        </w:rPr>
        <w:t>ake outburst floods related to glacial surges in the Hunza Basin, and; (</w:t>
      </w:r>
      <w:r w:rsidR="00FD1C0C" w:rsidRPr="009578B3">
        <w:rPr>
          <w:rFonts w:ascii="Times New Roman" w:hAnsi="Times New Roman" w:cs="Times New Roman"/>
          <w:sz w:val="24"/>
          <w:szCs w:val="24"/>
        </w:rPr>
        <w:t>c</w:t>
      </w:r>
      <w:r w:rsidR="00C26DE3" w:rsidRPr="009578B3">
        <w:rPr>
          <w:rFonts w:ascii="Times New Roman" w:hAnsi="Times New Roman" w:cs="Times New Roman"/>
          <w:sz w:val="24"/>
          <w:szCs w:val="24"/>
        </w:rPr>
        <w:t>) Flood events in the period 1840–2020</w:t>
      </w:r>
      <w:r w:rsidR="00453C47">
        <w:rPr>
          <w:rFonts w:ascii="Times New Roman" w:hAnsi="Times New Roman" w:cs="Times New Roman"/>
          <w:sz w:val="24"/>
          <w:szCs w:val="24"/>
        </w:rPr>
        <w:t>;</w:t>
      </w:r>
      <w:r w:rsidR="00FD1C0C" w:rsidRPr="009578B3">
        <w:rPr>
          <w:rFonts w:ascii="Times New Roman" w:hAnsi="Times New Roman" w:cs="Times New Roman"/>
          <w:sz w:val="24"/>
          <w:szCs w:val="24"/>
        </w:rPr>
        <w:t xml:space="preserve"> (d)</w:t>
      </w:r>
      <w:r w:rsidR="00C26DE3" w:rsidRPr="009578B3">
        <w:rPr>
          <w:rFonts w:ascii="Times New Roman" w:hAnsi="Times New Roman" w:cs="Times New Roman"/>
          <w:sz w:val="24"/>
          <w:szCs w:val="24"/>
        </w:rPr>
        <w:t xml:space="preserve"> Hypsometric histogram</w:t>
      </w:r>
      <w:r w:rsidR="00DD252B" w:rsidRPr="009578B3">
        <w:rPr>
          <w:rFonts w:ascii="Times New Roman" w:hAnsi="Times New Roman" w:cs="Times New Roman"/>
          <w:sz w:val="24"/>
          <w:szCs w:val="24"/>
        </w:rPr>
        <w:t>s</w:t>
      </w:r>
      <w:r w:rsidR="00C26DE3" w:rsidRPr="009578B3">
        <w:rPr>
          <w:rFonts w:ascii="Times New Roman" w:hAnsi="Times New Roman" w:cs="Times New Roman"/>
          <w:sz w:val="24"/>
          <w:szCs w:val="24"/>
        </w:rPr>
        <w:t xml:space="preserve"> for the Hunza </w:t>
      </w:r>
      <w:r w:rsidR="00C376E2" w:rsidRPr="009578B3">
        <w:rPr>
          <w:rFonts w:ascii="Times New Roman" w:hAnsi="Times New Roman" w:cs="Times New Roman"/>
          <w:sz w:val="24"/>
          <w:szCs w:val="24"/>
        </w:rPr>
        <w:t xml:space="preserve">River </w:t>
      </w:r>
      <w:r w:rsidR="00C26DE3" w:rsidRPr="009578B3">
        <w:rPr>
          <w:rFonts w:ascii="Times New Roman" w:hAnsi="Times New Roman" w:cs="Times New Roman"/>
          <w:sz w:val="24"/>
          <w:szCs w:val="24"/>
        </w:rPr>
        <w:t>Basin</w:t>
      </w:r>
      <w:r w:rsidR="006A5E97" w:rsidRPr="00E9551A">
        <w:rPr>
          <w:rFonts w:ascii="Times New Roman" w:hAnsi="Times New Roman" w:cs="Times New Roman"/>
          <w:sz w:val="24"/>
          <w:szCs w:val="24"/>
        </w:rPr>
        <w:t xml:space="preserve">, </w:t>
      </w:r>
      <w:r w:rsidR="006A5E97" w:rsidRPr="009578B3">
        <w:rPr>
          <w:rFonts w:ascii="Times New Roman" w:hAnsi="Times New Roman" w:cs="Times New Roman"/>
          <w:sz w:val="24"/>
          <w:szCs w:val="24"/>
        </w:rPr>
        <w:t xml:space="preserve">which describe the </w:t>
      </w:r>
      <w:r w:rsidR="00E9551A" w:rsidRPr="00E7441E">
        <w:rPr>
          <w:rFonts w:ascii="Times New Roman" w:hAnsi="Times New Roman" w:cs="Times New Roman"/>
          <w:color w:val="00B0F0"/>
          <w:sz w:val="24"/>
          <w:szCs w:val="24"/>
        </w:rPr>
        <w:t xml:space="preserve">altimetric distribution </w:t>
      </w:r>
      <w:r w:rsidR="009574C7">
        <w:rPr>
          <w:rFonts w:ascii="Times New Roman" w:hAnsi="Times New Roman" w:cs="Times New Roman"/>
          <w:color w:val="00B0F0"/>
          <w:sz w:val="24"/>
          <w:szCs w:val="24"/>
        </w:rPr>
        <w:t xml:space="preserve">of </w:t>
      </w:r>
      <w:r w:rsidR="006A5E97" w:rsidRPr="00E7441E">
        <w:rPr>
          <w:rFonts w:ascii="Times New Roman" w:hAnsi="Times New Roman" w:cs="Times New Roman"/>
          <w:color w:val="00B0F0"/>
          <w:sz w:val="24"/>
          <w:szCs w:val="24"/>
        </w:rPr>
        <w:t>debris</w:t>
      </w:r>
      <w:r w:rsidR="00E9551A" w:rsidRPr="00E7441E">
        <w:rPr>
          <w:rFonts w:ascii="Times New Roman" w:hAnsi="Times New Roman" w:cs="Times New Roman"/>
          <w:color w:val="00B0F0"/>
          <w:sz w:val="24"/>
          <w:szCs w:val="24"/>
        </w:rPr>
        <w:t>-covered</w:t>
      </w:r>
      <w:r w:rsidR="006A5E97" w:rsidRPr="009578B3">
        <w:rPr>
          <w:rFonts w:ascii="Times New Roman" w:hAnsi="Times New Roman" w:cs="Times New Roman"/>
          <w:sz w:val="24"/>
          <w:szCs w:val="24"/>
        </w:rPr>
        <w:t xml:space="preserve"> glacier</w:t>
      </w:r>
      <w:r w:rsidR="00E9551A" w:rsidRPr="00E7441E">
        <w:rPr>
          <w:rFonts w:ascii="Times New Roman" w:hAnsi="Times New Roman" w:cs="Times New Roman"/>
          <w:color w:val="00B0F0"/>
          <w:sz w:val="24"/>
          <w:szCs w:val="24"/>
        </w:rPr>
        <w:t>s</w:t>
      </w:r>
      <w:r w:rsidR="006A5E97" w:rsidRPr="009578B3">
        <w:rPr>
          <w:rFonts w:ascii="Times New Roman" w:hAnsi="Times New Roman" w:cs="Times New Roman"/>
          <w:sz w:val="24"/>
          <w:szCs w:val="24"/>
        </w:rPr>
        <w:t xml:space="preserve">, </w:t>
      </w:r>
      <w:r w:rsidR="00DD252B" w:rsidRPr="009578B3">
        <w:rPr>
          <w:rFonts w:ascii="Times New Roman" w:hAnsi="Times New Roman" w:cs="Times New Roman"/>
          <w:sz w:val="24"/>
          <w:szCs w:val="24"/>
        </w:rPr>
        <w:t>‘</w:t>
      </w:r>
      <w:r w:rsidR="006A5E97" w:rsidRPr="009578B3">
        <w:rPr>
          <w:rFonts w:ascii="Times New Roman" w:hAnsi="Times New Roman" w:cs="Times New Roman"/>
          <w:sz w:val="24"/>
          <w:szCs w:val="24"/>
        </w:rPr>
        <w:t>clean</w:t>
      </w:r>
      <w:r w:rsidR="00DD252B" w:rsidRPr="009578B3">
        <w:rPr>
          <w:rFonts w:ascii="Times New Roman" w:hAnsi="Times New Roman" w:cs="Times New Roman"/>
          <w:sz w:val="24"/>
          <w:szCs w:val="24"/>
        </w:rPr>
        <w:t>’</w:t>
      </w:r>
      <w:r w:rsidR="006A5E97" w:rsidRPr="009578B3">
        <w:rPr>
          <w:rFonts w:ascii="Times New Roman" w:hAnsi="Times New Roman" w:cs="Times New Roman"/>
          <w:sz w:val="24"/>
          <w:szCs w:val="24"/>
        </w:rPr>
        <w:t xml:space="preserve"> glacier</w:t>
      </w:r>
      <w:r w:rsidR="00E9551A" w:rsidRPr="00E7441E">
        <w:rPr>
          <w:rFonts w:ascii="Times New Roman" w:hAnsi="Times New Roman" w:cs="Times New Roman"/>
          <w:color w:val="00B0F0"/>
          <w:sz w:val="24"/>
          <w:szCs w:val="24"/>
        </w:rPr>
        <w:t>s</w:t>
      </w:r>
      <w:r w:rsidR="006A5E97" w:rsidRPr="009578B3">
        <w:rPr>
          <w:rFonts w:ascii="Times New Roman" w:hAnsi="Times New Roman" w:cs="Times New Roman"/>
          <w:sz w:val="24"/>
          <w:szCs w:val="24"/>
        </w:rPr>
        <w:t xml:space="preserve"> and </w:t>
      </w:r>
      <w:r w:rsidR="00E9551A" w:rsidRPr="00E7441E">
        <w:rPr>
          <w:rFonts w:ascii="Times New Roman" w:hAnsi="Times New Roman" w:cs="Times New Roman"/>
          <w:color w:val="00B0F0"/>
          <w:sz w:val="24"/>
          <w:szCs w:val="24"/>
        </w:rPr>
        <w:t>of</w:t>
      </w:r>
      <w:r w:rsidR="00E9551A">
        <w:rPr>
          <w:rFonts w:ascii="Times New Roman" w:hAnsi="Times New Roman" w:cs="Times New Roman"/>
          <w:sz w:val="24"/>
          <w:szCs w:val="24"/>
        </w:rPr>
        <w:t xml:space="preserve"> </w:t>
      </w:r>
      <w:r w:rsidR="006A5E97" w:rsidRPr="009578B3">
        <w:rPr>
          <w:rFonts w:ascii="Times New Roman" w:hAnsi="Times New Roman" w:cs="Times New Roman"/>
          <w:sz w:val="24"/>
          <w:szCs w:val="24"/>
        </w:rPr>
        <w:t>the area of rock and vegetation cover</w:t>
      </w:r>
      <w:r>
        <w:rPr>
          <w:rFonts w:ascii="Times New Roman" w:hAnsi="Times New Roman" w:cs="Times New Roman"/>
          <w:sz w:val="24"/>
          <w:szCs w:val="24"/>
        </w:rPr>
        <w:t xml:space="preserve">; </w:t>
      </w:r>
      <w:r w:rsidR="006D5034" w:rsidRPr="009578B3">
        <w:rPr>
          <w:rFonts w:ascii="Times New Roman" w:hAnsi="Times New Roman" w:cs="Times New Roman"/>
          <w:sz w:val="24"/>
          <w:szCs w:val="24"/>
        </w:rPr>
        <w:t xml:space="preserve"> </w:t>
      </w:r>
      <w:r w:rsidRPr="00727FED">
        <w:rPr>
          <w:rFonts w:ascii="Times New Roman" w:hAnsi="Times New Roman" w:cs="Times New Roman"/>
          <w:color w:val="00B0F0"/>
          <w:sz w:val="24"/>
          <w:szCs w:val="24"/>
        </w:rPr>
        <w:t>a rectangle outlining, anticipating the area shown in Figure 2</w:t>
      </w:r>
      <w:r>
        <w:rPr>
          <w:rFonts w:ascii="Times New Roman" w:hAnsi="Times New Roman" w:cs="Times New Roman"/>
          <w:sz w:val="24"/>
          <w:szCs w:val="24"/>
        </w:rPr>
        <w:t>.</w:t>
      </w:r>
    </w:p>
    <w:p w14:paraId="0265D737" w14:textId="501C14B9" w:rsidR="00192A40" w:rsidRDefault="001D7650" w:rsidP="001D7650">
      <w:pPr>
        <w:spacing w:line="480" w:lineRule="auto"/>
        <w:ind w:firstLine="720"/>
        <w:jc w:val="both"/>
        <w:rPr>
          <w:rFonts w:ascii="Times New Roman" w:hAnsi="Times New Roman" w:cs="Times New Roman"/>
          <w:color w:val="000000" w:themeColor="text1"/>
          <w:sz w:val="24"/>
          <w:szCs w:val="24"/>
          <w:lang w:val="en-US"/>
        </w:rPr>
      </w:pPr>
      <w:r>
        <w:rPr>
          <w:noProof/>
        </w:rPr>
        <w:drawing>
          <wp:anchor distT="0" distB="0" distL="114300" distR="114300" simplePos="0" relativeHeight="251705344" behindDoc="0" locked="0" layoutInCell="1" allowOverlap="1" wp14:anchorId="4A840F39" wp14:editId="695B2D2A">
            <wp:simplePos x="0" y="0"/>
            <wp:positionH relativeFrom="column">
              <wp:posOffset>-148590</wp:posOffset>
            </wp:positionH>
            <wp:positionV relativeFrom="paragraph">
              <wp:posOffset>2484120</wp:posOffset>
            </wp:positionV>
            <wp:extent cx="5496560" cy="6099810"/>
            <wp:effectExtent l="19050" t="19050" r="27940" b="152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6560" cy="60998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D252B">
        <w:rPr>
          <w:rFonts w:ascii="Times New Roman" w:hAnsi="Times New Roman" w:cs="Times New Roman"/>
          <w:color w:val="000000" w:themeColor="text1"/>
          <w:sz w:val="24"/>
          <w:szCs w:val="24"/>
          <w:lang w:val="en-US"/>
        </w:rPr>
        <w:t>T</w:t>
      </w:r>
      <w:r w:rsidR="00A475FB" w:rsidRPr="0034574F">
        <w:rPr>
          <w:rFonts w:ascii="Times New Roman" w:hAnsi="Times New Roman" w:cs="Times New Roman"/>
          <w:color w:val="000000" w:themeColor="text1"/>
          <w:sz w:val="24"/>
          <w:szCs w:val="24"/>
          <w:lang w:val="en-US"/>
        </w:rPr>
        <w:t xml:space="preserve">hree </w:t>
      </w:r>
      <w:r w:rsidR="00507F38" w:rsidRPr="0034574F">
        <w:rPr>
          <w:rFonts w:ascii="Times New Roman" w:hAnsi="Times New Roman" w:cs="Times New Roman"/>
          <w:color w:val="000000" w:themeColor="text1"/>
          <w:sz w:val="24"/>
          <w:szCs w:val="24"/>
          <w:lang w:val="en-US"/>
        </w:rPr>
        <w:t>of the</w:t>
      </w:r>
      <w:r w:rsidR="00A475FB">
        <w:rPr>
          <w:rFonts w:ascii="Times New Roman" w:hAnsi="Times New Roman" w:cs="Times New Roman"/>
          <w:color w:val="000000" w:themeColor="text1"/>
          <w:sz w:val="24"/>
          <w:szCs w:val="24"/>
          <w:lang w:val="en-US"/>
        </w:rPr>
        <w:t>se</w:t>
      </w:r>
      <w:r w:rsidR="00507F38" w:rsidRPr="0034574F">
        <w:rPr>
          <w:rFonts w:ascii="Times New Roman" w:hAnsi="Times New Roman" w:cs="Times New Roman"/>
          <w:color w:val="000000" w:themeColor="text1"/>
          <w:sz w:val="24"/>
          <w:szCs w:val="24"/>
          <w:lang w:val="en-US"/>
        </w:rPr>
        <w:t xml:space="preserve"> glaciers </w:t>
      </w:r>
      <w:r w:rsidR="00A475FB">
        <w:rPr>
          <w:rFonts w:ascii="Times New Roman" w:hAnsi="Times New Roman" w:cs="Times New Roman"/>
          <w:color w:val="000000" w:themeColor="text1"/>
          <w:sz w:val="24"/>
          <w:szCs w:val="24"/>
          <w:lang w:val="en-US"/>
        </w:rPr>
        <w:t>(</w:t>
      </w:r>
      <w:r w:rsidR="00507F38" w:rsidRPr="0034574F">
        <w:rPr>
          <w:rFonts w:ascii="Times New Roman" w:hAnsi="Times New Roman" w:cs="Times New Roman"/>
          <w:color w:val="000000" w:themeColor="text1"/>
          <w:sz w:val="24"/>
          <w:szCs w:val="24"/>
          <w:lang w:val="en-US"/>
        </w:rPr>
        <w:t>the Khurdopin (</w:t>
      </w:r>
      <w:r w:rsidR="00507F38" w:rsidRPr="00BC2F26">
        <w:rPr>
          <w:rFonts w:ascii="Times New Roman" w:hAnsi="Times New Roman" w:cs="Times New Roman"/>
          <w:color w:val="000000" w:themeColor="text1"/>
          <w:sz w:val="24"/>
          <w:szCs w:val="24"/>
          <w:lang w:val="en-US"/>
        </w:rPr>
        <w:t>ID:1</w:t>
      </w:r>
      <w:r w:rsidR="00507F38" w:rsidRPr="0034574F">
        <w:rPr>
          <w:rFonts w:ascii="Times New Roman" w:hAnsi="Times New Roman" w:cs="Times New Roman"/>
          <w:color w:val="000000" w:themeColor="text1"/>
          <w:sz w:val="24"/>
          <w:szCs w:val="24"/>
          <w:lang w:val="en-US"/>
        </w:rPr>
        <w:t>)</w:t>
      </w:r>
      <w:r w:rsidR="00A635B6">
        <w:rPr>
          <w:rFonts w:ascii="Times New Roman" w:hAnsi="Times New Roman" w:cs="Times New Roman"/>
          <w:color w:val="000000" w:themeColor="text1"/>
          <w:sz w:val="24"/>
          <w:szCs w:val="24"/>
          <w:lang w:val="en-US"/>
        </w:rPr>
        <w:t xml:space="preserve"> and</w:t>
      </w:r>
      <w:r w:rsidR="00507F38" w:rsidRPr="0034574F">
        <w:rPr>
          <w:rFonts w:ascii="Times New Roman" w:hAnsi="Times New Roman" w:cs="Times New Roman"/>
          <w:color w:val="000000" w:themeColor="text1"/>
          <w:sz w:val="24"/>
          <w:szCs w:val="24"/>
          <w:lang w:val="en-US"/>
        </w:rPr>
        <w:t xml:space="preserve"> Malangutti </w:t>
      </w:r>
      <w:r w:rsidR="00A635B6" w:rsidRPr="0034574F">
        <w:rPr>
          <w:rFonts w:ascii="Times New Roman" w:hAnsi="Times New Roman" w:cs="Times New Roman"/>
          <w:color w:val="000000" w:themeColor="text1"/>
          <w:sz w:val="24"/>
          <w:szCs w:val="24"/>
          <w:lang w:val="en-US"/>
        </w:rPr>
        <w:t>(ID: 3)</w:t>
      </w:r>
      <w:r w:rsidR="00A635B6">
        <w:rPr>
          <w:rFonts w:ascii="Times New Roman" w:hAnsi="Times New Roman" w:cs="Times New Roman"/>
          <w:color w:val="000000" w:themeColor="text1"/>
          <w:sz w:val="24"/>
          <w:szCs w:val="24"/>
          <w:lang w:val="en-US"/>
        </w:rPr>
        <w:t xml:space="preserve"> glaciers located in </w:t>
      </w:r>
      <w:r w:rsidR="00A475FB">
        <w:rPr>
          <w:rFonts w:ascii="Times New Roman" w:hAnsi="Times New Roman" w:cs="Times New Roman"/>
          <w:color w:val="000000" w:themeColor="text1"/>
          <w:sz w:val="24"/>
          <w:szCs w:val="24"/>
          <w:lang w:val="en-US"/>
        </w:rPr>
        <w:t xml:space="preserve">the </w:t>
      </w:r>
      <w:r w:rsidR="00A635B6">
        <w:rPr>
          <w:rFonts w:ascii="Times New Roman" w:hAnsi="Times New Roman" w:cs="Times New Roman"/>
          <w:color w:val="000000" w:themeColor="text1"/>
          <w:sz w:val="24"/>
          <w:szCs w:val="24"/>
          <w:lang w:val="en-US"/>
        </w:rPr>
        <w:t xml:space="preserve">Shimshal </w:t>
      </w:r>
      <w:r w:rsidR="00A475FB">
        <w:rPr>
          <w:rFonts w:ascii="Times New Roman" w:hAnsi="Times New Roman" w:cs="Times New Roman"/>
          <w:color w:val="000000" w:themeColor="text1"/>
          <w:sz w:val="24"/>
          <w:szCs w:val="24"/>
          <w:lang w:val="en-US"/>
        </w:rPr>
        <w:t xml:space="preserve">Valley </w:t>
      </w:r>
      <w:r w:rsidR="00846B79">
        <w:rPr>
          <w:rFonts w:ascii="Times New Roman" w:hAnsi="Times New Roman" w:cs="Times New Roman"/>
          <w:color w:val="000000" w:themeColor="text1"/>
          <w:sz w:val="24"/>
          <w:szCs w:val="24"/>
          <w:lang w:val="en-US"/>
        </w:rPr>
        <w:t>(Fig</w:t>
      </w:r>
      <w:r w:rsidR="005F579F">
        <w:rPr>
          <w:rFonts w:ascii="Times New Roman" w:hAnsi="Times New Roman" w:cs="Times New Roman"/>
          <w:color w:val="000000" w:themeColor="text1"/>
          <w:sz w:val="24"/>
          <w:szCs w:val="24"/>
          <w:lang w:val="en-US"/>
        </w:rPr>
        <w:t>.</w:t>
      </w:r>
      <w:r w:rsidR="00846B79">
        <w:rPr>
          <w:rFonts w:ascii="Times New Roman" w:hAnsi="Times New Roman" w:cs="Times New Roman"/>
          <w:color w:val="000000" w:themeColor="text1"/>
          <w:sz w:val="24"/>
          <w:szCs w:val="24"/>
          <w:lang w:val="en-US"/>
        </w:rPr>
        <w:t xml:space="preserve"> </w:t>
      </w:r>
      <w:r w:rsidR="00211ECF">
        <w:rPr>
          <w:rFonts w:ascii="Times New Roman" w:hAnsi="Times New Roman" w:cs="Times New Roman"/>
          <w:color w:val="000000" w:themeColor="text1"/>
          <w:sz w:val="24"/>
          <w:szCs w:val="24"/>
          <w:lang w:val="en-US"/>
        </w:rPr>
        <w:t>1</w:t>
      </w:r>
      <w:r w:rsidR="00E9551A" w:rsidRPr="00E7441E">
        <w:rPr>
          <w:rFonts w:ascii="Times New Roman" w:hAnsi="Times New Roman" w:cs="Times New Roman"/>
          <w:color w:val="00B0F0"/>
          <w:sz w:val="24"/>
          <w:szCs w:val="24"/>
          <w:lang w:val="en-US"/>
        </w:rPr>
        <w:t>b</w:t>
      </w:r>
      <w:r w:rsidR="00846B79">
        <w:rPr>
          <w:rFonts w:ascii="Times New Roman" w:hAnsi="Times New Roman" w:cs="Times New Roman"/>
          <w:color w:val="000000" w:themeColor="text1"/>
          <w:sz w:val="24"/>
          <w:szCs w:val="24"/>
          <w:lang w:val="en-US"/>
        </w:rPr>
        <w:t xml:space="preserve">) </w:t>
      </w:r>
      <w:r w:rsidR="00A635B6" w:rsidRPr="0034574F">
        <w:rPr>
          <w:rFonts w:ascii="Times New Roman" w:hAnsi="Times New Roman" w:cs="Times New Roman"/>
          <w:color w:val="000000" w:themeColor="text1"/>
          <w:sz w:val="24"/>
          <w:szCs w:val="24"/>
          <w:lang w:val="en-US"/>
        </w:rPr>
        <w:t xml:space="preserve">and </w:t>
      </w:r>
      <w:r w:rsidR="005B392C">
        <w:rPr>
          <w:rFonts w:ascii="Times New Roman" w:hAnsi="Times New Roman" w:cs="Times New Roman"/>
          <w:color w:val="000000" w:themeColor="text1"/>
          <w:sz w:val="24"/>
          <w:szCs w:val="24"/>
          <w:lang w:val="en-US"/>
        </w:rPr>
        <w:t xml:space="preserve">the </w:t>
      </w:r>
      <w:r w:rsidR="00A635B6" w:rsidRPr="0034574F">
        <w:rPr>
          <w:rFonts w:ascii="Times New Roman" w:hAnsi="Times New Roman" w:cs="Times New Roman"/>
          <w:color w:val="000000" w:themeColor="text1"/>
          <w:sz w:val="24"/>
          <w:szCs w:val="24"/>
          <w:lang w:val="en-US"/>
        </w:rPr>
        <w:t>Shishper</w:t>
      </w:r>
      <w:r w:rsidR="00507F38" w:rsidRPr="0034574F">
        <w:rPr>
          <w:rFonts w:ascii="Times New Roman" w:hAnsi="Times New Roman" w:cs="Times New Roman"/>
          <w:color w:val="000000" w:themeColor="text1"/>
          <w:sz w:val="24"/>
          <w:szCs w:val="24"/>
          <w:lang w:val="en-US"/>
        </w:rPr>
        <w:t xml:space="preserve"> </w:t>
      </w:r>
      <w:r w:rsidR="00A475FB">
        <w:rPr>
          <w:rFonts w:ascii="Times New Roman" w:hAnsi="Times New Roman" w:cs="Times New Roman"/>
          <w:color w:val="000000" w:themeColor="text1"/>
          <w:sz w:val="24"/>
          <w:szCs w:val="24"/>
          <w:lang w:val="en-US"/>
        </w:rPr>
        <w:t>G</w:t>
      </w:r>
      <w:r w:rsidR="00A475FB" w:rsidRPr="0034574F">
        <w:rPr>
          <w:rFonts w:ascii="Times New Roman" w:hAnsi="Times New Roman" w:cs="Times New Roman"/>
          <w:color w:val="000000" w:themeColor="text1"/>
          <w:sz w:val="24"/>
          <w:szCs w:val="24"/>
          <w:lang w:val="en-US"/>
        </w:rPr>
        <w:t xml:space="preserve">lacier </w:t>
      </w:r>
      <w:r w:rsidR="00507F38" w:rsidRPr="0034574F">
        <w:rPr>
          <w:rFonts w:ascii="Times New Roman" w:hAnsi="Times New Roman" w:cs="Times New Roman"/>
          <w:color w:val="000000" w:themeColor="text1"/>
          <w:sz w:val="24"/>
          <w:szCs w:val="24"/>
          <w:lang w:val="en-US"/>
        </w:rPr>
        <w:t xml:space="preserve">(ID: 6) </w:t>
      </w:r>
      <w:r w:rsidR="00A635B6">
        <w:rPr>
          <w:rFonts w:ascii="Times New Roman" w:hAnsi="Times New Roman" w:cs="Times New Roman"/>
          <w:color w:val="000000" w:themeColor="text1"/>
          <w:sz w:val="24"/>
          <w:szCs w:val="24"/>
          <w:lang w:val="en-US"/>
        </w:rPr>
        <w:t xml:space="preserve">in </w:t>
      </w:r>
      <w:r w:rsidR="00A475FB">
        <w:rPr>
          <w:rFonts w:ascii="Times New Roman" w:hAnsi="Times New Roman" w:cs="Times New Roman"/>
          <w:color w:val="000000" w:themeColor="text1"/>
          <w:sz w:val="24"/>
          <w:szCs w:val="24"/>
          <w:lang w:val="en-US"/>
        </w:rPr>
        <w:t xml:space="preserve">the </w:t>
      </w:r>
      <w:r w:rsidR="00A635B6">
        <w:rPr>
          <w:rFonts w:ascii="Times New Roman" w:hAnsi="Times New Roman" w:cs="Times New Roman"/>
          <w:color w:val="000000" w:themeColor="text1"/>
          <w:sz w:val="24"/>
          <w:szCs w:val="24"/>
          <w:lang w:val="en-US"/>
        </w:rPr>
        <w:t xml:space="preserve">Hassanabad </w:t>
      </w:r>
      <w:r w:rsidR="004523B6" w:rsidRPr="00E7441E">
        <w:rPr>
          <w:rFonts w:ascii="Times New Roman" w:hAnsi="Times New Roman" w:cs="Times New Roman"/>
          <w:color w:val="00B0F0"/>
          <w:sz w:val="24"/>
          <w:szCs w:val="24"/>
          <w:lang w:val="en-US"/>
        </w:rPr>
        <w:t>V</w:t>
      </w:r>
      <w:r w:rsidR="00A635B6">
        <w:rPr>
          <w:rFonts w:ascii="Times New Roman" w:hAnsi="Times New Roman" w:cs="Times New Roman"/>
          <w:color w:val="000000" w:themeColor="text1"/>
          <w:sz w:val="24"/>
          <w:szCs w:val="24"/>
          <w:lang w:val="en-US"/>
        </w:rPr>
        <w:t>alley</w:t>
      </w:r>
      <w:r w:rsidR="00A475FB">
        <w:rPr>
          <w:rFonts w:ascii="Times New Roman" w:hAnsi="Times New Roman" w:cs="Times New Roman"/>
          <w:color w:val="000000" w:themeColor="text1"/>
          <w:sz w:val="24"/>
          <w:szCs w:val="24"/>
          <w:lang w:val="en-US"/>
        </w:rPr>
        <w:t>)</w:t>
      </w:r>
      <w:r w:rsidR="00507F38" w:rsidRPr="0034574F">
        <w:rPr>
          <w:rFonts w:ascii="Times New Roman" w:hAnsi="Times New Roman" w:cs="Times New Roman"/>
          <w:color w:val="000000" w:themeColor="text1"/>
          <w:sz w:val="24"/>
          <w:szCs w:val="24"/>
          <w:lang w:val="en-US"/>
        </w:rPr>
        <w:t xml:space="preserve"> frequently contribute to the formation of lakes and generation of GLOFs (</w:t>
      </w:r>
      <w:r w:rsidR="00211ECF">
        <w:rPr>
          <w:rFonts w:ascii="Times New Roman" w:hAnsi="Times New Roman" w:cs="Times New Roman"/>
          <w:color w:val="000000" w:themeColor="text1"/>
          <w:sz w:val="24"/>
          <w:szCs w:val="24"/>
          <w:lang w:val="en-US"/>
        </w:rPr>
        <w:t>Table S1</w:t>
      </w:r>
      <w:r w:rsidR="00507F38" w:rsidRPr="0034574F">
        <w:rPr>
          <w:rFonts w:ascii="Times New Roman" w:hAnsi="Times New Roman" w:cs="Times New Roman"/>
          <w:color w:val="000000" w:themeColor="text1"/>
          <w:sz w:val="24"/>
          <w:szCs w:val="24"/>
          <w:lang w:val="en-US"/>
        </w:rPr>
        <w:t>).</w:t>
      </w:r>
      <w:r w:rsidR="00383D54"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The</w:t>
      </w:r>
      <w:r w:rsidR="006E2863" w:rsidRPr="0034574F">
        <w:rPr>
          <w:rFonts w:ascii="Times New Roman" w:hAnsi="Times New Roman" w:cs="Times New Roman"/>
          <w:color w:val="000000" w:themeColor="text1"/>
          <w:sz w:val="24"/>
          <w:szCs w:val="24"/>
          <w:lang w:val="en-US"/>
        </w:rPr>
        <w:t>se glaciers</w:t>
      </w:r>
      <w:r w:rsidR="00507F38" w:rsidRPr="0034574F">
        <w:rPr>
          <w:rFonts w:ascii="Times New Roman" w:hAnsi="Times New Roman" w:cs="Times New Roman"/>
          <w:color w:val="000000" w:themeColor="text1"/>
          <w:sz w:val="24"/>
          <w:szCs w:val="24"/>
          <w:lang w:val="en-US"/>
        </w:rPr>
        <w:t xml:space="preserve"> are located in </w:t>
      </w:r>
      <w:r w:rsidR="00A475FB">
        <w:rPr>
          <w:rFonts w:ascii="Times New Roman" w:hAnsi="Times New Roman" w:cs="Times New Roman"/>
          <w:color w:val="000000" w:themeColor="text1"/>
          <w:sz w:val="24"/>
          <w:szCs w:val="24"/>
          <w:lang w:val="en-US"/>
        </w:rPr>
        <w:t>some of</w:t>
      </w:r>
      <w:r w:rsidR="00A475FB" w:rsidRPr="0034574F">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the</w:t>
      </w:r>
      <w:r w:rsidR="00410887">
        <w:rPr>
          <w:rFonts w:ascii="Times New Roman" w:hAnsi="Times New Roman" w:cs="Times New Roman"/>
          <w:color w:val="000000" w:themeColor="text1"/>
          <w:sz w:val="24"/>
          <w:szCs w:val="24"/>
          <w:lang w:val="en-US"/>
        </w:rPr>
        <w:t xml:space="preserve"> </w:t>
      </w:r>
      <w:r w:rsidR="00507F38" w:rsidRPr="0034574F">
        <w:rPr>
          <w:rFonts w:ascii="Times New Roman" w:hAnsi="Times New Roman" w:cs="Times New Roman"/>
          <w:color w:val="000000" w:themeColor="text1"/>
          <w:sz w:val="24"/>
          <w:szCs w:val="24"/>
          <w:lang w:val="en-US"/>
        </w:rPr>
        <w:t>most densely populated area</w:t>
      </w:r>
      <w:r w:rsidR="00A475FB">
        <w:rPr>
          <w:rFonts w:ascii="Times New Roman" w:hAnsi="Times New Roman" w:cs="Times New Roman"/>
          <w:color w:val="000000" w:themeColor="text1"/>
          <w:sz w:val="24"/>
          <w:szCs w:val="24"/>
          <w:lang w:val="en-US"/>
        </w:rPr>
        <w:t>s</w:t>
      </w:r>
      <w:r w:rsidR="00507F38" w:rsidRPr="0034574F">
        <w:rPr>
          <w:rFonts w:ascii="Times New Roman" w:hAnsi="Times New Roman" w:cs="Times New Roman"/>
          <w:color w:val="000000" w:themeColor="text1"/>
          <w:sz w:val="24"/>
          <w:szCs w:val="24"/>
          <w:lang w:val="en-US"/>
        </w:rPr>
        <w:t xml:space="preserve"> of the region. Residences, </w:t>
      </w:r>
      <w:r w:rsidR="00A475FB" w:rsidRPr="00A475FB">
        <w:rPr>
          <w:rFonts w:ascii="Times New Roman" w:hAnsi="Times New Roman" w:cs="Times New Roman"/>
          <w:color w:val="000000" w:themeColor="text1"/>
          <w:sz w:val="24"/>
          <w:szCs w:val="24"/>
          <w:lang w:val="en-US"/>
        </w:rPr>
        <w:t>farmlands</w:t>
      </w:r>
      <w:r w:rsidR="00507F38" w:rsidRPr="0034574F">
        <w:rPr>
          <w:rFonts w:ascii="Times New Roman" w:hAnsi="Times New Roman" w:cs="Times New Roman"/>
          <w:color w:val="000000" w:themeColor="text1"/>
          <w:sz w:val="24"/>
          <w:szCs w:val="24"/>
          <w:lang w:val="en-US"/>
        </w:rPr>
        <w:t xml:space="preserve">, development projects, and powerhouses are distributed along the Hunza River or in glacierized tributaries and thus are </w:t>
      </w:r>
      <w:r w:rsidR="00A475FB" w:rsidRPr="00A475FB">
        <w:rPr>
          <w:rFonts w:ascii="Times New Roman" w:hAnsi="Times New Roman" w:cs="Times New Roman"/>
          <w:color w:val="000000" w:themeColor="text1"/>
          <w:sz w:val="24"/>
          <w:szCs w:val="24"/>
          <w:lang w:val="en-US"/>
        </w:rPr>
        <w:t>highly at risk</w:t>
      </w:r>
      <w:r w:rsidR="00846B79">
        <w:rPr>
          <w:rFonts w:ascii="Times New Roman" w:hAnsi="Times New Roman" w:cs="Times New Roman"/>
          <w:color w:val="000000" w:themeColor="text1"/>
          <w:sz w:val="24"/>
          <w:szCs w:val="24"/>
          <w:lang w:val="en-US"/>
        </w:rPr>
        <w:t xml:space="preserve"> </w:t>
      </w:r>
      <w:r w:rsidR="00846B79" w:rsidRPr="0034574F">
        <w:rPr>
          <w:rFonts w:ascii="Times New Roman" w:hAnsi="Times New Roman" w:cs="Times New Roman"/>
          <w:color w:val="000000" w:themeColor="text1"/>
          <w:sz w:val="24"/>
          <w:szCs w:val="24"/>
          <w:lang w:val="en-US"/>
        </w:rPr>
        <w:t xml:space="preserve">(Fig. </w:t>
      </w:r>
      <w:r w:rsidR="00846B79">
        <w:rPr>
          <w:rFonts w:ascii="Times New Roman" w:hAnsi="Times New Roman" w:cs="Times New Roman"/>
          <w:color w:val="000000" w:themeColor="text1"/>
          <w:sz w:val="24"/>
          <w:szCs w:val="24"/>
          <w:lang w:val="en-US"/>
        </w:rPr>
        <w:t>2</w:t>
      </w:r>
      <w:r w:rsidR="00211ECF">
        <w:rPr>
          <w:rFonts w:ascii="Times New Roman" w:hAnsi="Times New Roman" w:cs="Times New Roman"/>
          <w:color w:val="000000" w:themeColor="text1"/>
          <w:sz w:val="24"/>
          <w:szCs w:val="24"/>
          <w:lang w:val="en-US"/>
        </w:rPr>
        <w:t>a,</w:t>
      </w:r>
      <w:r w:rsidR="00846B79">
        <w:rPr>
          <w:rFonts w:ascii="Times New Roman" w:hAnsi="Times New Roman" w:cs="Times New Roman"/>
          <w:color w:val="000000" w:themeColor="text1"/>
          <w:sz w:val="24"/>
          <w:szCs w:val="24"/>
          <w:lang w:val="en-US"/>
        </w:rPr>
        <w:t xml:space="preserve"> c</w:t>
      </w:r>
      <w:r w:rsidR="00211ECF">
        <w:rPr>
          <w:rFonts w:ascii="Times New Roman" w:hAnsi="Times New Roman" w:cs="Times New Roman"/>
          <w:color w:val="000000" w:themeColor="text1"/>
          <w:sz w:val="24"/>
          <w:szCs w:val="24"/>
          <w:lang w:val="en-US"/>
        </w:rPr>
        <w:t xml:space="preserve"> and</w:t>
      </w:r>
      <w:r w:rsidR="00846B79">
        <w:rPr>
          <w:rFonts w:ascii="Times New Roman" w:hAnsi="Times New Roman" w:cs="Times New Roman"/>
          <w:color w:val="000000" w:themeColor="text1"/>
          <w:sz w:val="24"/>
          <w:szCs w:val="24"/>
          <w:lang w:val="en-US"/>
        </w:rPr>
        <w:t xml:space="preserve"> d</w:t>
      </w:r>
      <w:r w:rsidR="00846B79" w:rsidRPr="0034574F">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w:t>
      </w:r>
    </w:p>
    <w:p w14:paraId="110E64F0" w14:textId="57ED928D" w:rsidR="001D7650" w:rsidRDefault="001D7650" w:rsidP="001D7650">
      <w:pPr>
        <w:spacing w:line="480" w:lineRule="auto"/>
        <w:ind w:firstLine="720"/>
        <w:jc w:val="both"/>
        <w:rPr>
          <w:rFonts w:ascii="Times New Roman" w:hAnsi="Times New Roman" w:cs="Times New Roman"/>
          <w:color w:val="000000" w:themeColor="text1"/>
          <w:sz w:val="24"/>
          <w:szCs w:val="24"/>
          <w:lang w:val="en-US"/>
        </w:rPr>
      </w:pPr>
    </w:p>
    <w:p w14:paraId="13FCDF31" w14:textId="1232B46C" w:rsidR="00DF5ECA" w:rsidRPr="00320953" w:rsidRDefault="00211ECF" w:rsidP="00F32C01">
      <w:pPr>
        <w:spacing w:line="480" w:lineRule="auto"/>
        <w:ind w:firstLine="720"/>
        <w:jc w:val="both"/>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694080" behindDoc="0" locked="0" layoutInCell="1" allowOverlap="1" wp14:anchorId="0F6CCD14" wp14:editId="07C2CB05">
                <wp:simplePos x="0" y="0"/>
                <wp:positionH relativeFrom="column">
                  <wp:posOffset>0</wp:posOffset>
                </wp:positionH>
                <wp:positionV relativeFrom="paragraph">
                  <wp:posOffset>51</wp:posOffset>
                </wp:positionV>
                <wp:extent cx="527431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22B5D7D7" w14:textId="130A7990" w:rsidR="00CB7D1F" w:rsidRPr="009578B3" w:rsidRDefault="00CB7D1F" w:rsidP="00453C47">
                            <w:pPr>
                              <w:pStyle w:val="Caption"/>
                              <w:spacing w:line="480" w:lineRule="auto"/>
                              <w:jc w:val="both"/>
                              <w:rPr>
                                <w:rFonts w:ascii="Times New Roman" w:hAnsi="Times New Roman" w:cs="Times New Roman"/>
                                <w:color w:val="auto"/>
                                <w:sz w:val="24"/>
                                <w:szCs w:val="24"/>
                                <w:lang w:val="en-US"/>
                              </w:rPr>
                            </w:pPr>
                            <w:r w:rsidRPr="009578B3">
                              <w:rPr>
                                <w:rFonts w:ascii="Times New Roman" w:hAnsi="Times New Roman" w:cs="Times New Roman"/>
                                <w:b/>
                                <w:bCs/>
                                <w:i w:val="0"/>
                                <w:iCs w:val="0"/>
                                <w:color w:val="auto"/>
                                <w:sz w:val="24"/>
                                <w:szCs w:val="24"/>
                              </w:rPr>
                              <w:t xml:space="preserve">Figure </w:t>
                            </w:r>
                            <w:r w:rsidRPr="009578B3">
                              <w:rPr>
                                <w:rFonts w:ascii="Times New Roman" w:hAnsi="Times New Roman" w:cs="Times New Roman"/>
                                <w:b/>
                                <w:bCs/>
                                <w:i w:val="0"/>
                                <w:iCs w:val="0"/>
                                <w:color w:val="auto"/>
                                <w:sz w:val="24"/>
                                <w:szCs w:val="24"/>
                              </w:rPr>
                              <w:fldChar w:fldCharType="begin"/>
                            </w:r>
                            <w:r w:rsidRPr="009578B3">
                              <w:rPr>
                                <w:rFonts w:ascii="Times New Roman" w:hAnsi="Times New Roman" w:cs="Times New Roman"/>
                                <w:b/>
                                <w:bCs/>
                                <w:i w:val="0"/>
                                <w:iCs w:val="0"/>
                                <w:color w:val="auto"/>
                                <w:sz w:val="24"/>
                                <w:szCs w:val="24"/>
                              </w:rPr>
                              <w:instrText xml:space="preserve"> SEQ Figure \* ARABIC </w:instrText>
                            </w:r>
                            <w:r w:rsidRPr="009578B3">
                              <w:rPr>
                                <w:rFonts w:ascii="Times New Roman" w:hAnsi="Times New Roman" w:cs="Times New Roman"/>
                                <w:b/>
                                <w:bCs/>
                                <w:i w:val="0"/>
                                <w:iCs w:val="0"/>
                                <w:color w:val="auto"/>
                                <w:sz w:val="24"/>
                                <w:szCs w:val="24"/>
                              </w:rPr>
                              <w:fldChar w:fldCharType="separate"/>
                            </w:r>
                            <w:r w:rsidRPr="009578B3">
                              <w:rPr>
                                <w:rFonts w:ascii="Times New Roman" w:hAnsi="Times New Roman" w:cs="Times New Roman"/>
                                <w:b/>
                                <w:bCs/>
                                <w:i w:val="0"/>
                                <w:iCs w:val="0"/>
                                <w:color w:val="auto"/>
                                <w:sz w:val="24"/>
                                <w:szCs w:val="24"/>
                              </w:rPr>
                              <w:t>2</w:t>
                            </w:r>
                            <w:r w:rsidRPr="009578B3">
                              <w:rPr>
                                <w:rFonts w:ascii="Times New Roman" w:hAnsi="Times New Roman" w:cs="Times New Roman"/>
                                <w:b/>
                                <w:bCs/>
                                <w:i w:val="0"/>
                                <w:iCs w:val="0"/>
                                <w:color w:val="auto"/>
                                <w:sz w:val="24"/>
                                <w:szCs w:val="24"/>
                              </w:rPr>
                              <w:fldChar w:fldCharType="end"/>
                            </w:r>
                            <w:r w:rsidRPr="009578B3">
                              <w:rPr>
                                <w:rFonts w:ascii="Times New Roman" w:hAnsi="Times New Roman" w:cs="Times New Roman"/>
                                <w:color w:val="auto"/>
                                <w:sz w:val="24"/>
                                <w:szCs w:val="24"/>
                              </w:rPr>
                              <w:t xml:space="preserve"> </w:t>
                            </w:r>
                            <w:r w:rsidRPr="009578B3">
                              <w:rPr>
                                <w:rFonts w:ascii="Times New Roman" w:hAnsi="Times New Roman" w:cs="Times New Roman"/>
                                <w:i w:val="0"/>
                                <w:iCs w:val="0"/>
                                <w:color w:val="auto"/>
                                <w:sz w:val="24"/>
                                <w:szCs w:val="24"/>
                              </w:rPr>
                              <w:t xml:space="preserve">Detailed valley-scale geomorphological map of Shimshal </w:t>
                            </w:r>
                            <w:r w:rsidRPr="00E7441E">
                              <w:rPr>
                                <w:rFonts w:ascii="Times New Roman" w:hAnsi="Times New Roman" w:cs="Times New Roman"/>
                                <w:i w:val="0"/>
                                <w:iCs w:val="0"/>
                                <w:color w:val="00B0F0"/>
                                <w:sz w:val="24"/>
                                <w:szCs w:val="24"/>
                              </w:rPr>
                              <w:t>V</w:t>
                            </w:r>
                            <w:r w:rsidRPr="009578B3">
                              <w:rPr>
                                <w:rFonts w:ascii="Times New Roman" w:hAnsi="Times New Roman" w:cs="Times New Roman"/>
                                <w:i w:val="0"/>
                                <w:iCs w:val="0"/>
                                <w:color w:val="auto"/>
                                <w:sz w:val="24"/>
                                <w:szCs w:val="24"/>
                              </w:rPr>
                              <w:t>alley (a)</w:t>
                            </w:r>
                            <w:r>
                              <w:rPr>
                                <w:rFonts w:ascii="Times New Roman" w:hAnsi="Times New Roman" w:cs="Times New Roman"/>
                                <w:i w:val="0"/>
                                <w:iCs w:val="0"/>
                                <w:color w:val="auto"/>
                                <w:sz w:val="24"/>
                                <w:szCs w:val="24"/>
                              </w:rPr>
                              <w:t>;</w:t>
                            </w:r>
                            <w:r w:rsidRPr="009578B3">
                              <w:rPr>
                                <w:rFonts w:ascii="Times New Roman" w:hAnsi="Times New Roman" w:cs="Times New Roman"/>
                                <w:i w:val="0"/>
                                <w:iCs w:val="0"/>
                                <w:color w:val="auto"/>
                                <w:sz w:val="24"/>
                                <w:szCs w:val="24"/>
                              </w:rPr>
                              <w:t xml:space="preserve"> Khurdopin Glacier and lake site (b)</w:t>
                            </w:r>
                            <w:r>
                              <w:rPr>
                                <w:rFonts w:ascii="Times New Roman" w:hAnsi="Times New Roman" w:cs="Times New Roman"/>
                                <w:i w:val="0"/>
                                <w:iCs w:val="0"/>
                                <w:color w:val="auto"/>
                                <w:sz w:val="24"/>
                                <w:szCs w:val="24"/>
                              </w:rPr>
                              <w:t>;</w:t>
                            </w:r>
                            <w:r w:rsidRPr="009578B3">
                              <w:rPr>
                                <w:rFonts w:ascii="Times New Roman" w:hAnsi="Times New Roman" w:cs="Times New Roman"/>
                                <w:i w:val="0"/>
                                <w:iCs w:val="0"/>
                                <w:color w:val="auto"/>
                                <w:sz w:val="24"/>
                                <w:szCs w:val="24"/>
                              </w:rPr>
                              <w:t xml:space="preserve"> the Shimshal village farmlands</w:t>
                            </w:r>
                            <w:r>
                              <w:rPr>
                                <w:rFonts w:ascii="Times New Roman" w:hAnsi="Times New Roman" w:cs="Times New Roman"/>
                                <w:i w:val="0"/>
                                <w:iCs w:val="0"/>
                                <w:color w:val="auto"/>
                                <w:sz w:val="24"/>
                                <w:szCs w:val="24"/>
                              </w:rPr>
                              <w:t xml:space="preserve"> are </w:t>
                            </w:r>
                            <w:r w:rsidRPr="00311AC1">
                              <w:rPr>
                                <w:rFonts w:ascii="Times New Roman" w:hAnsi="Times New Roman" w:cs="Times New Roman"/>
                                <w:i w:val="0"/>
                                <w:iCs w:val="0"/>
                                <w:color w:val="auto"/>
                                <w:sz w:val="24"/>
                                <w:szCs w:val="24"/>
                              </w:rPr>
                              <w:t xml:space="preserve">affected by Khurdopin </w:t>
                            </w:r>
                            <w:r w:rsidR="00727FED" w:rsidRPr="00727FED">
                              <w:rPr>
                                <w:rFonts w:ascii="Times New Roman" w:hAnsi="Times New Roman" w:cs="Times New Roman"/>
                                <w:i w:val="0"/>
                                <w:iCs w:val="0"/>
                                <w:color w:val="00B0F0"/>
                                <w:sz w:val="24"/>
                                <w:szCs w:val="24"/>
                              </w:rPr>
                              <w:t>G</w:t>
                            </w:r>
                            <w:r w:rsidRPr="00311AC1">
                              <w:rPr>
                                <w:rFonts w:ascii="Times New Roman" w:hAnsi="Times New Roman" w:cs="Times New Roman"/>
                                <w:i w:val="0"/>
                                <w:iCs w:val="0"/>
                                <w:color w:val="auto"/>
                                <w:sz w:val="24"/>
                                <w:szCs w:val="24"/>
                              </w:rPr>
                              <w:t>lacier lake floods</w:t>
                            </w:r>
                            <w:r w:rsidRPr="009578B3">
                              <w:rPr>
                                <w:rFonts w:ascii="Times New Roman" w:hAnsi="Times New Roman" w:cs="Times New Roman"/>
                                <w:i w:val="0"/>
                                <w:iCs w:val="0"/>
                                <w:color w:val="auto"/>
                                <w:sz w:val="24"/>
                                <w:szCs w:val="24"/>
                              </w:rPr>
                              <w:t xml:space="preserve"> and </w:t>
                            </w:r>
                            <w:r>
                              <w:rPr>
                                <w:rFonts w:ascii="Times New Roman" w:hAnsi="Times New Roman" w:cs="Times New Roman"/>
                                <w:i w:val="0"/>
                                <w:iCs w:val="0"/>
                                <w:color w:val="00B0F0"/>
                                <w:sz w:val="24"/>
                                <w:szCs w:val="24"/>
                              </w:rPr>
                              <w:t xml:space="preserve">a </w:t>
                            </w:r>
                            <w:r w:rsidRPr="001D7650">
                              <w:rPr>
                                <w:rFonts w:ascii="Times New Roman" w:hAnsi="Times New Roman" w:cs="Times New Roman"/>
                                <w:i w:val="0"/>
                                <w:iCs w:val="0"/>
                                <w:color w:val="00B0F0"/>
                                <w:sz w:val="24"/>
                                <w:szCs w:val="24"/>
                              </w:rPr>
                              <w:t>paleo</w:t>
                            </w:r>
                            <w:r>
                              <w:rPr>
                                <w:rFonts w:ascii="Times New Roman" w:hAnsi="Times New Roman" w:cs="Times New Roman"/>
                                <w:i w:val="0"/>
                                <w:iCs w:val="0"/>
                                <w:color w:val="00B0F0"/>
                                <w:sz w:val="24"/>
                                <w:szCs w:val="24"/>
                              </w:rPr>
                              <w:t xml:space="preserve"> deposits of  glacial lakes and floods </w:t>
                            </w:r>
                            <w:r w:rsidRPr="009578B3">
                              <w:rPr>
                                <w:rFonts w:ascii="Times New Roman" w:hAnsi="Times New Roman" w:cs="Times New Roman"/>
                                <w:i w:val="0"/>
                                <w:iCs w:val="0"/>
                                <w:color w:val="auto"/>
                                <w:sz w:val="24"/>
                                <w:szCs w:val="24"/>
                              </w:rPr>
                              <w:t xml:space="preserve"> (c and d). The background of panel (a) is a high-resolution Google Earth image (September 2020) and for panels b-d UAV images are used, which were captured during the field trip in July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6CCD14" id="_x0000_t202" coordsize="21600,21600" o:spt="202" path="m,l,21600r21600,l21600,xe">
                <v:stroke joinstyle="miter"/>
                <v:path gradientshapeok="t" o:connecttype="rect"/>
              </v:shapetype>
              <v:shape id="Text Box 9" o:spid="_x0000_s1026" type="#_x0000_t202" style="position:absolute;left:0;text-align:left;margin-left:0;margin-top:0;width:415.3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PVKwIAAF0EAAAOAAAAZHJzL2Uyb0RvYy54bWysVFFv2jAQfp+0/2D5fQTo2rWIUDEqpkmo&#10;rQRTn43jEEuOzzsbEvbrd3YSunV7mvZiznfnz/m+78z8vq0NOyn0GmzOJ6MxZ8pKKLQ95Pzbbv3h&#10;ljMfhC2EAatyflae3y/ev5s3bqamUIEpFDICsX7WuJxXIbhZlnlZqVr4EThlqVgC1iLQFg9ZgaIh&#10;9Npk0/H4JmsAC4cglfeUfeiKfJHwy1LJ8FSWXgVmck7fFtKKad3HNVvMxeyAwlVa9p8h/uEraqEt&#10;XXqBehBBsCPqP6BqLRE8lGEkoc6gLLVUiQOxmYzfsNlWwqnEhcTx7iKT/3+w8vH0jEwXOb/jzIqa&#10;LNqpNrDP0LK7qE7j/Iyato7aQktpcnnIe0pG0m2JdfwlOozqpPP5om0Ek5S8nn76eDWhkqTazdV1&#10;xMhejzr04YuCmsUg50jGJT3FaeND1zq0xJs8GF2stTFxEwsrg+wkyOSm0kH14L91GRt7LcRTHWDM&#10;ZJFfxyNGod23Pek9FGfijNDNjHdyremijfDhWSANCXGhwQ9PtJQGmpxDH3FWAf74Wz72k3dU5ayh&#10;ocu5/34UqDgzXy25Gid0CHAI9kNgj/UKiOKEnpSTKaQDGMwQlgj1C72HZbyFSsJKuivnYQhXoRt9&#10;ek9SLZepiebQibCxWycj9CDorn0R6Ho7Arn4CMM4itkbV7re5ItbHgNJnCyLgnYq9jrTDCfT+/cW&#10;H8mv+9T1+q+w+AkAAP//AwBQSwMEFAAGAAgAAAAhAKObq/zaAAAAAgEAAA8AAABkcnMvZG93bnJl&#10;di54bWxMj8FOwzAQRO9I/IO1SFwQdaBVVIU4VVXBAS4VoRdubryNA/E6sp02/D1bLvQy0mpGM2/L&#10;1eR6ccQQO08KHmYZCKTGm45aBbuPl/sliJg0Gd17QgU/GGFVXV+VujD+RO94rFMruIRioRXYlIZC&#10;ythYdDrO/IDE3sEHpxOfoZUm6BOXu14+Zlkune6IF6wecGOx+a5Hp2C7+Nzau/Hw/LZezMPrbtzk&#10;X22t1O3NtH4CkXBK/2E44zM6VMy09yOZKHoF/Ej6U/aW8ywHsT+HZFXKS/TqFwAA//8DAFBLAQIt&#10;ABQABgAIAAAAIQC2gziS/gAAAOEBAAATAAAAAAAAAAAAAAAAAAAAAABbQ29udGVudF9UeXBlc10u&#10;eG1sUEsBAi0AFAAGAAgAAAAhADj9If/WAAAAlAEAAAsAAAAAAAAAAAAAAAAALwEAAF9yZWxzLy5y&#10;ZWxzUEsBAi0AFAAGAAgAAAAhALTAs9UrAgAAXQQAAA4AAAAAAAAAAAAAAAAALgIAAGRycy9lMm9E&#10;b2MueG1sUEsBAi0AFAAGAAgAAAAhAKObq/zaAAAAAgEAAA8AAAAAAAAAAAAAAAAAhQQAAGRycy9k&#10;b3ducmV2LnhtbFBLBQYAAAAABAAEAPMAAACMBQAAAAA=&#10;" stroked="f">
                <v:textbox style="mso-fit-shape-to-text:t" inset="0,0,0,0">
                  <w:txbxContent>
                    <w:p w14:paraId="22B5D7D7" w14:textId="130A7990" w:rsidR="00CB7D1F" w:rsidRPr="009578B3" w:rsidRDefault="00CB7D1F" w:rsidP="00453C47">
                      <w:pPr>
                        <w:pStyle w:val="Caption"/>
                        <w:spacing w:line="480" w:lineRule="auto"/>
                        <w:jc w:val="both"/>
                        <w:rPr>
                          <w:rFonts w:ascii="Times New Roman" w:hAnsi="Times New Roman" w:cs="Times New Roman"/>
                          <w:color w:val="auto"/>
                          <w:sz w:val="24"/>
                          <w:szCs w:val="24"/>
                          <w:lang w:val="en-US"/>
                        </w:rPr>
                      </w:pPr>
                      <w:r w:rsidRPr="009578B3">
                        <w:rPr>
                          <w:rFonts w:ascii="Times New Roman" w:hAnsi="Times New Roman" w:cs="Times New Roman"/>
                          <w:b/>
                          <w:bCs/>
                          <w:i w:val="0"/>
                          <w:iCs w:val="0"/>
                          <w:color w:val="auto"/>
                          <w:sz w:val="24"/>
                          <w:szCs w:val="24"/>
                        </w:rPr>
                        <w:t xml:space="preserve">Figure </w:t>
                      </w:r>
                      <w:r w:rsidRPr="009578B3">
                        <w:rPr>
                          <w:rFonts w:ascii="Times New Roman" w:hAnsi="Times New Roman" w:cs="Times New Roman"/>
                          <w:b/>
                          <w:bCs/>
                          <w:i w:val="0"/>
                          <w:iCs w:val="0"/>
                          <w:color w:val="auto"/>
                          <w:sz w:val="24"/>
                          <w:szCs w:val="24"/>
                        </w:rPr>
                        <w:fldChar w:fldCharType="begin"/>
                      </w:r>
                      <w:r w:rsidRPr="009578B3">
                        <w:rPr>
                          <w:rFonts w:ascii="Times New Roman" w:hAnsi="Times New Roman" w:cs="Times New Roman"/>
                          <w:b/>
                          <w:bCs/>
                          <w:i w:val="0"/>
                          <w:iCs w:val="0"/>
                          <w:color w:val="auto"/>
                          <w:sz w:val="24"/>
                          <w:szCs w:val="24"/>
                        </w:rPr>
                        <w:instrText xml:space="preserve"> SEQ Figure \* ARABIC </w:instrText>
                      </w:r>
                      <w:r w:rsidRPr="009578B3">
                        <w:rPr>
                          <w:rFonts w:ascii="Times New Roman" w:hAnsi="Times New Roman" w:cs="Times New Roman"/>
                          <w:b/>
                          <w:bCs/>
                          <w:i w:val="0"/>
                          <w:iCs w:val="0"/>
                          <w:color w:val="auto"/>
                          <w:sz w:val="24"/>
                          <w:szCs w:val="24"/>
                        </w:rPr>
                        <w:fldChar w:fldCharType="separate"/>
                      </w:r>
                      <w:r w:rsidRPr="009578B3">
                        <w:rPr>
                          <w:rFonts w:ascii="Times New Roman" w:hAnsi="Times New Roman" w:cs="Times New Roman"/>
                          <w:b/>
                          <w:bCs/>
                          <w:i w:val="0"/>
                          <w:iCs w:val="0"/>
                          <w:color w:val="auto"/>
                          <w:sz w:val="24"/>
                          <w:szCs w:val="24"/>
                        </w:rPr>
                        <w:t>2</w:t>
                      </w:r>
                      <w:r w:rsidRPr="009578B3">
                        <w:rPr>
                          <w:rFonts w:ascii="Times New Roman" w:hAnsi="Times New Roman" w:cs="Times New Roman"/>
                          <w:b/>
                          <w:bCs/>
                          <w:i w:val="0"/>
                          <w:iCs w:val="0"/>
                          <w:color w:val="auto"/>
                          <w:sz w:val="24"/>
                          <w:szCs w:val="24"/>
                        </w:rPr>
                        <w:fldChar w:fldCharType="end"/>
                      </w:r>
                      <w:r w:rsidRPr="009578B3">
                        <w:rPr>
                          <w:rFonts w:ascii="Times New Roman" w:hAnsi="Times New Roman" w:cs="Times New Roman"/>
                          <w:color w:val="auto"/>
                          <w:sz w:val="24"/>
                          <w:szCs w:val="24"/>
                        </w:rPr>
                        <w:t xml:space="preserve"> </w:t>
                      </w:r>
                      <w:r w:rsidRPr="009578B3">
                        <w:rPr>
                          <w:rFonts w:ascii="Times New Roman" w:hAnsi="Times New Roman" w:cs="Times New Roman"/>
                          <w:i w:val="0"/>
                          <w:iCs w:val="0"/>
                          <w:color w:val="auto"/>
                          <w:sz w:val="24"/>
                          <w:szCs w:val="24"/>
                        </w:rPr>
                        <w:t xml:space="preserve">Detailed valley-scale geomorphological map of Shimshal </w:t>
                      </w:r>
                      <w:r w:rsidRPr="00E7441E">
                        <w:rPr>
                          <w:rFonts w:ascii="Times New Roman" w:hAnsi="Times New Roman" w:cs="Times New Roman"/>
                          <w:i w:val="0"/>
                          <w:iCs w:val="0"/>
                          <w:color w:val="00B0F0"/>
                          <w:sz w:val="24"/>
                          <w:szCs w:val="24"/>
                        </w:rPr>
                        <w:t>V</w:t>
                      </w:r>
                      <w:r w:rsidRPr="009578B3">
                        <w:rPr>
                          <w:rFonts w:ascii="Times New Roman" w:hAnsi="Times New Roman" w:cs="Times New Roman"/>
                          <w:i w:val="0"/>
                          <w:iCs w:val="0"/>
                          <w:color w:val="auto"/>
                          <w:sz w:val="24"/>
                          <w:szCs w:val="24"/>
                        </w:rPr>
                        <w:t>alley (a)</w:t>
                      </w:r>
                      <w:r>
                        <w:rPr>
                          <w:rFonts w:ascii="Times New Roman" w:hAnsi="Times New Roman" w:cs="Times New Roman"/>
                          <w:i w:val="0"/>
                          <w:iCs w:val="0"/>
                          <w:color w:val="auto"/>
                          <w:sz w:val="24"/>
                          <w:szCs w:val="24"/>
                        </w:rPr>
                        <w:t>;</w:t>
                      </w:r>
                      <w:r w:rsidRPr="009578B3">
                        <w:rPr>
                          <w:rFonts w:ascii="Times New Roman" w:hAnsi="Times New Roman" w:cs="Times New Roman"/>
                          <w:i w:val="0"/>
                          <w:iCs w:val="0"/>
                          <w:color w:val="auto"/>
                          <w:sz w:val="24"/>
                          <w:szCs w:val="24"/>
                        </w:rPr>
                        <w:t xml:space="preserve"> Khurdopin Glacier and lake site (b)</w:t>
                      </w:r>
                      <w:r>
                        <w:rPr>
                          <w:rFonts w:ascii="Times New Roman" w:hAnsi="Times New Roman" w:cs="Times New Roman"/>
                          <w:i w:val="0"/>
                          <w:iCs w:val="0"/>
                          <w:color w:val="auto"/>
                          <w:sz w:val="24"/>
                          <w:szCs w:val="24"/>
                        </w:rPr>
                        <w:t>;</w:t>
                      </w:r>
                      <w:r w:rsidRPr="009578B3">
                        <w:rPr>
                          <w:rFonts w:ascii="Times New Roman" w:hAnsi="Times New Roman" w:cs="Times New Roman"/>
                          <w:i w:val="0"/>
                          <w:iCs w:val="0"/>
                          <w:color w:val="auto"/>
                          <w:sz w:val="24"/>
                          <w:szCs w:val="24"/>
                        </w:rPr>
                        <w:t xml:space="preserve"> the Shimshal village farmlands</w:t>
                      </w:r>
                      <w:r>
                        <w:rPr>
                          <w:rFonts w:ascii="Times New Roman" w:hAnsi="Times New Roman" w:cs="Times New Roman"/>
                          <w:i w:val="0"/>
                          <w:iCs w:val="0"/>
                          <w:color w:val="auto"/>
                          <w:sz w:val="24"/>
                          <w:szCs w:val="24"/>
                        </w:rPr>
                        <w:t xml:space="preserve"> are </w:t>
                      </w:r>
                      <w:r w:rsidRPr="00311AC1">
                        <w:rPr>
                          <w:rFonts w:ascii="Times New Roman" w:hAnsi="Times New Roman" w:cs="Times New Roman"/>
                          <w:i w:val="0"/>
                          <w:iCs w:val="0"/>
                          <w:color w:val="auto"/>
                          <w:sz w:val="24"/>
                          <w:szCs w:val="24"/>
                        </w:rPr>
                        <w:t xml:space="preserve">affected by Khurdopin </w:t>
                      </w:r>
                      <w:r w:rsidR="00727FED" w:rsidRPr="00727FED">
                        <w:rPr>
                          <w:rFonts w:ascii="Times New Roman" w:hAnsi="Times New Roman" w:cs="Times New Roman"/>
                          <w:i w:val="0"/>
                          <w:iCs w:val="0"/>
                          <w:color w:val="00B0F0"/>
                          <w:sz w:val="24"/>
                          <w:szCs w:val="24"/>
                        </w:rPr>
                        <w:t>G</w:t>
                      </w:r>
                      <w:r w:rsidRPr="00311AC1">
                        <w:rPr>
                          <w:rFonts w:ascii="Times New Roman" w:hAnsi="Times New Roman" w:cs="Times New Roman"/>
                          <w:i w:val="0"/>
                          <w:iCs w:val="0"/>
                          <w:color w:val="auto"/>
                          <w:sz w:val="24"/>
                          <w:szCs w:val="24"/>
                        </w:rPr>
                        <w:t>lacier lake floods</w:t>
                      </w:r>
                      <w:r w:rsidRPr="009578B3">
                        <w:rPr>
                          <w:rFonts w:ascii="Times New Roman" w:hAnsi="Times New Roman" w:cs="Times New Roman"/>
                          <w:i w:val="0"/>
                          <w:iCs w:val="0"/>
                          <w:color w:val="auto"/>
                          <w:sz w:val="24"/>
                          <w:szCs w:val="24"/>
                        </w:rPr>
                        <w:t xml:space="preserve"> and </w:t>
                      </w:r>
                      <w:r>
                        <w:rPr>
                          <w:rFonts w:ascii="Times New Roman" w:hAnsi="Times New Roman" w:cs="Times New Roman"/>
                          <w:i w:val="0"/>
                          <w:iCs w:val="0"/>
                          <w:color w:val="00B0F0"/>
                          <w:sz w:val="24"/>
                          <w:szCs w:val="24"/>
                        </w:rPr>
                        <w:t xml:space="preserve">a </w:t>
                      </w:r>
                      <w:r w:rsidRPr="001D7650">
                        <w:rPr>
                          <w:rFonts w:ascii="Times New Roman" w:hAnsi="Times New Roman" w:cs="Times New Roman"/>
                          <w:i w:val="0"/>
                          <w:iCs w:val="0"/>
                          <w:color w:val="00B0F0"/>
                          <w:sz w:val="24"/>
                          <w:szCs w:val="24"/>
                        </w:rPr>
                        <w:t>paleo</w:t>
                      </w:r>
                      <w:r>
                        <w:rPr>
                          <w:rFonts w:ascii="Times New Roman" w:hAnsi="Times New Roman" w:cs="Times New Roman"/>
                          <w:i w:val="0"/>
                          <w:iCs w:val="0"/>
                          <w:color w:val="00B0F0"/>
                          <w:sz w:val="24"/>
                          <w:szCs w:val="24"/>
                        </w:rPr>
                        <w:t xml:space="preserve"> deposits of  glacial lakes and floods </w:t>
                      </w:r>
                      <w:r w:rsidRPr="009578B3">
                        <w:rPr>
                          <w:rFonts w:ascii="Times New Roman" w:hAnsi="Times New Roman" w:cs="Times New Roman"/>
                          <w:i w:val="0"/>
                          <w:iCs w:val="0"/>
                          <w:color w:val="auto"/>
                          <w:sz w:val="24"/>
                          <w:szCs w:val="24"/>
                        </w:rPr>
                        <w:t xml:space="preserve"> (c and d). The background of panel (a) is a high-resolution Google Earth image (September 2020) and for panels b-d UAV images are used, which were captured during the field trip in July 2019.</w:t>
                      </w:r>
                    </w:p>
                  </w:txbxContent>
                </v:textbox>
                <w10:wrap type="topAndBottom"/>
              </v:shape>
            </w:pict>
          </mc:Fallback>
        </mc:AlternateContent>
      </w:r>
      <w:r w:rsidR="00507F38" w:rsidRPr="0034574F">
        <w:rPr>
          <w:rFonts w:ascii="Times New Roman" w:hAnsi="Times New Roman" w:cs="Times New Roman"/>
          <w:color w:val="000000" w:themeColor="text1"/>
          <w:sz w:val="24"/>
          <w:szCs w:val="24"/>
          <w:lang w:val="en-US"/>
        </w:rPr>
        <w:t xml:space="preserve">Based on the GLOF record </w:t>
      </w:r>
      <w:r w:rsidR="00507F38" w:rsidRPr="0034574F">
        <w:rPr>
          <w:rFonts w:ascii="Times New Roman" w:hAnsi="Times New Roman" w:cs="Times New Roman"/>
          <w:color w:val="000000" w:themeColor="text1"/>
          <w:sz w:val="24"/>
          <w:szCs w:val="24"/>
          <w:lang w:val="en-US"/>
        </w:rPr>
        <w:fldChar w:fldCharType="begin">
          <w:fldData xml:space="preserve">PEVuZE5vdGU+PENpdGU+PEF1dGhvcj5CYXphaTwvQXV0aG9yPjxZZWFyPjIwMjE8L1llYXI+PFJl
Y051bT4xNTY8L1JlY051bT48RGlzcGxheVRleHQ+KEJhemFpIGV0IGFsLiwgMjAyMTsgQmhhbWJy
aSBldCBhbC4sIDIwMTk7IEhld2l0dCwgMTk4MjsgSGV3aXR0IGFuZCBMaXUsIDIwMTA7IEl0dXJy
aXphZ2EsIDE5OTc7IEtyZXV0em1hbm4sIDE5OTQ7IE1hc29uLCAxOTM1KTwvRGlzcGxheVRleHQ+
PHJlY29yZD48cmVjLW51bWJlcj4xNTY8L3JlYy1udW1iZXI+PGZvcmVpZ24ta2V5cz48a2V5IGFw
cD0iRU4iIGRiLWlkPSJ4ZmFmYTl2eDR4dmZzaGV4YTBxcHp0dDN4ZDI5ZXc1dGZwMnQiIHRpbWVz
dGFtcD0iMTYzNjUzMzYzMyI+MTU2PC9rZXk+PC9mb3JlaWduLWtleXM+PHJlZi10eXBlIG5hbWU9
IkpvdXJuYWwgQXJ0aWNsZSI+MTc8L3JlZi10eXBlPjxjb250cmlidXRvcnM+PGF1dGhvcnM+PGF1
dGhvcj5CYXphaSwgTmF6aXIgQWhtZWQ8L2F1dGhvcj48YXV0aG9yPkN1aSwgUGVuZzwvYXV0aG9y
PjxhdXRob3I+Q2FybGluZywgUGF1bCBBLjwvYXV0aG9yPjxhdXRob3I+V2FuZywgSGFvPC9hdXRo
b3I+PGF1dGhvcj5IYXNzYW4sIEphdmVkPC9hdXRob3I+PGF1dGhvcj5MaXUsIERpbmd6aHU8L2F1
dGhvcj48YXV0aG9yPlpoYW5nLCBHdW90YW88L2F1dGhvcj48YXV0aG9yPkppbiwgV2VuPC9hdXRo
b3I+PC9hdXRob3JzPjwvY29udHJpYnV0b3JzPjx0aXRsZXM+PHRpdGxlPkluY3JlYXNpbmcgZ2xh
Y2lhbCBsYWtlIG91dGJ1cnN0IGZsb29kIGhhemFyZCBpbiByZXNwb25zZSB0byBzdXJnZSBnbGFj
aWVycyBpbiB0aGUgS2FyYWtvcmFtPC90aXRsZT48c2Vjb25kYXJ5LXRpdGxlPkVhcnRoLVNjaWVu
Y2UgUmV2aWV3czwvc2Vjb25kYXJ5LXRpdGxlPjwvdGl0bGVzPjxwZXJpb2RpY2FsPjxmdWxsLXRp
dGxlPkVhcnRoLXNjaWVuY2UgcmV2aWV3czwvZnVsbC10aXRsZT48L3BlcmlvZGljYWw+PHBhZ2Vz
PjEwMzQzMjwvcGFnZXM+PHZvbHVtZT4yMTI8L3ZvbHVtZT48a2V5d29yZHM+PGtleXdvcmQ+SWNl
LWRhbW1lZCBsYWtlPC9rZXl3b3JkPjxrZXl3b3JkPlN1cmdlIGdsYWNpZXI8L2tleXdvcmQ+PGtl
eXdvcmQ+R2xhY2llciB2ZWxvY2l0eTwva2V5d29yZD48a2V5d29yZD5HbGFjaWFsIGxha2Ugb3V0
YnVyc3QgZmxvb2Q8L2tleXdvcmQ+PGtleXdvcmQ+UmVtb3RlIHNlbnNpbmc8L2tleXdvcmQ+PGtl
eXdvcmQ+Q3Jvc3MtY29ycmVsYXRpb24gRmVhdHVyZSBUcmFja2luZzwva2V5d29yZD48L2tleXdv
cmRzPjxkYXRlcz48eWVhcj4yMDIxPC95ZWFyPjxwdWItZGF0ZXM+PGRhdGU+MjAyMS8wMS8wMS88
L2RhdGU+PC9wdWItZGF0ZXM+PC9kYXRlcz48aXNibj4wMDEyLTgyNTI8L2lzYm4+PHVybHM+PHJl
bGF0ZWQtdXJscz48dXJsPmh0dHA6Ly93d3cuc2NpZW5jZWRpcmVjdC5jb20vc2NpZW5jZS9hcnRp
Y2xlL3BpaS9TMDAxMjgyNTIyMDMwNDc4NTwvdXJsPjwvcmVsYXRlZC11cmxzPjwvdXJscz48ZWxl
Y3Ryb25pYy1yZXNvdXJjZS1udW0+aHR0cHM6Ly9kb2kub3JnLzEwLjEwMTYvai5lYXJzY2lyZXYu
MjAyMC4xMDM0MzI8L2VsZWN0cm9uaWMtcmVzb3VyY2UtbnVtPjwvcmVjb3JkPjwvQ2l0ZT48Q2l0
ZT48QXV0aG9yPkJoYW1icmk8L0F1dGhvcj48WWVhcj4yMDE5PC9ZZWFyPjxSZWNOdW0+MjY1PC9S
ZWNOdW0+PHJlY29yZD48cmVjLW51bWJlcj4yNjU8L3JlYy1udW1iZXI+PGZvcmVpZ24ta2V5cz48
a2V5IGFwcD0iRU4iIGRiLWlkPSJ4ZmFmYTl2eDR4dmZzaGV4YTBxcHp0dDN4ZDI5ZXc1dGZwMnQi
IHRpbWVzdGFtcD0iMTYzNjUzMzc0OCI+MjY1PC9rZXk+PC9mb3JlaWduLWtleXM+PHJlZi10eXBl
IG5hbWU9IkpvdXJuYWwgQXJ0aWNsZSI+MTc8L3JlZi10eXBlPjxjb250cmlidXRvcnM+PGF1dGhv
cnM+PGF1dGhvcj5CaGFtYnJpLCBSYWtlc2g8L2F1dGhvcj48YXV0aG9yPkhld2l0dCwgS2VubmV0
aDwvYXV0aG9yPjxhdXRob3I+S2F3aXNod2FyLCBQcmFzaGFudDwvYXV0aG9yPjxhdXRob3I+S3Vt
YXIsIEFtaXQ8L2F1dGhvcj48YXV0aG9yPlZlcm1hLCBBa3NoYXlhPC9hdXRob3I+PGF1dGhvcj5U
aXdhcmksIFNhbWVlcjwvYXV0aG9yPjxhdXRob3I+TWlzcmEsIEFuc2h1bWFuPC9hdXRob3I+PC9h
dXRob3JzPjwvY29udHJpYnV0b3JzPjx0aXRsZXM+PHRpdGxlPkljZS1kYW1zLCBvdXRidXJzdCBm
bG9vZHMsIGFuZCBtb3ZlbWVudCBoZXRlcm9nZW5laXR5IG9mIGdsYWNpZXJzLCBLYXJha29yYW08
L3RpdGxlPjxzZWNvbmRhcnktdGl0bGU+R2xvYmFsIGFuZCBQbGFuZXRhcnkgQ2hhbmdlPC9zZWNv
bmRhcnktdGl0bGU+PC90aXRsZXM+PHBlcmlvZGljYWw+PGZ1bGwtdGl0bGU+R2xvYmFsIGFuZCBQ
bGFuZXRhcnkgQ2hhbmdlPC9mdWxsLXRpdGxlPjwvcGVyaW9kaWNhbD48cGFnZXM+MTAwLTExNjwv
cGFnZXM+PHZvbHVtZT4xODA8L3ZvbHVtZT48ZGF0ZXM+PHllYXI+MjAxOTwveWVhcj48L2RhdGVz
Pjxpc2JuPjA5MjEtODE4MTwvaXNibj48dXJscz48L3VybHM+PC9yZWNvcmQ+PC9DaXRlPjxDaXRl
PjxBdXRob3I+SGV3aXR0PC9BdXRob3I+PFllYXI+MTk4MjwvWWVhcj48UmVjTnVtPjI5NzwvUmVj
TnVtPjxyZWNvcmQ+PHJlYy1udW1iZXI+Mjk3PC9yZWMtbnVtYmVyPjxmb3JlaWduLWtleXM+PGtl
eSBhcHA9IkVOIiBkYi1pZD0ieGZhZmE5dng0eHZmc2hleGEwcXB6dHQzeGQyOWV3NXRmcDJ0IiB0
aW1lc3RhbXA9IjE2MzY1MzM3NzUiPjI5Nzwva2V5PjwvZm9yZWlnbi1rZXlzPjxyZWYtdHlwZSBu
YW1lPSJKb3VybmFsIEFydGljbGUiPjE3PC9yZWYtdHlwZT48Y29udHJpYnV0b3JzPjxhdXRob3Jz
PjxhdXRob3I+SGV3aXR0LCBLZW5uZXRoPC9hdXRob3I+PC9hdXRob3JzPjwvY29udHJpYnV0b3Jz
Pjx0aXRsZXM+PHRpdGxlPk5hdHVyYWwgZGFtcyBhbmQgb3V0YnVyc3QgZmxvb2RzIG9mIHRoZSBL
YXJha29yYW0gSGltYWxheWE8L3RpdGxlPjxzZWNvbmRhcnktdGl0bGU+SUFIUzwvc2Vjb25kYXJ5
LXRpdGxlPjwvdGl0bGVzPjxwZXJpb2RpY2FsPjxmdWxsLXRpdGxlPklBSFM8L2Z1bGwtdGl0bGU+
PC9wZXJpb2RpY2FsPjxwYWdlcz4yNTktMjY5PC9wYWdlcz48dm9sdW1lPjEzODwvdm9sdW1lPjxk
YXRlcz48eWVhcj4xOTgyPC95ZWFyPjwvZGF0ZXM+PHVybHM+PC91cmxzPjwvcmVjb3JkPjwvQ2l0
ZT48Q2l0ZT48QXV0aG9yPkhld2l0dDwvQXV0aG9yPjxZZWFyPjIwMTA8L1llYXI+PFJlY051bT4y
OTk8L1JlY051bT48cmVjb3JkPjxyZWMtbnVtYmVyPjI5OTwvcmVjLW51bWJlcj48Zm9yZWlnbi1r
ZXlzPjxrZXkgYXBwPSJFTiIgZGItaWQ9InhmYWZhOXZ4NHh2ZnNoZXhhMHFwenR0M3hkMjlldzV0
ZnAydCIgdGltZXN0YW1wPSIxNjM2NTMzNzc3Ij4yOTk8L2tleT48L2ZvcmVpZ24ta2V5cz48cmVm
LXR5cGUgbmFtZT0iSm91cm5hbCBBcnRpY2xlIj4xNzwvcmVmLXR5cGU+PGNvbnRyaWJ1dG9ycz48
YXV0aG9ycz48YXV0aG9yPkhld2l0dCwgS2VubmV0aDwvYXV0aG9yPjxhdXRob3I+TGl1LCBKaW5n
c2hpPC9hdXRob3I+PC9hdXRob3JzPjwvY29udHJpYnV0b3JzPjx0aXRsZXM+PHRpdGxlPkljZS1k
YW1tZWQgbGFrZXMgYW5kIG91dGJ1cnN0IGZsb29kcywgS2FyYWtvcmFtIEhpbWFsYXlhOiBoaXN0
b3JpY2FsIHBlcnNwZWN0aXZlcyBvbiBlbWVyZ2luZyB0aHJlYXRzPC90aXRsZT48c2Vjb25kYXJ5
LXRpdGxlPlBoeXNpY2FsIGdlb2dyYXBoeTwvc2Vjb25kYXJ5LXRpdGxlPjwvdGl0bGVzPjxwZXJp
b2RpY2FsPjxmdWxsLXRpdGxlPlBoeXNpY2FsIGdlb2dyYXBoeTwvZnVsbC10aXRsZT48L3Blcmlv
ZGljYWw+PHBhZ2VzPjUyOC01NTE8L3BhZ2VzPjx2b2x1bWU+MzE8L3ZvbHVtZT48bnVtYmVyPjY8
L251bWJlcj48ZGF0ZXM+PHllYXI+MjAxMDwveWVhcj48L2RhdGVzPjxpc2JuPjAyNzItMzY0Njwv
aXNibj48dXJscz48L3VybHM+PC9yZWNvcmQ+PC9DaXRlPjxDaXRlPjxBdXRob3I+SXR1cnJpemFn
YTwvQXV0aG9yPjxZZWFyPjE5OTc8L1llYXI+PFJlY051bT4yMjk8L1JlY051bT48cmVjb3JkPjxy
ZWMtbnVtYmVyPjIyOTwvcmVjLW51bWJlcj48Zm9yZWlnbi1rZXlzPjxrZXkgYXBwPSJFTiIgZGIt
aWQ9InhmYWZhOXZ4NHh2ZnNoZXhhMHFwenR0M3hkMjlldzV0ZnAydCIgdGltZXN0YW1wPSIxNjM2
NTMzNzA4Ij4yMjk8L2tleT48L2ZvcmVpZ24ta2V5cz48cmVmLXR5cGUgbmFtZT0iSm91cm5hbCBB
cnRpY2xlIj4xNzwvcmVmLXR5cGU+PGNvbnRyaWJ1dG9ycz48YXV0aG9ycz48YXV0aG9yPkl0dXJy
aXphZ2EsIExhc2FmYW08L2F1dGhvcj48L2F1dGhvcnM+PC9jb250cmlidXRvcnM+PHRpdGxlcz48
dGl0bGU+VGhlIHZhbGxleSBvZiBTaGltc2hhbOKAk2EgZ2VvZ3JhcGhpY2FsIHBvcnRyYWl0IG9m
IGEgcmVtb3RlIGhpZ2ggbW91bnRhaW4gc2V0dGxlbWVudCBhbmQgaXRzIHBhc3R1cmVzIHdpdGgg
cmVmZXJlbmNlIHRvIGVudmlyb25tZW50YWwgaGFiaXRhdCBjb25kaXRpb25zIGluIHRoZSBOb3J0
aC1XZXN0IEthcmFrb3J1bSAoUGFraXN0YW4pPC90aXRsZT48c2Vjb25kYXJ5LXRpdGxlPkdlb0pv
dXJuYWw8L3NlY29uZGFyeS10aXRsZT48L3RpdGxlcz48cGVyaW9kaWNhbD48ZnVsbC10aXRsZT5H
ZW9Kb3VybmFsPC9mdWxsLXRpdGxlPjwvcGVyaW9kaWNhbD48cGFnZXM+MzAzLTMyODwvcGFnZXM+
PHZvbHVtZT40Mjwvdm9sdW1lPjxudW1iZXI+Mi0zPC9udW1iZXI+PGRhdGVzPjx5ZWFyPjE5OTc8
L3llYXI+PC9kYXRlcz48aXNibj4wMzQzLTI1MjE8L2lzYm4+PHVybHM+PC91cmxzPjwvcmVjb3Jk
PjwvQ2l0ZT48Q2l0ZT48QXV0aG9yPk1hc29uPC9BdXRob3I+PFllYXI+MTkzNTwvWWVhcj48UmVj
TnVtPjMxNDwvUmVjTnVtPjxyZWNvcmQ+PHJlYy1udW1iZXI+MzE0PC9yZWMtbnVtYmVyPjxmb3Jl
aWduLWtleXM+PGtleSBhcHA9IkVOIiBkYi1pZD0ieGZhZmE5dng0eHZmc2hleGEwcXB6dHQzeGQy
OWV3NXRmcDJ0IiB0aW1lc3RhbXA9IjE2MzY1MzM3OTIiPjMxNDwva2V5PjwvZm9yZWlnbi1rZXlz
PjxyZWYtdHlwZSBuYW1lPSJKb3VybmFsIEFydGljbGUiPjE3PC9yZWYtdHlwZT48Y29udHJpYnV0
b3JzPjxhdXRob3JzPjxhdXRob3I+TWFzb24sIEtlbm5ldGg8L2F1dGhvcj48L2F1dGhvcnM+PC9j
b250cmlidXRvcnM+PHRpdGxlcz48dGl0bGU+VGhlIHN0dWR5IG9mIHRocmVhdGVuaW5nIGdsYWNp
ZXJzPC90aXRsZT48c2Vjb25kYXJ5LXRpdGxlPlRoZSBHZW9ncmFwaGljYWwgSm91cm5hbDwvc2Vj
b25kYXJ5LXRpdGxlPjwvdGl0bGVzPjxwZXJpb2RpY2FsPjxmdWxsLXRpdGxlPlRoZSBHZW9ncmFw
aGljYWwgSm91cm5hbDwvZnVsbC10aXRsZT48L3BlcmlvZGljYWw+PHBhZ2VzPjI0LTM1PC9wYWdl
cz48dm9sdW1lPjg1PC92b2x1bWU+PG51bWJlcj4xPC9udW1iZXI+PGRhdGVzPjx5ZWFyPjE5MzU8
L3llYXI+PC9kYXRlcz48aXNibj4wMDE2LTczOTg8L2lzYm4+PHVybHM+PC91cmxzPjwvcmVjb3Jk
PjwvQ2l0ZT48Q2l0ZT48QXV0aG9yPktyZXV0em1hbm48L0F1dGhvcj48WWVhcj4xOTk0PC9ZZWFy
PjxSZWNOdW0+MTgyPC9SZWNOdW0+PHJlY29yZD48cmVjLW51bWJlcj4xODI8L3JlYy1udW1iZXI+
PGZvcmVpZ24ta2V5cz48a2V5IGFwcD0iRU4iIGRiLWlkPSJ4ZmFmYTl2eDR4dmZzaGV4YTBxcHp0
dDN4ZDI5ZXc1dGZwMnQiIHRpbWVzdGFtcD0iMTYzNjUzMzY2MiI+MTgyPC9rZXk+PC9mb3JlaWdu
LWtleXM+PHJlZi10eXBlIG5hbWU9IkpvdXJuYWwgQXJ0aWNsZSI+MTc8L3JlZi10eXBlPjxjb250
cmlidXRvcnM+PGF1dGhvcnM+PGF1dGhvcj5LcmV1dHptYW5uLCBIZXJtYW5uPC9hdXRob3I+PC9h
dXRob3JzPjwvY29udHJpYnV0b3JzPjx0aXRsZXM+PHRpdGxlPkhhYml0YXQgY29uZGl0aW9ucyBh
bmQgc2V0dGxlbWVudCBwcm9jZXNzZXMgaW4gdGhlIEhpbmR1a3VzaC1LYXJha29yYW08L3RpdGxl
PjxzZWNvbmRhcnktdGl0bGU+UGV0ZXJtYW5ucyBHZW9ncmFwaGlzY2hlIE1pdHRlaWx1bmdlbjwv
c2Vjb25kYXJ5LXRpdGxlPjwvdGl0bGVzPjxwZXJpb2RpY2FsPjxmdWxsLXRpdGxlPlBldGVybWFu
bnMgR2VvZ3JhcGhpc2NoZSBNaXR0ZWlsdW5nZW48L2Z1bGwtdGl0bGU+PC9wZXJpb2RpY2FsPjxw
YWdlcz4zMzctMzU2PC9wYWdlcz48dm9sdW1lPjEzODwvdm9sdW1lPjxkYXRlcz48eWVhcj4xOTk0
PC95ZWFyPjwvZGF0ZXM+PHVybHM+PC91cmxzPjwvcmVjb3JkPjwvQ2l0ZT48L0VuZE5vdGU+AG==
</w:fldData>
        </w:fldChar>
      </w:r>
      <w:r w:rsidR="00F448B4">
        <w:rPr>
          <w:rFonts w:ascii="Times New Roman" w:hAnsi="Times New Roman" w:cs="Times New Roman"/>
          <w:color w:val="000000" w:themeColor="text1"/>
          <w:sz w:val="24"/>
          <w:szCs w:val="24"/>
          <w:lang w:val="en-US"/>
        </w:rPr>
        <w:instrText xml:space="preserve"> ADDIN EN.CITE </w:instrText>
      </w:r>
      <w:r w:rsidR="00F448B4">
        <w:rPr>
          <w:rFonts w:ascii="Times New Roman" w:hAnsi="Times New Roman" w:cs="Times New Roman"/>
          <w:color w:val="000000" w:themeColor="text1"/>
          <w:sz w:val="24"/>
          <w:szCs w:val="24"/>
          <w:lang w:val="en-US"/>
        </w:rPr>
        <w:fldChar w:fldCharType="begin">
          <w:fldData xml:space="preserve">PEVuZE5vdGU+PENpdGU+PEF1dGhvcj5CYXphaTwvQXV0aG9yPjxZZWFyPjIwMjE8L1llYXI+PFJl
Y051bT4xNTY8L1JlY051bT48RGlzcGxheVRleHQ+KEJhemFpIGV0IGFsLiwgMjAyMTsgQmhhbWJy
aSBldCBhbC4sIDIwMTk7IEhld2l0dCwgMTk4MjsgSGV3aXR0IGFuZCBMaXUsIDIwMTA7IEl0dXJy
aXphZ2EsIDE5OTc7IEtyZXV0em1hbm4sIDE5OTQ7IE1hc29uLCAxOTM1KTwvRGlzcGxheVRleHQ+
PHJlY29yZD48cmVjLW51bWJlcj4xNTY8L3JlYy1udW1iZXI+PGZvcmVpZ24ta2V5cz48a2V5IGFw
cD0iRU4iIGRiLWlkPSJ4ZmFmYTl2eDR4dmZzaGV4YTBxcHp0dDN4ZDI5ZXc1dGZwMnQiIHRpbWVz
dGFtcD0iMTYzNjUzMzYzMyI+MTU2PC9rZXk+PC9mb3JlaWduLWtleXM+PHJlZi10eXBlIG5hbWU9
IkpvdXJuYWwgQXJ0aWNsZSI+MTc8L3JlZi10eXBlPjxjb250cmlidXRvcnM+PGF1dGhvcnM+PGF1
dGhvcj5CYXphaSwgTmF6aXIgQWhtZWQ8L2F1dGhvcj48YXV0aG9yPkN1aSwgUGVuZzwvYXV0aG9y
PjxhdXRob3I+Q2FybGluZywgUGF1bCBBLjwvYXV0aG9yPjxhdXRob3I+V2FuZywgSGFvPC9hdXRo
b3I+PGF1dGhvcj5IYXNzYW4sIEphdmVkPC9hdXRob3I+PGF1dGhvcj5MaXUsIERpbmd6aHU8L2F1
dGhvcj48YXV0aG9yPlpoYW5nLCBHdW90YW88L2F1dGhvcj48YXV0aG9yPkppbiwgV2VuPC9hdXRo
b3I+PC9hdXRob3JzPjwvY29udHJpYnV0b3JzPjx0aXRsZXM+PHRpdGxlPkluY3JlYXNpbmcgZ2xh
Y2lhbCBsYWtlIG91dGJ1cnN0IGZsb29kIGhhemFyZCBpbiByZXNwb25zZSB0byBzdXJnZSBnbGFj
aWVycyBpbiB0aGUgS2FyYWtvcmFtPC90aXRsZT48c2Vjb25kYXJ5LXRpdGxlPkVhcnRoLVNjaWVu
Y2UgUmV2aWV3czwvc2Vjb25kYXJ5LXRpdGxlPjwvdGl0bGVzPjxwZXJpb2RpY2FsPjxmdWxsLXRp
dGxlPkVhcnRoLXNjaWVuY2UgcmV2aWV3czwvZnVsbC10aXRsZT48L3BlcmlvZGljYWw+PHBhZ2Vz
PjEwMzQzMjwvcGFnZXM+PHZvbHVtZT4yMTI8L3ZvbHVtZT48a2V5d29yZHM+PGtleXdvcmQ+SWNl
LWRhbW1lZCBsYWtlPC9rZXl3b3JkPjxrZXl3b3JkPlN1cmdlIGdsYWNpZXI8L2tleXdvcmQ+PGtl
eXdvcmQ+R2xhY2llciB2ZWxvY2l0eTwva2V5d29yZD48a2V5d29yZD5HbGFjaWFsIGxha2Ugb3V0
YnVyc3QgZmxvb2Q8L2tleXdvcmQ+PGtleXdvcmQ+UmVtb3RlIHNlbnNpbmc8L2tleXdvcmQ+PGtl
eXdvcmQ+Q3Jvc3MtY29ycmVsYXRpb24gRmVhdHVyZSBUcmFja2luZzwva2V5d29yZD48L2tleXdv
cmRzPjxkYXRlcz48eWVhcj4yMDIxPC95ZWFyPjxwdWItZGF0ZXM+PGRhdGU+MjAyMS8wMS8wMS88
L2RhdGU+PC9wdWItZGF0ZXM+PC9kYXRlcz48aXNibj4wMDEyLTgyNTI8L2lzYm4+PHVybHM+PHJl
bGF0ZWQtdXJscz48dXJsPmh0dHA6Ly93d3cuc2NpZW5jZWRpcmVjdC5jb20vc2NpZW5jZS9hcnRp
Y2xlL3BpaS9TMDAxMjgyNTIyMDMwNDc4NTwvdXJsPjwvcmVsYXRlZC11cmxzPjwvdXJscz48ZWxl
Y3Ryb25pYy1yZXNvdXJjZS1udW0+aHR0cHM6Ly9kb2kub3JnLzEwLjEwMTYvai5lYXJzY2lyZXYu
MjAyMC4xMDM0MzI8L2VsZWN0cm9uaWMtcmVzb3VyY2UtbnVtPjwvcmVjb3JkPjwvQ2l0ZT48Q2l0
ZT48QXV0aG9yPkJoYW1icmk8L0F1dGhvcj48WWVhcj4yMDE5PC9ZZWFyPjxSZWNOdW0+MjY1PC9S
ZWNOdW0+PHJlY29yZD48cmVjLW51bWJlcj4yNjU8L3JlYy1udW1iZXI+PGZvcmVpZ24ta2V5cz48
a2V5IGFwcD0iRU4iIGRiLWlkPSJ4ZmFmYTl2eDR4dmZzaGV4YTBxcHp0dDN4ZDI5ZXc1dGZwMnQi
IHRpbWVzdGFtcD0iMTYzNjUzMzc0OCI+MjY1PC9rZXk+PC9mb3JlaWduLWtleXM+PHJlZi10eXBl
IG5hbWU9IkpvdXJuYWwgQXJ0aWNsZSI+MTc8L3JlZi10eXBlPjxjb250cmlidXRvcnM+PGF1dGhv
cnM+PGF1dGhvcj5CaGFtYnJpLCBSYWtlc2g8L2F1dGhvcj48YXV0aG9yPkhld2l0dCwgS2VubmV0
aDwvYXV0aG9yPjxhdXRob3I+S2F3aXNod2FyLCBQcmFzaGFudDwvYXV0aG9yPjxhdXRob3I+S3Vt
YXIsIEFtaXQ8L2F1dGhvcj48YXV0aG9yPlZlcm1hLCBBa3NoYXlhPC9hdXRob3I+PGF1dGhvcj5U
aXdhcmksIFNhbWVlcjwvYXV0aG9yPjxhdXRob3I+TWlzcmEsIEFuc2h1bWFuPC9hdXRob3I+PC9h
dXRob3JzPjwvY29udHJpYnV0b3JzPjx0aXRsZXM+PHRpdGxlPkljZS1kYW1zLCBvdXRidXJzdCBm
bG9vZHMsIGFuZCBtb3ZlbWVudCBoZXRlcm9nZW5laXR5IG9mIGdsYWNpZXJzLCBLYXJha29yYW08
L3RpdGxlPjxzZWNvbmRhcnktdGl0bGU+R2xvYmFsIGFuZCBQbGFuZXRhcnkgQ2hhbmdlPC9zZWNv
bmRhcnktdGl0bGU+PC90aXRsZXM+PHBlcmlvZGljYWw+PGZ1bGwtdGl0bGU+R2xvYmFsIGFuZCBQ
bGFuZXRhcnkgQ2hhbmdlPC9mdWxsLXRpdGxlPjwvcGVyaW9kaWNhbD48cGFnZXM+MTAwLTExNjwv
cGFnZXM+PHZvbHVtZT4xODA8L3ZvbHVtZT48ZGF0ZXM+PHllYXI+MjAxOTwveWVhcj48L2RhdGVz
Pjxpc2JuPjA5MjEtODE4MTwvaXNibj48dXJscz48L3VybHM+PC9yZWNvcmQ+PC9DaXRlPjxDaXRl
PjxBdXRob3I+SGV3aXR0PC9BdXRob3I+PFllYXI+MTk4MjwvWWVhcj48UmVjTnVtPjI5NzwvUmVj
TnVtPjxyZWNvcmQ+PHJlYy1udW1iZXI+Mjk3PC9yZWMtbnVtYmVyPjxmb3JlaWduLWtleXM+PGtl
eSBhcHA9IkVOIiBkYi1pZD0ieGZhZmE5dng0eHZmc2hleGEwcXB6dHQzeGQyOWV3NXRmcDJ0IiB0
aW1lc3RhbXA9IjE2MzY1MzM3NzUiPjI5Nzwva2V5PjwvZm9yZWlnbi1rZXlzPjxyZWYtdHlwZSBu
YW1lPSJKb3VybmFsIEFydGljbGUiPjE3PC9yZWYtdHlwZT48Y29udHJpYnV0b3JzPjxhdXRob3Jz
PjxhdXRob3I+SGV3aXR0LCBLZW5uZXRoPC9hdXRob3I+PC9hdXRob3JzPjwvY29udHJpYnV0b3Jz
Pjx0aXRsZXM+PHRpdGxlPk5hdHVyYWwgZGFtcyBhbmQgb3V0YnVyc3QgZmxvb2RzIG9mIHRoZSBL
YXJha29yYW0gSGltYWxheWE8L3RpdGxlPjxzZWNvbmRhcnktdGl0bGU+SUFIUzwvc2Vjb25kYXJ5
LXRpdGxlPjwvdGl0bGVzPjxwZXJpb2RpY2FsPjxmdWxsLXRpdGxlPklBSFM8L2Z1bGwtdGl0bGU+
PC9wZXJpb2RpY2FsPjxwYWdlcz4yNTktMjY5PC9wYWdlcz48dm9sdW1lPjEzODwvdm9sdW1lPjxk
YXRlcz48eWVhcj4xOTgyPC95ZWFyPjwvZGF0ZXM+PHVybHM+PC91cmxzPjwvcmVjb3JkPjwvQ2l0
ZT48Q2l0ZT48QXV0aG9yPkhld2l0dDwvQXV0aG9yPjxZZWFyPjIwMTA8L1llYXI+PFJlY051bT4y
OTk8L1JlY051bT48cmVjb3JkPjxyZWMtbnVtYmVyPjI5OTwvcmVjLW51bWJlcj48Zm9yZWlnbi1r
ZXlzPjxrZXkgYXBwPSJFTiIgZGItaWQ9InhmYWZhOXZ4NHh2ZnNoZXhhMHFwenR0M3hkMjlldzV0
ZnAydCIgdGltZXN0YW1wPSIxNjM2NTMzNzc3Ij4yOTk8L2tleT48L2ZvcmVpZ24ta2V5cz48cmVm
LXR5cGUgbmFtZT0iSm91cm5hbCBBcnRpY2xlIj4xNzwvcmVmLXR5cGU+PGNvbnRyaWJ1dG9ycz48
YXV0aG9ycz48YXV0aG9yPkhld2l0dCwgS2VubmV0aDwvYXV0aG9yPjxhdXRob3I+TGl1LCBKaW5n
c2hpPC9hdXRob3I+PC9hdXRob3JzPjwvY29udHJpYnV0b3JzPjx0aXRsZXM+PHRpdGxlPkljZS1k
YW1tZWQgbGFrZXMgYW5kIG91dGJ1cnN0IGZsb29kcywgS2FyYWtvcmFtIEhpbWFsYXlhOiBoaXN0
b3JpY2FsIHBlcnNwZWN0aXZlcyBvbiBlbWVyZ2luZyB0aHJlYXRzPC90aXRsZT48c2Vjb25kYXJ5
LXRpdGxlPlBoeXNpY2FsIGdlb2dyYXBoeTwvc2Vjb25kYXJ5LXRpdGxlPjwvdGl0bGVzPjxwZXJp
b2RpY2FsPjxmdWxsLXRpdGxlPlBoeXNpY2FsIGdlb2dyYXBoeTwvZnVsbC10aXRsZT48L3Blcmlv
ZGljYWw+PHBhZ2VzPjUyOC01NTE8L3BhZ2VzPjx2b2x1bWU+MzE8L3ZvbHVtZT48bnVtYmVyPjY8
L251bWJlcj48ZGF0ZXM+PHllYXI+MjAxMDwveWVhcj48L2RhdGVzPjxpc2JuPjAyNzItMzY0Njwv
aXNibj48dXJscz48L3VybHM+PC9yZWNvcmQ+PC9DaXRlPjxDaXRlPjxBdXRob3I+SXR1cnJpemFn
YTwvQXV0aG9yPjxZZWFyPjE5OTc8L1llYXI+PFJlY051bT4yMjk8L1JlY051bT48cmVjb3JkPjxy
ZWMtbnVtYmVyPjIyOTwvcmVjLW51bWJlcj48Zm9yZWlnbi1rZXlzPjxrZXkgYXBwPSJFTiIgZGIt
aWQ9InhmYWZhOXZ4NHh2ZnNoZXhhMHFwenR0M3hkMjlldzV0ZnAydCIgdGltZXN0YW1wPSIxNjM2
NTMzNzA4Ij4yMjk8L2tleT48L2ZvcmVpZ24ta2V5cz48cmVmLXR5cGUgbmFtZT0iSm91cm5hbCBB
cnRpY2xlIj4xNzwvcmVmLXR5cGU+PGNvbnRyaWJ1dG9ycz48YXV0aG9ycz48YXV0aG9yPkl0dXJy
aXphZ2EsIExhc2FmYW08L2F1dGhvcj48L2F1dGhvcnM+PC9jb250cmlidXRvcnM+PHRpdGxlcz48
dGl0bGU+VGhlIHZhbGxleSBvZiBTaGltc2hhbOKAk2EgZ2VvZ3JhcGhpY2FsIHBvcnRyYWl0IG9m
IGEgcmVtb3RlIGhpZ2ggbW91bnRhaW4gc2V0dGxlbWVudCBhbmQgaXRzIHBhc3R1cmVzIHdpdGgg
cmVmZXJlbmNlIHRvIGVudmlyb25tZW50YWwgaGFiaXRhdCBjb25kaXRpb25zIGluIHRoZSBOb3J0
aC1XZXN0IEthcmFrb3J1bSAoUGFraXN0YW4pPC90aXRsZT48c2Vjb25kYXJ5LXRpdGxlPkdlb0pv
dXJuYWw8L3NlY29uZGFyeS10aXRsZT48L3RpdGxlcz48cGVyaW9kaWNhbD48ZnVsbC10aXRsZT5H
ZW9Kb3VybmFsPC9mdWxsLXRpdGxlPjwvcGVyaW9kaWNhbD48cGFnZXM+MzAzLTMyODwvcGFnZXM+
PHZvbHVtZT40Mjwvdm9sdW1lPjxudW1iZXI+Mi0zPC9udW1iZXI+PGRhdGVzPjx5ZWFyPjE5OTc8
L3llYXI+PC9kYXRlcz48aXNibj4wMzQzLTI1MjE8L2lzYm4+PHVybHM+PC91cmxzPjwvcmVjb3Jk
PjwvQ2l0ZT48Q2l0ZT48QXV0aG9yPk1hc29uPC9BdXRob3I+PFllYXI+MTkzNTwvWWVhcj48UmVj
TnVtPjMxNDwvUmVjTnVtPjxyZWNvcmQ+PHJlYy1udW1iZXI+MzE0PC9yZWMtbnVtYmVyPjxmb3Jl
aWduLWtleXM+PGtleSBhcHA9IkVOIiBkYi1pZD0ieGZhZmE5dng0eHZmc2hleGEwcXB6dHQzeGQy
OWV3NXRmcDJ0IiB0aW1lc3RhbXA9IjE2MzY1MzM3OTIiPjMxNDwva2V5PjwvZm9yZWlnbi1rZXlz
PjxyZWYtdHlwZSBuYW1lPSJKb3VybmFsIEFydGljbGUiPjE3PC9yZWYtdHlwZT48Y29udHJpYnV0
b3JzPjxhdXRob3JzPjxhdXRob3I+TWFzb24sIEtlbm5ldGg8L2F1dGhvcj48L2F1dGhvcnM+PC9j
b250cmlidXRvcnM+PHRpdGxlcz48dGl0bGU+VGhlIHN0dWR5IG9mIHRocmVhdGVuaW5nIGdsYWNp
ZXJzPC90aXRsZT48c2Vjb25kYXJ5LXRpdGxlPlRoZSBHZW9ncmFwaGljYWwgSm91cm5hbDwvc2Vj
b25kYXJ5LXRpdGxlPjwvdGl0bGVzPjxwZXJpb2RpY2FsPjxmdWxsLXRpdGxlPlRoZSBHZW9ncmFw
aGljYWwgSm91cm5hbDwvZnVsbC10aXRsZT48L3BlcmlvZGljYWw+PHBhZ2VzPjI0LTM1PC9wYWdl
cz48dm9sdW1lPjg1PC92b2x1bWU+PG51bWJlcj4xPC9udW1iZXI+PGRhdGVzPjx5ZWFyPjE5MzU8
L3llYXI+PC9kYXRlcz48aXNibj4wMDE2LTczOTg8L2lzYm4+PHVybHM+PC91cmxzPjwvcmVjb3Jk
PjwvQ2l0ZT48Q2l0ZT48QXV0aG9yPktyZXV0em1hbm48L0F1dGhvcj48WWVhcj4xOTk0PC9ZZWFy
PjxSZWNOdW0+MTgyPC9SZWNOdW0+PHJlY29yZD48cmVjLW51bWJlcj4xODI8L3JlYy1udW1iZXI+
PGZvcmVpZ24ta2V5cz48a2V5IGFwcD0iRU4iIGRiLWlkPSJ4ZmFmYTl2eDR4dmZzaGV4YTBxcHp0
dDN4ZDI5ZXc1dGZwMnQiIHRpbWVzdGFtcD0iMTYzNjUzMzY2MiI+MTgyPC9rZXk+PC9mb3JlaWdu
LWtleXM+PHJlZi10eXBlIG5hbWU9IkpvdXJuYWwgQXJ0aWNsZSI+MTc8L3JlZi10eXBlPjxjb250
cmlidXRvcnM+PGF1dGhvcnM+PGF1dGhvcj5LcmV1dHptYW5uLCBIZXJtYW5uPC9hdXRob3I+PC9h
dXRob3JzPjwvY29udHJpYnV0b3JzPjx0aXRsZXM+PHRpdGxlPkhhYml0YXQgY29uZGl0aW9ucyBh
bmQgc2V0dGxlbWVudCBwcm9jZXNzZXMgaW4gdGhlIEhpbmR1a3VzaC1LYXJha29yYW08L3RpdGxl
PjxzZWNvbmRhcnktdGl0bGU+UGV0ZXJtYW5ucyBHZW9ncmFwaGlzY2hlIE1pdHRlaWx1bmdlbjwv
c2Vjb25kYXJ5LXRpdGxlPjwvdGl0bGVzPjxwZXJpb2RpY2FsPjxmdWxsLXRpdGxlPlBldGVybWFu
bnMgR2VvZ3JhcGhpc2NoZSBNaXR0ZWlsdW5nZW48L2Z1bGwtdGl0bGU+PC9wZXJpb2RpY2FsPjxw
YWdlcz4zMzctMzU2PC9wYWdlcz48dm9sdW1lPjEzODwvdm9sdW1lPjxkYXRlcz48eWVhcj4xOTk0
PC95ZWFyPjwvZGF0ZXM+PHVybHM+PC91cmxzPjwvcmVjb3JkPjwvQ2l0ZT48L0VuZE5vdGU+AG==
</w:fldData>
        </w:fldChar>
      </w:r>
      <w:r w:rsidR="00F448B4">
        <w:rPr>
          <w:rFonts w:ascii="Times New Roman" w:hAnsi="Times New Roman" w:cs="Times New Roman"/>
          <w:color w:val="000000" w:themeColor="text1"/>
          <w:sz w:val="24"/>
          <w:szCs w:val="24"/>
          <w:lang w:val="en-US"/>
        </w:rPr>
        <w:instrText xml:space="preserve"> ADDIN EN.CITE.DATA </w:instrText>
      </w:r>
      <w:r w:rsidR="00F448B4">
        <w:rPr>
          <w:rFonts w:ascii="Times New Roman" w:hAnsi="Times New Roman" w:cs="Times New Roman"/>
          <w:color w:val="000000" w:themeColor="text1"/>
          <w:sz w:val="24"/>
          <w:szCs w:val="24"/>
          <w:lang w:val="en-US"/>
        </w:rPr>
      </w:r>
      <w:r w:rsidR="00F448B4">
        <w:rPr>
          <w:rFonts w:ascii="Times New Roman" w:hAnsi="Times New Roman" w:cs="Times New Roman"/>
          <w:color w:val="000000" w:themeColor="text1"/>
          <w:sz w:val="24"/>
          <w:szCs w:val="24"/>
          <w:lang w:val="en-US"/>
        </w:rPr>
        <w:fldChar w:fldCharType="end"/>
      </w:r>
      <w:r w:rsidR="00507F38" w:rsidRPr="0034574F">
        <w:rPr>
          <w:rFonts w:ascii="Times New Roman" w:hAnsi="Times New Roman" w:cs="Times New Roman"/>
          <w:color w:val="000000" w:themeColor="text1"/>
          <w:sz w:val="24"/>
          <w:szCs w:val="24"/>
          <w:lang w:val="en-US"/>
        </w:rPr>
      </w:r>
      <w:r w:rsidR="00507F38" w:rsidRPr="0034574F">
        <w:rPr>
          <w:rFonts w:ascii="Times New Roman" w:hAnsi="Times New Roman" w:cs="Times New Roman"/>
          <w:color w:val="000000" w:themeColor="text1"/>
          <w:sz w:val="24"/>
          <w:szCs w:val="24"/>
          <w:lang w:val="en-US"/>
        </w:rPr>
        <w:fldChar w:fldCharType="separate"/>
      </w:r>
      <w:r w:rsidR="00F448B4">
        <w:rPr>
          <w:rFonts w:ascii="Times New Roman" w:hAnsi="Times New Roman" w:cs="Times New Roman"/>
          <w:noProof/>
          <w:color w:val="000000" w:themeColor="text1"/>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color w:val="000000" w:themeColor="text1"/>
          <w:sz w:val="24"/>
          <w:szCs w:val="24"/>
          <w:lang w:val="en-US"/>
        </w:rPr>
        <w:t xml:space="preserve">; Bhambri et al., </w:t>
      </w:r>
      <w:r w:rsidR="00F448B4" w:rsidRPr="004D4F20">
        <w:rPr>
          <w:rFonts w:ascii="Times New Roman" w:hAnsi="Times New Roman" w:cs="Times New Roman"/>
          <w:noProof/>
          <w:color w:val="3333FF"/>
          <w:sz w:val="24"/>
          <w:szCs w:val="24"/>
          <w:lang w:val="en-US"/>
        </w:rPr>
        <w:t>2019</w:t>
      </w:r>
      <w:r w:rsidR="00F448B4">
        <w:rPr>
          <w:rFonts w:ascii="Times New Roman" w:hAnsi="Times New Roman" w:cs="Times New Roman"/>
          <w:noProof/>
          <w:color w:val="000000" w:themeColor="text1"/>
          <w:sz w:val="24"/>
          <w:szCs w:val="24"/>
          <w:lang w:val="en-US"/>
        </w:rPr>
        <w:t xml:space="preserve">; Hewitt, </w:t>
      </w:r>
      <w:r w:rsidR="00F448B4" w:rsidRPr="004D4F20">
        <w:rPr>
          <w:rFonts w:ascii="Times New Roman" w:hAnsi="Times New Roman" w:cs="Times New Roman"/>
          <w:noProof/>
          <w:color w:val="3333FF"/>
          <w:sz w:val="24"/>
          <w:szCs w:val="24"/>
          <w:lang w:val="en-US"/>
        </w:rPr>
        <w:t>1982</w:t>
      </w:r>
      <w:r w:rsidR="00F448B4">
        <w:rPr>
          <w:rFonts w:ascii="Times New Roman" w:hAnsi="Times New Roman" w:cs="Times New Roman"/>
          <w:noProof/>
          <w:color w:val="000000" w:themeColor="text1"/>
          <w:sz w:val="24"/>
          <w:szCs w:val="24"/>
          <w:lang w:val="en-US"/>
        </w:rPr>
        <w:t xml:space="preserve">; Hewitt and Liu, </w:t>
      </w:r>
      <w:r w:rsidR="00F448B4" w:rsidRPr="004D4F20">
        <w:rPr>
          <w:rFonts w:ascii="Times New Roman" w:hAnsi="Times New Roman" w:cs="Times New Roman"/>
          <w:noProof/>
          <w:color w:val="3333FF"/>
          <w:sz w:val="24"/>
          <w:szCs w:val="24"/>
          <w:lang w:val="en-US"/>
        </w:rPr>
        <w:t>2010</w:t>
      </w:r>
      <w:r w:rsidR="00F448B4">
        <w:rPr>
          <w:rFonts w:ascii="Times New Roman" w:hAnsi="Times New Roman" w:cs="Times New Roman"/>
          <w:noProof/>
          <w:color w:val="000000" w:themeColor="text1"/>
          <w:sz w:val="24"/>
          <w:szCs w:val="24"/>
          <w:lang w:val="en-US"/>
        </w:rPr>
        <w:t xml:space="preserve">; Iturrizaga, </w:t>
      </w:r>
      <w:r w:rsidR="00F448B4" w:rsidRPr="004D4F20">
        <w:rPr>
          <w:rFonts w:ascii="Times New Roman" w:hAnsi="Times New Roman" w:cs="Times New Roman"/>
          <w:noProof/>
          <w:color w:val="3333FF"/>
          <w:sz w:val="24"/>
          <w:szCs w:val="24"/>
          <w:lang w:val="en-US"/>
        </w:rPr>
        <w:t>1997</w:t>
      </w:r>
      <w:r w:rsidR="00F448B4">
        <w:rPr>
          <w:rFonts w:ascii="Times New Roman" w:hAnsi="Times New Roman" w:cs="Times New Roman"/>
          <w:noProof/>
          <w:color w:val="000000" w:themeColor="text1"/>
          <w:sz w:val="24"/>
          <w:szCs w:val="24"/>
          <w:lang w:val="en-US"/>
        </w:rPr>
        <w:t xml:space="preserve">; Kreutzmann, </w:t>
      </w:r>
      <w:r w:rsidR="00F448B4" w:rsidRPr="004D4F20">
        <w:rPr>
          <w:rFonts w:ascii="Times New Roman" w:hAnsi="Times New Roman" w:cs="Times New Roman"/>
          <w:noProof/>
          <w:color w:val="3333FF"/>
          <w:sz w:val="24"/>
          <w:szCs w:val="24"/>
          <w:lang w:val="en-US"/>
        </w:rPr>
        <w:t>1994</w:t>
      </w:r>
      <w:r w:rsidR="00F448B4">
        <w:rPr>
          <w:rFonts w:ascii="Times New Roman" w:hAnsi="Times New Roman" w:cs="Times New Roman"/>
          <w:noProof/>
          <w:color w:val="000000" w:themeColor="text1"/>
          <w:sz w:val="24"/>
          <w:szCs w:val="24"/>
          <w:lang w:val="en-US"/>
        </w:rPr>
        <w:t xml:space="preserve">; Mason, </w:t>
      </w:r>
      <w:r w:rsidR="00F448B4" w:rsidRPr="004D4F20">
        <w:rPr>
          <w:rFonts w:ascii="Times New Roman" w:hAnsi="Times New Roman" w:cs="Times New Roman"/>
          <w:noProof/>
          <w:color w:val="3333FF"/>
          <w:sz w:val="24"/>
          <w:szCs w:val="24"/>
          <w:lang w:val="en-US"/>
        </w:rPr>
        <w:t>1935</w:t>
      </w:r>
      <w:r w:rsidR="00F448B4">
        <w:rPr>
          <w:rFonts w:ascii="Times New Roman" w:hAnsi="Times New Roman" w:cs="Times New Roman"/>
          <w:noProof/>
          <w:color w:val="000000" w:themeColor="text1"/>
          <w:sz w:val="24"/>
          <w:szCs w:val="24"/>
          <w:lang w:val="en-US"/>
        </w:rPr>
        <w:t>)</w:t>
      </w:r>
      <w:r w:rsidR="00507F38" w:rsidRPr="0034574F">
        <w:rPr>
          <w:rFonts w:ascii="Times New Roman" w:hAnsi="Times New Roman" w:cs="Times New Roman"/>
          <w:color w:val="000000" w:themeColor="text1"/>
          <w:sz w:val="24"/>
          <w:szCs w:val="24"/>
          <w:lang w:val="en-US"/>
        </w:rPr>
        <w:fldChar w:fldCharType="end"/>
      </w:r>
      <w:r w:rsidR="00507F38" w:rsidRPr="0034574F">
        <w:rPr>
          <w:rFonts w:ascii="Times New Roman" w:hAnsi="Times New Roman" w:cs="Times New Roman"/>
          <w:color w:val="000000" w:themeColor="text1"/>
          <w:sz w:val="24"/>
          <w:szCs w:val="24"/>
          <w:lang w:val="en-US"/>
        </w:rPr>
        <w:t>, the Khurdopin Glacier is associated with the</w:t>
      </w:r>
      <w:r w:rsidR="00A475FB" w:rsidRPr="00A475FB">
        <w:rPr>
          <w:rFonts w:ascii="Times New Roman" w:hAnsi="Times New Roman" w:cs="Times New Roman"/>
          <w:color w:val="000000" w:themeColor="text1"/>
          <w:sz w:val="24"/>
          <w:szCs w:val="24"/>
          <w:lang w:val="en-US"/>
        </w:rPr>
        <w:t xml:space="preserve"> highest number of</w:t>
      </w:r>
      <w:r w:rsidR="00507F38" w:rsidRPr="0034574F">
        <w:rPr>
          <w:rFonts w:ascii="Times New Roman" w:hAnsi="Times New Roman" w:cs="Times New Roman"/>
          <w:color w:val="000000" w:themeColor="text1"/>
          <w:sz w:val="24"/>
          <w:szCs w:val="24"/>
          <w:lang w:val="en-US"/>
        </w:rPr>
        <w:t xml:space="preserve"> glacial surges </w:t>
      </w:r>
      <w:r w:rsidR="00507F38" w:rsidRPr="009578B3">
        <w:rPr>
          <w:rFonts w:ascii="Times New Roman" w:hAnsi="Times New Roman" w:cs="Times New Roman"/>
          <w:sz w:val="24"/>
          <w:szCs w:val="24"/>
          <w:lang w:val="en-US"/>
        </w:rPr>
        <w:fldChar w:fldCharType="begin">
          <w:fldData xml:space="preserve">PEVuZE5vdGU+PENpdGU+PEF1dGhvcj5RdWluY2V5PC9BdXRob3I+PFllYXI+MjAxMTwvWWVhcj48
UmVjTnVtPjk1PC9SZWNOdW0+PERpc3BsYXlUZXh0PihDb3BsYW5kIGV0IGFsLiwgMjAxMTsgUXVp
bmNleSBldCBhbC4sIDIwMTE7IFF1aW5jZXkgYW5kIEx1Y2ttYW4sIDIwMTQ7IFJhbmtsIGV0IGFs
LiwgMjAxNCk8L0Rpc3BsYXlUZXh0PjxyZWNvcmQ+PHJlYy1udW1iZXI+OTU8L3JlYy1udW1iZXI+
PGZvcmVpZ24ta2V5cz48a2V5IGFwcD0iRU4iIGRiLWlkPSJ2MjU1eGQ5ZW5wejJzc2Vhcng3eGZ6
OTB6dGVldnNlMHJ6ZXQiIHRpbWVzdGFtcD0iMTU3OTYwNTczMyI+OTU8L2tleT48L2ZvcmVpZ24t
a2V5cz48cmVmLXR5cGUgbmFtZT0iSm91cm5hbCBBcnRpY2xlIj4xNzwvcmVmLXR5cGU+PGNvbnRy
aWJ1dG9ycz48YXV0aG9ycz48YXV0aG9yPlF1aW5jZXksIERKPC9hdXRob3I+PGF1dGhvcj5CcmF1
biwgTTwvYXV0aG9yPjxhdXRob3I+R2xhc3NlciwgTmVpbCBGPC9hdXRob3I+PGF1dGhvcj5CaXNo
b3AsIE1QPC9hdXRob3I+PGF1dGhvcj5IZXdpdHQsIEs8L2F1dGhvcj48YXV0aG9yPkx1Y2ttYW4s
IEE8L2F1dGhvcj48L2F1dGhvcnM+PC9jb250cmlidXRvcnM+PHRpdGxlcz48dGl0bGU+S2FyYWtv
cmFtIGdsYWNpZXIgc3VyZ2UgZHluYW1pY3M8L3RpdGxlPjxzZWNvbmRhcnktdGl0bGU+R2VvcGh5
c2ljYWwgUmVzZWFyY2ggTGV0dGVyczwvc2Vjb25kYXJ5LXRpdGxlPjwvdGl0bGVzPjxwZXJpb2Rp
Y2FsPjxmdWxsLXRpdGxlPkdlb3BoeXNpY2FsIFJlc2VhcmNoIExldHRlcnM8L2Z1bGwtdGl0bGU+
PC9wZXJpb2RpY2FsPjx2b2x1bWU+Mzg8L3ZvbHVtZT48bnVtYmVyPjE4PC9udW1iZXI+PGRhdGVz
Pjx5ZWFyPjIwMTE8L3llYXI+PC9kYXRlcz48aXNibj4wMDk0LTgyNzY8L2lzYm4+PHVybHM+PC91
cmxzPjxlbGVjdHJvbmljLXJlc291cmNlLW51bT4xMC4xMDI5LzIwMTFHTDA0OTAwNDwvZWxlY3Ry
b25pYy1yZXNvdXJjZS1udW0+PC9yZWNvcmQ+PC9DaXRlPjxDaXRlPjxBdXRob3I+UXVpbmNleTwv
QXV0aG9yPjxZZWFyPjIwMTQ8L1llYXI+PFJlY051bT4zMjc8L1JlY051bT48cmVjb3JkPjxyZWMt
bnVtYmVyPjMyNzwvcmVjLW51bWJlcj48Zm9yZWlnbi1rZXlzPjxrZXkgYXBwPSJFTiIgZGItaWQ9
InhmYWZhOXZ4NHh2ZnNoZXhhMHFwenR0M3hkMjlldzV0ZnAydCIgdGltZXN0YW1wPSIxNjM2NTMz
ODA1Ij4zMjc8L2tleT48L2ZvcmVpZ24ta2V5cz48cmVmLXR5cGUgbmFtZT0iSm91cm5hbCBBcnRp
Y2xlIj4xNzwvcmVmLXR5cGU+PGNvbnRyaWJ1dG9ycz48YXV0aG9ycz48YXV0aG9yPlF1aW5jZXks
IERKPC9hdXRob3I+PGF1dGhvcj5MdWNrbWFuLCBBPC9hdXRob3I+PC9hdXRob3JzPjwvY29udHJp
YnV0b3JzPjx0aXRsZXM+PHRpdGxlPkJyaWVmIENvbW11bmljYXRpb246IE9uIHRoZSBtYWduaXR1
ZGUgYW5kIGZyZXF1ZW5jeSBvZiBLaHVyZG9waW4gZ2xhY2llciBzdXJnZSBldmVudHM8L3RpdGxl
PjxzZWNvbmRhcnktdGl0bGU+VGhlIENyeW9zcGhlcmU8L3NlY29uZGFyeS10aXRsZT48L3RpdGxl
cz48cGVyaW9kaWNhbD48ZnVsbC10aXRsZT5UaGUgQ3J5b3NwaGVyZTwvZnVsbC10aXRsZT48L3Bl
cmlvZGljYWw+PHBhZ2VzPjU3MS01NzQ8L3BhZ2VzPjx2b2x1bWU+ODwvdm9sdW1lPjxudW1iZXI+
MjwvbnVtYmVyPjxkYXRlcz48eWVhcj4yMDE0PC95ZWFyPjwvZGF0ZXM+PGlzYm4+MTk5NC0wNDE2
PC9pc2JuPjx1cmxzPjwvdXJscz48L3JlY29yZD48L0NpdGU+PENpdGU+PEF1dGhvcj5SYW5rbDwv
QXV0aG9yPjxZZWFyPjIwMTQ8L1llYXI+PFJlY051bT4yNjY8L1JlY051bT48cmVjb3JkPjxyZWMt
bnVtYmVyPjI2NjwvcmVjLW51bWJlcj48Zm9yZWlnbi1rZXlzPjxrZXkgYXBwPSJFTiIgZGItaWQ9
InhmYWZhOXZ4NHh2ZnNoZXhhMHFwenR0M3hkMjlldzV0ZnAydCIgdGltZXN0YW1wPSIxNjM2NTMz
NzQ5Ij4yNjY8L2tleT48L2ZvcmVpZ24ta2V5cz48cmVmLXR5cGUgbmFtZT0iSm91cm5hbCBBcnRp
Y2xlIj4xNzwvcmVmLXR5cGU+PGNvbnRyaWJ1dG9ycz48YXV0aG9ycz48YXV0aG9yPlJhbmtsLCBN
ZWxhbmllPC9hdXRob3I+PGF1dGhvcj5LaWVuaG9seiwgQzwvYXV0aG9yPjxhdXRob3I+QnJhdW4s
IE08L2F1dGhvcj48L2F1dGhvcnM+PC9jb250cmlidXRvcnM+PHRpdGxlcz48dGl0bGU+R2xhY2ll
ciBjaGFuZ2VzIGluIHRoZSBLYXJha29yYW0gcmVnaW9uIG1hcHBlZCBieSBtdWx0aW1pc3Npb24g
c2F0ZWxsaXRlIGltYWdlcnk8L3RpdGxlPjxzZWNvbmRhcnktdGl0bGU+VGhlIENyeW9zcGhlcmU8
L3NlY29uZGFyeS10aXRsZT48L3RpdGxlcz48cGVyaW9kaWNhbD48ZnVsbC10aXRsZT5UaGUgQ3J5
b3NwaGVyZTwvZnVsbC10aXRsZT48L3BlcmlvZGljYWw+PHBhZ2VzPjk3Ny05ODk8L3BhZ2VzPjx2
b2x1bWU+ODwvdm9sdW1lPjxudW1iZXI+MzwvbnVtYmVyPjxkYXRlcz48eWVhcj4yMDE0PC95ZWFy
PjwvZGF0ZXM+PGlzYm4+MTk5NC0wNDE2PC9pc2JuPjx1cmxzPjwvdXJscz48L3JlY29yZD48L0Np
dGU+PENpdGU+PEF1dGhvcj5Db3BsYW5kPC9BdXRob3I+PFllYXI+MjAxMTwvWWVhcj48UmVjTnVt
PjIyMDwvUmVjTnVtPjxyZWNvcmQ+PHJlYy1udW1iZXI+MjIwPC9yZWMtbnVtYmVyPjxmb3JlaWdu
LWtleXM+PGtleSBhcHA9IkVOIiBkYi1pZD0ieGZhZmE5dng0eHZmc2hleGEwcXB6dHQzeGQyOWV3
NXRmcDJ0IiB0aW1lc3RhbXA9IjE2MzY1MzM3MDAiPjIyMDwva2V5PjwvZm9yZWlnbi1rZXlzPjxy
ZWYtdHlwZSBuYW1lPSJKb3VybmFsIEFydGljbGUiPjE3PC9yZWYtdHlwZT48Y29udHJpYnV0b3Jz
PjxhdXRob3JzPjxhdXRob3I+Q29wbGFuZCwgTHVrZTwvYXV0aG9yPjxhdXRob3I+U3lsdmVzdHJl
LCBUeWxlcjwvYXV0aG9yPjxhdXRob3I+QmlzaG9wLCBNaWNoYWVsIFA8L2F1dGhvcj48YXV0aG9y
PlNocm9kZXIsIEpvaG4gRjwvYXV0aG9yPjxhdXRob3I+U2VvbmcsIFllb25nIEJhZTwvYXV0aG9y
PjxhdXRob3I+T3dlbiwgTGV3aXMgQTwvYXV0aG9yPjxhdXRob3I+QnVzaCwgQW5kcmV3PC9hdXRo
b3I+PGF1dGhvcj5LYW1wLCBVbHJpY2g8L2F1dGhvcj48L2F1dGhvcnM+PC9jb250cmlidXRvcnM+
PHRpdGxlcz48dGl0bGU+RXhwYW5kZWQgYW5kIHJlY2VudGx5IGluY3JlYXNlZCBnbGFjaWVyIHN1
cmdpbmcgaW4gdGhlIEthcmFrb3JhbTwvdGl0bGU+PHNlY29uZGFyeS10aXRsZT5BcmN0aWMsIEFu
dGFyY3RpYywgYW5kIEFscGluZSBSZXNlYXJjaDwvc2Vjb25kYXJ5LXRpdGxlPjwvdGl0bGVzPjxw
ZXJpb2RpY2FsPjxmdWxsLXRpdGxlPkFyY3RpYywgQW50YXJjdGljLCBhbmQgQWxwaW5lIFJlc2Vh
cmNoPC9mdWxsLXRpdGxlPjwvcGVyaW9kaWNhbD48cGFnZXM+NTAzLTUxNjwvcGFnZXM+PHZvbHVt
ZT40Mzwvdm9sdW1lPjxudW1iZXI+NDwvbnVtYmVyPjxkYXRlcz48eWVhcj4yMDExPC95ZWFyPjwv
ZGF0ZXM+PGlzYm4+MTUyMy0wNDMwPC9pc2JuPjx1cmxzPjwvdXJscz48L3JlY29yZD48L0NpdGU+
PC9FbmROb3RlPgB=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PEVuZE5vdGU+PENpdGU+PEF1dGhvcj5RdWluY2V5PC9BdXRob3I+PFllYXI+MjAxMTwvWWVhcj48
UmVjTnVtPjk1PC9SZWNOdW0+PERpc3BsYXlUZXh0PihDb3BsYW5kIGV0IGFsLiwgMjAxMTsgUXVp
bmNleSBldCBhbC4sIDIwMTE7IFF1aW5jZXkgYW5kIEx1Y2ttYW4sIDIwMTQ7IFJhbmtsIGV0IGFs
LiwgMjAxNCk8L0Rpc3BsYXlUZXh0PjxyZWNvcmQ+PHJlYy1udW1iZXI+OTU8L3JlYy1udW1iZXI+
PGZvcmVpZ24ta2V5cz48a2V5IGFwcD0iRU4iIGRiLWlkPSJ2MjU1eGQ5ZW5wejJzc2Vhcng3eGZ6
OTB6dGVldnNlMHJ6ZXQiIHRpbWVzdGFtcD0iMTU3OTYwNTczMyI+OTU8L2tleT48L2ZvcmVpZ24t
a2V5cz48cmVmLXR5cGUgbmFtZT0iSm91cm5hbCBBcnRpY2xlIj4xNzwvcmVmLXR5cGU+PGNvbnRy
aWJ1dG9ycz48YXV0aG9ycz48YXV0aG9yPlF1aW5jZXksIERKPC9hdXRob3I+PGF1dGhvcj5CcmF1
biwgTTwvYXV0aG9yPjxhdXRob3I+R2xhc3NlciwgTmVpbCBGPC9hdXRob3I+PGF1dGhvcj5CaXNo
b3AsIE1QPC9hdXRob3I+PGF1dGhvcj5IZXdpdHQsIEs8L2F1dGhvcj48YXV0aG9yPkx1Y2ttYW4s
IEE8L2F1dGhvcj48L2F1dGhvcnM+PC9jb250cmlidXRvcnM+PHRpdGxlcz48dGl0bGU+S2FyYWtv
cmFtIGdsYWNpZXIgc3VyZ2UgZHluYW1pY3M8L3RpdGxlPjxzZWNvbmRhcnktdGl0bGU+R2VvcGh5
c2ljYWwgUmVzZWFyY2ggTGV0dGVyczwvc2Vjb25kYXJ5LXRpdGxlPjwvdGl0bGVzPjxwZXJpb2Rp
Y2FsPjxmdWxsLXRpdGxlPkdlb3BoeXNpY2FsIFJlc2VhcmNoIExldHRlcnM8L2Z1bGwtdGl0bGU+
PC9wZXJpb2RpY2FsPjx2b2x1bWU+Mzg8L3ZvbHVtZT48bnVtYmVyPjE4PC9udW1iZXI+PGRhdGVz
Pjx5ZWFyPjIwMTE8L3llYXI+PC9kYXRlcz48aXNibj4wMDk0LTgyNzY8L2lzYm4+PHVybHM+PC91
cmxzPjxlbGVjdHJvbmljLXJlc291cmNlLW51bT4xMC4xMDI5LzIwMTFHTDA0OTAwNDwvZWxlY3Ry
b25pYy1yZXNvdXJjZS1udW0+PC9yZWNvcmQ+PC9DaXRlPjxDaXRlPjxBdXRob3I+UXVpbmNleTwv
QXV0aG9yPjxZZWFyPjIwMTQ8L1llYXI+PFJlY051bT4zMjc8L1JlY051bT48cmVjb3JkPjxyZWMt
bnVtYmVyPjMyNzwvcmVjLW51bWJlcj48Zm9yZWlnbi1rZXlzPjxrZXkgYXBwPSJFTiIgZGItaWQ9
InhmYWZhOXZ4NHh2ZnNoZXhhMHFwenR0M3hkMjlldzV0ZnAydCIgdGltZXN0YW1wPSIxNjM2NTMz
ODA1Ij4zMjc8L2tleT48L2ZvcmVpZ24ta2V5cz48cmVmLXR5cGUgbmFtZT0iSm91cm5hbCBBcnRp
Y2xlIj4xNzwvcmVmLXR5cGU+PGNvbnRyaWJ1dG9ycz48YXV0aG9ycz48YXV0aG9yPlF1aW5jZXks
IERKPC9hdXRob3I+PGF1dGhvcj5MdWNrbWFuLCBBPC9hdXRob3I+PC9hdXRob3JzPjwvY29udHJp
YnV0b3JzPjx0aXRsZXM+PHRpdGxlPkJyaWVmIENvbW11bmljYXRpb246IE9uIHRoZSBtYWduaXR1
ZGUgYW5kIGZyZXF1ZW5jeSBvZiBLaHVyZG9waW4gZ2xhY2llciBzdXJnZSBldmVudHM8L3RpdGxl
PjxzZWNvbmRhcnktdGl0bGU+VGhlIENyeW9zcGhlcmU8L3NlY29uZGFyeS10aXRsZT48L3RpdGxl
cz48cGVyaW9kaWNhbD48ZnVsbC10aXRsZT5UaGUgQ3J5b3NwaGVyZTwvZnVsbC10aXRsZT48L3Bl
cmlvZGljYWw+PHBhZ2VzPjU3MS01NzQ8L3BhZ2VzPjx2b2x1bWU+ODwvdm9sdW1lPjxudW1iZXI+
MjwvbnVtYmVyPjxkYXRlcz48eWVhcj4yMDE0PC95ZWFyPjwvZGF0ZXM+PGlzYm4+MTk5NC0wNDE2
PC9pc2JuPjx1cmxzPjwvdXJscz48L3JlY29yZD48L0NpdGU+PENpdGU+PEF1dGhvcj5SYW5rbDwv
QXV0aG9yPjxZZWFyPjIwMTQ8L1llYXI+PFJlY051bT4yNjY8L1JlY051bT48cmVjb3JkPjxyZWMt
bnVtYmVyPjI2NjwvcmVjLW51bWJlcj48Zm9yZWlnbi1rZXlzPjxrZXkgYXBwPSJFTiIgZGItaWQ9
InhmYWZhOXZ4NHh2ZnNoZXhhMHFwenR0M3hkMjlldzV0ZnAydCIgdGltZXN0YW1wPSIxNjM2NTMz
NzQ5Ij4yNjY8L2tleT48L2ZvcmVpZ24ta2V5cz48cmVmLXR5cGUgbmFtZT0iSm91cm5hbCBBcnRp
Y2xlIj4xNzwvcmVmLXR5cGU+PGNvbnRyaWJ1dG9ycz48YXV0aG9ycz48YXV0aG9yPlJhbmtsLCBN
ZWxhbmllPC9hdXRob3I+PGF1dGhvcj5LaWVuaG9seiwgQzwvYXV0aG9yPjxhdXRob3I+QnJhdW4s
IE08L2F1dGhvcj48L2F1dGhvcnM+PC9jb250cmlidXRvcnM+PHRpdGxlcz48dGl0bGU+R2xhY2ll
ciBjaGFuZ2VzIGluIHRoZSBLYXJha29yYW0gcmVnaW9uIG1hcHBlZCBieSBtdWx0aW1pc3Npb24g
c2F0ZWxsaXRlIGltYWdlcnk8L3RpdGxlPjxzZWNvbmRhcnktdGl0bGU+VGhlIENyeW9zcGhlcmU8
L3NlY29uZGFyeS10aXRsZT48L3RpdGxlcz48cGVyaW9kaWNhbD48ZnVsbC10aXRsZT5UaGUgQ3J5
b3NwaGVyZTwvZnVsbC10aXRsZT48L3BlcmlvZGljYWw+PHBhZ2VzPjk3Ny05ODk8L3BhZ2VzPjx2
b2x1bWU+ODwvdm9sdW1lPjxudW1iZXI+MzwvbnVtYmVyPjxkYXRlcz48eWVhcj4yMDE0PC95ZWFy
PjwvZGF0ZXM+PGlzYm4+MTk5NC0wNDE2PC9pc2JuPjx1cmxzPjwvdXJscz48L3JlY29yZD48L0Np
dGU+PENpdGU+PEF1dGhvcj5Db3BsYW5kPC9BdXRob3I+PFllYXI+MjAxMTwvWWVhcj48UmVjTnVt
PjIyMDwvUmVjTnVtPjxyZWNvcmQ+PHJlYy1udW1iZXI+MjIwPC9yZWMtbnVtYmVyPjxmb3JlaWdu
LWtleXM+PGtleSBhcHA9IkVOIiBkYi1pZD0ieGZhZmE5dng0eHZmc2hleGEwcXB6dHQzeGQyOWV3
NXRmcDJ0IiB0aW1lc3RhbXA9IjE2MzY1MzM3MDAiPjIyMDwva2V5PjwvZm9yZWlnbi1rZXlzPjxy
ZWYtdHlwZSBuYW1lPSJKb3VybmFsIEFydGljbGUiPjE3PC9yZWYtdHlwZT48Y29udHJpYnV0b3Jz
PjxhdXRob3JzPjxhdXRob3I+Q29wbGFuZCwgTHVrZTwvYXV0aG9yPjxhdXRob3I+U3lsdmVzdHJl
LCBUeWxlcjwvYXV0aG9yPjxhdXRob3I+QmlzaG9wLCBNaWNoYWVsIFA8L2F1dGhvcj48YXV0aG9y
PlNocm9kZXIsIEpvaG4gRjwvYXV0aG9yPjxhdXRob3I+U2VvbmcsIFllb25nIEJhZTwvYXV0aG9y
PjxhdXRob3I+T3dlbiwgTGV3aXMgQTwvYXV0aG9yPjxhdXRob3I+QnVzaCwgQW5kcmV3PC9hdXRo
b3I+PGF1dGhvcj5LYW1wLCBVbHJpY2g8L2F1dGhvcj48L2F1dGhvcnM+PC9jb250cmlidXRvcnM+
PHRpdGxlcz48dGl0bGU+RXhwYW5kZWQgYW5kIHJlY2VudGx5IGluY3JlYXNlZCBnbGFjaWVyIHN1
cmdpbmcgaW4gdGhlIEthcmFrb3JhbTwvdGl0bGU+PHNlY29uZGFyeS10aXRsZT5BcmN0aWMsIEFu
dGFyY3RpYywgYW5kIEFscGluZSBSZXNlYXJjaDwvc2Vjb25kYXJ5LXRpdGxlPjwvdGl0bGVzPjxw
ZXJpb2RpY2FsPjxmdWxsLXRpdGxlPkFyY3RpYywgQW50YXJjdGljLCBhbmQgQWxwaW5lIFJlc2Vh
cmNoPC9mdWxsLXRpdGxlPjwvcGVyaW9kaWNhbD48cGFnZXM+NTAzLTUxNjwvcGFnZXM+PHZvbHVt
ZT40Mzwvdm9sdW1lPjxudW1iZXI+NDwvbnVtYmVyPjxkYXRlcz48eWVhcj4yMDExPC95ZWFyPjwv
ZGF0ZXM+PGlzYm4+MTUyMy0wNDMwPC9pc2JuPjx1cmxzPjwvdXJscz48L3JlY29yZD48L0NpdGU+
PC9FbmROb3RlPgB=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r>
      <w:r w:rsidR="00507F38" w:rsidRPr="009578B3">
        <w:rPr>
          <w:rFonts w:ascii="Times New Roman" w:hAnsi="Times New Roman" w:cs="Times New Roman"/>
          <w:sz w:val="24"/>
          <w:szCs w:val="24"/>
          <w:lang w:val="en-US"/>
        </w:rPr>
        <w:fldChar w:fldCharType="separate"/>
      </w:r>
      <w:r w:rsidR="00507F38" w:rsidRPr="009578B3">
        <w:rPr>
          <w:rFonts w:ascii="Times New Roman" w:hAnsi="Times New Roman" w:cs="Times New Roman"/>
          <w:noProof/>
          <w:sz w:val="24"/>
          <w:szCs w:val="24"/>
          <w:lang w:val="en-US"/>
        </w:rPr>
        <w:t xml:space="preserve">(Copland et al., </w:t>
      </w:r>
      <w:r w:rsidR="00507F38" w:rsidRPr="009578B3">
        <w:rPr>
          <w:rFonts w:ascii="Times New Roman" w:hAnsi="Times New Roman" w:cs="Times New Roman"/>
          <w:noProof/>
          <w:color w:val="3333FF"/>
          <w:sz w:val="24"/>
          <w:szCs w:val="24"/>
          <w:lang w:val="en-US"/>
        </w:rPr>
        <w:t>2011</w:t>
      </w:r>
      <w:r w:rsidR="00507F38" w:rsidRPr="009578B3">
        <w:rPr>
          <w:rFonts w:ascii="Times New Roman" w:hAnsi="Times New Roman" w:cs="Times New Roman"/>
          <w:noProof/>
          <w:sz w:val="24"/>
          <w:szCs w:val="24"/>
          <w:lang w:val="en-US"/>
        </w:rPr>
        <w:t xml:space="preserve">; Quincey et al., </w:t>
      </w:r>
      <w:r w:rsidR="00507F38" w:rsidRPr="009578B3">
        <w:rPr>
          <w:rFonts w:ascii="Times New Roman" w:hAnsi="Times New Roman" w:cs="Times New Roman"/>
          <w:noProof/>
          <w:color w:val="3333FF"/>
          <w:sz w:val="24"/>
          <w:szCs w:val="24"/>
          <w:lang w:val="en-US"/>
        </w:rPr>
        <w:t>2011</w:t>
      </w:r>
      <w:r w:rsidR="00507F38" w:rsidRPr="009578B3">
        <w:rPr>
          <w:rFonts w:ascii="Times New Roman" w:hAnsi="Times New Roman" w:cs="Times New Roman"/>
          <w:noProof/>
          <w:sz w:val="24"/>
          <w:szCs w:val="24"/>
          <w:lang w:val="en-US"/>
        </w:rPr>
        <w:t>; Quincey and Luckman,</w:t>
      </w:r>
      <w:r w:rsidR="00507F38" w:rsidRPr="009578B3">
        <w:rPr>
          <w:rFonts w:ascii="Times New Roman" w:hAnsi="Times New Roman" w:cs="Times New Roman"/>
          <w:noProof/>
          <w:color w:val="3333FF"/>
          <w:sz w:val="24"/>
          <w:szCs w:val="24"/>
          <w:lang w:val="en-US"/>
        </w:rPr>
        <w:t xml:space="preserve"> 2014</w:t>
      </w:r>
      <w:r w:rsidR="00507F38" w:rsidRPr="009578B3">
        <w:rPr>
          <w:rFonts w:ascii="Times New Roman" w:hAnsi="Times New Roman" w:cs="Times New Roman"/>
          <w:noProof/>
          <w:sz w:val="24"/>
          <w:szCs w:val="24"/>
          <w:lang w:val="en-US"/>
        </w:rPr>
        <w:t xml:space="preserve">; Rankl et al., </w:t>
      </w:r>
      <w:r w:rsidR="00507F38" w:rsidRPr="009578B3">
        <w:rPr>
          <w:rFonts w:ascii="Times New Roman" w:hAnsi="Times New Roman" w:cs="Times New Roman"/>
          <w:noProof/>
          <w:color w:val="3333FF"/>
          <w:sz w:val="24"/>
          <w:szCs w:val="24"/>
          <w:lang w:val="en-US"/>
        </w:rPr>
        <w:t>2014</w:t>
      </w:r>
      <w:r w:rsidR="00507F38" w:rsidRPr="009578B3">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F32C01" w:rsidRPr="009578B3">
        <w:rPr>
          <w:rFonts w:ascii="Times New Roman" w:hAnsi="Times New Roman" w:cs="Times New Roman"/>
          <w:sz w:val="24"/>
          <w:szCs w:val="24"/>
          <w:lang w:val="en-US"/>
        </w:rPr>
        <w:t xml:space="preserve"> and</w:t>
      </w:r>
      <w:r w:rsidR="00507F38" w:rsidRPr="009578B3">
        <w:rPr>
          <w:rFonts w:ascii="Times New Roman" w:hAnsi="Times New Roman" w:cs="Times New Roman"/>
          <w:sz w:val="24"/>
          <w:szCs w:val="24"/>
          <w:lang w:val="en-US"/>
        </w:rPr>
        <w:t xml:space="preserve"> GLOFs in the Karakoram region </w:t>
      </w:r>
      <w:r w:rsidRPr="009578B3">
        <w:rPr>
          <w:rFonts w:ascii="Times New Roman" w:hAnsi="Times New Roman" w:cs="Times New Roman"/>
          <w:sz w:val="24"/>
          <w:szCs w:val="24"/>
          <w:lang w:val="en-US"/>
        </w:rPr>
        <w:t xml:space="preserve">(Fig. 1b) </w:t>
      </w:r>
      <w:r w:rsidR="00507F38" w:rsidRPr="009578B3">
        <w:rPr>
          <w:rFonts w:ascii="Times New Roman" w:hAnsi="Times New Roman" w:cs="Times New Roman"/>
          <w:sz w:val="24"/>
          <w:szCs w:val="24"/>
          <w:lang w:val="en-US"/>
        </w:rPr>
        <w:fldChar w:fldCharType="begin">
          <w:fldData xml:space="preserve">PEVuZE5vdGU+PENpdGU+PEF1dGhvcj5IZXdpdHQ8L0F1dGhvcj48WWVhcj4xOTgyPC9ZZWFyPjxS
ZWNOdW0+Mjk3PC9SZWNOdW0+PERpc3BsYXlUZXh0PihIZXdpdHQsIDE5ODI7IEhld2l0dCwgMjAx
NDsgSXR1cnJpemFnYSwgMTk5NzsgS3JldXR6bWFubiwgMTk5NCk8L0Rpc3BsYXlUZXh0PjxyZWNv
cmQ+PHJlYy1udW1iZXI+Mjk3PC9yZWMtbnVtYmVyPjxmb3JlaWduLWtleXM+PGtleSBhcHA9IkVO
IiBkYi1pZD0ieGZhZmE5dng0eHZmc2hleGEwcXB6dHQzeGQyOWV3NXRmcDJ0IiB0aW1lc3RhbXA9
IjE2MzY1MzM3NzUiPjI5Nzwva2V5PjwvZm9yZWlnbi1rZXlzPjxyZWYtdHlwZSBuYW1lPSJKb3Vy
bmFsIEFydGljbGUiPjE3PC9yZWYtdHlwZT48Y29udHJpYnV0b3JzPjxhdXRob3JzPjxhdXRob3I+
SGV3aXR0LCBLZW5uZXRoPC9hdXRob3I+PC9hdXRob3JzPjwvY29udHJpYnV0b3JzPjx0aXRsZXM+
PHRpdGxlPk5hdHVyYWwgZGFtcyBhbmQgb3V0YnVyc3QgZmxvb2RzIG9mIHRoZSBLYXJha29yYW0g
SGltYWxheWE8L3RpdGxlPjxzZWNvbmRhcnktdGl0bGU+SUFIUzwvc2Vjb25kYXJ5LXRpdGxlPjwv
dGl0bGVzPjxwZXJpb2RpY2FsPjxmdWxsLXRpdGxlPklBSFM8L2Z1bGwtdGl0bGU+PC9wZXJpb2Rp
Y2FsPjxwYWdlcz4yNTktMjY5PC9wYWdlcz48dm9sdW1lPjEzODwvdm9sdW1lPjxkYXRlcz48eWVh
cj4xOTgyPC95ZWFyPjwvZGF0ZXM+PHVybHM+PC91cmxzPjwvcmVjb3JkPjwvQ2l0ZT48Q2l0ZT48
QXV0aG9yPkhld2l0dDwvQXV0aG9yPjxZZWFyPjIwMTQ8L1llYXI+PFJlY051bT40ODwvUmVjTnVt
PjxyZWNvcmQ+PHJlYy1udW1iZXI+NDg8L3JlYy1udW1iZXI+PGZvcmVpZ24ta2V5cz48a2V5IGFw
cD0iRU4iIGRiLWlkPSJ4OXphMmQ5c3F2eGQ1bmV6OTA2dnMwejJ3dzJ0c3dlcGZhOXoiIHRpbWVz
dGFtcD0iMTU4NTMwMzAxOCI+NDg8L2tleT48L2ZvcmVpZ24ta2V5cz48cmVmLXR5cGUgbmFtZT0i
Sm91cm5hbCBBcnRpY2xlIj4xNzwvcmVmLXR5cGU+PGNvbnRyaWJ1dG9ycz48YXV0aG9ycz48YXV0
aG9yPkhld2l0dCwgSzwvYXV0aG9yPjwvYXV0aG9ycz48L2NvbnRyaWJ1dG9ycz48dGl0bGVzPjx0
aXRsZT5HbGFjaWVycyBvZiB0aGUgS2FyYWtvcmFtIEhpbWFsYXlhIEdsYWNpYWwgRW52aXJvbm1l
bnRzPC90aXRsZT48c2Vjb25kYXJ5LXRpdGxlPlByb2Nlc3NlcywgSGF6YXJkcyBhbmQgUmVzb3Vy
Y2VzPC9zZWNvbmRhcnktdGl0bGU+PC90aXRsZXM+PHBlcmlvZGljYWw+PGZ1bGwtdGl0bGU+UHJv
Y2Vzc2VzLCBIYXphcmRzIGFuZCBSZXNvdXJjZXM8L2Z1bGwtdGl0bGU+PC9wZXJpb2RpY2FsPjxk
YXRlcz48eWVhcj4yMDE0PC95ZWFyPjwvZGF0ZXM+PHVybHM+PC91cmxzPjwvcmVjb3JkPjwvQ2l0
ZT48Q2l0ZT48QXV0aG9yPkl0dXJyaXphZ2E8L0F1dGhvcj48WWVhcj4xOTk3PC9ZZWFyPjxSZWNO
dW0+MjI5PC9SZWNOdW0+PHJlY29yZD48cmVjLW51bWJlcj4yMjk8L3JlYy1udW1iZXI+PGZvcmVp
Z24ta2V5cz48a2V5IGFwcD0iRU4iIGRiLWlkPSJ4ZmFmYTl2eDR4dmZzaGV4YTBxcHp0dDN4ZDI5
ZXc1dGZwMnQiIHRpbWVzdGFtcD0iMTYzNjUzMzcwOCI+MjI5PC9rZXk+PC9mb3JlaWduLWtleXM+
PHJlZi10eXBlIG5hbWU9IkpvdXJuYWwgQXJ0aWNsZSI+MTc8L3JlZi10eXBlPjxjb250cmlidXRv
cnM+PGF1dGhvcnM+PGF1dGhvcj5JdHVycml6YWdhLCBMYXNhZmFtPC9hdXRob3I+PC9hdXRob3Jz
PjwvY29udHJpYnV0b3JzPjx0aXRsZXM+PHRpdGxlPlRoZSB2YWxsZXkgb2YgU2hpbXNoYWzigJNh
IGdlb2dyYXBoaWNhbCBwb3J0cmFpdCBvZiBhIHJlbW90ZSBoaWdoIG1vdW50YWluIHNldHRsZW1l
bnQgYW5kIGl0cyBwYXN0dXJlcyB3aXRoIHJlZmVyZW5jZSB0byBlbnZpcm9ubWVudGFsIGhhYml0
YXQgY29uZGl0aW9ucyBpbiB0aGUgTm9ydGgtV2VzdCBLYXJha29ydW0gKFBha2lzdGFuKTwvdGl0
bGU+PHNlY29uZGFyeS10aXRsZT5HZW9Kb3VybmFsPC9zZWNvbmRhcnktdGl0bGU+PC90aXRsZXM+
PHBlcmlvZGljYWw+PGZ1bGwtdGl0bGU+R2VvSm91cm5hbDwvZnVsbC10aXRsZT48L3BlcmlvZGlj
YWw+PHBhZ2VzPjMwMy0zMjg8L3BhZ2VzPjx2b2x1bWU+NDI8L3ZvbHVtZT48bnVtYmVyPjItMzwv
bnVtYmVyPjxkYXRlcz48eWVhcj4xOTk3PC95ZWFyPjwvZGF0ZXM+PGlzYm4+MDM0My0yNTIxPC9p
c2JuPjx1cmxzPjwvdXJscz48L3JlY29yZD48L0NpdGU+PENpdGU+PEF1dGhvcj5LcmV1dHptYW5u
PC9BdXRob3I+PFllYXI+MTk5NDwvWWVhcj48UmVjTnVtPjE4MjwvUmVjTnVtPjxyZWNvcmQ+PHJl
Yy1udW1iZXI+MTgyPC9yZWMtbnVtYmVyPjxmb3JlaWduLWtleXM+PGtleSBhcHA9IkVOIiBkYi1p
ZD0ieGZhZmE5dng0eHZmc2hleGEwcXB6dHQzeGQyOWV3NXRmcDJ0IiB0aW1lc3RhbXA9IjE2MzY1
MzM2NjIiPjE4Mjwva2V5PjwvZm9yZWlnbi1rZXlzPjxyZWYtdHlwZSBuYW1lPSJKb3VybmFsIEFy
dGljbGUiPjE3PC9yZWYtdHlwZT48Y29udHJpYnV0b3JzPjxhdXRob3JzPjxhdXRob3I+S3JldXR6
bWFubiwgSGVybWFubjwvYXV0aG9yPjwvYXV0aG9ycz48L2NvbnRyaWJ1dG9ycz48dGl0bGVzPjx0
aXRsZT5IYWJpdGF0IGNvbmRpdGlvbnMgYW5kIHNldHRsZW1lbnQgcHJvY2Vzc2VzIGluIHRoZSBI
aW5kdWt1c2gtS2FyYWtvcmFtPC90aXRsZT48c2Vjb25kYXJ5LXRpdGxlPlBldGVybWFubnMgR2Vv
Z3JhcGhpc2NoZSBNaXR0ZWlsdW5nZW48L3NlY29uZGFyeS10aXRsZT48L3RpdGxlcz48cGVyaW9k
aWNhbD48ZnVsbC10aXRsZT5QZXRlcm1hbm5zIEdlb2dyYXBoaXNjaGUgTWl0dGVpbHVuZ2VuPC9m
dWxsLXRpdGxlPjwvcGVyaW9kaWNhbD48cGFnZXM+MzM3LTM1NjwvcGFnZXM+PHZvbHVtZT4xMzg8
L3ZvbHVtZT48ZGF0ZXM+PHllYXI+MTk5NDwveWVhcj48L2RhdGVzPjx1cmxzPjwvdXJscz48L3Jl
Y29yZD48L0NpdGU+PC9FbmROb3RlPgB=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PEVuZE5vdGU+PENpdGU+PEF1dGhvcj5IZXdpdHQ8L0F1dGhvcj48WWVhcj4xOTgyPC9ZZWFyPjxS
ZWNOdW0+Mjk3PC9SZWNOdW0+PERpc3BsYXlUZXh0PihIZXdpdHQsIDE5ODI7IEhld2l0dCwgMjAx
NDsgSXR1cnJpemFnYSwgMTk5NzsgS3JldXR6bWFubiwgMTk5NCk8L0Rpc3BsYXlUZXh0PjxyZWNv
cmQ+PHJlYy1udW1iZXI+Mjk3PC9yZWMtbnVtYmVyPjxmb3JlaWduLWtleXM+PGtleSBhcHA9IkVO
IiBkYi1pZD0ieGZhZmE5dng0eHZmc2hleGEwcXB6dHQzeGQyOWV3NXRmcDJ0IiB0aW1lc3RhbXA9
IjE2MzY1MzM3NzUiPjI5Nzwva2V5PjwvZm9yZWlnbi1rZXlzPjxyZWYtdHlwZSBuYW1lPSJKb3Vy
bmFsIEFydGljbGUiPjE3PC9yZWYtdHlwZT48Y29udHJpYnV0b3JzPjxhdXRob3JzPjxhdXRob3I+
SGV3aXR0LCBLZW5uZXRoPC9hdXRob3I+PC9hdXRob3JzPjwvY29udHJpYnV0b3JzPjx0aXRsZXM+
PHRpdGxlPk5hdHVyYWwgZGFtcyBhbmQgb3V0YnVyc3QgZmxvb2RzIG9mIHRoZSBLYXJha29yYW0g
SGltYWxheWE8L3RpdGxlPjxzZWNvbmRhcnktdGl0bGU+SUFIUzwvc2Vjb25kYXJ5LXRpdGxlPjwv
dGl0bGVzPjxwZXJpb2RpY2FsPjxmdWxsLXRpdGxlPklBSFM8L2Z1bGwtdGl0bGU+PC9wZXJpb2Rp
Y2FsPjxwYWdlcz4yNTktMjY5PC9wYWdlcz48dm9sdW1lPjEzODwvdm9sdW1lPjxkYXRlcz48eWVh
cj4xOTgyPC95ZWFyPjwvZGF0ZXM+PHVybHM+PC91cmxzPjwvcmVjb3JkPjwvQ2l0ZT48Q2l0ZT48
QXV0aG9yPkhld2l0dDwvQXV0aG9yPjxZZWFyPjIwMTQ8L1llYXI+PFJlY051bT40ODwvUmVjTnVt
PjxyZWNvcmQ+PHJlYy1udW1iZXI+NDg8L3JlYy1udW1iZXI+PGZvcmVpZ24ta2V5cz48a2V5IGFw
cD0iRU4iIGRiLWlkPSJ4OXphMmQ5c3F2eGQ1bmV6OTA2dnMwejJ3dzJ0c3dlcGZhOXoiIHRpbWVz
dGFtcD0iMTU4NTMwMzAxOCI+NDg8L2tleT48L2ZvcmVpZ24ta2V5cz48cmVmLXR5cGUgbmFtZT0i
Sm91cm5hbCBBcnRpY2xlIj4xNzwvcmVmLXR5cGU+PGNvbnRyaWJ1dG9ycz48YXV0aG9ycz48YXV0
aG9yPkhld2l0dCwgSzwvYXV0aG9yPjwvYXV0aG9ycz48L2NvbnRyaWJ1dG9ycz48dGl0bGVzPjx0
aXRsZT5HbGFjaWVycyBvZiB0aGUgS2FyYWtvcmFtIEhpbWFsYXlhIEdsYWNpYWwgRW52aXJvbm1l
bnRzPC90aXRsZT48c2Vjb25kYXJ5LXRpdGxlPlByb2Nlc3NlcywgSGF6YXJkcyBhbmQgUmVzb3Vy
Y2VzPC9zZWNvbmRhcnktdGl0bGU+PC90aXRsZXM+PHBlcmlvZGljYWw+PGZ1bGwtdGl0bGU+UHJv
Y2Vzc2VzLCBIYXphcmRzIGFuZCBSZXNvdXJjZXM8L2Z1bGwtdGl0bGU+PC9wZXJpb2RpY2FsPjxk
YXRlcz48eWVhcj4yMDE0PC95ZWFyPjwvZGF0ZXM+PHVybHM+PC91cmxzPjwvcmVjb3JkPjwvQ2l0
ZT48Q2l0ZT48QXV0aG9yPkl0dXJyaXphZ2E8L0F1dGhvcj48WWVhcj4xOTk3PC9ZZWFyPjxSZWNO
dW0+MjI5PC9SZWNOdW0+PHJlY29yZD48cmVjLW51bWJlcj4yMjk8L3JlYy1udW1iZXI+PGZvcmVp
Z24ta2V5cz48a2V5IGFwcD0iRU4iIGRiLWlkPSJ4ZmFmYTl2eDR4dmZzaGV4YTBxcHp0dDN4ZDI5
ZXc1dGZwMnQiIHRpbWVzdGFtcD0iMTYzNjUzMzcwOCI+MjI5PC9rZXk+PC9mb3JlaWduLWtleXM+
PHJlZi10eXBlIG5hbWU9IkpvdXJuYWwgQXJ0aWNsZSI+MTc8L3JlZi10eXBlPjxjb250cmlidXRv
cnM+PGF1dGhvcnM+PGF1dGhvcj5JdHVycml6YWdhLCBMYXNhZmFtPC9hdXRob3I+PC9hdXRob3Jz
PjwvY29udHJpYnV0b3JzPjx0aXRsZXM+PHRpdGxlPlRoZSB2YWxsZXkgb2YgU2hpbXNoYWzigJNh
IGdlb2dyYXBoaWNhbCBwb3J0cmFpdCBvZiBhIHJlbW90ZSBoaWdoIG1vdW50YWluIHNldHRsZW1l
bnQgYW5kIGl0cyBwYXN0dXJlcyB3aXRoIHJlZmVyZW5jZSB0byBlbnZpcm9ubWVudGFsIGhhYml0
YXQgY29uZGl0aW9ucyBpbiB0aGUgTm9ydGgtV2VzdCBLYXJha29ydW0gKFBha2lzdGFuKTwvdGl0
bGU+PHNlY29uZGFyeS10aXRsZT5HZW9Kb3VybmFsPC9zZWNvbmRhcnktdGl0bGU+PC90aXRsZXM+
PHBlcmlvZGljYWw+PGZ1bGwtdGl0bGU+R2VvSm91cm5hbDwvZnVsbC10aXRsZT48L3BlcmlvZGlj
YWw+PHBhZ2VzPjMwMy0zMjg8L3BhZ2VzPjx2b2x1bWU+NDI8L3ZvbHVtZT48bnVtYmVyPjItMzwv
bnVtYmVyPjxkYXRlcz48eWVhcj4xOTk3PC95ZWFyPjwvZGF0ZXM+PGlzYm4+MDM0My0yNTIxPC9p
c2JuPjx1cmxzPjwvdXJscz48L3JlY29yZD48L0NpdGU+PENpdGU+PEF1dGhvcj5LcmV1dHptYW5u
PC9BdXRob3I+PFllYXI+MTk5NDwvWWVhcj48UmVjTnVtPjE4MjwvUmVjTnVtPjxyZWNvcmQ+PHJl
Yy1udW1iZXI+MTgyPC9yZWMtbnVtYmVyPjxmb3JlaWduLWtleXM+PGtleSBhcHA9IkVOIiBkYi1p
ZD0ieGZhZmE5dng0eHZmc2hleGEwcXB6dHQzeGQyOWV3NXRmcDJ0IiB0aW1lc3RhbXA9IjE2MzY1
MzM2NjIiPjE4Mjwva2V5PjwvZm9yZWlnbi1rZXlzPjxyZWYtdHlwZSBuYW1lPSJKb3VybmFsIEFy
dGljbGUiPjE3PC9yZWYtdHlwZT48Y29udHJpYnV0b3JzPjxhdXRob3JzPjxhdXRob3I+S3JldXR6
bWFubiwgSGVybWFubjwvYXV0aG9yPjwvYXV0aG9ycz48L2NvbnRyaWJ1dG9ycz48dGl0bGVzPjx0
aXRsZT5IYWJpdGF0IGNvbmRpdGlvbnMgYW5kIHNldHRsZW1lbnQgcHJvY2Vzc2VzIGluIHRoZSBI
aW5kdWt1c2gtS2FyYWtvcmFtPC90aXRsZT48c2Vjb25kYXJ5LXRpdGxlPlBldGVybWFubnMgR2Vv
Z3JhcGhpc2NoZSBNaXR0ZWlsdW5nZW48L3NlY29uZGFyeS10aXRsZT48L3RpdGxlcz48cGVyaW9k
aWNhbD48ZnVsbC10aXRsZT5QZXRlcm1hbm5zIEdlb2dyYXBoaXNjaGUgTWl0dGVpbHVuZ2VuPC9m
dWxsLXRpdGxlPjwvcGVyaW9kaWNhbD48cGFnZXM+MzM3LTM1NjwvcGFnZXM+PHZvbHVtZT4xMzg8
L3ZvbHVtZT48ZGF0ZXM+PHllYXI+MTk5NDwveWVhcj48L2RhdGVzPjx1cmxzPjwvdXJscz48L3Jl
Y29yZD48L0NpdGU+PC9FbmROb3RlPgB=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r>
      <w:r w:rsidR="00507F38" w:rsidRPr="009578B3">
        <w:rPr>
          <w:rFonts w:ascii="Times New Roman" w:hAnsi="Times New Roman" w:cs="Times New Roman"/>
          <w:sz w:val="24"/>
          <w:szCs w:val="24"/>
          <w:lang w:val="en-US"/>
        </w:rPr>
        <w:fldChar w:fldCharType="separate"/>
      </w:r>
      <w:r w:rsidR="00507F38" w:rsidRPr="009578B3">
        <w:rPr>
          <w:rFonts w:ascii="Times New Roman" w:hAnsi="Times New Roman" w:cs="Times New Roman"/>
          <w:noProof/>
          <w:sz w:val="24"/>
          <w:szCs w:val="24"/>
          <w:lang w:val="en-US"/>
        </w:rPr>
        <w:t xml:space="preserve">(Hewitt, </w:t>
      </w:r>
      <w:r w:rsidR="00507F38" w:rsidRPr="009578B3">
        <w:rPr>
          <w:rFonts w:ascii="Times New Roman" w:hAnsi="Times New Roman" w:cs="Times New Roman"/>
          <w:noProof/>
          <w:color w:val="3333FF"/>
          <w:sz w:val="24"/>
          <w:szCs w:val="24"/>
          <w:lang w:val="en-US"/>
        </w:rPr>
        <w:t>1982</w:t>
      </w:r>
      <w:r w:rsidR="00507F38" w:rsidRPr="009578B3">
        <w:rPr>
          <w:rFonts w:ascii="Times New Roman" w:hAnsi="Times New Roman" w:cs="Times New Roman"/>
          <w:noProof/>
          <w:sz w:val="24"/>
          <w:szCs w:val="24"/>
          <w:lang w:val="en-US"/>
        </w:rPr>
        <w:t xml:space="preserve">; Hewitt, </w:t>
      </w:r>
      <w:r w:rsidR="00507F38" w:rsidRPr="009578B3">
        <w:rPr>
          <w:rFonts w:ascii="Times New Roman" w:hAnsi="Times New Roman" w:cs="Times New Roman"/>
          <w:noProof/>
          <w:color w:val="3333FF"/>
          <w:sz w:val="24"/>
          <w:szCs w:val="24"/>
          <w:lang w:val="en-US"/>
        </w:rPr>
        <w:t>2014;</w:t>
      </w:r>
      <w:r w:rsidR="00507F38" w:rsidRPr="009578B3">
        <w:rPr>
          <w:rFonts w:ascii="Times New Roman" w:hAnsi="Times New Roman" w:cs="Times New Roman"/>
          <w:noProof/>
          <w:sz w:val="24"/>
          <w:szCs w:val="24"/>
          <w:lang w:val="en-US"/>
        </w:rPr>
        <w:t xml:space="preserve"> Iturrizaga, </w:t>
      </w:r>
      <w:r w:rsidR="00507F38" w:rsidRPr="009578B3">
        <w:rPr>
          <w:rFonts w:ascii="Times New Roman" w:hAnsi="Times New Roman" w:cs="Times New Roman"/>
          <w:noProof/>
          <w:color w:val="3333FF"/>
          <w:sz w:val="24"/>
          <w:szCs w:val="24"/>
          <w:lang w:val="en-US"/>
        </w:rPr>
        <w:t>1997</w:t>
      </w:r>
      <w:r w:rsidR="00507F38" w:rsidRPr="009578B3">
        <w:rPr>
          <w:rFonts w:ascii="Times New Roman" w:hAnsi="Times New Roman" w:cs="Times New Roman"/>
          <w:noProof/>
          <w:sz w:val="24"/>
          <w:szCs w:val="24"/>
          <w:lang w:val="en-US"/>
        </w:rPr>
        <w:t xml:space="preserve">; Kreutzmann, </w:t>
      </w:r>
      <w:r w:rsidR="00507F38" w:rsidRPr="009578B3">
        <w:rPr>
          <w:rFonts w:ascii="Times New Roman" w:hAnsi="Times New Roman" w:cs="Times New Roman"/>
          <w:noProof/>
          <w:color w:val="3333FF"/>
          <w:sz w:val="24"/>
          <w:szCs w:val="24"/>
          <w:lang w:val="en-US"/>
        </w:rPr>
        <w:t>1994</w:t>
      </w:r>
      <w:r w:rsidR="00507F38" w:rsidRPr="009578B3">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t xml:space="preserve"> after </w:t>
      </w:r>
      <w:r w:rsidR="00AA7637" w:rsidRPr="009578B3">
        <w:rPr>
          <w:rFonts w:ascii="Times New Roman" w:hAnsi="Times New Roman" w:cs="Times New Roman"/>
          <w:sz w:val="24"/>
          <w:szCs w:val="24"/>
          <w:lang w:val="en-US"/>
        </w:rPr>
        <w:t xml:space="preserve">the </w:t>
      </w:r>
      <w:r w:rsidR="00507F38" w:rsidRPr="009578B3">
        <w:rPr>
          <w:rFonts w:ascii="Times New Roman" w:hAnsi="Times New Roman" w:cs="Times New Roman"/>
          <w:sz w:val="24"/>
          <w:szCs w:val="24"/>
          <w:lang w:val="en-US"/>
        </w:rPr>
        <w:t xml:space="preserve">Kyager </w:t>
      </w:r>
      <w:r w:rsidR="004523B6" w:rsidRPr="00E7441E">
        <w:rPr>
          <w:rFonts w:ascii="Times New Roman" w:hAnsi="Times New Roman" w:cs="Times New Roman"/>
          <w:color w:val="00B0F0"/>
          <w:sz w:val="24"/>
          <w:szCs w:val="24"/>
          <w:lang w:val="en-US"/>
        </w:rPr>
        <w:t>G</w:t>
      </w:r>
      <w:r w:rsidR="00507F38" w:rsidRPr="009578B3">
        <w:rPr>
          <w:rFonts w:ascii="Times New Roman" w:hAnsi="Times New Roman" w:cs="Times New Roman"/>
          <w:sz w:val="24"/>
          <w:szCs w:val="24"/>
          <w:lang w:val="en-US"/>
        </w:rPr>
        <w:t xml:space="preserve">lacier </w:t>
      </w:r>
      <w:r w:rsidR="00EA64A1">
        <w:rPr>
          <w:rFonts w:ascii="Times New Roman" w:hAnsi="Times New Roman" w:cs="Times New Roman"/>
          <w:sz w:val="24"/>
          <w:szCs w:val="24"/>
          <w:lang w:val="en-US"/>
        </w:rPr>
        <w:t>in</w:t>
      </w:r>
      <w:r w:rsidR="00DE5BD2">
        <w:rPr>
          <w:rFonts w:ascii="Times New Roman" w:hAnsi="Times New Roman" w:cs="Times New Roman"/>
          <w:sz w:val="24"/>
          <w:szCs w:val="24"/>
          <w:lang w:val="en-US"/>
        </w:rPr>
        <w:t xml:space="preserve"> </w:t>
      </w:r>
      <w:r w:rsidR="00EA64A1" w:rsidRPr="00727FED">
        <w:rPr>
          <w:rFonts w:ascii="Times New Roman" w:hAnsi="Times New Roman" w:cs="Times New Roman"/>
          <w:color w:val="00B0F0"/>
          <w:sz w:val="24"/>
          <w:szCs w:val="24"/>
          <w:lang w:val="en-US"/>
        </w:rPr>
        <w:t xml:space="preserve">Shakusgume Valley </w:t>
      </w:r>
      <w:r w:rsidR="00507F38" w:rsidRPr="009578B3">
        <w:rPr>
          <w:rFonts w:ascii="Times New Roman" w:hAnsi="Times New Roman" w:cs="Times New Roman"/>
          <w:sz w:val="24"/>
          <w:szCs w:val="24"/>
          <w:lang w:val="en-US"/>
        </w:rPr>
        <w:fldChar w:fldCharType="begin"/>
      </w:r>
      <w:r w:rsidR="00F448B4">
        <w:rPr>
          <w:rFonts w:ascii="Times New Roman" w:hAnsi="Times New Roman" w:cs="Times New Roman"/>
          <w:sz w:val="24"/>
          <w:szCs w:val="24"/>
          <w:lang w:val="en-US"/>
        </w:rPr>
        <w:instrText xml:space="preserve"> ADDIN EN.CITE &lt;EndNote&gt;&lt;Cite&gt;&lt;Author&gt;Bazai&lt;/Author&gt;&lt;Year&gt;2021&lt;/Year&gt;&lt;RecNum&gt;156&lt;/RecNum&gt;&lt;DisplayText&gt;(Bazai et al., 2021)&lt;/DisplayText&gt;&lt;record&gt;&lt;rec-number&gt;156&lt;/rec-number&gt;&lt;foreign-keys&gt;&lt;key app="EN" db-id="xfafa9vx4xvfshexa0qpztt3xd29ew5tfp2t" timestamp="1636533633"&gt;156&lt;/key&gt;&lt;/foreign-keys&gt;&lt;ref-type name="Journal Article"&gt;17&lt;/ref-type&gt;&lt;contributors&gt;&lt;authors&gt;&lt;author&gt;Bazai, Nazir Ahmed&lt;/author&gt;&lt;author&gt;Cui, Peng&lt;/author&gt;&lt;author&gt;Carling, Paul A.&lt;/author&gt;&lt;author&gt;Wang, Hao&lt;/author&gt;&lt;author&gt;Hassan, Javed&lt;/author&gt;&lt;author&gt;Liu, Dingzhu&lt;/author&gt;&lt;author&gt;Zhang, Guotao&lt;/author&gt;&lt;author&gt;Jin, Wen&lt;/author&gt;&lt;/authors&gt;&lt;/contributors&gt;&lt;titles&gt;&lt;title&gt;Increasing glacial lake outburst flood hazard in response to surge glaciers in the Karakoram&lt;/title&gt;&lt;secondary-title&gt;Earth-Science Reviews&lt;/secondary-title&gt;&lt;/titles&gt;&lt;periodical&gt;&lt;full-title&gt;Earth-science reviews&lt;/full-title&gt;&lt;/periodical&gt;&lt;pages&gt;103432&lt;/pages&gt;&lt;volume&gt;212&lt;/volume&gt;&lt;keywords&gt;&lt;keyword&gt;Ice-dammed lake&lt;/keyword&gt;&lt;keyword&gt;Surge glacier&lt;/keyword&gt;&lt;keyword&gt;Glacier velocity&lt;/keyword&gt;&lt;keyword&gt;Glacial lake outburst flood&lt;/keyword&gt;&lt;keyword&gt;Remote sensing&lt;/keyword&gt;&lt;keyword&gt;Cross-correlation Feature Tracking&lt;/keyword&gt;&lt;/keywords&gt;&lt;dates&gt;&lt;year&gt;2021&lt;/year&gt;&lt;pub-dates&gt;&lt;date&gt;2021/01/01/&lt;/date&gt;&lt;/pub-dates&gt;&lt;/dates&gt;&lt;isbn&gt;0012-8252&lt;/isbn&gt;&lt;urls&gt;&lt;related-urls&gt;&lt;url&gt;http://www.sciencedirect.com/science/article/pii/S0012825220304785&lt;/url&gt;&lt;/related-urls&gt;&lt;/urls&gt;&lt;electronic-resource-num&gt;https://doi.org/10.1016/j.earscirev.2020.103432&lt;/electronic-resource-num&gt;&lt;/record&gt;&lt;/Cite&gt;&lt;/EndNote&gt;</w:instrText>
      </w:r>
      <w:r w:rsidR="00507F38" w:rsidRPr="009578B3">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EA64A1">
        <w:rPr>
          <w:rFonts w:ascii="Times New Roman" w:hAnsi="Times New Roman" w:cs="Times New Roman"/>
          <w:sz w:val="24"/>
          <w:szCs w:val="24"/>
          <w:lang w:val="en-US"/>
        </w:rPr>
        <w:t xml:space="preserve"> (</w:t>
      </w:r>
      <w:r w:rsidR="00DE5BD2" w:rsidRPr="00727FED">
        <w:rPr>
          <w:rFonts w:ascii="Times New Roman" w:hAnsi="Times New Roman" w:cs="Times New Roman"/>
          <w:color w:val="00B0F0"/>
          <w:sz w:val="24"/>
          <w:szCs w:val="24"/>
          <w:lang w:val="en-US"/>
        </w:rPr>
        <w:t xml:space="preserve">Kyager Glacier </w:t>
      </w:r>
      <w:r w:rsidR="00EA64A1" w:rsidRPr="00727FED">
        <w:rPr>
          <w:rFonts w:ascii="Times New Roman" w:hAnsi="Times New Roman" w:cs="Times New Roman"/>
          <w:color w:val="00B0F0"/>
          <w:sz w:val="24"/>
          <w:szCs w:val="24"/>
          <w:lang w:val="en-US"/>
        </w:rPr>
        <w:t xml:space="preserve">is </w:t>
      </w:r>
      <w:r w:rsidR="00DE5BD2" w:rsidRPr="00727FED">
        <w:rPr>
          <w:rFonts w:ascii="Times New Roman" w:hAnsi="Times New Roman" w:cs="Times New Roman"/>
          <w:color w:val="00B0F0"/>
          <w:sz w:val="24"/>
          <w:szCs w:val="24"/>
          <w:lang w:val="en-US"/>
        </w:rPr>
        <w:t xml:space="preserve">inaccessible </w:t>
      </w:r>
      <w:r w:rsidR="00DE5BD2">
        <w:rPr>
          <w:rFonts w:ascii="Times New Roman" w:hAnsi="Times New Roman" w:cs="Times New Roman"/>
          <w:color w:val="00B0F0"/>
          <w:sz w:val="24"/>
          <w:szCs w:val="24"/>
          <w:lang w:val="en-US"/>
        </w:rPr>
        <w:t xml:space="preserve">and the </w:t>
      </w:r>
      <w:r w:rsidR="00DE5BD2" w:rsidRPr="00D044B3">
        <w:rPr>
          <w:rFonts w:ascii="Times New Roman" w:hAnsi="Times New Roman" w:cs="Times New Roman"/>
          <w:color w:val="00B0F0"/>
          <w:sz w:val="24"/>
          <w:szCs w:val="24"/>
          <w:lang w:val="en-US"/>
        </w:rPr>
        <w:t xml:space="preserve">Shaksgam Valley </w:t>
      </w:r>
      <w:r w:rsidR="00D044B3" w:rsidRPr="00D044B3">
        <w:rPr>
          <w:rFonts w:ascii="Times New Roman" w:hAnsi="Times New Roman" w:cs="Times New Roman"/>
          <w:color w:val="00B0F0"/>
          <w:sz w:val="24"/>
          <w:szCs w:val="24"/>
          <w:lang w:val="en-US"/>
        </w:rPr>
        <w:t xml:space="preserve">not </w:t>
      </w:r>
      <w:r w:rsidR="00EA64A1" w:rsidRPr="00D044B3">
        <w:rPr>
          <w:rFonts w:ascii="Times New Roman" w:hAnsi="Times New Roman" w:cs="Times New Roman"/>
          <w:color w:val="00B0F0"/>
          <w:sz w:val="24"/>
          <w:szCs w:val="24"/>
          <w:lang w:val="en-US"/>
        </w:rPr>
        <w:t>inh</w:t>
      </w:r>
      <w:r w:rsidR="00995CCE" w:rsidRPr="00D044B3">
        <w:rPr>
          <w:rFonts w:ascii="Times New Roman" w:hAnsi="Times New Roman" w:cs="Times New Roman"/>
          <w:color w:val="00B0F0"/>
          <w:sz w:val="24"/>
          <w:szCs w:val="24"/>
          <w:lang w:val="en-US"/>
        </w:rPr>
        <w:t>a</w:t>
      </w:r>
      <w:r w:rsidR="00EA64A1" w:rsidRPr="00D044B3">
        <w:rPr>
          <w:rFonts w:ascii="Times New Roman" w:hAnsi="Times New Roman" w:cs="Times New Roman"/>
          <w:color w:val="00B0F0"/>
          <w:sz w:val="24"/>
          <w:szCs w:val="24"/>
          <w:lang w:val="en-US"/>
        </w:rPr>
        <w:t>bi</w:t>
      </w:r>
      <w:r w:rsidR="00995CCE" w:rsidRPr="00D044B3">
        <w:rPr>
          <w:rFonts w:ascii="Times New Roman" w:hAnsi="Times New Roman" w:cs="Times New Roman"/>
          <w:color w:val="00B0F0"/>
          <w:sz w:val="24"/>
          <w:szCs w:val="24"/>
          <w:lang w:val="en-US"/>
        </w:rPr>
        <w:t>ted</w:t>
      </w:r>
      <w:r w:rsidR="00D044B3">
        <w:rPr>
          <w:rFonts w:ascii="Times New Roman" w:hAnsi="Times New Roman" w:cs="Times New Roman"/>
          <w:color w:val="00B0F0"/>
          <w:sz w:val="24"/>
          <w:szCs w:val="24"/>
          <w:lang w:val="en-US"/>
        </w:rPr>
        <w:t xml:space="preserve"> and</w:t>
      </w:r>
      <w:r w:rsidR="00EA64A1" w:rsidRPr="00D044B3">
        <w:rPr>
          <w:rFonts w:ascii="Times New Roman" w:hAnsi="Times New Roman" w:cs="Times New Roman"/>
          <w:color w:val="00B0F0"/>
          <w:sz w:val="24"/>
          <w:szCs w:val="24"/>
          <w:lang w:val="en-US"/>
        </w:rPr>
        <w:t xml:space="preserve"> not a threat to downstream sever</w:t>
      </w:r>
      <w:r w:rsidR="00995CCE" w:rsidRPr="00D044B3">
        <w:rPr>
          <w:rFonts w:ascii="Times New Roman" w:hAnsi="Times New Roman" w:cs="Times New Roman"/>
          <w:color w:val="00B0F0"/>
          <w:sz w:val="24"/>
          <w:szCs w:val="24"/>
          <w:lang w:val="en-US"/>
        </w:rPr>
        <w:t>e</w:t>
      </w:r>
      <w:r w:rsidR="00EA64A1" w:rsidRPr="00D044B3">
        <w:rPr>
          <w:rFonts w:ascii="Times New Roman" w:hAnsi="Times New Roman" w:cs="Times New Roman"/>
          <w:color w:val="00B0F0"/>
          <w:sz w:val="24"/>
          <w:szCs w:val="24"/>
          <w:lang w:val="en-US"/>
        </w:rPr>
        <w:t>ly as Khurdopin Glacier</w:t>
      </w:r>
      <w:r w:rsidR="00995CCE" w:rsidRPr="00D044B3">
        <w:rPr>
          <w:rFonts w:ascii="Times New Roman" w:hAnsi="Times New Roman" w:cs="Times New Roman"/>
          <w:color w:val="00B0F0"/>
          <w:sz w:val="24"/>
          <w:szCs w:val="24"/>
          <w:lang w:val="en-US"/>
        </w:rPr>
        <w:t xml:space="preserve">, which have </w:t>
      </w:r>
      <w:r w:rsidR="00D044B3" w:rsidRPr="00D044B3">
        <w:rPr>
          <w:rFonts w:ascii="Times New Roman" w:hAnsi="Times New Roman" w:cs="Times New Roman"/>
          <w:color w:val="00B0F0"/>
          <w:sz w:val="24"/>
          <w:szCs w:val="24"/>
          <w:lang w:val="en-US"/>
        </w:rPr>
        <w:t>several</w:t>
      </w:r>
      <w:r w:rsidR="00995CCE" w:rsidRPr="00D044B3">
        <w:rPr>
          <w:rFonts w:ascii="Times New Roman" w:hAnsi="Times New Roman" w:cs="Times New Roman"/>
          <w:color w:val="00B0F0"/>
          <w:sz w:val="24"/>
          <w:szCs w:val="24"/>
          <w:lang w:val="en-US"/>
        </w:rPr>
        <w:t xml:space="preserve"> villages downstream </w:t>
      </w:r>
      <w:r w:rsidR="00DE5BD2">
        <w:rPr>
          <w:rFonts w:ascii="Times New Roman" w:hAnsi="Times New Roman" w:cs="Times New Roman"/>
          <w:color w:val="00B0F0"/>
          <w:sz w:val="24"/>
          <w:szCs w:val="24"/>
          <w:lang w:val="en-US"/>
        </w:rPr>
        <w:t>v</w:t>
      </w:r>
      <w:r w:rsidR="00995CCE" w:rsidRPr="00D044B3">
        <w:rPr>
          <w:rFonts w:ascii="Times New Roman" w:hAnsi="Times New Roman" w:cs="Times New Roman"/>
          <w:color w:val="00B0F0"/>
          <w:sz w:val="24"/>
          <w:szCs w:val="24"/>
          <w:lang w:val="en-US"/>
        </w:rPr>
        <w:t>alley</w:t>
      </w:r>
      <w:r w:rsidR="00EA64A1" w:rsidRPr="00D044B3">
        <w:rPr>
          <w:rFonts w:ascii="Times New Roman" w:hAnsi="Times New Roman" w:cs="Times New Roman"/>
          <w:color w:val="00B0F0"/>
          <w:sz w:val="24"/>
          <w:szCs w:val="24"/>
          <w:lang w:val="en-US"/>
        </w:rPr>
        <w:t>)</w:t>
      </w:r>
      <w:r w:rsidR="00086CB5" w:rsidRPr="00D044B3">
        <w:rPr>
          <w:rFonts w:ascii="Times New Roman" w:hAnsi="Times New Roman" w:cs="Times New Roman"/>
          <w:color w:val="00B0F0"/>
          <w:sz w:val="24"/>
          <w:szCs w:val="24"/>
          <w:lang w:val="en-US"/>
        </w:rPr>
        <w:t xml:space="preserve">. </w:t>
      </w:r>
      <w:bookmarkStart w:id="19" w:name="_Hlk78233898"/>
      <w:r w:rsidR="00086CB5" w:rsidRPr="009578B3">
        <w:rPr>
          <w:rFonts w:ascii="Times New Roman" w:hAnsi="Times New Roman" w:cs="Times New Roman"/>
          <w:sz w:val="24"/>
          <w:szCs w:val="24"/>
          <w:lang w:val="en-US"/>
        </w:rPr>
        <w:t>Therefore, the current study focused on the Khurdopin Glacier, which offers the best opportunity to investigate the relationships between glacier surges and GLOFs events.</w:t>
      </w:r>
    </w:p>
    <w:bookmarkEnd w:id="19"/>
    <w:p w14:paraId="670B28F3" w14:textId="537F3A6C" w:rsidR="00DF5ECA" w:rsidRPr="0034574F" w:rsidRDefault="00A475FB" w:rsidP="00410887">
      <w:pPr>
        <w:pStyle w:val="Heading1"/>
        <w:numPr>
          <w:ilvl w:val="0"/>
          <w:numId w:val="2"/>
        </w:numPr>
        <w:spacing w:line="48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00507F38" w:rsidRPr="0034574F">
        <w:rPr>
          <w:rFonts w:ascii="Times New Roman" w:hAnsi="Times New Roman" w:cs="Times New Roman"/>
          <w:b/>
          <w:bCs/>
          <w:color w:val="000000" w:themeColor="text1"/>
          <w:sz w:val="24"/>
          <w:szCs w:val="24"/>
          <w:lang w:val="en-US"/>
        </w:rPr>
        <w:t xml:space="preserve">Methodology </w:t>
      </w:r>
    </w:p>
    <w:p w14:paraId="322EDD6D" w14:textId="77777777" w:rsidR="00DF5ECA" w:rsidRPr="0034574F" w:rsidRDefault="00507F38" w:rsidP="0034574F">
      <w:pPr>
        <w:pStyle w:val="Heading2"/>
        <w:spacing w:line="480" w:lineRule="auto"/>
        <w:rPr>
          <w:rFonts w:ascii="Times New Roman" w:hAnsi="Times New Roman" w:cs="Times New Roman"/>
          <w:b/>
          <w:bCs/>
          <w:color w:val="000000" w:themeColor="text1"/>
          <w:sz w:val="24"/>
          <w:szCs w:val="24"/>
          <w:lang w:val="en-US"/>
        </w:rPr>
      </w:pPr>
      <w:r w:rsidRPr="0034574F">
        <w:rPr>
          <w:rFonts w:ascii="Times New Roman" w:hAnsi="Times New Roman" w:cs="Times New Roman"/>
          <w:b/>
          <w:bCs/>
          <w:color w:val="000000" w:themeColor="text1"/>
          <w:sz w:val="24"/>
          <w:szCs w:val="24"/>
          <w:lang w:val="en-US"/>
        </w:rPr>
        <w:t>3.1. Data acquisition</w:t>
      </w:r>
    </w:p>
    <w:p w14:paraId="4AF16EB2" w14:textId="1C64819D" w:rsidR="00DF5ECA" w:rsidRPr="0034574F" w:rsidRDefault="00507F38">
      <w:pPr>
        <w:spacing w:line="480" w:lineRule="auto"/>
        <w:ind w:firstLine="420"/>
        <w:jc w:val="both"/>
        <w:rPr>
          <w:rFonts w:ascii="Times New Roman" w:hAnsi="Times New Roman" w:cs="Times New Roman"/>
          <w:color w:val="000000" w:themeColor="text1"/>
          <w:sz w:val="24"/>
          <w:szCs w:val="24"/>
          <w:lang w:val="en-US"/>
        </w:rPr>
      </w:pPr>
      <w:r w:rsidRPr="005940EC">
        <w:rPr>
          <w:rFonts w:asciiTheme="majorBidi" w:hAnsiTheme="majorBidi" w:cstheme="majorBidi"/>
          <w:color w:val="000000" w:themeColor="text1"/>
          <w:sz w:val="24"/>
          <w:szCs w:val="24"/>
          <w:lang w:val="en-US"/>
        </w:rPr>
        <w:t xml:space="preserve">Satellite images of the </w:t>
      </w:r>
      <w:r w:rsidR="00D8605A" w:rsidRPr="005940EC">
        <w:rPr>
          <w:rFonts w:asciiTheme="majorBidi" w:hAnsiTheme="majorBidi" w:cstheme="majorBidi"/>
          <w:color w:val="000000" w:themeColor="text1"/>
          <w:sz w:val="24"/>
          <w:szCs w:val="24"/>
          <w:lang w:val="en-US"/>
        </w:rPr>
        <w:t>Khurdopin Glacier</w:t>
      </w:r>
      <w:r w:rsidRPr="005940EC">
        <w:rPr>
          <w:rFonts w:asciiTheme="majorBidi" w:hAnsiTheme="majorBidi" w:cstheme="majorBidi"/>
          <w:color w:val="000000" w:themeColor="text1"/>
          <w:sz w:val="24"/>
          <w:szCs w:val="24"/>
          <w:lang w:val="en-US"/>
        </w:rPr>
        <w:t xml:space="preserve"> from 1972</w:t>
      </w:r>
      <w:r w:rsidR="00A475FB" w:rsidRPr="005940EC">
        <w:rPr>
          <w:rFonts w:asciiTheme="majorBidi" w:hAnsiTheme="majorBidi" w:cstheme="majorBidi"/>
          <w:color w:val="000000" w:themeColor="text1"/>
          <w:sz w:val="24"/>
          <w:szCs w:val="24"/>
          <w:lang w:val="en-US"/>
        </w:rPr>
        <w:t xml:space="preserve"> to </w:t>
      </w:r>
      <w:r w:rsidRPr="005940EC">
        <w:rPr>
          <w:rFonts w:asciiTheme="majorBidi" w:hAnsiTheme="majorBidi" w:cstheme="majorBidi"/>
          <w:color w:val="000000" w:themeColor="text1"/>
          <w:sz w:val="24"/>
          <w:szCs w:val="24"/>
          <w:lang w:val="en-US"/>
        </w:rPr>
        <w:t>2020 were obtained from Landsat and Sentinel satellites</w:t>
      </w:r>
      <w:r w:rsidR="00E12043" w:rsidRPr="005940EC">
        <w:rPr>
          <w:rFonts w:asciiTheme="majorBidi" w:hAnsiTheme="majorBidi" w:cstheme="majorBidi"/>
          <w:color w:val="000000" w:themeColor="text1"/>
          <w:sz w:val="24"/>
          <w:szCs w:val="24"/>
          <w:lang w:val="en-US"/>
        </w:rPr>
        <w:t>; t</w:t>
      </w:r>
      <w:r w:rsidRPr="005940EC">
        <w:rPr>
          <w:rFonts w:asciiTheme="majorBidi" w:hAnsiTheme="majorBidi" w:cstheme="majorBidi"/>
          <w:color w:val="000000" w:themeColor="text1"/>
          <w:sz w:val="24"/>
          <w:szCs w:val="24"/>
          <w:lang w:val="en-US"/>
        </w:rPr>
        <w:t xml:space="preserve">he data were downloaded from the United States Geological Survey (USGS) website </w:t>
      </w:r>
      <w:r w:rsidRPr="009578B3">
        <w:rPr>
          <w:rFonts w:asciiTheme="majorBidi" w:hAnsiTheme="majorBidi" w:cstheme="majorBidi"/>
          <w:sz w:val="24"/>
          <w:szCs w:val="24"/>
          <w:lang w:val="en-US"/>
        </w:rPr>
        <w:t>(</w:t>
      </w:r>
      <w:hyperlink r:id="rId15" w:history="1">
        <w:r w:rsidRPr="009578B3">
          <w:rPr>
            <w:rFonts w:asciiTheme="majorBidi" w:hAnsiTheme="majorBidi" w:cstheme="majorBidi"/>
            <w:sz w:val="24"/>
            <w:szCs w:val="24"/>
            <w:lang w:val="en-US"/>
          </w:rPr>
          <w:t>http://earthexplorer.usgs.gov/</w:t>
        </w:r>
      </w:hyperlink>
      <w:r w:rsidRPr="009578B3">
        <w:rPr>
          <w:rFonts w:asciiTheme="majorBidi" w:hAnsiTheme="majorBidi" w:cstheme="majorBidi"/>
          <w:sz w:val="24"/>
          <w:szCs w:val="24"/>
          <w:lang w:val="en-US"/>
        </w:rPr>
        <w:t>).</w:t>
      </w:r>
      <w:r w:rsidR="00383D54" w:rsidRPr="009578B3">
        <w:rPr>
          <w:rFonts w:asciiTheme="majorBidi" w:hAnsiTheme="majorBidi" w:cstheme="majorBidi"/>
          <w:sz w:val="24"/>
          <w:szCs w:val="24"/>
          <w:lang w:val="en-US"/>
        </w:rPr>
        <w:t xml:space="preserve"> </w:t>
      </w:r>
      <w:r w:rsidR="00425E6B" w:rsidRPr="009578B3">
        <w:rPr>
          <w:rFonts w:asciiTheme="majorBidi" w:hAnsiTheme="majorBidi" w:cstheme="majorBidi"/>
          <w:sz w:val="24"/>
          <w:szCs w:val="24"/>
          <w:lang w:val="en-US"/>
        </w:rPr>
        <w:t>H</w:t>
      </w:r>
      <w:r w:rsidRPr="009578B3">
        <w:rPr>
          <w:rFonts w:asciiTheme="majorBidi" w:hAnsiTheme="majorBidi" w:cstheme="majorBidi"/>
          <w:sz w:val="24"/>
          <w:szCs w:val="24"/>
          <w:lang w:val="en-US"/>
        </w:rPr>
        <w:t xml:space="preserve">igh-resolution images Gaofen-1 (GF-1) and Gaofen-2 (GF-2) </w:t>
      </w:r>
      <w:r w:rsidR="009574C7" w:rsidRPr="0057536A">
        <w:rPr>
          <w:rFonts w:asciiTheme="majorBidi" w:hAnsiTheme="majorBidi" w:cstheme="majorBidi"/>
          <w:color w:val="00B0F0"/>
          <w:sz w:val="24"/>
          <w:szCs w:val="24"/>
          <w:lang w:val="en-US"/>
        </w:rPr>
        <w:t>also</w:t>
      </w:r>
      <w:r w:rsidR="009574C7">
        <w:rPr>
          <w:rFonts w:asciiTheme="majorBidi" w:hAnsiTheme="majorBidi" w:cstheme="majorBidi"/>
          <w:sz w:val="24"/>
          <w:szCs w:val="24"/>
          <w:lang w:val="en-US"/>
        </w:rPr>
        <w:t xml:space="preserve"> </w:t>
      </w:r>
      <w:r w:rsidRPr="009578B3">
        <w:rPr>
          <w:rFonts w:asciiTheme="majorBidi" w:hAnsiTheme="majorBidi" w:cstheme="majorBidi"/>
          <w:sz w:val="24"/>
          <w:szCs w:val="24"/>
          <w:lang w:val="en-US"/>
        </w:rPr>
        <w:t>were downloaded (</w:t>
      </w:r>
      <w:hyperlink r:id="rId16" w:history="1">
        <w:r w:rsidR="00E12043" w:rsidRPr="009578B3">
          <w:rPr>
            <w:rFonts w:asciiTheme="majorBidi" w:hAnsiTheme="majorBidi" w:cstheme="majorBidi"/>
          </w:rPr>
          <w:t>http://36.112.130.153:7777/DSSPlatform/productSearch.html</w:t>
        </w:r>
      </w:hyperlink>
      <w:r w:rsidRPr="009578B3">
        <w:rPr>
          <w:rFonts w:asciiTheme="majorBidi" w:hAnsiTheme="majorBidi" w:cstheme="majorBidi"/>
          <w:sz w:val="24"/>
          <w:szCs w:val="24"/>
          <w:lang w:val="en-US"/>
        </w:rPr>
        <w:t>)</w:t>
      </w:r>
      <w:r w:rsidR="00E12043" w:rsidRPr="009578B3">
        <w:rPr>
          <w:rFonts w:ascii="Times New Roman" w:hAnsi="Times New Roman" w:cs="Times New Roman"/>
          <w:sz w:val="24"/>
          <w:szCs w:val="24"/>
          <w:lang w:val="en-US"/>
        </w:rPr>
        <w:t xml:space="preserve"> </w:t>
      </w:r>
      <w:r w:rsidR="00E12043" w:rsidRPr="000538F9">
        <w:rPr>
          <w:rFonts w:ascii="Times New Roman" w:hAnsi="Times New Roman" w:cs="Times New Roman"/>
          <w:color w:val="000000" w:themeColor="text1"/>
          <w:sz w:val="24"/>
          <w:szCs w:val="24"/>
          <w:lang w:val="en-US"/>
        </w:rPr>
        <w:t>(</w:t>
      </w:r>
      <w:r w:rsidRPr="000538F9">
        <w:rPr>
          <w:rFonts w:ascii="Times New Roman" w:hAnsi="Times New Roman" w:cs="Times New Roman"/>
          <w:color w:val="000000" w:themeColor="text1"/>
          <w:sz w:val="24"/>
          <w:szCs w:val="24"/>
          <w:lang w:val="en-US"/>
        </w:rPr>
        <w:t>Table S3</w:t>
      </w:r>
      <w:r w:rsidR="00E12043" w:rsidRPr="000538F9">
        <w:rPr>
          <w:rFonts w:ascii="Times New Roman" w:hAnsi="Times New Roman" w:cs="Times New Roman"/>
          <w:color w:val="000000" w:themeColor="text1"/>
          <w:sz w:val="24"/>
          <w:szCs w:val="24"/>
          <w:lang w:val="en-US"/>
        </w:rPr>
        <w:t>)</w:t>
      </w:r>
      <w:r w:rsidRPr="000538F9">
        <w:rPr>
          <w:rFonts w:ascii="Times New Roman" w:hAnsi="Times New Roman" w:cs="Times New Roman"/>
          <w:color w:val="000000" w:themeColor="text1"/>
          <w:sz w:val="24"/>
          <w:szCs w:val="24"/>
          <w:lang w:val="en-US"/>
        </w:rPr>
        <w:t>.</w:t>
      </w:r>
      <w:r w:rsidR="00425E6B" w:rsidRPr="000538F9">
        <w:rPr>
          <w:rFonts w:ascii="Times New Roman" w:hAnsi="Times New Roman" w:cs="Times New Roman"/>
          <w:color w:val="000000" w:themeColor="text1"/>
          <w:sz w:val="24"/>
          <w:szCs w:val="24"/>
          <w:lang w:val="en-US"/>
        </w:rPr>
        <w:t xml:space="preserve"> </w:t>
      </w:r>
      <w:r w:rsidRPr="000538F9">
        <w:rPr>
          <w:rFonts w:ascii="Times New Roman" w:hAnsi="Times New Roman" w:cs="Times New Roman"/>
          <w:color w:val="000000" w:themeColor="text1"/>
          <w:sz w:val="24"/>
          <w:szCs w:val="24"/>
          <w:lang w:val="en-US"/>
        </w:rPr>
        <w:t xml:space="preserve">In total, 195 Landsat images and </w:t>
      </w:r>
      <w:r w:rsidR="00453C47">
        <w:rPr>
          <w:rFonts w:ascii="Times New Roman" w:hAnsi="Times New Roman" w:cs="Times New Roman"/>
          <w:color w:val="000000" w:themeColor="text1"/>
          <w:sz w:val="24"/>
          <w:szCs w:val="24"/>
          <w:lang w:val="en-US"/>
        </w:rPr>
        <w:t>ten</w:t>
      </w:r>
      <w:r w:rsidR="00A475FB" w:rsidRPr="000538F9">
        <w:rPr>
          <w:rFonts w:ascii="Times New Roman" w:hAnsi="Times New Roman" w:cs="Times New Roman"/>
          <w:color w:val="000000" w:themeColor="text1"/>
          <w:sz w:val="24"/>
          <w:szCs w:val="24"/>
          <w:lang w:val="en-US"/>
        </w:rPr>
        <w:t xml:space="preserve"> </w:t>
      </w:r>
      <w:r w:rsidRPr="000538F9">
        <w:rPr>
          <w:rFonts w:ascii="Times New Roman" w:hAnsi="Times New Roman" w:cs="Times New Roman"/>
          <w:color w:val="000000" w:themeColor="text1"/>
          <w:sz w:val="24"/>
          <w:szCs w:val="24"/>
          <w:lang w:val="en-US"/>
        </w:rPr>
        <w:t xml:space="preserve">GF-1 and GF-2 scenes were used </w:t>
      </w:r>
      <w:r w:rsidR="00C376E2">
        <w:rPr>
          <w:rFonts w:ascii="Times New Roman" w:hAnsi="Times New Roman" w:cs="Times New Roman"/>
          <w:color w:val="000000" w:themeColor="text1"/>
          <w:sz w:val="24"/>
          <w:szCs w:val="24"/>
          <w:lang w:val="en-US"/>
        </w:rPr>
        <w:t>to</w:t>
      </w:r>
      <w:r w:rsidR="00C376E2" w:rsidRPr="000538F9">
        <w:rPr>
          <w:rFonts w:ascii="Times New Roman" w:hAnsi="Times New Roman" w:cs="Times New Roman"/>
          <w:color w:val="000000" w:themeColor="text1"/>
          <w:sz w:val="24"/>
          <w:szCs w:val="24"/>
          <w:lang w:val="en-US"/>
        </w:rPr>
        <w:t xml:space="preserve"> </w:t>
      </w:r>
      <w:r w:rsidRPr="000538F9">
        <w:rPr>
          <w:rFonts w:ascii="Times New Roman" w:hAnsi="Times New Roman" w:cs="Times New Roman"/>
          <w:color w:val="000000" w:themeColor="text1"/>
          <w:sz w:val="24"/>
          <w:szCs w:val="24"/>
          <w:lang w:val="en-US"/>
        </w:rPr>
        <w:t xml:space="preserve">map the </w:t>
      </w:r>
      <w:r w:rsidR="00F13C60" w:rsidRPr="000538F9">
        <w:rPr>
          <w:rFonts w:ascii="Times New Roman" w:hAnsi="Times New Roman" w:cs="Times New Roman"/>
          <w:color w:val="000000" w:themeColor="text1"/>
          <w:sz w:val="24"/>
          <w:szCs w:val="24"/>
          <w:lang w:val="en-US"/>
        </w:rPr>
        <w:t xml:space="preserve">Khurdopin </w:t>
      </w:r>
      <w:r w:rsidR="00A475FB">
        <w:rPr>
          <w:rFonts w:ascii="Times New Roman" w:hAnsi="Times New Roman" w:cs="Times New Roman"/>
          <w:color w:val="000000" w:themeColor="text1"/>
          <w:sz w:val="24"/>
          <w:szCs w:val="24"/>
          <w:lang w:val="en-US"/>
        </w:rPr>
        <w:t>G</w:t>
      </w:r>
      <w:r w:rsidR="00A475FB" w:rsidRPr="000538F9">
        <w:rPr>
          <w:rFonts w:ascii="Times New Roman" w:hAnsi="Times New Roman" w:cs="Times New Roman"/>
          <w:color w:val="000000" w:themeColor="text1"/>
          <w:sz w:val="24"/>
          <w:szCs w:val="24"/>
          <w:lang w:val="en-US"/>
        </w:rPr>
        <w:t xml:space="preserve">lacier </w:t>
      </w:r>
      <w:r w:rsidRPr="000538F9">
        <w:rPr>
          <w:rFonts w:ascii="Times New Roman" w:hAnsi="Times New Roman" w:cs="Times New Roman"/>
          <w:color w:val="000000" w:themeColor="text1"/>
          <w:sz w:val="24"/>
          <w:szCs w:val="24"/>
          <w:lang w:val="en-US"/>
        </w:rPr>
        <w:t>front</w:t>
      </w:r>
      <w:r w:rsidR="006A29F0" w:rsidRPr="000538F9">
        <w:rPr>
          <w:rFonts w:ascii="Times New Roman" w:hAnsi="Times New Roman" w:cs="Times New Roman"/>
          <w:color w:val="000000" w:themeColor="text1"/>
          <w:sz w:val="24"/>
          <w:szCs w:val="24"/>
          <w:lang w:val="en-US"/>
        </w:rPr>
        <w:t>al</w:t>
      </w:r>
      <w:r w:rsidRPr="000538F9">
        <w:rPr>
          <w:rFonts w:ascii="Times New Roman" w:hAnsi="Times New Roman" w:cs="Times New Roman"/>
          <w:color w:val="000000" w:themeColor="text1"/>
          <w:sz w:val="24"/>
          <w:szCs w:val="24"/>
          <w:lang w:val="en-US"/>
        </w:rPr>
        <w:t xml:space="preserve"> changes, </w:t>
      </w:r>
      <w:r w:rsidR="00F13C60" w:rsidRPr="000538F9">
        <w:rPr>
          <w:rFonts w:ascii="Times New Roman" w:hAnsi="Times New Roman" w:cs="Times New Roman"/>
          <w:color w:val="000000" w:themeColor="text1"/>
          <w:sz w:val="24"/>
          <w:szCs w:val="24"/>
          <w:lang w:val="en-US"/>
        </w:rPr>
        <w:t>analyz</w:t>
      </w:r>
      <w:r w:rsidR="00C376E2">
        <w:rPr>
          <w:rFonts w:ascii="Times New Roman" w:hAnsi="Times New Roman" w:cs="Times New Roman"/>
          <w:color w:val="000000" w:themeColor="text1"/>
          <w:sz w:val="24"/>
          <w:szCs w:val="24"/>
          <w:lang w:val="en-US"/>
        </w:rPr>
        <w:t>e</w:t>
      </w:r>
      <w:r w:rsidR="00425E6B" w:rsidRPr="000538F9">
        <w:rPr>
          <w:rFonts w:ascii="Times New Roman" w:hAnsi="Times New Roman" w:cs="Times New Roman"/>
          <w:color w:val="000000" w:themeColor="text1"/>
          <w:sz w:val="24"/>
          <w:szCs w:val="24"/>
          <w:lang w:val="en-US"/>
        </w:rPr>
        <w:t xml:space="preserve"> </w:t>
      </w:r>
      <w:r w:rsidRPr="000538F9">
        <w:rPr>
          <w:rFonts w:ascii="Times New Roman" w:hAnsi="Times New Roman" w:cs="Times New Roman"/>
          <w:color w:val="000000" w:themeColor="text1"/>
          <w:sz w:val="24"/>
          <w:szCs w:val="24"/>
          <w:lang w:val="en-US"/>
        </w:rPr>
        <w:t>surge events</w:t>
      </w:r>
      <w:r w:rsidR="006A29F0" w:rsidRPr="000538F9">
        <w:rPr>
          <w:rFonts w:ascii="Times New Roman" w:hAnsi="Times New Roman" w:cs="Times New Roman"/>
          <w:color w:val="000000" w:themeColor="text1"/>
          <w:sz w:val="24"/>
          <w:szCs w:val="24"/>
          <w:lang w:val="en-US"/>
        </w:rPr>
        <w:t xml:space="preserve"> and </w:t>
      </w:r>
      <w:r w:rsidRPr="000538F9">
        <w:rPr>
          <w:rFonts w:ascii="Times New Roman" w:hAnsi="Times New Roman" w:cs="Times New Roman"/>
          <w:color w:val="000000" w:themeColor="text1"/>
          <w:sz w:val="24"/>
          <w:szCs w:val="24"/>
          <w:lang w:val="en-US"/>
        </w:rPr>
        <w:t xml:space="preserve">annual surface displacements, and </w:t>
      </w:r>
      <w:r w:rsidRPr="00E7441E">
        <w:rPr>
          <w:rFonts w:ascii="Times New Roman" w:hAnsi="Times New Roman" w:cs="Times New Roman"/>
          <w:color w:val="00B0F0"/>
          <w:sz w:val="24"/>
          <w:szCs w:val="24"/>
          <w:lang w:val="en-US"/>
        </w:rPr>
        <w:t>glaci</w:t>
      </w:r>
      <w:r w:rsidR="00EE4459" w:rsidRPr="00E7441E">
        <w:rPr>
          <w:rFonts w:ascii="Times New Roman" w:hAnsi="Times New Roman" w:cs="Times New Roman"/>
          <w:color w:val="00B0F0"/>
          <w:sz w:val="24"/>
          <w:szCs w:val="24"/>
          <w:lang w:val="en-US"/>
        </w:rPr>
        <w:t>al</w:t>
      </w:r>
      <w:r w:rsidRPr="000538F9">
        <w:rPr>
          <w:rFonts w:ascii="Times New Roman" w:hAnsi="Times New Roman" w:cs="Times New Roman"/>
          <w:color w:val="000000" w:themeColor="text1"/>
          <w:sz w:val="24"/>
          <w:szCs w:val="24"/>
          <w:lang w:val="en-US"/>
        </w:rPr>
        <w:t xml:space="preserve"> lake</w:t>
      </w:r>
      <w:r w:rsidR="00A475FB" w:rsidRPr="00A475FB">
        <w:rPr>
          <w:rFonts w:ascii="Times New Roman" w:hAnsi="Times New Roman" w:cs="Times New Roman"/>
          <w:color w:val="000000" w:themeColor="text1"/>
          <w:sz w:val="24"/>
          <w:szCs w:val="24"/>
          <w:lang w:val="en-US"/>
        </w:rPr>
        <w:t>s'</w:t>
      </w:r>
      <w:r w:rsidRPr="000538F9">
        <w:rPr>
          <w:rFonts w:ascii="Times New Roman" w:hAnsi="Times New Roman" w:cs="Times New Roman"/>
          <w:color w:val="000000" w:themeColor="text1"/>
          <w:sz w:val="24"/>
          <w:szCs w:val="24"/>
          <w:lang w:val="en-US"/>
        </w:rPr>
        <w:t xml:space="preserve"> extent.</w:t>
      </w:r>
      <w:r w:rsidR="00425E6B" w:rsidRPr="000538F9">
        <w:rPr>
          <w:rFonts w:ascii="Times New Roman" w:hAnsi="Times New Roman" w:cs="Times New Roman"/>
          <w:color w:val="000000" w:themeColor="text1"/>
          <w:sz w:val="24"/>
          <w:szCs w:val="24"/>
          <w:lang w:val="en-US"/>
        </w:rPr>
        <w:t xml:space="preserve"> </w:t>
      </w:r>
      <w:r w:rsidRPr="00410887">
        <w:rPr>
          <w:rFonts w:ascii="Times New Roman" w:hAnsi="Times New Roman" w:cs="Times New Roman"/>
          <w:color w:val="000000" w:themeColor="text1"/>
          <w:sz w:val="24"/>
          <w:szCs w:val="24"/>
          <w:lang w:val="en-US"/>
        </w:rPr>
        <w:t xml:space="preserve">For the period 2003–2013, </w:t>
      </w:r>
      <w:r w:rsidR="00425E6B" w:rsidRPr="00410887">
        <w:rPr>
          <w:rFonts w:ascii="Times New Roman" w:hAnsi="Times New Roman" w:cs="Times New Roman"/>
          <w:color w:val="000000" w:themeColor="text1"/>
          <w:sz w:val="24"/>
          <w:szCs w:val="24"/>
          <w:lang w:val="en-US"/>
        </w:rPr>
        <w:t xml:space="preserve">use was made of </w:t>
      </w:r>
      <w:r w:rsidRPr="00410887">
        <w:rPr>
          <w:rFonts w:ascii="Times New Roman" w:hAnsi="Times New Roman" w:cs="Times New Roman"/>
          <w:color w:val="000000" w:themeColor="text1"/>
          <w:sz w:val="24"/>
          <w:szCs w:val="24"/>
          <w:lang w:val="en-US"/>
        </w:rPr>
        <w:t xml:space="preserve">55 Advanced Spaceborne Thermal Emission and Reﬂection Radiometer (ASTER) data scenes from the National Aeronautics and Space Administration (NASA) Earth Science Data Center website </w:t>
      </w:r>
      <w:r w:rsidRPr="009578B3">
        <w:rPr>
          <w:rFonts w:ascii="Times New Roman" w:hAnsi="Times New Roman" w:cs="Times New Roman"/>
          <w:sz w:val="24"/>
          <w:szCs w:val="24"/>
          <w:lang w:val="en-US"/>
        </w:rPr>
        <w:t>(https://search.earth data.nasa.gov/).</w:t>
      </w:r>
      <w:r w:rsidR="00410887" w:rsidRPr="009578B3">
        <w:rPr>
          <w:rFonts w:ascii="Times New Roman" w:hAnsi="Times New Roman" w:cs="Times New Roman"/>
          <w:sz w:val="24"/>
          <w:szCs w:val="24"/>
          <w:lang w:val="en-US"/>
        </w:rPr>
        <w:t xml:space="preserve"> </w:t>
      </w:r>
      <w:r w:rsidR="00DD252B">
        <w:rPr>
          <w:rFonts w:ascii="Times New Roman" w:hAnsi="Times New Roman" w:cs="Times New Roman"/>
          <w:color w:val="000000" w:themeColor="text1"/>
          <w:sz w:val="24"/>
          <w:szCs w:val="24"/>
          <w:lang w:val="en-US"/>
        </w:rPr>
        <w:t>Ten</w:t>
      </w:r>
      <w:r w:rsidR="00A475FB" w:rsidRPr="00410887">
        <w:rPr>
          <w:rFonts w:ascii="Times New Roman" w:hAnsi="Times New Roman" w:cs="Times New Roman"/>
          <w:color w:val="000000" w:themeColor="text1"/>
          <w:sz w:val="24"/>
          <w:szCs w:val="24"/>
          <w:lang w:val="en-US"/>
        </w:rPr>
        <w:t xml:space="preserve"> </w:t>
      </w:r>
      <w:r w:rsidRPr="00410887">
        <w:rPr>
          <w:rFonts w:ascii="Times New Roman" w:hAnsi="Times New Roman" w:cs="Times New Roman"/>
          <w:color w:val="000000" w:themeColor="text1"/>
          <w:sz w:val="24"/>
          <w:szCs w:val="24"/>
          <w:lang w:val="en-US"/>
        </w:rPr>
        <w:t>Sentinel scenes from 2015 were used to determine the annual glacier displacement and surge event cycles</w:t>
      </w:r>
      <w:r w:rsidR="00C376E2" w:rsidRPr="00410887">
        <w:rPr>
          <w:rFonts w:ascii="Times New Roman" w:hAnsi="Times New Roman" w:cs="Times New Roman"/>
          <w:color w:val="000000" w:themeColor="text1"/>
          <w:sz w:val="24"/>
          <w:szCs w:val="24"/>
          <w:lang w:val="en-US"/>
        </w:rPr>
        <w:t>. G</w:t>
      </w:r>
      <w:r w:rsidRPr="00410887">
        <w:rPr>
          <w:rFonts w:ascii="Times New Roman" w:hAnsi="Times New Roman" w:cs="Times New Roman"/>
          <w:color w:val="000000" w:themeColor="text1"/>
          <w:sz w:val="24"/>
          <w:szCs w:val="24"/>
          <w:lang w:val="en-US"/>
        </w:rPr>
        <w:t xml:space="preserve">lobal </w:t>
      </w:r>
      <w:r w:rsidR="00DD252B">
        <w:rPr>
          <w:rFonts w:ascii="Times New Roman" w:hAnsi="Times New Roman" w:cs="Times New Roman"/>
          <w:color w:val="000000" w:themeColor="text1"/>
          <w:sz w:val="24"/>
          <w:szCs w:val="24"/>
          <w:lang w:val="en-US"/>
        </w:rPr>
        <w:t>P</w:t>
      </w:r>
      <w:r w:rsidRPr="00410887">
        <w:rPr>
          <w:rFonts w:ascii="Times New Roman" w:hAnsi="Times New Roman" w:cs="Times New Roman"/>
          <w:color w:val="000000" w:themeColor="text1"/>
          <w:sz w:val="24"/>
          <w:szCs w:val="24"/>
          <w:lang w:val="en-US"/>
        </w:rPr>
        <w:t xml:space="preserve">lanet imagery </w:t>
      </w:r>
      <w:r w:rsidR="00211ECF" w:rsidRPr="00410887">
        <w:rPr>
          <w:rFonts w:ascii="Times New Roman" w:hAnsi="Times New Roman" w:cs="Times New Roman"/>
          <w:color w:val="000000" w:themeColor="text1"/>
          <w:sz w:val="24"/>
          <w:szCs w:val="24"/>
          <w:lang w:val="en-US"/>
        </w:rPr>
        <w:t>was</w:t>
      </w:r>
      <w:r w:rsidR="00211ECF">
        <w:rPr>
          <w:rFonts w:ascii="Times New Roman" w:hAnsi="Times New Roman" w:cs="Times New Roman"/>
          <w:color w:val="000000" w:themeColor="text1"/>
          <w:sz w:val="24"/>
          <w:szCs w:val="24"/>
          <w:lang w:val="en-US"/>
        </w:rPr>
        <w:t xml:space="preserve"> </w:t>
      </w:r>
      <w:r w:rsidRPr="00410887">
        <w:rPr>
          <w:rFonts w:ascii="Times New Roman" w:hAnsi="Times New Roman" w:cs="Times New Roman"/>
          <w:color w:val="000000" w:themeColor="text1"/>
          <w:sz w:val="24"/>
          <w:szCs w:val="24"/>
          <w:lang w:val="en-US"/>
        </w:rPr>
        <w:t>used to extract the lake extents during the 2016–2018 surge event.</w:t>
      </w:r>
      <w:r w:rsidRPr="000538F9">
        <w:rPr>
          <w:rFonts w:ascii="Times New Roman" w:hAnsi="Times New Roman" w:cs="Times New Roman"/>
          <w:color w:val="000000" w:themeColor="text1"/>
          <w:sz w:val="24"/>
          <w:szCs w:val="24"/>
          <w:lang w:val="en-US"/>
        </w:rPr>
        <w:t xml:space="preserve"> Cloud-free images are required to track the surface features and </w:t>
      </w:r>
      <w:r w:rsidR="00A475FB" w:rsidRPr="00A475FB">
        <w:rPr>
          <w:rFonts w:ascii="Times New Roman" w:hAnsi="Times New Roman" w:cs="Times New Roman"/>
          <w:color w:val="000000" w:themeColor="text1"/>
          <w:sz w:val="24"/>
          <w:szCs w:val="24"/>
          <w:lang w:val="en-US"/>
        </w:rPr>
        <w:t>identify</w:t>
      </w:r>
      <w:r w:rsidRPr="000538F9">
        <w:rPr>
          <w:rFonts w:ascii="Times New Roman" w:hAnsi="Times New Roman" w:cs="Times New Roman"/>
          <w:color w:val="000000" w:themeColor="text1"/>
          <w:sz w:val="24"/>
          <w:szCs w:val="24"/>
          <w:lang w:val="en-US"/>
        </w:rPr>
        <w:t xml:space="preserve"> GLOFs during surge events. The formation of a particular lake area (image</w:t>
      </w:r>
      <w:r w:rsidR="00DD252B">
        <w:rPr>
          <w:rFonts w:ascii="Times New Roman" w:hAnsi="Times New Roman" w:cs="Times New Roman"/>
          <w:color w:val="000000" w:themeColor="text1"/>
          <w:sz w:val="24"/>
          <w:szCs w:val="24"/>
          <w:lang w:val="en-US"/>
        </w:rPr>
        <w:t>d</w:t>
      </w:r>
      <w:r w:rsidRPr="000538F9">
        <w:rPr>
          <w:rFonts w:ascii="Times New Roman" w:hAnsi="Times New Roman" w:cs="Times New Roman"/>
          <w:color w:val="000000" w:themeColor="text1"/>
          <w:sz w:val="24"/>
          <w:szCs w:val="24"/>
          <w:lang w:val="en-US"/>
        </w:rPr>
        <w:t xml:space="preserve"> directly before the outburst </w:t>
      </w:r>
      <w:r w:rsidRPr="0096016F">
        <w:rPr>
          <w:rFonts w:ascii="Times New Roman" w:hAnsi="Times New Roman" w:cs="Times New Roman"/>
          <w:color w:val="000000" w:themeColor="text1"/>
          <w:sz w:val="24"/>
          <w:szCs w:val="24"/>
          <w:lang w:val="en-US"/>
        </w:rPr>
        <w:t xml:space="preserve">flood) was considered </w:t>
      </w:r>
      <w:r w:rsidR="00441F1E" w:rsidRPr="0096016F">
        <w:rPr>
          <w:rFonts w:ascii="Times New Roman" w:hAnsi="Times New Roman" w:cs="Times New Roman"/>
          <w:color w:val="000000" w:themeColor="text1"/>
          <w:sz w:val="24"/>
          <w:szCs w:val="24"/>
          <w:lang w:val="en-US"/>
        </w:rPr>
        <w:t xml:space="preserve">by </w:t>
      </w:r>
      <w:r w:rsidRPr="0096016F">
        <w:rPr>
          <w:rFonts w:ascii="Times New Roman" w:hAnsi="Times New Roman" w:cs="Times New Roman"/>
          <w:color w:val="000000" w:themeColor="text1"/>
          <w:sz w:val="24"/>
          <w:szCs w:val="24"/>
          <w:lang w:val="en-US"/>
        </w:rPr>
        <w:t>extracti</w:t>
      </w:r>
      <w:r w:rsidR="00410887">
        <w:rPr>
          <w:rFonts w:ascii="Times New Roman" w:hAnsi="Times New Roman" w:cs="Times New Roman"/>
          <w:color w:val="000000" w:themeColor="text1"/>
          <w:sz w:val="24"/>
          <w:szCs w:val="24"/>
          <w:lang w:val="en-US"/>
        </w:rPr>
        <w:t xml:space="preserve">ng </w:t>
      </w:r>
      <w:r w:rsidRPr="0096016F">
        <w:rPr>
          <w:rFonts w:ascii="Times New Roman" w:hAnsi="Times New Roman" w:cs="Times New Roman"/>
          <w:color w:val="000000" w:themeColor="text1"/>
          <w:sz w:val="24"/>
          <w:szCs w:val="24"/>
          <w:lang w:val="en-US"/>
        </w:rPr>
        <w:t xml:space="preserve">the lake boundary from the optical images. </w:t>
      </w:r>
      <w:r w:rsidR="00E4684D" w:rsidRPr="009578B3">
        <w:rPr>
          <w:rFonts w:ascii="Times New Roman" w:hAnsi="Times New Roman" w:cs="Times New Roman"/>
          <w:sz w:val="24"/>
          <w:szCs w:val="24"/>
          <w:lang w:val="en-US"/>
        </w:rPr>
        <w:t xml:space="preserve">In order to analyze the glacier surge records and associated GLOFs generated from the Khurdopin Glacier, we developed a glacier surge and GLOF database based on literature, scientific reports, and remote sensing data (Fig. </w:t>
      </w:r>
      <w:r w:rsidR="00211ECF" w:rsidRPr="009578B3">
        <w:rPr>
          <w:rFonts w:ascii="Times New Roman" w:hAnsi="Times New Roman" w:cs="Times New Roman"/>
          <w:sz w:val="24"/>
          <w:szCs w:val="24"/>
          <w:lang w:val="en-US"/>
        </w:rPr>
        <w:t>1b, c</w:t>
      </w:r>
      <w:r w:rsidR="00E4684D" w:rsidRPr="009578B3">
        <w:rPr>
          <w:rFonts w:ascii="Times New Roman" w:hAnsi="Times New Roman" w:cs="Times New Roman"/>
          <w:sz w:val="24"/>
          <w:szCs w:val="24"/>
          <w:lang w:val="en-US"/>
        </w:rPr>
        <w:t xml:space="preserve"> and Tables S1 and S2). </w:t>
      </w:r>
      <w:r w:rsidRPr="0096016F">
        <w:rPr>
          <w:rFonts w:ascii="Times New Roman" w:hAnsi="Times New Roman" w:cs="Times New Roman"/>
          <w:color w:val="000000" w:themeColor="text1"/>
          <w:sz w:val="24"/>
          <w:szCs w:val="24"/>
          <w:lang w:val="en-US"/>
        </w:rPr>
        <w:t>The glacier outline</w:t>
      </w:r>
      <w:r w:rsidR="00A475FB">
        <w:rPr>
          <w:rFonts w:ascii="Times New Roman" w:hAnsi="Times New Roman" w:cs="Times New Roman"/>
          <w:color w:val="000000" w:themeColor="text1"/>
          <w:sz w:val="24"/>
          <w:szCs w:val="24"/>
          <w:lang w:val="en-US"/>
        </w:rPr>
        <w:t>s</w:t>
      </w:r>
      <w:r w:rsidRPr="0096016F">
        <w:rPr>
          <w:rFonts w:ascii="Times New Roman" w:hAnsi="Times New Roman" w:cs="Times New Roman"/>
          <w:color w:val="000000" w:themeColor="text1"/>
          <w:sz w:val="24"/>
          <w:szCs w:val="24"/>
          <w:lang w:val="en-US"/>
        </w:rPr>
        <w:t xml:space="preserve"> were obtained from the Randolph Glacier Inventory (RGI 6.0) </w:t>
      </w:r>
      <w:r w:rsidRPr="0096016F">
        <w:rPr>
          <w:rFonts w:ascii="Times New Roman" w:hAnsi="Times New Roman" w:cs="Times New Roman"/>
          <w:color w:val="000000" w:themeColor="text1"/>
          <w:sz w:val="24"/>
          <w:szCs w:val="24"/>
          <w:lang w:val="en-US"/>
        </w:rPr>
        <w:fldChar w:fldCharType="begin"/>
      </w:r>
      <w:r w:rsidR="009E1106">
        <w:rPr>
          <w:rFonts w:ascii="Times New Roman" w:hAnsi="Times New Roman" w:cs="Times New Roman"/>
          <w:color w:val="000000" w:themeColor="text1"/>
          <w:sz w:val="24"/>
          <w:szCs w:val="24"/>
          <w:lang w:val="en-US"/>
        </w:rPr>
        <w:instrText xml:space="preserve"> ADDIN EN.CITE &lt;EndNote&gt;&lt;Cite&gt;&lt;Author&gt;Consortium&lt;/Author&gt;&lt;Year&gt;2017&lt;/Year&gt;&lt;RecNum&gt;222&lt;/RecNum&gt;&lt;DisplayText&gt;(Consortium, 2017)&lt;/DisplayText&gt;&lt;record&gt;&lt;rec-number&gt;222&lt;/rec-number&gt;&lt;foreign-keys&gt;&lt;key app="EN" db-id="xfafa9vx4xvfshexa0qpztt3xd29ew5tfp2t" timestamp="1636533702"&gt;222&lt;/key&gt;&lt;/foreign-keys&gt;&lt;ref-type name="Journal Article"&gt;17&lt;/ref-type&gt;&lt;contributors&gt;&lt;authors&gt;&lt;author&gt;RGI Consortium&lt;/author&gt;&lt;/authors&gt;&lt;/contributors&gt;&lt;titles&gt;&lt;title&gt;Randolph glacier inventory–a dataset of global glacier outlines: Version 6.0: technical report, global land ice measurements from space, Colorado, USA&lt;/title&gt;&lt;secondary-title&gt;Digital Media&lt;/secondary-title&gt;&lt;/titles&gt;&lt;periodical&gt;&lt;full-title&gt;Digital Media&lt;/full-title&gt;&lt;/periodical&gt;&lt;dates&gt;&lt;year&gt;2017&lt;/year&gt;&lt;/dates&gt;&lt;urls&gt;&lt;/urls&gt;&lt;/record&gt;&lt;/Cite&gt;&lt;/EndNote&gt;</w:instrText>
      </w:r>
      <w:r w:rsidRPr="0096016F">
        <w:rPr>
          <w:rFonts w:ascii="Times New Roman" w:hAnsi="Times New Roman" w:cs="Times New Roman"/>
          <w:color w:val="000000" w:themeColor="text1"/>
          <w:sz w:val="24"/>
          <w:szCs w:val="24"/>
          <w:lang w:val="en-US"/>
        </w:rPr>
        <w:fldChar w:fldCharType="separate"/>
      </w:r>
      <w:r w:rsidR="008308A6" w:rsidRPr="0096016F">
        <w:rPr>
          <w:rFonts w:ascii="Times New Roman" w:hAnsi="Times New Roman" w:cs="Times New Roman"/>
          <w:noProof/>
          <w:color w:val="000000" w:themeColor="text1"/>
          <w:sz w:val="24"/>
          <w:szCs w:val="24"/>
          <w:lang w:val="en-US"/>
        </w:rPr>
        <w:t xml:space="preserve">(Consortium, </w:t>
      </w:r>
      <w:r w:rsidR="008308A6" w:rsidRPr="0096016F">
        <w:rPr>
          <w:rFonts w:ascii="Times New Roman" w:hAnsi="Times New Roman" w:cs="Times New Roman"/>
          <w:noProof/>
          <w:color w:val="3333FF"/>
          <w:sz w:val="24"/>
          <w:szCs w:val="24"/>
          <w:lang w:val="en-US"/>
        </w:rPr>
        <w:t>2017</w:t>
      </w:r>
      <w:r w:rsidR="008308A6" w:rsidRPr="0096016F">
        <w:rPr>
          <w:rFonts w:ascii="Times New Roman" w:hAnsi="Times New Roman" w:cs="Times New Roman"/>
          <w:noProof/>
          <w:color w:val="000000" w:themeColor="text1"/>
          <w:sz w:val="24"/>
          <w:szCs w:val="24"/>
          <w:lang w:val="en-US"/>
        </w:rPr>
        <w:t>)</w:t>
      </w:r>
      <w:r w:rsidRPr="0096016F">
        <w:rPr>
          <w:rFonts w:ascii="Times New Roman" w:hAnsi="Times New Roman" w:cs="Times New Roman"/>
          <w:color w:val="000000" w:themeColor="text1"/>
          <w:sz w:val="24"/>
          <w:szCs w:val="24"/>
          <w:lang w:val="en-US"/>
        </w:rPr>
        <w:fldChar w:fldCharType="end"/>
      </w:r>
      <w:r w:rsidRPr="0096016F">
        <w:rPr>
          <w:rFonts w:ascii="Times New Roman" w:hAnsi="Times New Roman" w:cs="Times New Roman"/>
          <w:color w:val="000000" w:themeColor="text1"/>
          <w:sz w:val="24"/>
          <w:szCs w:val="24"/>
          <w:lang w:val="en-US"/>
        </w:rPr>
        <w:t>.</w:t>
      </w:r>
      <w:r w:rsidR="00E4684D">
        <w:rPr>
          <w:rFonts w:ascii="Times New Roman" w:hAnsi="Times New Roman" w:cs="Times New Roman"/>
          <w:color w:val="000000" w:themeColor="text1"/>
          <w:sz w:val="24"/>
          <w:szCs w:val="24"/>
          <w:lang w:val="en-US"/>
        </w:rPr>
        <w:t xml:space="preserve"> </w:t>
      </w:r>
    </w:p>
    <w:p w14:paraId="4A8B5B6D" w14:textId="20FE544E" w:rsidR="00DF5ECA" w:rsidRPr="0034574F" w:rsidRDefault="00507F38">
      <w:pPr>
        <w:spacing w:line="480" w:lineRule="auto"/>
        <w:ind w:firstLine="420"/>
        <w:jc w:val="both"/>
        <w:rPr>
          <w:rFonts w:ascii="Times New Roman" w:hAnsi="Times New Roman" w:cs="Times New Roman"/>
          <w:color w:val="000000" w:themeColor="text1"/>
          <w:sz w:val="24"/>
          <w:szCs w:val="24"/>
          <w:lang w:val="en-US"/>
        </w:rPr>
      </w:pPr>
      <w:bookmarkStart w:id="20" w:name="_Hlk78363162"/>
      <w:r w:rsidRPr="009578B3">
        <w:rPr>
          <w:rFonts w:ascii="Times New Roman" w:hAnsi="Times New Roman" w:cs="Times New Roman"/>
          <w:sz w:val="24"/>
          <w:szCs w:val="24"/>
          <w:lang w:val="en-US"/>
        </w:rPr>
        <w:t xml:space="preserve">To assess the </w:t>
      </w:r>
      <w:r w:rsidR="00A475FB" w:rsidRPr="009578B3">
        <w:rPr>
          <w:rFonts w:ascii="Times New Roman" w:hAnsi="Times New Roman" w:cs="Times New Roman"/>
          <w:sz w:val="24"/>
          <w:szCs w:val="24"/>
          <w:lang w:val="en-US"/>
        </w:rPr>
        <w:t xml:space="preserve">flood </w:t>
      </w:r>
      <w:r w:rsidRPr="009578B3">
        <w:rPr>
          <w:rFonts w:ascii="Times New Roman" w:hAnsi="Times New Roman" w:cs="Times New Roman"/>
          <w:sz w:val="24"/>
          <w:szCs w:val="24"/>
          <w:lang w:val="en-US"/>
        </w:rPr>
        <w:t>hazard downstream</w:t>
      </w:r>
      <w:r w:rsidR="001B673B" w:rsidRPr="009578B3">
        <w:rPr>
          <w:rFonts w:ascii="Times New Roman" w:hAnsi="Times New Roman" w:cs="Times New Roman"/>
          <w:sz w:val="24"/>
          <w:szCs w:val="24"/>
          <w:lang w:val="en-US"/>
        </w:rPr>
        <w:t xml:space="preserve"> and </w:t>
      </w:r>
      <w:r w:rsidR="00EE4459" w:rsidRPr="00E7441E">
        <w:rPr>
          <w:rFonts w:ascii="Times New Roman" w:hAnsi="Times New Roman" w:cs="Times New Roman"/>
          <w:color w:val="00B0F0"/>
          <w:sz w:val="24"/>
          <w:szCs w:val="24"/>
          <w:lang w:val="en-US"/>
        </w:rPr>
        <w:t>lake</w:t>
      </w:r>
      <w:r w:rsidR="00EE4459">
        <w:rPr>
          <w:rFonts w:ascii="Times New Roman" w:hAnsi="Times New Roman" w:cs="Times New Roman"/>
          <w:sz w:val="24"/>
          <w:szCs w:val="24"/>
          <w:lang w:val="en-US"/>
        </w:rPr>
        <w:t xml:space="preserve"> </w:t>
      </w:r>
      <w:r w:rsidR="00C376E2" w:rsidRPr="009578B3">
        <w:rPr>
          <w:rFonts w:ascii="Times New Roman" w:hAnsi="Times New Roman" w:cs="Times New Roman"/>
          <w:sz w:val="24"/>
          <w:szCs w:val="24"/>
          <w:lang w:val="en-US"/>
        </w:rPr>
        <w:t xml:space="preserve">volume </w:t>
      </w:r>
      <w:r w:rsidR="001B673B" w:rsidRPr="009578B3">
        <w:rPr>
          <w:rFonts w:ascii="Times New Roman" w:hAnsi="Times New Roman" w:cs="Times New Roman"/>
          <w:sz w:val="24"/>
          <w:szCs w:val="24"/>
          <w:lang w:val="en-US"/>
        </w:rPr>
        <w:t>estimation</w:t>
      </w:r>
      <w:r w:rsidRPr="009578B3">
        <w:rPr>
          <w:rFonts w:ascii="Times New Roman" w:hAnsi="Times New Roman" w:cs="Times New Roman"/>
          <w:sz w:val="24"/>
          <w:szCs w:val="24"/>
          <w:lang w:val="en-US"/>
        </w:rPr>
        <w:t xml:space="preserve">, an accurate digital elevation model (DEM) </w:t>
      </w:r>
      <w:bookmarkStart w:id="21" w:name="_Hlk78362982"/>
      <w:r w:rsidR="00DD252B" w:rsidRPr="009578B3">
        <w:rPr>
          <w:rFonts w:ascii="Times New Roman" w:hAnsi="Times New Roman" w:cs="Times New Roman"/>
          <w:sz w:val="24"/>
          <w:szCs w:val="24"/>
          <w:lang w:val="en-US"/>
        </w:rPr>
        <w:t>developed using t</w:t>
      </w:r>
      <w:r w:rsidR="00C376E2" w:rsidRPr="009578B3">
        <w:rPr>
          <w:rFonts w:ascii="Times New Roman" w:hAnsi="Times New Roman" w:cs="Times New Roman"/>
          <w:sz w:val="24"/>
          <w:szCs w:val="24"/>
          <w:lang w:val="en-US"/>
        </w:rPr>
        <w:t xml:space="preserve">he </w:t>
      </w:r>
      <w:bookmarkEnd w:id="21"/>
      <w:r w:rsidR="00410887" w:rsidRPr="009578B3">
        <w:rPr>
          <w:rFonts w:ascii="Times New Roman" w:hAnsi="Times New Roman" w:cs="Times New Roman"/>
          <w:sz w:val="24"/>
          <w:szCs w:val="24"/>
          <w:lang w:val="en-US"/>
        </w:rPr>
        <w:t>DEM differencing method is</w:t>
      </w:r>
      <w:r w:rsidRPr="009578B3">
        <w:rPr>
          <w:rFonts w:ascii="Times New Roman" w:hAnsi="Times New Roman" w:cs="Times New Roman"/>
          <w:sz w:val="24"/>
          <w:szCs w:val="24"/>
          <w:lang w:val="en-US"/>
        </w:rPr>
        <w:t xml:space="preserve"> required to measure and identify the large-scale areas</w:t>
      </w:r>
      <w:r w:rsidR="00A475FB" w:rsidRPr="009578B3">
        <w:rPr>
          <w:rFonts w:ascii="Times New Roman" w:hAnsi="Times New Roman" w:cs="Times New Roman"/>
          <w:sz w:val="24"/>
          <w:szCs w:val="24"/>
          <w:lang w:val="en-US"/>
        </w:rPr>
        <w:t xml:space="preserve"> potentially </w:t>
      </w:r>
      <w:r w:rsidRPr="009578B3">
        <w:rPr>
          <w:rFonts w:ascii="Times New Roman" w:hAnsi="Times New Roman" w:cs="Times New Roman"/>
          <w:sz w:val="24"/>
          <w:szCs w:val="24"/>
          <w:lang w:val="en-US"/>
        </w:rPr>
        <w:t xml:space="preserve">affected by GLOFs </w:t>
      </w:r>
      <w:bookmarkEnd w:id="20"/>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&lt;EndNote&gt;&lt;Cite&gt;&lt;Author&gt;Westoby&lt;/Author&gt;&lt;Year&gt;2014&lt;/Year&gt;&lt;RecNum&gt;391&lt;/RecNum&gt;&lt;DisplayText&gt;(Westoby et al., 2014)&lt;/DisplayText&gt;&lt;record&gt;&lt;rec-number&gt;391&lt;/rec-number&gt;&lt;foreign-keys&gt;&lt;key app="EN" db-id="xfafa9vx4xvfshexa0qpztt3xd29ew5tfp2t" timestamp="1636533865"&gt;391&lt;/key&gt;&lt;/foreign-keys&gt;&lt;ref-type name="Journal Article"&gt;17&lt;/ref-type&gt;&lt;contributors&gt;&lt;authors&gt;&lt;author&gt;Westoby, M. J.&lt;/author&gt;&lt;author&gt;Glasser, N. F.&lt;/author&gt;&lt;author&gt;Brasington, J.&lt;/author&gt;&lt;author&gt;Hambrey, M. J.&lt;/author&gt;&lt;author&gt;Quincey, D. J.&lt;/author&gt;&lt;author&gt;Reynolds, J. M.&lt;/author&gt;&lt;/authors&gt;&lt;/contributors&gt;&lt;titles&gt;&lt;title&gt;Modelling outburst floods from moraine-dammed glacial lakes&lt;/title&gt;&lt;secondary-title&gt;Earth-Science Reviews&lt;/secondary-title&gt;&lt;/titles&gt;&lt;periodical&gt;&lt;full-title&gt;Earth-science reviews&lt;/full-title&gt;&lt;/periodical&gt;&lt;pages&gt;137-159&lt;/pages&gt;&lt;volume&gt;134&lt;/volume&gt;&lt;dates&gt;&lt;year&gt;2014&lt;/year&gt;&lt;/dates&gt;&lt;urls&gt;&lt;/urls&gt;&lt;/record&gt;&lt;/Cite&gt;&lt;/EndNote&gt;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(Westoby et al., </w:t>
      </w:r>
      <w:r w:rsidRPr="009578B3">
        <w:rPr>
          <w:rFonts w:ascii="Times New Roman" w:hAnsi="Times New Roman" w:cs="Times New Roman"/>
          <w:noProof/>
          <w:color w:val="3333FF"/>
          <w:sz w:val="24"/>
          <w:szCs w:val="24"/>
          <w:lang w:val="en-US"/>
        </w:rPr>
        <w:t>2014</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Due to the narrow V-shape of the Shimshal Valley, the application of TanDEM-X DEMs (90 m) was not suitable. </w:t>
      </w:r>
      <w:bookmarkStart w:id="22" w:name="_Hlk78368056"/>
      <w:r w:rsidRPr="009578B3">
        <w:rPr>
          <w:rFonts w:ascii="Times New Roman" w:hAnsi="Times New Roman" w:cs="Times New Roman"/>
          <w:sz w:val="24"/>
          <w:szCs w:val="24"/>
          <w:lang w:val="en-US"/>
        </w:rPr>
        <w:t>Therefore, ASTER (2000–2019), Phased Array type L-band Synthetic Aperture Radar (PALSAR)-DEM (June 2008), and Shuttle Radar Topography Mission (SRTM) (February 2000) data were used for the generation of the DEM</w:t>
      </w:r>
      <w:r w:rsidR="00086CB5" w:rsidRPr="009578B3">
        <w:rPr>
          <w:rFonts w:ascii="Times New Roman" w:hAnsi="Times New Roman" w:cs="Times New Roman"/>
          <w:sz w:val="24"/>
          <w:szCs w:val="24"/>
          <w:lang w:val="en-US"/>
        </w:rPr>
        <w:t xml:space="preserve"> (Table S4)</w:t>
      </w:r>
      <w:r w:rsidR="005B392C"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based on which, the flow depth, erosion</w:t>
      </w:r>
      <w:r w:rsidR="00441F1E" w:rsidRPr="009578B3">
        <w:rPr>
          <w:rFonts w:ascii="Times New Roman" w:hAnsi="Times New Roman" w:cs="Times New Roman"/>
          <w:sz w:val="24"/>
          <w:szCs w:val="24"/>
          <w:lang w:val="en-US"/>
        </w:rPr>
        <w:t xml:space="preserve"> and deposition</w:t>
      </w:r>
      <w:r w:rsidRPr="009578B3">
        <w:rPr>
          <w:rFonts w:ascii="Times New Roman" w:hAnsi="Times New Roman" w:cs="Times New Roman"/>
          <w:sz w:val="24"/>
          <w:szCs w:val="24"/>
          <w:lang w:val="en-US"/>
        </w:rPr>
        <w:t xml:space="preserve"> along the river could be quantified</w:t>
      </w:r>
      <w:r w:rsidR="00DD252B" w:rsidRPr="009578B3">
        <w:rPr>
          <w:rFonts w:ascii="Times New Roman" w:hAnsi="Times New Roman" w:cs="Times New Roman"/>
          <w:sz w:val="24"/>
          <w:szCs w:val="24"/>
          <w:lang w:val="en-US"/>
        </w:rPr>
        <w:t>. T</w:t>
      </w:r>
      <w:r w:rsidRPr="009578B3">
        <w:rPr>
          <w:rFonts w:ascii="Times New Roman" w:hAnsi="Times New Roman" w:cs="Times New Roman"/>
          <w:sz w:val="24"/>
          <w:szCs w:val="24"/>
          <w:lang w:val="en-US"/>
        </w:rPr>
        <w:t xml:space="preserve">he </w:t>
      </w:r>
      <w:r w:rsidR="00CF4073" w:rsidRPr="009578B3">
        <w:rPr>
          <w:rFonts w:ascii="Times New Roman" w:hAnsi="Times New Roman" w:cs="Times New Roman"/>
          <w:sz w:val="24"/>
          <w:szCs w:val="24"/>
          <w:lang w:val="en-US"/>
        </w:rPr>
        <w:t xml:space="preserve">distance traveled by </w:t>
      </w:r>
      <w:bookmarkStart w:id="23" w:name="_Hlk78368148"/>
      <w:r w:rsidR="00264E2E" w:rsidRPr="009578B3">
        <w:rPr>
          <w:rFonts w:ascii="Times New Roman" w:hAnsi="Times New Roman" w:cs="Times New Roman"/>
          <w:sz w:val="24"/>
          <w:szCs w:val="24"/>
          <w:lang w:val="en-US"/>
        </w:rPr>
        <w:t>ice block</w:t>
      </w:r>
      <w:r w:rsidR="00DD252B" w:rsidRPr="009578B3">
        <w:rPr>
          <w:rFonts w:ascii="Times New Roman" w:hAnsi="Times New Roman" w:cs="Times New Roman"/>
          <w:sz w:val="24"/>
          <w:szCs w:val="24"/>
          <w:lang w:val="en-US"/>
        </w:rPr>
        <w:t>s released from the glacier snout</w:t>
      </w:r>
      <w:r w:rsidR="00264E2E" w:rsidRPr="009578B3">
        <w:rPr>
          <w:rFonts w:ascii="Times New Roman" w:hAnsi="Times New Roman" w:cs="Times New Roman"/>
          <w:sz w:val="24"/>
          <w:szCs w:val="24"/>
          <w:lang w:val="en-US"/>
        </w:rPr>
        <w:t xml:space="preserve"> during the flood</w:t>
      </w:r>
      <w:r w:rsidR="00EE4459" w:rsidRPr="0057536A">
        <w:rPr>
          <w:rFonts w:ascii="Times New Roman" w:hAnsi="Times New Roman" w:cs="Times New Roman"/>
          <w:color w:val="00B0F0"/>
          <w:sz w:val="24"/>
          <w:szCs w:val="24"/>
          <w:lang w:val="en-US"/>
        </w:rPr>
        <w:t>s</w:t>
      </w:r>
      <w:r w:rsidRPr="009578B3">
        <w:rPr>
          <w:rFonts w:ascii="Times New Roman" w:hAnsi="Times New Roman" w:cs="Times New Roman"/>
          <w:sz w:val="24"/>
          <w:szCs w:val="24"/>
          <w:lang w:val="en-US"/>
        </w:rPr>
        <w:t xml:space="preserve"> </w:t>
      </w:r>
      <w:bookmarkEnd w:id="23"/>
      <w:r w:rsidRPr="009578B3">
        <w:rPr>
          <w:rFonts w:ascii="Times New Roman" w:hAnsi="Times New Roman" w:cs="Times New Roman"/>
          <w:sz w:val="24"/>
          <w:szCs w:val="24"/>
          <w:lang w:val="en-US"/>
        </w:rPr>
        <w:t xml:space="preserve">could be </w:t>
      </w:r>
      <w:r w:rsidR="00A475FB" w:rsidRPr="009578B3">
        <w:rPr>
          <w:rFonts w:ascii="Times New Roman" w:hAnsi="Times New Roman" w:cs="Times New Roman"/>
          <w:sz w:val="24"/>
          <w:szCs w:val="24"/>
          <w:lang w:val="en-US"/>
        </w:rPr>
        <w:t>estimated</w:t>
      </w:r>
      <w:r w:rsidRPr="009578B3">
        <w:rPr>
          <w:rFonts w:ascii="Times New Roman" w:hAnsi="Times New Roman" w:cs="Times New Roman"/>
          <w:sz w:val="24"/>
          <w:szCs w:val="24"/>
          <w:lang w:val="en-US"/>
        </w:rPr>
        <w:t>.</w:t>
      </w:r>
      <w:bookmarkEnd w:id="22"/>
      <w:r w:rsidR="004B5242" w:rsidRPr="009578B3">
        <w:rPr>
          <w:rFonts w:ascii="Times New Roman" w:hAnsi="Times New Roman" w:cs="Times New Roman"/>
          <w:sz w:val="24"/>
          <w:szCs w:val="24"/>
          <w:lang w:val="en-US"/>
        </w:rPr>
        <w:t xml:space="preserve"> </w:t>
      </w:r>
      <w:r w:rsidR="0057536A" w:rsidRPr="0057536A">
        <w:rPr>
          <w:rFonts w:ascii="Times New Roman" w:hAnsi="Times New Roman" w:cs="Times New Roman"/>
          <w:color w:val="00B0F0"/>
          <w:sz w:val="24"/>
          <w:szCs w:val="24"/>
          <w:lang w:val="en-US"/>
        </w:rPr>
        <w:t>The DEM</w:t>
      </w:r>
      <w:r w:rsidR="00EE4459" w:rsidRPr="0057536A">
        <w:rPr>
          <w:rFonts w:ascii="Times New Roman" w:hAnsi="Times New Roman" w:cs="Times New Roman"/>
          <w:color w:val="00B0F0"/>
          <w:sz w:val="24"/>
          <w:szCs w:val="24"/>
          <w:lang w:val="en-US"/>
        </w:rPr>
        <w:t xml:space="preserve"> generated by means</w:t>
      </w:r>
      <w:r w:rsidR="00EE4459" w:rsidRPr="00EE4459">
        <w:rPr>
          <w:rFonts w:ascii="Times New Roman" w:hAnsi="Times New Roman" w:cs="Times New Roman"/>
          <w:color w:val="000000" w:themeColor="text1"/>
          <w:sz w:val="24"/>
          <w:szCs w:val="24"/>
          <w:lang w:val="en-US"/>
        </w:rPr>
        <w:t xml:space="preserve"> of </w:t>
      </w:r>
      <w:r w:rsidR="00211ECF" w:rsidRPr="0034574F">
        <w:rPr>
          <w:rFonts w:ascii="Times New Roman" w:hAnsi="Times New Roman" w:cs="Times New Roman"/>
          <w:color w:val="000000" w:themeColor="text1"/>
          <w:sz w:val="24"/>
          <w:szCs w:val="24"/>
          <w:lang w:val="en-US"/>
        </w:rPr>
        <w:t xml:space="preserve">Unmanned Aerial Vehicle </w:t>
      </w:r>
      <w:r w:rsidR="00211ECF">
        <w:rPr>
          <w:rFonts w:ascii="Times New Roman" w:hAnsi="Times New Roman" w:cs="Times New Roman"/>
          <w:color w:val="000000" w:themeColor="text1"/>
          <w:sz w:val="24"/>
          <w:szCs w:val="24"/>
          <w:lang w:val="en-US"/>
        </w:rPr>
        <w:t xml:space="preserve">(UAV) and </w:t>
      </w:r>
      <w:r w:rsidRPr="0034574F">
        <w:rPr>
          <w:rFonts w:ascii="Times New Roman" w:hAnsi="Times New Roman" w:cs="Times New Roman"/>
          <w:color w:val="000000" w:themeColor="text1"/>
          <w:sz w:val="24"/>
          <w:szCs w:val="24"/>
          <w:lang w:val="en-US"/>
        </w:rPr>
        <w:t>ASTER and PALSAR-DEM</w:t>
      </w:r>
      <w:r w:rsidR="00211ECF" w:rsidRPr="00211ECF">
        <w:rPr>
          <w:rFonts w:ascii="Times New Roman" w:hAnsi="Times New Roman" w:cs="Times New Roman"/>
          <w:color w:val="000000" w:themeColor="text1"/>
          <w:sz w:val="24"/>
          <w:szCs w:val="24"/>
          <w:lang w:val="en-US"/>
        </w:rPr>
        <w:t xml:space="preserve"> </w:t>
      </w:r>
      <w:r w:rsidR="00211ECF" w:rsidRPr="0034574F">
        <w:rPr>
          <w:rFonts w:ascii="Times New Roman" w:hAnsi="Times New Roman" w:cs="Times New Roman"/>
          <w:color w:val="000000" w:themeColor="text1"/>
          <w:sz w:val="24"/>
          <w:szCs w:val="24"/>
          <w:lang w:val="en-US"/>
        </w:rPr>
        <w:t>data</w:t>
      </w:r>
      <w:r w:rsidRPr="0034574F">
        <w:rPr>
          <w:rFonts w:ascii="Times New Roman" w:hAnsi="Times New Roman" w:cs="Times New Roman"/>
          <w:color w:val="000000" w:themeColor="text1"/>
          <w:sz w:val="24"/>
          <w:szCs w:val="24"/>
          <w:lang w:val="en-US"/>
        </w:rPr>
        <w:t xml:space="preserve"> were used to </w:t>
      </w:r>
      <w:r w:rsidR="00A475FB" w:rsidRPr="00A475FB">
        <w:rPr>
          <w:rFonts w:ascii="Times New Roman" w:hAnsi="Times New Roman" w:cs="Times New Roman"/>
          <w:color w:val="000000" w:themeColor="text1"/>
          <w:sz w:val="24"/>
          <w:szCs w:val="24"/>
          <w:lang w:val="en-US"/>
        </w:rPr>
        <w:t>assess</w:t>
      </w:r>
      <w:r w:rsidRPr="0034574F">
        <w:rPr>
          <w:rFonts w:ascii="Times New Roman" w:hAnsi="Times New Roman" w:cs="Times New Roman"/>
          <w:color w:val="000000" w:themeColor="text1"/>
          <w:sz w:val="24"/>
          <w:szCs w:val="24"/>
          <w:lang w:val="en-US"/>
        </w:rPr>
        <w:t xml:space="preserve"> the glacier</w:t>
      </w:r>
      <w:r w:rsidR="00BA22B2" w:rsidRPr="0034574F">
        <w:rPr>
          <w:rFonts w:ascii="Times New Roman" w:hAnsi="Times New Roman" w:cs="Times New Roman"/>
          <w:color w:val="000000" w:themeColor="text1"/>
          <w:sz w:val="24"/>
          <w:szCs w:val="24"/>
          <w:lang w:val="en-US"/>
        </w:rPr>
        <w:t xml:space="preserve"> lake</w:t>
      </w:r>
      <w:r w:rsidRPr="0034574F">
        <w:rPr>
          <w:rFonts w:ascii="Times New Roman" w:hAnsi="Times New Roman" w:cs="Times New Roman"/>
          <w:color w:val="000000" w:themeColor="text1"/>
          <w:sz w:val="24"/>
          <w:szCs w:val="24"/>
          <w:lang w:val="en-US"/>
        </w:rPr>
        <w:t xml:space="preserve"> </w:t>
      </w:r>
      <w:r w:rsidR="00BA22B2" w:rsidRPr="0034574F">
        <w:rPr>
          <w:rFonts w:ascii="Times New Roman" w:hAnsi="Times New Roman" w:cs="Times New Roman"/>
          <w:color w:val="000000" w:themeColor="text1"/>
          <w:sz w:val="24"/>
          <w:szCs w:val="24"/>
          <w:lang w:val="en-US"/>
        </w:rPr>
        <w:t>volume</w:t>
      </w:r>
      <w:r w:rsidRPr="0034574F">
        <w:rPr>
          <w:rFonts w:ascii="Times New Roman" w:hAnsi="Times New Roman" w:cs="Times New Roman"/>
          <w:color w:val="000000" w:themeColor="text1"/>
          <w:sz w:val="24"/>
          <w:szCs w:val="24"/>
          <w:lang w:val="en-US"/>
        </w:rPr>
        <w:t>.</w:t>
      </w:r>
      <w:r w:rsidR="00CF4073" w:rsidRPr="0034574F">
        <w:rPr>
          <w:rFonts w:ascii="Times New Roman" w:hAnsi="Times New Roman" w:cs="Times New Roman"/>
          <w:color w:val="000000" w:themeColor="text1"/>
          <w:sz w:val="24"/>
          <w:szCs w:val="24"/>
          <w:lang w:val="en-US"/>
        </w:rPr>
        <w:t xml:space="preserve"> </w:t>
      </w:r>
      <w:r w:rsidR="00A635B6">
        <w:rPr>
          <w:rFonts w:ascii="Times New Roman" w:hAnsi="Times New Roman" w:cs="Times New Roman"/>
          <w:color w:val="000000" w:themeColor="text1"/>
          <w:sz w:val="24"/>
          <w:szCs w:val="24"/>
          <w:lang w:val="en-US"/>
        </w:rPr>
        <w:t xml:space="preserve">Twelve </w:t>
      </w:r>
      <w:r w:rsidR="00A635B6" w:rsidRPr="0034574F">
        <w:rPr>
          <w:rFonts w:ascii="Times New Roman" w:hAnsi="Times New Roman" w:cs="Times New Roman"/>
          <w:color w:val="000000" w:themeColor="text1"/>
          <w:sz w:val="24"/>
          <w:szCs w:val="24"/>
          <w:lang w:val="en-US"/>
        </w:rPr>
        <w:t>ASTER</w:t>
      </w:r>
      <w:r w:rsidRPr="0034574F">
        <w:rPr>
          <w:rFonts w:ascii="Times New Roman" w:hAnsi="Times New Roman" w:cs="Times New Roman"/>
          <w:color w:val="000000" w:themeColor="text1"/>
          <w:sz w:val="24"/>
          <w:szCs w:val="24"/>
          <w:lang w:val="en-US"/>
        </w:rPr>
        <w:t xml:space="preserve"> stereo, </w:t>
      </w:r>
      <w:r w:rsidR="005B392C">
        <w:rPr>
          <w:rFonts w:ascii="Times New Roman" w:hAnsi="Times New Roman" w:cs="Times New Roman"/>
          <w:color w:val="000000" w:themeColor="text1"/>
          <w:sz w:val="24"/>
          <w:szCs w:val="24"/>
          <w:lang w:val="en-US"/>
        </w:rPr>
        <w:t>four</w:t>
      </w:r>
      <w:r w:rsidRPr="0034574F">
        <w:rPr>
          <w:rFonts w:ascii="Times New Roman" w:hAnsi="Times New Roman" w:cs="Times New Roman"/>
          <w:color w:val="000000" w:themeColor="text1"/>
          <w:sz w:val="24"/>
          <w:szCs w:val="24"/>
          <w:lang w:val="en-US"/>
        </w:rPr>
        <w:t xml:space="preserve"> PALSAR-DEM, and </w:t>
      </w:r>
      <w:r w:rsidR="005B392C">
        <w:rPr>
          <w:rFonts w:ascii="Times New Roman" w:hAnsi="Times New Roman" w:cs="Times New Roman"/>
          <w:color w:val="000000" w:themeColor="text1"/>
          <w:sz w:val="24"/>
          <w:szCs w:val="24"/>
          <w:lang w:val="en-US"/>
        </w:rPr>
        <w:t>two</w:t>
      </w:r>
      <w:r w:rsidRPr="0034574F">
        <w:rPr>
          <w:rFonts w:ascii="Times New Roman" w:hAnsi="Times New Roman" w:cs="Times New Roman"/>
          <w:color w:val="000000" w:themeColor="text1"/>
          <w:sz w:val="24"/>
          <w:szCs w:val="24"/>
          <w:lang w:val="en-US"/>
        </w:rPr>
        <w:t xml:space="preserve"> SRTM DEM scenes </w:t>
      </w:r>
      <w:r w:rsidR="000B4696">
        <w:rPr>
          <w:rFonts w:ascii="Times New Roman" w:hAnsi="Times New Roman" w:cs="Times New Roman"/>
          <w:color w:val="000000" w:themeColor="text1"/>
          <w:sz w:val="24"/>
          <w:szCs w:val="24"/>
          <w:lang w:val="en-US"/>
        </w:rPr>
        <w:t xml:space="preserve">were used to </w:t>
      </w:r>
      <w:r w:rsidR="00A475FB" w:rsidRPr="00A475FB">
        <w:rPr>
          <w:rFonts w:ascii="Times New Roman" w:hAnsi="Times New Roman" w:cs="Times New Roman"/>
          <w:color w:val="000000" w:themeColor="text1"/>
          <w:sz w:val="24"/>
          <w:szCs w:val="24"/>
          <w:lang w:val="en-US"/>
        </w:rPr>
        <w:t>characterize</w:t>
      </w:r>
      <w:r w:rsidR="000B4696">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the Hunza Basin (Shimshal Valley).</w:t>
      </w:r>
    </w:p>
    <w:p w14:paraId="1B927A99" w14:textId="2FB821A8" w:rsidR="00DF5ECA" w:rsidRPr="0034574F" w:rsidRDefault="00507F38">
      <w:pPr>
        <w:spacing w:line="480" w:lineRule="auto"/>
        <w:ind w:firstLine="420"/>
        <w:jc w:val="both"/>
        <w:rPr>
          <w:rFonts w:ascii="Times New Roman" w:hAnsi="Times New Roman" w:cs="Times New Roman"/>
          <w:color w:val="000000" w:themeColor="text1"/>
          <w:sz w:val="24"/>
          <w:szCs w:val="24"/>
          <w:lang w:val="en-US"/>
        </w:rPr>
      </w:pPr>
      <w:r w:rsidRPr="0034574F">
        <w:rPr>
          <w:rFonts w:ascii="Times New Roman" w:hAnsi="Times New Roman" w:cs="Times New Roman"/>
          <w:color w:val="000000" w:themeColor="text1"/>
          <w:sz w:val="24"/>
          <w:szCs w:val="24"/>
          <w:lang w:val="en-US"/>
        </w:rPr>
        <w:t>Field observations were performed in the Shimshal Valley in July and August 2019 to investigate the glacier surges, glacier front dynamics and ice-dammed sites.</w:t>
      </w:r>
      <w:r w:rsidR="00CF4073" w:rsidRPr="0034574F">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The lake levels were measured</w:t>
      </w:r>
      <w:r w:rsidR="00410887">
        <w:rPr>
          <w:rFonts w:ascii="Times New Roman" w:hAnsi="Times New Roman" w:cs="Times New Roman"/>
          <w:color w:val="000000" w:themeColor="text1"/>
          <w:sz w:val="24"/>
          <w:szCs w:val="24"/>
          <w:lang w:val="en-US"/>
        </w:rPr>
        <w:t>,</w:t>
      </w:r>
      <w:r w:rsidRPr="0034574F">
        <w:rPr>
          <w:rFonts w:ascii="Times New Roman" w:hAnsi="Times New Roman" w:cs="Times New Roman"/>
          <w:color w:val="000000" w:themeColor="text1"/>
          <w:sz w:val="24"/>
          <w:szCs w:val="24"/>
          <w:lang w:val="en-US"/>
        </w:rPr>
        <w:t xml:space="preserve"> and evidence for floods and geomorphological changes of the Shimshal River was collected.</w:t>
      </w:r>
      <w:r w:rsidR="00383D54" w:rsidRPr="0034574F">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 xml:space="preserve">Due to the rough terrain and glacier crevasses, it is difficult to </w:t>
      </w:r>
      <w:r w:rsidR="00521294" w:rsidRPr="0034574F">
        <w:rPr>
          <w:rFonts w:ascii="Times New Roman" w:hAnsi="Times New Roman" w:cs="Times New Roman"/>
          <w:color w:val="000000" w:themeColor="text1"/>
          <w:sz w:val="24"/>
          <w:szCs w:val="24"/>
          <w:lang w:val="en-US"/>
        </w:rPr>
        <w:t>traverse</w:t>
      </w:r>
      <w:r w:rsidRPr="0034574F">
        <w:rPr>
          <w:rFonts w:ascii="Times New Roman" w:hAnsi="Times New Roman" w:cs="Times New Roman"/>
          <w:color w:val="000000" w:themeColor="text1"/>
          <w:sz w:val="24"/>
          <w:szCs w:val="24"/>
          <w:lang w:val="en-US"/>
        </w:rPr>
        <w:t xml:space="preserve"> the Khurdopin Lake Basin</w:t>
      </w:r>
      <w:r w:rsidR="00410887">
        <w:rPr>
          <w:rFonts w:ascii="Times New Roman" w:hAnsi="Times New Roman" w:cs="Times New Roman"/>
          <w:color w:val="000000" w:themeColor="text1"/>
          <w:sz w:val="24"/>
          <w:szCs w:val="24"/>
          <w:lang w:val="en-US"/>
        </w:rPr>
        <w:t>,</w:t>
      </w:r>
      <w:r w:rsidRPr="0034574F">
        <w:rPr>
          <w:rFonts w:ascii="Times New Roman" w:hAnsi="Times New Roman" w:cs="Times New Roman"/>
          <w:color w:val="000000" w:themeColor="text1"/>
          <w:sz w:val="24"/>
          <w:szCs w:val="24"/>
          <w:lang w:val="en-US"/>
        </w:rPr>
        <w:t xml:space="preserve"> and the field evidence thus is limited.</w:t>
      </w:r>
      <w:r w:rsidR="000B4696" w:rsidRPr="000B4696">
        <w:rPr>
          <w:rFonts w:ascii="Times New Roman" w:hAnsi="Times New Roman" w:cs="Times New Roman"/>
          <w:color w:val="000000" w:themeColor="text1"/>
          <w:sz w:val="24"/>
          <w:szCs w:val="24"/>
          <w:lang w:val="en-US"/>
        </w:rPr>
        <w:t xml:space="preserve"> </w:t>
      </w:r>
      <w:r w:rsidR="000B4696">
        <w:rPr>
          <w:rFonts w:ascii="Times New Roman" w:hAnsi="Times New Roman" w:cs="Times New Roman"/>
          <w:color w:val="000000" w:themeColor="text1"/>
          <w:sz w:val="24"/>
          <w:szCs w:val="24"/>
          <w:lang w:val="en-US"/>
        </w:rPr>
        <w:t>Nevertheless, the</w:t>
      </w:r>
      <w:r w:rsidR="000B4696" w:rsidRPr="0034574F">
        <w:rPr>
          <w:rFonts w:ascii="Times New Roman" w:hAnsi="Times New Roman" w:cs="Times New Roman"/>
          <w:color w:val="000000" w:themeColor="text1"/>
          <w:sz w:val="24"/>
          <w:szCs w:val="24"/>
          <w:lang w:val="en-US"/>
        </w:rPr>
        <w:t xml:space="preserve"> research team entered the lake basin</w:t>
      </w:r>
      <w:r w:rsidR="000B4696">
        <w:rPr>
          <w:rFonts w:ascii="Times New Roman" w:hAnsi="Times New Roman" w:cs="Times New Roman"/>
          <w:color w:val="000000" w:themeColor="text1"/>
          <w:sz w:val="24"/>
          <w:szCs w:val="24"/>
          <w:lang w:val="en-US"/>
        </w:rPr>
        <w:t>, yet g</w:t>
      </w:r>
      <w:r w:rsidRPr="0034574F">
        <w:rPr>
          <w:rFonts w:ascii="Times New Roman" w:hAnsi="Times New Roman" w:cs="Times New Roman"/>
          <w:color w:val="000000" w:themeColor="text1"/>
          <w:sz w:val="24"/>
          <w:szCs w:val="24"/>
          <w:lang w:val="en-US"/>
        </w:rPr>
        <w:t>round-truth field data do not include ice dam drainage processes. We measured the extent of the</w:t>
      </w:r>
      <w:r w:rsidR="00C376E2">
        <w:rPr>
          <w:rFonts w:ascii="Times New Roman" w:hAnsi="Times New Roman" w:cs="Times New Roman"/>
          <w:color w:val="000000" w:themeColor="text1"/>
          <w:sz w:val="24"/>
          <w:szCs w:val="24"/>
          <w:lang w:val="en-US"/>
        </w:rPr>
        <w:t xml:space="preserve"> </w:t>
      </w:r>
      <w:r w:rsidR="00DE5BD2">
        <w:rPr>
          <w:rFonts w:ascii="Times New Roman" w:hAnsi="Times New Roman" w:cs="Times New Roman"/>
          <w:color w:val="000000" w:themeColor="text1"/>
          <w:sz w:val="24"/>
          <w:szCs w:val="24"/>
          <w:lang w:val="en-US"/>
        </w:rPr>
        <w:t>lake's shorelines,</w:t>
      </w:r>
      <w:r w:rsidRPr="0034574F">
        <w:rPr>
          <w:rFonts w:ascii="Times New Roman" w:hAnsi="Times New Roman" w:cs="Times New Roman"/>
          <w:color w:val="000000" w:themeColor="text1"/>
          <w:sz w:val="24"/>
          <w:szCs w:val="24"/>
          <w:lang w:val="en-US"/>
        </w:rPr>
        <w:t xml:space="preserve"> which formed in winter 2017 and </w:t>
      </w:r>
      <w:r w:rsidR="000B4696">
        <w:rPr>
          <w:rFonts w:ascii="Times New Roman" w:hAnsi="Times New Roman" w:cs="Times New Roman"/>
          <w:color w:val="000000" w:themeColor="text1"/>
          <w:sz w:val="24"/>
          <w:szCs w:val="24"/>
          <w:lang w:val="en-US"/>
        </w:rPr>
        <w:t>drained</w:t>
      </w:r>
      <w:r w:rsidRPr="0034574F">
        <w:rPr>
          <w:rFonts w:ascii="Times New Roman" w:hAnsi="Times New Roman" w:cs="Times New Roman"/>
          <w:color w:val="000000" w:themeColor="text1"/>
          <w:sz w:val="24"/>
          <w:szCs w:val="24"/>
          <w:lang w:val="en-US"/>
        </w:rPr>
        <w:t xml:space="preserve"> on March 18, 2018, and identified the inlet and outlet positions of the conduit</w:t>
      </w:r>
      <w:r w:rsidR="00211ECF">
        <w:rPr>
          <w:rFonts w:ascii="Times New Roman" w:hAnsi="Times New Roman" w:cs="Times New Roman"/>
          <w:color w:val="000000" w:themeColor="text1"/>
          <w:sz w:val="24"/>
          <w:szCs w:val="24"/>
          <w:lang w:val="en-US"/>
        </w:rPr>
        <w:t xml:space="preserve"> (Fig. S2a)</w:t>
      </w:r>
      <w:r w:rsidRPr="0034574F">
        <w:rPr>
          <w:rFonts w:ascii="Times New Roman" w:hAnsi="Times New Roman" w:cs="Times New Roman"/>
          <w:color w:val="000000" w:themeColor="text1"/>
          <w:sz w:val="24"/>
          <w:szCs w:val="24"/>
          <w:lang w:val="en-US"/>
        </w:rPr>
        <w:t xml:space="preserve">. In addition, we used an UAV (DJI Mavic 2 Pro) equipped with a high-resolution camera (4000 × 2250) to obtain multiple aerial photographs with a minimum </w:t>
      </w:r>
      <w:r w:rsidR="00410887">
        <w:rPr>
          <w:rFonts w:ascii="Times New Roman" w:hAnsi="Times New Roman" w:cs="Times New Roman"/>
          <w:color w:val="000000" w:themeColor="text1"/>
          <w:sz w:val="24"/>
          <w:szCs w:val="24"/>
          <w:lang w:val="en-US"/>
        </w:rPr>
        <w:t xml:space="preserve">of </w:t>
      </w:r>
      <w:r w:rsidRPr="0034574F">
        <w:rPr>
          <w:rFonts w:ascii="Times New Roman" w:hAnsi="Times New Roman" w:cs="Times New Roman"/>
          <w:color w:val="000000" w:themeColor="text1"/>
          <w:sz w:val="24"/>
          <w:szCs w:val="24"/>
          <w:lang w:val="en-US"/>
        </w:rPr>
        <w:t xml:space="preserve">90% image overlap. The UAV </w:t>
      </w:r>
      <w:r w:rsidR="00A475FB">
        <w:rPr>
          <w:rFonts w:ascii="Times New Roman" w:hAnsi="Times New Roman" w:cs="Times New Roman"/>
          <w:color w:val="000000" w:themeColor="text1"/>
          <w:sz w:val="24"/>
          <w:szCs w:val="24"/>
          <w:lang w:val="en-US"/>
        </w:rPr>
        <w:t>flew</w:t>
      </w:r>
      <w:r w:rsidRPr="0034574F">
        <w:rPr>
          <w:rFonts w:ascii="Times New Roman" w:hAnsi="Times New Roman" w:cs="Times New Roman"/>
          <w:color w:val="000000" w:themeColor="text1"/>
          <w:sz w:val="24"/>
          <w:szCs w:val="24"/>
          <w:lang w:val="en-US"/>
        </w:rPr>
        <w:t xml:space="preserve"> at a low uniform height (500 m</w:t>
      </w:r>
      <w:r w:rsidR="000B4696" w:rsidRPr="000B4696">
        <w:rPr>
          <w:rFonts w:ascii="Times New Roman" w:hAnsi="Times New Roman" w:cs="Times New Roman"/>
          <w:color w:val="000000" w:themeColor="text1"/>
          <w:sz w:val="24"/>
          <w:szCs w:val="24"/>
          <w:lang w:val="en-US"/>
        </w:rPr>
        <w:t xml:space="preserve"> </w:t>
      </w:r>
      <w:r w:rsidR="000B4696">
        <w:rPr>
          <w:rFonts w:ascii="Times New Roman" w:hAnsi="Times New Roman" w:cs="Times New Roman"/>
          <w:color w:val="000000" w:themeColor="text1"/>
          <w:sz w:val="24"/>
          <w:szCs w:val="24"/>
          <w:lang w:val="en-US"/>
        </w:rPr>
        <w:t>-</w:t>
      </w:r>
      <w:r w:rsidR="000B4696" w:rsidRPr="0034574F">
        <w:rPr>
          <w:rFonts w:ascii="Times New Roman" w:hAnsi="Times New Roman" w:cs="Times New Roman"/>
          <w:color w:val="000000" w:themeColor="text1"/>
          <w:sz w:val="24"/>
          <w:szCs w:val="24"/>
          <w:lang w:val="en-US"/>
        </w:rPr>
        <w:t xml:space="preserve"> to reduce the image distortion</w:t>
      </w:r>
      <w:r w:rsidRPr="0034574F">
        <w:rPr>
          <w:rFonts w:ascii="Times New Roman" w:hAnsi="Times New Roman" w:cs="Times New Roman"/>
          <w:color w:val="000000" w:themeColor="text1"/>
          <w:sz w:val="24"/>
          <w:szCs w:val="24"/>
          <w:lang w:val="en-US"/>
        </w:rPr>
        <w:t xml:space="preserve">) </w:t>
      </w:r>
      <w:r w:rsidR="000B4696">
        <w:rPr>
          <w:rFonts w:ascii="Times New Roman" w:hAnsi="Times New Roman" w:cs="Times New Roman"/>
          <w:color w:val="000000" w:themeColor="text1"/>
          <w:sz w:val="24"/>
          <w:szCs w:val="24"/>
          <w:lang w:val="en-US"/>
        </w:rPr>
        <w:t>to</w:t>
      </w:r>
      <w:r w:rsidRPr="0034574F">
        <w:rPr>
          <w:rFonts w:ascii="Times New Roman" w:hAnsi="Times New Roman" w:cs="Times New Roman"/>
          <w:color w:val="000000" w:themeColor="text1"/>
          <w:sz w:val="24"/>
          <w:szCs w:val="24"/>
          <w:lang w:val="en-US"/>
        </w:rPr>
        <w:t xml:space="preserve"> generate a high-resolution orthomosaic and digital surface model (DSM) of the glacier</w:t>
      </w:r>
      <w:r w:rsidR="00A475FB" w:rsidRPr="00A475FB">
        <w:rPr>
          <w:rFonts w:ascii="Times New Roman" w:hAnsi="Times New Roman" w:cs="Times New Roman"/>
          <w:color w:val="000000" w:themeColor="text1"/>
          <w:sz w:val="24"/>
          <w:szCs w:val="24"/>
          <w:lang w:val="en-US"/>
        </w:rPr>
        <w:t>'s</w:t>
      </w:r>
      <w:r w:rsidRPr="0034574F">
        <w:rPr>
          <w:rFonts w:ascii="Times New Roman" w:hAnsi="Times New Roman" w:cs="Times New Roman"/>
          <w:color w:val="000000" w:themeColor="text1"/>
          <w:sz w:val="24"/>
          <w:szCs w:val="24"/>
          <w:lang w:val="en-US"/>
        </w:rPr>
        <w:t xml:space="preserve"> terminus.</w:t>
      </w:r>
      <w:r w:rsidR="00383D54" w:rsidRPr="0034574F">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 xml:space="preserve">All </w:t>
      </w:r>
      <w:r w:rsidR="00A475FB" w:rsidRPr="00A475FB">
        <w:rPr>
          <w:rFonts w:ascii="Times New Roman" w:hAnsi="Times New Roman" w:cs="Times New Roman"/>
          <w:color w:val="000000" w:themeColor="text1"/>
          <w:sz w:val="24"/>
          <w:szCs w:val="24"/>
          <w:lang w:val="en-US"/>
        </w:rPr>
        <w:t>the previously</w:t>
      </w:r>
      <w:r w:rsidR="00A475FB">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 xml:space="preserve">recorded lakes drained via subglacial conduits with stable inlets and varying outlet positions and lengths (Table </w:t>
      </w:r>
      <w:r w:rsidR="008B57C9" w:rsidRPr="0034574F">
        <w:rPr>
          <w:rFonts w:ascii="Times New Roman" w:hAnsi="Times New Roman" w:cs="Times New Roman"/>
          <w:color w:val="000000" w:themeColor="text1"/>
          <w:sz w:val="24"/>
          <w:szCs w:val="24"/>
          <w:lang w:val="en-US"/>
        </w:rPr>
        <w:t>2</w:t>
      </w:r>
      <w:r w:rsidR="00211ECF">
        <w:rPr>
          <w:rFonts w:ascii="Times New Roman" w:hAnsi="Times New Roman" w:cs="Times New Roman"/>
          <w:color w:val="000000" w:themeColor="text1"/>
          <w:sz w:val="24"/>
          <w:szCs w:val="24"/>
          <w:lang w:val="en-US"/>
        </w:rPr>
        <w:t xml:space="preserve"> and Fig. S2a</w:t>
      </w:r>
      <w:r w:rsidRPr="0034574F">
        <w:rPr>
          <w:rFonts w:ascii="Times New Roman" w:hAnsi="Times New Roman" w:cs="Times New Roman"/>
          <w:color w:val="000000" w:themeColor="text1"/>
          <w:sz w:val="24"/>
          <w:szCs w:val="24"/>
          <w:lang w:val="en-US"/>
        </w:rPr>
        <w:t>).</w:t>
      </w:r>
      <w:r w:rsidR="00CF4073" w:rsidRPr="0034574F">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 xml:space="preserve">Based on these inlet and outlet positions </w:t>
      </w:r>
      <w:r w:rsidRPr="00211ECF">
        <w:rPr>
          <w:rFonts w:ascii="Times New Roman" w:hAnsi="Times New Roman" w:cs="Times New Roman"/>
          <w:color w:val="000000" w:themeColor="text1"/>
          <w:sz w:val="24"/>
          <w:szCs w:val="24"/>
          <w:lang w:val="en-US"/>
        </w:rPr>
        <w:t xml:space="preserve">(Fig. </w:t>
      </w:r>
      <w:r w:rsidR="00264E2E" w:rsidRPr="00211ECF">
        <w:rPr>
          <w:rFonts w:ascii="Times New Roman" w:hAnsi="Times New Roman" w:cs="Times New Roman"/>
          <w:color w:val="000000" w:themeColor="text1"/>
          <w:sz w:val="24"/>
          <w:szCs w:val="24"/>
          <w:lang w:val="en-US"/>
        </w:rPr>
        <w:t>S2</w:t>
      </w:r>
      <w:r w:rsidR="00211ECF" w:rsidRPr="00211ECF">
        <w:rPr>
          <w:rFonts w:ascii="Times New Roman" w:hAnsi="Times New Roman" w:cs="Times New Roman"/>
          <w:color w:val="000000" w:themeColor="text1"/>
          <w:sz w:val="24"/>
          <w:szCs w:val="24"/>
          <w:lang w:val="en-US"/>
        </w:rPr>
        <w:t>a-e</w:t>
      </w:r>
      <w:r w:rsidRPr="00211ECF">
        <w:rPr>
          <w:rFonts w:ascii="Times New Roman" w:hAnsi="Times New Roman" w:cs="Times New Roman"/>
          <w:color w:val="000000" w:themeColor="text1"/>
          <w:sz w:val="24"/>
          <w:szCs w:val="24"/>
          <w:lang w:val="en-US"/>
        </w:rPr>
        <w:t>), we estimated the straight-line lengths of the conduits.</w:t>
      </w:r>
      <w:r w:rsidR="00383D54" w:rsidRPr="00211ECF">
        <w:rPr>
          <w:rFonts w:ascii="Times New Roman" w:hAnsi="Times New Roman" w:cs="Times New Roman"/>
          <w:color w:val="000000" w:themeColor="text1"/>
          <w:sz w:val="24"/>
          <w:szCs w:val="24"/>
          <w:lang w:val="en-US"/>
        </w:rPr>
        <w:t xml:space="preserve"> </w:t>
      </w:r>
      <w:r w:rsidRPr="00211ECF">
        <w:rPr>
          <w:rFonts w:ascii="Times New Roman" w:hAnsi="Times New Roman" w:cs="Times New Roman"/>
          <w:color w:val="000000" w:themeColor="text1"/>
          <w:sz w:val="24"/>
          <w:szCs w:val="24"/>
          <w:lang w:val="en-US"/>
        </w:rPr>
        <w:t xml:space="preserve">The </w:t>
      </w:r>
      <w:r w:rsidRPr="009578B3">
        <w:rPr>
          <w:rFonts w:ascii="Times New Roman" w:hAnsi="Times New Roman" w:cs="Times New Roman"/>
          <w:sz w:val="24"/>
          <w:szCs w:val="24"/>
          <w:lang w:val="en-US"/>
        </w:rPr>
        <w:t>GLOFs that occurred in 2000 (2000a, 2000b</w:t>
      </w:r>
      <w:r w:rsidR="00264E2E" w:rsidRPr="009578B3">
        <w:rPr>
          <w:rFonts w:ascii="Times New Roman" w:hAnsi="Times New Roman" w:cs="Times New Roman"/>
          <w:sz w:val="24"/>
          <w:szCs w:val="24"/>
          <w:lang w:val="en-US"/>
        </w:rPr>
        <w:t>, 2000c</w:t>
      </w:r>
      <w:r w:rsidRPr="009578B3">
        <w:rPr>
          <w:rFonts w:ascii="Times New Roman" w:hAnsi="Times New Roman" w:cs="Times New Roman"/>
          <w:sz w:val="24"/>
          <w:szCs w:val="24"/>
          <w:lang w:val="en-US"/>
        </w:rPr>
        <w:t xml:space="preserve">) and 2001 drained through </w:t>
      </w:r>
      <w:r w:rsidR="0074081F" w:rsidRPr="009578B3">
        <w:rPr>
          <w:rFonts w:ascii="Times New Roman" w:hAnsi="Times New Roman" w:cs="Times New Roman"/>
          <w:sz w:val="24"/>
          <w:szCs w:val="24"/>
          <w:lang w:val="en-US"/>
        </w:rPr>
        <w:t xml:space="preserve">the </w:t>
      </w:r>
      <w:r w:rsidR="007B1836" w:rsidRPr="009578B3">
        <w:rPr>
          <w:rFonts w:ascii="Times New Roman" w:hAnsi="Times New Roman" w:cs="Times New Roman"/>
          <w:sz w:val="24"/>
          <w:szCs w:val="24"/>
          <w:lang w:val="en-US"/>
        </w:rPr>
        <w:t>same</w:t>
      </w:r>
      <w:r w:rsidR="0074081F" w:rsidRPr="009578B3">
        <w:rPr>
          <w:rFonts w:ascii="Times New Roman" w:hAnsi="Times New Roman" w:cs="Times New Roman"/>
          <w:sz w:val="24"/>
          <w:szCs w:val="24"/>
          <w:lang w:val="en-US"/>
        </w:rPr>
        <w:t xml:space="preserve"> </w:t>
      </w:r>
      <w:r w:rsidR="0074081F" w:rsidRPr="00211ECF">
        <w:rPr>
          <w:rFonts w:ascii="Times New Roman" w:hAnsi="Times New Roman" w:cs="Times New Roman"/>
          <w:color w:val="000000" w:themeColor="text1"/>
          <w:sz w:val="24"/>
          <w:szCs w:val="24"/>
          <w:lang w:val="en-US"/>
        </w:rPr>
        <w:t>general outlet, with an estimated length of 2.7 km (located at mid glacier within a thicker ice zone</w:t>
      </w:r>
      <w:r w:rsidR="00C376E2" w:rsidRPr="00211ECF">
        <w:rPr>
          <w:rFonts w:ascii="Times New Roman" w:hAnsi="Times New Roman" w:cs="Times New Roman"/>
          <w:color w:val="000000" w:themeColor="text1"/>
          <w:sz w:val="24"/>
          <w:szCs w:val="24"/>
          <w:lang w:val="en-US"/>
        </w:rPr>
        <w:t xml:space="preserve">). </w:t>
      </w:r>
      <w:r w:rsidR="007E0578" w:rsidRPr="00211ECF">
        <w:rPr>
          <w:rFonts w:ascii="Times New Roman" w:hAnsi="Times New Roman" w:cs="Times New Roman"/>
          <w:color w:val="000000" w:themeColor="text1"/>
          <w:sz w:val="24"/>
          <w:szCs w:val="24"/>
          <w:lang w:val="en-US"/>
        </w:rPr>
        <w:t>T</w:t>
      </w:r>
      <w:r w:rsidR="008B57C9" w:rsidRPr="00211ECF">
        <w:rPr>
          <w:rFonts w:ascii="Times New Roman" w:hAnsi="Times New Roman" w:cs="Times New Roman"/>
          <w:color w:val="000000" w:themeColor="text1"/>
          <w:sz w:val="24"/>
          <w:szCs w:val="24"/>
          <w:lang w:val="en-US"/>
        </w:rPr>
        <w:t>he initial inlet conduit</w:t>
      </w:r>
      <w:r w:rsidR="002E4DAD" w:rsidRPr="00211ECF">
        <w:rPr>
          <w:rFonts w:ascii="Times New Roman" w:hAnsi="Times New Roman" w:cs="Times New Roman"/>
          <w:color w:val="000000" w:themeColor="text1"/>
          <w:sz w:val="24"/>
          <w:szCs w:val="24"/>
          <w:lang w:val="en-US"/>
        </w:rPr>
        <w:t xml:space="preserve"> width</w:t>
      </w:r>
      <w:r w:rsidR="008B57C9" w:rsidRPr="00211ECF">
        <w:rPr>
          <w:rFonts w:ascii="Times New Roman" w:hAnsi="Times New Roman" w:cs="Times New Roman"/>
          <w:color w:val="000000" w:themeColor="text1"/>
          <w:sz w:val="24"/>
          <w:szCs w:val="24"/>
          <w:lang w:val="en-US"/>
        </w:rPr>
        <w:t xml:space="preserve"> was assumed 0.5</w:t>
      </w:r>
      <w:r w:rsidR="00CC7E8A" w:rsidRPr="00211ECF">
        <w:rPr>
          <w:rFonts w:ascii="Times New Roman" w:hAnsi="Times New Roman" w:cs="Times New Roman"/>
          <w:color w:val="000000" w:themeColor="text1"/>
          <w:sz w:val="24"/>
          <w:szCs w:val="24"/>
          <w:lang w:val="en-US"/>
        </w:rPr>
        <w:t>m (</w:t>
      </w:r>
      <w:r w:rsidR="00CC7E8A" w:rsidRPr="009578B3">
        <w:rPr>
          <w:rFonts w:ascii="Times New Roman" w:hAnsi="Times New Roman" w:cs="Times New Roman"/>
          <w:sz w:val="24"/>
          <w:szCs w:val="24"/>
          <w:lang w:val="en-US"/>
        </w:rPr>
        <w:t xml:space="preserve">after </w:t>
      </w:r>
      <w:r w:rsidR="00CC7E8A"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AuthorYear="1"&gt;&lt;Author&gt;Chan&lt;/Author&gt;&lt;Year&gt;2016&lt;/Year&gt;&lt;RecNum&gt;93&lt;/RecNum&gt;&lt;DisplayText&gt;Chan (2016)&lt;/DisplayText&gt;&lt;record&gt;&lt;rec-number&gt;93&lt;/rec-number&gt;&lt;foreign-keys&gt;&lt;key app="EN" db-id="xfafa9vx4xvfshexa0qpztt3xd29ew5tfp2t" timestamp="1636533568"&gt;93&lt;/key&gt;&lt;/foreign-keys&gt;&lt;ref-type name="Thesis"&gt;32&lt;/ref-type&gt;&lt;contributors&gt;&lt;authors&gt;&lt;author&gt;Chan, Jeffrey&lt;/author&gt;&lt;/authors&gt;&lt;/contributors&gt;&lt;titles&gt;&lt;title&gt;Monitoring ice-dammed Glacier Lake outburst floods in the Karakoram using visible-infrared satellite remote sensing observations&lt;/title&gt;&lt;/titles&gt;&lt;dates&gt;&lt;year&gt;2016&lt;/year&gt;&lt;/dates&gt;&lt;publisher&gt;University of Waterloo&lt;/publisher&gt;&lt;urls&gt;&lt;/urls&gt;&lt;/record&gt;&lt;/Cite&gt;&lt;Cite Hidden="1"&gt;&lt;Author&gt;Chan&lt;/Author&gt;&lt;Year&gt;2016&lt;/Year&gt;&lt;RecNum&gt;93&lt;/RecNum&gt;&lt;record&gt;&lt;rec-number&gt;93&lt;/rec-number&gt;&lt;foreign-keys&gt;&lt;key app="EN" db-id="xfafa9vx4xvfshexa0qpztt3xd29ew5tfp2t" timestamp="1636533568"&gt;93&lt;/key&gt;&lt;/foreign-keys&gt;&lt;ref-type name="Thesis"&gt;32&lt;/ref-type&gt;&lt;contributors&gt;&lt;authors&gt;&lt;author&gt;Chan, Jeffrey&lt;/author&gt;&lt;/authors&gt;&lt;/contributors&gt;&lt;titles&gt;&lt;title&gt;Monitoring ice-dammed Glacier Lake outburst floods in the Karakoram using visible-infrared satellite remote sensing observations&lt;/title&gt;&lt;/titles&gt;&lt;dates&gt;&lt;year&gt;2016&lt;/year&gt;&lt;/dates&gt;&lt;publisher&gt;University of Waterloo&lt;/publisher&gt;&lt;urls&gt;&lt;/urls&gt;&lt;/record&gt;&lt;/Cite&gt;&lt;/EndNote&gt;</w:instrText>
      </w:r>
      <w:r w:rsidR="00CC7E8A" w:rsidRPr="009578B3">
        <w:rPr>
          <w:rFonts w:ascii="Times New Roman" w:hAnsi="Times New Roman" w:cs="Times New Roman"/>
          <w:sz w:val="24"/>
          <w:szCs w:val="24"/>
          <w:lang w:val="en-US"/>
        </w:rPr>
        <w:fldChar w:fldCharType="separate"/>
      </w:r>
      <w:r w:rsidR="00CC7E8A" w:rsidRPr="009578B3">
        <w:rPr>
          <w:rFonts w:ascii="Times New Roman" w:hAnsi="Times New Roman" w:cs="Times New Roman"/>
          <w:noProof/>
          <w:sz w:val="24"/>
          <w:szCs w:val="24"/>
          <w:lang w:val="en-US"/>
        </w:rPr>
        <w:t>Chan (</w:t>
      </w:r>
      <w:r w:rsidR="00CC7E8A" w:rsidRPr="009578B3">
        <w:rPr>
          <w:rFonts w:ascii="Times New Roman" w:hAnsi="Times New Roman" w:cs="Times New Roman"/>
          <w:noProof/>
          <w:color w:val="3333FF"/>
          <w:sz w:val="24"/>
          <w:szCs w:val="24"/>
          <w:lang w:val="en-US"/>
        </w:rPr>
        <w:t>2016</w:t>
      </w:r>
      <w:r w:rsidR="00CC7E8A" w:rsidRPr="009578B3">
        <w:rPr>
          <w:rFonts w:ascii="Times New Roman" w:hAnsi="Times New Roman" w:cs="Times New Roman"/>
          <w:noProof/>
          <w:sz w:val="24"/>
          <w:szCs w:val="24"/>
          <w:lang w:val="en-US"/>
        </w:rPr>
        <w:t>)</w:t>
      </w:r>
      <w:r w:rsidR="00CC7E8A" w:rsidRPr="009578B3">
        <w:rPr>
          <w:rFonts w:ascii="Times New Roman" w:hAnsi="Times New Roman" w:cs="Times New Roman"/>
          <w:sz w:val="24"/>
          <w:szCs w:val="24"/>
          <w:lang w:val="en-US"/>
        </w:rPr>
        <w:fldChar w:fldCharType="end"/>
      </w:r>
      <w:r w:rsidR="00CC7E8A" w:rsidRPr="009578B3">
        <w:rPr>
          <w:rFonts w:ascii="Times New Roman" w:hAnsi="Times New Roman" w:cs="Times New Roman"/>
          <w:sz w:val="24"/>
          <w:szCs w:val="24"/>
          <w:lang w:val="en-US"/>
        </w:rPr>
        <w:t xml:space="preserve"> and </w:t>
      </w:r>
      <w:r w:rsidR="00CC7E8A" w:rsidRPr="009578B3">
        <w:rPr>
          <w:rFonts w:ascii="Times New Roman" w:hAnsi="Times New Roman" w:cs="Times New Roman"/>
          <w:sz w:val="24"/>
          <w:szCs w:val="24"/>
          <w:lang w:val="en-US"/>
        </w:rPr>
        <w:fldChar w:fldCharType="begin"/>
      </w:r>
      <w:r w:rsidR="00B55E3E" w:rsidRPr="009578B3">
        <w:rPr>
          <w:rFonts w:ascii="Times New Roman" w:hAnsi="Times New Roman" w:cs="Times New Roman"/>
          <w:sz w:val="24"/>
          <w:szCs w:val="24"/>
          <w:lang w:val="en-US"/>
        </w:rPr>
        <w:instrText xml:space="preserve"> ADDIN EN.CITE &lt;EndNote&gt;&lt;Cite AuthorYear="1"&gt;&lt;Author&gt;Walder&lt;/Author&gt;&lt;Year&gt;1996&lt;/Year&gt;&lt;RecNum&gt;296&lt;/RecNum&gt;&lt;DisplayText&gt;Walder and Costa (1996)&lt;/DisplayText&gt;&lt;record&gt;&lt;rec-number&gt;296&lt;/rec-number&gt;&lt;foreign-keys&gt;&lt;key app="EN" db-id="x9za2d9sqvxd5nez906vs0z2ww2tswepfa9z" timestamp="1608564431"&gt;296&lt;/key&gt;&lt;/foreign-keys&gt;&lt;ref-type name="Journal Article"&gt;17&lt;/ref-type&gt;&lt;contributors&gt;&lt;authors&gt;&lt;author&gt;Walder, Joseph S.&lt;/author&gt;&lt;author&gt;Costa, John E.&lt;/author&gt;&lt;/authors&gt;&lt;/contributors&gt;&lt;titles&gt;&lt;title&gt;Outburst Floods From Glacier</w:instrText>
      </w:r>
      <w:r w:rsidR="00B55E3E" w:rsidRPr="009578B3">
        <w:rPr>
          <w:rFonts w:ascii="Times New Roman" w:hAnsi="Times New Roman" w:cs="Times New Roman" w:hint="eastAsia"/>
          <w:sz w:val="24"/>
          <w:szCs w:val="24"/>
          <w:lang w:val="en-US"/>
        </w:rPr>
        <w:instrText>‐</w:instrText>
      </w:r>
      <w:r w:rsidR="00B55E3E" w:rsidRPr="009578B3">
        <w:rPr>
          <w:rFonts w:ascii="Times New Roman" w:hAnsi="Times New Roman" w:cs="Times New Roman"/>
          <w:sz w:val="24"/>
          <w:szCs w:val="24"/>
          <w:lang w:val="en-US"/>
        </w:rPr>
        <w:instrText>Dammed Lakes: The Effect Of Mode Of Lake Drainage On Flood Magnitude&lt;/title&gt;&lt;secondary-title&gt;Earth Surface Processes &amp;amp; Landforms&lt;/secondary-title&gt;&lt;/titles&gt;&lt;periodical&gt;&lt;full-title&gt;Earth Surface Processes &amp;amp; Landforms&lt;/full-title&gt;&lt;/periodical&gt;&lt;pages&gt;701-723&lt;/pages&gt;&lt;volume&gt;21&lt;/volume&gt;&lt;number&gt;8&lt;/number&gt;&lt;dates&gt;&lt;year&gt;1996&lt;/year&gt;&lt;/dates&gt;&lt;urls&gt;&lt;/urls&gt;&lt;/record&gt;&lt;/Cite&gt;&lt;/EndNote&gt;</w:instrText>
      </w:r>
      <w:r w:rsidR="00CC7E8A" w:rsidRPr="009578B3">
        <w:rPr>
          <w:rFonts w:ascii="Times New Roman" w:hAnsi="Times New Roman" w:cs="Times New Roman"/>
          <w:sz w:val="24"/>
          <w:szCs w:val="24"/>
          <w:lang w:val="en-US"/>
        </w:rPr>
        <w:fldChar w:fldCharType="separate"/>
      </w:r>
      <w:r w:rsidR="00CC7E8A" w:rsidRPr="009578B3">
        <w:rPr>
          <w:rFonts w:ascii="Times New Roman" w:hAnsi="Times New Roman" w:cs="Times New Roman"/>
          <w:noProof/>
          <w:sz w:val="24"/>
          <w:szCs w:val="24"/>
          <w:lang w:val="en-US"/>
        </w:rPr>
        <w:t>Walder and Costa (</w:t>
      </w:r>
      <w:r w:rsidR="00CC7E8A" w:rsidRPr="009578B3">
        <w:rPr>
          <w:rFonts w:ascii="Times New Roman" w:hAnsi="Times New Roman" w:cs="Times New Roman"/>
          <w:noProof/>
          <w:color w:val="3333FF"/>
          <w:sz w:val="24"/>
          <w:szCs w:val="24"/>
          <w:lang w:val="en-US"/>
        </w:rPr>
        <w:t>1996</w:t>
      </w:r>
      <w:r w:rsidR="00CC7E8A" w:rsidRPr="009578B3">
        <w:rPr>
          <w:rFonts w:ascii="Times New Roman" w:hAnsi="Times New Roman" w:cs="Times New Roman"/>
          <w:noProof/>
          <w:sz w:val="24"/>
          <w:szCs w:val="24"/>
          <w:lang w:val="en-US"/>
        </w:rPr>
        <w:t>)</w:t>
      </w:r>
      <w:r w:rsidR="00CC7E8A" w:rsidRPr="009578B3">
        <w:rPr>
          <w:rFonts w:ascii="Times New Roman" w:hAnsi="Times New Roman" w:cs="Times New Roman"/>
          <w:sz w:val="24"/>
          <w:szCs w:val="24"/>
          <w:lang w:val="en-US"/>
        </w:rPr>
        <w:fldChar w:fldCharType="end"/>
      </w:r>
      <w:r w:rsidR="00CC7E8A" w:rsidRPr="009578B3">
        <w:rPr>
          <w:rFonts w:ascii="Times New Roman" w:hAnsi="Times New Roman" w:cs="Times New Roman"/>
          <w:sz w:val="24"/>
          <w:szCs w:val="24"/>
          <w:lang w:val="en-US"/>
        </w:rPr>
        <w:t>)</w:t>
      </w:r>
      <w:r w:rsidR="00A475FB" w:rsidRPr="009578B3">
        <w:rPr>
          <w:rFonts w:ascii="Times New Roman" w:hAnsi="Times New Roman" w:cs="Times New Roman"/>
          <w:sz w:val="24"/>
          <w:szCs w:val="24"/>
          <w:lang w:val="en-US"/>
        </w:rPr>
        <w:t>,</w:t>
      </w:r>
      <w:r w:rsidR="00CC7E8A" w:rsidRPr="009578B3">
        <w:rPr>
          <w:rFonts w:ascii="Times New Roman" w:hAnsi="Times New Roman" w:cs="Times New Roman"/>
          <w:sz w:val="24"/>
          <w:szCs w:val="24"/>
          <w:lang w:val="en-US"/>
        </w:rPr>
        <w:t xml:space="preserve"> </w:t>
      </w:r>
      <w:r w:rsidR="007B1836" w:rsidRPr="009578B3">
        <w:rPr>
          <w:rFonts w:ascii="Times New Roman" w:hAnsi="Times New Roman" w:cs="Times New Roman"/>
          <w:sz w:val="24"/>
          <w:szCs w:val="24"/>
          <w:lang w:val="en-US"/>
        </w:rPr>
        <w:t xml:space="preserve">while floods </w:t>
      </w:r>
      <w:r w:rsidR="000B4696" w:rsidRPr="009578B3">
        <w:rPr>
          <w:rFonts w:ascii="Times New Roman" w:hAnsi="Times New Roman" w:cs="Times New Roman"/>
          <w:sz w:val="24"/>
          <w:szCs w:val="24"/>
          <w:lang w:val="en-US"/>
        </w:rPr>
        <w:t xml:space="preserve">in </w:t>
      </w:r>
      <w:r w:rsidRPr="009578B3">
        <w:rPr>
          <w:rFonts w:ascii="Times New Roman" w:hAnsi="Times New Roman" w:cs="Times New Roman"/>
          <w:sz w:val="24"/>
          <w:szCs w:val="24"/>
          <w:lang w:val="en-US"/>
        </w:rPr>
        <w:t xml:space="preserve">1999, 2002, 2017, and 2018 drained through the </w:t>
      </w:r>
      <w:r w:rsidR="0074081F" w:rsidRPr="009578B3">
        <w:rPr>
          <w:rFonts w:ascii="Times New Roman" w:hAnsi="Times New Roman" w:cs="Times New Roman"/>
          <w:sz w:val="24"/>
          <w:szCs w:val="24"/>
          <w:lang w:val="en-US"/>
        </w:rPr>
        <w:t xml:space="preserve">marginal conduits </w:t>
      </w:r>
      <w:r w:rsidR="00A475FB" w:rsidRPr="009578B3">
        <w:rPr>
          <w:rFonts w:ascii="Times New Roman" w:hAnsi="Times New Roman" w:cs="Times New Roman"/>
          <w:sz w:val="24"/>
          <w:szCs w:val="24"/>
          <w:lang w:val="en-US"/>
        </w:rPr>
        <w:t xml:space="preserve">with a </w:t>
      </w:r>
      <w:r w:rsidR="0074081F" w:rsidRPr="009578B3">
        <w:rPr>
          <w:rFonts w:ascii="Times New Roman" w:hAnsi="Times New Roman" w:cs="Times New Roman"/>
          <w:sz w:val="24"/>
          <w:szCs w:val="24"/>
          <w:lang w:val="en-US"/>
        </w:rPr>
        <w:t xml:space="preserve"> length </w:t>
      </w:r>
      <w:r w:rsidR="00A475FB" w:rsidRPr="009578B3">
        <w:rPr>
          <w:rFonts w:ascii="Times New Roman" w:hAnsi="Times New Roman" w:cs="Times New Roman"/>
          <w:sz w:val="24"/>
          <w:szCs w:val="24"/>
          <w:lang w:val="en-US"/>
        </w:rPr>
        <w:t xml:space="preserve">of </w:t>
      </w:r>
      <w:r w:rsidR="0074081F" w:rsidRPr="009578B3">
        <w:rPr>
          <w:rFonts w:ascii="Times New Roman" w:hAnsi="Times New Roman" w:cs="Times New Roman"/>
          <w:sz w:val="24"/>
          <w:szCs w:val="24"/>
          <w:lang w:val="en-US"/>
        </w:rPr>
        <w:t xml:space="preserve">1.9 km (marginal conduit located </w:t>
      </w:r>
      <w:r w:rsidR="006363EE">
        <w:rPr>
          <w:rFonts w:ascii="Times New Roman" w:hAnsi="Times New Roman" w:cs="Times New Roman"/>
          <w:sz w:val="24"/>
          <w:szCs w:val="24"/>
          <w:lang w:val="en-US"/>
        </w:rPr>
        <w:t>within</w:t>
      </w:r>
      <w:r w:rsidR="0074081F" w:rsidRPr="009578B3">
        <w:rPr>
          <w:rFonts w:ascii="Times New Roman" w:hAnsi="Times New Roman" w:cs="Times New Roman"/>
          <w:sz w:val="24"/>
          <w:szCs w:val="24"/>
          <w:lang w:val="en-US"/>
        </w:rPr>
        <w:t xml:space="preserve"> </w:t>
      </w:r>
      <w:r w:rsidR="00C376E2" w:rsidRPr="009578B3">
        <w:rPr>
          <w:rFonts w:ascii="Times New Roman" w:hAnsi="Times New Roman" w:cs="Times New Roman"/>
          <w:sz w:val="24"/>
          <w:szCs w:val="24"/>
          <w:lang w:val="en-US"/>
        </w:rPr>
        <w:t xml:space="preserve">a </w:t>
      </w:r>
      <w:r w:rsidR="0074081F" w:rsidRPr="009578B3">
        <w:rPr>
          <w:rFonts w:ascii="Times New Roman" w:hAnsi="Times New Roman" w:cs="Times New Roman"/>
          <w:sz w:val="24"/>
          <w:szCs w:val="24"/>
          <w:lang w:val="en-US"/>
        </w:rPr>
        <w:t>thin ice zone)</w:t>
      </w:r>
      <w:r w:rsidRPr="009578B3">
        <w:rPr>
          <w:rFonts w:ascii="Times New Roman" w:hAnsi="Times New Roman" w:cs="Times New Roman"/>
          <w:sz w:val="24"/>
          <w:szCs w:val="24"/>
          <w:lang w:val="en-US"/>
        </w:rPr>
        <w:t xml:space="preserve"> (Tables </w:t>
      </w:r>
      <w:r w:rsidR="00B62CC8" w:rsidRPr="009578B3">
        <w:rPr>
          <w:rFonts w:ascii="Times New Roman" w:hAnsi="Times New Roman" w:cs="Times New Roman"/>
          <w:sz w:val="24"/>
          <w:szCs w:val="24"/>
          <w:lang w:val="en-US"/>
        </w:rPr>
        <w:t>2</w:t>
      </w:r>
      <w:r w:rsidRPr="009578B3">
        <w:rPr>
          <w:rFonts w:ascii="Times New Roman" w:hAnsi="Times New Roman" w:cs="Times New Roman"/>
          <w:sz w:val="24"/>
          <w:szCs w:val="24"/>
          <w:lang w:val="en-US"/>
        </w:rPr>
        <w:t xml:space="preserve"> and S2</w:t>
      </w:r>
      <w:r w:rsidR="00264E2E" w:rsidRPr="009578B3">
        <w:rPr>
          <w:rFonts w:ascii="Times New Roman" w:hAnsi="Times New Roman" w:cs="Times New Roman"/>
          <w:sz w:val="24"/>
          <w:szCs w:val="24"/>
          <w:lang w:val="en-US"/>
        </w:rPr>
        <w:t>, Fig</w:t>
      </w:r>
      <w:r w:rsidR="005F579F" w:rsidRPr="009578B3">
        <w:rPr>
          <w:rFonts w:ascii="Times New Roman" w:hAnsi="Times New Roman" w:cs="Times New Roman"/>
          <w:sz w:val="24"/>
          <w:szCs w:val="24"/>
          <w:lang w:val="en-US"/>
        </w:rPr>
        <w:t>.</w:t>
      </w:r>
      <w:r w:rsidR="00264E2E" w:rsidRPr="009578B3">
        <w:rPr>
          <w:rFonts w:ascii="Times New Roman" w:hAnsi="Times New Roman" w:cs="Times New Roman"/>
          <w:sz w:val="24"/>
          <w:szCs w:val="24"/>
          <w:lang w:val="en-US"/>
        </w:rPr>
        <w:t xml:space="preserve"> S2a</w:t>
      </w:r>
      <w:r w:rsidRPr="009578B3">
        <w:rPr>
          <w:rFonts w:ascii="Times New Roman" w:hAnsi="Times New Roman" w:cs="Times New Roman"/>
          <w:sz w:val="24"/>
          <w:szCs w:val="24"/>
          <w:lang w:val="en-US"/>
        </w:rPr>
        <w:t xml:space="preserve">). The conduit flow paths of the </w:t>
      </w:r>
      <w:r w:rsidRPr="0034574F">
        <w:rPr>
          <w:rFonts w:ascii="Times New Roman" w:hAnsi="Times New Roman" w:cs="Times New Roman"/>
          <w:color w:val="000000" w:themeColor="text1"/>
          <w:sz w:val="24"/>
          <w:szCs w:val="24"/>
          <w:lang w:val="en-US"/>
        </w:rPr>
        <w:t xml:space="preserve">2017 and 2018 floods were identified during the field </w:t>
      </w:r>
      <w:r w:rsidR="00A475FB" w:rsidRPr="00A475FB">
        <w:rPr>
          <w:rFonts w:ascii="Times New Roman" w:hAnsi="Times New Roman" w:cs="Times New Roman"/>
          <w:color w:val="000000" w:themeColor="text1"/>
          <w:sz w:val="24"/>
          <w:szCs w:val="24"/>
          <w:lang w:val="en-US"/>
        </w:rPr>
        <w:t>surveys,</w:t>
      </w:r>
      <w:r w:rsidR="0074081F">
        <w:rPr>
          <w:rFonts w:ascii="Times New Roman" w:hAnsi="Times New Roman" w:cs="Times New Roman"/>
          <w:color w:val="000000" w:themeColor="text1"/>
          <w:sz w:val="24"/>
          <w:szCs w:val="24"/>
          <w:lang w:val="en-US"/>
        </w:rPr>
        <w:t xml:space="preserve"> the </w:t>
      </w:r>
      <w:r w:rsidR="0074081F" w:rsidRPr="0034574F">
        <w:rPr>
          <w:rFonts w:ascii="Times New Roman" w:hAnsi="Times New Roman" w:cs="Times New Roman"/>
          <w:color w:val="000000" w:themeColor="text1"/>
          <w:sz w:val="24"/>
          <w:szCs w:val="24"/>
          <w:lang w:val="en-US"/>
        </w:rPr>
        <w:t xml:space="preserve">inlets of the </w:t>
      </w:r>
      <w:r w:rsidR="0074081F" w:rsidRPr="00CC7E8A">
        <w:rPr>
          <w:rFonts w:ascii="Times New Roman" w:hAnsi="Times New Roman" w:cs="Times New Roman"/>
          <w:color w:val="000000" w:themeColor="text1"/>
          <w:sz w:val="24"/>
          <w:szCs w:val="24"/>
          <w:lang w:val="en-US"/>
        </w:rPr>
        <w:t>conduits</w:t>
      </w:r>
      <w:r w:rsidR="007E0578" w:rsidRPr="00CC7E8A">
        <w:rPr>
          <w:rFonts w:ascii="Times New Roman" w:hAnsi="Times New Roman" w:cs="Times New Roman"/>
          <w:color w:val="000000" w:themeColor="text1"/>
          <w:sz w:val="24"/>
          <w:szCs w:val="24"/>
          <w:lang w:val="en-US"/>
        </w:rPr>
        <w:t xml:space="preserve"> (after the flood)</w:t>
      </w:r>
      <w:r w:rsidR="0074081F">
        <w:rPr>
          <w:rFonts w:ascii="Times New Roman" w:hAnsi="Times New Roman" w:cs="Times New Roman"/>
          <w:color w:val="000000" w:themeColor="text1"/>
          <w:sz w:val="24"/>
          <w:szCs w:val="24"/>
          <w:lang w:val="en-US"/>
        </w:rPr>
        <w:t xml:space="preserve"> were </w:t>
      </w:r>
      <w:r w:rsidR="0074081F" w:rsidRPr="0074081F">
        <w:rPr>
          <w:rFonts w:ascii="Times New Roman" w:hAnsi="Times New Roman" w:cs="Times New Roman"/>
          <w:color w:val="000000" w:themeColor="text1"/>
          <w:sz w:val="24"/>
          <w:szCs w:val="24"/>
          <w:lang w:val="en-US"/>
        </w:rPr>
        <w:t>elliptical</w:t>
      </w:r>
      <w:r w:rsidR="0074081F">
        <w:rPr>
          <w:rFonts w:ascii="Times New Roman" w:hAnsi="Times New Roman" w:cs="Times New Roman"/>
          <w:color w:val="000000" w:themeColor="text1"/>
          <w:sz w:val="24"/>
          <w:szCs w:val="24"/>
          <w:lang w:val="en-US"/>
        </w:rPr>
        <w:t xml:space="preserve"> with </w:t>
      </w:r>
      <w:r w:rsidR="00A475FB">
        <w:rPr>
          <w:rFonts w:ascii="Times New Roman" w:hAnsi="Times New Roman" w:cs="Times New Roman"/>
          <w:color w:val="000000" w:themeColor="text1"/>
          <w:sz w:val="24"/>
          <w:szCs w:val="24"/>
          <w:lang w:val="en-US"/>
        </w:rPr>
        <w:t xml:space="preserve">a </w:t>
      </w:r>
      <w:r w:rsidR="0074081F">
        <w:rPr>
          <w:rFonts w:ascii="Times New Roman" w:hAnsi="Times New Roman" w:cs="Times New Roman"/>
          <w:color w:val="000000" w:themeColor="text1"/>
          <w:sz w:val="24"/>
          <w:szCs w:val="24"/>
          <w:lang w:val="en-US"/>
        </w:rPr>
        <w:t xml:space="preserve">width between 14 </w:t>
      </w:r>
      <w:r w:rsidR="00A475FB">
        <w:rPr>
          <w:rFonts w:ascii="Times New Roman" w:hAnsi="Times New Roman" w:cs="Times New Roman"/>
          <w:color w:val="000000" w:themeColor="text1"/>
          <w:sz w:val="24"/>
          <w:szCs w:val="24"/>
          <w:lang w:val="en-US"/>
        </w:rPr>
        <w:t xml:space="preserve">and </w:t>
      </w:r>
      <w:r w:rsidR="0074081F">
        <w:rPr>
          <w:rFonts w:ascii="Times New Roman" w:hAnsi="Times New Roman" w:cs="Times New Roman"/>
          <w:color w:val="000000" w:themeColor="text1"/>
          <w:sz w:val="24"/>
          <w:szCs w:val="24"/>
          <w:lang w:val="en-US"/>
        </w:rPr>
        <w:t>16 m</w:t>
      </w:r>
      <w:r w:rsidR="00A475FB" w:rsidRPr="00A475FB">
        <w:rPr>
          <w:rFonts w:ascii="Times New Roman" w:hAnsi="Times New Roman" w:cs="Times New Roman"/>
          <w:color w:val="000000" w:themeColor="text1"/>
          <w:sz w:val="24"/>
          <w:szCs w:val="24"/>
          <w:lang w:val="en-US"/>
        </w:rPr>
        <w:t>;</w:t>
      </w:r>
      <w:r w:rsidR="0074081F">
        <w:rPr>
          <w:rFonts w:ascii="Times New Roman" w:hAnsi="Times New Roman" w:cs="Times New Roman"/>
          <w:color w:val="000000" w:themeColor="text1"/>
          <w:sz w:val="24"/>
          <w:szCs w:val="24"/>
          <w:lang w:val="en-US"/>
        </w:rPr>
        <w:t xml:space="preserve"> the outlet size</w:t>
      </w:r>
      <w:r w:rsidR="000B5760">
        <w:rPr>
          <w:rFonts w:ascii="Times New Roman" w:hAnsi="Times New Roman" w:cs="Times New Roman"/>
          <w:color w:val="000000" w:themeColor="text1"/>
          <w:sz w:val="24"/>
          <w:szCs w:val="24"/>
          <w:lang w:val="en-US"/>
        </w:rPr>
        <w:t>s</w:t>
      </w:r>
      <w:r w:rsidR="0074081F">
        <w:rPr>
          <w:rFonts w:ascii="Times New Roman" w:hAnsi="Times New Roman" w:cs="Times New Roman"/>
          <w:color w:val="000000" w:themeColor="text1"/>
          <w:sz w:val="24"/>
          <w:szCs w:val="24"/>
          <w:lang w:val="en-US"/>
        </w:rPr>
        <w:t xml:space="preserve"> </w:t>
      </w:r>
      <w:r w:rsidR="00A475FB" w:rsidRPr="00A475FB">
        <w:rPr>
          <w:rFonts w:ascii="Times New Roman" w:hAnsi="Times New Roman" w:cs="Times New Roman"/>
          <w:color w:val="000000" w:themeColor="text1"/>
          <w:sz w:val="24"/>
          <w:szCs w:val="24"/>
          <w:lang w:val="en-US"/>
        </w:rPr>
        <w:t>listed</w:t>
      </w:r>
      <w:r w:rsidR="0074081F">
        <w:rPr>
          <w:rFonts w:ascii="Times New Roman" w:hAnsi="Times New Roman" w:cs="Times New Roman"/>
          <w:color w:val="000000" w:themeColor="text1"/>
          <w:sz w:val="24"/>
          <w:szCs w:val="24"/>
          <w:lang w:val="en-US"/>
        </w:rPr>
        <w:t xml:space="preserve"> in </w:t>
      </w:r>
      <w:r w:rsidR="000B5760">
        <w:rPr>
          <w:rFonts w:ascii="Times New Roman" w:hAnsi="Times New Roman" w:cs="Times New Roman"/>
          <w:color w:val="000000" w:themeColor="text1"/>
          <w:sz w:val="24"/>
          <w:szCs w:val="24"/>
          <w:lang w:val="en-US"/>
        </w:rPr>
        <w:t>T</w:t>
      </w:r>
      <w:r w:rsidR="0074081F">
        <w:rPr>
          <w:rFonts w:ascii="Times New Roman" w:hAnsi="Times New Roman" w:cs="Times New Roman"/>
          <w:color w:val="000000" w:themeColor="text1"/>
          <w:sz w:val="24"/>
          <w:szCs w:val="24"/>
          <w:lang w:val="en-US"/>
        </w:rPr>
        <w:t xml:space="preserve">able 2 </w:t>
      </w:r>
      <w:r w:rsidRPr="0034574F">
        <w:rPr>
          <w:rFonts w:ascii="Times New Roman" w:hAnsi="Times New Roman" w:cs="Times New Roman"/>
          <w:color w:val="000000" w:themeColor="text1"/>
          <w:sz w:val="24"/>
          <w:szCs w:val="24"/>
          <w:lang w:val="en-US"/>
        </w:rPr>
        <w:t xml:space="preserve">and flood evidence </w:t>
      </w:r>
      <w:r w:rsidR="00211ECF">
        <w:rPr>
          <w:rFonts w:ascii="Times New Roman" w:hAnsi="Times New Roman" w:cs="Times New Roman"/>
          <w:color w:val="000000" w:themeColor="text1"/>
          <w:sz w:val="24"/>
          <w:szCs w:val="24"/>
          <w:lang w:val="en-US"/>
        </w:rPr>
        <w:t>were</w:t>
      </w:r>
      <w:r w:rsidRPr="0034574F">
        <w:rPr>
          <w:rFonts w:ascii="Times New Roman" w:hAnsi="Times New Roman" w:cs="Times New Roman"/>
          <w:color w:val="000000" w:themeColor="text1"/>
          <w:sz w:val="24"/>
          <w:szCs w:val="24"/>
          <w:lang w:val="en-US"/>
        </w:rPr>
        <w:t xml:space="preserve"> collected from two cross</w:t>
      </w:r>
      <w:r w:rsidR="00AA7637">
        <w:rPr>
          <w:rFonts w:ascii="Times New Roman" w:hAnsi="Times New Roman" w:cs="Times New Roman"/>
          <w:color w:val="000000" w:themeColor="text1"/>
          <w:sz w:val="24"/>
          <w:szCs w:val="24"/>
          <w:lang w:val="en-US"/>
        </w:rPr>
        <w:t>-</w:t>
      </w:r>
      <w:r w:rsidRPr="0034574F">
        <w:rPr>
          <w:rFonts w:ascii="Times New Roman" w:hAnsi="Times New Roman" w:cs="Times New Roman"/>
          <w:color w:val="000000" w:themeColor="text1"/>
          <w:sz w:val="24"/>
          <w:szCs w:val="24"/>
          <w:lang w:val="en-US"/>
        </w:rPr>
        <w:t>sections along the flood path downstream.</w:t>
      </w:r>
      <w:r w:rsidR="00CF4073" w:rsidRPr="0034574F">
        <w:rPr>
          <w:rFonts w:ascii="Times New Roman" w:hAnsi="Times New Roman" w:cs="Times New Roman"/>
          <w:color w:val="000000" w:themeColor="text1"/>
          <w:sz w:val="24"/>
          <w:szCs w:val="24"/>
          <w:lang w:val="en-US"/>
        </w:rPr>
        <w:t xml:space="preserve"> </w:t>
      </w:r>
    </w:p>
    <w:p w14:paraId="5D760AE2" w14:textId="77777777" w:rsidR="00DF5ECA" w:rsidRPr="0034574F" w:rsidRDefault="00507F38" w:rsidP="0034574F">
      <w:pPr>
        <w:pStyle w:val="Heading2"/>
        <w:spacing w:line="480" w:lineRule="auto"/>
        <w:rPr>
          <w:rFonts w:ascii="Times New Roman" w:hAnsi="Times New Roman" w:cs="Times New Roman"/>
          <w:b/>
          <w:bCs/>
          <w:color w:val="000000" w:themeColor="text1"/>
          <w:sz w:val="24"/>
          <w:szCs w:val="24"/>
          <w:lang w:val="en-US"/>
        </w:rPr>
      </w:pPr>
      <w:r w:rsidRPr="0034574F">
        <w:rPr>
          <w:rFonts w:ascii="Times New Roman" w:hAnsi="Times New Roman" w:cs="Times New Roman"/>
          <w:b/>
          <w:bCs/>
          <w:color w:val="000000" w:themeColor="text1"/>
          <w:sz w:val="24"/>
          <w:szCs w:val="24"/>
          <w:lang w:val="en-US"/>
        </w:rPr>
        <w:t>3.2. Glacier lake mapping</w:t>
      </w:r>
    </w:p>
    <w:p w14:paraId="6A8AFFE1" w14:textId="5763FA2F" w:rsidR="00DF5ECA" w:rsidRPr="009578B3" w:rsidRDefault="00507F38" w:rsidP="006E2F6B">
      <w:pPr>
        <w:spacing w:line="480" w:lineRule="auto"/>
        <w:ind w:firstLine="420"/>
        <w:jc w:val="both"/>
        <w:rPr>
          <w:rFonts w:ascii="Times New Roman" w:eastAsia="DengXian" w:hAnsi="Times New Roman" w:cs="Times New Roman"/>
          <w:sz w:val="24"/>
          <w:szCs w:val="24"/>
          <w:lang w:val="en-US"/>
        </w:rPr>
      </w:pPr>
      <w:r w:rsidRPr="0034574F">
        <w:rPr>
          <w:rFonts w:ascii="Times New Roman" w:hAnsi="Times New Roman" w:cs="Times New Roman"/>
          <w:color w:val="000000" w:themeColor="text1"/>
          <w:sz w:val="24"/>
          <w:szCs w:val="24"/>
          <w:lang w:val="en-US"/>
        </w:rPr>
        <w:t>Landsat imagery w</w:t>
      </w:r>
      <w:r w:rsidR="00521294" w:rsidRPr="0034574F">
        <w:rPr>
          <w:rFonts w:ascii="Times New Roman" w:hAnsi="Times New Roman" w:cs="Times New Roman"/>
          <w:color w:val="000000" w:themeColor="text1"/>
          <w:sz w:val="24"/>
          <w:szCs w:val="24"/>
          <w:lang w:val="en-US"/>
        </w:rPr>
        <w:t>as</w:t>
      </w:r>
      <w:r w:rsidRPr="0034574F">
        <w:rPr>
          <w:rFonts w:ascii="Times New Roman" w:hAnsi="Times New Roman" w:cs="Times New Roman"/>
          <w:color w:val="000000" w:themeColor="text1"/>
          <w:sz w:val="24"/>
          <w:szCs w:val="24"/>
          <w:lang w:val="en-US"/>
        </w:rPr>
        <w:t xml:space="preserve"> acquired from 1970 to 2020</w:t>
      </w:r>
      <w:r w:rsidR="00BA22B2" w:rsidRPr="0034574F">
        <w:rPr>
          <w:rFonts w:ascii="Times New Roman" w:hAnsi="Times New Roman" w:cs="Times New Roman"/>
          <w:color w:val="000000" w:themeColor="text1"/>
          <w:sz w:val="24"/>
          <w:szCs w:val="24"/>
          <w:lang w:val="en-US"/>
        </w:rPr>
        <w:t xml:space="preserve"> with a </w:t>
      </w:r>
      <w:r w:rsidRPr="0034574F">
        <w:rPr>
          <w:rFonts w:ascii="Times New Roman" w:hAnsi="Times New Roman" w:cs="Times New Roman"/>
          <w:color w:val="000000" w:themeColor="text1"/>
          <w:sz w:val="24"/>
          <w:szCs w:val="24"/>
          <w:lang w:val="en-US"/>
        </w:rPr>
        <w:t xml:space="preserve">spatial resolution of </w:t>
      </w:r>
      <w:r w:rsidR="00CF4073" w:rsidRPr="0034574F">
        <w:rPr>
          <w:rFonts w:ascii="Times New Roman" w:hAnsi="Times New Roman" w:cs="Times New Roman"/>
          <w:color w:val="000000" w:themeColor="text1"/>
          <w:sz w:val="24"/>
          <w:szCs w:val="24"/>
          <w:lang w:val="en-US"/>
        </w:rPr>
        <w:t>15-</w:t>
      </w:r>
      <w:r w:rsidRPr="0034574F">
        <w:rPr>
          <w:rFonts w:ascii="Times New Roman" w:hAnsi="Times New Roman" w:cs="Times New Roman"/>
          <w:color w:val="000000" w:themeColor="text1"/>
          <w:sz w:val="24"/>
          <w:szCs w:val="24"/>
          <w:lang w:val="en-US"/>
        </w:rPr>
        <w:t>30 m</w:t>
      </w:r>
      <w:r w:rsidR="00521294" w:rsidRPr="0034574F">
        <w:rPr>
          <w:rFonts w:ascii="Times New Roman" w:hAnsi="Times New Roman" w:cs="Times New Roman"/>
          <w:color w:val="000000" w:themeColor="text1"/>
          <w:sz w:val="24"/>
          <w:szCs w:val="24"/>
          <w:lang w:val="en-US"/>
        </w:rPr>
        <w:t>;</w:t>
      </w:r>
      <w:r w:rsidR="00BA22B2" w:rsidRPr="0034574F">
        <w:rPr>
          <w:rFonts w:ascii="Times New Roman" w:hAnsi="Times New Roman" w:cs="Times New Roman"/>
          <w:color w:val="000000" w:themeColor="text1"/>
          <w:sz w:val="24"/>
          <w:szCs w:val="24"/>
          <w:lang w:val="en-US"/>
        </w:rPr>
        <w:t xml:space="preserve"> details are presented in Table S3</w:t>
      </w:r>
      <w:r w:rsidRPr="0034574F">
        <w:rPr>
          <w:rFonts w:ascii="Times New Roman" w:hAnsi="Times New Roman" w:cs="Times New Roman"/>
          <w:color w:val="000000" w:themeColor="text1"/>
          <w:sz w:val="24"/>
          <w:szCs w:val="24"/>
          <w:lang w:val="en-US"/>
        </w:rPr>
        <w:t>.</w:t>
      </w:r>
      <w:r w:rsidR="00CF4073" w:rsidRPr="0034574F">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The images were selected based on the visibility of the glacier surface and lake areas</w:t>
      </w:r>
      <w:r w:rsidR="00410887">
        <w:rPr>
          <w:rFonts w:ascii="Times New Roman" w:hAnsi="Times New Roman" w:cs="Times New Roman"/>
          <w:color w:val="000000" w:themeColor="text1"/>
          <w:sz w:val="24"/>
          <w:szCs w:val="24"/>
          <w:lang w:val="en-US"/>
        </w:rPr>
        <w:t>, and</w:t>
      </w:r>
      <w:r w:rsidR="004B5242" w:rsidRPr="0034574F">
        <w:rPr>
          <w:rFonts w:ascii="Times New Roman" w:hAnsi="Times New Roman" w:cs="Times New Roman"/>
          <w:color w:val="000000" w:themeColor="text1"/>
          <w:sz w:val="24"/>
          <w:szCs w:val="24"/>
          <w:lang w:val="en-US"/>
        </w:rPr>
        <w:t xml:space="preserve"> </w:t>
      </w:r>
      <w:r w:rsidR="00410887" w:rsidRPr="00320953">
        <w:rPr>
          <w:rFonts w:ascii="Times New Roman" w:hAnsi="Times New Roman" w:cs="Times New Roman"/>
          <w:color w:val="000000" w:themeColor="text1"/>
          <w:sz w:val="24"/>
          <w:szCs w:val="24"/>
          <w:lang w:val="en-US"/>
        </w:rPr>
        <w:t xml:space="preserve">five </w:t>
      </w:r>
      <w:r w:rsidRPr="00211ECF">
        <w:rPr>
          <w:rFonts w:ascii="Times New Roman" w:hAnsi="Times New Roman" w:cs="Times New Roman"/>
          <w:color w:val="000000" w:themeColor="text1"/>
          <w:sz w:val="24"/>
          <w:szCs w:val="24"/>
          <w:lang w:val="en-US"/>
        </w:rPr>
        <w:t>ice-dammed lakes</w:t>
      </w:r>
      <w:r w:rsidRPr="0034574F">
        <w:rPr>
          <w:rFonts w:ascii="Times New Roman" w:hAnsi="Times New Roman" w:cs="Times New Roman"/>
          <w:color w:val="000000" w:themeColor="text1"/>
          <w:sz w:val="24"/>
          <w:szCs w:val="24"/>
          <w:lang w:val="en-US"/>
        </w:rPr>
        <w:t xml:space="preserve"> were identified </w:t>
      </w:r>
      <w:r w:rsidR="00410887">
        <w:rPr>
          <w:rFonts w:ascii="Times New Roman" w:hAnsi="Times New Roman" w:cs="Times New Roman"/>
          <w:color w:val="000000" w:themeColor="text1"/>
          <w:sz w:val="24"/>
          <w:szCs w:val="24"/>
          <w:lang w:val="en-US"/>
        </w:rPr>
        <w:t>through</w:t>
      </w:r>
      <w:r w:rsidRPr="0034574F">
        <w:rPr>
          <w:rFonts w:ascii="Times New Roman" w:hAnsi="Times New Roman" w:cs="Times New Roman"/>
          <w:color w:val="000000" w:themeColor="text1"/>
          <w:sz w:val="24"/>
          <w:szCs w:val="24"/>
          <w:lang w:val="en-US"/>
        </w:rPr>
        <w:t xml:space="preserve"> optical images and used for the volume measurement</w:t>
      </w:r>
      <w:r w:rsidR="00521294" w:rsidRPr="0034574F">
        <w:rPr>
          <w:rFonts w:ascii="Times New Roman" w:hAnsi="Times New Roman" w:cs="Times New Roman"/>
          <w:color w:val="000000" w:themeColor="text1"/>
          <w:sz w:val="24"/>
          <w:szCs w:val="24"/>
          <w:lang w:val="en-US"/>
        </w:rPr>
        <w:t>s</w:t>
      </w:r>
      <w:r w:rsidRPr="0034574F">
        <w:rPr>
          <w:rFonts w:ascii="Times New Roman" w:hAnsi="Times New Roman" w:cs="Times New Roman"/>
          <w:color w:val="000000" w:themeColor="text1"/>
          <w:sz w:val="24"/>
          <w:szCs w:val="24"/>
          <w:lang w:val="en-US"/>
        </w:rPr>
        <w:t xml:space="preserve">. Field data were compiled for </w:t>
      </w:r>
      <w:r w:rsidR="00521294" w:rsidRPr="0034574F">
        <w:rPr>
          <w:rFonts w:ascii="Times New Roman" w:hAnsi="Times New Roman" w:cs="Times New Roman"/>
          <w:color w:val="000000" w:themeColor="text1"/>
          <w:sz w:val="24"/>
          <w:szCs w:val="24"/>
          <w:lang w:val="en-US"/>
        </w:rPr>
        <w:t xml:space="preserve">the </w:t>
      </w:r>
      <w:r w:rsidR="00BA22B2" w:rsidRPr="0034574F">
        <w:rPr>
          <w:rFonts w:ascii="Times New Roman" w:hAnsi="Times New Roman" w:cs="Times New Roman"/>
          <w:color w:val="000000" w:themeColor="text1"/>
          <w:sz w:val="24"/>
          <w:szCs w:val="24"/>
          <w:lang w:val="en-US"/>
        </w:rPr>
        <w:t>glacial</w:t>
      </w:r>
      <w:r w:rsidRPr="0034574F">
        <w:rPr>
          <w:rFonts w:ascii="Times New Roman" w:hAnsi="Times New Roman" w:cs="Times New Roman"/>
          <w:color w:val="000000" w:themeColor="text1"/>
          <w:sz w:val="24"/>
          <w:szCs w:val="24"/>
          <w:lang w:val="en-US"/>
        </w:rPr>
        <w:t xml:space="preserve"> lake</w:t>
      </w:r>
      <w:r w:rsidR="00BA22B2" w:rsidRPr="0034574F">
        <w:rPr>
          <w:rFonts w:ascii="Times New Roman" w:hAnsi="Times New Roman" w:cs="Times New Roman"/>
          <w:color w:val="000000" w:themeColor="text1"/>
          <w:sz w:val="24"/>
          <w:szCs w:val="24"/>
          <w:lang w:val="en-US"/>
        </w:rPr>
        <w:t xml:space="preserve"> of </w:t>
      </w:r>
      <w:r w:rsidRPr="0034574F">
        <w:rPr>
          <w:rFonts w:ascii="Times New Roman" w:hAnsi="Times New Roman" w:cs="Times New Roman"/>
          <w:color w:val="000000" w:themeColor="text1"/>
          <w:sz w:val="24"/>
          <w:szCs w:val="24"/>
          <w:lang w:val="en-US"/>
        </w:rPr>
        <w:t>2018</w:t>
      </w:r>
      <w:r w:rsidR="00C376E2">
        <w:rPr>
          <w:rFonts w:ascii="Times New Roman" w:hAnsi="Times New Roman" w:cs="Times New Roman"/>
          <w:color w:val="000000" w:themeColor="text1"/>
          <w:sz w:val="24"/>
          <w:szCs w:val="24"/>
          <w:lang w:val="en-US"/>
        </w:rPr>
        <w:t>,</w:t>
      </w:r>
      <w:r w:rsidRPr="0034574F">
        <w:rPr>
          <w:rFonts w:ascii="Times New Roman" w:hAnsi="Times New Roman" w:cs="Times New Roman"/>
          <w:color w:val="000000" w:themeColor="text1"/>
          <w:sz w:val="24"/>
          <w:szCs w:val="24"/>
          <w:lang w:val="en-US"/>
        </w:rPr>
        <w:t xml:space="preserve"> and the lake level obtained </w:t>
      </w:r>
      <w:r w:rsidR="00BA22B2" w:rsidRPr="0034574F">
        <w:rPr>
          <w:rFonts w:ascii="Times New Roman" w:hAnsi="Times New Roman" w:cs="Times New Roman"/>
          <w:color w:val="000000" w:themeColor="text1"/>
          <w:sz w:val="24"/>
          <w:szCs w:val="24"/>
          <w:lang w:val="en-US"/>
        </w:rPr>
        <w:t>from field observations</w:t>
      </w:r>
      <w:r w:rsidRPr="0034574F">
        <w:rPr>
          <w:rFonts w:ascii="Times New Roman" w:hAnsi="Times New Roman" w:cs="Times New Roman"/>
          <w:color w:val="000000" w:themeColor="text1"/>
          <w:sz w:val="24"/>
          <w:szCs w:val="24"/>
          <w:lang w:val="en-US"/>
        </w:rPr>
        <w:t xml:space="preserve"> was co</w:t>
      </w:r>
      <w:r w:rsidR="00BA22B2" w:rsidRPr="0034574F">
        <w:rPr>
          <w:rFonts w:ascii="Times New Roman" w:hAnsi="Times New Roman" w:cs="Times New Roman"/>
          <w:color w:val="000000" w:themeColor="text1"/>
          <w:sz w:val="24"/>
          <w:szCs w:val="24"/>
          <w:lang w:val="en-US"/>
        </w:rPr>
        <w:t>upled with the</w:t>
      </w:r>
      <w:r w:rsidRPr="0034574F">
        <w:rPr>
          <w:rFonts w:ascii="Times New Roman" w:hAnsi="Times New Roman" w:cs="Times New Roman"/>
          <w:color w:val="000000" w:themeColor="text1"/>
          <w:sz w:val="24"/>
          <w:szCs w:val="24"/>
          <w:lang w:val="en-US"/>
        </w:rPr>
        <w:t xml:space="preserve"> optical images.</w:t>
      </w:r>
      <w:r w:rsidR="00677509">
        <w:rPr>
          <w:rFonts w:ascii="Times New Roman" w:hAnsi="Times New Roman" w:cs="Times New Roman"/>
          <w:color w:val="000000" w:themeColor="text1"/>
          <w:sz w:val="24"/>
          <w:szCs w:val="24"/>
          <w:lang w:val="en-US"/>
        </w:rPr>
        <w:t xml:space="preserve"> </w:t>
      </w:r>
      <w:r w:rsidR="00C376E2">
        <w:rPr>
          <w:rFonts w:ascii="Times New Roman" w:hAnsi="Times New Roman" w:cs="Times New Roman"/>
          <w:color w:val="000000" w:themeColor="text1"/>
          <w:sz w:val="24"/>
          <w:szCs w:val="24"/>
          <w:lang w:val="en-US"/>
        </w:rPr>
        <w:t>Model simulation results were validat</w:t>
      </w:r>
      <w:r w:rsidR="008D6671" w:rsidRPr="0034574F">
        <w:rPr>
          <w:rFonts w:ascii="Times New Roman" w:hAnsi="Times New Roman" w:cs="Times New Roman"/>
          <w:color w:val="000000" w:themeColor="text1"/>
          <w:sz w:val="24"/>
          <w:szCs w:val="24"/>
          <w:lang w:val="en-US"/>
        </w:rPr>
        <w:t xml:space="preserve">ed </w:t>
      </w:r>
      <w:r w:rsidR="00521294" w:rsidRPr="0034574F">
        <w:rPr>
          <w:rFonts w:ascii="Times New Roman" w:hAnsi="Times New Roman" w:cs="Times New Roman"/>
          <w:color w:val="000000" w:themeColor="text1"/>
          <w:sz w:val="24"/>
          <w:szCs w:val="24"/>
          <w:lang w:val="en-US"/>
        </w:rPr>
        <w:t>using</w:t>
      </w:r>
      <w:r w:rsidR="008D6671" w:rsidRPr="0034574F">
        <w:rPr>
          <w:rFonts w:ascii="Times New Roman" w:hAnsi="Times New Roman" w:cs="Times New Roman"/>
          <w:color w:val="000000" w:themeColor="text1"/>
          <w:sz w:val="24"/>
          <w:szCs w:val="24"/>
          <w:lang w:val="en-US"/>
        </w:rPr>
        <w:t xml:space="preserve"> the </w:t>
      </w:r>
      <w:r w:rsidRPr="0034574F">
        <w:rPr>
          <w:rFonts w:ascii="Times New Roman" w:hAnsi="Times New Roman" w:cs="Times New Roman"/>
          <w:color w:val="000000" w:themeColor="text1"/>
          <w:sz w:val="24"/>
          <w:szCs w:val="24"/>
          <w:lang w:val="en-US"/>
        </w:rPr>
        <w:t>flood evidence collected from two cross</w:t>
      </w:r>
      <w:r w:rsidR="00AA7637">
        <w:rPr>
          <w:rFonts w:ascii="Times New Roman" w:hAnsi="Times New Roman" w:cs="Times New Roman"/>
          <w:color w:val="000000" w:themeColor="text1"/>
          <w:sz w:val="24"/>
          <w:szCs w:val="24"/>
          <w:lang w:val="en-US"/>
        </w:rPr>
        <w:t>-</w:t>
      </w:r>
      <w:r w:rsidRPr="0034574F">
        <w:rPr>
          <w:rFonts w:ascii="Times New Roman" w:hAnsi="Times New Roman" w:cs="Times New Roman"/>
          <w:color w:val="000000" w:themeColor="text1"/>
          <w:sz w:val="24"/>
          <w:szCs w:val="24"/>
          <w:lang w:val="en-US"/>
        </w:rPr>
        <w:t xml:space="preserve">sections (see </w:t>
      </w:r>
      <w:r w:rsidR="00521294" w:rsidRPr="0034574F">
        <w:rPr>
          <w:rFonts w:ascii="Times New Roman" w:hAnsi="Times New Roman" w:cs="Times New Roman"/>
          <w:color w:val="000000" w:themeColor="text1"/>
          <w:sz w:val="24"/>
          <w:szCs w:val="24"/>
          <w:lang w:val="en-US"/>
        </w:rPr>
        <w:t>text</w:t>
      </w:r>
      <w:r w:rsidRPr="0034574F">
        <w:rPr>
          <w:rFonts w:ascii="Times New Roman" w:hAnsi="Times New Roman" w:cs="Times New Roman"/>
          <w:color w:val="000000" w:themeColor="text1"/>
          <w:sz w:val="24"/>
          <w:szCs w:val="24"/>
          <w:lang w:val="en-US"/>
        </w:rPr>
        <w:t xml:space="preserve"> below). The lake extents were digitized manually using Landsat false-colo</w:t>
      </w:r>
      <w:r w:rsidR="00AA7637">
        <w:rPr>
          <w:rFonts w:ascii="Times New Roman" w:hAnsi="Times New Roman" w:cs="Times New Roman"/>
          <w:color w:val="000000" w:themeColor="text1"/>
          <w:sz w:val="24"/>
          <w:szCs w:val="24"/>
          <w:lang w:val="en-US"/>
        </w:rPr>
        <w:t>u</w:t>
      </w:r>
      <w:r w:rsidRPr="0034574F">
        <w:rPr>
          <w:rFonts w:ascii="Times New Roman" w:hAnsi="Times New Roman" w:cs="Times New Roman"/>
          <w:color w:val="000000" w:themeColor="text1"/>
          <w:sz w:val="24"/>
          <w:szCs w:val="24"/>
          <w:lang w:val="en-US"/>
        </w:rPr>
        <w:t xml:space="preserve">r composites (near-infrared, red, and green bands) to distinguish water bodies from other objects </w:t>
      </w:r>
      <w:r w:rsidRPr="0034574F">
        <w:rPr>
          <w:rFonts w:ascii="Times New Roman" w:hAnsi="Times New Roman" w:cs="Times New Roman"/>
          <w:color w:val="000000" w:themeColor="text1"/>
          <w:sz w:val="24"/>
          <w:szCs w:val="24"/>
          <w:lang w:val="en-US"/>
        </w:rPr>
        <w:fldChar w:fldCharType="begin"/>
      </w:r>
      <w:r w:rsidR="009E1106">
        <w:rPr>
          <w:rFonts w:ascii="Times New Roman" w:hAnsi="Times New Roman" w:cs="Times New Roman"/>
          <w:color w:val="000000" w:themeColor="text1"/>
          <w:sz w:val="24"/>
          <w:szCs w:val="24"/>
          <w:lang w:val="en-US"/>
        </w:rPr>
        <w:instrText xml:space="preserve"> ADDIN EN.CITE &lt;EndNote&gt;&lt;Cite&gt;&lt;Author&gt;Huggel&lt;/Author&gt;&lt;Year&gt;2002&lt;/Year&gt;&lt;RecNum&gt;88&lt;/RecNum&gt;&lt;DisplayText&gt;(Huggel et al., 2002)&lt;/DisplayText&gt;&lt;record&gt;&lt;rec-number&gt;88&lt;/rec-number&gt;&lt;foreign-keys&gt;&lt;key app="EN" db-id="xfafa9vx4xvfshexa0qpztt3xd29ew5tfp2t" timestamp="1636533563"&gt;88&lt;/key&gt;&lt;/foreign-keys&gt;&lt;ref-type name="Journal Article"&gt;17&lt;/ref-type&gt;&lt;contributors&gt;&lt;authors&gt;&lt;author&gt;Huggel, Christian&lt;/author&gt;&lt;author&gt;K??B, Andreas&lt;/author&gt;&lt;author&gt;Haeberli, Wilfried&lt;/author&gt;&lt;author&gt;Teysseire, Philippe&lt;/author&gt;&lt;author&gt;Paul, Frank&lt;/author&gt;&lt;/authors&gt;&lt;/contributors&gt;&lt;titles&gt;&lt;title&gt;Remote sensing based assessment of hazards from glacier lake outbursts: a case study in the Swiss Alps&lt;/title&gt;&lt;secondary-title&gt;Canadian Geotechnical Journal&lt;/secondary-title&gt;&lt;/titles&gt;&lt;periodical&gt;&lt;full-title&gt;Canadian Geotechnical Journal&lt;/full-title&gt;&lt;/periodical&gt;&lt;pages&gt;316-330&lt;/pages&gt;&lt;volume&gt;39&lt;/volume&gt;&lt;number&gt;2&lt;/number&gt;&lt;dates&gt;&lt;year&gt;2002&lt;/year&gt;&lt;/dates&gt;&lt;urls&gt;&lt;/urls&gt;&lt;/record&gt;&lt;/Cite&gt;&lt;/EndNote&gt;</w:instrText>
      </w:r>
      <w:r w:rsidRPr="0034574F">
        <w:rPr>
          <w:rFonts w:ascii="Times New Roman" w:hAnsi="Times New Roman" w:cs="Times New Roman"/>
          <w:color w:val="000000" w:themeColor="text1"/>
          <w:sz w:val="24"/>
          <w:szCs w:val="24"/>
          <w:lang w:val="en-US"/>
        </w:rPr>
        <w:fldChar w:fldCharType="separate"/>
      </w:r>
      <w:r w:rsidRPr="0034574F">
        <w:rPr>
          <w:rFonts w:ascii="Times New Roman" w:hAnsi="Times New Roman" w:cs="Times New Roman"/>
          <w:noProof/>
          <w:color w:val="000000" w:themeColor="text1"/>
          <w:sz w:val="24"/>
          <w:szCs w:val="24"/>
          <w:lang w:val="en-US"/>
        </w:rPr>
        <w:t xml:space="preserve">(Huggel et al., </w:t>
      </w:r>
      <w:r w:rsidRPr="00466737">
        <w:rPr>
          <w:rFonts w:ascii="Times New Roman" w:hAnsi="Times New Roman" w:cs="Times New Roman"/>
          <w:noProof/>
          <w:color w:val="3333FF"/>
          <w:sz w:val="24"/>
          <w:szCs w:val="24"/>
          <w:lang w:val="en-US"/>
        </w:rPr>
        <w:t>2002</w:t>
      </w:r>
      <w:r w:rsidRPr="0034574F">
        <w:rPr>
          <w:rFonts w:ascii="Times New Roman" w:hAnsi="Times New Roman" w:cs="Times New Roman"/>
          <w:noProof/>
          <w:color w:val="000000" w:themeColor="text1"/>
          <w:sz w:val="24"/>
          <w:szCs w:val="24"/>
          <w:lang w:val="en-US"/>
        </w:rPr>
        <w:t>)</w:t>
      </w:r>
      <w:r w:rsidRPr="0034574F">
        <w:rPr>
          <w:rFonts w:ascii="Times New Roman" w:hAnsi="Times New Roman" w:cs="Times New Roman"/>
          <w:color w:val="000000" w:themeColor="text1"/>
          <w:sz w:val="24"/>
          <w:szCs w:val="24"/>
          <w:lang w:val="en-US"/>
        </w:rPr>
        <w:fldChar w:fldCharType="end"/>
      </w:r>
      <w:r w:rsidRPr="0034574F">
        <w:rPr>
          <w:rFonts w:ascii="Times New Roman" w:hAnsi="Times New Roman" w:cs="Times New Roman"/>
          <w:color w:val="000000" w:themeColor="text1"/>
          <w:sz w:val="24"/>
          <w:szCs w:val="24"/>
          <w:lang w:val="en-US"/>
        </w:rPr>
        <w:t xml:space="preserve">. First, the formation of the lake was identified based on the </w:t>
      </w:r>
      <w:r w:rsidR="006E2F6B" w:rsidRPr="006E2F6B">
        <w:rPr>
          <w:rFonts w:ascii="Times New Roman" w:hAnsi="Times New Roman" w:cs="Times New Roman"/>
          <w:color w:val="000000" w:themeColor="text1"/>
          <w:sz w:val="24"/>
          <w:szCs w:val="24"/>
          <w:lang w:val="en-US"/>
        </w:rPr>
        <w:t>Normalized Difference Water Index</w:t>
      </w:r>
      <w:r w:rsidRPr="0034574F">
        <w:rPr>
          <w:rFonts w:ascii="Times New Roman" w:hAnsi="Times New Roman" w:cs="Times New Roman"/>
          <w:color w:val="000000" w:themeColor="text1"/>
          <w:sz w:val="24"/>
          <w:szCs w:val="24"/>
          <w:lang w:val="en-US"/>
        </w:rPr>
        <w:t>. Second, lake polygons were generated</w:t>
      </w:r>
      <w:r w:rsidR="00C376E2">
        <w:rPr>
          <w:rFonts w:ascii="Times New Roman" w:hAnsi="Times New Roman" w:cs="Times New Roman"/>
          <w:color w:val="000000" w:themeColor="text1"/>
          <w:sz w:val="24"/>
          <w:szCs w:val="24"/>
          <w:lang w:val="en-US"/>
        </w:rPr>
        <w:t>,</w:t>
      </w:r>
      <w:r w:rsidRPr="0034574F">
        <w:rPr>
          <w:rFonts w:ascii="Times New Roman" w:hAnsi="Times New Roman" w:cs="Times New Roman"/>
          <w:color w:val="000000" w:themeColor="text1"/>
          <w:sz w:val="24"/>
          <w:szCs w:val="24"/>
          <w:lang w:val="en-US"/>
        </w:rPr>
        <w:t xml:space="preserve"> and the lake elevation was extracted from each available image until the breach occurred. </w:t>
      </w:r>
      <w:r w:rsidR="00A475FB" w:rsidRPr="009578B3">
        <w:rPr>
          <w:rFonts w:ascii="Times New Roman" w:hAnsi="Times New Roman" w:cs="Times New Roman"/>
          <w:sz w:val="24"/>
          <w:szCs w:val="24"/>
          <w:lang w:val="en-US"/>
        </w:rPr>
        <w:t xml:space="preserve">In </w:t>
      </w:r>
      <w:r w:rsidR="00410887" w:rsidRPr="009578B3">
        <w:rPr>
          <w:rFonts w:ascii="Times New Roman" w:hAnsi="Times New Roman" w:cs="Times New Roman"/>
          <w:sz w:val="24"/>
          <w:szCs w:val="24"/>
          <w:lang w:val="en-US"/>
        </w:rPr>
        <w:t xml:space="preserve">the </w:t>
      </w:r>
      <w:r w:rsidR="00A475FB" w:rsidRPr="009578B3">
        <w:rPr>
          <w:rFonts w:ascii="Times New Roman" w:hAnsi="Times New Roman" w:cs="Times New Roman"/>
          <w:sz w:val="24"/>
          <w:szCs w:val="24"/>
          <w:lang w:val="en-US"/>
        </w:rPr>
        <w:t>case of</w:t>
      </w:r>
      <w:r w:rsidR="00EF4E01" w:rsidRPr="009578B3">
        <w:rPr>
          <w:rFonts w:ascii="Times New Roman" w:hAnsi="Times New Roman" w:cs="Times New Roman"/>
          <w:sz w:val="24"/>
          <w:szCs w:val="24"/>
          <w:lang w:val="en-US"/>
        </w:rPr>
        <w:t xml:space="preserve"> i</w:t>
      </w:r>
      <w:r w:rsidRPr="009578B3">
        <w:rPr>
          <w:rFonts w:ascii="Times New Roman" w:hAnsi="Times New Roman" w:cs="Times New Roman"/>
          <w:sz w:val="24"/>
          <w:szCs w:val="24"/>
          <w:lang w:val="en-US"/>
        </w:rPr>
        <w:t xml:space="preserve">mages with </w:t>
      </w:r>
      <w:r w:rsidR="008D6671" w:rsidRPr="009578B3">
        <w:rPr>
          <w:rFonts w:ascii="Times New Roman" w:hAnsi="Times New Roman" w:cs="Times New Roman"/>
          <w:sz w:val="24"/>
          <w:szCs w:val="24"/>
          <w:lang w:val="en-US"/>
        </w:rPr>
        <w:t xml:space="preserve">partial </w:t>
      </w:r>
      <w:r w:rsidRPr="009578B3">
        <w:rPr>
          <w:rFonts w:ascii="Times New Roman" w:hAnsi="Times New Roman" w:cs="Times New Roman"/>
          <w:sz w:val="24"/>
          <w:szCs w:val="24"/>
          <w:lang w:val="en-US"/>
        </w:rPr>
        <w:t>cloud cover, the focus was placed on a specific lake area</w:t>
      </w:r>
      <w:r w:rsidR="00DE5BD2">
        <w:rPr>
          <w:rFonts w:ascii="Times New Roman" w:hAnsi="Times New Roman" w:cs="Times New Roman"/>
          <w:sz w:val="24"/>
          <w:szCs w:val="24"/>
          <w:lang w:val="en-US"/>
        </w:rPr>
        <w:t xml:space="preserve">. </w:t>
      </w:r>
      <w:r w:rsidR="00DE5BD2" w:rsidRPr="009578B3">
        <w:rPr>
          <w:rFonts w:ascii="Times New Roman" w:hAnsi="Times New Roman" w:cs="Times New Roman"/>
          <w:sz w:val="24"/>
          <w:szCs w:val="24"/>
          <w:lang w:val="en-US"/>
        </w:rPr>
        <w:t>Alternatively</w:t>
      </w:r>
      <w:r w:rsidR="00AA7637" w:rsidRPr="009578B3">
        <w:rPr>
          <w:rFonts w:ascii="Times New Roman" w:hAnsi="Times New Roman" w:cs="Times New Roman"/>
          <w:sz w:val="24"/>
          <w:szCs w:val="24"/>
          <w:lang w:val="en-US"/>
        </w:rPr>
        <w:t>,</w:t>
      </w:r>
      <w:r w:rsidR="008D6671" w:rsidRPr="009578B3">
        <w:rPr>
          <w:rFonts w:ascii="Times New Roman" w:hAnsi="Times New Roman" w:cs="Times New Roman"/>
          <w:sz w:val="24"/>
          <w:szCs w:val="24"/>
          <w:lang w:val="en-US"/>
        </w:rPr>
        <w:t xml:space="preserve"> high-resolution satellite images from Planet (3 m) and GaoFan1</w:t>
      </w:r>
      <w:r w:rsidR="00394C88" w:rsidRPr="009578B3">
        <w:rPr>
          <w:rFonts w:ascii="Times New Roman" w:hAnsi="Times New Roman" w:cs="Times New Roman"/>
          <w:sz w:val="24"/>
          <w:szCs w:val="24"/>
          <w:lang w:val="en-US"/>
        </w:rPr>
        <w:t xml:space="preserve"> and </w:t>
      </w:r>
      <w:r w:rsidR="008D6671" w:rsidRPr="009578B3">
        <w:rPr>
          <w:rFonts w:ascii="Times New Roman" w:hAnsi="Times New Roman" w:cs="Times New Roman"/>
          <w:sz w:val="24"/>
          <w:szCs w:val="24"/>
          <w:lang w:val="en-US"/>
        </w:rPr>
        <w:t xml:space="preserve">2 (0.8 </w:t>
      </w:r>
      <w:r w:rsidR="00EE4459" w:rsidRPr="00E7441E">
        <w:rPr>
          <w:rFonts w:ascii="Times New Roman" w:hAnsi="Times New Roman" w:cs="Times New Roman"/>
          <w:color w:val="00B0F0"/>
          <w:sz w:val="24"/>
          <w:szCs w:val="24"/>
          <w:lang w:val="en-US"/>
        </w:rPr>
        <w:t>and</w:t>
      </w:r>
      <w:r w:rsidR="008D6671" w:rsidRPr="009578B3">
        <w:rPr>
          <w:rFonts w:ascii="Times New Roman" w:hAnsi="Times New Roman" w:cs="Times New Roman"/>
          <w:sz w:val="24"/>
          <w:szCs w:val="24"/>
          <w:lang w:val="en-US"/>
        </w:rPr>
        <w:t xml:space="preserve"> 4 m</w:t>
      </w:r>
      <w:r w:rsidR="007E0578" w:rsidRPr="009578B3">
        <w:rPr>
          <w:rFonts w:ascii="Times New Roman" w:hAnsi="Times New Roman" w:cs="Times New Roman"/>
          <w:sz w:val="24"/>
          <w:szCs w:val="24"/>
          <w:lang w:val="en-US"/>
        </w:rPr>
        <w:t xml:space="preserve"> resolution</w:t>
      </w:r>
      <w:r w:rsidR="00C376E2" w:rsidRPr="009578B3">
        <w:rPr>
          <w:rFonts w:ascii="Times New Roman" w:hAnsi="Times New Roman" w:cs="Times New Roman"/>
          <w:sz w:val="24"/>
          <w:szCs w:val="24"/>
          <w:lang w:val="en-US"/>
        </w:rPr>
        <w:t>,</w:t>
      </w:r>
      <w:r w:rsidR="007E0578" w:rsidRPr="009578B3">
        <w:rPr>
          <w:rFonts w:ascii="Times New Roman" w:hAnsi="Times New Roman" w:cs="Times New Roman"/>
          <w:sz w:val="24"/>
          <w:szCs w:val="24"/>
          <w:lang w:val="en-US"/>
        </w:rPr>
        <w:t xml:space="preserve"> respectively</w:t>
      </w:r>
      <w:r w:rsidR="008D6671" w:rsidRPr="009578B3">
        <w:rPr>
          <w:rFonts w:ascii="Times New Roman" w:hAnsi="Times New Roman" w:cs="Times New Roman"/>
          <w:sz w:val="24"/>
          <w:szCs w:val="24"/>
          <w:lang w:val="en-US"/>
        </w:rPr>
        <w:t xml:space="preserve">) </w:t>
      </w:r>
      <w:r w:rsidR="00EF4E01" w:rsidRPr="009578B3">
        <w:rPr>
          <w:rFonts w:ascii="Times New Roman" w:hAnsi="Times New Roman" w:cs="Times New Roman"/>
          <w:sz w:val="24"/>
          <w:szCs w:val="24"/>
          <w:lang w:val="en-US"/>
        </w:rPr>
        <w:t>we</w:t>
      </w:r>
      <w:r w:rsidR="008D6671" w:rsidRPr="009578B3">
        <w:rPr>
          <w:rFonts w:ascii="Times New Roman" w:hAnsi="Times New Roman" w:cs="Times New Roman"/>
          <w:sz w:val="24"/>
          <w:szCs w:val="24"/>
          <w:lang w:val="en-US"/>
        </w:rPr>
        <w:t>re used</w:t>
      </w:r>
      <w:r w:rsidRPr="009578B3">
        <w:rPr>
          <w:rFonts w:ascii="Times New Roman" w:hAnsi="Times New Roman" w:cs="Times New Roman"/>
          <w:sz w:val="24"/>
          <w:szCs w:val="24"/>
          <w:lang w:val="en-US"/>
        </w:rPr>
        <w:t xml:space="preserve"> to extract the </w:t>
      </w:r>
      <w:r w:rsidR="008D6671" w:rsidRPr="009578B3">
        <w:rPr>
          <w:rFonts w:ascii="Times New Roman" w:hAnsi="Times New Roman" w:cs="Times New Roman"/>
          <w:sz w:val="24"/>
          <w:szCs w:val="24"/>
          <w:lang w:val="en-US"/>
        </w:rPr>
        <w:t>lake boundaries</w:t>
      </w:r>
      <w:r w:rsidR="00677509" w:rsidRPr="009578B3">
        <w:rPr>
          <w:rFonts w:ascii="Times New Roman" w:hAnsi="Times New Roman" w:cs="Times New Roman"/>
          <w:sz w:val="24"/>
          <w:szCs w:val="24"/>
          <w:lang w:val="en-US"/>
        </w:rPr>
        <w:t xml:space="preserve"> </w:t>
      </w:r>
      <w:bookmarkStart w:id="24" w:name="_Hlk80038307"/>
      <w:r w:rsidR="00677509" w:rsidRPr="009578B3">
        <w:rPr>
          <w:rFonts w:ascii="Times New Roman" w:hAnsi="Times New Roman" w:cs="Times New Roman"/>
          <w:sz w:val="24"/>
          <w:szCs w:val="24"/>
          <w:lang w:val="en-US"/>
        </w:rPr>
        <w:t xml:space="preserve">and </w:t>
      </w:r>
      <w:r w:rsidR="000B5760" w:rsidRPr="009578B3">
        <w:rPr>
          <w:rFonts w:ascii="Times New Roman" w:hAnsi="Times New Roman" w:cs="Times New Roman"/>
          <w:sz w:val="24"/>
          <w:szCs w:val="24"/>
          <w:lang w:val="en-US"/>
        </w:rPr>
        <w:t xml:space="preserve">these were </w:t>
      </w:r>
      <w:r w:rsidRPr="009578B3">
        <w:rPr>
          <w:rFonts w:ascii="Times New Roman" w:hAnsi="Times New Roman" w:cs="Times New Roman"/>
          <w:sz w:val="24"/>
          <w:szCs w:val="24"/>
          <w:lang w:val="en-US"/>
        </w:rPr>
        <w:t>compared with the lake level determined in the field</w:t>
      </w:r>
      <w:bookmarkEnd w:id="24"/>
      <w:r w:rsidR="001536D8" w:rsidRPr="009578B3">
        <w:rPr>
          <w:rFonts w:ascii="Times New Roman" w:hAnsi="Times New Roman" w:cs="Times New Roman"/>
          <w:sz w:val="24"/>
          <w:szCs w:val="24"/>
          <w:lang w:val="en-US"/>
        </w:rPr>
        <w:t>. Procedure</w:t>
      </w:r>
      <w:r w:rsidR="000B5760" w:rsidRPr="009578B3">
        <w:rPr>
          <w:rFonts w:ascii="Times New Roman" w:hAnsi="Times New Roman" w:cs="Times New Roman"/>
          <w:sz w:val="24"/>
          <w:szCs w:val="24"/>
          <w:lang w:val="en-US"/>
        </w:rPr>
        <w:t>s for</w:t>
      </w:r>
      <w:r w:rsidR="001536D8" w:rsidRPr="009578B3">
        <w:rPr>
          <w:rFonts w:ascii="Times New Roman" w:hAnsi="Times New Roman" w:cs="Times New Roman"/>
          <w:sz w:val="24"/>
          <w:szCs w:val="24"/>
          <w:lang w:val="en-US"/>
        </w:rPr>
        <w:t xml:space="preserve"> reducing the uncertainty of lake and glacier extent, lake depth and volume,</w:t>
      </w:r>
      <w:r w:rsidR="000B5760" w:rsidRPr="009578B3">
        <w:rPr>
          <w:rFonts w:ascii="Times New Roman" w:hAnsi="Times New Roman" w:cs="Times New Roman"/>
          <w:sz w:val="24"/>
          <w:szCs w:val="24"/>
          <w:lang w:val="en-US"/>
        </w:rPr>
        <w:t xml:space="preserve"> are</w:t>
      </w:r>
      <w:r w:rsidR="001536D8" w:rsidRPr="009578B3">
        <w:rPr>
          <w:rFonts w:ascii="Times New Roman" w:hAnsi="Times New Roman" w:cs="Times New Roman"/>
          <w:sz w:val="24"/>
          <w:szCs w:val="24"/>
          <w:lang w:val="en-US"/>
        </w:rPr>
        <w:t xml:space="preserve"> available in the </w:t>
      </w:r>
      <w:r w:rsidR="000B5760" w:rsidRPr="009578B3">
        <w:rPr>
          <w:rFonts w:ascii="Times New Roman" w:hAnsi="Times New Roman" w:cs="Times New Roman"/>
          <w:sz w:val="24"/>
          <w:szCs w:val="24"/>
          <w:lang w:val="en-US"/>
        </w:rPr>
        <w:t>S</w:t>
      </w:r>
      <w:r w:rsidR="001536D8" w:rsidRPr="009578B3">
        <w:rPr>
          <w:rFonts w:ascii="Times New Roman" w:hAnsi="Times New Roman" w:cs="Times New Roman"/>
          <w:sz w:val="24"/>
          <w:szCs w:val="24"/>
          <w:lang w:val="en-US"/>
        </w:rPr>
        <w:t xml:space="preserve">upplementary </w:t>
      </w:r>
      <w:r w:rsidR="000B5760" w:rsidRPr="009578B3">
        <w:rPr>
          <w:rFonts w:ascii="Times New Roman" w:hAnsi="Times New Roman" w:cs="Times New Roman"/>
          <w:sz w:val="24"/>
          <w:szCs w:val="24"/>
          <w:lang w:val="en-US"/>
        </w:rPr>
        <w:t>Material</w:t>
      </w:r>
      <w:r w:rsidR="001536D8" w:rsidRPr="009578B3">
        <w:rPr>
          <w:rFonts w:ascii="Times New Roman" w:hAnsi="Times New Roman" w:cs="Times New Roman"/>
          <w:sz w:val="24"/>
          <w:szCs w:val="24"/>
          <w:lang w:val="en-US"/>
        </w:rPr>
        <w:t xml:space="preserve"> and </w:t>
      </w:r>
      <w:r w:rsidR="000B5760" w:rsidRPr="009578B3">
        <w:rPr>
          <w:rFonts w:ascii="Times New Roman" w:hAnsi="Times New Roman" w:cs="Times New Roman"/>
          <w:sz w:val="24"/>
          <w:szCs w:val="24"/>
          <w:lang w:val="en-US"/>
        </w:rPr>
        <w:t>T</w:t>
      </w:r>
      <w:r w:rsidR="001536D8" w:rsidRPr="009578B3">
        <w:rPr>
          <w:rFonts w:ascii="Times New Roman" w:hAnsi="Times New Roman" w:cs="Times New Roman"/>
          <w:sz w:val="24"/>
          <w:szCs w:val="24"/>
          <w:lang w:val="en-US"/>
        </w:rPr>
        <w:t xml:space="preserve">able 2. </w:t>
      </w:r>
    </w:p>
    <w:p w14:paraId="7187535F" w14:textId="77777777" w:rsidR="00DF5ECA" w:rsidRPr="0034574F" w:rsidRDefault="00507F38" w:rsidP="0034574F">
      <w:pPr>
        <w:pStyle w:val="Heading2"/>
        <w:spacing w:line="480" w:lineRule="auto"/>
        <w:rPr>
          <w:rFonts w:ascii="Times New Roman" w:hAnsi="Times New Roman" w:cs="Times New Roman"/>
          <w:b/>
          <w:bCs/>
          <w:color w:val="000000" w:themeColor="text1"/>
          <w:sz w:val="24"/>
          <w:szCs w:val="24"/>
          <w:lang w:val="en-US"/>
        </w:rPr>
      </w:pPr>
      <w:r w:rsidRPr="0034574F">
        <w:rPr>
          <w:rFonts w:ascii="Times New Roman" w:hAnsi="Times New Roman" w:cs="Times New Roman"/>
          <w:b/>
          <w:bCs/>
          <w:color w:val="000000" w:themeColor="text1"/>
          <w:sz w:val="24"/>
          <w:szCs w:val="24"/>
          <w:lang w:val="en-US"/>
        </w:rPr>
        <w:t xml:space="preserve">3.3. </w:t>
      </w:r>
      <w:r w:rsidRPr="001536D8">
        <w:rPr>
          <w:rFonts w:ascii="Times New Roman" w:hAnsi="Times New Roman" w:cs="Times New Roman"/>
          <w:b/>
          <w:bCs/>
          <w:color w:val="000000" w:themeColor="text1"/>
          <w:sz w:val="24"/>
          <w:szCs w:val="24"/>
          <w:lang w:val="en-US"/>
        </w:rPr>
        <w:t>Glacier surface velocity and frontal change</w:t>
      </w:r>
    </w:p>
    <w:p w14:paraId="74461A36" w14:textId="3AEAD70C" w:rsidR="00DF5ECA" w:rsidRPr="009578B3" w:rsidRDefault="00507F38">
      <w:pPr>
        <w:spacing w:line="480" w:lineRule="auto"/>
        <w:ind w:firstLine="420"/>
        <w:jc w:val="both"/>
        <w:rPr>
          <w:rFonts w:ascii="Times New Roman" w:hAnsi="Times New Roman" w:cs="Times New Roman"/>
          <w:sz w:val="24"/>
          <w:szCs w:val="24"/>
          <w:lang w:val="en-US"/>
        </w:rPr>
      </w:pPr>
      <w:r w:rsidRPr="0034574F">
        <w:rPr>
          <w:rFonts w:ascii="Times New Roman" w:hAnsi="Times New Roman" w:cs="Times New Roman"/>
          <w:color w:val="000000" w:themeColor="text1"/>
          <w:sz w:val="24"/>
          <w:szCs w:val="24"/>
          <w:lang w:val="en-US"/>
        </w:rPr>
        <w:t>The Khurdopin Glacier is a surg</w:t>
      </w:r>
      <w:r w:rsidR="00B55E3E">
        <w:rPr>
          <w:rFonts w:ascii="Times New Roman" w:hAnsi="Times New Roman" w:cs="Times New Roman"/>
          <w:color w:val="000000" w:themeColor="text1"/>
          <w:sz w:val="24"/>
          <w:szCs w:val="24"/>
          <w:lang w:val="en-US"/>
        </w:rPr>
        <w:t>e-type</w:t>
      </w:r>
      <w:r w:rsidRPr="0034574F">
        <w:rPr>
          <w:rFonts w:ascii="Times New Roman" w:hAnsi="Times New Roman" w:cs="Times New Roman"/>
          <w:color w:val="000000" w:themeColor="text1"/>
          <w:sz w:val="24"/>
          <w:szCs w:val="24"/>
          <w:lang w:val="en-US"/>
        </w:rPr>
        <w:t xml:space="preserve"> glacier </w:t>
      </w:r>
      <w:r w:rsidRPr="0034574F">
        <w:rPr>
          <w:rFonts w:ascii="Times New Roman" w:hAnsi="Times New Roman" w:cs="Times New Roman"/>
          <w:color w:val="000000" w:themeColor="text1"/>
          <w:sz w:val="24"/>
          <w:szCs w:val="24"/>
          <w:lang w:val="en-US"/>
        </w:rPr>
        <w:fldChar w:fldCharType="begin"/>
      </w:r>
      <w:r w:rsidR="009E1106">
        <w:rPr>
          <w:rFonts w:ascii="Times New Roman" w:hAnsi="Times New Roman" w:cs="Times New Roman"/>
          <w:color w:val="000000" w:themeColor="text1"/>
          <w:sz w:val="24"/>
          <w:szCs w:val="24"/>
          <w:lang w:val="en-US"/>
        </w:rPr>
        <w:instrText xml:space="preserve"> ADDIN EN.CITE &lt;EndNote&gt;&lt;Cite&gt;&lt;Author&gt;Copland&lt;/Author&gt;&lt;Year&gt;2011&lt;/Year&gt;&lt;RecNum&gt;220&lt;/RecNum&gt;&lt;DisplayText&gt;(Copland et al., 2011; Hewitt, 1998)&lt;/DisplayText&gt;&lt;record&gt;&lt;rec-number&gt;220&lt;/rec-number&gt;&lt;foreign-keys&gt;&lt;key app="EN" db-id="xfafa9vx4xvfshexa0qpztt3xd29ew5tfp2t" timestamp="1636533700"&gt;220&lt;/key&gt;&lt;/foreign-keys&gt;&lt;ref-type name="Journal Article"&gt;17&lt;/ref-type&gt;&lt;contributors&gt;&lt;authors&gt;&lt;author&gt;Copland, Luke&lt;/author&gt;&lt;author&gt;Sylvestre, Tyler&lt;/author&gt;&lt;author&gt;Bishop, Michael P&lt;/author&gt;&lt;author&gt;Shroder, John F&lt;/author&gt;&lt;author&gt;Seong, Yeong Bae&lt;/author&gt;&lt;author&gt;Owen, Lewis A&lt;/author&gt;&lt;author&gt;Bush, Andrew&lt;/author&gt;&lt;author&gt;Kamp, Ulrich&lt;/author&gt;&lt;/authors&gt;&lt;/contributors&gt;&lt;titles&gt;&lt;title&gt;Expanded and recently increased glacier surging in the Karakoram&lt;/title&gt;&lt;secondary-title&gt;Arctic, Antarctic, and Alpine Research&lt;/secondary-title&gt;&lt;/titles&gt;&lt;periodical&gt;&lt;full-title&gt;Arctic, Antarctic, and Alpine Research&lt;/full-title&gt;&lt;/periodical&gt;&lt;pages&gt;503-516&lt;/pages&gt;&lt;volume&gt;43&lt;/volume&gt;&lt;number&gt;4&lt;/number&gt;&lt;dates&gt;&lt;year&gt;2011&lt;/year&gt;&lt;/dates&gt;&lt;isbn&gt;1523-0430&lt;/isbn&gt;&lt;urls&gt;&lt;/urls&gt;&lt;/record&gt;&lt;/Cite&gt;&lt;Cite&gt;&lt;Author&gt;Hewitt&lt;/Author&gt;&lt;Year&gt;1998&lt;/Year&gt;&lt;RecNum&gt;236&lt;/RecNum&gt;&lt;record&gt;&lt;rec-number&gt;236&lt;/rec-number&gt;&lt;foreign-keys&gt;&lt;key app="EN" db-id="xfafa9vx4xvfshexa0qpztt3xd29ew5tfp2t" timestamp="1636533716"&gt;236&lt;/key&gt;&lt;/foreign-keys&gt;&lt;ref-type name="Journal Article"&gt;17&lt;/ref-type&gt;&lt;contributors&gt;&lt;authors&gt;&lt;author&gt;Hewitt, K&lt;/author&gt;&lt;/authors&gt;&lt;/contributors&gt;&lt;titles&gt;&lt;title&gt;Recent glacier surges in the Karakoram Himalaya, south central Asia&lt;/title&gt;&lt;secondary-title&gt;Eos&lt;/secondary-title&gt;&lt;/titles&gt;&lt;periodical&gt;&lt;full-title&gt;Eos&lt;/full-title&gt;&lt;/periodical&gt;&lt;pages&gt;46&lt;/pages&gt;&lt;volume&gt;78&lt;/volume&gt;&lt;dates&gt;&lt;year&gt;1998&lt;/year&gt;&lt;/dates&gt;&lt;urls&gt;&lt;/urls&gt;&lt;/record&gt;&lt;/Cite&gt;&lt;/EndNote&gt;</w:instrText>
      </w:r>
      <w:r w:rsidRPr="0034574F">
        <w:rPr>
          <w:rFonts w:ascii="Times New Roman" w:hAnsi="Times New Roman" w:cs="Times New Roman"/>
          <w:color w:val="000000" w:themeColor="text1"/>
          <w:sz w:val="24"/>
          <w:szCs w:val="24"/>
          <w:lang w:val="en-US"/>
        </w:rPr>
        <w:fldChar w:fldCharType="separate"/>
      </w:r>
      <w:r w:rsidRPr="0034574F">
        <w:rPr>
          <w:rFonts w:ascii="Times New Roman" w:hAnsi="Times New Roman" w:cs="Times New Roman"/>
          <w:noProof/>
          <w:color w:val="000000" w:themeColor="text1"/>
          <w:sz w:val="24"/>
          <w:szCs w:val="24"/>
          <w:lang w:val="en-US"/>
        </w:rPr>
        <w:t>(Copland et al.</w:t>
      </w:r>
      <w:r w:rsidRPr="009578B3">
        <w:rPr>
          <w:rFonts w:ascii="Times New Roman" w:hAnsi="Times New Roman" w:cs="Times New Roman"/>
          <w:noProof/>
          <w:sz w:val="24"/>
          <w:szCs w:val="24"/>
          <w:lang w:val="en-US"/>
        </w:rPr>
        <w:t xml:space="preserve">, </w:t>
      </w:r>
      <w:r w:rsidRPr="00224FD3">
        <w:rPr>
          <w:rFonts w:ascii="Times New Roman" w:hAnsi="Times New Roman" w:cs="Times New Roman"/>
          <w:noProof/>
          <w:color w:val="3333FF"/>
          <w:sz w:val="24"/>
          <w:szCs w:val="24"/>
          <w:lang w:val="en-US"/>
        </w:rPr>
        <w:t>2011</w:t>
      </w:r>
      <w:r w:rsidRPr="009578B3">
        <w:rPr>
          <w:rFonts w:ascii="Times New Roman" w:hAnsi="Times New Roman" w:cs="Times New Roman"/>
          <w:noProof/>
          <w:sz w:val="24"/>
          <w:szCs w:val="24"/>
          <w:lang w:val="en-US"/>
        </w:rPr>
        <w:t xml:space="preserve">; Hewitt, </w:t>
      </w:r>
      <w:r w:rsidRPr="00224FD3">
        <w:rPr>
          <w:rFonts w:ascii="Times New Roman" w:hAnsi="Times New Roman" w:cs="Times New Roman"/>
          <w:noProof/>
          <w:color w:val="3333FF"/>
          <w:sz w:val="24"/>
          <w:szCs w:val="24"/>
          <w:lang w:val="en-US"/>
        </w:rPr>
        <w:t>1998</w:t>
      </w:r>
      <w:r w:rsidRPr="0034574F">
        <w:rPr>
          <w:rFonts w:ascii="Times New Roman" w:hAnsi="Times New Roman" w:cs="Times New Roman"/>
          <w:noProof/>
          <w:color w:val="000000" w:themeColor="text1"/>
          <w:sz w:val="24"/>
          <w:szCs w:val="24"/>
          <w:lang w:val="en-US"/>
        </w:rPr>
        <w:t>)</w:t>
      </w:r>
      <w:r w:rsidRPr="0034574F">
        <w:rPr>
          <w:rFonts w:ascii="Times New Roman" w:hAnsi="Times New Roman" w:cs="Times New Roman"/>
          <w:color w:val="000000" w:themeColor="text1"/>
          <w:sz w:val="24"/>
          <w:szCs w:val="24"/>
          <w:lang w:val="en-US"/>
        </w:rPr>
        <w:fldChar w:fldCharType="end"/>
      </w:r>
      <w:r w:rsidRPr="0034574F">
        <w:rPr>
          <w:rFonts w:ascii="Times New Roman" w:hAnsi="Times New Roman" w:cs="Times New Roman"/>
          <w:color w:val="000000" w:themeColor="text1"/>
          <w:sz w:val="24"/>
          <w:szCs w:val="24"/>
          <w:lang w:val="en-US"/>
        </w:rPr>
        <w:t xml:space="preserve">. Since </w:t>
      </w:r>
      <w:r w:rsidRPr="00B051DE">
        <w:rPr>
          <w:rFonts w:ascii="Times New Roman" w:hAnsi="Times New Roman" w:cs="Times New Roman"/>
          <w:color w:val="00B0F0"/>
          <w:sz w:val="24"/>
          <w:szCs w:val="24"/>
          <w:lang w:val="en-US"/>
        </w:rPr>
        <w:t>197</w:t>
      </w:r>
      <w:r w:rsidR="009E1BFB" w:rsidRPr="00B051DE">
        <w:rPr>
          <w:rFonts w:ascii="Times New Roman" w:hAnsi="Times New Roman" w:cs="Times New Roman"/>
          <w:color w:val="00B0F0"/>
          <w:sz w:val="24"/>
          <w:szCs w:val="24"/>
          <w:lang w:val="en-US"/>
        </w:rPr>
        <w:t>2</w:t>
      </w:r>
      <w:r w:rsidRPr="0034574F">
        <w:rPr>
          <w:rFonts w:ascii="Times New Roman" w:hAnsi="Times New Roman" w:cs="Times New Roman"/>
          <w:color w:val="000000" w:themeColor="text1"/>
          <w:sz w:val="24"/>
          <w:szCs w:val="24"/>
          <w:lang w:val="en-US"/>
        </w:rPr>
        <w:t xml:space="preserve">, three surges have occurred at an interval of 17–20 years. </w:t>
      </w:r>
      <w:bookmarkStart w:id="25" w:name="_Hlk78465827"/>
      <w:r w:rsidRPr="0034574F">
        <w:rPr>
          <w:rFonts w:ascii="Times New Roman" w:hAnsi="Times New Roman" w:cs="Times New Roman"/>
          <w:color w:val="000000" w:themeColor="text1"/>
          <w:sz w:val="24"/>
          <w:szCs w:val="24"/>
          <w:lang w:val="en-US"/>
        </w:rPr>
        <w:t>The Landsat MSS images available for this period</w:t>
      </w:r>
      <w:r w:rsidR="00E4684D">
        <w:rPr>
          <w:rFonts w:ascii="Times New Roman" w:hAnsi="Times New Roman" w:cs="Times New Roman"/>
          <w:color w:val="000000" w:themeColor="text1"/>
          <w:sz w:val="24"/>
          <w:szCs w:val="24"/>
          <w:lang w:val="en-US"/>
        </w:rPr>
        <w:t xml:space="preserve"> have</w:t>
      </w:r>
      <w:bookmarkStart w:id="26" w:name="_Hlk78465731"/>
      <w:r w:rsidR="00E4684D" w:rsidRPr="00410887">
        <w:rPr>
          <w:rFonts w:ascii="Times New Roman" w:hAnsi="Times New Roman" w:cs="Times New Roman"/>
          <w:color w:val="000000" w:themeColor="text1"/>
          <w:sz w:val="24"/>
          <w:szCs w:val="24"/>
          <w:lang w:val="en-US"/>
        </w:rPr>
        <w:t xml:space="preserve"> errors </w:t>
      </w:r>
      <w:bookmarkEnd w:id="26"/>
      <w:r w:rsidRPr="0034574F">
        <w:rPr>
          <w:rFonts w:ascii="Times New Roman" w:hAnsi="Times New Roman" w:cs="Times New Roman"/>
          <w:color w:val="000000" w:themeColor="text1"/>
          <w:sz w:val="24"/>
          <w:szCs w:val="24"/>
          <w:lang w:val="en-US"/>
        </w:rPr>
        <w:t>in the selected glacier area.</w:t>
      </w:r>
      <w:r w:rsidR="00AC0948" w:rsidRPr="0034574F">
        <w:rPr>
          <w:rFonts w:ascii="Times New Roman" w:hAnsi="Times New Roman" w:cs="Times New Roman"/>
          <w:color w:val="000000" w:themeColor="text1"/>
          <w:sz w:val="24"/>
          <w:szCs w:val="24"/>
          <w:lang w:val="en-US"/>
        </w:rPr>
        <w:t xml:space="preserve"> </w:t>
      </w:r>
      <w:bookmarkEnd w:id="25"/>
      <w:r w:rsidRPr="0034574F">
        <w:rPr>
          <w:rFonts w:ascii="Times New Roman" w:hAnsi="Times New Roman" w:cs="Times New Roman"/>
          <w:color w:val="000000" w:themeColor="text1"/>
          <w:sz w:val="24"/>
          <w:szCs w:val="24"/>
          <w:lang w:val="en-US"/>
        </w:rPr>
        <w:t>Therefore, the initial surge in 1977–</w:t>
      </w:r>
      <w:r w:rsidRPr="001536D8">
        <w:rPr>
          <w:rFonts w:ascii="Times New Roman" w:hAnsi="Times New Roman" w:cs="Times New Roman"/>
          <w:color w:val="000000" w:themeColor="text1"/>
          <w:sz w:val="24"/>
          <w:szCs w:val="24"/>
          <w:lang w:val="en-US"/>
        </w:rPr>
        <w:t>1979</w:t>
      </w:r>
      <w:r w:rsidRPr="0034574F">
        <w:rPr>
          <w:rFonts w:ascii="Times New Roman" w:hAnsi="Times New Roman" w:cs="Times New Roman"/>
          <w:color w:val="000000" w:themeColor="text1"/>
          <w:sz w:val="24"/>
          <w:szCs w:val="24"/>
          <w:lang w:val="en-US"/>
        </w:rPr>
        <w:t xml:space="preserve"> was not considered for the estim</w:t>
      </w:r>
      <w:r w:rsidR="00A475FB" w:rsidRPr="00A475FB">
        <w:rPr>
          <w:rFonts w:ascii="Times New Roman" w:hAnsi="Times New Roman" w:cs="Times New Roman"/>
          <w:color w:val="000000" w:themeColor="text1"/>
          <w:sz w:val="24"/>
          <w:szCs w:val="24"/>
          <w:lang w:val="en-US"/>
        </w:rPr>
        <w:t>ation of</w:t>
      </w:r>
      <w:r w:rsidRPr="0034574F">
        <w:rPr>
          <w:rFonts w:ascii="Times New Roman" w:hAnsi="Times New Roman" w:cs="Times New Roman"/>
          <w:color w:val="000000" w:themeColor="text1"/>
          <w:sz w:val="24"/>
          <w:szCs w:val="24"/>
          <w:lang w:val="en-US"/>
        </w:rPr>
        <w:t xml:space="preserve"> the annual velocity</w:t>
      </w:r>
      <w:r w:rsidR="00A475FB">
        <w:rPr>
          <w:rFonts w:ascii="Times New Roman" w:hAnsi="Times New Roman" w:cs="Times New Roman"/>
          <w:color w:val="000000" w:themeColor="text1"/>
          <w:sz w:val="24"/>
          <w:szCs w:val="24"/>
          <w:lang w:val="en-US"/>
        </w:rPr>
        <w:t>,</w:t>
      </w:r>
      <w:r w:rsidRPr="0034574F">
        <w:rPr>
          <w:rFonts w:ascii="Times New Roman" w:hAnsi="Times New Roman" w:cs="Times New Roman"/>
          <w:color w:val="000000" w:themeColor="text1"/>
          <w:sz w:val="24"/>
          <w:szCs w:val="24"/>
          <w:lang w:val="en-US"/>
        </w:rPr>
        <w:t xml:space="preserve"> but </w:t>
      </w:r>
      <w:r w:rsidR="00410887">
        <w:rPr>
          <w:rFonts w:ascii="Times New Roman" w:hAnsi="Times New Roman" w:cs="Times New Roman"/>
          <w:color w:val="000000" w:themeColor="text1"/>
          <w:sz w:val="24"/>
          <w:szCs w:val="24"/>
          <w:lang w:val="en-US"/>
        </w:rPr>
        <w:t xml:space="preserve">the </w:t>
      </w:r>
      <w:r w:rsidRPr="0034574F">
        <w:rPr>
          <w:rFonts w:ascii="Times New Roman" w:hAnsi="Times New Roman" w:cs="Times New Roman"/>
          <w:color w:val="000000" w:themeColor="text1"/>
          <w:sz w:val="24"/>
          <w:szCs w:val="24"/>
          <w:lang w:val="en-US"/>
        </w:rPr>
        <w:t xml:space="preserve">movement </w:t>
      </w:r>
      <w:r w:rsidR="00AC0948" w:rsidRPr="0034574F">
        <w:rPr>
          <w:rFonts w:ascii="Times New Roman" w:hAnsi="Times New Roman" w:cs="Times New Roman"/>
          <w:color w:val="000000" w:themeColor="text1"/>
          <w:sz w:val="24"/>
          <w:szCs w:val="24"/>
          <w:lang w:val="en-US"/>
        </w:rPr>
        <w:t xml:space="preserve">was </w:t>
      </w:r>
      <w:r w:rsidR="00A159A2" w:rsidRPr="0034574F">
        <w:rPr>
          <w:rFonts w:ascii="Times New Roman" w:hAnsi="Times New Roman" w:cs="Times New Roman"/>
          <w:color w:val="000000" w:themeColor="text1"/>
          <w:sz w:val="24"/>
          <w:szCs w:val="24"/>
          <w:lang w:val="en-US"/>
        </w:rPr>
        <w:t xml:space="preserve">highlighted </w:t>
      </w:r>
      <w:r w:rsidRPr="0034574F">
        <w:rPr>
          <w:rFonts w:ascii="Times New Roman" w:hAnsi="Times New Roman" w:cs="Times New Roman"/>
          <w:color w:val="000000" w:themeColor="text1"/>
          <w:sz w:val="24"/>
          <w:szCs w:val="24"/>
          <w:lang w:val="en-US"/>
        </w:rPr>
        <w:t xml:space="preserve">through </w:t>
      </w:r>
      <w:r w:rsidR="000B5760">
        <w:rPr>
          <w:rFonts w:ascii="Times New Roman" w:hAnsi="Times New Roman" w:cs="Times New Roman"/>
          <w:color w:val="000000" w:themeColor="text1"/>
          <w:sz w:val="24"/>
          <w:szCs w:val="24"/>
          <w:lang w:val="en-US"/>
        </w:rPr>
        <w:t xml:space="preserve">identification of </w:t>
      </w:r>
      <w:r w:rsidRPr="0034574F">
        <w:rPr>
          <w:rFonts w:ascii="Times New Roman" w:hAnsi="Times New Roman" w:cs="Times New Roman"/>
          <w:color w:val="000000" w:themeColor="text1"/>
          <w:sz w:val="24"/>
          <w:szCs w:val="24"/>
          <w:lang w:val="en-US"/>
        </w:rPr>
        <w:t>surface features.</w:t>
      </w:r>
      <w:r w:rsidR="004B5242" w:rsidRPr="0034574F">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 xml:space="preserve">Orthorectified Landsat scenes from TM were used to </w:t>
      </w:r>
      <w:r w:rsidR="00A176F3">
        <w:rPr>
          <w:rFonts w:ascii="Times New Roman" w:hAnsi="Times New Roman" w:cs="Times New Roman"/>
          <w:color w:val="000000" w:themeColor="text1"/>
          <w:sz w:val="24"/>
          <w:szCs w:val="24"/>
          <w:lang w:val="en-US"/>
        </w:rPr>
        <w:t xml:space="preserve">estimate </w:t>
      </w:r>
      <w:r w:rsidRPr="0034574F">
        <w:rPr>
          <w:rFonts w:ascii="Times New Roman" w:hAnsi="Times New Roman" w:cs="Times New Roman"/>
          <w:color w:val="000000" w:themeColor="text1"/>
          <w:sz w:val="24"/>
          <w:szCs w:val="24"/>
          <w:lang w:val="en-US"/>
        </w:rPr>
        <w:t>the annual and event-based velocities of the Khurdopin Glacier from 1989 to 2020 to obtain information about the surge event</w:t>
      </w:r>
      <w:r w:rsidR="00A475FB">
        <w:rPr>
          <w:rFonts w:ascii="Times New Roman" w:hAnsi="Times New Roman" w:cs="Times New Roman"/>
          <w:color w:val="000000" w:themeColor="text1"/>
          <w:sz w:val="24"/>
          <w:szCs w:val="24"/>
          <w:lang w:val="en-US"/>
        </w:rPr>
        <w:t>s</w:t>
      </w:r>
      <w:r w:rsidRPr="0034574F">
        <w:rPr>
          <w:rFonts w:ascii="Times New Roman" w:hAnsi="Times New Roman" w:cs="Times New Roman"/>
          <w:color w:val="000000" w:themeColor="text1"/>
          <w:sz w:val="24"/>
          <w:szCs w:val="24"/>
          <w:lang w:val="en-US"/>
        </w:rPr>
        <w:t xml:space="preserve"> and glacier front changes.</w:t>
      </w:r>
      <w:r w:rsidR="00B84483">
        <w:rPr>
          <w:rFonts w:ascii="Times New Roman" w:hAnsi="Times New Roman" w:cs="Times New Roman"/>
          <w:color w:val="000000" w:themeColor="text1"/>
          <w:sz w:val="24"/>
          <w:szCs w:val="24"/>
          <w:lang w:val="en-US"/>
        </w:rPr>
        <w:t xml:space="preserve"> </w:t>
      </w:r>
      <w:r w:rsidR="00B84483" w:rsidRPr="00B84483">
        <w:rPr>
          <w:rFonts w:ascii="Times New Roman" w:hAnsi="Times New Roman" w:cs="Times New Roman"/>
          <w:color w:val="00B0F0"/>
          <w:sz w:val="24"/>
          <w:szCs w:val="24"/>
          <w:lang w:val="en-US"/>
        </w:rPr>
        <w:t>Between this period (1989 to 2020)</w:t>
      </w:r>
      <w:r w:rsidR="00C71C08">
        <w:rPr>
          <w:rFonts w:ascii="Times New Roman" w:hAnsi="Times New Roman" w:cs="Times New Roman"/>
          <w:color w:val="00B0F0"/>
          <w:sz w:val="24"/>
          <w:szCs w:val="24"/>
          <w:lang w:val="en-US"/>
        </w:rPr>
        <w:t>,</w:t>
      </w:r>
      <w:r w:rsidR="00B84483" w:rsidRPr="00B84483">
        <w:rPr>
          <w:rFonts w:ascii="Times New Roman" w:hAnsi="Times New Roman" w:cs="Times New Roman"/>
          <w:color w:val="00B0F0"/>
          <w:sz w:val="24"/>
          <w:szCs w:val="24"/>
          <w:lang w:val="en-US"/>
        </w:rPr>
        <w:t xml:space="preserve"> some satellite</w:t>
      </w:r>
      <w:r w:rsidR="00C71C08">
        <w:rPr>
          <w:rFonts w:ascii="Times New Roman" w:hAnsi="Times New Roman" w:cs="Times New Roman"/>
          <w:color w:val="00B0F0"/>
          <w:sz w:val="24"/>
          <w:szCs w:val="24"/>
          <w:lang w:val="en-US"/>
        </w:rPr>
        <w:t xml:space="preserve"> images are absent for continuous sequence of velocity measurement; for the precise result, the images that are free of clouds are chose</w:t>
      </w:r>
      <w:r w:rsidR="0020361D" w:rsidRPr="0020361D">
        <w:rPr>
          <w:rFonts w:ascii="Times New Roman" w:hAnsi="Times New Roman" w:cs="Times New Roman"/>
          <w:color w:val="00B0F0"/>
          <w:sz w:val="24"/>
          <w:szCs w:val="24"/>
          <w:lang w:val="en-US"/>
        </w:rPr>
        <w:t>n each year</w:t>
      </w:r>
      <w:r w:rsidR="00B84483">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 xml:space="preserve">The mass transfer in the terminus zone affects the subglacial flow paths and </w:t>
      </w:r>
      <w:r w:rsidR="00677509">
        <w:rPr>
          <w:rFonts w:ascii="Times New Roman" w:hAnsi="Times New Roman" w:cs="Times New Roman"/>
          <w:color w:val="000000" w:themeColor="text1"/>
          <w:sz w:val="24"/>
          <w:szCs w:val="24"/>
          <w:lang w:val="en-US"/>
        </w:rPr>
        <w:t xml:space="preserve">the consequent </w:t>
      </w:r>
      <w:r w:rsidRPr="0034574F">
        <w:rPr>
          <w:rFonts w:ascii="Times New Roman" w:hAnsi="Times New Roman" w:cs="Times New Roman"/>
          <w:color w:val="000000" w:themeColor="text1"/>
          <w:sz w:val="24"/>
          <w:szCs w:val="24"/>
          <w:lang w:val="en-US"/>
        </w:rPr>
        <w:t>flood peak discharge</w:t>
      </w:r>
      <w:r w:rsidR="00677509">
        <w:rPr>
          <w:rFonts w:ascii="Times New Roman" w:hAnsi="Times New Roman" w:cs="Times New Roman"/>
          <w:color w:val="000000" w:themeColor="text1"/>
          <w:sz w:val="24"/>
          <w:szCs w:val="24"/>
          <w:lang w:val="en-US"/>
        </w:rPr>
        <w:t xml:space="preserve"> model; </w:t>
      </w:r>
      <w:bookmarkStart w:id="27" w:name="_Hlk78465495"/>
      <w:r w:rsidR="00021A31">
        <w:rPr>
          <w:rFonts w:ascii="Times New Roman" w:hAnsi="Times New Roman" w:cs="Times New Roman"/>
          <w:color w:val="000000" w:themeColor="text1"/>
          <w:sz w:val="24"/>
          <w:szCs w:val="24"/>
          <w:lang w:val="en-US"/>
        </w:rPr>
        <w:t>thus,</w:t>
      </w:r>
      <w:r w:rsidR="00677509">
        <w:rPr>
          <w:rFonts w:ascii="Times New Roman" w:hAnsi="Times New Roman" w:cs="Times New Roman"/>
          <w:color w:val="000000" w:themeColor="text1"/>
          <w:sz w:val="24"/>
          <w:szCs w:val="24"/>
          <w:lang w:val="en-US"/>
        </w:rPr>
        <w:t xml:space="preserve"> c</w:t>
      </w:r>
      <w:r w:rsidR="00A159A2" w:rsidRPr="0034574F">
        <w:rPr>
          <w:rFonts w:ascii="Times New Roman" w:hAnsi="Times New Roman" w:cs="Times New Roman"/>
          <w:color w:val="000000" w:themeColor="text1"/>
          <w:sz w:val="24"/>
          <w:szCs w:val="24"/>
          <w:lang w:val="en-US"/>
        </w:rPr>
        <w:t xml:space="preserve">hanges to </w:t>
      </w:r>
      <w:r w:rsidR="002464A2" w:rsidRPr="0034574F">
        <w:rPr>
          <w:rFonts w:ascii="Times New Roman" w:hAnsi="Times New Roman" w:cs="Times New Roman"/>
          <w:color w:val="000000" w:themeColor="text1"/>
          <w:sz w:val="24"/>
          <w:szCs w:val="24"/>
          <w:lang w:val="en-US"/>
        </w:rPr>
        <w:t>the</w:t>
      </w:r>
      <w:r w:rsidRPr="0034574F">
        <w:rPr>
          <w:rFonts w:ascii="Times New Roman" w:hAnsi="Times New Roman" w:cs="Times New Roman"/>
          <w:color w:val="000000" w:themeColor="text1"/>
          <w:sz w:val="24"/>
          <w:szCs w:val="24"/>
          <w:lang w:val="en-US"/>
        </w:rPr>
        <w:t xml:space="preserve"> glacier front play </w:t>
      </w:r>
      <w:r w:rsidR="00A475FB">
        <w:rPr>
          <w:rFonts w:ascii="Times New Roman" w:hAnsi="Times New Roman" w:cs="Times New Roman"/>
          <w:color w:val="000000" w:themeColor="text1"/>
          <w:sz w:val="24"/>
          <w:szCs w:val="24"/>
          <w:lang w:val="en-US"/>
        </w:rPr>
        <w:t xml:space="preserve">a </w:t>
      </w:r>
      <w:r w:rsidR="00A176F3">
        <w:rPr>
          <w:rFonts w:ascii="Times New Roman" w:hAnsi="Times New Roman" w:cs="Times New Roman"/>
          <w:color w:val="000000" w:themeColor="text1"/>
          <w:sz w:val="24"/>
          <w:szCs w:val="24"/>
          <w:lang w:val="en-US"/>
        </w:rPr>
        <w:t>significant</w:t>
      </w:r>
      <w:r w:rsidRPr="0034574F">
        <w:rPr>
          <w:rFonts w:ascii="Times New Roman" w:hAnsi="Times New Roman" w:cs="Times New Roman"/>
          <w:color w:val="000000" w:themeColor="text1"/>
          <w:sz w:val="24"/>
          <w:szCs w:val="24"/>
          <w:lang w:val="en-US"/>
        </w:rPr>
        <w:t xml:space="preserve"> role in the </w:t>
      </w:r>
      <w:r w:rsidR="001536D8">
        <w:rPr>
          <w:rFonts w:ascii="Times New Roman" w:hAnsi="Times New Roman" w:cs="Times New Roman"/>
          <w:color w:val="000000" w:themeColor="text1"/>
          <w:sz w:val="24"/>
          <w:szCs w:val="24"/>
          <w:lang w:val="en-US"/>
        </w:rPr>
        <w:t xml:space="preserve">formation of </w:t>
      </w:r>
      <w:r w:rsidR="00410887">
        <w:rPr>
          <w:rFonts w:ascii="Times New Roman" w:hAnsi="Times New Roman" w:cs="Times New Roman"/>
          <w:color w:val="000000" w:themeColor="text1"/>
          <w:sz w:val="24"/>
          <w:szCs w:val="24"/>
          <w:lang w:val="en-US"/>
        </w:rPr>
        <w:t>lake</w:t>
      </w:r>
      <w:r w:rsidR="000B5760">
        <w:rPr>
          <w:rFonts w:ascii="Times New Roman" w:hAnsi="Times New Roman" w:cs="Times New Roman"/>
          <w:color w:val="000000" w:themeColor="text1"/>
          <w:sz w:val="24"/>
          <w:szCs w:val="24"/>
          <w:lang w:val="en-US"/>
        </w:rPr>
        <w:t>s</w:t>
      </w:r>
      <w:r w:rsidR="00410887">
        <w:rPr>
          <w:rFonts w:ascii="Times New Roman" w:hAnsi="Times New Roman" w:cs="Times New Roman"/>
          <w:color w:val="000000" w:themeColor="text1"/>
          <w:sz w:val="24"/>
          <w:szCs w:val="24"/>
          <w:lang w:val="en-US"/>
        </w:rPr>
        <w:t xml:space="preserve"> and</w:t>
      </w:r>
      <w:r w:rsidR="00A475FB">
        <w:rPr>
          <w:rFonts w:ascii="Times New Roman" w:hAnsi="Times New Roman" w:cs="Times New Roman"/>
          <w:color w:val="000000" w:themeColor="text1"/>
          <w:sz w:val="24"/>
          <w:szCs w:val="24"/>
          <w:lang w:val="en-US"/>
        </w:rPr>
        <w:t xml:space="preserve"> </w:t>
      </w:r>
      <w:r w:rsidRPr="0034574F">
        <w:rPr>
          <w:rFonts w:ascii="Times New Roman" w:hAnsi="Times New Roman" w:cs="Times New Roman"/>
          <w:color w:val="000000" w:themeColor="text1"/>
          <w:sz w:val="24"/>
          <w:szCs w:val="24"/>
          <w:lang w:val="en-US"/>
        </w:rPr>
        <w:t>GLOF</w:t>
      </w:r>
      <w:r w:rsidR="00A475FB">
        <w:rPr>
          <w:rFonts w:ascii="Times New Roman" w:hAnsi="Times New Roman" w:cs="Times New Roman"/>
          <w:color w:val="000000" w:themeColor="text1"/>
          <w:sz w:val="24"/>
          <w:szCs w:val="24"/>
          <w:lang w:val="en-US"/>
        </w:rPr>
        <w:t>s</w:t>
      </w:r>
      <w:r w:rsidRPr="0034574F">
        <w:rPr>
          <w:rFonts w:ascii="Times New Roman" w:hAnsi="Times New Roman" w:cs="Times New Roman"/>
          <w:color w:val="000000" w:themeColor="text1"/>
          <w:sz w:val="24"/>
          <w:szCs w:val="24"/>
          <w:lang w:val="en-US"/>
        </w:rPr>
        <w:t xml:space="preserve">. </w:t>
      </w:r>
      <w:bookmarkEnd w:id="27"/>
      <w:r w:rsidRPr="0034574F">
        <w:rPr>
          <w:rFonts w:ascii="Times New Roman" w:hAnsi="Times New Roman" w:cs="Times New Roman"/>
          <w:color w:val="000000" w:themeColor="text1"/>
          <w:sz w:val="24"/>
          <w:szCs w:val="24"/>
          <w:lang w:val="en-US"/>
        </w:rPr>
        <w:t xml:space="preserve">The surface velocity of the Khurdopin Glacier was obtained by image-to-image correlation using COSI-Corr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&lt;EndNote&gt;&lt;Cite&gt;&lt;Author&gt;Leprince&lt;/Author&gt;&lt;Year&gt;2012&lt;/Year&gt;&lt;RecNum&gt;187&lt;/RecNum&gt;&lt;DisplayText&gt;(Leprince et al., 2012; Leprince et al., 2007)&lt;/DisplayText&gt;&lt;record&gt;&lt;rec-number&gt;187&lt;/rec-number&gt;&lt;foreign-keys&gt;&lt;key app="EN" db-id="xfafa9vx4xvfshexa0qpztt3xd29ew5tfp2t" timestamp="1636533669"&gt;187&lt;/key&gt;&lt;/foreign-keys&gt;&lt;ref-type name="Generic"&gt;13&lt;/ref-type&gt;&lt;contributors&gt;&lt;authors&gt;&lt;author&gt;Leprince, Sebastien&lt;/author&gt;&lt;author&gt;Avouac, Jean-Philippe&lt;/author&gt;&lt;author&gt;Ayoub, Francois&lt;/author&gt;&lt;/authors&gt;&lt;/contributors&gt;&lt;titles&gt;&lt;title&gt;Ortho-rectification, coregistration, and subpixel correlation of optical satellite and aerial images&lt;/title&gt;&lt;/titles&gt;&lt;dates&gt;&lt;year&gt;2012&lt;/year&gt;&lt;/dates&gt;&lt;publisher&gt;Google Patents&lt;/publisher&gt;&lt;urls&gt;&lt;/urls&gt;&lt;/record&gt;&lt;/Cite&gt;&lt;Cite&gt;&lt;Author&gt;Leprince&lt;/Author&gt;&lt;Year&gt;2007&lt;/Year&gt;&lt;RecNum&gt;239&lt;/RecNum&gt;&lt;record&gt;&lt;rec-number&gt;239&lt;/rec-number&gt;&lt;foreign-keys&gt;&lt;key app="EN" db-id="xfafa9vx4xvfshexa0qpztt3xd29ew5tfp2t" timestamp="1636533719"&gt;239&lt;/key&gt;&lt;/foreign-keys&gt;&lt;ref-type name="Journal Article"&gt;17&lt;/ref-type&gt;&lt;contributors&gt;&lt;authors&gt;&lt;author&gt;Leprince, Sbastien&lt;/author&gt;&lt;author&gt;Barbot, Sylvain&lt;/author&gt;&lt;author&gt;Ayoub, Franois&lt;/author&gt;&lt;author&gt;Avouac, Jean-Philippe&lt;/author&gt;&lt;/authors&gt;&lt;/contributors&gt;&lt;titles&gt;&lt;title&gt;Automatic and precise orthorectification, coregistration, and subpixel correlation of satellite images, application to ground deformation measurements&lt;/title&gt;&lt;secondary-title&gt;IEEE Transactions on Geoscience and Remote Sensing&lt;/secondary-title&gt;&lt;/titles&gt;&lt;periodical&gt;&lt;full-title&gt;IEEE Transactions on Geoscience and Remote Sensing&lt;/full-title&gt;&lt;/periodical&gt;&lt;pages&gt;1529-1558&lt;/pages&gt;&lt;volume&gt;45&lt;/volume&gt;&lt;number&gt;6&lt;/number&gt;&lt;dates&gt;&lt;year&gt;2007&lt;/year&gt;&lt;/dates&gt;&lt;isbn&gt;0196-2892&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(Leprince et al., </w:t>
      </w:r>
      <w:r w:rsidRPr="00224FD3">
        <w:rPr>
          <w:rFonts w:ascii="Times New Roman" w:hAnsi="Times New Roman" w:cs="Times New Roman"/>
          <w:noProof/>
          <w:color w:val="3333FF"/>
          <w:sz w:val="24"/>
          <w:szCs w:val="24"/>
          <w:lang w:val="en-US"/>
        </w:rPr>
        <w:t>2012</w:t>
      </w:r>
      <w:r w:rsidRPr="009578B3">
        <w:rPr>
          <w:rFonts w:ascii="Times New Roman" w:hAnsi="Times New Roman" w:cs="Times New Roman"/>
          <w:noProof/>
          <w:sz w:val="24"/>
          <w:szCs w:val="24"/>
          <w:lang w:val="en-US"/>
        </w:rPr>
        <w:t xml:space="preserve">; Leprince et al., </w:t>
      </w:r>
      <w:r w:rsidRPr="00224FD3">
        <w:rPr>
          <w:rFonts w:ascii="Times New Roman" w:hAnsi="Times New Roman" w:cs="Times New Roman"/>
          <w:noProof/>
          <w:color w:val="3333FF"/>
          <w:sz w:val="24"/>
          <w:szCs w:val="24"/>
          <w:lang w:val="en-US"/>
        </w:rPr>
        <w:t>2007</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w:t>
      </w:r>
      <w:r w:rsidR="00AC0948"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This software has been used frequently in the past</w:t>
      </w:r>
      <w:r w:rsidR="00C376E2"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and good results have been obtained </w:t>
      </w:r>
      <w:r w:rsidR="00AA7637" w:rsidRPr="009578B3">
        <w:rPr>
          <w:rFonts w:ascii="Times New Roman" w:hAnsi="Times New Roman" w:cs="Times New Roman"/>
          <w:sz w:val="24"/>
          <w:szCs w:val="24"/>
          <w:lang w:val="en-US"/>
        </w:rPr>
        <w:t>concerning</w:t>
      </w:r>
      <w:r w:rsidRPr="009578B3">
        <w:rPr>
          <w:rFonts w:ascii="Times New Roman" w:hAnsi="Times New Roman" w:cs="Times New Roman"/>
          <w:sz w:val="24"/>
          <w:szCs w:val="24"/>
          <w:lang w:val="en-US"/>
        </w:rPr>
        <w:t xml:space="preserve"> </w:t>
      </w:r>
      <w:r w:rsidR="00410887" w:rsidRPr="009578B3">
        <w:rPr>
          <w:rFonts w:ascii="Times New Roman" w:hAnsi="Times New Roman" w:cs="Times New Roman"/>
          <w:sz w:val="24"/>
          <w:szCs w:val="24"/>
          <w:lang w:val="en-US"/>
        </w:rPr>
        <w:t>estimating</w:t>
      </w:r>
      <w:r w:rsidRPr="009578B3">
        <w:rPr>
          <w:rFonts w:ascii="Times New Roman" w:hAnsi="Times New Roman" w:cs="Times New Roman"/>
          <w:sz w:val="24"/>
          <w:szCs w:val="24"/>
          <w:lang w:val="en-US"/>
        </w:rPr>
        <w:t xml:space="preserve"> the glacier surface velocity </w:t>
      </w:r>
      <w:r w:rsidRPr="009578B3">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Y051bT4xNTY8L1JlY051bT48RGlzcGxheVRleHQ+KEJhemFpIGV0IGFsLiwgMjAyMTsgU3RlaW5l
ciBldCBhbC4sIDIwMTgpPC9EaXNwbGF5VGV4dD48cmVjb3JkPjxyZWMtbnVtYmVyPjE1NjwvcmVj
LW51bWJlcj48Zm9yZWlnbi1rZXlzPjxrZXkgYXBwPSJFTiIgZGItaWQ9InhmYWZhOXZ4NHh2ZnNo
ZXhhMHFwenR0M3hkMjlldzV0ZnAydCIgdGltZXN0YW1wPSIxNjM2NTMzNjMzIj4xNTY8L2tleT48
L2ZvcmVpZ24ta2V5cz48cmVmLXR5cGUgbmFtZT0iSm91cm5hbCBBcnRpY2xlIj4xNzwvcmVmLXR5
cGU+PGNvbnRyaWJ1dG9ycz48YXV0aG9ycz48YXV0aG9yPkJhemFpLCBOYXppciBBaG1lZDwvYXV0
aG9yPjxhdXRob3I+Q3VpLCBQZW5nPC9hdXRob3I+PGF1dGhvcj5DYXJsaW5nLCBQYXVsIEEuPC9h
dXRob3I+PGF1dGhvcj5XYW5nLCBIYW88L2F1dGhvcj48YXV0aG9yPkhhc3NhbiwgSmF2ZWQ8L2F1
dGhvcj48YXV0aG9yPkxpdSwgRGluZ3podTwvYXV0aG9yPjxhdXRob3I+WmhhbmcsIEd1b3Rhbzwv
YXV0aG9yPjxhdXRob3I+SmluLCBXZW48L2F1dGhvcj48L2F1dGhvcnM+PC9jb250cmlidXRvcnM+
PHRpdGxlcz48dGl0bGU+SW5jcmVhc2luZyBnbGFjaWFsIGxha2Ugb3V0YnVyc3QgZmxvb2QgaGF6
YXJkIGluIHJlc3BvbnNlIHRvIHN1cmdlIGdsYWNpZXJzIGluIHRoZSBLYXJha29yYW08L3RpdGxl
PjxzZWNvbmRhcnktdGl0bGU+RWFydGgtU2NpZW5jZSBSZXZpZXdzPC9zZWNvbmRhcnktdGl0bGU+
PC90aXRsZXM+PHBlcmlvZGljYWw+PGZ1bGwtdGl0bGU+RWFydGgtc2NpZW5jZSByZXZpZXdzPC9m
dWxsLXRpdGxlPjwvcGVyaW9kaWNhbD48cGFnZXM+MTAzNDMyPC9wYWdlcz48dm9sdW1lPjIxMjwv
dm9sdW1lPjxrZXl3b3Jkcz48a2V5d29yZD5JY2UtZGFtbWVkIGxha2U8L2tleXdvcmQ+PGtleXdv
cmQ+U3VyZ2UgZ2xhY2llcjwva2V5d29yZD48a2V5d29yZD5HbGFjaWVyIHZlbG9jaXR5PC9rZXl3
b3JkPjxrZXl3b3JkPkdsYWNpYWwgbGFrZSBvdXRidXJzdCBmbG9vZDwva2V5d29yZD48a2V5d29y
ZD5SZW1vdGUgc2Vuc2luZzwva2V5d29yZD48a2V5d29yZD5Dcm9zcy1jb3JyZWxhdGlvbiBGZWF0
dXJlIFRyYWNraW5nPC9rZXl3b3JkPjwva2V5d29yZHM+PGRhdGVzPjx5ZWFyPjIwMjE8L3llYXI+
PHB1Yi1kYXRlcz48ZGF0ZT4yMDIxLzAxLzAxLzwvZGF0ZT48L3B1Yi1kYXRlcz48L2RhdGVzPjxp
c2JuPjAwMTItODI1MjwvaXNibj48dXJscz48cmVsYXRlZC11cmxzPjx1cmw+aHR0cDovL3d3dy5z
Y2llbmNlZGlyZWN0LmNvbS9zY2llbmNlL2FydGljbGUvcGlpL1MwMDEyODI1MjIwMzA0Nzg1PC91
cmw+PC9yZWxhdGVkLXVybHM+PC91cmxzPjxlbGVjdHJvbmljLXJlc291cmNlLW51bT5odHRwczov
L2RvaS5vcmcvMTAuMTAxNi9qLmVhcnNjaXJldi4yMDIwLjEwMzQzMjwvZWxlY3Ryb25pYy1yZXNv
dXJjZS1udW0+PC9yZWNvcmQ+PC9DaXRlPjxDaXRlPjxBdXRob3I+U3RlaW5lcjwvQXV0aG9yPjxZ
ZWFyPjIwMTg8L1llYXI+PFJlY051bT4zMzc8L1JlY051bT48cmVjb3JkPjxyZWMtbnVtYmVyPjMz
NzwvcmVjLW51bWJlcj48Zm9yZWlnbi1rZXlzPjxrZXkgYXBwPSJFTiIgZGItaWQ9InhmYWZhOXZ4
NHh2ZnNoZXhhMHFwenR0M3hkMjlldzV0ZnAydCIgdGltZXN0YW1wPSIxNjM2NTMzODE2Ij4zMzc8
L2tleT48L2ZvcmVpZ24ta2V5cz48cmVmLXR5cGUgbmFtZT0iSm91cm5hbCBBcnRpY2xlIj4xNzwv
cmVmLXR5cGU+PGNvbnRyaWJ1dG9ycz48YXV0aG9ycz48YXV0aG9yPlN0ZWluZXIsIEpha29iIEY8
L2F1dGhvcj48YXV0aG9yPktyYWFpamVuYnJpbmssIFBoaWxpcCBEQTwvYXV0aG9yPjxhdXRob3I+
SmlkdWMsIFNlcmdpdSBHPC9hdXRob3I+PGF1dGhvcj5JbW1lcnplZWwsIFdhbHRlciBXPC9hdXRo
b3I+PC9hdXRob3JzPjwvY29udHJpYnV0b3JzPjx0aXRsZXM+PHRpdGxlPkJyaWVmIGNvbW11bmlj
YXRpb246IFRoZSBLaHVyZG9waW4gZ2xhY2llciBzdXJnZSByZXZpc2l0ZWQtRXh0cmVtZSBmbG93
IHZlbG9jaXRpZXMgYW5kIGZvcm1hdGlvbiBvZiBhIGRhbW1lZCBsYWtlIGluIDIwMTc8L3RpdGxl
PjxzZWNvbmRhcnktdGl0bGU+Q3J5b3NwaGVyZTwvc2Vjb25kYXJ5LXRpdGxlPjwvdGl0bGVzPjxw
ZXJpb2RpY2FsPjxmdWxsLXRpdGxlPkNyeW9zcGhlcmU8L2Z1bGwtdGl0bGU+PC9wZXJpb2RpY2Fs
PjxwYWdlcz45NS0xMDE8L3BhZ2VzPjx2b2x1bWU+MTI8L3ZvbHVtZT48bnVtYmVyPjE8L251bWJl
cj48ZGF0ZXM+PHllYXI+MjAxODwveWVhcj48L2RhdGVzPjxpc2JuPjE5OTQtMDQxNjwvaXNibj48
dXJscz48L3VybHM+PC9yZWNvcmQ+PC9DaXRlPjwvRW5kTm90ZT4A
</w:fldData>
        </w:fldChar>
      </w:r>
      <w:r w:rsidR="00F448B4">
        <w:rPr>
          <w:rFonts w:ascii="Times New Roman" w:hAnsi="Times New Roman" w:cs="Times New Roman"/>
          <w:sz w:val="24"/>
          <w:szCs w:val="24"/>
          <w:lang w:val="en-US"/>
        </w:rPr>
        <w:instrText xml:space="preserve"> ADDIN EN.CITE </w:instrText>
      </w:r>
      <w:r w:rsidR="00F448B4">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Y051bT4xNTY8L1JlY051bT48RGlzcGxheVRleHQ+KEJhemFpIGV0IGFsLiwgMjAyMTsgU3RlaW5l
ciBldCBhbC4sIDIwMTgpPC9EaXNwbGF5VGV4dD48cmVjb3JkPjxyZWMtbnVtYmVyPjE1NjwvcmVj
LW51bWJlcj48Zm9yZWlnbi1rZXlzPjxrZXkgYXBwPSJFTiIgZGItaWQ9InhmYWZhOXZ4NHh2ZnNo
ZXhhMHFwenR0M3hkMjlldzV0ZnAydCIgdGltZXN0YW1wPSIxNjM2NTMzNjMzIj4xNTY8L2tleT48
L2ZvcmVpZ24ta2V5cz48cmVmLXR5cGUgbmFtZT0iSm91cm5hbCBBcnRpY2xlIj4xNzwvcmVmLXR5
cGU+PGNvbnRyaWJ1dG9ycz48YXV0aG9ycz48YXV0aG9yPkJhemFpLCBOYXppciBBaG1lZDwvYXV0
aG9yPjxhdXRob3I+Q3VpLCBQZW5nPC9hdXRob3I+PGF1dGhvcj5DYXJsaW5nLCBQYXVsIEEuPC9h
dXRob3I+PGF1dGhvcj5XYW5nLCBIYW88L2F1dGhvcj48YXV0aG9yPkhhc3NhbiwgSmF2ZWQ8L2F1
dGhvcj48YXV0aG9yPkxpdSwgRGluZ3podTwvYXV0aG9yPjxhdXRob3I+WmhhbmcsIEd1b3Rhbzwv
YXV0aG9yPjxhdXRob3I+SmluLCBXZW48L2F1dGhvcj48L2F1dGhvcnM+PC9jb250cmlidXRvcnM+
PHRpdGxlcz48dGl0bGU+SW5jcmVhc2luZyBnbGFjaWFsIGxha2Ugb3V0YnVyc3QgZmxvb2QgaGF6
YXJkIGluIHJlc3BvbnNlIHRvIHN1cmdlIGdsYWNpZXJzIGluIHRoZSBLYXJha29yYW08L3RpdGxl
PjxzZWNvbmRhcnktdGl0bGU+RWFydGgtU2NpZW5jZSBSZXZpZXdzPC9zZWNvbmRhcnktdGl0bGU+
PC90aXRsZXM+PHBlcmlvZGljYWw+PGZ1bGwtdGl0bGU+RWFydGgtc2NpZW5jZSByZXZpZXdzPC9m
dWxsLXRpdGxlPjwvcGVyaW9kaWNhbD48cGFnZXM+MTAzNDMyPC9wYWdlcz48dm9sdW1lPjIxMjwv
dm9sdW1lPjxrZXl3b3Jkcz48a2V5d29yZD5JY2UtZGFtbWVkIGxha2U8L2tleXdvcmQ+PGtleXdv
cmQ+U3VyZ2UgZ2xhY2llcjwva2V5d29yZD48a2V5d29yZD5HbGFjaWVyIHZlbG9jaXR5PC9rZXl3
b3JkPjxrZXl3b3JkPkdsYWNpYWwgbGFrZSBvdXRidXJzdCBmbG9vZDwva2V5d29yZD48a2V5d29y
ZD5SZW1vdGUgc2Vuc2luZzwva2V5d29yZD48a2V5d29yZD5Dcm9zcy1jb3JyZWxhdGlvbiBGZWF0
dXJlIFRyYWNraW5nPC9rZXl3b3JkPjwva2V5d29yZHM+PGRhdGVzPjx5ZWFyPjIwMjE8L3llYXI+
PHB1Yi1kYXRlcz48ZGF0ZT4yMDIxLzAxLzAxLzwvZGF0ZT48L3B1Yi1kYXRlcz48L2RhdGVzPjxp
c2JuPjAwMTItODI1MjwvaXNibj48dXJscz48cmVsYXRlZC11cmxzPjx1cmw+aHR0cDovL3d3dy5z
Y2llbmNlZGlyZWN0LmNvbS9zY2llbmNlL2FydGljbGUvcGlpL1MwMDEyODI1MjIwMzA0Nzg1PC91
cmw+PC9yZWxhdGVkLXVybHM+PC91cmxzPjxlbGVjdHJvbmljLXJlc291cmNlLW51bT5odHRwczov
L2RvaS5vcmcvMTAuMTAxNi9qLmVhcnNjaXJldi4yMDIwLjEwMzQzMjwvZWxlY3Ryb25pYy1yZXNv
dXJjZS1udW0+PC9yZWNvcmQ+PC9DaXRlPjxDaXRlPjxBdXRob3I+U3RlaW5lcjwvQXV0aG9yPjxZ
ZWFyPjIwMTg8L1llYXI+PFJlY051bT4zMzc8L1JlY051bT48cmVjb3JkPjxyZWMtbnVtYmVyPjMz
NzwvcmVjLW51bWJlcj48Zm9yZWlnbi1rZXlzPjxrZXkgYXBwPSJFTiIgZGItaWQ9InhmYWZhOXZ4
NHh2ZnNoZXhhMHFwenR0M3hkMjlldzV0ZnAydCIgdGltZXN0YW1wPSIxNjM2NTMzODE2Ij4zMzc8
L2tleT48L2ZvcmVpZ24ta2V5cz48cmVmLXR5cGUgbmFtZT0iSm91cm5hbCBBcnRpY2xlIj4xNzwv
cmVmLXR5cGU+PGNvbnRyaWJ1dG9ycz48YXV0aG9ycz48YXV0aG9yPlN0ZWluZXIsIEpha29iIEY8
L2F1dGhvcj48YXV0aG9yPktyYWFpamVuYnJpbmssIFBoaWxpcCBEQTwvYXV0aG9yPjxhdXRob3I+
SmlkdWMsIFNlcmdpdSBHPC9hdXRob3I+PGF1dGhvcj5JbW1lcnplZWwsIFdhbHRlciBXPC9hdXRo
b3I+PC9hdXRob3JzPjwvY29udHJpYnV0b3JzPjx0aXRsZXM+PHRpdGxlPkJyaWVmIGNvbW11bmlj
YXRpb246IFRoZSBLaHVyZG9waW4gZ2xhY2llciBzdXJnZSByZXZpc2l0ZWQtRXh0cmVtZSBmbG93
IHZlbG9jaXRpZXMgYW5kIGZvcm1hdGlvbiBvZiBhIGRhbW1lZCBsYWtlIGluIDIwMTc8L3RpdGxl
PjxzZWNvbmRhcnktdGl0bGU+Q3J5b3NwaGVyZTwvc2Vjb25kYXJ5LXRpdGxlPjwvdGl0bGVzPjxw
ZXJpb2RpY2FsPjxmdWxsLXRpdGxlPkNyeW9zcGhlcmU8L2Z1bGwtdGl0bGU+PC9wZXJpb2RpY2Fs
PjxwYWdlcz45NS0xMDE8L3BhZ2VzPjx2b2x1bWU+MTI8L3ZvbHVtZT48bnVtYmVyPjE8L251bWJl
cj48ZGF0ZXM+PHllYXI+MjAxODwveWVhcj48L2RhdGVzPjxpc2JuPjE5OTQtMDQxNjwvaXNibj48
dXJscz48L3VybHM+PC9yZWNvcmQ+PC9DaXRlPjwvRW5kTm90ZT4A
</w:fldData>
        </w:fldChar>
      </w:r>
      <w:r w:rsidR="00F448B4">
        <w:rPr>
          <w:rFonts w:ascii="Times New Roman" w:hAnsi="Times New Roman" w:cs="Times New Roman"/>
          <w:sz w:val="24"/>
          <w:szCs w:val="24"/>
          <w:lang w:val="en-US"/>
        </w:rPr>
        <w:instrText xml:space="preserve"> ADDIN EN.CITE.DATA </w:instrText>
      </w:r>
      <w:r w:rsidR="00F448B4">
        <w:rPr>
          <w:rFonts w:ascii="Times New Roman" w:hAnsi="Times New Roman" w:cs="Times New Roman"/>
          <w:sz w:val="24"/>
          <w:szCs w:val="24"/>
          <w:lang w:val="en-US"/>
        </w:rPr>
      </w:r>
      <w:r w:rsidR="00F448B4">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r>
      <w:r w:rsidRPr="009578B3">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 xml:space="preserve">; Steiner et al., </w:t>
      </w:r>
      <w:r w:rsidR="00F448B4" w:rsidRPr="004D4F20">
        <w:rPr>
          <w:rFonts w:ascii="Times New Roman" w:hAnsi="Times New Roman" w:cs="Times New Roman"/>
          <w:noProof/>
          <w:color w:val="3333FF"/>
          <w:sz w:val="24"/>
          <w:szCs w:val="24"/>
          <w:lang w:val="en-US"/>
        </w:rPr>
        <w:t>2018</w:t>
      </w:r>
      <w:r w:rsidR="00F448B4">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34574F">
        <w:rPr>
          <w:rFonts w:ascii="Times New Roman" w:hAnsi="Times New Roman" w:cs="Times New Roman"/>
          <w:color w:val="000000" w:themeColor="text1"/>
          <w:sz w:val="24"/>
          <w:szCs w:val="24"/>
          <w:lang w:val="en-US"/>
        </w:rPr>
        <w:t xml:space="preserve">. The image correlation with COSI-Corr is a two-step process. First, the shift between images </w:t>
      </w:r>
      <w:r w:rsidR="00AA7637">
        <w:rPr>
          <w:rFonts w:ascii="Times New Roman" w:hAnsi="Times New Roman" w:cs="Times New Roman"/>
          <w:color w:val="000000" w:themeColor="text1"/>
          <w:sz w:val="24"/>
          <w:szCs w:val="24"/>
          <w:lang w:val="en-US"/>
        </w:rPr>
        <w:t>concerning</w:t>
      </w:r>
      <w:r w:rsidRPr="0034574F">
        <w:rPr>
          <w:rFonts w:ascii="Times New Roman" w:hAnsi="Times New Roman" w:cs="Times New Roman"/>
          <w:color w:val="000000" w:themeColor="text1"/>
          <w:sz w:val="24"/>
          <w:szCs w:val="24"/>
          <w:lang w:val="en-US"/>
        </w:rPr>
        <w:t xml:space="preserve"> their correlation matrix is determined at a multi-pixel scale. The measurements then are refined at a sub-pixel scale based on the Fourier shift theorem.</w:t>
      </w:r>
      <w:r w:rsidR="00AC0948" w:rsidRPr="0034574F">
        <w:rPr>
          <w:rFonts w:ascii="Times New Roman" w:hAnsi="Times New Roman" w:cs="Times New Roman"/>
          <w:color w:val="000000" w:themeColor="text1"/>
          <w:sz w:val="24"/>
          <w:szCs w:val="24"/>
          <w:lang w:val="en-US"/>
        </w:rPr>
        <w:t xml:space="preserve"> </w:t>
      </w:r>
      <w:r w:rsidRPr="00021D3E">
        <w:rPr>
          <w:rFonts w:ascii="Times New Roman" w:hAnsi="Times New Roman" w:cs="Times New Roman"/>
          <w:color w:val="000000" w:themeColor="text1"/>
          <w:sz w:val="24"/>
          <w:szCs w:val="24"/>
          <w:lang w:val="en-US"/>
        </w:rPr>
        <w:t xml:space="preserve">This technique is used for the co-registration and correlation of surface features based on the </w:t>
      </w:r>
      <w:r w:rsidR="00410887" w:rsidRPr="00021D3E">
        <w:rPr>
          <w:rFonts w:ascii="Times New Roman" w:hAnsi="Times New Roman" w:cs="Times New Roman"/>
          <w:color w:val="000000" w:themeColor="text1"/>
          <w:sz w:val="24"/>
          <w:szCs w:val="24"/>
          <w:lang w:val="en-US"/>
        </w:rPr>
        <w:t>displacement calculation</w:t>
      </w:r>
      <w:r w:rsidRPr="00021D3E">
        <w:rPr>
          <w:rFonts w:ascii="Times New Roman" w:hAnsi="Times New Roman" w:cs="Times New Roman"/>
          <w:color w:val="000000" w:themeColor="text1"/>
          <w:sz w:val="24"/>
          <w:szCs w:val="24"/>
          <w:lang w:val="en-US"/>
        </w:rPr>
        <w:t xml:space="preserve"> </w:t>
      </w:r>
      <w:r w:rsidRPr="00021D3E">
        <w:rPr>
          <w:rFonts w:ascii="Times New Roman" w:hAnsi="Times New Roman" w:cs="Times New Roman"/>
          <w:color w:val="000000" w:themeColor="text1"/>
          <w:sz w:val="24"/>
          <w:szCs w:val="24"/>
          <w:lang w:val="en-US"/>
        </w:rPr>
        <w:fldChar w:fldCharType="begin"/>
      </w:r>
      <w:r w:rsidR="009E1106">
        <w:rPr>
          <w:rFonts w:ascii="Times New Roman" w:hAnsi="Times New Roman" w:cs="Times New Roman"/>
          <w:color w:val="000000" w:themeColor="text1"/>
          <w:sz w:val="24"/>
          <w:szCs w:val="24"/>
          <w:lang w:val="en-US"/>
        </w:rPr>
        <w:instrText xml:space="preserve"> ADDIN EN.CITE &lt;EndNote&gt;&lt;Cite&gt;&lt;Author&gt;Steiner&lt;/Author&gt;&lt;Year&gt;2018&lt;/Year&gt;&lt;RecNum&gt;337&lt;/RecNum&gt;&lt;DisplayText&gt;(Steiner et al., 2018)&lt;/DisplayText&gt;&lt;record&gt;&lt;rec-number&gt;337&lt;/rec-number&gt;&lt;foreign-keys&gt;&lt;key app="EN" db-id="xfafa9vx4xvfshexa0qpztt3xd29ew5tfp2t" timestamp="1636533816"&gt;337&lt;/key&gt;&lt;/foreign-keys&gt;&lt;ref-type name="Journal Article"&gt;17&lt;/ref-type&gt;&lt;contributors&gt;&lt;authors&gt;&lt;author&gt;Steiner, Jakob F&lt;/author&gt;&lt;author&gt;Kraaijenbrink, Philip DA&lt;/author&gt;&lt;author&gt;Jiduc, Sergiu G&lt;/author&gt;&lt;author&gt;Immerzeel, Walter W&lt;/author&gt;&lt;/authors&gt;&lt;/contributors&gt;&lt;titles&gt;&lt;title&gt;Brief communication: The Khurdopin glacier surge revisited-Extreme flow velocities and formation of a dammed lake in 2017&lt;/title&gt;&lt;secondary-title&gt;Cryosphere&lt;/secondary-title&gt;&lt;/titles&gt;&lt;periodical&gt;&lt;full-title&gt;Cryosphere&lt;/full-title&gt;&lt;/periodical&gt;&lt;pages&gt;95-101&lt;/pages&gt;&lt;volume&gt;12&lt;/volume&gt;&lt;number&gt;1&lt;/number&gt;&lt;dates&gt;&lt;year&gt;2018&lt;/year&gt;&lt;/dates&gt;&lt;isbn&gt;1994-0416&lt;/isbn&gt;&lt;urls&gt;&lt;/urls&gt;&lt;/record&gt;&lt;/Cite&gt;&lt;/EndNote&gt;</w:instrText>
      </w:r>
      <w:r w:rsidRPr="00021D3E">
        <w:rPr>
          <w:rFonts w:ascii="Times New Roman" w:hAnsi="Times New Roman" w:cs="Times New Roman"/>
          <w:color w:val="000000" w:themeColor="text1"/>
          <w:sz w:val="24"/>
          <w:szCs w:val="24"/>
          <w:lang w:val="en-US"/>
        </w:rPr>
        <w:fldChar w:fldCharType="separate"/>
      </w:r>
      <w:r w:rsidRPr="00021D3E">
        <w:rPr>
          <w:rFonts w:ascii="Times New Roman" w:hAnsi="Times New Roman" w:cs="Times New Roman"/>
          <w:noProof/>
          <w:color w:val="000000" w:themeColor="text1"/>
          <w:sz w:val="24"/>
          <w:szCs w:val="24"/>
          <w:lang w:val="en-US"/>
        </w:rPr>
        <w:t xml:space="preserve">(Steiner et al., </w:t>
      </w:r>
      <w:r w:rsidRPr="00224FD3">
        <w:rPr>
          <w:rFonts w:ascii="Times New Roman" w:hAnsi="Times New Roman" w:cs="Times New Roman"/>
          <w:noProof/>
          <w:color w:val="3333FF"/>
          <w:sz w:val="24"/>
          <w:szCs w:val="24"/>
          <w:lang w:val="en-US"/>
        </w:rPr>
        <w:t>2018</w:t>
      </w:r>
      <w:r w:rsidRPr="00021D3E">
        <w:rPr>
          <w:rFonts w:ascii="Times New Roman" w:hAnsi="Times New Roman" w:cs="Times New Roman"/>
          <w:noProof/>
          <w:color w:val="000000" w:themeColor="text1"/>
          <w:sz w:val="24"/>
          <w:szCs w:val="24"/>
          <w:lang w:val="en-US"/>
        </w:rPr>
        <w:t>)</w:t>
      </w:r>
      <w:r w:rsidRPr="00021D3E">
        <w:rPr>
          <w:rFonts w:ascii="Times New Roman" w:hAnsi="Times New Roman" w:cs="Times New Roman"/>
          <w:color w:val="000000" w:themeColor="text1"/>
          <w:sz w:val="24"/>
          <w:szCs w:val="24"/>
          <w:lang w:val="en-US"/>
        </w:rPr>
        <w:fldChar w:fldCharType="end"/>
      </w:r>
      <w:r w:rsidRPr="00021D3E">
        <w:rPr>
          <w:rFonts w:ascii="Times New Roman" w:hAnsi="Times New Roman" w:cs="Times New Roman"/>
          <w:color w:val="000000" w:themeColor="text1"/>
          <w:sz w:val="24"/>
          <w:szCs w:val="24"/>
          <w:lang w:val="en-US"/>
        </w:rPr>
        <w:t xml:space="preserve">. </w:t>
      </w:r>
      <w:r w:rsidRPr="009578B3">
        <w:rPr>
          <w:rFonts w:ascii="Times New Roman" w:hAnsi="Times New Roman" w:cs="Times New Roman"/>
          <w:sz w:val="24"/>
          <w:szCs w:val="24"/>
          <w:lang w:val="en-US"/>
        </w:rPr>
        <w:t xml:space="preserve">In general, this velocity estimation yields an accuracy of ¼ of a pixel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&lt;EndNote&gt;&lt;Cite&gt;&lt;Author&gt;Sattar&lt;/Author&gt;&lt;Year&gt;2019&lt;/Year&gt;&lt;RecNum&gt;161&lt;/RecNum&gt;&lt;DisplayText&gt;(Sattar et al., 2019)&lt;/DisplayText&gt;&lt;record&gt;&lt;rec-number&gt;161&lt;/rec-number&gt;&lt;foreign-keys&gt;&lt;key app="EN" db-id="xfafa9vx4xvfshexa0qpztt3xd29ew5tfp2t" timestamp="1636533639"&gt;161&lt;/key&gt;&lt;/foreign-keys&gt;&lt;ref-type name="Journal Article"&gt;17&lt;/ref-type&gt;&lt;contributors&gt;&lt;authors&gt;&lt;author&gt;Sattar, Ashim&lt;/author&gt;&lt;author&gt;Goswami, Ajanta&lt;/author&gt;&lt;author&gt;Kulkarni, Anil V.&lt;/author&gt;&lt;author&gt;Das, Pritam&lt;/author&gt;&lt;/authors&gt;&lt;/contributors&gt;&lt;titles&gt;&lt;title&gt;Glacier-Surface Velocity Derived Ice Volume and Retreat Assessment in the Dhauliganga Basin, Central Himalaya – A Remote Sensing and Modeling Based Approach&lt;/title&gt;&lt;secondary-title&gt;Frontiers in Earth ence&lt;/secondary-title&gt;&lt;/titles&gt;&lt;periodical&gt;&lt;full-title&gt;Frontiers in Earth ence&lt;/full-title&gt;&lt;/periodical&gt;&lt;volume&gt;7&lt;/volume&gt;&lt;dates&gt;&lt;year&gt;2019&lt;/year&gt;&lt;/dates&gt;&lt;urls&gt;&lt;/urls&gt;&lt;/record&gt;&lt;/Cite&gt;&lt;/EndNote&gt;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(Sattar et al., </w:t>
      </w:r>
      <w:r w:rsidRPr="00224FD3">
        <w:rPr>
          <w:rFonts w:ascii="Times New Roman" w:hAnsi="Times New Roman" w:cs="Times New Roman"/>
          <w:noProof/>
          <w:color w:val="3333FF"/>
          <w:sz w:val="24"/>
          <w:szCs w:val="24"/>
          <w:lang w:val="en-US"/>
        </w:rPr>
        <w:t>2019</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w:t>
      </w:r>
      <w:r w:rsidR="004B5242" w:rsidRPr="009578B3">
        <w:rPr>
          <w:rFonts w:ascii="Times New Roman" w:hAnsi="Times New Roman" w:cs="Times New Roman"/>
          <w:sz w:val="24"/>
          <w:szCs w:val="24"/>
          <w:lang w:val="en-US"/>
        </w:rPr>
        <w:t xml:space="preserve"> </w:t>
      </w:r>
      <w:r w:rsidR="001536D8" w:rsidRPr="009578B3">
        <w:rPr>
          <w:rFonts w:ascii="Times New Roman" w:hAnsi="Times New Roman" w:cs="Times New Roman"/>
          <w:sz w:val="24"/>
          <w:szCs w:val="24"/>
          <w:lang w:val="en-US"/>
        </w:rPr>
        <w:t>To justify the image processing accuracy, we estimated the root-mean-square error (RMSE)</w:t>
      </w:r>
      <w:r w:rsidR="000B5760" w:rsidRPr="009578B3">
        <w:rPr>
          <w:rFonts w:ascii="Times New Roman" w:hAnsi="Times New Roman" w:cs="Times New Roman"/>
          <w:sz w:val="24"/>
          <w:szCs w:val="24"/>
          <w:lang w:val="en-US"/>
        </w:rPr>
        <w:t xml:space="preserve"> for the velocities</w:t>
      </w:r>
      <w:r w:rsidR="001536D8" w:rsidRPr="009578B3">
        <w:rPr>
          <w:rFonts w:ascii="Times New Roman" w:hAnsi="Times New Roman" w:cs="Times New Roman"/>
          <w:sz w:val="24"/>
          <w:szCs w:val="24"/>
          <w:lang w:val="en-US"/>
        </w:rPr>
        <w:t>. The procedures are described in detail in the Supplementary Material.</w:t>
      </w:r>
    </w:p>
    <w:p w14:paraId="406885C6" w14:textId="77777777" w:rsidR="00DF5ECA" w:rsidRDefault="00507F38" w:rsidP="0034574F">
      <w:pPr>
        <w:pStyle w:val="Heading2"/>
        <w:spacing w:line="48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3.4. Simulation of ice-dammed lake outburst floods </w:t>
      </w:r>
    </w:p>
    <w:p w14:paraId="1FCEA725" w14:textId="62E3E65D" w:rsidR="00DF5ECA" w:rsidRPr="00064E1D" w:rsidRDefault="00507F38" w:rsidP="0034574F">
      <w:pPr>
        <w:spacing w:line="480" w:lineRule="auto"/>
        <w:jc w:val="both"/>
        <w:rPr>
          <w:rFonts w:ascii="Times New Roman" w:hAnsi="Times New Roman" w:cs="Times New Roman"/>
          <w:color w:val="000000" w:themeColor="text1"/>
          <w:sz w:val="24"/>
          <w:szCs w:val="24"/>
        </w:rPr>
      </w:pPr>
      <w:r w:rsidRPr="00064E1D">
        <w:rPr>
          <w:rFonts w:ascii="Times New Roman" w:hAnsi="Times New Roman" w:cs="Times New Roman"/>
          <w:color w:val="000000" w:themeColor="text1"/>
          <w:sz w:val="24"/>
          <w:szCs w:val="24"/>
          <w:lang w:val="en-US"/>
        </w:rPr>
        <w:t xml:space="preserve">The ice-dammed GLOFs were simulated </w:t>
      </w:r>
      <w:r w:rsidRPr="00064E1D">
        <w:rPr>
          <w:rFonts w:ascii="Times New Roman" w:hAnsi="Times New Roman" w:cs="Times New Roman" w:hint="eastAsia"/>
          <w:color w:val="000000" w:themeColor="text1"/>
          <w:sz w:val="24"/>
          <w:szCs w:val="24"/>
          <w:lang w:val="en-US"/>
        </w:rPr>
        <w:t>by</w:t>
      </w:r>
      <w:r w:rsidRPr="00064E1D">
        <w:rPr>
          <w:rFonts w:ascii="Times New Roman" w:hAnsi="Times New Roman" w:cs="Times New Roman"/>
          <w:color w:val="000000" w:themeColor="text1"/>
          <w:sz w:val="24"/>
          <w:szCs w:val="24"/>
          <w:lang w:val="en-US"/>
        </w:rPr>
        <w:t xml:space="preserve"> considering two processes</w:t>
      </w:r>
      <w:r w:rsidR="000B5760">
        <w:rPr>
          <w:rFonts w:ascii="Times New Roman" w:hAnsi="Times New Roman" w:cs="Times New Roman"/>
          <w:color w:val="000000" w:themeColor="text1"/>
          <w:sz w:val="24"/>
          <w:szCs w:val="24"/>
          <w:lang w:val="en-US"/>
        </w:rPr>
        <w:t>:</w:t>
      </w:r>
      <w:r w:rsidRPr="00064E1D">
        <w:rPr>
          <w:rFonts w:ascii="Times New Roman" w:hAnsi="Times New Roman" w:cs="Times New Roman"/>
          <w:color w:val="000000" w:themeColor="text1"/>
          <w:sz w:val="24"/>
          <w:szCs w:val="24"/>
          <w:lang w:val="en-US"/>
        </w:rPr>
        <w:t xml:space="preserve"> 1) </w:t>
      </w:r>
      <w:r w:rsidR="00C03595">
        <w:rPr>
          <w:rFonts w:ascii="Times New Roman" w:hAnsi="Times New Roman" w:cs="Times New Roman"/>
          <w:color w:val="000000" w:themeColor="text1"/>
          <w:sz w:val="24"/>
          <w:szCs w:val="24"/>
          <w:lang w:val="en-US"/>
        </w:rPr>
        <w:t xml:space="preserve">the </w:t>
      </w:r>
      <w:r w:rsidRPr="00064E1D">
        <w:rPr>
          <w:rFonts w:ascii="Times New Roman" w:hAnsi="Times New Roman" w:cs="Times New Roman"/>
          <w:color w:val="000000" w:themeColor="text1"/>
          <w:sz w:val="24"/>
          <w:szCs w:val="24"/>
          <w:lang w:val="en-US"/>
        </w:rPr>
        <w:t>GLOF discharge during dam breach</w:t>
      </w:r>
      <w:r w:rsidR="00A475FB">
        <w:rPr>
          <w:rFonts w:ascii="Times New Roman" w:hAnsi="Times New Roman" w:cs="Times New Roman"/>
          <w:color w:val="000000" w:themeColor="text1"/>
          <w:sz w:val="24"/>
          <w:szCs w:val="24"/>
          <w:lang w:val="en-US"/>
        </w:rPr>
        <w:t>;</w:t>
      </w:r>
      <w:r w:rsidRPr="00064E1D">
        <w:rPr>
          <w:rFonts w:ascii="Times New Roman" w:hAnsi="Times New Roman" w:cs="Times New Roman"/>
          <w:color w:val="000000" w:themeColor="text1"/>
          <w:sz w:val="24"/>
          <w:szCs w:val="24"/>
          <w:lang w:val="en-US"/>
        </w:rPr>
        <w:t xml:space="preserve"> 2) </w:t>
      </w:r>
      <w:r w:rsidR="00C03595">
        <w:rPr>
          <w:rFonts w:ascii="Times New Roman" w:hAnsi="Times New Roman" w:cs="Times New Roman"/>
          <w:color w:val="000000" w:themeColor="text1"/>
          <w:sz w:val="24"/>
          <w:szCs w:val="24"/>
          <w:lang w:val="en-US"/>
        </w:rPr>
        <w:t xml:space="preserve">the </w:t>
      </w:r>
      <w:r w:rsidRPr="00064E1D">
        <w:rPr>
          <w:rFonts w:ascii="Times New Roman" w:hAnsi="Times New Roman" w:cs="Times New Roman"/>
          <w:color w:val="000000" w:themeColor="text1"/>
          <w:sz w:val="24"/>
          <w:szCs w:val="24"/>
          <w:lang w:val="en-US"/>
        </w:rPr>
        <w:t xml:space="preserve">conduit melting process by </w:t>
      </w:r>
      <w:r w:rsidR="00C03595">
        <w:rPr>
          <w:rFonts w:ascii="Times New Roman" w:hAnsi="Times New Roman" w:cs="Times New Roman"/>
          <w:color w:val="000000" w:themeColor="text1"/>
          <w:sz w:val="24"/>
          <w:szCs w:val="24"/>
          <w:lang w:val="en-US"/>
        </w:rPr>
        <w:t>applying</w:t>
      </w:r>
      <w:r w:rsidRPr="00064E1D">
        <w:rPr>
          <w:rFonts w:ascii="Times New Roman" w:hAnsi="Times New Roman" w:cs="Times New Roman"/>
          <w:color w:val="000000" w:themeColor="text1"/>
          <w:sz w:val="24"/>
          <w:szCs w:val="24"/>
          <w:lang w:val="en-US"/>
        </w:rPr>
        <w:t xml:space="preserve"> the subglacial melting model.</w:t>
      </w:r>
      <w:r w:rsidR="00801392">
        <w:rPr>
          <w:rFonts w:ascii="Times New Roman" w:hAnsi="Times New Roman" w:cs="Times New Roman"/>
          <w:color w:val="000000" w:themeColor="text1"/>
          <w:sz w:val="24"/>
          <w:szCs w:val="24"/>
          <w:lang w:val="en-US"/>
        </w:rPr>
        <w:t xml:space="preserve"> </w:t>
      </w:r>
      <w:r w:rsidRPr="00064E1D">
        <w:rPr>
          <w:rFonts w:ascii="Times New Roman" w:hAnsi="Times New Roman" w:cs="Times New Roman"/>
          <w:color w:val="000000" w:themeColor="text1"/>
          <w:sz w:val="24"/>
          <w:szCs w:val="24"/>
        </w:rPr>
        <w:t xml:space="preserve">The discharge, </w:t>
      </w:r>
      <w:r w:rsidRPr="006A4D84">
        <w:rPr>
          <w:rFonts w:ascii="Times New Roman" w:hAnsi="Times New Roman" w:cs="Times New Roman"/>
          <w:i/>
          <w:iCs/>
          <w:color w:val="000000" w:themeColor="text1"/>
          <w:sz w:val="24"/>
          <w:szCs w:val="24"/>
        </w:rPr>
        <w:t>Q</w:t>
      </w:r>
      <w:r w:rsidRPr="00064E1D">
        <w:rPr>
          <w:rFonts w:ascii="Times New Roman" w:hAnsi="Times New Roman" w:cs="Times New Roman"/>
          <w:color w:val="000000" w:themeColor="text1"/>
          <w:sz w:val="24"/>
          <w:szCs w:val="24"/>
        </w:rPr>
        <w:t>, along a subglacial conduit</w:t>
      </w:r>
      <w:r w:rsidR="00C376E2">
        <w:rPr>
          <w:rFonts w:ascii="Times New Roman" w:hAnsi="Times New Roman" w:cs="Times New Roman"/>
          <w:color w:val="000000" w:themeColor="text1"/>
          <w:sz w:val="24"/>
          <w:szCs w:val="24"/>
        </w:rPr>
        <w:t>,</w:t>
      </w:r>
      <w:r w:rsidRPr="00064E1D">
        <w:rPr>
          <w:rFonts w:ascii="Times New Roman" w:hAnsi="Times New Roman" w:cs="Times New Roman"/>
          <w:color w:val="000000" w:themeColor="text1"/>
          <w:sz w:val="24"/>
          <w:szCs w:val="24"/>
          <w:lang w:val="en-US"/>
        </w:rPr>
        <w:t xml:space="preserve"> w</w:t>
      </w:r>
      <w:r w:rsidR="00C03595">
        <w:rPr>
          <w:rFonts w:ascii="Times New Roman" w:hAnsi="Times New Roman" w:cs="Times New Roman"/>
          <w:color w:val="000000" w:themeColor="text1"/>
          <w:sz w:val="24"/>
          <w:szCs w:val="24"/>
          <w:lang w:val="en-US"/>
        </w:rPr>
        <w:t>as</w:t>
      </w:r>
      <w:r w:rsidRPr="00064E1D">
        <w:rPr>
          <w:rFonts w:ascii="Times New Roman" w:hAnsi="Times New Roman" w:cs="Times New Roman"/>
          <w:color w:val="000000" w:themeColor="text1"/>
          <w:sz w:val="24"/>
          <w:szCs w:val="24"/>
          <w:lang w:val="en-US"/>
        </w:rPr>
        <w:t xml:space="preserve"> predicted by using </w:t>
      </w:r>
      <w:r w:rsidR="00C03595">
        <w:rPr>
          <w:rFonts w:ascii="Times New Roman" w:hAnsi="Times New Roman" w:cs="Times New Roman"/>
          <w:color w:val="000000" w:themeColor="text1"/>
          <w:sz w:val="24"/>
          <w:szCs w:val="24"/>
          <w:lang w:val="en-US"/>
        </w:rPr>
        <w:t xml:space="preserve">the </w:t>
      </w:r>
      <w:r w:rsidR="003B0730" w:rsidRPr="00064E1D">
        <w:rPr>
          <w:rFonts w:ascii="Times New Roman" w:hAnsi="Times New Roman" w:cs="Times New Roman"/>
          <w:color w:val="000000" w:themeColor="text1"/>
          <w:sz w:val="24"/>
          <w:szCs w:val="24"/>
          <w:lang w:val="en-US"/>
        </w:rPr>
        <w:t>subglacial</w:t>
      </w:r>
      <w:r w:rsidRPr="00064E1D">
        <w:rPr>
          <w:rFonts w:ascii="Times New Roman" w:hAnsi="Times New Roman" w:cs="Times New Roman"/>
          <w:color w:val="000000" w:themeColor="text1"/>
          <w:sz w:val="24"/>
          <w:szCs w:val="24"/>
          <w:lang w:val="en-US"/>
        </w:rPr>
        <w:t xml:space="preserve"> model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&lt;EndNote&gt;&lt;Cite&gt;&lt;Author&gt;Nye&lt;/Author&gt;&lt;Year&gt;1976&lt;/Year&gt;&lt;RecNum&gt;338&lt;/RecNum&gt;&lt;DisplayText&gt;(Carrivick et al., 2017; Nye, 1976)&lt;/DisplayText&gt;&lt;record&gt;&lt;rec-number&gt;338&lt;/rec-number&gt;&lt;foreign-keys&gt;&lt;key app="EN" db-id="xfafa9vx4xvfshexa0qpztt3xd29ew5tfp2t" timestamp="1636533817"&gt;338&lt;/key&gt;&lt;/foreign-keys&gt;&lt;ref-type name="Journal Article"&gt;17&lt;/ref-type&gt;&lt;contributors&gt;&lt;authors&gt;&lt;author&gt;Nye, JF&lt;/author&gt;&lt;/authors&gt;&lt;/contributors&gt;&lt;titles&gt;&lt;title&gt;Water flow in glaciers: jökulhlaups, tunnels and veins&lt;/title&gt;&lt;secondary-title&gt;Journal of Glaciology&lt;/secondary-title&gt;&lt;/titles&gt;&lt;periodical&gt;&lt;full-title&gt;Journal of Glaciology&lt;/full-title&gt;&lt;/periodical&gt;&lt;pages&gt;181-207&lt;/pages&gt;&lt;volume&gt;17&lt;/volume&gt;&lt;number&gt;76&lt;/number&gt;&lt;dates&gt;&lt;year&gt;1976&lt;/year&gt;&lt;/dates&gt;&lt;isbn&gt;0022-1430&lt;/isbn&gt;&lt;urls&gt;&lt;/urls&gt;&lt;/record&gt;&lt;/Cite&gt;&lt;Cite&gt;&lt;Author&gt;Carrivick&lt;/Author&gt;&lt;Year&gt;2017&lt;/Year&gt;&lt;RecNum&gt;41&lt;/RecNum&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(Carrivick et al., </w:t>
      </w:r>
      <w:r w:rsidRPr="00224FD3">
        <w:rPr>
          <w:rFonts w:ascii="Times New Roman" w:hAnsi="Times New Roman" w:cs="Times New Roman"/>
          <w:noProof/>
          <w:color w:val="3333FF"/>
          <w:sz w:val="24"/>
          <w:szCs w:val="24"/>
          <w:lang w:val="en-US"/>
        </w:rPr>
        <w:t>2017</w:t>
      </w:r>
      <w:r w:rsidRPr="009578B3">
        <w:rPr>
          <w:rFonts w:ascii="Times New Roman" w:hAnsi="Times New Roman" w:cs="Times New Roman"/>
          <w:noProof/>
          <w:sz w:val="24"/>
          <w:szCs w:val="24"/>
          <w:lang w:val="en-US"/>
        </w:rPr>
        <w:t xml:space="preserve">; Nye, </w:t>
      </w:r>
      <w:r w:rsidRPr="00224FD3">
        <w:rPr>
          <w:rFonts w:ascii="Times New Roman" w:hAnsi="Times New Roman" w:cs="Times New Roman"/>
          <w:noProof/>
          <w:color w:val="3333FF"/>
          <w:sz w:val="24"/>
          <w:szCs w:val="24"/>
          <w:lang w:val="en-US"/>
        </w:rPr>
        <w:t>1976</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rPr>
        <w:t>.</w:t>
      </w:r>
    </w:p>
    <w:p w14:paraId="55EF06EA" w14:textId="77777777" w:rsidR="00DF5ECA" w:rsidRPr="00064E1D" w:rsidRDefault="00507F38" w:rsidP="0034574F">
      <w:pPr>
        <w:spacing w:line="480" w:lineRule="auto"/>
        <w:ind w:firstLine="720"/>
        <w:jc w:val="right"/>
        <w:rPr>
          <w:rFonts w:ascii="Times New Roman" w:hAnsi="Times New Roman" w:cs="Times New Roman"/>
          <w:color w:val="000000" w:themeColor="text1"/>
          <w:sz w:val="24"/>
          <w:szCs w:val="24"/>
        </w:rPr>
      </w:pPr>
      <w:bookmarkStart w:id="28" w:name="_Hlk65146923"/>
      <w:r w:rsidRPr="00064E1D">
        <w:rPr>
          <w:rFonts w:ascii="Times New Roman" w:hAnsi="Times New Roman" w:cs="Times New Roman"/>
          <w:iCs/>
          <w:color w:val="000000" w:themeColor="text1"/>
          <w:kern w:val="24"/>
          <w:sz w:val="24"/>
          <w:szCs w:val="24"/>
        </w:rPr>
        <w:t xml:space="preserve">                         </w:t>
      </w:r>
      <w:bookmarkEnd w:id="28"/>
      <w:r w:rsidRPr="00064E1D">
        <w:rPr>
          <w:rFonts w:ascii="Times New Roman" w:hAnsi="Times New Roman" w:cs="Times New Roman"/>
          <w:iCs/>
          <w:color w:val="000000" w:themeColor="text1"/>
          <w:kern w:val="24"/>
          <w:sz w:val="24"/>
          <w:szCs w:val="24"/>
        </w:rPr>
        <w:t xml:space="preserve">   </w:t>
      </w:r>
      <m:oMath>
        <m:r>
          <w:rPr>
            <w:rFonts w:ascii="Cambria Math" w:eastAsia="SimSun" w:hAnsi="Cambria Math" w:cs="Times New Roman"/>
            <w:color w:val="000000" w:themeColor="text1"/>
            <w:kern w:val="24"/>
            <w:sz w:val="24"/>
            <w:szCs w:val="24"/>
          </w:rPr>
          <m:t>Q=</m:t>
        </m:r>
        <m:rad>
          <m:radPr>
            <m:degHide m:val="1"/>
            <m:ctrlPr>
              <w:rPr>
                <w:rFonts w:ascii="Cambria Math" w:eastAsia="SimSun" w:hAnsi="Cambria Math" w:cs="Times New Roman"/>
                <w:i/>
                <w:iCs/>
                <w:color w:val="000000" w:themeColor="text1"/>
                <w:kern w:val="24"/>
                <w:sz w:val="24"/>
                <w:szCs w:val="24"/>
              </w:rPr>
            </m:ctrlPr>
          </m:radPr>
          <m:deg/>
          <m:e>
            <m:f>
              <m:fPr>
                <m:ctrlPr>
                  <w:rPr>
                    <w:rFonts w:ascii="Cambria Math" w:eastAsia="SimSun" w:hAnsi="Cambria Math" w:cs="Times New Roman"/>
                    <w:i/>
                    <w:iCs/>
                    <w:color w:val="000000" w:themeColor="text1"/>
                    <w:kern w:val="24"/>
                    <w:sz w:val="24"/>
                    <w:szCs w:val="24"/>
                  </w:rPr>
                </m:ctrlPr>
              </m:fPr>
              <m:num>
                <m:r>
                  <w:rPr>
                    <w:rFonts w:ascii="Cambria Math" w:eastAsia="SimSun" w:hAnsi="Cambria Math" w:cs="Times New Roman"/>
                    <w:color w:val="000000" w:themeColor="text1"/>
                    <w:kern w:val="24"/>
                    <w:sz w:val="24"/>
                    <w:szCs w:val="24"/>
                  </w:rPr>
                  <m:t>ϕ</m:t>
                </m:r>
              </m:num>
              <m:den>
                <m:r>
                  <w:rPr>
                    <w:rFonts w:ascii="Cambria Math" w:eastAsia="SimSun" w:hAnsi="Cambria Math" w:cs="Times New Roman"/>
                    <w:color w:val="000000" w:themeColor="text1"/>
                    <w:kern w:val="24"/>
                    <w:sz w:val="24"/>
                    <w:szCs w:val="24"/>
                  </w:rPr>
                  <m:t>F</m:t>
                </m:r>
              </m:den>
            </m:f>
          </m:e>
        </m:rad>
        <m:r>
          <w:rPr>
            <w:rFonts w:ascii="Cambria Math" w:eastAsia="SimSun" w:hAnsi="Cambria Math" w:cs="Times New Roman"/>
            <w:color w:val="000000" w:themeColor="text1"/>
            <w:kern w:val="24"/>
            <w:sz w:val="24"/>
            <w:szCs w:val="24"/>
          </w:rPr>
          <m:t xml:space="preserve"> </m:t>
        </m:r>
        <m:sSup>
          <m:sSupPr>
            <m:ctrlPr>
              <w:rPr>
                <w:rFonts w:ascii="Cambria Math" w:eastAsia="SimSun" w:hAnsi="Cambria Math" w:cs="Times New Roman"/>
                <w:i/>
                <w:iCs/>
                <w:color w:val="000000" w:themeColor="text1"/>
                <w:kern w:val="24"/>
                <w:sz w:val="24"/>
                <w:szCs w:val="24"/>
              </w:rPr>
            </m:ctrlPr>
          </m:sSupPr>
          <m:e>
            <m:r>
              <w:rPr>
                <w:rFonts w:ascii="Cambria Math" w:eastAsia="SimSun" w:hAnsi="Cambria Math" w:cs="Times New Roman"/>
                <w:color w:val="000000" w:themeColor="text1"/>
                <w:kern w:val="24"/>
                <w:sz w:val="24"/>
                <w:szCs w:val="24"/>
              </w:rPr>
              <m:t>S</m:t>
            </m:r>
          </m:e>
          <m:sup>
            <m:f>
              <m:fPr>
                <m:type m:val="lin"/>
                <m:ctrlPr>
                  <w:rPr>
                    <w:rFonts w:ascii="Cambria Math" w:eastAsia="SimSun" w:hAnsi="Cambria Math" w:cs="Times New Roman"/>
                    <w:i/>
                    <w:iCs/>
                    <w:color w:val="000000" w:themeColor="text1"/>
                    <w:kern w:val="24"/>
                    <w:sz w:val="24"/>
                    <w:szCs w:val="24"/>
                  </w:rPr>
                </m:ctrlPr>
              </m:fPr>
              <m:num>
                <m:r>
                  <m:rPr>
                    <m:sty m:val="p"/>
                  </m:rPr>
                  <w:rPr>
                    <w:rFonts w:ascii="Cambria Math" w:eastAsia="SimSun" w:hAnsi="Cambria Math" w:cs="Times New Roman"/>
                    <w:color w:val="000000" w:themeColor="text1"/>
                    <w:kern w:val="24"/>
                    <w:sz w:val="24"/>
                    <w:szCs w:val="24"/>
                  </w:rPr>
                  <m:t>4</m:t>
                </m:r>
              </m:num>
              <m:den>
                <m:r>
                  <m:rPr>
                    <m:sty m:val="p"/>
                  </m:rPr>
                  <w:rPr>
                    <w:rFonts w:ascii="Cambria Math" w:eastAsia="SimSun" w:hAnsi="Cambria Math" w:cs="Times New Roman"/>
                    <w:color w:val="000000" w:themeColor="text1"/>
                    <w:kern w:val="24"/>
                    <w:sz w:val="24"/>
                    <w:szCs w:val="24"/>
                  </w:rPr>
                  <m:t>3</m:t>
                </m:r>
              </m:den>
            </m:f>
          </m:sup>
        </m:sSup>
        <m:r>
          <w:rPr>
            <w:rFonts w:ascii="Cambria Math" w:eastAsia="SimSun" w:hAnsi="Cambria Math" w:cs="Times New Roman"/>
            <w:color w:val="000000" w:themeColor="text1"/>
            <w:kern w:val="24"/>
            <w:sz w:val="24"/>
            <w:szCs w:val="24"/>
          </w:rPr>
          <m:t xml:space="preserve">                 </m:t>
        </m:r>
      </m:oMath>
      <w:r w:rsidRPr="00064E1D">
        <w:rPr>
          <w:rFonts w:ascii="Times New Roman" w:hAnsi="Times New Roman" w:cs="Times New Roman"/>
          <w:iCs/>
          <w:color w:val="000000" w:themeColor="text1"/>
          <w:kern w:val="24"/>
          <w:sz w:val="24"/>
          <w:szCs w:val="24"/>
        </w:rPr>
        <w:t xml:space="preserve">                                             (1)</w:t>
      </w:r>
    </w:p>
    <w:p w14:paraId="1A83CA38" w14:textId="0CD10B83" w:rsidR="00DF5ECA" w:rsidRPr="00064E1D" w:rsidRDefault="00507F38" w:rsidP="0034574F">
      <w:pPr>
        <w:spacing w:line="480" w:lineRule="auto"/>
        <w:ind w:firstLine="720"/>
        <w:jc w:val="right"/>
        <w:rPr>
          <w:rFonts w:ascii="Times New Roman" w:hAnsi="Times New Roman" w:cs="Times New Roman"/>
          <w:color w:val="000000" w:themeColor="text1"/>
          <w:sz w:val="24"/>
          <w:szCs w:val="24"/>
        </w:rPr>
      </w:pPr>
      <m:oMath>
        <m:r>
          <m:rPr>
            <m:sty m:val="p"/>
          </m:rPr>
          <w:rPr>
            <w:rFonts w:ascii="Cambria Math" w:hAnsi="Cambria Math" w:cs="Times New Roman"/>
            <w:color w:val="000000" w:themeColor="text1"/>
            <w:sz w:val="24"/>
            <w:szCs w:val="24"/>
          </w:rPr>
          <m:t>ϕ</m:t>
        </m:r>
        <m:r>
          <w:rPr>
            <w:rFonts w:ascii="Cambria Math" w:eastAsia="SimSun" w:hAnsi="Cambria Math" w:cs="Times New Roman"/>
            <w:color w:val="000000" w:themeColor="text1"/>
            <w:kern w:val="24"/>
            <w:sz w:val="24"/>
            <w:szCs w:val="24"/>
          </w:rPr>
          <m:t>=</m:t>
        </m:r>
        <w:bookmarkStart w:id="29" w:name="_Hlk65160380"/>
        <m:sSub>
          <m:sSubPr>
            <m:ctrlPr>
              <w:rPr>
                <w:rFonts w:ascii="Cambria Math" w:eastAsia="SimSun" w:hAnsi="Cambria Math" w:cs="Times New Roman"/>
                <w:i/>
                <w:iCs/>
                <w:color w:val="000000" w:themeColor="text1"/>
                <w:kern w:val="24"/>
                <w:sz w:val="24"/>
                <w:szCs w:val="24"/>
              </w:rPr>
            </m:ctrlPr>
          </m:sSubPr>
          <m:e>
            <m:r>
              <m:rPr>
                <m:sty m:val="p"/>
              </m:rPr>
              <w:rPr>
                <w:rFonts w:ascii="Cambria Math" w:hAnsi="Cambria Math" w:cs="Times New Roman"/>
                <w:color w:val="000000" w:themeColor="text1"/>
                <w:sz w:val="24"/>
                <w:szCs w:val="24"/>
              </w:rPr>
              <m:t>ϕ</m:t>
            </m:r>
          </m:e>
          <m:sub>
            <m:r>
              <w:rPr>
                <w:rFonts w:ascii="Cambria Math" w:eastAsia="SimSun" w:hAnsi="Cambria Math" w:cs="Times New Roman"/>
                <w:color w:val="000000" w:themeColor="text1"/>
                <w:kern w:val="24"/>
                <w:sz w:val="24"/>
                <w:szCs w:val="24"/>
              </w:rPr>
              <m:t>g</m:t>
            </m:r>
          </m:sub>
        </m:sSub>
        <w:bookmarkEnd w:id="29"/>
        <m:r>
          <w:rPr>
            <w:rFonts w:ascii="Cambria Math" w:eastAsia="SimSun" w:hAnsi="Cambria Math" w:cs="Times New Roman"/>
            <w:color w:val="000000" w:themeColor="text1"/>
            <w:kern w:val="24"/>
            <w:sz w:val="24"/>
            <w:szCs w:val="24"/>
          </w:rPr>
          <m:t>+</m:t>
        </m:r>
        <w:bookmarkStart w:id="30" w:name="_Hlk65160417"/>
        <m:f>
          <m:fPr>
            <m:ctrlPr>
              <w:rPr>
                <w:rFonts w:ascii="Cambria Math" w:eastAsia="SimSun" w:hAnsi="Cambria Math" w:cs="Times New Roman"/>
                <w:i/>
                <w:iCs/>
                <w:color w:val="000000" w:themeColor="text1"/>
                <w:kern w:val="24"/>
                <w:sz w:val="24"/>
                <w:szCs w:val="24"/>
              </w:rPr>
            </m:ctrlPr>
          </m:fPr>
          <m:num>
            <m:sSub>
              <m:sSubPr>
                <m:ctrlPr>
                  <w:rPr>
                    <w:rFonts w:ascii="Cambria Math" w:eastAsia="SimSun" w:hAnsi="Cambria Math" w:cs="Times New Roman"/>
                    <w:i/>
                    <w:iCs/>
                    <w:color w:val="000000" w:themeColor="text1"/>
                    <w:kern w:val="24"/>
                    <w:sz w:val="24"/>
                    <w:szCs w:val="24"/>
                  </w:rPr>
                </m:ctrlPr>
              </m:sSubPr>
              <m:e>
                <m:r>
                  <w:rPr>
                    <w:rFonts w:ascii="Cambria Math" w:eastAsia="SimSun" w:hAnsi="Cambria Math" w:cs="Times New Roman"/>
                    <w:color w:val="000000" w:themeColor="text1"/>
                    <w:kern w:val="24"/>
                    <w:sz w:val="24"/>
                    <w:szCs w:val="24"/>
                  </w:rPr>
                  <m:t>N</m:t>
                </m:r>
              </m:e>
              <m:sub>
                <m:r>
                  <w:rPr>
                    <w:rFonts w:ascii="Cambria Math" w:eastAsia="SimSun" w:hAnsi="Cambria Math" w:cs="Times New Roman"/>
                    <w:color w:val="000000" w:themeColor="text1"/>
                    <w:kern w:val="24"/>
                    <w:sz w:val="24"/>
                    <w:szCs w:val="24"/>
                  </w:rPr>
                  <m:t>outlet</m:t>
                </m:r>
              </m:sub>
            </m:sSub>
            <m:r>
              <w:rPr>
                <w:rFonts w:ascii="Cambria Math" w:eastAsia="SimSun" w:hAnsi="Cambria Math" w:cs="Times New Roman"/>
                <w:color w:val="000000" w:themeColor="text1"/>
                <w:kern w:val="24"/>
                <w:sz w:val="24"/>
                <w:szCs w:val="24"/>
              </w:rPr>
              <m:t>-</m:t>
            </m:r>
            <m:sSub>
              <m:sSubPr>
                <m:ctrlPr>
                  <w:rPr>
                    <w:rFonts w:ascii="Cambria Math" w:eastAsia="SimSun" w:hAnsi="Cambria Math" w:cs="Times New Roman"/>
                    <w:i/>
                    <w:iCs/>
                    <w:color w:val="000000" w:themeColor="text1"/>
                    <w:kern w:val="24"/>
                    <w:sz w:val="24"/>
                    <w:szCs w:val="24"/>
                  </w:rPr>
                </m:ctrlPr>
              </m:sSubPr>
              <m:e>
                <m:r>
                  <w:rPr>
                    <w:rFonts w:ascii="Cambria Math" w:eastAsia="SimSun" w:hAnsi="Cambria Math" w:cs="Times New Roman"/>
                    <w:color w:val="000000" w:themeColor="text1"/>
                    <w:kern w:val="24"/>
                    <w:sz w:val="24"/>
                    <w:szCs w:val="24"/>
                  </w:rPr>
                  <m:t>N</m:t>
                </m:r>
              </m:e>
              <m:sub>
                <m:r>
                  <w:rPr>
                    <w:rFonts w:ascii="Cambria Math" w:eastAsia="SimSun" w:hAnsi="Cambria Math" w:cs="Times New Roman"/>
                    <w:color w:val="000000" w:themeColor="text1"/>
                    <w:kern w:val="24"/>
                    <w:sz w:val="24"/>
                    <w:szCs w:val="24"/>
                  </w:rPr>
                  <m:t>inlet</m:t>
                </m:r>
              </m:sub>
            </m:sSub>
          </m:num>
          <m:den>
            <m:r>
              <w:rPr>
                <w:rFonts w:ascii="Cambria Math" w:eastAsia="SimSun" w:hAnsi="Cambria Math" w:cs="Times New Roman"/>
                <w:color w:val="000000" w:themeColor="text1"/>
                <w:kern w:val="24"/>
                <w:sz w:val="24"/>
                <w:szCs w:val="24"/>
              </w:rPr>
              <m:t>lc</m:t>
            </m:r>
          </m:den>
        </m:f>
        <w:bookmarkEnd w:id="30"/>
        <m:r>
          <w:rPr>
            <w:rFonts w:ascii="Cambria Math" w:eastAsia="SimSun" w:hAnsi="Cambria Math" w:cs="Times New Roman"/>
            <w:color w:val="000000" w:themeColor="text1"/>
            <w:kern w:val="24"/>
            <w:sz w:val="24"/>
            <w:szCs w:val="24"/>
          </w:rPr>
          <m:t xml:space="preserve"> </m:t>
        </m:r>
      </m:oMath>
      <w:r w:rsidRPr="00064E1D">
        <w:rPr>
          <w:rFonts w:ascii="Times New Roman" w:hAnsi="Times New Roman" w:cs="Times New Roman"/>
          <w:color w:val="000000" w:themeColor="text1"/>
          <w:kern w:val="24"/>
          <w:sz w:val="24"/>
          <w:szCs w:val="24"/>
        </w:rPr>
        <w:t xml:space="preserve">    </w:t>
      </w:r>
      <w:r w:rsidRPr="00064E1D">
        <w:rPr>
          <w:rFonts w:ascii="Times New Roman" w:hAnsi="Times New Roman" w:cs="Times New Roman"/>
          <w:iCs/>
          <w:color w:val="000000" w:themeColor="text1"/>
          <w:kern w:val="24"/>
          <w:sz w:val="24"/>
          <w:szCs w:val="24"/>
        </w:rPr>
        <w:t xml:space="preserve">                                                  </w:t>
      </w:r>
      <w:r w:rsidRPr="00064E1D">
        <w:rPr>
          <w:rFonts w:ascii="Times New Roman" w:eastAsia="DengXian" w:hAnsi="Times New Roman" w:cs="Times New Roman"/>
          <w:color w:val="000000" w:themeColor="text1"/>
          <w:sz w:val="24"/>
          <w:szCs w:val="24"/>
        </w:rPr>
        <w:t xml:space="preserve"> </w:t>
      </w:r>
      <w:r w:rsidRPr="00064E1D">
        <w:rPr>
          <w:rFonts w:ascii="Times New Roman" w:hAnsi="Times New Roman" w:cs="Times New Roman"/>
          <w:iCs/>
          <w:color w:val="000000" w:themeColor="text1"/>
          <w:kern w:val="24"/>
          <w:sz w:val="24"/>
          <w:szCs w:val="24"/>
        </w:rPr>
        <w:t>(2)</w:t>
      </w:r>
    </w:p>
    <w:p w14:paraId="3A3318A3" w14:textId="45311118" w:rsidR="00DF5ECA" w:rsidRPr="00064E1D" w:rsidRDefault="00507F38" w:rsidP="004E4356">
      <w:pPr>
        <w:spacing w:line="480" w:lineRule="auto"/>
        <w:jc w:val="both"/>
        <w:rPr>
          <w:rFonts w:ascii="Times New Roman" w:hAnsi="Times New Roman" w:cs="Times New Roman"/>
          <w:color w:val="000000" w:themeColor="text1"/>
          <w:sz w:val="24"/>
          <w:szCs w:val="24"/>
        </w:rPr>
      </w:pPr>
      <w:r w:rsidRPr="00064E1D">
        <w:rPr>
          <w:rFonts w:ascii="Times New Roman" w:hAnsi="Times New Roman" w:cs="Times New Roman"/>
          <w:color w:val="000000" w:themeColor="text1"/>
          <w:sz w:val="24"/>
          <w:szCs w:val="24"/>
        </w:rPr>
        <w:t xml:space="preserve">where </w:t>
      </w:r>
      <w:r w:rsidRPr="00951FFA">
        <w:rPr>
          <w:rFonts w:ascii="Times New Roman" w:hAnsi="Times New Roman" w:cs="Times New Roman"/>
          <w:i/>
          <w:iCs/>
          <w:color w:val="000000" w:themeColor="text1"/>
          <w:sz w:val="24"/>
          <w:szCs w:val="24"/>
        </w:rPr>
        <w:t>lc</w:t>
      </w:r>
      <w:r w:rsidRPr="00064E1D">
        <w:rPr>
          <w:rFonts w:ascii="Times New Roman" w:hAnsi="Times New Roman" w:cs="Times New Roman"/>
          <w:color w:val="000000" w:themeColor="text1"/>
          <w:sz w:val="24"/>
          <w:szCs w:val="24"/>
        </w:rPr>
        <w:t xml:space="preserve"> is </w:t>
      </w:r>
      <w:r w:rsidR="009E1BFB" w:rsidRPr="00E7441E">
        <w:rPr>
          <w:rFonts w:ascii="Times New Roman" w:hAnsi="Times New Roman" w:cs="Times New Roman"/>
          <w:color w:val="00B0F0"/>
          <w:sz w:val="24"/>
          <w:szCs w:val="24"/>
        </w:rPr>
        <w:t>the</w:t>
      </w:r>
      <w:r w:rsidR="009E1BFB">
        <w:rPr>
          <w:rFonts w:ascii="Times New Roman" w:hAnsi="Times New Roman" w:cs="Times New Roman"/>
          <w:color w:val="000000" w:themeColor="text1"/>
          <w:sz w:val="24"/>
          <w:szCs w:val="24"/>
        </w:rPr>
        <w:t xml:space="preserve"> </w:t>
      </w:r>
      <w:r w:rsidRPr="00064E1D">
        <w:rPr>
          <w:rFonts w:ascii="Times New Roman" w:hAnsi="Times New Roman" w:cs="Times New Roman"/>
          <w:color w:val="000000" w:themeColor="text1"/>
          <w:sz w:val="24"/>
          <w:szCs w:val="24"/>
        </w:rPr>
        <w:t xml:space="preserve">length of </w:t>
      </w:r>
      <w:r w:rsidR="00AA7637">
        <w:rPr>
          <w:rFonts w:ascii="Times New Roman" w:hAnsi="Times New Roman" w:cs="Times New Roman"/>
          <w:color w:val="000000" w:themeColor="text1"/>
          <w:sz w:val="24"/>
          <w:szCs w:val="24"/>
        </w:rPr>
        <w:t xml:space="preserve">the </w:t>
      </w:r>
      <w:r w:rsidRPr="00064E1D">
        <w:rPr>
          <w:rFonts w:ascii="Times New Roman" w:hAnsi="Times New Roman" w:cs="Times New Roman"/>
          <w:color w:val="000000" w:themeColor="text1"/>
          <w:sz w:val="24"/>
          <w:szCs w:val="24"/>
        </w:rPr>
        <w:t>conduit</w:t>
      </w:r>
      <w:r w:rsidR="00C03595">
        <w:rPr>
          <w:rFonts w:ascii="Times New Roman" w:hAnsi="Times New Roman" w:cs="Times New Roman"/>
          <w:color w:val="000000" w:themeColor="text1"/>
          <w:sz w:val="24"/>
          <w:szCs w:val="24"/>
        </w:rPr>
        <w:t xml:space="preserve">. The </w:t>
      </w:r>
      <w:bookmarkStart w:id="31" w:name="_Hlk79070214"/>
      <w:r w:rsidRPr="00064E1D">
        <w:rPr>
          <w:rFonts w:ascii="Times New Roman" w:hAnsi="Times New Roman" w:cs="Times New Roman"/>
          <w:color w:val="000000" w:themeColor="text1"/>
          <w:sz w:val="24"/>
          <w:szCs w:val="24"/>
        </w:rPr>
        <w:t>cross-sectional area</w:t>
      </w:r>
      <w:r w:rsidR="00C03595" w:rsidRPr="00C03595">
        <w:rPr>
          <w:rFonts w:ascii="Times New Roman" w:hAnsi="Times New Roman" w:cs="Times New Roman"/>
          <w:i/>
          <w:iCs/>
          <w:color w:val="000000" w:themeColor="text1"/>
          <w:sz w:val="24"/>
          <w:szCs w:val="24"/>
        </w:rPr>
        <w:t xml:space="preserve"> </w:t>
      </w:r>
      <w:r w:rsidR="00C03595" w:rsidRPr="00951FFA">
        <w:rPr>
          <w:rFonts w:ascii="Times New Roman" w:hAnsi="Times New Roman" w:cs="Times New Roman"/>
          <w:i/>
          <w:iCs/>
          <w:color w:val="000000" w:themeColor="text1"/>
          <w:sz w:val="24"/>
          <w:szCs w:val="24"/>
        </w:rPr>
        <w:t>S</w:t>
      </w:r>
      <w:r w:rsidRPr="00064E1D">
        <w:rPr>
          <w:rFonts w:ascii="Times New Roman" w:hAnsi="Times New Roman" w:cs="Times New Roman"/>
          <w:color w:val="000000" w:themeColor="text1"/>
          <w:sz w:val="24"/>
          <w:szCs w:val="24"/>
        </w:rPr>
        <w:t xml:space="preserve"> </w:t>
      </w:r>
      <w:bookmarkEnd w:id="31"/>
      <w:r w:rsidR="00C03595">
        <w:rPr>
          <w:rFonts w:ascii="Times New Roman" w:hAnsi="Times New Roman" w:cs="Times New Roman"/>
          <w:color w:val="000000" w:themeColor="text1"/>
          <w:sz w:val="24"/>
          <w:szCs w:val="24"/>
        </w:rPr>
        <w:t>of the</w:t>
      </w:r>
      <w:r w:rsidRPr="00064E1D">
        <w:rPr>
          <w:rFonts w:ascii="Times New Roman" w:hAnsi="Times New Roman" w:cs="Times New Roman"/>
          <w:color w:val="000000" w:themeColor="text1"/>
          <w:sz w:val="24"/>
          <w:szCs w:val="24"/>
        </w:rPr>
        <w:t xml:space="preserve"> </w:t>
      </w:r>
      <w:r w:rsidRPr="00064E1D">
        <w:rPr>
          <w:rFonts w:ascii="Times New Roman" w:eastAsia="DengXian" w:hAnsi="Times New Roman" w:cs="Times New Roman"/>
          <w:color w:val="000000" w:themeColor="text1"/>
          <w:sz w:val="24"/>
          <w:szCs w:val="24"/>
        </w:rPr>
        <w:t xml:space="preserve">conduit </w:t>
      </w:r>
      <w:r w:rsidR="00C03595">
        <w:rPr>
          <w:rFonts w:ascii="Times New Roman" w:eastAsia="DengXian" w:hAnsi="Times New Roman" w:cs="Times New Roman"/>
          <w:color w:val="000000" w:themeColor="text1"/>
          <w:sz w:val="24"/>
          <w:szCs w:val="24"/>
        </w:rPr>
        <w:t xml:space="preserve">is assumed </w:t>
      </w:r>
      <w:r w:rsidRPr="000538F9">
        <w:rPr>
          <w:rFonts w:ascii="Times New Roman" w:eastAsia="DengXian" w:hAnsi="Times New Roman" w:cs="Times New Roman"/>
          <w:color w:val="000000" w:themeColor="text1"/>
          <w:sz w:val="24"/>
          <w:szCs w:val="24"/>
        </w:rPr>
        <w:t>semi-circular</w:t>
      </w:r>
      <w:r w:rsidRPr="00064E1D">
        <w:rPr>
          <w:rFonts w:ascii="Times New Roman" w:hAnsi="Times New Roman" w:cs="Times New Roman"/>
          <w:color w:val="000000" w:themeColor="text1"/>
          <w:sz w:val="24"/>
          <w:szCs w:val="24"/>
        </w:rPr>
        <w:t xml:space="preserve">; </w:t>
      </w:r>
      <w:r w:rsidRPr="00951FFA">
        <w:rPr>
          <w:rFonts w:ascii="Times New Roman" w:hAnsi="Times New Roman" w:cs="Times New Roman"/>
          <w:i/>
          <w:iCs/>
          <w:color w:val="000000" w:themeColor="text1"/>
          <w:sz w:val="24"/>
          <w:szCs w:val="24"/>
        </w:rPr>
        <w:t>F</w:t>
      </w:r>
      <w:r w:rsidRPr="00064E1D">
        <w:rPr>
          <w:rFonts w:ascii="Times New Roman" w:hAnsi="Times New Roman" w:cs="Times New Roman"/>
          <w:color w:val="000000" w:themeColor="text1"/>
          <w:sz w:val="24"/>
          <w:szCs w:val="24"/>
        </w:rPr>
        <w:t xml:space="preserve"> is a coefficient, determined by shape and </w:t>
      </w:r>
      <w:r w:rsidR="00A159A2" w:rsidRPr="00064E1D">
        <w:rPr>
          <w:rFonts w:ascii="Times New Roman" w:hAnsi="Times New Roman" w:cs="Times New Roman"/>
          <w:color w:val="000000" w:themeColor="text1"/>
          <w:sz w:val="24"/>
          <w:szCs w:val="24"/>
        </w:rPr>
        <w:t>M</w:t>
      </w:r>
      <w:r w:rsidRPr="00064E1D">
        <w:rPr>
          <w:rFonts w:ascii="Times New Roman" w:hAnsi="Times New Roman" w:cs="Times New Roman"/>
          <w:color w:val="000000" w:themeColor="text1"/>
          <w:sz w:val="24"/>
          <w:szCs w:val="24"/>
        </w:rPr>
        <w:t>anning coefficient:</w:t>
      </w:r>
      <w:r w:rsidRPr="00064E1D">
        <w:rPr>
          <w:rFonts w:ascii="Times New Roman" w:eastAsia="DengXian" w:hAnsi="Times New Roman" w:cs="Times New Roman"/>
          <w:color w:val="000000" w:themeColor="text1"/>
          <w:sz w:val="24"/>
          <w:szCs w:val="24"/>
        </w:rPr>
        <w:t xml:space="preserve"> </w:t>
      </w:r>
      <w:r w:rsidRPr="00951FFA">
        <w:rPr>
          <w:rFonts w:ascii="Times New Roman" w:eastAsia="DengXian" w:hAnsi="Times New Roman" w:cs="Times New Roman"/>
          <w:i/>
          <w:iCs/>
          <w:color w:val="000000" w:themeColor="text1"/>
          <w:sz w:val="24"/>
          <w:szCs w:val="24"/>
        </w:rPr>
        <w:t>F</w:t>
      </w:r>
      <w:r w:rsidR="00C26B2E">
        <w:rPr>
          <w:rFonts w:ascii="Times New Roman" w:eastAsia="DengXian" w:hAnsi="Times New Roman" w:cs="Times New Roman"/>
          <w:i/>
          <w:iCs/>
          <w:color w:val="000000" w:themeColor="text1"/>
          <w:sz w:val="24"/>
          <w:szCs w:val="24"/>
        </w:rPr>
        <w:t xml:space="preserve"> </w:t>
      </w:r>
      <w:r w:rsidRPr="00064E1D">
        <w:rPr>
          <w:rFonts w:ascii="Times New Roman" w:eastAsia="DengXian" w:hAnsi="Times New Roman" w:cs="Times New Roman"/>
          <w:color w:val="000000" w:themeColor="text1"/>
          <w:sz w:val="24"/>
          <w:szCs w:val="24"/>
        </w:rPr>
        <w:t>=</w:t>
      </w:r>
      <w:r w:rsidR="00C26B2E">
        <w:rPr>
          <w:rFonts w:ascii="Times New Roman" w:eastAsia="DengXian" w:hAnsi="Times New Roman" w:cs="Times New Roman"/>
          <w:color w:val="000000" w:themeColor="text1"/>
          <w:sz w:val="24"/>
          <w:szCs w:val="24"/>
        </w:rPr>
        <w:t xml:space="preserve"> </w:t>
      </w:r>
      <w:r w:rsidRPr="00064E1D">
        <w:rPr>
          <w:rFonts w:ascii="Times New Roman" w:hAnsi="Times New Roman" w:cs="Times New Roman"/>
          <w:color w:val="000000" w:themeColor="text1"/>
          <w:sz w:val="24"/>
          <w:szCs w:val="24"/>
        </w:rPr>
        <w:t>(2(π + 2)</w:t>
      </w:r>
      <w:r w:rsidR="00C26B2E">
        <w:rPr>
          <w:rFonts w:ascii="Times New Roman" w:hAnsi="Times New Roman" w:cs="Times New Roman"/>
          <w:color w:val="000000" w:themeColor="text1"/>
          <w:sz w:val="24"/>
          <w:szCs w:val="24"/>
        </w:rPr>
        <w:t xml:space="preserve"> </w:t>
      </w:r>
      <w:r w:rsidRPr="00064E1D">
        <w:rPr>
          <w:rFonts w:ascii="Times New Roman" w:hAnsi="Times New Roman" w:cs="Times New Roman"/>
          <w:color w:val="000000" w:themeColor="text1"/>
          <w:sz w:val="24"/>
          <w:szCs w:val="24"/>
        </w:rPr>
        <w:t>/ π )</w:t>
      </w:r>
      <w:r w:rsidRPr="00064E1D">
        <w:rPr>
          <w:rFonts w:ascii="Times New Roman" w:hAnsi="Times New Roman" w:cs="Times New Roman"/>
          <w:color w:val="000000" w:themeColor="text1"/>
          <w:sz w:val="24"/>
          <w:szCs w:val="24"/>
          <w:vertAlign w:val="superscript"/>
        </w:rPr>
        <w:t>2/3</w:t>
      </w:r>
      <w:r w:rsidRPr="00064E1D">
        <w:rPr>
          <w:rFonts w:ascii="Times New Roman" w:hAnsi="Times New Roman" w:cs="Times New Roman"/>
          <w:color w:val="000000" w:themeColor="text1"/>
          <w:sz w:val="24"/>
          <w:szCs w:val="24"/>
        </w:rPr>
        <w:t xml:space="preserve"> </w:t>
      </w:r>
      <w:r w:rsidRPr="00951FFA">
        <w:rPr>
          <w:rFonts w:ascii="Times New Roman" w:hAnsi="Times New Roman" w:cs="Times New Roman"/>
          <w:i/>
          <w:iCs/>
          <w:color w:val="000000" w:themeColor="text1"/>
          <w:sz w:val="24"/>
          <w:szCs w:val="24"/>
        </w:rPr>
        <w:t>ρ</w:t>
      </w:r>
      <w:r w:rsidRPr="00951FFA">
        <w:rPr>
          <w:rFonts w:ascii="Times New Roman" w:hAnsi="Times New Roman" w:cs="Times New Roman"/>
          <w:i/>
          <w:iCs/>
          <w:color w:val="000000" w:themeColor="text1"/>
          <w:sz w:val="24"/>
          <w:szCs w:val="24"/>
          <w:vertAlign w:val="subscript"/>
        </w:rPr>
        <w:t>w</w:t>
      </w:r>
      <w:r w:rsidRPr="00951FFA">
        <w:rPr>
          <w:rFonts w:ascii="Times New Roman" w:hAnsi="Times New Roman" w:cs="Times New Roman"/>
          <w:i/>
          <w:iCs/>
          <w:color w:val="000000" w:themeColor="text1"/>
          <w:sz w:val="24"/>
          <w:szCs w:val="24"/>
        </w:rPr>
        <w:t>gn</w:t>
      </w:r>
      <w:r w:rsidRPr="00064E1D">
        <w:rPr>
          <w:rFonts w:ascii="Times New Roman" w:hAnsi="Times New Roman" w:cs="Times New Roman"/>
          <w:color w:val="000000" w:themeColor="text1"/>
          <w:sz w:val="24"/>
          <w:szCs w:val="24"/>
        </w:rPr>
        <w:t>’</w:t>
      </w:r>
      <w:r w:rsidRPr="00064E1D">
        <w:rPr>
          <w:rFonts w:ascii="Times New Roman" w:hAnsi="Times New Roman" w:cs="Times New Roman"/>
          <w:color w:val="000000" w:themeColor="text1"/>
          <w:sz w:val="24"/>
          <w:szCs w:val="24"/>
          <w:vertAlign w:val="superscript"/>
        </w:rPr>
        <w:t>2</w:t>
      </w:r>
      <w:r w:rsidRPr="00064E1D">
        <w:rPr>
          <w:rFonts w:ascii="Times New Roman" w:hAnsi="Times New Roman" w:cs="Times New Roman"/>
          <w:color w:val="000000" w:themeColor="text1"/>
          <w:sz w:val="24"/>
          <w:szCs w:val="24"/>
        </w:rPr>
        <w:t xml:space="preserve">; ϕ is the spatial hydraulic gradient, which is determined by static pressure, in which </w:t>
      </w:r>
      <w:r w:rsidRPr="00951FFA">
        <w:rPr>
          <w:rFonts w:ascii="Times New Roman" w:hAnsi="Times New Roman" w:cs="Times New Roman"/>
          <w:i/>
          <w:iCs/>
          <w:color w:val="000000" w:themeColor="text1"/>
          <w:sz w:val="24"/>
          <w:szCs w:val="24"/>
        </w:rPr>
        <w:t>N</w:t>
      </w:r>
      <w:r w:rsidRPr="00064E1D">
        <w:rPr>
          <w:rFonts w:ascii="Times New Roman" w:hAnsi="Times New Roman" w:cs="Times New Roman"/>
          <w:color w:val="000000" w:themeColor="text1"/>
          <w:sz w:val="24"/>
          <w:szCs w:val="24"/>
        </w:rPr>
        <w:t xml:space="preserve"> is </w:t>
      </w:r>
      <w:r w:rsidR="00C03595">
        <w:rPr>
          <w:rFonts w:ascii="Times New Roman" w:hAnsi="Times New Roman" w:cs="Times New Roman"/>
          <w:color w:val="000000" w:themeColor="text1"/>
          <w:sz w:val="24"/>
          <w:szCs w:val="24"/>
        </w:rPr>
        <w:t xml:space="preserve">the </w:t>
      </w:r>
      <w:r w:rsidRPr="00064E1D">
        <w:rPr>
          <w:rFonts w:ascii="Times New Roman" w:hAnsi="Times New Roman" w:cs="Times New Roman"/>
          <w:color w:val="000000" w:themeColor="text1"/>
          <w:sz w:val="24"/>
          <w:szCs w:val="24"/>
        </w:rPr>
        <w:t xml:space="preserve">glaciostatic pressure: </w:t>
      </w:r>
      <m:oMath>
        <m:r>
          <w:rPr>
            <w:rFonts w:ascii="Cambria Math" w:hAnsi="Cambria Math" w:cs="Times New Roman"/>
            <w:color w:val="000000" w:themeColor="text1"/>
            <w:sz w:val="24"/>
            <w:szCs w:val="24"/>
          </w:rPr>
          <m:t>N=</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g</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Z</m:t>
            </m:r>
          </m:e>
          <m:sub>
            <m:r>
              <w:rPr>
                <w:rFonts w:ascii="Cambria Math" w:hAnsi="Cambria Math" w:cs="Times New Roman"/>
                <w:color w:val="000000" w:themeColor="text1"/>
                <w:sz w:val="24"/>
                <w:szCs w:val="24"/>
              </w:rPr>
              <m:t>h</m:t>
            </m:r>
          </m:sub>
        </m:sSub>
        <m:r>
          <w:rPr>
            <w:rFonts w:ascii="Cambria Math" w:hAnsi="Cambria Math" w:cs="Times New Roman"/>
            <w:color w:val="000000" w:themeColor="text1"/>
            <w:sz w:val="24"/>
            <w:szCs w:val="24"/>
          </w:rPr>
          <m:t>-Pw</m:t>
        </m:r>
      </m:oMath>
      <w:r w:rsidRPr="00064E1D">
        <w:rPr>
          <w:rFonts w:ascii="Times New Roman" w:hAnsi="Times New Roman" w:cs="Times New Roman"/>
          <w:color w:val="000000" w:themeColor="text1"/>
          <w:sz w:val="24"/>
          <w:szCs w:val="24"/>
        </w:rPr>
        <w:t xml:space="preserve"> , </w:t>
      </w:r>
      <w:r w:rsidR="00C03595">
        <w:rPr>
          <w:rFonts w:ascii="Times New Roman" w:hAnsi="Times New Roman" w:cs="Times New Roman"/>
          <w:color w:val="000000" w:themeColor="text1"/>
          <w:sz w:val="24"/>
          <w:szCs w:val="24"/>
        </w:rPr>
        <w:t xml:space="preserve">where </w:t>
      </w:r>
      <w:r w:rsidR="00C03595" w:rsidRPr="00584830">
        <w:rPr>
          <w:rFonts w:ascii="Times New Roman" w:hAnsi="Times New Roman" w:cs="Times New Roman"/>
          <w:i/>
          <w:iCs/>
          <w:color w:val="000000" w:themeColor="text1"/>
          <w:sz w:val="24"/>
          <w:szCs w:val="24"/>
        </w:rPr>
        <w:t>Z</w:t>
      </w:r>
      <w:r w:rsidRPr="00951FFA">
        <w:rPr>
          <w:rFonts w:ascii="Times New Roman" w:eastAsia="DengXian" w:hAnsi="Times New Roman" w:cs="Times New Roman"/>
          <w:i/>
          <w:iCs/>
          <w:color w:val="000000" w:themeColor="text1"/>
          <w:sz w:val="24"/>
          <w:szCs w:val="24"/>
          <w:vertAlign w:val="subscript"/>
        </w:rPr>
        <w:t>h</w:t>
      </w:r>
      <w:r w:rsidRPr="00951FFA">
        <w:rPr>
          <w:rFonts w:ascii="Times New Roman" w:hAnsi="Times New Roman" w:cs="Times New Roman"/>
          <w:i/>
          <w:iCs/>
          <w:color w:val="000000" w:themeColor="text1"/>
          <w:sz w:val="24"/>
          <w:szCs w:val="24"/>
        </w:rPr>
        <w:t xml:space="preserve"> </w:t>
      </w:r>
      <w:r w:rsidRPr="00064E1D">
        <w:rPr>
          <w:rFonts w:ascii="Times New Roman" w:hAnsi="Times New Roman" w:cs="Times New Roman"/>
          <w:color w:val="000000" w:themeColor="text1"/>
          <w:sz w:val="24"/>
          <w:szCs w:val="24"/>
        </w:rPr>
        <w:t xml:space="preserve">is </w:t>
      </w:r>
      <w:r w:rsidR="00C03595">
        <w:rPr>
          <w:rFonts w:ascii="Times New Roman" w:hAnsi="Times New Roman" w:cs="Times New Roman"/>
          <w:color w:val="000000" w:themeColor="text1"/>
          <w:sz w:val="24"/>
          <w:szCs w:val="24"/>
        </w:rPr>
        <w:t xml:space="preserve">the </w:t>
      </w:r>
      <w:r w:rsidRPr="00064E1D">
        <w:rPr>
          <w:rFonts w:ascii="Times New Roman" w:hAnsi="Times New Roman" w:cs="Times New Roman"/>
          <w:color w:val="000000" w:themeColor="text1"/>
          <w:sz w:val="24"/>
          <w:szCs w:val="24"/>
        </w:rPr>
        <w:t xml:space="preserve">thickness of </w:t>
      </w:r>
      <w:r w:rsidR="00C03595">
        <w:rPr>
          <w:rFonts w:ascii="Times New Roman" w:hAnsi="Times New Roman" w:cs="Times New Roman"/>
          <w:color w:val="000000" w:themeColor="text1"/>
          <w:sz w:val="24"/>
          <w:szCs w:val="24"/>
        </w:rPr>
        <w:t xml:space="preserve">the </w:t>
      </w:r>
      <w:r w:rsidRPr="00064E1D">
        <w:rPr>
          <w:rFonts w:ascii="Times New Roman" w:hAnsi="Times New Roman" w:cs="Times New Roman"/>
          <w:color w:val="000000" w:themeColor="text1"/>
          <w:sz w:val="24"/>
          <w:szCs w:val="24"/>
        </w:rPr>
        <w:t xml:space="preserve">ice dam at </w:t>
      </w:r>
      <w:r w:rsidR="00C03595">
        <w:rPr>
          <w:rFonts w:ascii="Times New Roman" w:hAnsi="Times New Roman" w:cs="Times New Roman"/>
          <w:color w:val="000000" w:themeColor="text1"/>
          <w:sz w:val="24"/>
          <w:szCs w:val="24"/>
        </w:rPr>
        <w:t xml:space="preserve">the </w:t>
      </w:r>
      <w:r w:rsidRPr="00064E1D">
        <w:rPr>
          <w:rFonts w:ascii="Times New Roman" w:hAnsi="Times New Roman" w:cs="Times New Roman"/>
          <w:color w:val="000000" w:themeColor="text1"/>
          <w:sz w:val="24"/>
          <w:szCs w:val="24"/>
        </w:rPr>
        <w:t xml:space="preserve">interaction point of lake water and glacier ice, </w:t>
      </w:r>
      <w:r w:rsidRPr="00951FFA">
        <w:rPr>
          <w:rFonts w:ascii="Times New Roman" w:hAnsi="Times New Roman" w:cs="Times New Roman"/>
          <w:i/>
          <w:iCs/>
          <w:color w:val="000000" w:themeColor="text1"/>
          <w:sz w:val="24"/>
          <w:szCs w:val="24"/>
        </w:rPr>
        <w:t>Pw</w:t>
      </w:r>
      <w:r w:rsidRPr="00064E1D">
        <w:rPr>
          <w:rFonts w:ascii="Times New Roman" w:hAnsi="Times New Roman" w:cs="Times New Roman"/>
          <w:color w:val="000000" w:themeColor="text1"/>
          <w:sz w:val="24"/>
          <w:szCs w:val="24"/>
        </w:rPr>
        <w:t xml:space="preserve"> is </w:t>
      </w:r>
      <w:r w:rsidR="00C03595">
        <w:rPr>
          <w:rFonts w:ascii="Times New Roman" w:hAnsi="Times New Roman" w:cs="Times New Roman"/>
          <w:color w:val="000000" w:themeColor="text1"/>
          <w:sz w:val="24"/>
          <w:szCs w:val="24"/>
        </w:rPr>
        <w:t xml:space="preserve">the </w:t>
      </w:r>
      <w:r w:rsidRPr="00064E1D">
        <w:rPr>
          <w:rFonts w:ascii="Times New Roman" w:hAnsi="Times New Roman" w:cs="Times New Roman"/>
          <w:color w:val="000000" w:themeColor="text1"/>
          <w:sz w:val="24"/>
          <w:szCs w:val="24"/>
        </w:rPr>
        <w:t>static water pressure</w:t>
      </w:r>
      <w:r w:rsidR="00C03595">
        <w:rPr>
          <w:rFonts w:ascii="Times New Roman" w:hAnsi="Times New Roman" w:cs="Times New Roman"/>
          <w:color w:val="000000" w:themeColor="text1"/>
          <w:sz w:val="24"/>
          <w:szCs w:val="24"/>
        </w:rPr>
        <w:t xml:space="preserve"> at </w:t>
      </w:r>
      <w:r w:rsidRPr="00064E1D">
        <w:rPr>
          <w:rFonts w:ascii="Times New Roman" w:hAnsi="Times New Roman" w:cs="Times New Roman"/>
          <w:color w:val="000000" w:themeColor="text1"/>
          <w:sz w:val="24"/>
          <w:szCs w:val="24"/>
        </w:rPr>
        <w:t xml:space="preserve"> </w:t>
      </w:r>
      <w:r w:rsidR="00C03595" w:rsidRPr="00584830">
        <w:rPr>
          <w:rFonts w:ascii="Times New Roman" w:hAnsi="Times New Roman" w:cs="Times New Roman"/>
          <w:i/>
          <w:iCs/>
          <w:color w:val="000000" w:themeColor="text1"/>
          <w:sz w:val="24"/>
          <w:szCs w:val="24"/>
        </w:rPr>
        <w:t>Z</w:t>
      </w:r>
      <w:r w:rsidR="00C03595" w:rsidRPr="00951FFA">
        <w:rPr>
          <w:rFonts w:ascii="Times New Roman" w:eastAsia="DengXian" w:hAnsi="Times New Roman" w:cs="Times New Roman"/>
          <w:i/>
          <w:iCs/>
          <w:color w:val="000000" w:themeColor="text1"/>
          <w:sz w:val="24"/>
          <w:szCs w:val="24"/>
          <w:vertAlign w:val="subscript"/>
        </w:rPr>
        <w:t>h</w:t>
      </w:r>
      <w:r w:rsidRPr="00064E1D">
        <w:rPr>
          <w:rFonts w:ascii="Times New Roman" w:hAnsi="Times New Roman" w:cs="Times New Roman"/>
          <w:color w:val="000000" w:themeColor="text1"/>
          <w:sz w:val="24"/>
          <w:szCs w:val="24"/>
        </w:rPr>
        <w:t xml:space="preserve">; </w:t>
      </w:r>
      <m:oMath>
        <m:sSub>
          <m:sSubPr>
            <m:ctrlPr>
              <w:rPr>
                <w:rFonts w:ascii="Cambria Math" w:eastAsia="SimSun" w:hAnsi="Cambria Math" w:cs="Times New Roman"/>
                <w:i/>
                <w:iCs/>
                <w:color w:val="000000" w:themeColor="text1"/>
                <w:kern w:val="24"/>
                <w:sz w:val="24"/>
                <w:szCs w:val="24"/>
              </w:rPr>
            </m:ctrlPr>
          </m:sSubPr>
          <m:e>
            <m:r>
              <m:rPr>
                <m:sty m:val="p"/>
              </m:rPr>
              <w:rPr>
                <w:rFonts w:ascii="Cambria Math" w:hAnsi="Cambria Math" w:cs="Times New Roman"/>
                <w:color w:val="000000" w:themeColor="text1"/>
                <w:sz w:val="24"/>
                <w:szCs w:val="24"/>
              </w:rPr>
              <m:t>ϕ</m:t>
            </m:r>
          </m:e>
          <m:sub>
            <m:r>
              <w:rPr>
                <w:rFonts w:ascii="Cambria Math" w:eastAsia="SimSun" w:hAnsi="Cambria Math" w:cs="Times New Roman"/>
                <w:color w:val="000000" w:themeColor="text1"/>
                <w:kern w:val="24"/>
                <w:sz w:val="24"/>
                <w:szCs w:val="24"/>
              </w:rPr>
              <m:t>g</m:t>
            </m:r>
          </m:sub>
        </m:sSub>
      </m:oMath>
      <w:r w:rsidRPr="00064E1D">
        <w:rPr>
          <w:rFonts w:ascii="Times New Roman" w:hAnsi="Times New Roman" w:cs="Times New Roman" w:hint="eastAsia"/>
          <w:iCs/>
          <w:color w:val="000000" w:themeColor="text1"/>
          <w:kern w:val="24"/>
          <w:sz w:val="24"/>
          <w:szCs w:val="24"/>
        </w:rPr>
        <w:t xml:space="preserve"> </w:t>
      </w:r>
      <w:r w:rsidRPr="00064E1D">
        <w:rPr>
          <w:rFonts w:ascii="Times New Roman" w:hAnsi="Times New Roman" w:cs="Times New Roman"/>
          <w:iCs/>
          <w:color w:val="000000" w:themeColor="text1"/>
          <w:kern w:val="24"/>
          <w:sz w:val="24"/>
          <w:szCs w:val="24"/>
        </w:rPr>
        <w:t xml:space="preserve">is </w:t>
      </w:r>
      <w:r w:rsidR="00C03595">
        <w:rPr>
          <w:rFonts w:ascii="Times New Roman" w:hAnsi="Times New Roman" w:cs="Times New Roman"/>
          <w:iCs/>
          <w:color w:val="000000" w:themeColor="text1"/>
          <w:kern w:val="24"/>
          <w:sz w:val="24"/>
          <w:szCs w:val="24"/>
        </w:rPr>
        <w:t xml:space="preserve">the </w:t>
      </w:r>
      <w:r w:rsidRPr="00064E1D">
        <w:rPr>
          <w:rFonts w:ascii="Times New Roman" w:hAnsi="Times New Roman" w:cs="Times New Roman"/>
          <w:iCs/>
          <w:color w:val="000000" w:themeColor="text1"/>
          <w:kern w:val="24"/>
          <w:sz w:val="24"/>
          <w:szCs w:val="24"/>
        </w:rPr>
        <w:t>water static pressure gradient.</w:t>
      </w:r>
      <w:r w:rsidR="00801392">
        <w:rPr>
          <w:rFonts w:ascii="Times New Roman" w:hAnsi="Times New Roman" w:cs="Times New Roman"/>
          <w:iCs/>
          <w:color w:val="000000" w:themeColor="text1"/>
          <w:kern w:val="24"/>
          <w:sz w:val="24"/>
          <w:szCs w:val="24"/>
        </w:rPr>
        <w:t xml:space="preserve"> </w:t>
      </w:r>
      <w:r w:rsidRPr="00064E1D">
        <w:rPr>
          <w:rFonts w:ascii="Times New Roman" w:hAnsi="Times New Roman" w:cs="Times New Roman"/>
          <w:iCs/>
          <w:color w:val="000000" w:themeColor="text1"/>
          <w:kern w:val="24"/>
          <w:sz w:val="24"/>
          <w:szCs w:val="24"/>
        </w:rPr>
        <w:t>During</w:t>
      </w:r>
      <w:r w:rsidRPr="00064E1D">
        <w:rPr>
          <w:rFonts w:ascii="Times New Roman" w:hAnsi="Times New Roman" w:cs="Times New Roman"/>
          <w:color w:val="000000" w:themeColor="text1"/>
          <w:sz w:val="24"/>
          <w:szCs w:val="24"/>
        </w:rPr>
        <w:t xml:space="preserve"> </w:t>
      </w:r>
      <w:r w:rsidR="00C03595">
        <w:rPr>
          <w:rFonts w:ascii="Times New Roman" w:hAnsi="Times New Roman" w:cs="Times New Roman"/>
          <w:color w:val="000000" w:themeColor="text1"/>
          <w:sz w:val="24"/>
          <w:szCs w:val="24"/>
        </w:rPr>
        <w:t xml:space="preserve">the </w:t>
      </w:r>
      <w:r w:rsidRPr="00064E1D">
        <w:rPr>
          <w:rFonts w:ascii="Times New Roman" w:hAnsi="Times New Roman" w:cs="Times New Roman"/>
          <w:color w:val="000000" w:themeColor="text1"/>
          <w:sz w:val="24"/>
          <w:szCs w:val="24"/>
        </w:rPr>
        <w:t xml:space="preserve">dam breach, by considering mass conservation, </w:t>
      </w:r>
      <w:r w:rsidR="00A159A2" w:rsidRPr="00064E1D">
        <w:rPr>
          <w:rFonts w:ascii="Times New Roman" w:hAnsi="Times New Roman" w:cs="Times New Roman"/>
          <w:color w:val="000000" w:themeColor="text1"/>
          <w:sz w:val="24"/>
          <w:szCs w:val="24"/>
        </w:rPr>
        <w:t xml:space="preserve">the </w:t>
      </w:r>
      <w:r w:rsidRPr="00064E1D">
        <w:rPr>
          <w:rFonts w:ascii="Times New Roman" w:hAnsi="Times New Roman" w:cs="Times New Roman"/>
          <w:color w:val="000000" w:themeColor="text1"/>
          <w:sz w:val="24"/>
          <w:szCs w:val="24"/>
        </w:rPr>
        <w:t>lake volume changed:</w:t>
      </w:r>
    </w:p>
    <w:p w14:paraId="1A91C8EB" w14:textId="2D7FAF49" w:rsidR="00DF5ECA" w:rsidRPr="00AB0756" w:rsidRDefault="00B43A99" w:rsidP="00AB0756">
      <w:pPr>
        <w:spacing w:line="480" w:lineRule="auto"/>
        <w:ind w:firstLine="720"/>
        <w:jc w:val="right"/>
        <w:rPr>
          <w:rFonts w:ascii="Times New Roman" w:hAnsi="Times New Roman"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∂V</m:t>
            </m:r>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IN</m:t>
            </m:r>
          </m:sub>
        </m:sSub>
        <m:r>
          <w:rPr>
            <w:rFonts w:ascii="Cambria Math" w:hAnsi="Cambria Math" w:cs="Times New Roman"/>
            <w:color w:val="000000" w:themeColor="text1"/>
            <w:sz w:val="24"/>
            <w:szCs w:val="24"/>
          </w:rPr>
          <m:t>-Q</m:t>
        </m:r>
      </m:oMath>
      <w:r w:rsidR="00507F38" w:rsidRPr="00064E1D">
        <w:rPr>
          <w:rFonts w:ascii="Cambria Math" w:hAnsi="Cambria Math" w:cs="Times New Roman"/>
          <w:i/>
          <w:color w:val="000000" w:themeColor="text1"/>
          <w:sz w:val="24"/>
          <w:szCs w:val="24"/>
        </w:rPr>
        <w:t xml:space="preserve">                                                                </w:t>
      </w:r>
      <w:r w:rsidR="00507F38" w:rsidRPr="00064E1D">
        <w:rPr>
          <w:rFonts w:ascii="Times New Roman" w:hAnsi="Times New Roman" w:cs="Times New Roman"/>
          <w:iCs/>
          <w:color w:val="000000" w:themeColor="text1"/>
          <w:kern w:val="24"/>
          <w:sz w:val="24"/>
          <w:szCs w:val="24"/>
        </w:rPr>
        <w:t>(3)</w:t>
      </w:r>
    </w:p>
    <w:p w14:paraId="65D59EC2" w14:textId="402123AB" w:rsidR="00DF5ECA" w:rsidRPr="00064E1D" w:rsidRDefault="00507F38" w:rsidP="0034574F">
      <w:pPr>
        <w:spacing w:line="480" w:lineRule="auto"/>
        <w:jc w:val="both"/>
        <w:rPr>
          <w:rFonts w:ascii="Times New Roman" w:hAnsi="Times New Roman" w:cs="Times New Roman"/>
          <w:color w:val="000000" w:themeColor="text1"/>
          <w:sz w:val="24"/>
          <w:szCs w:val="24"/>
        </w:rPr>
      </w:pPr>
      <w:r w:rsidRPr="00064E1D">
        <w:rPr>
          <w:rFonts w:ascii="Times New Roman" w:hAnsi="Times New Roman" w:cs="Times New Roman"/>
          <w:color w:val="000000" w:themeColor="text1"/>
          <w:sz w:val="24"/>
          <w:szCs w:val="24"/>
        </w:rPr>
        <w:t xml:space="preserve">where </w:t>
      </w:r>
      <w:r w:rsidRPr="001536D8">
        <w:rPr>
          <w:rFonts w:ascii="Times New Roman" w:hAnsi="Times New Roman" w:cs="Times New Roman"/>
          <w:i/>
          <w:iCs/>
          <w:color w:val="000000" w:themeColor="text1"/>
          <w:sz w:val="24"/>
          <w:szCs w:val="24"/>
        </w:rPr>
        <w:t>Q</w:t>
      </w:r>
      <w:r w:rsidRPr="001536D8">
        <w:rPr>
          <w:rFonts w:ascii="Times New Roman" w:hAnsi="Times New Roman" w:cs="Times New Roman"/>
          <w:i/>
          <w:iCs/>
          <w:color w:val="000000" w:themeColor="text1"/>
          <w:sz w:val="24"/>
          <w:szCs w:val="24"/>
          <w:vertAlign w:val="subscript"/>
        </w:rPr>
        <w:t>IN</w:t>
      </w:r>
      <w:r w:rsidRPr="001536D8">
        <w:rPr>
          <w:rFonts w:ascii="Times New Roman" w:hAnsi="Times New Roman" w:cs="Times New Roman"/>
          <w:color w:val="000000" w:themeColor="text1"/>
          <w:sz w:val="24"/>
          <w:szCs w:val="24"/>
        </w:rPr>
        <w:t xml:space="preserve"> is </w:t>
      </w:r>
      <w:r w:rsidR="00C03595" w:rsidRPr="001536D8">
        <w:rPr>
          <w:rFonts w:ascii="Times New Roman" w:hAnsi="Times New Roman" w:cs="Times New Roman"/>
          <w:color w:val="000000" w:themeColor="text1"/>
          <w:sz w:val="24"/>
          <w:szCs w:val="24"/>
        </w:rPr>
        <w:t xml:space="preserve">the </w:t>
      </w:r>
      <w:r w:rsidRPr="001536D8">
        <w:rPr>
          <w:rFonts w:ascii="Times New Roman" w:hAnsi="Times New Roman" w:cs="Times New Roman"/>
          <w:color w:val="000000" w:themeColor="text1"/>
          <w:sz w:val="24"/>
          <w:szCs w:val="24"/>
        </w:rPr>
        <w:t>upstream flow rate</w:t>
      </w:r>
      <w:r w:rsidRPr="00064E1D">
        <w:rPr>
          <w:rFonts w:ascii="Times New Roman" w:hAnsi="Times New Roman" w:cs="Times New Roman"/>
          <w:color w:val="000000" w:themeColor="text1"/>
          <w:sz w:val="24"/>
          <w:szCs w:val="24"/>
        </w:rPr>
        <w:t>.</w:t>
      </w:r>
      <w:r w:rsidRPr="00064E1D">
        <w:rPr>
          <w:rFonts w:ascii="Times New Roman" w:hAnsi="Times New Roman" w:cs="Times New Roman" w:hint="eastAsia"/>
          <w:color w:val="000000" w:themeColor="text1"/>
          <w:sz w:val="24"/>
          <w:szCs w:val="24"/>
        </w:rPr>
        <w:t xml:space="preserve"> </w:t>
      </w:r>
      <w:r w:rsidRPr="00064E1D">
        <w:rPr>
          <w:rFonts w:ascii="Times New Roman" w:hAnsi="Times New Roman" w:cs="Times New Roman"/>
          <w:color w:val="000000" w:themeColor="text1"/>
          <w:sz w:val="24"/>
          <w:szCs w:val="24"/>
        </w:rPr>
        <w:t xml:space="preserve">Conduit growth </w:t>
      </w:r>
      <w:r w:rsidR="00C03595">
        <w:rPr>
          <w:rFonts w:ascii="Times New Roman" w:hAnsi="Times New Roman" w:cs="Times New Roman"/>
          <w:color w:val="000000" w:themeColor="text1"/>
          <w:sz w:val="24"/>
          <w:szCs w:val="24"/>
        </w:rPr>
        <w:t xml:space="preserve">occurs </w:t>
      </w:r>
      <w:r w:rsidRPr="00064E1D">
        <w:rPr>
          <w:rFonts w:ascii="Times New Roman" w:hAnsi="Times New Roman" w:cs="Times New Roman"/>
          <w:color w:val="000000" w:themeColor="text1"/>
          <w:sz w:val="24"/>
          <w:szCs w:val="24"/>
        </w:rPr>
        <w:t xml:space="preserve">due to melting of the </w:t>
      </w:r>
      <w:r w:rsidR="00C03595">
        <w:rPr>
          <w:rFonts w:ascii="Times New Roman" w:hAnsi="Times New Roman" w:cs="Times New Roman"/>
          <w:color w:val="000000" w:themeColor="text1"/>
          <w:sz w:val="24"/>
          <w:szCs w:val="24"/>
        </w:rPr>
        <w:t>ice-</w:t>
      </w:r>
      <w:r w:rsidRPr="00064E1D">
        <w:rPr>
          <w:rFonts w:ascii="Times New Roman" w:hAnsi="Times New Roman" w:cs="Times New Roman"/>
          <w:color w:val="000000" w:themeColor="text1"/>
          <w:sz w:val="24"/>
          <w:szCs w:val="24"/>
        </w:rPr>
        <w:t xml:space="preserve">wall (at rate </w:t>
      </w:r>
      <w:bookmarkStart w:id="32" w:name="_Hlk79070237"/>
      <w:r w:rsidRPr="00951FFA">
        <w:rPr>
          <w:rFonts w:ascii="Times New Roman" w:hAnsi="Times New Roman" w:cs="Times New Roman"/>
          <w:i/>
          <w:iCs/>
          <w:color w:val="000000" w:themeColor="text1"/>
          <w:sz w:val="24"/>
          <w:szCs w:val="24"/>
        </w:rPr>
        <w:t>m</w:t>
      </w:r>
      <w:r w:rsidR="00A159A2" w:rsidRPr="00064E1D">
        <w:rPr>
          <w:rFonts w:ascii="Times New Roman" w:hAnsi="Times New Roman" w:cs="Times New Roman"/>
          <w:color w:val="000000" w:themeColor="text1"/>
          <w:sz w:val="24"/>
          <w:szCs w:val="24"/>
        </w:rPr>
        <w:t>, the mean melt rate along the conduit in the model</w:t>
      </w:r>
      <w:bookmarkEnd w:id="32"/>
      <w:r w:rsidR="00A159A2" w:rsidRPr="00064E1D">
        <w:rPr>
          <w:rFonts w:ascii="Times New Roman" w:hAnsi="Times New Roman" w:cs="Times New Roman"/>
          <w:color w:val="000000" w:themeColor="text1"/>
          <w:sz w:val="24"/>
          <w:szCs w:val="24"/>
        </w:rPr>
        <w:t>)</w:t>
      </w:r>
      <w:r w:rsidRPr="00064E1D">
        <w:rPr>
          <w:rFonts w:ascii="Times New Roman" w:hAnsi="Times New Roman" w:cs="Times New Roman"/>
          <w:color w:val="000000" w:themeColor="text1"/>
          <w:sz w:val="24"/>
          <w:szCs w:val="24"/>
        </w:rPr>
        <w:t xml:space="preserve"> and viscous closure </w:t>
      </w:r>
      <w:r w:rsidR="00C03595">
        <w:rPr>
          <w:rFonts w:ascii="Times New Roman" w:hAnsi="Times New Roman" w:cs="Times New Roman"/>
          <w:color w:val="000000" w:themeColor="text1"/>
          <w:sz w:val="24"/>
          <w:szCs w:val="24"/>
        </w:rPr>
        <w:t xml:space="preserve">occurs </w:t>
      </w:r>
      <w:r w:rsidRPr="00064E1D">
        <w:rPr>
          <w:rFonts w:ascii="Times New Roman" w:hAnsi="Times New Roman" w:cs="Times New Roman"/>
          <w:color w:val="000000" w:themeColor="text1"/>
          <w:sz w:val="24"/>
          <w:szCs w:val="24"/>
        </w:rPr>
        <w:t xml:space="preserve">at a rate that depends on the effective pressure </w:t>
      </w:r>
      <w:r w:rsidRPr="00951FFA">
        <w:rPr>
          <w:rFonts w:ascii="Times New Roman" w:hAnsi="Times New Roman" w:cs="Times New Roman"/>
          <w:i/>
          <w:iCs/>
          <w:color w:val="000000" w:themeColor="text1"/>
          <w:sz w:val="24"/>
          <w:szCs w:val="24"/>
        </w:rPr>
        <w:t>N</w:t>
      </w:r>
      <w:r w:rsidR="00C03595" w:rsidRPr="00C03595">
        <w:rPr>
          <w:rFonts w:ascii="Times New Roman" w:hAnsi="Times New Roman" w:cs="Times New Roman"/>
          <w:color w:val="000000" w:themeColor="text1"/>
          <w:sz w:val="24"/>
          <w:szCs w:val="24"/>
        </w:rPr>
        <w:t>:</w:t>
      </w:r>
    </w:p>
    <w:p w14:paraId="6C3CC0E1" w14:textId="3FF59202" w:rsidR="00DF5ECA" w:rsidRPr="00AB0756" w:rsidRDefault="00B43A99" w:rsidP="00AB0756">
      <w:pPr>
        <w:spacing w:line="480" w:lineRule="auto"/>
        <w:ind w:firstLine="720"/>
        <w:jc w:val="right"/>
        <w:rPr>
          <w:rFonts w:ascii="Times New Roman" w:hAnsi="Times New Roman"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m:t>
            </m:r>
          </m:num>
          <m:den>
            <m:r>
              <w:rPr>
                <w:rFonts w:ascii="Cambria Math" w:hAnsi="Cambria Math" w:cs="Times New Roman"/>
                <w:color w:val="000000" w:themeColor="text1"/>
                <w:sz w:val="24"/>
                <w:szCs w:val="24"/>
              </w:rPr>
              <m:t xml:space="preserve"> ∂t</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i</m:t>
                </m:r>
              </m:sub>
            </m:sSub>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S</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N</m:t>
            </m:r>
          </m:e>
          <m:sup>
            <m:r>
              <w:rPr>
                <w:rFonts w:ascii="Cambria Math" w:hAnsi="Cambria Math" w:cs="Times New Roman"/>
                <w:color w:val="000000" w:themeColor="text1"/>
                <w:sz w:val="24"/>
                <w:szCs w:val="24"/>
              </w:rPr>
              <m:t>n</m:t>
            </m:r>
          </m:sup>
        </m:sSup>
      </m:oMath>
      <w:r w:rsidR="00507F38" w:rsidRPr="00064E1D">
        <w:rPr>
          <w:rFonts w:ascii="Cambria Math" w:hAnsi="Cambria Math" w:cs="Times New Roman"/>
          <w:i/>
          <w:color w:val="000000" w:themeColor="text1"/>
          <w:sz w:val="24"/>
          <w:szCs w:val="24"/>
        </w:rPr>
        <w:t xml:space="preserve">                                                             </w:t>
      </w:r>
      <w:r w:rsidR="00507F38" w:rsidRPr="00064E1D">
        <w:rPr>
          <w:rFonts w:ascii="Times New Roman" w:hAnsi="Times New Roman" w:cs="Times New Roman"/>
          <w:iCs/>
          <w:color w:val="000000" w:themeColor="text1"/>
          <w:kern w:val="24"/>
          <w:sz w:val="24"/>
          <w:szCs w:val="24"/>
        </w:rPr>
        <w:t>(4)</w:t>
      </w:r>
    </w:p>
    <w:p w14:paraId="7FCEC9FB" w14:textId="2F625AAF" w:rsidR="00DF5ECA" w:rsidRPr="00064E1D" w:rsidRDefault="00507F38" w:rsidP="0034574F">
      <w:pPr>
        <w:spacing w:line="480" w:lineRule="auto"/>
        <w:ind w:right="480"/>
        <w:rPr>
          <w:rFonts w:ascii="Times New Roman" w:hAnsi="Times New Roman" w:cs="Times New Roman"/>
          <w:color w:val="000000" w:themeColor="text1"/>
          <w:sz w:val="24"/>
          <w:szCs w:val="24"/>
        </w:rPr>
      </w:pPr>
      <w:r w:rsidRPr="00064E1D">
        <w:rPr>
          <w:rFonts w:ascii="Times New Roman" w:hAnsi="Times New Roman" w:cs="Times New Roman"/>
          <w:color w:val="000000" w:themeColor="text1"/>
          <w:sz w:val="24"/>
          <w:szCs w:val="24"/>
        </w:rPr>
        <w:t xml:space="preserve">where </w:t>
      </w:r>
      <w:r w:rsidR="00A159A2" w:rsidRPr="00951FFA">
        <w:rPr>
          <w:rFonts w:ascii="Times New Roman" w:hAnsi="Times New Roman" w:cs="Times New Roman"/>
          <w:i/>
          <w:iCs/>
          <w:color w:val="000000" w:themeColor="text1"/>
          <w:sz w:val="24"/>
          <w:szCs w:val="24"/>
        </w:rPr>
        <w:t>k</w:t>
      </w:r>
      <w:r w:rsidRPr="00951FFA">
        <w:rPr>
          <w:rFonts w:ascii="Times New Roman" w:hAnsi="Times New Roman" w:cs="Times New Roman"/>
          <w:i/>
          <w:iCs/>
          <w:color w:val="000000" w:themeColor="text1"/>
          <w:sz w:val="24"/>
          <w:szCs w:val="24"/>
          <w:vertAlign w:val="subscript"/>
        </w:rPr>
        <w:t>0</w:t>
      </w:r>
      <w:r w:rsidRPr="00064E1D">
        <w:rPr>
          <w:rFonts w:ascii="Times New Roman" w:hAnsi="Times New Roman" w:cs="Times New Roman"/>
          <w:color w:val="000000" w:themeColor="text1"/>
          <w:sz w:val="24"/>
          <w:szCs w:val="24"/>
          <w:vertAlign w:val="subscript"/>
        </w:rPr>
        <w:t xml:space="preserve"> </w:t>
      </w:r>
      <w:r w:rsidRPr="00064E1D">
        <w:rPr>
          <w:rFonts w:ascii="Times New Roman" w:hAnsi="Times New Roman" w:cs="Times New Roman"/>
          <w:color w:val="000000" w:themeColor="text1"/>
          <w:sz w:val="24"/>
          <w:szCs w:val="24"/>
        </w:rPr>
        <w:t xml:space="preserve">is the creep closure </w:t>
      </w:r>
      <w:r w:rsidR="00E475F2" w:rsidRPr="00064E1D">
        <w:rPr>
          <w:rFonts w:ascii="Times New Roman" w:hAnsi="Times New Roman" w:cs="Times New Roman"/>
          <w:color w:val="000000" w:themeColor="text1"/>
          <w:sz w:val="24"/>
          <w:szCs w:val="24"/>
        </w:rPr>
        <w:t>rate</w:t>
      </w:r>
      <w:r w:rsidR="00E475F2">
        <w:rPr>
          <w:rFonts w:ascii="Times New Roman" w:hAnsi="Times New Roman" w:cs="Times New Roman"/>
          <w:color w:val="000000" w:themeColor="text1"/>
          <w:sz w:val="24"/>
          <w:szCs w:val="24"/>
        </w:rPr>
        <w:t xml:space="preserve">; </w:t>
      </w:r>
      <w:r w:rsidR="00E475F2" w:rsidRPr="00064E1D">
        <w:rPr>
          <w:rFonts w:ascii="Times New Roman" w:hAnsi="Times New Roman" w:cs="Times New Roman"/>
          <w:color w:val="000000" w:themeColor="text1"/>
          <w:sz w:val="24"/>
          <w:szCs w:val="24"/>
        </w:rPr>
        <w:t>the</w:t>
      </w:r>
      <w:r w:rsidRPr="00064E1D">
        <w:rPr>
          <w:rFonts w:ascii="Times New Roman" w:hAnsi="Times New Roman" w:cs="Times New Roman"/>
          <w:color w:val="000000" w:themeColor="text1"/>
          <w:sz w:val="24"/>
          <w:szCs w:val="24"/>
        </w:rPr>
        <w:t xml:space="preserve"> effects </w:t>
      </w:r>
      <w:r w:rsidR="00C03595">
        <w:rPr>
          <w:rFonts w:ascii="Times New Roman" w:hAnsi="Times New Roman" w:cs="Times New Roman"/>
          <w:color w:val="000000" w:themeColor="text1"/>
          <w:sz w:val="24"/>
          <w:szCs w:val="24"/>
        </w:rPr>
        <w:t xml:space="preserve">of </w:t>
      </w:r>
      <w:r w:rsidR="00C03595" w:rsidRPr="00951FFA">
        <w:rPr>
          <w:rFonts w:ascii="Times New Roman" w:hAnsi="Times New Roman" w:cs="Times New Roman"/>
          <w:i/>
          <w:iCs/>
          <w:color w:val="000000" w:themeColor="text1"/>
          <w:sz w:val="24"/>
          <w:szCs w:val="24"/>
        </w:rPr>
        <w:t>k</w:t>
      </w:r>
      <w:r w:rsidR="00E475F2" w:rsidRPr="00951FFA">
        <w:rPr>
          <w:rFonts w:ascii="Times New Roman" w:hAnsi="Times New Roman" w:cs="Times New Roman"/>
          <w:i/>
          <w:iCs/>
          <w:color w:val="000000" w:themeColor="text1"/>
          <w:sz w:val="24"/>
          <w:szCs w:val="24"/>
          <w:vertAlign w:val="subscript"/>
        </w:rPr>
        <w:t>0</w:t>
      </w:r>
      <w:r w:rsidR="00E475F2" w:rsidRPr="00064E1D">
        <w:rPr>
          <w:rFonts w:ascii="Times New Roman" w:hAnsi="Times New Roman" w:cs="Times New Roman"/>
          <w:color w:val="000000" w:themeColor="text1"/>
          <w:sz w:val="24"/>
          <w:szCs w:val="24"/>
          <w:vertAlign w:val="subscript"/>
        </w:rPr>
        <w:t xml:space="preserve"> </w:t>
      </w:r>
      <w:r w:rsidR="00E475F2" w:rsidRPr="00E475F2">
        <w:rPr>
          <w:rFonts w:ascii="Times New Roman" w:hAnsi="Times New Roman" w:cs="Times New Roman"/>
          <w:color w:val="000000" w:themeColor="text1"/>
          <w:sz w:val="24"/>
          <w:szCs w:val="24"/>
        </w:rPr>
        <w:t>are</w:t>
      </w:r>
      <w:r w:rsidRPr="00064E1D">
        <w:rPr>
          <w:rFonts w:ascii="Times New Roman" w:hAnsi="Times New Roman" w:cs="Times New Roman"/>
          <w:color w:val="000000" w:themeColor="text1"/>
          <w:sz w:val="24"/>
          <w:szCs w:val="24"/>
        </w:rPr>
        <w:t xml:space="preserve"> negligible during the </w:t>
      </w:r>
      <w:r w:rsidR="00C03595">
        <w:rPr>
          <w:rFonts w:ascii="Times New Roman" w:hAnsi="Times New Roman" w:cs="Times New Roman"/>
          <w:color w:val="000000" w:themeColor="text1"/>
          <w:sz w:val="24"/>
          <w:szCs w:val="24"/>
        </w:rPr>
        <w:t>main</w:t>
      </w:r>
      <w:r w:rsidR="00C03595" w:rsidRPr="00064E1D">
        <w:rPr>
          <w:rFonts w:ascii="Times New Roman" w:hAnsi="Times New Roman" w:cs="Times New Roman"/>
          <w:color w:val="000000" w:themeColor="text1"/>
          <w:sz w:val="24"/>
          <w:szCs w:val="24"/>
        </w:rPr>
        <w:t xml:space="preserve"> </w:t>
      </w:r>
      <w:r w:rsidRPr="00064E1D">
        <w:rPr>
          <w:rFonts w:ascii="Times New Roman" w:hAnsi="Times New Roman" w:cs="Times New Roman"/>
          <w:color w:val="000000" w:themeColor="text1"/>
          <w:sz w:val="24"/>
          <w:szCs w:val="24"/>
        </w:rPr>
        <w:t xml:space="preserve">phase of the flood:                                        </w:t>
      </w:r>
    </w:p>
    <w:p w14:paraId="3B27A396" w14:textId="7F0986E1" w:rsidR="00DF5ECA" w:rsidRPr="00064E1D" w:rsidRDefault="00ED4AAB" w:rsidP="0034574F">
      <w:pPr>
        <w:spacing w:line="480" w:lineRule="auto"/>
        <w:ind w:firstLine="720"/>
        <w:jc w:val="right"/>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mL</m:t>
        </m:r>
        <m:r>
          <m:rPr>
            <m:sty m:val="p"/>
          </m:rPr>
          <w:rPr>
            <w:rFonts w:ascii="Cambria Math" w:hAnsi="Cambria Math" w:cs="Times New Roman"/>
            <w:color w:val="000000" w:themeColor="text1"/>
            <w:sz w:val="24"/>
            <w:szCs w:val="24"/>
          </w:rPr>
          <m:t xml:space="preserve"> </m:t>
        </m:r>
        <m:r>
          <w:rPr>
            <w:rFonts w:ascii="Cambria Math" w:eastAsia="SimSun" w:hAnsi="Cambria Math" w:cs="Times New Roman"/>
            <w:color w:val="000000" w:themeColor="text1"/>
            <w:kern w:val="24"/>
            <w:sz w:val="24"/>
            <w:szCs w:val="24"/>
          </w:rPr>
          <m:t xml:space="preserve">= </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1 - α</m:t>
            </m:r>
          </m:e>
        </m:d>
        <m:r>
          <w:rPr>
            <w:rFonts w:ascii="Cambria Math" w:hAnsi="Cambria Math" w:cs="Times New Roman"/>
            <w:color w:val="000000" w:themeColor="text1"/>
            <w:sz w:val="24"/>
            <w:szCs w:val="24"/>
          </w:rPr>
          <m:t>Q</m:t>
        </m:r>
        <m:r>
          <m:rPr>
            <m:sty m:val="p"/>
          </m:rPr>
          <w:rPr>
            <w:rFonts w:ascii="Cambria Math" w:hAnsi="Cambria Math" w:cs="Times New Roman"/>
            <w:color w:val="000000" w:themeColor="text1"/>
            <w:sz w:val="24"/>
            <w:szCs w:val="24"/>
          </w:rPr>
          <m:t xml:space="preserve"> ϕ + </m:t>
        </m:r>
        <m:sSup>
          <m:sSupPr>
            <m:ctrlPr>
              <w:rPr>
                <w:rFonts w:ascii="Cambria Math" w:eastAsia="SimSun" w:hAnsi="Cambria Math" w:cs="Times New Roman"/>
                <w:i/>
                <w:iCs/>
                <w:color w:val="000000" w:themeColor="text1"/>
                <w:kern w:val="24"/>
                <w:sz w:val="24"/>
                <w:szCs w:val="24"/>
              </w:rPr>
            </m:ctrlPr>
          </m:sSupPr>
          <m:e>
            <m:r>
              <m:rPr>
                <m:sty m:val="p"/>
              </m:rPr>
              <w:rPr>
                <w:rFonts w:ascii="Cambria Math" w:hAnsi="Cambria Math" w:cs="Times New Roman"/>
                <w:color w:val="000000" w:themeColor="text1"/>
                <w:sz w:val="24"/>
                <w:szCs w:val="24"/>
              </w:rPr>
              <m:t>α</m:t>
            </m:r>
            <m:sSub>
              <m:sSubPr>
                <m:ctrlPr>
                  <w:rPr>
                    <w:rFonts w:ascii="Cambria Math" w:eastAsia="SimSun" w:hAnsi="Cambria Math" w:cs="Times New Roman"/>
                    <w:i/>
                    <w:iCs/>
                    <w:color w:val="000000" w:themeColor="text1"/>
                    <w:kern w:val="24"/>
                    <w:sz w:val="24"/>
                    <w:szCs w:val="24"/>
                  </w:rPr>
                </m:ctrlPr>
              </m:sSubPr>
              <m:e>
                <m:r>
                  <w:rPr>
                    <w:rFonts w:ascii="Cambria Math" w:eastAsia="SimSun" w:hAnsi="Cambria Math" w:cs="Times New Roman"/>
                    <w:color w:val="000000" w:themeColor="text1"/>
                    <w:kern w:val="24"/>
                    <w:sz w:val="24"/>
                    <w:szCs w:val="24"/>
                  </w:rPr>
                  <m:t>F</m:t>
                </m:r>
              </m:e>
              <m:sub>
                <m:r>
                  <w:rPr>
                    <w:rFonts w:ascii="Cambria Math" w:eastAsia="SimSun" w:hAnsi="Cambria Math" w:cs="Times New Roman"/>
                    <w:color w:val="000000" w:themeColor="text1"/>
                    <w:kern w:val="24"/>
                    <w:sz w:val="24"/>
                    <w:szCs w:val="24"/>
                  </w:rPr>
                  <m:t>0</m:t>
                </m:r>
              </m:sub>
            </m:sSub>
            <m:r>
              <m:rPr>
                <m:sty m:val="p"/>
              </m:rPr>
              <w:rPr>
                <w:rFonts w:ascii="Cambria Math" w:hAnsi="Cambria Math" w:cs="Times New Roman"/>
                <w:color w:val="000000" w:themeColor="text1"/>
                <w:sz w:val="24"/>
                <w:szCs w:val="24"/>
                <w:vertAlign w:val="subscript"/>
              </w:rPr>
              <m:t xml:space="preserve"> </m:t>
            </m:r>
            <m:d>
              <m:dPr>
                <m:ctrlPr>
                  <w:rPr>
                    <w:rFonts w:ascii="Cambria Math" w:eastAsia="SimSun" w:hAnsi="Cambria Math" w:cs="Times New Roman"/>
                    <w:i/>
                    <w:iCs/>
                    <w:color w:val="000000" w:themeColor="text1"/>
                    <w:kern w:val="24"/>
                    <w:sz w:val="24"/>
                    <w:szCs w:val="24"/>
                  </w:rPr>
                </m:ctrlPr>
              </m:dPr>
              <m:e>
                <m:f>
                  <m:fPr>
                    <m:ctrlPr>
                      <w:rPr>
                        <w:rFonts w:ascii="Cambria Math" w:eastAsia="SimSun" w:hAnsi="Cambria Math" w:cs="Times New Roman"/>
                        <w:i/>
                        <w:iCs/>
                        <w:color w:val="000000" w:themeColor="text1"/>
                        <w:kern w:val="24"/>
                        <w:sz w:val="24"/>
                        <w:szCs w:val="24"/>
                      </w:rPr>
                    </m:ctrlPr>
                  </m:fPr>
                  <m:num>
                    <m:r>
                      <w:rPr>
                        <w:rFonts w:ascii="Cambria Math" w:eastAsia="SimSun" w:hAnsi="Cambria Math" w:cs="Times New Roman"/>
                        <w:color w:val="000000" w:themeColor="text1"/>
                        <w:kern w:val="24"/>
                        <w:sz w:val="24"/>
                        <w:szCs w:val="24"/>
                      </w:rPr>
                      <m:t>ϕ</m:t>
                    </m:r>
                  </m:num>
                  <m:den>
                    <m:sSub>
                      <m:sSubPr>
                        <m:ctrlPr>
                          <w:rPr>
                            <w:rFonts w:ascii="Cambria Math" w:eastAsia="SimSun" w:hAnsi="Cambria Math" w:cs="Times New Roman"/>
                            <w:i/>
                            <w:iCs/>
                            <w:color w:val="000000" w:themeColor="text1"/>
                            <w:kern w:val="24"/>
                            <w:sz w:val="24"/>
                            <w:szCs w:val="24"/>
                          </w:rPr>
                        </m:ctrlPr>
                      </m:sSubPr>
                      <m:e>
                        <m:r>
                          <w:rPr>
                            <w:rFonts w:ascii="Cambria Math" w:eastAsia="SimSun" w:hAnsi="Cambria Math" w:cs="Times New Roman"/>
                            <w:color w:val="000000" w:themeColor="text1"/>
                            <w:kern w:val="24"/>
                            <w:sz w:val="24"/>
                            <w:szCs w:val="24"/>
                          </w:rPr>
                          <m:t>F</m:t>
                        </m:r>
                      </m:e>
                      <m:sub>
                        <m:r>
                          <w:rPr>
                            <w:rFonts w:ascii="Cambria Math" w:eastAsia="SimSun" w:hAnsi="Cambria Math" w:cs="Times New Roman"/>
                            <w:color w:val="000000" w:themeColor="text1"/>
                            <w:kern w:val="24"/>
                            <w:sz w:val="24"/>
                            <w:szCs w:val="24"/>
                          </w:rPr>
                          <m:t>1</m:t>
                        </m:r>
                      </m:sub>
                    </m:sSub>
                  </m:den>
                </m:f>
              </m:e>
            </m:d>
          </m:e>
          <m:sup>
            <m:r>
              <w:rPr>
                <w:rFonts w:ascii="Cambria Math" w:eastAsia="SimSun" w:hAnsi="Cambria Math" w:cs="Times New Roman"/>
                <w:color w:val="000000" w:themeColor="text1"/>
                <w:kern w:val="24"/>
                <w:sz w:val="24"/>
                <w:szCs w:val="24"/>
              </w:rPr>
              <m:t>3/20</m:t>
            </m:r>
          </m:sup>
        </m:sSup>
        <m:r>
          <w:rPr>
            <w:rFonts w:ascii="Cambria Math" w:eastAsia="SimSun" w:hAnsi="Cambria Math" w:cs="Times New Roman"/>
            <w:color w:val="000000" w:themeColor="text1"/>
            <w:kern w:val="24"/>
            <w:sz w:val="24"/>
            <w:szCs w:val="24"/>
          </w:rPr>
          <m:t xml:space="preserve"> </m:t>
        </m:r>
        <m:sSup>
          <m:sSupPr>
            <m:ctrlPr>
              <w:rPr>
                <w:rFonts w:ascii="Cambria Math" w:eastAsia="SimSun" w:hAnsi="Cambria Math" w:cs="Times New Roman"/>
                <w:i/>
                <w:iCs/>
                <w:color w:val="000000" w:themeColor="text1"/>
                <w:kern w:val="24"/>
                <w:sz w:val="24"/>
                <w:szCs w:val="24"/>
              </w:rPr>
            </m:ctrlPr>
          </m:sSupPr>
          <m:e>
            <m:r>
              <w:rPr>
                <w:rFonts w:ascii="Cambria Math" w:eastAsia="SimSun" w:hAnsi="Cambria Math" w:cs="Times New Roman"/>
                <w:color w:val="000000" w:themeColor="text1"/>
                <w:kern w:val="24"/>
                <w:sz w:val="24"/>
                <w:szCs w:val="24"/>
              </w:rPr>
              <m:t>Q</m:t>
            </m:r>
          </m:e>
          <m:sup>
            <m:f>
              <m:fPr>
                <m:type m:val="lin"/>
                <m:ctrlPr>
                  <w:rPr>
                    <w:rFonts w:ascii="Cambria Math" w:eastAsia="SimSun" w:hAnsi="Cambria Math" w:cs="Times New Roman"/>
                    <w:i/>
                    <w:iCs/>
                    <w:color w:val="000000" w:themeColor="text1"/>
                    <w:kern w:val="24"/>
                    <w:sz w:val="24"/>
                    <w:szCs w:val="24"/>
                  </w:rPr>
                </m:ctrlPr>
              </m:fPr>
              <m:num>
                <m:r>
                  <m:rPr>
                    <m:sty m:val="p"/>
                  </m:rPr>
                  <w:rPr>
                    <w:rFonts w:ascii="Cambria Math" w:eastAsia="SimSun" w:hAnsi="Cambria Math" w:cs="Times New Roman"/>
                    <w:color w:val="000000" w:themeColor="text1"/>
                    <w:kern w:val="24"/>
                    <w:sz w:val="24"/>
                    <w:szCs w:val="24"/>
                  </w:rPr>
                  <m:t>1</m:t>
                </m:r>
              </m:num>
              <m:den>
                <m:r>
                  <m:rPr>
                    <m:sty m:val="p"/>
                  </m:rPr>
                  <w:rPr>
                    <w:rFonts w:ascii="Cambria Math" w:eastAsia="SimSun" w:hAnsi="Cambria Math" w:cs="Times New Roman"/>
                    <w:color w:val="000000" w:themeColor="text1"/>
                    <w:kern w:val="24"/>
                    <w:sz w:val="24"/>
                    <w:szCs w:val="24"/>
                  </w:rPr>
                  <m:t>2</m:t>
                </m:r>
              </m:den>
            </m:f>
          </m:sup>
        </m:sSup>
        <m:r>
          <w:rPr>
            <w:rFonts w:ascii="Cambria Math" w:eastAsia="SimSun" w:hAnsi="Cambria Math" w:cs="Times New Roman"/>
            <w:color w:val="000000" w:themeColor="text1"/>
            <w:kern w:val="24"/>
            <w:sz w:val="24"/>
            <w:szCs w:val="24"/>
          </w:rPr>
          <m:t xml:space="preserve"> </m:t>
        </m:r>
        <m:sSub>
          <m:sSubPr>
            <m:ctrlPr>
              <w:rPr>
                <w:rFonts w:ascii="Cambria Math" w:eastAsia="SimSun" w:hAnsi="Cambria Math" w:cs="Times New Roman"/>
                <w:i/>
                <w:iCs/>
                <w:color w:val="000000" w:themeColor="text1"/>
                <w:kern w:val="24"/>
                <w:sz w:val="24"/>
                <w:szCs w:val="24"/>
              </w:rPr>
            </m:ctrlPr>
          </m:sSubPr>
          <m:e>
            <m:r>
              <w:rPr>
                <w:rFonts w:ascii="Cambria Math" w:eastAsia="SimSun" w:hAnsi="Cambria Math" w:cs="Times New Roman"/>
                <w:color w:val="000000" w:themeColor="text1"/>
                <w:kern w:val="24"/>
                <w:sz w:val="24"/>
                <w:szCs w:val="24"/>
              </w:rPr>
              <m:t>T</m:t>
            </m:r>
          </m:e>
          <m:sub>
            <m:r>
              <w:rPr>
                <w:rFonts w:ascii="Cambria Math" w:eastAsia="SimSun" w:hAnsi="Cambria Math" w:cs="Times New Roman"/>
                <w:color w:val="000000" w:themeColor="text1"/>
                <w:kern w:val="24"/>
                <w:sz w:val="24"/>
                <w:szCs w:val="24"/>
              </w:rPr>
              <m:t>L</m:t>
            </m:r>
          </m:sub>
        </m:sSub>
      </m:oMath>
      <w:r w:rsidR="00507F38" w:rsidRPr="00064E1D">
        <w:rPr>
          <w:rFonts w:ascii="Times New Roman" w:hAnsi="Times New Roman" w:cs="Times New Roman"/>
          <w:color w:val="000000" w:themeColor="text1"/>
          <w:sz w:val="24"/>
          <w:szCs w:val="24"/>
        </w:rPr>
        <w:t xml:space="preserve">                        (5)</w:t>
      </w:r>
    </w:p>
    <w:p w14:paraId="47DEDFE0" w14:textId="442E3FC7" w:rsidR="00DF5ECA" w:rsidRPr="00064E1D" w:rsidRDefault="00507F38" w:rsidP="0034574F">
      <w:pPr>
        <w:spacing w:line="480" w:lineRule="auto"/>
        <w:jc w:val="right"/>
        <w:rPr>
          <w:rFonts w:ascii="Times New Roman" w:hAnsi="Times New Roman" w:cs="Times New Roman"/>
          <w:color w:val="000000" w:themeColor="text1"/>
          <w:kern w:val="24"/>
          <w:sz w:val="24"/>
          <w:szCs w:val="24"/>
        </w:rPr>
      </w:pPr>
      <m:oMath>
        <m:r>
          <m:rPr>
            <m:sty m:val="p"/>
          </m:rPr>
          <w:rPr>
            <w:rFonts w:ascii="Cambria Math" w:hAnsi="Cambria Math" w:cs="Times New Roman"/>
            <w:color w:val="000000" w:themeColor="text1"/>
            <w:sz w:val="24"/>
            <w:szCs w:val="24"/>
          </w:rPr>
          <m:t xml:space="preserve">α </m:t>
        </m:r>
        <m:r>
          <w:rPr>
            <w:rFonts w:ascii="Cambria Math" w:eastAsia="SimSun" w:hAnsi="Cambria Math" w:cs="Times New Roman"/>
            <w:color w:val="000000" w:themeColor="text1"/>
            <w:kern w:val="24"/>
            <w:sz w:val="24"/>
            <w:szCs w:val="24"/>
          </w:rPr>
          <m:t xml:space="preserve">= </m:t>
        </m:r>
        <m:d>
          <m:dPr>
            <m:ctrlPr>
              <w:rPr>
                <w:rFonts w:ascii="Cambria Math" w:hAnsi="Cambria Math" w:cs="Times New Roman"/>
                <w:color w:val="000000" w:themeColor="text1"/>
                <w:sz w:val="24"/>
                <w:szCs w:val="24"/>
              </w:rPr>
            </m:ctrlPr>
          </m:dPr>
          <m:e>
            <m:f>
              <m:fPr>
                <m:ctrlPr>
                  <w:rPr>
                    <w:rFonts w:ascii="Cambria Math" w:eastAsia="SimSun" w:hAnsi="Cambria Math" w:cs="Times New Roman"/>
                    <w:i/>
                    <w:iCs/>
                    <w:color w:val="000000" w:themeColor="text1"/>
                    <w:kern w:val="24"/>
                    <w:sz w:val="24"/>
                    <w:szCs w:val="24"/>
                  </w:rPr>
                </m:ctrlPr>
              </m:fPr>
              <m:num>
                <m:r>
                  <w:rPr>
                    <w:rFonts w:ascii="Cambria Math" w:eastAsia="SimSun" w:hAnsi="Cambria Math" w:cs="Times New Roman"/>
                    <w:color w:val="000000" w:themeColor="text1"/>
                    <w:kern w:val="24"/>
                    <w:sz w:val="24"/>
                    <w:szCs w:val="24"/>
                  </w:rPr>
                  <m:t>1-</m:t>
                </m:r>
                <m:sSup>
                  <m:sSupPr>
                    <m:ctrlPr>
                      <w:rPr>
                        <w:rFonts w:ascii="Cambria Math" w:eastAsia="SimSun" w:hAnsi="Cambria Math" w:cs="Times New Roman"/>
                        <w:i/>
                        <w:iCs/>
                        <w:color w:val="000000" w:themeColor="text1"/>
                        <w:kern w:val="24"/>
                        <w:sz w:val="24"/>
                        <w:szCs w:val="24"/>
                      </w:rPr>
                    </m:ctrlPr>
                  </m:sSupPr>
                  <m:e>
                    <m:r>
                      <w:rPr>
                        <w:rFonts w:ascii="Cambria Math" w:eastAsia="SimSun" w:hAnsi="Cambria Math" w:cs="Times New Roman"/>
                        <w:color w:val="000000" w:themeColor="text1"/>
                        <w:kern w:val="24"/>
                        <w:sz w:val="24"/>
                        <w:szCs w:val="24"/>
                      </w:rPr>
                      <m:t>e</m:t>
                    </m:r>
                  </m:e>
                  <m:sup>
                    <m:r>
                      <w:rPr>
                        <w:rFonts w:ascii="Cambria Math" w:eastAsia="SimSun" w:hAnsi="Cambria Math" w:cs="Times New Roman"/>
                        <w:color w:val="000000" w:themeColor="text1"/>
                        <w:kern w:val="24"/>
                        <w:sz w:val="24"/>
                        <w:szCs w:val="24"/>
                      </w:rPr>
                      <m:t>-β</m:t>
                    </m:r>
                  </m:sup>
                </m:sSup>
              </m:num>
              <m:den>
                <m:r>
                  <w:rPr>
                    <w:rFonts w:ascii="Cambria Math" w:eastAsia="SimSun" w:hAnsi="Cambria Math" w:cs="Times New Roman"/>
                    <w:color w:val="000000" w:themeColor="text1"/>
                    <w:kern w:val="24"/>
                    <w:sz w:val="24"/>
                    <w:szCs w:val="24"/>
                  </w:rPr>
                  <m:t>β</m:t>
                </m:r>
              </m:den>
            </m:f>
          </m:e>
        </m:d>
        <m:r>
          <w:rPr>
            <w:rFonts w:ascii="Cambria Math" w:eastAsia="SimSun" w:hAnsi="Cambria Math" w:cs="Times New Roman"/>
            <w:color w:val="000000" w:themeColor="text1"/>
            <w:kern w:val="24"/>
            <w:sz w:val="24"/>
            <w:szCs w:val="24"/>
          </w:rPr>
          <m:t>and β</m:t>
        </m:r>
        <m:r>
          <m:rPr>
            <m:sty m:val="p"/>
          </m:rPr>
          <w:rPr>
            <w:rFonts w:ascii="Cambria Math" w:hAnsi="Cambria Math" w:cs="Times New Roman"/>
            <w:color w:val="000000" w:themeColor="text1"/>
            <w:sz w:val="24"/>
            <w:szCs w:val="24"/>
          </w:rPr>
          <m:t xml:space="preserve">= </m:t>
        </m:r>
        <m:f>
          <m:fPr>
            <m:ctrlPr>
              <w:rPr>
                <w:rFonts w:ascii="Cambria Math" w:eastAsia="SimSun" w:hAnsi="Cambria Math" w:cs="Times New Roman"/>
                <w:i/>
                <w:iCs/>
                <w:color w:val="000000" w:themeColor="text1"/>
                <w:kern w:val="24"/>
                <w:sz w:val="24"/>
                <w:szCs w:val="24"/>
              </w:rPr>
            </m:ctrlPr>
          </m:fPr>
          <m:num>
            <m:sSub>
              <m:sSubPr>
                <m:ctrlPr>
                  <w:rPr>
                    <w:rFonts w:ascii="Cambria Math" w:eastAsia="SimSun" w:hAnsi="Cambria Math" w:cs="Times New Roman"/>
                    <w:i/>
                    <w:iCs/>
                    <w:color w:val="000000" w:themeColor="text1"/>
                    <w:kern w:val="24"/>
                    <w:sz w:val="24"/>
                    <w:szCs w:val="24"/>
                  </w:rPr>
                </m:ctrlPr>
              </m:sSubPr>
              <m:e>
                <m:r>
                  <w:rPr>
                    <w:rFonts w:ascii="Cambria Math" w:eastAsia="SimSun" w:hAnsi="Cambria Math" w:cs="Times New Roman"/>
                    <w:color w:val="000000" w:themeColor="text1"/>
                    <w:kern w:val="24"/>
                    <w:sz w:val="24"/>
                    <w:szCs w:val="24"/>
                  </w:rPr>
                  <m:t>F</m:t>
                </m:r>
              </m:e>
              <m:sub>
                <m:r>
                  <w:rPr>
                    <w:rFonts w:ascii="Cambria Math" w:eastAsia="SimSun" w:hAnsi="Cambria Math" w:cs="Times New Roman"/>
                    <w:color w:val="000000" w:themeColor="text1"/>
                    <w:kern w:val="24"/>
                    <w:sz w:val="24"/>
                    <w:szCs w:val="24"/>
                  </w:rPr>
                  <m:t>0</m:t>
                </m:r>
              </m:sub>
            </m:sSub>
            <m:r>
              <w:rPr>
                <w:rFonts w:ascii="Cambria Math" w:eastAsia="SimSun" w:hAnsi="Cambria Math" w:cs="Times New Roman"/>
                <w:color w:val="000000" w:themeColor="text1"/>
                <w:kern w:val="24"/>
                <w:sz w:val="24"/>
                <w:szCs w:val="24"/>
              </w:rPr>
              <m:t>ls</m:t>
            </m:r>
          </m:num>
          <m:den>
            <m:sSub>
              <m:sSubPr>
                <m:ctrlPr>
                  <w:rPr>
                    <w:rFonts w:ascii="Cambria Math" w:eastAsia="SimSun" w:hAnsi="Cambria Math" w:cs="Times New Roman"/>
                    <w:i/>
                    <w:iCs/>
                    <w:color w:val="000000" w:themeColor="text1"/>
                    <w:kern w:val="24"/>
                    <w:sz w:val="24"/>
                    <w:szCs w:val="24"/>
                  </w:rPr>
                </m:ctrlPr>
              </m:sSubPr>
              <m:e>
                <m:r>
                  <w:rPr>
                    <w:rFonts w:ascii="Cambria Math" w:eastAsia="SimSun" w:hAnsi="Cambria Math" w:cs="Times New Roman"/>
                    <w:color w:val="000000" w:themeColor="text1"/>
                    <w:kern w:val="24"/>
                    <w:sz w:val="24"/>
                    <w:szCs w:val="24"/>
                  </w:rPr>
                  <m:t>ρ</m:t>
                </m:r>
              </m:e>
              <m:sub>
                <m:r>
                  <w:rPr>
                    <w:rFonts w:ascii="Cambria Math" w:eastAsia="SimSun" w:hAnsi="Cambria Math" w:cs="Times New Roman"/>
                    <w:color w:val="000000" w:themeColor="text1"/>
                    <w:kern w:val="24"/>
                    <w:sz w:val="24"/>
                    <w:szCs w:val="24"/>
                  </w:rPr>
                  <m:t>w</m:t>
                </m:r>
              </m:sub>
            </m:sSub>
            <m:sSub>
              <m:sSubPr>
                <m:ctrlPr>
                  <w:rPr>
                    <w:rFonts w:ascii="Cambria Math" w:eastAsia="SimSun" w:hAnsi="Cambria Math" w:cs="Times New Roman"/>
                    <w:i/>
                    <w:iCs/>
                    <w:color w:val="000000" w:themeColor="text1"/>
                    <w:kern w:val="24"/>
                    <w:sz w:val="24"/>
                    <w:szCs w:val="24"/>
                  </w:rPr>
                </m:ctrlPr>
              </m:sSubPr>
              <m:e>
                <m:r>
                  <w:rPr>
                    <w:rFonts w:ascii="Cambria Math" w:eastAsia="SimSun" w:hAnsi="Cambria Math" w:cs="Times New Roman"/>
                    <w:color w:val="000000" w:themeColor="text1"/>
                    <w:kern w:val="24"/>
                    <w:sz w:val="24"/>
                    <w:szCs w:val="24"/>
                  </w:rPr>
                  <m:t>c</m:t>
                </m:r>
              </m:e>
              <m:sub>
                <m:r>
                  <w:rPr>
                    <w:rFonts w:ascii="Cambria Math" w:eastAsia="SimSun" w:hAnsi="Cambria Math" w:cs="Times New Roman"/>
                    <w:color w:val="000000" w:themeColor="text1"/>
                    <w:kern w:val="24"/>
                    <w:sz w:val="24"/>
                    <w:szCs w:val="24"/>
                  </w:rPr>
                  <m:t>w</m:t>
                </m:r>
                <m:rad>
                  <m:radPr>
                    <m:degHide m:val="1"/>
                    <m:ctrlPr>
                      <w:rPr>
                        <w:rFonts w:ascii="Cambria Math" w:eastAsia="SimSun" w:hAnsi="Cambria Math" w:cs="Times New Roman"/>
                        <w:i/>
                        <w:iCs/>
                        <w:color w:val="000000" w:themeColor="text1"/>
                        <w:kern w:val="24"/>
                        <w:sz w:val="24"/>
                        <w:szCs w:val="24"/>
                      </w:rPr>
                    </m:ctrlPr>
                  </m:radPr>
                  <m:deg/>
                  <m:e>
                    <m:r>
                      <w:rPr>
                        <w:rFonts w:ascii="Cambria Math" w:eastAsia="SimSun" w:hAnsi="Cambria Math" w:cs="Times New Roman"/>
                        <w:color w:val="000000" w:themeColor="text1"/>
                        <w:kern w:val="24"/>
                        <w:sz w:val="24"/>
                        <w:szCs w:val="24"/>
                      </w:rPr>
                      <m:t>Q</m:t>
                    </m:r>
                  </m:e>
                </m:rad>
              </m:sub>
            </m:sSub>
          </m:den>
        </m:f>
        <m:sSup>
          <m:sSupPr>
            <m:ctrlPr>
              <w:rPr>
                <w:rFonts w:ascii="Cambria Math" w:eastAsia="SimSun" w:hAnsi="Cambria Math" w:cs="Times New Roman"/>
                <w:i/>
                <w:iCs/>
                <w:color w:val="000000" w:themeColor="text1"/>
                <w:kern w:val="24"/>
                <w:sz w:val="24"/>
                <w:szCs w:val="24"/>
              </w:rPr>
            </m:ctrlPr>
          </m:sSupPr>
          <m:e>
            <m:r>
              <m:rPr>
                <m:sty m:val="p"/>
              </m:rPr>
              <w:rPr>
                <w:rFonts w:ascii="Cambria Math" w:hAnsi="Cambria Math" w:cs="Times New Roman"/>
                <w:color w:val="000000" w:themeColor="text1"/>
                <w:sz w:val="24"/>
                <w:szCs w:val="24"/>
                <w:vertAlign w:val="subscript"/>
              </w:rPr>
              <m:t xml:space="preserve"> </m:t>
            </m:r>
            <m:d>
              <m:dPr>
                <m:ctrlPr>
                  <w:rPr>
                    <w:rFonts w:ascii="Cambria Math" w:eastAsia="SimSun" w:hAnsi="Cambria Math" w:cs="Times New Roman"/>
                    <w:i/>
                    <w:iCs/>
                    <w:color w:val="000000" w:themeColor="text1"/>
                    <w:kern w:val="24"/>
                    <w:sz w:val="24"/>
                    <w:szCs w:val="24"/>
                  </w:rPr>
                </m:ctrlPr>
              </m:dPr>
              <m:e>
                <m:f>
                  <m:fPr>
                    <m:ctrlPr>
                      <w:rPr>
                        <w:rFonts w:ascii="Cambria Math" w:eastAsia="SimSun" w:hAnsi="Cambria Math" w:cs="Times New Roman"/>
                        <w:i/>
                        <w:iCs/>
                        <w:color w:val="000000" w:themeColor="text1"/>
                        <w:kern w:val="24"/>
                        <w:sz w:val="24"/>
                        <w:szCs w:val="24"/>
                      </w:rPr>
                    </m:ctrlPr>
                  </m:fPr>
                  <m:num>
                    <m:r>
                      <w:rPr>
                        <w:rFonts w:ascii="Cambria Math" w:eastAsia="SimSun" w:hAnsi="Cambria Math" w:cs="Times New Roman"/>
                        <w:color w:val="000000" w:themeColor="text1"/>
                        <w:kern w:val="24"/>
                        <w:sz w:val="24"/>
                        <w:szCs w:val="24"/>
                      </w:rPr>
                      <m:t>ϕ</m:t>
                    </m:r>
                  </m:num>
                  <m:den>
                    <m:sSub>
                      <m:sSubPr>
                        <m:ctrlPr>
                          <w:rPr>
                            <w:rFonts w:ascii="Cambria Math" w:eastAsia="SimSun" w:hAnsi="Cambria Math" w:cs="Times New Roman"/>
                            <w:i/>
                            <w:iCs/>
                            <w:color w:val="000000" w:themeColor="text1"/>
                            <w:kern w:val="24"/>
                            <w:sz w:val="24"/>
                            <w:szCs w:val="24"/>
                          </w:rPr>
                        </m:ctrlPr>
                      </m:sSubPr>
                      <m:e>
                        <m:r>
                          <w:rPr>
                            <w:rFonts w:ascii="Cambria Math" w:eastAsia="SimSun" w:hAnsi="Cambria Math" w:cs="Times New Roman"/>
                            <w:color w:val="000000" w:themeColor="text1"/>
                            <w:kern w:val="24"/>
                            <w:sz w:val="24"/>
                            <w:szCs w:val="24"/>
                          </w:rPr>
                          <m:t>F</m:t>
                        </m:r>
                      </m:e>
                      <m:sub>
                        <m:r>
                          <w:rPr>
                            <w:rFonts w:ascii="Cambria Math" w:eastAsia="SimSun" w:hAnsi="Cambria Math" w:cs="Times New Roman"/>
                            <w:color w:val="000000" w:themeColor="text1"/>
                            <w:kern w:val="24"/>
                            <w:sz w:val="24"/>
                            <w:szCs w:val="24"/>
                          </w:rPr>
                          <m:t>1</m:t>
                        </m:r>
                      </m:sub>
                    </m:sSub>
                  </m:den>
                </m:f>
              </m:e>
            </m:d>
          </m:e>
          <m:sup>
            <m:r>
              <w:rPr>
                <w:rFonts w:ascii="Cambria Math" w:eastAsia="SimSun" w:hAnsi="Cambria Math" w:cs="Times New Roman"/>
                <w:color w:val="000000" w:themeColor="text1"/>
                <w:kern w:val="24"/>
                <w:sz w:val="24"/>
                <w:szCs w:val="24"/>
              </w:rPr>
              <m:t>3/20</m:t>
            </m:r>
          </m:sup>
        </m:sSup>
        <m:r>
          <m:rPr>
            <m:sty m:val="p"/>
          </m:rPr>
          <w:rPr>
            <w:rFonts w:ascii="Cambria Math" w:hAnsi="Cambria Math" w:cs="Times New Roman"/>
            <w:color w:val="000000" w:themeColor="text1"/>
            <w:sz w:val="24"/>
            <w:szCs w:val="24"/>
          </w:rPr>
          <m:t xml:space="preserve">      </m:t>
        </m:r>
        <m:r>
          <w:rPr>
            <w:rFonts w:ascii="Cambria Math" w:eastAsia="SimSun" w:hAnsi="Cambria Math" w:cs="Times New Roman"/>
            <w:color w:val="000000" w:themeColor="text1"/>
            <w:kern w:val="24"/>
            <w:sz w:val="24"/>
            <w:szCs w:val="24"/>
          </w:rPr>
          <m:t xml:space="preserve"> </m:t>
        </m:r>
      </m:oMath>
      <w:r w:rsidRPr="00064E1D">
        <w:rPr>
          <w:rFonts w:ascii="Times New Roman" w:hAnsi="Times New Roman" w:cs="Times New Roman"/>
          <w:color w:val="000000" w:themeColor="text1"/>
          <w:kern w:val="24"/>
          <w:sz w:val="24"/>
          <w:szCs w:val="24"/>
        </w:rPr>
        <w:t xml:space="preserve">                          (6)</w:t>
      </w:r>
    </w:p>
    <w:p w14:paraId="662A9C55" w14:textId="425B3CEA" w:rsidR="00DF5ECA" w:rsidRPr="0034574F" w:rsidRDefault="00507F38" w:rsidP="0034574F">
      <w:pPr>
        <w:spacing w:line="480" w:lineRule="auto"/>
        <w:jc w:val="both"/>
        <w:rPr>
          <w:rFonts w:ascii="Times New Roman" w:hAnsi="Times New Roman" w:cs="Times New Roman"/>
          <w:color w:val="000000" w:themeColor="text1"/>
          <w:sz w:val="24"/>
          <w:szCs w:val="24"/>
          <w:lang w:val="en-US"/>
        </w:rPr>
      </w:pPr>
      <w:r w:rsidRPr="00064E1D">
        <w:rPr>
          <w:rFonts w:ascii="Times New Roman" w:hAnsi="Times New Roman" w:cs="Times New Roman"/>
          <w:color w:val="000000" w:themeColor="text1"/>
          <w:sz w:val="24"/>
          <w:szCs w:val="24"/>
        </w:rPr>
        <w:t>where</w:t>
      </w:r>
      <w:r w:rsidR="00D3353D">
        <w:rPr>
          <w:rFonts w:ascii="Times New Roman" w:hAnsi="Times New Roman" w:cs="Times New Roman"/>
          <w:color w:val="000000" w:themeColor="text1"/>
          <w:sz w:val="24"/>
          <w:szCs w:val="24"/>
        </w:rPr>
        <w:t xml:space="preserve"> </w:t>
      </w:r>
      <w:r w:rsidR="00D3353D" w:rsidRPr="00D3353D">
        <w:rPr>
          <w:rFonts w:ascii="Times New Roman" w:hAnsi="Times New Roman" w:cs="Times New Roman"/>
          <w:i/>
          <w:iCs/>
          <w:color w:val="000000" w:themeColor="text1"/>
          <w:sz w:val="24"/>
          <w:szCs w:val="24"/>
        </w:rPr>
        <w:t>mL</w:t>
      </w:r>
      <w:r w:rsidR="00D3353D">
        <w:rPr>
          <w:rFonts w:ascii="Times New Roman" w:hAnsi="Times New Roman" w:cs="Times New Roman"/>
          <w:color w:val="000000" w:themeColor="text1"/>
          <w:sz w:val="24"/>
          <w:szCs w:val="24"/>
        </w:rPr>
        <w:t xml:space="preserve"> is the melt rate,</w:t>
      </w:r>
      <w:r w:rsidRPr="00064E1D">
        <w:rPr>
          <w:rFonts w:ascii="Times New Roman" w:hAnsi="Times New Roman" w:cs="Times New Roman"/>
          <w:color w:val="000000" w:themeColor="text1"/>
          <w:sz w:val="24"/>
          <w:szCs w:val="24"/>
        </w:rPr>
        <w:t xml:space="preserve"> </w:t>
      </w:r>
      <w:r w:rsidRPr="00951FFA">
        <w:rPr>
          <w:rFonts w:ascii="Times New Roman" w:hAnsi="Times New Roman" w:cs="Times New Roman"/>
          <w:i/>
          <w:iCs/>
          <w:color w:val="000000" w:themeColor="text1"/>
          <w:sz w:val="24"/>
          <w:szCs w:val="24"/>
        </w:rPr>
        <w:t>T</w:t>
      </w:r>
      <w:r w:rsidRPr="00951FFA">
        <w:rPr>
          <w:rFonts w:ascii="Times New Roman" w:hAnsi="Times New Roman" w:cs="Times New Roman"/>
          <w:i/>
          <w:iCs/>
          <w:color w:val="000000" w:themeColor="text1"/>
          <w:sz w:val="24"/>
          <w:szCs w:val="24"/>
          <w:vertAlign w:val="subscript"/>
        </w:rPr>
        <w:t>L</w:t>
      </w:r>
      <w:r w:rsidRPr="00064E1D">
        <w:rPr>
          <w:rFonts w:ascii="Times New Roman" w:hAnsi="Times New Roman" w:cs="Times New Roman"/>
          <w:color w:val="000000" w:themeColor="text1"/>
          <w:sz w:val="24"/>
          <w:szCs w:val="24"/>
        </w:rPr>
        <w:t xml:space="preserve"> is lake temperature, α</w:t>
      </w:r>
      <w:r w:rsidR="00C03595" w:rsidRPr="00C03595">
        <w:rPr>
          <w:rFonts w:ascii="Times New Roman" w:hAnsi="Times New Roman" w:cs="Times New Roman"/>
          <w:color w:val="000000" w:themeColor="text1"/>
          <w:sz w:val="24"/>
          <w:szCs w:val="24"/>
        </w:rPr>
        <w:t xml:space="preserve"> </w:t>
      </w:r>
      <w:r w:rsidR="00C03595">
        <w:rPr>
          <w:rFonts w:ascii="Times New Roman" w:hAnsi="Times New Roman" w:cs="Times New Roman"/>
          <w:color w:val="000000" w:themeColor="text1"/>
          <w:sz w:val="24"/>
          <w:szCs w:val="24"/>
        </w:rPr>
        <w:t xml:space="preserve">is the </w:t>
      </w:r>
      <w:r w:rsidR="00C03595" w:rsidRPr="00064E1D">
        <w:rPr>
          <w:rFonts w:ascii="Times New Roman" w:hAnsi="Times New Roman" w:cs="Times New Roman"/>
          <w:color w:val="000000" w:themeColor="text1"/>
          <w:sz w:val="24"/>
          <w:szCs w:val="24"/>
        </w:rPr>
        <w:t>thermal partitioning coefficient</w:t>
      </w:r>
      <w:r w:rsidRPr="00064E1D">
        <w:rPr>
          <w:rFonts w:ascii="Times New Roman" w:hAnsi="Times New Roman" w:cs="Times New Roman"/>
          <w:color w:val="000000" w:themeColor="text1"/>
          <w:sz w:val="24"/>
          <w:szCs w:val="24"/>
        </w:rPr>
        <w:t xml:space="preserve"> (between 0 and 1) and </w:t>
      </w:r>
      <m:oMath>
        <m:r>
          <w:rPr>
            <w:rFonts w:ascii="Cambria Math" w:eastAsia="SimSun" w:hAnsi="Cambria Math" w:cs="Times New Roman"/>
            <w:color w:val="000000" w:themeColor="text1"/>
            <w:kern w:val="24"/>
            <w:sz w:val="24"/>
            <w:szCs w:val="24"/>
          </w:rPr>
          <m:t>β</m:t>
        </m:r>
      </m:oMath>
      <w:r w:rsidRPr="00064E1D">
        <w:rPr>
          <w:rFonts w:ascii="Times New Roman" w:hAnsi="Times New Roman" w:cs="Times New Roman"/>
          <w:color w:val="000000" w:themeColor="text1"/>
          <w:sz w:val="24"/>
          <w:szCs w:val="24"/>
        </w:rPr>
        <w:t xml:space="preserve"> </w:t>
      </w:r>
      <w:r w:rsidR="00C03595">
        <w:rPr>
          <w:rFonts w:ascii="Times New Roman" w:hAnsi="Times New Roman" w:cs="Times New Roman"/>
          <w:color w:val="000000" w:themeColor="text1"/>
          <w:sz w:val="24"/>
          <w:szCs w:val="24"/>
        </w:rPr>
        <w:t xml:space="preserve">is a </w:t>
      </w:r>
      <w:r w:rsidR="00B62CC8" w:rsidRPr="00064E1D">
        <w:rPr>
          <w:rFonts w:ascii="Times New Roman" w:hAnsi="Times New Roman" w:cs="Times New Roman"/>
          <w:color w:val="000000" w:themeColor="text1"/>
          <w:sz w:val="24"/>
          <w:szCs w:val="24"/>
        </w:rPr>
        <w:t>coefficient</w:t>
      </w:r>
      <w:r w:rsidRPr="00064E1D">
        <w:rPr>
          <w:rFonts w:ascii="Times New Roman" w:hAnsi="Times New Roman" w:cs="Times New Roman"/>
          <w:color w:val="000000" w:themeColor="text1"/>
          <w:sz w:val="24"/>
          <w:szCs w:val="24"/>
        </w:rPr>
        <w:t xml:space="preserve"> </w:t>
      </w:r>
      <w:r w:rsidR="00E060D3" w:rsidRPr="00064E1D">
        <w:rPr>
          <w:rFonts w:ascii="Times New Roman" w:hAnsi="Times New Roman" w:cs="Times New Roman"/>
          <w:color w:val="000000" w:themeColor="text1"/>
          <w:sz w:val="24"/>
          <w:szCs w:val="24"/>
        </w:rPr>
        <w:t xml:space="preserve">used </w:t>
      </w:r>
      <w:r w:rsidRPr="00064E1D">
        <w:rPr>
          <w:rFonts w:ascii="Times New Roman" w:hAnsi="Times New Roman" w:cs="Times New Roman"/>
          <w:color w:val="000000" w:themeColor="text1"/>
          <w:sz w:val="24"/>
          <w:szCs w:val="24"/>
        </w:rPr>
        <w:t xml:space="preserve">to calculate </w:t>
      </w:r>
      <w:r w:rsidRPr="00951FFA">
        <w:rPr>
          <w:rFonts w:ascii="Times New Roman" w:hAnsi="Times New Roman" w:cs="Times New Roman"/>
          <w:i/>
          <w:iCs/>
          <w:color w:val="000000" w:themeColor="text1"/>
          <w:sz w:val="24"/>
          <w:szCs w:val="24"/>
        </w:rPr>
        <w:t>m</w:t>
      </w:r>
      <w:r w:rsidR="00ED4AAB">
        <w:rPr>
          <w:rFonts w:ascii="Times New Roman" w:hAnsi="Times New Roman" w:cs="Times New Roman"/>
          <w:color w:val="000000" w:themeColor="text1"/>
          <w:sz w:val="24"/>
          <w:szCs w:val="24"/>
        </w:rPr>
        <w:t>;</w:t>
      </w:r>
      <w:r w:rsidRPr="00064E1D">
        <w:rPr>
          <w:rFonts w:ascii="Times New Roman" w:hAnsi="Times New Roman" w:cs="Times New Roman"/>
          <w:color w:val="000000" w:themeColor="text1"/>
          <w:sz w:val="24"/>
          <w:szCs w:val="24"/>
        </w:rPr>
        <w:t xml:space="preserve"> these physical parameters are </w:t>
      </w:r>
      <w:r w:rsidR="009E1BFB" w:rsidRPr="00E7441E">
        <w:rPr>
          <w:rFonts w:ascii="Times New Roman" w:hAnsi="Times New Roman" w:cs="Times New Roman"/>
          <w:color w:val="00B0F0"/>
          <w:sz w:val="24"/>
          <w:szCs w:val="24"/>
        </w:rPr>
        <w:t>listed</w:t>
      </w:r>
      <w:r w:rsidRPr="00064E1D">
        <w:rPr>
          <w:rFonts w:ascii="Times New Roman" w:hAnsi="Times New Roman" w:cs="Times New Roman"/>
          <w:color w:val="000000" w:themeColor="text1"/>
          <w:sz w:val="24"/>
          <w:szCs w:val="24"/>
        </w:rPr>
        <w:t xml:space="preserve"> in </w:t>
      </w:r>
      <w:r w:rsidR="00C03595">
        <w:rPr>
          <w:rFonts w:ascii="Times New Roman" w:hAnsi="Times New Roman" w:cs="Times New Roman"/>
          <w:color w:val="000000" w:themeColor="text1"/>
          <w:sz w:val="24"/>
          <w:szCs w:val="24"/>
        </w:rPr>
        <w:t>T</w:t>
      </w:r>
      <w:r w:rsidRPr="00064E1D">
        <w:rPr>
          <w:rFonts w:ascii="Times New Roman" w:hAnsi="Times New Roman" w:cs="Times New Roman"/>
          <w:color w:val="000000" w:themeColor="text1"/>
          <w:sz w:val="24"/>
          <w:szCs w:val="24"/>
        </w:rPr>
        <w:t>able 1.</w:t>
      </w:r>
      <w:r w:rsidR="00801392">
        <w:rPr>
          <w:rFonts w:ascii="Times New Roman" w:hAnsi="Times New Roman" w:cs="Times New Roman"/>
          <w:color w:val="000000" w:themeColor="text1"/>
          <w:sz w:val="24"/>
          <w:szCs w:val="24"/>
        </w:rPr>
        <w:t xml:space="preserve"> </w:t>
      </w:r>
      <w:r w:rsidR="003B0730" w:rsidRPr="00064E1D">
        <w:rPr>
          <w:rFonts w:ascii="Times New Roman" w:hAnsi="Times New Roman" w:cs="Times New Roman"/>
          <w:color w:val="000000" w:themeColor="text1"/>
          <w:sz w:val="24"/>
          <w:szCs w:val="24"/>
          <w:lang w:val="en-US"/>
        </w:rPr>
        <w:t>The heat transfer between lake water and conduit wall</w:t>
      </w:r>
      <w:r w:rsidR="009E1BFB" w:rsidRPr="0057536A">
        <w:rPr>
          <w:rFonts w:ascii="Times New Roman" w:hAnsi="Times New Roman" w:cs="Times New Roman"/>
          <w:color w:val="00B0F0"/>
          <w:sz w:val="24"/>
          <w:szCs w:val="24"/>
          <w:lang w:val="en-US"/>
        </w:rPr>
        <w:t>s</w:t>
      </w:r>
      <w:r w:rsidR="003B0730" w:rsidRPr="00064E1D">
        <w:rPr>
          <w:rFonts w:ascii="Times New Roman" w:hAnsi="Times New Roman" w:cs="Times New Roman"/>
          <w:color w:val="000000" w:themeColor="text1"/>
          <w:sz w:val="24"/>
          <w:szCs w:val="24"/>
          <w:lang w:val="en-US"/>
        </w:rPr>
        <w:t xml:space="preserve"> depend</w:t>
      </w:r>
      <w:r w:rsidR="0028485A">
        <w:rPr>
          <w:rFonts w:ascii="Times New Roman" w:hAnsi="Times New Roman" w:cs="Times New Roman" w:hint="eastAsia"/>
          <w:color w:val="000000" w:themeColor="text1"/>
          <w:sz w:val="24"/>
          <w:szCs w:val="24"/>
          <w:lang w:val="en-US"/>
        </w:rPr>
        <w:t>s</w:t>
      </w:r>
      <w:r w:rsidR="003B0730" w:rsidRPr="00064E1D">
        <w:rPr>
          <w:rFonts w:ascii="Times New Roman" w:hAnsi="Times New Roman" w:cs="Times New Roman"/>
          <w:color w:val="000000" w:themeColor="text1"/>
          <w:sz w:val="24"/>
          <w:szCs w:val="24"/>
          <w:lang w:val="en-US"/>
        </w:rPr>
        <w:t xml:space="preserve"> on the changing discharge</w:t>
      </w:r>
      <w:r w:rsidR="003B35DE" w:rsidRPr="00064E1D">
        <w:rPr>
          <w:rFonts w:ascii="Times New Roman" w:hAnsi="Times New Roman" w:cs="Times New Roman"/>
          <w:color w:val="000000" w:themeColor="text1"/>
          <w:sz w:val="24"/>
          <w:szCs w:val="24"/>
          <w:lang w:val="en-US"/>
        </w:rPr>
        <w:t xml:space="preserve">. </w:t>
      </w:r>
      <w:r w:rsidR="00A475FB">
        <w:rPr>
          <w:rFonts w:ascii="Times New Roman" w:hAnsi="Times New Roman" w:cs="Times New Roman"/>
          <w:color w:val="000000" w:themeColor="text1"/>
          <w:sz w:val="24"/>
          <w:szCs w:val="24"/>
        </w:rPr>
        <w:t>T</w:t>
      </w:r>
      <w:r w:rsidR="00A475FB" w:rsidRPr="00064E1D">
        <w:rPr>
          <w:rFonts w:ascii="Times New Roman" w:hAnsi="Times New Roman" w:cs="Times New Roman"/>
          <w:color w:val="000000" w:themeColor="text1"/>
          <w:sz w:val="24"/>
          <w:szCs w:val="24"/>
        </w:rPr>
        <w:t xml:space="preserve">he </w:t>
      </w:r>
      <w:r w:rsidR="003B35DE" w:rsidRPr="00064E1D">
        <w:rPr>
          <w:rFonts w:ascii="Times New Roman" w:hAnsi="Times New Roman" w:cs="Times New Roman"/>
          <w:color w:val="000000" w:themeColor="text1"/>
          <w:sz w:val="24"/>
          <w:szCs w:val="24"/>
        </w:rPr>
        <w:t>increase in temperature along the conduit</w:t>
      </w:r>
      <w:r w:rsidR="00600261" w:rsidRPr="00064E1D">
        <w:rPr>
          <w:rFonts w:ascii="Times New Roman" w:hAnsi="Times New Roman" w:cs="Times New Roman"/>
          <w:color w:val="000000" w:themeColor="text1"/>
          <w:sz w:val="24"/>
          <w:szCs w:val="24"/>
        </w:rPr>
        <w:t xml:space="preserve"> can be</w:t>
      </w:r>
      <w:r w:rsidR="003B35DE" w:rsidRPr="00064E1D">
        <w:rPr>
          <w:rFonts w:ascii="Times New Roman" w:hAnsi="Times New Roman" w:cs="Times New Roman"/>
          <w:color w:val="000000" w:themeColor="text1"/>
          <w:sz w:val="24"/>
          <w:szCs w:val="24"/>
        </w:rPr>
        <w:t xml:space="preserve"> distributed in two</w:t>
      </w:r>
      <w:r w:rsidR="00AA7637">
        <w:rPr>
          <w:rFonts w:ascii="Times New Roman" w:hAnsi="Times New Roman" w:cs="Times New Roman"/>
          <w:color w:val="000000" w:themeColor="text1"/>
          <w:sz w:val="24"/>
          <w:szCs w:val="24"/>
        </w:rPr>
        <w:t xml:space="preserve"> </w:t>
      </w:r>
      <w:r w:rsidR="003B35DE" w:rsidRPr="00064E1D">
        <w:rPr>
          <w:rFonts w:ascii="Times New Roman" w:hAnsi="Times New Roman" w:cs="Times New Roman"/>
          <w:color w:val="000000" w:themeColor="text1"/>
          <w:sz w:val="24"/>
          <w:szCs w:val="24"/>
        </w:rPr>
        <w:t>part</w:t>
      </w:r>
      <w:r w:rsidR="00E060D3" w:rsidRPr="00064E1D">
        <w:rPr>
          <w:rFonts w:ascii="Times New Roman" w:hAnsi="Times New Roman" w:cs="Times New Roman"/>
          <w:color w:val="000000" w:themeColor="text1"/>
          <w:sz w:val="24"/>
          <w:szCs w:val="24"/>
        </w:rPr>
        <w:t>s:</w:t>
      </w:r>
      <w:r w:rsidR="003B35DE" w:rsidRPr="00064E1D">
        <w:rPr>
          <w:rFonts w:ascii="Times New Roman" w:hAnsi="Times New Roman" w:cs="Times New Roman"/>
          <w:color w:val="000000" w:themeColor="text1"/>
          <w:sz w:val="24"/>
          <w:szCs w:val="24"/>
        </w:rPr>
        <w:t xml:space="preserve"> first</w:t>
      </w:r>
      <w:r w:rsidR="00E060D3" w:rsidRPr="00064E1D">
        <w:rPr>
          <w:rFonts w:ascii="Times New Roman" w:hAnsi="Times New Roman" w:cs="Times New Roman"/>
          <w:color w:val="000000" w:themeColor="text1"/>
          <w:sz w:val="24"/>
          <w:szCs w:val="24"/>
        </w:rPr>
        <w:t>,</w:t>
      </w:r>
      <w:r w:rsidR="003B35DE" w:rsidRPr="00064E1D">
        <w:rPr>
          <w:rFonts w:ascii="Times New Roman" w:hAnsi="Times New Roman" w:cs="Times New Roman"/>
          <w:color w:val="000000" w:themeColor="text1"/>
          <w:sz w:val="24"/>
          <w:szCs w:val="24"/>
        </w:rPr>
        <w:t xml:space="preserve"> the exponential </w:t>
      </w:r>
      <w:r w:rsidR="00A475FB" w:rsidRPr="00A475FB">
        <w:rPr>
          <w:rFonts w:ascii="Times New Roman" w:hAnsi="Times New Roman" w:cs="Times New Roman"/>
          <w:color w:val="000000" w:themeColor="text1"/>
          <w:sz w:val="24"/>
          <w:szCs w:val="24"/>
        </w:rPr>
        <w:t>growth</w:t>
      </w:r>
      <w:r w:rsidR="00A475FB">
        <w:rPr>
          <w:rFonts w:ascii="Times New Roman" w:hAnsi="Times New Roman" w:cs="Times New Roman"/>
          <w:color w:val="000000" w:themeColor="text1"/>
          <w:sz w:val="24"/>
          <w:szCs w:val="24"/>
        </w:rPr>
        <w:t xml:space="preserve"> </w:t>
      </w:r>
      <w:r w:rsidR="003B35DE" w:rsidRPr="00064E1D">
        <w:rPr>
          <w:rFonts w:ascii="Times New Roman" w:hAnsi="Times New Roman" w:cs="Times New Roman"/>
          <w:color w:val="000000" w:themeColor="text1"/>
          <w:sz w:val="24"/>
          <w:szCs w:val="24"/>
        </w:rPr>
        <w:t>due to potential energy</w:t>
      </w:r>
      <w:r w:rsidR="00600261" w:rsidRPr="00064E1D">
        <w:rPr>
          <w:rFonts w:ascii="Times New Roman" w:hAnsi="Times New Roman" w:cs="Times New Roman"/>
          <w:color w:val="000000" w:themeColor="text1"/>
          <w:sz w:val="24"/>
          <w:szCs w:val="24"/>
        </w:rPr>
        <w:t xml:space="preserve"> (</w:t>
      </w:r>
      <w:r w:rsidR="00600261" w:rsidRPr="00064E1D">
        <w:rPr>
          <w:rFonts w:ascii="Times New Roman" w:hAnsi="Times New Roman" w:cs="Times New Roman" w:hint="eastAsia"/>
          <w:color w:val="000000" w:themeColor="text1"/>
          <w:sz w:val="24"/>
          <w:szCs w:val="24"/>
        </w:rPr>
        <w:t>∝</w:t>
      </w:r>
      <w:r w:rsidR="00600261" w:rsidRPr="00064E1D">
        <w:rPr>
          <w:rFonts w:ascii="Times New Roman" w:hAnsi="Times New Roman" w:cs="Times New Roman"/>
          <w:color w:val="000000" w:themeColor="text1"/>
          <w:sz w:val="24"/>
          <w:szCs w:val="24"/>
        </w:rPr>
        <w:t xml:space="preserve"> 1−exp(−β </w:t>
      </w:r>
      <w:r w:rsidR="00600261" w:rsidRPr="00951FFA">
        <w:rPr>
          <w:rFonts w:ascii="Times New Roman" w:hAnsi="Times New Roman" w:cs="Times New Roman"/>
          <w:i/>
          <w:iCs/>
          <w:color w:val="000000" w:themeColor="text1"/>
          <w:sz w:val="24"/>
          <w:szCs w:val="24"/>
        </w:rPr>
        <w:t>x</w:t>
      </w:r>
      <w:r w:rsidR="00600261" w:rsidRPr="00064E1D">
        <w:rPr>
          <w:rFonts w:ascii="Times New Roman" w:hAnsi="Times New Roman" w:cs="Times New Roman"/>
          <w:color w:val="000000" w:themeColor="text1"/>
          <w:sz w:val="24"/>
          <w:szCs w:val="24"/>
        </w:rPr>
        <w:t>/</w:t>
      </w:r>
      <w:r w:rsidR="00600261" w:rsidRPr="00951FFA">
        <w:rPr>
          <w:rFonts w:ascii="Times New Roman" w:hAnsi="Times New Roman" w:cs="Times New Roman"/>
          <w:i/>
          <w:iCs/>
          <w:color w:val="000000" w:themeColor="text1"/>
          <w:sz w:val="24"/>
          <w:szCs w:val="24"/>
        </w:rPr>
        <w:t>lc</w:t>
      </w:r>
      <w:r w:rsidR="00600261" w:rsidRPr="00064E1D">
        <w:rPr>
          <w:rFonts w:ascii="Times New Roman" w:hAnsi="Times New Roman" w:cs="Times New Roman"/>
          <w:color w:val="000000" w:themeColor="text1"/>
          <w:sz w:val="24"/>
          <w:szCs w:val="24"/>
        </w:rPr>
        <w:t>))</w:t>
      </w:r>
      <w:r w:rsidR="00A475FB">
        <w:rPr>
          <w:rFonts w:ascii="Times New Roman" w:hAnsi="Times New Roman" w:cs="Times New Roman"/>
          <w:color w:val="000000" w:themeColor="text1"/>
          <w:sz w:val="24"/>
          <w:szCs w:val="24"/>
        </w:rPr>
        <w:t>;</w:t>
      </w:r>
      <w:r w:rsidR="003B35DE" w:rsidRPr="00064E1D">
        <w:rPr>
          <w:rFonts w:ascii="Times New Roman" w:hAnsi="Times New Roman" w:cs="Times New Roman"/>
          <w:color w:val="000000" w:themeColor="text1"/>
          <w:sz w:val="24"/>
          <w:szCs w:val="24"/>
        </w:rPr>
        <w:t xml:space="preserve"> second</w:t>
      </w:r>
      <w:r w:rsidR="00E060D3" w:rsidRPr="00064E1D">
        <w:rPr>
          <w:rFonts w:ascii="Times New Roman" w:hAnsi="Times New Roman" w:cs="Times New Roman"/>
          <w:color w:val="000000" w:themeColor="text1"/>
          <w:sz w:val="24"/>
          <w:szCs w:val="24"/>
        </w:rPr>
        <w:t>,</w:t>
      </w:r>
      <w:r w:rsidR="003B35DE" w:rsidRPr="00064E1D">
        <w:rPr>
          <w:rFonts w:ascii="Times New Roman" w:hAnsi="Times New Roman" w:cs="Times New Roman"/>
          <w:color w:val="000000" w:themeColor="text1"/>
          <w:sz w:val="24"/>
          <w:szCs w:val="24"/>
        </w:rPr>
        <w:t xml:space="preserve"> the exponential </w:t>
      </w:r>
      <w:r w:rsidR="00A475FB" w:rsidRPr="00A475FB">
        <w:rPr>
          <w:rFonts w:ascii="Times New Roman" w:hAnsi="Times New Roman" w:cs="Times New Roman"/>
          <w:color w:val="000000" w:themeColor="text1"/>
          <w:sz w:val="24"/>
          <w:szCs w:val="24"/>
        </w:rPr>
        <w:t>decay</w:t>
      </w:r>
      <w:r w:rsidR="00A475FB">
        <w:rPr>
          <w:rFonts w:ascii="Times New Roman" w:hAnsi="Times New Roman" w:cs="Times New Roman"/>
          <w:color w:val="000000" w:themeColor="text1"/>
          <w:sz w:val="24"/>
          <w:szCs w:val="24"/>
        </w:rPr>
        <w:t xml:space="preserve"> </w:t>
      </w:r>
      <w:r w:rsidR="003B35DE" w:rsidRPr="00064E1D">
        <w:rPr>
          <w:rFonts w:ascii="Times New Roman" w:hAnsi="Times New Roman" w:cs="Times New Roman"/>
          <w:color w:val="000000" w:themeColor="text1"/>
          <w:sz w:val="24"/>
          <w:szCs w:val="24"/>
        </w:rPr>
        <w:t xml:space="preserve">due to </w:t>
      </w:r>
      <w:r w:rsidR="00E93370">
        <w:rPr>
          <w:rFonts w:ascii="Times New Roman" w:hAnsi="Times New Roman" w:cs="Times New Roman"/>
          <w:color w:val="000000" w:themeColor="text1"/>
          <w:sz w:val="24"/>
          <w:szCs w:val="24"/>
        </w:rPr>
        <w:t>entrance</w:t>
      </w:r>
      <w:r w:rsidR="003B35DE" w:rsidRPr="00064E1D">
        <w:rPr>
          <w:rFonts w:ascii="Times New Roman" w:hAnsi="Times New Roman" w:cs="Times New Roman"/>
          <w:color w:val="000000" w:themeColor="text1"/>
          <w:sz w:val="24"/>
          <w:szCs w:val="24"/>
        </w:rPr>
        <w:t xml:space="preserve"> of water into the conduit with the lake temperature </w:t>
      </w:r>
      <w:r w:rsidR="003B35DE" w:rsidRPr="00951FFA">
        <w:rPr>
          <w:rFonts w:ascii="Times New Roman" w:hAnsi="Times New Roman" w:cs="Times New Roman"/>
          <w:i/>
          <w:iCs/>
          <w:color w:val="000000" w:themeColor="text1"/>
          <w:sz w:val="24"/>
          <w:szCs w:val="24"/>
        </w:rPr>
        <w:t>T</w:t>
      </w:r>
      <w:r w:rsidR="003B35DE" w:rsidRPr="00951FFA">
        <w:rPr>
          <w:rFonts w:ascii="Times New Roman" w:hAnsi="Times New Roman" w:cs="Times New Roman"/>
          <w:i/>
          <w:iCs/>
          <w:color w:val="000000" w:themeColor="text1"/>
          <w:sz w:val="24"/>
          <w:szCs w:val="24"/>
          <w:vertAlign w:val="subscript"/>
        </w:rPr>
        <w:t>L</w:t>
      </w:r>
      <w:r w:rsidR="00600261" w:rsidRPr="00064E1D">
        <w:rPr>
          <w:rFonts w:ascii="Times New Roman" w:hAnsi="Times New Roman" w:cs="Times New Roman"/>
          <w:color w:val="000000" w:themeColor="text1"/>
          <w:sz w:val="24"/>
          <w:szCs w:val="24"/>
        </w:rPr>
        <w:t xml:space="preserve"> (</w:t>
      </w:r>
      <w:r w:rsidR="00600261" w:rsidRPr="00064E1D">
        <w:rPr>
          <w:rFonts w:ascii="Times New Roman" w:hAnsi="Times New Roman" w:cs="Times New Roman" w:hint="eastAsia"/>
          <w:color w:val="000000" w:themeColor="text1"/>
          <w:sz w:val="24"/>
          <w:szCs w:val="24"/>
        </w:rPr>
        <w:t>∝</w:t>
      </w:r>
      <w:r w:rsidR="00600261" w:rsidRPr="00064E1D">
        <w:rPr>
          <w:rFonts w:ascii="Times New Roman" w:hAnsi="Times New Roman" w:cs="Times New Roman"/>
          <w:color w:val="000000" w:themeColor="text1"/>
          <w:sz w:val="24"/>
          <w:szCs w:val="24"/>
        </w:rPr>
        <w:t xml:space="preserve"> exp(−β </w:t>
      </w:r>
      <w:r w:rsidR="00600261" w:rsidRPr="00951FFA">
        <w:rPr>
          <w:rFonts w:ascii="Times New Roman" w:hAnsi="Times New Roman" w:cs="Times New Roman"/>
          <w:i/>
          <w:iCs/>
          <w:color w:val="000000" w:themeColor="text1"/>
          <w:sz w:val="24"/>
          <w:szCs w:val="24"/>
        </w:rPr>
        <w:t>x</w:t>
      </w:r>
      <w:r w:rsidR="00600261" w:rsidRPr="00064E1D">
        <w:rPr>
          <w:rFonts w:ascii="Times New Roman" w:hAnsi="Times New Roman" w:cs="Times New Roman"/>
          <w:color w:val="000000" w:themeColor="text1"/>
          <w:sz w:val="24"/>
          <w:szCs w:val="24"/>
        </w:rPr>
        <w:t>/</w:t>
      </w:r>
      <w:r w:rsidR="00600261" w:rsidRPr="00951FFA">
        <w:rPr>
          <w:rFonts w:ascii="Times New Roman" w:hAnsi="Times New Roman" w:cs="Times New Roman"/>
          <w:i/>
          <w:iCs/>
          <w:color w:val="000000" w:themeColor="text1"/>
          <w:sz w:val="24"/>
          <w:szCs w:val="24"/>
        </w:rPr>
        <w:t>lc</w:t>
      </w:r>
      <w:r w:rsidR="00600261" w:rsidRPr="00064E1D">
        <w:rPr>
          <w:rFonts w:ascii="Times New Roman" w:hAnsi="Times New Roman" w:cs="Times New Roman"/>
          <w:color w:val="000000" w:themeColor="text1"/>
          <w:sz w:val="24"/>
          <w:szCs w:val="24"/>
        </w:rPr>
        <w:t xml:space="preserve"> ))</w:t>
      </w:r>
      <w:r w:rsidR="003B35DE" w:rsidRPr="00064E1D">
        <w:rPr>
          <w:rFonts w:ascii="Times New Roman" w:hAnsi="Times New Roman" w:cs="Times New Roman"/>
          <w:color w:val="000000" w:themeColor="text1"/>
          <w:sz w:val="24"/>
          <w:szCs w:val="24"/>
        </w:rPr>
        <w:t xml:space="preserve">, </w:t>
      </w:r>
      <w:r w:rsidR="00017734">
        <w:rPr>
          <w:rFonts w:ascii="Times New Roman" w:hAnsi="Times New Roman" w:cs="Times New Roman"/>
          <w:color w:val="000000" w:themeColor="text1"/>
          <w:sz w:val="24"/>
          <w:szCs w:val="24"/>
        </w:rPr>
        <w:t>nevertheless</w:t>
      </w:r>
      <w:r w:rsidR="003B35DE" w:rsidRPr="00064E1D">
        <w:rPr>
          <w:rFonts w:ascii="Times New Roman" w:hAnsi="Times New Roman" w:cs="Times New Roman"/>
          <w:color w:val="000000" w:themeColor="text1"/>
          <w:sz w:val="24"/>
          <w:szCs w:val="24"/>
        </w:rPr>
        <w:t xml:space="preserve"> heat </w:t>
      </w:r>
      <w:r w:rsidR="00E060D3" w:rsidRPr="00064E1D">
        <w:rPr>
          <w:rFonts w:ascii="Times New Roman" w:hAnsi="Times New Roman" w:cs="Times New Roman"/>
          <w:color w:val="000000" w:themeColor="text1"/>
          <w:sz w:val="24"/>
          <w:szCs w:val="24"/>
        </w:rPr>
        <w:t xml:space="preserve">is lost </w:t>
      </w:r>
      <w:r w:rsidR="003B35DE" w:rsidRPr="00064E1D">
        <w:rPr>
          <w:rFonts w:ascii="Times New Roman" w:hAnsi="Times New Roman" w:cs="Times New Roman"/>
          <w:color w:val="000000" w:themeColor="text1"/>
          <w:sz w:val="24"/>
          <w:szCs w:val="24"/>
        </w:rPr>
        <w:t xml:space="preserve">with </w:t>
      </w:r>
      <w:r w:rsidR="00AA7637">
        <w:rPr>
          <w:rFonts w:ascii="Times New Roman" w:hAnsi="Times New Roman" w:cs="Times New Roman"/>
          <w:color w:val="000000" w:themeColor="text1"/>
          <w:sz w:val="24"/>
          <w:szCs w:val="24"/>
        </w:rPr>
        <w:t xml:space="preserve">the </w:t>
      </w:r>
      <w:r w:rsidR="003B35DE" w:rsidRPr="00064E1D">
        <w:rPr>
          <w:rFonts w:ascii="Times New Roman" w:hAnsi="Times New Roman" w:cs="Times New Roman"/>
          <w:color w:val="000000" w:themeColor="text1"/>
          <w:sz w:val="24"/>
          <w:szCs w:val="24"/>
        </w:rPr>
        <w:t>interacti</w:t>
      </w:r>
      <w:r w:rsidR="00464254">
        <w:rPr>
          <w:rFonts w:ascii="Times New Roman" w:hAnsi="Times New Roman" w:cs="Times New Roman"/>
          <w:color w:val="000000" w:themeColor="text1"/>
          <w:sz w:val="24"/>
          <w:szCs w:val="24"/>
        </w:rPr>
        <w:t>on</w:t>
      </w:r>
      <w:r w:rsidR="003B35DE" w:rsidRPr="00064E1D">
        <w:rPr>
          <w:rFonts w:ascii="Times New Roman" w:hAnsi="Times New Roman" w:cs="Times New Roman"/>
          <w:color w:val="000000" w:themeColor="text1"/>
          <w:sz w:val="24"/>
          <w:szCs w:val="24"/>
        </w:rPr>
        <w:t xml:space="preserve"> </w:t>
      </w:r>
      <w:r w:rsidR="00E060D3" w:rsidRPr="00064E1D">
        <w:rPr>
          <w:rFonts w:ascii="Times New Roman" w:hAnsi="Times New Roman" w:cs="Times New Roman"/>
          <w:color w:val="000000" w:themeColor="text1"/>
          <w:sz w:val="24"/>
          <w:szCs w:val="24"/>
        </w:rPr>
        <w:t xml:space="preserve">of the water with </w:t>
      </w:r>
      <w:r w:rsidR="003B35DE" w:rsidRPr="00064E1D">
        <w:rPr>
          <w:rFonts w:ascii="Times New Roman" w:hAnsi="Times New Roman" w:cs="Times New Roman"/>
          <w:color w:val="000000" w:themeColor="text1"/>
          <w:sz w:val="24"/>
          <w:szCs w:val="24"/>
        </w:rPr>
        <w:t xml:space="preserve">the conduit walls </w:t>
      </w:r>
      <w:r w:rsidR="003B0730" w:rsidRPr="00064E1D">
        <w:rPr>
          <w:rFonts w:ascii="Times New Roman" w:hAnsi="Times New Roman" w:cs="Times New Roman"/>
          <w:color w:val="000000" w:themeColor="text1"/>
          <w:sz w:val="24"/>
          <w:szCs w:val="24"/>
          <w:lang w:val="en-US"/>
        </w:rPr>
        <w:fldChar w:fldCharType="begin"/>
      </w:r>
      <w:r w:rsidR="009E1106">
        <w:rPr>
          <w:rFonts w:ascii="Times New Roman" w:hAnsi="Times New Roman" w:cs="Times New Roman"/>
          <w:color w:val="000000" w:themeColor="text1"/>
          <w:sz w:val="24"/>
          <w:szCs w:val="24"/>
          <w:lang w:val="en-US"/>
        </w:rPr>
        <w:instrText xml:space="preserve"> ADDIN EN.CITE &lt;EndNote&gt;&lt;Cite&gt;&lt;Author&gt;Carrivick&lt;/Author&gt;&lt;Year&gt;2017&lt;/Year&gt;&lt;RecNum&gt;41&lt;/RecNum&gt;&lt;DisplayText&gt;(Carrivick et al., 2017)&lt;/DisplayText&gt;&lt;record&gt;&lt;rec-number&gt;41&lt;/rec-number&gt;&lt;foreign-keys&gt;&lt;key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ence&lt;/full-title&gt;&lt;/periodical&gt;&lt;pages&gt;100&lt;/pages&gt;&lt;volume&gt;5&lt;/volume&gt;&lt;dates&gt;&lt;year&gt;2017&lt;/year&gt;&lt;/dates&gt;&lt;urls&gt;&lt;/urls&gt;&lt;/record&gt;&lt;/Cite&gt;&lt;/EndNote&gt;</w:instrText>
      </w:r>
      <w:r w:rsidR="003B0730" w:rsidRPr="00064E1D">
        <w:rPr>
          <w:rFonts w:ascii="Times New Roman" w:hAnsi="Times New Roman" w:cs="Times New Roman"/>
          <w:color w:val="000000" w:themeColor="text1"/>
          <w:sz w:val="24"/>
          <w:szCs w:val="24"/>
          <w:lang w:val="en-US"/>
        </w:rPr>
        <w:fldChar w:fldCharType="separate"/>
      </w:r>
      <w:r w:rsidR="003B0730" w:rsidRPr="00064E1D">
        <w:rPr>
          <w:rFonts w:ascii="Times New Roman" w:hAnsi="Times New Roman" w:cs="Times New Roman"/>
          <w:noProof/>
          <w:color w:val="000000" w:themeColor="text1"/>
          <w:sz w:val="24"/>
          <w:szCs w:val="24"/>
          <w:lang w:val="en-US"/>
        </w:rPr>
        <w:t xml:space="preserve">(Carrivick et al., </w:t>
      </w:r>
      <w:r w:rsidR="003B0730" w:rsidRPr="00466737">
        <w:rPr>
          <w:rFonts w:ascii="Times New Roman" w:hAnsi="Times New Roman" w:cs="Times New Roman"/>
          <w:noProof/>
          <w:color w:val="3333FF"/>
          <w:sz w:val="24"/>
          <w:szCs w:val="24"/>
          <w:lang w:val="en-US"/>
        </w:rPr>
        <w:t>2017</w:t>
      </w:r>
      <w:r w:rsidR="003B0730" w:rsidRPr="00064E1D">
        <w:rPr>
          <w:rFonts w:ascii="Times New Roman" w:hAnsi="Times New Roman" w:cs="Times New Roman"/>
          <w:noProof/>
          <w:color w:val="000000" w:themeColor="text1"/>
          <w:sz w:val="24"/>
          <w:szCs w:val="24"/>
          <w:lang w:val="en-US"/>
        </w:rPr>
        <w:t>)</w:t>
      </w:r>
      <w:r w:rsidR="003B0730" w:rsidRPr="00064E1D">
        <w:rPr>
          <w:rFonts w:ascii="Times New Roman" w:hAnsi="Times New Roman" w:cs="Times New Roman"/>
          <w:color w:val="000000" w:themeColor="text1"/>
          <w:sz w:val="24"/>
          <w:szCs w:val="24"/>
          <w:lang w:val="en-US"/>
        </w:rPr>
        <w:fldChar w:fldCharType="end"/>
      </w:r>
      <w:r w:rsidR="003B0730" w:rsidRPr="00064E1D">
        <w:rPr>
          <w:rFonts w:ascii="Times New Roman" w:hAnsi="Times New Roman" w:cs="Times New Roman"/>
          <w:color w:val="000000" w:themeColor="text1"/>
          <w:sz w:val="24"/>
          <w:szCs w:val="24"/>
          <w:lang w:val="en-US"/>
        </w:rPr>
        <w:t xml:space="preserve">. </w:t>
      </w:r>
    </w:p>
    <w:p w14:paraId="0BBC66E9" w14:textId="19C61FC3" w:rsidR="00DF5ECA" w:rsidRDefault="00507F38" w:rsidP="0034574F">
      <w:pPr>
        <w:keepNext/>
        <w:spacing w:after="200" w:line="480" w:lineRule="auto"/>
        <w:rPr>
          <w:i/>
          <w:iCs/>
          <w:color w:val="000000" w:themeColor="text1"/>
          <w:sz w:val="18"/>
          <w:szCs w:val="18"/>
          <w:lang w:val="en-US"/>
        </w:rPr>
      </w:pPr>
      <w:r>
        <w:rPr>
          <w:rFonts w:ascii="Times New Roman" w:hAnsi="Times New Roman" w:cs="Times New Roman"/>
          <w:b/>
          <w:bCs/>
          <w:color w:val="000000" w:themeColor="text1"/>
          <w:sz w:val="24"/>
          <w:szCs w:val="24"/>
          <w:lang w:val="en-US"/>
        </w:rPr>
        <w:t xml:space="preserve">Table </w:t>
      </w:r>
      <w:r w:rsidR="00E475F2">
        <w:rPr>
          <w:rFonts w:ascii="Times New Roman" w:hAnsi="Times New Roman" w:cs="Times New Roman"/>
          <w:b/>
          <w:bCs/>
          <w:color w:val="000000" w:themeColor="text1"/>
          <w:sz w:val="24"/>
          <w:szCs w:val="24"/>
          <w:lang w:val="en-US"/>
        </w:rPr>
        <w:t>1</w:t>
      </w:r>
      <w:r>
        <w:rPr>
          <w:rFonts w:ascii="Times New Roman" w:hAnsi="Times New Roman" w:cs="Times New Roman"/>
          <w:b/>
          <w:bCs/>
          <w:color w:val="000000" w:themeColor="text1"/>
          <w:sz w:val="24"/>
          <w:szCs w:val="24"/>
          <w:lang w:val="en-US"/>
        </w:rPr>
        <w:t>.</w:t>
      </w:r>
      <w:r>
        <w:rPr>
          <w:rFonts w:ascii="Times New Roman" w:hAnsi="Times New Roman" w:cs="Times New Roman"/>
          <w:color w:val="000000" w:themeColor="text1"/>
          <w:sz w:val="24"/>
          <w:szCs w:val="24"/>
          <w:lang w:val="en-US"/>
        </w:rPr>
        <w:t xml:space="preserve"> Physical parameters used for the conduit growth calculations.</w:t>
      </w:r>
    </w:p>
    <w:tbl>
      <w:tblPr>
        <w:tblW w:w="9638" w:type="dxa"/>
        <w:jc w:val="center"/>
        <w:tblBorders>
          <w:top w:val="single" w:sz="4" w:space="0" w:color="auto"/>
          <w:bottom w:val="single" w:sz="4" w:space="0" w:color="auto"/>
        </w:tblBorders>
        <w:tblLook w:val="04A0" w:firstRow="1" w:lastRow="0" w:firstColumn="1" w:lastColumn="0" w:noHBand="0" w:noVBand="1"/>
      </w:tblPr>
      <w:tblGrid>
        <w:gridCol w:w="3264"/>
        <w:gridCol w:w="3748"/>
        <w:gridCol w:w="2626"/>
      </w:tblGrid>
      <w:tr w:rsidR="00DF5ECA" w14:paraId="68552637" w14:textId="77777777">
        <w:trPr>
          <w:trHeight w:val="290"/>
          <w:jc w:val="center"/>
        </w:trPr>
        <w:tc>
          <w:tcPr>
            <w:tcW w:w="3264" w:type="dxa"/>
            <w:tcBorders>
              <w:top w:val="single" w:sz="4" w:space="0" w:color="auto"/>
              <w:bottom w:val="single" w:sz="4" w:space="0" w:color="auto"/>
            </w:tcBorders>
          </w:tcPr>
          <w:p w14:paraId="55C4C00D"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Parameter</w:t>
            </w:r>
          </w:p>
        </w:tc>
        <w:tc>
          <w:tcPr>
            <w:tcW w:w="3748" w:type="dxa"/>
            <w:tcBorders>
              <w:top w:val="single" w:sz="4" w:space="0" w:color="auto"/>
              <w:bottom w:val="single" w:sz="4" w:space="0" w:color="auto"/>
            </w:tcBorders>
          </w:tcPr>
          <w:p w14:paraId="78089088"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Symbol</w:t>
            </w:r>
          </w:p>
        </w:tc>
        <w:tc>
          <w:tcPr>
            <w:tcW w:w="2626" w:type="dxa"/>
            <w:tcBorders>
              <w:top w:val="single" w:sz="4" w:space="0" w:color="auto"/>
              <w:bottom w:val="single" w:sz="4" w:space="0" w:color="auto"/>
            </w:tcBorders>
          </w:tcPr>
          <w:p w14:paraId="7B9D9B20"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Value</w:t>
            </w:r>
          </w:p>
        </w:tc>
      </w:tr>
      <w:tr w:rsidR="00DF5ECA" w14:paraId="22E6B211" w14:textId="77777777">
        <w:trPr>
          <w:trHeight w:val="239"/>
          <w:jc w:val="center"/>
        </w:trPr>
        <w:tc>
          <w:tcPr>
            <w:tcW w:w="3264" w:type="dxa"/>
            <w:tcBorders>
              <w:top w:val="single" w:sz="4" w:space="0" w:color="auto"/>
            </w:tcBorders>
          </w:tcPr>
          <w:p w14:paraId="25A7F51B" w14:textId="2DDB6632" w:rsidR="00DF5ECA" w:rsidRDefault="00507F38" w:rsidP="00D3353D">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 xml:space="preserve">Acceleration </w:t>
            </w:r>
            <w:r w:rsidR="00D3353D">
              <w:rPr>
                <w:rFonts w:ascii="Times New Roman" w:eastAsia="DengXian" w:hAnsi="Times New Roman" w:cs="Times New Roman"/>
                <w:color w:val="000000" w:themeColor="text1"/>
                <w:sz w:val="16"/>
                <w:szCs w:val="16"/>
              </w:rPr>
              <w:t>due to</w:t>
            </w:r>
            <w:r>
              <w:rPr>
                <w:rFonts w:ascii="Times New Roman" w:eastAsia="DengXian" w:hAnsi="Times New Roman" w:cs="Times New Roman"/>
                <w:color w:val="000000" w:themeColor="text1"/>
                <w:sz w:val="16"/>
                <w:szCs w:val="16"/>
              </w:rPr>
              <w:t xml:space="preserve"> gravity</w:t>
            </w:r>
          </w:p>
        </w:tc>
        <w:tc>
          <w:tcPr>
            <w:tcW w:w="3748" w:type="dxa"/>
            <w:tcBorders>
              <w:top w:val="single" w:sz="4" w:space="0" w:color="auto"/>
            </w:tcBorders>
          </w:tcPr>
          <w:p w14:paraId="3772E094" w14:textId="77777777" w:rsidR="00DF5ECA" w:rsidRPr="00064E1D" w:rsidRDefault="00507F38">
            <w:pPr>
              <w:widowControl w:val="0"/>
              <w:spacing w:before="120" w:after="120" w:line="360" w:lineRule="auto"/>
              <w:rPr>
                <w:rFonts w:ascii="Times New Roman" w:eastAsia="DengXian" w:hAnsi="Times New Roman" w:cs="Times New Roman"/>
                <w:i/>
                <w:iCs/>
                <w:color w:val="000000" w:themeColor="text1"/>
                <w:sz w:val="16"/>
                <w:szCs w:val="16"/>
              </w:rPr>
            </w:pPr>
            <w:r w:rsidRPr="00064E1D">
              <w:rPr>
                <w:rFonts w:ascii="Times New Roman" w:eastAsia="DengXian" w:hAnsi="Times New Roman" w:cs="Times New Roman"/>
                <w:i/>
                <w:iCs/>
                <w:color w:val="000000" w:themeColor="text1"/>
                <w:sz w:val="16"/>
                <w:szCs w:val="16"/>
              </w:rPr>
              <w:t>g</w:t>
            </w:r>
          </w:p>
        </w:tc>
        <w:tc>
          <w:tcPr>
            <w:tcW w:w="2626" w:type="dxa"/>
            <w:tcBorders>
              <w:top w:val="single" w:sz="4" w:space="0" w:color="auto"/>
            </w:tcBorders>
          </w:tcPr>
          <w:p w14:paraId="4D1E6A74" w14:textId="77777777" w:rsidR="00DF5ECA" w:rsidRDefault="00507F38">
            <w:pPr>
              <w:widowControl w:val="0"/>
              <w:spacing w:before="120" w:after="120" w:line="360" w:lineRule="auto"/>
              <w:rPr>
                <w:rFonts w:ascii="Times New Roman" w:eastAsia="SimSun" w:hAnsi="Times New Roman" w:cs="Times New Roman"/>
                <w:color w:val="000000" w:themeColor="text1"/>
                <w:kern w:val="2"/>
                <w:sz w:val="16"/>
                <w:szCs w:val="16"/>
                <w:lang w:val="en-US"/>
              </w:rPr>
            </w:pPr>
            <w:r>
              <w:rPr>
                <w:rFonts w:ascii="Times New Roman" w:eastAsia="DengXian" w:hAnsi="Times New Roman" w:cs="Times New Roman"/>
                <w:color w:val="000000" w:themeColor="text1"/>
                <w:sz w:val="16"/>
                <w:szCs w:val="16"/>
              </w:rPr>
              <w:t>9.82 m</w:t>
            </w:r>
            <w:r>
              <w:rPr>
                <w:rFonts w:ascii="Times New Roman" w:eastAsia="DengXian" w:hAnsi="Times New Roman" w:cs="Times New Roman"/>
                <w:color w:val="000000" w:themeColor="text1"/>
                <w:sz w:val="16"/>
                <w:szCs w:val="16"/>
                <w:vertAlign w:val="superscript"/>
              </w:rPr>
              <w:t>2</w:t>
            </w:r>
            <w:r>
              <w:rPr>
                <w:rFonts w:ascii="Times New Roman" w:eastAsia="DengXian" w:hAnsi="Times New Roman" w:cs="Times New Roman"/>
                <w:color w:val="000000" w:themeColor="text1"/>
                <w:sz w:val="16"/>
                <w:szCs w:val="16"/>
              </w:rPr>
              <w:t>/s</w:t>
            </w:r>
          </w:p>
        </w:tc>
      </w:tr>
      <w:tr w:rsidR="00DF5ECA" w14:paraId="1C1FA1F3" w14:textId="77777777">
        <w:trPr>
          <w:trHeight w:val="227"/>
          <w:jc w:val="center"/>
        </w:trPr>
        <w:tc>
          <w:tcPr>
            <w:tcW w:w="3264" w:type="dxa"/>
          </w:tcPr>
          <w:p w14:paraId="074A0C6C"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Density of ice</w:t>
            </w:r>
          </w:p>
        </w:tc>
        <w:tc>
          <w:tcPr>
            <w:tcW w:w="3748" w:type="dxa"/>
          </w:tcPr>
          <w:p w14:paraId="3ECB4155" w14:textId="77777777" w:rsidR="00DF5ECA" w:rsidRPr="00064E1D" w:rsidRDefault="00507F38">
            <w:pPr>
              <w:widowControl w:val="0"/>
              <w:spacing w:before="120" w:after="120" w:line="360" w:lineRule="auto"/>
              <w:rPr>
                <w:rFonts w:ascii="Times New Roman" w:eastAsia="DengXian" w:hAnsi="Times New Roman" w:cs="Times New Roman"/>
                <w:i/>
                <w:iCs/>
                <w:color w:val="000000" w:themeColor="text1"/>
                <w:sz w:val="16"/>
                <w:szCs w:val="16"/>
              </w:rPr>
            </w:pPr>
            <w:r w:rsidRPr="00064E1D">
              <w:rPr>
                <w:rFonts w:ascii="Times New Roman" w:eastAsia="DengXian" w:hAnsi="Times New Roman" w:cs="Times New Roman"/>
                <w:i/>
                <w:iCs/>
                <w:color w:val="000000" w:themeColor="text1"/>
                <w:sz w:val="16"/>
                <w:szCs w:val="16"/>
              </w:rPr>
              <w:t>ρ</w:t>
            </w:r>
            <w:r w:rsidRPr="005940EC">
              <w:rPr>
                <w:rFonts w:ascii="Times New Roman" w:eastAsia="DengXian" w:hAnsi="Times New Roman" w:cs="Times New Roman"/>
                <w:i/>
                <w:iCs/>
                <w:color w:val="000000" w:themeColor="text1"/>
                <w:sz w:val="16"/>
                <w:szCs w:val="16"/>
                <w:vertAlign w:val="subscript"/>
              </w:rPr>
              <w:t>i</w:t>
            </w:r>
          </w:p>
        </w:tc>
        <w:tc>
          <w:tcPr>
            <w:tcW w:w="2626" w:type="dxa"/>
          </w:tcPr>
          <w:p w14:paraId="16963944" w14:textId="77777777" w:rsidR="00DF5ECA" w:rsidRDefault="00507F38">
            <w:pPr>
              <w:widowControl w:val="0"/>
              <w:spacing w:before="120" w:after="120" w:line="360" w:lineRule="auto"/>
              <w:rPr>
                <w:rFonts w:ascii="Times New Roman" w:eastAsia="SimSun" w:hAnsi="Times New Roman" w:cs="Times New Roman"/>
                <w:color w:val="000000" w:themeColor="text1"/>
                <w:kern w:val="2"/>
                <w:sz w:val="16"/>
                <w:szCs w:val="16"/>
                <w:lang w:val="en-US"/>
              </w:rPr>
            </w:pPr>
            <w:r>
              <w:rPr>
                <w:rFonts w:ascii="Times New Roman" w:eastAsia="DengXian" w:hAnsi="Times New Roman" w:cs="Times New Roman"/>
                <w:color w:val="000000" w:themeColor="text1"/>
                <w:sz w:val="16"/>
                <w:szCs w:val="16"/>
              </w:rPr>
              <w:t>910 kg/m</w:t>
            </w:r>
            <w:r>
              <w:rPr>
                <w:rFonts w:ascii="Times New Roman" w:eastAsia="DengXian" w:hAnsi="Times New Roman" w:cs="Times New Roman"/>
                <w:color w:val="000000" w:themeColor="text1"/>
                <w:sz w:val="16"/>
                <w:szCs w:val="16"/>
                <w:vertAlign w:val="superscript"/>
              </w:rPr>
              <w:t>3</w:t>
            </w:r>
          </w:p>
        </w:tc>
      </w:tr>
      <w:tr w:rsidR="00DF5ECA" w14:paraId="61044D6C" w14:textId="77777777">
        <w:trPr>
          <w:trHeight w:val="232"/>
          <w:jc w:val="center"/>
        </w:trPr>
        <w:tc>
          <w:tcPr>
            <w:tcW w:w="3264" w:type="dxa"/>
          </w:tcPr>
          <w:p w14:paraId="04949C41"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Density of water</w:t>
            </w:r>
          </w:p>
        </w:tc>
        <w:tc>
          <w:tcPr>
            <w:tcW w:w="3748" w:type="dxa"/>
          </w:tcPr>
          <w:p w14:paraId="543B2D33" w14:textId="77777777" w:rsidR="00DF5ECA" w:rsidRPr="00064E1D" w:rsidRDefault="00507F38">
            <w:pPr>
              <w:widowControl w:val="0"/>
              <w:spacing w:before="120" w:after="120" w:line="360" w:lineRule="auto"/>
              <w:rPr>
                <w:rFonts w:ascii="Times New Roman" w:eastAsia="DengXian" w:hAnsi="Times New Roman" w:cs="Times New Roman"/>
                <w:i/>
                <w:iCs/>
                <w:color w:val="000000" w:themeColor="text1"/>
                <w:sz w:val="16"/>
                <w:szCs w:val="16"/>
              </w:rPr>
            </w:pPr>
            <w:r w:rsidRPr="00064E1D">
              <w:rPr>
                <w:rFonts w:ascii="Times New Roman" w:eastAsia="DengXian" w:hAnsi="Times New Roman" w:cs="Times New Roman"/>
                <w:i/>
                <w:iCs/>
                <w:color w:val="000000" w:themeColor="text1"/>
                <w:sz w:val="16"/>
                <w:szCs w:val="16"/>
              </w:rPr>
              <w:t>ρ</w:t>
            </w:r>
            <w:r w:rsidRPr="005940EC">
              <w:rPr>
                <w:rFonts w:ascii="Times New Roman" w:eastAsia="DengXian" w:hAnsi="Times New Roman" w:cs="Times New Roman"/>
                <w:i/>
                <w:iCs/>
                <w:color w:val="000000" w:themeColor="text1"/>
                <w:sz w:val="16"/>
                <w:szCs w:val="16"/>
                <w:vertAlign w:val="subscript"/>
              </w:rPr>
              <w:t>w</w:t>
            </w:r>
          </w:p>
        </w:tc>
        <w:tc>
          <w:tcPr>
            <w:tcW w:w="2626" w:type="dxa"/>
          </w:tcPr>
          <w:p w14:paraId="7D41D138" w14:textId="77777777" w:rsidR="00DF5ECA" w:rsidRDefault="00507F38">
            <w:pPr>
              <w:widowControl w:val="0"/>
              <w:spacing w:before="120" w:after="120" w:line="360" w:lineRule="auto"/>
              <w:rPr>
                <w:rFonts w:ascii="Times New Roman" w:eastAsia="SimSun" w:hAnsi="Times New Roman" w:cs="Times New Roman"/>
                <w:color w:val="000000" w:themeColor="text1"/>
                <w:kern w:val="2"/>
                <w:sz w:val="16"/>
                <w:szCs w:val="16"/>
                <w:lang w:val="en-US"/>
              </w:rPr>
            </w:pPr>
            <w:r>
              <w:rPr>
                <w:rFonts w:ascii="Times New Roman" w:eastAsia="DengXian" w:hAnsi="Times New Roman" w:cs="Times New Roman"/>
                <w:color w:val="000000" w:themeColor="text1"/>
                <w:sz w:val="16"/>
                <w:szCs w:val="16"/>
              </w:rPr>
              <w:t>1000 kg/m</w:t>
            </w:r>
            <w:r>
              <w:rPr>
                <w:rFonts w:ascii="Times New Roman" w:eastAsia="DengXian" w:hAnsi="Times New Roman" w:cs="Times New Roman"/>
                <w:color w:val="000000" w:themeColor="text1"/>
                <w:sz w:val="16"/>
                <w:szCs w:val="16"/>
                <w:vertAlign w:val="superscript"/>
              </w:rPr>
              <w:t>3</w:t>
            </w:r>
          </w:p>
        </w:tc>
      </w:tr>
      <w:tr w:rsidR="00DF5ECA" w14:paraId="3CA1B071" w14:textId="77777777">
        <w:trPr>
          <w:trHeight w:val="239"/>
          <w:jc w:val="center"/>
        </w:trPr>
        <w:tc>
          <w:tcPr>
            <w:tcW w:w="3264" w:type="dxa"/>
          </w:tcPr>
          <w:p w14:paraId="7D1B20A4"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Specific heat capacity of water</w:t>
            </w:r>
          </w:p>
        </w:tc>
        <w:tc>
          <w:tcPr>
            <w:tcW w:w="3748" w:type="dxa"/>
          </w:tcPr>
          <w:p w14:paraId="14C02FD0" w14:textId="77777777" w:rsidR="00DF5ECA" w:rsidRPr="00064E1D" w:rsidRDefault="00507F38">
            <w:pPr>
              <w:widowControl w:val="0"/>
              <w:spacing w:before="120" w:after="120" w:line="360" w:lineRule="auto"/>
              <w:rPr>
                <w:rFonts w:ascii="Times New Roman" w:eastAsia="DengXian" w:hAnsi="Times New Roman" w:cs="Times New Roman"/>
                <w:i/>
                <w:iCs/>
                <w:color w:val="000000" w:themeColor="text1"/>
                <w:sz w:val="16"/>
                <w:szCs w:val="16"/>
              </w:rPr>
            </w:pPr>
            <w:r w:rsidRPr="00064E1D">
              <w:rPr>
                <w:rFonts w:ascii="Times New Roman" w:eastAsia="DengXian" w:hAnsi="Times New Roman" w:cs="Times New Roman"/>
                <w:i/>
                <w:iCs/>
                <w:color w:val="000000" w:themeColor="text1"/>
                <w:sz w:val="16"/>
                <w:szCs w:val="16"/>
              </w:rPr>
              <w:t>c</w:t>
            </w:r>
            <w:r w:rsidRPr="005940EC">
              <w:rPr>
                <w:rFonts w:ascii="Times New Roman" w:eastAsia="DengXian" w:hAnsi="Times New Roman" w:cs="Times New Roman"/>
                <w:i/>
                <w:iCs/>
                <w:color w:val="000000" w:themeColor="text1"/>
                <w:sz w:val="16"/>
                <w:szCs w:val="16"/>
                <w:vertAlign w:val="subscript"/>
              </w:rPr>
              <w:t>w</w:t>
            </w:r>
          </w:p>
        </w:tc>
        <w:tc>
          <w:tcPr>
            <w:tcW w:w="2626" w:type="dxa"/>
          </w:tcPr>
          <w:p w14:paraId="2BF6F855" w14:textId="77777777" w:rsidR="00DF5ECA" w:rsidRDefault="00507F38">
            <w:pPr>
              <w:widowControl w:val="0"/>
              <w:spacing w:before="120" w:after="120" w:line="360" w:lineRule="auto"/>
              <w:rPr>
                <w:rFonts w:ascii="Times New Roman" w:eastAsia="SimSun" w:hAnsi="Times New Roman" w:cs="Times New Roman"/>
                <w:color w:val="000000" w:themeColor="text1"/>
                <w:kern w:val="2"/>
                <w:sz w:val="16"/>
                <w:szCs w:val="16"/>
                <w:lang w:val="en-US"/>
              </w:rPr>
            </w:pPr>
            <w:r>
              <w:rPr>
                <w:rFonts w:ascii="Times New Roman" w:eastAsia="DengXian" w:hAnsi="Times New Roman" w:cs="Times New Roman"/>
                <w:color w:val="000000" w:themeColor="text1"/>
                <w:sz w:val="16"/>
                <w:szCs w:val="16"/>
              </w:rPr>
              <w:t>4.22 × 10</w:t>
            </w:r>
            <w:r>
              <w:rPr>
                <w:rFonts w:ascii="Times New Roman" w:eastAsia="DengXian" w:hAnsi="Times New Roman" w:cs="Times New Roman"/>
                <w:color w:val="000000" w:themeColor="text1"/>
                <w:sz w:val="16"/>
                <w:szCs w:val="16"/>
                <w:vertAlign w:val="superscript"/>
              </w:rPr>
              <w:t>3</w:t>
            </w:r>
            <w:r>
              <w:rPr>
                <w:rFonts w:ascii="Times New Roman" w:eastAsia="DengXian" w:hAnsi="Times New Roman" w:cs="Times New Roman"/>
                <w:color w:val="000000" w:themeColor="text1"/>
                <w:sz w:val="16"/>
                <w:szCs w:val="16"/>
              </w:rPr>
              <w:t xml:space="preserve"> J/kg K</w:t>
            </w:r>
          </w:p>
        </w:tc>
      </w:tr>
      <w:tr w:rsidR="00DF5ECA" w14:paraId="39135467" w14:textId="77777777">
        <w:trPr>
          <w:trHeight w:val="239"/>
          <w:jc w:val="center"/>
        </w:trPr>
        <w:tc>
          <w:tcPr>
            <w:tcW w:w="3264" w:type="dxa"/>
          </w:tcPr>
          <w:p w14:paraId="21FAB78B"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Heat transfer constant</w:t>
            </w:r>
          </w:p>
        </w:tc>
        <w:tc>
          <w:tcPr>
            <w:tcW w:w="3748" w:type="dxa"/>
          </w:tcPr>
          <w:p w14:paraId="2A6016D4" w14:textId="77777777" w:rsidR="00DF5ECA" w:rsidRPr="00064E1D" w:rsidRDefault="00507F38">
            <w:pPr>
              <w:widowControl w:val="0"/>
              <w:spacing w:before="120" w:after="120" w:line="360" w:lineRule="auto"/>
              <w:rPr>
                <w:rFonts w:ascii="Times New Roman" w:eastAsia="DengXian" w:hAnsi="Times New Roman" w:cs="Times New Roman"/>
                <w:i/>
                <w:iCs/>
                <w:color w:val="000000" w:themeColor="text1"/>
                <w:sz w:val="16"/>
                <w:szCs w:val="16"/>
              </w:rPr>
            </w:pPr>
            <w:r w:rsidRPr="00064E1D">
              <w:rPr>
                <w:rFonts w:ascii="Times New Roman" w:eastAsia="DengXian" w:hAnsi="Times New Roman" w:cs="Times New Roman"/>
                <w:i/>
                <w:iCs/>
                <w:color w:val="000000" w:themeColor="text1"/>
                <w:sz w:val="16"/>
                <w:szCs w:val="16"/>
              </w:rPr>
              <w:t>F0 (= 0.205kw(2ρ</w:t>
            </w:r>
            <w:r w:rsidRPr="005940EC">
              <w:rPr>
                <w:rFonts w:ascii="Times New Roman" w:eastAsia="DengXian" w:hAnsi="Times New Roman" w:cs="Times New Roman"/>
                <w:i/>
                <w:iCs/>
                <w:color w:val="000000" w:themeColor="text1"/>
                <w:sz w:val="16"/>
                <w:szCs w:val="16"/>
                <w:vertAlign w:val="subscript"/>
              </w:rPr>
              <w:t>w</w:t>
            </w:r>
            <w:r w:rsidRPr="00064E1D">
              <w:rPr>
                <w:rFonts w:ascii="Times New Roman" w:eastAsia="DengXian" w:hAnsi="Times New Roman" w:cs="Times New Roman"/>
                <w:i/>
                <w:iCs/>
                <w:color w:val="000000" w:themeColor="text1"/>
                <w:sz w:val="16"/>
                <w:szCs w:val="16"/>
              </w:rPr>
              <w:t>/µ</w:t>
            </w:r>
            <w:r w:rsidRPr="005940EC">
              <w:rPr>
                <w:rFonts w:ascii="Times New Roman" w:eastAsia="DengXian" w:hAnsi="Times New Roman" w:cs="Times New Roman"/>
                <w:i/>
                <w:iCs/>
                <w:color w:val="000000" w:themeColor="text1"/>
                <w:sz w:val="16"/>
                <w:szCs w:val="16"/>
                <w:vertAlign w:val="subscript"/>
              </w:rPr>
              <w:t>w</w:t>
            </w:r>
            <w:r w:rsidRPr="00064E1D">
              <w:rPr>
                <w:rFonts w:ascii="Times New Roman" w:eastAsia="DengXian" w:hAnsi="Times New Roman" w:cs="Times New Roman"/>
                <w:i/>
                <w:iCs/>
                <w:color w:val="000000" w:themeColor="text1"/>
                <w:sz w:val="16"/>
                <w:szCs w:val="16"/>
              </w:rPr>
              <w:t>√π))0.8</w:t>
            </w:r>
          </w:p>
        </w:tc>
        <w:tc>
          <w:tcPr>
            <w:tcW w:w="2626" w:type="dxa"/>
          </w:tcPr>
          <w:p w14:paraId="435899DC" w14:textId="77777777" w:rsidR="00DF5ECA" w:rsidRDefault="00507F38">
            <w:pPr>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5,000 kg/m</w:t>
            </w:r>
            <w:r>
              <w:rPr>
                <w:rFonts w:ascii="Times New Roman" w:eastAsia="DengXian" w:hAnsi="Times New Roman" w:cs="Times New Roman"/>
                <w:color w:val="000000" w:themeColor="text1"/>
                <w:sz w:val="16"/>
                <w:szCs w:val="16"/>
                <w:vertAlign w:val="superscript"/>
              </w:rPr>
              <w:t xml:space="preserve">3/5 </w:t>
            </w:r>
            <w:r>
              <w:rPr>
                <w:rFonts w:ascii="Times New Roman" w:eastAsia="DengXian" w:hAnsi="Times New Roman" w:cs="Times New Roman"/>
                <w:color w:val="000000" w:themeColor="text1"/>
                <w:sz w:val="16"/>
                <w:szCs w:val="16"/>
              </w:rPr>
              <w:t>/s</w:t>
            </w:r>
            <w:r>
              <w:rPr>
                <w:rFonts w:ascii="Times New Roman" w:eastAsia="DengXian" w:hAnsi="Times New Roman" w:cs="Times New Roman"/>
                <w:color w:val="000000" w:themeColor="text1"/>
                <w:sz w:val="16"/>
                <w:szCs w:val="16"/>
                <w:vertAlign w:val="superscript"/>
              </w:rPr>
              <w:t>11/5</w:t>
            </w:r>
          </w:p>
        </w:tc>
      </w:tr>
      <w:tr w:rsidR="00DF5ECA" w14:paraId="31758B7F" w14:textId="77777777">
        <w:trPr>
          <w:trHeight w:val="239"/>
          <w:jc w:val="center"/>
        </w:trPr>
        <w:tc>
          <w:tcPr>
            <w:tcW w:w="3264" w:type="dxa"/>
          </w:tcPr>
          <w:p w14:paraId="3599D833"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Thermal conductivity of water</w:t>
            </w:r>
          </w:p>
        </w:tc>
        <w:tc>
          <w:tcPr>
            <w:tcW w:w="3748" w:type="dxa"/>
          </w:tcPr>
          <w:p w14:paraId="6A07DBC4" w14:textId="77777777" w:rsidR="00DF5ECA" w:rsidRPr="00064E1D" w:rsidRDefault="00507F38">
            <w:pPr>
              <w:widowControl w:val="0"/>
              <w:spacing w:before="120" w:after="120" w:line="360" w:lineRule="auto"/>
              <w:rPr>
                <w:rFonts w:ascii="Times New Roman" w:eastAsia="DengXian" w:hAnsi="Times New Roman" w:cs="Times New Roman"/>
                <w:i/>
                <w:iCs/>
                <w:color w:val="000000" w:themeColor="text1"/>
                <w:sz w:val="16"/>
                <w:szCs w:val="16"/>
              </w:rPr>
            </w:pPr>
            <w:r w:rsidRPr="00064E1D">
              <w:rPr>
                <w:rFonts w:ascii="Times New Roman" w:eastAsia="DengXian" w:hAnsi="Times New Roman" w:cs="Times New Roman"/>
                <w:i/>
                <w:iCs/>
                <w:color w:val="000000" w:themeColor="text1"/>
                <w:sz w:val="16"/>
                <w:szCs w:val="16"/>
              </w:rPr>
              <w:t>kw</w:t>
            </w:r>
          </w:p>
        </w:tc>
        <w:tc>
          <w:tcPr>
            <w:tcW w:w="2626" w:type="dxa"/>
          </w:tcPr>
          <w:p w14:paraId="4A86D3BB" w14:textId="77777777" w:rsidR="00DF5ECA" w:rsidRDefault="00507F38">
            <w:pPr>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0.558 W/m/ K</w:t>
            </w:r>
          </w:p>
        </w:tc>
      </w:tr>
      <w:tr w:rsidR="00DF5ECA" w14:paraId="37D600AB" w14:textId="77777777">
        <w:trPr>
          <w:trHeight w:val="239"/>
          <w:jc w:val="center"/>
        </w:trPr>
        <w:tc>
          <w:tcPr>
            <w:tcW w:w="3264" w:type="dxa"/>
          </w:tcPr>
          <w:p w14:paraId="05754375"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Latent heat of melting of water</w:t>
            </w:r>
          </w:p>
        </w:tc>
        <w:tc>
          <w:tcPr>
            <w:tcW w:w="3748" w:type="dxa"/>
          </w:tcPr>
          <w:p w14:paraId="7EA99B71" w14:textId="77777777" w:rsidR="00DF5ECA" w:rsidRPr="00064E1D" w:rsidRDefault="00507F38">
            <w:pPr>
              <w:widowControl w:val="0"/>
              <w:spacing w:before="120" w:after="120" w:line="360" w:lineRule="auto"/>
              <w:rPr>
                <w:rFonts w:ascii="Times New Roman" w:eastAsia="DengXian" w:hAnsi="Times New Roman" w:cs="Times New Roman"/>
                <w:i/>
                <w:iCs/>
                <w:color w:val="000000" w:themeColor="text1"/>
                <w:sz w:val="16"/>
                <w:szCs w:val="16"/>
              </w:rPr>
            </w:pPr>
            <w:r w:rsidRPr="00064E1D">
              <w:rPr>
                <w:rFonts w:ascii="Times New Roman" w:eastAsia="DengXian" w:hAnsi="Times New Roman" w:cs="Times New Roman"/>
                <w:i/>
                <w:iCs/>
                <w:color w:val="000000" w:themeColor="text1"/>
                <w:sz w:val="16"/>
                <w:szCs w:val="16"/>
              </w:rPr>
              <w:t>L</w:t>
            </w:r>
          </w:p>
        </w:tc>
        <w:tc>
          <w:tcPr>
            <w:tcW w:w="2626" w:type="dxa"/>
          </w:tcPr>
          <w:p w14:paraId="4BBD4A3E"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333.5 × 10</w:t>
            </w:r>
            <w:r>
              <w:rPr>
                <w:rFonts w:ascii="Times New Roman" w:eastAsia="DengXian" w:hAnsi="Times New Roman" w:cs="Times New Roman"/>
                <w:color w:val="000000" w:themeColor="text1"/>
                <w:sz w:val="16"/>
                <w:szCs w:val="16"/>
                <w:vertAlign w:val="superscript"/>
              </w:rPr>
              <w:t>3</w:t>
            </w:r>
            <w:r>
              <w:rPr>
                <w:rFonts w:ascii="Times New Roman" w:eastAsia="DengXian" w:hAnsi="Times New Roman" w:cs="Times New Roman"/>
                <w:color w:val="000000" w:themeColor="text1"/>
                <w:sz w:val="16"/>
                <w:szCs w:val="16"/>
              </w:rPr>
              <w:t xml:space="preserve"> J/kg</w:t>
            </w:r>
          </w:p>
        </w:tc>
      </w:tr>
      <w:tr w:rsidR="00DF5ECA" w14:paraId="0CFEFB96" w14:textId="77777777">
        <w:trPr>
          <w:trHeight w:val="239"/>
          <w:jc w:val="center"/>
        </w:trPr>
        <w:tc>
          <w:tcPr>
            <w:tcW w:w="3264" w:type="dxa"/>
          </w:tcPr>
          <w:p w14:paraId="27E4794A"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Glen’s flow-law exponent</w:t>
            </w:r>
          </w:p>
        </w:tc>
        <w:tc>
          <w:tcPr>
            <w:tcW w:w="3748" w:type="dxa"/>
          </w:tcPr>
          <w:p w14:paraId="030DC535" w14:textId="77777777" w:rsidR="00DF5ECA" w:rsidRPr="00064E1D" w:rsidRDefault="00507F38">
            <w:pPr>
              <w:widowControl w:val="0"/>
              <w:spacing w:before="120" w:after="120" w:line="360" w:lineRule="auto"/>
              <w:rPr>
                <w:rFonts w:ascii="Times New Roman" w:eastAsia="DengXian" w:hAnsi="Times New Roman" w:cs="Times New Roman"/>
                <w:i/>
                <w:iCs/>
                <w:color w:val="000000" w:themeColor="text1"/>
                <w:sz w:val="16"/>
                <w:szCs w:val="16"/>
              </w:rPr>
            </w:pPr>
            <w:r w:rsidRPr="00064E1D">
              <w:rPr>
                <w:rFonts w:ascii="Times New Roman" w:eastAsia="DengXian" w:hAnsi="Times New Roman" w:cs="Times New Roman"/>
                <w:i/>
                <w:iCs/>
                <w:color w:val="000000" w:themeColor="text1"/>
                <w:sz w:val="16"/>
                <w:szCs w:val="16"/>
              </w:rPr>
              <w:t>n</w:t>
            </w:r>
          </w:p>
        </w:tc>
        <w:tc>
          <w:tcPr>
            <w:tcW w:w="2626" w:type="dxa"/>
          </w:tcPr>
          <w:p w14:paraId="42533402"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3</w:t>
            </w:r>
          </w:p>
        </w:tc>
      </w:tr>
      <w:tr w:rsidR="00DF5ECA" w14:paraId="53483287" w14:textId="77777777">
        <w:trPr>
          <w:trHeight w:val="239"/>
          <w:jc w:val="center"/>
        </w:trPr>
        <w:tc>
          <w:tcPr>
            <w:tcW w:w="3264" w:type="dxa"/>
          </w:tcPr>
          <w:p w14:paraId="2D065F38"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Manning roughness</w:t>
            </w:r>
          </w:p>
        </w:tc>
        <w:tc>
          <w:tcPr>
            <w:tcW w:w="3748" w:type="dxa"/>
          </w:tcPr>
          <w:p w14:paraId="687FA3E2" w14:textId="77777777" w:rsidR="00DF5ECA" w:rsidRPr="00D65D1C" w:rsidRDefault="00507F38">
            <w:pPr>
              <w:widowControl w:val="0"/>
              <w:spacing w:before="120" w:after="120" w:line="360" w:lineRule="auto"/>
              <w:rPr>
                <w:rFonts w:ascii="Times New Roman" w:eastAsia="DengXian" w:hAnsi="Times New Roman" w:cs="Times New Roman"/>
                <w:i/>
                <w:iCs/>
                <w:color w:val="000000" w:themeColor="text1"/>
                <w:sz w:val="16"/>
                <w:szCs w:val="16"/>
              </w:rPr>
            </w:pPr>
            <w:r w:rsidRPr="00D65D1C">
              <w:rPr>
                <w:rFonts w:ascii="Times New Roman" w:eastAsia="DengXian" w:hAnsi="Times New Roman" w:cs="Times New Roman"/>
                <w:i/>
                <w:iCs/>
                <w:color w:val="000000" w:themeColor="text1"/>
                <w:sz w:val="16"/>
                <w:szCs w:val="16"/>
              </w:rPr>
              <w:t>n’</w:t>
            </w:r>
          </w:p>
        </w:tc>
        <w:tc>
          <w:tcPr>
            <w:tcW w:w="2626" w:type="dxa"/>
          </w:tcPr>
          <w:p w14:paraId="03BF0C51"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0.005 to 0.2 m</w:t>
            </w:r>
            <w:r>
              <w:rPr>
                <w:rFonts w:ascii="Times New Roman" w:eastAsia="DengXian" w:hAnsi="Times New Roman" w:cs="Times New Roman"/>
                <w:color w:val="000000" w:themeColor="text1"/>
                <w:sz w:val="16"/>
                <w:szCs w:val="16"/>
                <w:vertAlign w:val="superscript"/>
              </w:rPr>
              <w:t>3</w:t>
            </w:r>
            <w:r>
              <w:rPr>
                <w:rFonts w:ascii="Times New Roman" w:eastAsia="DengXian" w:hAnsi="Times New Roman" w:cs="Times New Roman"/>
                <w:color w:val="000000" w:themeColor="text1"/>
                <w:sz w:val="16"/>
                <w:szCs w:val="16"/>
              </w:rPr>
              <w:t>/s</w:t>
            </w:r>
          </w:p>
        </w:tc>
      </w:tr>
      <w:tr w:rsidR="00DF5ECA" w14:paraId="01FC9972" w14:textId="77777777">
        <w:trPr>
          <w:trHeight w:val="239"/>
          <w:jc w:val="center"/>
        </w:trPr>
        <w:tc>
          <w:tcPr>
            <w:tcW w:w="3264" w:type="dxa"/>
          </w:tcPr>
          <w:p w14:paraId="13C73A3D"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Dynamic viscosity of water</w:t>
            </w:r>
          </w:p>
        </w:tc>
        <w:tc>
          <w:tcPr>
            <w:tcW w:w="3748" w:type="dxa"/>
          </w:tcPr>
          <w:p w14:paraId="5D11FDCA" w14:textId="77777777" w:rsidR="00DF5ECA" w:rsidRPr="00064E1D" w:rsidRDefault="00507F38">
            <w:pPr>
              <w:rPr>
                <w:rFonts w:ascii="Times New Roman" w:eastAsia="DengXian" w:hAnsi="Times New Roman" w:cs="Times New Roman"/>
                <w:i/>
                <w:iCs/>
                <w:color w:val="000000" w:themeColor="text1"/>
                <w:sz w:val="16"/>
                <w:szCs w:val="16"/>
              </w:rPr>
            </w:pPr>
            <w:r w:rsidRPr="00064E1D">
              <w:rPr>
                <w:rFonts w:ascii="Times New Roman" w:eastAsia="DengXian" w:hAnsi="Times New Roman" w:cs="Times New Roman"/>
                <w:i/>
                <w:iCs/>
                <w:color w:val="000000" w:themeColor="text1"/>
                <w:sz w:val="16"/>
                <w:szCs w:val="16"/>
              </w:rPr>
              <w:t>µ</w:t>
            </w:r>
            <w:r w:rsidRPr="005940EC">
              <w:rPr>
                <w:rFonts w:ascii="Times New Roman" w:eastAsia="DengXian" w:hAnsi="Times New Roman" w:cs="Times New Roman"/>
                <w:i/>
                <w:iCs/>
                <w:color w:val="000000" w:themeColor="text1"/>
                <w:sz w:val="16"/>
                <w:szCs w:val="16"/>
                <w:vertAlign w:val="subscript"/>
              </w:rPr>
              <w:t>w</w:t>
            </w:r>
          </w:p>
        </w:tc>
        <w:tc>
          <w:tcPr>
            <w:tcW w:w="2626" w:type="dxa"/>
          </w:tcPr>
          <w:p w14:paraId="1642211A" w14:textId="77777777" w:rsidR="00DF5ECA" w:rsidRDefault="00507F38">
            <w:pPr>
              <w:widowControl w:val="0"/>
              <w:spacing w:before="120" w:after="120" w:line="360" w:lineRule="auto"/>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1.787 × 10-3 kg/m/s</w:t>
            </w:r>
          </w:p>
        </w:tc>
      </w:tr>
    </w:tbl>
    <w:p w14:paraId="52976A54" w14:textId="77777777" w:rsidR="00DF5ECA" w:rsidRDefault="00DF5ECA">
      <w:pPr>
        <w:jc w:val="both"/>
        <w:rPr>
          <w:rFonts w:ascii="Times New Roman" w:hAnsi="Times New Roman" w:cs="Times New Roman"/>
          <w:color w:val="000000" w:themeColor="text1"/>
          <w:sz w:val="24"/>
          <w:szCs w:val="24"/>
        </w:rPr>
      </w:pPr>
    </w:p>
    <w:p w14:paraId="15D6F00A" w14:textId="316FC7E3" w:rsidR="00DF5ECA" w:rsidRDefault="00507F38">
      <w:pPr>
        <w:spacing w:line="480" w:lineRule="auto"/>
        <w:ind w:firstLine="720"/>
        <w:jc w:val="both"/>
        <w:rPr>
          <w:rFonts w:ascii="Times New Roman" w:hAnsi="Times New Roman" w:cs="Times New Roman"/>
          <w:color w:val="000000" w:themeColor="text1"/>
          <w:sz w:val="24"/>
          <w:szCs w:val="24"/>
        </w:rPr>
      </w:pPr>
      <w:r w:rsidRPr="00951FFA">
        <w:rPr>
          <w:rFonts w:ascii="Times New Roman" w:hAnsi="Times New Roman" w:cs="Times New Roman"/>
          <w:color w:val="000000" w:themeColor="text1"/>
          <w:sz w:val="24"/>
          <w:szCs w:val="24"/>
        </w:rPr>
        <w:t>The maximum lake</w:t>
      </w:r>
      <w:r w:rsidR="00B67A4B" w:rsidRPr="00951FFA">
        <w:rPr>
          <w:rFonts w:ascii="Times New Roman" w:hAnsi="Times New Roman" w:cs="Times New Roman"/>
          <w:color w:val="000000" w:themeColor="text1"/>
          <w:sz w:val="24"/>
          <w:szCs w:val="24"/>
        </w:rPr>
        <w:t xml:space="preserve"> level</w:t>
      </w:r>
      <w:r w:rsidRPr="00951FFA">
        <w:rPr>
          <w:rFonts w:ascii="Times New Roman" w:hAnsi="Times New Roman" w:cs="Times New Roman"/>
          <w:color w:val="000000" w:themeColor="text1"/>
          <w:sz w:val="24"/>
          <w:szCs w:val="24"/>
        </w:rPr>
        <w:t>s during two surge cycles were select</w:t>
      </w:r>
      <w:r w:rsidR="00AA7637">
        <w:rPr>
          <w:rFonts w:ascii="Times New Roman" w:hAnsi="Times New Roman" w:cs="Times New Roman"/>
          <w:color w:val="000000" w:themeColor="text1"/>
          <w:sz w:val="24"/>
          <w:szCs w:val="24"/>
        </w:rPr>
        <w:t>ed</w:t>
      </w:r>
      <w:r w:rsidRPr="00951FFA">
        <w:rPr>
          <w:rFonts w:ascii="Times New Roman" w:hAnsi="Times New Roman" w:cs="Times New Roman"/>
          <w:color w:val="000000" w:themeColor="text1"/>
          <w:sz w:val="24"/>
          <w:szCs w:val="24"/>
        </w:rPr>
        <w:t xml:space="preserve"> for </w:t>
      </w:r>
      <w:r w:rsidR="00B67A4B" w:rsidRPr="00951FFA">
        <w:rPr>
          <w:rFonts w:ascii="Times New Roman" w:hAnsi="Times New Roman" w:cs="Times New Roman"/>
          <w:color w:val="000000" w:themeColor="text1"/>
          <w:sz w:val="24"/>
          <w:szCs w:val="24"/>
        </w:rPr>
        <w:t xml:space="preserve">the </w:t>
      </w:r>
      <w:r w:rsidRPr="00951FFA">
        <w:rPr>
          <w:rFonts w:ascii="Times New Roman" w:hAnsi="Times New Roman" w:cs="Times New Roman"/>
          <w:color w:val="000000" w:themeColor="text1"/>
          <w:sz w:val="24"/>
          <w:szCs w:val="24"/>
        </w:rPr>
        <w:t>simulation process</w:t>
      </w:r>
      <w:r w:rsidR="001536D8">
        <w:rPr>
          <w:rFonts w:ascii="Times New Roman" w:hAnsi="Times New Roman" w:cs="Times New Roman"/>
          <w:color w:val="000000" w:themeColor="text1"/>
          <w:sz w:val="24"/>
          <w:szCs w:val="24"/>
        </w:rPr>
        <w:t xml:space="preserve"> (due to their potential damage)</w:t>
      </w:r>
      <w:r w:rsidRPr="00951FFA">
        <w:rPr>
          <w:rFonts w:ascii="Times New Roman" w:hAnsi="Times New Roman" w:cs="Times New Roman"/>
          <w:color w:val="000000" w:themeColor="text1"/>
          <w:sz w:val="24"/>
          <w:szCs w:val="24"/>
        </w:rPr>
        <w:t xml:space="preserve">. The lake in 2000 </w:t>
      </w:r>
      <w:r w:rsidR="00F86CD1">
        <w:rPr>
          <w:rFonts w:ascii="Times New Roman" w:hAnsi="Times New Roman" w:cs="Times New Roman"/>
          <w:color w:val="000000" w:themeColor="text1"/>
          <w:sz w:val="24"/>
          <w:szCs w:val="24"/>
        </w:rPr>
        <w:t>had a</w:t>
      </w:r>
      <w:r w:rsidRPr="00951FFA">
        <w:rPr>
          <w:rFonts w:ascii="Times New Roman" w:hAnsi="Times New Roman" w:cs="Times New Roman"/>
          <w:color w:val="000000" w:themeColor="text1"/>
          <w:sz w:val="24"/>
          <w:szCs w:val="24"/>
        </w:rPr>
        <w:t xml:space="preserve"> </w:t>
      </w:r>
      <w:r w:rsidR="001536D8">
        <w:rPr>
          <w:rFonts w:ascii="Times New Roman" w:hAnsi="Times New Roman" w:cs="Times New Roman"/>
          <w:color w:val="000000" w:themeColor="text1"/>
          <w:sz w:val="24"/>
          <w:szCs w:val="24"/>
        </w:rPr>
        <w:t xml:space="preserve">mean </w:t>
      </w:r>
      <w:r w:rsidRPr="00951FFA">
        <w:rPr>
          <w:rFonts w:ascii="Times New Roman" w:hAnsi="Times New Roman" w:cs="Times New Roman"/>
          <w:color w:val="000000" w:themeColor="text1"/>
          <w:sz w:val="24"/>
          <w:szCs w:val="24"/>
        </w:rPr>
        <w:t>lake depth</w:t>
      </w:r>
      <w:r w:rsidR="00B67A4B" w:rsidRPr="00951FFA">
        <w:rPr>
          <w:rFonts w:ascii="Times New Roman" w:hAnsi="Times New Roman" w:cs="Times New Roman"/>
          <w:color w:val="000000" w:themeColor="text1"/>
          <w:sz w:val="24"/>
          <w:szCs w:val="24"/>
        </w:rPr>
        <w:t xml:space="preserve"> of</w:t>
      </w:r>
      <w:r w:rsidRPr="00951FFA">
        <w:rPr>
          <w:rFonts w:ascii="Times New Roman" w:hAnsi="Times New Roman" w:cs="Times New Roman"/>
          <w:color w:val="000000" w:themeColor="text1"/>
          <w:sz w:val="24"/>
          <w:szCs w:val="24"/>
        </w:rPr>
        <w:t xml:space="preserve"> around </w:t>
      </w:r>
      <w:r w:rsidR="001536D8" w:rsidRPr="001536D8">
        <w:rPr>
          <w:rFonts w:ascii="Times New Roman" w:hAnsi="Times New Roman" w:cs="Times New Roman"/>
          <w:color w:val="000000" w:themeColor="text1"/>
          <w:sz w:val="24"/>
          <w:szCs w:val="24"/>
        </w:rPr>
        <w:t>61.</w:t>
      </w:r>
      <w:r w:rsidR="002250A5">
        <w:rPr>
          <w:rFonts w:ascii="Times New Roman" w:hAnsi="Times New Roman" w:cs="Times New Roman"/>
          <w:color w:val="000000" w:themeColor="text1"/>
          <w:sz w:val="24"/>
          <w:szCs w:val="24"/>
        </w:rPr>
        <w:t>0</w:t>
      </w:r>
      <w:r w:rsidR="001536D8" w:rsidRPr="001536D8">
        <w:rPr>
          <w:rFonts w:ascii="Times New Roman" w:hAnsi="Times New Roman" w:cs="Times New Roman"/>
          <w:color w:val="000000" w:themeColor="text1"/>
          <w:sz w:val="24"/>
          <w:szCs w:val="24"/>
        </w:rPr>
        <w:t xml:space="preserve"> ±</w:t>
      </w:r>
      <w:r w:rsidR="001536D8">
        <w:rPr>
          <w:rFonts w:ascii="Times New Roman" w:hAnsi="Times New Roman" w:cs="Times New Roman" w:hint="eastAsia"/>
          <w:color w:val="000000" w:themeColor="text1"/>
          <w:sz w:val="24"/>
          <w:szCs w:val="24"/>
        </w:rPr>
        <w:t xml:space="preserve"> </w:t>
      </w:r>
      <w:r w:rsidR="001536D8" w:rsidRPr="001536D8">
        <w:rPr>
          <w:rFonts w:ascii="Times New Roman" w:hAnsi="Times New Roman" w:cs="Times New Roman"/>
          <w:color w:val="000000" w:themeColor="text1"/>
          <w:sz w:val="24"/>
          <w:szCs w:val="24"/>
        </w:rPr>
        <w:t>4.3</w:t>
      </w:r>
      <w:r w:rsidR="001536D8">
        <w:rPr>
          <w:rFonts w:ascii="Times New Roman" w:hAnsi="Times New Roman" w:cs="Times New Roman"/>
          <w:color w:val="000000" w:themeColor="text1"/>
          <w:sz w:val="24"/>
          <w:szCs w:val="24"/>
        </w:rPr>
        <w:t xml:space="preserve"> </w:t>
      </w:r>
      <w:r w:rsidR="001536D8" w:rsidRPr="001536D8">
        <w:rPr>
          <w:rFonts w:ascii="Times New Roman" w:hAnsi="Times New Roman" w:cs="Times New Roman"/>
          <w:color w:val="000000" w:themeColor="text1"/>
          <w:sz w:val="24"/>
          <w:szCs w:val="24"/>
        </w:rPr>
        <w:t>m</w:t>
      </w:r>
      <w:r w:rsidR="001536D8">
        <w:rPr>
          <w:rFonts w:ascii="Times New Roman" w:hAnsi="Times New Roman" w:cs="Times New Roman"/>
          <w:color w:val="000000" w:themeColor="text1"/>
          <w:sz w:val="24"/>
          <w:szCs w:val="24"/>
        </w:rPr>
        <w:t xml:space="preserve"> </w:t>
      </w:r>
      <w:r w:rsidR="001536D8" w:rsidRPr="00951FFA">
        <w:rPr>
          <w:rFonts w:ascii="Times New Roman" w:hAnsi="Times New Roman" w:cs="Times New Roman"/>
          <w:color w:val="000000" w:themeColor="text1"/>
          <w:sz w:val="24"/>
          <w:szCs w:val="24"/>
        </w:rPr>
        <w:t>and</w:t>
      </w:r>
      <w:r w:rsidRPr="00951FFA">
        <w:rPr>
          <w:rFonts w:ascii="Times New Roman" w:hAnsi="Times New Roman" w:cs="Times New Roman"/>
          <w:color w:val="000000" w:themeColor="text1"/>
          <w:sz w:val="24"/>
          <w:szCs w:val="24"/>
        </w:rPr>
        <w:t xml:space="preserve"> the area covered </w:t>
      </w:r>
      <w:r w:rsidR="00B67A4B" w:rsidRPr="00951FFA">
        <w:rPr>
          <w:rFonts w:ascii="Times New Roman" w:hAnsi="Times New Roman" w:cs="Times New Roman"/>
          <w:color w:val="000000" w:themeColor="text1"/>
          <w:sz w:val="24"/>
          <w:szCs w:val="24"/>
        </w:rPr>
        <w:t xml:space="preserve">was </w:t>
      </w:r>
      <w:r w:rsidRPr="00951FFA">
        <w:rPr>
          <w:rFonts w:ascii="Times New Roman" w:hAnsi="Times New Roman" w:cs="Times New Roman"/>
          <w:color w:val="000000" w:themeColor="text1"/>
          <w:sz w:val="24"/>
          <w:szCs w:val="24"/>
        </w:rPr>
        <w:t>1.87</w:t>
      </w:r>
      <w:r w:rsidR="001536D8">
        <w:rPr>
          <w:rFonts w:ascii="Times New Roman" w:hAnsi="Times New Roman" w:cs="Times New Roman"/>
          <w:color w:val="000000" w:themeColor="text1"/>
          <w:sz w:val="24"/>
          <w:szCs w:val="24"/>
        </w:rPr>
        <w:t xml:space="preserve"> </w:t>
      </w:r>
      <w:r w:rsidR="001536D8" w:rsidRPr="001536D8">
        <w:rPr>
          <w:rFonts w:ascii="Times New Roman" w:hAnsi="Times New Roman" w:cs="Times New Roman" w:hint="eastAsia"/>
          <w:color w:val="000000" w:themeColor="text1"/>
          <w:sz w:val="24"/>
          <w:szCs w:val="24"/>
        </w:rPr>
        <w:t>±</w:t>
      </w:r>
      <w:r w:rsidR="001536D8">
        <w:rPr>
          <w:rFonts w:ascii="Times New Roman" w:hAnsi="Times New Roman" w:cs="Times New Roman" w:hint="eastAsia"/>
          <w:color w:val="000000" w:themeColor="text1"/>
          <w:sz w:val="24"/>
          <w:szCs w:val="24"/>
        </w:rPr>
        <w:t xml:space="preserve"> </w:t>
      </w:r>
      <w:r w:rsidR="001536D8" w:rsidRPr="001536D8">
        <w:rPr>
          <w:rFonts w:ascii="Times New Roman" w:hAnsi="Times New Roman" w:cs="Times New Roman"/>
          <w:color w:val="000000" w:themeColor="text1"/>
          <w:sz w:val="24"/>
          <w:szCs w:val="24"/>
        </w:rPr>
        <w:t>0.078</w:t>
      </w:r>
      <w:r w:rsidR="001536D8">
        <w:rPr>
          <w:rFonts w:ascii="Times New Roman" w:hAnsi="Times New Roman" w:cs="Times New Roman"/>
          <w:color w:val="000000" w:themeColor="text1"/>
          <w:sz w:val="24"/>
          <w:szCs w:val="24"/>
        </w:rPr>
        <w:t xml:space="preserve"> </w:t>
      </w:r>
      <w:r w:rsidRPr="00951FFA">
        <w:rPr>
          <w:rFonts w:ascii="Times New Roman" w:hAnsi="Times New Roman" w:cs="Times New Roman"/>
          <w:color w:val="000000" w:themeColor="text1"/>
          <w:sz w:val="24"/>
          <w:szCs w:val="24"/>
        </w:rPr>
        <w:t>km</w:t>
      </w:r>
      <w:r w:rsidRPr="00951FFA">
        <w:rPr>
          <w:rFonts w:ascii="Times New Roman" w:hAnsi="Times New Roman" w:cs="Times New Roman"/>
          <w:color w:val="000000" w:themeColor="text1"/>
          <w:sz w:val="24"/>
          <w:szCs w:val="24"/>
          <w:vertAlign w:val="superscript"/>
        </w:rPr>
        <w:t>2</w:t>
      </w:r>
      <w:r w:rsidRPr="00951FFA">
        <w:rPr>
          <w:rFonts w:ascii="Times New Roman" w:hAnsi="Times New Roman" w:cs="Times New Roman"/>
          <w:color w:val="000000" w:themeColor="text1"/>
          <w:sz w:val="24"/>
          <w:szCs w:val="24"/>
        </w:rPr>
        <w:t xml:space="preserve">, </w:t>
      </w:r>
      <w:r w:rsidRPr="00E7441E">
        <w:rPr>
          <w:rFonts w:ascii="Times New Roman" w:hAnsi="Times New Roman" w:cs="Times New Roman"/>
          <w:color w:val="00B0F0"/>
          <w:sz w:val="24"/>
          <w:szCs w:val="24"/>
        </w:rPr>
        <w:t>reach</w:t>
      </w:r>
      <w:r w:rsidR="009E1BFB" w:rsidRPr="00E7441E">
        <w:rPr>
          <w:rFonts w:ascii="Times New Roman" w:hAnsi="Times New Roman" w:cs="Times New Roman"/>
          <w:color w:val="00B0F0"/>
          <w:sz w:val="24"/>
          <w:szCs w:val="24"/>
        </w:rPr>
        <w:t>ing</w:t>
      </w:r>
      <w:r w:rsidRPr="00951FFA">
        <w:rPr>
          <w:rFonts w:ascii="Times New Roman" w:hAnsi="Times New Roman" w:cs="Times New Roman"/>
          <w:color w:val="000000" w:themeColor="text1"/>
          <w:sz w:val="24"/>
          <w:szCs w:val="24"/>
        </w:rPr>
        <w:t xml:space="preserve"> the tongue of</w:t>
      </w:r>
      <w:r w:rsidR="00B67A4B" w:rsidRPr="00951FFA">
        <w:rPr>
          <w:rFonts w:ascii="Times New Roman" w:hAnsi="Times New Roman" w:cs="Times New Roman"/>
          <w:color w:val="000000" w:themeColor="text1"/>
          <w:sz w:val="24"/>
          <w:szCs w:val="24"/>
        </w:rPr>
        <w:t xml:space="preserve"> the</w:t>
      </w:r>
      <w:r w:rsidRPr="00951FFA">
        <w:rPr>
          <w:rFonts w:ascii="Times New Roman" w:hAnsi="Times New Roman" w:cs="Times New Roman"/>
          <w:color w:val="000000" w:themeColor="text1"/>
          <w:sz w:val="24"/>
          <w:szCs w:val="24"/>
        </w:rPr>
        <w:t xml:space="preserve"> </w:t>
      </w:r>
      <w:r w:rsidR="00E475F2" w:rsidRPr="00951FFA">
        <w:rPr>
          <w:rFonts w:ascii="Times New Roman" w:hAnsi="Times New Roman" w:cs="Times New Roman"/>
          <w:color w:val="000000" w:themeColor="text1"/>
          <w:sz w:val="24"/>
          <w:szCs w:val="24"/>
        </w:rPr>
        <w:t>Virjerab</w:t>
      </w:r>
      <w:r w:rsidRPr="00951FFA">
        <w:rPr>
          <w:rFonts w:ascii="Times New Roman" w:hAnsi="Times New Roman" w:cs="Times New Roman"/>
          <w:color w:val="000000" w:themeColor="text1"/>
          <w:sz w:val="24"/>
          <w:szCs w:val="24"/>
        </w:rPr>
        <w:t xml:space="preserve"> </w:t>
      </w:r>
      <w:r w:rsidR="0074081F" w:rsidRPr="00951FFA">
        <w:rPr>
          <w:rFonts w:ascii="Times New Roman" w:hAnsi="Times New Roman" w:cs="Times New Roman"/>
          <w:color w:val="000000" w:themeColor="text1"/>
          <w:sz w:val="24"/>
          <w:szCs w:val="24"/>
        </w:rPr>
        <w:t>Glacier</w:t>
      </w:r>
      <w:r w:rsidR="00A475FB">
        <w:rPr>
          <w:rFonts w:ascii="Times New Roman" w:hAnsi="Times New Roman" w:cs="Times New Roman"/>
          <w:color w:val="000000" w:themeColor="text1"/>
          <w:sz w:val="24"/>
          <w:szCs w:val="24"/>
        </w:rPr>
        <w:t xml:space="preserve"> </w:t>
      </w:r>
      <w:r w:rsidR="00A475FB" w:rsidRPr="00A475FB">
        <w:rPr>
          <w:rFonts w:ascii="Times New Roman" w:hAnsi="Times New Roman" w:cs="Times New Roman"/>
          <w:color w:val="000000" w:themeColor="text1"/>
          <w:sz w:val="24"/>
          <w:szCs w:val="24"/>
        </w:rPr>
        <w:t>(see Fig.</w:t>
      </w:r>
      <w:r w:rsidR="001536D8">
        <w:rPr>
          <w:rFonts w:ascii="Times New Roman" w:hAnsi="Times New Roman" w:cs="Times New Roman"/>
          <w:color w:val="000000" w:themeColor="text1"/>
          <w:sz w:val="24"/>
          <w:szCs w:val="24"/>
        </w:rPr>
        <w:t>1</w:t>
      </w:r>
      <w:r w:rsidR="00A475FB" w:rsidRPr="00A475FB">
        <w:rPr>
          <w:rFonts w:ascii="Times New Roman" w:hAnsi="Times New Roman" w:cs="Times New Roman"/>
          <w:color w:val="000000" w:themeColor="text1"/>
          <w:sz w:val="24"/>
          <w:szCs w:val="24"/>
        </w:rPr>
        <w:t>)</w:t>
      </w:r>
      <w:r w:rsidRPr="00951FFA">
        <w:rPr>
          <w:rFonts w:ascii="Times New Roman" w:hAnsi="Times New Roman" w:cs="Times New Roman"/>
          <w:color w:val="000000" w:themeColor="text1"/>
          <w:sz w:val="24"/>
          <w:szCs w:val="24"/>
        </w:rPr>
        <w:t xml:space="preserve">. The glacier thickness </w:t>
      </w:r>
      <w:r w:rsidR="00B67A4B" w:rsidRPr="00951FFA">
        <w:rPr>
          <w:rFonts w:ascii="Times New Roman" w:hAnsi="Times New Roman" w:cs="Times New Roman"/>
          <w:color w:val="000000" w:themeColor="text1"/>
          <w:sz w:val="24"/>
          <w:szCs w:val="24"/>
        </w:rPr>
        <w:t xml:space="preserve">was </w:t>
      </w:r>
      <w:r w:rsidRPr="00951FFA">
        <w:rPr>
          <w:rFonts w:ascii="Times New Roman" w:hAnsi="Times New Roman" w:cs="Times New Roman"/>
          <w:color w:val="000000" w:themeColor="text1"/>
          <w:sz w:val="24"/>
          <w:szCs w:val="24"/>
        </w:rPr>
        <w:t>estimated</w:t>
      </w:r>
      <w:r w:rsidR="00B67A4B" w:rsidRPr="00951FFA">
        <w:rPr>
          <w:rFonts w:ascii="Times New Roman" w:hAnsi="Times New Roman" w:cs="Times New Roman"/>
          <w:color w:val="000000" w:themeColor="text1"/>
          <w:sz w:val="24"/>
          <w:szCs w:val="24"/>
        </w:rPr>
        <w:t xml:space="preserve"> </w:t>
      </w:r>
      <w:r w:rsidR="009E1BFB" w:rsidRPr="00E7441E">
        <w:rPr>
          <w:rFonts w:ascii="Times New Roman" w:hAnsi="Times New Roman" w:cs="Times New Roman"/>
          <w:color w:val="00B0F0"/>
          <w:sz w:val="24"/>
          <w:szCs w:val="24"/>
        </w:rPr>
        <w:t>a</w:t>
      </w:r>
      <w:r w:rsidR="00CB7D1F">
        <w:rPr>
          <w:rFonts w:ascii="Times New Roman" w:hAnsi="Times New Roman" w:cs="Times New Roman"/>
          <w:color w:val="00B0F0"/>
          <w:sz w:val="24"/>
          <w:szCs w:val="24"/>
        </w:rPr>
        <w:t>s</w:t>
      </w:r>
      <w:r w:rsidRPr="00951FFA">
        <w:rPr>
          <w:rFonts w:ascii="Times New Roman" w:hAnsi="Times New Roman" w:cs="Times New Roman"/>
          <w:color w:val="000000" w:themeColor="text1"/>
          <w:sz w:val="24"/>
          <w:szCs w:val="24"/>
        </w:rPr>
        <w:t xml:space="preserve"> 76</w:t>
      </w:r>
      <w:r w:rsidR="00A475FB">
        <w:rPr>
          <w:rFonts w:ascii="Times New Roman" w:hAnsi="Times New Roman" w:cs="Times New Roman"/>
          <w:color w:val="000000" w:themeColor="text1"/>
          <w:sz w:val="24"/>
          <w:szCs w:val="24"/>
        </w:rPr>
        <w:t xml:space="preserve"> </w:t>
      </w:r>
      <w:r w:rsidRPr="00951FFA">
        <w:rPr>
          <w:rFonts w:ascii="Times New Roman" w:hAnsi="Times New Roman" w:cs="Times New Roman"/>
          <w:color w:val="000000" w:themeColor="text1"/>
          <w:sz w:val="24"/>
          <w:szCs w:val="24"/>
        </w:rPr>
        <w:t>m at</w:t>
      </w:r>
      <w:r w:rsidR="001536D8">
        <w:rPr>
          <w:rFonts w:ascii="Times New Roman" w:hAnsi="Times New Roman" w:cs="Times New Roman"/>
          <w:color w:val="000000" w:themeColor="text1"/>
          <w:sz w:val="24"/>
          <w:szCs w:val="24"/>
        </w:rPr>
        <w:t xml:space="preserve"> </w:t>
      </w:r>
      <w:r w:rsidR="001536D8" w:rsidRPr="00951FFA">
        <w:rPr>
          <w:rFonts w:ascii="Times New Roman" w:hAnsi="Times New Roman" w:cs="Times New Roman"/>
          <w:color w:val="000000" w:themeColor="text1"/>
          <w:sz w:val="24"/>
          <w:szCs w:val="24"/>
        </w:rPr>
        <w:t>the conduit inlet point</w:t>
      </w:r>
      <w:r w:rsidRPr="00951FFA">
        <w:rPr>
          <w:rFonts w:ascii="Times New Roman" w:hAnsi="Times New Roman" w:cs="Times New Roman"/>
          <w:color w:val="000000" w:themeColor="text1"/>
          <w:sz w:val="24"/>
          <w:szCs w:val="24"/>
        </w:rPr>
        <w:t xml:space="preserve">. </w:t>
      </w:r>
      <w:r w:rsidR="00017734">
        <w:rPr>
          <w:rFonts w:ascii="Times New Roman" w:hAnsi="Times New Roman" w:cs="Times New Roman"/>
          <w:color w:val="000000" w:themeColor="text1"/>
          <w:sz w:val="24"/>
          <w:szCs w:val="24"/>
        </w:rPr>
        <w:t xml:space="preserve"> </w:t>
      </w:r>
      <w:r w:rsidR="00B67A4B" w:rsidRPr="00951FFA">
        <w:rPr>
          <w:rFonts w:ascii="Times New Roman" w:hAnsi="Times New Roman" w:cs="Times New Roman"/>
          <w:color w:val="000000" w:themeColor="text1"/>
          <w:sz w:val="24"/>
          <w:szCs w:val="24"/>
        </w:rPr>
        <w:t>The</w:t>
      </w:r>
      <w:r w:rsidRPr="00951FFA">
        <w:rPr>
          <w:rFonts w:ascii="Times New Roman" w:hAnsi="Times New Roman" w:cs="Times New Roman"/>
          <w:color w:val="000000" w:themeColor="text1"/>
          <w:sz w:val="24"/>
          <w:szCs w:val="24"/>
        </w:rPr>
        <w:t xml:space="preserve"> </w:t>
      </w:r>
      <w:r w:rsidR="00A475FB" w:rsidRPr="00A475FB">
        <w:rPr>
          <w:rFonts w:ascii="Times New Roman" w:hAnsi="Times New Roman" w:cs="Times New Roman"/>
          <w:color w:val="000000" w:themeColor="text1"/>
          <w:sz w:val="24"/>
          <w:szCs w:val="24"/>
        </w:rPr>
        <w:t>volume of the</w:t>
      </w:r>
      <w:r w:rsidR="00A475FB">
        <w:rPr>
          <w:rFonts w:ascii="Times New Roman" w:hAnsi="Times New Roman" w:cs="Times New Roman"/>
          <w:color w:val="000000" w:themeColor="text1"/>
          <w:sz w:val="24"/>
          <w:szCs w:val="24"/>
        </w:rPr>
        <w:t xml:space="preserve"> </w:t>
      </w:r>
      <w:r w:rsidRPr="00951FFA">
        <w:rPr>
          <w:rFonts w:ascii="Times New Roman" w:hAnsi="Times New Roman" w:cs="Times New Roman"/>
          <w:color w:val="000000" w:themeColor="text1"/>
          <w:sz w:val="24"/>
          <w:szCs w:val="24"/>
        </w:rPr>
        <w:t xml:space="preserve">2018 lake was </w:t>
      </w:r>
      <w:r w:rsidR="00A475FB">
        <w:rPr>
          <w:rFonts w:ascii="Times New Roman" w:hAnsi="Times New Roman" w:cs="Times New Roman"/>
          <w:color w:val="000000" w:themeColor="text1"/>
          <w:sz w:val="24"/>
          <w:szCs w:val="24"/>
        </w:rPr>
        <w:t>less</w:t>
      </w:r>
      <w:r w:rsidRPr="00951FFA">
        <w:rPr>
          <w:rFonts w:ascii="Times New Roman" w:hAnsi="Times New Roman" w:cs="Times New Roman"/>
          <w:color w:val="000000" w:themeColor="text1"/>
          <w:sz w:val="24"/>
          <w:szCs w:val="24"/>
        </w:rPr>
        <w:t xml:space="preserve"> th</w:t>
      </w:r>
      <w:r w:rsidR="00AA7637">
        <w:rPr>
          <w:rFonts w:ascii="Times New Roman" w:hAnsi="Times New Roman" w:cs="Times New Roman"/>
          <w:color w:val="000000" w:themeColor="text1"/>
          <w:sz w:val="24"/>
          <w:szCs w:val="24"/>
        </w:rPr>
        <w:t>a</w:t>
      </w:r>
      <w:r w:rsidRPr="00951FFA">
        <w:rPr>
          <w:rFonts w:ascii="Times New Roman" w:hAnsi="Times New Roman" w:cs="Times New Roman"/>
          <w:color w:val="000000" w:themeColor="text1"/>
          <w:sz w:val="24"/>
          <w:szCs w:val="24"/>
        </w:rPr>
        <w:t xml:space="preserve">n </w:t>
      </w:r>
      <w:r w:rsidR="00A475FB" w:rsidRPr="00A475FB">
        <w:rPr>
          <w:rFonts w:ascii="Times New Roman" w:hAnsi="Times New Roman" w:cs="Times New Roman"/>
          <w:color w:val="000000" w:themeColor="text1"/>
          <w:sz w:val="24"/>
          <w:szCs w:val="24"/>
        </w:rPr>
        <w:t>that of the</w:t>
      </w:r>
      <w:r w:rsidR="00B67A4B" w:rsidRPr="00951FFA">
        <w:rPr>
          <w:rFonts w:ascii="Times New Roman" w:hAnsi="Times New Roman" w:cs="Times New Roman"/>
          <w:color w:val="000000" w:themeColor="text1"/>
          <w:sz w:val="24"/>
          <w:szCs w:val="24"/>
        </w:rPr>
        <w:t xml:space="preserve"> </w:t>
      </w:r>
      <w:r w:rsidRPr="00951FFA">
        <w:rPr>
          <w:rFonts w:ascii="Times New Roman" w:hAnsi="Times New Roman" w:cs="Times New Roman"/>
          <w:color w:val="000000" w:themeColor="text1"/>
          <w:sz w:val="24"/>
          <w:szCs w:val="24"/>
        </w:rPr>
        <w:t>2000 lake, w</w:t>
      </w:r>
      <w:r w:rsidR="00B67A4B" w:rsidRPr="00951FFA">
        <w:rPr>
          <w:rFonts w:ascii="Times New Roman" w:hAnsi="Times New Roman" w:cs="Times New Roman"/>
          <w:color w:val="000000" w:themeColor="text1"/>
          <w:sz w:val="24"/>
          <w:szCs w:val="24"/>
        </w:rPr>
        <w:t xml:space="preserve">ith a </w:t>
      </w:r>
      <w:r w:rsidRPr="00951FFA">
        <w:rPr>
          <w:rFonts w:ascii="Times New Roman" w:hAnsi="Times New Roman" w:cs="Times New Roman"/>
          <w:color w:val="000000" w:themeColor="text1"/>
          <w:sz w:val="24"/>
          <w:szCs w:val="24"/>
        </w:rPr>
        <w:t xml:space="preserve">lake depth </w:t>
      </w:r>
      <w:r w:rsidR="00410887">
        <w:rPr>
          <w:rFonts w:ascii="Times New Roman" w:hAnsi="Times New Roman" w:cs="Times New Roman"/>
          <w:color w:val="000000" w:themeColor="text1"/>
          <w:sz w:val="24"/>
          <w:szCs w:val="24"/>
        </w:rPr>
        <w:t xml:space="preserve">of </w:t>
      </w:r>
      <w:r w:rsidRPr="00951FFA">
        <w:rPr>
          <w:rFonts w:ascii="Times New Roman" w:hAnsi="Times New Roman" w:cs="Times New Roman"/>
          <w:color w:val="000000" w:themeColor="text1"/>
          <w:sz w:val="24"/>
          <w:szCs w:val="24"/>
        </w:rPr>
        <w:t>23.8</w:t>
      </w:r>
      <w:r w:rsidR="001536D8">
        <w:rPr>
          <w:rFonts w:ascii="Times New Roman" w:hAnsi="Times New Roman" w:cs="Times New Roman"/>
          <w:color w:val="000000" w:themeColor="text1"/>
          <w:sz w:val="24"/>
          <w:szCs w:val="24"/>
        </w:rPr>
        <w:t xml:space="preserve"> </w:t>
      </w:r>
      <w:r w:rsidR="001536D8" w:rsidRPr="001536D8">
        <w:rPr>
          <w:rFonts w:ascii="Times New Roman" w:hAnsi="Times New Roman" w:cs="Times New Roman" w:hint="eastAsia"/>
          <w:color w:val="000000" w:themeColor="text1"/>
          <w:sz w:val="24"/>
          <w:szCs w:val="24"/>
        </w:rPr>
        <w:t>±</w:t>
      </w:r>
      <w:r w:rsidR="009E1BFB">
        <w:rPr>
          <w:rFonts w:ascii="Times New Roman" w:hAnsi="Times New Roman" w:cs="Times New Roman" w:hint="eastAsia"/>
          <w:color w:val="000000" w:themeColor="text1"/>
          <w:sz w:val="24"/>
          <w:szCs w:val="24"/>
        </w:rPr>
        <w:t xml:space="preserve"> </w:t>
      </w:r>
      <w:r w:rsidR="001536D8" w:rsidRPr="001536D8">
        <w:rPr>
          <w:rFonts w:ascii="Times New Roman" w:hAnsi="Times New Roman" w:cs="Times New Roman"/>
          <w:color w:val="000000" w:themeColor="text1"/>
          <w:sz w:val="24"/>
          <w:szCs w:val="24"/>
        </w:rPr>
        <w:t>1.2</w:t>
      </w:r>
      <w:r w:rsidR="00A475FB">
        <w:rPr>
          <w:rFonts w:ascii="Times New Roman" w:hAnsi="Times New Roman" w:cs="Times New Roman"/>
          <w:color w:val="000000" w:themeColor="text1"/>
          <w:sz w:val="24"/>
          <w:szCs w:val="24"/>
        </w:rPr>
        <w:t xml:space="preserve"> </w:t>
      </w:r>
      <w:r w:rsidRPr="00951FFA">
        <w:rPr>
          <w:rFonts w:ascii="Times New Roman" w:hAnsi="Times New Roman" w:cs="Times New Roman"/>
          <w:color w:val="000000" w:themeColor="text1"/>
          <w:sz w:val="24"/>
          <w:szCs w:val="24"/>
        </w:rPr>
        <w:t xml:space="preserve">m and </w:t>
      </w:r>
      <w:r w:rsidR="00B67A4B" w:rsidRPr="00951FFA">
        <w:rPr>
          <w:rFonts w:ascii="Times New Roman" w:hAnsi="Times New Roman" w:cs="Times New Roman"/>
          <w:color w:val="000000" w:themeColor="text1"/>
          <w:sz w:val="24"/>
          <w:szCs w:val="24"/>
        </w:rPr>
        <w:t xml:space="preserve">an </w:t>
      </w:r>
      <w:r w:rsidRPr="00951FFA">
        <w:rPr>
          <w:rFonts w:ascii="Times New Roman" w:hAnsi="Times New Roman" w:cs="Times New Roman"/>
          <w:color w:val="000000" w:themeColor="text1"/>
          <w:sz w:val="24"/>
          <w:szCs w:val="24"/>
        </w:rPr>
        <w:t xml:space="preserve">area </w:t>
      </w:r>
      <w:r w:rsidR="00B67A4B" w:rsidRPr="00951FFA">
        <w:rPr>
          <w:rFonts w:ascii="Times New Roman" w:hAnsi="Times New Roman" w:cs="Times New Roman"/>
          <w:color w:val="000000" w:themeColor="text1"/>
          <w:sz w:val="24"/>
          <w:szCs w:val="24"/>
        </w:rPr>
        <w:t xml:space="preserve">of </w:t>
      </w:r>
      <w:r w:rsidRPr="00951FFA">
        <w:rPr>
          <w:rFonts w:ascii="Times New Roman" w:hAnsi="Times New Roman" w:cs="Times New Roman"/>
          <w:color w:val="000000" w:themeColor="text1"/>
          <w:sz w:val="24"/>
          <w:szCs w:val="24"/>
        </w:rPr>
        <w:t xml:space="preserve">0.40 </w:t>
      </w:r>
      <w:r w:rsidR="001536D8" w:rsidRPr="001536D8">
        <w:rPr>
          <w:rFonts w:ascii="Times New Roman" w:hAnsi="Times New Roman" w:cs="Times New Roman" w:hint="eastAsia"/>
          <w:color w:val="000000" w:themeColor="text1"/>
          <w:sz w:val="24"/>
          <w:szCs w:val="24"/>
        </w:rPr>
        <w:t>±</w:t>
      </w:r>
      <w:r w:rsidR="009E1BFB">
        <w:rPr>
          <w:rFonts w:ascii="Times New Roman" w:hAnsi="Times New Roman" w:cs="Times New Roman" w:hint="eastAsia"/>
          <w:color w:val="000000" w:themeColor="text1"/>
          <w:sz w:val="24"/>
          <w:szCs w:val="24"/>
        </w:rPr>
        <w:t xml:space="preserve"> </w:t>
      </w:r>
      <w:r w:rsidR="001536D8" w:rsidRPr="001536D8">
        <w:rPr>
          <w:rFonts w:ascii="Times New Roman" w:hAnsi="Times New Roman" w:cs="Times New Roman"/>
          <w:color w:val="000000" w:themeColor="text1"/>
          <w:sz w:val="24"/>
          <w:szCs w:val="24"/>
        </w:rPr>
        <w:t>0.015</w:t>
      </w:r>
      <w:r w:rsidR="001536D8">
        <w:rPr>
          <w:rFonts w:ascii="Times New Roman" w:hAnsi="Times New Roman" w:cs="Times New Roman"/>
          <w:color w:val="000000" w:themeColor="text1"/>
          <w:sz w:val="24"/>
          <w:szCs w:val="24"/>
        </w:rPr>
        <w:t xml:space="preserve"> </w:t>
      </w:r>
      <w:r w:rsidRPr="00951FFA">
        <w:rPr>
          <w:rFonts w:ascii="Times New Roman" w:hAnsi="Times New Roman" w:cs="Times New Roman"/>
          <w:color w:val="000000" w:themeColor="text1"/>
          <w:sz w:val="24"/>
          <w:szCs w:val="24"/>
        </w:rPr>
        <w:t>km</w:t>
      </w:r>
      <w:r w:rsidRPr="00951FFA">
        <w:rPr>
          <w:rFonts w:ascii="Times New Roman" w:hAnsi="Times New Roman" w:cs="Times New Roman"/>
          <w:color w:val="000000" w:themeColor="text1"/>
          <w:sz w:val="24"/>
          <w:szCs w:val="24"/>
          <w:vertAlign w:val="superscript"/>
        </w:rPr>
        <w:t>2</w:t>
      </w:r>
      <w:r w:rsidRPr="00951FFA">
        <w:rPr>
          <w:rFonts w:ascii="Times New Roman" w:hAnsi="Times New Roman" w:cs="Times New Roman"/>
          <w:color w:val="000000" w:themeColor="text1"/>
          <w:sz w:val="24"/>
          <w:szCs w:val="24"/>
        </w:rPr>
        <w:t xml:space="preserve"> (</w:t>
      </w:r>
      <w:r w:rsidR="00B67A4B" w:rsidRPr="00951FFA">
        <w:rPr>
          <w:rFonts w:ascii="Times New Roman" w:hAnsi="Times New Roman" w:cs="Times New Roman"/>
          <w:color w:val="000000" w:themeColor="text1"/>
          <w:sz w:val="24"/>
          <w:szCs w:val="24"/>
        </w:rPr>
        <w:t>T</w:t>
      </w:r>
      <w:r w:rsidRPr="00951FFA">
        <w:rPr>
          <w:rFonts w:ascii="Times New Roman" w:hAnsi="Times New Roman" w:cs="Times New Roman"/>
          <w:color w:val="000000" w:themeColor="text1"/>
          <w:sz w:val="24"/>
          <w:szCs w:val="24"/>
        </w:rPr>
        <w:t>able 2).</w:t>
      </w:r>
      <w:r w:rsidR="00801392">
        <w:rPr>
          <w:rFonts w:ascii="Times New Roman" w:hAnsi="Times New Roman" w:cs="Times New Roman"/>
          <w:color w:val="000000" w:themeColor="text1"/>
          <w:sz w:val="24"/>
          <w:szCs w:val="24"/>
        </w:rPr>
        <w:t xml:space="preserve"> </w:t>
      </w:r>
      <w:r w:rsidRPr="00951FFA">
        <w:rPr>
          <w:rFonts w:ascii="Times New Roman" w:hAnsi="Times New Roman" w:cs="Times New Roman"/>
          <w:color w:val="000000" w:themeColor="text1"/>
          <w:sz w:val="24"/>
          <w:szCs w:val="24"/>
        </w:rPr>
        <w:t xml:space="preserve">The </w:t>
      </w:r>
      <w:r w:rsidRPr="00410887">
        <w:rPr>
          <w:rFonts w:ascii="Times New Roman" w:hAnsi="Times New Roman" w:cs="Times New Roman"/>
          <w:color w:val="000000" w:themeColor="text1"/>
          <w:sz w:val="24"/>
          <w:szCs w:val="24"/>
        </w:rPr>
        <w:t xml:space="preserve">glacier </w:t>
      </w:r>
      <w:r w:rsidR="009E1BFB" w:rsidRPr="00E7441E">
        <w:rPr>
          <w:rFonts w:ascii="Times New Roman" w:hAnsi="Times New Roman" w:cs="Times New Roman"/>
          <w:color w:val="00B0F0"/>
          <w:sz w:val="24"/>
          <w:szCs w:val="24"/>
        </w:rPr>
        <w:t>mean</w:t>
      </w:r>
      <w:r w:rsidR="009E1BFB">
        <w:rPr>
          <w:rFonts w:ascii="Times New Roman" w:hAnsi="Times New Roman" w:cs="Times New Roman"/>
          <w:color w:val="000000" w:themeColor="text1"/>
          <w:sz w:val="24"/>
          <w:szCs w:val="24"/>
        </w:rPr>
        <w:t xml:space="preserve"> </w:t>
      </w:r>
      <w:r w:rsidRPr="00410887">
        <w:rPr>
          <w:rFonts w:ascii="Times New Roman" w:hAnsi="Times New Roman" w:cs="Times New Roman"/>
          <w:color w:val="000000" w:themeColor="text1"/>
          <w:sz w:val="24"/>
          <w:szCs w:val="24"/>
        </w:rPr>
        <w:t>ice thickness</w:t>
      </w:r>
      <w:r w:rsidRPr="00951FFA">
        <w:rPr>
          <w:rFonts w:ascii="Times New Roman" w:hAnsi="Times New Roman" w:cs="Times New Roman"/>
          <w:color w:val="000000" w:themeColor="text1"/>
          <w:sz w:val="24"/>
          <w:szCs w:val="24"/>
        </w:rPr>
        <w:t xml:space="preserve"> </w:t>
      </w:r>
      <w:r w:rsidR="00D36B7D" w:rsidRPr="00A70E12">
        <w:rPr>
          <w:rFonts w:ascii="Times New Roman" w:hAnsi="Times New Roman" w:cs="Times New Roman"/>
          <w:color w:val="000000" w:themeColor="text1"/>
          <w:sz w:val="24"/>
          <w:szCs w:val="24"/>
        </w:rPr>
        <w:t xml:space="preserve">was </w:t>
      </w:r>
      <w:r w:rsidRPr="00A70E12">
        <w:rPr>
          <w:rFonts w:ascii="Times New Roman" w:hAnsi="Times New Roman" w:cs="Times New Roman"/>
          <w:color w:val="000000" w:themeColor="text1"/>
          <w:sz w:val="24"/>
          <w:szCs w:val="24"/>
        </w:rPr>
        <w:t xml:space="preserve">estimated </w:t>
      </w:r>
      <w:r w:rsidR="009E1BFB" w:rsidRPr="00E7441E">
        <w:rPr>
          <w:rFonts w:ascii="Times New Roman" w:hAnsi="Times New Roman" w:cs="Times New Roman"/>
          <w:color w:val="00B0F0"/>
          <w:sz w:val="24"/>
          <w:szCs w:val="24"/>
        </w:rPr>
        <w:t>a</w:t>
      </w:r>
      <w:r w:rsidR="00B857F8">
        <w:rPr>
          <w:rFonts w:ascii="Times New Roman" w:hAnsi="Times New Roman" w:cs="Times New Roman"/>
          <w:color w:val="00B0F0"/>
          <w:sz w:val="24"/>
          <w:szCs w:val="24"/>
        </w:rPr>
        <w:t>s</w:t>
      </w:r>
      <w:r w:rsidR="00D36B7D" w:rsidRPr="00A70E12">
        <w:rPr>
          <w:rFonts w:ascii="Times New Roman" w:hAnsi="Times New Roman" w:cs="Times New Roman"/>
          <w:color w:val="000000" w:themeColor="text1"/>
          <w:sz w:val="24"/>
          <w:szCs w:val="24"/>
        </w:rPr>
        <w:t xml:space="preserve"> </w:t>
      </w:r>
      <w:r w:rsidR="001D50B5">
        <w:rPr>
          <w:rFonts w:ascii="Times New Roman" w:hAnsi="Times New Roman" w:cs="Times New Roman"/>
          <w:color w:val="000000" w:themeColor="text1"/>
          <w:sz w:val="24"/>
          <w:szCs w:val="24"/>
        </w:rPr>
        <w:t xml:space="preserve">110 </w:t>
      </w:r>
      <w:r w:rsidRPr="00A70E12">
        <w:rPr>
          <w:rFonts w:ascii="Times New Roman" w:hAnsi="Times New Roman" w:cs="Times New Roman"/>
          <w:color w:val="000000" w:themeColor="text1"/>
          <w:sz w:val="24"/>
          <w:szCs w:val="24"/>
        </w:rPr>
        <w:t>m</w:t>
      </w:r>
      <w:r w:rsidR="00A70E12">
        <w:rPr>
          <w:rFonts w:ascii="Times New Roman" w:hAnsi="Times New Roman" w:cs="Times New Roman"/>
          <w:color w:val="000000" w:themeColor="text1"/>
          <w:sz w:val="24"/>
          <w:szCs w:val="24"/>
        </w:rPr>
        <w:t xml:space="preserve"> </w:t>
      </w:r>
      <w:r w:rsidRPr="00951FFA">
        <w:rPr>
          <w:rFonts w:ascii="Times New Roman" w:hAnsi="Times New Roman" w:cs="Times New Roman"/>
          <w:color w:val="000000" w:themeColor="text1"/>
          <w:sz w:val="24"/>
          <w:szCs w:val="24"/>
        </w:rPr>
        <w:t>during the field</w:t>
      </w:r>
      <w:r w:rsidR="00D36B7D" w:rsidRPr="00951FFA">
        <w:rPr>
          <w:rFonts w:ascii="Times New Roman" w:hAnsi="Times New Roman" w:cs="Times New Roman"/>
          <w:color w:val="000000" w:themeColor="text1"/>
          <w:sz w:val="24"/>
          <w:szCs w:val="24"/>
        </w:rPr>
        <w:t>work</w:t>
      </w:r>
      <w:r w:rsidRPr="003E793E">
        <w:rPr>
          <w:rFonts w:ascii="Times New Roman" w:hAnsi="Times New Roman" w:cs="Times New Roman"/>
          <w:color w:val="000000" w:themeColor="text1"/>
          <w:sz w:val="24"/>
          <w:szCs w:val="24"/>
        </w:rPr>
        <w:t>.</w:t>
      </w:r>
      <w:r w:rsidR="00A70E12">
        <w:rPr>
          <w:rFonts w:ascii="Times New Roman" w:hAnsi="Times New Roman" w:cs="Times New Roman"/>
          <w:color w:val="000000" w:themeColor="text1"/>
          <w:sz w:val="24"/>
          <w:szCs w:val="24"/>
        </w:rPr>
        <w:t xml:space="preserve"> </w:t>
      </w:r>
      <w:r w:rsidR="00D3353D">
        <w:rPr>
          <w:rFonts w:ascii="Times New Roman" w:hAnsi="Times New Roman" w:cs="Times New Roman"/>
          <w:color w:val="000000" w:themeColor="text1"/>
          <w:sz w:val="24"/>
          <w:szCs w:val="24"/>
        </w:rPr>
        <w:t xml:space="preserve"> </w:t>
      </w:r>
      <w:r w:rsidRPr="003E793E">
        <w:rPr>
          <w:rFonts w:ascii="Times New Roman" w:hAnsi="Times New Roman" w:cs="Times New Roman"/>
          <w:color w:val="000000" w:themeColor="text1"/>
          <w:sz w:val="24"/>
          <w:szCs w:val="24"/>
        </w:rPr>
        <w:t xml:space="preserve">The value of </w:t>
      </w:r>
      <w:r w:rsidRPr="00951FFA">
        <w:rPr>
          <w:rFonts w:ascii="Times New Roman" w:hAnsi="Times New Roman" w:cs="Times New Roman"/>
          <w:i/>
          <w:iCs/>
          <w:color w:val="000000" w:themeColor="text1"/>
          <w:sz w:val="24"/>
          <w:szCs w:val="24"/>
        </w:rPr>
        <w:t>Q</w:t>
      </w:r>
      <w:r w:rsidRPr="00951FFA">
        <w:rPr>
          <w:rFonts w:ascii="Times New Roman" w:hAnsi="Times New Roman" w:cs="Times New Roman"/>
          <w:i/>
          <w:iCs/>
          <w:color w:val="000000" w:themeColor="text1"/>
          <w:sz w:val="24"/>
          <w:szCs w:val="24"/>
          <w:vertAlign w:val="subscript"/>
        </w:rPr>
        <w:t>IN</w:t>
      </w:r>
      <w:r w:rsidRPr="003E793E">
        <w:rPr>
          <w:rFonts w:ascii="Times New Roman" w:hAnsi="Times New Roman" w:cs="Times New Roman"/>
          <w:color w:val="000000" w:themeColor="text1"/>
          <w:sz w:val="24"/>
          <w:szCs w:val="24"/>
        </w:rPr>
        <w:t xml:space="preserve"> </w:t>
      </w:r>
      <w:r w:rsidR="00D36B7D" w:rsidRPr="00410887">
        <w:rPr>
          <w:rFonts w:ascii="Times New Roman" w:hAnsi="Times New Roman" w:cs="Times New Roman"/>
          <w:color w:val="000000" w:themeColor="text1"/>
          <w:sz w:val="24"/>
          <w:szCs w:val="24"/>
        </w:rPr>
        <w:t xml:space="preserve">was </w:t>
      </w:r>
      <w:r w:rsidRPr="00410887">
        <w:rPr>
          <w:rFonts w:ascii="Times New Roman" w:hAnsi="Times New Roman" w:cs="Times New Roman"/>
          <w:color w:val="000000" w:themeColor="text1"/>
          <w:sz w:val="24"/>
          <w:szCs w:val="24"/>
        </w:rPr>
        <w:t>assumed to be 100 m</w:t>
      </w:r>
      <w:r w:rsidRPr="00410887">
        <w:rPr>
          <w:rFonts w:ascii="Times New Roman" w:hAnsi="Times New Roman" w:cs="Times New Roman"/>
          <w:color w:val="000000" w:themeColor="text1"/>
          <w:sz w:val="24"/>
          <w:szCs w:val="24"/>
          <w:vertAlign w:val="superscript"/>
        </w:rPr>
        <w:t>3</w:t>
      </w:r>
      <w:r w:rsidRPr="00410887">
        <w:rPr>
          <w:rFonts w:ascii="Times New Roman" w:hAnsi="Times New Roman" w:cs="Times New Roman"/>
          <w:color w:val="000000" w:themeColor="text1"/>
          <w:sz w:val="24"/>
          <w:szCs w:val="24"/>
        </w:rPr>
        <w:t>/s</w:t>
      </w:r>
      <w:r w:rsidR="00017734">
        <w:rPr>
          <w:rFonts w:ascii="Times New Roman" w:hAnsi="Times New Roman" w:cs="Times New Roman"/>
          <w:color w:val="000000" w:themeColor="text1"/>
          <w:sz w:val="24"/>
          <w:szCs w:val="24"/>
        </w:rPr>
        <w:t xml:space="preserve"> </w:t>
      </w:r>
      <w:r w:rsidR="00D3353D">
        <w:rPr>
          <w:rFonts w:ascii="Times New Roman" w:hAnsi="Times New Roman" w:cs="Times New Roman"/>
          <w:color w:val="000000" w:themeColor="text1"/>
          <w:sz w:val="24"/>
          <w:szCs w:val="24"/>
        </w:rPr>
        <w:t xml:space="preserve">(the </w:t>
      </w:r>
      <w:r w:rsidR="00D3353D" w:rsidRPr="001536D8">
        <w:rPr>
          <w:rFonts w:ascii="Times New Roman" w:hAnsi="Times New Roman" w:cs="Times New Roman"/>
          <w:color w:val="000000" w:themeColor="text1"/>
          <w:sz w:val="24"/>
          <w:szCs w:val="24"/>
        </w:rPr>
        <w:t>natural inflow rate to the lake)</w:t>
      </w:r>
      <w:r w:rsidR="00D3353D">
        <w:rPr>
          <w:rFonts w:ascii="Times New Roman" w:hAnsi="Times New Roman" w:cs="Times New Roman"/>
          <w:color w:val="000000" w:themeColor="text1"/>
          <w:sz w:val="24"/>
          <w:szCs w:val="24"/>
        </w:rPr>
        <w:t xml:space="preserve"> </w:t>
      </w:r>
      <w:r w:rsidR="00017734">
        <w:rPr>
          <w:rFonts w:ascii="Times New Roman" w:hAnsi="Times New Roman" w:cs="Times New Roman"/>
          <w:color w:val="000000" w:themeColor="text1"/>
          <w:sz w:val="24"/>
          <w:szCs w:val="24"/>
        </w:rPr>
        <w:t xml:space="preserve">which is appropriate given the </w:t>
      </w:r>
      <w:r w:rsidR="00B857F8" w:rsidRPr="00B051DE">
        <w:rPr>
          <w:rFonts w:ascii="Times New Roman" w:hAnsi="Times New Roman" w:cs="Times New Roman"/>
          <w:color w:val="00B0F0"/>
          <w:sz w:val="24"/>
          <w:szCs w:val="24"/>
        </w:rPr>
        <w:t xml:space="preserve">hydraulic </w:t>
      </w:r>
      <w:r w:rsidR="00017734" w:rsidRPr="00DE5BD2">
        <w:rPr>
          <w:rFonts w:ascii="Times New Roman" w:hAnsi="Times New Roman" w:cs="Times New Roman"/>
          <w:color w:val="00B0F0"/>
          <w:sz w:val="24"/>
          <w:szCs w:val="24"/>
        </w:rPr>
        <w:t>head</w:t>
      </w:r>
      <w:r w:rsidR="00017734" w:rsidRPr="00B051DE">
        <w:rPr>
          <w:rFonts w:ascii="Times New Roman" w:hAnsi="Times New Roman" w:cs="Times New Roman"/>
          <w:color w:val="00B0F0"/>
          <w:sz w:val="24"/>
          <w:szCs w:val="24"/>
        </w:rPr>
        <w:t xml:space="preserve"> </w:t>
      </w:r>
      <w:r w:rsidR="00017734">
        <w:rPr>
          <w:rFonts w:ascii="Times New Roman" w:hAnsi="Times New Roman" w:cs="Times New Roman"/>
          <w:color w:val="000000" w:themeColor="text1"/>
          <w:sz w:val="24"/>
          <w:szCs w:val="24"/>
        </w:rPr>
        <w:t>and initial conduit diameter</w:t>
      </w:r>
      <w:r w:rsidRPr="00951FFA">
        <w:rPr>
          <w:rFonts w:ascii="Times New Roman" w:hAnsi="Times New Roman" w:cs="Times New Roman"/>
          <w:color w:val="000000" w:themeColor="text1"/>
          <w:sz w:val="24"/>
          <w:szCs w:val="24"/>
        </w:rPr>
        <w:t>.</w:t>
      </w:r>
      <w:r w:rsidR="00017734">
        <w:rPr>
          <w:rFonts w:ascii="Times New Roman" w:hAnsi="Times New Roman" w:cs="Times New Roman"/>
          <w:color w:val="000000" w:themeColor="text1"/>
          <w:sz w:val="24"/>
          <w:szCs w:val="24"/>
        </w:rPr>
        <w:t xml:space="preserve"> </w:t>
      </w:r>
      <w:bookmarkStart w:id="33" w:name="_Hlk78468118"/>
      <w:r w:rsidRPr="009578B3">
        <w:rPr>
          <w:rFonts w:ascii="Times New Roman" w:hAnsi="Times New Roman" w:cs="Times New Roman"/>
          <w:sz w:val="24"/>
          <w:szCs w:val="24"/>
        </w:rPr>
        <w:t xml:space="preserve">In both </w:t>
      </w:r>
      <w:r w:rsidR="00E4684D" w:rsidRPr="009578B3">
        <w:rPr>
          <w:rFonts w:ascii="Times New Roman" w:hAnsi="Times New Roman" w:cs="Times New Roman"/>
          <w:sz w:val="24"/>
          <w:szCs w:val="24"/>
        </w:rPr>
        <w:t xml:space="preserve">GLOF </w:t>
      </w:r>
      <w:r w:rsidRPr="009578B3">
        <w:rPr>
          <w:rFonts w:ascii="Times New Roman" w:hAnsi="Times New Roman" w:cs="Times New Roman"/>
          <w:sz w:val="24"/>
          <w:szCs w:val="24"/>
        </w:rPr>
        <w:t xml:space="preserve">cases, the use of spatial mean gradients is </w:t>
      </w:r>
      <w:bookmarkStart w:id="34" w:name="_Hlk78467916"/>
      <w:r w:rsidRPr="009578B3">
        <w:rPr>
          <w:rFonts w:ascii="Times New Roman" w:hAnsi="Times New Roman" w:cs="Times New Roman"/>
          <w:sz w:val="24"/>
          <w:szCs w:val="24"/>
        </w:rPr>
        <w:t>compatible</w:t>
      </w:r>
      <w:bookmarkEnd w:id="34"/>
      <w:r w:rsidRPr="009578B3">
        <w:rPr>
          <w:rFonts w:ascii="Times New Roman" w:hAnsi="Times New Roman" w:cs="Times New Roman"/>
          <w:sz w:val="24"/>
          <w:szCs w:val="24"/>
        </w:rPr>
        <w:t xml:space="preserve"> with the approximation </w:t>
      </w:r>
      <w:r w:rsidR="00017734" w:rsidRPr="009578B3">
        <w:rPr>
          <w:rFonts w:ascii="Times New Roman" w:hAnsi="Times New Roman" w:cs="Times New Roman"/>
          <w:sz w:val="24"/>
          <w:szCs w:val="24"/>
        </w:rPr>
        <w:t>because</w:t>
      </w:r>
      <w:r w:rsidRPr="009578B3">
        <w:rPr>
          <w:rFonts w:ascii="Times New Roman" w:hAnsi="Times New Roman" w:cs="Times New Roman"/>
          <w:sz w:val="24"/>
          <w:szCs w:val="24"/>
        </w:rPr>
        <w:t xml:space="preserve"> </w:t>
      </w:r>
      <w:r w:rsidR="00F86CD1" w:rsidRPr="009578B3">
        <w:rPr>
          <w:rFonts w:ascii="Times New Roman" w:hAnsi="Times New Roman" w:cs="Times New Roman"/>
          <w:sz w:val="24"/>
          <w:szCs w:val="24"/>
        </w:rPr>
        <w:t xml:space="preserve">the </w:t>
      </w:r>
      <w:r w:rsidR="00D36B7D" w:rsidRPr="009578B3">
        <w:rPr>
          <w:rFonts w:ascii="Times New Roman" w:hAnsi="Times New Roman" w:cs="Times New Roman"/>
          <w:sz w:val="24"/>
          <w:szCs w:val="24"/>
        </w:rPr>
        <w:t xml:space="preserve">2000 </w:t>
      </w:r>
      <w:r w:rsidRPr="009578B3">
        <w:rPr>
          <w:rFonts w:ascii="Times New Roman" w:hAnsi="Times New Roman" w:cs="Times New Roman"/>
          <w:sz w:val="24"/>
          <w:szCs w:val="24"/>
        </w:rPr>
        <w:t>subglacial flood path is only roughly located</w:t>
      </w:r>
      <w:r w:rsidR="00E4684D" w:rsidRPr="009578B3">
        <w:rPr>
          <w:rFonts w:ascii="Times New Roman" w:hAnsi="Times New Roman" w:cs="Times New Roman"/>
          <w:sz w:val="24"/>
          <w:szCs w:val="24"/>
        </w:rPr>
        <w:t xml:space="preserve"> in the s</w:t>
      </w:r>
      <w:r w:rsidR="00410887" w:rsidRPr="009578B3">
        <w:rPr>
          <w:rFonts w:ascii="Times New Roman" w:hAnsi="Times New Roman" w:cs="Times New Roman"/>
          <w:sz w:val="24"/>
          <w:szCs w:val="24"/>
        </w:rPr>
        <w:t>a</w:t>
      </w:r>
      <w:r w:rsidR="00E4684D" w:rsidRPr="009578B3">
        <w:rPr>
          <w:rFonts w:ascii="Times New Roman" w:hAnsi="Times New Roman" w:cs="Times New Roman"/>
          <w:sz w:val="24"/>
          <w:szCs w:val="24"/>
        </w:rPr>
        <w:t>tellite images</w:t>
      </w:r>
      <w:r w:rsidRPr="009578B3">
        <w:rPr>
          <w:rFonts w:ascii="Times New Roman" w:hAnsi="Times New Roman" w:cs="Times New Roman"/>
          <w:sz w:val="24"/>
          <w:szCs w:val="24"/>
        </w:rPr>
        <w:t xml:space="preserve">, but the subglacial </w:t>
      </w:r>
      <w:r w:rsidR="00F86CD1" w:rsidRPr="009578B3">
        <w:rPr>
          <w:rFonts w:ascii="Times New Roman" w:hAnsi="Times New Roman" w:cs="Times New Roman"/>
          <w:sz w:val="24"/>
          <w:szCs w:val="24"/>
        </w:rPr>
        <w:t xml:space="preserve">2018 </w:t>
      </w:r>
      <w:r w:rsidRPr="009578B3">
        <w:rPr>
          <w:rFonts w:ascii="Times New Roman" w:hAnsi="Times New Roman" w:cs="Times New Roman"/>
          <w:sz w:val="24"/>
          <w:szCs w:val="24"/>
        </w:rPr>
        <w:t xml:space="preserve">flood path </w:t>
      </w:r>
      <w:r w:rsidR="00D36B7D" w:rsidRPr="009578B3">
        <w:rPr>
          <w:rFonts w:ascii="Times New Roman" w:hAnsi="Times New Roman" w:cs="Times New Roman"/>
          <w:sz w:val="24"/>
          <w:szCs w:val="24"/>
        </w:rPr>
        <w:t>wa</w:t>
      </w:r>
      <w:r w:rsidRPr="009578B3">
        <w:rPr>
          <w:rFonts w:ascii="Times New Roman" w:hAnsi="Times New Roman" w:cs="Times New Roman"/>
          <w:sz w:val="24"/>
          <w:szCs w:val="24"/>
        </w:rPr>
        <w:t xml:space="preserve">s defined during the field trip </w:t>
      </w:r>
      <w:r w:rsidR="001536D8" w:rsidRPr="009578B3">
        <w:rPr>
          <w:rFonts w:ascii="Times New Roman" w:hAnsi="Times New Roman" w:cs="Times New Roman"/>
          <w:sz w:val="24"/>
          <w:szCs w:val="24"/>
        </w:rPr>
        <w:t>(Fig. S2)</w:t>
      </w:r>
      <w:r w:rsidRPr="009578B3">
        <w:rPr>
          <w:rFonts w:ascii="Times New Roman" w:hAnsi="Times New Roman" w:cs="Times New Roman"/>
          <w:sz w:val="24"/>
          <w:szCs w:val="24"/>
        </w:rPr>
        <w:t xml:space="preserve">. </w:t>
      </w:r>
      <w:bookmarkEnd w:id="33"/>
      <w:r w:rsidR="00D36B7D">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hile the mean hydraulic gradient</w:t>
      </w:r>
      <w:r w:rsidR="00D36B7D">
        <w:rPr>
          <w:rFonts w:ascii="Times New Roman" w:hAnsi="Times New Roman" w:cs="Times New Roman"/>
          <w:color w:val="000000" w:themeColor="text1"/>
          <w:sz w:val="24"/>
          <w:szCs w:val="24"/>
        </w:rPr>
        <w:t xml:space="preserve"> was measured</w:t>
      </w:r>
      <w:r>
        <w:rPr>
          <w:rFonts w:ascii="Times New Roman" w:hAnsi="Times New Roman" w:cs="Times New Roman"/>
          <w:color w:val="000000" w:themeColor="text1"/>
          <w:sz w:val="24"/>
          <w:szCs w:val="24"/>
        </w:rPr>
        <w:t xml:space="preserve">, the effective pressure gradient </w:t>
      </w:r>
      <w:r w:rsidR="00D36B7D">
        <w:rPr>
          <w:rFonts w:ascii="Times New Roman" w:hAnsi="Times New Roman" w:cs="Times New Roman"/>
          <w:color w:val="000000" w:themeColor="text1"/>
          <w:sz w:val="24"/>
          <w:szCs w:val="24"/>
        </w:rPr>
        <w:t xml:space="preserve">was </w:t>
      </w:r>
      <w:r>
        <w:rPr>
          <w:rFonts w:ascii="Times New Roman" w:hAnsi="Times New Roman" w:cs="Times New Roman"/>
          <w:color w:val="000000" w:themeColor="text1"/>
          <w:sz w:val="24"/>
          <w:szCs w:val="24"/>
        </w:rPr>
        <w:t>neglected</w:t>
      </w:r>
      <w:r w:rsidR="00017734">
        <w:rPr>
          <w:rFonts w:ascii="Times New Roman" w:hAnsi="Times New Roman" w:cs="Times New Roman"/>
          <w:color w:val="000000" w:themeColor="text1"/>
          <w:sz w:val="24"/>
          <w:szCs w:val="24"/>
        </w:rPr>
        <w:t>,</w:t>
      </w:r>
      <w:r w:rsidR="00D36B7D" w:rsidRPr="00D36B7D">
        <w:rPr>
          <w:rFonts w:ascii="Times New Roman" w:hAnsi="Times New Roman" w:cs="Times New Roman"/>
          <w:color w:val="000000" w:themeColor="text1"/>
          <w:sz w:val="24"/>
          <w:szCs w:val="24"/>
        </w:rPr>
        <w:t xml:space="preserve"> </w:t>
      </w:r>
      <w:r w:rsidR="00D36B7D">
        <w:rPr>
          <w:rFonts w:ascii="Times New Roman" w:hAnsi="Times New Roman" w:cs="Times New Roman"/>
          <w:color w:val="000000" w:themeColor="text1"/>
          <w:sz w:val="24"/>
          <w:szCs w:val="24"/>
        </w:rPr>
        <w:t>as was the case for the prior model application to the Russell Glacier</w:t>
      </w:r>
      <w:r>
        <w:rPr>
          <w:rFonts w:ascii="Times New Roman" w:hAnsi="Times New Roman" w:cs="Times New Roman"/>
          <w:color w:val="000000" w:themeColor="text1"/>
          <w:sz w:val="24"/>
          <w:szCs w:val="24"/>
        </w:rPr>
        <w:t xml:space="preserve"> </w:t>
      </w:r>
      <w:r w:rsidRPr="009578B3">
        <w:rPr>
          <w:rFonts w:ascii="Times New Roman" w:hAnsi="Times New Roman" w:cs="Times New Roman"/>
          <w:sz w:val="24"/>
          <w:szCs w:val="24"/>
        </w:rPr>
        <w:fldChar w:fldCharType="begin"/>
      </w:r>
      <w:r w:rsidR="009E1106">
        <w:rPr>
          <w:rFonts w:ascii="Times New Roman" w:hAnsi="Times New Roman" w:cs="Times New Roman"/>
          <w:sz w:val="24"/>
          <w:szCs w:val="24"/>
        </w:rPr>
        <w:instrText xml:space="preserve"> ADDIN EN.CITE &lt;EndNote&gt;&lt;Cite&gt;&lt;Author&gt;Nye&lt;/Author&gt;&lt;Year&gt;1976&lt;/Year&gt;&lt;RecNum&gt;338&lt;/RecNum&gt;&lt;DisplayText&gt;(Clarke, 1982; Nye, 1976)&lt;/DisplayText&gt;&lt;record&gt;&lt;rec-number&gt;338&lt;/rec-number&gt;&lt;foreign-keys&gt;&lt;key app="EN" db-id="xfafa9vx4xvfshexa0qpztt3xd29ew5tfp2t" timestamp="1636533817"&gt;338&lt;/key&gt;&lt;/foreign-keys&gt;&lt;ref-type name="Journal Article"&gt;17&lt;/ref-type&gt;&lt;contributors&gt;&lt;authors&gt;&lt;author&gt;Nye, JF&lt;/author&gt;&lt;/authors&gt;&lt;/contributors&gt;&lt;titles&gt;&lt;title&gt;Water flow in glaciers: jökulhlaups, tunnels and veins&lt;/title&gt;&lt;secondary-title&gt;Journal of Glaciology&lt;/secondary-title&gt;&lt;/titles&gt;&lt;periodical&gt;&lt;full-title&gt;Journal of Glaciology&lt;/full-title&gt;&lt;/periodical&gt;&lt;pages&gt;181-207&lt;/pages&gt;&lt;volume&gt;17&lt;/volume&gt;&lt;number&gt;76&lt;/number&gt;&lt;dates&gt;&lt;year&gt;1976&lt;/year&gt;&lt;/dates&gt;&lt;isbn&gt;0022-1430&lt;/isbn&gt;&lt;urls&gt;&lt;/urls&gt;&lt;/record&gt;&lt;/Cite&gt;&lt;Cite&gt;&lt;Author&gt;Clarke&lt;/Author&gt;&lt;Year&gt;1982&lt;/Year&gt;&lt;RecNum&gt;7&lt;/RecNum&gt;&lt;record&gt;&lt;rec-number&gt;7&lt;/rec-number&gt;&lt;foreign-keys&gt;&lt;key app="EN" db-id="xfafa9vx4xvfshexa0qpztt3xd29ew5tfp2t" timestamp="1635965523"&gt;7&lt;/key&gt;&lt;/foreign-keys&gt;&lt;ref-type name="Journal Article"&gt;17&lt;/ref-type&gt;&lt;contributors&gt;&lt;authors&gt;&lt;author&gt;Clarke, Garry K. C.&lt;/author&gt;&lt;/authors&gt;&lt;/contributors&gt;&lt;titles&gt;&lt;title&gt;Glacier Outburst Floods From &amp;quot;Hazard Lake&amp;quot;, Yukon Territory, and the Problem of Flood Magnitude Prediction&lt;/title&gt;&lt;secondary-title&gt;Journal of Glaciology&lt;/secondary-title&gt;&lt;/titles&gt;&lt;periodical&gt;&lt;full-title&gt;Journal of Glaciology&lt;/full-title&gt;&lt;/periodical&gt;&lt;pages&gt;3-21&lt;/pages&gt;&lt;volume&gt;28&lt;/volume&gt;&lt;number&gt;98&lt;/number&gt;&lt;dates&gt;&lt;year&gt;1982&lt;/year&gt;&lt;/dates&gt;&lt;urls&gt;&lt;/urls&gt;&lt;/record&gt;&lt;/Cite&gt;&lt;/EndNote&gt;</w:instrText>
      </w:r>
      <w:r w:rsidRPr="009578B3">
        <w:rPr>
          <w:rFonts w:ascii="Times New Roman" w:hAnsi="Times New Roman" w:cs="Times New Roman"/>
          <w:sz w:val="24"/>
          <w:szCs w:val="24"/>
        </w:rPr>
        <w:fldChar w:fldCharType="separate"/>
      </w:r>
      <w:r w:rsidR="00E475F2" w:rsidRPr="009578B3">
        <w:rPr>
          <w:rFonts w:ascii="Times New Roman" w:hAnsi="Times New Roman" w:cs="Times New Roman"/>
          <w:noProof/>
          <w:sz w:val="24"/>
          <w:szCs w:val="24"/>
        </w:rPr>
        <w:t xml:space="preserve">(Clarke, </w:t>
      </w:r>
      <w:r w:rsidR="00E475F2" w:rsidRPr="00224FD3">
        <w:rPr>
          <w:rFonts w:ascii="Times New Roman" w:hAnsi="Times New Roman" w:cs="Times New Roman"/>
          <w:noProof/>
          <w:color w:val="3333FF"/>
          <w:sz w:val="24"/>
          <w:szCs w:val="24"/>
          <w:lang w:val="en-US"/>
        </w:rPr>
        <w:t>1982</w:t>
      </w:r>
      <w:r w:rsidR="00E475F2" w:rsidRPr="009578B3">
        <w:rPr>
          <w:rFonts w:ascii="Times New Roman" w:hAnsi="Times New Roman" w:cs="Times New Roman"/>
          <w:noProof/>
          <w:sz w:val="24"/>
          <w:szCs w:val="24"/>
        </w:rPr>
        <w:t xml:space="preserve">; Nye, </w:t>
      </w:r>
      <w:r w:rsidR="00E475F2" w:rsidRPr="00224FD3">
        <w:rPr>
          <w:rFonts w:ascii="Times New Roman" w:hAnsi="Times New Roman" w:cs="Times New Roman"/>
          <w:noProof/>
          <w:color w:val="3333FF"/>
          <w:sz w:val="24"/>
          <w:szCs w:val="24"/>
          <w:lang w:val="en-US"/>
        </w:rPr>
        <w:t>1976</w:t>
      </w:r>
      <w:r w:rsidR="00E475F2" w:rsidRPr="009578B3">
        <w:rPr>
          <w:rFonts w:ascii="Times New Roman" w:hAnsi="Times New Roman" w:cs="Times New Roman"/>
          <w:noProof/>
          <w:sz w:val="24"/>
          <w:szCs w:val="24"/>
        </w:rPr>
        <w:t>)</w:t>
      </w:r>
      <w:r w:rsidRPr="009578B3">
        <w:rPr>
          <w:rFonts w:ascii="Times New Roman" w:hAnsi="Times New Roman" w:cs="Times New Roman"/>
          <w:sz w:val="24"/>
          <w:szCs w:val="24"/>
        </w:rPr>
        <w:fldChar w:fldCharType="end"/>
      </w:r>
      <w:r w:rsidR="00D36B7D" w:rsidRPr="009578B3">
        <w:rPr>
          <w:rFonts w:ascii="Times New Roman" w:hAnsi="Times New Roman" w:cs="Times New Roman"/>
          <w:sz w:val="24"/>
          <w:szCs w:val="24"/>
        </w:rPr>
        <w:t>.</w:t>
      </w:r>
      <w:r w:rsidRPr="009578B3">
        <w:rPr>
          <w:rFonts w:ascii="Times New Roman" w:hAnsi="Times New Roman" w:cs="Times New Roman"/>
          <w:sz w:val="24"/>
          <w:szCs w:val="24"/>
        </w:rPr>
        <w:t xml:space="preserve"> </w:t>
      </w:r>
      <w:r w:rsidR="00ED4AAB" w:rsidRPr="009578B3">
        <w:rPr>
          <w:rFonts w:ascii="Times New Roman" w:hAnsi="Times New Roman" w:cs="Times New Roman"/>
          <w:sz w:val="24"/>
          <w:szCs w:val="24"/>
        </w:rPr>
        <w:t xml:space="preserve">For </w:t>
      </w:r>
      <w:r w:rsidRPr="00410887">
        <w:rPr>
          <w:rFonts w:ascii="Times New Roman" w:hAnsi="Times New Roman" w:cs="Times New Roman"/>
          <w:color w:val="000000" w:themeColor="text1"/>
          <w:sz w:val="24"/>
          <w:szCs w:val="24"/>
        </w:rPr>
        <w:t xml:space="preserve">both </w:t>
      </w:r>
      <w:r w:rsidRPr="00410887">
        <w:rPr>
          <w:rFonts w:ascii="Times New Roman" w:hAnsi="Times New Roman" w:cs="Times New Roman"/>
          <w:color w:val="0D0D0D" w:themeColor="text1" w:themeTint="F2"/>
          <w:sz w:val="24"/>
          <w:szCs w:val="24"/>
        </w:rPr>
        <w:t xml:space="preserve">Khurdopin </w:t>
      </w:r>
      <w:r w:rsidR="00464254" w:rsidRPr="00410887">
        <w:rPr>
          <w:rFonts w:ascii="Times New Roman" w:hAnsi="Times New Roman" w:cs="Times New Roman"/>
          <w:color w:val="0D0D0D" w:themeColor="text1" w:themeTint="F2"/>
          <w:sz w:val="24"/>
          <w:szCs w:val="24"/>
        </w:rPr>
        <w:t>GLOFs</w:t>
      </w:r>
      <w:r w:rsidR="00017734" w:rsidRPr="002E1571">
        <w:rPr>
          <w:rFonts w:ascii="Times New Roman" w:hAnsi="Times New Roman" w:cs="Times New Roman"/>
          <w:color w:val="0D0D0D" w:themeColor="text1" w:themeTint="F2"/>
          <w:sz w:val="24"/>
          <w:szCs w:val="24"/>
        </w:rPr>
        <w:t>,</w:t>
      </w:r>
      <w:r w:rsidRPr="00951FFA">
        <w:rPr>
          <w:rFonts w:ascii="Times New Roman" w:hAnsi="Times New Roman" w:cs="Times New Roman"/>
          <w:color w:val="0D0D0D" w:themeColor="text1" w:themeTint="F2"/>
          <w:sz w:val="24"/>
          <w:szCs w:val="24"/>
        </w:rPr>
        <w:t xml:space="preserve"> the lake</w:t>
      </w:r>
      <w:r w:rsidR="00464254">
        <w:rPr>
          <w:rFonts w:ascii="Times New Roman" w:hAnsi="Times New Roman" w:cs="Times New Roman"/>
          <w:color w:val="0D0D0D" w:themeColor="text1" w:themeTint="F2"/>
          <w:sz w:val="24"/>
          <w:szCs w:val="24"/>
        </w:rPr>
        <w:t>s</w:t>
      </w:r>
      <w:r w:rsidRPr="00951FFA">
        <w:rPr>
          <w:rFonts w:ascii="Times New Roman" w:hAnsi="Times New Roman" w:cs="Times New Roman"/>
          <w:color w:val="0D0D0D" w:themeColor="text1" w:themeTint="F2"/>
          <w:sz w:val="24"/>
          <w:szCs w:val="24"/>
        </w:rPr>
        <w:t xml:space="preserve"> </w:t>
      </w:r>
      <w:r w:rsidR="00464254">
        <w:rPr>
          <w:rFonts w:ascii="Times New Roman" w:hAnsi="Times New Roman" w:cs="Times New Roman"/>
          <w:color w:val="0D0D0D" w:themeColor="text1" w:themeTint="F2"/>
          <w:sz w:val="24"/>
          <w:szCs w:val="24"/>
        </w:rPr>
        <w:t>were close to the terminus</w:t>
      </w:r>
      <w:r w:rsidR="00410887">
        <w:rPr>
          <w:rFonts w:ascii="Times New Roman" w:hAnsi="Times New Roman" w:cs="Times New Roman"/>
          <w:color w:val="0D0D0D" w:themeColor="text1" w:themeTint="F2"/>
          <w:sz w:val="24"/>
          <w:szCs w:val="24"/>
        </w:rPr>
        <w:t>,</w:t>
      </w:r>
      <w:r w:rsidR="00464254">
        <w:rPr>
          <w:rFonts w:ascii="Times New Roman" w:hAnsi="Times New Roman" w:cs="Times New Roman"/>
          <w:color w:val="0D0D0D" w:themeColor="text1" w:themeTint="F2"/>
          <w:sz w:val="24"/>
          <w:szCs w:val="24"/>
        </w:rPr>
        <w:t xml:space="preserve"> </w:t>
      </w:r>
      <w:r w:rsidR="00B4502A">
        <w:rPr>
          <w:rFonts w:ascii="Times New Roman" w:hAnsi="Times New Roman" w:cs="Times New Roman"/>
          <w:color w:val="000000" w:themeColor="text1"/>
          <w:sz w:val="24"/>
          <w:szCs w:val="24"/>
        </w:rPr>
        <w:t xml:space="preserve">which means </w:t>
      </w:r>
      <w:r>
        <w:rPr>
          <w:rFonts w:ascii="Times New Roman" w:hAnsi="Times New Roman" w:cs="Times New Roman"/>
          <w:color w:val="000000" w:themeColor="text1"/>
          <w:sz w:val="24"/>
          <w:szCs w:val="24"/>
        </w:rPr>
        <w:t>high ratio</w:t>
      </w:r>
      <w:r w:rsidR="00464254">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(nearly 1) of </w:t>
      </w:r>
      <w:r w:rsidR="00D36B7D">
        <w:rPr>
          <w:rFonts w:ascii="Times New Roman" w:hAnsi="Times New Roman" w:cs="Times New Roman"/>
          <w:color w:val="000000" w:themeColor="text1"/>
          <w:sz w:val="24"/>
          <w:szCs w:val="24"/>
        </w:rPr>
        <w:t>the lake</w:t>
      </w:r>
      <w:r>
        <w:rPr>
          <w:rFonts w:ascii="Times New Roman" w:hAnsi="Times New Roman" w:cs="Times New Roman"/>
          <w:color w:val="000000" w:themeColor="text1"/>
          <w:sz w:val="24"/>
          <w:szCs w:val="24"/>
        </w:rPr>
        <w:t xml:space="preserve"> water depth</w:t>
      </w:r>
      <w:r w:rsidR="00464254">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to the elevation </w:t>
      </w:r>
      <w:r w:rsidR="00FD73BD">
        <w:rPr>
          <w:rFonts w:ascii="Times New Roman" w:hAnsi="Times New Roman" w:cs="Times New Roman"/>
          <w:color w:val="000000" w:themeColor="text1"/>
          <w:sz w:val="24"/>
          <w:szCs w:val="24"/>
        </w:rPr>
        <w:t>drops</w:t>
      </w:r>
      <w:r>
        <w:rPr>
          <w:rFonts w:ascii="Times New Roman" w:hAnsi="Times New Roman" w:cs="Times New Roman"/>
          <w:color w:val="000000" w:themeColor="text1"/>
          <w:sz w:val="24"/>
          <w:szCs w:val="24"/>
        </w:rPr>
        <w:t xml:space="preserve"> along the conduit</w:t>
      </w:r>
      <w:r w:rsidR="00B4502A">
        <w:rPr>
          <w:rFonts w:ascii="Times New Roman" w:hAnsi="Times New Roman" w:cs="Times New Roman"/>
          <w:color w:val="000000" w:themeColor="text1"/>
          <w:sz w:val="24"/>
          <w:szCs w:val="24"/>
        </w:rPr>
        <w:t>.</w:t>
      </w:r>
      <w:r w:rsidR="00801392">
        <w:rPr>
          <w:rFonts w:ascii="Times New Roman" w:hAnsi="Times New Roman" w:cs="Times New Roman"/>
          <w:color w:val="000000" w:themeColor="text1"/>
          <w:sz w:val="24"/>
          <w:szCs w:val="24"/>
        </w:rPr>
        <w:t xml:space="preserve"> </w:t>
      </w:r>
      <w:r w:rsidR="00B4502A">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 xml:space="preserve">hen the lake level falls during an outburst, the effective pressure gradient </w:t>
      </w:r>
      <w:r w:rsidR="00D36B7D">
        <w:rPr>
          <w:rFonts w:ascii="Times New Roman" w:hAnsi="Times New Roman" w:cs="Times New Roman"/>
          <w:color w:val="000000" w:themeColor="text1"/>
          <w:sz w:val="24"/>
          <w:szCs w:val="24"/>
        </w:rPr>
        <w:t xml:space="preserve">is </w:t>
      </w:r>
      <w:r>
        <w:rPr>
          <w:rFonts w:ascii="Times New Roman" w:hAnsi="Times New Roman" w:cs="Times New Roman"/>
          <w:color w:val="000000" w:themeColor="text1"/>
          <w:sz w:val="24"/>
          <w:szCs w:val="24"/>
        </w:rPr>
        <w:t>regulate</w:t>
      </w:r>
      <w:r w:rsidR="00D36B7D">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 </w:t>
      </w:r>
      <w:r w:rsidR="00017734">
        <w:rPr>
          <w:rFonts w:ascii="Times New Roman" w:hAnsi="Times New Roman" w:cs="Times New Roman"/>
          <w:color w:val="000000" w:themeColor="text1"/>
          <w:sz w:val="24"/>
          <w:szCs w:val="24"/>
        </w:rPr>
        <w:t xml:space="preserve">strongly </w:t>
      </w:r>
      <w:r>
        <w:rPr>
          <w:rFonts w:ascii="Times New Roman" w:hAnsi="Times New Roman" w:cs="Times New Roman"/>
          <w:color w:val="000000" w:themeColor="text1"/>
          <w:sz w:val="24"/>
          <w:szCs w:val="24"/>
        </w:rPr>
        <w:t xml:space="preserve">by </w:t>
      </w:r>
      <w:r w:rsidRPr="00B4502A">
        <w:rPr>
          <w:rFonts w:ascii="Times New Roman" w:hAnsi="Times New Roman" w:cs="Times New Roman"/>
          <w:i/>
          <w:iCs/>
          <w:color w:val="000000" w:themeColor="text1"/>
          <w:sz w:val="24"/>
          <w:szCs w:val="24"/>
        </w:rPr>
        <w:t>ϕ</w:t>
      </w:r>
      <w:r w:rsidR="00D36B7D">
        <w:rPr>
          <w:rFonts w:ascii="Times New Roman" w:hAnsi="Times New Roman" w:cs="Times New Roman"/>
          <w:color w:val="000000" w:themeColor="text1"/>
          <w:sz w:val="24"/>
          <w:szCs w:val="24"/>
        </w:rPr>
        <w:t xml:space="preserve">; </w:t>
      </w:r>
      <w:r w:rsidR="00E475F2">
        <w:rPr>
          <w:rFonts w:ascii="Times New Roman" w:hAnsi="Times New Roman" w:cs="Times New Roman"/>
          <w:color w:val="000000" w:themeColor="text1"/>
          <w:sz w:val="24"/>
          <w:szCs w:val="24"/>
        </w:rPr>
        <w:t>the simulated</w:t>
      </w:r>
      <w:r>
        <w:rPr>
          <w:rFonts w:ascii="Times New Roman" w:hAnsi="Times New Roman" w:cs="Times New Roman"/>
          <w:color w:val="000000" w:themeColor="text1"/>
          <w:sz w:val="24"/>
          <w:szCs w:val="24"/>
        </w:rPr>
        <w:t xml:space="preserve"> flood </w:t>
      </w:r>
      <w:r w:rsidR="00D36B7D">
        <w:rPr>
          <w:rFonts w:ascii="Times New Roman" w:hAnsi="Times New Roman" w:cs="Times New Roman"/>
          <w:color w:val="000000" w:themeColor="text1"/>
          <w:sz w:val="24"/>
          <w:szCs w:val="24"/>
        </w:rPr>
        <w:t xml:space="preserve">rises rapidly </w:t>
      </w:r>
      <w:r>
        <w:rPr>
          <w:rFonts w:ascii="Times New Roman" w:hAnsi="Times New Roman" w:cs="Times New Roman"/>
          <w:color w:val="000000" w:themeColor="text1"/>
          <w:sz w:val="24"/>
          <w:szCs w:val="24"/>
        </w:rPr>
        <w:t>to peak and drop</w:t>
      </w:r>
      <w:r w:rsidR="00D36B7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shortly before the lake </w:t>
      </w:r>
      <w:r w:rsidR="00017734">
        <w:rPr>
          <w:rFonts w:ascii="Times New Roman" w:hAnsi="Times New Roman" w:cs="Times New Roman"/>
          <w:color w:val="000000" w:themeColor="text1"/>
          <w:sz w:val="24"/>
          <w:szCs w:val="24"/>
        </w:rPr>
        <w:t xml:space="preserve">finally </w:t>
      </w:r>
      <w:r>
        <w:rPr>
          <w:rFonts w:ascii="Times New Roman" w:hAnsi="Times New Roman" w:cs="Times New Roman"/>
          <w:color w:val="000000" w:themeColor="text1"/>
          <w:sz w:val="24"/>
          <w:szCs w:val="24"/>
        </w:rPr>
        <w:t>drains.</w:t>
      </w:r>
    </w:p>
    <w:p w14:paraId="6E56AB02" w14:textId="104AC015" w:rsidR="00DF5ECA" w:rsidRPr="009578B3" w:rsidRDefault="00507F38">
      <w:pPr>
        <w:spacing w:line="480" w:lineRule="auto"/>
        <w:ind w:firstLine="720"/>
        <w:jc w:val="both"/>
        <w:rPr>
          <w:rFonts w:ascii="Times New Roman" w:hAnsi="Times New Roman" w:cs="Times New Roman"/>
          <w:sz w:val="24"/>
          <w:szCs w:val="24"/>
        </w:rPr>
      </w:pPr>
      <w:bookmarkStart w:id="35" w:name="_Hlk78473458"/>
      <w:r w:rsidRPr="009578B3">
        <w:rPr>
          <w:rFonts w:ascii="Times New Roman" w:hAnsi="Times New Roman" w:cs="Times New Roman"/>
          <w:sz w:val="24"/>
          <w:szCs w:val="24"/>
        </w:rPr>
        <w:t xml:space="preserve">The Khurdopin </w:t>
      </w:r>
      <w:r w:rsidR="00A475FB" w:rsidRPr="009578B3">
        <w:rPr>
          <w:rFonts w:ascii="Times New Roman" w:hAnsi="Times New Roman" w:cs="Times New Roman"/>
          <w:sz w:val="24"/>
          <w:szCs w:val="24"/>
        </w:rPr>
        <w:t xml:space="preserve">Glacier </w:t>
      </w:r>
      <w:r w:rsidRPr="009578B3">
        <w:rPr>
          <w:rFonts w:ascii="Times New Roman" w:hAnsi="Times New Roman" w:cs="Times New Roman"/>
          <w:sz w:val="24"/>
          <w:szCs w:val="24"/>
        </w:rPr>
        <w:t>floods drained through different conduit length</w:t>
      </w:r>
      <w:r w:rsidR="00EB3409" w:rsidRPr="009578B3">
        <w:rPr>
          <w:rFonts w:ascii="Times New Roman" w:hAnsi="Times New Roman" w:cs="Times New Roman"/>
          <w:sz w:val="24"/>
          <w:szCs w:val="24"/>
        </w:rPr>
        <w:t>s</w:t>
      </w:r>
      <w:r w:rsidRPr="009578B3">
        <w:rPr>
          <w:rFonts w:ascii="Times New Roman" w:hAnsi="Times New Roman" w:cs="Times New Roman"/>
          <w:sz w:val="24"/>
          <w:szCs w:val="24"/>
        </w:rPr>
        <w:t xml:space="preserve"> estimated </w:t>
      </w:r>
      <w:r w:rsidR="00EB3409" w:rsidRPr="009578B3">
        <w:rPr>
          <w:rFonts w:ascii="Times New Roman" w:hAnsi="Times New Roman" w:cs="Times New Roman"/>
          <w:sz w:val="24"/>
          <w:szCs w:val="24"/>
        </w:rPr>
        <w:t>as</w:t>
      </w:r>
      <w:r w:rsidRPr="009578B3">
        <w:rPr>
          <w:rFonts w:ascii="Times New Roman" w:hAnsi="Times New Roman" w:cs="Times New Roman"/>
          <w:sz w:val="24"/>
          <w:szCs w:val="24"/>
        </w:rPr>
        <w:t xml:space="preserve"> 2.7 and 1.9 km during</w:t>
      </w:r>
      <w:r w:rsidR="00E4684D" w:rsidRPr="009578B3">
        <w:rPr>
          <w:rFonts w:ascii="Times New Roman" w:hAnsi="Times New Roman" w:cs="Times New Roman"/>
          <w:sz w:val="24"/>
          <w:szCs w:val="24"/>
        </w:rPr>
        <w:t xml:space="preserve"> </w:t>
      </w:r>
      <w:r w:rsidR="00F86CD1" w:rsidRPr="009578B3">
        <w:rPr>
          <w:rFonts w:ascii="Times New Roman" w:hAnsi="Times New Roman" w:cs="Times New Roman"/>
          <w:sz w:val="24"/>
          <w:szCs w:val="24"/>
        </w:rPr>
        <w:t xml:space="preserve">the </w:t>
      </w:r>
      <w:r w:rsidR="00E4684D" w:rsidRPr="009578B3">
        <w:rPr>
          <w:rFonts w:ascii="Times New Roman" w:hAnsi="Times New Roman" w:cs="Times New Roman"/>
          <w:sz w:val="24"/>
          <w:szCs w:val="24"/>
        </w:rPr>
        <w:t>2000 and 2018 events</w:t>
      </w:r>
      <w:r w:rsidR="00410887" w:rsidRPr="009578B3">
        <w:rPr>
          <w:rFonts w:ascii="Times New Roman" w:hAnsi="Times New Roman" w:cs="Times New Roman"/>
          <w:sz w:val="24"/>
          <w:szCs w:val="24"/>
        </w:rPr>
        <w:t>;</w:t>
      </w:r>
      <w:r w:rsidRPr="009578B3">
        <w:rPr>
          <w:rFonts w:ascii="Times New Roman" w:hAnsi="Times New Roman" w:cs="Times New Roman"/>
          <w:sz w:val="24"/>
          <w:szCs w:val="24"/>
        </w:rPr>
        <w:t xml:space="preserve"> the detail</w:t>
      </w:r>
      <w:r w:rsidR="00A475FB" w:rsidRPr="009578B3">
        <w:rPr>
          <w:rFonts w:ascii="Times New Roman" w:hAnsi="Times New Roman" w:cs="Times New Roman"/>
          <w:sz w:val="24"/>
          <w:szCs w:val="24"/>
        </w:rPr>
        <w:t>ed</w:t>
      </w:r>
      <w:r w:rsidRPr="009578B3">
        <w:rPr>
          <w:rFonts w:ascii="Times New Roman" w:hAnsi="Times New Roman" w:cs="Times New Roman"/>
          <w:sz w:val="24"/>
          <w:szCs w:val="24"/>
        </w:rPr>
        <w:t xml:space="preserve"> dimension</w:t>
      </w:r>
      <w:r w:rsidR="00A475FB" w:rsidRPr="009578B3">
        <w:rPr>
          <w:rFonts w:ascii="Times New Roman" w:hAnsi="Times New Roman" w:cs="Times New Roman"/>
          <w:sz w:val="24"/>
          <w:szCs w:val="24"/>
        </w:rPr>
        <w:t>s</w:t>
      </w:r>
      <w:r w:rsidRPr="009578B3">
        <w:rPr>
          <w:rFonts w:ascii="Times New Roman" w:hAnsi="Times New Roman" w:cs="Times New Roman"/>
          <w:sz w:val="24"/>
          <w:szCs w:val="24"/>
        </w:rPr>
        <w:t xml:space="preserve"> </w:t>
      </w:r>
      <w:r w:rsidR="00C63364" w:rsidRPr="009578B3">
        <w:rPr>
          <w:rFonts w:ascii="Times New Roman" w:hAnsi="Times New Roman" w:cs="Times New Roman"/>
          <w:sz w:val="24"/>
          <w:szCs w:val="24"/>
        </w:rPr>
        <w:t xml:space="preserve">are </w:t>
      </w:r>
      <w:r w:rsidRPr="009578B3">
        <w:rPr>
          <w:rFonts w:ascii="Times New Roman" w:hAnsi="Times New Roman" w:cs="Times New Roman"/>
          <w:sz w:val="24"/>
          <w:szCs w:val="24"/>
        </w:rPr>
        <w:t xml:space="preserve">presented in </w:t>
      </w:r>
      <w:r w:rsidR="00C63364" w:rsidRPr="009578B3">
        <w:rPr>
          <w:rFonts w:ascii="Times New Roman" w:hAnsi="Times New Roman" w:cs="Times New Roman"/>
          <w:sz w:val="24"/>
          <w:szCs w:val="24"/>
        </w:rPr>
        <w:t>T</w:t>
      </w:r>
      <w:r w:rsidRPr="009578B3">
        <w:rPr>
          <w:rFonts w:ascii="Times New Roman" w:hAnsi="Times New Roman" w:cs="Times New Roman"/>
          <w:sz w:val="24"/>
          <w:szCs w:val="24"/>
        </w:rPr>
        <w:t>able 2</w:t>
      </w:r>
      <w:r w:rsidR="00021D3E" w:rsidRPr="009578B3">
        <w:rPr>
          <w:rFonts w:ascii="Times New Roman" w:hAnsi="Times New Roman" w:cs="Times New Roman"/>
          <w:sz w:val="24"/>
          <w:szCs w:val="24"/>
        </w:rPr>
        <w:t xml:space="preserve"> and Fig. S2</w:t>
      </w:r>
      <w:r w:rsidRPr="009578B3">
        <w:rPr>
          <w:rFonts w:ascii="Times New Roman" w:hAnsi="Times New Roman" w:cs="Times New Roman"/>
          <w:sz w:val="24"/>
          <w:szCs w:val="24"/>
        </w:rPr>
        <w:t>.</w:t>
      </w:r>
      <w:r w:rsidR="00017734" w:rsidRPr="009578B3">
        <w:rPr>
          <w:rFonts w:ascii="Times New Roman" w:hAnsi="Times New Roman" w:cs="Times New Roman"/>
          <w:sz w:val="24"/>
          <w:szCs w:val="24"/>
        </w:rPr>
        <w:t xml:space="preserve"> </w:t>
      </w:r>
      <w:bookmarkEnd w:id="35"/>
      <w:r w:rsidR="00E70604" w:rsidRPr="00B051DE">
        <w:rPr>
          <w:rFonts w:ascii="Times New Roman" w:hAnsi="Times New Roman" w:cs="Times New Roman"/>
          <w:color w:val="00B0F0"/>
          <w:sz w:val="24"/>
          <w:szCs w:val="24"/>
        </w:rPr>
        <w:t>Determining t</w:t>
      </w:r>
      <w:r w:rsidRPr="00B051DE">
        <w:rPr>
          <w:rFonts w:ascii="Times New Roman" w:hAnsi="Times New Roman" w:cs="Times New Roman"/>
          <w:color w:val="00B0F0"/>
          <w:sz w:val="24"/>
          <w:szCs w:val="24"/>
        </w:rPr>
        <w:t>he contribution of the melt rate during the flood from the conduit walls is challenging and it</w:t>
      </w:r>
      <w:r w:rsidR="00FB633E" w:rsidRPr="00B051DE">
        <w:rPr>
          <w:rFonts w:ascii="Times New Roman" w:hAnsi="Times New Roman" w:cs="Times New Roman"/>
          <w:color w:val="00B0F0"/>
          <w:sz w:val="24"/>
          <w:szCs w:val="24"/>
        </w:rPr>
        <w:t xml:space="preserve"> mainly</w:t>
      </w:r>
      <w:r w:rsidRPr="00B051DE">
        <w:rPr>
          <w:rFonts w:ascii="Times New Roman" w:hAnsi="Times New Roman" w:cs="Times New Roman"/>
          <w:color w:val="00B0F0"/>
          <w:sz w:val="24"/>
          <w:szCs w:val="24"/>
        </w:rPr>
        <w:t xml:space="preserve"> depends on conduit length and hydraulic gradients, based on scaling analysis </w:t>
      </w:r>
      <w:r w:rsidRPr="00B051DE">
        <w:rPr>
          <w:rFonts w:ascii="Times New Roman" w:hAnsi="Times New Roman" w:cs="Times New Roman"/>
          <w:color w:val="00B0F0"/>
          <w:sz w:val="24"/>
          <w:szCs w:val="24"/>
        </w:rPr>
        <w:fldChar w:fldCharType="begin">
          <w:fldData xml:space="preserve">PEVuZE5vdGU+PENpdGU+PEF1dGhvcj5OZzwvQXV0aG9yPjxZZWFyPjE5OTg8L1llYXI+PFJlY051
bT4zMDY8L1JlY051bT48RGlzcGxheVRleHQ+KENhcnJpdmljayBldCBhbC4sIDIwMTc7IEZvd2xl
ciwgMTk5OTsgTmcsIDE5OTg7IE5nIGFuZCBCasO2cm5zc29uLCAyMDAzKTwvRGlzcGxheVRleHQ+
PHJlY29yZD48cmVjLW51bWJlcj4zMDY8L3JlYy1udW1iZXI+PGZvcmVpZ24ta2V5cz48a2V5IGFw
cD0iRU4iIGRiLWlkPSJ4OXphMmQ5c3F2eGQ1bmV6OTA2dnMwejJ3dzJ0c3dlcGZhOXoiIHRpbWVz
dGFtcD0iMTYwODU2NzQ4MiI+MzA2PC9rZXk+PC9mb3JlaWduLWtleXM+PHJlZi10eXBlIG5hbWU9
IkpvdXJuYWwgQXJ0aWNsZSI+MTc8L3JlZi10eXBlPjxjb250cmlidXRvcnM+PGF1dGhvcnM+PGF1
dGhvcj5OZywgRmVsaXg8L2F1dGhvcj48L2F1dGhvcnM+PC9jb250cmlidXRvcnM+PHRpdGxlcz48
dGl0bGU+TWF0aGVtYXRpY2FsIG1vZGVsbGluZyBvZiBzdWJnbGFjaWFsIGRyYWluYWdlIGFuZCBl
cm9zaW9uLCBELiBQaGlsLiB0aGVzaXM8L3RpdGxlPjxzZWNvbmRhcnktdGl0bGU+VW5pdi4gb2Yg
T3hmb3JkLCBPeGZvcmQsIFUuSzwvc2Vjb25kYXJ5LXRpdGxlPjwvdGl0bGVzPjxwZXJpb2RpY2Fs
PjxmdWxsLXRpdGxlPlVuaXYuIG9mIE94Zm9yZCwgT3hmb3JkLCBVLks8L2Z1bGwtdGl0bGU+PC9w
ZXJpb2RpY2FsPjxkYXRlcz48eWVhcj4xOTk4PC95ZWFyPjwvZGF0ZXM+PHVybHM+PC91cmxzPjwv
cmVjb3JkPjwvQ2l0ZT48Q2l0ZT48QXV0aG9yPkZvd2xlcjwvQXV0aG9yPjxZZWFyPjE5OTk8L1ll
YXI+PFJlY051bT42NTwvUmVjTnVtPjxyZWNvcmQ+PHJlYy1udW1iZXI+NjU8L3JlYy1udW1iZXI+
PGZvcmVpZ24ta2V5cz48a2V5IGFwcD0iRU4iIGRiLWlkPSJ4ZmFmYTl2eDR4dmZzaGV4YTBxcHp0
dDN4ZDI5ZXc1dGZwMnQiIHRpbWVzdGFtcD0iMTYzNjUzMzUxOCI+NjU8L2tleT48L2ZvcmVpZ24t
a2V5cz48cmVmLXR5cGUgbmFtZT0iSm91cm5hbCBBcnRpY2xlIj4xNzwvcmVmLXR5cGU+PGNvbnRy
aWJ1dG9ycz48YXV0aG9ycz48YXV0aG9yPkZvd2xlciwgQS4gQy48L2F1dGhvcj48L2F1dGhvcnM+
PC9jb250cmlidXRvcnM+PHRpdGxlcz48dGl0bGU+QnJlYWtpbmcgdGhlIHNlYWwgYXQgR3LDrW1z
dsO2dG4sIEljZWxhbmQ8L3RpdGxlPjxzZWNvbmRhcnktdGl0bGU+Sm91cm5hbCBvZiBHbGFjaW9s
b2d5PC9zZWNvbmRhcnktdGl0bGU+PC90aXRsZXM+PHBlcmlvZGljYWw+PGZ1bGwtdGl0bGU+Sm91
cm5hbCBvZiBHbGFjaW9sb2d5PC9mdWxsLXRpdGxlPjwvcGVyaW9kaWNhbD48cGFnZXM+NTA2LTUx
NjwvcGFnZXM+PHZvbHVtZT40NTwvdm9sdW1lPjxudW1iZXI+MTUxPC9udW1iZXI+PGRhdGVzPjx5
ZWFyPjE5OTk8L3llYXI+PC9kYXRlcz48dXJscz48L3VybHM+PC9yZWNvcmQ+PC9DaXRlPjxDaXRl
PjxBdXRob3I+Tmc8L0F1dGhvcj48WWVhcj4yMDAzPC9ZZWFyPjxSZWNOdW0+MzA4PC9SZWNOdW0+
PHJlY29yZD48cmVjLW51bWJlcj4zMDg8L3JlYy1udW1iZXI+PGZvcmVpZ24ta2V5cz48a2V5IGFw
cD0iRU4iIGRiLWlkPSJ4OXphMmQ5c3F2eGQ1bmV6OTA2dnMwejJ3dzJ0c3dlcGZhOXoiIHRpbWVz
dGFtcD0iMTYwODU2NzcyNyI+MzA4PC9rZXk+PC9mb3JlaWduLWtleXM+PHJlZi10eXBlIG5hbWU9
IkpvdXJuYWwgQXJ0aWNsZSI+MTc8L3JlZi10eXBlPjxjb250cmlidXRvcnM+PGF1dGhvcnM+PGF1
dGhvcj5OZywgRmVsaXg8L2F1dGhvcj48YXV0aG9yPkJqw7ZybnNzb24sIEhlbGdpPC9hdXRob3I+
PC9hdXRob3JzPjwvY29udHJpYnV0b3JzPjx0aXRsZXM+PHRpdGxlPk9uIHRoZSBDbGFndWUtTWF0
aGV3cyByZWxhdGlvbiBmb3Igam/CqGt1bGhsYXVwczwvdGl0bGU+PHNlY29uZGFyeS10aXRsZT5K
b3VybmFsIG9mIEdsYWNpb2xvZ3k8L3NlY29uZGFyeS10aXRsZT48L3RpdGxlcz48cGVyaW9kaWNh
bD48ZnVsbC10aXRsZT5Kb3VybmFsIG9mIEdsYWNpb2xvZ3k8L2Z1bGwtdGl0bGU+PC9wZXJpb2Rp
Y2FsPjxwYWdlcz4xNjEtMTcyPC9wYWdlcz48dm9sdW1lPjQ5PC92b2x1bWU+PG51bWJlcj4xNjU8
L251bWJlcj48ZGF0ZXM+PHllYXI+MjAwMzwveWVhcj48L2RhdGVzPjx1cmxzPjwvdXJscz48L3Jl
Y29yZD48L0NpdGU+PENpdGU+PEF1dGhvcj5DYXJyaXZpY2s8L0F1dGhvcj48WWVhcj4yMDE3PC9Z
ZWFyPjxSZWNOdW0+NDE8L1JlY051bT48cmVjb3JkPjxyZWMtbnVtYmVyPjQxPC9yZWMtbnVtYmVy
Pjxmb3JlaWduLWtleXM+PGtleSBhcHA9IkVOIiBkYi1pZD0ieGZhZmE5dng0eHZmc2hleGEwcXB6
dHQzeGQyOWV3NXRmcDJ0IiB0aW1lc3RhbXA9IjE2MzY1MzM0OTEiPjQxPC9rZXk+PC9mb3JlaWdu
LWtleXM+PHJlZi10eXBlIG5hbWU9IkpvdXJuYWwgQXJ0aWNsZSI+MTc8L3JlZi10eXBlPjxjb250
cmlidXRvcnM+PGF1dGhvcnM+PGF1dGhvcj5DYXJyaXZpY2ssIEpvbmF0aGFuIEwuPC9hdXRob3I+
PGF1dGhvcj5Ud2VlZCwgRmlvbmEgUy48L2F1dGhvcj48YXV0aG9yPkZlbGl4LCBOZzwvYXV0aG9y
PjxhdXRob3I+UXVpbmNleSwgRHVuY2FuIEouPC9hdXRob3I+PGF1dGhvcj5Kb3NlcGgsIE1hbGxh
bGlldTwvYXV0aG9yPjxhdXRob3I+VGhvbWFzLCBJbmdlbWFuIE5pZWxzZW48L2F1dGhvcj48YXV0
aG9yPk1pa2tlbHNlbiwgQW5kcmVhcyBCLjwvYXV0aG9yPjxhdXRob3I+UGFsbWVyLCBTdGV2ZW4g
Si48L2F1dGhvcj48YXV0aG9yPllkZSwgSmFjb2IgQy48L2F1dGhvcj48YXV0aG9yPlJhY2hlbCwg
SG9tZXI8L2F1dGhvcj48L2F1dGhvcnM+PC9jb250cmlidXRvcnM+PHRpdGxlcz48dGl0bGU+SWNl
LURhbW1lZCBMYWtlIERyYWluYWdlIEV2b2x1dGlvbiBhdCBSdXNzZWxsIEdsYWNpZXIsIFdlc3Qg
R3JlZW5sYW5kPC90aXRsZT48c2Vjb25kYXJ5LXRpdGxlPkZyb250aWVycyBpbiBFYXJ0aCBlbmNl
PC9zZWNvbmRhcnktdGl0bGU+PC90aXRsZXM+PHBlcmlvZGljYWw+PGZ1bGwtdGl0bGU+RnJvbnRp
ZXJzIGluIEVhcnRoIGVuY2U8L2Z1bGwtdGl0bGU+PC9wZXJpb2RpY2FsPjxwYWdlcz4xMDA8L3Bh
Z2VzPjx2b2x1bWU+NTwvdm9sdW1lPjxkYXRlcz48eWVhcj4yMDE3PC95ZWFyPjwvZGF0ZXM+PHVy
bHM+PC91cmxzPjwvcmVjb3JkPjwvQ2l0ZT48Q2l0ZT48QXV0aG9yPkNhcnJpdmljazwvQXV0aG9y
PjxZZWFyPjIwMTc8L1llYXI+PFJlY051bT40MTwvUmVjTnVtPjxyZWNvcmQ+PHJlYy1udW1iZXI+
NDE8L3JlYy1udW1iZXI+PGZvcmVpZ24ta2V5cz48a2V5IGFwcD0iRU4iIGRiLWlkPSJ4ZmFmYTl2
eDR4dmZzaGV4YTBxcHp0dDN4ZDI5ZXc1dGZwMnQiIHRpbWVzdGFtcD0iMTYzNjUzMzQ5MSI+NDE8
L2tleT48L2ZvcmVpZ24ta2V5cz48cmVmLXR5cGUgbmFtZT0iSm91cm5hbCBBcnRpY2xlIj4xNzwv
cmVmLXR5cGU+PGNvbnRyaWJ1dG9ycz48YXV0aG9ycz48YXV0aG9yPkNhcnJpdmljaywgSm9uYXRo
YW4gTC48L2F1dGhvcj48YXV0aG9yPlR3ZWVkLCBGaW9uYSBTLjwvYXV0aG9yPjxhdXRob3I+RmVs
aXgsIE5nPC9hdXRob3I+PGF1dGhvcj5RdWluY2V5LCBEdW5jYW4gSi48L2F1dGhvcj48YXV0aG9y
Pkpvc2VwaCwgTWFsbGFsaWV1PC9hdXRob3I+PGF1dGhvcj5UaG9tYXMsIEluZ2VtYW4gTmllbHNl
bjwvYXV0aG9yPjxhdXRob3I+TWlra2Vsc2VuLCBBbmRyZWFzIEIuPC9hdXRob3I+PGF1dGhvcj5Q
YWxtZXIsIFN0ZXZlbiBKLjwvYXV0aG9yPjxhdXRob3I+WWRlLCBKYWNvYiBDLjwvYXV0aG9yPjxh
dXRob3I+UmFjaGVsLCBIb21lcjwvYXV0aG9yPjwvYXV0aG9ycz48L2NvbnRyaWJ1dG9ycz48dGl0
bGVzPjx0aXRsZT5JY2UtRGFtbWVkIExha2UgRHJhaW5hZ2UgRXZvbHV0aW9uIGF0IFJ1c3NlbGwg
R2xhY2llciwgV2VzdCBHcmVlbmxhbmQ8L3RpdGxlPjxzZWNvbmRhcnktdGl0bGU+RnJvbnRpZXJz
IGluIEVhcnRoIGVuY2U8L3NlY29uZGFyeS10aXRsZT48L3RpdGxlcz48cGVyaW9kaWNhbD48ZnVs
bC10aXRsZT5Gcm9udGllcnMgaW4gRWFydGggZW5jZTwvZnVsbC10aXRsZT48L3BlcmlvZGljYWw+
PHBhZ2VzPjEwMDwvcGFnZXM+PHZvbHVtZT41PC92b2x1bWU+PGRhdGVzPjx5ZWFyPjIwMTc8L3ll
YXI+PC9kYXRlcz48dXJscz48L3VybHM+PC9yZWNvcmQ+PC9DaXRlPjwvRW5kTm90ZT4A
</w:fldData>
        </w:fldChar>
      </w:r>
      <w:r w:rsidR="009E1106">
        <w:rPr>
          <w:rFonts w:ascii="Times New Roman" w:hAnsi="Times New Roman" w:cs="Times New Roman"/>
          <w:color w:val="00B0F0"/>
          <w:sz w:val="24"/>
          <w:szCs w:val="24"/>
        </w:rPr>
        <w:instrText xml:space="preserve"> ADDIN EN.CITE </w:instrText>
      </w:r>
      <w:r w:rsidR="009E1106">
        <w:rPr>
          <w:rFonts w:ascii="Times New Roman" w:hAnsi="Times New Roman" w:cs="Times New Roman"/>
          <w:color w:val="00B0F0"/>
          <w:sz w:val="24"/>
          <w:szCs w:val="24"/>
        </w:rPr>
        <w:fldChar w:fldCharType="begin">
          <w:fldData xml:space="preserve">PEVuZE5vdGU+PENpdGU+PEF1dGhvcj5OZzwvQXV0aG9yPjxZZWFyPjE5OTg8L1llYXI+PFJlY051
bT4zMDY8L1JlY051bT48RGlzcGxheVRleHQ+KENhcnJpdmljayBldCBhbC4sIDIwMTc7IEZvd2xl
ciwgMTk5OTsgTmcsIDE5OTg7IE5nIGFuZCBCasO2cm5zc29uLCAyMDAzKTwvRGlzcGxheVRleHQ+
PHJlY29yZD48cmVjLW51bWJlcj4zMDY8L3JlYy1udW1iZXI+PGZvcmVpZ24ta2V5cz48a2V5IGFw
cD0iRU4iIGRiLWlkPSJ4OXphMmQ5c3F2eGQ1bmV6OTA2dnMwejJ3dzJ0c3dlcGZhOXoiIHRpbWVz
dGFtcD0iMTYwODU2NzQ4MiI+MzA2PC9rZXk+PC9mb3JlaWduLWtleXM+PHJlZi10eXBlIG5hbWU9
IkpvdXJuYWwgQXJ0aWNsZSI+MTc8L3JlZi10eXBlPjxjb250cmlidXRvcnM+PGF1dGhvcnM+PGF1
dGhvcj5OZywgRmVsaXg8L2F1dGhvcj48L2F1dGhvcnM+PC9jb250cmlidXRvcnM+PHRpdGxlcz48
dGl0bGU+TWF0aGVtYXRpY2FsIG1vZGVsbGluZyBvZiBzdWJnbGFjaWFsIGRyYWluYWdlIGFuZCBl
cm9zaW9uLCBELiBQaGlsLiB0aGVzaXM8L3RpdGxlPjxzZWNvbmRhcnktdGl0bGU+VW5pdi4gb2Yg
T3hmb3JkLCBPeGZvcmQsIFUuSzwvc2Vjb25kYXJ5LXRpdGxlPjwvdGl0bGVzPjxwZXJpb2RpY2Fs
PjxmdWxsLXRpdGxlPlVuaXYuIG9mIE94Zm9yZCwgT3hmb3JkLCBVLks8L2Z1bGwtdGl0bGU+PC9w
ZXJpb2RpY2FsPjxkYXRlcz48eWVhcj4xOTk4PC95ZWFyPjwvZGF0ZXM+PHVybHM+PC91cmxzPjwv
cmVjb3JkPjwvQ2l0ZT48Q2l0ZT48QXV0aG9yPkZvd2xlcjwvQXV0aG9yPjxZZWFyPjE5OTk8L1ll
YXI+PFJlY051bT42NTwvUmVjTnVtPjxyZWNvcmQ+PHJlYy1udW1iZXI+NjU8L3JlYy1udW1iZXI+
PGZvcmVpZ24ta2V5cz48a2V5IGFwcD0iRU4iIGRiLWlkPSJ4ZmFmYTl2eDR4dmZzaGV4YTBxcHp0
dDN4ZDI5ZXc1dGZwMnQiIHRpbWVzdGFtcD0iMTYzNjUzMzUxOCI+NjU8L2tleT48L2ZvcmVpZ24t
a2V5cz48cmVmLXR5cGUgbmFtZT0iSm91cm5hbCBBcnRpY2xlIj4xNzwvcmVmLXR5cGU+PGNvbnRy
aWJ1dG9ycz48YXV0aG9ycz48YXV0aG9yPkZvd2xlciwgQS4gQy48L2F1dGhvcj48L2F1dGhvcnM+
PC9jb250cmlidXRvcnM+PHRpdGxlcz48dGl0bGU+QnJlYWtpbmcgdGhlIHNlYWwgYXQgR3LDrW1z
dsO2dG4sIEljZWxhbmQ8L3RpdGxlPjxzZWNvbmRhcnktdGl0bGU+Sm91cm5hbCBvZiBHbGFjaW9s
b2d5PC9zZWNvbmRhcnktdGl0bGU+PC90aXRsZXM+PHBlcmlvZGljYWw+PGZ1bGwtdGl0bGU+Sm91
cm5hbCBvZiBHbGFjaW9sb2d5PC9mdWxsLXRpdGxlPjwvcGVyaW9kaWNhbD48cGFnZXM+NTA2LTUx
NjwvcGFnZXM+PHZvbHVtZT40NTwvdm9sdW1lPjxudW1iZXI+MTUxPC9udW1iZXI+PGRhdGVzPjx5
ZWFyPjE5OTk8L3llYXI+PC9kYXRlcz48dXJscz48L3VybHM+PC9yZWNvcmQ+PC9DaXRlPjxDaXRl
PjxBdXRob3I+Tmc8L0F1dGhvcj48WWVhcj4yMDAzPC9ZZWFyPjxSZWNOdW0+MzA4PC9SZWNOdW0+
PHJlY29yZD48cmVjLW51bWJlcj4zMDg8L3JlYy1udW1iZXI+PGZvcmVpZ24ta2V5cz48a2V5IGFw
cD0iRU4iIGRiLWlkPSJ4OXphMmQ5c3F2eGQ1bmV6OTA2dnMwejJ3dzJ0c3dlcGZhOXoiIHRpbWVz
dGFtcD0iMTYwODU2NzcyNyI+MzA4PC9rZXk+PC9mb3JlaWduLWtleXM+PHJlZi10eXBlIG5hbWU9
IkpvdXJuYWwgQXJ0aWNsZSI+MTc8L3JlZi10eXBlPjxjb250cmlidXRvcnM+PGF1dGhvcnM+PGF1
dGhvcj5OZywgRmVsaXg8L2F1dGhvcj48YXV0aG9yPkJqw7ZybnNzb24sIEhlbGdpPC9hdXRob3I+
PC9hdXRob3JzPjwvY29udHJpYnV0b3JzPjx0aXRsZXM+PHRpdGxlPk9uIHRoZSBDbGFndWUtTWF0
aGV3cyByZWxhdGlvbiBmb3Igam/CqGt1bGhsYXVwczwvdGl0bGU+PHNlY29uZGFyeS10aXRsZT5K
b3VybmFsIG9mIEdsYWNpb2xvZ3k8L3NlY29uZGFyeS10aXRsZT48L3RpdGxlcz48cGVyaW9kaWNh
bD48ZnVsbC10aXRsZT5Kb3VybmFsIG9mIEdsYWNpb2xvZ3k8L2Z1bGwtdGl0bGU+PC9wZXJpb2Rp
Y2FsPjxwYWdlcz4xNjEtMTcyPC9wYWdlcz48dm9sdW1lPjQ5PC92b2x1bWU+PG51bWJlcj4xNjU8
L251bWJlcj48ZGF0ZXM+PHllYXI+MjAwMzwveWVhcj48L2RhdGVzPjx1cmxzPjwvdXJscz48L3Jl
Y29yZD48L0NpdGU+PENpdGU+PEF1dGhvcj5DYXJyaXZpY2s8L0F1dGhvcj48WWVhcj4yMDE3PC9Z
ZWFyPjxSZWNOdW0+NDE8L1JlY051bT48cmVjb3JkPjxyZWMtbnVtYmVyPjQxPC9yZWMtbnVtYmVy
Pjxmb3JlaWduLWtleXM+PGtleSBhcHA9IkVOIiBkYi1pZD0ieGZhZmE5dng0eHZmc2hleGEwcXB6
dHQzeGQyOWV3NXRmcDJ0IiB0aW1lc3RhbXA9IjE2MzY1MzM0OTEiPjQxPC9rZXk+PC9mb3JlaWdu
LWtleXM+PHJlZi10eXBlIG5hbWU9IkpvdXJuYWwgQXJ0aWNsZSI+MTc8L3JlZi10eXBlPjxjb250
cmlidXRvcnM+PGF1dGhvcnM+PGF1dGhvcj5DYXJyaXZpY2ssIEpvbmF0aGFuIEwuPC9hdXRob3I+
PGF1dGhvcj5Ud2VlZCwgRmlvbmEgUy48L2F1dGhvcj48YXV0aG9yPkZlbGl4LCBOZzwvYXV0aG9y
PjxhdXRob3I+UXVpbmNleSwgRHVuY2FuIEouPC9hdXRob3I+PGF1dGhvcj5Kb3NlcGgsIE1hbGxh
bGlldTwvYXV0aG9yPjxhdXRob3I+VGhvbWFzLCBJbmdlbWFuIE5pZWxzZW48L2F1dGhvcj48YXV0
aG9yPk1pa2tlbHNlbiwgQW5kcmVhcyBCLjwvYXV0aG9yPjxhdXRob3I+UGFsbWVyLCBTdGV2ZW4g
Si48L2F1dGhvcj48YXV0aG9yPllkZSwgSmFjb2IgQy48L2F1dGhvcj48YXV0aG9yPlJhY2hlbCwg
SG9tZXI8L2F1dGhvcj48L2F1dGhvcnM+PC9jb250cmlidXRvcnM+PHRpdGxlcz48dGl0bGU+SWNl
LURhbW1lZCBMYWtlIERyYWluYWdlIEV2b2x1dGlvbiBhdCBSdXNzZWxsIEdsYWNpZXIsIFdlc3Qg
R3JlZW5sYW5kPC90aXRsZT48c2Vjb25kYXJ5LXRpdGxlPkZyb250aWVycyBpbiBFYXJ0aCBlbmNl
PC9zZWNvbmRhcnktdGl0bGU+PC90aXRsZXM+PHBlcmlvZGljYWw+PGZ1bGwtdGl0bGU+RnJvbnRp
ZXJzIGluIEVhcnRoIGVuY2U8L2Z1bGwtdGl0bGU+PC9wZXJpb2RpY2FsPjxwYWdlcz4xMDA8L3Bh
Z2VzPjx2b2x1bWU+NTwvdm9sdW1lPjxkYXRlcz48eWVhcj4yMDE3PC95ZWFyPjwvZGF0ZXM+PHVy
bHM+PC91cmxzPjwvcmVjb3JkPjwvQ2l0ZT48Q2l0ZT48QXV0aG9yPkNhcnJpdmljazwvQXV0aG9y
PjxZZWFyPjIwMTc8L1llYXI+PFJlY051bT40MTwvUmVjTnVtPjxyZWNvcmQ+PHJlYy1udW1iZXI+
NDE8L3JlYy1udW1iZXI+PGZvcmVpZ24ta2V5cz48a2V5IGFwcD0iRU4iIGRiLWlkPSJ4ZmFmYTl2
eDR4dmZzaGV4YTBxcHp0dDN4ZDI5ZXc1dGZwMnQiIHRpbWVzdGFtcD0iMTYzNjUzMzQ5MSI+NDE8
L2tleT48L2ZvcmVpZ24ta2V5cz48cmVmLXR5cGUgbmFtZT0iSm91cm5hbCBBcnRpY2xlIj4xNzwv
cmVmLXR5cGU+PGNvbnRyaWJ1dG9ycz48YXV0aG9ycz48YXV0aG9yPkNhcnJpdmljaywgSm9uYXRo
YW4gTC48L2F1dGhvcj48YXV0aG9yPlR3ZWVkLCBGaW9uYSBTLjwvYXV0aG9yPjxhdXRob3I+RmVs
aXgsIE5nPC9hdXRob3I+PGF1dGhvcj5RdWluY2V5LCBEdW5jYW4gSi48L2F1dGhvcj48YXV0aG9y
Pkpvc2VwaCwgTWFsbGFsaWV1PC9hdXRob3I+PGF1dGhvcj5UaG9tYXMsIEluZ2VtYW4gTmllbHNl
bjwvYXV0aG9yPjxhdXRob3I+TWlra2Vsc2VuLCBBbmRyZWFzIEIuPC9hdXRob3I+PGF1dGhvcj5Q
YWxtZXIsIFN0ZXZlbiBKLjwvYXV0aG9yPjxhdXRob3I+WWRlLCBKYWNvYiBDLjwvYXV0aG9yPjxh
dXRob3I+UmFjaGVsLCBIb21lcjwvYXV0aG9yPjwvYXV0aG9ycz48L2NvbnRyaWJ1dG9ycz48dGl0
bGVzPjx0aXRsZT5JY2UtRGFtbWVkIExha2UgRHJhaW5hZ2UgRXZvbHV0aW9uIGF0IFJ1c3NlbGwg
R2xhY2llciwgV2VzdCBHcmVlbmxhbmQ8L3RpdGxlPjxzZWNvbmRhcnktdGl0bGU+RnJvbnRpZXJz
IGluIEVhcnRoIGVuY2U8L3NlY29uZGFyeS10aXRsZT48L3RpdGxlcz48cGVyaW9kaWNhbD48ZnVs
bC10aXRsZT5Gcm9udGllcnMgaW4gRWFydGggZW5jZTwvZnVsbC10aXRsZT48L3BlcmlvZGljYWw+
PHBhZ2VzPjEwMDwvcGFnZXM+PHZvbHVtZT41PC92b2x1bWU+PGRhdGVzPjx5ZWFyPjIwMTc8L3ll
YXI+PC9kYXRlcz48dXJscz48L3VybHM+PC9yZWNvcmQ+PC9DaXRlPjwvRW5kTm90ZT4A
</w:fldData>
        </w:fldChar>
      </w:r>
      <w:r w:rsidR="009E1106">
        <w:rPr>
          <w:rFonts w:ascii="Times New Roman" w:hAnsi="Times New Roman" w:cs="Times New Roman"/>
          <w:color w:val="00B0F0"/>
          <w:sz w:val="24"/>
          <w:szCs w:val="24"/>
        </w:rPr>
        <w:instrText xml:space="preserve"> ADDIN EN.CITE.DATA </w:instrText>
      </w:r>
      <w:r w:rsidR="009E1106">
        <w:rPr>
          <w:rFonts w:ascii="Times New Roman" w:hAnsi="Times New Roman" w:cs="Times New Roman"/>
          <w:color w:val="00B0F0"/>
          <w:sz w:val="24"/>
          <w:szCs w:val="24"/>
        </w:rPr>
      </w:r>
      <w:r w:rsidR="009E1106">
        <w:rPr>
          <w:rFonts w:ascii="Times New Roman" w:hAnsi="Times New Roman" w:cs="Times New Roman"/>
          <w:color w:val="00B0F0"/>
          <w:sz w:val="24"/>
          <w:szCs w:val="24"/>
        </w:rPr>
        <w:fldChar w:fldCharType="end"/>
      </w:r>
      <w:r w:rsidRPr="00B051DE">
        <w:rPr>
          <w:rFonts w:ascii="Times New Roman" w:hAnsi="Times New Roman" w:cs="Times New Roman"/>
          <w:color w:val="00B0F0"/>
          <w:sz w:val="24"/>
          <w:szCs w:val="24"/>
        </w:rPr>
      </w:r>
      <w:r w:rsidRPr="00B051DE">
        <w:rPr>
          <w:rFonts w:ascii="Times New Roman" w:hAnsi="Times New Roman" w:cs="Times New Roman"/>
          <w:color w:val="00B0F0"/>
          <w:sz w:val="24"/>
          <w:szCs w:val="24"/>
        </w:rPr>
        <w:fldChar w:fldCharType="separate"/>
      </w:r>
      <w:r w:rsidRPr="00B051DE">
        <w:rPr>
          <w:rFonts w:ascii="Times New Roman" w:hAnsi="Times New Roman" w:cs="Times New Roman"/>
          <w:noProof/>
          <w:color w:val="00B0F0"/>
          <w:sz w:val="24"/>
          <w:szCs w:val="24"/>
        </w:rPr>
        <w:t xml:space="preserve">(Carrivick et al., </w:t>
      </w:r>
      <w:r w:rsidRPr="00A14D70">
        <w:rPr>
          <w:rFonts w:ascii="Times New Roman" w:hAnsi="Times New Roman" w:cs="Times New Roman"/>
          <w:noProof/>
          <w:color w:val="3333FF"/>
          <w:sz w:val="24"/>
          <w:szCs w:val="24"/>
          <w:lang w:val="en-US"/>
        </w:rPr>
        <w:t>2017</w:t>
      </w:r>
      <w:r w:rsidRPr="00B051DE">
        <w:rPr>
          <w:rFonts w:ascii="Times New Roman" w:hAnsi="Times New Roman" w:cs="Times New Roman"/>
          <w:noProof/>
          <w:color w:val="00B0F0"/>
          <w:sz w:val="24"/>
          <w:szCs w:val="24"/>
        </w:rPr>
        <w:t xml:space="preserve">; Fowler, </w:t>
      </w:r>
      <w:r w:rsidRPr="00A14D70">
        <w:rPr>
          <w:rFonts w:ascii="Times New Roman" w:hAnsi="Times New Roman" w:cs="Times New Roman"/>
          <w:noProof/>
          <w:color w:val="3333FF"/>
          <w:sz w:val="24"/>
          <w:szCs w:val="24"/>
          <w:lang w:val="en-US"/>
        </w:rPr>
        <w:t>1999</w:t>
      </w:r>
      <w:r w:rsidRPr="00B051DE">
        <w:rPr>
          <w:rFonts w:ascii="Times New Roman" w:hAnsi="Times New Roman" w:cs="Times New Roman"/>
          <w:noProof/>
          <w:color w:val="00B0F0"/>
          <w:sz w:val="24"/>
          <w:szCs w:val="24"/>
        </w:rPr>
        <w:t xml:space="preserve">; Ng, </w:t>
      </w:r>
      <w:r w:rsidRPr="00A14D70">
        <w:rPr>
          <w:rFonts w:ascii="Times New Roman" w:hAnsi="Times New Roman" w:cs="Times New Roman"/>
          <w:noProof/>
          <w:color w:val="3333FF"/>
          <w:sz w:val="24"/>
          <w:szCs w:val="24"/>
          <w:lang w:val="en-US"/>
        </w:rPr>
        <w:t>1998</w:t>
      </w:r>
      <w:r w:rsidRPr="00B051DE">
        <w:rPr>
          <w:rFonts w:ascii="Times New Roman" w:hAnsi="Times New Roman" w:cs="Times New Roman"/>
          <w:noProof/>
          <w:color w:val="00B0F0"/>
          <w:sz w:val="24"/>
          <w:szCs w:val="24"/>
        </w:rPr>
        <w:t xml:space="preserve">; Ng and Björnsson, </w:t>
      </w:r>
      <w:r w:rsidRPr="00A14D70">
        <w:rPr>
          <w:rFonts w:ascii="Times New Roman" w:hAnsi="Times New Roman" w:cs="Times New Roman"/>
          <w:noProof/>
          <w:color w:val="3333FF"/>
          <w:sz w:val="24"/>
          <w:szCs w:val="24"/>
          <w:lang w:val="en-US"/>
        </w:rPr>
        <w:t>2003</w:t>
      </w:r>
      <w:r w:rsidRPr="00B051DE">
        <w:rPr>
          <w:rFonts w:ascii="Times New Roman" w:hAnsi="Times New Roman" w:cs="Times New Roman"/>
          <w:noProof/>
          <w:color w:val="00B0F0"/>
          <w:sz w:val="24"/>
          <w:szCs w:val="24"/>
        </w:rPr>
        <w:t>)</w:t>
      </w:r>
      <w:r w:rsidRPr="00B051DE">
        <w:rPr>
          <w:rFonts w:ascii="Times New Roman" w:hAnsi="Times New Roman" w:cs="Times New Roman"/>
          <w:color w:val="00B0F0"/>
          <w:sz w:val="24"/>
          <w:szCs w:val="24"/>
        </w:rPr>
        <w:fldChar w:fldCharType="end"/>
      </w:r>
      <w:r w:rsidR="00CB7D1F">
        <w:rPr>
          <w:rFonts w:ascii="Times New Roman" w:hAnsi="Times New Roman" w:cs="Times New Roman"/>
          <w:color w:val="00B0F0"/>
          <w:sz w:val="24"/>
          <w:szCs w:val="24"/>
        </w:rPr>
        <w:t xml:space="preserve"> and the </w:t>
      </w:r>
      <w:r w:rsidRPr="00B051DE">
        <w:rPr>
          <w:rFonts w:ascii="Times New Roman" w:hAnsi="Times New Roman" w:cs="Times New Roman"/>
          <w:color w:val="00B0F0"/>
          <w:sz w:val="24"/>
          <w:szCs w:val="24"/>
        </w:rPr>
        <w:t>thermal energy</w:t>
      </w:r>
      <w:r w:rsidR="00E70604" w:rsidRPr="00B051DE">
        <w:rPr>
          <w:rFonts w:ascii="Times New Roman" w:hAnsi="Times New Roman" w:cs="Times New Roman"/>
          <w:color w:val="00B0F0"/>
          <w:sz w:val="24"/>
          <w:szCs w:val="24"/>
        </w:rPr>
        <w:t xml:space="preserve"> from the lake</w:t>
      </w:r>
      <w:r w:rsidRPr="00B051DE">
        <w:rPr>
          <w:rFonts w:ascii="Times New Roman" w:hAnsi="Times New Roman" w:cs="Times New Roman"/>
          <w:color w:val="00B0F0"/>
          <w:sz w:val="24"/>
          <w:szCs w:val="24"/>
        </w:rPr>
        <w:t xml:space="preserve"> during the draining process (small conduit) does not contribute </w:t>
      </w:r>
      <w:r w:rsidR="00F86CD1" w:rsidRPr="00B051DE">
        <w:rPr>
          <w:rFonts w:ascii="Times New Roman" w:hAnsi="Times New Roman" w:cs="Times New Roman"/>
          <w:color w:val="00B0F0"/>
          <w:sz w:val="24"/>
          <w:szCs w:val="24"/>
        </w:rPr>
        <w:t xml:space="preserve">significant </w:t>
      </w:r>
      <w:r w:rsidRPr="00B051DE">
        <w:rPr>
          <w:rFonts w:ascii="Times New Roman" w:hAnsi="Times New Roman" w:cs="Times New Roman"/>
          <w:color w:val="00B0F0"/>
          <w:sz w:val="24"/>
          <w:szCs w:val="24"/>
        </w:rPr>
        <w:t xml:space="preserve">extra melt </w:t>
      </w:r>
      <w:r w:rsidR="00E70604" w:rsidRPr="00B051DE">
        <w:rPr>
          <w:rFonts w:ascii="Times New Roman" w:hAnsi="Times New Roman" w:cs="Times New Roman"/>
          <w:color w:val="00B0F0"/>
          <w:sz w:val="24"/>
          <w:szCs w:val="24"/>
        </w:rPr>
        <w:t>within</w:t>
      </w:r>
      <w:r w:rsidRPr="00B051DE">
        <w:rPr>
          <w:rFonts w:ascii="Times New Roman" w:hAnsi="Times New Roman" w:cs="Times New Roman"/>
          <w:color w:val="00B0F0"/>
          <w:sz w:val="24"/>
          <w:szCs w:val="24"/>
        </w:rPr>
        <w:t xml:space="preserve"> the conduit. </w:t>
      </w:r>
      <w:r w:rsidRPr="009578B3">
        <w:rPr>
          <w:rFonts w:ascii="Times New Roman" w:hAnsi="Times New Roman" w:cs="Times New Roman"/>
          <w:sz w:val="24"/>
          <w:szCs w:val="24"/>
        </w:rPr>
        <w:t>The</w:t>
      </w:r>
      <w:r w:rsidR="00410887" w:rsidRPr="009578B3">
        <w:rPr>
          <w:rFonts w:ascii="Times New Roman" w:hAnsi="Times New Roman" w:cs="Times New Roman"/>
          <w:sz w:val="24"/>
          <w:szCs w:val="24"/>
        </w:rPr>
        <w:t xml:space="preserve">refore, the time-dependent development of </w:t>
      </w:r>
      <w:r w:rsidR="00410887" w:rsidRPr="009578B3">
        <w:rPr>
          <w:rFonts w:ascii="Times New Roman" w:hAnsi="Times New Roman" w:cs="Times New Roman"/>
          <w:i/>
          <w:iCs/>
          <w:sz w:val="24"/>
          <w:szCs w:val="24"/>
        </w:rPr>
        <w:t xml:space="preserve">S </w:t>
      </w:r>
      <w:r w:rsidR="00410887" w:rsidRPr="009578B3">
        <w:rPr>
          <w:rFonts w:ascii="Times New Roman" w:hAnsi="Times New Roman" w:cs="Times New Roman"/>
          <w:sz w:val="24"/>
          <w:szCs w:val="24"/>
        </w:rPr>
        <w:t>will only be controlled by melting</w:t>
      </w:r>
      <w:r w:rsidRPr="009578B3">
        <w:rPr>
          <w:rFonts w:ascii="Times New Roman" w:hAnsi="Times New Roman" w:cs="Times New Roman"/>
          <w:sz w:val="24"/>
          <w:szCs w:val="24"/>
        </w:rPr>
        <w:t xml:space="preserve"> the conduit walls </w:t>
      </w:r>
      <w:r w:rsidR="00E70604" w:rsidRPr="009578B3">
        <w:rPr>
          <w:rFonts w:ascii="Times New Roman" w:hAnsi="Times New Roman" w:cs="Times New Roman"/>
          <w:sz w:val="24"/>
          <w:szCs w:val="24"/>
        </w:rPr>
        <w:t>(</w:t>
      </w:r>
      <w:r w:rsidRPr="009578B3">
        <w:rPr>
          <w:rFonts w:ascii="Times New Roman" w:hAnsi="Times New Roman" w:cs="Times New Roman"/>
          <w:sz w:val="24"/>
          <w:szCs w:val="24"/>
        </w:rPr>
        <w:t>equation 4</w:t>
      </w:r>
      <w:r w:rsidR="00E70604" w:rsidRPr="009578B3">
        <w:rPr>
          <w:rFonts w:ascii="Times New Roman" w:hAnsi="Times New Roman" w:cs="Times New Roman"/>
          <w:sz w:val="24"/>
          <w:szCs w:val="24"/>
        </w:rPr>
        <w:t>)</w:t>
      </w:r>
      <w:r w:rsidRPr="009578B3">
        <w:rPr>
          <w:rFonts w:ascii="Times New Roman" w:hAnsi="Times New Roman" w:cs="Times New Roman"/>
          <w:sz w:val="24"/>
          <w:szCs w:val="24"/>
        </w:rPr>
        <w:t xml:space="preserve">. </w:t>
      </w:r>
    </w:p>
    <w:p w14:paraId="0DEB559B" w14:textId="28150F54" w:rsidR="00DF5ECA" w:rsidRPr="009578B3" w:rsidRDefault="00507F38">
      <w:pPr>
        <w:spacing w:line="480" w:lineRule="auto"/>
        <w:ind w:firstLine="720"/>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 xml:space="preserve">For the lake in 2000, the image of May 30 (L5 TM) was used to define the lake extent and calculate the </w:t>
      </w:r>
      <w:r w:rsidRPr="00410887">
        <w:rPr>
          <w:rFonts w:ascii="Times New Roman" w:hAnsi="Times New Roman" w:cs="Times New Roman"/>
          <w:color w:val="000000" w:themeColor="text1"/>
          <w:sz w:val="24"/>
          <w:szCs w:val="24"/>
          <w:lang w:val="en-US"/>
        </w:rPr>
        <w:t>peak lake volume.</w:t>
      </w:r>
      <w:r w:rsidR="004D72E3" w:rsidRPr="00410887">
        <w:rPr>
          <w:rFonts w:ascii="Times New Roman" w:hAnsi="Times New Roman" w:cs="Times New Roman"/>
          <w:color w:val="000000" w:themeColor="text1"/>
          <w:sz w:val="24"/>
          <w:szCs w:val="24"/>
          <w:lang w:val="en-US"/>
        </w:rPr>
        <w:t xml:space="preserve"> </w:t>
      </w:r>
      <w:r w:rsidR="00A475FB" w:rsidRPr="00410887">
        <w:rPr>
          <w:rFonts w:ascii="Times New Roman" w:hAnsi="Times New Roman" w:cs="Times New Roman"/>
          <w:color w:val="000000" w:themeColor="text1"/>
          <w:sz w:val="24"/>
          <w:szCs w:val="24"/>
          <w:lang w:val="en-US"/>
        </w:rPr>
        <w:t>In</w:t>
      </w:r>
      <w:r w:rsidRPr="00410887">
        <w:rPr>
          <w:rFonts w:ascii="Times New Roman" w:hAnsi="Times New Roman" w:cs="Times New Roman"/>
          <w:color w:val="000000" w:themeColor="text1"/>
          <w:sz w:val="24"/>
          <w:szCs w:val="24"/>
          <w:lang w:val="en-US"/>
        </w:rPr>
        <w:t xml:space="preserve"> 2018 </w:t>
      </w:r>
      <w:r w:rsidR="006C1802" w:rsidRPr="00410887">
        <w:rPr>
          <w:rFonts w:ascii="Times New Roman" w:hAnsi="Times New Roman" w:cs="Times New Roman"/>
          <w:color w:val="000000" w:themeColor="text1"/>
          <w:sz w:val="24"/>
          <w:szCs w:val="24"/>
          <w:lang w:val="en-US"/>
        </w:rPr>
        <w:t>the</w:t>
      </w:r>
      <w:r w:rsidRPr="00410887">
        <w:rPr>
          <w:rFonts w:ascii="Times New Roman" w:hAnsi="Times New Roman" w:cs="Times New Roman"/>
          <w:color w:val="000000" w:themeColor="text1"/>
          <w:sz w:val="24"/>
          <w:szCs w:val="24"/>
          <w:lang w:val="en-US"/>
        </w:rPr>
        <w:t xml:space="preserve"> lake elevation and area were </w:t>
      </w:r>
      <w:r w:rsidR="00022241" w:rsidRPr="00410887">
        <w:rPr>
          <w:rFonts w:ascii="Times New Roman" w:hAnsi="Times New Roman" w:cs="Times New Roman"/>
          <w:color w:val="000000" w:themeColor="text1"/>
          <w:sz w:val="24"/>
          <w:szCs w:val="24"/>
          <w:lang w:val="en-US"/>
        </w:rPr>
        <w:t>determined in the f</w:t>
      </w:r>
      <w:r w:rsidRPr="00410887">
        <w:rPr>
          <w:rFonts w:ascii="Times New Roman" w:hAnsi="Times New Roman" w:cs="Times New Roman"/>
          <w:color w:val="000000" w:themeColor="text1"/>
          <w:sz w:val="24"/>
          <w:szCs w:val="24"/>
          <w:lang w:val="en-US"/>
        </w:rPr>
        <w:t>ield. These field data were compared with lake data extracted from optical images in order to estimate the lake volume</w:t>
      </w:r>
      <w:r>
        <w:rPr>
          <w:rFonts w:ascii="Times New Roman" w:hAnsi="Times New Roman" w:cs="Times New Roman"/>
          <w:color w:val="000000" w:themeColor="text1"/>
          <w:sz w:val="24"/>
          <w:szCs w:val="24"/>
          <w:lang w:val="en-US"/>
        </w:rPr>
        <w:t xml:space="preserve"> accurately (Table</w:t>
      </w:r>
      <w:r w:rsidR="00B62CC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2</w:t>
      </w:r>
      <w:r w:rsidR="001536D8">
        <w:rPr>
          <w:rFonts w:ascii="Times New Roman" w:hAnsi="Times New Roman" w:cs="Times New Roman"/>
          <w:color w:val="000000" w:themeColor="text1"/>
          <w:sz w:val="24"/>
          <w:szCs w:val="24"/>
          <w:lang w:val="en-US"/>
        </w:rPr>
        <w:t xml:space="preserve"> and accuracy detail in </w:t>
      </w:r>
      <w:r w:rsidR="00F86CD1">
        <w:rPr>
          <w:rFonts w:ascii="Times New Roman" w:hAnsi="Times New Roman" w:cs="Times New Roman"/>
          <w:color w:val="000000" w:themeColor="text1"/>
          <w:sz w:val="24"/>
          <w:szCs w:val="24"/>
          <w:lang w:val="en-US"/>
        </w:rPr>
        <w:t>S</w:t>
      </w:r>
      <w:r w:rsidR="001536D8">
        <w:rPr>
          <w:rFonts w:ascii="Times New Roman" w:hAnsi="Times New Roman" w:cs="Times New Roman"/>
          <w:color w:val="000000" w:themeColor="text1"/>
          <w:sz w:val="24"/>
          <w:szCs w:val="24"/>
          <w:lang w:val="en-US"/>
        </w:rPr>
        <w:t xml:space="preserve">upplementary </w:t>
      </w:r>
      <w:r w:rsidR="00F86CD1">
        <w:rPr>
          <w:rFonts w:ascii="Times New Roman" w:hAnsi="Times New Roman" w:cs="Times New Roman"/>
          <w:color w:val="000000" w:themeColor="text1"/>
          <w:sz w:val="24"/>
          <w:szCs w:val="24"/>
          <w:lang w:val="en-US"/>
        </w:rPr>
        <w:t>Material</w:t>
      </w:r>
      <w:r>
        <w:rPr>
          <w:rFonts w:ascii="Times New Roman" w:hAnsi="Times New Roman" w:cs="Times New Roman"/>
          <w:color w:val="000000" w:themeColor="text1"/>
          <w:sz w:val="24"/>
          <w:szCs w:val="24"/>
          <w:lang w:val="en-US"/>
        </w:rPr>
        <w:t>).</w:t>
      </w:r>
      <w:r w:rsidR="00B62CC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Due to </w:t>
      </w:r>
      <w:r w:rsidR="00AA7637">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 xml:space="preserve">lack of </w:t>
      </w:r>
      <w:r>
        <w:rPr>
          <w:rFonts w:ascii="Times New Roman" w:hAnsi="Times New Roman" w:cs="Times New Roman"/>
          <w:i/>
          <w:iCs/>
          <w:color w:val="000000" w:themeColor="text1"/>
          <w:sz w:val="24"/>
          <w:szCs w:val="24"/>
          <w:lang w:val="en-US"/>
        </w:rPr>
        <w:t>in situ</w:t>
      </w:r>
      <w:r>
        <w:rPr>
          <w:rFonts w:ascii="Times New Roman" w:hAnsi="Times New Roman" w:cs="Times New Roman"/>
          <w:color w:val="000000" w:themeColor="text1"/>
          <w:sz w:val="24"/>
          <w:szCs w:val="24"/>
          <w:lang w:val="en-US"/>
        </w:rPr>
        <w:t xml:space="preserve"> measurements, we could not determine </w:t>
      </w:r>
      <w:r w:rsidR="00ED2CCE">
        <w:rPr>
          <w:rFonts w:ascii="Times New Roman" w:hAnsi="Times New Roman" w:cs="Times New Roman"/>
          <w:color w:val="000000" w:themeColor="text1"/>
          <w:sz w:val="24"/>
          <w:szCs w:val="24"/>
          <w:lang w:val="en-US"/>
        </w:rPr>
        <w:t xml:space="preserve">temporal change in </w:t>
      </w:r>
      <w:r>
        <w:rPr>
          <w:rFonts w:ascii="Times New Roman" w:hAnsi="Times New Roman" w:cs="Times New Roman"/>
          <w:color w:val="000000" w:themeColor="text1"/>
          <w:sz w:val="24"/>
          <w:szCs w:val="24"/>
          <w:lang w:val="en-US"/>
        </w:rPr>
        <w:t xml:space="preserve">the lake temperature. Rather, </w:t>
      </w:r>
      <w:bookmarkStart w:id="36" w:name="_Hlk80040824"/>
      <w:r>
        <w:rPr>
          <w:rFonts w:ascii="Times New Roman" w:hAnsi="Times New Roman" w:cs="Times New Roman"/>
          <w:color w:val="000000" w:themeColor="text1"/>
          <w:sz w:val="24"/>
          <w:szCs w:val="24"/>
          <w:lang w:val="en-US"/>
        </w:rPr>
        <w:t xml:space="preserve">the surface lake temperature was measured using the thermal band in the optical images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&lt;EndNote&gt;&lt;Cite&gt;&lt;Author&gt;Chan&lt;/Author&gt;&lt;Year&gt;2016&lt;/Year&gt;&lt;RecNum&gt;93&lt;/RecNum&gt;&lt;DisplayText&gt;(Chan, 2016)&lt;/DisplayText&gt;&lt;record&gt;&lt;rec-number&gt;93&lt;/rec-number&gt;&lt;foreign-keys&gt;&lt;key app="EN" db-id="xfafa9vx4xvfshexa0qpztt3xd29ew5tfp2t" timestamp="1636533568"&gt;93&lt;/key&gt;&lt;/foreign-keys&gt;&lt;ref-type name="Thesis"&gt;32&lt;/ref-type&gt;&lt;contributors&gt;&lt;authors&gt;&lt;author&gt;Chan, Jeffrey&lt;/author&gt;&lt;/authors&gt;&lt;/contributors&gt;&lt;titles&gt;&lt;title&gt;Monitoring ice-dammed Glacier Lake outburst floods in the Karakoram using visible-infrared satellite remote sensing observations&lt;/title&gt;&lt;/titles&gt;&lt;dates&gt;&lt;year&gt;2016&lt;/year&gt;&lt;/dates&gt;&lt;publisher&gt;University of Waterloo&lt;/publisher&gt;&lt;urls&gt;&lt;/urls&gt;&lt;/record&gt;&lt;/Cite&gt;&lt;/EndNote&gt;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(Chan, </w:t>
      </w:r>
      <w:r w:rsidRPr="00A14D70">
        <w:rPr>
          <w:rFonts w:ascii="Times New Roman" w:hAnsi="Times New Roman" w:cs="Times New Roman"/>
          <w:noProof/>
          <w:color w:val="3333FF"/>
          <w:sz w:val="24"/>
          <w:szCs w:val="24"/>
          <w:lang w:val="en-US"/>
        </w:rPr>
        <w:t>2016</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w:t>
      </w:r>
      <w:r w:rsidR="00383D54"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The results show that the </w:t>
      </w:r>
      <w:bookmarkStart w:id="37" w:name="_Hlk78491720"/>
      <w:r w:rsidR="00410887" w:rsidRPr="009578B3">
        <w:rPr>
          <w:rFonts w:ascii="Times New Roman" w:hAnsi="Times New Roman" w:cs="Times New Roman"/>
          <w:sz w:val="24"/>
          <w:szCs w:val="24"/>
          <w:lang w:val="en-US"/>
        </w:rPr>
        <w:t>temperature of the lak</w:t>
      </w:r>
      <w:r w:rsidRPr="009578B3">
        <w:rPr>
          <w:rFonts w:ascii="Times New Roman" w:hAnsi="Times New Roman" w:cs="Times New Roman"/>
          <w:sz w:val="24"/>
          <w:szCs w:val="24"/>
          <w:lang w:val="en-US"/>
        </w:rPr>
        <w:t>e varied across a narrow range</w:t>
      </w:r>
      <w:r w:rsidR="001D50B5" w:rsidRPr="009578B3">
        <w:rPr>
          <w:rFonts w:ascii="Times New Roman" w:hAnsi="Times New Roman" w:cs="Times New Roman"/>
          <w:sz w:val="24"/>
          <w:szCs w:val="24"/>
          <w:lang w:val="en-US"/>
        </w:rPr>
        <w:t xml:space="preserve"> between</w:t>
      </w:r>
      <w:r w:rsidRPr="009578B3">
        <w:rPr>
          <w:rFonts w:ascii="Times New Roman" w:hAnsi="Times New Roman" w:cs="Times New Roman"/>
          <w:sz w:val="24"/>
          <w:szCs w:val="24"/>
          <w:lang w:val="en-US"/>
        </w:rPr>
        <w:t xml:space="preserve"> </w:t>
      </w:r>
      <w:bookmarkEnd w:id="37"/>
      <w:r w:rsidRPr="009578B3">
        <w:rPr>
          <w:rFonts w:ascii="Times New Roman" w:hAnsi="Times New Roman" w:cs="Times New Roman"/>
          <w:sz w:val="24"/>
          <w:szCs w:val="24"/>
          <w:lang w:val="en-US"/>
        </w:rPr>
        <w:t>(4.</w:t>
      </w:r>
      <w:r w:rsidR="001D50B5" w:rsidRPr="009578B3">
        <w:rPr>
          <w:rFonts w:ascii="Times New Roman" w:hAnsi="Times New Roman" w:cs="Times New Roman"/>
          <w:sz w:val="24"/>
          <w:szCs w:val="24"/>
          <w:lang w:val="en-US"/>
        </w:rPr>
        <w:t>5</w:t>
      </w:r>
      <w:r w:rsidRPr="009578B3">
        <w:rPr>
          <w:rFonts w:ascii="Times New Roman" w:hAnsi="Times New Roman" w:cs="Times New Roman"/>
          <w:sz w:val="24"/>
          <w:szCs w:val="24"/>
          <w:lang w:val="en-US"/>
        </w:rPr>
        <w:t>–4.</w:t>
      </w:r>
      <w:r w:rsidR="001D50B5" w:rsidRPr="009578B3">
        <w:rPr>
          <w:rFonts w:ascii="Times New Roman" w:hAnsi="Times New Roman" w:cs="Times New Roman"/>
          <w:sz w:val="24"/>
          <w:szCs w:val="24"/>
          <w:lang w:val="en-US"/>
        </w:rPr>
        <w:t>9</w:t>
      </w:r>
      <w:r w:rsidR="001536D8" w:rsidRPr="009578B3">
        <w:rPr>
          <w:rFonts w:ascii="Times New Roman" w:hAnsi="Times New Roman" w:cs="Times New Roman"/>
          <w:sz w:val="24"/>
          <w:szCs w:val="24"/>
          <w:lang w:val="en-US"/>
        </w:rPr>
        <w:t xml:space="preserve"> </w:t>
      </w:r>
      <w:r w:rsidR="001536D8" w:rsidRPr="009578B3">
        <w:rPr>
          <w:rFonts w:ascii="Times New Roman" w:hAnsi="Times New Roman" w:cs="Times New Roman" w:hint="eastAsia"/>
          <w:sz w:val="24"/>
          <w:szCs w:val="24"/>
          <w:lang w:val="en-US"/>
        </w:rPr>
        <w:t>±</w:t>
      </w:r>
      <w:r w:rsidR="000247DF">
        <w:rPr>
          <w:rFonts w:ascii="Times New Roman" w:hAnsi="Times New Roman" w:cs="Times New Roman" w:hint="eastAsia"/>
          <w:sz w:val="24"/>
          <w:szCs w:val="24"/>
          <w:lang w:val="en-US"/>
        </w:rPr>
        <w:t xml:space="preserve"> </w:t>
      </w:r>
      <w:r w:rsidR="001536D8" w:rsidRPr="009578B3">
        <w:rPr>
          <w:rFonts w:ascii="Times New Roman" w:hAnsi="Times New Roman" w:cs="Times New Roman"/>
          <w:sz w:val="24"/>
          <w:szCs w:val="24"/>
          <w:lang w:val="en-US"/>
        </w:rPr>
        <w:t xml:space="preserve">1.2–1.3 </w:t>
      </w:r>
      <w:r w:rsidRPr="009578B3">
        <w:rPr>
          <w:rFonts w:ascii="Times New Roman" w:hAnsi="Times New Roman" w:cs="Times New Roman"/>
          <w:sz w:val="24"/>
          <w:szCs w:val="24"/>
          <w:lang w:val="en-US"/>
        </w:rPr>
        <w:t>°C in May 2000 and 4.</w:t>
      </w:r>
      <w:r w:rsidR="001D50B5" w:rsidRPr="009578B3">
        <w:rPr>
          <w:rFonts w:ascii="Times New Roman" w:hAnsi="Times New Roman" w:cs="Times New Roman"/>
          <w:sz w:val="24"/>
          <w:szCs w:val="24"/>
          <w:lang w:val="en-US"/>
        </w:rPr>
        <w:t>5</w:t>
      </w:r>
      <w:r w:rsidRPr="009578B3">
        <w:rPr>
          <w:rFonts w:ascii="Times New Roman" w:hAnsi="Times New Roman" w:cs="Times New Roman"/>
          <w:sz w:val="24"/>
          <w:szCs w:val="24"/>
          <w:lang w:val="en-US"/>
        </w:rPr>
        <w:t>–4.</w:t>
      </w:r>
      <w:r w:rsidR="001D50B5" w:rsidRPr="009578B3">
        <w:rPr>
          <w:rFonts w:ascii="Times New Roman" w:hAnsi="Times New Roman" w:cs="Times New Roman"/>
          <w:sz w:val="24"/>
          <w:szCs w:val="24"/>
          <w:lang w:val="en-US"/>
        </w:rPr>
        <w:t>7</w:t>
      </w:r>
      <w:r w:rsidR="001536D8" w:rsidRPr="009578B3">
        <w:rPr>
          <w:rFonts w:ascii="Times New Roman" w:hAnsi="Times New Roman" w:cs="Times New Roman"/>
          <w:sz w:val="24"/>
          <w:szCs w:val="24"/>
          <w:lang w:val="en-US"/>
        </w:rPr>
        <w:t xml:space="preserve"> </w:t>
      </w:r>
      <w:r w:rsidR="001536D8" w:rsidRPr="009578B3">
        <w:rPr>
          <w:rFonts w:ascii="Times New Roman" w:hAnsi="Times New Roman" w:cs="Times New Roman" w:hint="eastAsia"/>
          <w:sz w:val="24"/>
          <w:szCs w:val="24"/>
          <w:lang w:val="en-US"/>
        </w:rPr>
        <w:t>±</w:t>
      </w:r>
      <w:r w:rsidR="000247DF">
        <w:rPr>
          <w:rFonts w:ascii="Times New Roman" w:hAnsi="Times New Roman" w:cs="Times New Roman" w:hint="eastAsia"/>
          <w:sz w:val="24"/>
          <w:szCs w:val="24"/>
          <w:lang w:val="en-US"/>
        </w:rPr>
        <w:t xml:space="preserve"> </w:t>
      </w:r>
      <w:r w:rsidR="001536D8" w:rsidRPr="009578B3">
        <w:rPr>
          <w:rFonts w:ascii="Times New Roman" w:hAnsi="Times New Roman" w:cs="Times New Roman"/>
          <w:sz w:val="24"/>
          <w:szCs w:val="24"/>
          <w:lang w:val="en-US"/>
        </w:rPr>
        <w:t xml:space="preserve">0.6–0.7 </w:t>
      </w:r>
      <w:r w:rsidRPr="009578B3">
        <w:rPr>
          <w:rFonts w:ascii="Times New Roman" w:hAnsi="Times New Roman" w:cs="Times New Roman"/>
          <w:sz w:val="24"/>
          <w:szCs w:val="24"/>
          <w:lang w:val="en-US"/>
        </w:rPr>
        <w:t>°C in March 2018)</w:t>
      </w:r>
      <w:r w:rsidR="00F86CD1" w:rsidRPr="009578B3">
        <w:rPr>
          <w:rFonts w:ascii="Times New Roman" w:hAnsi="Times New Roman" w:cs="Times New Roman"/>
          <w:sz w:val="24"/>
          <w:szCs w:val="24"/>
          <w:lang w:val="en-US"/>
        </w:rPr>
        <w:t xml:space="preserve">; </w:t>
      </w:r>
      <w:r w:rsidR="000247DF" w:rsidRPr="00E7441E">
        <w:rPr>
          <w:rFonts w:ascii="Times New Roman" w:hAnsi="Times New Roman" w:cs="Times New Roman"/>
          <w:color w:val="00B0F0"/>
          <w:sz w:val="24"/>
          <w:szCs w:val="24"/>
          <w:lang w:val="en-US"/>
        </w:rPr>
        <w:t xml:space="preserve">this is </w:t>
      </w:r>
      <w:r w:rsidR="0074081F" w:rsidRPr="009578B3">
        <w:rPr>
          <w:rFonts w:ascii="Times New Roman" w:hAnsi="Times New Roman" w:cs="Times New Roman"/>
          <w:sz w:val="24"/>
          <w:szCs w:val="24"/>
          <w:lang w:val="en-US"/>
        </w:rPr>
        <w:t xml:space="preserve">a reasonable range </w:t>
      </w:r>
      <w:r w:rsidR="000247DF">
        <w:rPr>
          <w:rFonts w:ascii="Times New Roman" w:hAnsi="Times New Roman" w:cs="Times New Roman"/>
          <w:sz w:val="24"/>
          <w:szCs w:val="24"/>
          <w:lang w:val="en-US"/>
        </w:rPr>
        <w:t xml:space="preserve">in agreement with </w:t>
      </w:r>
      <w:r w:rsidR="0074081F" w:rsidRPr="009578B3">
        <w:rPr>
          <w:rFonts w:ascii="Times New Roman" w:hAnsi="Times New Roman" w:cs="Times New Roman"/>
          <w:sz w:val="24"/>
          <w:szCs w:val="24"/>
          <w:lang w:val="en-US"/>
        </w:rPr>
        <w:fldChar w:fldCharType="begin"/>
      </w:r>
      <w:r w:rsidR="00727FED">
        <w:rPr>
          <w:rFonts w:ascii="Times New Roman" w:hAnsi="Times New Roman" w:cs="Times New Roman"/>
          <w:sz w:val="24"/>
          <w:szCs w:val="24"/>
          <w:lang w:val="en-US"/>
        </w:rPr>
        <w:instrText xml:space="preserve"> ADDIN EN.CITE &lt;EndNote&gt;&lt;Cite&gt;&lt;Author&gt;Carrivick&lt;/Author&gt;&lt;Year&gt;2017&lt;/Year&gt;&lt;RecNum&gt;41&lt;/RecNum&gt;&lt;DisplayText&gt;(Carrivick et al., 2017; Ng, 2007)&lt;/DisplayText&gt;&lt;record&gt;&lt;rec-number&gt;41&lt;/rec-number&gt;&lt;foreign-keys&gt;&lt;key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Cite&gt;&lt;Author&gt;Ng&lt;/Author&gt;&lt;Year&gt;2007&lt;/Year&gt;&lt;RecNum&gt;136&lt;/RecNum&gt;&lt;record&gt;&lt;rec-number&gt;136&lt;/rec-number&gt;&lt;foreign-keys&gt;&lt;key app="EN" db-id="xfafa9vx4xvfshexa0qpztt3xd29ew5tfp2t" timestamp="1636533612"&gt;136&lt;/key&gt;&lt;/foreign-keys&gt;&lt;ref-type name="Journal Article"&gt;17&lt;/ref-type&gt;&lt;contributors&gt;&lt;authors&gt;&lt;author&gt;Ng, Felix&lt;/author&gt;&lt;/authors&gt;&lt;/contributors&gt;&lt;titles&gt;&lt;title&gt;Climatic control on the peak discharge of glacier outburst floods&lt;/title&gt;&lt;secondary-title&gt;Geophysical Research Letters&lt;/secondary-title&gt;&lt;/titles&gt;&lt;periodical&gt;&lt;full-title&gt;Geophysical Research Letters&lt;/full-title&gt;&lt;/periodical&gt;&lt;dates&gt;&lt;year&gt;2007&lt;/year&gt;&lt;/dates&gt;&lt;urls&gt;&lt;/urls&gt;&lt;/record&gt;&lt;/Cite&gt;&lt;/EndNote&gt;</w:instrText>
      </w:r>
      <w:r w:rsidR="0074081F" w:rsidRPr="009578B3">
        <w:rPr>
          <w:rFonts w:ascii="Times New Roman" w:hAnsi="Times New Roman" w:cs="Times New Roman"/>
          <w:sz w:val="24"/>
          <w:szCs w:val="24"/>
          <w:lang w:val="en-US"/>
        </w:rPr>
        <w:fldChar w:fldCharType="separate"/>
      </w:r>
      <w:r w:rsidR="00727FED">
        <w:rPr>
          <w:rFonts w:ascii="Times New Roman" w:hAnsi="Times New Roman" w:cs="Times New Roman"/>
          <w:noProof/>
          <w:sz w:val="24"/>
          <w:szCs w:val="24"/>
          <w:lang w:val="en-US"/>
        </w:rPr>
        <w:t xml:space="preserve">(Carrivick et al., </w:t>
      </w:r>
      <w:r w:rsidR="00727FED" w:rsidRPr="00A14D70">
        <w:rPr>
          <w:rFonts w:ascii="Times New Roman" w:hAnsi="Times New Roman" w:cs="Times New Roman"/>
          <w:noProof/>
          <w:color w:val="3333FF"/>
          <w:sz w:val="24"/>
          <w:szCs w:val="24"/>
          <w:lang w:val="en-US"/>
        </w:rPr>
        <w:t>2017</w:t>
      </w:r>
      <w:r w:rsidR="00727FED">
        <w:rPr>
          <w:rFonts w:ascii="Times New Roman" w:hAnsi="Times New Roman" w:cs="Times New Roman"/>
          <w:noProof/>
          <w:sz w:val="24"/>
          <w:szCs w:val="24"/>
          <w:lang w:val="en-US"/>
        </w:rPr>
        <w:t>; Ng,</w:t>
      </w:r>
      <w:r w:rsidR="00727FED" w:rsidRPr="00A14D70">
        <w:rPr>
          <w:rFonts w:ascii="Times New Roman" w:hAnsi="Times New Roman" w:cs="Times New Roman"/>
          <w:noProof/>
          <w:color w:val="3333FF"/>
          <w:sz w:val="24"/>
          <w:szCs w:val="24"/>
          <w:lang w:val="en-US"/>
        </w:rPr>
        <w:t xml:space="preserve"> 2007</w:t>
      </w:r>
      <w:r w:rsidR="00727FED">
        <w:rPr>
          <w:rFonts w:ascii="Times New Roman" w:hAnsi="Times New Roman" w:cs="Times New Roman"/>
          <w:noProof/>
          <w:sz w:val="24"/>
          <w:szCs w:val="24"/>
          <w:lang w:val="en-US"/>
        </w:rPr>
        <w:t>)</w:t>
      </w:r>
      <w:r w:rsidR="0074081F" w:rsidRPr="009578B3">
        <w:rPr>
          <w:rFonts w:ascii="Times New Roman" w:hAnsi="Times New Roman" w:cs="Times New Roman"/>
          <w:sz w:val="24"/>
          <w:szCs w:val="24"/>
          <w:lang w:val="en-US"/>
        </w:rPr>
        <w:fldChar w:fldCharType="end"/>
      </w:r>
      <w:r w:rsidR="00410887" w:rsidRPr="009578B3">
        <w:rPr>
          <w:rFonts w:ascii="Times New Roman" w:hAnsi="Times New Roman" w:cs="Times New Roman"/>
          <w:sz w:val="24"/>
          <w:szCs w:val="24"/>
          <w:lang w:val="en-US"/>
        </w:rPr>
        <w:t>;</w:t>
      </w:r>
      <w:r w:rsidR="00487311" w:rsidRPr="009578B3">
        <w:rPr>
          <w:rFonts w:ascii="Times New Roman" w:hAnsi="Times New Roman" w:cs="Times New Roman"/>
          <w:sz w:val="24"/>
          <w:szCs w:val="24"/>
          <w:lang w:val="en-US"/>
        </w:rPr>
        <w:t xml:space="preserve"> </w:t>
      </w:r>
      <w:r w:rsidR="001536D8" w:rsidRPr="009578B3">
        <w:rPr>
          <w:rFonts w:ascii="Times New Roman" w:hAnsi="Times New Roman" w:cs="Times New Roman"/>
          <w:sz w:val="24"/>
          <w:szCs w:val="24"/>
          <w:lang w:val="en-US"/>
        </w:rPr>
        <w:t xml:space="preserve">further details are provided in the </w:t>
      </w:r>
      <w:r w:rsidR="00F86CD1" w:rsidRPr="009578B3">
        <w:rPr>
          <w:rFonts w:ascii="Times New Roman" w:hAnsi="Times New Roman" w:cs="Times New Roman"/>
          <w:sz w:val="24"/>
          <w:szCs w:val="24"/>
          <w:lang w:val="en-US"/>
        </w:rPr>
        <w:t>S</w:t>
      </w:r>
      <w:r w:rsidR="001536D8" w:rsidRPr="009578B3">
        <w:rPr>
          <w:rFonts w:ascii="Times New Roman" w:hAnsi="Times New Roman" w:cs="Times New Roman"/>
          <w:sz w:val="24"/>
          <w:szCs w:val="24"/>
          <w:lang w:val="en-US"/>
        </w:rPr>
        <w:t xml:space="preserve">upplementary </w:t>
      </w:r>
      <w:r w:rsidR="00F86CD1" w:rsidRPr="009578B3">
        <w:rPr>
          <w:rFonts w:ascii="Times New Roman" w:hAnsi="Times New Roman" w:cs="Times New Roman"/>
          <w:sz w:val="24"/>
          <w:szCs w:val="24"/>
          <w:lang w:val="en-US"/>
        </w:rPr>
        <w:t>Material</w:t>
      </w:r>
      <w:r w:rsidR="001536D8" w:rsidRPr="009578B3">
        <w:rPr>
          <w:rFonts w:ascii="Times New Roman" w:hAnsi="Times New Roman" w:cs="Times New Roman"/>
          <w:sz w:val="24"/>
          <w:szCs w:val="24"/>
          <w:lang w:val="en-US"/>
        </w:rPr>
        <w:t>.</w:t>
      </w:r>
    </w:p>
    <w:bookmarkEnd w:id="36"/>
    <w:p w14:paraId="3CB354B7" w14:textId="1B66C11C" w:rsidR="00DF5ECA" w:rsidRDefault="00507F38" w:rsidP="0034574F">
      <w:pPr>
        <w:keepNext/>
        <w:spacing w:after="200" w:line="480" w:lineRule="auto"/>
        <w:rPr>
          <w:rFonts w:ascii="Times New Roman" w:hAnsi="Times New Roman" w:cs="Times New Roman"/>
          <w:color w:val="000000" w:themeColor="text1"/>
          <w:sz w:val="24"/>
          <w:szCs w:val="24"/>
          <w:lang w:val="en-US"/>
        </w:rPr>
      </w:pPr>
      <w:r w:rsidRPr="004D72E3">
        <w:rPr>
          <w:rFonts w:ascii="Times New Roman" w:hAnsi="Times New Roman" w:cs="Times New Roman"/>
          <w:b/>
          <w:bCs/>
          <w:color w:val="000000" w:themeColor="text1"/>
          <w:sz w:val="24"/>
          <w:szCs w:val="24"/>
          <w:lang w:val="en-US"/>
        </w:rPr>
        <w:t>Table 2.</w:t>
      </w:r>
      <w:r>
        <w:rPr>
          <w:rFonts w:ascii="Times New Roman" w:hAnsi="Times New Roman" w:cs="Times New Roman"/>
          <w:color w:val="000000" w:themeColor="text1"/>
          <w:sz w:val="24"/>
          <w:szCs w:val="24"/>
          <w:lang w:val="en-US"/>
        </w:rPr>
        <w:t xml:space="preserve"> </w:t>
      </w:r>
      <w:r w:rsidRPr="001536D8">
        <w:rPr>
          <w:rFonts w:ascii="Times New Roman" w:hAnsi="Times New Roman" w:cs="Times New Roman"/>
          <w:color w:val="000000" w:themeColor="text1"/>
          <w:sz w:val="24"/>
          <w:szCs w:val="24"/>
          <w:lang w:val="en-US"/>
        </w:rPr>
        <w:t>Parameters</w:t>
      </w:r>
      <w:r>
        <w:rPr>
          <w:rFonts w:ascii="Times New Roman" w:hAnsi="Times New Roman" w:cs="Times New Roman"/>
          <w:color w:val="000000" w:themeColor="text1"/>
          <w:sz w:val="24"/>
          <w:szCs w:val="24"/>
          <w:lang w:val="en-US"/>
        </w:rPr>
        <w:t xml:space="preserve"> used for the flood hydrograph simulations associated with the Khurdopin Glacier</w:t>
      </w:r>
      <w:r w:rsidR="000247DF" w:rsidRPr="0057536A">
        <w:rPr>
          <w:rFonts w:ascii="Times New Roman" w:hAnsi="Times New Roman" w:cs="Times New Roman"/>
          <w:color w:val="00B0F0"/>
          <w:sz w:val="24"/>
          <w:szCs w:val="24"/>
          <w:lang w:val="en-US"/>
        </w:rPr>
        <w:t>:</w:t>
      </w:r>
      <w:r w:rsidR="00E4684D">
        <w:rPr>
          <w:rFonts w:ascii="Times New Roman" w:hAnsi="Times New Roman" w:cs="Times New Roman"/>
          <w:color w:val="000000" w:themeColor="text1"/>
          <w:sz w:val="24"/>
          <w:szCs w:val="24"/>
          <w:lang w:val="en-US"/>
        </w:rPr>
        <w:t xml:space="preserve"> and only a maximum volume lake (two events (2000 and 2018 GLOFs)) in each surge cycle were consider</w:t>
      </w:r>
      <w:r w:rsidR="00410887">
        <w:rPr>
          <w:rFonts w:ascii="Times New Roman" w:hAnsi="Times New Roman" w:cs="Times New Roman"/>
          <w:color w:val="000000" w:themeColor="text1"/>
          <w:sz w:val="24"/>
          <w:szCs w:val="24"/>
          <w:lang w:val="en-US"/>
        </w:rPr>
        <w:t>ed</w:t>
      </w:r>
      <w:r w:rsidR="00E4684D">
        <w:rPr>
          <w:rFonts w:ascii="Times New Roman" w:hAnsi="Times New Roman" w:cs="Times New Roman"/>
          <w:color w:val="000000" w:themeColor="text1"/>
          <w:sz w:val="24"/>
          <w:szCs w:val="24"/>
          <w:lang w:val="en-US"/>
        </w:rPr>
        <w:t xml:space="preserve"> for simulation and </w:t>
      </w:r>
      <w:r w:rsidR="00410887" w:rsidRPr="00410887">
        <w:rPr>
          <w:rFonts w:ascii="Times New Roman" w:hAnsi="Times New Roman" w:cs="Times New Roman"/>
          <w:color w:val="000000" w:themeColor="text1"/>
          <w:sz w:val="24"/>
          <w:szCs w:val="24"/>
          <w:lang w:val="en-US"/>
        </w:rPr>
        <w:t>inundation</w:t>
      </w:r>
      <w:r w:rsidR="00E4684D">
        <w:rPr>
          <w:rFonts w:ascii="Times New Roman" w:hAnsi="Times New Roman" w:cs="Times New Roman"/>
          <w:color w:val="000000" w:themeColor="text1"/>
          <w:sz w:val="24"/>
          <w:szCs w:val="24"/>
          <w:lang w:val="en-US"/>
        </w:rPr>
        <w:t xml:space="preserve"> pro</w:t>
      </w:r>
      <w:r w:rsidR="00410887">
        <w:rPr>
          <w:rFonts w:ascii="Times New Roman" w:hAnsi="Times New Roman" w:cs="Times New Roman"/>
          <w:color w:val="000000" w:themeColor="text1"/>
          <w:sz w:val="24"/>
          <w:szCs w:val="24"/>
          <w:lang w:val="en-US"/>
        </w:rPr>
        <w:t>c</w:t>
      </w:r>
      <w:r w:rsidR="00E4684D">
        <w:rPr>
          <w:rFonts w:ascii="Times New Roman" w:hAnsi="Times New Roman" w:cs="Times New Roman"/>
          <w:color w:val="000000" w:themeColor="text1"/>
          <w:sz w:val="24"/>
          <w:szCs w:val="24"/>
          <w:lang w:val="en-US"/>
        </w:rPr>
        <w:t>ess</w:t>
      </w:r>
      <w:r w:rsidR="001536D8">
        <w:rPr>
          <w:rFonts w:ascii="Times New Roman" w:hAnsi="Times New Roman" w:cs="Times New Roman"/>
          <w:color w:val="000000" w:themeColor="text1"/>
          <w:sz w:val="24"/>
          <w:szCs w:val="24"/>
          <w:lang w:val="en-US"/>
        </w:rPr>
        <w:t>.</w:t>
      </w:r>
    </w:p>
    <w:tbl>
      <w:tblPr>
        <w:tblpPr w:leftFromText="180" w:rightFromText="180" w:vertAnchor="text" w:horzAnchor="page" w:tblpX="646" w:tblpY="218"/>
        <w:tblW w:w="7260" w:type="pct"/>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803"/>
        <w:gridCol w:w="456"/>
        <w:gridCol w:w="634"/>
        <w:gridCol w:w="634"/>
        <w:gridCol w:w="634"/>
        <w:gridCol w:w="536"/>
        <w:gridCol w:w="588"/>
        <w:gridCol w:w="385"/>
        <w:gridCol w:w="380"/>
        <w:gridCol w:w="660"/>
        <w:gridCol w:w="580"/>
        <w:gridCol w:w="660"/>
        <w:gridCol w:w="740"/>
        <w:gridCol w:w="634"/>
        <w:gridCol w:w="589"/>
        <w:gridCol w:w="580"/>
        <w:gridCol w:w="616"/>
        <w:gridCol w:w="794"/>
        <w:gridCol w:w="643"/>
        <w:gridCol w:w="553"/>
      </w:tblGrid>
      <w:tr w:rsidR="00402AB7" w:rsidRPr="001536D8" w14:paraId="40D9E5A8" w14:textId="77777777" w:rsidTr="00402AB7">
        <w:trPr>
          <w:trHeight w:val="1572"/>
        </w:trPr>
        <w:tc>
          <w:tcPr>
            <w:tcW w:w="311" w:type="pct"/>
            <w:tcBorders>
              <w:top w:val="single" w:sz="4" w:space="0" w:color="auto"/>
              <w:left w:val="single" w:sz="4" w:space="0" w:color="auto"/>
              <w:bottom w:val="single" w:sz="4" w:space="0" w:color="auto"/>
              <w:right w:val="single" w:sz="4" w:space="0" w:color="auto"/>
            </w:tcBorders>
          </w:tcPr>
          <w:p w14:paraId="1BA244B9"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Date</w:t>
            </w:r>
          </w:p>
        </w:tc>
        <w:tc>
          <w:tcPr>
            <w:tcW w:w="189" w:type="pct"/>
            <w:tcBorders>
              <w:top w:val="single" w:sz="4" w:space="0" w:color="auto"/>
              <w:left w:val="single" w:sz="4" w:space="0" w:color="auto"/>
              <w:bottom w:val="single" w:sz="4" w:space="0" w:color="auto"/>
              <w:right w:val="single" w:sz="4" w:space="0" w:color="auto"/>
            </w:tcBorders>
          </w:tcPr>
          <w:p w14:paraId="3B3327A7"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Sensor</w:t>
            </w:r>
          </w:p>
        </w:tc>
        <w:tc>
          <w:tcPr>
            <w:tcW w:w="263" w:type="pct"/>
            <w:tcBorders>
              <w:top w:val="single" w:sz="4" w:space="0" w:color="auto"/>
              <w:left w:val="single" w:sz="4" w:space="0" w:color="auto"/>
              <w:bottom w:val="single" w:sz="4" w:space="0" w:color="auto"/>
              <w:right w:val="single" w:sz="4" w:space="0" w:color="auto"/>
            </w:tcBorders>
          </w:tcPr>
          <w:p w14:paraId="3484FF38"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UAV Mean Lake</w:t>
            </w:r>
            <w:r w:rsidRPr="001536D8">
              <w:rPr>
                <w:rFonts w:ascii="Times New Roman" w:eastAsia="DengXian" w:hAnsi="Times New Roman" w:cs="Times New Roman"/>
                <w:color w:val="000000" w:themeColor="text1"/>
                <w:kern w:val="2"/>
                <w:sz w:val="16"/>
                <w:szCs w:val="16"/>
                <w:lang w:val="en-US"/>
              </w:rPr>
              <w:br/>
              <w:t>Surface</w:t>
            </w:r>
            <w:r w:rsidRPr="001536D8">
              <w:rPr>
                <w:rFonts w:ascii="Times New Roman" w:eastAsia="DengXian" w:hAnsi="Times New Roman" w:cs="Times New Roman"/>
                <w:color w:val="000000" w:themeColor="text1"/>
                <w:kern w:val="2"/>
                <w:sz w:val="16"/>
                <w:szCs w:val="16"/>
                <w:lang w:val="en-US"/>
              </w:rPr>
              <w:br/>
              <w:t>Elevation (m a.s.l.)</w:t>
            </w:r>
          </w:p>
        </w:tc>
        <w:tc>
          <w:tcPr>
            <w:tcW w:w="263" w:type="pct"/>
            <w:tcBorders>
              <w:top w:val="single" w:sz="4" w:space="0" w:color="auto"/>
              <w:left w:val="single" w:sz="4" w:space="0" w:color="auto"/>
              <w:bottom w:val="single" w:sz="4" w:space="0" w:color="auto"/>
              <w:right w:val="single" w:sz="4" w:space="0" w:color="auto"/>
            </w:tcBorders>
          </w:tcPr>
          <w:p w14:paraId="6D3FE11B"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UAV</w:t>
            </w:r>
            <w:r w:rsidRPr="001536D8">
              <w:rPr>
                <w:rFonts w:ascii="Times New Roman" w:eastAsia="DengXian" w:hAnsi="Times New Roman" w:cs="Times New Roman"/>
                <w:color w:val="000000" w:themeColor="text1"/>
                <w:kern w:val="2"/>
                <w:sz w:val="16"/>
                <w:szCs w:val="16"/>
                <w:lang w:val="en-US"/>
              </w:rPr>
              <w:br/>
              <w:t>Mean</w:t>
            </w:r>
            <w:r w:rsidRPr="001536D8">
              <w:rPr>
                <w:rFonts w:ascii="Times New Roman" w:eastAsia="DengXian" w:hAnsi="Times New Roman" w:cs="Times New Roman"/>
                <w:color w:val="000000" w:themeColor="text1"/>
                <w:kern w:val="2"/>
                <w:sz w:val="16"/>
                <w:szCs w:val="16"/>
                <w:lang w:val="en-US"/>
              </w:rPr>
              <w:br/>
              <w:t>Lake Bed</w:t>
            </w:r>
            <w:r w:rsidRPr="001536D8">
              <w:rPr>
                <w:rFonts w:ascii="Times New Roman" w:eastAsia="DengXian" w:hAnsi="Times New Roman" w:cs="Times New Roman"/>
                <w:color w:val="000000" w:themeColor="text1"/>
                <w:kern w:val="2"/>
                <w:sz w:val="16"/>
                <w:szCs w:val="16"/>
                <w:lang w:val="en-US"/>
              </w:rPr>
              <w:br/>
              <w:t>Elevation</w:t>
            </w:r>
            <w:r w:rsidRPr="001536D8">
              <w:rPr>
                <w:rFonts w:ascii="Times New Roman" w:eastAsia="DengXian" w:hAnsi="Times New Roman" w:cs="Times New Roman"/>
                <w:color w:val="000000" w:themeColor="text1"/>
                <w:kern w:val="2"/>
                <w:sz w:val="16"/>
                <w:szCs w:val="16"/>
                <w:lang w:val="en-US"/>
              </w:rPr>
              <w:br/>
              <w:t>(m a.s.l.)</w:t>
            </w:r>
          </w:p>
        </w:tc>
        <w:tc>
          <w:tcPr>
            <w:tcW w:w="263" w:type="pct"/>
            <w:tcBorders>
              <w:top w:val="single" w:sz="4" w:space="0" w:color="auto"/>
              <w:left w:val="single" w:sz="4" w:space="0" w:color="auto"/>
              <w:bottom w:val="single" w:sz="4" w:space="0" w:color="auto"/>
              <w:right w:val="single" w:sz="4" w:space="0" w:color="auto"/>
            </w:tcBorders>
          </w:tcPr>
          <w:p w14:paraId="46ABB9E0"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Lake</w:t>
            </w:r>
            <w:r w:rsidRPr="001536D8">
              <w:rPr>
                <w:rFonts w:ascii="Times New Roman" w:eastAsia="DengXian" w:hAnsi="Times New Roman" w:cs="Times New Roman"/>
                <w:color w:val="000000" w:themeColor="text1"/>
                <w:kern w:val="2"/>
                <w:sz w:val="16"/>
                <w:szCs w:val="16"/>
                <w:lang w:val="en-US"/>
              </w:rPr>
              <w:br/>
              <w:t>Surface</w:t>
            </w:r>
            <w:r w:rsidRPr="001536D8">
              <w:rPr>
                <w:rFonts w:ascii="Times New Roman" w:eastAsia="DengXian" w:hAnsi="Times New Roman" w:cs="Times New Roman"/>
                <w:color w:val="000000" w:themeColor="text1"/>
                <w:kern w:val="2"/>
                <w:sz w:val="16"/>
                <w:szCs w:val="16"/>
                <w:lang w:val="en-US"/>
              </w:rPr>
              <w:br/>
              <w:t>Elevation</w:t>
            </w:r>
            <w:r w:rsidRPr="001536D8">
              <w:rPr>
                <w:rFonts w:ascii="Times New Roman" w:eastAsia="DengXian" w:hAnsi="Times New Roman" w:cs="Times New Roman"/>
                <w:color w:val="000000" w:themeColor="text1"/>
                <w:kern w:val="2"/>
                <w:sz w:val="16"/>
                <w:szCs w:val="16"/>
                <w:lang w:val="en-US"/>
              </w:rPr>
              <w:br/>
              <w:t>Error at</w:t>
            </w:r>
            <w:r w:rsidRPr="001536D8">
              <w:rPr>
                <w:rFonts w:ascii="Times New Roman" w:eastAsia="DengXian" w:hAnsi="Times New Roman" w:cs="Times New Roman"/>
                <w:color w:val="000000" w:themeColor="text1"/>
                <w:kern w:val="2"/>
                <w:sz w:val="16"/>
                <w:szCs w:val="16"/>
                <w:lang w:val="en-US"/>
              </w:rPr>
              <w:br/>
              <w:t xml:space="preserve"> (+/- m)</w:t>
            </w:r>
          </w:p>
        </w:tc>
        <w:tc>
          <w:tcPr>
            <w:tcW w:w="222" w:type="pct"/>
            <w:tcBorders>
              <w:top w:val="single" w:sz="4" w:space="0" w:color="auto"/>
              <w:left w:val="single" w:sz="4" w:space="0" w:color="auto"/>
              <w:bottom w:val="single" w:sz="4" w:space="0" w:color="auto"/>
              <w:right w:val="single" w:sz="4" w:space="0" w:color="auto"/>
            </w:tcBorders>
          </w:tcPr>
          <w:p w14:paraId="4506A3F6" w14:textId="2A5B6FC2"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Conduit Length (Km)</w:t>
            </w:r>
          </w:p>
        </w:tc>
        <w:tc>
          <w:tcPr>
            <w:tcW w:w="244" w:type="pct"/>
            <w:tcBorders>
              <w:top w:val="single" w:sz="4" w:space="0" w:color="auto"/>
              <w:left w:val="single" w:sz="4" w:space="0" w:color="auto"/>
              <w:bottom w:val="single" w:sz="4" w:space="0" w:color="auto"/>
              <w:right w:val="single" w:sz="4" w:space="0" w:color="auto"/>
            </w:tcBorders>
          </w:tcPr>
          <w:p w14:paraId="2ACCE930" w14:textId="465B2CB5"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Mean Lake</w:t>
            </w:r>
            <w:r w:rsidRPr="001536D8">
              <w:rPr>
                <w:rFonts w:ascii="Times New Roman" w:eastAsia="DengXian" w:hAnsi="Times New Roman" w:cs="Times New Roman"/>
                <w:color w:val="000000" w:themeColor="text1"/>
                <w:kern w:val="2"/>
                <w:sz w:val="16"/>
                <w:szCs w:val="16"/>
                <w:lang w:val="en-US"/>
              </w:rPr>
              <w:br/>
              <w:t>Depth</w:t>
            </w:r>
            <w:r w:rsidRPr="001536D8">
              <w:rPr>
                <w:rFonts w:ascii="Times New Roman" w:eastAsia="DengXian" w:hAnsi="Times New Roman" w:cs="Times New Roman"/>
                <w:color w:val="000000" w:themeColor="text1"/>
                <w:kern w:val="2"/>
                <w:sz w:val="16"/>
                <w:szCs w:val="16"/>
                <w:lang w:val="en-US"/>
              </w:rPr>
              <w:br/>
              <w:t>(m)</w:t>
            </w:r>
          </w:p>
        </w:tc>
        <w:tc>
          <w:tcPr>
            <w:tcW w:w="160" w:type="pct"/>
            <w:tcBorders>
              <w:top w:val="single" w:sz="4" w:space="0" w:color="auto"/>
              <w:left w:val="single" w:sz="4" w:space="0" w:color="auto"/>
              <w:bottom w:val="single" w:sz="4" w:space="0" w:color="auto"/>
              <w:right w:val="single" w:sz="4" w:space="0" w:color="auto"/>
            </w:tcBorders>
          </w:tcPr>
          <w:p w14:paraId="121AA198" w14:textId="19484314"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Max Lake Level (m)</w:t>
            </w:r>
          </w:p>
        </w:tc>
        <w:tc>
          <w:tcPr>
            <w:tcW w:w="158" w:type="pct"/>
            <w:tcBorders>
              <w:top w:val="single" w:sz="4" w:space="0" w:color="auto"/>
              <w:left w:val="single" w:sz="4" w:space="0" w:color="auto"/>
              <w:bottom w:val="single" w:sz="4" w:space="0" w:color="auto"/>
              <w:right w:val="single" w:sz="4" w:space="0" w:color="auto"/>
            </w:tcBorders>
            <w:shd w:val="clear" w:color="auto" w:fill="FFFFFF"/>
          </w:tcPr>
          <w:p w14:paraId="22B5FED1"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Lake</w:t>
            </w:r>
            <w:r w:rsidRPr="001536D8">
              <w:rPr>
                <w:rFonts w:ascii="Times New Roman" w:eastAsia="DengXian" w:hAnsi="Times New Roman" w:cs="Times New Roman"/>
                <w:color w:val="000000" w:themeColor="text1"/>
                <w:kern w:val="2"/>
                <w:sz w:val="16"/>
                <w:szCs w:val="16"/>
                <w:lang w:val="en-US"/>
              </w:rPr>
              <w:br/>
              <w:t>Area</w:t>
            </w:r>
            <w:r w:rsidRPr="001536D8">
              <w:rPr>
                <w:rFonts w:ascii="Times New Roman" w:eastAsia="DengXian" w:hAnsi="Times New Roman" w:cs="Times New Roman"/>
                <w:color w:val="000000" w:themeColor="text1"/>
                <w:kern w:val="2"/>
                <w:sz w:val="16"/>
                <w:szCs w:val="16"/>
                <w:lang w:val="en-US"/>
              </w:rPr>
              <w:br/>
              <w:t>km</w:t>
            </w:r>
            <w:r w:rsidRPr="001536D8">
              <w:rPr>
                <w:rFonts w:ascii="Times New Roman" w:eastAsia="DengXian" w:hAnsi="Times New Roman" w:cs="Times New Roman"/>
                <w:color w:val="000000" w:themeColor="text1"/>
                <w:kern w:val="2"/>
                <w:sz w:val="16"/>
                <w:szCs w:val="16"/>
                <w:vertAlign w:val="superscript"/>
                <w:lang w:val="en-US"/>
              </w:rPr>
              <w:t>2</w:t>
            </w:r>
          </w:p>
        </w:tc>
        <w:tc>
          <w:tcPr>
            <w:tcW w:w="274" w:type="pct"/>
            <w:tcBorders>
              <w:top w:val="single" w:sz="4" w:space="0" w:color="auto"/>
              <w:left w:val="single" w:sz="4" w:space="0" w:color="auto"/>
              <w:bottom w:val="single" w:sz="4" w:space="0" w:color="auto"/>
              <w:right w:val="single" w:sz="4" w:space="0" w:color="auto"/>
            </w:tcBorders>
          </w:tcPr>
          <w:p w14:paraId="6E293793" w14:textId="400386EF" w:rsidR="00402AB7" w:rsidRPr="001536D8" w:rsidRDefault="00402AB7" w:rsidP="005F0D0B">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Estimated Mean Bias in Lake</w:t>
            </w:r>
          </w:p>
          <w:p w14:paraId="7C5BF3F0" w14:textId="1A4E609D" w:rsidR="00402AB7" w:rsidRPr="001536D8" w:rsidRDefault="00402AB7" w:rsidP="005F0D0B">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Area (km</w:t>
            </w:r>
            <w:r w:rsidRPr="001536D8">
              <w:rPr>
                <w:rFonts w:ascii="Times New Roman" w:eastAsia="DengXian" w:hAnsi="Times New Roman" w:cs="Times New Roman"/>
                <w:color w:val="000000" w:themeColor="text1"/>
                <w:kern w:val="2"/>
                <w:sz w:val="16"/>
                <w:szCs w:val="16"/>
                <w:vertAlign w:val="superscript"/>
                <w:lang w:val="en-US"/>
              </w:rPr>
              <w:t>2</w:t>
            </w:r>
            <w:r w:rsidRPr="001536D8">
              <w:rPr>
                <w:rFonts w:ascii="Times New Roman" w:eastAsia="DengXian" w:hAnsi="Times New Roman" w:cs="Times New Roman"/>
                <w:color w:val="000000" w:themeColor="text1"/>
                <w:kern w:val="2"/>
                <w:sz w:val="16"/>
                <w:szCs w:val="16"/>
                <w:lang w:val="en-US"/>
              </w:rPr>
              <w:t xml:space="preserve">) </w:t>
            </w:r>
          </w:p>
        </w:tc>
        <w:tc>
          <w:tcPr>
            <w:tcW w:w="241" w:type="pct"/>
            <w:tcBorders>
              <w:top w:val="single" w:sz="4" w:space="0" w:color="auto"/>
              <w:left w:val="single" w:sz="4" w:space="0" w:color="auto"/>
              <w:bottom w:val="single" w:sz="4" w:space="0" w:color="auto"/>
              <w:right w:val="single" w:sz="4" w:space="0" w:color="auto"/>
            </w:tcBorders>
          </w:tcPr>
          <w:p w14:paraId="66E82FDC" w14:textId="4F5F59FD"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UAV DEM Peak Lake Volume Estimate</w:t>
            </w:r>
          </w:p>
          <w:p w14:paraId="3148B115" w14:textId="7480F1DF"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(10</w:t>
            </w:r>
            <w:r w:rsidRPr="00320953">
              <w:rPr>
                <w:rFonts w:ascii="Times New Roman" w:eastAsia="DengXian" w:hAnsi="Times New Roman" w:cs="Times New Roman"/>
                <w:color w:val="000000" w:themeColor="text1"/>
                <w:kern w:val="2"/>
                <w:sz w:val="16"/>
                <w:szCs w:val="16"/>
                <w:vertAlign w:val="superscript"/>
                <w:lang w:val="en-US"/>
              </w:rPr>
              <w:t>6</w:t>
            </w:r>
            <w:r w:rsidRPr="001536D8">
              <w:rPr>
                <w:rFonts w:ascii="Times New Roman" w:eastAsia="DengXian" w:hAnsi="Times New Roman" w:cs="Times New Roman"/>
                <w:color w:val="000000" w:themeColor="text1"/>
                <w:kern w:val="2"/>
                <w:sz w:val="16"/>
                <w:szCs w:val="16"/>
                <w:lang w:val="en-US"/>
              </w:rPr>
              <w:t xml:space="preserve"> m</w:t>
            </w:r>
            <w:r w:rsidRPr="00320953">
              <w:rPr>
                <w:rFonts w:ascii="Times New Roman" w:eastAsia="DengXian" w:hAnsi="Times New Roman" w:cs="Times New Roman"/>
                <w:color w:val="000000" w:themeColor="text1"/>
                <w:kern w:val="2"/>
                <w:sz w:val="16"/>
                <w:szCs w:val="16"/>
                <w:vertAlign w:val="superscript"/>
                <w:lang w:val="en-US"/>
              </w:rPr>
              <w:t>3</w:t>
            </w:r>
            <w:r w:rsidRPr="001536D8">
              <w:rPr>
                <w:rFonts w:ascii="Times New Roman" w:eastAsia="DengXian" w:hAnsi="Times New Roman" w:cs="Times New Roman"/>
                <w:color w:val="000000" w:themeColor="text1"/>
                <w:kern w:val="2"/>
                <w:sz w:val="16"/>
                <w:szCs w:val="16"/>
                <w:lang w:val="en-US"/>
              </w:rPr>
              <w:t>)</w:t>
            </w:r>
          </w:p>
        </w:tc>
        <w:tc>
          <w:tcPr>
            <w:tcW w:w="274" w:type="pct"/>
            <w:tcBorders>
              <w:top w:val="single" w:sz="4" w:space="0" w:color="auto"/>
              <w:left w:val="single" w:sz="4" w:space="0" w:color="auto"/>
              <w:bottom w:val="single" w:sz="4" w:space="0" w:color="auto"/>
              <w:right w:val="single" w:sz="4" w:space="0" w:color="auto"/>
            </w:tcBorders>
          </w:tcPr>
          <w:p w14:paraId="37CE2E73" w14:textId="7505C251" w:rsidR="00402AB7" w:rsidRPr="00320953" w:rsidRDefault="00402AB7" w:rsidP="00320953">
            <w:pPr>
              <w:widowControl w:val="0"/>
              <w:spacing w:after="0" w:line="240" w:lineRule="auto"/>
              <w:jc w:val="center"/>
              <w:rPr>
                <w:rFonts w:ascii="Times New Roman" w:hAnsi="Times New Roman" w:cs="Times New Roman"/>
                <w:color w:val="000000" w:themeColor="text1"/>
                <w:kern w:val="2"/>
                <w:sz w:val="16"/>
                <w:szCs w:val="16"/>
                <w:lang w:val="en-US"/>
              </w:rPr>
            </w:pPr>
            <w:r w:rsidRPr="00320953">
              <w:rPr>
                <w:rFonts w:ascii="Times New Roman" w:hAnsi="Times New Roman" w:cs="Times New Roman"/>
                <w:color w:val="000000" w:themeColor="text1"/>
                <w:kern w:val="2"/>
                <w:sz w:val="16"/>
                <w:szCs w:val="16"/>
                <w:lang w:val="en-US"/>
              </w:rPr>
              <w:t>Estimated Bias in Lake Volume</w:t>
            </w:r>
            <w:r w:rsidRPr="00320953">
              <w:rPr>
                <w:rFonts w:ascii="Times New Roman" w:hAnsi="Times New Roman" w:cs="Times New Roman"/>
                <w:color w:val="000000" w:themeColor="text1"/>
                <w:kern w:val="2"/>
                <w:sz w:val="16"/>
                <w:szCs w:val="16"/>
                <w:lang w:val="en-US"/>
              </w:rPr>
              <w:br/>
              <w:t>(10</w:t>
            </w:r>
            <w:r w:rsidRPr="00320953">
              <w:rPr>
                <w:rFonts w:ascii="Times New Roman" w:hAnsi="Times New Roman" w:cs="Times New Roman"/>
                <w:color w:val="000000" w:themeColor="text1"/>
                <w:kern w:val="2"/>
                <w:sz w:val="16"/>
                <w:szCs w:val="16"/>
                <w:vertAlign w:val="superscript"/>
                <w:lang w:val="en-US"/>
              </w:rPr>
              <w:t>6</w:t>
            </w:r>
            <w:r w:rsidRPr="00320953">
              <w:rPr>
                <w:rFonts w:ascii="Times New Roman" w:hAnsi="Times New Roman" w:cs="Times New Roman"/>
                <w:color w:val="000000" w:themeColor="text1"/>
                <w:kern w:val="2"/>
                <w:sz w:val="16"/>
                <w:szCs w:val="16"/>
                <w:lang w:val="en-US"/>
              </w:rPr>
              <w:t>m</w:t>
            </w:r>
            <w:r w:rsidRPr="00320953">
              <w:rPr>
                <w:rFonts w:ascii="Times New Roman" w:hAnsi="Times New Roman" w:cs="Times New Roman"/>
                <w:color w:val="000000" w:themeColor="text1"/>
                <w:kern w:val="2"/>
                <w:sz w:val="16"/>
                <w:szCs w:val="16"/>
                <w:vertAlign w:val="superscript"/>
                <w:lang w:val="en-US"/>
              </w:rPr>
              <w:t>3</w:t>
            </w:r>
            <w:r w:rsidRPr="00320953">
              <w:rPr>
                <w:rFonts w:ascii="Times New Roman" w:hAnsi="Times New Roman" w:cs="Times New Roman"/>
                <w:color w:val="000000" w:themeColor="text1"/>
                <w:kern w:val="2"/>
                <w:sz w:val="16"/>
                <w:szCs w:val="16"/>
                <w:lang w:val="en-US"/>
              </w:rPr>
              <w:t>)</w:t>
            </w:r>
          </w:p>
          <w:p w14:paraId="6683BE6E"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p>
        </w:tc>
        <w:tc>
          <w:tcPr>
            <w:tcW w:w="307" w:type="pct"/>
            <w:tcBorders>
              <w:top w:val="single" w:sz="4" w:space="0" w:color="auto"/>
              <w:left w:val="single" w:sz="4" w:space="0" w:color="auto"/>
              <w:bottom w:val="single" w:sz="4" w:space="0" w:color="auto"/>
              <w:right w:val="single" w:sz="4" w:space="0" w:color="auto"/>
            </w:tcBorders>
          </w:tcPr>
          <w:p w14:paraId="3AFD4D0D" w14:textId="468C05BD"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Mean Lake</w:t>
            </w:r>
            <w:r w:rsidRPr="001536D8">
              <w:rPr>
                <w:rFonts w:ascii="Times New Roman" w:eastAsia="DengXian" w:hAnsi="Times New Roman" w:cs="Times New Roman"/>
                <w:color w:val="000000" w:themeColor="text1"/>
                <w:kern w:val="2"/>
                <w:sz w:val="16"/>
                <w:szCs w:val="16"/>
                <w:lang w:val="en-US"/>
              </w:rPr>
              <w:br/>
              <w:t>Surface Temp. (°C) and uncertainty</w:t>
            </w:r>
          </w:p>
        </w:tc>
        <w:tc>
          <w:tcPr>
            <w:tcW w:w="263" w:type="pct"/>
            <w:tcBorders>
              <w:top w:val="single" w:sz="4" w:space="0" w:color="auto"/>
              <w:left w:val="single" w:sz="4" w:space="0" w:color="auto"/>
              <w:bottom w:val="single" w:sz="4" w:space="0" w:color="auto"/>
              <w:right w:val="single" w:sz="4" w:space="0" w:color="auto"/>
            </w:tcBorders>
            <w:shd w:val="clear" w:color="auto" w:fill="FFFFFF"/>
          </w:tcPr>
          <w:p w14:paraId="2281BD3F"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Elevation of the Glacier Bed (glacier wall)</w:t>
            </w:r>
          </w:p>
          <w:p w14:paraId="6645E556"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i/>
                <w:iCs/>
                <w:color w:val="000000" w:themeColor="text1"/>
                <w:kern w:val="2"/>
                <w:sz w:val="16"/>
                <w:szCs w:val="16"/>
                <w:lang w:val="en-US"/>
              </w:rPr>
              <w:t>zb</w:t>
            </w:r>
            <w:r w:rsidRPr="001536D8">
              <w:rPr>
                <w:rFonts w:ascii="Times New Roman" w:eastAsia="DengXian" w:hAnsi="Times New Roman" w:cs="Times New Roman"/>
                <w:color w:val="000000" w:themeColor="text1"/>
                <w:kern w:val="2"/>
                <w:sz w:val="16"/>
                <w:szCs w:val="16"/>
                <w:lang w:val="en-US"/>
              </w:rPr>
              <w:t xml:space="preserve"> (m)</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227C1113"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 xml:space="preserve">Conduit Cross-sectional Area (length) </w:t>
            </w:r>
            <w:r w:rsidRPr="005940EC">
              <w:rPr>
                <w:rFonts w:ascii="Times New Roman" w:eastAsia="DengXian" w:hAnsi="Times New Roman" w:cs="Times New Roman"/>
                <w:i/>
                <w:iCs/>
                <w:color w:val="000000" w:themeColor="text1"/>
                <w:kern w:val="2"/>
                <w:sz w:val="16"/>
                <w:szCs w:val="16"/>
                <w:lang w:val="en-US"/>
              </w:rPr>
              <w:t>S</w:t>
            </w:r>
          </w:p>
          <w:p w14:paraId="0CA7D0E9" w14:textId="20FAFDC9"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(km</w:t>
            </w:r>
            <w:r w:rsidRPr="00320953">
              <w:rPr>
                <w:rFonts w:ascii="Times New Roman" w:eastAsia="DengXian" w:hAnsi="Times New Roman" w:cs="Times New Roman"/>
                <w:color w:val="000000" w:themeColor="text1"/>
                <w:kern w:val="2"/>
                <w:sz w:val="16"/>
                <w:szCs w:val="16"/>
                <w:vertAlign w:val="superscript"/>
                <w:lang w:val="en-US"/>
              </w:rPr>
              <w:t>2</w:t>
            </w:r>
            <w:r w:rsidRPr="001536D8">
              <w:rPr>
                <w:rFonts w:ascii="Times New Roman" w:eastAsia="DengXian" w:hAnsi="Times New Roman" w:cs="Times New Roman"/>
                <w:color w:val="000000" w:themeColor="text1"/>
                <w:kern w:val="2"/>
                <w:sz w:val="16"/>
                <w:szCs w:val="16"/>
                <w:lang w:val="en-US"/>
              </w:rPr>
              <w:t>)</w:t>
            </w:r>
          </w:p>
        </w:tc>
        <w:tc>
          <w:tcPr>
            <w:tcW w:w="241" w:type="pct"/>
            <w:tcBorders>
              <w:top w:val="single" w:sz="4" w:space="0" w:color="auto"/>
              <w:left w:val="single" w:sz="4" w:space="0" w:color="auto"/>
              <w:bottom w:val="single" w:sz="4" w:space="0" w:color="auto"/>
              <w:right w:val="single" w:sz="4" w:space="0" w:color="auto"/>
            </w:tcBorders>
            <w:shd w:val="clear" w:color="auto" w:fill="FFFFFF"/>
          </w:tcPr>
          <w:p w14:paraId="1D06274E" w14:textId="45949E0C"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Conduit Gradient</w:t>
            </w:r>
          </w:p>
          <w:p w14:paraId="101E98B5"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m/m</w:t>
            </w:r>
          </w:p>
        </w:tc>
        <w:tc>
          <w:tcPr>
            <w:tcW w:w="256" w:type="pct"/>
            <w:tcBorders>
              <w:top w:val="single" w:sz="4" w:space="0" w:color="auto"/>
              <w:left w:val="single" w:sz="4" w:space="0" w:color="auto"/>
              <w:bottom w:val="single" w:sz="4" w:space="0" w:color="auto"/>
              <w:right w:val="single" w:sz="4" w:space="0" w:color="auto"/>
            </w:tcBorders>
            <w:shd w:val="clear" w:color="auto" w:fill="FFFFFF"/>
          </w:tcPr>
          <w:p w14:paraId="00D5022B"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Initial Diameter of Conduit Inlet portals (m)</w:t>
            </w:r>
          </w:p>
        </w:tc>
        <w:tc>
          <w:tcPr>
            <w:tcW w:w="330" w:type="pct"/>
            <w:tcBorders>
              <w:top w:val="single" w:sz="4" w:space="0" w:color="auto"/>
              <w:left w:val="single" w:sz="4" w:space="0" w:color="auto"/>
              <w:bottom w:val="single" w:sz="4" w:space="0" w:color="auto"/>
              <w:right w:val="single" w:sz="4" w:space="0" w:color="auto"/>
            </w:tcBorders>
            <w:shd w:val="clear" w:color="auto" w:fill="FFFFFF"/>
          </w:tcPr>
          <w:p w14:paraId="06C0D7C2"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Diameter of Conduit (exit portals) vertically and horizontally (m)</w:t>
            </w:r>
          </w:p>
        </w:tc>
        <w:tc>
          <w:tcPr>
            <w:tcW w:w="267" w:type="pct"/>
            <w:tcBorders>
              <w:top w:val="single" w:sz="4" w:space="0" w:color="auto"/>
              <w:left w:val="single" w:sz="4" w:space="0" w:color="auto"/>
              <w:bottom w:val="single" w:sz="4" w:space="0" w:color="auto"/>
              <w:right w:val="single" w:sz="4" w:space="0" w:color="auto"/>
            </w:tcBorders>
          </w:tcPr>
          <w:p w14:paraId="2F21E06E"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Type of Drainage</w:t>
            </w:r>
          </w:p>
          <w:p w14:paraId="41ABAEB8"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Complete (C) partial (P).</w:t>
            </w:r>
          </w:p>
        </w:tc>
        <w:tc>
          <w:tcPr>
            <w:tcW w:w="230" w:type="pct"/>
            <w:tcBorders>
              <w:top w:val="single" w:sz="4" w:space="0" w:color="auto"/>
              <w:left w:val="single" w:sz="4" w:space="0" w:color="auto"/>
              <w:bottom w:val="single" w:sz="4" w:space="0" w:color="auto"/>
              <w:right w:val="single" w:sz="4" w:space="0" w:color="auto"/>
            </w:tcBorders>
          </w:tcPr>
          <w:p w14:paraId="725AA75D"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p>
          <w:p w14:paraId="1AD38D21" w14:textId="7048BFEB"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Surge cycle</w:t>
            </w:r>
            <w:r>
              <w:rPr>
                <w:rFonts w:ascii="Times New Roman" w:eastAsia="DengXian" w:hAnsi="Times New Roman" w:cs="Times New Roman"/>
                <w:color w:val="000000" w:themeColor="text1"/>
                <w:kern w:val="2"/>
                <w:sz w:val="16"/>
                <w:szCs w:val="16"/>
                <w:lang w:val="en-US"/>
              </w:rPr>
              <w:t xml:space="preserve"> detected by </w:t>
            </w:r>
            <w:r w:rsidRPr="00493790">
              <w:rPr>
                <w:rFonts w:ascii="Times New Roman" w:eastAsia="DengXian" w:hAnsi="Times New Roman" w:cs="Times New Roman"/>
                <w:color w:val="000000" w:themeColor="text1"/>
                <w:kern w:val="2"/>
                <w:sz w:val="16"/>
                <w:szCs w:val="16"/>
                <w:lang w:val="en-US"/>
              </w:rPr>
              <w:t>remote</w:t>
            </w:r>
            <w:r w:rsidRPr="001536D8">
              <w:rPr>
                <w:rFonts w:ascii="Times New Roman" w:eastAsia="DengXian" w:hAnsi="Times New Roman" w:cs="Times New Roman"/>
                <w:color w:val="000000" w:themeColor="text1"/>
                <w:kern w:val="2"/>
                <w:sz w:val="16"/>
                <w:szCs w:val="16"/>
                <w:lang w:val="en-US"/>
              </w:rPr>
              <w:t xml:space="preserve"> sensing</w:t>
            </w:r>
            <w:r>
              <w:rPr>
                <w:rFonts w:ascii="Times New Roman" w:eastAsia="DengXian" w:hAnsi="Times New Roman" w:cs="Times New Roman"/>
                <w:color w:val="000000" w:themeColor="text1"/>
                <w:kern w:val="2"/>
                <w:sz w:val="16"/>
                <w:szCs w:val="16"/>
                <w:lang w:val="en-US"/>
              </w:rPr>
              <w:t xml:space="preserve"> </w:t>
            </w:r>
          </w:p>
        </w:tc>
      </w:tr>
      <w:tr w:rsidR="00402AB7" w:rsidRPr="001536D8" w14:paraId="43FB330B" w14:textId="77777777" w:rsidTr="00402AB7">
        <w:trPr>
          <w:trHeight w:val="317"/>
        </w:trPr>
        <w:tc>
          <w:tcPr>
            <w:tcW w:w="311" w:type="pct"/>
            <w:tcBorders>
              <w:top w:val="single" w:sz="4" w:space="0" w:color="auto"/>
            </w:tcBorders>
          </w:tcPr>
          <w:p w14:paraId="024C407E"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2000/05/30</w:t>
            </w:r>
          </w:p>
        </w:tc>
        <w:tc>
          <w:tcPr>
            <w:tcW w:w="189" w:type="pct"/>
            <w:tcBorders>
              <w:top w:val="single" w:sz="4" w:space="0" w:color="auto"/>
            </w:tcBorders>
          </w:tcPr>
          <w:p w14:paraId="4252C8D0"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L5 TM</w:t>
            </w:r>
          </w:p>
        </w:tc>
        <w:tc>
          <w:tcPr>
            <w:tcW w:w="263" w:type="pct"/>
            <w:tcBorders>
              <w:top w:val="single" w:sz="4" w:space="0" w:color="auto"/>
            </w:tcBorders>
          </w:tcPr>
          <w:p w14:paraId="7CEE9F64"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3501</w:t>
            </w:r>
          </w:p>
        </w:tc>
        <w:tc>
          <w:tcPr>
            <w:tcW w:w="263" w:type="pct"/>
            <w:tcBorders>
              <w:top w:val="single" w:sz="4" w:space="0" w:color="auto"/>
            </w:tcBorders>
          </w:tcPr>
          <w:p w14:paraId="6965A946" w14:textId="2567AEBB" w:rsidR="00402AB7" w:rsidRPr="0057536A" w:rsidRDefault="00402AB7" w:rsidP="00320953">
            <w:pPr>
              <w:widowControl w:val="0"/>
              <w:spacing w:after="0" w:line="240" w:lineRule="auto"/>
              <w:jc w:val="center"/>
              <w:rPr>
                <w:rFonts w:ascii="Times New Roman" w:eastAsia="DengXian" w:hAnsi="Times New Roman" w:cs="Times New Roman"/>
                <w:color w:val="00B0F0"/>
                <w:kern w:val="2"/>
                <w:sz w:val="16"/>
                <w:szCs w:val="16"/>
                <w:lang w:val="en-US"/>
              </w:rPr>
            </w:pPr>
            <w:r w:rsidRPr="0057536A">
              <w:rPr>
                <w:rFonts w:ascii="Times New Roman" w:eastAsia="DengXian" w:hAnsi="Times New Roman" w:cs="Times New Roman"/>
                <w:color w:val="00B0F0"/>
                <w:kern w:val="2"/>
                <w:sz w:val="16"/>
                <w:szCs w:val="16"/>
                <w:lang w:val="en-US"/>
              </w:rPr>
              <w:t>3341</w:t>
            </w:r>
          </w:p>
        </w:tc>
        <w:tc>
          <w:tcPr>
            <w:tcW w:w="263" w:type="pct"/>
            <w:tcBorders>
              <w:top w:val="single" w:sz="4" w:space="0" w:color="auto"/>
            </w:tcBorders>
          </w:tcPr>
          <w:p w14:paraId="7C1BDCA2"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1.6</w:t>
            </w:r>
          </w:p>
        </w:tc>
        <w:tc>
          <w:tcPr>
            <w:tcW w:w="222" w:type="pct"/>
            <w:tcBorders>
              <w:top w:val="single" w:sz="4" w:space="0" w:color="auto"/>
            </w:tcBorders>
          </w:tcPr>
          <w:p w14:paraId="53EC3CDE"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2.7</w:t>
            </w:r>
          </w:p>
        </w:tc>
        <w:tc>
          <w:tcPr>
            <w:tcW w:w="244" w:type="pct"/>
            <w:tcBorders>
              <w:top w:val="single" w:sz="4" w:space="0" w:color="auto"/>
            </w:tcBorders>
          </w:tcPr>
          <w:p w14:paraId="28E800F8" w14:textId="23833DBF" w:rsidR="00402AB7" w:rsidRPr="00E7441E" w:rsidRDefault="00402AB7" w:rsidP="00320953">
            <w:pPr>
              <w:widowControl w:val="0"/>
              <w:spacing w:after="0" w:line="240" w:lineRule="auto"/>
              <w:jc w:val="center"/>
              <w:rPr>
                <w:rFonts w:ascii="Times New Roman" w:eastAsia="DengXian" w:hAnsi="Times New Roman" w:cs="Times New Roman"/>
                <w:color w:val="00B0F0"/>
                <w:kern w:val="2"/>
                <w:sz w:val="16"/>
                <w:szCs w:val="16"/>
                <w:lang w:val="en-US"/>
              </w:rPr>
            </w:pPr>
            <w:r w:rsidRPr="00E7441E">
              <w:rPr>
                <w:rFonts w:ascii="Times New Roman" w:eastAsia="DengXian" w:hAnsi="Times New Roman" w:cs="Times New Roman"/>
                <w:color w:val="00B0F0"/>
                <w:kern w:val="2"/>
                <w:sz w:val="16"/>
                <w:szCs w:val="16"/>
                <w:lang w:val="en-US"/>
              </w:rPr>
              <w:t>61.0</w:t>
            </w:r>
            <w:r w:rsidRPr="00E7441E">
              <w:rPr>
                <w:rFonts w:ascii="Times New Roman" w:hAnsi="Times New Roman" w:cs="Times New Roman"/>
                <w:color w:val="00B0F0"/>
                <w:kern w:val="2"/>
                <w:sz w:val="16"/>
                <w:szCs w:val="16"/>
                <w:lang w:val="en-US"/>
              </w:rPr>
              <w:t>±</w:t>
            </w:r>
            <w:r w:rsidRPr="00E7441E">
              <w:rPr>
                <w:rFonts w:ascii="Times New Roman" w:eastAsia="DengXian" w:hAnsi="Times New Roman" w:cs="Times New Roman"/>
                <w:color w:val="00B0F0"/>
                <w:kern w:val="2"/>
                <w:sz w:val="16"/>
                <w:szCs w:val="16"/>
                <w:lang w:val="en-US"/>
              </w:rPr>
              <w:t>4.3</w:t>
            </w:r>
          </w:p>
        </w:tc>
        <w:tc>
          <w:tcPr>
            <w:tcW w:w="160" w:type="pct"/>
            <w:tcBorders>
              <w:top w:val="single" w:sz="4" w:space="0" w:color="auto"/>
            </w:tcBorders>
          </w:tcPr>
          <w:p w14:paraId="6779E848" w14:textId="74545181"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81.1</w:t>
            </w:r>
          </w:p>
        </w:tc>
        <w:tc>
          <w:tcPr>
            <w:tcW w:w="158" w:type="pct"/>
            <w:tcBorders>
              <w:top w:val="single" w:sz="4" w:space="0" w:color="auto"/>
            </w:tcBorders>
            <w:shd w:val="clear" w:color="auto" w:fill="FFFFFF"/>
          </w:tcPr>
          <w:p w14:paraId="4AD10938"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1.87</w:t>
            </w:r>
          </w:p>
        </w:tc>
        <w:tc>
          <w:tcPr>
            <w:tcW w:w="274" w:type="pct"/>
            <w:tcBorders>
              <w:top w:val="single" w:sz="4" w:space="0" w:color="auto"/>
            </w:tcBorders>
          </w:tcPr>
          <w:p w14:paraId="1530C82E" w14:textId="26D2C4B4" w:rsidR="00402AB7" w:rsidRPr="009578B3" w:rsidRDefault="00402AB7">
            <w:pPr>
              <w:widowControl w:val="0"/>
              <w:spacing w:after="0" w:line="240" w:lineRule="auto"/>
              <w:jc w:val="center"/>
              <w:rPr>
                <w:rFonts w:ascii="Times New Roman" w:hAnsi="Times New Roman" w:cs="Times New Roman"/>
                <w:kern w:val="2"/>
                <w:sz w:val="16"/>
                <w:szCs w:val="16"/>
                <w:lang w:val="en-US"/>
              </w:rPr>
            </w:pPr>
            <w:r w:rsidRPr="009578B3">
              <w:rPr>
                <w:rFonts w:ascii="Times New Roman" w:hAnsi="Times New Roman" w:cs="Times New Roman"/>
                <w:kern w:val="2"/>
                <w:sz w:val="16"/>
                <w:szCs w:val="16"/>
                <w:lang w:val="en-US"/>
              </w:rPr>
              <w:t>±0.078</w:t>
            </w:r>
          </w:p>
        </w:tc>
        <w:tc>
          <w:tcPr>
            <w:tcW w:w="241" w:type="pct"/>
            <w:tcBorders>
              <w:top w:val="single" w:sz="4" w:space="0" w:color="auto"/>
            </w:tcBorders>
          </w:tcPr>
          <w:p w14:paraId="39CADD50" w14:textId="6EAA4548"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hAnsi="Times New Roman" w:cs="Times New Roman"/>
                <w:kern w:val="2"/>
                <w:sz w:val="16"/>
                <w:szCs w:val="16"/>
                <w:lang w:val="en-US"/>
              </w:rPr>
              <w:t>186</w:t>
            </w:r>
          </w:p>
        </w:tc>
        <w:tc>
          <w:tcPr>
            <w:tcW w:w="274" w:type="pct"/>
            <w:tcBorders>
              <w:top w:val="single" w:sz="4" w:space="0" w:color="auto"/>
            </w:tcBorders>
          </w:tcPr>
          <w:p w14:paraId="53F38474" w14:textId="0028D8E8"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hAnsi="Times New Roman" w:cs="Times New Roman"/>
                <w:kern w:val="2"/>
                <w:sz w:val="16"/>
                <w:szCs w:val="16"/>
                <w:lang w:val="en-US"/>
              </w:rPr>
              <w:t>±2.1</w:t>
            </w:r>
          </w:p>
        </w:tc>
        <w:tc>
          <w:tcPr>
            <w:tcW w:w="307" w:type="pct"/>
            <w:tcBorders>
              <w:top w:val="single" w:sz="4" w:space="0" w:color="auto"/>
            </w:tcBorders>
          </w:tcPr>
          <w:p w14:paraId="505B74DF" w14:textId="7DE10931"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 xml:space="preserve">4.9 </w:t>
            </w:r>
            <w:bookmarkStart w:id="38" w:name="_Hlk80307802"/>
            <w:r w:rsidRPr="009578B3">
              <w:rPr>
                <w:rFonts w:ascii="Times New Roman" w:hAnsi="Times New Roman" w:cs="Times New Roman"/>
                <w:kern w:val="2"/>
                <w:sz w:val="16"/>
                <w:szCs w:val="16"/>
                <w:lang w:val="en-US"/>
              </w:rPr>
              <w:t>±1.3</w:t>
            </w:r>
            <w:bookmarkEnd w:id="38"/>
          </w:p>
        </w:tc>
        <w:tc>
          <w:tcPr>
            <w:tcW w:w="263" w:type="pct"/>
            <w:tcBorders>
              <w:top w:val="single" w:sz="4" w:space="0" w:color="auto"/>
            </w:tcBorders>
            <w:shd w:val="clear" w:color="auto" w:fill="FFFFFF"/>
          </w:tcPr>
          <w:p w14:paraId="5F9F6C72"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110</w:t>
            </w:r>
          </w:p>
        </w:tc>
        <w:tc>
          <w:tcPr>
            <w:tcW w:w="244" w:type="pct"/>
            <w:tcBorders>
              <w:top w:val="single" w:sz="4" w:space="0" w:color="auto"/>
            </w:tcBorders>
            <w:shd w:val="clear" w:color="auto" w:fill="FFFFFF"/>
          </w:tcPr>
          <w:p w14:paraId="02103EAA"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2.7</w:t>
            </w:r>
          </w:p>
        </w:tc>
        <w:tc>
          <w:tcPr>
            <w:tcW w:w="241" w:type="pct"/>
            <w:tcBorders>
              <w:top w:val="single" w:sz="4" w:space="0" w:color="auto"/>
            </w:tcBorders>
            <w:shd w:val="clear" w:color="auto" w:fill="FFFFFF"/>
          </w:tcPr>
          <w:p w14:paraId="4440ACCA" w14:textId="71800980"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Cambria Math" w:eastAsia="DengXian" w:hAnsi="Cambria Math" w:cs="Cambria Math"/>
                <w:color w:val="000000" w:themeColor="text1"/>
                <w:kern w:val="2"/>
                <w:sz w:val="16"/>
                <w:szCs w:val="16"/>
                <w:lang w:val="en-US"/>
              </w:rPr>
              <w:t>∼</w:t>
            </w:r>
            <w:r w:rsidRPr="001536D8">
              <w:rPr>
                <w:rFonts w:ascii="Times New Roman" w:eastAsia="DengXian" w:hAnsi="Times New Roman" w:cs="Times New Roman"/>
                <w:color w:val="000000" w:themeColor="text1"/>
                <w:kern w:val="2"/>
                <w:sz w:val="16"/>
                <w:szCs w:val="16"/>
                <w:lang w:val="en-US"/>
              </w:rPr>
              <w:t>0.016</w:t>
            </w:r>
          </w:p>
        </w:tc>
        <w:tc>
          <w:tcPr>
            <w:tcW w:w="256" w:type="pct"/>
            <w:tcBorders>
              <w:top w:val="single" w:sz="4" w:space="0" w:color="auto"/>
            </w:tcBorders>
            <w:shd w:val="clear" w:color="auto" w:fill="FFFFFF"/>
          </w:tcPr>
          <w:p w14:paraId="0031A199"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0.5</w:t>
            </w:r>
          </w:p>
        </w:tc>
        <w:tc>
          <w:tcPr>
            <w:tcW w:w="330" w:type="pct"/>
            <w:tcBorders>
              <w:top w:val="single" w:sz="4" w:space="0" w:color="auto"/>
            </w:tcBorders>
            <w:shd w:val="clear" w:color="auto" w:fill="FFFFFF"/>
          </w:tcPr>
          <w:p w14:paraId="0B111765"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35 and 42</w:t>
            </w:r>
          </w:p>
        </w:tc>
        <w:tc>
          <w:tcPr>
            <w:tcW w:w="267" w:type="pct"/>
            <w:tcBorders>
              <w:top w:val="single" w:sz="4" w:space="0" w:color="auto"/>
            </w:tcBorders>
          </w:tcPr>
          <w:p w14:paraId="29BB22A2"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C</w:t>
            </w:r>
          </w:p>
        </w:tc>
        <w:tc>
          <w:tcPr>
            <w:tcW w:w="230" w:type="pct"/>
            <w:tcBorders>
              <w:top w:val="single" w:sz="4" w:space="0" w:color="auto"/>
            </w:tcBorders>
          </w:tcPr>
          <w:p w14:paraId="0B2C77C3"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2st</w:t>
            </w:r>
          </w:p>
        </w:tc>
      </w:tr>
      <w:tr w:rsidR="00402AB7" w:rsidRPr="001536D8" w14:paraId="287FD1D9" w14:textId="77777777" w:rsidTr="00402AB7">
        <w:trPr>
          <w:trHeight w:val="737"/>
        </w:trPr>
        <w:tc>
          <w:tcPr>
            <w:tcW w:w="311" w:type="pct"/>
          </w:tcPr>
          <w:p w14:paraId="16E1FBDC" w14:textId="2E069CC5"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57536A">
              <w:rPr>
                <w:rFonts w:ascii="Times New Roman" w:eastAsia="DengXian" w:hAnsi="Times New Roman" w:cs="Times New Roman"/>
                <w:color w:val="00B0F0"/>
                <w:kern w:val="2"/>
                <w:sz w:val="16"/>
                <w:szCs w:val="16"/>
                <w:lang w:val="en-US"/>
              </w:rPr>
              <w:t>2001/</w:t>
            </w:r>
            <w:r w:rsidR="00E7441E" w:rsidRPr="0057536A">
              <w:rPr>
                <w:rFonts w:ascii="Times New Roman" w:eastAsia="DengXian" w:hAnsi="Times New Roman" w:cs="Times New Roman"/>
                <w:color w:val="00B0F0"/>
                <w:kern w:val="2"/>
                <w:sz w:val="16"/>
                <w:szCs w:val="16"/>
                <w:lang w:val="en-US"/>
              </w:rPr>
              <w:t>04</w:t>
            </w:r>
            <w:r w:rsidRPr="0057536A">
              <w:rPr>
                <w:rFonts w:ascii="Times New Roman" w:eastAsia="DengXian" w:hAnsi="Times New Roman" w:cs="Times New Roman"/>
                <w:color w:val="00B0F0"/>
                <w:kern w:val="2"/>
                <w:sz w:val="16"/>
                <w:szCs w:val="16"/>
                <w:lang w:val="en-US"/>
              </w:rPr>
              <w:t>/</w:t>
            </w:r>
            <w:r w:rsidR="00E7441E" w:rsidRPr="0057536A">
              <w:rPr>
                <w:rFonts w:ascii="Times New Roman" w:eastAsia="DengXian" w:hAnsi="Times New Roman" w:cs="Times New Roman"/>
                <w:color w:val="00B0F0"/>
                <w:kern w:val="2"/>
                <w:sz w:val="16"/>
                <w:szCs w:val="16"/>
                <w:lang w:val="en-US"/>
              </w:rPr>
              <w:t>07</w:t>
            </w:r>
            <w:r w:rsidR="0059382B">
              <w:rPr>
                <w:rFonts w:ascii="Times New Roman" w:eastAsia="DengXian" w:hAnsi="Times New Roman" w:cs="Times New Roman"/>
                <w:color w:val="00B0F0"/>
                <w:kern w:val="2"/>
                <w:sz w:val="16"/>
                <w:szCs w:val="16"/>
                <w:lang w:val="en-US"/>
              </w:rPr>
              <w:t>-20</w:t>
            </w:r>
          </w:p>
        </w:tc>
        <w:tc>
          <w:tcPr>
            <w:tcW w:w="189" w:type="pct"/>
          </w:tcPr>
          <w:p w14:paraId="7687F465"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LE07</w:t>
            </w:r>
          </w:p>
        </w:tc>
        <w:tc>
          <w:tcPr>
            <w:tcW w:w="263" w:type="pct"/>
          </w:tcPr>
          <w:p w14:paraId="58B7BFD9"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3396</w:t>
            </w:r>
          </w:p>
        </w:tc>
        <w:tc>
          <w:tcPr>
            <w:tcW w:w="263" w:type="pct"/>
          </w:tcPr>
          <w:p w14:paraId="1C47DD19" w14:textId="4554661A" w:rsidR="00402AB7" w:rsidRPr="0057536A" w:rsidRDefault="00402AB7" w:rsidP="00320953">
            <w:pPr>
              <w:widowControl w:val="0"/>
              <w:spacing w:after="0" w:line="240" w:lineRule="auto"/>
              <w:jc w:val="center"/>
              <w:rPr>
                <w:rFonts w:ascii="Times New Roman" w:eastAsia="DengXian" w:hAnsi="Times New Roman" w:cs="Times New Roman"/>
                <w:color w:val="00B0F0"/>
                <w:kern w:val="2"/>
                <w:sz w:val="16"/>
                <w:szCs w:val="16"/>
                <w:lang w:val="en-US"/>
              </w:rPr>
            </w:pPr>
            <w:r w:rsidRPr="0057536A">
              <w:rPr>
                <w:rFonts w:ascii="Times New Roman" w:eastAsia="DengXian" w:hAnsi="Times New Roman" w:cs="Times New Roman"/>
                <w:color w:val="00B0F0"/>
                <w:kern w:val="2"/>
                <w:sz w:val="16"/>
                <w:szCs w:val="16"/>
                <w:lang w:val="en-US"/>
              </w:rPr>
              <w:t>3339</w:t>
            </w:r>
          </w:p>
        </w:tc>
        <w:tc>
          <w:tcPr>
            <w:tcW w:w="263" w:type="pct"/>
          </w:tcPr>
          <w:p w14:paraId="0BF9C5D4"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0.8</w:t>
            </w:r>
          </w:p>
        </w:tc>
        <w:tc>
          <w:tcPr>
            <w:tcW w:w="222" w:type="pct"/>
          </w:tcPr>
          <w:p w14:paraId="0826FCE8"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2.7</w:t>
            </w:r>
          </w:p>
        </w:tc>
        <w:tc>
          <w:tcPr>
            <w:tcW w:w="244" w:type="pct"/>
          </w:tcPr>
          <w:p w14:paraId="5AC10E2C" w14:textId="6C37B696" w:rsidR="00402AB7" w:rsidRPr="00E7441E" w:rsidRDefault="00402AB7" w:rsidP="00320953">
            <w:pPr>
              <w:widowControl w:val="0"/>
              <w:spacing w:after="0" w:line="240" w:lineRule="auto"/>
              <w:jc w:val="center"/>
              <w:rPr>
                <w:rFonts w:ascii="Times New Roman" w:eastAsia="DengXian" w:hAnsi="Times New Roman" w:cs="Times New Roman"/>
                <w:color w:val="00B0F0"/>
                <w:kern w:val="2"/>
                <w:sz w:val="16"/>
                <w:szCs w:val="16"/>
                <w:lang w:val="en-US"/>
              </w:rPr>
            </w:pPr>
            <w:r w:rsidRPr="00E7441E">
              <w:rPr>
                <w:rFonts w:ascii="Times New Roman" w:eastAsia="DengXian" w:hAnsi="Times New Roman" w:cs="Times New Roman"/>
                <w:color w:val="00B0F0"/>
                <w:kern w:val="2"/>
                <w:sz w:val="16"/>
                <w:szCs w:val="16"/>
                <w:lang w:val="en-US"/>
              </w:rPr>
              <w:t>25.2</w:t>
            </w:r>
            <w:r w:rsidRPr="00E7441E">
              <w:rPr>
                <w:rFonts w:ascii="Times New Roman" w:hAnsi="Times New Roman" w:cs="Times New Roman"/>
                <w:color w:val="00B0F0"/>
                <w:kern w:val="2"/>
                <w:sz w:val="16"/>
                <w:szCs w:val="16"/>
                <w:lang w:val="en-US"/>
              </w:rPr>
              <w:t>±</w:t>
            </w:r>
            <w:r w:rsidRPr="00E7441E">
              <w:rPr>
                <w:rFonts w:ascii="Times New Roman" w:eastAsia="DengXian" w:hAnsi="Times New Roman" w:cs="Times New Roman"/>
                <w:color w:val="00B0F0"/>
                <w:kern w:val="2"/>
                <w:sz w:val="16"/>
                <w:szCs w:val="16"/>
                <w:lang w:val="en-US"/>
              </w:rPr>
              <w:t>3.5</w:t>
            </w:r>
          </w:p>
        </w:tc>
        <w:tc>
          <w:tcPr>
            <w:tcW w:w="160" w:type="pct"/>
          </w:tcPr>
          <w:p w14:paraId="3B49892C" w14:textId="62A846AD"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57.0</w:t>
            </w:r>
          </w:p>
        </w:tc>
        <w:tc>
          <w:tcPr>
            <w:tcW w:w="158" w:type="pct"/>
            <w:shd w:val="clear" w:color="auto" w:fill="FFFFFF"/>
          </w:tcPr>
          <w:p w14:paraId="0F203900"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0.295</w:t>
            </w:r>
          </w:p>
        </w:tc>
        <w:tc>
          <w:tcPr>
            <w:tcW w:w="274" w:type="pct"/>
          </w:tcPr>
          <w:p w14:paraId="3A60AFF8" w14:textId="7ED0FD43" w:rsidR="00402AB7" w:rsidRPr="009578B3" w:rsidRDefault="00402AB7">
            <w:pPr>
              <w:widowControl w:val="0"/>
              <w:spacing w:after="0" w:line="240" w:lineRule="auto"/>
              <w:jc w:val="center"/>
              <w:rPr>
                <w:rFonts w:ascii="Times New Roman" w:hAnsi="Times New Roman" w:cs="Times New Roman"/>
                <w:kern w:val="2"/>
                <w:sz w:val="16"/>
                <w:szCs w:val="16"/>
                <w:lang w:val="en-US"/>
              </w:rPr>
            </w:pPr>
            <w:r w:rsidRPr="009578B3">
              <w:rPr>
                <w:rFonts w:ascii="Times New Roman" w:hAnsi="Times New Roman" w:cs="Times New Roman"/>
                <w:kern w:val="2"/>
                <w:sz w:val="16"/>
                <w:szCs w:val="16"/>
                <w:lang w:val="en-US"/>
              </w:rPr>
              <w:t>±0.05</w:t>
            </w:r>
          </w:p>
        </w:tc>
        <w:tc>
          <w:tcPr>
            <w:tcW w:w="241" w:type="pct"/>
          </w:tcPr>
          <w:p w14:paraId="2955EA84" w14:textId="0B7C4B48"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hAnsi="Times New Roman" w:cs="Times New Roman"/>
                <w:kern w:val="2"/>
                <w:sz w:val="16"/>
                <w:szCs w:val="16"/>
                <w:lang w:val="en-US"/>
              </w:rPr>
              <w:t>19.5</w:t>
            </w:r>
          </w:p>
        </w:tc>
        <w:tc>
          <w:tcPr>
            <w:tcW w:w="274" w:type="pct"/>
          </w:tcPr>
          <w:p w14:paraId="1F714F0D" w14:textId="1725EE06"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hAnsi="Times New Roman" w:cs="Times New Roman"/>
                <w:kern w:val="2"/>
                <w:sz w:val="16"/>
                <w:szCs w:val="16"/>
                <w:lang w:val="en-US"/>
              </w:rPr>
              <w:t>±1.5</w:t>
            </w:r>
          </w:p>
        </w:tc>
        <w:tc>
          <w:tcPr>
            <w:tcW w:w="307" w:type="pct"/>
          </w:tcPr>
          <w:p w14:paraId="62376A92" w14:textId="0B779FB1"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 xml:space="preserve">3.9 </w:t>
            </w:r>
            <w:r w:rsidRPr="009578B3">
              <w:rPr>
                <w:rFonts w:ascii="Times New Roman" w:hAnsi="Times New Roman" w:cs="Times New Roman"/>
                <w:kern w:val="2"/>
                <w:sz w:val="16"/>
                <w:szCs w:val="16"/>
                <w:lang w:val="en-US"/>
              </w:rPr>
              <w:t>±1.1</w:t>
            </w:r>
          </w:p>
        </w:tc>
        <w:tc>
          <w:tcPr>
            <w:tcW w:w="263" w:type="pct"/>
            <w:shd w:val="clear" w:color="auto" w:fill="FFFFFF"/>
          </w:tcPr>
          <w:p w14:paraId="03005E60"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105</w:t>
            </w:r>
          </w:p>
        </w:tc>
        <w:tc>
          <w:tcPr>
            <w:tcW w:w="244" w:type="pct"/>
            <w:shd w:val="clear" w:color="auto" w:fill="FFFFFF"/>
          </w:tcPr>
          <w:p w14:paraId="40313B9A"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2.7</w:t>
            </w:r>
          </w:p>
        </w:tc>
        <w:tc>
          <w:tcPr>
            <w:tcW w:w="241" w:type="pct"/>
            <w:shd w:val="clear" w:color="auto" w:fill="FFFFFF"/>
          </w:tcPr>
          <w:p w14:paraId="3BC85BAA" w14:textId="57F956DB"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Cambria Math" w:eastAsia="DengXian" w:hAnsi="Cambria Math" w:cs="Cambria Math"/>
                <w:color w:val="000000" w:themeColor="text1"/>
                <w:kern w:val="2"/>
                <w:sz w:val="16"/>
                <w:szCs w:val="16"/>
                <w:lang w:val="en-US"/>
              </w:rPr>
              <w:t>∼</w:t>
            </w:r>
            <w:r w:rsidRPr="001536D8">
              <w:rPr>
                <w:rFonts w:ascii="Times New Roman" w:eastAsia="DengXian" w:hAnsi="Times New Roman" w:cs="Times New Roman"/>
                <w:color w:val="000000" w:themeColor="text1"/>
                <w:kern w:val="2"/>
                <w:sz w:val="16"/>
                <w:szCs w:val="16"/>
                <w:lang w:val="en-US"/>
              </w:rPr>
              <w:t>0.016</w:t>
            </w:r>
          </w:p>
        </w:tc>
        <w:tc>
          <w:tcPr>
            <w:tcW w:w="256" w:type="pct"/>
            <w:shd w:val="clear" w:color="auto" w:fill="FFFFFF"/>
          </w:tcPr>
          <w:p w14:paraId="107155A3"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0.5</w:t>
            </w:r>
          </w:p>
        </w:tc>
        <w:tc>
          <w:tcPr>
            <w:tcW w:w="330" w:type="pct"/>
            <w:shd w:val="clear" w:color="auto" w:fill="FFFFFF"/>
          </w:tcPr>
          <w:p w14:paraId="66EF0FA0"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35 and 42</w:t>
            </w:r>
          </w:p>
        </w:tc>
        <w:tc>
          <w:tcPr>
            <w:tcW w:w="267" w:type="pct"/>
          </w:tcPr>
          <w:p w14:paraId="7C375CEA"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C</w:t>
            </w:r>
          </w:p>
        </w:tc>
        <w:tc>
          <w:tcPr>
            <w:tcW w:w="230" w:type="pct"/>
          </w:tcPr>
          <w:p w14:paraId="72F47D82"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2st</w:t>
            </w:r>
          </w:p>
        </w:tc>
      </w:tr>
      <w:tr w:rsidR="00402AB7" w:rsidRPr="001536D8" w14:paraId="7EA6C438" w14:textId="77777777" w:rsidTr="00402AB7">
        <w:trPr>
          <w:trHeight w:val="385"/>
        </w:trPr>
        <w:tc>
          <w:tcPr>
            <w:tcW w:w="311" w:type="pct"/>
          </w:tcPr>
          <w:p w14:paraId="4AA241C8"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2002/07/15</w:t>
            </w:r>
          </w:p>
        </w:tc>
        <w:tc>
          <w:tcPr>
            <w:tcW w:w="189" w:type="pct"/>
          </w:tcPr>
          <w:p w14:paraId="4DC2683A"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LE07</w:t>
            </w:r>
          </w:p>
        </w:tc>
        <w:tc>
          <w:tcPr>
            <w:tcW w:w="263" w:type="pct"/>
          </w:tcPr>
          <w:p w14:paraId="3625595B" w14:textId="12CDBBFB"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3425</w:t>
            </w:r>
          </w:p>
        </w:tc>
        <w:tc>
          <w:tcPr>
            <w:tcW w:w="263" w:type="pct"/>
          </w:tcPr>
          <w:p w14:paraId="51E1BB32"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3335</w:t>
            </w:r>
          </w:p>
        </w:tc>
        <w:tc>
          <w:tcPr>
            <w:tcW w:w="263" w:type="pct"/>
          </w:tcPr>
          <w:p w14:paraId="5BD73D69"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0.9</w:t>
            </w:r>
          </w:p>
        </w:tc>
        <w:tc>
          <w:tcPr>
            <w:tcW w:w="222" w:type="pct"/>
          </w:tcPr>
          <w:p w14:paraId="6B5BD396"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1.9</w:t>
            </w:r>
          </w:p>
        </w:tc>
        <w:tc>
          <w:tcPr>
            <w:tcW w:w="244" w:type="pct"/>
          </w:tcPr>
          <w:p w14:paraId="3CD117A8" w14:textId="4E9C9A86" w:rsidR="00402AB7" w:rsidRPr="00E7441E" w:rsidRDefault="00402AB7" w:rsidP="00320953">
            <w:pPr>
              <w:widowControl w:val="0"/>
              <w:spacing w:after="0" w:line="240" w:lineRule="auto"/>
              <w:jc w:val="center"/>
              <w:rPr>
                <w:rFonts w:ascii="Times New Roman" w:eastAsia="DengXian" w:hAnsi="Times New Roman" w:cs="Times New Roman"/>
                <w:color w:val="00B0F0"/>
                <w:kern w:val="2"/>
                <w:sz w:val="16"/>
                <w:szCs w:val="16"/>
                <w:lang w:val="en-US"/>
              </w:rPr>
            </w:pPr>
            <w:r w:rsidRPr="00E7441E">
              <w:rPr>
                <w:rFonts w:ascii="Times New Roman" w:eastAsia="DengXian" w:hAnsi="Times New Roman" w:cs="Times New Roman"/>
                <w:color w:val="00B0F0"/>
                <w:kern w:val="2"/>
                <w:sz w:val="16"/>
                <w:szCs w:val="16"/>
                <w:lang w:val="en-US"/>
              </w:rPr>
              <w:t>35.6</w:t>
            </w:r>
            <w:r w:rsidRPr="00E7441E">
              <w:rPr>
                <w:rFonts w:ascii="Times New Roman" w:hAnsi="Times New Roman" w:cs="Times New Roman"/>
                <w:color w:val="00B0F0"/>
                <w:kern w:val="2"/>
                <w:sz w:val="16"/>
                <w:szCs w:val="16"/>
                <w:lang w:val="en-US"/>
              </w:rPr>
              <w:t>±</w:t>
            </w:r>
            <w:r w:rsidRPr="00E7441E">
              <w:rPr>
                <w:rFonts w:ascii="Times New Roman" w:eastAsia="DengXian" w:hAnsi="Times New Roman" w:cs="Times New Roman"/>
                <w:color w:val="00B0F0"/>
                <w:kern w:val="2"/>
                <w:sz w:val="16"/>
                <w:szCs w:val="16"/>
                <w:lang w:val="en-US"/>
              </w:rPr>
              <w:t>3.8</w:t>
            </w:r>
          </w:p>
        </w:tc>
        <w:tc>
          <w:tcPr>
            <w:tcW w:w="160" w:type="pct"/>
          </w:tcPr>
          <w:p w14:paraId="3C854CBE" w14:textId="33719A99"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66.1</w:t>
            </w:r>
          </w:p>
        </w:tc>
        <w:tc>
          <w:tcPr>
            <w:tcW w:w="158" w:type="pct"/>
            <w:shd w:val="clear" w:color="auto" w:fill="FFFFFF"/>
          </w:tcPr>
          <w:p w14:paraId="60DDDE27"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0.476</w:t>
            </w:r>
          </w:p>
        </w:tc>
        <w:tc>
          <w:tcPr>
            <w:tcW w:w="274" w:type="pct"/>
          </w:tcPr>
          <w:p w14:paraId="316E5A8C" w14:textId="11748846" w:rsidR="00402AB7" w:rsidRPr="009578B3" w:rsidRDefault="00402AB7">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hAnsi="Times New Roman" w:cs="Times New Roman"/>
                <w:kern w:val="2"/>
                <w:sz w:val="16"/>
                <w:szCs w:val="16"/>
                <w:lang w:val="en-US"/>
              </w:rPr>
              <w:t>±0.56</w:t>
            </w:r>
          </w:p>
        </w:tc>
        <w:tc>
          <w:tcPr>
            <w:tcW w:w="241" w:type="pct"/>
          </w:tcPr>
          <w:p w14:paraId="45565D9A" w14:textId="4493D2C4" w:rsidR="00402AB7" w:rsidRPr="0057536A" w:rsidRDefault="00402AB7" w:rsidP="00320953">
            <w:pPr>
              <w:widowControl w:val="0"/>
              <w:spacing w:after="0" w:line="240" w:lineRule="auto"/>
              <w:jc w:val="center"/>
              <w:rPr>
                <w:rFonts w:ascii="Times New Roman" w:eastAsia="DengXian" w:hAnsi="Times New Roman" w:cs="Times New Roman"/>
                <w:color w:val="00B0F0"/>
                <w:kern w:val="2"/>
                <w:sz w:val="16"/>
                <w:szCs w:val="16"/>
                <w:lang w:val="en-US"/>
              </w:rPr>
            </w:pPr>
            <w:r w:rsidRPr="0057536A">
              <w:rPr>
                <w:rFonts w:ascii="Times New Roman" w:eastAsia="DengXian" w:hAnsi="Times New Roman" w:cs="Times New Roman"/>
                <w:color w:val="00B0F0"/>
                <w:kern w:val="2"/>
                <w:sz w:val="16"/>
                <w:szCs w:val="16"/>
                <w:lang w:val="en-US"/>
              </w:rPr>
              <w:t>52.1</w:t>
            </w:r>
          </w:p>
        </w:tc>
        <w:tc>
          <w:tcPr>
            <w:tcW w:w="274" w:type="pct"/>
          </w:tcPr>
          <w:p w14:paraId="64044ED2" w14:textId="197A005E"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hAnsi="Times New Roman" w:cs="Times New Roman"/>
                <w:kern w:val="2"/>
                <w:sz w:val="16"/>
                <w:szCs w:val="16"/>
                <w:lang w:val="en-US"/>
              </w:rPr>
              <w:t>±1.6</w:t>
            </w:r>
          </w:p>
        </w:tc>
        <w:tc>
          <w:tcPr>
            <w:tcW w:w="307" w:type="pct"/>
          </w:tcPr>
          <w:p w14:paraId="3AA062CC" w14:textId="3C351B3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 xml:space="preserve">5.2 </w:t>
            </w:r>
            <w:r w:rsidRPr="009578B3">
              <w:rPr>
                <w:rFonts w:ascii="Times New Roman" w:hAnsi="Times New Roman" w:cs="Times New Roman"/>
                <w:kern w:val="2"/>
                <w:sz w:val="16"/>
                <w:szCs w:val="16"/>
                <w:lang w:val="en-US"/>
              </w:rPr>
              <w:t>±1.3</w:t>
            </w:r>
          </w:p>
        </w:tc>
        <w:tc>
          <w:tcPr>
            <w:tcW w:w="263" w:type="pct"/>
            <w:shd w:val="clear" w:color="auto" w:fill="FFFFFF"/>
          </w:tcPr>
          <w:p w14:paraId="35FB03C7"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98</w:t>
            </w:r>
          </w:p>
        </w:tc>
        <w:tc>
          <w:tcPr>
            <w:tcW w:w="244" w:type="pct"/>
            <w:shd w:val="clear" w:color="auto" w:fill="FFFFFF"/>
          </w:tcPr>
          <w:p w14:paraId="79CCB0B2"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1.9</w:t>
            </w:r>
          </w:p>
        </w:tc>
        <w:tc>
          <w:tcPr>
            <w:tcW w:w="241" w:type="pct"/>
            <w:shd w:val="clear" w:color="auto" w:fill="FFFFFF"/>
          </w:tcPr>
          <w:p w14:paraId="3CA3A0D7" w14:textId="1385E401"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Cambria Math" w:eastAsia="DengXian" w:hAnsi="Cambria Math" w:cs="Cambria Math"/>
                <w:color w:val="000000" w:themeColor="text1"/>
                <w:kern w:val="2"/>
                <w:sz w:val="16"/>
                <w:szCs w:val="16"/>
                <w:lang w:val="en-US"/>
              </w:rPr>
              <w:t>∼</w:t>
            </w:r>
            <w:r w:rsidRPr="001536D8">
              <w:rPr>
                <w:rFonts w:ascii="Times New Roman" w:eastAsia="DengXian" w:hAnsi="Times New Roman" w:cs="Times New Roman"/>
                <w:color w:val="000000" w:themeColor="text1"/>
                <w:kern w:val="2"/>
                <w:sz w:val="16"/>
                <w:szCs w:val="16"/>
                <w:lang w:val="en-US"/>
              </w:rPr>
              <w:t>0.016</w:t>
            </w:r>
          </w:p>
        </w:tc>
        <w:tc>
          <w:tcPr>
            <w:tcW w:w="256" w:type="pct"/>
            <w:shd w:val="clear" w:color="auto" w:fill="FFFFFF"/>
          </w:tcPr>
          <w:p w14:paraId="6C5E1B77"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0.5</w:t>
            </w:r>
          </w:p>
        </w:tc>
        <w:tc>
          <w:tcPr>
            <w:tcW w:w="330" w:type="pct"/>
            <w:shd w:val="clear" w:color="auto" w:fill="FFFFFF"/>
          </w:tcPr>
          <w:p w14:paraId="71508962"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35 and 42</w:t>
            </w:r>
          </w:p>
        </w:tc>
        <w:tc>
          <w:tcPr>
            <w:tcW w:w="267" w:type="pct"/>
          </w:tcPr>
          <w:p w14:paraId="39B356D5"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C</w:t>
            </w:r>
          </w:p>
        </w:tc>
        <w:tc>
          <w:tcPr>
            <w:tcW w:w="230" w:type="pct"/>
          </w:tcPr>
          <w:p w14:paraId="30170850"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2st</w:t>
            </w:r>
          </w:p>
        </w:tc>
      </w:tr>
      <w:tr w:rsidR="00402AB7" w:rsidRPr="001536D8" w14:paraId="22824338" w14:textId="77777777" w:rsidTr="00402AB7">
        <w:trPr>
          <w:trHeight w:val="514"/>
        </w:trPr>
        <w:tc>
          <w:tcPr>
            <w:tcW w:w="311" w:type="pct"/>
          </w:tcPr>
          <w:p w14:paraId="5EC28C68"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2017/07/24</w:t>
            </w:r>
          </w:p>
        </w:tc>
        <w:tc>
          <w:tcPr>
            <w:tcW w:w="189" w:type="pct"/>
          </w:tcPr>
          <w:p w14:paraId="6891598E"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LE07</w:t>
            </w:r>
          </w:p>
        </w:tc>
        <w:tc>
          <w:tcPr>
            <w:tcW w:w="263" w:type="pct"/>
          </w:tcPr>
          <w:p w14:paraId="2B258C61" w14:textId="716AF40A"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3385</w:t>
            </w:r>
          </w:p>
        </w:tc>
        <w:tc>
          <w:tcPr>
            <w:tcW w:w="263" w:type="pct"/>
          </w:tcPr>
          <w:p w14:paraId="5A873F60" w14:textId="0D4292C0"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3345</w:t>
            </w:r>
          </w:p>
        </w:tc>
        <w:tc>
          <w:tcPr>
            <w:tcW w:w="263" w:type="pct"/>
          </w:tcPr>
          <w:p w14:paraId="1197336C"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1.01</w:t>
            </w:r>
          </w:p>
        </w:tc>
        <w:tc>
          <w:tcPr>
            <w:tcW w:w="222" w:type="pct"/>
          </w:tcPr>
          <w:p w14:paraId="709C7F23"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1.9</w:t>
            </w:r>
          </w:p>
        </w:tc>
        <w:tc>
          <w:tcPr>
            <w:tcW w:w="244" w:type="pct"/>
          </w:tcPr>
          <w:p w14:paraId="3EC657CD" w14:textId="38D42AF1" w:rsidR="00402AB7" w:rsidRPr="00E7441E" w:rsidRDefault="00402AB7" w:rsidP="00320953">
            <w:pPr>
              <w:widowControl w:val="0"/>
              <w:spacing w:after="0" w:line="240" w:lineRule="auto"/>
              <w:jc w:val="center"/>
              <w:rPr>
                <w:rFonts w:ascii="Times New Roman" w:eastAsia="DengXian" w:hAnsi="Times New Roman" w:cs="Times New Roman"/>
                <w:color w:val="00B0F0"/>
                <w:kern w:val="2"/>
                <w:sz w:val="16"/>
                <w:szCs w:val="16"/>
                <w:lang w:val="en-US"/>
              </w:rPr>
            </w:pPr>
            <w:r w:rsidRPr="00E7441E">
              <w:rPr>
                <w:rFonts w:ascii="Times New Roman" w:eastAsia="DengXian" w:hAnsi="Times New Roman" w:cs="Times New Roman"/>
                <w:color w:val="00B0F0"/>
                <w:kern w:val="2"/>
                <w:sz w:val="16"/>
                <w:szCs w:val="16"/>
                <w:lang w:val="en-US"/>
              </w:rPr>
              <w:t>20.5</w:t>
            </w:r>
            <w:r w:rsidRPr="00E7441E">
              <w:rPr>
                <w:rFonts w:ascii="Times New Roman" w:hAnsi="Times New Roman" w:cs="Times New Roman"/>
                <w:color w:val="00B0F0"/>
                <w:kern w:val="2"/>
                <w:sz w:val="16"/>
                <w:szCs w:val="16"/>
                <w:lang w:val="en-US"/>
              </w:rPr>
              <w:t>±</w:t>
            </w:r>
            <w:r w:rsidRPr="00E7441E">
              <w:rPr>
                <w:rFonts w:ascii="Times New Roman" w:eastAsia="DengXian" w:hAnsi="Times New Roman" w:cs="Times New Roman"/>
                <w:color w:val="00B0F0"/>
                <w:kern w:val="2"/>
                <w:sz w:val="16"/>
                <w:szCs w:val="16"/>
                <w:lang w:val="en-US"/>
              </w:rPr>
              <w:t>1.4</w:t>
            </w:r>
          </w:p>
        </w:tc>
        <w:tc>
          <w:tcPr>
            <w:tcW w:w="160" w:type="pct"/>
          </w:tcPr>
          <w:p w14:paraId="5A233780" w14:textId="6C8D984E"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38.3</w:t>
            </w:r>
          </w:p>
        </w:tc>
        <w:tc>
          <w:tcPr>
            <w:tcW w:w="158" w:type="pct"/>
            <w:shd w:val="clear" w:color="auto" w:fill="FFFFFF"/>
          </w:tcPr>
          <w:p w14:paraId="14151626"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0.124</w:t>
            </w:r>
          </w:p>
        </w:tc>
        <w:tc>
          <w:tcPr>
            <w:tcW w:w="274" w:type="pct"/>
          </w:tcPr>
          <w:p w14:paraId="6A454F98" w14:textId="03F2DC82" w:rsidR="00402AB7" w:rsidRPr="009578B3" w:rsidRDefault="00402AB7">
            <w:pPr>
              <w:widowControl w:val="0"/>
              <w:spacing w:after="0" w:line="240" w:lineRule="auto"/>
              <w:jc w:val="center"/>
              <w:rPr>
                <w:rFonts w:ascii="Times New Roman" w:hAnsi="Times New Roman" w:cs="Times New Roman"/>
                <w:kern w:val="2"/>
                <w:sz w:val="16"/>
                <w:szCs w:val="16"/>
                <w:lang w:val="en-US"/>
              </w:rPr>
            </w:pPr>
            <w:r w:rsidRPr="009578B3">
              <w:rPr>
                <w:rFonts w:ascii="Times New Roman" w:hAnsi="Times New Roman" w:cs="Times New Roman"/>
                <w:kern w:val="2"/>
                <w:sz w:val="16"/>
                <w:szCs w:val="16"/>
                <w:lang w:val="en-US"/>
              </w:rPr>
              <w:t>±0.010</w:t>
            </w:r>
          </w:p>
        </w:tc>
        <w:tc>
          <w:tcPr>
            <w:tcW w:w="241" w:type="pct"/>
          </w:tcPr>
          <w:p w14:paraId="60A7C82B" w14:textId="7194887E" w:rsidR="00402AB7" w:rsidRPr="0057536A" w:rsidRDefault="00402AB7" w:rsidP="00320953">
            <w:pPr>
              <w:widowControl w:val="0"/>
              <w:spacing w:after="0" w:line="240" w:lineRule="auto"/>
              <w:jc w:val="center"/>
              <w:rPr>
                <w:rFonts w:ascii="Times New Roman" w:eastAsia="DengXian" w:hAnsi="Times New Roman" w:cs="Times New Roman"/>
                <w:color w:val="00B0F0"/>
                <w:kern w:val="2"/>
                <w:sz w:val="16"/>
                <w:szCs w:val="16"/>
                <w:lang w:val="en-US"/>
              </w:rPr>
            </w:pPr>
            <w:r w:rsidRPr="0057536A">
              <w:rPr>
                <w:rFonts w:ascii="Times New Roman" w:hAnsi="Times New Roman" w:cs="Times New Roman"/>
                <w:color w:val="00B0F0"/>
                <w:kern w:val="2"/>
                <w:sz w:val="16"/>
                <w:szCs w:val="16"/>
                <w:lang w:val="en-US"/>
              </w:rPr>
              <w:t>5.9</w:t>
            </w:r>
          </w:p>
        </w:tc>
        <w:tc>
          <w:tcPr>
            <w:tcW w:w="274" w:type="pct"/>
          </w:tcPr>
          <w:p w14:paraId="75490BEA" w14:textId="44326E6A"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hAnsi="Times New Roman" w:cs="Times New Roman"/>
                <w:kern w:val="2"/>
                <w:sz w:val="16"/>
                <w:szCs w:val="16"/>
                <w:lang w:val="en-US"/>
              </w:rPr>
              <w:t>±1.4</w:t>
            </w:r>
          </w:p>
        </w:tc>
        <w:tc>
          <w:tcPr>
            <w:tcW w:w="307" w:type="pct"/>
          </w:tcPr>
          <w:p w14:paraId="07FF71D2" w14:textId="5A8B8E92"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 xml:space="preserve">4.2 </w:t>
            </w:r>
            <w:r w:rsidRPr="009578B3">
              <w:rPr>
                <w:rFonts w:ascii="Times New Roman" w:hAnsi="Times New Roman" w:cs="Times New Roman"/>
                <w:kern w:val="2"/>
                <w:sz w:val="16"/>
                <w:szCs w:val="16"/>
                <w:lang w:val="en-US"/>
              </w:rPr>
              <w:t>±0.8</w:t>
            </w:r>
          </w:p>
        </w:tc>
        <w:tc>
          <w:tcPr>
            <w:tcW w:w="263" w:type="pct"/>
            <w:shd w:val="clear" w:color="auto" w:fill="FFFFFF"/>
          </w:tcPr>
          <w:p w14:paraId="6DBE39BD"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120</w:t>
            </w:r>
          </w:p>
        </w:tc>
        <w:tc>
          <w:tcPr>
            <w:tcW w:w="244" w:type="pct"/>
            <w:shd w:val="clear" w:color="auto" w:fill="FFFFFF"/>
          </w:tcPr>
          <w:p w14:paraId="35B9E732"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1.9</w:t>
            </w:r>
          </w:p>
        </w:tc>
        <w:tc>
          <w:tcPr>
            <w:tcW w:w="241" w:type="pct"/>
            <w:shd w:val="clear" w:color="auto" w:fill="FFFFFF"/>
          </w:tcPr>
          <w:p w14:paraId="37E7336B" w14:textId="1288C90B"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Cambria Math" w:eastAsia="DengXian" w:hAnsi="Cambria Math" w:cs="Cambria Math"/>
                <w:color w:val="000000" w:themeColor="text1"/>
                <w:kern w:val="2"/>
                <w:sz w:val="16"/>
                <w:szCs w:val="16"/>
                <w:lang w:val="en-US"/>
              </w:rPr>
              <w:t>∼</w:t>
            </w:r>
            <w:r w:rsidRPr="001536D8">
              <w:rPr>
                <w:rFonts w:ascii="Times New Roman" w:eastAsia="DengXian" w:hAnsi="Times New Roman" w:cs="Times New Roman"/>
                <w:color w:val="000000" w:themeColor="text1"/>
                <w:kern w:val="2"/>
                <w:sz w:val="16"/>
                <w:szCs w:val="16"/>
                <w:lang w:val="en-US"/>
              </w:rPr>
              <w:t>0.014</w:t>
            </w:r>
          </w:p>
        </w:tc>
        <w:tc>
          <w:tcPr>
            <w:tcW w:w="256" w:type="pct"/>
            <w:shd w:val="clear" w:color="auto" w:fill="FFFFFF"/>
          </w:tcPr>
          <w:p w14:paraId="3BAC69EF"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0.5</w:t>
            </w:r>
          </w:p>
        </w:tc>
        <w:tc>
          <w:tcPr>
            <w:tcW w:w="330" w:type="pct"/>
            <w:shd w:val="clear" w:color="auto" w:fill="FFFFFF"/>
          </w:tcPr>
          <w:p w14:paraId="6068DC66"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30 and 40</w:t>
            </w:r>
          </w:p>
        </w:tc>
        <w:tc>
          <w:tcPr>
            <w:tcW w:w="267" w:type="pct"/>
          </w:tcPr>
          <w:p w14:paraId="31DC2872"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C</w:t>
            </w:r>
          </w:p>
        </w:tc>
        <w:tc>
          <w:tcPr>
            <w:tcW w:w="230" w:type="pct"/>
          </w:tcPr>
          <w:p w14:paraId="66086CC3"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p>
          <w:p w14:paraId="6C415C63"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3rd</w:t>
            </w:r>
          </w:p>
        </w:tc>
      </w:tr>
      <w:tr w:rsidR="00402AB7" w:rsidRPr="001D50B5" w14:paraId="286184CB" w14:textId="77777777" w:rsidTr="00402AB7">
        <w:trPr>
          <w:trHeight w:val="416"/>
        </w:trPr>
        <w:tc>
          <w:tcPr>
            <w:tcW w:w="311" w:type="pct"/>
          </w:tcPr>
          <w:p w14:paraId="7A597B8E"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2018/03/18</w:t>
            </w:r>
          </w:p>
        </w:tc>
        <w:tc>
          <w:tcPr>
            <w:tcW w:w="189" w:type="pct"/>
          </w:tcPr>
          <w:p w14:paraId="55E5E9F9"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LC08</w:t>
            </w:r>
          </w:p>
        </w:tc>
        <w:tc>
          <w:tcPr>
            <w:tcW w:w="263" w:type="pct"/>
          </w:tcPr>
          <w:p w14:paraId="704DEB2B" w14:textId="5C391A32"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3420</w:t>
            </w:r>
          </w:p>
        </w:tc>
        <w:tc>
          <w:tcPr>
            <w:tcW w:w="263" w:type="pct"/>
          </w:tcPr>
          <w:p w14:paraId="7843B82B" w14:textId="3545572F"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3347</w:t>
            </w:r>
          </w:p>
        </w:tc>
        <w:tc>
          <w:tcPr>
            <w:tcW w:w="263" w:type="pct"/>
          </w:tcPr>
          <w:p w14:paraId="58FD4B05"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0.6</w:t>
            </w:r>
          </w:p>
        </w:tc>
        <w:tc>
          <w:tcPr>
            <w:tcW w:w="222" w:type="pct"/>
          </w:tcPr>
          <w:p w14:paraId="0833F355"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1.9</w:t>
            </w:r>
          </w:p>
        </w:tc>
        <w:tc>
          <w:tcPr>
            <w:tcW w:w="244" w:type="pct"/>
          </w:tcPr>
          <w:p w14:paraId="4C0AC8AA" w14:textId="36218020" w:rsidR="00402AB7" w:rsidRPr="00E7441E" w:rsidRDefault="00402AB7" w:rsidP="00320953">
            <w:pPr>
              <w:widowControl w:val="0"/>
              <w:spacing w:after="0" w:line="240" w:lineRule="auto"/>
              <w:jc w:val="center"/>
              <w:rPr>
                <w:rFonts w:ascii="Times New Roman" w:eastAsia="DengXian" w:hAnsi="Times New Roman" w:cs="Times New Roman"/>
                <w:color w:val="00B0F0"/>
                <w:kern w:val="2"/>
                <w:sz w:val="16"/>
                <w:szCs w:val="16"/>
                <w:lang w:val="en-US"/>
              </w:rPr>
            </w:pPr>
            <w:r w:rsidRPr="00E7441E">
              <w:rPr>
                <w:rFonts w:ascii="Times New Roman" w:eastAsia="DengXian" w:hAnsi="Times New Roman" w:cs="Times New Roman"/>
                <w:color w:val="00B0F0"/>
                <w:kern w:val="2"/>
                <w:sz w:val="16"/>
                <w:szCs w:val="16"/>
                <w:lang w:val="en-US"/>
              </w:rPr>
              <w:t>23.8</w:t>
            </w:r>
            <w:r w:rsidRPr="00E7441E">
              <w:rPr>
                <w:rFonts w:ascii="Times New Roman" w:hAnsi="Times New Roman" w:cs="Times New Roman"/>
                <w:color w:val="00B0F0"/>
                <w:kern w:val="2"/>
                <w:sz w:val="16"/>
                <w:szCs w:val="16"/>
                <w:lang w:val="en-US"/>
              </w:rPr>
              <w:t>±</w:t>
            </w:r>
            <w:r w:rsidRPr="00E7441E">
              <w:rPr>
                <w:rFonts w:ascii="Times New Roman" w:eastAsia="DengXian" w:hAnsi="Times New Roman" w:cs="Times New Roman"/>
                <w:color w:val="00B0F0"/>
                <w:kern w:val="2"/>
                <w:sz w:val="16"/>
                <w:szCs w:val="16"/>
                <w:lang w:val="en-US"/>
              </w:rPr>
              <w:t>1.2</w:t>
            </w:r>
          </w:p>
        </w:tc>
        <w:tc>
          <w:tcPr>
            <w:tcW w:w="160" w:type="pct"/>
          </w:tcPr>
          <w:p w14:paraId="54C0F1DB" w14:textId="4719E4D9"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rPr>
            </w:pPr>
            <w:r w:rsidRPr="009578B3">
              <w:rPr>
                <w:rFonts w:ascii="Times New Roman" w:eastAsia="DengXian" w:hAnsi="Times New Roman" w:cs="Times New Roman"/>
                <w:kern w:val="2"/>
                <w:sz w:val="16"/>
                <w:szCs w:val="16"/>
                <w:lang w:val="en-US"/>
              </w:rPr>
              <w:t>61.4</w:t>
            </w:r>
          </w:p>
        </w:tc>
        <w:tc>
          <w:tcPr>
            <w:tcW w:w="158" w:type="pct"/>
            <w:shd w:val="clear" w:color="auto" w:fill="FFFFFF"/>
          </w:tcPr>
          <w:p w14:paraId="090B3F12"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0.402</w:t>
            </w:r>
          </w:p>
        </w:tc>
        <w:tc>
          <w:tcPr>
            <w:tcW w:w="274" w:type="pct"/>
          </w:tcPr>
          <w:p w14:paraId="5005F9B4" w14:textId="09AF71A8" w:rsidR="00402AB7" w:rsidRPr="009578B3" w:rsidRDefault="00402AB7">
            <w:pPr>
              <w:widowControl w:val="0"/>
              <w:spacing w:after="0" w:line="240" w:lineRule="auto"/>
              <w:jc w:val="center"/>
              <w:rPr>
                <w:rFonts w:ascii="Times New Roman" w:hAnsi="Times New Roman" w:cs="Times New Roman"/>
                <w:kern w:val="2"/>
                <w:sz w:val="16"/>
                <w:szCs w:val="16"/>
                <w:lang w:val="en-US"/>
              </w:rPr>
            </w:pPr>
            <w:r w:rsidRPr="009578B3">
              <w:rPr>
                <w:rFonts w:ascii="Times New Roman" w:hAnsi="Times New Roman" w:cs="Times New Roman"/>
                <w:kern w:val="2"/>
                <w:sz w:val="16"/>
                <w:szCs w:val="16"/>
                <w:lang w:val="en-US"/>
              </w:rPr>
              <w:t>±0.015</w:t>
            </w:r>
          </w:p>
        </w:tc>
        <w:tc>
          <w:tcPr>
            <w:tcW w:w="241" w:type="pct"/>
          </w:tcPr>
          <w:p w14:paraId="49841D95" w14:textId="000B63F2" w:rsidR="00402AB7" w:rsidRPr="0057536A" w:rsidRDefault="00402AB7" w:rsidP="00320953">
            <w:pPr>
              <w:widowControl w:val="0"/>
              <w:spacing w:after="0" w:line="240" w:lineRule="auto"/>
              <w:jc w:val="center"/>
              <w:rPr>
                <w:rFonts w:ascii="Times New Roman" w:eastAsia="DengXian" w:hAnsi="Times New Roman" w:cs="Times New Roman"/>
                <w:color w:val="00B0F0"/>
                <w:kern w:val="2"/>
                <w:sz w:val="16"/>
                <w:szCs w:val="16"/>
                <w:lang w:val="en-US"/>
              </w:rPr>
            </w:pPr>
            <w:r w:rsidRPr="0057536A">
              <w:rPr>
                <w:rFonts w:ascii="Times New Roman" w:hAnsi="Times New Roman" w:cs="Times New Roman"/>
                <w:color w:val="00B0F0"/>
                <w:kern w:val="2"/>
                <w:sz w:val="16"/>
                <w:szCs w:val="16"/>
                <w:lang w:val="en-US"/>
              </w:rPr>
              <w:t>19.8</w:t>
            </w:r>
          </w:p>
        </w:tc>
        <w:tc>
          <w:tcPr>
            <w:tcW w:w="274" w:type="pct"/>
          </w:tcPr>
          <w:p w14:paraId="57B4ABEA" w14:textId="74F421CD"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hAnsi="Times New Roman" w:cs="Times New Roman"/>
                <w:kern w:val="2"/>
                <w:sz w:val="16"/>
                <w:szCs w:val="16"/>
                <w:lang w:val="en-US"/>
              </w:rPr>
              <w:t>±0.9</w:t>
            </w:r>
          </w:p>
        </w:tc>
        <w:tc>
          <w:tcPr>
            <w:tcW w:w="307" w:type="pct"/>
          </w:tcPr>
          <w:p w14:paraId="0F7F4738" w14:textId="05816F85"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 xml:space="preserve">4.7 </w:t>
            </w:r>
            <w:r w:rsidRPr="009578B3">
              <w:rPr>
                <w:rFonts w:ascii="Times New Roman" w:hAnsi="Times New Roman" w:cs="Times New Roman"/>
                <w:kern w:val="2"/>
                <w:sz w:val="16"/>
                <w:szCs w:val="16"/>
                <w:lang w:val="en-US"/>
              </w:rPr>
              <w:t>±0.7</w:t>
            </w:r>
          </w:p>
        </w:tc>
        <w:tc>
          <w:tcPr>
            <w:tcW w:w="263" w:type="pct"/>
            <w:shd w:val="clear" w:color="auto" w:fill="FFFFFF"/>
          </w:tcPr>
          <w:p w14:paraId="20DBF33B" w14:textId="77777777" w:rsidR="00402AB7" w:rsidRPr="009578B3" w:rsidRDefault="00402AB7" w:rsidP="00320953">
            <w:pPr>
              <w:widowControl w:val="0"/>
              <w:spacing w:after="0" w:line="240" w:lineRule="auto"/>
              <w:jc w:val="center"/>
              <w:rPr>
                <w:rFonts w:ascii="Times New Roman" w:eastAsia="DengXian" w:hAnsi="Times New Roman" w:cs="Times New Roman"/>
                <w:kern w:val="2"/>
                <w:sz w:val="16"/>
                <w:szCs w:val="16"/>
                <w:lang w:val="en-US"/>
              </w:rPr>
            </w:pPr>
            <w:r w:rsidRPr="009578B3">
              <w:rPr>
                <w:rFonts w:ascii="Times New Roman" w:eastAsia="DengXian" w:hAnsi="Times New Roman" w:cs="Times New Roman"/>
                <w:kern w:val="2"/>
                <w:sz w:val="16"/>
                <w:szCs w:val="16"/>
                <w:lang w:val="en-US"/>
              </w:rPr>
              <w:t>129</w:t>
            </w:r>
          </w:p>
        </w:tc>
        <w:tc>
          <w:tcPr>
            <w:tcW w:w="244" w:type="pct"/>
            <w:shd w:val="clear" w:color="auto" w:fill="FFFFFF"/>
          </w:tcPr>
          <w:p w14:paraId="310EE7A4"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rPr>
            </w:pPr>
            <w:r w:rsidRPr="001536D8">
              <w:rPr>
                <w:rFonts w:ascii="Times New Roman" w:eastAsia="DengXian" w:hAnsi="Times New Roman" w:cs="Times New Roman"/>
                <w:color w:val="000000" w:themeColor="text1"/>
                <w:kern w:val="2"/>
                <w:sz w:val="16"/>
                <w:szCs w:val="16"/>
                <w:lang w:val="en-US"/>
              </w:rPr>
              <w:t>1.9</w:t>
            </w:r>
          </w:p>
        </w:tc>
        <w:tc>
          <w:tcPr>
            <w:tcW w:w="241" w:type="pct"/>
            <w:shd w:val="clear" w:color="auto" w:fill="FFFFFF"/>
          </w:tcPr>
          <w:p w14:paraId="23D943D0" w14:textId="249553D6"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Cambria Math" w:eastAsia="DengXian" w:hAnsi="Cambria Math" w:cs="Cambria Math"/>
                <w:color w:val="000000" w:themeColor="text1"/>
                <w:kern w:val="2"/>
                <w:sz w:val="16"/>
                <w:szCs w:val="16"/>
                <w:lang w:val="en-US"/>
              </w:rPr>
              <w:t>∼</w:t>
            </w:r>
            <w:r w:rsidRPr="001536D8">
              <w:rPr>
                <w:rFonts w:ascii="Times New Roman" w:eastAsia="DengXian" w:hAnsi="Times New Roman" w:cs="Times New Roman"/>
                <w:color w:val="000000" w:themeColor="text1"/>
                <w:kern w:val="2"/>
                <w:sz w:val="16"/>
                <w:szCs w:val="16"/>
                <w:lang w:val="en-US"/>
              </w:rPr>
              <w:t>0.012</w:t>
            </w:r>
          </w:p>
        </w:tc>
        <w:tc>
          <w:tcPr>
            <w:tcW w:w="256" w:type="pct"/>
            <w:shd w:val="clear" w:color="auto" w:fill="FFFFFF"/>
          </w:tcPr>
          <w:p w14:paraId="610B561B"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0.5</w:t>
            </w:r>
          </w:p>
        </w:tc>
        <w:tc>
          <w:tcPr>
            <w:tcW w:w="330" w:type="pct"/>
            <w:shd w:val="clear" w:color="auto" w:fill="FFFFFF"/>
          </w:tcPr>
          <w:p w14:paraId="0AF337F5" w14:textId="3DA4505A"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Pr>
                <w:rFonts w:ascii="Times New Roman" w:eastAsia="DengXian" w:hAnsi="Times New Roman" w:cs="Times New Roman"/>
                <w:color w:val="000000" w:themeColor="text1"/>
                <w:kern w:val="2"/>
                <w:sz w:val="16"/>
                <w:szCs w:val="16"/>
                <w:lang w:val="en-US"/>
              </w:rPr>
              <w:t>30</w:t>
            </w:r>
            <w:r w:rsidRPr="001536D8">
              <w:rPr>
                <w:rFonts w:ascii="Times New Roman" w:eastAsia="DengXian" w:hAnsi="Times New Roman" w:cs="Times New Roman"/>
                <w:color w:val="000000" w:themeColor="text1"/>
                <w:kern w:val="2"/>
                <w:sz w:val="16"/>
                <w:szCs w:val="16"/>
                <w:lang w:val="en-US"/>
              </w:rPr>
              <w:t xml:space="preserve"> and </w:t>
            </w:r>
            <w:r>
              <w:rPr>
                <w:rFonts w:ascii="Times New Roman" w:eastAsia="DengXian" w:hAnsi="Times New Roman" w:cs="Times New Roman"/>
                <w:color w:val="000000" w:themeColor="text1"/>
                <w:kern w:val="2"/>
                <w:sz w:val="16"/>
                <w:szCs w:val="16"/>
                <w:lang w:val="en-US"/>
              </w:rPr>
              <w:t>40</w:t>
            </w:r>
          </w:p>
        </w:tc>
        <w:tc>
          <w:tcPr>
            <w:tcW w:w="267" w:type="pct"/>
          </w:tcPr>
          <w:p w14:paraId="2FB665EE" w14:textId="77777777" w:rsidR="00402AB7" w:rsidRPr="001536D8"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C</w:t>
            </w:r>
          </w:p>
        </w:tc>
        <w:tc>
          <w:tcPr>
            <w:tcW w:w="230" w:type="pct"/>
          </w:tcPr>
          <w:p w14:paraId="03713095" w14:textId="77777777" w:rsidR="00402AB7" w:rsidRPr="001D50B5" w:rsidRDefault="00402AB7" w:rsidP="00320953">
            <w:pPr>
              <w:widowControl w:val="0"/>
              <w:spacing w:after="0" w:line="240" w:lineRule="auto"/>
              <w:jc w:val="center"/>
              <w:rPr>
                <w:rFonts w:ascii="Times New Roman" w:eastAsia="DengXian" w:hAnsi="Times New Roman" w:cs="Times New Roman"/>
                <w:color w:val="000000" w:themeColor="text1"/>
                <w:kern w:val="2"/>
                <w:sz w:val="16"/>
                <w:szCs w:val="16"/>
                <w:lang w:val="en-US"/>
              </w:rPr>
            </w:pPr>
            <w:r w:rsidRPr="001536D8">
              <w:rPr>
                <w:rFonts w:ascii="Times New Roman" w:eastAsia="DengXian" w:hAnsi="Times New Roman" w:cs="Times New Roman"/>
                <w:color w:val="000000" w:themeColor="text1"/>
                <w:kern w:val="2"/>
                <w:sz w:val="16"/>
                <w:szCs w:val="16"/>
                <w:lang w:val="en-US"/>
              </w:rPr>
              <w:t>3rd</w:t>
            </w:r>
          </w:p>
        </w:tc>
      </w:tr>
    </w:tbl>
    <w:p w14:paraId="4391B099" w14:textId="77777777" w:rsidR="00DF5ECA" w:rsidRDefault="00DF5ECA">
      <w:pPr>
        <w:rPr>
          <w:color w:val="000000" w:themeColor="text1"/>
          <w:lang w:val="en-US"/>
        </w:rPr>
      </w:pPr>
    </w:p>
    <w:p w14:paraId="0C0B5604" w14:textId="79B828F4" w:rsidR="00A35E60" w:rsidRPr="009578B3" w:rsidRDefault="00507F38">
      <w:pPr>
        <w:spacing w:line="480" w:lineRule="auto"/>
        <w:ind w:firstLine="720"/>
        <w:jc w:val="both"/>
        <w:rPr>
          <w:rFonts w:ascii="Times New Roman" w:hAnsi="Times New Roman" w:cs="Times New Roman"/>
          <w:sz w:val="24"/>
          <w:szCs w:val="24"/>
          <w:lang w:val="en-US"/>
        </w:rPr>
      </w:pPr>
      <w:r w:rsidRPr="00951FFA">
        <w:rPr>
          <w:rFonts w:ascii="Times New Roman" w:hAnsi="Times New Roman" w:cs="Times New Roman"/>
          <w:color w:val="000000" w:themeColor="text1"/>
          <w:sz w:val="24"/>
          <w:szCs w:val="24"/>
          <w:lang w:val="en-US"/>
        </w:rPr>
        <w:t xml:space="preserve">To validate the GLOF simulations and </w:t>
      </w:r>
      <w:r w:rsidR="00022241" w:rsidRPr="00951FFA">
        <w:rPr>
          <w:rFonts w:ascii="Times New Roman" w:hAnsi="Times New Roman" w:cs="Times New Roman"/>
          <w:color w:val="000000" w:themeColor="text1"/>
          <w:sz w:val="24"/>
          <w:szCs w:val="24"/>
          <w:lang w:val="en-US"/>
        </w:rPr>
        <w:t xml:space="preserve">determine the </w:t>
      </w:r>
      <w:r w:rsidRPr="00951FFA">
        <w:rPr>
          <w:rFonts w:ascii="Times New Roman" w:hAnsi="Times New Roman" w:cs="Times New Roman"/>
          <w:color w:val="000000" w:themeColor="text1"/>
          <w:sz w:val="24"/>
          <w:szCs w:val="24"/>
          <w:lang w:val="en-US"/>
        </w:rPr>
        <w:t>reliability of the simulated discharge curve</w:t>
      </w:r>
      <w:r w:rsidR="00022241" w:rsidRPr="00951FFA">
        <w:rPr>
          <w:rFonts w:ascii="Times New Roman" w:hAnsi="Times New Roman" w:cs="Times New Roman"/>
          <w:color w:val="000000" w:themeColor="text1"/>
          <w:sz w:val="24"/>
          <w:szCs w:val="24"/>
          <w:lang w:val="en-US"/>
        </w:rPr>
        <w:t xml:space="preserve"> obtained</w:t>
      </w:r>
      <w:r w:rsidRPr="00951FFA">
        <w:rPr>
          <w:rFonts w:ascii="Times New Roman" w:hAnsi="Times New Roman" w:cs="Times New Roman"/>
          <w:color w:val="000000" w:themeColor="text1"/>
          <w:sz w:val="24"/>
          <w:szCs w:val="24"/>
          <w:lang w:val="en-US"/>
        </w:rPr>
        <w:t xml:space="preserve"> from the subglacial model, </w:t>
      </w:r>
      <w:r w:rsidR="00022241" w:rsidRPr="00951FFA">
        <w:rPr>
          <w:rFonts w:ascii="Times New Roman" w:hAnsi="Times New Roman" w:cs="Times New Roman"/>
          <w:color w:val="000000" w:themeColor="text1"/>
          <w:sz w:val="24"/>
          <w:szCs w:val="24"/>
          <w:lang w:val="en-US"/>
        </w:rPr>
        <w:t xml:space="preserve">the model output was </w:t>
      </w:r>
      <w:r w:rsidRPr="00951FFA">
        <w:rPr>
          <w:rFonts w:ascii="Times New Roman" w:hAnsi="Times New Roman" w:cs="Times New Roman"/>
          <w:color w:val="000000" w:themeColor="text1"/>
          <w:sz w:val="24"/>
          <w:szCs w:val="24"/>
          <w:lang w:val="en-US"/>
        </w:rPr>
        <w:t xml:space="preserve">used as input for the simulation of the </w:t>
      </w:r>
      <w:r w:rsidR="00F86CD1">
        <w:rPr>
          <w:rFonts w:ascii="Times New Roman" w:hAnsi="Times New Roman" w:cs="Times New Roman"/>
          <w:color w:val="000000" w:themeColor="text1"/>
          <w:sz w:val="24"/>
          <w:szCs w:val="24"/>
          <w:lang w:val="en-US"/>
        </w:rPr>
        <w:t>two-dimensional (</w:t>
      </w:r>
      <w:r w:rsidRPr="00951FFA">
        <w:rPr>
          <w:rFonts w:ascii="Times New Roman" w:hAnsi="Times New Roman" w:cs="Times New Roman"/>
          <w:color w:val="000000" w:themeColor="text1"/>
          <w:sz w:val="24"/>
          <w:szCs w:val="24"/>
          <w:lang w:val="en-US"/>
        </w:rPr>
        <w:t>2D</w:t>
      </w:r>
      <w:r w:rsidR="00F86CD1">
        <w:rPr>
          <w:rFonts w:ascii="Times New Roman" w:hAnsi="Times New Roman" w:cs="Times New Roman"/>
          <w:color w:val="000000" w:themeColor="text1"/>
          <w:sz w:val="24"/>
          <w:szCs w:val="24"/>
          <w:lang w:val="en-US"/>
        </w:rPr>
        <w:t>)</w:t>
      </w:r>
      <w:r w:rsidRPr="00951FFA">
        <w:rPr>
          <w:rFonts w:ascii="Times New Roman" w:hAnsi="Times New Roman" w:cs="Times New Roman"/>
          <w:color w:val="000000" w:themeColor="text1"/>
          <w:sz w:val="24"/>
          <w:szCs w:val="24"/>
          <w:lang w:val="en-US"/>
        </w:rPr>
        <w:t xml:space="preserve"> hydrodynamic model</w:t>
      </w:r>
      <w:r w:rsidR="00022241" w:rsidRPr="00951FFA">
        <w:rPr>
          <w:rFonts w:ascii="Times New Roman" w:hAnsi="Times New Roman" w:cs="Times New Roman"/>
          <w:color w:val="000000" w:themeColor="text1"/>
          <w:sz w:val="24"/>
          <w:szCs w:val="24"/>
          <w:lang w:val="en-US"/>
        </w:rPr>
        <w:t xml:space="preserve"> of the downstream flood</w:t>
      </w:r>
      <w:r w:rsidRPr="00951FFA">
        <w:rPr>
          <w:rFonts w:ascii="Times New Roman" w:hAnsi="Times New Roman" w:cs="Times New Roman"/>
          <w:color w:val="000000" w:themeColor="text1"/>
          <w:sz w:val="24"/>
          <w:szCs w:val="24"/>
          <w:lang w:val="en-US"/>
        </w:rPr>
        <w:t xml:space="preserve"> (details are provided in the Supplementary Material)</w:t>
      </w:r>
      <w:r w:rsidR="00A475FB">
        <w:rPr>
          <w:rFonts w:ascii="Times New Roman" w:hAnsi="Times New Roman" w:cs="Times New Roman"/>
          <w:color w:val="000000" w:themeColor="text1"/>
          <w:sz w:val="24"/>
          <w:szCs w:val="24"/>
          <w:lang w:val="en-US"/>
        </w:rPr>
        <w:t xml:space="preserve"> </w:t>
      </w:r>
      <w:r w:rsidR="00A475FB" w:rsidRPr="00A475FB">
        <w:rPr>
          <w:rFonts w:ascii="Times New Roman" w:hAnsi="Times New Roman" w:cs="Times New Roman"/>
          <w:color w:val="000000" w:themeColor="text1"/>
          <w:sz w:val="24"/>
          <w:szCs w:val="24"/>
          <w:lang w:val="en-US"/>
        </w:rPr>
        <w:t>for the 2000 and 2018 GLOF events</w:t>
      </w:r>
      <w:r w:rsidRPr="00951FFA">
        <w:rPr>
          <w:rFonts w:ascii="Times New Roman" w:hAnsi="Times New Roman" w:cs="Times New Roman"/>
          <w:color w:val="000000" w:themeColor="text1"/>
          <w:sz w:val="24"/>
          <w:szCs w:val="24"/>
          <w:lang w:val="en-US"/>
        </w:rPr>
        <w:t>.</w:t>
      </w:r>
      <w:r w:rsidR="004D72E3">
        <w:rPr>
          <w:rFonts w:ascii="Times New Roman" w:hAnsi="Times New Roman" w:cs="Times New Roman"/>
          <w:color w:val="000000" w:themeColor="text1"/>
          <w:sz w:val="24"/>
          <w:szCs w:val="24"/>
          <w:lang w:val="en-US"/>
        </w:rPr>
        <w:t xml:space="preserve"> </w:t>
      </w:r>
      <w:r w:rsidR="00D33A49" w:rsidRPr="00951FFA">
        <w:rPr>
          <w:rFonts w:ascii="Times New Roman" w:hAnsi="Times New Roman" w:cs="Times New Roman"/>
          <w:color w:val="000000" w:themeColor="text1"/>
          <w:sz w:val="24"/>
          <w:szCs w:val="24"/>
          <w:lang w:val="en-US"/>
        </w:rPr>
        <w:t xml:space="preserve">The </w:t>
      </w:r>
      <w:r w:rsidRPr="00951FFA">
        <w:rPr>
          <w:rFonts w:ascii="Times New Roman" w:hAnsi="Times New Roman" w:cs="Times New Roman"/>
          <w:color w:val="000000" w:themeColor="text1"/>
          <w:sz w:val="24"/>
          <w:szCs w:val="24"/>
          <w:lang w:val="en-US"/>
        </w:rPr>
        <w:t>hydrodynamic model result</w:t>
      </w:r>
      <w:r w:rsidR="00D33A49" w:rsidRPr="00951FFA">
        <w:rPr>
          <w:rFonts w:ascii="Times New Roman" w:hAnsi="Times New Roman" w:cs="Times New Roman"/>
          <w:color w:val="000000" w:themeColor="text1"/>
          <w:sz w:val="24"/>
          <w:szCs w:val="24"/>
          <w:lang w:val="en-US"/>
        </w:rPr>
        <w:t>s were</w:t>
      </w:r>
      <w:r w:rsidRPr="00951FFA">
        <w:rPr>
          <w:rFonts w:ascii="Times New Roman" w:hAnsi="Times New Roman" w:cs="Times New Roman"/>
          <w:color w:val="000000" w:themeColor="text1"/>
          <w:sz w:val="24"/>
          <w:szCs w:val="24"/>
          <w:lang w:val="en-US"/>
        </w:rPr>
        <w:t xml:space="preserve"> </w:t>
      </w:r>
      <w:r w:rsidR="009A29D7">
        <w:rPr>
          <w:rFonts w:ascii="Times New Roman" w:hAnsi="Times New Roman" w:cs="Times New Roman"/>
          <w:color w:val="000000" w:themeColor="text1"/>
          <w:sz w:val="24"/>
          <w:szCs w:val="24"/>
          <w:lang w:val="en-US"/>
        </w:rPr>
        <w:t xml:space="preserve">then </w:t>
      </w:r>
      <w:r w:rsidRPr="00951FFA">
        <w:rPr>
          <w:rFonts w:ascii="Times New Roman" w:hAnsi="Times New Roman" w:cs="Times New Roman"/>
          <w:color w:val="000000" w:themeColor="text1"/>
          <w:sz w:val="24"/>
          <w:szCs w:val="24"/>
          <w:lang w:val="en-US"/>
        </w:rPr>
        <w:t>compare</w:t>
      </w:r>
      <w:r w:rsidR="00D33A49" w:rsidRPr="00951FFA">
        <w:rPr>
          <w:rFonts w:ascii="Times New Roman" w:hAnsi="Times New Roman" w:cs="Times New Roman"/>
          <w:color w:val="000000" w:themeColor="text1"/>
          <w:sz w:val="24"/>
          <w:szCs w:val="24"/>
          <w:lang w:val="en-US"/>
        </w:rPr>
        <w:t>d</w:t>
      </w:r>
      <w:r w:rsidRPr="00951FFA">
        <w:rPr>
          <w:rFonts w:ascii="Times New Roman" w:hAnsi="Times New Roman" w:cs="Times New Roman"/>
          <w:color w:val="000000" w:themeColor="text1"/>
          <w:sz w:val="24"/>
          <w:szCs w:val="24"/>
          <w:lang w:val="en-US"/>
        </w:rPr>
        <w:t xml:space="preserve"> with </w:t>
      </w:r>
      <w:r w:rsidR="00D33A49" w:rsidRPr="00951FFA">
        <w:rPr>
          <w:rFonts w:ascii="Times New Roman" w:hAnsi="Times New Roman" w:cs="Times New Roman"/>
          <w:color w:val="000000" w:themeColor="text1"/>
          <w:sz w:val="24"/>
          <w:szCs w:val="24"/>
          <w:lang w:val="en-US"/>
        </w:rPr>
        <w:t xml:space="preserve">downstream </w:t>
      </w:r>
      <w:r w:rsidRPr="00951FFA">
        <w:rPr>
          <w:rFonts w:ascii="Times New Roman" w:hAnsi="Times New Roman" w:cs="Times New Roman"/>
          <w:color w:val="000000" w:themeColor="text1"/>
          <w:sz w:val="24"/>
          <w:szCs w:val="24"/>
          <w:lang w:val="en-US"/>
        </w:rPr>
        <w:t xml:space="preserve">flood evidence collected during </w:t>
      </w:r>
      <w:r w:rsidR="00D33A49" w:rsidRPr="00951FFA">
        <w:rPr>
          <w:rFonts w:ascii="Times New Roman" w:hAnsi="Times New Roman" w:cs="Times New Roman"/>
          <w:color w:val="000000" w:themeColor="text1"/>
          <w:sz w:val="24"/>
          <w:szCs w:val="24"/>
          <w:lang w:val="en-US"/>
        </w:rPr>
        <w:t xml:space="preserve">the </w:t>
      </w:r>
      <w:r w:rsidRPr="00951FFA">
        <w:rPr>
          <w:rFonts w:ascii="Times New Roman" w:hAnsi="Times New Roman" w:cs="Times New Roman"/>
          <w:color w:val="000000" w:themeColor="text1"/>
          <w:sz w:val="24"/>
          <w:szCs w:val="24"/>
          <w:lang w:val="en-US"/>
        </w:rPr>
        <w:t>field</w:t>
      </w:r>
      <w:r w:rsidR="00D33A49" w:rsidRPr="00951FFA">
        <w:rPr>
          <w:rFonts w:ascii="Times New Roman" w:hAnsi="Times New Roman" w:cs="Times New Roman"/>
          <w:color w:val="000000" w:themeColor="text1"/>
          <w:sz w:val="24"/>
          <w:szCs w:val="24"/>
          <w:lang w:val="en-US"/>
        </w:rPr>
        <w:t>work</w:t>
      </w:r>
      <w:r w:rsidRPr="00951FFA">
        <w:rPr>
          <w:rFonts w:ascii="Times New Roman" w:hAnsi="Times New Roman" w:cs="Times New Roman"/>
          <w:color w:val="000000" w:themeColor="text1"/>
          <w:sz w:val="24"/>
          <w:szCs w:val="24"/>
          <w:lang w:val="en-US"/>
        </w:rPr>
        <w:t xml:space="preserve">. </w:t>
      </w:r>
      <w:r w:rsidR="00A35E60" w:rsidRPr="00951FFA">
        <w:rPr>
          <w:rFonts w:ascii="Times New Roman" w:hAnsi="Times New Roman" w:cs="Times New Roman"/>
          <w:color w:val="000000" w:themeColor="text1"/>
          <w:sz w:val="24"/>
          <w:szCs w:val="24"/>
          <w:lang w:val="en-US"/>
        </w:rPr>
        <w:t xml:space="preserve">Due to </w:t>
      </w:r>
      <w:r w:rsidRPr="00951FFA">
        <w:rPr>
          <w:rFonts w:ascii="Times New Roman" w:hAnsi="Times New Roman" w:cs="Times New Roman"/>
          <w:color w:val="000000" w:themeColor="text1"/>
          <w:sz w:val="24"/>
          <w:szCs w:val="24"/>
          <w:lang w:val="en-US"/>
        </w:rPr>
        <w:t xml:space="preserve">the breaching process of </w:t>
      </w:r>
      <w:r w:rsidR="00AA7637">
        <w:rPr>
          <w:rFonts w:ascii="Times New Roman" w:hAnsi="Times New Roman" w:cs="Times New Roman"/>
          <w:color w:val="000000" w:themeColor="text1"/>
          <w:sz w:val="24"/>
          <w:szCs w:val="24"/>
          <w:lang w:val="en-US"/>
        </w:rPr>
        <w:t xml:space="preserve">the </w:t>
      </w:r>
      <w:r w:rsidRPr="00951FFA">
        <w:rPr>
          <w:rFonts w:ascii="Times New Roman" w:hAnsi="Times New Roman" w:cs="Times New Roman"/>
          <w:color w:val="000000" w:themeColor="text1"/>
          <w:sz w:val="24"/>
          <w:szCs w:val="24"/>
          <w:lang w:val="en-US"/>
        </w:rPr>
        <w:t xml:space="preserve">ice dam, ice blocks </w:t>
      </w:r>
      <w:r w:rsidR="00A35E60" w:rsidRPr="00951FFA">
        <w:rPr>
          <w:rFonts w:ascii="Times New Roman" w:hAnsi="Times New Roman" w:cs="Times New Roman"/>
          <w:color w:val="000000" w:themeColor="text1"/>
          <w:sz w:val="24"/>
          <w:szCs w:val="24"/>
          <w:lang w:val="en-US"/>
        </w:rPr>
        <w:t xml:space="preserve">released </w:t>
      </w:r>
      <w:r w:rsidRPr="00951FFA">
        <w:rPr>
          <w:rFonts w:ascii="Times New Roman" w:hAnsi="Times New Roman" w:cs="Times New Roman"/>
          <w:color w:val="000000" w:themeColor="text1"/>
          <w:sz w:val="24"/>
          <w:szCs w:val="24"/>
          <w:lang w:val="en-US"/>
        </w:rPr>
        <w:t xml:space="preserve">from </w:t>
      </w:r>
      <w:r w:rsidR="00A35E60" w:rsidRPr="00951FFA">
        <w:rPr>
          <w:rFonts w:ascii="Times New Roman" w:hAnsi="Times New Roman" w:cs="Times New Roman"/>
          <w:color w:val="000000" w:themeColor="text1"/>
          <w:sz w:val="24"/>
          <w:szCs w:val="24"/>
          <w:lang w:val="en-US"/>
        </w:rPr>
        <w:t xml:space="preserve">the </w:t>
      </w:r>
      <w:r w:rsidRPr="00951FFA">
        <w:rPr>
          <w:rFonts w:ascii="Times New Roman" w:hAnsi="Times New Roman" w:cs="Times New Roman"/>
          <w:color w:val="000000" w:themeColor="text1"/>
          <w:sz w:val="24"/>
          <w:szCs w:val="24"/>
          <w:lang w:val="en-US"/>
        </w:rPr>
        <w:t>glacier margins</w:t>
      </w:r>
      <w:r w:rsidR="00A35E60" w:rsidRPr="00951FFA">
        <w:rPr>
          <w:rFonts w:ascii="Times New Roman" w:hAnsi="Times New Roman" w:cs="Times New Roman"/>
          <w:color w:val="000000" w:themeColor="text1"/>
          <w:sz w:val="24"/>
          <w:szCs w:val="24"/>
          <w:lang w:val="en-US"/>
        </w:rPr>
        <w:t xml:space="preserve"> were transported by the flood and deposited along the flood margins</w:t>
      </w:r>
      <w:r w:rsidRPr="009578B3">
        <w:rPr>
          <w:rFonts w:ascii="Times New Roman" w:hAnsi="Times New Roman" w:cs="Times New Roman"/>
          <w:sz w:val="24"/>
          <w:szCs w:val="24"/>
          <w:lang w:val="en-US"/>
        </w:rPr>
        <w:t>.</w:t>
      </w:r>
      <w:r w:rsidR="00B62CC8"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After some time, </w:t>
      </w:r>
      <w:r w:rsidR="00A35E60" w:rsidRPr="009578B3">
        <w:rPr>
          <w:rFonts w:ascii="Times New Roman" w:hAnsi="Times New Roman" w:cs="Times New Roman"/>
          <w:sz w:val="24"/>
          <w:szCs w:val="24"/>
          <w:lang w:val="en-US"/>
        </w:rPr>
        <w:t xml:space="preserve">following the </w:t>
      </w:r>
      <w:r w:rsidRPr="009578B3">
        <w:rPr>
          <w:rFonts w:ascii="Times New Roman" w:hAnsi="Times New Roman" w:cs="Times New Roman"/>
          <w:sz w:val="24"/>
          <w:szCs w:val="24"/>
          <w:lang w:val="en-US"/>
        </w:rPr>
        <w:t>2000 flood event, hundreds of kettle hole</w:t>
      </w:r>
      <w:r w:rsidR="00A35E60" w:rsidRPr="009578B3">
        <w:rPr>
          <w:rFonts w:ascii="Times New Roman" w:hAnsi="Times New Roman" w:cs="Times New Roman"/>
          <w:sz w:val="24"/>
          <w:szCs w:val="24"/>
          <w:lang w:val="en-US"/>
        </w:rPr>
        <w:t>s</w:t>
      </w:r>
      <w:r w:rsidRPr="009578B3">
        <w:rPr>
          <w:rFonts w:ascii="Times New Roman" w:hAnsi="Times New Roman" w:cs="Times New Roman"/>
          <w:sz w:val="24"/>
          <w:szCs w:val="24"/>
          <w:lang w:val="en-US"/>
        </w:rPr>
        <w:t xml:space="preserve"> (dead ice cavities) appear</w:t>
      </w:r>
      <w:r w:rsidR="00A35E60" w:rsidRPr="009578B3">
        <w:rPr>
          <w:rFonts w:ascii="Times New Roman" w:hAnsi="Times New Roman" w:cs="Times New Roman"/>
          <w:sz w:val="24"/>
          <w:szCs w:val="24"/>
          <w:lang w:val="en-US"/>
        </w:rPr>
        <w:t>ed in the newly deposited flood sediments</w:t>
      </w:r>
      <w:r w:rsidRPr="009578B3">
        <w:rPr>
          <w:rFonts w:ascii="Times New Roman" w:hAnsi="Times New Roman" w:cs="Times New Roman"/>
          <w:sz w:val="24"/>
          <w:szCs w:val="24"/>
          <w:lang w:val="en-US"/>
        </w:rPr>
        <w:t>.</w:t>
      </w:r>
      <w:r w:rsidR="006A4D84" w:rsidRPr="009578B3">
        <w:rPr>
          <w:rFonts w:ascii="Times New Roman" w:hAnsi="Times New Roman" w:cs="Times New Roman"/>
          <w:sz w:val="24"/>
          <w:szCs w:val="24"/>
          <w:lang w:val="en-US"/>
        </w:rPr>
        <w:t xml:space="preserve"> </w:t>
      </w:r>
      <w:bookmarkStart w:id="39" w:name="_Hlk78546957"/>
      <w:r w:rsidR="00C376E2" w:rsidRPr="009578B3">
        <w:rPr>
          <w:rFonts w:ascii="Times New Roman" w:hAnsi="Times New Roman" w:cs="Times New Roman"/>
          <w:sz w:val="24"/>
          <w:szCs w:val="24"/>
          <w:lang w:val="en-US"/>
        </w:rPr>
        <w:t>We adopted a previously reported method to identify these flood-induced kettle holes</w:t>
      </w:r>
      <w:r w:rsidR="00365EE8" w:rsidRPr="009578B3">
        <w:rPr>
          <w:rFonts w:ascii="Times New Roman" w:hAnsi="Times New Roman" w:cs="Times New Roman"/>
          <w:sz w:val="24"/>
          <w:szCs w:val="24"/>
          <w:lang w:val="en-US"/>
        </w:rPr>
        <w:t xml:space="preserve"> </w:t>
      </w:r>
      <w:r w:rsidR="00365EE8" w:rsidRPr="009578B3">
        <w:rPr>
          <w:rFonts w:ascii="Times New Roman" w:hAnsi="Times New Roman" w:cs="Times New Roman"/>
          <w:sz w:val="24"/>
          <w:szCs w:val="24"/>
          <w:lang w:val="en-US"/>
        </w:rPr>
        <w:fldChar w:fldCharType="begin">
          <w:fldData xml:space="preserve">PEVuZE5vdGU+PENpdGU+PEF1dGhvcj5NYXJyZW48L0F1dGhvcj48WWVhcj4yMDE0PC9ZZWFyPjxS
ZWNOdW0+MTIxPC9SZWNOdW0+PERpc3BsYXlUZXh0PihGYXkgYW5kIEhlbGVuLCAyMDAxOyBNYXJy
ZW4gZXQgYWwuLCAyMDE0OyBNYXJyZW4gYW5kIFNjaHVoLCAyMDA5KTwvRGlzcGxheVRleHQ+PHJl
Y29yZD48cmVjLW51bWJlcj4xMjE8L3JlYy1udW1iZXI+PGZvcmVpZ24ta2V5cz48a2V5IGFwcD0i
RU4iIGRiLWlkPSJ4ZmFmYTl2eDR4dmZzaGV4YTBxcHp0dDN4ZDI5ZXc1dGZwMnQiIHRpbWVzdGFt
cD0iMTYzNjUzMzU5NyI+MTIxPC9rZXk+PC9mb3JlaWduLWtleXM+PHJlZi10eXBlIG5hbWU9IkNv
bmZlcmVuY2UgUHJvY2VlZGluZ3MiPjEwPC9yZWYtdHlwZT48Y29udHJpYnV0b3JzPjxhdXRob3Jz
PjxhdXRob3I+TWFycmVuLCBQaGlsaXA8L2F1dGhvcj48YXV0aG9yPkZheSwgSGVsZW48L2F1dGhv
cj48YXV0aG9yPkR1bGxlciwgUm9iZXJ0PC9hdXRob3I+PC9hdXRob3JzPjwvY29udHJpYnV0b3Jz
Pjx0aXRsZXM+PHRpdGxlPktldHRsZSBob2xlcyBmb3JtZWQgYnkgZ2xhY2lhbCBvdXRidXJzdCBm
bG9vZHM6IGlkZW50aWZpY2F0aW9uIHdoZW4gdGhlaXIgc3VyZmFjZSBleHByZXNzaW9uIGhhcyBi
ZWVuIHJlbW92ZWQ/PC90aXRsZT48c2Vjb25kYXJ5LXRpdGxlPkVndSBHZW5lcmFsIEFzc2VtYmx5
IENvbmZlcmVuY2U8L3NlY29uZGFyeS10aXRsZT48L3RpdGxlcz48ZGF0ZXM+PHllYXI+MjAxNDwv
eWVhcj48L2RhdGVzPjx1cmxzPjwvdXJscz48L3JlY29yZD48L0NpdGU+PENpdGU+PEF1dGhvcj5G
YXk8L0F1dGhvcj48WWVhcj4yMDAxPC9ZZWFyPjxSZWNOdW0+NjM8L1JlY051bT48cmVjb3JkPjxy
ZWMtbnVtYmVyPjYzPC9yZWMtbnVtYmVyPjxmb3JlaWduLWtleXM+PGtleSBhcHA9IkVOIiBkYi1p
ZD0ieGZhZmE5dng0eHZmc2hleGEwcXB6dHQzeGQyOWV3NXRmcDJ0IiB0aW1lc3RhbXA9IjE2MzY1
MzM1MTciPjYzPC9rZXk+PC9mb3JlaWduLWtleXM+PHJlZi10eXBlIG5hbWU9IlRoZXNpcyI+MzI8
L3JlZi10eXBlPjxjb250cmlidXRvcnM+PGF1dGhvcnM+PGF1dGhvcj5GYXk8L2F1dGhvcj48YXV0
aG9yPkhlbGVuPC9hdXRob3I+PC9hdXRob3JzPjwvY29udHJpYnV0b3JzPjx0aXRsZXM+PHRpdGxl
PlRoZSByb2xlIG9mIGljZSBibG9ja3MgaW4gdGhlIGNyZWF0aW9uIG9mIGRpc3RpbmN0aXZlIHBy
b2dsYWNpYWwgbGFuZHNjYXBlcyBkdXJpbmcgYW5kIGZvbGxvd2luZyBnbGFjaWVyIG91dGJ1cnN0
IGZsb29kcyAoam9rdWxobGF1cHMpPC90aXRsZT48L3RpdGxlcz48ZGF0ZXM+PHllYXI+MjAwMTwv
eWVhcj48L2RhdGVzPjxwdWJsaXNoZXI+VW5pdmVyc2l0eSBvZiBLZWVsZTwvcHVibGlzaGVyPjx1
cmxzPjwvdXJscz48L3JlY29yZD48L0NpdGU+PENpdGU+PEF1dGhvcj5NYXJyZW48L0F1dGhvcj48
WWVhcj4yMDA5PC9ZZWFyPjxSZWNOdW0+MzY8L1JlY051bT48cmVjb3JkPjxyZWMtbnVtYmVyPjM2
PC9yZWMtbnVtYmVyPjxmb3JlaWduLWtleXM+PGtleSBhcHA9IkVOIiBkYi1pZD0ieGZhZmE5dng0
eHZmc2hleGEwcXB6dHQzeGQyOWV3NXRmcDJ0IiB0aW1lc3RhbXA9IjE2MzY1MzM0ODYiPjM2PC9r
ZXk+PC9mb3JlaWduLWtleXM+PHJlZi10eXBlIG5hbWU9IkJvb2sgU2VjdGlvbiI+NTwvcmVmLXR5
cGU+PGNvbnRyaWJ1dG9ycz48YXV0aG9ycz48YXV0aG9yPk1hcnJlbiwgUGhpbGlwIE0uPC9hdXRo
b3I+PGF1dGhvcj5TY2h1aCwgTWF0dGhpYXM8L2F1dGhvcj48L2F1dGhvcnM+PHNlY29uZGFyeS1h
dXRob3JzPjxhdXRob3I+QnVyciwgRGV2b24gTS48L2F1dGhvcj48YXV0aG9yPkNhcmxpbmcsIFBh
dWwgQS48L2F1dGhvcj48YXV0aG9yPkJha2VyLCBWaWN0b3IgUi48L2F1dGhvcj48L3NlY29uZGFy
eS1hdXRob3JzPjwvY29udHJpYnV0b3JzPjx0aXRsZXM+PHRpdGxlPkNyaXRlcmlhIGZvciBpZGVu
dGlmeWluZyBqw7ZrdWxobGF1cCBkZXBvc2l0cyBpbiB0aGUgc2VkaW1lbnRhcnkgcmVjb3JkPC90
aXRsZT48c2Vjb25kYXJ5LXRpdGxlPk1lZ2FmbG9vZGluZyBvbiBFYXJ0aCBhbmQgTWFyczwvc2Vj
b25kYXJ5LXRpdGxlPjwvdGl0bGVzPjxwYWdlcz4yMjUtMjQyPC9wYWdlcz48ZGF0ZXM+PHllYXI+
MjAwOTwveWVhcj48L2RhdGVzPjxwdWItbG9jYXRpb24+Q2FtYnJpZGdlPC9wdWItbG9jYXRpb24+
PHB1Ymxpc2hlcj5DYW1icmlkZ2UgVW5pdmVyc2l0eSBQcmVzczwvcHVibGlzaGVyPjxpc2JuPjk3
ODA1MjE4Njg1MjU8L2lzYm4+PHVybHM+PHJlbGF0ZWQtdXJscz48dXJsPmh0dHBzOi8vd3d3LmNh
bWJyaWRnZS5vcmcvY29yZS9ib29rcy9tZWdhZmxvb2Rpbmctb24tZWFydGgtYW5kLW1hcnMvY3Jp
dGVyaWEtZm9yLWlkZW50aWZ5aW5nLWpva3VsaGxhdXAtZGVwb3NpdHMtaW4tdGhlLXNlZGltZW50
YXJ5LXJlY29yZC8yN0Q0RjA0MzA4NjJBRUMwMEVBRkMzREJCQTg5NTc5MDwvdXJsPjwvcmVsYXRl
ZC11cmxzPjwvdXJscz48ZWxlY3Ryb25pYy1yZXNvdXJjZS1udW0+RE9JOiAxMC4xMDE3L0NCTzk3
ODA1MTE2MzU2MzIuMDEyPC9lbGVjdHJvbmljLXJlc291cmNlLW51bT48cmVtb3RlLWRhdGFiYXNl
LW5hbWU+Q2FtYnJpZGdlIENvcmU8L3JlbW90ZS1kYXRhYmFzZS1uYW1lPjxyZW1vdGUtZGF0YWJh
c2UtcHJvdmlkZXI+Q2FtYnJpZGdlIFVuaXZlcnNpdHkgUHJlc3M8L3JlbW90ZS1kYXRhYmFzZS1w
cm92aWRlcj48L3JlY29yZD48L0NpdGU+PC9FbmROb3RlPgB=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PEVuZE5vdGU+PENpdGU+PEF1dGhvcj5NYXJyZW48L0F1dGhvcj48WWVhcj4yMDE0PC9ZZWFyPjxS
ZWNOdW0+MTIxPC9SZWNOdW0+PERpc3BsYXlUZXh0PihGYXkgYW5kIEhlbGVuLCAyMDAxOyBNYXJy
ZW4gZXQgYWwuLCAyMDE0OyBNYXJyZW4gYW5kIFNjaHVoLCAyMDA5KTwvRGlzcGxheVRleHQ+PHJl
Y29yZD48cmVjLW51bWJlcj4xMjE8L3JlYy1udW1iZXI+PGZvcmVpZ24ta2V5cz48a2V5IGFwcD0i
RU4iIGRiLWlkPSJ4ZmFmYTl2eDR4dmZzaGV4YTBxcHp0dDN4ZDI5ZXc1dGZwMnQiIHRpbWVzdGFt
cD0iMTYzNjUzMzU5NyI+MTIxPC9rZXk+PC9mb3JlaWduLWtleXM+PHJlZi10eXBlIG5hbWU9IkNv
bmZlcmVuY2UgUHJvY2VlZGluZ3MiPjEwPC9yZWYtdHlwZT48Y29udHJpYnV0b3JzPjxhdXRob3Jz
PjxhdXRob3I+TWFycmVuLCBQaGlsaXA8L2F1dGhvcj48YXV0aG9yPkZheSwgSGVsZW48L2F1dGhv
cj48YXV0aG9yPkR1bGxlciwgUm9iZXJ0PC9hdXRob3I+PC9hdXRob3JzPjwvY29udHJpYnV0b3Jz
Pjx0aXRsZXM+PHRpdGxlPktldHRsZSBob2xlcyBmb3JtZWQgYnkgZ2xhY2lhbCBvdXRidXJzdCBm
bG9vZHM6IGlkZW50aWZpY2F0aW9uIHdoZW4gdGhlaXIgc3VyZmFjZSBleHByZXNzaW9uIGhhcyBi
ZWVuIHJlbW92ZWQ/PC90aXRsZT48c2Vjb25kYXJ5LXRpdGxlPkVndSBHZW5lcmFsIEFzc2VtYmx5
IENvbmZlcmVuY2U8L3NlY29uZGFyeS10aXRsZT48L3RpdGxlcz48ZGF0ZXM+PHllYXI+MjAxNDwv
eWVhcj48L2RhdGVzPjx1cmxzPjwvdXJscz48L3JlY29yZD48L0NpdGU+PENpdGU+PEF1dGhvcj5G
YXk8L0F1dGhvcj48WWVhcj4yMDAxPC9ZZWFyPjxSZWNOdW0+NjM8L1JlY051bT48cmVjb3JkPjxy
ZWMtbnVtYmVyPjYzPC9yZWMtbnVtYmVyPjxmb3JlaWduLWtleXM+PGtleSBhcHA9IkVOIiBkYi1p
ZD0ieGZhZmE5dng0eHZmc2hleGEwcXB6dHQzeGQyOWV3NXRmcDJ0IiB0aW1lc3RhbXA9IjE2MzY1
MzM1MTciPjYzPC9rZXk+PC9mb3JlaWduLWtleXM+PHJlZi10eXBlIG5hbWU9IlRoZXNpcyI+MzI8
L3JlZi10eXBlPjxjb250cmlidXRvcnM+PGF1dGhvcnM+PGF1dGhvcj5GYXk8L2F1dGhvcj48YXV0
aG9yPkhlbGVuPC9hdXRob3I+PC9hdXRob3JzPjwvY29udHJpYnV0b3JzPjx0aXRsZXM+PHRpdGxl
PlRoZSByb2xlIG9mIGljZSBibG9ja3MgaW4gdGhlIGNyZWF0aW9uIG9mIGRpc3RpbmN0aXZlIHBy
b2dsYWNpYWwgbGFuZHNjYXBlcyBkdXJpbmcgYW5kIGZvbGxvd2luZyBnbGFjaWVyIG91dGJ1cnN0
IGZsb29kcyAoam9rdWxobGF1cHMpPC90aXRsZT48L3RpdGxlcz48ZGF0ZXM+PHllYXI+MjAwMTwv
eWVhcj48L2RhdGVzPjxwdWJsaXNoZXI+VW5pdmVyc2l0eSBvZiBLZWVsZTwvcHVibGlzaGVyPjx1
cmxzPjwvdXJscz48L3JlY29yZD48L0NpdGU+PENpdGU+PEF1dGhvcj5NYXJyZW48L0F1dGhvcj48
WWVhcj4yMDA5PC9ZZWFyPjxSZWNOdW0+MzY8L1JlY051bT48cmVjb3JkPjxyZWMtbnVtYmVyPjM2
PC9yZWMtbnVtYmVyPjxmb3JlaWduLWtleXM+PGtleSBhcHA9IkVOIiBkYi1pZD0ieGZhZmE5dng0
eHZmc2hleGEwcXB6dHQzeGQyOWV3NXRmcDJ0IiB0aW1lc3RhbXA9IjE2MzY1MzM0ODYiPjM2PC9r
ZXk+PC9mb3JlaWduLWtleXM+PHJlZi10eXBlIG5hbWU9IkJvb2sgU2VjdGlvbiI+NTwvcmVmLXR5
cGU+PGNvbnRyaWJ1dG9ycz48YXV0aG9ycz48YXV0aG9yPk1hcnJlbiwgUGhpbGlwIE0uPC9hdXRo
b3I+PGF1dGhvcj5TY2h1aCwgTWF0dGhpYXM8L2F1dGhvcj48L2F1dGhvcnM+PHNlY29uZGFyeS1h
dXRob3JzPjxhdXRob3I+QnVyciwgRGV2b24gTS48L2F1dGhvcj48YXV0aG9yPkNhcmxpbmcsIFBh
dWwgQS48L2F1dGhvcj48YXV0aG9yPkJha2VyLCBWaWN0b3IgUi48L2F1dGhvcj48L3NlY29uZGFy
eS1hdXRob3JzPjwvY29udHJpYnV0b3JzPjx0aXRsZXM+PHRpdGxlPkNyaXRlcmlhIGZvciBpZGVu
dGlmeWluZyBqw7ZrdWxobGF1cCBkZXBvc2l0cyBpbiB0aGUgc2VkaW1lbnRhcnkgcmVjb3JkPC90
aXRsZT48c2Vjb25kYXJ5LXRpdGxlPk1lZ2FmbG9vZGluZyBvbiBFYXJ0aCBhbmQgTWFyczwvc2Vj
b25kYXJ5LXRpdGxlPjwvdGl0bGVzPjxwYWdlcz4yMjUtMjQyPC9wYWdlcz48ZGF0ZXM+PHllYXI+
MjAwOTwveWVhcj48L2RhdGVzPjxwdWItbG9jYXRpb24+Q2FtYnJpZGdlPC9wdWItbG9jYXRpb24+
PHB1Ymxpc2hlcj5DYW1icmlkZ2UgVW5pdmVyc2l0eSBQcmVzczwvcHVibGlzaGVyPjxpc2JuPjk3
ODA1MjE4Njg1MjU8L2lzYm4+PHVybHM+PHJlbGF0ZWQtdXJscz48dXJsPmh0dHBzOi8vd3d3LmNh
bWJyaWRnZS5vcmcvY29yZS9ib29rcy9tZWdhZmxvb2Rpbmctb24tZWFydGgtYW5kLW1hcnMvY3Jp
dGVyaWEtZm9yLWlkZW50aWZ5aW5nLWpva3VsaGxhdXAtZGVwb3NpdHMtaW4tdGhlLXNlZGltZW50
YXJ5LXJlY29yZC8yN0Q0RjA0MzA4NjJBRUMwMEVBRkMzREJCQTg5NTc5MDwvdXJsPjwvcmVsYXRl
ZC11cmxzPjwvdXJscz48ZWxlY3Ryb25pYy1yZXNvdXJjZS1udW0+RE9JOiAxMC4xMDE3L0NCTzk3
ODA1MTE2MzU2MzIuMDEyPC9lbGVjdHJvbmljLXJlc291cmNlLW51bT48cmVtb3RlLWRhdGFiYXNl
LW5hbWU+Q2FtYnJpZGdlIENvcmU8L3JlbW90ZS1kYXRhYmFzZS1uYW1lPjxyZW1vdGUtZGF0YWJh
c2UtcHJvdmlkZXI+Q2FtYnJpZGdlIFVuaXZlcnNpdHkgUHJlc3M8L3JlbW90ZS1kYXRhYmFzZS1w
cm92aWRlcj48L3JlY29yZD48L0NpdGU+PC9FbmROb3RlPgB=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00365EE8" w:rsidRPr="009578B3">
        <w:rPr>
          <w:rFonts w:ascii="Times New Roman" w:hAnsi="Times New Roman" w:cs="Times New Roman"/>
          <w:sz w:val="24"/>
          <w:szCs w:val="24"/>
          <w:lang w:val="en-US"/>
        </w:rPr>
      </w:r>
      <w:r w:rsidR="00365EE8" w:rsidRPr="009578B3">
        <w:rPr>
          <w:rFonts w:ascii="Times New Roman" w:hAnsi="Times New Roman" w:cs="Times New Roman"/>
          <w:sz w:val="24"/>
          <w:szCs w:val="24"/>
          <w:lang w:val="en-US"/>
        </w:rPr>
        <w:fldChar w:fldCharType="separate"/>
      </w:r>
      <w:r w:rsidR="00B55E3E" w:rsidRPr="009578B3">
        <w:rPr>
          <w:rFonts w:ascii="Times New Roman" w:hAnsi="Times New Roman" w:cs="Times New Roman"/>
          <w:noProof/>
          <w:sz w:val="24"/>
          <w:szCs w:val="24"/>
          <w:lang w:val="en-US"/>
        </w:rPr>
        <w:t xml:space="preserve">(Fay and Helen, </w:t>
      </w:r>
      <w:r w:rsidR="00B55E3E" w:rsidRPr="00224FD3">
        <w:rPr>
          <w:rFonts w:ascii="Times New Roman" w:hAnsi="Times New Roman" w:cs="Times New Roman"/>
          <w:noProof/>
          <w:color w:val="3333FF"/>
          <w:sz w:val="24"/>
          <w:szCs w:val="24"/>
          <w:lang w:val="en-US"/>
        </w:rPr>
        <w:t>2001</w:t>
      </w:r>
      <w:r w:rsidR="00B55E3E" w:rsidRPr="009578B3">
        <w:rPr>
          <w:rFonts w:ascii="Times New Roman" w:hAnsi="Times New Roman" w:cs="Times New Roman"/>
          <w:noProof/>
          <w:sz w:val="24"/>
          <w:szCs w:val="24"/>
          <w:lang w:val="en-US"/>
        </w:rPr>
        <w:t xml:space="preserve">; Marren et al., </w:t>
      </w:r>
      <w:r w:rsidR="00B55E3E" w:rsidRPr="00224FD3">
        <w:rPr>
          <w:rFonts w:ascii="Times New Roman" w:hAnsi="Times New Roman" w:cs="Times New Roman"/>
          <w:noProof/>
          <w:color w:val="3333FF"/>
          <w:sz w:val="24"/>
          <w:szCs w:val="24"/>
          <w:lang w:val="en-US"/>
        </w:rPr>
        <w:t>2014</w:t>
      </w:r>
      <w:r w:rsidR="00B55E3E" w:rsidRPr="009578B3">
        <w:rPr>
          <w:rFonts w:ascii="Times New Roman" w:hAnsi="Times New Roman" w:cs="Times New Roman"/>
          <w:noProof/>
          <w:sz w:val="24"/>
          <w:szCs w:val="24"/>
          <w:lang w:val="en-US"/>
        </w:rPr>
        <w:t xml:space="preserve">; Marren and Schuh, </w:t>
      </w:r>
      <w:r w:rsidR="00B55E3E" w:rsidRPr="00224FD3">
        <w:rPr>
          <w:rFonts w:ascii="Times New Roman" w:hAnsi="Times New Roman" w:cs="Times New Roman"/>
          <w:noProof/>
          <w:color w:val="3333FF"/>
          <w:sz w:val="24"/>
          <w:szCs w:val="24"/>
          <w:lang w:val="en-US"/>
        </w:rPr>
        <w:t>2009</w:t>
      </w:r>
      <w:r w:rsidR="00B55E3E" w:rsidRPr="009578B3">
        <w:rPr>
          <w:rFonts w:ascii="Times New Roman" w:hAnsi="Times New Roman" w:cs="Times New Roman"/>
          <w:noProof/>
          <w:sz w:val="24"/>
          <w:szCs w:val="24"/>
          <w:lang w:val="en-US"/>
        </w:rPr>
        <w:t>)</w:t>
      </w:r>
      <w:r w:rsidR="00365EE8" w:rsidRPr="009578B3">
        <w:rPr>
          <w:rFonts w:ascii="Times New Roman" w:hAnsi="Times New Roman" w:cs="Times New Roman"/>
          <w:sz w:val="24"/>
          <w:szCs w:val="24"/>
          <w:lang w:val="en-US"/>
        </w:rPr>
        <w:fldChar w:fldCharType="end"/>
      </w:r>
      <w:r w:rsidR="00A475FB" w:rsidRPr="009578B3">
        <w:rPr>
          <w:rFonts w:ascii="Times New Roman" w:hAnsi="Times New Roman" w:cs="Times New Roman"/>
          <w:sz w:val="24"/>
          <w:szCs w:val="24"/>
          <w:lang w:val="en-US"/>
        </w:rPr>
        <w:t>, which allows</w:t>
      </w:r>
      <w:r w:rsidR="00C376E2" w:rsidRPr="009578B3">
        <w:rPr>
          <w:rFonts w:ascii="Times New Roman" w:hAnsi="Times New Roman" w:cs="Times New Roman"/>
          <w:sz w:val="24"/>
          <w:szCs w:val="24"/>
          <w:lang w:val="en-US"/>
        </w:rPr>
        <w:t xml:space="preserve"> </w:t>
      </w:r>
      <w:r w:rsidR="00A475FB" w:rsidRPr="009578B3">
        <w:rPr>
          <w:rFonts w:ascii="Times New Roman" w:hAnsi="Times New Roman" w:cs="Times New Roman"/>
          <w:sz w:val="24"/>
          <w:szCs w:val="24"/>
          <w:lang w:val="en-US"/>
        </w:rPr>
        <w:t>to identify</w:t>
      </w:r>
      <w:r w:rsidRPr="009578B3">
        <w:rPr>
          <w:rFonts w:ascii="Times New Roman" w:hAnsi="Times New Roman" w:cs="Times New Roman"/>
          <w:sz w:val="24"/>
          <w:szCs w:val="24"/>
          <w:lang w:val="en-US"/>
        </w:rPr>
        <w:t xml:space="preserve"> the flood inundated area, flood flow velocity</w:t>
      </w:r>
      <w:r w:rsidR="00C376E2"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and flow depth</w:t>
      </w:r>
      <w:r w:rsidR="00C376E2" w:rsidRPr="009578B3">
        <w:rPr>
          <w:rFonts w:ascii="Times New Roman" w:hAnsi="Times New Roman" w:cs="Times New Roman"/>
          <w:sz w:val="24"/>
          <w:szCs w:val="24"/>
          <w:lang w:val="en-US"/>
        </w:rPr>
        <w:t>, which</w:t>
      </w:r>
      <w:r w:rsidRPr="009578B3">
        <w:rPr>
          <w:rFonts w:ascii="Times New Roman" w:hAnsi="Times New Roman" w:cs="Times New Roman"/>
          <w:sz w:val="24"/>
          <w:szCs w:val="24"/>
          <w:lang w:val="en-US"/>
        </w:rPr>
        <w:t xml:space="preserve"> </w:t>
      </w:r>
      <w:r w:rsidR="00A35E60" w:rsidRPr="009578B3">
        <w:rPr>
          <w:rFonts w:ascii="Times New Roman" w:hAnsi="Times New Roman" w:cs="Times New Roman"/>
          <w:sz w:val="24"/>
          <w:szCs w:val="24"/>
          <w:lang w:val="en-US"/>
        </w:rPr>
        <w:t xml:space="preserve">transported </w:t>
      </w:r>
      <w:r w:rsidRPr="009578B3">
        <w:rPr>
          <w:rFonts w:ascii="Times New Roman" w:hAnsi="Times New Roman" w:cs="Times New Roman"/>
          <w:sz w:val="24"/>
          <w:szCs w:val="24"/>
          <w:lang w:val="en-US"/>
        </w:rPr>
        <w:t>these ice blocks</w:t>
      </w:r>
      <w:r w:rsidR="00A475FB" w:rsidRPr="009578B3">
        <w:rPr>
          <w:rFonts w:ascii="Times New Roman" w:hAnsi="Times New Roman" w:cs="Times New Roman"/>
          <w:sz w:val="24"/>
          <w:szCs w:val="24"/>
          <w:lang w:val="en-US"/>
        </w:rPr>
        <w:t>. F</w:t>
      </w:r>
      <w:r w:rsidRPr="009578B3">
        <w:rPr>
          <w:rFonts w:ascii="Times New Roman" w:hAnsi="Times New Roman" w:cs="Times New Roman"/>
          <w:sz w:val="24"/>
          <w:szCs w:val="24"/>
          <w:lang w:val="en-US"/>
        </w:rPr>
        <w:t xml:space="preserve">or </w:t>
      </w:r>
      <w:r w:rsidR="00A35E60" w:rsidRPr="009578B3">
        <w:rPr>
          <w:rFonts w:ascii="Times New Roman" w:hAnsi="Times New Roman" w:cs="Times New Roman"/>
          <w:sz w:val="24"/>
          <w:szCs w:val="24"/>
          <w:lang w:val="en-US"/>
        </w:rPr>
        <w:t xml:space="preserve">the </w:t>
      </w:r>
      <w:r w:rsidRPr="009578B3">
        <w:rPr>
          <w:rFonts w:ascii="Times New Roman" w:hAnsi="Times New Roman" w:cs="Times New Roman"/>
          <w:sz w:val="24"/>
          <w:szCs w:val="24"/>
          <w:lang w:val="en-US"/>
        </w:rPr>
        <w:t>2018 flood event</w:t>
      </w:r>
      <w:r w:rsidR="006A4D84"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the</w:t>
      </w:r>
      <w:bookmarkEnd w:id="39"/>
      <w:r w:rsidRPr="009578B3">
        <w:rPr>
          <w:rFonts w:ascii="Times New Roman" w:hAnsi="Times New Roman" w:cs="Times New Roman"/>
          <w:sz w:val="24"/>
          <w:szCs w:val="24"/>
          <w:lang w:val="en-US"/>
        </w:rPr>
        <w:t xml:space="preserve"> sedimentary evidence and flood level</w:t>
      </w:r>
      <w:r w:rsidR="00A35E60" w:rsidRPr="009578B3">
        <w:rPr>
          <w:rFonts w:ascii="Times New Roman" w:hAnsi="Times New Roman" w:cs="Times New Roman"/>
          <w:sz w:val="24"/>
          <w:szCs w:val="24"/>
          <w:lang w:val="en-US"/>
        </w:rPr>
        <w:t>s were surveyed</w:t>
      </w:r>
      <w:r w:rsidRPr="009578B3">
        <w:rPr>
          <w:rFonts w:ascii="Times New Roman" w:hAnsi="Times New Roman" w:cs="Times New Roman"/>
          <w:sz w:val="24"/>
          <w:szCs w:val="24"/>
          <w:lang w:val="en-US"/>
        </w:rPr>
        <w:t xml:space="preserve"> at two cross-sections in </w:t>
      </w:r>
      <w:bookmarkStart w:id="40" w:name="_Hlk78546850"/>
      <w:r w:rsidRPr="009578B3">
        <w:rPr>
          <w:rFonts w:ascii="Times New Roman" w:hAnsi="Times New Roman" w:cs="Times New Roman"/>
          <w:sz w:val="24"/>
          <w:szCs w:val="24"/>
          <w:lang w:val="en-US"/>
        </w:rPr>
        <w:t xml:space="preserve">Shimshal </w:t>
      </w:r>
      <w:r w:rsidR="00A475FB" w:rsidRPr="009578B3">
        <w:rPr>
          <w:rFonts w:ascii="Times New Roman" w:hAnsi="Times New Roman" w:cs="Times New Roman"/>
          <w:sz w:val="24"/>
          <w:szCs w:val="24"/>
          <w:lang w:val="en-US"/>
        </w:rPr>
        <w:t xml:space="preserve">Valley </w:t>
      </w:r>
      <w:r w:rsidR="00A35E60" w:rsidRPr="009578B3">
        <w:rPr>
          <w:rFonts w:ascii="Times New Roman" w:hAnsi="Times New Roman" w:cs="Times New Roman"/>
          <w:sz w:val="24"/>
          <w:szCs w:val="24"/>
          <w:lang w:val="en-US"/>
        </w:rPr>
        <w:t>during</w:t>
      </w:r>
      <w:r w:rsidRPr="009578B3">
        <w:rPr>
          <w:rFonts w:ascii="Times New Roman" w:hAnsi="Times New Roman" w:cs="Times New Roman"/>
          <w:sz w:val="24"/>
          <w:szCs w:val="24"/>
          <w:lang w:val="en-US"/>
        </w:rPr>
        <w:t xml:space="preserve"> July 2019</w:t>
      </w:r>
      <w:r w:rsidR="001536D8" w:rsidRPr="009578B3">
        <w:rPr>
          <w:rFonts w:ascii="Times New Roman" w:hAnsi="Times New Roman" w:cs="Times New Roman"/>
          <w:sz w:val="24"/>
          <w:szCs w:val="24"/>
          <w:lang w:val="en-US"/>
        </w:rPr>
        <w:t xml:space="preserve">, for </w:t>
      </w:r>
      <w:r w:rsidR="007D16B4" w:rsidRPr="009578B3">
        <w:rPr>
          <w:rFonts w:ascii="Times New Roman" w:hAnsi="Times New Roman" w:cs="Times New Roman"/>
          <w:sz w:val="24"/>
          <w:szCs w:val="24"/>
          <w:lang w:val="en-US"/>
        </w:rPr>
        <w:t xml:space="preserve">flood </w:t>
      </w:r>
      <w:r w:rsidR="001536D8" w:rsidRPr="009578B3">
        <w:rPr>
          <w:rFonts w:ascii="Times New Roman" w:hAnsi="Times New Roman" w:cs="Times New Roman"/>
          <w:sz w:val="24"/>
          <w:szCs w:val="24"/>
          <w:lang w:val="en-US"/>
        </w:rPr>
        <w:t xml:space="preserve">sedimentary evidence the method </w:t>
      </w:r>
      <w:r w:rsidR="00F86CD1" w:rsidRPr="009578B3">
        <w:rPr>
          <w:rFonts w:ascii="Times New Roman" w:hAnsi="Times New Roman" w:cs="Times New Roman"/>
          <w:sz w:val="24"/>
          <w:szCs w:val="24"/>
          <w:lang w:val="en-US"/>
        </w:rPr>
        <w:t xml:space="preserve">of </w:t>
      </w:r>
      <w:r w:rsidR="00224FD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AuthorYear="1"&gt;&lt;Author&gt;Carling&lt;/Author&gt;&lt;Year&gt;2013&lt;/Year&gt;&lt;RecNum&gt;142&lt;/RecNum&gt;&lt;DisplayText&gt;Carling (2013)&lt;/DisplayText&gt;&lt;record&gt;&lt;rec-number&gt;142&lt;/rec-number&gt;&lt;foreign-keys&gt;&lt;key app="EN" db-id="xfafa9vx4xvfshexa0qpztt3xd29ew5tfp2t" timestamp="1636533618"&gt;142&lt;/key&gt;&lt;/foreign-keys&gt;&lt;ref-type name="Journal Article"&gt;17&lt;/ref-type&gt;&lt;contributors&gt;&lt;authors&gt;&lt;author&gt;Carling, Paul A&lt;/author&gt;&lt;/authors&gt;&lt;/contributors&gt;&lt;titles&gt;&lt;title&gt;Freshwater megaflood sedimentation: What can we learn about generic processes?&lt;/title&gt;&lt;secondary-title&gt;Earth-Science Reviews&lt;/secondary-title&gt;&lt;/titles&gt;&lt;periodical&gt;&lt;full-title&gt;Earth-science reviews&lt;/full-title&gt;&lt;/periodical&gt;&lt;pages&gt;87-113&lt;/pages&gt;&lt;volume&gt;125&lt;/volume&gt;&lt;dates&gt;&lt;year&gt;2013&lt;/year&gt;&lt;/dates&gt;&lt;isbn&gt;0012-8252&lt;/isbn&gt;&lt;urls&gt;&lt;/urls&gt;&lt;/record&gt;&lt;/Cite&gt;&lt;/EndNote&gt;</w:instrText>
      </w:r>
      <w:r w:rsidR="00224FD3">
        <w:rPr>
          <w:rFonts w:ascii="Times New Roman" w:hAnsi="Times New Roman" w:cs="Times New Roman"/>
          <w:sz w:val="24"/>
          <w:szCs w:val="24"/>
          <w:lang w:val="en-US"/>
        </w:rPr>
        <w:fldChar w:fldCharType="separate"/>
      </w:r>
      <w:r w:rsidR="00224FD3">
        <w:rPr>
          <w:rFonts w:ascii="Times New Roman" w:hAnsi="Times New Roman" w:cs="Times New Roman"/>
          <w:noProof/>
          <w:sz w:val="24"/>
          <w:szCs w:val="24"/>
          <w:lang w:val="en-US"/>
        </w:rPr>
        <w:t>Carling (</w:t>
      </w:r>
      <w:r w:rsidR="00224FD3" w:rsidRPr="00224FD3">
        <w:rPr>
          <w:rFonts w:ascii="Times New Roman" w:hAnsi="Times New Roman" w:cs="Times New Roman"/>
          <w:noProof/>
          <w:color w:val="3333FF"/>
          <w:sz w:val="24"/>
          <w:szCs w:val="24"/>
          <w:lang w:val="en-US"/>
        </w:rPr>
        <w:t>2013</w:t>
      </w:r>
      <w:r w:rsidR="00224FD3">
        <w:rPr>
          <w:rFonts w:ascii="Times New Roman" w:hAnsi="Times New Roman" w:cs="Times New Roman"/>
          <w:noProof/>
          <w:sz w:val="24"/>
          <w:szCs w:val="24"/>
          <w:lang w:val="en-US"/>
        </w:rPr>
        <w:t>)</w:t>
      </w:r>
      <w:r w:rsidR="00224FD3">
        <w:rPr>
          <w:rFonts w:ascii="Times New Roman" w:hAnsi="Times New Roman" w:cs="Times New Roman"/>
          <w:sz w:val="24"/>
          <w:szCs w:val="24"/>
          <w:lang w:val="en-US"/>
        </w:rPr>
        <w:fldChar w:fldCharType="end"/>
      </w:r>
      <w:r w:rsidR="00DF5F2E">
        <w:rPr>
          <w:rFonts w:ascii="Times New Roman" w:hAnsi="Times New Roman" w:cs="Times New Roman"/>
          <w:sz w:val="24"/>
          <w:szCs w:val="24"/>
          <w:lang w:val="en-US"/>
        </w:rPr>
        <w:t xml:space="preserve"> </w:t>
      </w:r>
      <w:r w:rsidR="00F86CD1" w:rsidRPr="009578B3">
        <w:rPr>
          <w:rFonts w:ascii="Times New Roman" w:hAnsi="Times New Roman" w:cs="Times New Roman"/>
          <w:sz w:val="24"/>
          <w:szCs w:val="24"/>
          <w:lang w:val="en-US"/>
        </w:rPr>
        <w:t>was</w:t>
      </w:r>
      <w:r w:rsidR="001536D8" w:rsidRPr="009578B3">
        <w:rPr>
          <w:rFonts w:ascii="Times New Roman" w:hAnsi="Times New Roman" w:cs="Times New Roman"/>
          <w:sz w:val="24"/>
          <w:szCs w:val="24"/>
          <w:lang w:val="en-US"/>
        </w:rPr>
        <w:t xml:space="preserve"> adopted</w:t>
      </w:r>
      <w:r w:rsidR="00F86CD1" w:rsidRPr="009578B3">
        <w:rPr>
          <w:rFonts w:ascii="Times New Roman" w:hAnsi="Times New Roman" w:cs="Times New Roman"/>
          <w:sz w:val="24"/>
          <w:szCs w:val="24"/>
          <w:lang w:val="en-US"/>
        </w:rPr>
        <w:t>.</w:t>
      </w:r>
      <w:r w:rsidR="001536D8" w:rsidRPr="009578B3">
        <w:rPr>
          <w:rFonts w:ascii="Times New Roman" w:hAnsi="Times New Roman" w:cs="Times New Roman"/>
          <w:sz w:val="24"/>
          <w:szCs w:val="24"/>
          <w:lang w:val="en-US"/>
        </w:rPr>
        <w:t xml:space="preserve"> </w:t>
      </w:r>
      <w:bookmarkEnd w:id="40"/>
    </w:p>
    <w:p w14:paraId="2A6105DA" w14:textId="097E96E7" w:rsidR="00DF5ECA" w:rsidRPr="009578B3" w:rsidRDefault="00507F38" w:rsidP="00320953">
      <w:pPr>
        <w:spacing w:line="480" w:lineRule="auto"/>
        <w:ind w:firstLine="141"/>
        <w:jc w:val="both"/>
        <w:rPr>
          <w:rFonts w:ascii="Times New Roman" w:hAnsi="Times New Roman" w:cs="Times New Roman"/>
          <w:sz w:val="24"/>
          <w:szCs w:val="24"/>
          <w:lang w:val="en-US"/>
        </w:rPr>
      </w:pPr>
      <w:r w:rsidRPr="009578B3">
        <w:rPr>
          <w:rFonts w:ascii="Times New Roman" w:hAnsi="Times New Roman" w:cs="Times New Roman"/>
          <w:sz w:val="24"/>
          <w:szCs w:val="24"/>
          <w:lang w:val="en-US"/>
        </w:rPr>
        <w:t>We modified the mass and momentum fluxes of the input cell based on the simulated discharge curve and conduit size.</w:t>
      </w:r>
      <w:r w:rsidR="004D72E3"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The velocity of the momentum flux was calculated by </w:t>
      </w:r>
      <w:r w:rsidR="00A35E60" w:rsidRPr="009578B3">
        <w:rPr>
          <w:rFonts w:ascii="Times New Roman" w:hAnsi="Times New Roman" w:cs="Times New Roman"/>
          <w:sz w:val="24"/>
          <w:szCs w:val="24"/>
          <w:lang w:val="en-US"/>
        </w:rPr>
        <w:t xml:space="preserve">dividing the </w:t>
      </w:r>
      <w:r w:rsidRPr="009578B3">
        <w:rPr>
          <w:rFonts w:ascii="Times New Roman" w:hAnsi="Times New Roman" w:cs="Times New Roman"/>
          <w:sz w:val="24"/>
          <w:szCs w:val="24"/>
          <w:lang w:val="en-US"/>
        </w:rPr>
        <w:t xml:space="preserve">discharge </w:t>
      </w:r>
      <w:r w:rsidR="00A35E60" w:rsidRPr="009578B3">
        <w:rPr>
          <w:rFonts w:ascii="Times New Roman" w:hAnsi="Times New Roman" w:cs="Times New Roman"/>
          <w:sz w:val="24"/>
          <w:szCs w:val="24"/>
          <w:lang w:val="en-US"/>
        </w:rPr>
        <w:t xml:space="preserve">by the </w:t>
      </w:r>
      <w:r w:rsidRPr="009578B3">
        <w:rPr>
          <w:rFonts w:ascii="Times New Roman" w:hAnsi="Times New Roman" w:cs="Times New Roman"/>
          <w:sz w:val="24"/>
          <w:szCs w:val="24"/>
          <w:lang w:val="en-US"/>
        </w:rPr>
        <w:t>cross-section</w:t>
      </w:r>
      <w:r w:rsidR="00A35E60" w:rsidRPr="009578B3">
        <w:rPr>
          <w:rFonts w:ascii="Times New Roman" w:hAnsi="Times New Roman" w:cs="Times New Roman"/>
          <w:sz w:val="24"/>
          <w:szCs w:val="24"/>
          <w:lang w:val="en-US"/>
        </w:rPr>
        <w:t>al area of the conduit</w:t>
      </w:r>
      <w:r w:rsidR="00DB5FFB"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The shallow water equation was solved with a finite volume method. The Monotonic </w:t>
      </w:r>
      <w:r w:rsidR="006A4D84" w:rsidRPr="009578B3">
        <w:rPr>
          <w:rFonts w:ascii="Times New Roman" w:hAnsi="Times New Roman" w:cs="Times New Roman"/>
          <w:sz w:val="24"/>
          <w:szCs w:val="24"/>
          <w:lang w:val="en-US"/>
        </w:rPr>
        <w:t>U</w:t>
      </w:r>
      <w:r w:rsidRPr="009578B3">
        <w:rPr>
          <w:rFonts w:ascii="Times New Roman" w:hAnsi="Times New Roman" w:cs="Times New Roman"/>
          <w:sz w:val="24"/>
          <w:szCs w:val="24"/>
          <w:lang w:val="en-US"/>
        </w:rPr>
        <w:t xml:space="preserve">pstream-centered Scheme for Conservation Laws (MUSCL) Hancock method </w:t>
      </w:r>
      <w:r w:rsidR="00D22988" w:rsidRPr="009578B3">
        <w:rPr>
          <w:rFonts w:ascii="Times New Roman" w:hAnsi="Times New Roman" w:cs="Times New Roman"/>
          <w:sz w:val="24"/>
          <w:szCs w:val="24"/>
          <w:lang w:val="en-US"/>
        </w:rPr>
        <w:fldChar w:fldCharType="begin">
          <w:fldData xml:space="preserve">PEVuZE5vdGU+PENpdGU+PEF1dGhvcj5WYW4gTGVlcjwvQXV0aG9yPjxZZWFyPjE5Nzk8L1llYXI+
PFJlY051bT4zODA8L1JlY051bT48RGlzcGxheVRleHQ+KEhhcnRlbiBldCBhbC4sIDE5ODM7IExp
dSBldCBhbC4sIDIwMjE7IFZhbiBMZWVyLCAxOTc5KTwvRGlzcGxheVRleHQ+PHJlY29yZD48cmVj
LW51bWJlcj4zODA8L3JlYy1udW1iZXI+PGZvcmVpZ24ta2V5cz48a2V5IGFwcD0iRU4iIGRiLWlk
PSJ4ZmFmYTl2eDR4dmZzaGV4YTBxcHp0dDN4ZDI5ZXc1dGZwMnQiIHRpbWVzdGFtcD0iMTYzNjUz
Mzg1NiI+MzgwPC9rZXk+PC9mb3JlaWduLWtleXM+PHJlZi10eXBlIG5hbWU9IkpvdXJuYWwgQXJ0
aWNsZSI+MTc8L3JlZi10eXBlPjxjb250cmlidXRvcnM+PGF1dGhvcnM+PGF1dGhvcj5WYW4gTGVl
ciwgQnJhbTwvYXV0aG9yPjwvYXV0aG9ycz48L2NvbnRyaWJ1dG9ycz48dGl0bGVzPjx0aXRsZT5U
b3dhcmRzIHRoZSB1bHRpbWF0ZSBjb25zZXJ2YXRpdmUgZGlmZmVyZW5jZSBzY2hlbWUuIFYuIEEg
c2Vjb25kLW9yZGVyIHNlcXVlbCB0byBHb2R1bm92JmFwb3M7cyBtZXRob2Q8L3RpdGxlPjxzZWNv
bmRhcnktdGl0bGU+Sm91cm5hbCBvZiBjb21wdXRhdGlvbmFsIFBoeXNpY3M8L3NlY29uZGFyeS10
aXRsZT48L3RpdGxlcz48cGVyaW9kaWNhbD48ZnVsbC10aXRsZT5Kb3VybmFsIG9mIGNvbXB1dGF0
aW9uYWwgUGh5c2ljczwvZnVsbC10aXRsZT48L3BlcmlvZGljYWw+PHBhZ2VzPjEwMS0xMzY8L3Bh
Z2VzPjx2b2x1bWU+MzI8L3ZvbHVtZT48bnVtYmVyPjE8L251bWJlcj48ZGF0ZXM+PHllYXI+MTk3
OTwveWVhcj48L2RhdGVzPjxpc2JuPjAwMjEtOTk5MTwvaXNibj48dXJscz48L3VybHM+PC9yZWNv
cmQ+PC9DaXRlPjxDaXRlPjxBdXRob3I+SGFydGVuPC9BdXRob3I+PFllYXI+MTk4MzwvWWVhcj48
UmVjTnVtPjc3PC9SZWNOdW0+PHJlY29yZD48cmVjLW51bWJlcj43NzwvcmVjLW51bWJlcj48Zm9y
ZWlnbi1rZXlzPjxrZXkgYXBwPSJFTiIgZGItaWQ9InhmYWZhOXZ4NHh2ZnNoZXhhMHFwenR0M3hk
MjlldzV0ZnAydCIgdGltZXN0YW1wPSIxNjM2NTMzNTM0Ij43Nzwva2V5PjwvZm9yZWlnbi1rZXlz
PjxyZWYtdHlwZSBuYW1lPSJKb3VybmFsIEFydGljbGUiPjE3PC9yZWYtdHlwZT48Y29udHJpYnV0
b3JzPjxhdXRob3JzPjxhdXRob3I+SGFydGVuLCBBbWlyYW08L2F1dGhvcj48YXV0aG9yPkxheCwg
UGV0ZXIgRDwvYXV0aG9yPjxhdXRob3I+TGVlciwgQnJhbSB2YW48L2F1dGhvcj48L2F1dGhvcnM+
PC9jb250cmlidXRvcnM+PHRpdGxlcz48dGl0bGU+T24gdXBzdHJlYW0gZGlmZmVyZW5jaW5nIGFu
ZCBHb2R1bm92LXR5cGUgc2NoZW1lcyBmb3IgaHlwZXJib2xpYyBjb25zZXJ2YXRpb24gbGF3czwv
dGl0bGU+PHNlY29uZGFyeS10aXRsZT5TSUFNIHJldmlldzwvc2Vjb25kYXJ5LXRpdGxlPjwvdGl0
bGVzPjxwZXJpb2RpY2FsPjxmdWxsLXRpdGxlPlNJQU0gcmV2aWV3PC9mdWxsLXRpdGxlPjwvcGVy
aW9kaWNhbD48cGFnZXM+MzUtNjE8L3BhZ2VzPjx2b2x1bWU+MjU8L3ZvbHVtZT48bnVtYmVyPjE8
L251bWJlcj48ZGF0ZXM+PHllYXI+MTk4MzwveWVhcj48L2RhdGVzPjxpc2JuPjAwMzYtMTQ0NTwv
aXNibj48dXJscz48L3VybHM+PC9yZWNvcmQ+PC9DaXRlPjxDaXRlPjxBdXRob3I+TGl1PC9BdXRo
b3I+PFllYXI+MjAyMTwvWWVhcj48UmVjTnVtPjExMzwvUmVjTnVtPjxyZWNvcmQ+PHJlYy1udW1i
ZXI+MTEzPC9yZWMtbnVtYmVyPjxmb3JlaWduLWtleXM+PGtleSBhcHA9IkVOIiBkYi1pZD0ieGZh
ZmE5dng0eHZmc2hleGEwcXB6dHQzeGQyOWV3NXRmcDJ0IiB0aW1lc3RhbXA9IjE2MzY1MzM1ODki
PjExMzwva2V5PjwvZm9yZWlnbi1rZXlzPjxyZWYtdHlwZSBuYW1lPSJHZW5lcmljIj4xMzwvcmVm
LXR5cGU+PGNvbnRyaWJ1dG9ycz48YXV0aG9ycz48YXV0aG9yPkxpdSwgRDwvYXV0aG9yPjxhdXRo
b3I+VGFuZywgSjwvYXV0aG9yPjxhdXRob3I+V2FuZywgSDwvYXV0aG9yPjxhdXRob3I+Q2FvLCBZ
PC9hdXRob3I+PGF1dGhvcj5CYXphaSwgTkE8L2F1dGhvcj48YXV0aG9yPkNoZW4sIEg8L2F1dGhv
cj48YXV0aG9yPkxpdSwgRDwvYXV0aG9yPjwvYXV0aG9ycz48L2NvbnRyaWJ1dG9ycz48dGl0bGVz
Pjx0aXRsZT5BIE5ldyBNZXRob2QgZm9yIFdldC1EcnkgRnJvbnQgVHJlYXRtZW50IGluIE91dGJ1
cnN0IEZsb29kIFNpbXVsYXRpb24uIFdhdGVyIDIwMjEsIDEzLCAyMjE8L3RpdGxlPjwvdGl0bGVz
PjxkYXRlcz48eWVhcj4yMDIxPC95ZWFyPjwvZGF0ZXM+PHB1Ymxpc2hlcj5zIE5vdGU6IE1EUEkg
c3RheXMgbmV1dHJhbCB3aXRoIHJlZ2FyZCB0byBqdXJpc2RpY3Rpb25hbCBjbGFpbXMgaW4gcHVi
bGlzaGVkwqDigKY8L3B1Ymxpc2hlcj48dXJscz48L3VybHM+PC9yZWNvcmQ+PC9DaXRlPjwvRW5k
Tm90ZT4A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PEVuZE5vdGU+PENpdGU+PEF1dGhvcj5WYW4gTGVlcjwvQXV0aG9yPjxZZWFyPjE5Nzk8L1llYXI+
PFJlY051bT4zODA8L1JlY051bT48RGlzcGxheVRleHQ+KEhhcnRlbiBldCBhbC4sIDE5ODM7IExp
dSBldCBhbC4sIDIwMjE7IFZhbiBMZWVyLCAxOTc5KTwvRGlzcGxheVRleHQ+PHJlY29yZD48cmVj
LW51bWJlcj4zODA8L3JlYy1udW1iZXI+PGZvcmVpZ24ta2V5cz48a2V5IGFwcD0iRU4iIGRiLWlk
PSJ4ZmFmYTl2eDR4dmZzaGV4YTBxcHp0dDN4ZDI5ZXc1dGZwMnQiIHRpbWVzdGFtcD0iMTYzNjUz
Mzg1NiI+MzgwPC9rZXk+PC9mb3JlaWduLWtleXM+PHJlZi10eXBlIG5hbWU9IkpvdXJuYWwgQXJ0
aWNsZSI+MTc8L3JlZi10eXBlPjxjb250cmlidXRvcnM+PGF1dGhvcnM+PGF1dGhvcj5WYW4gTGVl
ciwgQnJhbTwvYXV0aG9yPjwvYXV0aG9ycz48L2NvbnRyaWJ1dG9ycz48dGl0bGVzPjx0aXRsZT5U
b3dhcmRzIHRoZSB1bHRpbWF0ZSBjb25zZXJ2YXRpdmUgZGlmZmVyZW5jZSBzY2hlbWUuIFYuIEEg
c2Vjb25kLW9yZGVyIHNlcXVlbCB0byBHb2R1bm92JmFwb3M7cyBtZXRob2Q8L3RpdGxlPjxzZWNv
bmRhcnktdGl0bGU+Sm91cm5hbCBvZiBjb21wdXRhdGlvbmFsIFBoeXNpY3M8L3NlY29uZGFyeS10
aXRsZT48L3RpdGxlcz48cGVyaW9kaWNhbD48ZnVsbC10aXRsZT5Kb3VybmFsIG9mIGNvbXB1dGF0
aW9uYWwgUGh5c2ljczwvZnVsbC10aXRsZT48L3BlcmlvZGljYWw+PHBhZ2VzPjEwMS0xMzY8L3Bh
Z2VzPjx2b2x1bWU+MzI8L3ZvbHVtZT48bnVtYmVyPjE8L251bWJlcj48ZGF0ZXM+PHllYXI+MTk3
OTwveWVhcj48L2RhdGVzPjxpc2JuPjAwMjEtOTk5MTwvaXNibj48dXJscz48L3VybHM+PC9yZWNv
cmQ+PC9DaXRlPjxDaXRlPjxBdXRob3I+SGFydGVuPC9BdXRob3I+PFllYXI+MTk4MzwvWWVhcj48
UmVjTnVtPjc3PC9SZWNOdW0+PHJlY29yZD48cmVjLW51bWJlcj43NzwvcmVjLW51bWJlcj48Zm9y
ZWlnbi1rZXlzPjxrZXkgYXBwPSJFTiIgZGItaWQ9InhmYWZhOXZ4NHh2ZnNoZXhhMHFwenR0M3hk
MjlldzV0ZnAydCIgdGltZXN0YW1wPSIxNjM2NTMzNTM0Ij43Nzwva2V5PjwvZm9yZWlnbi1rZXlz
PjxyZWYtdHlwZSBuYW1lPSJKb3VybmFsIEFydGljbGUiPjE3PC9yZWYtdHlwZT48Y29udHJpYnV0
b3JzPjxhdXRob3JzPjxhdXRob3I+SGFydGVuLCBBbWlyYW08L2F1dGhvcj48YXV0aG9yPkxheCwg
UGV0ZXIgRDwvYXV0aG9yPjxhdXRob3I+TGVlciwgQnJhbSB2YW48L2F1dGhvcj48L2F1dGhvcnM+
PC9jb250cmlidXRvcnM+PHRpdGxlcz48dGl0bGU+T24gdXBzdHJlYW0gZGlmZmVyZW5jaW5nIGFu
ZCBHb2R1bm92LXR5cGUgc2NoZW1lcyBmb3IgaHlwZXJib2xpYyBjb25zZXJ2YXRpb24gbGF3czwv
dGl0bGU+PHNlY29uZGFyeS10aXRsZT5TSUFNIHJldmlldzwvc2Vjb25kYXJ5LXRpdGxlPjwvdGl0
bGVzPjxwZXJpb2RpY2FsPjxmdWxsLXRpdGxlPlNJQU0gcmV2aWV3PC9mdWxsLXRpdGxlPjwvcGVy
aW9kaWNhbD48cGFnZXM+MzUtNjE8L3BhZ2VzPjx2b2x1bWU+MjU8L3ZvbHVtZT48bnVtYmVyPjE8
L251bWJlcj48ZGF0ZXM+PHllYXI+MTk4MzwveWVhcj48L2RhdGVzPjxpc2JuPjAwMzYtMTQ0NTwv
aXNibj48dXJscz48L3VybHM+PC9yZWNvcmQ+PC9DaXRlPjxDaXRlPjxBdXRob3I+TGl1PC9BdXRo
b3I+PFllYXI+MjAyMTwvWWVhcj48UmVjTnVtPjExMzwvUmVjTnVtPjxyZWNvcmQ+PHJlYy1udW1i
ZXI+MTEzPC9yZWMtbnVtYmVyPjxmb3JlaWduLWtleXM+PGtleSBhcHA9IkVOIiBkYi1pZD0ieGZh
ZmE5dng0eHZmc2hleGEwcXB6dHQzeGQyOWV3NXRmcDJ0IiB0aW1lc3RhbXA9IjE2MzY1MzM1ODki
PjExMzwva2V5PjwvZm9yZWlnbi1rZXlzPjxyZWYtdHlwZSBuYW1lPSJHZW5lcmljIj4xMzwvcmVm
LXR5cGU+PGNvbnRyaWJ1dG9ycz48YXV0aG9ycz48YXV0aG9yPkxpdSwgRDwvYXV0aG9yPjxhdXRo
b3I+VGFuZywgSjwvYXV0aG9yPjxhdXRob3I+V2FuZywgSDwvYXV0aG9yPjxhdXRob3I+Q2FvLCBZ
PC9hdXRob3I+PGF1dGhvcj5CYXphaSwgTkE8L2F1dGhvcj48YXV0aG9yPkNoZW4sIEg8L2F1dGhv
cj48YXV0aG9yPkxpdSwgRDwvYXV0aG9yPjwvYXV0aG9ycz48L2NvbnRyaWJ1dG9ycz48dGl0bGVz
Pjx0aXRsZT5BIE5ldyBNZXRob2QgZm9yIFdldC1EcnkgRnJvbnQgVHJlYXRtZW50IGluIE91dGJ1
cnN0IEZsb29kIFNpbXVsYXRpb24uIFdhdGVyIDIwMjEsIDEzLCAyMjE8L3RpdGxlPjwvdGl0bGVz
PjxkYXRlcz48eWVhcj4yMDIxPC95ZWFyPjwvZGF0ZXM+PHB1Ymxpc2hlcj5zIE5vdGU6IE1EUEkg
c3RheXMgbmV1dHJhbCB3aXRoIHJlZ2FyZCB0byBqdXJpc2RpY3Rpb25hbCBjbGFpbXMgaW4gcHVi
bGlzaGVkwqDigKY8L3B1Ymxpc2hlcj48dXJscz48L3VybHM+PC9yZWNvcmQ+PC9DaXRlPjwvRW5k
Tm90ZT4A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00D22988" w:rsidRPr="009578B3">
        <w:rPr>
          <w:rFonts w:ascii="Times New Roman" w:hAnsi="Times New Roman" w:cs="Times New Roman"/>
          <w:sz w:val="24"/>
          <w:szCs w:val="24"/>
          <w:lang w:val="en-US"/>
        </w:rPr>
      </w:r>
      <w:r w:rsidR="00D22988" w:rsidRPr="009578B3">
        <w:rPr>
          <w:rFonts w:ascii="Times New Roman" w:hAnsi="Times New Roman" w:cs="Times New Roman"/>
          <w:sz w:val="24"/>
          <w:szCs w:val="24"/>
          <w:lang w:val="en-US"/>
        </w:rPr>
        <w:fldChar w:fldCharType="separate"/>
      </w:r>
      <w:r w:rsidR="0030395C" w:rsidRPr="009578B3">
        <w:rPr>
          <w:rFonts w:ascii="Times New Roman" w:hAnsi="Times New Roman" w:cs="Times New Roman"/>
          <w:noProof/>
          <w:sz w:val="24"/>
          <w:szCs w:val="24"/>
          <w:lang w:val="en-US"/>
        </w:rPr>
        <w:t xml:space="preserve">(Harten et al., </w:t>
      </w:r>
      <w:r w:rsidR="0030395C" w:rsidRPr="00224FD3">
        <w:rPr>
          <w:rFonts w:ascii="Times New Roman" w:hAnsi="Times New Roman" w:cs="Times New Roman"/>
          <w:noProof/>
          <w:color w:val="3333FF"/>
          <w:sz w:val="24"/>
          <w:szCs w:val="24"/>
          <w:lang w:val="en-US"/>
        </w:rPr>
        <w:t>1983</w:t>
      </w:r>
      <w:r w:rsidR="0030395C" w:rsidRPr="009578B3">
        <w:rPr>
          <w:rFonts w:ascii="Times New Roman" w:hAnsi="Times New Roman" w:cs="Times New Roman"/>
          <w:noProof/>
          <w:sz w:val="24"/>
          <w:szCs w:val="24"/>
          <w:lang w:val="en-US"/>
        </w:rPr>
        <w:t xml:space="preserve">; Liu et al., </w:t>
      </w:r>
      <w:r w:rsidR="0030395C" w:rsidRPr="00224FD3">
        <w:rPr>
          <w:rFonts w:ascii="Times New Roman" w:hAnsi="Times New Roman" w:cs="Times New Roman"/>
          <w:noProof/>
          <w:color w:val="3333FF"/>
          <w:sz w:val="24"/>
          <w:szCs w:val="24"/>
          <w:lang w:val="en-US"/>
        </w:rPr>
        <w:t>2021</w:t>
      </w:r>
      <w:r w:rsidR="0030395C" w:rsidRPr="009578B3">
        <w:rPr>
          <w:rFonts w:ascii="Times New Roman" w:hAnsi="Times New Roman" w:cs="Times New Roman"/>
          <w:noProof/>
          <w:sz w:val="24"/>
          <w:szCs w:val="24"/>
          <w:lang w:val="en-US"/>
        </w:rPr>
        <w:t xml:space="preserve">; Van Leer, </w:t>
      </w:r>
      <w:r w:rsidR="0030395C" w:rsidRPr="00224FD3">
        <w:rPr>
          <w:rFonts w:ascii="Times New Roman" w:hAnsi="Times New Roman" w:cs="Times New Roman"/>
          <w:noProof/>
          <w:color w:val="3333FF"/>
          <w:sz w:val="24"/>
          <w:szCs w:val="24"/>
          <w:lang w:val="en-US"/>
        </w:rPr>
        <w:t>1979</w:t>
      </w:r>
      <w:r w:rsidR="0030395C" w:rsidRPr="009578B3">
        <w:rPr>
          <w:rFonts w:ascii="Times New Roman" w:hAnsi="Times New Roman" w:cs="Times New Roman"/>
          <w:noProof/>
          <w:sz w:val="24"/>
          <w:szCs w:val="24"/>
          <w:lang w:val="en-US"/>
        </w:rPr>
        <w:t>)</w:t>
      </w:r>
      <w:r w:rsidR="00D22988" w:rsidRPr="009578B3">
        <w:rPr>
          <w:rFonts w:ascii="Times New Roman" w:hAnsi="Times New Roman" w:cs="Times New Roman"/>
          <w:sz w:val="24"/>
          <w:szCs w:val="24"/>
          <w:lang w:val="en-US"/>
        </w:rPr>
        <w:fldChar w:fldCharType="end"/>
      </w:r>
      <w:r w:rsidR="00D22988"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was adopted to calculate second</w:t>
      </w:r>
      <w:r w:rsidR="00AA7637" w:rsidRPr="009578B3">
        <w:rPr>
          <w:rFonts w:ascii="Times New Roman" w:hAnsi="Times New Roman" w:cs="Times New Roman"/>
          <w:sz w:val="24"/>
          <w:szCs w:val="24"/>
          <w:lang w:val="en-US"/>
        </w:rPr>
        <w:t>-</w:t>
      </w:r>
      <w:r w:rsidR="004749DE" w:rsidRPr="009578B3">
        <w:rPr>
          <w:rFonts w:ascii="Times New Roman" w:hAnsi="Times New Roman" w:cs="Times New Roman"/>
          <w:sz w:val="24"/>
          <w:szCs w:val="24"/>
          <w:lang w:val="en-US"/>
        </w:rPr>
        <w:t xml:space="preserve">order </w:t>
      </w:r>
      <w:r w:rsidRPr="009578B3">
        <w:rPr>
          <w:rFonts w:ascii="Times New Roman" w:hAnsi="Times New Roman" w:cs="Times New Roman"/>
          <w:sz w:val="24"/>
          <w:szCs w:val="24"/>
          <w:lang w:val="en-US"/>
        </w:rPr>
        <w:t>accuracy results in space and time</w:t>
      </w:r>
      <w:r w:rsidR="00467348" w:rsidRPr="009578B3">
        <w:rPr>
          <w:rFonts w:ascii="Times New Roman" w:hAnsi="Times New Roman" w:cs="Times New Roman"/>
          <w:sz w:val="24"/>
          <w:szCs w:val="24"/>
          <w:lang w:val="en-US"/>
        </w:rPr>
        <w:t xml:space="preserve"> </w:t>
      </w:r>
      <w:r w:rsidR="00D2298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&lt;EndNote&gt;&lt;Cite&gt;&lt;Author&gt;Bohorquez&lt;/Author&gt;&lt;Year&gt;2019&lt;/Year&gt;&lt;RecNum&gt;32&lt;/RecNum&gt;&lt;DisplayText&gt;(Bohorquez et al., 2019)&lt;/DisplayText&gt;&lt;record&gt;&lt;rec-number&gt;32&lt;/rec-number&gt;&lt;foreign-keys&gt;&lt;key app="EN" db-id="xfafa9vx4xvfshexa0qpztt3xd29ew5tfp2t" timestamp="1636533481"&gt;32&lt;/key&gt;&lt;/foreign-keys&gt;&lt;ref-type name="Journal Article"&gt;17&lt;/ref-type&gt;&lt;contributors&gt;&lt;authors&gt;&lt;author&gt;Bohorquez, P&lt;/author&gt;&lt;author&gt;Cañada-Pereira, P&lt;/author&gt;&lt;author&gt;Jimenez-Ruiz, PJ&lt;/author&gt;&lt;author&gt;del Moral-Erencia, JD&lt;/author&gt;&lt;/authors&gt;&lt;/contributors&gt;&lt;titles&gt;&lt;title&gt;The fascination of a shallow-water theory for the formation of megaflood-scale dunes and antidunes&lt;/title&gt;&lt;secondary-title&gt;Earth-science reviews&lt;/secondary-title&gt;&lt;/titles&gt;&lt;periodical&gt;&lt;full-title&gt;Earth-science reviews&lt;/full-title&gt;&lt;/periodical&gt;&lt;pages&gt;91-108&lt;/pages&gt;&lt;volume&gt;193&lt;/volume&gt;&lt;dates&gt;&lt;year&gt;2019&lt;/year&gt;&lt;/dates&gt;&lt;isbn&gt;0012-8252&lt;/isbn&gt;&lt;urls&gt;&lt;/urls&gt;&lt;/record&gt;&lt;/Cite&gt;&lt;/EndNote&gt;</w:instrText>
      </w:r>
      <w:r w:rsidR="00D22988" w:rsidRPr="009578B3">
        <w:rPr>
          <w:rFonts w:ascii="Times New Roman" w:hAnsi="Times New Roman" w:cs="Times New Roman"/>
          <w:sz w:val="24"/>
          <w:szCs w:val="24"/>
          <w:lang w:val="en-US"/>
        </w:rPr>
        <w:fldChar w:fldCharType="separate"/>
      </w:r>
      <w:r w:rsidR="00D22988" w:rsidRPr="009578B3">
        <w:rPr>
          <w:rFonts w:ascii="Times New Roman" w:hAnsi="Times New Roman" w:cs="Times New Roman"/>
          <w:noProof/>
          <w:sz w:val="24"/>
          <w:szCs w:val="24"/>
          <w:lang w:val="en-US"/>
        </w:rPr>
        <w:t xml:space="preserve">(Bohorquez et al., </w:t>
      </w:r>
      <w:r w:rsidR="00D22988" w:rsidRPr="00224FD3">
        <w:rPr>
          <w:rFonts w:ascii="Times New Roman" w:hAnsi="Times New Roman" w:cs="Times New Roman"/>
          <w:noProof/>
          <w:color w:val="3333FF"/>
          <w:sz w:val="24"/>
          <w:szCs w:val="24"/>
          <w:lang w:val="en-US"/>
        </w:rPr>
        <w:t>2019</w:t>
      </w:r>
      <w:r w:rsidR="00D22988" w:rsidRPr="009578B3">
        <w:rPr>
          <w:rFonts w:ascii="Times New Roman" w:hAnsi="Times New Roman" w:cs="Times New Roman"/>
          <w:noProof/>
          <w:sz w:val="24"/>
          <w:szCs w:val="24"/>
          <w:lang w:val="en-US"/>
        </w:rPr>
        <w:t>)</w:t>
      </w:r>
      <w:r w:rsidR="00D22988"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w:t>
      </w:r>
      <w:r w:rsidR="004D72E3"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The </w:t>
      </w:r>
      <w:r w:rsidR="00154E2E" w:rsidRPr="009578B3">
        <w:rPr>
          <w:rFonts w:ascii="Times New Roman" w:hAnsi="Times New Roman" w:cs="Times New Roman"/>
          <w:sz w:val="24"/>
          <w:szCs w:val="24"/>
          <w:lang w:val="en-US"/>
        </w:rPr>
        <w:t>intercell mode</w:t>
      </w:r>
      <w:r w:rsidRPr="009578B3">
        <w:rPr>
          <w:rFonts w:ascii="Times New Roman" w:hAnsi="Times New Roman" w:cs="Times New Roman"/>
          <w:sz w:val="24"/>
          <w:szCs w:val="24"/>
          <w:lang w:val="en-US"/>
        </w:rPr>
        <w:t xml:space="preserve">l flux was predicted by using the Harten, Lax, and van Leer solver (HLLC solver) </w:t>
      </w:r>
      <w:r w:rsidR="0046734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&lt;EndNote&gt;&lt;Cite&gt;&lt;Author&gt;Liang&lt;/Author&gt;&lt;Year&gt;2009&lt;/Year&gt;&lt;RecNum&gt;109&lt;/RecNum&gt;&lt;DisplayText&gt;(Liang and Borthwick, 2009; Toro, 2013)&lt;/DisplayText&gt;&lt;record&gt;&lt;rec-number&gt;109&lt;/rec-number&gt;&lt;foreign-keys&gt;&lt;key app="EN" db-id="xfafa9vx4xvfshexa0qpztt3xd29ew5tfp2t" timestamp="1636533584"&gt;109&lt;/key&gt;&lt;/foreign-keys&gt;&lt;ref-type name="Journal Article"&gt;17&lt;/ref-type&gt;&lt;contributors&gt;&lt;authors&gt;&lt;author&gt;Liang, Qiuhua&lt;/author&gt;&lt;author&gt;Borthwick, Alistair GL&lt;/author&gt;&lt;/authors&gt;&lt;/contributors&gt;&lt;titles&gt;&lt;title&gt;Adaptive quadtree simulation of shallow flows with wet–dry fronts over complex topography&lt;/title&gt;&lt;secondary-title&gt;Computers &amp;amp; Fluids&lt;/secondary-title&gt;&lt;/titles&gt;&lt;periodical&gt;&lt;full-title&gt;Computers &amp;amp; Fluids&lt;/full-title&gt;&lt;/periodical&gt;&lt;pages&gt;221-234&lt;/pages&gt;&lt;volume&gt;38&lt;/volume&gt;&lt;number&gt;2&lt;/number&gt;&lt;dates&gt;&lt;year&gt;2009&lt;/year&gt;&lt;/dates&gt;&lt;isbn&gt;0045-7930&lt;/isbn&gt;&lt;urls&gt;&lt;/urls&gt;&lt;/record&gt;&lt;/Cite&gt;&lt;Cite&gt;&lt;Author&gt;Toro&lt;/Author&gt;&lt;Year&gt;2013&lt;/Year&gt;&lt;RecNum&gt;375&lt;/RecNum&gt;&lt;record&gt;&lt;rec-number&gt;375&lt;/rec-number&gt;&lt;foreign-keys&gt;&lt;key app="EN" db-id="xfafa9vx4xvfshexa0qpztt3xd29ew5tfp2t" timestamp="1636533850"&gt;375&lt;/key&gt;&lt;/foreign-keys&gt;&lt;ref-type name="Book"&gt;6&lt;/ref-type&gt;&lt;contributors&gt;&lt;authors&gt;&lt;author&gt;Toro, Eleuterio F&lt;/author&gt;&lt;/authors&gt;&lt;/contributors&gt;&lt;titles&gt;&lt;title&gt;Riemann solvers and numerical methods for fluid dynamics: a practical introduction&lt;/title&gt;&lt;/titles&gt;&lt;dates&gt;&lt;year&gt;2013&lt;/year&gt;&lt;/dates&gt;&lt;publisher&gt;Springer Science &amp;amp; Business Media&lt;/publisher&gt;&lt;isbn&gt;3662034905&lt;/isbn&gt;&lt;urls&gt;&lt;/urls&gt;&lt;/record&gt;&lt;/Cite&gt;&lt;/EndNote&gt;</w:instrText>
      </w:r>
      <w:r w:rsidR="00467348" w:rsidRPr="009578B3">
        <w:rPr>
          <w:rFonts w:ascii="Times New Roman" w:hAnsi="Times New Roman" w:cs="Times New Roman"/>
          <w:sz w:val="24"/>
          <w:szCs w:val="24"/>
          <w:lang w:val="en-US"/>
        </w:rPr>
        <w:fldChar w:fldCharType="separate"/>
      </w:r>
      <w:r w:rsidR="00467348" w:rsidRPr="009578B3">
        <w:rPr>
          <w:rFonts w:ascii="Times New Roman" w:hAnsi="Times New Roman" w:cs="Times New Roman"/>
          <w:noProof/>
          <w:sz w:val="24"/>
          <w:szCs w:val="24"/>
          <w:lang w:val="en-US"/>
        </w:rPr>
        <w:t xml:space="preserve">(Liang and Borthwick, </w:t>
      </w:r>
      <w:r w:rsidR="00467348" w:rsidRPr="00224FD3">
        <w:rPr>
          <w:rFonts w:ascii="Times New Roman" w:hAnsi="Times New Roman" w:cs="Times New Roman"/>
          <w:noProof/>
          <w:color w:val="3333FF"/>
          <w:sz w:val="24"/>
          <w:szCs w:val="24"/>
          <w:lang w:val="en-US"/>
        </w:rPr>
        <w:t>2009</w:t>
      </w:r>
      <w:r w:rsidR="00467348" w:rsidRPr="009578B3">
        <w:rPr>
          <w:rFonts w:ascii="Times New Roman" w:hAnsi="Times New Roman" w:cs="Times New Roman"/>
          <w:noProof/>
          <w:sz w:val="24"/>
          <w:szCs w:val="24"/>
          <w:lang w:val="en-US"/>
        </w:rPr>
        <w:t xml:space="preserve">; Toro, </w:t>
      </w:r>
      <w:r w:rsidR="00467348" w:rsidRPr="00224FD3">
        <w:rPr>
          <w:rFonts w:ascii="Times New Roman" w:hAnsi="Times New Roman" w:cs="Times New Roman"/>
          <w:noProof/>
          <w:color w:val="3333FF"/>
          <w:sz w:val="24"/>
          <w:szCs w:val="24"/>
          <w:lang w:val="en-US"/>
        </w:rPr>
        <w:t>2013</w:t>
      </w:r>
      <w:r w:rsidR="00467348" w:rsidRPr="009578B3">
        <w:rPr>
          <w:rFonts w:ascii="Times New Roman" w:hAnsi="Times New Roman" w:cs="Times New Roman"/>
          <w:noProof/>
          <w:sz w:val="24"/>
          <w:szCs w:val="24"/>
          <w:lang w:val="en-US"/>
        </w:rPr>
        <w:t>)</w:t>
      </w:r>
      <w:r w:rsidR="00467348" w:rsidRPr="009578B3">
        <w:rPr>
          <w:rFonts w:ascii="Times New Roman" w:hAnsi="Times New Roman" w:cs="Times New Roman"/>
          <w:sz w:val="24"/>
          <w:szCs w:val="24"/>
          <w:lang w:val="en-US"/>
        </w:rPr>
        <w:fldChar w:fldCharType="end"/>
      </w:r>
      <w:r w:rsidR="00467348" w:rsidRPr="009578B3">
        <w:rPr>
          <w:rFonts w:ascii="Times New Roman" w:hAnsi="Times New Roman" w:cs="Times New Roman"/>
          <w:sz w:val="24"/>
          <w:szCs w:val="24"/>
          <w:lang w:val="en-US"/>
        </w:rPr>
        <w:t>.</w:t>
      </w:r>
      <w:r w:rsidR="008A5594"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After the simulation of the flood evolution, we calculated the maximum flow depths of each cell and generated a</w:t>
      </w:r>
      <w:r w:rsidR="00C376E2" w:rsidRPr="009578B3">
        <w:rPr>
          <w:rFonts w:ascii="Times New Roman" w:hAnsi="Times New Roman" w:cs="Times New Roman"/>
          <w:sz w:val="24"/>
          <w:szCs w:val="24"/>
          <w:lang w:val="en-US"/>
        </w:rPr>
        <w:t>n ultimate</w:t>
      </w:r>
      <w:r w:rsidRPr="009578B3">
        <w:rPr>
          <w:rFonts w:ascii="Times New Roman" w:hAnsi="Times New Roman" w:cs="Times New Roman"/>
          <w:sz w:val="24"/>
          <w:szCs w:val="24"/>
          <w:lang w:val="en-US"/>
        </w:rPr>
        <w:t xml:space="preserve"> flood depth map, which was compared with field evidence. </w:t>
      </w:r>
    </w:p>
    <w:p w14:paraId="672A4D31" w14:textId="76C17C22" w:rsidR="00DF5ECA" w:rsidRDefault="00507F38" w:rsidP="00D009D4">
      <w:pPr>
        <w:pStyle w:val="Heading1"/>
        <w:numPr>
          <w:ilvl w:val="0"/>
          <w:numId w:val="2"/>
        </w:numPr>
        <w:spacing w:line="48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Results</w:t>
      </w:r>
      <w:r>
        <w:rPr>
          <w:rFonts w:ascii="Times New Roman" w:hAnsi="Times New Roman" w:cs="Times New Roman"/>
          <w:b/>
          <w:bCs/>
          <w:color w:val="000000" w:themeColor="text1"/>
          <w:sz w:val="24"/>
          <w:szCs w:val="24"/>
          <w:lang w:val="en-US"/>
        </w:rPr>
        <w:tab/>
      </w:r>
    </w:p>
    <w:p w14:paraId="1D7807E1" w14:textId="5E205F68" w:rsidR="006A4D84" w:rsidRPr="00DE1230" w:rsidRDefault="00507F38" w:rsidP="00DE1230">
      <w:pPr>
        <w:pStyle w:val="Heading2"/>
        <w:spacing w:line="480" w:lineRule="auto"/>
        <w:rPr>
          <w:rFonts w:ascii="Times New Roman" w:hAnsi="Times New Roman" w:cs="Times New Roman"/>
          <w:b/>
          <w:bCs/>
          <w:color w:val="000000" w:themeColor="text1"/>
          <w:lang w:val="en-US"/>
        </w:rPr>
      </w:pPr>
      <w:r w:rsidRPr="00B30B07">
        <w:rPr>
          <w:rFonts w:ascii="Times New Roman" w:hAnsi="Times New Roman" w:cs="Times New Roman"/>
          <w:b/>
          <w:bCs/>
          <w:color w:val="000000" w:themeColor="text1"/>
          <w:sz w:val="24"/>
          <w:szCs w:val="24"/>
          <w:lang w:val="en-US"/>
        </w:rPr>
        <w:t>4.1. Historical records of glacier surges and GLOF events associated with the Khurdopin Glacier</w:t>
      </w:r>
    </w:p>
    <w:p w14:paraId="57978ED0" w14:textId="0818E91D" w:rsidR="007D3BB8" w:rsidRPr="007D3BB8" w:rsidRDefault="00B857F8" w:rsidP="007D3BB8">
      <w:pPr>
        <w:spacing w:line="480" w:lineRule="auto"/>
        <w:ind w:firstLine="720"/>
        <w:jc w:val="both"/>
        <w:rPr>
          <w:rFonts w:ascii="Times New Roman" w:hAnsi="Times New Roman" w:cs="Times New Roman"/>
          <w:sz w:val="24"/>
          <w:szCs w:val="24"/>
          <w:lang w:val="en-US"/>
        </w:rPr>
      </w:pPr>
      <w:bookmarkStart w:id="41" w:name="_Hlk78545904"/>
      <w:r w:rsidRPr="00DE5BD2">
        <w:rPr>
          <w:rFonts w:ascii="Times New Roman" w:hAnsi="Times New Roman" w:cs="Times New Roman"/>
          <w:color w:val="00B0F0"/>
          <w:sz w:val="24"/>
          <w:szCs w:val="24"/>
          <w:lang w:val="en-US"/>
        </w:rPr>
        <w:t>During an individual surge, GLOFs can occur grouped in time which grouping is refe</w:t>
      </w:r>
      <w:r w:rsidR="00DE5BD2">
        <w:rPr>
          <w:rFonts w:ascii="Times New Roman" w:hAnsi="Times New Roman" w:cs="Times New Roman"/>
          <w:color w:val="00B0F0"/>
          <w:sz w:val="24"/>
          <w:szCs w:val="24"/>
          <w:lang w:val="en-US"/>
        </w:rPr>
        <w:t>r</w:t>
      </w:r>
      <w:r w:rsidRPr="00DE5BD2">
        <w:rPr>
          <w:rFonts w:ascii="Times New Roman" w:hAnsi="Times New Roman" w:cs="Times New Roman"/>
          <w:color w:val="00B0F0"/>
          <w:sz w:val="24"/>
          <w:szCs w:val="24"/>
          <w:lang w:val="en-US"/>
        </w:rPr>
        <w:t>red to here as a</w:t>
      </w:r>
      <w:r w:rsidR="00DE5BD2">
        <w:rPr>
          <w:rFonts w:ascii="Times New Roman" w:hAnsi="Times New Roman" w:cs="Times New Roman"/>
          <w:color w:val="00B0F0"/>
          <w:sz w:val="24"/>
          <w:szCs w:val="24"/>
          <w:lang w:val="en-US"/>
        </w:rPr>
        <w:t xml:space="preserve"> </w:t>
      </w:r>
      <w:r w:rsidRPr="00DE5BD2">
        <w:rPr>
          <w:rFonts w:ascii="Times New Roman" w:hAnsi="Times New Roman" w:cs="Times New Roman"/>
          <w:color w:val="00B0F0"/>
          <w:sz w:val="24"/>
          <w:szCs w:val="24"/>
          <w:lang w:val="en-US"/>
        </w:rPr>
        <w:t xml:space="preserve">‘series’ of singular GLOF ‘events’; whilst an ‘interval’ is the period of time between surges.  </w:t>
      </w:r>
      <w:r w:rsidR="00264CAB" w:rsidRPr="009578B3">
        <w:rPr>
          <w:rFonts w:ascii="Times New Roman" w:hAnsi="Times New Roman" w:cs="Times New Roman"/>
          <w:sz w:val="24"/>
          <w:szCs w:val="24"/>
          <w:lang w:val="en-US"/>
        </w:rPr>
        <w:t>Figure 3 shows the correlation between the timing of the series of ice dams and surge intervals. From 1880 to 2020, eight series of GLOFs could be identified during which the river was blocked due to the surge, leading to GLOF</w:t>
      </w:r>
      <w:r w:rsidR="00DF5F2E" w:rsidRPr="00E7441E">
        <w:rPr>
          <w:rFonts w:ascii="Times New Roman" w:hAnsi="Times New Roman" w:cs="Times New Roman"/>
          <w:color w:val="00B0F0"/>
          <w:sz w:val="24"/>
          <w:szCs w:val="24"/>
          <w:lang w:val="en-US"/>
        </w:rPr>
        <w:t>s</w:t>
      </w:r>
      <w:r w:rsidR="00264CAB" w:rsidRPr="009578B3">
        <w:rPr>
          <w:rFonts w:ascii="Times New Roman" w:hAnsi="Times New Roman" w:cs="Times New Roman"/>
          <w:sz w:val="24"/>
          <w:szCs w:val="24"/>
          <w:lang w:val="en-US"/>
        </w:rPr>
        <w:t xml:space="preserve">. </w:t>
      </w:r>
      <w:r w:rsidR="00222D0B" w:rsidRPr="00DE5BD2">
        <w:rPr>
          <w:rFonts w:ascii="Times New Roman" w:hAnsi="Times New Roman" w:cs="Times New Roman"/>
          <w:color w:val="00B0F0"/>
          <w:sz w:val="24"/>
          <w:szCs w:val="24"/>
          <w:lang w:val="en-US"/>
        </w:rPr>
        <w:t xml:space="preserve">There were </w:t>
      </w:r>
      <w:r w:rsidR="000F7F8D" w:rsidRPr="00DE5BD2">
        <w:rPr>
          <w:rFonts w:ascii="Times New Roman" w:hAnsi="Times New Roman" w:cs="Times New Roman"/>
          <w:color w:val="00B0F0"/>
          <w:sz w:val="24"/>
          <w:szCs w:val="24"/>
          <w:lang w:val="en-US"/>
        </w:rPr>
        <w:t>seven</w:t>
      </w:r>
      <w:r w:rsidR="00222D0B" w:rsidRPr="00DE5BD2">
        <w:rPr>
          <w:rFonts w:ascii="Times New Roman" w:hAnsi="Times New Roman" w:cs="Times New Roman"/>
          <w:color w:val="00B0F0"/>
          <w:sz w:val="24"/>
          <w:szCs w:val="24"/>
          <w:lang w:val="en-US"/>
        </w:rPr>
        <w:t xml:space="preserve"> </w:t>
      </w:r>
      <w:r w:rsidR="00A475FB" w:rsidRPr="00DE5BD2">
        <w:rPr>
          <w:rFonts w:ascii="Times New Roman" w:hAnsi="Times New Roman" w:cs="Times New Roman"/>
          <w:color w:val="00B0F0"/>
          <w:sz w:val="24"/>
          <w:szCs w:val="24"/>
          <w:lang w:val="en-US"/>
        </w:rPr>
        <w:t xml:space="preserve">periods </w:t>
      </w:r>
      <w:r w:rsidR="00222D0B" w:rsidRPr="00DE5BD2">
        <w:rPr>
          <w:rFonts w:ascii="Times New Roman" w:hAnsi="Times New Roman" w:cs="Times New Roman"/>
          <w:color w:val="00B0F0"/>
          <w:sz w:val="24"/>
          <w:szCs w:val="24"/>
          <w:lang w:val="en-US"/>
        </w:rPr>
        <w:t>of surges</w:t>
      </w:r>
      <w:r w:rsidR="00A5495B" w:rsidRPr="00DE5BD2">
        <w:rPr>
          <w:rFonts w:ascii="Times New Roman" w:hAnsi="Times New Roman" w:cs="Times New Roman"/>
          <w:color w:val="00B0F0"/>
          <w:sz w:val="24"/>
          <w:szCs w:val="24"/>
          <w:lang w:val="en-US"/>
        </w:rPr>
        <w:t>, at intervals of 19–20 years,</w:t>
      </w:r>
      <w:r w:rsidR="00222D0B" w:rsidRPr="00DE5BD2">
        <w:rPr>
          <w:rFonts w:ascii="Times New Roman" w:hAnsi="Times New Roman" w:cs="Times New Roman"/>
          <w:color w:val="00B0F0"/>
          <w:sz w:val="24"/>
          <w:szCs w:val="24"/>
          <w:lang w:val="en-US"/>
        </w:rPr>
        <w:t xml:space="preserve"> during which 30 GLOF events</w:t>
      </w:r>
      <w:r w:rsidR="00A475FB" w:rsidRPr="00DE5BD2">
        <w:rPr>
          <w:rFonts w:ascii="Times New Roman" w:hAnsi="Times New Roman" w:cs="Times New Roman"/>
          <w:color w:val="00B0F0"/>
          <w:sz w:val="24"/>
          <w:szCs w:val="24"/>
          <w:lang w:val="en-US"/>
        </w:rPr>
        <w:t xml:space="preserve"> occurred</w:t>
      </w:r>
      <w:r w:rsidR="0036722B" w:rsidRPr="00DE5BD2">
        <w:rPr>
          <w:rFonts w:ascii="Times New Roman" w:hAnsi="Times New Roman" w:cs="Times New Roman"/>
          <w:color w:val="00B0F0"/>
          <w:sz w:val="24"/>
          <w:szCs w:val="24"/>
          <w:lang w:val="en-US"/>
        </w:rPr>
        <w:t xml:space="preserve"> </w:t>
      </w:r>
      <w:r w:rsidR="007D16B4" w:rsidRPr="00DE5BD2">
        <w:rPr>
          <w:rFonts w:ascii="Times New Roman" w:hAnsi="Times New Roman" w:cs="Times New Roman"/>
          <w:color w:val="00B0F0"/>
          <w:sz w:val="24"/>
          <w:szCs w:val="24"/>
          <w:lang w:val="en-US"/>
        </w:rPr>
        <w:t>(within</w:t>
      </w:r>
      <w:r w:rsidR="0036722B" w:rsidRPr="00DE5BD2">
        <w:rPr>
          <w:rFonts w:ascii="Times New Roman" w:hAnsi="Times New Roman" w:cs="Times New Roman"/>
          <w:color w:val="00B0F0"/>
          <w:sz w:val="24"/>
          <w:szCs w:val="24"/>
          <w:lang w:val="en-US"/>
        </w:rPr>
        <w:t xml:space="preserve"> </w:t>
      </w:r>
      <w:r w:rsidR="000F7F8D" w:rsidRPr="00DE5BD2">
        <w:rPr>
          <w:rFonts w:ascii="Times New Roman" w:hAnsi="Times New Roman" w:cs="Times New Roman"/>
          <w:color w:val="00B0F0"/>
          <w:sz w:val="24"/>
          <w:szCs w:val="24"/>
          <w:lang w:val="en-US"/>
        </w:rPr>
        <w:t>eight</w:t>
      </w:r>
      <w:r w:rsidR="0036722B" w:rsidRPr="00DE5BD2">
        <w:rPr>
          <w:rFonts w:ascii="Times New Roman" w:hAnsi="Times New Roman" w:cs="Times New Roman"/>
          <w:color w:val="00B0F0"/>
          <w:sz w:val="24"/>
          <w:szCs w:val="24"/>
          <w:lang w:val="en-US"/>
        </w:rPr>
        <w:t xml:space="preserve"> GLOF</w:t>
      </w:r>
      <w:r w:rsidR="004F7F65" w:rsidRPr="00DE5BD2">
        <w:rPr>
          <w:rFonts w:ascii="Times New Roman" w:hAnsi="Times New Roman" w:cs="Times New Roman"/>
          <w:color w:val="00B0F0"/>
          <w:sz w:val="24"/>
          <w:szCs w:val="24"/>
          <w:lang w:val="en-US"/>
        </w:rPr>
        <w:t>s</w:t>
      </w:r>
      <w:r w:rsidR="0036722B" w:rsidRPr="00DE5BD2">
        <w:rPr>
          <w:rFonts w:ascii="Times New Roman" w:hAnsi="Times New Roman" w:cs="Times New Roman"/>
          <w:color w:val="00B0F0"/>
          <w:sz w:val="24"/>
          <w:szCs w:val="24"/>
          <w:lang w:val="en-US"/>
        </w:rPr>
        <w:t xml:space="preserve"> series</w:t>
      </w:r>
      <w:r w:rsidR="00264CAB" w:rsidRPr="00DE5BD2">
        <w:rPr>
          <w:rFonts w:ascii="Times New Roman" w:hAnsi="Times New Roman" w:cs="Times New Roman"/>
          <w:color w:val="00B0F0"/>
          <w:sz w:val="24"/>
          <w:szCs w:val="24"/>
          <w:lang w:val="en-US"/>
        </w:rPr>
        <w:t xml:space="preserve">) </w:t>
      </w:r>
      <w:r w:rsidR="00A5495B" w:rsidRPr="00DE5BD2">
        <w:rPr>
          <w:rFonts w:ascii="Times New Roman" w:hAnsi="Times New Roman" w:cs="Times New Roman"/>
          <w:color w:val="00B0F0"/>
          <w:sz w:val="24"/>
          <w:szCs w:val="24"/>
          <w:lang w:val="en-US"/>
        </w:rPr>
        <w:t xml:space="preserve">with </w:t>
      </w:r>
      <w:r w:rsidR="00A475FB" w:rsidRPr="00DE5BD2">
        <w:rPr>
          <w:rFonts w:ascii="Times New Roman" w:hAnsi="Times New Roman" w:cs="Times New Roman"/>
          <w:color w:val="00B0F0"/>
          <w:sz w:val="24"/>
          <w:szCs w:val="24"/>
          <w:lang w:val="en-US"/>
        </w:rPr>
        <w:t>at</w:t>
      </w:r>
      <w:r w:rsidR="00264CAB" w:rsidRPr="00DE5BD2">
        <w:rPr>
          <w:rFonts w:ascii="Times New Roman" w:hAnsi="Times New Roman" w:cs="Times New Roman"/>
          <w:color w:val="00B0F0"/>
          <w:sz w:val="24"/>
          <w:szCs w:val="24"/>
          <w:lang w:val="en-US"/>
        </w:rPr>
        <w:t xml:space="preserve"> </w:t>
      </w:r>
      <w:r w:rsidR="00222D0B" w:rsidRPr="00DE5BD2">
        <w:rPr>
          <w:rFonts w:ascii="Times New Roman" w:hAnsi="Times New Roman" w:cs="Times New Roman"/>
          <w:color w:val="00B0F0"/>
          <w:sz w:val="24"/>
          <w:szCs w:val="24"/>
          <w:lang w:val="en-US"/>
        </w:rPr>
        <w:t>least two GLOFs</w:t>
      </w:r>
      <w:r w:rsidR="00264CAB" w:rsidRPr="00DE5BD2">
        <w:rPr>
          <w:rFonts w:ascii="Times New Roman" w:hAnsi="Times New Roman" w:cs="Times New Roman"/>
          <w:color w:val="00B0F0"/>
          <w:sz w:val="24"/>
          <w:szCs w:val="24"/>
          <w:lang w:val="en-US"/>
        </w:rPr>
        <w:t xml:space="preserve"> in</w:t>
      </w:r>
      <w:r w:rsidR="00222D0B" w:rsidRPr="00DE5BD2">
        <w:rPr>
          <w:rFonts w:ascii="Times New Roman" w:hAnsi="Times New Roman" w:cs="Times New Roman"/>
          <w:color w:val="00B0F0"/>
          <w:sz w:val="24"/>
          <w:szCs w:val="24"/>
          <w:lang w:val="en-US"/>
        </w:rPr>
        <w:t xml:space="preserve"> </w:t>
      </w:r>
      <w:r w:rsidR="00A475FB" w:rsidRPr="00DE5BD2">
        <w:rPr>
          <w:rFonts w:ascii="Times New Roman" w:hAnsi="Times New Roman" w:cs="Times New Roman"/>
          <w:color w:val="00B0F0"/>
          <w:sz w:val="24"/>
          <w:szCs w:val="24"/>
          <w:lang w:val="en-US"/>
        </w:rPr>
        <w:t>each</w:t>
      </w:r>
      <w:r w:rsidR="00264CAB" w:rsidRPr="00DE5BD2">
        <w:rPr>
          <w:rFonts w:ascii="Times New Roman" w:hAnsi="Times New Roman" w:cs="Times New Roman"/>
          <w:color w:val="00B0F0"/>
          <w:sz w:val="24"/>
          <w:szCs w:val="24"/>
          <w:lang w:val="en-US"/>
        </w:rPr>
        <w:t xml:space="preserve"> series</w:t>
      </w:r>
      <w:r w:rsidR="00222D0B" w:rsidRPr="00DE5BD2">
        <w:rPr>
          <w:rFonts w:ascii="Times New Roman" w:hAnsi="Times New Roman" w:cs="Times New Roman"/>
          <w:color w:val="00B0F0"/>
          <w:sz w:val="24"/>
          <w:szCs w:val="24"/>
          <w:lang w:val="en-US"/>
        </w:rPr>
        <w:t>.</w:t>
      </w:r>
      <w:r w:rsidR="00222D0B" w:rsidRPr="00C32378">
        <w:rPr>
          <w:rFonts w:ascii="Times New Roman" w:hAnsi="Times New Roman" w:cs="Times New Roman"/>
          <w:color w:val="00B0F0"/>
          <w:sz w:val="24"/>
          <w:szCs w:val="24"/>
          <w:lang w:val="en-US"/>
        </w:rPr>
        <w:t xml:space="preserve"> </w:t>
      </w:r>
      <w:r w:rsidR="00222D0B" w:rsidRPr="009578B3">
        <w:rPr>
          <w:rFonts w:ascii="Times New Roman" w:hAnsi="Times New Roman" w:cs="Times New Roman"/>
          <w:sz w:val="24"/>
          <w:szCs w:val="24"/>
          <w:lang w:val="en-US"/>
        </w:rPr>
        <w:t xml:space="preserve">The average number of GLOFs in each series was </w:t>
      </w:r>
      <w:r w:rsidR="002F1016" w:rsidRPr="009578B3">
        <w:rPr>
          <w:rFonts w:ascii="Times New Roman" w:hAnsi="Times New Roman" w:cs="Times New Roman"/>
          <w:sz w:val="24"/>
          <w:szCs w:val="24"/>
          <w:lang w:val="en-US"/>
        </w:rPr>
        <w:t>three to four</w:t>
      </w:r>
      <w:r w:rsidR="00A475FB" w:rsidRPr="009578B3">
        <w:rPr>
          <w:rFonts w:ascii="Times New Roman" w:hAnsi="Times New Roman" w:cs="Times New Roman"/>
          <w:sz w:val="24"/>
          <w:szCs w:val="24"/>
          <w:lang w:val="en-US"/>
        </w:rPr>
        <w:t>,</w:t>
      </w:r>
      <w:r w:rsidR="00222D0B" w:rsidRPr="009578B3">
        <w:rPr>
          <w:rFonts w:ascii="Times New Roman" w:hAnsi="Times New Roman" w:cs="Times New Roman"/>
          <w:sz w:val="24"/>
          <w:szCs w:val="24"/>
          <w:lang w:val="en-US"/>
        </w:rPr>
        <w:t xml:space="preserve"> with a maximum of six events (in 1901-1908 and again in 199</w:t>
      </w:r>
      <w:r w:rsidR="00264CAB" w:rsidRPr="009578B3">
        <w:rPr>
          <w:rFonts w:ascii="Times New Roman" w:hAnsi="Times New Roman" w:cs="Times New Roman"/>
          <w:sz w:val="24"/>
          <w:szCs w:val="24"/>
          <w:lang w:val="en-US"/>
        </w:rPr>
        <w:t>9</w:t>
      </w:r>
      <w:r w:rsidR="00222D0B" w:rsidRPr="009578B3">
        <w:rPr>
          <w:rFonts w:ascii="Times New Roman" w:hAnsi="Times New Roman" w:cs="Times New Roman"/>
          <w:sz w:val="24"/>
          <w:szCs w:val="24"/>
          <w:lang w:val="en-US"/>
        </w:rPr>
        <w:t>-2002</w:t>
      </w:r>
      <w:r w:rsidR="002F1016" w:rsidRPr="009578B3">
        <w:rPr>
          <w:rFonts w:ascii="Times New Roman" w:hAnsi="Times New Roman" w:cs="Times New Roman"/>
          <w:sz w:val="24"/>
          <w:szCs w:val="24"/>
          <w:lang w:val="en-US"/>
        </w:rPr>
        <w:t>)</w:t>
      </w:r>
      <w:r w:rsidR="00222D0B" w:rsidRPr="009578B3">
        <w:rPr>
          <w:rFonts w:ascii="Times New Roman" w:hAnsi="Times New Roman" w:cs="Times New Roman"/>
          <w:sz w:val="24"/>
          <w:szCs w:val="24"/>
          <w:lang w:val="en-US"/>
        </w:rPr>
        <w:t xml:space="preserve"> (Fig. 3).</w:t>
      </w:r>
      <w:r w:rsidR="0036722B" w:rsidRPr="009578B3">
        <w:rPr>
          <w:rFonts w:ascii="Times New Roman" w:hAnsi="Times New Roman" w:cs="Times New Roman"/>
          <w:sz w:val="24"/>
          <w:szCs w:val="24"/>
          <w:lang w:val="en-US"/>
        </w:rPr>
        <w:t xml:space="preserve"> </w:t>
      </w:r>
      <w:r w:rsidR="00264CAB" w:rsidRPr="009578B3">
        <w:rPr>
          <w:rFonts w:ascii="Times New Roman" w:hAnsi="Times New Roman" w:cs="Times New Roman"/>
          <w:sz w:val="24"/>
          <w:szCs w:val="24"/>
          <w:lang w:val="en-US"/>
        </w:rPr>
        <w:t xml:space="preserve">These intervals were recognized based on the first </w:t>
      </w:r>
      <w:r w:rsidR="00DE5BD2">
        <w:rPr>
          <w:rFonts w:ascii="Times New Roman" w:hAnsi="Times New Roman" w:cs="Times New Roman"/>
          <w:sz w:val="24"/>
          <w:szCs w:val="24"/>
          <w:lang w:val="en-US"/>
        </w:rPr>
        <w:t xml:space="preserve">and last </w:t>
      </w:r>
      <w:r w:rsidR="00264CAB" w:rsidRPr="009578B3">
        <w:rPr>
          <w:rFonts w:ascii="Times New Roman" w:hAnsi="Times New Roman" w:cs="Times New Roman"/>
          <w:sz w:val="24"/>
          <w:szCs w:val="24"/>
          <w:lang w:val="en-US"/>
        </w:rPr>
        <w:t xml:space="preserve">GLOF event of the series. </w:t>
      </w:r>
      <w:r w:rsidR="00C376E2" w:rsidRPr="009578B3">
        <w:rPr>
          <w:rFonts w:ascii="Times New Roman" w:hAnsi="Times New Roman" w:cs="Times New Roman"/>
          <w:sz w:val="24"/>
          <w:szCs w:val="24"/>
          <w:lang w:val="en-US"/>
        </w:rPr>
        <w:t>An arrow in Fig. 3 shows the interval between surges</w:t>
      </w:r>
      <w:r w:rsidR="00264CAB" w:rsidRPr="009578B3">
        <w:rPr>
          <w:rFonts w:ascii="Times New Roman" w:hAnsi="Times New Roman" w:cs="Times New Roman"/>
          <w:sz w:val="24"/>
          <w:szCs w:val="24"/>
          <w:lang w:val="en-US"/>
        </w:rPr>
        <w:t xml:space="preserve">. </w:t>
      </w:r>
      <w:r w:rsidR="00C376E2" w:rsidRPr="009578B3">
        <w:rPr>
          <w:rFonts w:ascii="Times New Roman" w:hAnsi="Times New Roman" w:cs="Times New Roman"/>
          <w:sz w:val="24"/>
          <w:szCs w:val="24"/>
          <w:lang w:val="en-US"/>
        </w:rPr>
        <w:t>Three series of GLOFs were identified based on remote sensing</w:t>
      </w:r>
      <w:r w:rsidR="00264CAB" w:rsidRPr="009578B3">
        <w:rPr>
          <w:rFonts w:ascii="Times New Roman" w:hAnsi="Times New Roman" w:cs="Times New Roman"/>
          <w:sz w:val="24"/>
          <w:szCs w:val="24"/>
          <w:lang w:val="en-US"/>
        </w:rPr>
        <w:t xml:space="preserve">, </w:t>
      </w:r>
      <w:r w:rsidR="00A5495B" w:rsidRPr="009578B3">
        <w:rPr>
          <w:rFonts w:ascii="Times New Roman" w:hAnsi="Times New Roman" w:cs="Times New Roman"/>
          <w:sz w:val="24"/>
          <w:szCs w:val="24"/>
          <w:lang w:val="en-US"/>
        </w:rPr>
        <w:t>constituted of</w:t>
      </w:r>
      <w:r w:rsidR="00264CAB" w:rsidRPr="009578B3">
        <w:rPr>
          <w:rFonts w:ascii="Times New Roman" w:hAnsi="Times New Roman" w:cs="Times New Roman"/>
          <w:sz w:val="24"/>
          <w:szCs w:val="24"/>
          <w:lang w:val="en-US"/>
        </w:rPr>
        <w:t xml:space="preserve"> ten GLOF events (Table S</w:t>
      </w:r>
      <w:r w:rsidR="007D16B4" w:rsidRPr="009578B3">
        <w:rPr>
          <w:rFonts w:ascii="Times New Roman" w:hAnsi="Times New Roman" w:cs="Times New Roman"/>
          <w:sz w:val="24"/>
          <w:szCs w:val="24"/>
          <w:lang w:val="en-US"/>
        </w:rPr>
        <w:t>2</w:t>
      </w:r>
      <w:r w:rsidR="00264CAB" w:rsidRPr="009578B3">
        <w:rPr>
          <w:rFonts w:ascii="Times New Roman" w:hAnsi="Times New Roman" w:cs="Times New Roman"/>
          <w:sz w:val="24"/>
          <w:szCs w:val="24"/>
          <w:lang w:val="en-US"/>
        </w:rPr>
        <w:t>) between</w:t>
      </w:r>
      <w:r w:rsidR="00507F38" w:rsidRPr="009578B3">
        <w:rPr>
          <w:rFonts w:ascii="Times New Roman" w:hAnsi="Times New Roman" w:cs="Times New Roman"/>
          <w:sz w:val="24"/>
          <w:szCs w:val="24"/>
          <w:lang w:val="en-US"/>
        </w:rPr>
        <w:t xml:space="preserve"> 1978</w:t>
      </w:r>
      <w:r w:rsidR="006C6062" w:rsidRPr="009578B3">
        <w:rPr>
          <w:rFonts w:ascii="Times New Roman" w:hAnsi="Times New Roman" w:cs="Times New Roman"/>
          <w:sz w:val="24"/>
          <w:szCs w:val="24"/>
          <w:lang w:val="en-US"/>
        </w:rPr>
        <w:t>–</w:t>
      </w:r>
      <w:r w:rsidR="00507F38" w:rsidRPr="009578B3">
        <w:rPr>
          <w:rFonts w:ascii="Times New Roman" w:hAnsi="Times New Roman" w:cs="Times New Roman"/>
          <w:sz w:val="24"/>
          <w:szCs w:val="24"/>
          <w:lang w:val="en-US"/>
        </w:rPr>
        <w:t>1979, 1999–2002, and 2017</w:t>
      </w:r>
      <w:r w:rsidR="006C6062" w:rsidRPr="009578B3">
        <w:rPr>
          <w:rFonts w:ascii="Times New Roman" w:hAnsi="Times New Roman" w:cs="Times New Roman"/>
          <w:sz w:val="24"/>
          <w:szCs w:val="24"/>
          <w:lang w:val="en-US"/>
        </w:rPr>
        <w:t>–</w:t>
      </w:r>
      <w:r w:rsidR="00507F38" w:rsidRPr="009578B3">
        <w:rPr>
          <w:rFonts w:ascii="Times New Roman" w:hAnsi="Times New Roman" w:cs="Times New Roman"/>
          <w:sz w:val="24"/>
          <w:szCs w:val="24"/>
          <w:lang w:val="en-US"/>
        </w:rPr>
        <w:t>2018.</w:t>
      </w:r>
      <w:r w:rsidR="00B67587" w:rsidRPr="009578B3">
        <w:rPr>
          <w:rFonts w:ascii="Times New Roman" w:hAnsi="Times New Roman" w:cs="Times New Roman"/>
          <w:sz w:val="24"/>
          <w:szCs w:val="24"/>
          <w:lang w:val="en-US"/>
        </w:rPr>
        <w:t xml:space="preserve"> </w:t>
      </w:r>
      <w:r w:rsidR="00507F38" w:rsidRPr="009578B3">
        <w:rPr>
          <w:rFonts w:ascii="Times New Roman" w:hAnsi="Times New Roman" w:cs="Times New Roman"/>
          <w:sz w:val="24"/>
          <w:szCs w:val="24"/>
          <w:lang w:val="en-US"/>
        </w:rPr>
        <w:t>However, only two series</w:t>
      </w:r>
      <w:r w:rsidR="00DF5F2E">
        <w:rPr>
          <w:rFonts w:ascii="Times New Roman" w:hAnsi="Times New Roman" w:cs="Times New Roman"/>
          <w:sz w:val="24"/>
          <w:szCs w:val="24"/>
          <w:lang w:val="en-US"/>
        </w:rPr>
        <w:t xml:space="preserve"> </w:t>
      </w:r>
      <w:r w:rsidR="00DF5F2E" w:rsidRPr="00E7441E">
        <w:rPr>
          <w:rFonts w:ascii="Times New Roman" w:hAnsi="Times New Roman" w:cs="Times New Roman"/>
          <w:color w:val="00B0F0"/>
          <w:sz w:val="24"/>
          <w:szCs w:val="24"/>
          <w:lang w:val="en-US"/>
        </w:rPr>
        <w:t>were detected in the optical images (Table 2)</w:t>
      </w:r>
      <w:r w:rsidR="00507F38" w:rsidRPr="009578B3">
        <w:rPr>
          <w:rFonts w:ascii="Times New Roman" w:hAnsi="Times New Roman" w:cs="Times New Roman"/>
          <w:sz w:val="24"/>
          <w:szCs w:val="24"/>
          <w:lang w:val="en-US"/>
        </w:rPr>
        <w:t>, that is, 1999–2002 (</w:t>
      </w:r>
      <w:r w:rsidR="006C6062" w:rsidRPr="009578B3">
        <w:rPr>
          <w:rFonts w:ascii="Times New Roman" w:hAnsi="Times New Roman" w:cs="Times New Roman"/>
          <w:sz w:val="24"/>
          <w:szCs w:val="24"/>
          <w:lang w:val="en-US"/>
        </w:rPr>
        <w:t xml:space="preserve">only </w:t>
      </w:r>
      <w:r w:rsidR="00A5495B" w:rsidRPr="009578B3">
        <w:rPr>
          <w:rFonts w:ascii="Times New Roman" w:hAnsi="Times New Roman" w:cs="Times New Roman"/>
          <w:sz w:val="24"/>
          <w:szCs w:val="24"/>
          <w:lang w:val="en-US"/>
        </w:rPr>
        <w:t>three</w:t>
      </w:r>
      <w:r w:rsidR="006C6062" w:rsidRPr="009578B3">
        <w:rPr>
          <w:rFonts w:ascii="Times New Roman" w:hAnsi="Times New Roman" w:cs="Times New Roman"/>
          <w:sz w:val="24"/>
          <w:szCs w:val="24"/>
          <w:lang w:val="en-US"/>
        </w:rPr>
        <w:t xml:space="preserve"> </w:t>
      </w:r>
      <w:r w:rsidR="00264CAB" w:rsidRPr="009578B3">
        <w:rPr>
          <w:rFonts w:ascii="Times New Roman" w:hAnsi="Times New Roman" w:cs="Times New Roman"/>
          <w:sz w:val="24"/>
          <w:szCs w:val="24"/>
          <w:lang w:val="en-US"/>
        </w:rPr>
        <w:t>GLOF</w:t>
      </w:r>
      <w:r w:rsidR="00A5495B" w:rsidRPr="009578B3">
        <w:rPr>
          <w:rFonts w:ascii="Times New Roman" w:hAnsi="Times New Roman" w:cs="Times New Roman"/>
          <w:sz w:val="24"/>
          <w:szCs w:val="24"/>
          <w:lang w:val="en-US"/>
        </w:rPr>
        <w:t>s</w:t>
      </w:r>
      <w:r w:rsidR="00264CAB" w:rsidRPr="009578B3">
        <w:rPr>
          <w:rFonts w:ascii="Times New Roman" w:hAnsi="Times New Roman" w:cs="Times New Roman"/>
          <w:sz w:val="24"/>
          <w:szCs w:val="24"/>
          <w:lang w:val="en-US"/>
        </w:rPr>
        <w:t xml:space="preserve"> </w:t>
      </w:r>
      <w:r w:rsidR="006C6062" w:rsidRPr="009578B3">
        <w:rPr>
          <w:rFonts w:ascii="Times New Roman" w:hAnsi="Times New Roman" w:cs="Times New Roman"/>
          <w:sz w:val="24"/>
          <w:szCs w:val="24"/>
          <w:lang w:val="en-US"/>
        </w:rPr>
        <w:t xml:space="preserve">out of </w:t>
      </w:r>
      <w:r w:rsidR="00A5495B" w:rsidRPr="009578B3">
        <w:rPr>
          <w:rFonts w:ascii="Times New Roman" w:hAnsi="Times New Roman" w:cs="Times New Roman"/>
          <w:sz w:val="24"/>
          <w:szCs w:val="24"/>
          <w:lang w:val="en-US"/>
        </w:rPr>
        <w:t>six</w:t>
      </w:r>
      <w:r w:rsidR="006C6062" w:rsidRPr="009578B3">
        <w:rPr>
          <w:rFonts w:ascii="Times New Roman" w:hAnsi="Times New Roman" w:cs="Times New Roman"/>
          <w:sz w:val="24"/>
          <w:szCs w:val="24"/>
          <w:lang w:val="en-US"/>
        </w:rPr>
        <w:t xml:space="preserve"> </w:t>
      </w:r>
      <w:r w:rsidR="00264CAB" w:rsidRPr="009578B3">
        <w:rPr>
          <w:rFonts w:ascii="Times New Roman" w:hAnsi="Times New Roman" w:cs="Times New Roman"/>
          <w:sz w:val="24"/>
          <w:szCs w:val="24"/>
          <w:lang w:val="en-US"/>
        </w:rPr>
        <w:t>GLOF events</w:t>
      </w:r>
      <w:r w:rsidR="006C6062" w:rsidRPr="009578B3">
        <w:rPr>
          <w:rFonts w:ascii="Times New Roman" w:hAnsi="Times New Roman" w:cs="Times New Roman"/>
          <w:sz w:val="24"/>
          <w:szCs w:val="24"/>
          <w:lang w:val="en-US"/>
        </w:rPr>
        <w:t xml:space="preserve"> in this time interval were detected</w:t>
      </w:r>
      <w:r w:rsidR="007D16B4" w:rsidRPr="009578B3">
        <w:rPr>
          <w:rFonts w:ascii="Times New Roman" w:hAnsi="Times New Roman" w:cs="Times New Roman"/>
          <w:sz w:val="24"/>
          <w:szCs w:val="24"/>
          <w:lang w:val="en-US"/>
        </w:rPr>
        <w:t xml:space="preserve"> </w:t>
      </w:r>
      <w:r w:rsidR="006C6062" w:rsidRPr="009578B3">
        <w:rPr>
          <w:rFonts w:ascii="Times New Roman" w:hAnsi="Times New Roman" w:cs="Times New Roman"/>
          <w:sz w:val="24"/>
          <w:szCs w:val="24"/>
          <w:lang w:val="en-US"/>
        </w:rPr>
        <w:t>(</w:t>
      </w:r>
      <w:r w:rsidR="00C376E2" w:rsidRPr="009578B3">
        <w:rPr>
          <w:rFonts w:ascii="Times New Roman" w:hAnsi="Times New Roman" w:cs="Times New Roman"/>
          <w:sz w:val="24"/>
          <w:szCs w:val="24"/>
          <w:lang w:val="en-US"/>
        </w:rPr>
        <w:t>T</w:t>
      </w:r>
      <w:r w:rsidR="006C6062" w:rsidRPr="009578B3">
        <w:rPr>
          <w:rFonts w:ascii="Times New Roman" w:hAnsi="Times New Roman" w:cs="Times New Roman"/>
          <w:sz w:val="24"/>
          <w:szCs w:val="24"/>
          <w:lang w:val="en-US"/>
        </w:rPr>
        <w:t>able 2</w:t>
      </w:r>
      <w:r w:rsidR="007D16B4" w:rsidRPr="009578B3">
        <w:rPr>
          <w:rFonts w:ascii="Times New Roman" w:hAnsi="Times New Roman" w:cs="Times New Roman"/>
          <w:sz w:val="24"/>
          <w:szCs w:val="24"/>
          <w:lang w:val="en-US"/>
        </w:rPr>
        <w:t xml:space="preserve"> and S2</w:t>
      </w:r>
      <w:r w:rsidR="006C6062" w:rsidRPr="009578B3">
        <w:rPr>
          <w:rFonts w:ascii="Times New Roman" w:hAnsi="Times New Roman" w:cs="Times New Roman"/>
          <w:sz w:val="24"/>
          <w:szCs w:val="24"/>
          <w:lang w:val="en-US"/>
        </w:rPr>
        <w:t>)</w:t>
      </w:r>
      <w:r w:rsidR="00507F38" w:rsidRPr="009578B3">
        <w:rPr>
          <w:rFonts w:ascii="Times New Roman" w:hAnsi="Times New Roman" w:cs="Times New Roman"/>
          <w:sz w:val="24"/>
          <w:szCs w:val="24"/>
          <w:lang w:val="en-US"/>
        </w:rPr>
        <w:t>) and 2017–2018 (two events).</w:t>
      </w:r>
      <w:r w:rsidR="00131687" w:rsidRPr="009578B3">
        <w:rPr>
          <w:rFonts w:ascii="Times New Roman" w:hAnsi="Times New Roman" w:cs="Times New Roman"/>
          <w:sz w:val="24"/>
          <w:szCs w:val="24"/>
          <w:lang w:val="en-US"/>
        </w:rPr>
        <w:t xml:space="preserve"> </w:t>
      </w:r>
      <w:r w:rsidR="00264CAB" w:rsidRPr="009578B3">
        <w:rPr>
          <w:rFonts w:ascii="Times New Roman" w:hAnsi="Times New Roman" w:cs="Times New Roman"/>
          <w:sz w:val="24"/>
          <w:szCs w:val="24"/>
          <w:lang w:val="en-US"/>
        </w:rPr>
        <w:t xml:space="preserve">The other </w:t>
      </w:r>
      <w:r w:rsidR="00A5495B" w:rsidRPr="009578B3">
        <w:rPr>
          <w:rFonts w:ascii="Times New Roman" w:hAnsi="Times New Roman" w:cs="Times New Roman"/>
          <w:sz w:val="24"/>
          <w:szCs w:val="24"/>
          <w:lang w:val="en-US"/>
        </w:rPr>
        <w:t>t</w:t>
      </w:r>
      <w:r w:rsidR="00131687" w:rsidRPr="009578B3">
        <w:rPr>
          <w:rFonts w:ascii="Times New Roman" w:hAnsi="Times New Roman" w:cs="Times New Roman"/>
          <w:sz w:val="24"/>
          <w:szCs w:val="24"/>
          <w:lang w:val="en-US"/>
        </w:rPr>
        <w:t>hree events during 1999–2002 w</w:t>
      </w:r>
      <w:r w:rsidR="00200AE5" w:rsidRPr="009578B3">
        <w:rPr>
          <w:rFonts w:ascii="Times New Roman" w:hAnsi="Times New Roman" w:cs="Times New Roman"/>
          <w:sz w:val="24"/>
          <w:szCs w:val="24"/>
          <w:lang w:val="en-US"/>
        </w:rPr>
        <w:t>ere</w:t>
      </w:r>
      <w:r w:rsidR="00131687" w:rsidRPr="009578B3">
        <w:rPr>
          <w:rFonts w:ascii="Times New Roman" w:hAnsi="Times New Roman" w:cs="Times New Roman"/>
          <w:sz w:val="24"/>
          <w:szCs w:val="24"/>
          <w:lang w:val="en-US"/>
        </w:rPr>
        <w:t xml:space="preserve"> confirmed from local</w:t>
      </w:r>
      <w:r w:rsidR="00200AE5" w:rsidRPr="009578B3">
        <w:rPr>
          <w:rFonts w:ascii="Times New Roman" w:hAnsi="Times New Roman" w:cs="Times New Roman"/>
          <w:sz w:val="24"/>
          <w:szCs w:val="24"/>
          <w:lang w:val="en-US"/>
        </w:rPr>
        <w:t xml:space="preserve"> information</w:t>
      </w:r>
      <w:r w:rsidR="00131687" w:rsidRPr="009578B3">
        <w:rPr>
          <w:rFonts w:ascii="Times New Roman" w:hAnsi="Times New Roman" w:cs="Times New Roman"/>
          <w:sz w:val="24"/>
          <w:szCs w:val="24"/>
          <w:lang w:val="en-US"/>
        </w:rPr>
        <w:t>, news</w:t>
      </w:r>
      <w:r w:rsidR="00C376E2" w:rsidRPr="009578B3">
        <w:rPr>
          <w:rFonts w:ascii="Times New Roman" w:hAnsi="Times New Roman" w:cs="Times New Roman"/>
          <w:sz w:val="24"/>
          <w:szCs w:val="24"/>
          <w:lang w:val="en-US"/>
        </w:rPr>
        <w:t>,</w:t>
      </w:r>
      <w:r w:rsidR="00131687" w:rsidRPr="009578B3">
        <w:rPr>
          <w:rFonts w:ascii="Times New Roman" w:hAnsi="Times New Roman" w:cs="Times New Roman"/>
          <w:sz w:val="24"/>
          <w:szCs w:val="24"/>
          <w:lang w:val="en-US"/>
        </w:rPr>
        <w:t xml:space="preserve"> and literature </w:t>
      </w:r>
      <w:r w:rsidR="00131687" w:rsidRPr="009578B3">
        <w:rPr>
          <w:rFonts w:ascii="Times New Roman" w:hAnsi="Times New Roman" w:cs="Times New Roman"/>
          <w:sz w:val="24"/>
          <w:szCs w:val="24"/>
          <w:lang w:val="en-US"/>
        </w:rPr>
        <w:fldChar w:fldCharType="begin"/>
      </w:r>
      <w:r w:rsidR="004D4F20">
        <w:rPr>
          <w:rFonts w:ascii="Times New Roman" w:hAnsi="Times New Roman" w:cs="Times New Roman"/>
          <w:sz w:val="24"/>
          <w:szCs w:val="24"/>
          <w:lang w:val="en-US"/>
        </w:rPr>
        <w:instrText xml:space="preserve"> ADDIN EN.CITE &lt;EndNote&gt;&lt;Cite AuthorYear="1"&gt;&lt;Author&gt;Hewitt&lt;/Author&gt;&lt;Year&gt;2010&lt;/Year&gt;&lt;RecNum&gt;299&lt;/RecNum&gt;&lt;DisplayText&gt;Hewitt and Liu (2010)&lt;/DisplayText&gt;&lt;record&gt;&lt;rec-number&gt;299&lt;/rec-number&gt;&lt;foreign-keys&gt;&lt;key app="EN" db-id="xfafa9vx4xvfshexa0qpztt3xd29ew5tfp2t" timestamp="1636533777"&gt;299&lt;/key&gt;&lt;/foreign-keys&gt;&lt;ref-type name="Journal Article"&gt;17&lt;/ref-type&gt;&lt;contributors&gt;&lt;authors&gt;&lt;author&gt;Hewitt, Kenneth&lt;/author&gt;&lt;author&gt;Liu, Jingshi&lt;/author&gt;&lt;/authors&gt;&lt;/contributors&gt;&lt;titles&gt;&lt;title&gt;Ice-dammed lakes and outburst floods, Karakoram Himalaya: historical perspectives on emerging threats&lt;/title&gt;&lt;secondary-title&gt;Physical geography&lt;/secondary-title&gt;&lt;/titles&gt;&lt;periodical&gt;&lt;full-title&gt;Physical geography&lt;/full-title&gt;&lt;/periodical&gt;&lt;pages&gt;528-551&lt;/pages&gt;&lt;volume&gt;31&lt;/volume&gt;&lt;number&gt;6&lt;/number&gt;&lt;dates&gt;&lt;year&gt;2010&lt;/year&gt;&lt;/dates&gt;&lt;isbn&gt;0272-3646&lt;/isbn&gt;&lt;urls&gt;&lt;/urls&gt;&lt;/record&gt;&lt;/Cite&gt;&lt;/EndNote&gt;</w:instrText>
      </w:r>
      <w:r w:rsidR="00131687" w:rsidRPr="009578B3">
        <w:rPr>
          <w:rFonts w:ascii="Times New Roman" w:hAnsi="Times New Roman" w:cs="Times New Roman"/>
          <w:sz w:val="24"/>
          <w:szCs w:val="24"/>
          <w:lang w:val="en-US"/>
        </w:rPr>
        <w:fldChar w:fldCharType="separate"/>
      </w:r>
      <w:r w:rsidR="004D4F20">
        <w:rPr>
          <w:rFonts w:ascii="Times New Roman" w:hAnsi="Times New Roman" w:cs="Times New Roman"/>
          <w:noProof/>
          <w:sz w:val="24"/>
          <w:szCs w:val="24"/>
          <w:lang w:val="en-US"/>
        </w:rPr>
        <w:t>Hewitt and Liu (</w:t>
      </w:r>
      <w:r w:rsidR="004D4F20" w:rsidRPr="004D4F20">
        <w:rPr>
          <w:rFonts w:ascii="Times New Roman" w:hAnsi="Times New Roman" w:cs="Times New Roman"/>
          <w:noProof/>
          <w:color w:val="3333FF"/>
          <w:sz w:val="24"/>
          <w:szCs w:val="24"/>
          <w:lang w:val="en-US"/>
        </w:rPr>
        <w:t>2010</w:t>
      </w:r>
      <w:r w:rsidR="004D4F20">
        <w:rPr>
          <w:rFonts w:ascii="Times New Roman" w:hAnsi="Times New Roman" w:cs="Times New Roman"/>
          <w:noProof/>
          <w:sz w:val="24"/>
          <w:szCs w:val="24"/>
          <w:lang w:val="en-US"/>
        </w:rPr>
        <w:t>)</w:t>
      </w:r>
      <w:r w:rsidR="00131687" w:rsidRPr="009578B3">
        <w:rPr>
          <w:rFonts w:ascii="Times New Roman" w:hAnsi="Times New Roman" w:cs="Times New Roman"/>
          <w:sz w:val="24"/>
          <w:szCs w:val="24"/>
          <w:lang w:val="en-US"/>
        </w:rPr>
        <w:fldChar w:fldCharType="end"/>
      </w:r>
      <w:r w:rsidR="009F34FC" w:rsidRPr="009578B3">
        <w:rPr>
          <w:rFonts w:ascii="Times New Roman" w:hAnsi="Times New Roman" w:cs="Times New Roman"/>
          <w:sz w:val="24"/>
          <w:szCs w:val="24"/>
          <w:lang w:val="en-US"/>
        </w:rPr>
        <w:t>.</w:t>
      </w:r>
      <w:r w:rsidR="00DF5F2E">
        <w:rPr>
          <w:rFonts w:ascii="Times New Roman" w:hAnsi="Times New Roman" w:cs="Times New Roman"/>
          <w:sz w:val="24"/>
          <w:szCs w:val="24"/>
          <w:lang w:val="en-US"/>
        </w:rPr>
        <w:t xml:space="preserve"> </w:t>
      </w:r>
      <w:r w:rsidR="00DF5F2E" w:rsidRPr="00E7441E">
        <w:rPr>
          <w:rFonts w:ascii="Times New Roman" w:hAnsi="Times New Roman" w:cs="Times New Roman"/>
          <w:color w:val="00B0F0"/>
          <w:sz w:val="24"/>
          <w:szCs w:val="24"/>
          <w:lang w:val="en-US"/>
        </w:rPr>
        <w:t>Two</w:t>
      </w:r>
      <w:r w:rsidR="00DF5F2E" w:rsidRPr="009578B3">
        <w:rPr>
          <w:rFonts w:ascii="Times New Roman" w:hAnsi="Times New Roman" w:cs="Times New Roman"/>
          <w:sz w:val="24"/>
          <w:szCs w:val="24"/>
          <w:lang w:val="en-US"/>
        </w:rPr>
        <w:t xml:space="preserve"> </w:t>
      </w:r>
      <w:r w:rsidR="00264CAB" w:rsidRPr="009578B3">
        <w:rPr>
          <w:rFonts w:ascii="Times New Roman" w:hAnsi="Times New Roman" w:cs="Times New Roman"/>
          <w:sz w:val="24"/>
          <w:szCs w:val="24"/>
          <w:lang w:val="en-US"/>
        </w:rPr>
        <w:t>events</w:t>
      </w:r>
      <w:r w:rsidR="00DF5F2E">
        <w:rPr>
          <w:rFonts w:ascii="Times New Roman" w:hAnsi="Times New Roman" w:cs="Times New Roman"/>
          <w:sz w:val="24"/>
          <w:szCs w:val="24"/>
          <w:lang w:val="en-US"/>
        </w:rPr>
        <w:t>,</w:t>
      </w:r>
      <w:r w:rsidR="00264CAB" w:rsidRPr="009578B3">
        <w:rPr>
          <w:rFonts w:ascii="Times New Roman" w:hAnsi="Times New Roman" w:cs="Times New Roman"/>
          <w:sz w:val="24"/>
          <w:szCs w:val="24"/>
          <w:lang w:val="en-US"/>
        </w:rPr>
        <w:t xml:space="preserve"> for which optical images could not be captured</w:t>
      </w:r>
      <w:r w:rsidR="00DF5F2E">
        <w:rPr>
          <w:rFonts w:ascii="Times New Roman" w:hAnsi="Times New Roman" w:cs="Times New Roman"/>
          <w:sz w:val="24"/>
          <w:szCs w:val="24"/>
          <w:lang w:val="en-US"/>
        </w:rPr>
        <w:t>,</w:t>
      </w:r>
      <w:r w:rsidR="00264CAB" w:rsidRPr="009578B3">
        <w:rPr>
          <w:rFonts w:ascii="Times New Roman" w:hAnsi="Times New Roman" w:cs="Times New Roman"/>
          <w:sz w:val="24"/>
          <w:szCs w:val="24"/>
          <w:lang w:val="en-US"/>
        </w:rPr>
        <w:t xml:space="preserve"> were reported for the surge period 1977–1979 </w:t>
      </w:r>
      <w:r w:rsidR="00264CAB" w:rsidRPr="009578B3">
        <w:rPr>
          <w:rFonts w:ascii="Times New Roman" w:hAnsi="Times New Roman" w:cs="Times New Roman"/>
          <w:sz w:val="24"/>
          <w:szCs w:val="24"/>
          <w:lang w:val="en-US"/>
        </w:rPr>
        <w:fldChar w:fldCharType="begin"/>
      </w:r>
      <w:r w:rsidR="00B203F9">
        <w:rPr>
          <w:rFonts w:ascii="Times New Roman" w:hAnsi="Times New Roman" w:cs="Times New Roman"/>
          <w:sz w:val="24"/>
          <w:szCs w:val="24"/>
          <w:lang w:val="en-US"/>
        </w:rPr>
        <w:instrText xml:space="preserve"> ADDIN EN.CITE &lt;EndNote&gt;&lt;Cite&gt;&lt;Author&gt;Kreutzmann&lt;/Author&gt;&lt;Year&gt;1994&lt;/Year&gt;&lt;RecNum&gt;182&lt;/RecNum&gt;&lt;DisplayText&gt;(Goudie et al., 1984; Kreutzmann, 1994)&lt;/DisplayText&gt;&lt;record&gt;&lt;rec-number&gt;182&lt;/rec-number&gt;&lt;foreign-keys&gt;&lt;key app="EN" db-id="xfafa9vx4xvfshexa0qpztt3xd29ew5tfp2t" timestamp="1636533662"&gt;182&lt;/key&gt;&lt;/foreign-keys&gt;&lt;ref-type name="Journal Article"&gt;17&lt;/ref-type&gt;&lt;contributors&gt;&lt;authors&gt;&lt;author&gt;Kreutzmann, Hermann&lt;/author&gt;&lt;/authors&gt;&lt;/contributors&gt;&lt;titles&gt;&lt;title&gt;Habitat conditions and settlement processes in the Hindukush-Karakoram&lt;/title&gt;&lt;secondary-title&gt;Petermanns Geographische Mitteilungen&lt;/secondary-title&gt;&lt;/titles&gt;&lt;periodical&gt;&lt;full-title&gt;Petermanns Geographische Mitteilungen&lt;/full-title&gt;&lt;/periodical&gt;&lt;pages&gt;337-356&lt;/pages&gt;&lt;volume&gt;138&lt;/volume&gt;&lt;dates&gt;&lt;year&gt;1994&lt;/year&gt;&lt;/dates&gt;&lt;urls&gt;&lt;/urls&gt;&lt;/record&gt;&lt;/Cite&gt;&lt;Cite&gt;&lt;Author&gt;Goudie&lt;/Author&gt;&lt;Year&gt;1984&lt;/Year&gt;&lt;RecNum&gt;185&lt;/RecNum&gt;&lt;record&gt;&lt;rec-number&gt;185&lt;/rec-number&gt;&lt;foreign-keys&gt;&lt;key app="EN" db-id="xfafa9vx4xvfshexa0qpztt3xd29ew5tfp2t" timestamp="1636533667"&gt;185&lt;/key&gt;&lt;/foreign-keys&gt;&lt;ref-type name="Conference Proceedings"&gt;10&lt;/ref-type&gt;&lt;contributors&gt;&lt;authors&gt;&lt;author&gt;Goudie, AS&lt;/author&gt;&lt;author&gt;Jones, DK C&lt;/author&gt;&lt;author&gt;Brunsden, D&lt;/author&gt;&lt;/authors&gt;&lt;/contributors&gt;&lt;titles&gt;&lt;title&gt;Recent fluctuations in some glaciers of the Western Karakoram mountains, Hunza, Pakistan&lt;/title&gt;&lt;secondary-title&gt;The international Karakoram Project. International conference&lt;/secondary-title&gt;&lt;/titles&gt;&lt;pages&gt;411-455&lt;/pages&gt;&lt;dates&gt;&lt;year&gt;1984&lt;/year&gt;&lt;/dates&gt;&lt;urls&gt;&lt;/urls&gt;&lt;/record&gt;&lt;/Cite&gt;&lt;/EndNote&gt;</w:instrText>
      </w:r>
      <w:r w:rsidR="00264CAB" w:rsidRPr="009578B3">
        <w:rPr>
          <w:rFonts w:ascii="Times New Roman" w:hAnsi="Times New Roman" w:cs="Times New Roman"/>
          <w:sz w:val="24"/>
          <w:szCs w:val="24"/>
          <w:lang w:val="en-US"/>
        </w:rPr>
        <w:fldChar w:fldCharType="separate"/>
      </w:r>
      <w:r w:rsidR="00264CAB" w:rsidRPr="009578B3">
        <w:rPr>
          <w:rFonts w:ascii="Times New Roman" w:hAnsi="Times New Roman" w:cs="Times New Roman"/>
          <w:noProof/>
          <w:sz w:val="24"/>
          <w:szCs w:val="24"/>
          <w:lang w:val="en-US"/>
        </w:rPr>
        <w:t xml:space="preserve">(Goudie et al., </w:t>
      </w:r>
      <w:r w:rsidR="00264CAB" w:rsidRPr="00224FD3">
        <w:rPr>
          <w:rFonts w:ascii="Times New Roman" w:hAnsi="Times New Roman" w:cs="Times New Roman"/>
          <w:noProof/>
          <w:color w:val="3333FF"/>
          <w:sz w:val="24"/>
          <w:szCs w:val="24"/>
          <w:lang w:val="en-US"/>
        </w:rPr>
        <w:t>1984;</w:t>
      </w:r>
      <w:r w:rsidR="00264CAB" w:rsidRPr="009578B3">
        <w:rPr>
          <w:rFonts w:ascii="Times New Roman" w:hAnsi="Times New Roman" w:cs="Times New Roman"/>
          <w:noProof/>
          <w:sz w:val="24"/>
          <w:szCs w:val="24"/>
          <w:lang w:val="en-US"/>
        </w:rPr>
        <w:t xml:space="preserve"> Kreutzmann, </w:t>
      </w:r>
      <w:r w:rsidR="00264CAB" w:rsidRPr="00224FD3">
        <w:rPr>
          <w:rFonts w:ascii="Times New Roman" w:hAnsi="Times New Roman" w:cs="Times New Roman"/>
          <w:noProof/>
          <w:color w:val="3333FF"/>
          <w:sz w:val="24"/>
          <w:szCs w:val="24"/>
          <w:lang w:val="en-US"/>
        </w:rPr>
        <w:t>1994</w:t>
      </w:r>
      <w:r w:rsidR="00264CAB" w:rsidRPr="009578B3">
        <w:rPr>
          <w:rFonts w:ascii="Times New Roman" w:hAnsi="Times New Roman" w:cs="Times New Roman"/>
          <w:noProof/>
          <w:sz w:val="24"/>
          <w:szCs w:val="24"/>
          <w:lang w:val="en-US"/>
        </w:rPr>
        <w:t>)</w:t>
      </w:r>
      <w:r w:rsidR="00264CAB" w:rsidRPr="009578B3">
        <w:rPr>
          <w:rFonts w:ascii="Times New Roman" w:hAnsi="Times New Roman" w:cs="Times New Roman"/>
          <w:sz w:val="24"/>
          <w:szCs w:val="24"/>
          <w:lang w:val="en-US"/>
        </w:rPr>
        <w:fldChar w:fldCharType="end"/>
      </w:r>
      <w:r w:rsidR="00264CAB" w:rsidRPr="009578B3">
        <w:rPr>
          <w:rFonts w:ascii="Times New Roman" w:hAnsi="Times New Roman" w:cs="Times New Roman"/>
          <w:sz w:val="24"/>
          <w:szCs w:val="24"/>
          <w:lang w:val="en-US"/>
        </w:rPr>
        <w:t xml:space="preserve">. The GLOFs </w:t>
      </w:r>
      <w:r w:rsidR="009326C1" w:rsidRPr="0057536A">
        <w:rPr>
          <w:rFonts w:ascii="Times New Roman" w:hAnsi="Times New Roman" w:cs="Times New Roman"/>
          <w:color w:val="00B0F0"/>
          <w:sz w:val="24"/>
          <w:szCs w:val="24"/>
          <w:lang w:val="en-US"/>
        </w:rPr>
        <w:t xml:space="preserve">occurred during </w:t>
      </w:r>
      <w:r w:rsidR="00264CAB" w:rsidRPr="009578B3">
        <w:rPr>
          <w:rFonts w:ascii="Times New Roman" w:hAnsi="Times New Roman" w:cs="Times New Roman"/>
          <w:sz w:val="24"/>
          <w:szCs w:val="24"/>
          <w:lang w:val="en-US"/>
        </w:rPr>
        <w:t xml:space="preserve">the last two surges were used as evidence of the surge and </w:t>
      </w:r>
      <w:r w:rsidR="00F448B4">
        <w:rPr>
          <w:noProof/>
        </w:rPr>
        <w:drawing>
          <wp:anchor distT="0" distB="0" distL="114300" distR="114300" simplePos="0" relativeHeight="251707392" behindDoc="0" locked="0" layoutInCell="1" allowOverlap="1" wp14:anchorId="25BD42EA" wp14:editId="07727ECC">
            <wp:simplePos x="0" y="0"/>
            <wp:positionH relativeFrom="column">
              <wp:posOffset>-34290</wp:posOffset>
            </wp:positionH>
            <wp:positionV relativeFrom="paragraph">
              <wp:posOffset>1344930</wp:posOffset>
            </wp:positionV>
            <wp:extent cx="5225415" cy="3926840"/>
            <wp:effectExtent l="19050" t="19050" r="13335" b="165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5415" cy="39268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264CAB" w:rsidRPr="009578B3">
        <w:rPr>
          <w:rFonts w:ascii="Times New Roman" w:hAnsi="Times New Roman" w:cs="Times New Roman"/>
          <w:sz w:val="24"/>
          <w:szCs w:val="24"/>
          <w:lang w:val="en-US"/>
        </w:rPr>
        <w:t xml:space="preserve">GLOF relationship in </w:t>
      </w:r>
      <w:r w:rsidR="00A5495B" w:rsidRPr="009578B3">
        <w:rPr>
          <w:rFonts w:ascii="Times New Roman" w:hAnsi="Times New Roman" w:cs="Times New Roman"/>
          <w:sz w:val="24"/>
          <w:szCs w:val="24"/>
          <w:lang w:val="en-US"/>
        </w:rPr>
        <w:t>F</w:t>
      </w:r>
      <w:r w:rsidR="00264CAB" w:rsidRPr="009578B3">
        <w:rPr>
          <w:rFonts w:ascii="Times New Roman" w:hAnsi="Times New Roman" w:cs="Times New Roman"/>
          <w:sz w:val="24"/>
          <w:szCs w:val="24"/>
          <w:lang w:val="en-US"/>
        </w:rPr>
        <w:t>igure 4.</w:t>
      </w:r>
      <w:bookmarkEnd w:id="41"/>
    </w:p>
    <w:p w14:paraId="47F651C9" w14:textId="0BD39F9C" w:rsidR="0094312D" w:rsidRPr="00DE1230" w:rsidRDefault="00DE1230">
      <w:pPr>
        <w:spacing w:line="480" w:lineRule="auto"/>
        <w:jc w:val="both"/>
        <w:rPr>
          <w:rFonts w:ascii="Times New Roman" w:hAnsi="Times New Roman" w:cs="Times New Roman"/>
          <w:color w:val="000000" w:themeColor="text1"/>
          <w:sz w:val="24"/>
          <w:szCs w:val="24"/>
        </w:rPr>
      </w:pPr>
      <w:r w:rsidRPr="00DE1230">
        <w:rPr>
          <w:rFonts w:ascii="Times New Roman" w:hAnsi="Times New Roman" w:cs="Times New Roman"/>
          <w:color w:val="000000" w:themeColor="text1"/>
          <w:sz w:val="24"/>
          <w:szCs w:val="24"/>
        </w:rPr>
        <w:t xml:space="preserve"> </w:t>
      </w:r>
      <w:r w:rsidR="00A5495B">
        <w:rPr>
          <w:rFonts w:ascii="Times New Roman" w:hAnsi="Times New Roman" w:cs="Times New Roman"/>
          <w:b/>
          <w:bCs/>
          <w:color w:val="000000" w:themeColor="text1"/>
          <w:sz w:val="24"/>
          <w:szCs w:val="24"/>
        </w:rPr>
        <w:t xml:space="preserve">Figure </w:t>
      </w:r>
      <w:r w:rsidR="00A5495B">
        <w:rPr>
          <w:rFonts w:ascii="Times New Roman" w:hAnsi="Times New Roman" w:cs="Times New Roman"/>
          <w:b/>
          <w:bCs/>
          <w:color w:val="000000" w:themeColor="text1"/>
          <w:sz w:val="24"/>
          <w:szCs w:val="24"/>
        </w:rPr>
        <w:fldChar w:fldCharType="begin"/>
      </w:r>
      <w:r w:rsidR="00A5495B">
        <w:rPr>
          <w:rFonts w:ascii="Times New Roman" w:hAnsi="Times New Roman" w:cs="Times New Roman"/>
          <w:b/>
          <w:bCs/>
          <w:color w:val="000000" w:themeColor="text1"/>
          <w:sz w:val="24"/>
          <w:szCs w:val="24"/>
        </w:rPr>
        <w:instrText xml:space="preserve"> SEQ Figure \* ARABIC </w:instrText>
      </w:r>
      <w:r w:rsidR="00A5495B">
        <w:rPr>
          <w:rFonts w:ascii="Times New Roman" w:hAnsi="Times New Roman" w:cs="Times New Roman"/>
          <w:b/>
          <w:bCs/>
          <w:color w:val="000000" w:themeColor="text1"/>
          <w:sz w:val="24"/>
          <w:szCs w:val="24"/>
        </w:rPr>
        <w:fldChar w:fldCharType="separate"/>
      </w:r>
      <w:r w:rsidR="00A5495B">
        <w:rPr>
          <w:rFonts w:ascii="Times New Roman" w:hAnsi="Times New Roman" w:cs="Times New Roman"/>
          <w:b/>
          <w:bCs/>
          <w:noProof/>
          <w:color w:val="000000" w:themeColor="text1"/>
          <w:sz w:val="24"/>
          <w:szCs w:val="24"/>
        </w:rPr>
        <w:t>3</w:t>
      </w:r>
      <w:r w:rsidR="00A5495B">
        <w:rPr>
          <w:rFonts w:ascii="Times New Roman" w:hAnsi="Times New Roman" w:cs="Times New Roman"/>
          <w:b/>
          <w:bCs/>
          <w:color w:val="000000" w:themeColor="text1"/>
          <w:sz w:val="24"/>
          <w:szCs w:val="24"/>
        </w:rPr>
        <w:fldChar w:fldCharType="end"/>
      </w:r>
      <w:r w:rsidR="00A5495B">
        <w:rPr>
          <w:rFonts w:ascii="Times New Roman" w:hAnsi="Times New Roman" w:cs="Times New Roman"/>
          <w:b/>
          <w:bCs/>
          <w:color w:val="000000" w:themeColor="text1"/>
          <w:sz w:val="24"/>
          <w:szCs w:val="24"/>
        </w:rPr>
        <w:t>.</w:t>
      </w:r>
      <w:r w:rsidR="00A5495B">
        <w:rPr>
          <w:rFonts w:ascii="Times New Roman" w:hAnsi="Times New Roman" w:cs="Times New Roman"/>
          <w:color w:val="000000" w:themeColor="text1"/>
          <w:sz w:val="24"/>
          <w:szCs w:val="24"/>
        </w:rPr>
        <w:t xml:space="preserve"> </w:t>
      </w:r>
      <w:r w:rsidR="00A5495B" w:rsidRPr="00DE1230">
        <w:rPr>
          <w:rFonts w:ascii="Times New Roman" w:hAnsi="Times New Roman" w:cs="Times New Roman"/>
          <w:color w:val="000000" w:themeColor="text1"/>
          <w:sz w:val="24"/>
          <w:szCs w:val="24"/>
        </w:rPr>
        <w:t xml:space="preserve">GLOF record for the Khurdopin Glacier </w:t>
      </w:r>
      <w:r w:rsidR="00DF5F2E" w:rsidRPr="00DF5F2E">
        <w:rPr>
          <w:rFonts w:ascii="Times New Roman" w:hAnsi="Times New Roman" w:cs="Times New Roman"/>
          <w:color w:val="000000" w:themeColor="text1"/>
          <w:sz w:val="24"/>
          <w:szCs w:val="24"/>
        </w:rPr>
        <w:t>from 1880 to 2020,</w:t>
      </w:r>
      <w:r w:rsidR="00DF5F2E">
        <w:rPr>
          <w:rFonts w:ascii="Times New Roman" w:hAnsi="Times New Roman" w:cs="Times New Roman"/>
          <w:color w:val="000000" w:themeColor="text1"/>
          <w:sz w:val="24"/>
          <w:szCs w:val="24"/>
        </w:rPr>
        <w:t xml:space="preserve"> </w:t>
      </w:r>
      <w:r w:rsidR="00A5495B" w:rsidRPr="00DE1230">
        <w:rPr>
          <w:rFonts w:ascii="Times New Roman" w:hAnsi="Times New Roman" w:cs="Times New Roman"/>
          <w:color w:val="000000" w:themeColor="text1"/>
          <w:sz w:val="24"/>
          <w:szCs w:val="24"/>
        </w:rPr>
        <w:t xml:space="preserve">obtained from the archive and </w:t>
      </w:r>
      <w:r w:rsidRPr="00DE1230">
        <w:rPr>
          <w:rFonts w:ascii="Times New Roman" w:hAnsi="Times New Roman" w:cs="Times New Roman"/>
          <w:color w:val="000000" w:themeColor="text1"/>
          <w:sz w:val="24"/>
          <w:szCs w:val="24"/>
        </w:rPr>
        <w:t xml:space="preserve">remote sensing data. The </w:t>
      </w:r>
      <w:r w:rsidR="00A475FB" w:rsidRPr="00A475FB">
        <w:rPr>
          <w:rFonts w:ascii="Times New Roman" w:hAnsi="Times New Roman" w:cs="Times New Roman"/>
          <w:color w:val="000000" w:themeColor="text1"/>
          <w:sz w:val="24"/>
          <w:szCs w:val="24"/>
        </w:rPr>
        <w:t>red bars show the number of GLOFs per year, while the grey line shows the cumulative number of events in the investigated period.</w:t>
      </w:r>
    </w:p>
    <w:p w14:paraId="3310A77B" w14:textId="22853CEB" w:rsidR="00DF5ECA" w:rsidRDefault="00507F38" w:rsidP="0034574F">
      <w:pPr>
        <w:pStyle w:val="Heading2"/>
        <w:spacing w:line="48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4.2. Recent glacier surge characteristics </w:t>
      </w:r>
      <w:r w:rsidR="00A475FB" w:rsidRPr="00A475FB">
        <w:rPr>
          <w:rFonts w:ascii="Times New Roman" w:hAnsi="Times New Roman" w:cs="Times New Roman"/>
          <w:b/>
          <w:bCs/>
          <w:color w:val="000000" w:themeColor="text1"/>
          <w:sz w:val="24"/>
          <w:szCs w:val="24"/>
          <w:lang w:val="en-US"/>
        </w:rPr>
        <w:t>and river flow disturbances</w:t>
      </w:r>
      <w:r w:rsidR="00E51828">
        <w:rPr>
          <w:rFonts w:ascii="Times New Roman" w:hAnsi="Times New Roman" w:cs="Times New Roman"/>
          <w:b/>
          <w:bCs/>
          <w:color w:val="000000" w:themeColor="text1"/>
          <w:sz w:val="24"/>
          <w:szCs w:val="24"/>
          <w:lang w:val="en-US"/>
        </w:rPr>
        <w:t xml:space="preserve"> </w:t>
      </w:r>
    </w:p>
    <w:p w14:paraId="1EF42C64" w14:textId="043195B8" w:rsidR="00C03D0F" w:rsidRPr="00FC689F" w:rsidRDefault="00507F38">
      <w:pPr>
        <w:spacing w:line="480" w:lineRule="auto"/>
        <w:ind w:firstLine="720"/>
        <w:jc w:val="both"/>
        <w:rPr>
          <w:rFonts w:ascii="Times New Roman" w:hAnsi="Times New Roman" w:cs="Times New Roman"/>
          <w:color w:val="00B0F0"/>
          <w:sz w:val="24"/>
          <w:szCs w:val="24"/>
          <w:lang w:val="en-US"/>
        </w:rPr>
      </w:pPr>
      <w:r w:rsidRPr="009578B3">
        <w:rPr>
          <w:rFonts w:ascii="Times New Roman" w:hAnsi="Times New Roman" w:cs="Times New Roman"/>
          <w:sz w:val="24"/>
          <w:szCs w:val="24"/>
          <w:lang w:val="en-US"/>
        </w:rPr>
        <w:t>Figure 4 shows the flow dynamics of the Khurdopin Glacier from 197</w:t>
      </w:r>
      <w:r w:rsidR="00E51828" w:rsidRPr="009578B3">
        <w:rPr>
          <w:rFonts w:ascii="Times New Roman" w:hAnsi="Times New Roman" w:cs="Times New Roman"/>
          <w:sz w:val="24"/>
          <w:szCs w:val="24"/>
          <w:lang w:val="en-US"/>
        </w:rPr>
        <w:t>3</w:t>
      </w:r>
      <w:r w:rsidRPr="009578B3">
        <w:rPr>
          <w:rFonts w:ascii="Times New Roman" w:hAnsi="Times New Roman" w:cs="Times New Roman"/>
          <w:sz w:val="24"/>
          <w:szCs w:val="24"/>
          <w:lang w:val="en-US"/>
        </w:rPr>
        <w:t xml:space="preserve"> to 2020 and the three surge cycles (197</w:t>
      </w:r>
      <w:r w:rsidR="006C6062" w:rsidRPr="009578B3">
        <w:rPr>
          <w:rFonts w:ascii="Times New Roman" w:hAnsi="Times New Roman" w:cs="Times New Roman"/>
          <w:sz w:val="24"/>
          <w:szCs w:val="24"/>
          <w:lang w:val="en-US"/>
        </w:rPr>
        <w:t>7</w:t>
      </w:r>
      <w:r w:rsidRPr="009578B3">
        <w:rPr>
          <w:rFonts w:ascii="Times New Roman" w:hAnsi="Times New Roman" w:cs="Times New Roman"/>
          <w:sz w:val="24"/>
          <w:szCs w:val="24"/>
          <w:lang w:val="en-US"/>
        </w:rPr>
        <w:t>–1979, 1998–2002, and 2016–</w:t>
      </w:r>
      <w:r w:rsidR="00D00A4F" w:rsidRPr="009578B3">
        <w:rPr>
          <w:rFonts w:ascii="Times New Roman" w:hAnsi="Times New Roman" w:cs="Times New Roman"/>
          <w:sz w:val="24"/>
          <w:szCs w:val="24"/>
          <w:lang w:val="en-US"/>
        </w:rPr>
        <w:t>2020</w:t>
      </w:r>
      <w:r w:rsidRPr="009578B3">
        <w:rPr>
          <w:rFonts w:ascii="Times New Roman" w:hAnsi="Times New Roman" w:cs="Times New Roman"/>
          <w:sz w:val="24"/>
          <w:szCs w:val="24"/>
          <w:lang w:val="en-US"/>
        </w:rPr>
        <w:t>).</w:t>
      </w:r>
      <w:r w:rsidR="00B67587" w:rsidRPr="009578B3">
        <w:rPr>
          <w:rFonts w:ascii="Times New Roman" w:hAnsi="Times New Roman" w:cs="Times New Roman"/>
          <w:sz w:val="24"/>
          <w:szCs w:val="24"/>
          <w:lang w:val="en-US"/>
        </w:rPr>
        <w:t xml:space="preserve"> </w:t>
      </w:r>
      <w:r>
        <w:rPr>
          <w:rFonts w:ascii="Times New Roman" w:hAnsi="Times New Roman" w:cs="Times New Roman"/>
          <w:color w:val="000000" w:themeColor="text1"/>
          <w:sz w:val="24"/>
          <w:szCs w:val="24"/>
          <w:lang w:val="en-US"/>
        </w:rPr>
        <w:t xml:space="preserve">Figures </w:t>
      </w:r>
      <w:r w:rsidRPr="0057536A">
        <w:rPr>
          <w:rFonts w:ascii="Times New Roman" w:hAnsi="Times New Roman" w:cs="Times New Roman"/>
          <w:color w:val="00B0F0"/>
          <w:sz w:val="24"/>
          <w:szCs w:val="24"/>
          <w:lang w:val="en-US"/>
        </w:rPr>
        <w:t>4a–</w:t>
      </w:r>
      <w:r w:rsidR="00DF5F2E" w:rsidRPr="0057536A">
        <w:rPr>
          <w:rFonts w:ascii="Times New Roman" w:hAnsi="Times New Roman" w:cs="Times New Roman"/>
          <w:color w:val="00B0F0"/>
          <w:sz w:val="24"/>
          <w:szCs w:val="24"/>
          <w:lang w:val="en-US"/>
        </w:rPr>
        <w:t>d</w:t>
      </w:r>
      <w:r w:rsidRPr="0057536A">
        <w:rPr>
          <w:rFonts w:ascii="Times New Roman" w:hAnsi="Times New Roman" w:cs="Times New Roman"/>
          <w:color w:val="00B0F0"/>
          <w:sz w:val="24"/>
          <w:szCs w:val="24"/>
          <w:lang w:val="en-US"/>
        </w:rPr>
        <w:t xml:space="preserve"> </w:t>
      </w:r>
      <w:r>
        <w:rPr>
          <w:rFonts w:ascii="Times New Roman" w:hAnsi="Times New Roman" w:cs="Times New Roman"/>
          <w:color w:val="000000" w:themeColor="text1"/>
          <w:sz w:val="24"/>
          <w:szCs w:val="24"/>
          <w:lang w:val="en-US"/>
        </w:rPr>
        <w:t>present the changes of the surface features of the Khurdopin Glacier during the surge cycles.</w:t>
      </w:r>
      <w:r w:rsidR="004D72E3">
        <w:rPr>
          <w:rFonts w:ascii="Times New Roman" w:hAnsi="Times New Roman" w:cs="Times New Roman"/>
          <w:color w:val="000000" w:themeColor="text1"/>
          <w:sz w:val="24"/>
          <w:szCs w:val="24"/>
          <w:lang w:val="en-US"/>
        </w:rPr>
        <w:t xml:space="preserve"> </w:t>
      </w:r>
      <w:r w:rsidRPr="00951FFA">
        <w:rPr>
          <w:rFonts w:ascii="Times New Roman" w:hAnsi="Times New Roman" w:cs="Times New Roman"/>
          <w:color w:val="000000" w:themeColor="text1"/>
          <w:sz w:val="24"/>
          <w:szCs w:val="24"/>
          <w:lang w:val="en-US"/>
        </w:rPr>
        <w:t xml:space="preserve">The </w:t>
      </w:r>
      <w:r w:rsidRPr="00410887">
        <w:rPr>
          <w:rFonts w:ascii="Times New Roman" w:hAnsi="Times New Roman" w:cs="Times New Roman"/>
          <w:color w:val="000000" w:themeColor="text1"/>
          <w:sz w:val="24"/>
          <w:szCs w:val="24"/>
          <w:lang w:val="en-US"/>
        </w:rPr>
        <w:t xml:space="preserve">glacier </w:t>
      </w:r>
      <w:r w:rsidR="00C46FED" w:rsidRPr="00410887">
        <w:rPr>
          <w:rFonts w:ascii="Times New Roman" w:hAnsi="Times New Roman" w:cs="Times New Roman"/>
          <w:color w:val="000000" w:themeColor="text1"/>
          <w:sz w:val="24"/>
          <w:szCs w:val="24"/>
          <w:lang w:val="en-US"/>
        </w:rPr>
        <w:t>surface</w:t>
      </w:r>
      <w:r w:rsidR="00C46FED" w:rsidRPr="00951FFA">
        <w:rPr>
          <w:rFonts w:ascii="Times New Roman" w:hAnsi="Times New Roman" w:cs="Times New Roman"/>
          <w:color w:val="000000" w:themeColor="text1"/>
          <w:sz w:val="24"/>
          <w:szCs w:val="24"/>
          <w:lang w:val="en-US"/>
        </w:rPr>
        <w:t xml:space="preserve"> exhibit</w:t>
      </w:r>
      <w:r w:rsidR="00C46FED" w:rsidRPr="00923C5C">
        <w:rPr>
          <w:rFonts w:ascii="Times New Roman" w:hAnsi="Times New Roman" w:cs="Times New Roman"/>
          <w:color w:val="000000" w:themeColor="text1"/>
          <w:sz w:val="24"/>
          <w:szCs w:val="24"/>
          <w:lang w:val="en-US"/>
        </w:rPr>
        <w:t>s curved lines</w:t>
      </w:r>
      <w:r w:rsidR="00E51828">
        <w:rPr>
          <w:rFonts w:ascii="Times New Roman" w:hAnsi="Times New Roman" w:cs="Times New Roman"/>
          <w:color w:val="000000" w:themeColor="text1"/>
          <w:sz w:val="24"/>
          <w:szCs w:val="24"/>
          <w:lang w:val="en-US"/>
        </w:rPr>
        <w:t xml:space="preserve"> in 1973</w:t>
      </w:r>
      <w:r w:rsidR="00D00A4F">
        <w:rPr>
          <w:rFonts w:ascii="Times New Roman" w:hAnsi="Times New Roman" w:cs="Times New Roman"/>
          <w:color w:val="000000" w:themeColor="text1"/>
          <w:sz w:val="24"/>
          <w:szCs w:val="24"/>
          <w:lang w:val="en-US"/>
        </w:rPr>
        <w:t xml:space="preserve"> </w:t>
      </w:r>
      <w:r w:rsidR="00E51828">
        <w:rPr>
          <w:rFonts w:ascii="Times New Roman" w:hAnsi="Times New Roman" w:cs="Times New Roman"/>
          <w:color w:val="000000" w:themeColor="text1"/>
          <w:sz w:val="24"/>
          <w:szCs w:val="24"/>
          <w:lang w:val="en-US"/>
        </w:rPr>
        <w:t>(</w:t>
      </w:r>
      <w:r w:rsidR="00A5495B">
        <w:rPr>
          <w:rFonts w:ascii="Times New Roman" w:hAnsi="Times New Roman" w:cs="Times New Roman"/>
          <w:color w:val="000000" w:themeColor="text1"/>
          <w:sz w:val="24"/>
          <w:szCs w:val="24"/>
          <w:lang w:val="en-US"/>
        </w:rPr>
        <w:t>F</w:t>
      </w:r>
      <w:r w:rsidR="00E51828">
        <w:rPr>
          <w:rFonts w:ascii="Times New Roman" w:hAnsi="Times New Roman" w:cs="Times New Roman"/>
          <w:color w:val="000000" w:themeColor="text1"/>
          <w:sz w:val="24"/>
          <w:szCs w:val="24"/>
          <w:lang w:val="en-US"/>
        </w:rPr>
        <w:t>ig</w:t>
      </w:r>
      <w:r w:rsidR="00A5495B">
        <w:rPr>
          <w:rFonts w:ascii="Times New Roman" w:hAnsi="Times New Roman" w:cs="Times New Roman"/>
          <w:color w:val="000000" w:themeColor="text1"/>
          <w:sz w:val="24"/>
          <w:szCs w:val="24"/>
          <w:lang w:val="en-US"/>
        </w:rPr>
        <w:t xml:space="preserve">. </w:t>
      </w:r>
      <w:r w:rsidR="00E51828">
        <w:rPr>
          <w:rFonts w:ascii="Times New Roman" w:hAnsi="Times New Roman" w:cs="Times New Roman"/>
          <w:color w:val="000000" w:themeColor="text1"/>
          <w:sz w:val="24"/>
          <w:szCs w:val="24"/>
          <w:lang w:val="en-US"/>
        </w:rPr>
        <w:t xml:space="preserve">4a) </w:t>
      </w:r>
      <w:r w:rsidR="00C46FED" w:rsidRPr="00923C5C">
        <w:rPr>
          <w:rFonts w:ascii="Times New Roman" w:hAnsi="Times New Roman" w:cs="Times New Roman"/>
          <w:color w:val="000000" w:themeColor="text1"/>
          <w:sz w:val="24"/>
          <w:szCs w:val="24"/>
          <w:lang w:val="en-US"/>
        </w:rPr>
        <w:t xml:space="preserve">and also </w:t>
      </w:r>
      <w:r w:rsidR="00A5495B">
        <w:rPr>
          <w:rFonts w:ascii="Times New Roman" w:hAnsi="Times New Roman" w:cs="Times New Roman"/>
          <w:color w:val="000000" w:themeColor="text1"/>
          <w:sz w:val="24"/>
          <w:szCs w:val="24"/>
          <w:lang w:val="en-US"/>
        </w:rPr>
        <w:t xml:space="preserve">curved end </w:t>
      </w:r>
      <w:r w:rsidR="00766AD1" w:rsidRPr="00923C5C">
        <w:rPr>
          <w:rFonts w:ascii="Times New Roman" w:hAnsi="Times New Roman" w:cs="Times New Roman"/>
          <w:color w:val="000000" w:themeColor="text1"/>
          <w:sz w:val="24"/>
          <w:szCs w:val="24"/>
          <w:lang w:val="en-US"/>
        </w:rPr>
        <w:t>moraine</w:t>
      </w:r>
      <w:r w:rsidR="000F7F8D" w:rsidRPr="00923C5C">
        <w:rPr>
          <w:rFonts w:ascii="Times New Roman" w:hAnsi="Times New Roman" w:cs="Times New Roman"/>
          <w:color w:val="000000" w:themeColor="text1"/>
          <w:sz w:val="24"/>
          <w:szCs w:val="24"/>
          <w:lang w:val="en-US"/>
        </w:rPr>
        <w:t>s</w:t>
      </w:r>
      <w:r w:rsidR="00766AD1" w:rsidRPr="00923C5C">
        <w:rPr>
          <w:rFonts w:ascii="Times New Roman" w:hAnsi="Times New Roman" w:cs="Times New Roman"/>
          <w:color w:val="000000" w:themeColor="text1"/>
          <w:sz w:val="24"/>
          <w:szCs w:val="24"/>
          <w:lang w:val="en-US"/>
        </w:rPr>
        <w:t xml:space="preserve"> </w:t>
      </w:r>
      <w:r w:rsidRPr="00923C5C">
        <w:rPr>
          <w:rFonts w:ascii="Times New Roman" w:hAnsi="Times New Roman" w:cs="Times New Roman"/>
          <w:color w:val="000000" w:themeColor="text1"/>
          <w:sz w:val="24"/>
          <w:szCs w:val="24"/>
          <w:lang w:val="en-US"/>
        </w:rPr>
        <w:t>indicat</w:t>
      </w:r>
      <w:r w:rsidR="00A5495B">
        <w:rPr>
          <w:rFonts w:ascii="Times New Roman" w:hAnsi="Times New Roman" w:cs="Times New Roman"/>
          <w:color w:val="000000" w:themeColor="text1"/>
          <w:sz w:val="24"/>
          <w:szCs w:val="24"/>
          <w:lang w:val="en-US"/>
        </w:rPr>
        <w:t>ed</w:t>
      </w:r>
      <w:r w:rsidRPr="00923C5C">
        <w:rPr>
          <w:rFonts w:ascii="Times New Roman" w:hAnsi="Times New Roman" w:cs="Times New Roman"/>
          <w:color w:val="000000" w:themeColor="text1"/>
          <w:sz w:val="24"/>
          <w:szCs w:val="24"/>
          <w:lang w:val="en-US"/>
        </w:rPr>
        <w:t xml:space="preserve"> that the glacier surged several times</w:t>
      </w:r>
      <w:r w:rsidRPr="00951FFA">
        <w:rPr>
          <w:rFonts w:ascii="Times New Roman" w:hAnsi="Times New Roman" w:cs="Times New Roman"/>
          <w:color w:val="000000" w:themeColor="text1"/>
          <w:sz w:val="24"/>
          <w:szCs w:val="24"/>
          <w:lang w:val="en-US"/>
        </w:rPr>
        <w:t xml:space="preserve"> </w:t>
      </w:r>
      <w:r w:rsidRPr="00951FFA">
        <w:rPr>
          <w:rFonts w:ascii="Times New Roman" w:hAnsi="Times New Roman" w:cs="Times New Roman"/>
          <w:color w:val="000000" w:themeColor="text1"/>
          <w:sz w:val="24"/>
          <w:szCs w:val="24"/>
          <w:lang w:val="en-US"/>
        </w:rPr>
        <w:fldChar w:fldCharType="begin"/>
      </w:r>
      <w:r w:rsidR="009E1106">
        <w:rPr>
          <w:rFonts w:ascii="Times New Roman" w:hAnsi="Times New Roman" w:cs="Times New Roman"/>
          <w:color w:val="000000" w:themeColor="text1"/>
          <w:sz w:val="24"/>
          <w:szCs w:val="24"/>
          <w:lang w:val="en-US"/>
        </w:rPr>
        <w:instrText xml:space="preserve"> ADDIN EN.CITE &lt;EndNote&gt;&lt;Cite&gt;&lt;Author&gt;Quincey&lt;/Author&gt;&lt;Year&gt;2014&lt;/Year&gt;&lt;RecNum&gt;327&lt;/RecNum&gt;&lt;DisplayText&gt;(Quincey and Luckman, 2014)&lt;/DisplayText&gt;&lt;record&gt;&lt;rec-number&gt;327&lt;/rec-number&gt;&lt;foreign-keys&gt;&lt;key app="EN" db-id="xfafa9vx4xvfshexa0qpztt3xd29ew5tfp2t" timestamp="1636533805"&gt;327&lt;/key&gt;&lt;/foreign-keys&gt;&lt;ref-type name="Journal Article"&gt;17&lt;/ref-type&gt;&lt;contributors&gt;&lt;authors&gt;&lt;author&gt;Quincey, DJ&lt;/author&gt;&lt;author&gt;Luckman, A&lt;/author&gt;&lt;/authors&gt;&lt;/contributors&gt;&lt;titles&gt;&lt;title&gt;Brief Communication: On the magnitude and frequency of Khurdopin glacier surge events&lt;/title&gt;&lt;secondary-title&gt;The Cryosphere&lt;/secondary-title&gt;&lt;/titles&gt;&lt;periodical&gt;&lt;full-title&gt;The Cryosphere&lt;/full-title&gt;&lt;/periodical&gt;&lt;pages&gt;571-574&lt;/pages&gt;&lt;volume&gt;8&lt;/volume&gt;&lt;number&gt;2&lt;/number&gt;&lt;dates&gt;&lt;year&gt;2014&lt;/year&gt;&lt;/dates&gt;&lt;isbn&gt;1994-0416&lt;/isbn&gt;&lt;urls&gt;&lt;/urls&gt;&lt;/record&gt;&lt;/Cite&gt;&lt;/EndNote&gt;</w:instrText>
      </w:r>
      <w:r w:rsidRPr="00951FFA">
        <w:rPr>
          <w:rFonts w:ascii="Times New Roman" w:hAnsi="Times New Roman" w:cs="Times New Roman"/>
          <w:color w:val="000000" w:themeColor="text1"/>
          <w:sz w:val="24"/>
          <w:szCs w:val="24"/>
          <w:lang w:val="en-US"/>
        </w:rPr>
        <w:fldChar w:fldCharType="separate"/>
      </w:r>
      <w:r w:rsidRPr="00951FFA">
        <w:rPr>
          <w:rFonts w:ascii="Times New Roman" w:hAnsi="Times New Roman" w:cs="Times New Roman"/>
          <w:noProof/>
          <w:color w:val="000000" w:themeColor="text1"/>
          <w:sz w:val="24"/>
          <w:szCs w:val="24"/>
          <w:lang w:val="en-US"/>
        </w:rPr>
        <w:t xml:space="preserve">(Quincey and Luckman, </w:t>
      </w:r>
      <w:r w:rsidRPr="00224FD3">
        <w:rPr>
          <w:rFonts w:ascii="Times New Roman" w:hAnsi="Times New Roman" w:cs="Times New Roman"/>
          <w:noProof/>
          <w:color w:val="3333FF"/>
          <w:sz w:val="24"/>
          <w:szCs w:val="24"/>
          <w:lang w:val="en-US"/>
        </w:rPr>
        <w:t>2014</w:t>
      </w:r>
      <w:r w:rsidRPr="009578B3">
        <w:rPr>
          <w:rFonts w:ascii="Times New Roman" w:hAnsi="Times New Roman" w:cs="Times New Roman"/>
          <w:noProof/>
          <w:sz w:val="24"/>
          <w:szCs w:val="24"/>
          <w:lang w:val="en-US"/>
        </w:rPr>
        <w:t>)</w:t>
      </w:r>
      <w:r w:rsidRPr="00951FFA">
        <w:rPr>
          <w:rFonts w:ascii="Times New Roman" w:hAnsi="Times New Roman" w:cs="Times New Roman"/>
          <w:color w:val="000000" w:themeColor="text1"/>
          <w:sz w:val="24"/>
          <w:szCs w:val="24"/>
          <w:lang w:val="en-US"/>
        </w:rPr>
        <w:fldChar w:fldCharType="end"/>
      </w:r>
      <w:r w:rsidRPr="00951FFA">
        <w:rPr>
          <w:rFonts w:ascii="Times New Roman" w:hAnsi="Times New Roman" w:cs="Times New Roman"/>
          <w:color w:val="000000" w:themeColor="text1"/>
          <w:sz w:val="24"/>
          <w:szCs w:val="24"/>
          <w:lang w:val="en-US"/>
        </w:rPr>
        <w:t>.</w:t>
      </w:r>
      <w:r w:rsidR="00B6758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Based on the Landsat imagery archive and the analysis of cross</w:t>
      </w:r>
      <w:r w:rsidR="00AA763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section and terminus changes, the first surge occurred between 1973 </w:t>
      </w:r>
      <w:r w:rsidR="00C608D9">
        <w:rPr>
          <w:rFonts w:ascii="Times New Roman" w:hAnsi="Times New Roman" w:cs="Times New Roman"/>
          <w:color w:val="000000" w:themeColor="text1"/>
          <w:sz w:val="24"/>
          <w:szCs w:val="24"/>
          <w:lang w:val="en-US"/>
        </w:rPr>
        <w:t>and</w:t>
      </w:r>
      <w:r>
        <w:rPr>
          <w:rFonts w:ascii="Times New Roman" w:hAnsi="Times New Roman" w:cs="Times New Roman"/>
          <w:color w:val="000000" w:themeColor="text1"/>
          <w:sz w:val="24"/>
          <w:szCs w:val="24"/>
          <w:lang w:val="en-US"/>
        </w:rPr>
        <w:t xml:space="preserve"> 1979.</w:t>
      </w:r>
      <w:r w:rsidR="00B6758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Figures 4a–b show that the glacier terminus remained unchanged between 1973–1977 and even slightly shrank </w:t>
      </w:r>
      <w:r>
        <w:rPr>
          <w:rFonts w:ascii="Times New Roman" w:hAnsi="Times New Roman" w:cs="Times New Roman"/>
          <w:color w:val="000000" w:themeColor="text1"/>
          <w:sz w:val="24"/>
          <w:szCs w:val="24"/>
          <w:lang w:val="en-US"/>
        </w:rPr>
        <w:fldChar w:fldCharType="begin"/>
      </w:r>
      <w:r w:rsidR="009E1106">
        <w:rPr>
          <w:rFonts w:ascii="Times New Roman" w:hAnsi="Times New Roman" w:cs="Times New Roman"/>
          <w:color w:val="000000" w:themeColor="text1"/>
          <w:sz w:val="24"/>
          <w:szCs w:val="24"/>
          <w:lang w:val="en-US"/>
        </w:rPr>
        <w:instrText xml:space="preserve"> ADDIN EN.CITE &lt;EndNote&gt;&lt;Cite&gt;&lt;Author&gt;Quincey&lt;/Author&gt;&lt;Year&gt;2014&lt;/Year&gt;&lt;RecNum&gt;327&lt;/RecNum&gt;&lt;DisplayText&gt;(Quincey and Luckman, 2014)&lt;/DisplayText&gt;&lt;record&gt;&lt;rec-number&gt;327&lt;/rec-number&gt;&lt;foreign-keys&gt;&lt;key app="EN" db-id="xfafa9vx4xvfshexa0qpztt3xd29ew5tfp2t" timestamp="1636533805"&gt;327&lt;/key&gt;&lt;/foreign-keys&gt;&lt;ref-type name="Journal Article"&gt;17&lt;/ref-type&gt;&lt;contributors&gt;&lt;authors&gt;&lt;author&gt;Quincey, DJ&lt;/author&gt;&lt;author&gt;Luckman, A&lt;/author&gt;&lt;/authors&gt;&lt;/contributors&gt;&lt;titles&gt;&lt;title&gt;Brief Communication: On the magnitude and frequency of Khurdopin glacier surge events&lt;/title&gt;&lt;secondary-title&gt;The Cryosphere&lt;/secondary-title&gt;&lt;/titles&gt;&lt;periodical&gt;&lt;full-title&gt;The Cryosphere&lt;/full-title&gt;&lt;/periodical&gt;&lt;pages&gt;571-574&lt;/pages&gt;&lt;volume&gt;8&lt;/volume&gt;&lt;number&gt;2&lt;/number&gt;&lt;dates&gt;&lt;year&gt;2014&lt;/year&gt;&lt;/dates&gt;&lt;isbn&gt;1994-0416&lt;/isbn&gt;&lt;urls&gt;&lt;/urls&gt;&lt;/record&gt;&lt;/Cite&gt;&lt;/EndNote&gt;</w:instrText>
      </w:r>
      <w:r>
        <w:rPr>
          <w:rFonts w:ascii="Times New Roman" w:hAnsi="Times New Roman" w:cs="Times New Roman"/>
          <w:color w:val="000000" w:themeColor="text1"/>
          <w:sz w:val="24"/>
          <w:szCs w:val="24"/>
          <w:lang w:val="en-US"/>
        </w:rPr>
        <w:fldChar w:fldCharType="separate"/>
      </w:r>
      <w:r>
        <w:rPr>
          <w:rFonts w:ascii="Times New Roman" w:hAnsi="Times New Roman" w:cs="Times New Roman"/>
          <w:noProof/>
          <w:color w:val="000000" w:themeColor="text1"/>
          <w:sz w:val="24"/>
          <w:szCs w:val="24"/>
          <w:lang w:val="en-US"/>
        </w:rPr>
        <w:t xml:space="preserve">(Quincey and Luckman, </w:t>
      </w:r>
      <w:r w:rsidRPr="00224FD3">
        <w:rPr>
          <w:rFonts w:ascii="Times New Roman" w:hAnsi="Times New Roman" w:cs="Times New Roman"/>
          <w:noProof/>
          <w:color w:val="3333FF"/>
          <w:sz w:val="24"/>
          <w:szCs w:val="24"/>
          <w:lang w:val="en-US"/>
        </w:rPr>
        <w:t>2014</w:t>
      </w:r>
      <w:r w:rsidRPr="009578B3">
        <w:rPr>
          <w:rFonts w:ascii="Times New Roman" w:hAnsi="Times New Roman" w:cs="Times New Roman"/>
          <w:noProof/>
          <w:sz w:val="24"/>
          <w:szCs w:val="24"/>
          <w:lang w:val="en-US"/>
        </w:rPr>
        <w:t>)</w:t>
      </w:r>
      <w:r>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r w:rsidR="00B67587">
        <w:rPr>
          <w:rFonts w:ascii="Times New Roman" w:hAnsi="Times New Roman" w:cs="Times New Roman"/>
          <w:color w:val="000000" w:themeColor="text1"/>
          <w:sz w:val="24"/>
          <w:szCs w:val="24"/>
          <w:lang w:val="en-US"/>
        </w:rPr>
        <w:t xml:space="preserve"> </w:t>
      </w:r>
      <w:r w:rsidRPr="00410887">
        <w:rPr>
          <w:rFonts w:ascii="Times New Roman" w:hAnsi="Times New Roman" w:cs="Times New Roman"/>
          <w:color w:val="000000" w:themeColor="text1"/>
          <w:sz w:val="24"/>
          <w:szCs w:val="24"/>
          <w:lang w:val="en-US"/>
        </w:rPr>
        <w:t xml:space="preserve">The glacier terminus started to advance in 1977, leading to disturbance in the terminus zone </w:t>
      </w:r>
      <w:r w:rsidRPr="0057536A">
        <w:rPr>
          <w:rFonts w:ascii="Times New Roman" w:hAnsi="Times New Roman" w:cs="Times New Roman"/>
          <w:color w:val="00B0F0"/>
          <w:sz w:val="24"/>
          <w:szCs w:val="24"/>
          <w:lang w:val="en-US"/>
        </w:rPr>
        <w:t>(Fig. 4</w:t>
      </w:r>
      <w:r w:rsidR="00DF5F2E" w:rsidRPr="0057536A">
        <w:rPr>
          <w:rFonts w:ascii="Times New Roman" w:hAnsi="Times New Roman" w:cs="Times New Roman"/>
          <w:color w:val="00B0F0"/>
          <w:sz w:val="24"/>
          <w:szCs w:val="24"/>
          <w:lang w:val="en-US"/>
        </w:rPr>
        <w:t>b</w:t>
      </w:r>
      <w:r w:rsidRPr="0057536A">
        <w:rPr>
          <w:rFonts w:ascii="Times New Roman" w:hAnsi="Times New Roman" w:cs="Times New Roman"/>
          <w:color w:val="00B0F0"/>
          <w:sz w:val="24"/>
          <w:szCs w:val="24"/>
          <w:lang w:val="en-US"/>
        </w:rPr>
        <w:t>).</w:t>
      </w:r>
      <w:r w:rsidR="00B67587" w:rsidRPr="0057536A">
        <w:rPr>
          <w:rFonts w:ascii="Times New Roman" w:hAnsi="Times New Roman" w:cs="Times New Roman"/>
          <w:color w:val="00B0F0"/>
          <w:sz w:val="24"/>
          <w:szCs w:val="24"/>
          <w:lang w:val="en-US"/>
        </w:rPr>
        <w:t xml:space="preserve"> </w:t>
      </w:r>
      <w:r>
        <w:rPr>
          <w:rFonts w:ascii="Times New Roman" w:hAnsi="Times New Roman" w:cs="Times New Roman"/>
          <w:color w:val="000000" w:themeColor="text1"/>
          <w:sz w:val="24"/>
          <w:szCs w:val="24"/>
          <w:lang w:val="en-US"/>
        </w:rPr>
        <w:t>This advance continued until 1978 and was associated with minor river blockage</w:t>
      </w:r>
      <w:r w:rsidR="006C6062">
        <w:rPr>
          <w:rFonts w:ascii="Times New Roman" w:hAnsi="Times New Roman" w:cs="Times New Roman"/>
          <w:color w:val="000000" w:themeColor="text1"/>
          <w:sz w:val="24"/>
          <w:szCs w:val="24"/>
          <w:lang w:val="en-US"/>
        </w:rPr>
        <w:t xml:space="preserve"> with production of a small GLOF</w:t>
      </w:r>
      <w:r>
        <w:rPr>
          <w:rFonts w:ascii="Times New Roman" w:hAnsi="Times New Roman" w:cs="Times New Roman"/>
          <w:color w:val="000000" w:themeColor="text1"/>
          <w:sz w:val="24"/>
          <w:szCs w:val="24"/>
          <w:lang w:val="en-US"/>
        </w:rPr>
        <w:t>.</w:t>
      </w:r>
      <w:r w:rsidR="00B6758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In the summer of 1979, the glacier movement reached its peak</w:t>
      </w:r>
      <w:r w:rsidR="00766AD1">
        <w:rPr>
          <w:rFonts w:ascii="Times New Roman" w:hAnsi="Times New Roman" w:cs="Times New Roman"/>
          <w:color w:val="000000" w:themeColor="text1"/>
          <w:sz w:val="24"/>
          <w:szCs w:val="24"/>
          <w:lang w:val="en-US"/>
        </w:rPr>
        <w:t xml:space="preserve"> and </w:t>
      </w:r>
      <w:r>
        <w:rPr>
          <w:rFonts w:ascii="Times New Roman" w:hAnsi="Times New Roman" w:cs="Times New Roman"/>
          <w:color w:val="000000" w:themeColor="text1"/>
          <w:sz w:val="24"/>
          <w:szCs w:val="24"/>
          <w:lang w:val="en-US"/>
        </w:rPr>
        <w:t>blocked the river</w:t>
      </w:r>
      <w:r w:rsidR="00A475FB">
        <w:rPr>
          <w:rFonts w:ascii="Times New Roman" w:hAnsi="Times New Roman" w:cs="Times New Roman"/>
          <w:color w:val="000000" w:themeColor="text1"/>
          <w:sz w:val="24"/>
          <w:szCs w:val="24"/>
          <w:lang w:val="en-US"/>
        </w:rPr>
        <w:t xml:space="preserve"> </w:t>
      </w:r>
      <w:r w:rsidR="006C6062">
        <w:rPr>
          <w:rFonts w:ascii="Times New Roman" w:hAnsi="Times New Roman" w:cs="Times New Roman"/>
          <w:color w:val="000000" w:themeColor="text1"/>
          <w:sz w:val="24"/>
          <w:szCs w:val="24"/>
          <w:lang w:val="en-US"/>
        </w:rPr>
        <w:t>complet</w:t>
      </w:r>
      <w:r w:rsidR="00C376E2">
        <w:rPr>
          <w:rFonts w:ascii="Times New Roman" w:hAnsi="Times New Roman" w:cs="Times New Roman"/>
          <w:color w:val="000000" w:themeColor="text1"/>
          <w:sz w:val="24"/>
          <w:szCs w:val="24"/>
          <w:lang w:val="en-US"/>
        </w:rPr>
        <w:t>e</w:t>
      </w:r>
      <w:r w:rsidR="006C6062">
        <w:rPr>
          <w:rFonts w:ascii="Times New Roman" w:hAnsi="Times New Roman" w:cs="Times New Roman"/>
          <w:color w:val="000000" w:themeColor="text1"/>
          <w:sz w:val="24"/>
          <w:szCs w:val="24"/>
          <w:lang w:val="en-US"/>
        </w:rPr>
        <w:t>ly</w:t>
      </w:r>
      <w:r w:rsidR="00C376E2">
        <w:rPr>
          <w:rFonts w:ascii="Times New Roman" w:hAnsi="Times New Roman" w:cs="Times New Roman"/>
          <w:color w:val="000000" w:themeColor="text1"/>
          <w:sz w:val="24"/>
          <w:szCs w:val="24"/>
          <w:lang w:val="en-US"/>
        </w:rPr>
        <w:t xml:space="preserve"> </w:t>
      </w:r>
      <w:r w:rsidR="00A475FB" w:rsidRPr="00A475FB">
        <w:rPr>
          <w:rFonts w:ascii="Times New Roman" w:hAnsi="Times New Roman" w:cs="Times New Roman"/>
          <w:color w:val="000000" w:themeColor="text1"/>
          <w:sz w:val="24"/>
          <w:szCs w:val="24"/>
          <w:lang w:val="en-US"/>
        </w:rPr>
        <w:t>(Fig. 4d)</w:t>
      </w:r>
      <w:r>
        <w:rPr>
          <w:rFonts w:ascii="Times New Roman" w:hAnsi="Times New Roman" w:cs="Times New Roman"/>
          <w:color w:val="000000" w:themeColor="text1"/>
          <w:sz w:val="24"/>
          <w:szCs w:val="24"/>
          <w:lang w:val="en-US"/>
        </w:rPr>
        <w:t>.</w:t>
      </w:r>
      <w:r w:rsidR="00B6758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Because of a lack of images, the glacier displacement after 1979 could not be analyzed.</w:t>
      </w:r>
      <w:r w:rsidR="00B67587">
        <w:rPr>
          <w:rFonts w:ascii="Times New Roman" w:hAnsi="Times New Roman" w:cs="Times New Roman"/>
          <w:color w:val="000000" w:themeColor="text1"/>
          <w:sz w:val="24"/>
          <w:szCs w:val="24"/>
          <w:lang w:val="en-US"/>
        </w:rPr>
        <w:t xml:space="preserve"> </w:t>
      </w:r>
      <w:r w:rsidRPr="00FC689F">
        <w:rPr>
          <w:rFonts w:ascii="Times New Roman" w:hAnsi="Times New Roman" w:cs="Times New Roman"/>
          <w:color w:val="00B0F0"/>
          <w:sz w:val="24"/>
          <w:szCs w:val="24"/>
          <w:lang w:val="en-US"/>
        </w:rPr>
        <w:t>The next available image was for June 1986.</w:t>
      </w:r>
      <w:r w:rsidR="006A4D84" w:rsidRPr="00FC689F">
        <w:rPr>
          <w:rFonts w:ascii="Times New Roman" w:hAnsi="Times New Roman" w:cs="Times New Roman"/>
          <w:color w:val="00B0F0"/>
          <w:sz w:val="24"/>
          <w:szCs w:val="24"/>
          <w:lang w:val="en-US"/>
        </w:rPr>
        <w:t xml:space="preserve"> </w:t>
      </w:r>
      <w:r w:rsidRPr="00DE5BD2">
        <w:rPr>
          <w:rFonts w:ascii="Times New Roman" w:hAnsi="Times New Roman" w:cs="Times New Roman"/>
          <w:color w:val="00B0F0"/>
          <w:sz w:val="24"/>
          <w:szCs w:val="24"/>
          <w:lang w:val="en-US"/>
        </w:rPr>
        <w:t xml:space="preserve">At that time, the glacier surge </w:t>
      </w:r>
      <w:r w:rsidR="00766AD1" w:rsidRPr="00DE5BD2">
        <w:rPr>
          <w:rFonts w:ascii="Times New Roman" w:hAnsi="Times New Roman" w:cs="Times New Roman"/>
          <w:color w:val="00B0F0"/>
          <w:sz w:val="24"/>
          <w:szCs w:val="24"/>
          <w:lang w:val="en-US"/>
        </w:rPr>
        <w:t>had</w:t>
      </w:r>
      <w:r w:rsidRPr="00DE5BD2">
        <w:rPr>
          <w:rFonts w:ascii="Times New Roman" w:hAnsi="Times New Roman" w:cs="Times New Roman"/>
          <w:color w:val="00B0F0"/>
          <w:sz w:val="24"/>
          <w:szCs w:val="24"/>
          <w:lang w:val="en-US"/>
        </w:rPr>
        <w:t xml:space="preserve"> terminated</w:t>
      </w:r>
      <w:r w:rsidR="00410887" w:rsidRPr="00DE5BD2">
        <w:rPr>
          <w:rFonts w:ascii="Times New Roman" w:hAnsi="Times New Roman" w:cs="Times New Roman"/>
          <w:color w:val="00B0F0"/>
          <w:sz w:val="24"/>
          <w:szCs w:val="24"/>
          <w:lang w:val="en-US"/>
        </w:rPr>
        <w:t>,</w:t>
      </w:r>
      <w:r w:rsidRPr="00DE5BD2">
        <w:rPr>
          <w:rFonts w:ascii="Times New Roman" w:hAnsi="Times New Roman" w:cs="Times New Roman"/>
          <w:color w:val="00B0F0"/>
          <w:sz w:val="24"/>
          <w:szCs w:val="24"/>
          <w:lang w:val="en-US"/>
        </w:rPr>
        <w:t xml:space="preserve"> the glacier front had expanded sideways</w:t>
      </w:r>
      <w:r w:rsidR="00C376E2" w:rsidRPr="00DE5BD2">
        <w:rPr>
          <w:rFonts w:ascii="Times New Roman" w:hAnsi="Times New Roman" w:cs="Times New Roman"/>
          <w:color w:val="00B0F0"/>
          <w:sz w:val="24"/>
          <w:szCs w:val="24"/>
          <w:lang w:val="en-US"/>
        </w:rPr>
        <w:t xml:space="preserve">, </w:t>
      </w:r>
      <w:r w:rsidR="00A13492" w:rsidRPr="00DE5BD2">
        <w:rPr>
          <w:rFonts w:ascii="Times New Roman" w:hAnsi="Times New Roman" w:cs="Times New Roman"/>
          <w:color w:val="00B0F0"/>
          <w:sz w:val="24"/>
          <w:szCs w:val="24"/>
          <w:lang w:val="en-US"/>
        </w:rPr>
        <w:t>and</w:t>
      </w:r>
      <w:r w:rsidR="00C376E2" w:rsidRPr="00DE5BD2">
        <w:rPr>
          <w:rFonts w:ascii="Times New Roman" w:hAnsi="Times New Roman" w:cs="Times New Roman"/>
          <w:color w:val="00B0F0"/>
          <w:sz w:val="24"/>
          <w:szCs w:val="24"/>
          <w:lang w:val="en-US"/>
        </w:rPr>
        <w:t xml:space="preserve"> </w:t>
      </w:r>
      <w:r w:rsidR="00A13492" w:rsidRPr="00DE5BD2">
        <w:rPr>
          <w:rFonts w:ascii="Times New Roman" w:hAnsi="Times New Roman" w:cs="Times New Roman"/>
          <w:color w:val="00B0F0"/>
          <w:sz w:val="24"/>
          <w:szCs w:val="24"/>
          <w:lang w:val="en-US"/>
        </w:rPr>
        <w:t>r</w:t>
      </w:r>
      <w:r w:rsidR="00C376E2" w:rsidRPr="00DE5BD2">
        <w:rPr>
          <w:rFonts w:ascii="Times New Roman" w:hAnsi="Times New Roman" w:cs="Times New Roman"/>
          <w:color w:val="00B0F0"/>
          <w:sz w:val="24"/>
          <w:szCs w:val="24"/>
          <w:lang w:val="en-US"/>
        </w:rPr>
        <w:t>iver blockage occurred on the right side of the glacier</w:t>
      </w:r>
      <w:r w:rsidR="00FC689F" w:rsidRPr="00FC689F">
        <w:rPr>
          <w:rFonts w:ascii="Times New Roman" w:hAnsi="Times New Roman" w:cs="Times New Roman"/>
          <w:color w:val="00B0F0"/>
          <w:sz w:val="24"/>
          <w:szCs w:val="24"/>
          <w:lang w:val="en-US"/>
        </w:rPr>
        <w:t>.</w:t>
      </w:r>
      <w:r w:rsidRPr="00DE5BD2">
        <w:rPr>
          <w:rFonts w:ascii="Times New Roman" w:hAnsi="Times New Roman" w:cs="Times New Roman"/>
          <w:color w:val="00B0F0"/>
          <w:sz w:val="24"/>
          <w:szCs w:val="24"/>
          <w:lang w:val="en-US"/>
        </w:rPr>
        <w:t xml:space="preserve"> </w:t>
      </w:r>
      <w:r w:rsidR="00FC689F" w:rsidRPr="00FC689F">
        <w:rPr>
          <w:rFonts w:ascii="Times New Roman" w:hAnsi="Times New Roman" w:cs="Times New Roman"/>
          <w:color w:val="00B0F0"/>
          <w:sz w:val="24"/>
          <w:szCs w:val="24"/>
          <w:lang w:val="en-US"/>
        </w:rPr>
        <w:t>During this period (1979-1986)</w:t>
      </w:r>
      <w:r w:rsidR="00DE5BD2">
        <w:rPr>
          <w:rFonts w:ascii="Times New Roman" w:hAnsi="Times New Roman" w:cs="Times New Roman"/>
          <w:color w:val="00B0F0"/>
          <w:sz w:val="24"/>
          <w:szCs w:val="24"/>
          <w:lang w:val="en-US"/>
        </w:rPr>
        <w:t>,</w:t>
      </w:r>
      <w:r w:rsidR="00FC689F" w:rsidRPr="00FC689F">
        <w:rPr>
          <w:rFonts w:ascii="Times New Roman" w:hAnsi="Times New Roman" w:cs="Times New Roman"/>
          <w:color w:val="00B0F0"/>
          <w:sz w:val="24"/>
          <w:szCs w:val="24"/>
          <w:lang w:val="en-US"/>
        </w:rPr>
        <w:t xml:space="preserve"> there </w:t>
      </w:r>
      <w:r w:rsidR="00DE5BD2">
        <w:rPr>
          <w:rFonts w:ascii="Times New Roman" w:hAnsi="Times New Roman" w:cs="Times New Roman"/>
          <w:color w:val="00B0F0"/>
          <w:sz w:val="24"/>
          <w:szCs w:val="24"/>
          <w:lang w:val="en-US"/>
        </w:rPr>
        <w:t>wa</w:t>
      </w:r>
      <w:r w:rsidR="00FC689F" w:rsidRPr="00FC689F">
        <w:rPr>
          <w:rFonts w:ascii="Times New Roman" w:hAnsi="Times New Roman" w:cs="Times New Roman"/>
          <w:color w:val="00B0F0"/>
          <w:sz w:val="24"/>
          <w:szCs w:val="24"/>
          <w:lang w:val="en-US"/>
        </w:rPr>
        <w:t xml:space="preserve">s no report of </w:t>
      </w:r>
      <w:r w:rsidR="00CB7D1F">
        <w:rPr>
          <w:rFonts w:ascii="Times New Roman" w:hAnsi="Times New Roman" w:cs="Times New Roman"/>
          <w:color w:val="00B0F0"/>
          <w:sz w:val="24"/>
          <w:szCs w:val="24"/>
          <w:lang w:val="en-US"/>
        </w:rPr>
        <w:t xml:space="preserve">a </w:t>
      </w:r>
      <w:r w:rsidR="00FC689F" w:rsidRPr="00FC689F">
        <w:rPr>
          <w:rFonts w:ascii="Times New Roman" w:hAnsi="Times New Roman" w:cs="Times New Roman"/>
          <w:color w:val="00B0F0"/>
          <w:sz w:val="24"/>
          <w:szCs w:val="24"/>
          <w:lang w:val="en-US"/>
        </w:rPr>
        <w:t>GLOF from residents of Shimshal</w:t>
      </w:r>
      <w:r w:rsidR="00DE5BD2">
        <w:rPr>
          <w:rFonts w:ascii="Times New Roman" w:hAnsi="Times New Roman" w:cs="Times New Roman"/>
          <w:color w:val="00B0F0"/>
          <w:sz w:val="24"/>
          <w:szCs w:val="24"/>
          <w:lang w:val="en-US"/>
        </w:rPr>
        <w:t>, local news, and</w:t>
      </w:r>
      <w:r w:rsidR="00FC689F" w:rsidRPr="00FC689F">
        <w:rPr>
          <w:rFonts w:ascii="Times New Roman" w:hAnsi="Times New Roman" w:cs="Times New Roman"/>
          <w:color w:val="00B0F0"/>
          <w:sz w:val="24"/>
          <w:szCs w:val="24"/>
          <w:lang w:val="en-US"/>
        </w:rPr>
        <w:t xml:space="preserve"> </w:t>
      </w:r>
      <w:r w:rsidR="00DE5BD2">
        <w:rPr>
          <w:rFonts w:ascii="Times New Roman" w:hAnsi="Times New Roman" w:cs="Times New Roman"/>
          <w:color w:val="00B0F0"/>
          <w:sz w:val="24"/>
          <w:szCs w:val="24"/>
          <w:lang w:val="en-US"/>
        </w:rPr>
        <w:t xml:space="preserve">the </w:t>
      </w:r>
      <w:r w:rsidR="00FC689F" w:rsidRPr="00FC689F">
        <w:rPr>
          <w:rFonts w:ascii="Times New Roman" w:hAnsi="Times New Roman" w:cs="Times New Roman"/>
          <w:color w:val="00B0F0"/>
          <w:sz w:val="24"/>
          <w:szCs w:val="24"/>
          <w:lang w:val="en-US"/>
        </w:rPr>
        <w:t>scientific literature. Overall the first surge only</w:t>
      </w:r>
      <w:r w:rsidRPr="00DE5BD2">
        <w:rPr>
          <w:rFonts w:ascii="Times New Roman" w:hAnsi="Times New Roman" w:cs="Times New Roman"/>
          <w:color w:val="00B0F0"/>
          <w:sz w:val="24"/>
          <w:szCs w:val="24"/>
          <w:lang w:val="en-US"/>
        </w:rPr>
        <w:t xml:space="preserve"> </w:t>
      </w:r>
      <w:r w:rsidR="00FC689F" w:rsidRPr="00FC689F">
        <w:rPr>
          <w:rFonts w:ascii="Times New Roman" w:hAnsi="Times New Roman" w:cs="Times New Roman"/>
          <w:color w:val="00B0F0"/>
          <w:sz w:val="24"/>
          <w:szCs w:val="24"/>
          <w:lang w:val="en-US"/>
        </w:rPr>
        <w:t>recorded</w:t>
      </w:r>
      <w:r w:rsidRPr="00DE5BD2">
        <w:rPr>
          <w:rFonts w:ascii="Times New Roman" w:hAnsi="Times New Roman" w:cs="Times New Roman"/>
          <w:color w:val="00B0F0"/>
          <w:sz w:val="24"/>
          <w:szCs w:val="24"/>
          <w:lang w:val="en-US"/>
        </w:rPr>
        <w:t xml:space="preserve"> two GLOF events</w:t>
      </w:r>
      <w:r w:rsidR="00D00A4F" w:rsidRPr="00DE5BD2">
        <w:rPr>
          <w:rFonts w:ascii="Times New Roman" w:hAnsi="Times New Roman" w:cs="Times New Roman"/>
          <w:color w:val="00B0F0"/>
          <w:sz w:val="24"/>
          <w:szCs w:val="24"/>
          <w:lang w:val="en-US"/>
        </w:rPr>
        <w:t xml:space="preserve"> </w:t>
      </w:r>
      <w:r w:rsidR="00FC689F" w:rsidRPr="00FC689F">
        <w:rPr>
          <w:rFonts w:ascii="Times New Roman" w:hAnsi="Times New Roman" w:cs="Times New Roman"/>
          <w:color w:val="00B0F0"/>
          <w:sz w:val="24"/>
          <w:szCs w:val="24"/>
          <w:lang w:val="en-US"/>
        </w:rPr>
        <w:t xml:space="preserve">during </w:t>
      </w:r>
      <w:r w:rsidR="00D00A4F" w:rsidRPr="00DE5BD2">
        <w:rPr>
          <w:rFonts w:ascii="Times New Roman" w:hAnsi="Times New Roman" w:cs="Times New Roman"/>
          <w:color w:val="00B0F0"/>
          <w:sz w:val="24"/>
          <w:szCs w:val="24"/>
          <w:lang w:val="en-US"/>
        </w:rPr>
        <w:t>1978 and 1979</w:t>
      </w:r>
      <w:r w:rsidR="00FC689F" w:rsidRPr="00FC689F">
        <w:rPr>
          <w:rFonts w:ascii="Times New Roman" w:hAnsi="Times New Roman" w:cs="Times New Roman"/>
          <w:color w:val="00B0F0"/>
          <w:sz w:val="24"/>
          <w:szCs w:val="24"/>
          <w:lang w:val="en-US"/>
        </w:rPr>
        <w:t xml:space="preserve"> </w:t>
      </w:r>
      <w:r w:rsidRPr="00DE5BD2">
        <w:rPr>
          <w:rFonts w:ascii="Times New Roman" w:hAnsi="Times New Roman" w:cs="Times New Roman"/>
          <w:color w:val="00B0F0"/>
          <w:sz w:val="24"/>
          <w:szCs w:val="24"/>
          <w:lang w:val="en-US"/>
        </w:rPr>
        <w:fldChar w:fldCharType="begin"/>
      </w:r>
      <w:r w:rsidR="009E1106">
        <w:rPr>
          <w:rFonts w:ascii="Times New Roman" w:hAnsi="Times New Roman" w:cs="Times New Roman"/>
          <w:color w:val="00B0F0"/>
          <w:sz w:val="24"/>
          <w:szCs w:val="24"/>
          <w:lang w:val="en-US"/>
        </w:rPr>
        <w:instrText xml:space="preserve"> ADDIN EN.CITE &lt;EndNote&gt;&lt;Cite&gt;&lt;Author&gt;Kreutzmann&lt;/Author&gt;&lt;Year&gt;1994&lt;/Year&gt;&lt;RecNum&gt;182&lt;/RecNum&gt;&lt;DisplayText&gt;(Kreutzmann, 1994)&lt;/DisplayText&gt;&lt;record&gt;&lt;rec-number&gt;182&lt;/rec-number&gt;&lt;foreign-keys&gt;&lt;key app="EN" db-id="xfafa9vx4xvfshexa0qpztt3xd29ew5tfp2t" timestamp="1636533662"&gt;182&lt;/key&gt;&lt;/foreign-keys&gt;&lt;ref-type name="Journal Article"&gt;17&lt;/ref-type&gt;&lt;contributors&gt;&lt;authors&gt;&lt;author&gt;Kreutzmann, Hermann&lt;/author&gt;&lt;/authors&gt;&lt;/contributors&gt;&lt;titles&gt;&lt;title&gt;Habitat conditions and settlement processes in the Hindukush-Karakoram&lt;/title&gt;&lt;secondary-title&gt;Petermanns Geographische Mitteilungen&lt;/secondary-title&gt;&lt;/titles&gt;&lt;periodical&gt;&lt;full-title&gt;Petermanns Geographische Mitteilungen&lt;/full-title&gt;&lt;/periodical&gt;&lt;pages&gt;337-356&lt;/pages&gt;&lt;volume&gt;138&lt;/volume&gt;&lt;dates&gt;&lt;year&gt;1994&lt;/year&gt;&lt;/dates&gt;&lt;urls&gt;&lt;/urls&gt;&lt;/record&gt;&lt;/Cite&gt;&lt;/EndNote&gt;</w:instrText>
      </w:r>
      <w:r w:rsidRPr="00DE5BD2">
        <w:rPr>
          <w:rFonts w:ascii="Times New Roman" w:hAnsi="Times New Roman" w:cs="Times New Roman"/>
          <w:color w:val="00B0F0"/>
          <w:sz w:val="24"/>
          <w:szCs w:val="24"/>
          <w:lang w:val="en-US"/>
        </w:rPr>
        <w:fldChar w:fldCharType="separate"/>
      </w:r>
      <w:r w:rsidRPr="00DE5BD2">
        <w:rPr>
          <w:rFonts w:ascii="Times New Roman" w:hAnsi="Times New Roman" w:cs="Times New Roman"/>
          <w:noProof/>
          <w:color w:val="00B0F0"/>
          <w:sz w:val="24"/>
          <w:szCs w:val="24"/>
          <w:lang w:val="en-US"/>
        </w:rPr>
        <w:t xml:space="preserve">(Kreutzmann, </w:t>
      </w:r>
      <w:r w:rsidRPr="00F448B4">
        <w:rPr>
          <w:rFonts w:ascii="Times New Roman" w:hAnsi="Times New Roman" w:cs="Times New Roman"/>
          <w:noProof/>
          <w:color w:val="3333FF"/>
          <w:sz w:val="24"/>
          <w:szCs w:val="24"/>
          <w:lang w:val="en-US"/>
        </w:rPr>
        <w:t>1994</w:t>
      </w:r>
      <w:r w:rsidRPr="00DE5BD2">
        <w:rPr>
          <w:rFonts w:ascii="Times New Roman" w:hAnsi="Times New Roman" w:cs="Times New Roman"/>
          <w:noProof/>
          <w:color w:val="00B0F0"/>
          <w:sz w:val="24"/>
          <w:szCs w:val="24"/>
          <w:lang w:val="en-US"/>
        </w:rPr>
        <w:t>)</w:t>
      </w:r>
      <w:r w:rsidRPr="00DE5BD2">
        <w:rPr>
          <w:rFonts w:ascii="Times New Roman" w:hAnsi="Times New Roman" w:cs="Times New Roman"/>
          <w:color w:val="00B0F0"/>
          <w:sz w:val="24"/>
          <w:szCs w:val="24"/>
          <w:lang w:val="en-US"/>
        </w:rPr>
        <w:fldChar w:fldCharType="end"/>
      </w:r>
      <w:r w:rsidRPr="00DE5BD2">
        <w:rPr>
          <w:rFonts w:ascii="Times New Roman" w:hAnsi="Times New Roman" w:cs="Times New Roman"/>
          <w:color w:val="00B0F0"/>
          <w:sz w:val="24"/>
          <w:szCs w:val="24"/>
          <w:lang w:val="en-US"/>
        </w:rPr>
        <w:t>.</w:t>
      </w:r>
    </w:p>
    <w:p w14:paraId="0608BE45" w14:textId="0341C6AA" w:rsidR="00DF5ECA" w:rsidRDefault="00507F38">
      <w:pPr>
        <w:spacing w:line="480" w:lineRule="auto"/>
        <w:ind w:firstLine="720"/>
        <w:jc w:val="both"/>
        <w:rPr>
          <w:rFonts w:ascii="Times New Roman" w:hAnsi="Times New Roman" w:cs="Times New Roman"/>
          <w:sz w:val="24"/>
          <w:szCs w:val="24"/>
          <w:lang w:val="en-US"/>
        </w:rPr>
      </w:pPr>
      <w:bookmarkStart w:id="42" w:name="_Hlk78663833"/>
      <w:r w:rsidRPr="009578B3">
        <w:rPr>
          <w:rFonts w:ascii="Times New Roman" w:hAnsi="Times New Roman" w:cs="Times New Roman"/>
          <w:sz w:val="24"/>
          <w:szCs w:val="24"/>
          <w:lang w:val="en-US"/>
        </w:rPr>
        <w:t>We estimated the annual surface velocities of the glacier from 1986 to 2020 to detect surge events (Figs 4e and f) and to determine the correlations with GLOF events (Fig. 4g).</w:t>
      </w:r>
      <w:r w:rsidR="004D72E3" w:rsidRPr="009578B3">
        <w:rPr>
          <w:rFonts w:ascii="Times New Roman" w:hAnsi="Times New Roman" w:cs="Times New Roman"/>
          <w:sz w:val="24"/>
          <w:szCs w:val="24"/>
          <w:lang w:val="en-US"/>
        </w:rPr>
        <w:t xml:space="preserve"> </w:t>
      </w:r>
      <w:r w:rsidR="00A475FB" w:rsidRPr="009578B3">
        <w:rPr>
          <w:rFonts w:ascii="Times New Roman" w:hAnsi="Times New Roman" w:cs="Times New Roman"/>
          <w:sz w:val="24"/>
          <w:szCs w:val="24"/>
          <w:lang w:val="en-US"/>
        </w:rPr>
        <w:t xml:space="preserve">Using the data obtained over 34 years, the </w:t>
      </w:r>
      <w:r w:rsidRPr="009578B3">
        <w:rPr>
          <w:rFonts w:ascii="Times New Roman" w:hAnsi="Times New Roman" w:cs="Times New Roman"/>
          <w:sz w:val="24"/>
          <w:szCs w:val="24"/>
          <w:lang w:val="en-US"/>
        </w:rPr>
        <w:t>mean surface velocity of the glacier during the quiescent phase was estimated to be 79 m/y (Fig. 4g).</w:t>
      </w:r>
      <w:r w:rsidR="004D72E3" w:rsidRPr="009578B3">
        <w:rPr>
          <w:rFonts w:ascii="Times New Roman" w:hAnsi="Times New Roman" w:cs="Times New Roman"/>
          <w:sz w:val="24"/>
          <w:szCs w:val="24"/>
          <w:lang w:val="en-US"/>
        </w:rPr>
        <w:t xml:space="preserve"> </w:t>
      </w:r>
      <w:r w:rsidR="00E51828" w:rsidRPr="009578B3">
        <w:rPr>
          <w:rFonts w:ascii="Times New Roman" w:hAnsi="Times New Roman" w:cs="Times New Roman"/>
          <w:sz w:val="24"/>
          <w:szCs w:val="24"/>
          <w:lang w:val="en-US"/>
        </w:rPr>
        <w:t xml:space="preserve">Based on Figs 4e, f, and g, </w:t>
      </w:r>
      <w:r w:rsidR="00E51828" w:rsidRPr="005E7CCF">
        <w:rPr>
          <w:rFonts w:ascii="Times New Roman" w:hAnsi="Times New Roman" w:cs="Times New Roman"/>
          <w:color w:val="00B0F0"/>
          <w:sz w:val="24"/>
          <w:szCs w:val="24"/>
          <w:lang w:val="en-US"/>
        </w:rPr>
        <w:t xml:space="preserve">the second surge </w:t>
      </w:r>
      <w:r w:rsidR="00E66766" w:rsidRPr="005E7CCF">
        <w:rPr>
          <w:rFonts w:ascii="Times New Roman" w:hAnsi="Times New Roman" w:cs="Times New Roman"/>
          <w:color w:val="00B0F0"/>
          <w:sz w:val="24"/>
          <w:szCs w:val="24"/>
          <w:lang w:val="en-US"/>
        </w:rPr>
        <w:t xml:space="preserve">active phase </w:t>
      </w:r>
      <w:r w:rsidR="00CB7D1F">
        <w:rPr>
          <w:rFonts w:ascii="Times New Roman" w:hAnsi="Times New Roman" w:cs="Times New Roman"/>
          <w:color w:val="00B0F0"/>
          <w:sz w:val="24"/>
          <w:szCs w:val="24"/>
          <w:lang w:val="en-US"/>
        </w:rPr>
        <w:t xml:space="preserve">occurred </w:t>
      </w:r>
      <w:r w:rsidR="00E66766" w:rsidRPr="005E7CCF">
        <w:rPr>
          <w:rFonts w:ascii="Times New Roman" w:hAnsi="Times New Roman" w:cs="Times New Roman"/>
          <w:color w:val="00B0F0"/>
          <w:sz w:val="24"/>
          <w:szCs w:val="24"/>
          <w:lang w:val="en-US"/>
        </w:rPr>
        <w:t xml:space="preserve">between </w:t>
      </w:r>
      <w:r w:rsidR="00E51828" w:rsidRPr="005E7CCF">
        <w:rPr>
          <w:rFonts w:ascii="Times New Roman" w:hAnsi="Times New Roman" w:cs="Times New Roman"/>
          <w:color w:val="00B0F0"/>
          <w:sz w:val="24"/>
          <w:szCs w:val="24"/>
          <w:lang w:val="en-US"/>
        </w:rPr>
        <w:t>1998–2002</w:t>
      </w:r>
      <w:r w:rsidR="00E52A4F" w:rsidRPr="005E7CCF">
        <w:rPr>
          <w:rFonts w:ascii="Times New Roman" w:hAnsi="Times New Roman" w:cs="Times New Roman"/>
          <w:color w:val="00B0F0"/>
          <w:sz w:val="24"/>
          <w:szCs w:val="24"/>
          <w:lang w:val="en-US"/>
        </w:rPr>
        <w:t>, w</w:t>
      </w:r>
      <w:r w:rsidR="00CB7D1F">
        <w:rPr>
          <w:rFonts w:ascii="Times New Roman" w:hAnsi="Times New Roman" w:cs="Times New Roman"/>
          <w:color w:val="00B0F0"/>
          <w:sz w:val="24"/>
          <w:szCs w:val="24"/>
          <w:lang w:val="en-US"/>
        </w:rPr>
        <w:t xml:space="preserve">ith </w:t>
      </w:r>
      <w:r w:rsidR="00E52A4F" w:rsidRPr="005E7CCF">
        <w:rPr>
          <w:rFonts w:ascii="Times New Roman" w:hAnsi="Times New Roman" w:cs="Times New Roman"/>
          <w:color w:val="00B0F0"/>
          <w:sz w:val="24"/>
          <w:szCs w:val="24"/>
          <w:lang w:val="en-US"/>
        </w:rPr>
        <w:t>the pre-surge period</w:t>
      </w:r>
      <w:r w:rsidR="009A7DEC" w:rsidRPr="005E7CCF">
        <w:rPr>
          <w:rFonts w:ascii="Times New Roman" w:hAnsi="Times New Roman" w:cs="Times New Roman"/>
          <w:color w:val="00B0F0"/>
          <w:sz w:val="24"/>
          <w:szCs w:val="24"/>
          <w:lang w:val="en-US"/>
        </w:rPr>
        <w:t xml:space="preserve"> </w:t>
      </w:r>
      <w:r w:rsidR="00E52A4F" w:rsidRPr="005E7CCF">
        <w:rPr>
          <w:rFonts w:ascii="Times New Roman" w:hAnsi="Times New Roman" w:cs="Times New Roman"/>
          <w:color w:val="00B0F0"/>
          <w:sz w:val="24"/>
          <w:szCs w:val="24"/>
          <w:lang w:val="en-US"/>
        </w:rPr>
        <w:t>between 1994</w:t>
      </w:r>
      <w:r w:rsidR="00CB7D1F">
        <w:rPr>
          <w:rFonts w:ascii="Times New Roman" w:hAnsi="Times New Roman" w:cs="Times New Roman"/>
          <w:color w:val="00B0F0"/>
          <w:sz w:val="24"/>
          <w:szCs w:val="24"/>
          <w:lang w:val="en-US"/>
        </w:rPr>
        <w:t xml:space="preserve"> and </w:t>
      </w:r>
      <w:r w:rsidR="00E52A4F" w:rsidRPr="005E7CCF">
        <w:rPr>
          <w:rFonts w:ascii="Times New Roman" w:hAnsi="Times New Roman" w:cs="Times New Roman"/>
          <w:color w:val="00B0F0"/>
          <w:sz w:val="24"/>
          <w:szCs w:val="24"/>
          <w:lang w:val="en-US"/>
        </w:rPr>
        <w:t>1997</w:t>
      </w:r>
      <w:r w:rsidR="00CB7D1F">
        <w:rPr>
          <w:rFonts w:ascii="Times New Roman" w:hAnsi="Times New Roman" w:cs="Times New Roman"/>
          <w:color w:val="00B0F0"/>
          <w:sz w:val="24"/>
          <w:szCs w:val="24"/>
          <w:lang w:val="en-US"/>
        </w:rPr>
        <w:t>.  The</w:t>
      </w:r>
      <w:r w:rsidR="005E7CCF" w:rsidRPr="005E7CCF">
        <w:rPr>
          <w:rFonts w:ascii="Times New Roman" w:hAnsi="Times New Roman" w:cs="Times New Roman"/>
          <w:color w:val="00B0F0"/>
          <w:sz w:val="24"/>
          <w:szCs w:val="24"/>
          <w:lang w:val="en-US"/>
        </w:rPr>
        <w:t xml:space="preserve"> </w:t>
      </w:r>
      <w:r w:rsidR="007D3BB8" w:rsidRPr="005E7CCF">
        <w:rPr>
          <w:rFonts w:ascii="Times New Roman" w:hAnsi="Times New Roman" w:cs="Times New Roman"/>
          <w:color w:val="00B0F0"/>
          <w:sz w:val="24"/>
          <w:szCs w:val="24"/>
          <w:lang w:val="en-US"/>
        </w:rPr>
        <w:t>entire</w:t>
      </w:r>
      <w:r w:rsidR="005E7CCF" w:rsidRPr="005E7CCF">
        <w:rPr>
          <w:rFonts w:ascii="Times New Roman" w:hAnsi="Times New Roman" w:cs="Times New Roman"/>
          <w:color w:val="00B0F0"/>
          <w:sz w:val="24"/>
          <w:szCs w:val="24"/>
          <w:lang w:val="en-US"/>
        </w:rPr>
        <w:t xml:space="preserve"> period</w:t>
      </w:r>
      <w:r w:rsidR="00E51828" w:rsidRPr="005E7CCF">
        <w:rPr>
          <w:rFonts w:ascii="Times New Roman" w:hAnsi="Times New Roman" w:cs="Times New Roman"/>
          <w:color w:val="00B0F0"/>
          <w:sz w:val="24"/>
          <w:szCs w:val="24"/>
          <w:lang w:val="en-US"/>
        </w:rPr>
        <w:t xml:space="preserve"> lasted for </w:t>
      </w:r>
      <w:r w:rsidR="00E66766" w:rsidRPr="00DE5BD2">
        <w:rPr>
          <w:rFonts w:ascii="Times New Roman" w:hAnsi="Times New Roman" w:cs="Times New Roman"/>
          <w:color w:val="00B0F0"/>
          <w:sz w:val="24"/>
          <w:szCs w:val="24"/>
          <w:lang w:val="en-US"/>
        </w:rPr>
        <w:t xml:space="preserve">eight </w:t>
      </w:r>
      <w:r w:rsidR="00E51828" w:rsidRPr="00DE5BD2">
        <w:rPr>
          <w:rFonts w:ascii="Times New Roman" w:hAnsi="Times New Roman" w:cs="Times New Roman"/>
          <w:color w:val="00B0F0"/>
          <w:sz w:val="24"/>
          <w:szCs w:val="24"/>
          <w:lang w:val="en-US"/>
        </w:rPr>
        <w:t xml:space="preserve">years </w:t>
      </w:r>
      <w:r w:rsidR="00E51828" w:rsidRPr="005E7CCF">
        <w:rPr>
          <w:rFonts w:ascii="Times New Roman" w:hAnsi="Times New Roman" w:cs="Times New Roman"/>
          <w:color w:val="00B0F0"/>
          <w:sz w:val="24"/>
          <w:szCs w:val="24"/>
          <w:lang w:val="en-US"/>
        </w:rPr>
        <w:t xml:space="preserve">and </w:t>
      </w:r>
      <w:r w:rsidR="00CB7D1F">
        <w:rPr>
          <w:rFonts w:ascii="Times New Roman" w:hAnsi="Times New Roman" w:cs="Times New Roman"/>
          <w:color w:val="00B0F0"/>
          <w:sz w:val="24"/>
          <w:szCs w:val="24"/>
          <w:lang w:val="en-US"/>
        </w:rPr>
        <w:t xml:space="preserve">included </w:t>
      </w:r>
      <w:r w:rsidR="00A13492" w:rsidRPr="005E7CCF">
        <w:rPr>
          <w:rFonts w:ascii="Times New Roman" w:hAnsi="Times New Roman" w:cs="Times New Roman"/>
          <w:color w:val="00B0F0"/>
          <w:sz w:val="24"/>
          <w:szCs w:val="24"/>
          <w:lang w:val="en-US"/>
        </w:rPr>
        <w:t>six</w:t>
      </w:r>
      <w:r w:rsidR="00E51828" w:rsidRPr="005E7CCF">
        <w:rPr>
          <w:rFonts w:ascii="Times New Roman" w:hAnsi="Times New Roman" w:cs="Times New Roman"/>
          <w:color w:val="00B0F0"/>
          <w:sz w:val="24"/>
          <w:szCs w:val="24"/>
          <w:lang w:val="en-US"/>
        </w:rPr>
        <w:t xml:space="preserve"> </w:t>
      </w:r>
      <w:r w:rsidR="00CB7D1F">
        <w:rPr>
          <w:rFonts w:ascii="Times New Roman" w:hAnsi="Times New Roman" w:cs="Times New Roman"/>
          <w:color w:val="00B0F0"/>
          <w:sz w:val="24"/>
          <w:szCs w:val="24"/>
          <w:lang w:val="en-US"/>
        </w:rPr>
        <w:t xml:space="preserve">recorded </w:t>
      </w:r>
      <w:r w:rsidR="00E51828" w:rsidRPr="005E7CCF">
        <w:rPr>
          <w:rFonts w:ascii="Times New Roman" w:hAnsi="Times New Roman" w:cs="Times New Roman"/>
          <w:color w:val="00B0F0"/>
          <w:sz w:val="24"/>
          <w:szCs w:val="24"/>
          <w:lang w:val="en-US"/>
        </w:rPr>
        <w:t xml:space="preserve">GLOF events. </w:t>
      </w:r>
      <w:r w:rsidR="00C376E2" w:rsidRPr="005E7CCF">
        <w:rPr>
          <w:rFonts w:ascii="Times New Roman" w:hAnsi="Times New Roman" w:cs="Times New Roman"/>
          <w:color w:val="00B0F0"/>
          <w:sz w:val="24"/>
          <w:szCs w:val="24"/>
          <w:lang w:val="en-US"/>
        </w:rPr>
        <w:t>In contrast,</w:t>
      </w:r>
      <w:r w:rsidR="00E51828" w:rsidRPr="005E7CCF">
        <w:rPr>
          <w:rFonts w:ascii="Times New Roman" w:hAnsi="Times New Roman" w:cs="Times New Roman"/>
          <w:color w:val="00B0F0"/>
          <w:sz w:val="24"/>
          <w:szCs w:val="24"/>
          <w:lang w:val="en-US"/>
        </w:rPr>
        <w:t xml:space="preserve"> the third surge (2016–20</w:t>
      </w:r>
      <w:r w:rsidR="00D00A4F" w:rsidRPr="005E7CCF">
        <w:rPr>
          <w:rFonts w:ascii="Times New Roman" w:hAnsi="Times New Roman" w:cs="Times New Roman"/>
          <w:color w:val="00B0F0"/>
          <w:sz w:val="24"/>
          <w:szCs w:val="24"/>
          <w:lang w:val="en-US"/>
        </w:rPr>
        <w:t>20</w:t>
      </w:r>
      <w:r w:rsidR="00E51828" w:rsidRPr="005E7CCF">
        <w:rPr>
          <w:rFonts w:ascii="Times New Roman" w:hAnsi="Times New Roman" w:cs="Times New Roman"/>
          <w:color w:val="00B0F0"/>
          <w:sz w:val="24"/>
          <w:szCs w:val="24"/>
          <w:lang w:val="en-US"/>
        </w:rPr>
        <w:t xml:space="preserve">) lasted </w:t>
      </w:r>
      <w:r w:rsidR="005E7CCF" w:rsidRPr="005E7CCF">
        <w:rPr>
          <w:rFonts w:ascii="Times New Roman" w:hAnsi="Times New Roman" w:cs="Times New Roman"/>
          <w:color w:val="00B0F0"/>
          <w:sz w:val="24"/>
          <w:szCs w:val="24"/>
          <w:lang w:val="en-US"/>
        </w:rPr>
        <w:t>for six</w:t>
      </w:r>
      <w:r w:rsidR="00E51828" w:rsidRPr="005E7CCF">
        <w:rPr>
          <w:rFonts w:ascii="Times New Roman" w:hAnsi="Times New Roman" w:cs="Times New Roman"/>
          <w:color w:val="00B0F0"/>
          <w:sz w:val="24"/>
          <w:szCs w:val="24"/>
          <w:lang w:val="en-US"/>
        </w:rPr>
        <w:t xml:space="preserve"> years</w:t>
      </w:r>
      <w:r w:rsidR="00C376E2" w:rsidRPr="005E7CCF">
        <w:rPr>
          <w:rFonts w:ascii="Times New Roman" w:hAnsi="Times New Roman" w:cs="Times New Roman"/>
          <w:color w:val="00B0F0"/>
          <w:sz w:val="24"/>
          <w:szCs w:val="24"/>
          <w:lang w:val="en-US"/>
        </w:rPr>
        <w:t>,</w:t>
      </w:r>
      <w:r w:rsidR="00E51828" w:rsidRPr="005E7CCF">
        <w:rPr>
          <w:rFonts w:ascii="Times New Roman" w:hAnsi="Times New Roman" w:cs="Times New Roman"/>
          <w:color w:val="00B0F0"/>
          <w:sz w:val="24"/>
          <w:szCs w:val="24"/>
          <w:lang w:val="en-US"/>
        </w:rPr>
        <w:t xml:space="preserve"> </w:t>
      </w:r>
      <w:r w:rsidR="005E7CCF" w:rsidRPr="005E7CCF">
        <w:rPr>
          <w:rFonts w:ascii="Times New Roman" w:hAnsi="Times New Roman" w:cs="Times New Roman"/>
          <w:color w:val="00B0F0"/>
          <w:sz w:val="24"/>
          <w:szCs w:val="24"/>
          <w:lang w:val="en-US"/>
        </w:rPr>
        <w:t>w</w:t>
      </w:r>
      <w:r w:rsidR="00CB7D1F">
        <w:rPr>
          <w:rFonts w:ascii="Times New Roman" w:hAnsi="Times New Roman" w:cs="Times New Roman"/>
          <w:color w:val="00B0F0"/>
          <w:sz w:val="24"/>
          <w:szCs w:val="24"/>
          <w:lang w:val="en-US"/>
        </w:rPr>
        <w:t>ith</w:t>
      </w:r>
      <w:r w:rsidR="00E51828" w:rsidRPr="005E7CCF">
        <w:rPr>
          <w:rFonts w:ascii="Times New Roman" w:hAnsi="Times New Roman" w:cs="Times New Roman"/>
          <w:color w:val="00B0F0"/>
          <w:sz w:val="24"/>
          <w:szCs w:val="24"/>
          <w:lang w:val="en-US"/>
        </w:rPr>
        <w:t xml:space="preserve"> the </w:t>
      </w:r>
      <w:r w:rsidR="005E7CCF" w:rsidRPr="005E7CCF">
        <w:rPr>
          <w:rFonts w:ascii="Times New Roman" w:hAnsi="Times New Roman" w:cs="Times New Roman"/>
          <w:color w:val="00B0F0"/>
          <w:sz w:val="24"/>
          <w:szCs w:val="24"/>
          <w:lang w:val="en-US"/>
        </w:rPr>
        <w:t>pre-</w:t>
      </w:r>
      <w:r w:rsidR="00E51828" w:rsidRPr="005E7CCF">
        <w:rPr>
          <w:rFonts w:ascii="Times New Roman" w:hAnsi="Times New Roman" w:cs="Times New Roman"/>
          <w:color w:val="00B0F0"/>
          <w:sz w:val="24"/>
          <w:szCs w:val="24"/>
          <w:lang w:val="en-US"/>
        </w:rPr>
        <w:t xml:space="preserve">surge </w:t>
      </w:r>
      <w:r w:rsidR="005E7CCF" w:rsidRPr="005E7CCF">
        <w:rPr>
          <w:rFonts w:ascii="Times New Roman" w:hAnsi="Times New Roman" w:cs="Times New Roman"/>
          <w:color w:val="00B0F0"/>
          <w:sz w:val="24"/>
          <w:szCs w:val="24"/>
          <w:lang w:val="en-US"/>
        </w:rPr>
        <w:t xml:space="preserve">period </w:t>
      </w:r>
      <w:r w:rsidR="00E51828" w:rsidRPr="005E7CCF">
        <w:rPr>
          <w:rFonts w:ascii="Times New Roman" w:hAnsi="Times New Roman" w:cs="Times New Roman"/>
          <w:color w:val="00B0F0"/>
          <w:sz w:val="24"/>
          <w:szCs w:val="24"/>
          <w:lang w:val="en-US"/>
        </w:rPr>
        <w:t>initiat</w:t>
      </w:r>
      <w:r w:rsidR="005E7CCF" w:rsidRPr="005E7CCF">
        <w:rPr>
          <w:rFonts w:ascii="Times New Roman" w:hAnsi="Times New Roman" w:cs="Times New Roman"/>
          <w:color w:val="00B0F0"/>
          <w:sz w:val="24"/>
          <w:szCs w:val="24"/>
          <w:lang w:val="en-US"/>
        </w:rPr>
        <w:t xml:space="preserve">ed </w:t>
      </w:r>
      <w:r w:rsidR="00CB7D1F">
        <w:rPr>
          <w:rFonts w:ascii="Times New Roman" w:hAnsi="Times New Roman" w:cs="Times New Roman"/>
          <w:color w:val="00B0F0"/>
          <w:sz w:val="24"/>
          <w:szCs w:val="24"/>
          <w:lang w:val="en-US"/>
        </w:rPr>
        <w:t>in</w:t>
      </w:r>
      <w:r w:rsidR="00E51828" w:rsidRPr="005E7CCF">
        <w:rPr>
          <w:rFonts w:ascii="Times New Roman" w:hAnsi="Times New Roman" w:cs="Times New Roman"/>
          <w:color w:val="00B0F0"/>
          <w:sz w:val="24"/>
          <w:szCs w:val="24"/>
          <w:lang w:val="en-US"/>
        </w:rPr>
        <w:t xml:space="preserve"> 201</w:t>
      </w:r>
      <w:r w:rsidR="005E7CCF" w:rsidRPr="005E7CCF">
        <w:rPr>
          <w:rFonts w:ascii="Times New Roman" w:hAnsi="Times New Roman" w:cs="Times New Roman"/>
          <w:color w:val="00B0F0"/>
          <w:sz w:val="24"/>
          <w:szCs w:val="24"/>
          <w:lang w:val="en-US"/>
        </w:rPr>
        <w:t xml:space="preserve">4 </w:t>
      </w:r>
      <w:r w:rsidR="005E7CCF" w:rsidRPr="0057536A">
        <w:rPr>
          <w:rFonts w:ascii="Times New Roman" w:hAnsi="Times New Roman" w:cs="Times New Roman"/>
          <w:color w:val="00B0F0"/>
          <w:sz w:val="24"/>
          <w:szCs w:val="24"/>
          <w:lang w:val="en-US"/>
        </w:rPr>
        <w:t xml:space="preserve">and so </w:t>
      </w:r>
      <w:r w:rsidR="007D3BB8" w:rsidRPr="0057536A">
        <w:rPr>
          <w:rFonts w:ascii="Times New Roman" w:hAnsi="Times New Roman" w:cs="Times New Roman"/>
          <w:color w:val="00B0F0"/>
          <w:sz w:val="24"/>
          <w:szCs w:val="24"/>
          <w:lang w:val="en-US"/>
        </w:rPr>
        <w:t>far</w:t>
      </w:r>
      <w:r w:rsidR="005E7CCF" w:rsidRPr="0057536A">
        <w:rPr>
          <w:rFonts w:ascii="Times New Roman" w:hAnsi="Times New Roman" w:cs="Times New Roman"/>
          <w:color w:val="00B0F0"/>
          <w:sz w:val="24"/>
          <w:szCs w:val="24"/>
          <w:lang w:val="en-US"/>
        </w:rPr>
        <w:t xml:space="preserve"> </w:t>
      </w:r>
      <w:r w:rsidR="00CB7D1F" w:rsidRPr="0057536A">
        <w:rPr>
          <w:rFonts w:ascii="Times New Roman" w:hAnsi="Times New Roman" w:cs="Times New Roman"/>
          <w:color w:val="00B0F0"/>
          <w:sz w:val="24"/>
          <w:szCs w:val="24"/>
          <w:lang w:val="en-US"/>
        </w:rPr>
        <w:t xml:space="preserve">has </w:t>
      </w:r>
      <w:r w:rsidR="00E51828" w:rsidRPr="0057536A">
        <w:rPr>
          <w:rFonts w:ascii="Times New Roman" w:hAnsi="Times New Roman" w:cs="Times New Roman"/>
          <w:color w:val="00B0F0"/>
          <w:sz w:val="24"/>
          <w:szCs w:val="24"/>
          <w:lang w:val="en-US"/>
        </w:rPr>
        <w:t xml:space="preserve">produced </w:t>
      </w:r>
      <w:r w:rsidR="00A13492" w:rsidRPr="0057536A">
        <w:rPr>
          <w:rFonts w:ascii="Times New Roman" w:hAnsi="Times New Roman" w:cs="Times New Roman"/>
          <w:color w:val="00B0F0"/>
          <w:sz w:val="24"/>
          <w:szCs w:val="24"/>
          <w:lang w:val="en-US"/>
        </w:rPr>
        <w:t>two</w:t>
      </w:r>
      <w:r w:rsidR="00E51828" w:rsidRPr="0057536A">
        <w:rPr>
          <w:rFonts w:ascii="Times New Roman" w:hAnsi="Times New Roman" w:cs="Times New Roman"/>
          <w:color w:val="00B0F0"/>
          <w:sz w:val="24"/>
          <w:szCs w:val="24"/>
          <w:lang w:val="en-US"/>
        </w:rPr>
        <w:t xml:space="preserve"> GLOF </w:t>
      </w:r>
      <w:r w:rsidR="00D00A4F" w:rsidRPr="0057536A">
        <w:rPr>
          <w:rFonts w:ascii="Times New Roman" w:hAnsi="Times New Roman" w:cs="Times New Roman"/>
          <w:color w:val="00B0F0"/>
          <w:sz w:val="24"/>
          <w:szCs w:val="24"/>
          <w:lang w:val="en-US"/>
        </w:rPr>
        <w:t xml:space="preserve">events. </w:t>
      </w:r>
      <w:r w:rsidR="00D00A4F" w:rsidRPr="009578B3">
        <w:rPr>
          <w:rFonts w:ascii="Times New Roman" w:hAnsi="Times New Roman" w:cs="Times New Roman"/>
          <w:sz w:val="24"/>
          <w:szCs w:val="24"/>
          <w:lang w:val="en-US"/>
        </w:rPr>
        <w:t>During</w:t>
      </w:r>
      <w:r w:rsidRPr="009578B3">
        <w:rPr>
          <w:rFonts w:ascii="Times New Roman" w:hAnsi="Times New Roman" w:cs="Times New Roman"/>
          <w:sz w:val="24"/>
          <w:szCs w:val="24"/>
          <w:lang w:val="en-US"/>
        </w:rPr>
        <w:t xml:space="preserve"> the initial stage </w:t>
      </w:r>
      <w:r w:rsidR="00766AD1" w:rsidRPr="009578B3">
        <w:rPr>
          <w:rFonts w:ascii="Times New Roman" w:hAnsi="Times New Roman" w:cs="Times New Roman"/>
          <w:sz w:val="24"/>
          <w:szCs w:val="24"/>
          <w:lang w:val="en-US"/>
        </w:rPr>
        <w:t xml:space="preserve">of </w:t>
      </w:r>
      <w:r w:rsidRPr="009578B3">
        <w:rPr>
          <w:rFonts w:ascii="Times New Roman" w:hAnsi="Times New Roman" w:cs="Times New Roman"/>
          <w:sz w:val="24"/>
          <w:szCs w:val="24"/>
          <w:lang w:val="en-US"/>
        </w:rPr>
        <w:t>the second (199</w:t>
      </w:r>
      <w:r w:rsidR="00E66766" w:rsidRPr="009578B3">
        <w:rPr>
          <w:rFonts w:ascii="Times New Roman" w:hAnsi="Times New Roman" w:cs="Times New Roman"/>
          <w:sz w:val="24"/>
          <w:szCs w:val="24"/>
          <w:lang w:val="en-US"/>
        </w:rPr>
        <w:t>4</w:t>
      </w:r>
      <w:r w:rsidRPr="009578B3">
        <w:rPr>
          <w:rFonts w:ascii="Times New Roman" w:hAnsi="Times New Roman" w:cs="Times New Roman"/>
          <w:sz w:val="24"/>
          <w:szCs w:val="24"/>
          <w:lang w:val="en-US"/>
        </w:rPr>
        <w:t>–199</w:t>
      </w:r>
      <w:r w:rsidR="00E66766" w:rsidRPr="009578B3">
        <w:rPr>
          <w:rFonts w:ascii="Times New Roman" w:hAnsi="Times New Roman" w:cs="Times New Roman"/>
          <w:sz w:val="24"/>
          <w:szCs w:val="24"/>
          <w:lang w:val="en-US"/>
        </w:rPr>
        <w:t>5</w:t>
      </w:r>
      <w:r w:rsidRPr="009578B3">
        <w:rPr>
          <w:rFonts w:ascii="Times New Roman" w:hAnsi="Times New Roman" w:cs="Times New Roman"/>
          <w:sz w:val="24"/>
          <w:szCs w:val="24"/>
          <w:lang w:val="en-US"/>
        </w:rPr>
        <w:t xml:space="preserve">) and third (2014–2015) surge cycles, the velocities reached more than </w:t>
      </w:r>
      <w:r w:rsidR="00E51828" w:rsidRPr="009578B3">
        <w:rPr>
          <w:rFonts w:ascii="Times New Roman" w:hAnsi="Times New Roman" w:cs="Times New Roman"/>
          <w:sz w:val="24"/>
          <w:szCs w:val="24"/>
          <w:lang w:val="en-US"/>
        </w:rPr>
        <w:t xml:space="preserve">230 </w:t>
      </w:r>
      <w:r w:rsidRPr="009578B3">
        <w:rPr>
          <w:rFonts w:ascii="Times New Roman" w:hAnsi="Times New Roman" w:cs="Times New Roman"/>
          <w:sz w:val="24"/>
          <w:szCs w:val="24"/>
          <w:lang w:val="en-US"/>
        </w:rPr>
        <w:t>± 8.94 m/y</w:t>
      </w:r>
      <w:r w:rsidR="00DF5F2E">
        <w:rPr>
          <w:rFonts w:ascii="Times New Roman" w:hAnsi="Times New Roman" w:cs="Times New Roman"/>
          <w:sz w:val="24"/>
          <w:szCs w:val="24"/>
          <w:lang w:val="en-US"/>
        </w:rPr>
        <w:t xml:space="preserve"> </w:t>
      </w:r>
      <w:r w:rsidR="00DF5F2E" w:rsidRPr="00E7441E">
        <w:rPr>
          <w:rFonts w:ascii="Times New Roman" w:hAnsi="Times New Roman" w:cs="Times New Roman"/>
          <w:color w:val="00B0F0"/>
          <w:sz w:val="24"/>
          <w:szCs w:val="24"/>
          <w:lang w:val="en-US"/>
        </w:rPr>
        <w:t>(Figs 4e and f)</w:t>
      </w:r>
      <w:r w:rsidRPr="009578B3">
        <w:rPr>
          <w:rFonts w:ascii="Times New Roman" w:hAnsi="Times New Roman" w:cs="Times New Roman"/>
          <w:sz w:val="24"/>
          <w:szCs w:val="24"/>
          <w:lang w:val="en-US"/>
        </w:rPr>
        <w:t>.</w:t>
      </w:r>
      <w:r w:rsidR="004D72E3"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The </w:t>
      </w:r>
      <w:r w:rsidR="00C376E2" w:rsidRPr="009578B3">
        <w:rPr>
          <w:rFonts w:ascii="Times New Roman" w:hAnsi="Times New Roman" w:cs="Times New Roman"/>
          <w:sz w:val="24"/>
          <w:szCs w:val="24"/>
          <w:lang w:val="en-US"/>
        </w:rPr>
        <w:t>maximum surge</w:t>
      </w:r>
      <w:r w:rsidRPr="009578B3">
        <w:rPr>
          <w:rFonts w:ascii="Times New Roman" w:hAnsi="Times New Roman" w:cs="Times New Roman"/>
          <w:sz w:val="24"/>
          <w:szCs w:val="24"/>
          <w:lang w:val="en-US"/>
        </w:rPr>
        <w:t xml:space="preserve"> velocities were detected in 1998–1999 and 2016–2017, with values of 494 ± 12.2 and 573 ± 13.78 m/y, respectively (Figs 4e and f). </w:t>
      </w:r>
      <w:r w:rsidR="006A4D84"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In contrast, the average velocity during surge periods </w:t>
      </w:r>
      <w:r w:rsidR="00766AD1" w:rsidRPr="009578B3">
        <w:rPr>
          <w:rFonts w:ascii="Times New Roman" w:hAnsi="Times New Roman" w:cs="Times New Roman"/>
          <w:sz w:val="24"/>
          <w:szCs w:val="24"/>
          <w:lang w:val="en-US"/>
        </w:rPr>
        <w:t>was</w:t>
      </w:r>
      <w:r w:rsidRPr="009578B3">
        <w:rPr>
          <w:rFonts w:ascii="Times New Roman" w:hAnsi="Times New Roman" w:cs="Times New Roman"/>
          <w:sz w:val="24"/>
          <w:szCs w:val="24"/>
          <w:lang w:val="en-US"/>
        </w:rPr>
        <w:t xml:space="preserve"> 170 and 182 m/y (more than twice the average during quiescence) </w:t>
      </w:r>
      <w:r w:rsidR="00A475FB" w:rsidRPr="009578B3">
        <w:rPr>
          <w:rFonts w:ascii="Times New Roman" w:hAnsi="Times New Roman" w:cs="Times New Roman"/>
          <w:sz w:val="24"/>
          <w:szCs w:val="24"/>
          <w:lang w:val="en-US"/>
        </w:rPr>
        <w:t>for the intervals</w:t>
      </w:r>
      <w:r w:rsidRPr="009578B3">
        <w:rPr>
          <w:rFonts w:ascii="Times New Roman" w:hAnsi="Times New Roman" w:cs="Times New Roman"/>
          <w:sz w:val="24"/>
          <w:szCs w:val="24"/>
          <w:lang w:val="en-US"/>
        </w:rPr>
        <w:t xml:space="preserve"> 1995-2002 and 2014-2020</w:t>
      </w:r>
      <w:r w:rsidR="00A475FB"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respectively (Fig</w:t>
      </w:r>
      <w:r w:rsidR="009001E5"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4g).</w:t>
      </w:r>
      <w:r w:rsidR="00C608D9" w:rsidRPr="009578B3">
        <w:rPr>
          <w:rFonts w:ascii="Times New Roman" w:hAnsi="Times New Roman" w:cs="Times New Roman"/>
          <w:sz w:val="24"/>
          <w:szCs w:val="24"/>
          <w:lang w:val="en-US"/>
        </w:rPr>
        <w:t xml:space="preserve"> T</w:t>
      </w:r>
      <w:r w:rsidRPr="009578B3">
        <w:rPr>
          <w:rFonts w:ascii="Times New Roman" w:hAnsi="Times New Roman" w:cs="Times New Roman"/>
          <w:sz w:val="24"/>
          <w:szCs w:val="24"/>
          <w:lang w:val="en-US"/>
        </w:rPr>
        <w:t>he peak</w:t>
      </w:r>
      <w:r w:rsidR="00D76DA8" w:rsidRPr="009578B3">
        <w:rPr>
          <w:rFonts w:ascii="Times New Roman" w:hAnsi="Times New Roman" w:cs="Times New Roman"/>
          <w:sz w:val="24"/>
          <w:szCs w:val="24"/>
          <w:lang w:val="en-US"/>
        </w:rPr>
        <w:t xml:space="preserve"> velocities</w:t>
      </w:r>
      <w:r w:rsidRPr="009578B3">
        <w:rPr>
          <w:rFonts w:ascii="Times New Roman" w:hAnsi="Times New Roman" w:cs="Times New Roman"/>
          <w:sz w:val="24"/>
          <w:szCs w:val="24"/>
          <w:lang w:val="en-US"/>
        </w:rPr>
        <w:t xml:space="preserve"> reached 314</w:t>
      </w:r>
      <w:r w:rsidR="00D00A4F" w:rsidRPr="009578B3">
        <w:rPr>
          <w:rFonts w:ascii="Times New Roman" w:hAnsi="Times New Roman" w:cs="Times New Roman"/>
          <w:sz w:val="24"/>
          <w:szCs w:val="24"/>
          <w:lang w:val="en-US"/>
        </w:rPr>
        <w:t xml:space="preserve"> ± 10.2</w:t>
      </w:r>
      <w:r w:rsidRPr="009578B3">
        <w:rPr>
          <w:rFonts w:ascii="Times New Roman" w:hAnsi="Times New Roman" w:cs="Times New Roman"/>
          <w:sz w:val="24"/>
          <w:szCs w:val="24"/>
          <w:lang w:val="en-US"/>
        </w:rPr>
        <w:t xml:space="preserve"> and 343</w:t>
      </w:r>
      <w:r w:rsidR="00D00A4F" w:rsidRPr="009578B3">
        <w:rPr>
          <w:rFonts w:ascii="Times New Roman" w:hAnsi="Times New Roman" w:cs="Times New Roman"/>
          <w:sz w:val="24"/>
          <w:szCs w:val="24"/>
          <w:lang w:val="en-US"/>
        </w:rPr>
        <w:t xml:space="preserve"> ± 10.5 </w:t>
      </w:r>
      <w:r w:rsidRPr="009578B3">
        <w:rPr>
          <w:rFonts w:ascii="Times New Roman" w:hAnsi="Times New Roman" w:cs="Times New Roman"/>
          <w:sz w:val="24"/>
          <w:szCs w:val="24"/>
          <w:lang w:val="en-US"/>
        </w:rPr>
        <w:t>m/y in 1998–1999 and 2016–2017, respectively (Fig. 4g).</w:t>
      </w:r>
      <w:r w:rsidR="004D72E3"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The surface profiles show that the glacier movement was highly variable in space and time.</w:t>
      </w:r>
      <w:bookmarkEnd w:id="42"/>
      <w:r w:rsidRPr="009578B3">
        <w:rPr>
          <w:rFonts w:ascii="Times New Roman" w:hAnsi="Times New Roman" w:cs="Times New Roman"/>
          <w:sz w:val="24"/>
          <w:szCs w:val="24"/>
          <w:lang w:val="en-US"/>
        </w:rPr>
        <w:t xml:space="preserve"> </w:t>
      </w:r>
    </w:p>
    <w:p w14:paraId="34B05654" w14:textId="5106E2E3" w:rsidR="00C03D0F" w:rsidRPr="00C03D0F" w:rsidRDefault="007D3BB8" w:rsidP="007D3BB8">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709440" behindDoc="0" locked="0" layoutInCell="1" allowOverlap="1" wp14:anchorId="5699E738" wp14:editId="6F60FBC7">
            <wp:simplePos x="0" y="0"/>
            <wp:positionH relativeFrom="margin">
              <wp:align>right</wp:align>
            </wp:positionH>
            <wp:positionV relativeFrom="paragraph">
              <wp:posOffset>22225</wp:posOffset>
            </wp:positionV>
            <wp:extent cx="5309870" cy="8102600"/>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9870" cy="8102600"/>
                    </a:xfrm>
                    <a:prstGeom prst="rect">
                      <a:avLst/>
                    </a:prstGeom>
                    <a:noFill/>
                  </pic:spPr>
                </pic:pic>
              </a:graphicData>
            </a:graphic>
          </wp:anchor>
        </w:drawing>
      </w:r>
      <w:r w:rsidR="00C03D0F">
        <w:rPr>
          <w:rFonts w:ascii="Times New Roman" w:hAnsi="Times New Roman" w:cs="Times New Roman"/>
          <w:b/>
          <w:bCs/>
          <w:color w:val="000000" w:themeColor="text1"/>
          <w:sz w:val="24"/>
          <w:szCs w:val="24"/>
        </w:rPr>
        <w:t xml:space="preserve">Figure </w:t>
      </w:r>
      <w:r w:rsidR="00211ECF">
        <w:rPr>
          <w:rFonts w:ascii="Times New Roman" w:hAnsi="Times New Roman" w:cs="Times New Roman"/>
          <w:b/>
          <w:bCs/>
          <w:color w:val="000000" w:themeColor="text1"/>
          <w:sz w:val="24"/>
          <w:szCs w:val="24"/>
        </w:rPr>
        <w:fldChar w:fldCharType="begin"/>
      </w:r>
      <w:r w:rsidR="00211ECF">
        <w:rPr>
          <w:rFonts w:ascii="Times New Roman" w:hAnsi="Times New Roman" w:cs="Times New Roman"/>
          <w:b/>
          <w:bCs/>
          <w:color w:val="000000" w:themeColor="text1"/>
          <w:sz w:val="24"/>
          <w:szCs w:val="24"/>
        </w:rPr>
        <w:instrText xml:space="preserve"> SEQ Figure \* ARABIC </w:instrText>
      </w:r>
      <w:r w:rsidR="00211ECF">
        <w:rPr>
          <w:rFonts w:ascii="Times New Roman" w:hAnsi="Times New Roman" w:cs="Times New Roman"/>
          <w:b/>
          <w:bCs/>
          <w:color w:val="000000" w:themeColor="text1"/>
          <w:sz w:val="24"/>
          <w:szCs w:val="24"/>
        </w:rPr>
        <w:fldChar w:fldCharType="separate"/>
      </w:r>
      <w:r w:rsidR="00211ECF">
        <w:rPr>
          <w:rFonts w:ascii="Times New Roman" w:hAnsi="Times New Roman" w:cs="Times New Roman"/>
          <w:b/>
          <w:bCs/>
          <w:noProof/>
          <w:color w:val="000000" w:themeColor="text1"/>
          <w:sz w:val="24"/>
          <w:szCs w:val="24"/>
        </w:rPr>
        <w:t>4</w:t>
      </w:r>
      <w:r w:rsidR="00211ECF">
        <w:rPr>
          <w:rFonts w:ascii="Times New Roman" w:hAnsi="Times New Roman" w:cs="Times New Roman"/>
          <w:b/>
          <w:bCs/>
          <w:color w:val="000000" w:themeColor="text1"/>
          <w:sz w:val="24"/>
          <w:szCs w:val="24"/>
        </w:rPr>
        <w:fldChar w:fldCharType="end"/>
      </w:r>
      <w:r w:rsidR="00C03D0F">
        <w:rPr>
          <w:rFonts w:ascii="Times New Roman" w:hAnsi="Times New Roman" w:cs="Times New Roman"/>
          <w:b/>
          <w:bCs/>
          <w:color w:val="000000" w:themeColor="text1"/>
          <w:sz w:val="24"/>
          <w:szCs w:val="24"/>
        </w:rPr>
        <w:t>.</w:t>
      </w:r>
      <w:r w:rsidR="00C03D0F">
        <w:rPr>
          <w:rFonts w:ascii="Times New Roman" w:hAnsi="Times New Roman" w:cs="Times New Roman"/>
          <w:color w:val="000000" w:themeColor="text1"/>
          <w:sz w:val="24"/>
          <w:szCs w:val="24"/>
        </w:rPr>
        <w:t xml:space="preserve"> </w:t>
      </w:r>
      <w:bookmarkStart w:id="43" w:name="_Hlk78665722"/>
      <w:r w:rsidR="00C03D0F" w:rsidRPr="009578B3">
        <w:rPr>
          <w:rFonts w:ascii="Times New Roman" w:hAnsi="Times New Roman" w:cs="Times New Roman"/>
          <w:sz w:val="24"/>
          <w:szCs w:val="24"/>
        </w:rPr>
        <w:t xml:space="preserve">Variation in the annual velocity of the Khurdopin Glacier during three surge cycles </w:t>
      </w:r>
      <w:r w:rsidR="00150D9C" w:rsidRPr="00E7441E">
        <w:rPr>
          <w:rFonts w:ascii="Times New Roman" w:hAnsi="Times New Roman" w:cs="Times New Roman"/>
          <w:color w:val="00B0F0"/>
          <w:sz w:val="24"/>
          <w:szCs w:val="24"/>
        </w:rPr>
        <w:t>in the periods</w:t>
      </w:r>
      <w:r w:rsidR="00C03D0F" w:rsidRPr="00E7441E">
        <w:rPr>
          <w:rFonts w:ascii="Times New Roman" w:hAnsi="Times New Roman" w:cs="Times New Roman"/>
          <w:color w:val="00B0F0"/>
          <w:sz w:val="24"/>
          <w:szCs w:val="24"/>
        </w:rPr>
        <w:t xml:space="preserve"> </w:t>
      </w:r>
      <w:r w:rsidR="00C03D0F" w:rsidRPr="009578B3">
        <w:rPr>
          <w:rFonts w:ascii="Times New Roman" w:hAnsi="Times New Roman" w:cs="Times New Roman"/>
          <w:sz w:val="24"/>
          <w:szCs w:val="24"/>
        </w:rPr>
        <w:t>1973–1979 and 1986–2020: (a–d) Surface feature movement due to the first surge</w:t>
      </w:r>
      <w:r w:rsidR="00A13492" w:rsidRPr="009578B3">
        <w:rPr>
          <w:rFonts w:ascii="Times New Roman" w:hAnsi="Times New Roman" w:cs="Times New Roman"/>
          <w:sz w:val="24"/>
          <w:szCs w:val="24"/>
        </w:rPr>
        <w:t>;</w:t>
      </w:r>
      <w:r w:rsidR="00C03D0F" w:rsidRPr="009578B3">
        <w:rPr>
          <w:rFonts w:ascii="Times New Roman" w:hAnsi="Times New Roman" w:cs="Times New Roman"/>
          <w:sz w:val="24"/>
          <w:szCs w:val="24"/>
        </w:rPr>
        <w:t xml:space="preserve"> (e–f) </w:t>
      </w:r>
      <w:r w:rsidR="00E51828" w:rsidRPr="009578B3">
        <w:rPr>
          <w:rFonts w:ascii="Times New Roman" w:hAnsi="Times New Roman" w:cs="Times New Roman"/>
          <w:sz w:val="24"/>
          <w:szCs w:val="24"/>
        </w:rPr>
        <w:t>the glacier surge initiation, annual velocity peaked</w:t>
      </w:r>
      <w:r w:rsidR="00C376E2" w:rsidRPr="009578B3">
        <w:rPr>
          <w:rFonts w:ascii="Times New Roman" w:hAnsi="Times New Roman" w:cs="Times New Roman"/>
          <w:sz w:val="24"/>
          <w:szCs w:val="24"/>
        </w:rPr>
        <w:t>,</w:t>
      </w:r>
      <w:r w:rsidR="00E51828" w:rsidRPr="009578B3">
        <w:rPr>
          <w:rFonts w:ascii="Times New Roman" w:hAnsi="Times New Roman" w:cs="Times New Roman"/>
          <w:sz w:val="24"/>
          <w:szCs w:val="24"/>
        </w:rPr>
        <w:t xml:space="preserve"> and then in </w:t>
      </w:r>
      <w:r w:rsidR="00C376E2" w:rsidRPr="009578B3">
        <w:rPr>
          <w:rFonts w:ascii="Times New Roman" w:hAnsi="Times New Roman" w:cs="Times New Roman"/>
          <w:sz w:val="24"/>
          <w:szCs w:val="24"/>
        </w:rPr>
        <w:t xml:space="preserve">the </w:t>
      </w:r>
      <w:r w:rsidR="00E51828" w:rsidRPr="009578B3">
        <w:rPr>
          <w:rFonts w:ascii="Times New Roman" w:hAnsi="Times New Roman" w:cs="Times New Roman"/>
          <w:sz w:val="24"/>
          <w:szCs w:val="24"/>
        </w:rPr>
        <w:t xml:space="preserve">phase of </w:t>
      </w:r>
      <w:r w:rsidR="00C376E2" w:rsidRPr="009578B3">
        <w:rPr>
          <w:rFonts w:ascii="Times New Roman" w:hAnsi="Times New Roman" w:cs="Times New Roman"/>
          <w:sz w:val="24"/>
          <w:szCs w:val="24"/>
        </w:rPr>
        <w:t xml:space="preserve">the </w:t>
      </w:r>
      <w:r w:rsidR="00E51828" w:rsidRPr="009578B3">
        <w:rPr>
          <w:rFonts w:ascii="Times New Roman" w:hAnsi="Times New Roman" w:cs="Times New Roman"/>
          <w:sz w:val="24"/>
          <w:szCs w:val="24"/>
        </w:rPr>
        <w:t>qu</w:t>
      </w:r>
      <w:r w:rsidR="00C376E2" w:rsidRPr="009578B3">
        <w:rPr>
          <w:rFonts w:ascii="Times New Roman" w:hAnsi="Times New Roman" w:cs="Times New Roman"/>
          <w:sz w:val="24"/>
          <w:szCs w:val="24"/>
        </w:rPr>
        <w:t>iescent</w:t>
      </w:r>
      <w:r w:rsidR="00E51828" w:rsidRPr="009578B3">
        <w:rPr>
          <w:rFonts w:ascii="Times New Roman" w:hAnsi="Times New Roman" w:cs="Times New Roman"/>
          <w:sz w:val="24"/>
          <w:szCs w:val="24"/>
        </w:rPr>
        <w:t xml:space="preserve"> period during both surge period</w:t>
      </w:r>
      <w:r w:rsidR="00A13492" w:rsidRPr="009578B3">
        <w:rPr>
          <w:rFonts w:ascii="Times New Roman" w:hAnsi="Times New Roman" w:cs="Times New Roman"/>
          <w:sz w:val="24"/>
          <w:szCs w:val="24"/>
        </w:rPr>
        <w:t>;</w:t>
      </w:r>
      <w:r w:rsidR="00E51828" w:rsidRPr="009578B3">
        <w:rPr>
          <w:rFonts w:ascii="Times New Roman" w:hAnsi="Times New Roman" w:cs="Times New Roman"/>
          <w:sz w:val="24"/>
          <w:szCs w:val="24"/>
        </w:rPr>
        <w:t xml:space="preserve"> </w:t>
      </w:r>
      <w:r w:rsidR="00C03D0F" w:rsidRPr="009578B3">
        <w:rPr>
          <w:rFonts w:ascii="Times New Roman" w:hAnsi="Times New Roman" w:cs="Times New Roman"/>
          <w:sz w:val="24"/>
          <w:szCs w:val="24"/>
        </w:rPr>
        <w:t xml:space="preserve">(g) </w:t>
      </w:r>
      <w:r w:rsidR="00A13492" w:rsidRPr="009578B3">
        <w:rPr>
          <w:rFonts w:ascii="Times New Roman" w:hAnsi="Times New Roman" w:cs="Times New Roman"/>
          <w:sz w:val="24"/>
          <w:szCs w:val="24"/>
        </w:rPr>
        <w:t>a</w:t>
      </w:r>
      <w:r w:rsidR="00C03D0F" w:rsidRPr="009578B3">
        <w:rPr>
          <w:rFonts w:ascii="Times New Roman" w:hAnsi="Times New Roman" w:cs="Times New Roman"/>
          <w:sz w:val="24"/>
          <w:szCs w:val="24"/>
        </w:rPr>
        <w:t>verage velocity of two surge cycles (based on e and f) and correlation between the glacier surges and GLOFs.</w:t>
      </w:r>
      <w:bookmarkEnd w:id="43"/>
    </w:p>
    <w:p w14:paraId="5CEC6829" w14:textId="475F5022" w:rsidR="00DF5ECA" w:rsidRPr="009578B3" w:rsidRDefault="00507F38">
      <w:pPr>
        <w:spacing w:line="480" w:lineRule="auto"/>
        <w:ind w:firstLine="420"/>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 xml:space="preserve">We determined the </w:t>
      </w:r>
      <w:r w:rsidR="00A13492">
        <w:rPr>
          <w:rFonts w:ascii="Times New Roman" w:hAnsi="Times New Roman" w:cs="Times New Roman"/>
          <w:color w:val="000000" w:themeColor="text1"/>
          <w:sz w:val="24"/>
          <w:szCs w:val="24"/>
          <w:lang w:val="en-US"/>
        </w:rPr>
        <w:t xml:space="preserve">daily </w:t>
      </w:r>
      <w:r>
        <w:rPr>
          <w:rFonts w:ascii="Times New Roman" w:hAnsi="Times New Roman" w:cs="Times New Roman"/>
          <w:color w:val="000000" w:themeColor="text1"/>
          <w:sz w:val="24"/>
          <w:szCs w:val="24"/>
          <w:lang w:val="en-US"/>
        </w:rPr>
        <w:t xml:space="preserve">glacier surface velocities during </w:t>
      </w:r>
      <w:r w:rsidR="00E66766">
        <w:rPr>
          <w:rFonts w:ascii="Times New Roman" w:hAnsi="Times New Roman" w:cs="Times New Roman"/>
          <w:color w:val="000000" w:themeColor="text1"/>
          <w:sz w:val="24"/>
          <w:szCs w:val="24"/>
          <w:lang w:val="en-US"/>
        </w:rPr>
        <w:t xml:space="preserve">the active phase of </w:t>
      </w:r>
      <w:r>
        <w:rPr>
          <w:rFonts w:ascii="Times New Roman" w:hAnsi="Times New Roman" w:cs="Times New Roman"/>
          <w:color w:val="000000" w:themeColor="text1"/>
          <w:sz w:val="24"/>
          <w:szCs w:val="24"/>
          <w:lang w:val="en-US"/>
        </w:rPr>
        <w:t>two surge cycles (1998–2002 and 2016–</w:t>
      </w:r>
      <w:r w:rsidR="00E70961">
        <w:rPr>
          <w:rFonts w:ascii="Times New Roman" w:hAnsi="Times New Roman" w:cs="Times New Roman"/>
          <w:color w:val="000000" w:themeColor="text1"/>
          <w:sz w:val="24"/>
          <w:szCs w:val="24"/>
          <w:lang w:val="en-US"/>
        </w:rPr>
        <w:t>2020</w:t>
      </w:r>
      <w:r>
        <w:rPr>
          <w:rFonts w:ascii="Times New Roman" w:hAnsi="Times New Roman" w:cs="Times New Roman"/>
          <w:color w:val="000000" w:themeColor="text1"/>
          <w:sz w:val="24"/>
          <w:szCs w:val="24"/>
          <w:lang w:val="en-US"/>
        </w:rPr>
        <w:t>) to highlight the velocity change</w:t>
      </w:r>
      <w:r w:rsidR="0074081F">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0074081F">
        <w:rPr>
          <w:rFonts w:ascii="Times New Roman" w:hAnsi="Times New Roman" w:cs="Times New Roman"/>
          <w:color w:val="000000" w:themeColor="text1"/>
          <w:sz w:val="24"/>
          <w:szCs w:val="24"/>
          <w:lang w:val="en-US"/>
        </w:rPr>
        <w:t xml:space="preserve">which </w:t>
      </w:r>
      <w:r w:rsidR="00410887">
        <w:rPr>
          <w:rFonts w:ascii="Times New Roman" w:hAnsi="Times New Roman" w:cs="Times New Roman"/>
          <w:color w:val="000000" w:themeColor="text1"/>
          <w:sz w:val="24"/>
          <w:szCs w:val="24"/>
          <w:lang w:val="en-US"/>
        </w:rPr>
        <w:t>affected</w:t>
      </w:r>
      <w:r>
        <w:rPr>
          <w:rFonts w:ascii="Times New Roman" w:hAnsi="Times New Roman" w:cs="Times New Roman"/>
          <w:color w:val="000000" w:themeColor="text1"/>
          <w:sz w:val="24"/>
          <w:szCs w:val="24"/>
          <w:lang w:val="en-US"/>
        </w:rPr>
        <w:t xml:space="preserve"> the glacier terminus</w:t>
      </w:r>
      <w:r w:rsidR="00787DAC">
        <w:rPr>
          <w:rFonts w:ascii="Times New Roman" w:hAnsi="Times New Roman" w:cs="Times New Roman"/>
          <w:color w:val="000000" w:themeColor="text1"/>
          <w:sz w:val="24"/>
          <w:szCs w:val="24"/>
          <w:lang w:val="en-US"/>
        </w:rPr>
        <w:t>,</w:t>
      </w:r>
      <w:r w:rsidR="00A475FB">
        <w:rPr>
          <w:rFonts w:ascii="Times New Roman" w:hAnsi="Times New Roman" w:cs="Times New Roman"/>
          <w:color w:val="000000" w:themeColor="text1"/>
          <w:sz w:val="24"/>
          <w:szCs w:val="24"/>
          <w:lang w:val="en-US"/>
        </w:rPr>
        <w:t xml:space="preserve"> </w:t>
      </w:r>
      <w:r w:rsidR="00A475FB" w:rsidRPr="00A475FB">
        <w:rPr>
          <w:rFonts w:ascii="Times New Roman" w:hAnsi="Times New Roman" w:cs="Times New Roman"/>
          <w:color w:val="000000" w:themeColor="text1"/>
          <w:sz w:val="24"/>
          <w:szCs w:val="24"/>
          <w:lang w:val="en-US"/>
        </w:rPr>
        <w:t>lake formation,</w:t>
      </w:r>
      <w:r w:rsidR="00787DA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river flow, subglacial flow, and</w:t>
      </w:r>
      <w:r w:rsidR="00A475FB">
        <w:rPr>
          <w:rFonts w:ascii="Times New Roman" w:hAnsi="Times New Roman" w:cs="Times New Roman"/>
          <w:color w:val="000000" w:themeColor="text1"/>
          <w:sz w:val="24"/>
          <w:szCs w:val="24"/>
          <w:lang w:val="en-US"/>
        </w:rPr>
        <w:t xml:space="preserve"> </w:t>
      </w:r>
      <w:r w:rsidR="00A475FB" w:rsidRPr="00A475FB">
        <w:rPr>
          <w:rFonts w:ascii="Times New Roman" w:hAnsi="Times New Roman" w:cs="Times New Roman"/>
          <w:color w:val="000000" w:themeColor="text1"/>
          <w:sz w:val="24"/>
          <w:szCs w:val="24"/>
          <w:lang w:val="en-US"/>
        </w:rPr>
        <w:t>GLOFs</w:t>
      </w:r>
      <w:r>
        <w:rPr>
          <w:rFonts w:ascii="Times New Roman" w:hAnsi="Times New Roman" w:cs="Times New Roman"/>
          <w:color w:val="000000" w:themeColor="text1"/>
          <w:sz w:val="24"/>
          <w:szCs w:val="24"/>
          <w:lang w:val="en-US"/>
        </w:rPr>
        <w:t xml:space="preserve"> (Fig 5a–b).</w:t>
      </w:r>
      <w:r w:rsidR="00787DA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The quiescent phase between the first and second surges ended in 1994</w:t>
      </w:r>
      <w:r w:rsidR="00C376E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and the glacier </w:t>
      </w:r>
      <w:r w:rsidRPr="003E793E">
        <w:rPr>
          <w:rFonts w:ascii="Times New Roman" w:hAnsi="Times New Roman" w:cs="Times New Roman"/>
          <w:color w:val="000000" w:themeColor="text1"/>
          <w:sz w:val="24"/>
          <w:szCs w:val="24"/>
          <w:lang w:val="en-US"/>
        </w:rPr>
        <w:t>exhibited a higher velocity in the accumulation zone in 1995.</w:t>
      </w:r>
      <w:r w:rsidR="004D72E3">
        <w:rPr>
          <w:rFonts w:ascii="Times New Roman" w:hAnsi="Times New Roman" w:cs="Times New Roman"/>
          <w:color w:val="000000" w:themeColor="text1"/>
          <w:sz w:val="24"/>
          <w:szCs w:val="24"/>
          <w:lang w:val="en-US"/>
        </w:rPr>
        <w:t xml:space="preserve"> </w:t>
      </w:r>
      <w:r w:rsidRPr="00410887">
        <w:rPr>
          <w:rFonts w:ascii="Times New Roman" w:hAnsi="Times New Roman" w:cs="Times New Roman"/>
          <w:color w:val="000000" w:themeColor="text1"/>
          <w:sz w:val="24"/>
          <w:szCs w:val="24"/>
          <w:lang w:val="en-US"/>
        </w:rPr>
        <w:t>The velocity gradually increased from 199</w:t>
      </w:r>
      <w:r w:rsidR="00E66766">
        <w:rPr>
          <w:rFonts w:ascii="Times New Roman" w:hAnsi="Times New Roman" w:cs="Times New Roman"/>
          <w:color w:val="000000" w:themeColor="text1"/>
          <w:sz w:val="24"/>
          <w:szCs w:val="24"/>
          <w:lang w:val="en-US"/>
        </w:rPr>
        <w:t>4</w:t>
      </w:r>
      <w:r w:rsidRPr="00410887">
        <w:rPr>
          <w:rFonts w:ascii="Times New Roman" w:hAnsi="Times New Roman" w:cs="Times New Roman"/>
          <w:color w:val="000000" w:themeColor="text1"/>
          <w:sz w:val="24"/>
          <w:szCs w:val="24"/>
          <w:lang w:val="en-US"/>
        </w:rPr>
        <w:t xml:space="preserve"> </w:t>
      </w:r>
      <w:r w:rsidRPr="001536D8">
        <w:rPr>
          <w:rFonts w:ascii="Times New Roman" w:hAnsi="Times New Roman" w:cs="Times New Roman"/>
          <w:color w:val="000000" w:themeColor="text1"/>
          <w:sz w:val="24"/>
          <w:szCs w:val="24"/>
          <w:lang w:val="en-US"/>
        </w:rPr>
        <w:t>to 199</w:t>
      </w:r>
      <w:r w:rsidR="00E66766">
        <w:rPr>
          <w:rFonts w:ascii="Times New Roman" w:hAnsi="Times New Roman" w:cs="Times New Roman"/>
          <w:color w:val="000000" w:themeColor="text1"/>
          <w:sz w:val="24"/>
          <w:szCs w:val="24"/>
          <w:lang w:val="en-US"/>
        </w:rPr>
        <w:t>5</w:t>
      </w:r>
      <w:r w:rsidR="00E35CB8">
        <w:rPr>
          <w:rFonts w:ascii="Times New Roman" w:hAnsi="Times New Roman" w:cs="Times New Roman"/>
          <w:color w:val="000000" w:themeColor="text1"/>
          <w:sz w:val="24"/>
          <w:szCs w:val="24"/>
          <w:lang w:val="en-US"/>
        </w:rPr>
        <w:t xml:space="preserve"> (</w:t>
      </w:r>
      <w:r w:rsidR="00A13492">
        <w:rPr>
          <w:rFonts w:ascii="Times New Roman" w:hAnsi="Times New Roman" w:cs="Times New Roman"/>
          <w:color w:val="000000" w:themeColor="text1"/>
          <w:sz w:val="24"/>
          <w:szCs w:val="24"/>
          <w:lang w:val="en-US"/>
        </w:rPr>
        <w:t>F</w:t>
      </w:r>
      <w:r w:rsidR="00E35CB8">
        <w:rPr>
          <w:rFonts w:ascii="Times New Roman" w:hAnsi="Times New Roman" w:cs="Times New Roman"/>
          <w:color w:val="000000" w:themeColor="text1"/>
          <w:sz w:val="24"/>
          <w:szCs w:val="24"/>
          <w:lang w:val="en-US"/>
        </w:rPr>
        <w:t>ig</w:t>
      </w:r>
      <w:r w:rsidR="00A13492">
        <w:rPr>
          <w:rFonts w:ascii="Times New Roman" w:hAnsi="Times New Roman" w:cs="Times New Roman"/>
          <w:color w:val="000000" w:themeColor="text1"/>
          <w:sz w:val="24"/>
          <w:szCs w:val="24"/>
          <w:lang w:val="en-US"/>
        </w:rPr>
        <w:t>.</w:t>
      </w:r>
      <w:r w:rsidR="00E35CB8">
        <w:rPr>
          <w:rFonts w:ascii="Times New Roman" w:hAnsi="Times New Roman" w:cs="Times New Roman"/>
          <w:color w:val="000000" w:themeColor="text1"/>
          <w:sz w:val="24"/>
          <w:szCs w:val="24"/>
          <w:lang w:val="en-US"/>
        </w:rPr>
        <w:t xml:space="preserve"> 4e, g)</w:t>
      </w:r>
      <w:r w:rsidRPr="003E793E">
        <w:rPr>
          <w:rFonts w:ascii="Times New Roman" w:hAnsi="Times New Roman" w:cs="Times New Roman"/>
          <w:color w:val="000000" w:themeColor="text1"/>
          <w:sz w:val="24"/>
          <w:szCs w:val="24"/>
          <w:lang w:val="en-US"/>
        </w:rPr>
        <w:t>.</w:t>
      </w:r>
      <w:r w:rsidR="004D72E3">
        <w:rPr>
          <w:rFonts w:ascii="Times New Roman" w:hAnsi="Times New Roman" w:cs="Times New Roman"/>
          <w:color w:val="000000" w:themeColor="text1"/>
          <w:sz w:val="24"/>
          <w:szCs w:val="24"/>
          <w:lang w:val="en-US"/>
        </w:rPr>
        <w:t xml:space="preserve"> </w:t>
      </w:r>
      <w:r w:rsidRPr="00951FFA">
        <w:rPr>
          <w:rFonts w:ascii="Times New Roman" w:hAnsi="Times New Roman" w:cs="Times New Roman"/>
          <w:color w:val="000000" w:themeColor="text1"/>
          <w:sz w:val="24"/>
          <w:szCs w:val="24"/>
          <w:lang w:val="en-US"/>
        </w:rPr>
        <w:t xml:space="preserve">During the initial surge, the velocity increased from 1.2 ± </w:t>
      </w:r>
      <w:r w:rsidRPr="00410887">
        <w:rPr>
          <w:rFonts w:ascii="Times New Roman" w:hAnsi="Times New Roman" w:cs="Times New Roman"/>
          <w:color w:val="000000" w:themeColor="text1"/>
          <w:sz w:val="24"/>
          <w:szCs w:val="24"/>
          <w:lang w:val="en-US"/>
        </w:rPr>
        <w:t>0.01</w:t>
      </w:r>
      <w:r w:rsidRPr="00951FFA">
        <w:rPr>
          <w:rFonts w:ascii="Times New Roman" w:hAnsi="Times New Roman" w:cs="Times New Roman"/>
          <w:color w:val="000000" w:themeColor="text1"/>
          <w:sz w:val="24"/>
          <w:szCs w:val="24"/>
          <w:lang w:val="en-US"/>
        </w:rPr>
        <w:t xml:space="preserve"> to ~3.00 ± 0.20 m/d in the accumulation zone </w:t>
      </w:r>
      <w:r w:rsidR="00A475FB">
        <w:rPr>
          <w:rFonts w:ascii="Times New Roman" w:hAnsi="Times New Roman" w:cs="Times New Roman"/>
          <w:color w:val="000000" w:themeColor="text1"/>
          <w:sz w:val="24"/>
          <w:szCs w:val="24"/>
          <w:lang w:val="en-US"/>
        </w:rPr>
        <w:t>from</w:t>
      </w:r>
      <w:r w:rsidR="00A475FB" w:rsidRPr="00951FFA">
        <w:rPr>
          <w:rFonts w:ascii="Times New Roman" w:hAnsi="Times New Roman" w:cs="Times New Roman"/>
          <w:color w:val="000000" w:themeColor="text1"/>
          <w:sz w:val="24"/>
          <w:szCs w:val="24"/>
          <w:lang w:val="en-US"/>
        </w:rPr>
        <w:t xml:space="preserve"> </w:t>
      </w:r>
      <w:r w:rsidRPr="00951FFA">
        <w:rPr>
          <w:rFonts w:ascii="Times New Roman" w:hAnsi="Times New Roman" w:cs="Times New Roman"/>
          <w:color w:val="000000" w:themeColor="text1"/>
          <w:sz w:val="24"/>
          <w:szCs w:val="24"/>
          <w:lang w:val="en-US"/>
        </w:rPr>
        <w:t xml:space="preserve">August 1997 </w:t>
      </w:r>
      <w:r w:rsidR="00A475FB">
        <w:rPr>
          <w:rFonts w:ascii="Times New Roman" w:hAnsi="Times New Roman" w:cs="Times New Roman"/>
          <w:color w:val="000000" w:themeColor="text1"/>
          <w:sz w:val="24"/>
          <w:szCs w:val="24"/>
          <w:lang w:val="en-US"/>
        </w:rPr>
        <w:t>to</w:t>
      </w:r>
      <w:r w:rsidR="00A475FB" w:rsidRPr="00951FFA">
        <w:rPr>
          <w:rFonts w:ascii="Times New Roman" w:hAnsi="Times New Roman" w:cs="Times New Roman"/>
          <w:color w:val="000000" w:themeColor="text1"/>
          <w:sz w:val="24"/>
          <w:szCs w:val="24"/>
          <w:lang w:val="en-US"/>
        </w:rPr>
        <w:t xml:space="preserve"> </w:t>
      </w:r>
      <w:r w:rsidRPr="00951FFA">
        <w:rPr>
          <w:rFonts w:ascii="Times New Roman" w:hAnsi="Times New Roman" w:cs="Times New Roman"/>
          <w:color w:val="000000" w:themeColor="text1"/>
          <w:sz w:val="24"/>
          <w:szCs w:val="24"/>
          <w:lang w:val="en-US"/>
        </w:rPr>
        <w:t>July 1998.</w:t>
      </w:r>
      <w:r w:rsidR="00787DAC">
        <w:rPr>
          <w:rFonts w:ascii="Times New Roman" w:hAnsi="Times New Roman" w:cs="Times New Roman"/>
          <w:color w:val="000000" w:themeColor="text1"/>
          <w:sz w:val="24"/>
          <w:szCs w:val="24"/>
          <w:lang w:val="en-US"/>
        </w:rPr>
        <w:t xml:space="preserve"> </w:t>
      </w:r>
      <w:r w:rsidRPr="003E793E">
        <w:rPr>
          <w:rFonts w:ascii="Times New Roman" w:hAnsi="Times New Roman" w:cs="Times New Roman"/>
          <w:color w:val="000000" w:themeColor="text1"/>
          <w:sz w:val="24"/>
          <w:szCs w:val="24"/>
          <w:lang w:val="en-US"/>
        </w:rPr>
        <w:t>From July 1998</w:t>
      </w:r>
      <w:r w:rsidR="00C376E2">
        <w:rPr>
          <w:rFonts w:ascii="Times New Roman" w:hAnsi="Times New Roman" w:cs="Times New Roman"/>
          <w:color w:val="000000" w:themeColor="text1"/>
          <w:sz w:val="24"/>
          <w:szCs w:val="24"/>
          <w:lang w:val="en-US"/>
        </w:rPr>
        <w:t>,</w:t>
      </w:r>
      <w:r w:rsidRPr="003E793E">
        <w:rPr>
          <w:rFonts w:ascii="Times New Roman" w:hAnsi="Times New Roman" w:cs="Times New Roman"/>
          <w:color w:val="000000" w:themeColor="text1"/>
          <w:sz w:val="24"/>
          <w:szCs w:val="24"/>
          <w:lang w:val="en-US"/>
        </w:rPr>
        <w:t xml:space="preserve"> the glacier ice movement beg</w:t>
      </w:r>
      <w:r w:rsidR="00787DAC">
        <w:rPr>
          <w:rFonts w:ascii="Times New Roman" w:hAnsi="Times New Roman" w:cs="Times New Roman"/>
          <w:color w:val="000000" w:themeColor="text1"/>
          <w:sz w:val="24"/>
          <w:szCs w:val="24"/>
          <w:lang w:val="en-US"/>
        </w:rPr>
        <w:t>a</w:t>
      </w:r>
      <w:r w:rsidRPr="003E793E">
        <w:rPr>
          <w:rFonts w:ascii="Times New Roman" w:hAnsi="Times New Roman" w:cs="Times New Roman"/>
          <w:color w:val="000000" w:themeColor="text1"/>
          <w:sz w:val="24"/>
          <w:szCs w:val="24"/>
          <w:lang w:val="en-US"/>
        </w:rPr>
        <w:t>n to disturb the terminus zone</w:t>
      </w:r>
      <w:r w:rsidR="00C376E2">
        <w:rPr>
          <w:rFonts w:ascii="Times New Roman" w:hAnsi="Times New Roman" w:cs="Times New Roman"/>
          <w:color w:val="000000" w:themeColor="text1"/>
          <w:sz w:val="24"/>
          <w:szCs w:val="24"/>
          <w:lang w:val="en-US"/>
        </w:rPr>
        <w:t>,</w:t>
      </w:r>
      <w:r w:rsidRPr="003E793E">
        <w:rPr>
          <w:rFonts w:ascii="Times New Roman" w:hAnsi="Times New Roman" w:cs="Times New Roman"/>
          <w:color w:val="000000" w:themeColor="text1"/>
          <w:sz w:val="24"/>
          <w:szCs w:val="24"/>
          <w:lang w:val="en-US"/>
        </w:rPr>
        <w:t xml:space="preserve"> and it partially affected </w:t>
      </w:r>
      <w:r>
        <w:rPr>
          <w:rFonts w:ascii="Times New Roman" w:hAnsi="Times New Roman" w:cs="Times New Roman"/>
          <w:color w:val="000000" w:themeColor="text1"/>
          <w:sz w:val="24"/>
          <w:szCs w:val="24"/>
          <w:lang w:val="en-US"/>
        </w:rPr>
        <w:t>the river flow.</w:t>
      </w:r>
      <w:r w:rsidR="00787DA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Figure 5a shows that the glacier terminus </w:t>
      </w:r>
      <w:r w:rsidR="00C376E2">
        <w:rPr>
          <w:rFonts w:ascii="Times New Roman" w:hAnsi="Times New Roman" w:cs="Times New Roman"/>
          <w:color w:val="000000" w:themeColor="text1"/>
          <w:sz w:val="24"/>
          <w:szCs w:val="24"/>
          <w:lang w:val="en-US"/>
        </w:rPr>
        <w:t>moved by ~250</w:t>
      </w:r>
      <w:r w:rsidR="00114D06">
        <w:rPr>
          <w:rFonts w:ascii="Times New Roman" w:hAnsi="Times New Roman" w:cs="Times New Roman"/>
          <w:color w:val="000000" w:themeColor="text1"/>
          <w:sz w:val="24"/>
          <w:szCs w:val="24"/>
          <w:lang w:val="en-US"/>
        </w:rPr>
        <w:t xml:space="preserve"> </w:t>
      </w:r>
      <w:r w:rsidR="00114D06" w:rsidRPr="00951FFA">
        <w:rPr>
          <w:rFonts w:ascii="Times New Roman" w:hAnsi="Times New Roman" w:cs="Times New Roman"/>
          <w:color w:val="000000" w:themeColor="text1"/>
          <w:sz w:val="24"/>
          <w:szCs w:val="24"/>
          <w:lang w:val="en-US"/>
        </w:rPr>
        <w:t>±</w:t>
      </w:r>
      <w:r w:rsidR="00114D06">
        <w:rPr>
          <w:rFonts w:ascii="Times New Roman" w:hAnsi="Times New Roman" w:cs="Times New Roman"/>
          <w:color w:val="000000" w:themeColor="text1"/>
          <w:sz w:val="24"/>
          <w:szCs w:val="24"/>
          <w:lang w:val="en-US"/>
        </w:rPr>
        <w:t xml:space="preserve"> 8</w:t>
      </w:r>
      <w:r w:rsidR="00C376E2">
        <w:rPr>
          <w:rFonts w:ascii="Times New Roman" w:hAnsi="Times New Roman" w:cs="Times New Roman"/>
          <w:color w:val="000000" w:themeColor="text1"/>
          <w:sz w:val="24"/>
          <w:szCs w:val="24"/>
          <w:lang w:val="en-US"/>
        </w:rPr>
        <w:t xml:space="preserve"> m toward the river in November 1998 and partially blocked the</w:t>
      </w:r>
      <w:r>
        <w:rPr>
          <w:rFonts w:ascii="Times New Roman" w:hAnsi="Times New Roman" w:cs="Times New Roman"/>
          <w:color w:val="000000" w:themeColor="text1"/>
          <w:sz w:val="24"/>
          <w:szCs w:val="24"/>
          <w:lang w:val="en-US"/>
        </w:rPr>
        <w:t xml:space="preserve"> flow.</w:t>
      </w:r>
      <w:r w:rsidR="00787DA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From November 1998 to August 1999, the maximum surface velocity of 2.30 ± 0.10 m/d was recorded in the terminus zone</w:t>
      </w:r>
      <w:r w:rsidR="00C376E2">
        <w:rPr>
          <w:rFonts w:ascii="Times New Roman" w:hAnsi="Times New Roman" w:cs="Times New Roman"/>
          <w:color w:val="000000" w:themeColor="text1"/>
          <w:sz w:val="24"/>
          <w:szCs w:val="24"/>
          <w:lang w:val="en-US"/>
        </w:rPr>
        <w:t>. T</w:t>
      </w:r>
      <w:r>
        <w:rPr>
          <w:rFonts w:ascii="Times New Roman" w:hAnsi="Times New Roman" w:cs="Times New Roman"/>
          <w:color w:val="000000" w:themeColor="text1"/>
          <w:sz w:val="24"/>
          <w:szCs w:val="24"/>
          <w:lang w:val="en-US"/>
        </w:rPr>
        <w:t xml:space="preserve">he river flow was blocked, leading to a </w:t>
      </w:r>
      <w:r w:rsidRPr="00320953">
        <w:rPr>
          <w:rFonts w:ascii="Times New Roman" w:hAnsi="Times New Roman" w:cs="Times New Roman"/>
          <w:color w:val="000000" w:themeColor="text1"/>
          <w:sz w:val="24"/>
          <w:szCs w:val="24"/>
          <w:lang w:val="en-US"/>
        </w:rPr>
        <w:t>small flood</w:t>
      </w:r>
      <w:r>
        <w:rPr>
          <w:rFonts w:ascii="Times New Roman" w:hAnsi="Times New Roman" w:cs="Times New Roman"/>
          <w:color w:val="000000" w:themeColor="text1"/>
          <w:sz w:val="24"/>
          <w:szCs w:val="24"/>
          <w:lang w:val="en-US"/>
        </w:rPr>
        <w:t xml:space="preserve"> (local sources and</w:t>
      </w:r>
      <w:r w:rsidR="00A475FB">
        <w:rPr>
          <w:rFonts w:ascii="Times New Roman" w:hAnsi="Times New Roman" w:cs="Times New Roman"/>
          <w:color w:val="000000" w:themeColor="text1"/>
          <w:sz w:val="24"/>
          <w:szCs w:val="24"/>
          <w:lang w:val="en-US"/>
        </w:rPr>
        <w:t xml:space="preserve"> </w:t>
      </w:r>
      <w:r w:rsidRPr="00E9557C">
        <w:rPr>
          <w:rFonts w:ascii="Times New Roman" w:hAnsi="Times New Roman" w:cs="Times New Roman"/>
          <w:color w:val="000000" w:themeColor="text1"/>
          <w:sz w:val="24"/>
          <w:szCs w:val="24"/>
          <w:lang w:val="en-US"/>
        </w:rPr>
        <w:fldChar w:fldCharType="begin"/>
      </w:r>
      <w:r w:rsidR="009E1106">
        <w:rPr>
          <w:rFonts w:ascii="Times New Roman" w:hAnsi="Times New Roman" w:cs="Times New Roman"/>
          <w:color w:val="000000" w:themeColor="text1"/>
          <w:sz w:val="24"/>
          <w:szCs w:val="24"/>
          <w:lang w:val="en-US"/>
        </w:rPr>
        <w:instrText xml:space="preserve"> ADDIN EN.CITE &lt;EndNote&gt;&lt;Cite AuthorYear="1"&gt;&lt;Author&gt;Hewitt&lt;/Author&gt;&lt;Year&gt;2010&lt;/Year&gt;&lt;RecNum&gt;299&lt;/RecNum&gt;&lt;DisplayText&gt;Hewitt and Liu (2010)&lt;/DisplayText&gt;&lt;record&gt;&lt;rec-number&gt;299&lt;/rec-number&gt;&lt;foreign-keys&gt;&lt;key app="EN" db-id="xfafa9vx4xvfshexa0qpztt3xd29ew5tfp2t" timestamp="1636533777"&gt;299&lt;/key&gt;&lt;/foreign-keys&gt;&lt;ref-type name="Journal Article"&gt;17&lt;/ref-type&gt;&lt;contributors&gt;&lt;authors&gt;&lt;author&gt;Hewitt, Kenneth&lt;/author&gt;&lt;author&gt;Liu, Jingshi&lt;/author&gt;&lt;/authors&gt;&lt;/contributors&gt;&lt;titles&gt;&lt;title&gt;Ice-dammed lakes and outburst floods, Karakoram Himalaya: historical perspectives on emerging threats&lt;/title&gt;&lt;secondary-title&gt;Physical geography&lt;/secondary-title&gt;&lt;/titles&gt;&lt;periodical&gt;&lt;full-title&gt;Physical geography&lt;/full-title&gt;&lt;/periodical&gt;&lt;pages&gt;528-551&lt;/pages&gt;&lt;volume&gt;31&lt;/volume&gt;&lt;number&gt;6&lt;/number&gt;&lt;dates&gt;&lt;year&gt;2010&lt;/year&gt;&lt;/dates&gt;&lt;isbn&gt;0272-3646&lt;/isbn&gt;&lt;urls&gt;&lt;/urls&gt;&lt;/record&gt;&lt;/Cite&gt;&lt;/EndNote&gt;</w:instrText>
      </w:r>
      <w:r w:rsidRPr="00E9557C">
        <w:rPr>
          <w:rFonts w:ascii="Times New Roman" w:hAnsi="Times New Roman" w:cs="Times New Roman"/>
          <w:color w:val="000000" w:themeColor="text1"/>
          <w:sz w:val="24"/>
          <w:szCs w:val="24"/>
          <w:lang w:val="en-US"/>
        </w:rPr>
        <w:fldChar w:fldCharType="separate"/>
      </w:r>
      <w:r w:rsidR="00E9557C">
        <w:rPr>
          <w:rFonts w:ascii="Times New Roman" w:hAnsi="Times New Roman" w:cs="Times New Roman"/>
          <w:noProof/>
          <w:color w:val="000000" w:themeColor="text1"/>
          <w:sz w:val="24"/>
          <w:szCs w:val="24"/>
          <w:lang w:val="en-US"/>
        </w:rPr>
        <w:t>Hewitt and Liu (</w:t>
      </w:r>
      <w:r w:rsidR="00E9557C" w:rsidRPr="00E9557C">
        <w:rPr>
          <w:rFonts w:ascii="Times New Roman" w:hAnsi="Times New Roman" w:cs="Times New Roman"/>
          <w:noProof/>
          <w:color w:val="3333FF"/>
          <w:sz w:val="24"/>
          <w:szCs w:val="24"/>
          <w:lang w:val="en-US"/>
        </w:rPr>
        <w:t>2010</w:t>
      </w:r>
      <w:r w:rsidR="00E9557C">
        <w:rPr>
          <w:rFonts w:ascii="Times New Roman" w:hAnsi="Times New Roman" w:cs="Times New Roman"/>
          <w:noProof/>
          <w:color w:val="000000" w:themeColor="text1"/>
          <w:sz w:val="24"/>
          <w:szCs w:val="24"/>
          <w:lang w:val="en-US"/>
        </w:rPr>
        <w:t>)</w:t>
      </w:r>
      <w:r w:rsidRPr="00E9557C">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r w:rsidR="004D72E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At the same time, the glacier mass moved ~15 km downward from the accumulation zone at a low velocity of ~0.30 ± 0.04 m/d. The deceleration from </w:t>
      </w:r>
      <w:r w:rsidR="00FA08F4">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accumulation</w:t>
      </w:r>
      <w:r w:rsidR="00787DAC">
        <w:rPr>
          <w:rFonts w:ascii="Times New Roman" w:hAnsi="Times New Roman" w:cs="Times New Roman"/>
          <w:color w:val="000000" w:themeColor="text1"/>
          <w:sz w:val="24"/>
          <w:szCs w:val="24"/>
          <w:lang w:val="en-US"/>
        </w:rPr>
        <w:t xml:space="preserve"> zone</w:t>
      </w:r>
      <w:r>
        <w:rPr>
          <w:rFonts w:ascii="Times New Roman" w:hAnsi="Times New Roman" w:cs="Times New Roman"/>
          <w:color w:val="000000" w:themeColor="text1"/>
          <w:sz w:val="24"/>
          <w:szCs w:val="24"/>
          <w:lang w:val="en-US"/>
        </w:rPr>
        <w:t xml:space="preserve"> to </w:t>
      </w:r>
      <w:r w:rsidR="00787DAC">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 xml:space="preserve">terminus continued until </w:t>
      </w:r>
      <w:r w:rsidRPr="00B4460B">
        <w:rPr>
          <w:rFonts w:ascii="Times New Roman" w:hAnsi="Times New Roman" w:cs="Times New Roman"/>
          <w:color w:val="000000" w:themeColor="text1"/>
          <w:sz w:val="24"/>
          <w:szCs w:val="24"/>
          <w:lang w:val="en-US"/>
        </w:rPr>
        <w:t>April 2002</w:t>
      </w:r>
      <w:r>
        <w:rPr>
          <w:rFonts w:ascii="Times New Roman" w:hAnsi="Times New Roman" w:cs="Times New Roman"/>
          <w:color w:val="000000" w:themeColor="text1"/>
          <w:sz w:val="24"/>
          <w:szCs w:val="24"/>
          <w:lang w:val="en-US"/>
        </w:rPr>
        <w:t>, with an average velocity of 0.50 ± 0.06 m/d.</w:t>
      </w:r>
      <w:r w:rsidR="00787DA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 mini</w:t>
      </w:r>
      <w:r w:rsidR="00AA763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surge occurred</w:t>
      </w:r>
      <w:r w:rsidR="00C376E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followed by an increase </w:t>
      </w:r>
      <w:r w:rsidR="00787DAC">
        <w:rPr>
          <w:rFonts w:ascii="Times New Roman" w:hAnsi="Times New Roman" w:cs="Times New Roman"/>
          <w:color w:val="000000" w:themeColor="text1"/>
          <w:sz w:val="24"/>
          <w:szCs w:val="24"/>
          <w:lang w:val="en-US"/>
        </w:rPr>
        <w:t xml:space="preserve">in </w:t>
      </w:r>
      <w:r>
        <w:rPr>
          <w:rFonts w:ascii="Times New Roman" w:hAnsi="Times New Roman" w:cs="Times New Roman"/>
          <w:color w:val="000000" w:themeColor="text1"/>
          <w:sz w:val="24"/>
          <w:szCs w:val="24"/>
          <w:lang w:val="en-US"/>
        </w:rPr>
        <w:t xml:space="preserve">the velocity in </w:t>
      </w:r>
      <w:r w:rsidR="00AA7637">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 xml:space="preserve">accumulation zone by June, reaching a peak of 1.30 ± 0.08 m/d in the terminus zone in July. </w:t>
      </w:r>
      <w:r w:rsidRPr="009578B3">
        <w:rPr>
          <w:rFonts w:ascii="Times New Roman" w:hAnsi="Times New Roman" w:cs="Times New Roman"/>
          <w:sz w:val="24"/>
          <w:szCs w:val="24"/>
          <w:lang w:val="en-US"/>
        </w:rPr>
        <w:t xml:space="preserve">The surge lasted for seven years and terminated in winter 2002 </w:t>
      </w:r>
      <w:r w:rsidR="00C608D9" w:rsidRPr="009578B3">
        <w:rPr>
          <w:rFonts w:ascii="Times New Roman" w:hAnsi="Times New Roman" w:cs="Times New Roman"/>
          <w:sz w:val="24"/>
          <w:szCs w:val="24"/>
          <w:lang w:val="en-US"/>
        </w:rPr>
        <w:t>with</w:t>
      </w:r>
      <w:r w:rsidRPr="009578B3">
        <w:rPr>
          <w:rFonts w:ascii="Times New Roman" w:hAnsi="Times New Roman" w:cs="Times New Roman"/>
          <w:sz w:val="24"/>
          <w:szCs w:val="24"/>
          <w:lang w:val="en-US"/>
        </w:rPr>
        <w:t xml:space="preserve"> a velocity of ~0.30 ± 0.04 m/d.</w:t>
      </w:r>
      <w:r w:rsidR="00787DAC" w:rsidRPr="009578B3">
        <w:rPr>
          <w:rFonts w:ascii="Times New Roman" w:hAnsi="Times New Roman" w:cs="Times New Roman"/>
          <w:sz w:val="24"/>
          <w:szCs w:val="24"/>
          <w:lang w:val="en-US"/>
        </w:rPr>
        <w:t xml:space="preserve"> </w:t>
      </w:r>
      <w:bookmarkStart w:id="44" w:name="_Hlk78927592"/>
      <w:r w:rsidRPr="009578B3">
        <w:rPr>
          <w:rFonts w:ascii="Times New Roman" w:hAnsi="Times New Roman" w:cs="Times New Roman"/>
          <w:sz w:val="24"/>
          <w:szCs w:val="24"/>
          <w:lang w:val="en-US"/>
        </w:rPr>
        <w:t xml:space="preserve">River flow through the </w:t>
      </w:r>
      <w:r w:rsidR="00A13492" w:rsidRPr="009578B3">
        <w:rPr>
          <w:rFonts w:ascii="Times New Roman" w:hAnsi="Times New Roman" w:cs="Times New Roman"/>
          <w:sz w:val="24"/>
          <w:szCs w:val="24"/>
          <w:lang w:val="en-US"/>
        </w:rPr>
        <w:t xml:space="preserve">subglacial </w:t>
      </w:r>
      <w:r w:rsidRPr="009578B3">
        <w:rPr>
          <w:rFonts w:ascii="Times New Roman" w:hAnsi="Times New Roman" w:cs="Times New Roman"/>
          <w:sz w:val="24"/>
          <w:szCs w:val="24"/>
          <w:lang w:val="en-US"/>
        </w:rPr>
        <w:t xml:space="preserve">conduit </w:t>
      </w:r>
      <w:r w:rsidR="00D8467E" w:rsidRPr="009578B3">
        <w:rPr>
          <w:rFonts w:ascii="Times New Roman" w:hAnsi="Times New Roman" w:cs="Times New Roman"/>
          <w:sz w:val="24"/>
          <w:szCs w:val="24"/>
          <w:lang w:val="en-US"/>
        </w:rPr>
        <w:t>flow</w:t>
      </w:r>
      <w:r w:rsidR="00C376E2" w:rsidRPr="009578B3">
        <w:rPr>
          <w:rFonts w:ascii="Times New Roman" w:hAnsi="Times New Roman" w:cs="Times New Roman"/>
          <w:sz w:val="24"/>
          <w:szCs w:val="24"/>
          <w:lang w:val="en-US"/>
        </w:rPr>
        <w:t>ed</w:t>
      </w:r>
      <w:r w:rsidR="00D8467E" w:rsidRPr="009578B3">
        <w:rPr>
          <w:rFonts w:ascii="Times New Roman" w:hAnsi="Times New Roman" w:cs="Times New Roman"/>
          <w:sz w:val="24"/>
          <w:szCs w:val="24"/>
          <w:lang w:val="en-US"/>
        </w:rPr>
        <w:t xml:space="preserve"> for six</w:t>
      </w:r>
      <w:r w:rsidR="00C376E2" w:rsidRPr="009578B3">
        <w:rPr>
          <w:rFonts w:ascii="Times New Roman" w:hAnsi="Times New Roman" w:cs="Times New Roman"/>
          <w:sz w:val="24"/>
          <w:szCs w:val="24"/>
          <w:lang w:val="en-US"/>
        </w:rPr>
        <w:t xml:space="preserve"> years between August 1999 and April 2004 (Fig. 5a)</w:t>
      </w:r>
      <w:r w:rsidRPr="009578B3">
        <w:rPr>
          <w:rFonts w:ascii="Times New Roman" w:hAnsi="Times New Roman" w:cs="Times New Roman"/>
          <w:sz w:val="24"/>
          <w:szCs w:val="24"/>
          <w:lang w:val="en-US"/>
        </w:rPr>
        <w:t>.</w:t>
      </w:r>
    </w:p>
    <w:bookmarkEnd w:id="44"/>
    <w:p w14:paraId="5D4D48C9" w14:textId="6B149420" w:rsidR="00C62DE2" w:rsidRPr="00C62DE2" w:rsidRDefault="007D3BB8" w:rsidP="00320953">
      <w:pPr>
        <w:spacing w:line="480" w:lineRule="auto"/>
        <w:ind w:firstLine="420"/>
        <w:jc w:val="both"/>
        <w:rPr>
          <w:rFonts w:ascii="Times New Roman" w:hAnsi="Times New Roman" w:cs="Times New Roman"/>
          <w:i/>
          <w:iCs/>
          <w:color w:val="000000" w:themeColor="text1"/>
          <w:sz w:val="24"/>
          <w:szCs w:val="24"/>
          <w:lang w:val="en-US"/>
        </w:rPr>
      </w:pPr>
      <w:r>
        <w:rPr>
          <w:noProof/>
        </w:rPr>
        <w:drawing>
          <wp:anchor distT="0" distB="0" distL="114300" distR="114300" simplePos="0" relativeHeight="251711488" behindDoc="0" locked="0" layoutInCell="1" allowOverlap="1" wp14:anchorId="18E5C1D6" wp14:editId="6687169F">
            <wp:simplePos x="0" y="0"/>
            <wp:positionH relativeFrom="margin">
              <wp:align>left</wp:align>
            </wp:positionH>
            <wp:positionV relativeFrom="paragraph">
              <wp:posOffset>22860</wp:posOffset>
            </wp:positionV>
            <wp:extent cx="5274310" cy="5816600"/>
            <wp:effectExtent l="19050" t="19050" r="21590" b="1270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816600"/>
                    </a:xfrm>
                    <a:prstGeom prst="rect">
                      <a:avLst/>
                    </a:prstGeom>
                    <a:noFill/>
                    <a:ln>
                      <a:solidFill>
                        <a:schemeClr val="tx1"/>
                      </a:solidFill>
                    </a:ln>
                  </pic:spPr>
                </pic:pic>
              </a:graphicData>
            </a:graphic>
          </wp:anchor>
        </w:drawing>
      </w:r>
      <w:r w:rsidR="00C62DE2">
        <w:rPr>
          <w:rFonts w:ascii="Times New Roman" w:hAnsi="Times New Roman" w:cs="Times New Roman"/>
          <w:b/>
          <w:bCs/>
          <w:color w:val="000000" w:themeColor="text1"/>
          <w:sz w:val="24"/>
          <w:szCs w:val="24"/>
          <w:lang w:val="en-US"/>
        </w:rPr>
        <w:t>Fi</w:t>
      </w:r>
      <w:bookmarkStart w:id="45" w:name="_Hlk78926169"/>
      <w:r w:rsidR="00C62DE2">
        <w:rPr>
          <w:rFonts w:ascii="Times New Roman" w:hAnsi="Times New Roman" w:cs="Times New Roman"/>
          <w:b/>
          <w:bCs/>
          <w:color w:val="000000" w:themeColor="text1"/>
          <w:sz w:val="24"/>
          <w:szCs w:val="24"/>
          <w:lang w:val="en-US"/>
        </w:rPr>
        <w:t xml:space="preserve">gure </w:t>
      </w:r>
      <w:r w:rsidR="00211ECF">
        <w:rPr>
          <w:rFonts w:ascii="Times New Roman" w:hAnsi="Times New Roman" w:cs="Times New Roman"/>
          <w:b/>
          <w:bCs/>
          <w:color w:val="000000" w:themeColor="text1"/>
          <w:sz w:val="24"/>
          <w:szCs w:val="24"/>
          <w:lang w:val="en-US"/>
        </w:rPr>
        <w:fldChar w:fldCharType="begin"/>
      </w:r>
      <w:r w:rsidR="00211ECF">
        <w:rPr>
          <w:rFonts w:ascii="Times New Roman" w:hAnsi="Times New Roman" w:cs="Times New Roman"/>
          <w:b/>
          <w:bCs/>
          <w:color w:val="000000" w:themeColor="text1"/>
          <w:sz w:val="24"/>
          <w:szCs w:val="24"/>
          <w:lang w:val="en-US"/>
        </w:rPr>
        <w:instrText xml:space="preserve"> SEQ Figure \* ARABIC </w:instrText>
      </w:r>
      <w:r w:rsidR="00211ECF">
        <w:rPr>
          <w:rFonts w:ascii="Times New Roman" w:hAnsi="Times New Roman" w:cs="Times New Roman"/>
          <w:b/>
          <w:bCs/>
          <w:color w:val="000000" w:themeColor="text1"/>
          <w:sz w:val="24"/>
          <w:szCs w:val="24"/>
          <w:lang w:val="en-US"/>
        </w:rPr>
        <w:fldChar w:fldCharType="separate"/>
      </w:r>
      <w:r w:rsidR="00211ECF">
        <w:rPr>
          <w:rFonts w:ascii="Times New Roman" w:hAnsi="Times New Roman" w:cs="Times New Roman"/>
          <w:b/>
          <w:bCs/>
          <w:noProof/>
          <w:color w:val="000000" w:themeColor="text1"/>
          <w:sz w:val="24"/>
          <w:szCs w:val="24"/>
          <w:lang w:val="en-US"/>
        </w:rPr>
        <w:t>5</w:t>
      </w:r>
      <w:r w:rsidR="00211ECF">
        <w:rPr>
          <w:rFonts w:ascii="Times New Roman" w:hAnsi="Times New Roman" w:cs="Times New Roman"/>
          <w:b/>
          <w:bCs/>
          <w:color w:val="000000" w:themeColor="text1"/>
          <w:sz w:val="24"/>
          <w:szCs w:val="24"/>
          <w:lang w:val="en-US"/>
        </w:rPr>
        <w:fldChar w:fldCharType="end"/>
      </w:r>
      <w:r w:rsidR="00C62DE2">
        <w:rPr>
          <w:rFonts w:ascii="Times New Roman" w:hAnsi="Times New Roman" w:cs="Times New Roman"/>
          <w:b/>
          <w:bCs/>
          <w:color w:val="000000" w:themeColor="text1"/>
          <w:sz w:val="24"/>
          <w:szCs w:val="24"/>
          <w:lang w:val="en-US"/>
        </w:rPr>
        <w:t>.</w:t>
      </w:r>
      <w:r w:rsidR="00C62DE2">
        <w:rPr>
          <w:rFonts w:ascii="Times New Roman" w:hAnsi="Times New Roman" w:cs="Times New Roman"/>
          <w:color w:val="000000" w:themeColor="text1"/>
          <w:sz w:val="24"/>
          <w:szCs w:val="24"/>
          <w:lang w:val="en-US"/>
        </w:rPr>
        <w:t xml:space="preserve"> </w:t>
      </w:r>
      <w:r w:rsidR="00C62DE2" w:rsidRPr="00DE1230">
        <w:rPr>
          <w:rFonts w:ascii="Times New Roman" w:hAnsi="Times New Roman" w:cs="Times New Roman"/>
          <w:color w:val="000000" w:themeColor="text1"/>
          <w:sz w:val="24"/>
          <w:szCs w:val="24"/>
          <w:lang w:val="en-US"/>
        </w:rPr>
        <w:t>Surge cycle behavior: (a) 1998-2002; (b) 2016-</w:t>
      </w:r>
      <w:r w:rsidR="00452F43" w:rsidRPr="00DE1230">
        <w:rPr>
          <w:rFonts w:ascii="Times New Roman" w:hAnsi="Times New Roman" w:cs="Times New Roman"/>
          <w:color w:val="000000" w:themeColor="text1"/>
          <w:sz w:val="24"/>
          <w:szCs w:val="24"/>
          <w:lang w:val="en-US"/>
        </w:rPr>
        <w:t>20</w:t>
      </w:r>
      <w:r w:rsidR="00452F43">
        <w:rPr>
          <w:rFonts w:ascii="Times New Roman" w:hAnsi="Times New Roman" w:cs="Times New Roman"/>
          <w:color w:val="000000" w:themeColor="text1"/>
          <w:sz w:val="24"/>
          <w:szCs w:val="24"/>
          <w:lang w:val="en-US"/>
        </w:rPr>
        <w:t>20</w:t>
      </w:r>
      <w:r w:rsidR="00C62DE2" w:rsidRPr="00DE1230">
        <w:rPr>
          <w:rFonts w:ascii="Times New Roman" w:hAnsi="Times New Roman" w:cs="Times New Roman"/>
          <w:color w:val="000000" w:themeColor="text1"/>
          <w:sz w:val="24"/>
          <w:szCs w:val="24"/>
          <w:lang w:val="en-US"/>
        </w:rPr>
        <w:t xml:space="preserve">. </w:t>
      </w:r>
      <w:r w:rsidR="00A475FB">
        <w:rPr>
          <w:rFonts w:ascii="Times New Roman" w:hAnsi="Times New Roman" w:cs="Times New Roman"/>
          <w:color w:val="000000" w:themeColor="text1"/>
          <w:sz w:val="24"/>
          <w:szCs w:val="24"/>
          <w:lang w:val="en-US"/>
        </w:rPr>
        <w:t>M</w:t>
      </w:r>
      <w:r w:rsidR="00C62DE2" w:rsidRPr="00DE1230">
        <w:rPr>
          <w:rFonts w:ascii="Times New Roman" w:hAnsi="Times New Roman" w:cs="Times New Roman"/>
          <w:color w:val="000000" w:themeColor="text1"/>
          <w:sz w:val="24"/>
          <w:szCs w:val="24"/>
          <w:lang w:val="en-US"/>
        </w:rPr>
        <w:t xml:space="preserve">easurement of the glacier velocity </w:t>
      </w:r>
      <w:r w:rsidR="00A475FB">
        <w:rPr>
          <w:rFonts w:ascii="Times New Roman" w:hAnsi="Times New Roman" w:cs="Times New Roman"/>
          <w:color w:val="000000" w:themeColor="text1"/>
          <w:sz w:val="24"/>
          <w:szCs w:val="24"/>
          <w:lang w:val="en-US"/>
        </w:rPr>
        <w:t xml:space="preserve">per day </w:t>
      </w:r>
      <w:r w:rsidR="00C62DE2" w:rsidRPr="00DE1230">
        <w:rPr>
          <w:rFonts w:ascii="Times New Roman" w:hAnsi="Times New Roman" w:cs="Times New Roman"/>
          <w:color w:val="000000" w:themeColor="text1"/>
          <w:sz w:val="24"/>
          <w:szCs w:val="24"/>
          <w:lang w:val="en-US"/>
        </w:rPr>
        <w:t xml:space="preserve">and the frontal changes </w:t>
      </w:r>
      <w:r w:rsidR="00452F43">
        <w:rPr>
          <w:rFonts w:ascii="Times New Roman" w:hAnsi="Times New Roman" w:cs="Times New Roman"/>
          <w:color w:val="000000" w:themeColor="text1"/>
          <w:sz w:val="24"/>
          <w:szCs w:val="24"/>
          <w:lang w:val="en-US"/>
        </w:rPr>
        <w:t xml:space="preserve">which </w:t>
      </w:r>
      <w:r w:rsidR="00C376E2">
        <w:rPr>
          <w:rFonts w:ascii="Times New Roman" w:hAnsi="Times New Roman" w:cs="Times New Roman"/>
          <w:color w:val="000000" w:themeColor="text1"/>
          <w:sz w:val="24"/>
          <w:szCs w:val="24"/>
          <w:lang w:val="en-US"/>
        </w:rPr>
        <w:t>led to the development of ice-dammed lake (only major flood</w:t>
      </w:r>
      <w:r w:rsidR="00A13492">
        <w:rPr>
          <w:rFonts w:ascii="Times New Roman" w:hAnsi="Times New Roman" w:cs="Times New Roman"/>
          <w:color w:val="000000" w:themeColor="text1"/>
          <w:sz w:val="24"/>
          <w:szCs w:val="24"/>
          <w:lang w:val="en-US"/>
        </w:rPr>
        <w:t>s</w:t>
      </w:r>
      <w:r w:rsidR="00C376E2">
        <w:rPr>
          <w:rFonts w:ascii="Times New Roman" w:hAnsi="Times New Roman" w:cs="Times New Roman"/>
          <w:color w:val="000000" w:themeColor="text1"/>
          <w:sz w:val="24"/>
          <w:szCs w:val="24"/>
          <w:lang w:val="en-US"/>
        </w:rPr>
        <w:t xml:space="preserve"> highlighted in the figure)</w:t>
      </w:r>
      <w:r w:rsidR="00C62DE2" w:rsidRPr="00DE1230">
        <w:rPr>
          <w:rFonts w:ascii="Times New Roman" w:hAnsi="Times New Roman" w:cs="Times New Roman"/>
          <w:color w:val="000000" w:themeColor="text1"/>
          <w:sz w:val="24"/>
          <w:szCs w:val="24"/>
          <w:lang w:val="en-US"/>
        </w:rPr>
        <w:t xml:space="preserve"> due to blocked river flow for each surge, followed by re</w:t>
      </w:r>
      <w:r w:rsidR="00787DAC">
        <w:rPr>
          <w:rFonts w:ascii="Times New Roman" w:hAnsi="Times New Roman" w:cs="Times New Roman"/>
          <w:color w:val="000000" w:themeColor="text1"/>
          <w:sz w:val="24"/>
          <w:szCs w:val="24"/>
          <w:lang w:val="en-US"/>
        </w:rPr>
        <w:t>-establishment</w:t>
      </w:r>
      <w:r w:rsidR="00C62DE2" w:rsidRPr="00DE1230">
        <w:rPr>
          <w:rFonts w:ascii="Times New Roman" w:hAnsi="Times New Roman" w:cs="Times New Roman"/>
          <w:color w:val="000000" w:themeColor="text1"/>
          <w:sz w:val="24"/>
          <w:szCs w:val="24"/>
          <w:lang w:val="en-US"/>
        </w:rPr>
        <w:t xml:space="preserve"> of river flow after GLOF events.</w:t>
      </w:r>
    </w:p>
    <w:bookmarkEnd w:id="45"/>
    <w:p w14:paraId="246858B6" w14:textId="605A0C67" w:rsidR="00DF5ECA" w:rsidRDefault="00507F38">
      <w:pPr>
        <w:spacing w:line="480" w:lineRule="auto"/>
        <w:ind w:firstLine="4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third </w:t>
      </w:r>
      <w:r w:rsidR="000F7F8D">
        <w:rPr>
          <w:rFonts w:ascii="Times New Roman" w:hAnsi="Times New Roman" w:cs="Times New Roman"/>
          <w:color w:val="000000" w:themeColor="text1"/>
          <w:sz w:val="24"/>
          <w:szCs w:val="24"/>
          <w:lang w:val="en-US"/>
        </w:rPr>
        <w:t xml:space="preserve">surge </w:t>
      </w:r>
      <w:r w:rsidR="00FA08F4">
        <w:rPr>
          <w:rFonts w:ascii="Times New Roman" w:hAnsi="Times New Roman" w:cs="Times New Roman"/>
          <w:color w:val="000000" w:themeColor="text1"/>
          <w:sz w:val="24"/>
          <w:szCs w:val="24"/>
          <w:lang w:val="en-US"/>
        </w:rPr>
        <w:t xml:space="preserve">phase lasted for </w:t>
      </w:r>
      <w:r w:rsidR="00315345">
        <w:rPr>
          <w:rFonts w:ascii="Times New Roman" w:hAnsi="Times New Roman" w:cs="Times New Roman"/>
          <w:color w:val="000000" w:themeColor="text1"/>
          <w:sz w:val="24"/>
          <w:szCs w:val="24"/>
          <w:lang w:val="en-US"/>
        </w:rPr>
        <w:t>four</w:t>
      </w:r>
      <w:r w:rsidR="00FA08F4">
        <w:rPr>
          <w:rFonts w:ascii="Times New Roman" w:hAnsi="Times New Roman" w:cs="Times New Roman"/>
          <w:color w:val="000000" w:themeColor="text1"/>
          <w:sz w:val="24"/>
          <w:szCs w:val="24"/>
          <w:lang w:val="en-US"/>
        </w:rPr>
        <w:t xml:space="preserve"> years from winter 2016 </w:t>
      </w:r>
      <w:r w:rsidR="00FA08F4" w:rsidRPr="00410887">
        <w:rPr>
          <w:rFonts w:ascii="Times New Roman" w:hAnsi="Times New Roman" w:cs="Times New Roman"/>
          <w:color w:val="000000" w:themeColor="text1"/>
          <w:sz w:val="24"/>
          <w:szCs w:val="24"/>
          <w:lang w:val="en-US"/>
        </w:rPr>
        <w:t>to 2020</w:t>
      </w:r>
      <w:r w:rsidRPr="0041088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that is ~19 years after the previous one. The glacier quiescence and </w:t>
      </w:r>
      <w:r w:rsidR="00787DAC">
        <w:rPr>
          <w:rFonts w:ascii="Times New Roman" w:hAnsi="Times New Roman" w:cs="Times New Roman"/>
          <w:color w:val="000000" w:themeColor="text1"/>
          <w:sz w:val="24"/>
          <w:szCs w:val="24"/>
          <w:lang w:val="en-US"/>
        </w:rPr>
        <w:t xml:space="preserve">accumulation </w:t>
      </w:r>
      <w:r>
        <w:rPr>
          <w:rFonts w:ascii="Times New Roman" w:hAnsi="Times New Roman" w:cs="Times New Roman"/>
          <w:color w:val="000000" w:themeColor="text1"/>
          <w:sz w:val="24"/>
          <w:szCs w:val="24"/>
          <w:lang w:val="en-US"/>
        </w:rPr>
        <w:t>period lasted ~10 years from 2003 to 2013. Initially, glacier surface velocities above 0.50 ± 0.07 m/d were recorded in the steep section (14–20 km) in 2013</w:t>
      </w:r>
      <w:r w:rsidR="00787DAC">
        <w:rPr>
          <w:rFonts w:ascii="Times New Roman" w:hAnsi="Times New Roman" w:cs="Times New Roman"/>
          <w:color w:val="000000" w:themeColor="text1"/>
          <w:sz w:val="24"/>
          <w:szCs w:val="24"/>
          <w:lang w:val="en-US"/>
        </w:rPr>
        <w:t>, whereas</w:t>
      </w:r>
      <w:r>
        <w:rPr>
          <w:rFonts w:ascii="Times New Roman" w:hAnsi="Times New Roman" w:cs="Times New Roman"/>
          <w:color w:val="000000" w:themeColor="text1"/>
          <w:sz w:val="24"/>
          <w:szCs w:val="24"/>
          <w:lang w:val="en-US"/>
        </w:rPr>
        <w:t xml:space="preserve"> the velocity in the terminus zone was only 0.100 ± 0.005 m/d.</w:t>
      </w:r>
      <w:r w:rsidR="00787DA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The velocities gradually increased </w:t>
      </w:r>
      <w:r w:rsidR="00787DAC">
        <w:rPr>
          <w:rFonts w:ascii="Times New Roman" w:hAnsi="Times New Roman" w:cs="Times New Roman"/>
          <w:color w:val="000000" w:themeColor="text1"/>
          <w:sz w:val="24"/>
          <w:szCs w:val="24"/>
          <w:lang w:val="en-US"/>
        </w:rPr>
        <w:t>within</w:t>
      </w:r>
      <w:r w:rsidR="00FA08F4">
        <w:rPr>
          <w:rFonts w:ascii="Times New Roman" w:hAnsi="Times New Roman" w:cs="Times New Roman"/>
          <w:color w:val="000000" w:themeColor="text1"/>
          <w:sz w:val="24"/>
          <w:szCs w:val="24"/>
          <w:lang w:val="en-US"/>
        </w:rPr>
        <w:t xml:space="preserve"> the</w:t>
      </w:r>
      <w:r>
        <w:rPr>
          <w:rFonts w:ascii="Times New Roman" w:hAnsi="Times New Roman" w:cs="Times New Roman"/>
          <w:color w:val="000000" w:themeColor="text1"/>
          <w:sz w:val="24"/>
          <w:szCs w:val="24"/>
          <w:lang w:val="en-US"/>
        </w:rPr>
        <w:t xml:space="preserve"> accumulation zone </w:t>
      </w:r>
      <w:r w:rsidR="00787DAC">
        <w:rPr>
          <w:rFonts w:ascii="Times New Roman" w:hAnsi="Times New Roman" w:cs="Times New Roman"/>
          <w:color w:val="000000" w:themeColor="text1"/>
          <w:sz w:val="24"/>
          <w:szCs w:val="24"/>
          <w:lang w:val="en-US"/>
        </w:rPr>
        <w:t>from</w:t>
      </w:r>
      <w:r>
        <w:rPr>
          <w:rFonts w:ascii="Times New Roman" w:hAnsi="Times New Roman" w:cs="Times New Roman"/>
          <w:color w:val="000000" w:themeColor="text1"/>
          <w:sz w:val="24"/>
          <w:szCs w:val="24"/>
          <w:lang w:val="en-US"/>
        </w:rPr>
        <w:t xml:space="preserve"> 2014 to 2016.</w:t>
      </w:r>
      <w:r w:rsidR="00787DA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F</w:t>
      </w:r>
      <w:r w:rsidR="00787DAC">
        <w:rPr>
          <w:rFonts w:ascii="Times New Roman" w:hAnsi="Times New Roman" w:cs="Times New Roman"/>
          <w:color w:val="000000" w:themeColor="text1"/>
          <w:sz w:val="24"/>
          <w:szCs w:val="24"/>
          <w:lang w:val="en-US"/>
        </w:rPr>
        <w:t>or example, f</w:t>
      </w:r>
      <w:r>
        <w:rPr>
          <w:rFonts w:ascii="Times New Roman" w:hAnsi="Times New Roman" w:cs="Times New Roman"/>
          <w:color w:val="000000" w:themeColor="text1"/>
          <w:sz w:val="24"/>
          <w:szCs w:val="24"/>
          <w:lang w:val="en-US"/>
        </w:rPr>
        <w:t xml:space="preserve">rom May to September 2016, the velocity increased </w:t>
      </w:r>
      <w:r w:rsidR="00FA08F4">
        <w:rPr>
          <w:rFonts w:ascii="Times New Roman" w:hAnsi="Times New Roman" w:cs="Times New Roman"/>
          <w:color w:val="000000" w:themeColor="text1"/>
          <w:sz w:val="24"/>
          <w:szCs w:val="24"/>
          <w:lang w:val="en-US"/>
        </w:rPr>
        <w:t>within the</w:t>
      </w:r>
      <w:r>
        <w:rPr>
          <w:rFonts w:ascii="Times New Roman" w:hAnsi="Times New Roman" w:cs="Times New Roman"/>
          <w:color w:val="000000" w:themeColor="text1"/>
          <w:sz w:val="24"/>
          <w:szCs w:val="24"/>
          <w:lang w:val="en-US"/>
        </w:rPr>
        <w:t xml:space="preserve"> accumulation zone from 0.9 ± 0.003 m/d to 4.50 ± 0.21 m/d; from December 2016 to April 2017, an active surge started at </w:t>
      </w:r>
      <w:r w:rsidR="00FA08F4">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 xml:space="preserve">steep zone of </w:t>
      </w:r>
      <w:r w:rsidR="00FA08F4">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glacier (</w:t>
      </w:r>
      <w:r w:rsidR="00C26B2E" w:rsidRPr="00C26B2E">
        <w:rPr>
          <w:rFonts w:ascii="Times New Roman" w:hAnsi="Times New Roman" w:cs="Times New Roman"/>
          <w:color w:val="000000" w:themeColor="text1"/>
          <w:sz w:val="24"/>
          <w:szCs w:val="24"/>
          <w:lang w:val="en-US"/>
        </w:rPr>
        <w:t>between 15-25 km above the terminus zone</w:t>
      </w:r>
      <w:r>
        <w:rPr>
          <w:rFonts w:ascii="Times New Roman" w:hAnsi="Times New Roman" w:cs="Times New Roman"/>
          <w:color w:val="000000" w:themeColor="text1"/>
          <w:sz w:val="24"/>
          <w:szCs w:val="24"/>
          <w:lang w:val="en-US"/>
        </w:rPr>
        <w:t>) (Fig. 5b).</w:t>
      </w:r>
      <w:r w:rsidR="0031534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The terminus movements started to block the river flow.</w:t>
      </w:r>
      <w:r w:rsidR="00105A3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The maximum surface velocity reached ~15.00 ± 0.06 m/d between April and May 2017</w:t>
      </w:r>
      <w:r w:rsidR="00C376E2">
        <w:rPr>
          <w:rFonts w:ascii="Times New Roman" w:hAnsi="Times New Roman" w:cs="Times New Roman"/>
          <w:color w:val="000000" w:themeColor="text1"/>
          <w:sz w:val="24"/>
          <w:szCs w:val="24"/>
          <w:lang w:val="en-US"/>
        </w:rPr>
        <w:t>,</w:t>
      </w:r>
      <w:r w:rsidR="00FA08F4">
        <w:rPr>
          <w:rFonts w:ascii="Times New Roman" w:hAnsi="Times New Roman" w:cs="Times New Roman"/>
          <w:color w:val="000000" w:themeColor="text1"/>
          <w:sz w:val="24"/>
          <w:szCs w:val="24"/>
          <w:lang w:val="en-US"/>
        </w:rPr>
        <w:t xml:space="preserve"> </w:t>
      </w:r>
      <w:r w:rsidR="00A13492">
        <w:rPr>
          <w:rFonts w:ascii="Times New Roman" w:hAnsi="Times New Roman" w:cs="Times New Roman"/>
          <w:color w:val="000000" w:themeColor="text1"/>
          <w:sz w:val="24"/>
          <w:szCs w:val="24"/>
          <w:lang w:val="en-US"/>
        </w:rPr>
        <w:t>three to eight</w:t>
      </w:r>
      <w:r w:rsidR="00FA08F4">
        <w:rPr>
          <w:rFonts w:ascii="Times New Roman" w:hAnsi="Times New Roman" w:cs="Times New Roman"/>
          <w:color w:val="000000" w:themeColor="text1"/>
          <w:sz w:val="24"/>
          <w:szCs w:val="24"/>
          <w:lang w:val="en-US"/>
        </w:rPr>
        <w:t xml:space="preserve"> </w:t>
      </w:r>
      <w:r w:rsidR="00CA7F07">
        <w:rPr>
          <w:rFonts w:ascii="Times New Roman" w:hAnsi="Times New Roman" w:cs="Times New Roman"/>
          <w:color w:val="000000" w:themeColor="text1"/>
          <w:sz w:val="24"/>
          <w:szCs w:val="24"/>
          <w:lang w:val="en-US"/>
        </w:rPr>
        <w:t>kilometers</w:t>
      </w:r>
      <w:r w:rsidR="00FA08F4">
        <w:rPr>
          <w:rFonts w:ascii="Times New Roman" w:hAnsi="Times New Roman" w:cs="Times New Roman"/>
          <w:color w:val="000000" w:themeColor="text1"/>
          <w:sz w:val="24"/>
          <w:szCs w:val="24"/>
          <w:lang w:val="en-US"/>
        </w:rPr>
        <w:t xml:space="preserve"> above the glacier tongue</w:t>
      </w:r>
      <w:r>
        <w:rPr>
          <w:rFonts w:ascii="Times New Roman" w:hAnsi="Times New Roman" w:cs="Times New Roman"/>
          <w:color w:val="000000" w:themeColor="text1"/>
          <w:sz w:val="24"/>
          <w:szCs w:val="24"/>
          <w:lang w:val="en-US"/>
        </w:rPr>
        <w:t>, representing the highest value ever recorded for Karakoram glaciers (Fig. 5b).</w:t>
      </w:r>
      <w:r w:rsidR="005E326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One GLOF occurred in July during the active surge phase</w:t>
      </w:r>
      <w:r w:rsidR="00105A31">
        <w:rPr>
          <w:rFonts w:ascii="Times New Roman" w:hAnsi="Times New Roman" w:cs="Times New Roman"/>
          <w:color w:val="000000" w:themeColor="text1"/>
          <w:sz w:val="24"/>
          <w:szCs w:val="24"/>
          <w:lang w:val="en-US"/>
        </w:rPr>
        <w:t>.</w:t>
      </w:r>
      <w:r w:rsidRPr="00DE2FB9">
        <w:rPr>
          <w:rFonts w:ascii="Times New Roman" w:hAnsi="Times New Roman" w:cs="Times New Roman"/>
          <w:color w:val="0066FF"/>
          <w:sz w:val="24"/>
          <w:szCs w:val="24"/>
          <w:lang w:val="en-US"/>
        </w:rPr>
        <w:t xml:space="preserve"> </w:t>
      </w:r>
      <w:r w:rsidRPr="009578B3">
        <w:rPr>
          <w:rFonts w:ascii="Times New Roman" w:hAnsi="Times New Roman" w:cs="Times New Roman"/>
          <w:sz w:val="24"/>
          <w:szCs w:val="24"/>
          <w:lang w:val="en-US"/>
        </w:rPr>
        <w:t xml:space="preserve">The surface velocity then decreased to ~1.00 ± 0.12 m/d in </w:t>
      </w:r>
      <w:r w:rsidR="003466D0" w:rsidRPr="009578B3">
        <w:rPr>
          <w:rFonts w:ascii="Times New Roman" w:hAnsi="Times New Roman" w:cs="Times New Roman"/>
          <w:sz w:val="24"/>
          <w:szCs w:val="24"/>
          <w:lang w:val="en-US"/>
        </w:rPr>
        <w:t xml:space="preserve">October </w:t>
      </w:r>
      <w:r w:rsidRPr="009578B3">
        <w:rPr>
          <w:rFonts w:ascii="Times New Roman" w:hAnsi="Times New Roman" w:cs="Times New Roman"/>
          <w:sz w:val="24"/>
          <w:szCs w:val="24"/>
          <w:lang w:val="en-US"/>
        </w:rPr>
        <w:t>2017.</w:t>
      </w:r>
      <w:r w:rsidR="005E326E"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O</w:t>
      </w:r>
      <w:r>
        <w:rPr>
          <w:rFonts w:ascii="Times New Roman" w:hAnsi="Times New Roman" w:cs="Times New Roman"/>
          <w:color w:val="000000" w:themeColor="text1"/>
          <w:sz w:val="24"/>
          <w:szCs w:val="24"/>
          <w:lang w:val="en-US"/>
        </w:rPr>
        <w:t xml:space="preserve">verall, the average surface velocity </w:t>
      </w:r>
      <w:r w:rsidR="00C376E2">
        <w:rPr>
          <w:rFonts w:ascii="Times New Roman" w:hAnsi="Times New Roman" w:cs="Times New Roman"/>
          <w:color w:val="000000" w:themeColor="text1"/>
          <w:sz w:val="24"/>
          <w:szCs w:val="24"/>
          <w:lang w:val="en-US"/>
        </w:rPr>
        <w:t>in the accumulation zone from May to August 2017</w:t>
      </w:r>
      <w:r>
        <w:rPr>
          <w:rFonts w:ascii="Times New Roman" w:hAnsi="Times New Roman" w:cs="Times New Roman"/>
          <w:color w:val="000000" w:themeColor="text1"/>
          <w:sz w:val="24"/>
          <w:szCs w:val="24"/>
          <w:lang w:val="en-US"/>
        </w:rPr>
        <w:t xml:space="preserve"> was below 1.00 ± 0.12 m/d</w:t>
      </w:r>
      <w:r w:rsidR="00FA08F4" w:rsidDel="00FA08F4">
        <w:rPr>
          <w:rFonts w:ascii="Times New Roman" w:hAnsi="Times New Roman" w:cs="Times New Roman"/>
          <w:color w:val="000000" w:themeColor="text1"/>
          <w:sz w:val="24"/>
          <w:szCs w:val="24"/>
          <w:lang w:val="en-US"/>
        </w:rPr>
        <w:t xml:space="preserve"> </w:t>
      </w:r>
      <w:r w:rsidR="006601A3">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Fig. 5b).</w:t>
      </w:r>
      <w:bookmarkStart w:id="46" w:name="_Hlk60045887"/>
      <w:r w:rsidR="005E326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A high surface velocity may imply higher mass transfer from the accumulation zone to the terminus </w:t>
      </w:r>
      <w:bookmarkEnd w:id="46"/>
      <w:r>
        <w:rPr>
          <w:rFonts w:ascii="Times New Roman" w:hAnsi="Times New Roman" w:cs="Times New Roman"/>
          <w:color w:val="000000" w:themeColor="text1"/>
          <w:sz w:val="24"/>
          <w:szCs w:val="24"/>
          <w:lang w:val="en-US"/>
        </w:rPr>
        <w:t xml:space="preserve">zone, </w:t>
      </w:r>
      <w:r w:rsidR="00C376E2">
        <w:rPr>
          <w:rFonts w:ascii="Times New Roman" w:hAnsi="Times New Roman" w:cs="Times New Roman"/>
          <w:color w:val="000000" w:themeColor="text1"/>
          <w:sz w:val="24"/>
          <w:szCs w:val="24"/>
          <w:lang w:val="en-US"/>
        </w:rPr>
        <w:t>resulting in a higher surface elevation in the ablation zone during the 2016–</w:t>
      </w:r>
      <w:r w:rsidR="00452F43">
        <w:rPr>
          <w:rFonts w:ascii="Times New Roman" w:hAnsi="Times New Roman" w:cs="Times New Roman"/>
          <w:color w:val="000000" w:themeColor="text1"/>
          <w:sz w:val="24"/>
          <w:szCs w:val="24"/>
          <w:lang w:val="en-US"/>
        </w:rPr>
        <w:t xml:space="preserve">2020 </w:t>
      </w:r>
      <w:r w:rsidR="00C376E2">
        <w:rPr>
          <w:rFonts w:ascii="Times New Roman" w:hAnsi="Times New Roman" w:cs="Times New Roman"/>
          <w:color w:val="000000" w:themeColor="text1"/>
          <w:sz w:val="24"/>
          <w:szCs w:val="24"/>
          <w:lang w:val="en-US"/>
        </w:rPr>
        <w:t>surge than</w:t>
      </w:r>
      <w:r w:rsidR="00A13492">
        <w:rPr>
          <w:rFonts w:ascii="Times New Roman" w:hAnsi="Times New Roman" w:cs="Times New Roman"/>
          <w:color w:val="000000" w:themeColor="text1"/>
          <w:sz w:val="24"/>
          <w:szCs w:val="24"/>
          <w:lang w:val="en-US"/>
        </w:rPr>
        <w:t xml:space="preserve"> during</w:t>
      </w:r>
      <w:r>
        <w:rPr>
          <w:rFonts w:ascii="Times New Roman" w:hAnsi="Times New Roman" w:cs="Times New Roman"/>
          <w:color w:val="000000" w:themeColor="text1"/>
          <w:sz w:val="24"/>
          <w:szCs w:val="24"/>
          <w:lang w:val="en-US"/>
        </w:rPr>
        <w:t xml:space="preserve"> the 1998–2002 surge </w:t>
      </w:r>
      <w:r>
        <w:rPr>
          <w:rFonts w:ascii="Times New Roman" w:hAnsi="Times New Roman" w:cs="Times New Roman"/>
          <w:color w:val="000000" w:themeColor="text1"/>
          <w:sz w:val="24"/>
          <w:szCs w:val="24"/>
          <w:lang w:val="en-US"/>
        </w:rPr>
        <w:fldChar w:fldCharType="begin"/>
      </w:r>
      <w:r w:rsidR="00F448B4">
        <w:rPr>
          <w:rFonts w:ascii="Times New Roman" w:hAnsi="Times New Roman" w:cs="Times New Roman"/>
          <w:color w:val="000000" w:themeColor="text1"/>
          <w:sz w:val="24"/>
          <w:szCs w:val="24"/>
          <w:lang w:val="en-US"/>
        </w:rPr>
        <w:instrText xml:space="preserve"> ADDIN EN.CITE &lt;EndNote&gt;&lt;Cite&gt;&lt;Author&gt;Bazai&lt;/Author&gt;&lt;Year&gt;2021&lt;/Year&gt;&lt;RecNum&gt;156&lt;/RecNum&gt;&lt;DisplayText&gt;(Bazai et al., 2021)&lt;/DisplayText&gt;&lt;record&gt;&lt;rec-number&gt;156&lt;/rec-number&gt;&lt;foreign-keys&gt;&lt;key app="EN" db-id="xfafa9vx4xvfshexa0qpztt3xd29ew5tfp2t" timestamp="1636533633"&gt;156&lt;/key&gt;&lt;/foreign-keys&gt;&lt;ref-type name="Journal Article"&gt;17&lt;/ref-type&gt;&lt;contributors&gt;&lt;authors&gt;&lt;author&gt;Bazai, Nazir Ahmed&lt;/author&gt;&lt;author&gt;Cui, Peng&lt;/author&gt;&lt;author&gt;Carling, Paul A.&lt;/author&gt;&lt;author&gt;Wang, Hao&lt;/author&gt;&lt;author&gt;Hassan, Javed&lt;/author&gt;&lt;author&gt;Liu, Dingzhu&lt;/author&gt;&lt;author&gt;Zhang, Guotao&lt;/author&gt;&lt;author&gt;Jin, Wen&lt;/author&gt;&lt;/authors&gt;&lt;/contributors&gt;&lt;titles&gt;&lt;title&gt;Increasing glacial lake outburst flood hazard in response to surge glaciers in the Karakoram&lt;/title&gt;&lt;secondary-title&gt;Earth-Science Reviews&lt;/secondary-title&gt;&lt;/titles&gt;&lt;periodical&gt;&lt;full-title&gt;Earth-science reviews&lt;/full-title&gt;&lt;/periodical&gt;&lt;pages&gt;103432&lt;/pages&gt;&lt;volume&gt;212&lt;/volume&gt;&lt;keywords&gt;&lt;keyword&gt;Ice-dammed lake&lt;/keyword&gt;&lt;keyword&gt;Surge glacier&lt;/keyword&gt;&lt;keyword&gt;Glacier velocity&lt;/keyword&gt;&lt;keyword&gt;Glacial lake outburst flood&lt;/keyword&gt;&lt;keyword&gt;Remote sensing&lt;/keyword&gt;&lt;keyword&gt;Cross-correlation Feature Tracking&lt;/keyword&gt;&lt;/keywords&gt;&lt;dates&gt;&lt;year&gt;2021&lt;/year&gt;&lt;pub-dates&gt;&lt;date&gt;2021/01/01/&lt;/date&gt;&lt;/pub-dates&gt;&lt;/dates&gt;&lt;isbn&gt;0012-8252&lt;/isbn&gt;&lt;urls&gt;&lt;related-urls&gt;&lt;url&gt;http://www.sciencedirect.com/science/article/pii/S0012825220304785&lt;/url&gt;&lt;/related-urls&gt;&lt;/urls&gt;&lt;electronic-resource-num&gt;https://doi.org/10.1016/j.earscirev.2020.103432&lt;/electronic-resource-num&gt;&lt;/record&gt;&lt;/Cite&gt;&lt;/EndNote&gt;</w:instrText>
      </w:r>
      <w:r>
        <w:rPr>
          <w:rFonts w:ascii="Times New Roman" w:hAnsi="Times New Roman" w:cs="Times New Roman"/>
          <w:color w:val="000000" w:themeColor="text1"/>
          <w:sz w:val="24"/>
          <w:szCs w:val="24"/>
          <w:lang w:val="en-US"/>
        </w:rPr>
        <w:fldChar w:fldCharType="separate"/>
      </w:r>
      <w:r w:rsidR="00F448B4">
        <w:rPr>
          <w:rFonts w:ascii="Times New Roman" w:hAnsi="Times New Roman" w:cs="Times New Roman"/>
          <w:noProof/>
          <w:color w:val="000000" w:themeColor="text1"/>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color w:val="000000" w:themeColor="text1"/>
          <w:sz w:val="24"/>
          <w:szCs w:val="24"/>
          <w:lang w:val="en-US"/>
        </w:rPr>
        <w:t>)</w:t>
      </w:r>
      <w:r>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w:t>
      </w:r>
    </w:p>
    <w:p w14:paraId="326F58C2" w14:textId="316BD7BF" w:rsidR="00DF5ECA" w:rsidRPr="00160F7B" w:rsidRDefault="00507F38" w:rsidP="0034574F">
      <w:pPr>
        <w:pStyle w:val="Heading2"/>
        <w:spacing w:line="480" w:lineRule="auto"/>
        <w:jc w:val="both"/>
        <w:rPr>
          <w:rFonts w:ascii="Times New Roman" w:hAnsi="Times New Roman" w:cs="Times New Roman"/>
          <w:b/>
          <w:bCs/>
          <w:color w:val="000000" w:themeColor="text1"/>
          <w:sz w:val="24"/>
          <w:szCs w:val="24"/>
          <w:lang w:val="en-US"/>
        </w:rPr>
      </w:pPr>
      <w:bookmarkStart w:id="47" w:name="_Hlk63271938"/>
      <w:r w:rsidRPr="00160F7B">
        <w:rPr>
          <w:rFonts w:ascii="Times New Roman" w:hAnsi="Times New Roman" w:cs="Times New Roman"/>
          <w:b/>
          <w:bCs/>
          <w:color w:val="000000" w:themeColor="text1"/>
          <w:sz w:val="24"/>
          <w:szCs w:val="24"/>
          <w:lang w:val="en-US"/>
        </w:rPr>
        <w:t>4.3 GLOF S</w:t>
      </w:r>
      <w:r w:rsidR="006374A9">
        <w:rPr>
          <w:rFonts w:ascii="Times New Roman" w:hAnsi="Times New Roman" w:cs="Times New Roman"/>
          <w:b/>
          <w:bCs/>
          <w:color w:val="000000" w:themeColor="text1"/>
          <w:sz w:val="24"/>
          <w:szCs w:val="24"/>
          <w:lang w:val="en-US"/>
        </w:rPr>
        <w:t>imulation</w:t>
      </w:r>
    </w:p>
    <w:p w14:paraId="74ACD10E" w14:textId="1FD535A6" w:rsidR="00DF5ECA" w:rsidRDefault="00507F38">
      <w:pPr>
        <w:spacing w:line="480" w:lineRule="auto"/>
        <w:jc w:val="both"/>
        <w:rPr>
          <w:rFonts w:ascii="Times New Roman" w:hAnsi="Times New Roman" w:cs="Times New Roman"/>
          <w:sz w:val="24"/>
          <w:szCs w:val="24"/>
          <w:lang w:val="en-US"/>
        </w:rPr>
      </w:pPr>
      <w:r w:rsidRPr="00383D54">
        <w:rPr>
          <w:rFonts w:ascii="Times New Roman" w:hAnsi="Times New Roman" w:cs="Times New Roman"/>
          <w:color w:val="000000" w:themeColor="text1"/>
          <w:sz w:val="24"/>
          <w:szCs w:val="24"/>
          <w:lang w:val="en-US"/>
        </w:rPr>
        <w:t xml:space="preserve">The surge </w:t>
      </w:r>
      <w:r w:rsidR="00A475FB">
        <w:rPr>
          <w:rFonts w:ascii="Times New Roman" w:hAnsi="Times New Roman" w:cs="Times New Roman"/>
          <w:color w:val="000000" w:themeColor="text1"/>
          <w:sz w:val="24"/>
          <w:szCs w:val="24"/>
          <w:lang w:val="en-US"/>
        </w:rPr>
        <w:t>periods</w:t>
      </w:r>
      <w:r w:rsidR="00A475FB" w:rsidRPr="00383D54">
        <w:rPr>
          <w:rFonts w:ascii="Times New Roman" w:hAnsi="Times New Roman" w:cs="Times New Roman"/>
          <w:color w:val="000000" w:themeColor="text1"/>
          <w:sz w:val="24"/>
          <w:szCs w:val="24"/>
          <w:lang w:val="en-US"/>
        </w:rPr>
        <w:t xml:space="preserve"> </w:t>
      </w:r>
      <w:r w:rsidRPr="00383D54">
        <w:rPr>
          <w:rFonts w:ascii="Times New Roman" w:hAnsi="Times New Roman" w:cs="Times New Roman"/>
          <w:color w:val="000000" w:themeColor="text1"/>
          <w:sz w:val="24"/>
          <w:szCs w:val="24"/>
          <w:lang w:val="en-US"/>
        </w:rPr>
        <w:t>produced a series of lake</w:t>
      </w:r>
      <w:r w:rsidR="00C34004" w:rsidRPr="00383D54">
        <w:rPr>
          <w:rFonts w:ascii="Times New Roman" w:hAnsi="Times New Roman" w:cs="Times New Roman"/>
          <w:color w:val="000000" w:themeColor="text1"/>
          <w:sz w:val="24"/>
          <w:szCs w:val="24"/>
          <w:lang w:val="en-US"/>
        </w:rPr>
        <w:t>s</w:t>
      </w:r>
      <w:r w:rsidRPr="00383D54">
        <w:rPr>
          <w:rFonts w:ascii="Times New Roman" w:hAnsi="Times New Roman" w:cs="Times New Roman"/>
          <w:color w:val="000000" w:themeColor="text1"/>
          <w:sz w:val="24"/>
          <w:szCs w:val="24"/>
          <w:lang w:val="en-US"/>
        </w:rPr>
        <w:t xml:space="preserve"> in each cycle</w:t>
      </w:r>
      <w:r w:rsidR="00C34004" w:rsidRPr="00383D54">
        <w:rPr>
          <w:rFonts w:ascii="Times New Roman" w:hAnsi="Times New Roman" w:cs="Times New Roman"/>
          <w:color w:val="000000" w:themeColor="text1"/>
          <w:sz w:val="24"/>
          <w:szCs w:val="24"/>
          <w:lang w:val="en-US"/>
        </w:rPr>
        <w:t>.</w:t>
      </w:r>
      <w:r w:rsidR="005E326E">
        <w:rPr>
          <w:rFonts w:ascii="Times New Roman" w:hAnsi="Times New Roman" w:cs="Times New Roman"/>
          <w:color w:val="000000" w:themeColor="text1"/>
          <w:sz w:val="24"/>
          <w:szCs w:val="24"/>
          <w:lang w:val="en-US"/>
        </w:rPr>
        <w:t xml:space="preserve"> </w:t>
      </w:r>
      <w:r w:rsidR="00C376E2">
        <w:rPr>
          <w:rFonts w:ascii="Times New Roman" w:hAnsi="Times New Roman" w:cs="Times New Roman"/>
          <w:color w:val="000000" w:themeColor="text1"/>
          <w:sz w:val="24"/>
          <w:szCs w:val="24"/>
          <w:lang w:val="en-US"/>
        </w:rPr>
        <w:t>Two lakes were selected for further analysis from these serie</w:t>
      </w:r>
      <w:r w:rsidRPr="00383D54">
        <w:rPr>
          <w:rFonts w:ascii="Times New Roman" w:hAnsi="Times New Roman" w:cs="Times New Roman"/>
          <w:color w:val="000000" w:themeColor="text1"/>
          <w:sz w:val="24"/>
          <w:szCs w:val="24"/>
          <w:lang w:val="en-US"/>
        </w:rPr>
        <w:t>s because of the differ</w:t>
      </w:r>
      <w:r w:rsidR="003207DC" w:rsidRPr="00383D54">
        <w:rPr>
          <w:rFonts w:ascii="Times New Roman" w:hAnsi="Times New Roman" w:cs="Times New Roman"/>
          <w:color w:val="000000" w:themeColor="text1"/>
          <w:sz w:val="24"/>
          <w:szCs w:val="24"/>
          <w:lang w:val="en-US"/>
        </w:rPr>
        <w:t>ent</w:t>
      </w:r>
      <w:r w:rsidRPr="00383D54">
        <w:rPr>
          <w:rFonts w:ascii="Times New Roman" w:hAnsi="Times New Roman" w:cs="Times New Roman"/>
          <w:color w:val="000000" w:themeColor="text1"/>
          <w:sz w:val="24"/>
          <w:szCs w:val="24"/>
          <w:lang w:val="en-US"/>
        </w:rPr>
        <w:t xml:space="preserve"> conduit layouts, lengths, higher volumes, and </w:t>
      </w:r>
      <w:r w:rsidR="003207DC" w:rsidRPr="00383D54">
        <w:rPr>
          <w:rFonts w:ascii="Times New Roman" w:hAnsi="Times New Roman" w:cs="Times New Roman"/>
          <w:color w:val="000000" w:themeColor="text1"/>
          <w:sz w:val="24"/>
          <w:szCs w:val="24"/>
          <w:lang w:val="en-US"/>
        </w:rPr>
        <w:t>greater disaster potential</w:t>
      </w:r>
      <w:r w:rsidRPr="00383D54">
        <w:rPr>
          <w:rFonts w:ascii="Times New Roman" w:hAnsi="Times New Roman" w:cs="Times New Roman"/>
          <w:color w:val="000000" w:themeColor="text1"/>
          <w:sz w:val="24"/>
          <w:szCs w:val="24"/>
          <w:lang w:val="en-US"/>
        </w:rPr>
        <w:t xml:space="preserve"> (Fig</w:t>
      </w:r>
      <w:r w:rsidR="003F455C">
        <w:rPr>
          <w:rFonts w:ascii="Times New Roman" w:hAnsi="Times New Roman" w:cs="Times New Roman"/>
          <w:color w:val="000000" w:themeColor="text1"/>
          <w:sz w:val="24"/>
          <w:szCs w:val="24"/>
          <w:lang w:val="en-US"/>
        </w:rPr>
        <w:t>.</w:t>
      </w:r>
      <w:r w:rsidRPr="00383D54">
        <w:rPr>
          <w:rFonts w:ascii="Times New Roman" w:hAnsi="Times New Roman" w:cs="Times New Roman"/>
          <w:color w:val="000000" w:themeColor="text1"/>
          <w:sz w:val="24"/>
          <w:szCs w:val="24"/>
          <w:lang w:val="en-US"/>
        </w:rPr>
        <w:t xml:space="preserve"> 6 and Tables </w:t>
      </w:r>
      <w:r w:rsidR="00B62CC8" w:rsidRPr="00383D54">
        <w:rPr>
          <w:rFonts w:ascii="Times New Roman" w:hAnsi="Times New Roman" w:cs="Times New Roman"/>
          <w:color w:val="000000" w:themeColor="text1"/>
          <w:sz w:val="24"/>
          <w:szCs w:val="24"/>
          <w:lang w:val="en-US"/>
        </w:rPr>
        <w:t>2</w:t>
      </w:r>
      <w:r w:rsidRPr="00383D54">
        <w:rPr>
          <w:rFonts w:ascii="Times New Roman" w:hAnsi="Times New Roman" w:cs="Times New Roman"/>
          <w:color w:val="000000" w:themeColor="text1"/>
          <w:sz w:val="24"/>
          <w:szCs w:val="24"/>
          <w:lang w:val="en-US"/>
        </w:rPr>
        <w:t xml:space="preserve"> and S2).</w:t>
      </w:r>
      <w:r w:rsidR="003466D0">
        <w:rPr>
          <w:rFonts w:ascii="Times New Roman" w:hAnsi="Times New Roman" w:cs="Times New Roman"/>
          <w:color w:val="000000" w:themeColor="text1"/>
          <w:sz w:val="24"/>
          <w:szCs w:val="24"/>
          <w:lang w:val="en-US"/>
        </w:rPr>
        <w:t xml:space="preserve"> </w:t>
      </w:r>
      <w:bookmarkStart w:id="48" w:name="_Hlk78987820"/>
      <w:r w:rsidR="003466D0" w:rsidRPr="009578B3">
        <w:rPr>
          <w:rFonts w:ascii="Times New Roman" w:hAnsi="Times New Roman" w:cs="Times New Roman"/>
          <w:sz w:val="24"/>
          <w:szCs w:val="24"/>
          <w:lang w:val="en-US"/>
        </w:rPr>
        <w:t xml:space="preserve">During </w:t>
      </w:r>
      <w:r w:rsidR="00C376E2" w:rsidRPr="009578B3">
        <w:rPr>
          <w:rFonts w:ascii="Times New Roman" w:hAnsi="Times New Roman" w:cs="Times New Roman"/>
          <w:sz w:val="24"/>
          <w:szCs w:val="24"/>
          <w:lang w:val="en-US"/>
        </w:rPr>
        <w:t xml:space="preserve">the </w:t>
      </w:r>
      <w:r w:rsidR="003466D0" w:rsidRPr="009578B3">
        <w:rPr>
          <w:rFonts w:ascii="Times New Roman" w:hAnsi="Times New Roman" w:cs="Times New Roman"/>
          <w:sz w:val="24"/>
          <w:szCs w:val="24"/>
          <w:lang w:val="en-US"/>
        </w:rPr>
        <w:t xml:space="preserve">second surge period, the first lake outburst flood </w:t>
      </w:r>
      <w:r w:rsidR="003522A7" w:rsidRPr="00E7441E">
        <w:rPr>
          <w:rFonts w:ascii="Times New Roman" w:hAnsi="Times New Roman" w:cs="Times New Roman"/>
          <w:color w:val="00B0F0"/>
          <w:sz w:val="24"/>
          <w:szCs w:val="24"/>
          <w:lang w:val="en-US"/>
        </w:rPr>
        <w:t xml:space="preserve">occurred </w:t>
      </w:r>
      <w:r w:rsidR="00DE5BD2">
        <w:rPr>
          <w:rFonts w:ascii="Times New Roman" w:hAnsi="Times New Roman" w:cs="Times New Roman"/>
          <w:color w:val="00B0F0"/>
          <w:sz w:val="24"/>
          <w:szCs w:val="24"/>
          <w:lang w:val="en-US"/>
        </w:rPr>
        <w:t>by</w:t>
      </w:r>
      <w:r w:rsidR="003466D0" w:rsidRPr="009578B3">
        <w:rPr>
          <w:rFonts w:ascii="Times New Roman" w:hAnsi="Times New Roman" w:cs="Times New Roman"/>
          <w:sz w:val="24"/>
          <w:szCs w:val="24"/>
          <w:lang w:val="en-US"/>
        </w:rPr>
        <w:t xml:space="preserve"> August 1999</w:t>
      </w:r>
      <w:r w:rsidR="00C376E2" w:rsidRPr="009578B3">
        <w:rPr>
          <w:rFonts w:ascii="Times New Roman" w:hAnsi="Times New Roman" w:cs="Times New Roman"/>
          <w:sz w:val="24"/>
          <w:szCs w:val="24"/>
          <w:lang w:val="en-US"/>
        </w:rPr>
        <w:t>;</w:t>
      </w:r>
      <w:r w:rsidR="003466D0" w:rsidRPr="009578B3">
        <w:rPr>
          <w:rFonts w:ascii="Times New Roman" w:hAnsi="Times New Roman" w:cs="Times New Roman"/>
          <w:sz w:val="24"/>
          <w:szCs w:val="24"/>
          <w:lang w:val="en-US"/>
        </w:rPr>
        <w:t xml:space="preserve"> after </w:t>
      </w:r>
      <w:r w:rsidR="00C376E2" w:rsidRPr="009578B3">
        <w:rPr>
          <w:rFonts w:ascii="Times New Roman" w:hAnsi="Times New Roman" w:cs="Times New Roman"/>
          <w:sz w:val="24"/>
          <w:szCs w:val="24"/>
          <w:lang w:val="en-US"/>
        </w:rPr>
        <w:t>four</w:t>
      </w:r>
      <w:r w:rsidR="003F455C" w:rsidRPr="009578B3">
        <w:rPr>
          <w:rFonts w:ascii="Times New Roman" w:hAnsi="Times New Roman" w:cs="Times New Roman"/>
          <w:sz w:val="24"/>
          <w:szCs w:val="24"/>
          <w:lang w:val="en-US"/>
        </w:rPr>
        <w:t xml:space="preserve"> </w:t>
      </w:r>
      <w:r w:rsidR="003466D0" w:rsidRPr="009578B3">
        <w:rPr>
          <w:rFonts w:ascii="Times New Roman" w:hAnsi="Times New Roman" w:cs="Times New Roman"/>
          <w:sz w:val="24"/>
          <w:szCs w:val="24"/>
          <w:lang w:val="en-US"/>
        </w:rPr>
        <w:t>month</w:t>
      </w:r>
      <w:r w:rsidR="003F455C" w:rsidRPr="009578B3">
        <w:rPr>
          <w:rFonts w:ascii="Times New Roman" w:hAnsi="Times New Roman" w:cs="Times New Roman"/>
          <w:sz w:val="24"/>
          <w:szCs w:val="24"/>
          <w:lang w:val="en-US"/>
        </w:rPr>
        <w:t>s</w:t>
      </w:r>
      <w:r w:rsidR="00C376E2" w:rsidRPr="009578B3">
        <w:rPr>
          <w:rFonts w:ascii="Times New Roman" w:hAnsi="Times New Roman" w:cs="Times New Roman"/>
          <w:sz w:val="24"/>
          <w:szCs w:val="24"/>
          <w:lang w:val="en-US"/>
        </w:rPr>
        <w:t>,</w:t>
      </w:r>
      <w:r w:rsidR="003466D0" w:rsidRPr="009578B3">
        <w:rPr>
          <w:rFonts w:ascii="Times New Roman" w:hAnsi="Times New Roman" w:cs="Times New Roman"/>
          <w:sz w:val="24"/>
          <w:szCs w:val="24"/>
          <w:lang w:val="en-US"/>
        </w:rPr>
        <w:t xml:space="preserve"> the second </w:t>
      </w:r>
      <w:r w:rsidRPr="009578B3">
        <w:rPr>
          <w:rFonts w:ascii="Times New Roman" w:hAnsi="Times New Roman" w:cs="Times New Roman"/>
          <w:sz w:val="24"/>
          <w:szCs w:val="24"/>
          <w:lang w:val="en-US"/>
        </w:rPr>
        <w:t>lake formed in December 1999</w:t>
      </w:r>
      <w:r w:rsidR="003522A7">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due to conduit blockage</w:t>
      </w:r>
      <w:r w:rsidR="003466D0" w:rsidRPr="009578B3">
        <w:rPr>
          <w:rFonts w:ascii="Times New Roman" w:hAnsi="Times New Roman" w:cs="Times New Roman"/>
          <w:sz w:val="24"/>
          <w:szCs w:val="24"/>
          <w:lang w:val="en-US"/>
        </w:rPr>
        <w:t xml:space="preserve"> </w:t>
      </w:r>
      <w:bookmarkStart w:id="49" w:name="_Hlk78987987"/>
      <w:r w:rsidR="003466D0" w:rsidRPr="009578B3">
        <w:rPr>
          <w:rFonts w:ascii="Times New Roman" w:hAnsi="Times New Roman" w:cs="Times New Roman"/>
          <w:sz w:val="24"/>
          <w:szCs w:val="24"/>
          <w:lang w:val="en-US"/>
        </w:rPr>
        <w:t>(Table S2)</w:t>
      </w:r>
      <w:bookmarkEnd w:id="49"/>
      <w:r w:rsidRPr="009578B3">
        <w:rPr>
          <w:rFonts w:ascii="Times New Roman" w:hAnsi="Times New Roman" w:cs="Times New Roman"/>
          <w:sz w:val="24"/>
          <w:szCs w:val="24"/>
          <w:lang w:val="en-US"/>
        </w:rPr>
        <w:t>.</w:t>
      </w:r>
      <w:r w:rsidR="005E326E" w:rsidRPr="009578B3">
        <w:rPr>
          <w:rFonts w:ascii="Times New Roman" w:hAnsi="Times New Roman" w:cs="Times New Roman"/>
          <w:sz w:val="24"/>
          <w:szCs w:val="24"/>
          <w:lang w:val="en-US"/>
        </w:rPr>
        <w:t xml:space="preserve"> </w:t>
      </w:r>
      <w:bookmarkEnd w:id="48"/>
      <w:r w:rsidRPr="009578B3">
        <w:rPr>
          <w:rFonts w:ascii="Times New Roman" w:hAnsi="Times New Roman" w:cs="Times New Roman"/>
          <w:sz w:val="24"/>
          <w:szCs w:val="24"/>
          <w:lang w:val="en-US"/>
        </w:rPr>
        <w:t xml:space="preserve">The </w:t>
      </w:r>
      <w:r w:rsidRPr="00383D54">
        <w:rPr>
          <w:rFonts w:ascii="Times New Roman" w:hAnsi="Times New Roman" w:cs="Times New Roman"/>
          <w:color w:val="000000" w:themeColor="text1"/>
          <w:sz w:val="24"/>
          <w:szCs w:val="24"/>
          <w:lang w:val="en-US"/>
        </w:rPr>
        <w:t>lake gradually expanded until late spring</w:t>
      </w:r>
      <w:r w:rsidR="003F455C">
        <w:rPr>
          <w:rFonts w:ascii="Times New Roman" w:hAnsi="Times New Roman" w:cs="Times New Roman"/>
          <w:color w:val="000000" w:themeColor="text1"/>
          <w:sz w:val="24"/>
          <w:szCs w:val="24"/>
          <w:lang w:val="en-US"/>
        </w:rPr>
        <w:t>, as</w:t>
      </w:r>
      <w:r w:rsidRPr="00383D54">
        <w:rPr>
          <w:rFonts w:ascii="Times New Roman" w:hAnsi="Times New Roman" w:cs="Times New Roman"/>
          <w:color w:val="000000" w:themeColor="text1"/>
          <w:sz w:val="24"/>
          <w:szCs w:val="24"/>
          <w:lang w:val="en-US"/>
        </w:rPr>
        <w:t xml:space="preserve"> captured in Landsat </w:t>
      </w:r>
      <w:r w:rsidR="003F455C">
        <w:rPr>
          <w:rFonts w:ascii="Times New Roman" w:hAnsi="Times New Roman" w:cs="Times New Roman"/>
          <w:color w:val="000000" w:themeColor="text1"/>
          <w:sz w:val="24"/>
          <w:szCs w:val="24"/>
          <w:lang w:val="en-US"/>
        </w:rPr>
        <w:t xml:space="preserve">and TM </w:t>
      </w:r>
      <w:r w:rsidRPr="00383D54">
        <w:rPr>
          <w:rFonts w:ascii="Times New Roman" w:hAnsi="Times New Roman" w:cs="Times New Roman"/>
          <w:color w:val="000000" w:themeColor="text1"/>
          <w:sz w:val="24"/>
          <w:szCs w:val="24"/>
          <w:lang w:val="en-US"/>
        </w:rPr>
        <w:t>images obtained from May 6–14, 2000.</w:t>
      </w:r>
      <w:r w:rsidR="005940EC" w:rsidRPr="00383D54">
        <w:rPr>
          <w:rFonts w:ascii="Times New Roman" w:hAnsi="Times New Roman" w:cs="Times New Roman"/>
          <w:color w:val="000000" w:themeColor="text1"/>
          <w:sz w:val="24"/>
          <w:szCs w:val="24"/>
          <w:lang w:val="en-US"/>
        </w:rPr>
        <w:t xml:space="preserve"> </w:t>
      </w:r>
      <w:r w:rsidR="005940EC">
        <w:rPr>
          <w:rFonts w:ascii="Times New Roman" w:hAnsi="Times New Roman" w:cs="Times New Roman"/>
          <w:color w:val="000000" w:themeColor="text1"/>
          <w:sz w:val="24"/>
          <w:szCs w:val="24"/>
          <w:lang w:val="en-US"/>
        </w:rPr>
        <w:t>T</w:t>
      </w:r>
      <w:r w:rsidRPr="00383D54">
        <w:rPr>
          <w:rFonts w:ascii="Times New Roman" w:hAnsi="Times New Roman" w:cs="Times New Roman"/>
          <w:color w:val="000000" w:themeColor="text1"/>
          <w:sz w:val="24"/>
          <w:szCs w:val="24"/>
          <w:lang w:val="en-US"/>
        </w:rPr>
        <w:t xml:space="preserve">he peak lake volume before the flood was estimated to be 186 </w:t>
      </w:r>
      <w:r w:rsidR="002250A5" w:rsidRPr="002250A5">
        <w:rPr>
          <w:rFonts w:ascii="Times New Roman" w:hAnsi="Times New Roman" w:cs="Times New Roman" w:hint="eastAsia"/>
          <w:color w:val="000000" w:themeColor="text1"/>
          <w:sz w:val="24"/>
          <w:szCs w:val="24"/>
          <w:lang w:val="en-US"/>
        </w:rPr>
        <w:t>±</w:t>
      </w:r>
      <w:r w:rsidR="002250A5">
        <w:rPr>
          <w:rFonts w:ascii="Times New Roman" w:hAnsi="Times New Roman" w:cs="Times New Roman" w:hint="eastAsia"/>
          <w:color w:val="000000" w:themeColor="text1"/>
          <w:sz w:val="24"/>
          <w:szCs w:val="24"/>
          <w:lang w:val="en-US"/>
        </w:rPr>
        <w:t xml:space="preserve"> </w:t>
      </w:r>
      <w:r w:rsidR="002250A5" w:rsidRPr="002250A5">
        <w:rPr>
          <w:rFonts w:ascii="Times New Roman" w:hAnsi="Times New Roman" w:cs="Times New Roman"/>
          <w:color w:val="000000" w:themeColor="text1"/>
          <w:sz w:val="24"/>
          <w:szCs w:val="24"/>
          <w:lang w:val="en-US"/>
        </w:rPr>
        <w:t>2.1</w:t>
      </w:r>
      <w:r w:rsidR="002250A5">
        <w:rPr>
          <w:rFonts w:ascii="Times New Roman" w:hAnsi="Times New Roman" w:cs="Times New Roman"/>
          <w:color w:val="000000" w:themeColor="text1"/>
          <w:sz w:val="24"/>
          <w:szCs w:val="24"/>
          <w:lang w:val="en-US"/>
        </w:rPr>
        <w:t xml:space="preserve"> </w:t>
      </w:r>
      <w:r w:rsidRPr="00383D54">
        <w:rPr>
          <w:rFonts w:ascii="Times New Roman" w:hAnsi="Times New Roman" w:cs="Times New Roman"/>
          <w:color w:val="000000" w:themeColor="text1"/>
          <w:sz w:val="24"/>
          <w:szCs w:val="24"/>
          <w:lang w:val="en-US"/>
        </w:rPr>
        <w:t>× 10</w:t>
      </w:r>
      <w:r w:rsidRPr="00383D54">
        <w:rPr>
          <w:rFonts w:ascii="Times New Roman" w:hAnsi="Times New Roman" w:cs="Times New Roman"/>
          <w:color w:val="000000" w:themeColor="text1"/>
          <w:sz w:val="24"/>
          <w:szCs w:val="24"/>
          <w:vertAlign w:val="superscript"/>
          <w:lang w:val="en-US"/>
        </w:rPr>
        <w:t>6</w:t>
      </w:r>
      <w:r w:rsidRPr="00383D54">
        <w:rPr>
          <w:rFonts w:ascii="Times New Roman" w:hAnsi="Times New Roman" w:cs="Times New Roman"/>
          <w:color w:val="000000" w:themeColor="text1"/>
          <w:sz w:val="24"/>
          <w:szCs w:val="24"/>
          <w:lang w:val="en-US"/>
        </w:rPr>
        <w:t xml:space="preserve"> m</w:t>
      </w:r>
      <w:r w:rsidRPr="00383D54">
        <w:rPr>
          <w:rFonts w:ascii="Times New Roman" w:hAnsi="Times New Roman" w:cs="Times New Roman"/>
          <w:color w:val="000000" w:themeColor="text1"/>
          <w:sz w:val="24"/>
          <w:szCs w:val="24"/>
          <w:vertAlign w:val="superscript"/>
          <w:lang w:val="en-US"/>
        </w:rPr>
        <w:t>3</w:t>
      </w:r>
      <w:r w:rsidRPr="00383D54">
        <w:rPr>
          <w:rFonts w:ascii="Times New Roman" w:hAnsi="Times New Roman" w:cs="Times New Roman"/>
          <w:color w:val="000000" w:themeColor="text1"/>
          <w:sz w:val="24"/>
          <w:szCs w:val="24"/>
          <w:lang w:val="en-US"/>
        </w:rPr>
        <w:t xml:space="preserve"> using UAV DEM data </w:t>
      </w:r>
      <w:r w:rsidR="005940EC">
        <w:rPr>
          <w:rFonts w:ascii="Times New Roman" w:hAnsi="Times New Roman" w:cs="Times New Roman"/>
          <w:color w:val="000000" w:themeColor="text1"/>
          <w:sz w:val="24"/>
          <w:szCs w:val="24"/>
          <w:lang w:val="en-US"/>
        </w:rPr>
        <w:t>(</w:t>
      </w:r>
      <w:r w:rsidRPr="00383D54">
        <w:rPr>
          <w:rFonts w:ascii="Times New Roman" w:hAnsi="Times New Roman" w:cs="Times New Roman"/>
          <w:color w:val="000000" w:themeColor="text1"/>
          <w:sz w:val="24"/>
          <w:szCs w:val="24"/>
          <w:lang w:val="en-US"/>
        </w:rPr>
        <w:t>Fig. 6a</w:t>
      </w:r>
      <w:r w:rsidR="002250A5">
        <w:rPr>
          <w:rFonts w:ascii="Times New Roman" w:hAnsi="Times New Roman" w:cs="Times New Roman"/>
          <w:color w:val="000000" w:themeColor="text1"/>
          <w:sz w:val="24"/>
          <w:szCs w:val="24"/>
          <w:lang w:val="en-US"/>
        </w:rPr>
        <w:t>)</w:t>
      </w:r>
      <w:r w:rsidR="003207DC" w:rsidRPr="00383D54">
        <w:rPr>
          <w:rFonts w:ascii="Times New Roman" w:hAnsi="Times New Roman" w:cs="Times New Roman"/>
          <w:color w:val="000000" w:themeColor="text1"/>
          <w:sz w:val="24"/>
          <w:szCs w:val="24"/>
          <w:lang w:val="en-US"/>
        </w:rPr>
        <w:t>; see also</w:t>
      </w:r>
      <w:r w:rsidRPr="00383D54">
        <w:rPr>
          <w:rFonts w:ascii="Times New Roman" w:hAnsi="Times New Roman" w:cs="Times New Roman"/>
          <w:color w:val="000000" w:themeColor="text1"/>
          <w:sz w:val="24"/>
          <w:szCs w:val="24"/>
          <w:lang w:val="en-US"/>
        </w:rPr>
        <w:t xml:space="preserve"> </w:t>
      </w:r>
      <w:r w:rsidRPr="00383D54">
        <w:rPr>
          <w:rFonts w:ascii="Times New Roman" w:hAnsi="Times New Roman" w:cs="Times New Roman"/>
          <w:color w:val="000000" w:themeColor="text1"/>
          <w:sz w:val="24"/>
          <w:szCs w:val="24"/>
          <w:lang w:val="en-US"/>
        </w:rPr>
        <w:fldChar w:fldCharType="begin"/>
      </w:r>
      <w:r w:rsidR="0096016F">
        <w:rPr>
          <w:rFonts w:ascii="Times New Roman" w:hAnsi="Times New Roman" w:cs="Times New Roman"/>
          <w:color w:val="000000" w:themeColor="text1"/>
          <w:sz w:val="24"/>
          <w:szCs w:val="24"/>
          <w:lang w:val="en-US"/>
        </w:rPr>
        <w:instrText xml:space="preserve"> ADDIN EN.CITE &lt;EndNote&gt;&lt;Cite AuthorYear="1"&gt;&lt;Author&gt;Cook&lt;/Author&gt;&lt;Year&gt;2015&lt;/Year&gt;&lt;RecNum&gt;37&lt;/RecNum&gt;&lt;DisplayText&gt;Cook and Quincey (2015)&lt;/DisplayText&gt;&lt;record&gt;&lt;rec-number&gt;37&lt;/rec-number&gt;&lt;foreign-keys&gt;&lt;key app="EN" db-id="x9za2d9sqvxd5nez906vs0z2ww2tswepfa9z" timestamp="1585303006"&gt;37&lt;/key&gt;&lt;/foreign-keys&gt;&lt;ref-type name="Journal Article"&gt;17&lt;/ref-type&gt;&lt;contributors&gt;&lt;authors&gt;&lt;author&gt;Cook, SJ&lt;/author&gt;&lt;author&gt;Quincey, DJ&lt;/author&gt;&lt;/authors&gt;&lt;/contributors&gt;&lt;titles&gt;&lt;title&gt;Estimating the volume of Alpine glacial lakes&lt;/title&gt;&lt;secondary-title&gt;Earth Surface Dynamics Discussions&lt;/secondary-title&gt;&lt;/titles&gt;&lt;periodical&gt;&lt;full-title&gt;Earth Surface Dynamics Discussions&lt;/full-title&gt;&lt;/periodical&gt;&lt;pages&gt;pp. 559-575.&lt;/pages&gt;&lt;volume&gt;3&lt;/volume&gt;&lt;number&gt;(4)&lt;/number&gt;&lt;dates&gt;&lt;year&gt;2015&lt;/year&gt;&lt;/dates&gt;&lt;urls&gt;&lt;/urls&gt;&lt;/record&gt;&lt;/Cite&gt;&lt;/EndNote&gt;</w:instrText>
      </w:r>
      <w:r w:rsidRPr="00383D54">
        <w:rPr>
          <w:rFonts w:ascii="Times New Roman" w:hAnsi="Times New Roman" w:cs="Times New Roman"/>
          <w:color w:val="000000" w:themeColor="text1"/>
          <w:sz w:val="24"/>
          <w:szCs w:val="24"/>
          <w:lang w:val="en-US"/>
        </w:rPr>
        <w:fldChar w:fldCharType="separate"/>
      </w:r>
      <w:r w:rsidR="0096016F">
        <w:rPr>
          <w:rFonts w:ascii="Times New Roman" w:hAnsi="Times New Roman" w:cs="Times New Roman"/>
          <w:noProof/>
          <w:color w:val="000000" w:themeColor="text1"/>
          <w:sz w:val="24"/>
          <w:szCs w:val="24"/>
          <w:lang w:val="en-US"/>
        </w:rPr>
        <w:t>Cook and Quincey (</w:t>
      </w:r>
      <w:r w:rsidR="0096016F" w:rsidRPr="00224FD3">
        <w:rPr>
          <w:rFonts w:ascii="Times New Roman" w:hAnsi="Times New Roman" w:cs="Times New Roman"/>
          <w:noProof/>
          <w:color w:val="3333FF"/>
          <w:sz w:val="24"/>
          <w:szCs w:val="24"/>
          <w:lang w:val="en-US"/>
        </w:rPr>
        <w:t>2015</w:t>
      </w:r>
      <w:r w:rsidR="0096016F">
        <w:rPr>
          <w:rFonts w:ascii="Times New Roman" w:hAnsi="Times New Roman" w:cs="Times New Roman"/>
          <w:noProof/>
          <w:color w:val="000000" w:themeColor="text1"/>
          <w:sz w:val="24"/>
          <w:szCs w:val="24"/>
          <w:lang w:val="en-US"/>
        </w:rPr>
        <w:t>)</w:t>
      </w:r>
      <w:r w:rsidRPr="00383D54">
        <w:rPr>
          <w:rFonts w:ascii="Times New Roman" w:hAnsi="Times New Roman" w:cs="Times New Roman"/>
          <w:color w:val="000000" w:themeColor="text1"/>
          <w:sz w:val="24"/>
          <w:szCs w:val="24"/>
          <w:lang w:val="en-US"/>
        </w:rPr>
        <w:fldChar w:fldCharType="end"/>
      </w:r>
      <w:r w:rsidR="003F455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Tables </w:t>
      </w:r>
      <w:r w:rsidR="00B62CC8">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lang w:val="en-US"/>
        </w:rPr>
        <w:t xml:space="preserve"> and S2</w:t>
      </w:r>
      <w:r w:rsidR="003F455C">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w:t>
      </w:r>
      <w:r w:rsidR="005E326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This value represents the largest lake volume documented for </w:t>
      </w:r>
      <w:r w:rsidR="003207DC">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Karakor</w:t>
      </w:r>
      <w:r w:rsidR="00915947">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lang w:val="en-US"/>
        </w:rPr>
        <w:t>m in recent years. The lake drained through a 2.7 km long conduit</w:t>
      </w:r>
      <w:r w:rsidR="005940EC">
        <w:rPr>
          <w:rFonts w:ascii="Times New Roman" w:hAnsi="Times New Roman" w:cs="Times New Roman"/>
          <w:color w:val="000000" w:themeColor="text1"/>
          <w:sz w:val="24"/>
          <w:szCs w:val="24"/>
          <w:lang w:val="en-US"/>
        </w:rPr>
        <w:t xml:space="preserve"> i</w:t>
      </w:r>
      <w:r>
        <w:rPr>
          <w:rFonts w:ascii="Times New Roman" w:hAnsi="Times New Roman" w:cs="Times New Roman"/>
          <w:color w:val="000000" w:themeColor="text1"/>
          <w:sz w:val="24"/>
          <w:szCs w:val="24"/>
          <w:lang w:val="en-US"/>
        </w:rPr>
        <w:t>n the thicker zone of the glacier terminus.</w:t>
      </w:r>
      <w:r w:rsidR="005E326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During the third surge, the first lake outburst occurred between July 21 and 24, 2017.</w:t>
      </w:r>
      <w:r w:rsidR="005E326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The lake reformed on November 1, 2017, and gradually expanded until March 2018.</w:t>
      </w:r>
      <w:r w:rsidR="005E326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The lake volume was estimated to be 19.8 </w:t>
      </w:r>
      <w:r w:rsidR="002250A5" w:rsidRPr="002250A5">
        <w:rPr>
          <w:rFonts w:ascii="Times New Roman" w:hAnsi="Times New Roman" w:cs="Times New Roman" w:hint="eastAsia"/>
          <w:color w:val="000000" w:themeColor="text1"/>
          <w:sz w:val="24"/>
          <w:szCs w:val="24"/>
          <w:lang w:val="en-US"/>
        </w:rPr>
        <w:t>±</w:t>
      </w:r>
      <w:r w:rsidR="002250A5">
        <w:rPr>
          <w:rFonts w:ascii="Times New Roman" w:hAnsi="Times New Roman" w:cs="Times New Roman" w:hint="eastAsia"/>
          <w:color w:val="000000" w:themeColor="text1"/>
          <w:sz w:val="24"/>
          <w:szCs w:val="24"/>
          <w:lang w:val="en-US"/>
        </w:rPr>
        <w:t xml:space="preserve"> </w:t>
      </w:r>
      <w:r w:rsidR="002250A5" w:rsidRPr="002250A5">
        <w:rPr>
          <w:rFonts w:ascii="Times New Roman" w:hAnsi="Times New Roman" w:cs="Times New Roman"/>
          <w:color w:val="000000" w:themeColor="text1"/>
          <w:sz w:val="24"/>
          <w:szCs w:val="24"/>
          <w:lang w:val="en-US"/>
        </w:rPr>
        <w:t>0.9</w:t>
      </w:r>
      <w:r w:rsidR="002250A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10</w:t>
      </w:r>
      <w:r>
        <w:rPr>
          <w:rFonts w:ascii="Times New Roman" w:hAnsi="Times New Roman" w:cs="Times New Roman"/>
          <w:color w:val="000000" w:themeColor="text1"/>
          <w:sz w:val="24"/>
          <w:szCs w:val="24"/>
          <w:vertAlign w:val="superscript"/>
          <w:lang w:val="en-US"/>
        </w:rPr>
        <w:t>6</w:t>
      </w:r>
      <w:r>
        <w:rPr>
          <w:rFonts w:ascii="Times New Roman" w:hAnsi="Times New Roman" w:cs="Times New Roman"/>
          <w:color w:val="000000" w:themeColor="text1"/>
          <w:sz w:val="24"/>
          <w:szCs w:val="24"/>
          <w:lang w:val="en-US"/>
        </w:rPr>
        <w:t xml:space="preserve"> m</w:t>
      </w:r>
      <w:r>
        <w:rPr>
          <w:rFonts w:ascii="Times New Roman" w:hAnsi="Times New Roman" w:cs="Times New Roman"/>
          <w:color w:val="000000" w:themeColor="text1"/>
          <w:sz w:val="24"/>
          <w:szCs w:val="24"/>
          <w:vertAlign w:val="superscript"/>
          <w:lang w:val="en-US"/>
        </w:rPr>
        <w:t xml:space="preserve">3 </w:t>
      </w:r>
      <w:r>
        <w:rPr>
          <w:rFonts w:ascii="Times New Roman" w:hAnsi="Times New Roman" w:cs="Times New Roman"/>
          <w:color w:val="000000" w:themeColor="text1"/>
          <w:sz w:val="24"/>
          <w:szCs w:val="24"/>
          <w:lang w:val="en-US"/>
        </w:rPr>
        <w:t>on March 15.</w:t>
      </w:r>
      <w:r w:rsidR="005E326E">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The lake drained on March 18, 2018, through</w:t>
      </w:r>
      <w:r w:rsidR="003207DC">
        <w:rPr>
          <w:rFonts w:ascii="Times New Roman" w:hAnsi="Times New Roman" w:cs="Times New Roman"/>
          <w:color w:val="000000" w:themeColor="text1"/>
          <w:sz w:val="24"/>
          <w:szCs w:val="24"/>
          <w:lang w:val="en-US"/>
        </w:rPr>
        <w:t xml:space="preserve"> a</w:t>
      </w:r>
      <w:r>
        <w:rPr>
          <w:rFonts w:ascii="Times New Roman" w:hAnsi="Times New Roman" w:cs="Times New Roman"/>
          <w:color w:val="000000" w:themeColor="text1"/>
          <w:sz w:val="24"/>
          <w:szCs w:val="24"/>
          <w:lang w:val="en-US"/>
        </w:rPr>
        <w:t xml:space="preserve"> marginal conduit with a length of 1.9 km</w:t>
      </w:r>
      <w:r w:rsidR="005940EC">
        <w:rPr>
          <w:rFonts w:ascii="Times New Roman" w:hAnsi="Times New Roman" w:cs="Times New Roman"/>
          <w:color w:val="000000" w:themeColor="text1"/>
          <w:sz w:val="24"/>
          <w:szCs w:val="24"/>
          <w:lang w:val="en-US"/>
        </w:rPr>
        <w:t>.</w:t>
      </w:r>
      <w:r w:rsidR="005E326E">
        <w:rPr>
          <w:rFonts w:ascii="Times New Roman" w:hAnsi="Times New Roman" w:cs="Times New Roman"/>
          <w:color w:val="000000" w:themeColor="text1"/>
          <w:sz w:val="24"/>
          <w:szCs w:val="24"/>
          <w:lang w:val="en-US"/>
        </w:rPr>
        <w:t xml:space="preserve"> </w:t>
      </w:r>
      <w:r w:rsidRPr="00951FFA">
        <w:rPr>
          <w:rFonts w:ascii="Times New Roman" w:hAnsi="Times New Roman" w:cs="Times New Roman"/>
          <w:sz w:val="24"/>
          <w:szCs w:val="24"/>
          <w:lang w:val="en-US"/>
        </w:rPr>
        <w:t xml:space="preserve">Based on the field observations, we assume that the lake formed </w:t>
      </w:r>
      <w:r w:rsidR="00A475FB" w:rsidRPr="00A475FB">
        <w:rPr>
          <w:rFonts w:ascii="Times New Roman" w:hAnsi="Times New Roman" w:cs="Times New Roman"/>
          <w:sz w:val="24"/>
          <w:szCs w:val="24"/>
          <w:lang w:val="en-US"/>
        </w:rPr>
        <w:t xml:space="preserve">because of </w:t>
      </w:r>
      <w:r w:rsidRPr="00951FFA">
        <w:rPr>
          <w:rFonts w:ascii="Times New Roman" w:hAnsi="Times New Roman" w:cs="Times New Roman"/>
          <w:sz w:val="24"/>
          <w:szCs w:val="24"/>
          <w:lang w:val="en-US"/>
        </w:rPr>
        <w:t>the conduit collapse</w:t>
      </w:r>
      <w:r w:rsidR="003F455C">
        <w:rPr>
          <w:rFonts w:ascii="Times New Roman" w:hAnsi="Times New Roman" w:cs="Times New Roman"/>
          <w:sz w:val="24"/>
          <w:szCs w:val="24"/>
          <w:lang w:val="en-US"/>
        </w:rPr>
        <w:t>,</w:t>
      </w:r>
      <w:r w:rsidRPr="00951FFA">
        <w:rPr>
          <w:rFonts w:ascii="Times New Roman" w:hAnsi="Times New Roman" w:cs="Times New Roman"/>
          <w:sz w:val="24"/>
          <w:szCs w:val="24"/>
          <w:lang w:val="en-US"/>
        </w:rPr>
        <w:t xml:space="preserve"> </w:t>
      </w:r>
      <w:r w:rsidR="003F455C">
        <w:rPr>
          <w:rFonts w:ascii="Times New Roman" w:hAnsi="Times New Roman" w:cs="Times New Roman"/>
          <w:sz w:val="24"/>
          <w:szCs w:val="24"/>
          <w:lang w:val="en-US"/>
        </w:rPr>
        <w:t>because the</w:t>
      </w:r>
      <w:r w:rsidRPr="00951FFA">
        <w:rPr>
          <w:rFonts w:ascii="Times New Roman" w:hAnsi="Times New Roman" w:cs="Times New Roman"/>
          <w:sz w:val="24"/>
          <w:szCs w:val="24"/>
          <w:lang w:val="en-US"/>
        </w:rPr>
        <w:t xml:space="preserve"> depression of the </w:t>
      </w:r>
      <w:r w:rsidR="007D3BB8">
        <w:rPr>
          <w:noProof/>
        </w:rPr>
        <w:drawing>
          <wp:anchor distT="0" distB="0" distL="114300" distR="114300" simplePos="0" relativeHeight="251712512" behindDoc="0" locked="0" layoutInCell="1" allowOverlap="1" wp14:anchorId="4A835863" wp14:editId="071E2B12">
            <wp:simplePos x="0" y="0"/>
            <wp:positionH relativeFrom="margin">
              <wp:align>right</wp:align>
            </wp:positionH>
            <wp:positionV relativeFrom="paragraph">
              <wp:posOffset>3230880</wp:posOffset>
            </wp:positionV>
            <wp:extent cx="5274310" cy="2395855"/>
            <wp:effectExtent l="19050" t="19050" r="21590" b="2349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395855"/>
                    </a:xfrm>
                    <a:prstGeom prst="rect">
                      <a:avLst/>
                    </a:prstGeom>
                    <a:ln>
                      <a:solidFill>
                        <a:schemeClr val="tx1"/>
                      </a:solidFill>
                    </a:ln>
                  </pic:spPr>
                </pic:pic>
              </a:graphicData>
            </a:graphic>
          </wp:anchor>
        </w:drawing>
      </w:r>
      <w:r w:rsidRPr="00951FFA">
        <w:rPr>
          <w:rFonts w:ascii="Times New Roman" w:hAnsi="Times New Roman" w:cs="Times New Roman"/>
          <w:sz w:val="24"/>
          <w:szCs w:val="24"/>
          <w:lang w:val="en-US"/>
        </w:rPr>
        <w:t xml:space="preserve">collapse was </w:t>
      </w:r>
      <w:r w:rsidR="003F455C">
        <w:rPr>
          <w:rFonts w:ascii="Times New Roman" w:hAnsi="Times New Roman" w:cs="Times New Roman"/>
          <w:sz w:val="24"/>
          <w:szCs w:val="24"/>
          <w:lang w:val="en-US"/>
        </w:rPr>
        <w:t xml:space="preserve">visible on </w:t>
      </w:r>
      <w:r w:rsidRPr="00951FFA">
        <w:rPr>
          <w:rFonts w:ascii="Times New Roman" w:hAnsi="Times New Roman" w:cs="Times New Roman"/>
          <w:sz w:val="24"/>
          <w:szCs w:val="24"/>
          <w:lang w:val="en-US"/>
        </w:rPr>
        <w:t>high-resolution GF-2 images</w:t>
      </w:r>
      <w:r w:rsidR="003F455C">
        <w:rPr>
          <w:rFonts w:ascii="Times New Roman" w:hAnsi="Times New Roman" w:cs="Times New Roman"/>
          <w:sz w:val="24"/>
          <w:szCs w:val="24"/>
          <w:lang w:val="en-US"/>
        </w:rPr>
        <w:t>,</w:t>
      </w:r>
      <w:r w:rsidRPr="00951FFA">
        <w:rPr>
          <w:rFonts w:ascii="Times New Roman" w:hAnsi="Times New Roman" w:cs="Times New Roman"/>
          <w:sz w:val="24"/>
          <w:szCs w:val="24"/>
          <w:lang w:val="en-US"/>
        </w:rPr>
        <w:t xml:space="preserve"> instead of </w:t>
      </w:r>
      <w:r w:rsidR="00D4717D">
        <w:rPr>
          <w:rFonts w:ascii="Times New Roman" w:hAnsi="Times New Roman" w:cs="Times New Roman"/>
          <w:sz w:val="24"/>
          <w:szCs w:val="24"/>
          <w:lang w:val="en-US"/>
        </w:rPr>
        <w:t xml:space="preserve">by </w:t>
      </w:r>
      <w:r w:rsidRPr="00951FFA">
        <w:rPr>
          <w:rFonts w:ascii="Times New Roman" w:hAnsi="Times New Roman" w:cs="Times New Roman"/>
          <w:sz w:val="24"/>
          <w:szCs w:val="24"/>
          <w:lang w:val="en-US"/>
        </w:rPr>
        <w:t>glacier movement.</w:t>
      </w:r>
    </w:p>
    <w:p w14:paraId="3747862C" w14:textId="66B642D7" w:rsidR="00C62DE2" w:rsidRPr="00C62DE2" w:rsidRDefault="00C62DE2" w:rsidP="007D3BB8">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rPr>
        <w:t xml:space="preserve">Figure </w:t>
      </w:r>
      <w:r w:rsidR="00211ECF">
        <w:rPr>
          <w:rFonts w:ascii="Times New Roman" w:hAnsi="Times New Roman" w:cs="Times New Roman"/>
          <w:b/>
          <w:bCs/>
          <w:color w:val="000000" w:themeColor="text1"/>
          <w:sz w:val="24"/>
          <w:szCs w:val="24"/>
        </w:rPr>
        <w:fldChar w:fldCharType="begin"/>
      </w:r>
      <w:r w:rsidR="00211ECF">
        <w:rPr>
          <w:rFonts w:ascii="Times New Roman" w:hAnsi="Times New Roman" w:cs="Times New Roman"/>
          <w:b/>
          <w:bCs/>
          <w:color w:val="000000" w:themeColor="text1"/>
          <w:sz w:val="24"/>
          <w:szCs w:val="24"/>
        </w:rPr>
        <w:instrText xml:space="preserve"> SEQ Figure \* ARABIC </w:instrText>
      </w:r>
      <w:r w:rsidR="00211ECF">
        <w:rPr>
          <w:rFonts w:ascii="Times New Roman" w:hAnsi="Times New Roman" w:cs="Times New Roman"/>
          <w:b/>
          <w:bCs/>
          <w:color w:val="000000" w:themeColor="text1"/>
          <w:sz w:val="24"/>
          <w:szCs w:val="24"/>
        </w:rPr>
        <w:fldChar w:fldCharType="separate"/>
      </w:r>
      <w:r w:rsidR="00211ECF">
        <w:rPr>
          <w:rFonts w:ascii="Times New Roman" w:hAnsi="Times New Roman" w:cs="Times New Roman"/>
          <w:b/>
          <w:bCs/>
          <w:noProof/>
          <w:color w:val="000000" w:themeColor="text1"/>
          <w:sz w:val="24"/>
          <w:szCs w:val="24"/>
        </w:rPr>
        <w:t>6</w:t>
      </w:r>
      <w:r w:rsidR="00211ECF">
        <w:rPr>
          <w:rFonts w:ascii="Times New Roman" w:hAnsi="Times New Roman" w:cs="Times New Roman"/>
          <w:b/>
          <w:bCs/>
          <w:color w:val="000000" w:themeColor="text1"/>
          <w:sz w:val="24"/>
          <w:szCs w:val="24"/>
        </w:rPr>
        <w:fldChar w:fldCharType="end"/>
      </w:r>
      <w:r>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w:t>
      </w:r>
      <w:r w:rsidRPr="0034574F">
        <w:rPr>
          <w:rFonts w:ascii="Times New Roman" w:hAnsi="Times New Roman" w:cs="Times New Roman"/>
          <w:color w:val="000000" w:themeColor="text1"/>
          <w:sz w:val="24"/>
          <w:szCs w:val="24"/>
          <w:lang w:val="en-US"/>
        </w:rPr>
        <w:t>Estimated volumes (</w:t>
      </w:r>
      <w:r w:rsidRPr="002C5D37">
        <w:rPr>
          <w:rFonts w:ascii="Times New Roman" w:hAnsi="Times New Roman" w:cs="Times New Roman"/>
          <w:i/>
          <w:iCs/>
          <w:color w:val="000000" w:themeColor="text1"/>
          <w:sz w:val="24"/>
          <w:szCs w:val="24"/>
          <w:lang w:val="en-US"/>
        </w:rPr>
        <w:t>V</w:t>
      </w:r>
      <w:r w:rsidRPr="0034574F">
        <w:rPr>
          <w:rFonts w:ascii="Times New Roman" w:hAnsi="Times New Roman" w:cs="Times New Roman"/>
          <w:color w:val="000000" w:themeColor="text1"/>
          <w:sz w:val="24"/>
          <w:szCs w:val="24"/>
          <w:lang w:val="en-US"/>
        </w:rPr>
        <w:t>) of five Khurdopin lake outburst floods that occurred during two surge cycles as lake elevation (</w:t>
      </w:r>
      <w:r w:rsidRPr="009578B3">
        <w:rPr>
          <w:rFonts w:ascii="Times New Roman" w:hAnsi="Times New Roman" w:cs="Times New Roman"/>
          <w:i/>
          <w:iCs/>
          <w:color w:val="000000" w:themeColor="text1"/>
          <w:sz w:val="24"/>
          <w:szCs w:val="24"/>
          <w:lang w:val="en-US"/>
        </w:rPr>
        <w:t>E</w:t>
      </w:r>
      <w:r w:rsidRPr="0034574F">
        <w:rPr>
          <w:rFonts w:ascii="Times New Roman" w:hAnsi="Times New Roman" w:cs="Times New Roman"/>
          <w:color w:val="000000" w:themeColor="text1"/>
          <w:sz w:val="24"/>
          <w:szCs w:val="24"/>
          <w:lang w:val="en-US"/>
        </w:rPr>
        <w:t>) varies: (a) 1998-2002; (b) 2016-</w:t>
      </w:r>
      <w:r w:rsidR="00452F43" w:rsidRPr="0034574F">
        <w:rPr>
          <w:rFonts w:ascii="Times New Roman" w:hAnsi="Times New Roman" w:cs="Times New Roman"/>
          <w:color w:val="000000" w:themeColor="text1"/>
          <w:sz w:val="24"/>
          <w:szCs w:val="24"/>
          <w:lang w:val="en-US"/>
        </w:rPr>
        <w:t>20</w:t>
      </w:r>
      <w:r w:rsidR="00452F43">
        <w:rPr>
          <w:rFonts w:ascii="Times New Roman" w:hAnsi="Times New Roman" w:cs="Times New Roman"/>
          <w:color w:val="000000" w:themeColor="text1"/>
          <w:sz w:val="24"/>
          <w:szCs w:val="24"/>
          <w:lang w:val="en-US"/>
        </w:rPr>
        <w:t>20</w:t>
      </w:r>
      <w:r w:rsidRPr="0034574F">
        <w:rPr>
          <w:rFonts w:ascii="Times New Roman" w:hAnsi="Times New Roman" w:cs="Times New Roman"/>
          <w:color w:val="000000" w:themeColor="text1"/>
          <w:sz w:val="24"/>
          <w:szCs w:val="24"/>
          <w:lang w:val="en-US"/>
        </w:rPr>
        <w:t>. The maximum lake volume of each surge cycle was used for the simulations.</w:t>
      </w:r>
    </w:p>
    <w:p w14:paraId="55BDA7B9" w14:textId="65F6E204" w:rsidR="00DF5ECA" w:rsidRPr="0034574F" w:rsidRDefault="00507F38" w:rsidP="0034574F">
      <w:pPr>
        <w:pStyle w:val="Caption"/>
        <w:spacing w:line="480" w:lineRule="auto"/>
        <w:rPr>
          <w:rFonts w:ascii="Times New Roman" w:hAnsi="Times New Roman" w:cs="Times New Roman"/>
          <w:b/>
          <w:bCs/>
          <w:i w:val="0"/>
          <w:iCs w:val="0"/>
          <w:color w:val="000000" w:themeColor="text1"/>
          <w:sz w:val="24"/>
          <w:szCs w:val="24"/>
          <w:lang w:val="en-US"/>
        </w:rPr>
      </w:pPr>
      <w:bookmarkStart w:id="50" w:name="OLE_LINK1"/>
      <w:bookmarkEnd w:id="47"/>
      <w:r w:rsidRPr="0034574F">
        <w:rPr>
          <w:rFonts w:ascii="Times New Roman" w:hAnsi="Times New Roman" w:cs="Times New Roman"/>
          <w:b/>
          <w:bCs/>
          <w:i w:val="0"/>
          <w:iCs w:val="0"/>
          <w:color w:val="000000" w:themeColor="text1"/>
          <w:sz w:val="24"/>
          <w:szCs w:val="24"/>
          <w:lang w:val="en-US"/>
        </w:rPr>
        <w:t>4.3.1 B</w:t>
      </w:r>
      <w:r w:rsidR="006374A9" w:rsidRPr="0034574F">
        <w:rPr>
          <w:rFonts w:ascii="Times New Roman" w:hAnsi="Times New Roman" w:cs="Times New Roman"/>
          <w:b/>
          <w:bCs/>
          <w:i w:val="0"/>
          <w:iCs w:val="0"/>
          <w:color w:val="000000" w:themeColor="text1"/>
          <w:sz w:val="24"/>
          <w:szCs w:val="24"/>
          <w:lang w:val="en-US"/>
        </w:rPr>
        <w:t>reaching of ice dam</w:t>
      </w:r>
    </w:p>
    <w:bookmarkEnd w:id="50"/>
    <w:p w14:paraId="795DF8CB" w14:textId="66E6DEFE" w:rsidR="00C62DE2" w:rsidRDefault="00507F38" w:rsidP="002250A5">
      <w:pPr>
        <w:spacing w:line="480" w:lineRule="auto"/>
        <w:ind w:firstLine="720"/>
        <w:jc w:val="both"/>
        <w:rPr>
          <w:rFonts w:ascii="Times New Roman" w:hAnsi="Times New Roman" w:cs="Times New Roman"/>
          <w:sz w:val="24"/>
          <w:szCs w:val="24"/>
          <w:lang w:val="en-US"/>
        </w:rPr>
      </w:pPr>
      <w:r w:rsidRPr="009578B3">
        <w:rPr>
          <w:rFonts w:ascii="Times New Roman" w:hAnsi="Times New Roman" w:cs="Times New Roman"/>
          <w:sz w:val="24"/>
          <w:szCs w:val="24"/>
          <w:lang w:val="en-US"/>
        </w:rPr>
        <w:t xml:space="preserve">We employed </w:t>
      </w:r>
      <w:r w:rsidR="003D4C45" w:rsidRPr="009578B3">
        <w:rPr>
          <w:rFonts w:ascii="Times New Roman" w:hAnsi="Times New Roman" w:cs="Times New Roman"/>
          <w:sz w:val="24"/>
          <w:szCs w:val="24"/>
          <w:lang w:val="en-US"/>
        </w:rPr>
        <w:t xml:space="preserve">the </w:t>
      </w:r>
      <w:r w:rsidRPr="009578B3">
        <w:rPr>
          <w:rFonts w:ascii="Times New Roman" w:hAnsi="Times New Roman" w:cs="Times New Roman"/>
          <w:sz w:val="24"/>
          <w:szCs w:val="24"/>
          <w:lang w:val="en-US"/>
        </w:rPr>
        <w:t xml:space="preserve">subglacial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AuthorYear="1"&gt;&lt;Author&gt;Nye&lt;/Author&gt;&lt;Year&gt;1976&lt;/Year&gt;&lt;RecNum&gt;338&lt;/RecNum&gt;&lt;DisplayText&gt;Nye (1976)&lt;/DisplayText&gt;&lt;record&gt;&lt;rec-number&gt;338&lt;/rec-number&gt;&lt;foreign-keys&gt;&lt;key app="EN" db-id="xfafa9vx4xvfshexa0qpztt3xd29ew5tfp2t" timestamp="1636533817"&gt;338&lt;/key&gt;&lt;/foreign-keys&gt;&lt;ref-type name="Journal Article"&gt;17&lt;/ref-type&gt;&lt;contributors&gt;&lt;authors&gt;&lt;author&gt;Nye, JF&lt;/author&gt;&lt;/authors&gt;&lt;/contributors&gt;&lt;titles&gt;&lt;title&gt;Water flow in glaciers: jökulhlaups, tunnels and veins&lt;/title&gt;&lt;secondary-title&gt;Journal of Glaciology&lt;/secondary-title&gt;&lt;/titles&gt;&lt;periodical&gt;&lt;full-title&gt;Journal of Glaciology&lt;/full-title&gt;&lt;/periodical&gt;&lt;pages&gt;181-207&lt;/pages&gt;&lt;volume&gt;17&lt;/volume&gt;&lt;number&gt;76&lt;/number&gt;&lt;dates&gt;&lt;year&gt;1976&lt;/year&gt;&lt;/dates&gt;&lt;isbn&gt;0022-1430&lt;/isbn&gt;&lt;urls&gt;&lt;/urls&gt;&lt;/record&gt;&lt;/Cite&gt;&lt;/EndNote&gt;</w:instrText>
      </w:r>
      <w:r w:rsidRPr="009578B3">
        <w:rPr>
          <w:rFonts w:ascii="Times New Roman" w:hAnsi="Times New Roman" w:cs="Times New Roman"/>
          <w:sz w:val="24"/>
          <w:szCs w:val="24"/>
          <w:lang w:val="en-US"/>
        </w:rPr>
        <w:fldChar w:fldCharType="separate"/>
      </w:r>
      <w:r w:rsidR="008B3CEF" w:rsidRPr="009578B3">
        <w:rPr>
          <w:rFonts w:ascii="Times New Roman" w:hAnsi="Times New Roman" w:cs="Times New Roman"/>
          <w:noProof/>
          <w:sz w:val="24"/>
          <w:szCs w:val="24"/>
          <w:lang w:val="en-US"/>
        </w:rPr>
        <w:t>Nye (</w:t>
      </w:r>
      <w:r w:rsidR="008B3CEF" w:rsidRPr="00224FD3">
        <w:rPr>
          <w:rFonts w:ascii="Times New Roman" w:hAnsi="Times New Roman" w:cs="Times New Roman"/>
          <w:noProof/>
          <w:color w:val="3333FF"/>
          <w:sz w:val="24"/>
          <w:szCs w:val="24"/>
          <w:lang w:val="en-US"/>
        </w:rPr>
        <w:t>1976</w:t>
      </w:r>
      <w:r w:rsidR="008B3CEF"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model, which was updated by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AuthorYear="1"&gt;&lt;Author&gt;Carrivick&lt;/Author&gt;&lt;Year&gt;2017&lt;/Year&gt;&lt;RecNum&gt;41&lt;/RecNum&gt;&lt;DisplayText&gt;Carrivick et al. (2017)&lt;/DisplayText&gt;&lt;record&gt;&lt;rec-number&gt;41&lt;/rec-number&gt;&lt;foreign-keys&gt;&lt;key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ence&lt;/full-title&gt;&lt;/periodical&gt;&lt;pages&gt;100&lt;/pages&gt;&lt;volume&gt;5&lt;/volume&gt;&lt;dates&gt;&lt;year&gt;2017&lt;/year&gt;&lt;/dates&gt;&lt;urls&gt;&lt;/urls&gt;&lt;/record&gt;&lt;/Cite&gt;&lt;/EndNote&gt;</w:instrText>
      </w:r>
      <w:r w:rsidRPr="009578B3">
        <w:rPr>
          <w:rFonts w:ascii="Times New Roman" w:hAnsi="Times New Roman" w:cs="Times New Roman"/>
          <w:sz w:val="24"/>
          <w:szCs w:val="24"/>
          <w:lang w:val="en-US"/>
        </w:rPr>
        <w:fldChar w:fldCharType="separate"/>
      </w:r>
      <w:r w:rsidR="008B3CEF" w:rsidRPr="009578B3">
        <w:rPr>
          <w:rFonts w:ascii="Times New Roman" w:hAnsi="Times New Roman" w:cs="Times New Roman"/>
          <w:noProof/>
          <w:sz w:val="24"/>
          <w:szCs w:val="24"/>
          <w:lang w:val="en-US"/>
        </w:rPr>
        <w:t xml:space="preserve">Carrivick et al. </w:t>
      </w:r>
      <w:r w:rsidR="008B3CEF" w:rsidRPr="00224FD3">
        <w:rPr>
          <w:rFonts w:ascii="Times New Roman" w:hAnsi="Times New Roman" w:cs="Times New Roman"/>
          <w:noProof/>
          <w:color w:val="3333FF"/>
          <w:sz w:val="24"/>
          <w:szCs w:val="24"/>
          <w:lang w:val="en-US"/>
        </w:rPr>
        <w:t>(2017</w:t>
      </w:r>
      <w:r w:rsidR="008B3CEF"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to simulate two GLOF events that occurred on June 11, 2000, and March 18, 2018, respectively. Based on the simulation, the peak discharges of the 2000 and 2018 GLOFs were 10</w:t>
      </w:r>
      <w:r w:rsidR="003D4C45"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000 m</w:t>
      </w:r>
      <w:r w:rsidRPr="009578B3">
        <w:rPr>
          <w:rFonts w:ascii="Times New Roman" w:hAnsi="Times New Roman" w:cs="Times New Roman"/>
          <w:sz w:val="24"/>
          <w:szCs w:val="24"/>
          <w:vertAlign w:val="superscript"/>
          <w:lang w:val="en-US"/>
        </w:rPr>
        <w:t>3</w:t>
      </w:r>
      <w:r w:rsidRPr="009578B3">
        <w:rPr>
          <w:rFonts w:ascii="Times New Roman" w:hAnsi="Times New Roman" w:cs="Times New Roman"/>
          <w:sz w:val="24"/>
          <w:szCs w:val="24"/>
          <w:lang w:val="en-US"/>
        </w:rPr>
        <w:t>/s and 1960 m</w:t>
      </w:r>
      <w:r w:rsidRPr="009578B3">
        <w:rPr>
          <w:rFonts w:ascii="Times New Roman" w:hAnsi="Times New Roman" w:cs="Times New Roman"/>
          <w:sz w:val="24"/>
          <w:szCs w:val="24"/>
          <w:vertAlign w:val="superscript"/>
          <w:lang w:val="en-US"/>
        </w:rPr>
        <w:t>3</w:t>
      </w:r>
      <w:r w:rsidRPr="009578B3">
        <w:rPr>
          <w:rFonts w:ascii="Times New Roman" w:hAnsi="Times New Roman" w:cs="Times New Roman"/>
          <w:sz w:val="24"/>
          <w:szCs w:val="24"/>
          <w:lang w:val="en-US"/>
        </w:rPr>
        <w:t>/s, respectively.</w:t>
      </w:r>
      <w:r w:rsidR="005E326E"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During the simulation</w:t>
      </w:r>
      <w:r w:rsidR="00A475FB" w:rsidRPr="009578B3">
        <w:rPr>
          <w:rFonts w:ascii="Times New Roman" w:hAnsi="Times New Roman" w:cs="Times New Roman"/>
          <w:sz w:val="24"/>
          <w:szCs w:val="24"/>
          <w:lang w:val="en-US"/>
        </w:rPr>
        <w:t>s</w:t>
      </w:r>
      <w:r w:rsidRPr="009578B3">
        <w:rPr>
          <w:rFonts w:ascii="Times New Roman" w:hAnsi="Times New Roman" w:cs="Times New Roman"/>
          <w:sz w:val="24"/>
          <w:szCs w:val="24"/>
          <w:lang w:val="en-US"/>
        </w:rPr>
        <w:t>, the melt rate reached 300 and 90 kg/m/s respectively</w:t>
      </w:r>
      <w:r w:rsidR="00A475FB" w:rsidRPr="009578B3">
        <w:rPr>
          <w:rFonts w:ascii="Times New Roman" w:hAnsi="Times New Roman" w:cs="Times New Roman"/>
          <w:sz w:val="24"/>
          <w:szCs w:val="24"/>
          <w:lang w:val="en-US"/>
        </w:rPr>
        <w:t xml:space="preserve"> (Figs 7c and d)</w:t>
      </w:r>
      <w:r w:rsidRPr="009578B3">
        <w:rPr>
          <w:rFonts w:ascii="Times New Roman" w:hAnsi="Times New Roman" w:cs="Times New Roman"/>
          <w:sz w:val="24"/>
          <w:szCs w:val="24"/>
          <w:lang w:val="en-US"/>
        </w:rPr>
        <w:t xml:space="preserve">, </w:t>
      </w:r>
      <w:r w:rsidR="00551971" w:rsidRPr="009578B3">
        <w:rPr>
          <w:rFonts w:ascii="Times New Roman" w:hAnsi="Times New Roman" w:cs="Times New Roman"/>
          <w:sz w:val="24"/>
          <w:szCs w:val="24"/>
          <w:lang w:val="en-US"/>
        </w:rPr>
        <w:t xml:space="preserve">and simulated final </w:t>
      </w:r>
      <w:r w:rsidRPr="009578B3">
        <w:rPr>
          <w:rFonts w:ascii="Times New Roman" w:hAnsi="Times New Roman" w:cs="Times New Roman"/>
          <w:sz w:val="24"/>
          <w:szCs w:val="24"/>
          <w:lang w:val="en-US"/>
        </w:rPr>
        <w:t xml:space="preserve">conduit diameters of 14 and 7.5 m were </w:t>
      </w:r>
      <w:r w:rsidR="003522A7" w:rsidRPr="00E7441E">
        <w:rPr>
          <w:rFonts w:ascii="Times New Roman" w:hAnsi="Times New Roman" w:cs="Times New Roman"/>
          <w:color w:val="00B0F0"/>
          <w:sz w:val="24"/>
          <w:szCs w:val="24"/>
          <w:lang w:val="en-US"/>
        </w:rPr>
        <w:t>obtained</w:t>
      </w:r>
      <w:r w:rsidRPr="009578B3">
        <w:rPr>
          <w:rFonts w:ascii="Times New Roman" w:hAnsi="Times New Roman" w:cs="Times New Roman"/>
          <w:sz w:val="24"/>
          <w:szCs w:val="24"/>
          <w:lang w:val="en-US"/>
        </w:rPr>
        <w:t>, respectively</w:t>
      </w:r>
      <w:r w:rsidR="005E602A" w:rsidRPr="009578B3">
        <w:rPr>
          <w:rFonts w:ascii="Times New Roman" w:hAnsi="Times New Roman" w:cs="Times New Roman"/>
          <w:sz w:val="24"/>
          <w:szCs w:val="24"/>
          <w:lang w:val="en-US"/>
        </w:rPr>
        <w:t>.</w:t>
      </w:r>
      <w:r w:rsidR="005E326E" w:rsidRPr="009578B3">
        <w:rPr>
          <w:rFonts w:ascii="Times New Roman" w:hAnsi="Times New Roman" w:cs="Times New Roman"/>
          <w:sz w:val="24"/>
          <w:szCs w:val="24"/>
          <w:lang w:val="en-US"/>
        </w:rPr>
        <w:t xml:space="preserve"> </w:t>
      </w:r>
      <w:r w:rsidR="005E602A" w:rsidRPr="009578B3">
        <w:rPr>
          <w:rFonts w:ascii="Times New Roman" w:hAnsi="Times New Roman" w:cs="Times New Roman"/>
          <w:sz w:val="24"/>
          <w:szCs w:val="24"/>
          <w:lang w:val="en-US"/>
        </w:rPr>
        <w:t>To reduce uncertainties</w:t>
      </w:r>
      <w:r w:rsidRPr="009578B3">
        <w:rPr>
          <w:rFonts w:ascii="Times New Roman" w:hAnsi="Times New Roman" w:cs="Times New Roman"/>
          <w:sz w:val="24"/>
          <w:szCs w:val="24"/>
          <w:lang w:val="en-US"/>
        </w:rPr>
        <w:t>, sensitivity analyses of the simulated discharge were conducted for the temperature, conduit length, Manning roughness</w:t>
      </w:r>
      <w:r w:rsidR="005E602A" w:rsidRPr="009578B3">
        <w:rPr>
          <w:rFonts w:ascii="Times New Roman" w:hAnsi="Times New Roman" w:cs="Times New Roman"/>
          <w:sz w:val="24"/>
          <w:szCs w:val="24"/>
          <w:lang w:val="en-US"/>
        </w:rPr>
        <w:t xml:space="preserve"> (</w:t>
      </w:r>
      <w:r w:rsidR="005E602A" w:rsidRPr="009578B3">
        <w:rPr>
          <w:rFonts w:ascii="Times New Roman" w:hAnsi="Times New Roman" w:cs="Times New Roman"/>
          <w:i/>
          <w:iCs/>
          <w:sz w:val="24"/>
          <w:szCs w:val="24"/>
          <w:lang w:val="en-US"/>
        </w:rPr>
        <w:t>n’</w:t>
      </w:r>
      <w:r w:rsidR="005E602A" w:rsidRPr="009578B3">
        <w:rPr>
          <w:rFonts w:ascii="Times New Roman" w:hAnsi="Times New Roman" w:cs="Times New Roman"/>
          <w:sz w:val="24"/>
          <w:szCs w:val="24"/>
          <w:lang w:val="en-US"/>
        </w:rPr>
        <w:t>)</w:t>
      </w:r>
      <w:r w:rsidR="00410887"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and inflow rate variations, which were the main variable</w:t>
      </w:r>
      <w:r w:rsidR="00901B93" w:rsidRPr="009578B3">
        <w:rPr>
          <w:rFonts w:ascii="Times New Roman" w:hAnsi="Times New Roman" w:cs="Times New Roman"/>
          <w:sz w:val="24"/>
          <w:szCs w:val="24"/>
          <w:lang w:val="en-US"/>
        </w:rPr>
        <w:t>s</w:t>
      </w:r>
      <w:r w:rsidRPr="009578B3">
        <w:rPr>
          <w:rFonts w:ascii="Times New Roman" w:hAnsi="Times New Roman" w:cs="Times New Roman"/>
          <w:sz w:val="24"/>
          <w:szCs w:val="24"/>
          <w:lang w:val="en-US"/>
        </w:rPr>
        <w:t xml:space="preserve"> affecting the ice melting rate.</w:t>
      </w:r>
      <w:r w:rsidR="005E326E"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To ensure that the simulated discharge results (Figs 7a and b) are reasonable, we input the simulated </w:t>
      </w:r>
      <w:r w:rsidR="00901B93" w:rsidRPr="009578B3">
        <w:rPr>
          <w:rFonts w:ascii="Times New Roman" w:hAnsi="Times New Roman" w:cs="Times New Roman"/>
          <w:sz w:val="24"/>
          <w:szCs w:val="24"/>
          <w:lang w:val="en-US"/>
        </w:rPr>
        <w:t xml:space="preserve">conduit </w:t>
      </w:r>
      <w:r w:rsidRPr="009578B3">
        <w:rPr>
          <w:rFonts w:ascii="Times New Roman" w:hAnsi="Times New Roman" w:cs="Times New Roman"/>
          <w:sz w:val="24"/>
          <w:szCs w:val="24"/>
          <w:lang w:val="en-US"/>
        </w:rPr>
        <w:t xml:space="preserve">discharge curve into </w:t>
      </w:r>
      <w:r w:rsidR="00901B93" w:rsidRPr="009578B3">
        <w:rPr>
          <w:rFonts w:ascii="Times New Roman" w:hAnsi="Times New Roman" w:cs="Times New Roman"/>
          <w:sz w:val="24"/>
          <w:szCs w:val="24"/>
          <w:lang w:val="en-US"/>
        </w:rPr>
        <w:t xml:space="preserve">the </w:t>
      </w:r>
      <w:r w:rsidRPr="009578B3">
        <w:rPr>
          <w:rFonts w:ascii="Times New Roman" w:hAnsi="Times New Roman" w:cs="Times New Roman"/>
          <w:sz w:val="24"/>
          <w:szCs w:val="24"/>
          <w:lang w:val="en-US"/>
        </w:rPr>
        <w:t xml:space="preserve">downstream </w:t>
      </w:r>
      <w:r w:rsidR="00901B93" w:rsidRPr="009578B3">
        <w:rPr>
          <w:rFonts w:ascii="Times New Roman" w:hAnsi="Times New Roman" w:cs="Times New Roman"/>
          <w:sz w:val="24"/>
          <w:szCs w:val="24"/>
          <w:lang w:val="en-US"/>
        </w:rPr>
        <w:t xml:space="preserve">channel </w:t>
      </w:r>
      <w:r w:rsidRPr="009578B3">
        <w:rPr>
          <w:rFonts w:ascii="Times New Roman" w:hAnsi="Times New Roman" w:cs="Times New Roman"/>
          <w:sz w:val="24"/>
          <w:szCs w:val="24"/>
          <w:lang w:val="en-US"/>
        </w:rPr>
        <w:t xml:space="preserve">geometry by using </w:t>
      </w:r>
      <w:r w:rsidR="00901B93" w:rsidRPr="009578B3">
        <w:rPr>
          <w:rFonts w:ascii="Times New Roman" w:hAnsi="Times New Roman" w:cs="Times New Roman"/>
          <w:sz w:val="24"/>
          <w:szCs w:val="24"/>
          <w:lang w:val="en-US"/>
        </w:rPr>
        <w:t xml:space="preserve">the </w:t>
      </w:r>
      <w:r w:rsidRPr="009578B3">
        <w:rPr>
          <w:rFonts w:ascii="Times New Roman" w:hAnsi="Times New Roman" w:cs="Times New Roman"/>
          <w:sz w:val="24"/>
          <w:szCs w:val="24"/>
          <w:lang w:val="en-US"/>
        </w:rPr>
        <w:t>2D hydrodynamic model</w:t>
      </w:r>
      <w:r w:rsidR="00726B36" w:rsidRPr="009578B3">
        <w:rPr>
          <w:rFonts w:ascii="Times New Roman" w:hAnsi="Times New Roman" w:cs="Times New Roman"/>
          <w:sz w:val="24"/>
          <w:szCs w:val="24"/>
          <w:lang w:val="en-US"/>
        </w:rPr>
        <w:t xml:space="preserve">, </w:t>
      </w:r>
      <w:r w:rsidR="005E326E" w:rsidRPr="009578B3">
        <w:rPr>
          <w:rFonts w:ascii="Times New Roman" w:hAnsi="Times New Roman" w:cs="Times New Roman"/>
          <w:sz w:val="24"/>
          <w:szCs w:val="24"/>
          <w:lang w:val="en-US"/>
        </w:rPr>
        <w:t xml:space="preserve">thus </w:t>
      </w:r>
      <w:r w:rsidRPr="009578B3">
        <w:rPr>
          <w:rFonts w:ascii="Times New Roman" w:hAnsi="Times New Roman" w:cs="Times New Roman"/>
          <w:sz w:val="24"/>
          <w:szCs w:val="24"/>
          <w:lang w:val="en-US"/>
        </w:rPr>
        <w:t>simulat</w:t>
      </w:r>
      <w:r w:rsidR="005E326E" w:rsidRPr="009578B3">
        <w:rPr>
          <w:rFonts w:ascii="Times New Roman" w:hAnsi="Times New Roman" w:cs="Times New Roman"/>
          <w:sz w:val="24"/>
          <w:szCs w:val="24"/>
          <w:lang w:val="en-US"/>
        </w:rPr>
        <w:t>ing</w:t>
      </w:r>
      <w:r w:rsidRPr="009578B3">
        <w:rPr>
          <w:rFonts w:ascii="Times New Roman" w:hAnsi="Times New Roman" w:cs="Times New Roman"/>
          <w:sz w:val="24"/>
          <w:szCs w:val="24"/>
          <w:lang w:val="en-US"/>
        </w:rPr>
        <w:t xml:space="preserve"> flood evolution</w:t>
      </w:r>
      <w:r w:rsidR="00410887" w:rsidRPr="009578B3">
        <w:rPr>
          <w:rFonts w:ascii="Times New Roman" w:hAnsi="Times New Roman" w:cs="Times New Roman"/>
          <w:sz w:val="24"/>
          <w:szCs w:val="24"/>
          <w:lang w:val="en-US"/>
        </w:rPr>
        <w:t>,</w:t>
      </w:r>
      <w:r w:rsidR="00726B36" w:rsidRPr="009578B3">
        <w:rPr>
          <w:rFonts w:ascii="Times New Roman" w:hAnsi="Times New Roman" w:cs="Times New Roman"/>
          <w:sz w:val="24"/>
          <w:szCs w:val="24"/>
          <w:lang w:val="en-US"/>
        </w:rPr>
        <w:t xml:space="preserve"> </w:t>
      </w:r>
      <w:r w:rsidR="005E326E" w:rsidRPr="009578B3">
        <w:rPr>
          <w:rFonts w:ascii="Times New Roman" w:hAnsi="Times New Roman" w:cs="Times New Roman"/>
          <w:sz w:val="24"/>
          <w:szCs w:val="24"/>
          <w:lang w:val="en-US"/>
        </w:rPr>
        <w:t xml:space="preserve">and found </w:t>
      </w:r>
      <w:r w:rsidR="00726B36" w:rsidRPr="009578B3">
        <w:rPr>
          <w:rFonts w:ascii="Times New Roman" w:hAnsi="Times New Roman" w:cs="Times New Roman"/>
          <w:sz w:val="24"/>
          <w:szCs w:val="24"/>
          <w:lang w:val="en-US"/>
        </w:rPr>
        <w:t>that</w:t>
      </w:r>
      <w:r w:rsidRPr="009578B3">
        <w:rPr>
          <w:rFonts w:ascii="Times New Roman" w:hAnsi="Times New Roman" w:cs="Times New Roman"/>
          <w:sz w:val="24"/>
          <w:szCs w:val="24"/>
          <w:lang w:val="en-US"/>
        </w:rPr>
        <w:t xml:space="preserve"> the simulated flood flow depth</w:t>
      </w:r>
      <w:r w:rsidR="00726B36" w:rsidRPr="009578B3">
        <w:rPr>
          <w:rFonts w:ascii="Times New Roman" w:hAnsi="Times New Roman" w:cs="Times New Roman"/>
          <w:sz w:val="24"/>
          <w:szCs w:val="24"/>
          <w:lang w:val="en-US"/>
        </w:rPr>
        <w:t>s</w:t>
      </w:r>
      <w:r w:rsidRPr="009578B3">
        <w:rPr>
          <w:rFonts w:ascii="Times New Roman" w:hAnsi="Times New Roman" w:cs="Times New Roman"/>
          <w:sz w:val="24"/>
          <w:szCs w:val="24"/>
          <w:lang w:val="en-US"/>
        </w:rPr>
        <w:t xml:space="preserve"> fit well with the observed flood level</w:t>
      </w:r>
      <w:r w:rsidR="00726B36" w:rsidRPr="009578B3">
        <w:rPr>
          <w:rFonts w:ascii="Times New Roman" w:hAnsi="Times New Roman" w:cs="Times New Roman"/>
          <w:sz w:val="24"/>
          <w:szCs w:val="24"/>
          <w:lang w:val="en-US"/>
        </w:rPr>
        <w:t>s</w:t>
      </w:r>
      <w:r w:rsidRPr="009578B3">
        <w:rPr>
          <w:rFonts w:ascii="Times New Roman" w:hAnsi="Times New Roman" w:cs="Times New Roman"/>
          <w:sz w:val="24"/>
          <w:szCs w:val="24"/>
          <w:lang w:val="en-US"/>
        </w:rPr>
        <w:t xml:space="preserve"> </w:t>
      </w:r>
      <w:r w:rsidR="00726B36" w:rsidRPr="009578B3">
        <w:rPr>
          <w:rFonts w:ascii="Times New Roman" w:hAnsi="Times New Roman" w:cs="Times New Roman"/>
          <w:sz w:val="24"/>
          <w:szCs w:val="24"/>
          <w:lang w:val="en-US"/>
        </w:rPr>
        <w:t>at</w:t>
      </w:r>
      <w:r w:rsidRPr="009578B3">
        <w:rPr>
          <w:rFonts w:ascii="Times New Roman" w:hAnsi="Times New Roman" w:cs="Times New Roman"/>
          <w:sz w:val="24"/>
          <w:szCs w:val="24"/>
          <w:lang w:val="en-US"/>
        </w:rPr>
        <w:t xml:space="preserve"> two cross</w:t>
      </w:r>
      <w:r w:rsidR="00AA7637"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sections in the </w:t>
      </w:r>
      <w:r w:rsidR="007D3BB8" w:rsidRPr="00047567">
        <w:rPr>
          <w:noProof/>
        </w:rPr>
        <w:drawing>
          <wp:anchor distT="0" distB="0" distL="114300" distR="114300" simplePos="0" relativeHeight="251714560" behindDoc="0" locked="0" layoutInCell="1" allowOverlap="1" wp14:anchorId="4494DA8C" wp14:editId="2CA1111B">
            <wp:simplePos x="0" y="0"/>
            <wp:positionH relativeFrom="column">
              <wp:posOffset>-57150</wp:posOffset>
            </wp:positionH>
            <wp:positionV relativeFrom="paragraph">
              <wp:posOffset>3065145</wp:posOffset>
            </wp:positionV>
            <wp:extent cx="5274310" cy="3486150"/>
            <wp:effectExtent l="19050" t="19050" r="21590" b="190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486150"/>
                    </a:xfrm>
                    <a:prstGeom prst="rect">
                      <a:avLst/>
                    </a:prstGeom>
                    <a:ln>
                      <a:solidFill>
                        <a:schemeClr val="tx1"/>
                      </a:solidFill>
                    </a:ln>
                  </pic:spPr>
                </pic:pic>
              </a:graphicData>
            </a:graphic>
          </wp:anchor>
        </w:drawing>
      </w:r>
      <w:r w:rsidRPr="009578B3">
        <w:rPr>
          <w:rFonts w:ascii="Times New Roman" w:hAnsi="Times New Roman" w:cs="Times New Roman"/>
          <w:sz w:val="24"/>
          <w:szCs w:val="24"/>
          <w:lang w:val="en-US"/>
        </w:rPr>
        <w:t>field.</w:t>
      </w:r>
    </w:p>
    <w:p w14:paraId="554193E3" w14:textId="485849A8" w:rsidR="0034574F" w:rsidRPr="00C62DE2" w:rsidRDefault="00C62DE2">
      <w:pPr>
        <w:spacing w:line="480" w:lineRule="auto"/>
        <w:jc w:val="both"/>
        <w:rPr>
          <w:rFonts w:ascii="Times New Roman" w:hAnsi="Times New Roman" w:cs="Times New Roman"/>
          <w:color w:val="000000" w:themeColor="text1"/>
          <w:sz w:val="24"/>
          <w:szCs w:val="24"/>
          <w:lang w:val="en-US"/>
        </w:rPr>
      </w:pPr>
      <w:bookmarkStart w:id="51" w:name="_Hlk78989835"/>
      <w:r>
        <w:rPr>
          <w:rFonts w:ascii="Times New Roman" w:hAnsi="Times New Roman" w:cs="Times New Roman"/>
          <w:b/>
          <w:bCs/>
          <w:color w:val="000000" w:themeColor="text1"/>
          <w:sz w:val="24"/>
          <w:szCs w:val="24"/>
        </w:rPr>
        <w:t>F</w:t>
      </w:r>
      <w:r w:rsidR="00507F38">
        <w:rPr>
          <w:rFonts w:ascii="Times New Roman" w:hAnsi="Times New Roman" w:cs="Times New Roman"/>
          <w:b/>
          <w:bCs/>
          <w:color w:val="000000" w:themeColor="text1"/>
          <w:sz w:val="24"/>
          <w:szCs w:val="24"/>
        </w:rPr>
        <w:t xml:space="preserve">igure </w:t>
      </w:r>
      <w:r w:rsidR="00211ECF">
        <w:rPr>
          <w:rFonts w:ascii="Times New Roman" w:hAnsi="Times New Roman" w:cs="Times New Roman"/>
          <w:b/>
          <w:bCs/>
          <w:color w:val="000000" w:themeColor="text1"/>
          <w:sz w:val="24"/>
          <w:szCs w:val="24"/>
        </w:rPr>
        <w:fldChar w:fldCharType="begin"/>
      </w:r>
      <w:r w:rsidR="00211ECF">
        <w:rPr>
          <w:rFonts w:ascii="Times New Roman" w:hAnsi="Times New Roman" w:cs="Times New Roman"/>
          <w:b/>
          <w:bCs/>
          <w:color w:val="000000" w:themeColor="text1"/>
          <w:sz w:val="24"/>
          <w:szCs w:val="24"/>
        </w:rPr>
        <w:instrText xml:space="preserve"> SEQ Figure \* ARABIC </w:instrText>
      </w:r>
      <w:r w:rsidR="00211ECF">
        <w:rPr>
          <w:rFonts w:ascii="Times New Roman" w:hAnsi="Times New Roman" w:cs="Times New Roman"/>
          <w:b/>
          <w:bCs/>
          <w:color w:val="000000" w:themeColor="text1"/>
          <w:sz w:val="24"/>
          <w:szCs w:val="24"/>
        </w:rPr>
        <w:fldChar w:fldCharType="separate"/>
      </w:r>
      <w:r w:rsidR="00211ECF">
        <w:rPr>
          <w:rFonts w:ascii="Times New Roman" w:hAnsi="Times New Roman" w:cs="Times New Roman"/>
          <w:b/>
          <w:bCs/>
          <w:noProof/>
          <w:color w:val="000000" w:themeColor="text1"/>
          <w:sz w:val="24"/>
          <w:szCs w:val="24"/>
        </w:rPr>
        <w:t>7</w:t>
      </w:r>
      <w:r w:rsidR="00211ECF">
        <w:rPr>
          <w:rFonts w:ascii="Times New Roman" w:hAnsi="Times New Roman" w:cs="Times New Roman"/>
          <w:b/>
          <w:bCs/>
          <w:color w:val="000000" w:themeColor="text1"/>
          <w:sz w:val="24"/>
          <w:szCs w:val="24"/>
        </w:rPr>
        <w:fldChar w:fldCharType="end"/>
      </w:r>
      <w:r w:rsidR="00507F38" w:rsidRPr="009578B3">
        <w:rPr>
          <w:rFonts w:ascii="Times New Roman" w:hAnsi="Times New Roman" w:cs="Times New Roman"/>
          <w:b/>
          <w:bCs/>
          <w:color w:val="000000" w:themeColor="text1"/>
          <w:sz w:val="24"/>
          <w:szCs w:val="24"/>
        </w:rPr>
        <w:t>.</w:t>
      </w:r>
      <w:r w:rsidR="00507F38" w:rsidRPr="009578B3">
        <w:rPr>
          <w:rFonts w:ascii="Times New Roman" w:hAnsi="Times New Roman" w:cs="Times New Roman"/>
          <w:color w:val="000000" w:themeColor="text1"/>
          <w:sz w:val="24"/>
          <w:szCs w:val="24"/>
        </w:rPr>
        <w:t xml:space="preserve"> </w:t>
      </w:r>
      <w:r w:rsidR="0034574F" w:rsidRPr="009578B3">
        <w:rPr>
          <w:rFonts w:ascii="Times New Roman" w:hAnsi="Times New Roman" w:cs="Times New Roman"/>
          <w:color w:val="000000" w:themeColor="text1"/>
          <w:sz w:val="24"/>
          <w:szCs w:val="24"/>
        </w:rPr>
        <w:t>Khurdopin lake simulations: (a</w:t>
      </w:r>
      <w:r w:rsidR="00A475FB" w:rsidRPr="009578B3">
        <w:rPr>
          <w:rFonts w:ascii="Times New Roman" w:hAnsi="Times New Roman" w:cs="Times New Roman"/>
          <w:color w:val="000000" w:themeColor="text1"/>
          <w:sz w:val="24"/>
          <w:szCs w:val="24"/>
        </w:rPr>
        <w:t>,</w:t>
      </w:r>
      <w:r w:rsidR="0034574F" w:rsidRPr="009578B3">
        <w:rPr>
          <w:rFonts w:ascii="Times New Roman" w:hAnsi="Times New Roman" w:cs="Times New Roman"/>
          <w:color w:val="000000" w:themeColor="text1"/>
          <w:sz w:val="24"/>
          <w:szCs w:val="24"/>
        </w:rPr>
        <w:t xml:space="preserve"> b) Flood hydrographs and lake level drawdown; (c</w:t>
      </w:r>
      <w:r w:rsidR="00A475FB" w:rsidRPr="009578B3">
        <w:rPr>
          <w:rFonts w:ascii="Times New Roman" w:hAnsi="Times New Roman" w:cs="Times New Roman"/>
          <w:color w:val="000000" w:themeColor="text1"/>
          <w:sz w:val="24"/>
          <w:szCs w:val="24"/>
        </w:rPr>
        <w:t>,</w:t>
      </w:r>
      <w:r w:rsidR="0034574F" w:rsidRPr="009578B3">
        <w:rPr>
          <w:rFonts w:ascii="Times New Roman" w:hAnsi="Times New Roman" w:cs="Times New Roman"/>
          <w:color w:val="000000" w:themeColor="text1"/>
          <w:sz w:val="24"/>
          <w:szCs w:val="24"/>
        </w:rPr>
        <w:t xml:space="preserve"> d) Enlargement of cross-section and melt rate of conduit during the breaching process.</w:t>
      </w:r>
      <w:r w:rsidR="003466D0" w:rsidRPr="009578B3">
        <w:rPr>
          <w:rFonts w:ascii="Times New Roman" w:hAnsi="Times New Roman" w:cs="Times New Roman"/>
          <w:color w:val="000000" w:themeColor="text1"/>
          <w:sz w:val="24"/>
          <w:szCs w:val="24"/>
        </w:rPr>
        <w:t xml:space="preserve"> </w:t>
      </w:r>
      <w:r w:rsidR="00335F96" w:rsidRPr="009578B3">
        <w:rPr>
          <w:rFonts w:ascii="Times New Roman" w:hAnsi="Times New Roman" w:cs="Times New Roman"/>
          <w:color w:val="000000" w:themeColor="text1"/>
          <w:sz w:val="24"/>
          <w:szCs w:val="24"/>
        </w:rPr>
        <w:t>T</w:t>
      </w:r>
      <w:r w:rsidR="003466D0" w:rsidRPr="009578B3">
        <w:rPr>
          <w:rFonts w:ascii="Times New Roman" w:hAnsi="Times New Roman" w:cs="Times New Roman"/>
          <w:color w:val="000000" w:themeColor="text1"/>
          <w:sz w:val="24"/>
          <w:szCs w:val="24"/>
        </w:rPr>
        <w:t>he</w:t>
      </w:r>
      <w:r w:rsidR="00335F96" w:rsidRPr="009578B3">
        <w:rPr>
          <w:rFonts w:ascii="Times New Roman" w:hAnsi="Times New Roman" w:cs="Times New Roman"/>
          <w:color w:val="000000" w:themeColor="text1"/>
          <w:sz w:val="24"/>
          <w:szCs w:val="24"/>
        </w:rPr>
        <w:t xml:space="preserve"> parameter</w:t>
      </w:r>
      <w:r w:rsidR="003466D0" w:rsidRPr="009578B3">
        <w:rPr>
          <w:rFonts w:ascii="Times New Roman" w:hAnsi="Times New Roman" w:cs="Times New Roman"/>
          <w:color w:val="000000" w:themeColor="text1"/>
          <w:sz w:val="24"/>
          <w:szCs w:val="24"/>
        </w:rPr>
        <w:t xml:space="preserve"> </w:t>
      </w:r>
      <w:r w:rsidR="003466D0" w:rsidRPr="009578B3">
        <w:rPr>
          <w:rFonts w:ascii="Times New Roman" w:hAnsi="Times New Roman" w:cs="Times New Roman"/>
          <w:i/>
          <w:iCs/>
          <w:color w:val="000000" w:themeColor="text1"/>
          <w:sz w:val="24"/>
          <w:szCs w:val="24"/>
        </w:rPr>
        <w:t>l</w:t>
      </w:r>
      <w:r w:rsidR="003466D0" w:rsidRPr="009578B3">
        <w:rPr>
          <w:rFonts w:ascii="Times New Roman" w:hAnsi="Times New Roman" w:cs="Times New Roman"/>
          <w:i/>
          <w:iCs/>
          <w:color w:val="000000" w:themeColor="text1"/>
          <w:sz w:val="24"/>
          <w:szCs w:val="24"/>
          <w:vertAlign w:val="subscript"/>
        </w:rPr>
        <w:t>c</w:t>
      </w:r>
      <w:r w:rsidR="003466D0" w:rsidRPr="009578B3">
        <w:rPr>
          <w:rFonts w:ascii="Times New Roman" w:hAnsi="Times New Roman" w:cs="Times New Roman"/>
          <w:i/>
          <w:iCs/>
          <w:color w:val="000000" w:themeColor="text1"/>
          <w:sz w:val="24"/>
          <w:szCs w:val="24"/>
        </w:rPr>
        <w:t xml:space="preserve"> </w:t>
      </w:r>
      <w:r w:rsidR="003466D0" w:rsidRPr="009578B3">
        <w:rPr>
          <w:rFonts w:ascii="Times New Roman" w:hAnsi="Times New Roman" w:cs="Times New Roman"/>
          <w:color w:val="000000" w:themeColor="text1"/>
          <w:sz w:val="24"/>
          <w:szCs w:val="24"/>
        </w:rPr>
        <w:t>in panel</w:t>
      </w:r>
      <w:r w:rsidR="00DE5BD2">
        <w:rPr>
          <w:rFonts w:ascii="Times New Roman" w:hAnsi="Times New Roman" w:cs="Times New Roman"/>
          <w:color w:val="000000" w:themeColor="text1"/>
          <w:sz w:val="24"/>
          <w:szCs w:val="24"/>
        </w:rPr>
        <w:t>s</w:t>
      </w:r>
      <w:r w:rsidR="003466D0" w:rsidRPr="009578B3">
        <w:rPr>
          <w:rFonts w:ascii="Times New Roman" w:hAnsi="Times New Roman" w:cs="Times New Roman"/>
          <w:color w:val="000000" w:themeColor="text1"/>
          <w:sz w:val="24"/>
          <w:szCs w:val="24"/>
        </w:rPr>
        <w:t xml:space="preserve"> a and b represent</w:t>
      </w:r>
      <w:r w:rsidR="00335F96" w:rsidRPr="009578B3">
        <w:rPr>
          <w:rFonts w:ascii="Times New Roman" w:hAnsi="Times New Roman" w:cs="Times New Roman"/>
          <w:color w:val="000000" w:themeColor="text1"/>
          <w:sz w:val="24"/>
          <w:szCs w:val="24"/>
        </w:rPr>
        <w:t>s</w:t>
      </w:r>
      <w:r w:rsidR="003466D0" w:rsidRPr="009578B3">
        <w:rPr>
          <w:rFonts w:ascii="Times New Roman" w:hAnsi="Times New Roman" w:cs="Times New Roman"/>
          <w:color w:val="000000" w:themeColor="text1"/>
          <w:sz w:val="24"/>
          <w:szCs w:val="24"/>
        </w:rPr>
        <w:t xml:space="preserve"> the </w:t>
      </w:r>
      <w:r w:rsidR="00F27CA9" w:rsidRPr="009578B3">
        <w:rPr>
          <w:rFonts w:ascii="Times New Roman" w:hAnsi="Times New Roman" w:cs="Times New Roman"/>
          <w:color w:val="000000" w:themeColor="text1"/>
          <w:sz w:val="24"/>
          <w:szCs w:val="24"/>
        </w:rPr>
        <w:t>conduit</w:t>
      </w:r>
      <w:r w:rsidR="003466D0" w:rsidRPr="009578B3">
        <w:rPr>
          <w:rFonts w:ascii="Times New Roman" w:hAnsi="Times New Roman" w:cs="Times New Roman"/>
          <w:color w:val="000000" w:themeColor="text1"/>
          <w:sz w:val="24"/>
          <w:szCs w:val="24"/>
        </w:rPr>
        <w:t xml:space="preserve"> length, </w:t>
      </w:r>
      <w:r w:rsidR="003466D0" w:rsidRPr="009578B3">
        <w:rPr>
          <w:rFonts w:ascii="Times New Roman" w:hAnsi="Times New Roman" w:cs="Times New Roman"/>
          <w:i/>
          <w:iCs/>
          <w:color w:val="000000" w:themeColor="text1"/>
          <w:sz w:val="24"/>
          <w:szCs w:val="24"/>
        </w:rPr>
        <w:t>T</w:t>
      </w:r>
      <w:r w:rsidR="003466D0" w:rsidRPr="009578B3">
        <w:rPr>
          <w:rFonts w:ascii="Times New Roman" w:hAnsi="Times New Roman" w:cs="Times New Roman"/>
          <w:color w:val="000000" w:themeColor="text1"/>
          <w:sz w:val="24"/>
          <w:szCs w:val="24"/>
        </w:rPr>
        <w:t xml:space="preserve"> </w:t>
      </w:r>
      <w:r w:rsidR="00335F96" w:rsidRPr="009578B3">
        <w:rPr>
          <w:rFonts w:ascii="Times New Roman" w:hAnsi="Times New Roman" w:cs="Times New Roman"/>
          <w:color w:val="000000" w:themeColor="text1"/>
          <w:sz w:val="24"/>
          <w:szCs w:val="24"/>
        </w:rPr>
        <w:t xml:space="preserve">is </w:t>
      </w:r>
      <w:r w:rsidR="003466D0" w:rsidRPr="009578B3">
        <w:rPr>
          <w:rFonts w:ascii="Times New Roman" w:hAnsi="Times New Roman" w:cs="Times New Roman"/>
          <w:color w:val="000000" w:themeColor="text1"/>
          <w:sz w:val="24"/>
          <w:szCs w:val="24"/>
        </w:rPr>
        <w:t xml:space="preserve">lake temperature. </w:t>
      </w:r>
      <w:r w:rsidR="0034574F" w:rsidRPr="009578B3">
        <w:rPr>
          <w:rFonts w:ascii="Times New Roman" w:hAnsi="Times New Roman" w:cs="Times New Roman"/>
          <w:color w:val="000000" w:themeColor="text1"/>
          <w:sz w:val="24"/>
          <w:szCs w:val="24"/>
        </w:rPr>
        <w:t xml:space="preserve">   </w:t>
      </w:r>
    </w:p>
    <w:bookmarkEnd w:id="51"/>
    <w:p w14:paraId="553E7881" w14:textId="2ABA83F3" w:rsidR="00DF5ECA" w:rsidRPr="009578B3" w:rsidRDefault="00AF7B1D">
      <w:pPr>
        <w:spacing w:line="480" w:lineRule="auto"/>
        <w:jc w:val="both"/>
        <w:rPr>
          <w:rFonts w:ascii="Times New Roman" w:hAnsi="Times New Roman" w:cs="Times New Roman"/>
          <w:sz w:val="24"/>
          <w:szCs w:val="24"/>
          <w:lang w:val="en-US"/>
        </w:rPr>
      </w:pPr>
      <w:r w:rsidRPr="00BB2F43">
        <w:rPr>
          <w:rFonts w:ascii="Times New Roman" w:hAnsi="Times New Roman" w:cs="Times New Roman"/>
          <w:color w:val="000000" w:themeColor="text1"/>
          <w:sz w:val="24"/>
          <w:szCs w:val="24"/>
          <w:lang w:val="en-US"/>
        </w:rPr>
        <w:t>The i</w:t>
      </w:r>
      <w:r w:rsidR="00507F38" w:rsidRPr="00BB2F43">
        <w:rPr>
          <w:rFonts w:ascii="Times New Roman" w:hAnsi="Times New Roman" w:cs="Times New Roman"/>
          <w:color w:val="000000" w:themeColor="text1"/>
          <w:sz w:val="24"/>
          <w:szCs w:val="24"/>
          <w:lang w:val="en-US"/>
        </w:rPr>
        <w:t xml:space="preserve">nitial model </w:t>
      </w:r>
      <w:r w:rsidRPr="00BB2F43">
        <w:rPr>
          <w:rFonts w:ascii="Times New Roman" w:hAnsi="Times New Roman" w:cs="Times New Roman"/>
          <w:color w:val="000000" w:themeColor="text1"/>
          <w:sz w:val="24"/>
          <w:szCs w:val="24"/>
          <w:lang w:val="en-US"/>
        </w:rPr>
        <w:t xml:space="preserve">was run </w:t>
      </w:r>
      <w:r w:rsidR="00507F38" w:rsidRPr="00BB2F43">
        <w:rPr>
          <w:rFonts w:ascii="Times New Roman" w:hAnsi="Times New Roman" w:cs="Times New Roman"/>
          <w:color w:val="000000" w:themeColor="text1"/>
          <w:sz w:val="24"/>
          <w:szCs w:val="24"/>
          <w:lang w:val="en-US"/>
        </w:rPr>
        <w:t>with the data</w:t>
      </w:r>
      <w:r w:rsidR="00551971">
        <w:rPr>
          <w:rFonts w:ascii="Times New Roman" w:hAnsi="Times New Roman" w:cs="Times New Roman"/>
          <w:color w:val="000000" w:themeColor="text1"/>
          <w:sz w:val="24"/>
          <w:szCs w:val="24"/>
          <w:lang w:val="en-US"/>
        </w:rPr>
        <w:t xml:space="preserve"> summarized in </w:t>
      </w:r>
      <w:r w:rsidRPr="00BB2F43">
        <w:rPr>
          <w:rFonts w:ascii="Times New Roman" w:hAnsi="Times New Roman" w:cs="Times New Roman"/>
          <w:color w:val="000000" w:themeColor="text1"/>
          <w:sz w:val="24"/>
          <w:szCs w:val="24"/>
          <w:lang w:val="en-US"/>
        </w:rPr>
        <w:t>T</w:t>
      </w:r>
      <w:r w:rsidR="00507F38" w:rsidRPr="00BB2F43">
        <w:rPr>
          <w:rFonts w:ascii="Times New Roman" w:hAnsi="Times New Roman" w:cs="Times New Roman"/>
          <w:color w:val="000000" w:themeColor="text1"/>
          <w:sz w:val="24"/>
          <w:szCs w:val="24"/>
          <w:lang w:val="en-US"/>
        </w:rPr>
        <w:t>able</w:t>
      </w:r>
      <w:r w:rsidRPr="00BB2F43">
        <w:rPr>
          <w:rFonts w:ascii="Times New Roman" w:hAnsi="Times New Roman" w:cs="Times New Roman"/>
          <w:color w:val="000000" w:themeColor="text1"/>
          <w:sz w:val="24"/>
          <w:szCs w:val="24"/>
          <w:lang w:val="en-US"/>
        </w:rPr>
        <w:t>s</w:t>
      </w:r>
      <w:r w:rsidR="00507F38" w:rsidRPr="00BB2F43">
        <w:rPr>
          <w:rFonts w:ascii="Times New Roman" w:hAnsi="Times New Roman" w:cs="Times New Roman"/>
          <w:color w:val="000000" w:themeColor="text1"/>
          <w:sz w:val="24"/>
          <w:szCs w:val="24"/>
          <w:lang w:val="en-US"/>
        </w:rPr>
        <w:t xml:space="preserve"> 1</w:t>
      </w:r>
      <w:r w:rsidRPr="00BB2F43">
        <w:rPr>
          <w:rFonts w:ascii="Times New Roman" w:hAnsi="Times New Roman" w:cs="Times New Roman"/>
          <w:color w:val="000000" w:themeColor="text1"/>
          <w:sz w:val="24"/>
          <w:szCs w:val="24"/>
          <w:lang w:val="en-US"/>
        </w:rPr>
        <w:t xml:space="preserve"> </w:t>
      </w:r>
      <w:r w:rsidR="00A475FB">
        <w:rPr>
          <w:rFonts w:ascii="Times New Roman" w:hAnsi="Times New Roman" w:cs="Times New Roman"/>
          <w:color w:val="000000" w:themeColor="text1"/>
          <w:sz w:val="24"/>
          <w:szCs w:val="24"/>
          <w:lang w:val="en-US"/>
        </w:rPr>
        <w:t>and</w:t>
      </w:r>
      <w:r w:rsidR="00507F38" w:rsidRPr="00BB2F43">
        <w:rPr>
          <w:rFonts w:ascii="Times New Roman" w:hAnsi="Times New Roman" w:cs="Times New Roman"/>
          <w:color w:val="000000" w:themeColor="text1"/>
          <w:sz w:val="24"/>
          <w:szCs w:val="24"/>
          <w:lang w:val="en-US"/>
        </w:rPr>
        <w:t xml:space="preserve"> 2.</w:t>
      </w:r>
      <w:r w:rsidR="00551971">
        <w:rPr>
          <w:rFonts w:ascii="Times New Roman" w:hAnsi="Times New Roman" w:cs="Times New Roman"/>
          <w:color w:val="000000" w:themeColor="text1"/>
          <w:sz w:val="24"/>
          <w:szCs w:val="24"/>
          <w:lang w:val="en-US"/>
        </w:rPr>
        <w:t xml:space="preserve"> </w:t>
      </w:r>
      <w:r w:rsidR="00507F38" w:rsidRPr="00BB2F43">
        <w:rPr>
          <w:rFonts w:ascii="Times New Roman" w:hAnsi="Times New Roman" w:cs="Times New Roman"/>
          <w:color w:val="000000" w:themeColor="text1"/>
          <w:sz w:val="24"/>
          <w:szCs w:val="24"/>
          <w:lang w:val="en-US"/>
        </w:rPr>
        <w:t>The modeled peak discharge</w:t>
      </w:r>
      <w:r w:rsidRPr="00BB2F43">
        <w:rPr>
          <w:rFonts w:ascii="Times New Roman" w:hAnsi="Times New Roman" w:cs="Times New Roman"/>
          <w:color w:val="000000" w:themeColor="text1"/>
          <w:sz w:val="24"/>
          <w:szCs w:val="24"/>
          <w:lang w:val="en-US"/>
        </w:rPr>
        <w:t>,</w:t>
      </w:r>
      <w:r w:rsidR="00507F38" w:rsidRPr="00BB2F43">
        <w:rPr>
          <w:rFonts w:ascii="Times New Roman" w:hAnsi="Times New Roman" w:cs="Times New Roman"/>
          <w:color w:val="000000" w:themeColor="text1"/>
          <w:sz w:val="24"/>
          <w:szCs w:val="24"/>
          <w:lang w:val="en-US"/>
        </w:rPr>
        <w:t xml:space="preserve"> </w:t>
      </w:r>
      <w:r w:rsidR="00507F38" w:rsidRPr="00BB2F43">
        <w:rPr>
          <w:rFonts w:ascii="Times New Roman" w:hAnsi="Times New Roman" w:cs="Times New Roman"/>
          <w:i/>
          <w:iCs/>
          <w:color w:val="000000" w:themeColor="text1"/>
          <w:sz w:val="24"/>
          <w:szCs w:val="24"/>
          <w:lang w:val="en-US"/>
        </w:rPr>
        <w:t>Q</w:t>
      </w:r>
      <w:r w:rsidRPr="00BB2F43">
        <w:rPr>
          <w:rFonts w:ascii="Times New Roman" w:hAnsi="Times New Roman" w:cs="Times New Roman"/>
          <w:color w:val="000000" w:themeColor="text1"/>
          <w:sz w:val="24"/>
          <w:szCs w:val="24"/>
          <w:lang w:val="en-US"/>
        </w:rPr>
        <w:t xml:space="preserve">, </w:t>
      </w:r>
      <w:r w:rsidR="00507F38" w:rsidRPr="00BB2F43">
        <w:rPr>
          <w:rFonts w:ascii="Times New Roman" w:hAnsi="Times New Roman" w:cs="Times New Roman"/>
          <w:color w:val="000000" w:themeColor="text1"/>
          <w:sz w:val="24"/>
          <w:szCs w:val="24"/>
          <w:lang w:val="en-US"/>
        </w:rPr>
        <w:t>shown in Fig 7a and b</w:t>
      </w:r>
      <w:r w:rsidR="00551971" w:rsidRPr="006601A3">
        <w:rPr>
          <w:rFonts w:ascii="Times New Roman" w:hAnsi="Times New Roman" w:cs="Times New Roman"/>
          <w:color w:val="000000" w:themeColor="text1"/>
          <w:sz w:val="24"/>
          <w:szCs w:val="24"/>
          <w:lang w:val="en-US"/>
        </w:rPr>
        <w:t>,</w:t>
      </w:r>
      <w:r w:rsidR="00507F38" w:rsidRPr="006601A3">
        <w:rPr>
          <w:rFonts w:ascii="Times New Roman" w:hAnsi="Times New Roman" w:cs="Times New Roman"/>
          <w:color w:val="000000" w:themeColor="text1"/>
          <w:sz w:val="24"/>
          <w:szCs w:val="24"/>
          <w:lang w:val="en-US"/>
        </w:rPr>
        <w:t xml:space="preserve"> </w:t>
      </w:r>
      <w:r w:rsidR="00507F38" w:rsidRPr="00DE5BD2">
        <w:rPr>
          <w:rFonts w:ascii="Times New Roman" w:hAnsi="Times New Roman" w:cs="Times New Roman"/>
          <w:color w:val="000000" w:themeColor="text1"/>
          <w:sz w:val="24"/>
          <w:szCs w:val="24"/>
          <w:lang w:val="en-US"/>
        </w:rPr>
        <w:t>decreases and reaches zero</w:t>
      </w:r>
      <w:r w:rsidR="007A6C05" w:rsidRPr="00DE5BD2">
        <w:rPr>
          <w:rFonts w:ascii="Times New Roman" w:hAnsi="Times New Roman" w:cs="Times New Roman"/>
          <w:color w:val="000000" w:themeColor="text1"/>
          <w:sz w:val="24"/>
          <w:szCs w:val="24"/>
          <w:lang w:val="en-US"/>
        </w:rPr>
        <w:t xml:space="preserve"> after </w:t>
      </w:r>
      <w:r w:rsidR="006601A3" w:rsidRPr="00DE5BD2">
        <w:rPr>
          <w:rFonts w:ascii="Times New Roman" w:hAnsi="Times New Roman" w:cs="Times New Roman"/>
          <w:color w:val="000000" w:themeColor="text1"/>
          <w:sz w:val="24"/>
          <w:szCs w:val="24"/>
          <w:lang w:val="en-US"/>
        </w:rPr>
        <w:t>16 and 10</w:t>
      </w:r>
      <w:r w:rsidR="007A6C05" w:rsidRPr="006601A3">
        <w:rPr>
          <w:rFonts w:ascii="Times New Roman" w:hAnsi="Times New Roman" w:cs="Times New Roman"/>
          <w:color w:val="000000" w:themeColor="text1"/>
          <w:sz w:val="24"/>
          <w:szCs w:val="24"/>
          <w:lang w:val="en-US"/>
        </w:rPr>
        <w:t xml:space="preserve"> hours</w:t>
      </w:r>
      <w:r w:rsidR="006601A3" w:rsidRPr="006601A3">
        <w:rPr>
          <w:rFonts w:ascii="Times New Roman" w:hAnsi="Times New Roman" w:cs="Times New Roman"/>
          <w:color w:val="000000" w:themeColor="text1"/>
          <w:sz w:val="24"/>
          <w:szCs w:val="24"/>
          <w:lang w:val="en-US"/>
        </w:rPr>
        <w:t xml:space="preserve"> for </w:t>
      </w:r>
      <w:r w:rsidR="001F446F">
        <w:rPr>
          <w:rFonts w:ascii="Times New Roman" w:hAnsi="Times New Roman" w:cs="Times New Roman"/>
          <w:color w:val="000000" w:themeColor="text1"/>
          <w:sz w:val="24"/>
          <w:szCs w:val="24"/>
          <w:lang w:val="en-US"/>
        </w:rPr>
        <w:t xml:space="preserve">the </w:t>
      </w:r>
      <w:r w:rsidR="006601A3" w:rsidRPr="006601A3">
        <w:rPr>
          <w:rFonts w:ascii="Times New Roman" w:hAnsi="Times New Roman" w:cs="Times New Roman"/>
          <w:color w:val="000000" w:themeColor="text1"/>
          <w:sz w:val="24"/>
          <w:szCs w:val="24"/>
          <w:lang w:val="en-US"/>
        </w:rPr>
        <w:t>2000 and 2018 flood events</w:t>
      </w:r>
      <w:r w:rsidR="00B676AE">
        <w:rPr>
          <w:rFonts w:ascii="Times New Roman" w:hAnsi="Times New Roman" w:cs="Times New Roman"/>
          <w:color w:val="000000" w:themeColor="text1"/>
          <w:sz w:val="24"/>
          <w:szCs w:val="24"/>
          <w:lang w:val="en-US"/>
        </w:rPr>
        <w:t>, respectively</w:t>
      </w:r>
      <w:r w:rsidR="005E326E">
        <w:rPr>
          <w:rFonts w:ascii="Times New Roman" w:hAnsi="Times New Roman" w:cs="Times New Roman"/>
          <w:color w:val="000000" w:themeColor="text1"/>
          <w:sz w:val="24"/>
          <w:szCs w:val="24"/>
          <w:lang w:val="en-US"/>
        </w:rPr>
        <w:t xml:space="preserve">. Rapid recession </w:t>
      </w:r>
      <w:r w:rsidR="00B676AE">
        <w:rPr>
          <w:rFonts w:ascii="Times New Roman" w:hAnsi="Times New Roman" w:cs="Times New Roman"/>
          <w:color w:val="000000" w:themeColor="text1"/>
          <w:sz w:val="24"/>
          <w:szCs w:val="24"/>
          <w:lang w:val="en-US"/>
        </w:rPr>
        <w:t>also</w:t>
      </w:r>
      <w:r w:rsidR="00507F38" w:rsidRPr="006601A3">
        <w:rPr>
          <w:rFonts w:ascii="Times New Roman" w:hAnsi="Times New Roman" w:cs="Times New Roman"/>
          <w:color w:val="000000" w:themeColor="text1"/>
          <w:sz w:val="24"/>
          <w:szCs w:val="24"/>
          <w:lang w:val="en-US"/>
        </w:rPr>
        <w:t xml:space="preserve"> </w:t>
      </w:r>
      <w:r w:rsidR="005E326E">
        <w:rPr>
          <w:rFonts w:ascii="Times New Roman" w:hAnsi="Times New Roman" w:cs="Times New Roman"/>
          <w:color w:val="000000" w:themeColor="text1"/>
          <w:sz w:val="24"/>
          <w:szCs w:val="24"/>
          <w:lang w:val="en-US"/>
        </w:rPr>
        <w:t xml:space="preserve">has been </w:t>
      </w:r>
      <w:r w:rsidR="00507F38" w:rsidRPr="006601A3">
        <w:rPr>
          <w:rFonts w:ascii="Times New Roman" w:hAnsi="Times New Roman" w:cs="Times New Roman"/>
          <w:color w:val="000000" w:themeColor="text1"/>
          <w:sz w:val="24"/>
          <w:szCs w:val="24"/>
          <w:lang w:val="en-US"/>
        </w:rPr>
        <w:t xml:space="preserve">reported by </w:t>
      </w:r>
      <w:r w:rsidR="00507F3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AuthorYear="1"&gt;&lt;Author&gt;Carling&lt;/Author&gt;&lt;Year&gt;2013&lt;/Year&gt;&lt;RecNum&gt;142&lt;/RecNum&gt;&lt;DisplayText&gt;Carling (2013)&lt;/DisplayText&gt;&lt;record&gt;&lt;rec-number&gt;142&lt;/rec-number&gt;&lt;foreign-keys&gt;&lt;key app="EN" db-id="xfafa9vx4xvfshexa0qpztt3xd29ew5tfp2t" timestamp="1636533618"&gt;142&lt;/key&gt;&lt;/foreign-keys&gt;&lt;ref-type name="Journal Article"&gt;17&lt;/ref-type&gt;&lt;contributors&gt;&lt;authors&gt;&lt;author&gt;Carling, Paul A&lt;/author&gt;&lt;/authors&gt;&lt;/contributors&gt;&lt;titles&gt;&lt;title&gt;Freshwater megaflood sedimentation: What can we learn about generic processes?&lt;/title&gt;&lt;secondary-title&gt;Earth-Science Reviews&lt;/secondary-title&gt;&lt;/titles&gt;&lt;periodical&gt;&lt;full-title&gt;Earth-science reviews&lt;/full-title&gt;&lt;/periodical&gt;&lt;pages&gt;87-113&lt;/pages&gt;&lt;volume&gt;125&lt;/volume&gt;&lt;dates&gt;&lt;year&gt;2013&lt;/year&gt;&lt;/dates&gt;&lt;isbn&gt;0012-8252&lt;/isbn&gt;&lt;urls&gt;&lt;/urls&gt;&lt;/record&gt;&lt;/Cite&gt;&lt;/EndNote&gt;</w:instrText>
      </w:r>
      <w:r w:rsidR="00507F38" w:rsidRPr="009578B3">
        <w:rPr>
          <w:rFonts w:ascii="Times New Roman" w:hAnsi="Times New Roman" w:cs="Times New Roman"/>
          <w:sz w:val="24"/>
          <w:szCs w:val="24"/>
          <w:lang w:val="en-US"/>
        </w:rPr>
        <w:fldChar w:fldCharType="separate"/>
      </w:r>
      <w:r w:rsidR="008B3CEF" w:rsidRPr="009578B3">
        <w:rPr>
          <w:rFonts w:ascii="Times New Roman" w:hAnsi="Times New Roman" w:cs="Times New Roman"/>
          <w:noProof/>
          <w:sz w:val="24"/>
          <w:szCs w:val="24"/>
          <w:lang w:val="en-US"/>
        </w:rPr>
        <w:t>Carling (</w:t>
      </w:r>
      <w:r w:rsidR="008B3CEF" w:rsidRPr="00224FD3">
        <w:rPr>
          <w:rFonts w:ascii="Times New Roman" w:hAnsi="Times New Roman" w:cs="Times New Roman"/>
          <w:noProof/>
          <w:color w:val="3333FF"/>
          <w:sz w:val="24"/>
          <w:szCs w:val="24"/>
          <w:lang w:val="en-US"/>
        </w:rPr>
        <w:t>2013</w:t>
      </w:r>
      <w:r w:rsidR="008B3CEF" w:rsidRPr="009578B3">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B676AE" w:rsidRPr="009578B3">
        <w:rPr>
          <w:rFonts w:ascii="Times New Roman" w:hAnsi="Times New Roman" w:cs="Times New Roman"/>
          <w:sz w:val="24"/>
          <w:szCs w:val="24"/>
          <w:lang w:val="en-US"/>
        </w:rPr>
        <w:t xml:space="preserve"> in </w:t>
      </w:r>
      <w:r w:rsidR="00335F96" w:rsidRPr="009578B3">
        <w:rPr>
          <w:rFonts w:ascii="Times New Roman" w:hAnsi="Times New Roman" w:cs="Times New Roman"/>
          <w:sz w:val="24"/>
          <w:szCs w:val="24"/>
          <w:lang w:val="en-US"/>
        </w:rPr>
        <w:t xml:space="preserve">the </w:t>
      </w:r>
      <w:r w:rsidR="00B676AE" w:rsidRPr="009578B3">
        <w:rPr>
          <w:rFonts w:ascii="Times New Roman" w:hAnsi="Times New Roman" w:cs="Times New Roman"/>
          <w:sz w:val="24"/>
          <w:szCs w:val="24"/>
          <w:lang w:val="en-US"/>
        </w:rPr>
        <w:t xml:space="preserve">Altai </w:t>
      </w:r>
      <w:r w:rsidR="00335F96" w:rsidRPr="009578B3">
        <w:rPr>
          <w:rFonts w:ascii="Times New Roman" w:hAnsi="Times New Roman" w:cs="Times New Roman"/>
          <w:sz w:val="24"/>
          <w:szCs w:val="24"/>
          <w:lang w:val="en-US"/>
        </w:rPr>
        <w:t>palaeofloods</w:t>
      </w:r>
      <w:r w:rsidR="00507F38" w:rsidRPr="009578B3">
        <w:rPr>
          <w:rFonts w:ascii="Times New Roman" w:hAnsi="Times New Roman" w:cs="Times New Roman"/>
          <w:sz w:val="24"/>
          <w:szCs w:val="24"/>
          <w:lang w:val="en-US"/>
        </w:rPr>
        <w:t xml:space="preserve"> and </w:t>
      </w:r>
      <w:r w:rsidR="00335F96" w:rsidRPr="009578B3">
        <w:rPr>
          <w:rFonts w:ascii="Times New Roman" w:hAnsi="Times New Roman" w:cs="Times New Roman"/>
          <w:sz w:val="24"/>
          <w:szCs w:val="24"/>
          <w:lang w:val="en-US"/>
        </w:rPr>
        <w:t xml:space="preserve">by </w:t>
      </w:r>
      <w:r w:rsidR="00507F38" w:rsidRPr="009578B3">
        <w:rPr>
          <w:rFonts w:ascii="Times New Roman" w:hAnsi="Times New Roman" w:cs="Times New Roman"/>
          <w:sz w:val="24"/>
          <w:szCs w:val="24"/>
          <w:lang w:val="en-US"/>
        </w:rPr>
        <w:t xml:space="preserve">other researchers </w:t>
      </w:r>
      <w:r w:rsidR="00507F38" w:rsidRPr="009578B3">
        <w:rPr>
          <w:rFonts w:ascii="Times New Roman" w:hAnsi="Times New Roman" w:cs="Times New Roman"/>
          <w:sz w:val="24"/>
          <w:szCs w:val="24"/>
          <w:lang w:val="en-US"/>
        </w:rPr>
        <w:fldChar w:fldCharType="begin">
          <w:fldData xml:space="preserve">PEVuZE5vdGU+PENpdGU+PEF1dGhvcj5DbGFya2U8L0F1dGhvcj48WWVhcj4yMDAzPC9ZZWFyPjxS
ZWNOdW0+NDQ8L1JlY051bT48RGlzcGxheVRleHQ+KEJqb3Juc3NvbiwgMjAwOTsgQ2Fycml2aWNr
IGV0IGFsLiwgMjAxNzsgQ2xhcmtlIGFuZCBHYXJyeSwgMjAwMzsgUm9iZXJ0cywgMjAwNSk8L0Rp
c3BsYXlUZXh0PjxyZWNvcmQ+PHJlYy1udW1iZXI+NDQ8L3JlYy1udW1iZXI+PGZvcmVpZ24ta2V5
cz48a2V5IGFwcD0iRU4iIGRiLWlkPSJ4ZmFmYTl2eDR4dmZzaGV4YTBxcHp0dDN4ZDI5ZXc1dGZw
MnQiIHRpbWVzdGFtcD0iMTYzNjUzMzQ5NSI+NDQ8L2tleT48L2ZvcmVpZ24ta2V5cz48cmVmLXR5
cGUgbmFtZT0iSm91cm5hbCBBcnRpY2xlIj4xNzwvcmVmLXR5cGU+PGNvbnRyaWJ1dG9ycz48YXV0
aG9ycz48YXV0aG9yPkNsYXJrZTwvYXV0aG9yPjxhdXRob3I+R2FycnksIEsuIEMuPC9hdXRob3I+
PC9hdXRob3JzPjwvY29udHJpYnV0b3JzPjx0aXRsZXM+PHRpdGxlPkh5ZHJhdWxpY3Mgb2Ygc3Vi
Z2xhY2lhbCBvdXRidXJzdCBmbG9vZHM6IG5ldyBpbnNpZ2h0cyBmcm9tIHRoZSBTcHJpbmfigJNI
dXR0ZXIgZm9ybXVsYXRpb248L3RpdGxlPjxzZWNvbmRhcnktdGl0bGU+Sm91cm5hbCBvZiBHbGFj
aW9sb2d5PC9zZWNvbmRhcnktdGl0bGU+PC90aXRsZXM+PHBlcmlvZGljYWw+PGZ1bGwtdGl0bGU+
Sm91cm5hbCBvZiBHbGFjaW9sb2d5PC9mdWxsLXRpdGxlPjwvcGVyaW9kaWNhbD48cGFnZXM+Mjk5
LTMxMzwvcGFnZXM+PHZvbHVtZT40OTwvdm9sdW1lPjxudW1iZXI+MTY1PC9udW1iZXI+PGRhdGVz
Pjx5ZWFyPjIwMDM8L3llYXI+PC9kYXRlcz48dXJscz48L3VybHM+PC9yZWNvcmQ+PC9DaXRlPjxD
aXRlPjxBdXRob3I+Q2Fycml2aWNrPC9BdXRob3I+PFllYXI+MjAxNzwvWWVhcj48UmVjTnVtPjQx
PC9SZWNOdW0+PHJlY29yZD48cmVjLW51bWJlcj40MTwvcmVjLW51bWJlcj48Zm9yZWlnbi1rZXlz
PjxrZXkgYXBwPSJFTiIgZGItaWQ9InhmYWZhOXZ4NHh2ZnNoZXhhMHFwenR0M3hkMjlldzV0ZnAy
dCIgdGltZXN0YW1wPSIxNjM2NTMzNDkxIj40MTwva2V5PjwvZm9yZWlnbi1rZXlzPjxyZWYtdHlw
ZSBuYW1lPSJKb3VybmFsIEFydGljbGUiPjE3PC9yZWYtdHlwZT48Y29udHJpYnV0b3JzPjxhdXRo
b3JzPjxhdXRob3I+Q2Fycml2aWNrLCBKb25hdGhhbiBMLjwvYXV0aG9yPjxhdXRob3I+VHdlZWQs
IEZpb25hIFMuPC9hdXRob3I+PGF1dGhvcj5GZWxpeCwgTmc8L2F1dGhvcj48YXV0aG9yPlF1aW5j
ZXksIER1bmNhbiBKLjwvYXV0aG9yPjxhdXRob3I+Sm9zZXBoLCBNYWxsYWxpZXU8L2F1dGhvcj48
YXV0aG9yPlRob21hcywgSW5nZW1hbiBOaWVsc2VuPC9hdXRob3I+PGF1dGhvcj5NaWtrZWxzZW4s
IEFuZHJlYXMgQi48L2F1dGhvcj48YXV0aG9yPlBhbG1lciwgU3RldmVuIEouPC9hdXRob3I+PGF1
dGhvcj5ZZGUsIEphY29iIEMuPC9hdXRob3I+PGF1dGhvcj5SYWNoZWwsIEhvbWVyPC9hdXRob3I+
PC9hdXRob3JzPjwvY29udHJpYnV0b3JzPjx0aXRsZXM+PHRpdGxlPkljZS1EYW1tZWQgTGFrZSBE
cmFpbmFnZSBFdm9sdXRpb24gYXQgUnVzc2VsbCBHbGFjaWVyLCBXZXN0IEdyZWVubGFuZDwvdGl0
bGU+PHNlY29uZGFyeS10aXRsZT5Gcm9udGllcnMgaW4gRWFydGggZW5jZTwvc2Vjb25kYXJ5LXRp
dGxlPjwvdGl0bGVzPjxwZXJpb2RpY2FsPjxmdWxsLXRpdGxlPkZyb250aWVycyBpbiBFYXJ0aCBl
bmNlPC9mdWxsLXRpdGxlPjwvcGVyaW9kaWNhbD48cGFnZXM+MTAwPC9wYWdlcz48dm9sdW1lPjU8
L3ZvbHVtZT48ZGF0ZXM+PHllYXI+MjAxNzwveWVhcj48L2RhdGVzPjx1cmxzPjwvdXJscz48L3Jl
Y29yZD48L0NpdGU+PENpdGU+PEF1dGhvcj5Sb2JlcnRzPC9BdXRob3I+PFllYXI+MjAwNTwvWWVh
cj48UmVjTnVtPjE1MjwvUmVjTnVtPjxyZWNvcmQ+PHJlYy1udW1iZXI+MTUyPC9yZWMtbnVtYmVy
Pjxmb3JlaWduLWtleXM+PGtleSBhcHA9IkVOIiBkYi1pZD0ieGZhZmE5dng0eHZmc2hleGEwcXB6
dHQzeGQyOWV3NXRmcDJ0IiB0aW1lc3RhbXA9IjE2MzY1MzM2MjkiPjE1Mjwva2V5PjwvZm9yZWln
bi1rZXlzPjxyZWYtdHlwZSBuYW1lPSJKb3VybmFsIEFydGljbGUiPjE3PC9yZWYtdHlwZT48Y29u
dHJpYnV0b3JzPjxhdXRob3JzPjxhdXRob3I+Um9iZXJ0cywgTWF0dGhldyBKLjwvYXV0aG9yPjwv
YXV0aG9ycz48L2NvbnRyaWJ1dG9ycz48dGl0bGVzPjx0aXRsZT5Kb2t1bGhsYXVwczogQSByZWFz
c2Vzc21lbnQgb2YgZmxvb2R3YXRlciBmbG93IHRocm91Z2ggZ2xhY2llcnM8L3RpdGxlPjxzZWNv
bmRhcnktdGl0bGU+UmV2aWV3cyBvZiBHZW9waHlzaWNzPC9zZWNvbmRhcnktdGl0bGU+PC90aXRs
ZXM+PHBlcmlvZGljYWw+PGZ1bGwtdGl0bGU+UmV2aWV3cyBvZiBHZW9waHlzaWNzPC9mdWxsLXRp
dGxlPjwvcGVyaW9kaWNhbD48dm9sdW1lPjQzPC92b2x1bWU+PG51bWJlcj4xPC9udW1iZXI+PGRh
dGVzPjx5ZWFyPjIwMDU8L3llYXI+PC9kYXRlcz48dXJscz48L3VybHM+PC9yZWNvcmQ+PC9DaXRl
PjxDaXRlPjxBdXRob3I+Qmpvcm5zc29uPC9BdXRob3I+PFllYXI+MjAwOTwvWWVhcj48UmVjTnVt
PjMwPC9SZWNOdW0+PHJlY29yZD48cmVjLW51bWJlcj4zMDwvcmVjLW51bWJlcj48Zm9yZWlnbi1r
ZXlzPjxrZXkgYXBwPSJFTiIgZGItaWQ9InhmYWZhOXZ4NHh2ZnNoZXhhMHFwenR0M3hkMjlldzV0
ZnAydCIgdGltZXN0YW1wPSIxNjM2NTMzNDc1Ij4zMDwva2V5PjwvZm9yZWlnbi1rZXlzPjxyZWYt
dHlwZSBuYW1lPSJKb3VybmFsIEFydGljbGUiPjE3PC9yZWYtdHlwZT48Y29udHJpYnV0b3JzPjxh
dXRob3JzPjxhdXRob3I+Qmpvcm5zc29uLCBIRUxHSTwvYXV0aG9yPjwvYXV0aG9ycz48L2NvbnRy
aWJ1dG9ycz48dGl0bGVzPjx0aXRsZT5Kb2t1bGhsYXVwcyBpbiBJY2VsYW5kOiBzb3VyY2VzLCBy
ZWxlYXNlIGFuZCBkcmFpbmFnZTwvdGl0bGU+PHNlY29uZGFyeS10aXRsZT5NZWdhZmxvb2Rpbmcg
b24gRWFydGggYW5kIE1hcnMuIENhbWJyaWRnZSBVbml2ZXJzaXR5IFByZXNzLCBDYW1icmlkZ2U8
L3NlY29uZGFyeS10aXRsZT48L3RpdGxlcz48cGVyaW9kaWNhbD48ZnVsbC10aXRsZT5NZWdhZmxv
b2Rpbmcgb24gRWFydGggYW5kIE1hcnMuIENhbWJyaWRnZSBVbml2ZXJzaXR5IFByZXNzLCBDYW1i
cmlkZ2U8L2Z1bGwtdGl0bGU+PC9wZXJpb2RpY2FsPjxwYWdlcz41MC02NDwvcGFnZXM+PGRhdGVz
Pjx5ZWFyPjIwMDk8L3llYXI+PC9kYXRlcz48dXJscz48L3VybHM+PC9yZWNvcmQ+PC9DaXRlPjwv
RW5kTm90ZT4A
</w:fldData>
        </w:fldChar>
      </w:r>
      <w:r w:rsidR="00EC3000">
        <w:rPr>
          <w:rFonts w:ascii="Times New Roman" w:hAnsi="Times New Roman" w:cs="Times New Roman"/>
          <w:sz w:val="24"/>
          <w:szCs w:val="24"/>
          <w:lang w:val="en-US"/>
        </w:rPr>
        <w:instrText xml:space="preserve"> ADDIN EN.CITE </w:instrText>
      </w:r>
      <w:r w:rsidR="00EC3000">
        <w:rPr>
          <w:rFonts w:ascii="Times New Roman" w:hAnsi="Times New Roman" w:cs="Times New Roman"/>
          <w:sz w:val="24"/>
          <w:szCs w:val="24"/>
          <w:lang w:val="en-US"/>
        </w:rPr>
        <w:fldChar w:fldCharType="begin">
          <w:fldData xml:space="preserve">PEVuZE5vdGU+PENpdGU+PEF1dGhvcj5DbGFya2U8L0F1dGhvcj48WWVhcj4yMDAzPC9ZZWFyPjxS
ZWNOdW0+NDQ8L1JlY051bT48RGlzcGxheVRleHQ+KEJqb3Juc3NvbiwgMjAwOTsgQ2Fycml2aWNr
IGV0IGFsLiwgMjAxNzsgQ2xhcmtlIGFuZCBHYXJyeSwgMjAwMzsgUm9iZXJ0cywgMjAwNSk8L0Rp
c3BsYXlUZXh0PjxyZWNvcmQ+PHJlYy1udW1iZXI+NDQ8L3JlYy1udW1iZXI+PGZvcmVpZ24ta2V5
cz48a2V5IGFwcD0iRU4iIGRiLWlkPSJ4ZmFmYTl2eDR4dmZzaGV4YTBxcHp0dDN4ZDI5ZXc1dGZw
MnQiIHRpbWVzdGFtcD0iMTYzNjUzMzQ5NSI+NDQ8L2tleT48L2ZvcmVpZ24ta2V5cz48cmVmLXR5
cGUgbmFtZT0iSm91cm5hbCBBcnRpY2xlIj4xNzwvcmVmLXR5cGU+PGNvbnRyaWJ1dG9ycz48YXV0
aG9ycz48YXV0aG9yPkNsYXJrZTwvYXV0aG9yPjxhdXRob3I+R2FycnksIEsuIEMuPC9hdXRob3I+
PC9hdXRob3JzPjwvY29udHJpYnV0b3JzPjx0aXRsZXM+PHRpdGxlPkh5ZHJhdWxpY3Mgb2Ygc3Vi
Z2xhY2lhbCBvdXRidXJzdCBmbG9vZHM6IG5ldyBpbnNpZ2h0cyBmcm9tIHRoZSBTcHJpbmfigJNI
dXR0ZXIgZm9ybXVsYXRpb248L3RpdGxlPjxzZWNvbmRhcnktdGl0bGU+Sm91cm5hbCBvZiBHbGFj
aW9sb2d5PC9zZWNvbmRhcnktdGl0bGU+PC90aXRsZXM+PHBlcmlvZGljYWw+PGZ1bGwtdGl0bGU+
Sm91cm5hbCBvZiBHbGFjaW9sb2d5PC9mdWxsLXRpdGxlPjwvcGVyaW9kaWNhbD48cGFnZXM+Mjk5
LTMxMzwvcGFnZXM+PHZvbHVtZT40OTwvdm9sdW1lPjxudW1iZXI+MTY1PC9udW1iZXI+PGRhdGVz
Pjx5ZWFyPjIwMDM8L3llYXI+PC9kYXRlcz48dXJscz48L3VybHM+PC9yZWNvcmQ+PC9DaXRlPjxD
aXRlPjxBdXRob3I+Q2Fycml2aWNrPC9BdXRob3I+PFllYXI+MjAxNzwvWWVhcj48UmVjTnVtPjQx
PC9SZWNOdW0+PHJlY29yZD48cmVjLW51bWJlcj40MTwvcmVjLW51bWJlcj48Zm9yZWlnbi1rZXlz
PjxrZXkgYXBwPSJFTiIgZGItaWQ9InhmYWZhOXZ4NHh2ZnNoZXhhMHFwenR0M3hkMjlldzV0ZnAy
dCIgdGltZXN0YW1wPSIxNjM2NTMzNDkxIj40MTwva2V5PjwvZm9yZWlnbi1rZXlzPjxyZWYtdHlw
ZSBuYW1lPSJKb3VybmFsIEFydGljbGUiPjE3PC9yZWYtdHlwZT48Y29udHJpYnV0b3JzPjxhdXRo
b3JzPjxhdXRob3I+Q2Fycml2aWNrLCBKb25hdGhhbiBMLjwvYXV0aG9yPjxhdXRob3I+VHdlZWQs
IEZpb25hIFMuPC9hdXRob3I+PGF1dGhvcj5GZWxpeCwgTmc8L2F1dGhvcj48YXV0aG9yPlF1aW5j
ZXksIER1bmNhbiBKLjwvYXV0aG9yPjxhdXRob3I+Sm9zZXBoLCBNYWxsYWxpZXU8L2F1dGhvcj48
YXV0aG9yPlRob21hcywgSW5nZW1hbiBOaWVsc2VuPC9hdXRob3I+PGF1dGhvcj5NaWtrZWxzZW4s
IEFuZHJlYXMgQi48L2F1dGhvcj48YXV0aG9yPlBhbG1lciwgU3RldmVuIEouPC9hdXRob3I+PGF1
dGhvcj5ZZGUsIEphY29iIEMuPC9hdXRob3I+PGF1dGhvcj5SYWNoZWwsIEhvbWVyPC9hdXRob3I+
PC9hdXRob3JzPjwvY29udHJpYnV0b3JzPjx0aXRsZXM+PHRpdGxlPkljZS1EYW1tZWQgTGFrZSBE
cmFpbmFnZSBFdm9sdXRpb24gYXQgUnVzc2VsbCBHbGFjaWVyLCBXZXN0IEdyZWVubGFuZDwvdGl0
bGU+PHNlY29uZGFyeS10aXRsZT5Gcm9udGllcnMgaW4gRWFydGggZW5jZTwvc2Vjb25kYXJ5LXRp
dGxlPjwvdGl0bGVzPjxwZXJpb2RpY2FsPjxmdWxsLXRpdGxlPkZyb250aWVycyBpbiBFYXJ0aCBl
bmNlPC9mdWxsLXRpdGxlPjwvcGVyaW9kaWNhbD48cGFnZXM+MTAwPC9wYWdlcz48dm9sdW1lPjU8
L3ZvbHVtZT48ZGF0ZXM+PHllYXI+MjAxNzwveWVhcj48L2RhdGVzPjx1cmxzPjwvdXJscz48L3Jl
Y29yZD48L0NpdGU+PENpdGU+PEF1dGhvcj5Sb2JlcnRzPC9BdXRob3I+PFllYXI+MjAwNTwvWWVh
cj48UmVjTnVtPjE1MjwvUmVjTnVtPjxyZWNvcmQ+PHJlYy1udW1iZXI+MTUyPC9yZWMtbnVtYmVy
Pjxmb3JlaWduLWtleXM+PGtleSBhcHA9IkVOIiBkYi1pZD0ieGZhZmE5dng0eHZmc2hleGEwcXB6
dHQzeGQyOWV3NXRmcDJ0IiB0aW1lc3RhbXA9IjE2MzY1MzM2MjkiPjE1Mjwva2V5PjwvZm9yZWln
bi1rZXlzPjxyZWYtdHlwZSBuYW1lPSJKb3VybmFsIEFydGljbGUiPjE3PC9yZWYtdHlwZT48Y29u
dHJpYnV0b3JzPjxhdXRob3JzPjxhdXRob3I+Um9iZXJ0cywgTWF0dGhldyBKLjwvYXV0aG9yPjwv
YXV0aG9ycz48L2NvbnRyaWJ1dG9ycz48dGl0bGVzPjx0aXRsZT5Kb2t1bGhsYXVwczogQSByZWFz
c2Vzc21lbnQgb2YgZmxvb2R3YXRlciBmbG93IHRocm91Z2ggZ2xhY2llcnM8L3RpdGxlPjxzZWNv
bmRhcnktdGl0bGU+UmV2aWV3cyBvZiBHZW9waHlzaWNzPC9zZWNvbmRhcnktdGl0bGU+PC90aXRs
ZXM+PHBlcmlvZGljYWw+PGZ1bGwtdGl0bGU+UmV2aWV3cyBvZiBHZW9waHlzaWNzPC9mdWxsLXRp
dGxlPjwvcGVyaW9kaWNhbD48dm9sdW1lPjQzPC92b2x1bWU+PG51bWJlcj4xPC9udW1iZXI+PGRh
dGVzPjx5ZWFyPjIwMDU8L3llYXI+PC9kYXRlcz48dXJscz48L3VybHM+PC9yZWNvcmQ+PC9DaXRl
PjxDaXRlPjxBdXRob3I+Qmpvcm5zc29uPC9BdXRob3I+PFllYXI+MjAwOTwvWWVhcj48UmVjTnVt
PjMwPC9SZWNOdW0+PHJlY29yZD48cmVjLW51bWJlcj4zMDwvcmVjLW51bWJlcj48Zm9yZWlnbi1r
ZXlzPjxrZXkgYXBwPSJFTiIgZGItaWQ9InhmYWZhOXZ4NHh2ZnNoZXhhMHFwenR0M3hkMjlldzV0
ZnAydCIgdGltZXN0YW1wPSIxNjM2NTMzNDc1Ij4zMDwva2V5PjwvZm9yZWlnbi1rZXlzPjxyZWYt
dHlwZSBuYW1lPSJKb3VybmFsIEFydGljbGUiPjE3PC9yZWYtdHlwZT48Y29udHJpYnV0b3JzPjxh
dXRob3JzPjxhdXRob3I+Qmpvcm5zc29uLCBIRUxHSTwvYXV0aG9yPjwvYXV0aG9ycz48L2NvbnRy
aWJ1dG9ycz48dGl0bGVzPjx0aXRsZT5Kb2t1bGhsYXVwcyBpbiBJY2VsYW5kOiBzb3VyY2VzLCBy
ZWxlYXNlIGFuZCBkcmFpbmFnZTwvdGl0bGU+PHNlY29uZGFyeS10aXRsZT5NZWdhZmxvb2Rpbmcg
b24gRWFydGggYW5kIE1hcnMuIENhbWJyaWRnZSBVbml2ZXJzaXR5IFByZXNzLCBDYW1icmlkZ2U8
L3NlY29uZGFyeS10aXRsZT48L3RpdGxlcz48cGVyaW9kaWNhbD48ZnVsbC10aXRsZT5NZWdhZmxv
b2Rpbmcgb24gRWFydGggYW5kIE1hcnMuIENhbWJyaWRnZSBVbml2ZXJzaXR5IFByZXNzLCBDYW1i
cmlkZ2U8L2Z1bGwtdGl0bGU+PC9wZXJpb2RpY2FsPjxwYWdlcz41MC02NDwvcGFnZXM+PGRhdGVz
Pjx5ZWFyPjIwMDk8L3llYXI+PC9kYXRlcz48dXJscz48L3VybHM+PC9yZWNvcmQ+PC9DaXRlPjwv
RW5kTm90ZT4A
</w:fldData>
        </w:fldChar>
      </w:r>
      <w:r w:rsidR="00EC3000">
        <w:rPr>
          <w:rFonts w:ascii="Times New Roman" w:hAnsi="Times New Roman" w:cs="Times New Roman"/>
          <w:sz w:val="24"/>
          <w:szCs w:val="24"/>
          <w:lang w:val="en-US"/>
        </w:rPr>
        <w:instrText xml:space="preserve"> ADDIN EN.CITE.DATA </w:instrText>
      </w:r>
      <w:r w:rsidR="00EC3000">
        <w:rPr>
          <w:rFonts w:ascii="Times New Roman" w:hAnsi="Times New Roman" w:cs="Times New Roman"/>
          <w:sz w:val="24"/>
          <w:szCs w:val="24"/>
          <w:lang w:val="en-US"/>
        </w:rPr>
      </w:r>
      <w:r w:rsidR="00EC3000">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r>
      <w:r w:rsidR="00507F38" w:rsidRPr="009578B3">
        <w:rPr>
          <w:rFonts w:ascii="Times New Roman" w:hAnsi="Times New Roman" w:cs="Times New Roman"/>
          <w:sz w:val="24"/>
          <w:szCs w:val="24"/>
          <w:lang w:val="en-US"/>
        </w:rPr>
        <w:fldChar w:fldCharType="separate"/>
      </w:r>
      <w:r w:rsidR="00507F38" w:rsidRPr="009578B3">
        <w:rPr>
          <w:rFonts w:ascii="Times New Roman" w:hAnsi="Times New Roman" w:cs="Times New Roman"/>
          <w:noProof/>
          <w:sz w:val="24"/>
          <w:szCs w:val="24"/>
          <w:lang w:val="en-US"/>
        </w:rPr>
        <w:t xml:space="preserve">(Bjornsson, </w:t>
      </w:r>
      <w:r w:rsidR="00507F38" w:rsidRPr="00224FD3">
        <w:rPr>
          <w:rFonts w:ascii="Times New Roman" w:hAnsi="Times New Roman" w:cs="Times New Roman"/>
          <w:noProof/>
          <w:color w:val="3333FF"/>
          <w:sz w:val="24"/>
          <w:szCs w:val="24"/>
          <w:lang w:val="en-US"/>
        </w:rPr>
        <w:t>2009</w:t>
      </w:r>
      <w:r w:rsidR="00507F38" w:rsidRPr="009578B3">
        <w:rPr>
          <w:rFonts w:ascii="Times New Roman" w:hAnsi="Times New Roman" w:cs="Times New Roman"/>
          <w:noProof/>
          <w:sz w:val="24"/>
          <w:szCs w:val="24"/>
          <w:lang w:val="en-US"/>
        </w:rPr>
        <w:t xml:space="preserve">; Carrivick et al., </w:t>
      </w:r>
      <w:r w:rsidR="00507F38" w:rsidRPr="00224FD3">
        <w:rPr>
          <w:rFonts w:ascii="Times New Roman" w:hAnsi="Times New Roman" w:cs="Times New Roman"/>
          <w:noProof/>
          <w:color w:val="3333FF"/>
          <w:sz w:val="24"/>
          <w:szCs w:val="24"/>
          <w:lang w:val="en-US"/>
        </w:rPr>
        <w:t>2017</w:t>
      </w:r>
      <w:r w:rsidR="00507F38" w:rsidRPr="009578B3">
        <w:rPr>
          <w:rFonts w:ascii="Times New Roman" w:hAnsi="Times New Roman" w:cs="Times New Roman"/>
          <w:noProof/>
          <w:sz w:val="24"/>
          <w:szCs w:val="24"/>
          <w:lang w:val="en-US"/>
        </w:rPr>
        <w:t xml:space="preserve">; Clarke and Garry, </w:t>
      </w:r>
      <w:r w:rsidR="00507F38" w:rsidRPr="00224FD3">
        <w:rPr>
          <w:rFonts w:ascii="Times New Roman" w:hAnsi="Times New Roman" w:cs="Times New Roman"/>
          <w:noProof/>
          <w:color w:val="3333FF"/>
          <w:sz w:val="24"/>
          <w:szCs w:val="24"/>
          <w:lang w:val="en-US"/>
        </w:rPr>
        <w:t>2003</w:t>
      </w:r>
      <w:r w:rsidR="00507F38" w:rsidRPr="009578B3">
        <w:rPr>
          <w:rFonts w:ascii="Times New Roman" w:hAnsi="Times New Roman" w:cs="Times New Roman"/>
          <w:noProof/>
          <w:sz w:val="24"/>
          <w:szCs w:val="24"/>
          <w:lang w:val="en-US"/>
        </w:rPr>
        <w:t>; Roberts,</w:t>
      </w:r>
      <w:r w:rsidR="00507F38" w:rsidRPr="00224FD3">
        <w:rPr>
          <w:rFonts w:ascii="Times New Roman" w:hAnsi="Times New Roman" w:cs="Times New Roman"/>
          <w:noProof/>
          <w:color w:val="3333FF"/>
          <w:sz w:val="24"/>
          <w:szCs w:val="24"/>
          <w:lang w:val="en-US"/>
        </w:rPr>
        <w:t xml:space="preserve"> 2005</w:t>
      </w:r>
      <w:r w:rsidR="00507F38" w:rsidRPr="009578B3">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t xml:space="preserve"> f</w:t>
      </w:r>
      <w:r w:rsidRPr="009578B3">
        <w:rPr>
          <w:rFonts w:ascii="Times New Roman" w:hAnsi="Times New Roman" w:cs="Times New Roman"/>
          <w:sz w:val="24"/>
          <w:szCs w:val="24"/>
          <w:lang w:val="en-US"/>
        </w:rPr>
        <w:t xml:space="preserve">or </w:t>
      </w:r>
      <w:r w:rsidR="00507F38" w:rsidRPr="009578B3">
        <w:rPr>
          <w:rFonts w:ascii="Times New Roman" w:hAnsi="Times New Roman" w:cs="Times New Roman"/>
          <w:sz w:val="24"/>
          <w:szCs w:val="24"/>
          <w:lang w:val="en-US"/>
        </w:rPr>
        <w:t xml:space="preserve">similar </w:t>
      </w:r>
      <w:r w:rsidR="00335F96" w:rsidRPr="009578B3">
        <w:rPr>
          <w:rFonts w:ascii="Times New Roman" w:hAnsi="Times New Roman" w:cs="Times New Roman"/>
          <w:sz w:val="24"/>
          <w:szCs w:val="24"/>
          <w:lang w:val="en-US"/>
        </w:rPr>
        <w:t xml:space="preserve">modern </w:t>
      </w:r>
      <w:r w:rsidR="00507F38" w:rsidRPr="009578B3">
        <w:rPr>
          <w:rFonts w:ascii="Times New Roman" w:hAnsi="Times New Roman" w:cs="Times New Roman"/>
          <w:sz w:val="24"/>
          <w:szCs w:val="24"/>
          <w:lang w:val="en-US"/>
        </w:rPr>
        <w:t>floods.</w:t>
      </w:r>
      <w:r w:rsidR="005E326E" w:rsidRPr="009578B3">
        <w:rPr>
          <w:rFonts w:ascii="Times New Roman" w:hAnsi="Times New Roman" w:cs="Times New Roman"/>
          <w:sz w:val="24"/>
          <w:szCs w:val="24"/>
          <w:lang w:val="en-US"/>
        </w:rPr>
        <w:t xml:space="preserve"> </w:t>
      </w:r>
      <w:r w:rsidR="00507F38" w:rsidRPr="009578B3">
        <w:rPr>
          <w:rFonts w:ascii="Times New Roman" w:hAnsi="Times New Roman" w:cs="Times New Roman"/>
          <w:sz w:val="24"/>
          <w:szCs w:val="24"/>
          <w:lang w:val="en-US"/>
        </w:rPr>
        <w:t xml:space="preserve">Once the lake level falls lower than the conduit inlet elevation, the discharge rate abruptly decreases </w:t>
      </w:r>
      <w:r w:rsidR="00507F3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&lt;EndNote&gt;&lt;Cite&gt;&lt;Author&gt;Carrivick&lt;/Author&gt;&lt;Year&gt;2017&lt;/Year&gt;&lt;RecNum&gt;41&lt;/RecNum&gt;&lt;DisplayText&gt;(Carrivick et al., 2017)&lt;/DisplayText&gt;&lt;record&gt;&lt;rec-number&gt;41&lt;/rec-number&gt;&lt;foreign-keys&gt;&lt;key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ence&lt;/full-title&gt;&lt;/periodical&gt;&lt;pages&gt;100&lt;/pages&gt;&lt;volume&gt;5&lt;/volume&gt;&lt;dates&gt;&lt;year&gt;2017&lt;/year&gt;&lt;/dates&gt;&lt;urls&gt;&lt;/urls&gt;&lt;/record&gt;&lt;/Cite&gt;&lt;/EndNote&gt;</w:instrText>
      </w:r>
      <w:r w:rsidR="00507F38" w:rsidRPr="009578B3">
        <w:rPr>
          <w:rFonts w:ascii="Times New Roman" w:hAnsi="Times New Roman" w:cs="Times New Roman"/>
          <w:sz w:val="24"/>
          <w:szCs w:val="24"/>
          <w:lang w:val="en-US"/>
        </w:rPr>
        <w:fldChar w:fldCharType="separate"/>
      </w:r>
      <w:r w:rsidR="00507F38" w:rsidRPr="009578B3">
        <w:rPr>
          <w:rFonts w:ascii="Times New Roman" w:hAnsi="Times New Roman" w:cs="Times New Roman"/>
          <w:noProof/>
          <w:sz w:val="24"/>
          <w:szCs w:val="24"/>
          <w:lang w:val="en-US"/>
        </w:rPr>
        <w:t xml:space="preserve">(Carrivick et al., </w:t>
      </w:r>
      <w:r w:rsidR="00507F38" w:rsidRPr="00224FD3">
        <w:rPr>
          <w:rFonts w:ascii="Times New Roman" w:hAnsi="Times New Roman" w:cs="Times New Roman"/>
          <w:noProof/>
          <w:color w:val="3333FF"/>
          <w:sz w:val="24"/>
          <w:szCs w:val="24"/>
          <w:lang w:val="en-US"/>
        </w:rPr>
        <w:t>2017</w:t>
      </w:r>
      <w:r w:rsidR="00507F38" w:rsidRPr="009578B3">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507F38">
        <w:rPr>
          <w:rFonts w:ascii="Times New Roman" w:hAnsi="Times New Roman" w:cs="Times New Roman"/>
          <w:color w:val="000000" w:themeColor="text1"/>
          <w:sz w:val="24"/>
          <w:szCs w:val="24"/>
          <w:lang w:val="en-US"/>
        </w:rPr>
        <w:t>.</w:t>
      </w:r>
      <w:r w:rsidR="005E326E">
        <w:rPr>
          <w:rFonts w:ascii="Times New Roman" w:hAnsi="Times New Roman" w:cs="Times New Roman"/>
          <w:color w:val="000000" w:themeColor="text1"/>
          <w:sz w:val="24"/>
          <w:szCs w:val="24"/>
          <w:lang w:val="en-US"/>
        </w:rPr>
        <w:t xml:space="preserve"> </w:t>
      </w:r>
      <w:r w:rsidR="00507F38">
        <w:rPr>
          <w:rFonts w:ascii="Times New Roman" w:hAnsi="Times New Roman" w:cs="Times New Roman"/>
          <w:color w:val="000000" w:themeColor="text1"/>
          <w:sz w:val="24"/>
          <w:szCs w:val="24"/>
          <w:lang w:val="en-US"/>
        </w:rPr>
        <w:t xml:space="preserve">While this </w:t>
      </w:r>
      <w:r>
        <w:rPr>
          <w:rFonts w:ascii="Times New Roman" w:hAnsi="Times New Roman" w:cs="Times New Roman"/>
          <w:color w:val="000000" w:themeColor="text1"/>
          <w:sz w:val="24"/>
          <w:szCs w:val="24"/>
          <w:lang w:val="en-US"/>
        </w:rPr>
        <w:t>decrease reflects the reservoir depletion</w:t>
      </w:r>
      <w:r w:rsidR="00507F3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some water continues to drain from the </w:t>
      </w:r>
      <w:r w:rsidR="00507F38" w:rsidRPr="00A17510">
        <w:rPr>
          <w:rFonts w:ascii="Times New Roman" w:hAnsi="Times New Roman" w:cs="Times New Roman"/>
          <w:color w:val="000000" w:themeColor="text1"/>
          <w:sz w:val="24"/>
          <w:szCs w:val="24"/>
          <w:lang w:val="en-US"/>
        </w:rPr>
        <w:t xml:space="preserve">conduit </w:t>
      </w:r>
      <w:r w:rsidR="00A17510" w:rsidRPr="00951FFA">
        <w:rPr>
          <w:rFonts w:ascii="Times New Roman" w:hAnsi="Times New Roman" w:cs="Times New Roman"/>
          <w:color w:val="000000" w:themeColor="text1"/>
          <w:sz w:val="24"/>
          <w:szCs w:val="24"/>
          <w:lang w:val="en-US"/>
        </w:rPr>
        <w:t>and crevasse sys</w:t>
      </w:r>
      <w:r w:rsidR="00A17510">
        <w:rPr>
          <w:rFonts w:ascii="Times New Roman" w:hAnsi="Times New Roman" w:cs="Times New Roman"/>
          <w:color w:val="000000" w:themeColor="text1"/>
          <w:sz w:val="24"/>
          <w:szCs w:val="24"/>
          <w:lang w:val="en-US"/>
        </w:rPr>
        <w:t>t</w:t>
      </w:r>
      <w:r w:rsidR="00A17510" w:rsidRPr="00951FFA">
        <w:rPr>
          <w:rFonts w:ascii="Times New Roman" w:hAnsi="Times New Roman" w:cs="Times New Roman"/>
          <w:color w:val="000000" w:themeColor="text1"/>
          <w:sz w:val="24"/>
          <w:szCs w:val="24"/>
          <w:lang w:val="en-US"/>
        </w:rPr>
        <w:t>em</w:t>
      </w:r>
      <w:r w:rsidR="003522A7">
        <w:rPr>
          <w:rFonts w:ascii="Times New Roman" w:hAnsi="Times New Roman" w:cs="Times New Roman"/>
          <w:color w:val="000000" w:themeColor="text1"/>
          <w:sz w:val="24"/>
          <w:szCs w:val="24"/>
          <w:lang w:val="en-US"/>
        </w:rPr>
        <w:t>,</w:t>
      </w:r>
      <w:r w:rsidR="00A17510" w:rsidRPr="00951FFA">
        <w:rPr>
          <w:rFonts w:ascii="Times New Roman" w:hAnsi="Times New Roman" w:cs="Times New Roman"/>
          <w:color w:val="000000" w:themeColor="text1"/>
          <w:sz w:val="24"/>
          <w:szCs w:val="24"/>
          <w:lang w:val="en-US"/>
        </w:rPr>
        <w:t xml:space="preserve"> </w:t>
      </w:r>
      <w:r w:rsidR="00A17510">
        <w:rPr>
          <w:rFonts w:ascii="Times New Roman" w:hAnsi="Times New Roman" w:cs="Times New Roman"/>
          <w:color w:val="000000" w:themeColor="text1"/>
          <w:sz w:val="24"/>
          <w:szCs w:val="24"/>
          <w:lang w:val="en-US"/>
        </w:rPr>
        <w:t>leading to a tail to the hydrograph</w:t>
      </w:r>
      <w:r w:rsidR="00507F38" w:rsidRPr="00A17510">
        <w:rPr>
          <w:rFonts w:ascii="Times New Roman" w:hAnsi="Times New Roman" w:cs="Times New Roman"/>
          <w:color w:val="000000" w:themeColor="text1"/>
          <w:sz w:val="24"/>
          <w:szCs w:val="24"/>
          <w:lang w:val="en-US"/>
        </w:rPr>
        <w:t xml:space="preserve">. In the </w:t>
      </w:r>
      <w:r w:rsidR="00507F38" w:rsidRPr="006601A3">
        <w:rPr>
          <w:rFonts w:ascii="Times New Roman" w:hAnsi="Times New Roman" w:cs="Times New Roman"/>
          <w:color w:val="000000" w:themeColor="text1"/>
          <w:sz w:val="24"/>
          <w:szCs w:val="24"/>
          <w:lang w:val="en-US"/>
        </w:rPr>
        <w:t xml:space="preserve">above-mentioned </w:t>
      </w:r>
      <w:r w:rsidR="006601A3" w:rsidRPr="006601A3">
        <w:rPr>
          <w:rFonts w:ascii="Times New Roman" w:hAnsi="Times New Roman" w:cs="Times New Roman"/>
          <w:color w:val="000000" w:themeColor="text1"/>
          <w:sz w:val="24"/>
          <w:szCs w:val="24"/>
          <w:lang w:val="en-US"/>
        </w:rPr>
        <w:t xml:space="preserve">simulated </w:t>
      </w:r>
      <w:r w:rsidR="00507F38" w:rsidRPr="006601A3">
        <w:rPr>
          <w:rFonts w:ascii="Times New Roman" w:hAnsi="Times New Roman" w:cs="Times New Roman"/>
          <w:color w:val="000000" w:themeColor="text1"/>
          <w:sz w:val="24"/>
          <w:szCs w:val="24"/>
          <w:lang w:val="en-US"/>
        </w:rPr>
        <w:t>cases,</w:t>
      </w:r>
      <w:r w:rsidR="00507F38">
        <w:rPr>
          <w:rFonts w:ascii="Times New Roman" w:hAnsi="Times New Roman" w:cs="Times New Roman"/>
          <w:color w:val="000000" w:themeColor="text1"/>
          <w:sz w:val="24"/>
          <w:szCs w:val="24"/>
          <w:lang w:val="en-US"/>
        </w:rPr>
        <w:t xml:space="preserve"> </w:t>
      </w:r>
      <w:r w:rsidR="00A17510">
        <w:rPr>
          <w:rFonts w:ascii="Times New Roman" w:hAnsi="Times New Roman" w:cs="Times New Roman"/>
          <w:color w:val="000000" w:themeColor="text1"/>
          <w:sz w:val="24"/>
          <w:szCs w:val="24"/>
          <w:lang w:val="en-US"/>
        </w:rPr>
        <w:t xml:space="preserve">the possibility </w:t>
      </w:r>
      <w:r w:rsidR="00E475F2">
        <w:rPr>
          <w:rFonts w:ascii="Times New Roman" w:hAnsi="Times New Roman" w:cs="Times New Roman"/>
          <w:color w:val="000000" w:themeColor="text1"/>
          <w:sz w:val="24"/>
          <w:szCs w:val="24"/>
          <w:lang w:val="en-US"/>
        </w:rPr>
        <w:t>of conduit</w:t>
      </w:r>
      <w:r w:rsidR="00507F38">
        <w:rPr>
          <w:rFonts w:ascii="Times New Roman" w:hAnsi="Times New Roman" w:cs="Times New Roman"/>
          <w:color w:val="000000" w:themeColor="text1"/>
          <w:sz w:val="24"/>
          <w:szCs w:val="24"/>
          <w:lang w:val="en-US"/>
        </w:rPr>
        <w:t xml:space="preserve"> collapse, partial closure, and ice jams in the conduit during the drainage were ignored</w:t>
      </w:r>
      <w:r w:rsidR="0015658D">
        <w:rPr>
          <w:rFonts w:ascii="Times New Roman" w:hAnsi="Times New Roman" w:cs="Times New Roman"/>
          <w:color w:val="000000" w:themeColor="text1"/>
          <w:sz w:val="24"/>
          <w:szCs w:val="24"/>
          <w:lang w:val="en-US"/>
        </w:rPr>
        <w:t>,</w:t>
      </w:r>
      <w:r w:rsidR="00507F38">
        <w:rPr>
          <w:rFonts w:ascii="Times New Roman" w:hAnsi="Times New Roman" w:cs="Times New Roman"/>
          <w:color w:val="000000" w:themeColor="text1"/>
          <w:sz w:val="24"/>
          <w:szCs w:val="24"/>
          <w:lang w:val="en-US"/>
        </w:rPr>
        <w:t xml:space="preserve"> due to the lack of observation data and </w:t>
      </w:r>
      <w:r w:rsidR="00335F96">
        <w:rPr>
          <w:rFonts w:ascii="Times New Roman" w:hAnsi="Times New Roman" w:cs="Times New Roman"/>
          <w:color w:val="000000" w:themeColor="text1"/>
          <w:sz w:val="24"/>
          <w:szCs w:val="24"/>
          <w:lang w:val="en-US"/>
        </w:rPr>
        <w:t xml:space="preserve">thus are </w:t>
      </w:r>
      <w:r w:rsidR="00507F38">
        <w:rPr>
          <w:rFonts w:ascii="Times New Roman" w:hAnsi="Times New Roman" w:cs="Times New Roman"/>
          <w:color w:val="000000" w:themeColor="text1"/>
          <w:sz w:val="24"/>
          <w:szCs w:val="24"/>
          <w:lang w:val="en-US"/>
        </w:rPr>
        <w:t>assumed not to</w:t>
      </w:r>
      <w:r w:rsidR="00A475FB">
        <w:rPr>
          <w:rFonts w:ascii="Times New Roman" w:hAnsi="Times New Roman" w:cs="Times New Roman"/>
          <w:color w:val="000000" w:themeColor="text1"/>
          <w:sz w:val="24"/>
          <w:szCs w:val="24"/>
          <w:lang w:val="en-US"/>
        </w:rPr>
        <w:t xml:space="preserve"> have </w:t>
      </w:r>
      <w:r w:rsidR="002E1571">
        <w:rPr>
          <w:rFonts w:ascii="Times New Roman" w:hAnsi="Times New Roman" w:cs="Times New Roman"/>
          <w:color w:val="000000" w:themeColor="text1"/>
          <w:sz w:val="24"/>
          <w:szCs w:val="24"/>
          <w:lang w:val="en-US"/>
        </w:rPr>
        <w:t>occurred</w:t>
      </w:r>
      <w:r w:rsidR="00507F38" w:rsidRPr="009578B3">
        <w:rPr>
          <w:rFonts w:ascii="Times New Roman" w:hAnsi="Times New Roman" w:cs="Times New Roman"/>
          <w:sz w:val="24"/>
          <w:szCs w:val="24"/>
          <w:lang w:val="en-US"/>
        </w:rPr>
        <w:t>.</w:t>
      </w:r>
      <w:r w:rsidR="005E326E" w:rsidRPr="009578B3">
        <w:rPr>
          <w:rFonts w:ascii="Times New Roman" w:hAnsi="Times New Roman" w:cs="Times New Roman"/>
          <w:sz w:val="24"/>
          <w:szCs w:val="24"/>
          <w:lang w:val="en-US"/>
        </w:rPr>
        <w:t xml:space="preserve"> </w:t>
      </w:r>
      <w:bookmarkStart w:id="52" w:name="_Hlk78990168"/>
      <w:r w:rsidR="00507F38" w:rsidRPr="009578B3">
        <w:rPr>
          <w:rFonts w:ascii="Times New Roman" w:hAnsi="Times New Roman" w:cs="Times New Roman"/>
          <w:sz w:val="24"/>
          <w:szCs w:val="24"/>
          <w:lang w:val="en-US"/>
        </w:rPr>
        <w:t>The hydrograph shows a similar trend of rising and fall</w:t>
      </w:r>
      <w:r w:rsidR="00AA7637" w:rsidRPr="009578B3">
        <w:rPr>
          <w:rFonts w:ascii="Times New Roman" w:hAnsi="Times New Roman" w:cs="Times New Roman"/>
          <w:sz w:val="24"/>
          <w:szCs w:val="24"/>
          <w:lang w:val="en-US"/>
        </w:rPr>
        <w:t>ing</w:t>
      </w:r>
      <w:r w:rsidR="00507F38" w:rsidRPr="009578B3">
        <w:rPr>
          <w:rFonts w:ascii="Times New Roman" w:hAnsi="Times New Roman" w:cs="Times New Roman"/>
          <w:sz w:val="24"/>
          <w:szCs w:val="24"/>
          <w:lang w:val="en-US"/>
        </w:rPr>
        <w:t xml:space="preserve"> limbs to the observed data of outburst floods from a volcanically</w:t>
      </w:r>
      <w:r w:rsidR="00A17510" w:rsidRPr="009578B3">
        <w:rPr>
          <w:rFonts w:ascii="Times New Roman" w:hAnsi="Times New Roman" w:cs="Times New Roman"/>
          <w:sz w:val="24"/>
          <w:szCs w:val="24"/>
          <w:lang w:val="en-US"/>
        </w:rPr>
        <w:t>-</w:t>
      </w:r>
      <w:r w:rsidR="00507F38" w:rsidRPr="009578B3">
        <w:rPr>
          <w:rFonts w:ascii="Times New Roman" w:hAnsi="Times New Roman" w:cs="Times New Roman"/>
          <w:sz w:val="24"/>
          <w:szCs w:val="24"/>
          <w:lang w:val="en-US"/>
        </w:rPr>
        <w:t xml:space="preserve">dammed lake reported by </w:t>
      </w:r>
      <w:r w:rsidR="00507F3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AuthorYear="1"&gt;&lt;Author&gt;Bjrnsson&lt;/Author&gt;&lt;Year&gt;2003&lt;/Year&gt;&lt;RecNum&gt;35&lt;/RecNum&gt;&lt;DisplayText&gt;Bjrnsson (2003)&lt;/DisplayText&gt;&lt;record&gt;&lt;rec-number&gt;35&lt;/rec-number&gt;&lt;foreign-keys&gt;&lt;key app="EN" db-id="xfafa9vx4xvfshexa0qpztt3xd29ew5tfp2t" timestamp="1636533485"&gt;35&lt;/key&gt;&lt;/foreign-keys&gt;&lt;ref-type name="Journal Article"&gt;17&lt;/ref-type&gt;&lt;contributors&gt;&lt;authors&gt;&lt;author&gt;Bjrnsson, Helgi&lt;/author&gt;&lt;/authors&gt;&lt;/contributors&gt;&lt;titles&gt;&lt;title&gt;Subglacial lakes and jkulhlaups in Iceland&lt;/title&gt;&lt;secondary-title&gt;Global &amp;amp; Planetary Change&lt;/secondary-title&gt;&lt;/titles&gt;&lt;periodical&gt;&lt;full-title&gt;Global &amp;amp; Planetary Change&lt;/full-title&gt;&lt;/periodical&gt;&lt;pages&gt;255-271&lt;/pages&gt;&lt;volume&gt;35&lt;/volume&gt;&lt;number&gt;3–4&lt;/number&gt;&lt;dates&gt;&lt;year&gt;2003&lt;/year&gt;&lt;/dates&gt;&lt;urls&gt;&lt;/urls&gt;&lt;/record&gt;&lt;/Cite&gt;&lt;/EndNote&gt;</w:instrText>
      </w:r>
      <w:r w:rsidR="00507F38" w:rsidRPr="009578B3">
        <w:rPr>
          <w:rFonts w:ascii="Times New Roman" w:hAnsi="Times New Roman" w:cs="Times New Roman"/>
          <w:sz w:val="24"/>
          <w:szCs w:val="24"/>
          <w:lang w:val="en-US"/>
        </w:rPr>
        <w:fldChar w:fldCharType="separate"/>
      </w:r>
      <w:r w:rsidR="005940EC" w:rsidRPr="009578B3">
        <w:rPr>
          <w:rFonts w:ascii="Times New Roman" w:hAnsi="Times New Roman" w:cs="Times New Roman"/>
          <w:noProof/>
          <w:sz w:val="24"/>
          <w:szCs w:val="24"/>
          <w:lang w:val="en-US"/>
        </w:rPr>
        <w:t>Bjrnsson (</w:t>
      </w:r>
      <w:r w:rsidR="005940EC" w:rsidRPr="00601461">
        <w:rPr>
          <w:rFonts w:ascii="Times New Roman" w:hAnsi="Times New Roman" w:cs="Times New Roman"/>
          <w:noProof/>
          <w:color w:val="3333FF"/>
          <w:sz w:val="24"/>
          <w:szCs w:val="24"/>
          <w:lang w:val="en-US"/>
        </w:rPr>
        <w:t>2003</w:t>
      </w:r>
      <w:r w:rsidR="005940EC" w:rsidRPr="009578B3">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t xml:space="preserve"> and</w:t>
      </w:r>
      <w:r w:rsidR="003466D0" w:rsidRPr="009578B3">
        <w:rPr>
          <w:rFonts w:ascii="Times New Roman" w:hAnsi="Times New Roman" w:cs="Times New Roman"/>
          <w:sz w:val="24"/>
          <w:szCs w:val="24"/>
          <w:lang w:val="en-US"/>
        </w:rPr>
        <w:t xml:space="preserve"> slighter</w:t>
      </w:r>
      <w:r w:rsidR="00507F38" w:rsidRPr="009578B3">
        <w:rPr>
          <w:rFonts w:ascii="Times New Roman" w:hAnsi="Times New Roman" w:cs="Times New Roman"/>
          <w:sz w:val="24"/>
          <w:szCs w:val="24"/>
          <w:lang w:val="en-US"/>
        </w:rPr>
        <w:t xml:space="preserve"> slower rising </w:t>
      </w:r>
      <w:r w:rsidR="002E1571" w:rsidRPr="009578B3">
        <w:rPr>
          <w:rFonts w:ascii="Times New Roman" w:hAnsi="Times New Roman" w:cs="Times New Roman"/>
          <w:sz w:val="24"/>
          <w:szCs w:val="24"/>
          <w:lang w:val="en-US"/>
        </w:rPr>
        <w:t>hydrograph</w:t>
      </w:r>
      <w:r w:rsidR="003466D0" w:rsidRPr="009578B3">
        <w:rPr>
          <w:rFonts w:ascii="Times New Roman" w:hAnsi="Times New Roman" w:cs="Times New Roman"/>
          <w:sz w:val="24"/>
          <w:szCs w:val="24"/>
          <w:lang w:val="en-US"/>
        </w:rPr>
        <w:t xml:space="preserve"> </w:t>
      </w:r>
      <w:r w:rsidR="00507F38" w:rsidRPr="009578B3">
        <w:rPr>
          <w:rFonts w:ascii="Times New Roman" w:hAnsi="Times New Roman" w:cs="Times New Roman"/>
          <w:sz w:val="24"/>
          <w:szCs w:val="24"/>
          <w:lang w:val="en-US"/>
        </w:rPr>
        <w:t xml:space="preserve">limbs </w:t>
      </w:r>
      <w:r w:rsidR="00335F96" w:rsidRPr="009578B3">
        <w:rPr>
          <w:rFonts w:ascii="Times New Roman" w:hAnsi="Times New Roman" w:cs="Times New Roman"/>
          <w:sz w:val="24"/>
          <w:szCs w:val="24"/>
          <w:lang w:val="en-US"/>
        </w:rPr>
        <w:t xml:space="preserve">in comparison with </w:t>
      </w:r>
      <w:r w:rsidR="00507F38" w:rsidRPr="009578B3">
        <w:rPr>
          <w:rFonts w:ascii="Times New Roman" w:hAnsi="Times New Roman" w:cs="Times New Roman"/>
          <w:sz w:val="24"/>
          <w:szCs w:val="24"/>
          <w:lang w:val="en-US"/>
        </w:rPr>
        <w:t>Grímsvötn</w:t>
      </w:r>
      <w:r w:rsidR="003466D0" w:rsidRPr="009578B3">
        <w:rPr>
          <w:rFonts w:ascii="Times New Roman" w:hAnsi="Times New Roman" w:cs="Times New Roman"/>
          <w:sz w:val="24"/>
          <w:szCs w:val="24"/>
          <w:lang w:val="en-US"/>
        </w:rPr>
        <w:t xml:space="preserve"> floods events</w:t>
      </w:r>
      <w:r w:rsidR="00507F38" w:rsidRPr="009578B3">
        <w:rPr>
          <w:rFonts w:ascii="Times New Roman" w:hAnsi="Times New Roman" w:cs="Times New Roman"/>
          <w:sz w:val="24"/>
          <w:szCs w:val="24"/>
          <w:lang w:val="en-US"/>
        </w:rPr>
        <w:t xml:space="preserve"> </w:t>
      </w:r>
      <w:r w:rsidR="00335F96" w:rsidRPr="009578B3">
        <w:rPr>
          <w:rFonts w:ascii="Times New Roman" w:hAnsi="Times New Roman" w:cs="Times New Roman"/>
          <w:sz w:val="24"/>
          <w:szCs w:val="24"/>
          <w:lang w:val="en-US"/>
        </w:rPr>
        <w:t>(</w:t>
      </w:r>
      <w:r w:rsidR="00507F38" w:rsidRPr="009578B3">
        <w:rPr>
          <w:rFonts w:ascii="Times New Roman" w:hAnsi="Times New Roman" w:cs="Times New Roman"/>
          <w:sz w:val="24"/>
          <w:szCs w:val="24"/>
          <w:lang w:val="en-US"/>
        </w:rPr>
        <w:fldChar w:fldCharType="begin"/>
      </w:r>
      <w:r w:rsidR="00EC3000">
        <w:rPr>
          <w:rFonts w:ascii="Times New Roman" w:hAnsi="Times New Roman" w:cs="Times New Roman"/>
          <w:sz w:val="24"/>
          <w:szCs w:val="24"/>
          <w:lang w:val="en-US"/>
        </w:rPr>
        <w:instrText xml:space="preserve"> ADDIN EN.CITE &lt;EndNote&gt;&lt;Cite&gt;&lt;Author&gt;Roberts&lt;/Author&gt;&lt;Year&gt;2005&lt;/Year&gt;&lt;RecNum&gt;152&lt;/RecNum&gt;&lt;DisplayText&gt;(Roberts, 2005)&lt;/DisplayText&gt;&lt;record&gt;&lt;rec-number&gt;152&lt;/rec-number&gt;&lt;foreign-keys&gt;&lt;key app="EN" db-id="xfafa9vx4xvfshexa0qpztt3xd29ew5tfp2t" timestamp="1636533629"&gt;152&lt;/key&gt;&lt;/foreign-keys&gt;&lt;ref-type name="Journal Article"&gt;17&lt;/ref-type&gt;&lt;contributors&gt;&lt;authors&gt;&lt;author&gt;Roberts, Matthew J.&lt;/author&gt;&lt;/authors&gt;&lt;/contributors&gt;&lt;titles&gt;&lt;title&gt;Jokulhlaups: A reassessment of floodwater flow through glaciers&lt;/title&gt;&lt;secondary-title&gt;Reviews of Geophysics&lt;/secondary-title&gt;&lt;/titles&gt;&lt;periodical&gt;&lt;full-title&gt;Reviews of Geophysics&lt;/full-title&gt;&lt;/periodical&gt;&lt;volume&gt;43&lt;/volume&gt;&lt;number&gt;1&lt;/number&gt;&lt;dates&gt;&lt;year&gt;2005&lt;/year&gt;&lt;/dates&gt;&lt;urls&gt;&lt;/urls&gt;&lt;/record&gt;&lt;/Cite&gt;&lt;/EndNote&gt;</w:instrText>
      </w:r>
      <w:r w:rsidR="00507F38" w:rsidRPr="009578B3">
        <w:rPr>
          <w:rFonts w:ascii="Times New Roman" w:hAnsi="Times New Roman" w:cs="Times New Roman"/>
          <w:sz w:val="24"/>
          <w:szCs w:val="24"/>
          <w:lang w:val="en-US"/>
        </w:rPr>
        <w:fldChar w:fldCharType="separate"/>
      </w:r>
      <w:r w:rsidR="00224FD3">
        <w:rPr>
          <w:rFonts w:ascii="Times New Roman" w:hAnsi="Times New Roman" w:cs="Times New Roman"/>
          <w:noProof/>
          <w:sz w:val="24"/>
          <w:szCs w:val="24"/>
          <w:lang w:val="en-US"/>
        </w:rPr>
        <w:t xml:space="preserve">(Roberts, </w:t>
      </w:r>
      <w:r w:rsidR="00224FD3" w:rsidRPr="00224FD3">
        <w:rPr>
          <w:rFonts w:ascii="Times New Roman" w:hAnsi="Times New Roman" w:cs="Times New Roman"/>
          <w:noProof/>
          <w:color w:val="3333FF"/>
          <w:sz w:val="24"/>
          <w:szCs w:val="24"/>
          <w:lang w:val="en-US"/>
        </w:rPr>
        <w:t>2005</w:t>
      </w:r>
      <w:r w:rsidR="00224FD3">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t>.</w:t>
      </w:r>
      <w:bookmarkEnd w:id="52"/>
    </w:p>
    <w:p w14:paraId="4A326AED" w14:textId="0998149C" w:rsidR="00DF5ECA" w:rsidRDefault="002250A5">
      <w:pPr>
        <w:spacing w:line="480" w:lineRule="auto"/>
        <w:ind w:firstLine="720"/>
        <w:jc w:val="both"/>
        <w:rPr>
          <w:rFonts w:ascii="Times New Roman" w:hAnsi="Times New Roman" w:cs="Times New Roman"/>
          <w:sz w:val="24"/>
          <w:szCs w:val="24"/>
          <w:lang w:val="en-US"/>
        </w:rPr>
      </w:pPr>
      <w:r w:rsidRPr="009578B3">
        <w:rPr>
          <w:rFonts w:ascii="Times New Roman" w:hAnsi="Times New Roman" w:cs="Times New Roman"/>
          <w:sz w:val="24"/>
          <w:szCs w:val="24"/>
          <w:lang w:val="en-US"/>
        </w:rPr>
        <w:t>The results of the sensitivity analysis</w:t>
      </w:r>
      <w:r w:rsidR="0015658D">
        <w:rPr>
          <w:rFonts w:ascii="Times New Roman" w:hAnsi="Times New Roman" w:cs="Times New Roman"/>
          <w:sz w:val="24"/>
          <w:szCs w:val="24"/>
          <w:lang w:val="en-US"/>
        </w:rPr>
        <w:t xml:space="preserve"> </w:t>
      </w:r>
      <w:r w:rsidR="0015658D" w:rsidRPr="0015658D">
        <w:rPr>
          <w:rFonts w:ascii="Times New Roman" w:hAnsi="Times New Roman" w:cs="Times New Roman"/>
          <w:sz w:val="24"/>
          <w:szCs w:val="24"/>
          <w:lang w:val="en-US"/>
        </w:rPr>
        <w:t>for the 2018 event,</w:t>
      </w:r>
      <w:r w:rsidRPr="009578B3">
        <w:rPr>
          <w:rFonts w:ascii="Times New Roman" w:hAnsi="Times New Roman" w:cs="Times New Roman"/>
          <w:sz w:val="24"/>
          <w:szCs w:val="24"/>
          <w:lang w:val="en-US"/>
        </w:rPr>
        <w:t xml:space="preserve"> which included a specific set of model parameters, are shown in Figs 8a–d. The model sensitivity might differ outside of this parameter space. </w:t>
      </w:r>
      <w:r w:rsidR="00922FBE">
        <w:rPr>
          <w:rFonts w:ascii="Times New Roman" w:hAnsi="Times New Roman" w:cs="Times New Roman"/>
          <w:color w:val="000000" w:themeColor="text1"/>
          <w:sz w:val="24"/>
          <w:szCs w:val="24"/>
          <w:lang w:val="en-US"/>
        </w:rPr>
        <w:t>The</w:t>
      </w:r>
      <w:r w:rsidR="00507F38">
        <w:rPr>
          <w:rFonts w:ascii="Times New Roman" w:hAnsi="Times New Roman" w:cs="Times New Roman"/>
          <w:color w:val="000000" w:themeColor="text1"/>
          <w:sz w:val="24"/>
          <w:szCs w:val="24"/>
          <w:lang w:val="en-US"/>
        </w:rPr>
        <w:t xml:space="preserve"> sensitivity analysis shows that the lake water temperature has a stronger effect on the hydrograph than other variables.</w:t>
      </w:r>
      <w:r w:rsidR="005E326E">
        <w:rPr>
          <w:rFonts w:ascii="Times New Roman" w:hAnsi="Times New Roman" w:cs="Times New Roman"/>
          <w:color w:val="000000" w:themeColor="text1"/>
          <w:sz w:val="24"/>
          <w:szCs w:val="24"/>
          <w:lang w:val="en-US"/>
        </w:rPr>
        <w:t xml:space="preserve"> </w:t>
      </w:r>
      <w:r w:rsidR="00507F38">
        <w:rPr>
          <w:rFonts w:ascii="Times New Roman" w:hAnsi="Times New Roman" w:cs="Times New Roman"/>
          <w:color w:val="000000" w:themeColor="text1"/>
          <w:sz w:val="24"/>
          <w:szCs w:val="24"/>
          <w:lang w:val="en-US"/>
        </w:rPr>
        <w:t xml:space="preserve">This result is in agreement with </w:t>
      </w:r>
      <w:r w:rsidR="00507F38">
        <w:rPr>
          <w:rFonts w:ascii="Times New Roman" w:hAnsi="Times New Roman" w:cs="Times New Roman"/>
          <w:color w:val="000000" w:themeColor="text1"/>
          <w:sz w:val="24"/>
          <w:szCs w:val="24"/>
          <w:lang w:val="en-US"/>
        </w:rPr>
        <w:fldChar w:fldCharType="begin"/>
      </w:r>
      <w:r w:rsidR="009E1106">
        <w:rPr>
          <w:rFonts w:ascii="Times New Roman" w:hAnsi="Times New Roman" w:cs="Times New Roman"/>
          <w:color w:val="000000" w:themeColor="text1"/>
          <w:sz w:val="24"/>
          <w:szCs w:val="24"/>
          <w:lang w:val="en-US"/>
        </w:rPr>
        <w:instrText xml:space="preserve"> ADDIN EN.CITE &lt;EndNote&gt;&lt;Cite AuthorYear="1"&gt;&lt;Author&gt;Werder&lt;/Author&gt;&lt;Year&gt;2010&lt;/Year&gt;&lt;RecNum&gt;389&lt;/RecNum&gt;&lt;DisplayText&gt;Werder et al. (2010)&lt;/DisplayText&gt;&lt;record&gt;&lt;rec-number&gt;389&lt;/rec-number&gt;&lt;foreign-keys&gt;&lt;key app="EN" db-id="xfafa9vx4xvfshexa0qpztt3xd29ew5tfp2t" timestamp="1636533863"&gt;389&lt;/key&gt;&lt;/foreign-keys&gt;&lt;ref-type name="Journal Article"&gt;17&lt;/ref-type&gt;&lt;contributors&gt;&lt;authors&gt;&lt;author&gt;Werder, M. A.&lt;/author&gt;&lt;author&gt;Bauder, A.&lt;/author&gt;&lt;author&gt;Funk, M.&lt;/author&gt;&lt;author&gt;Keusen, H. R.&lt;/author&gt;&lt;/authors&gt;&lt;/contributors&gt;&lt;titles&gt;&lt;title&gt;Hazard assessment investigations in connection with the formation of a lake on the tongue of Unterer Grindelwaldgletscher, Bernese Alps, Switzerland&lt;/title&gt;&lt;secondary-title&gt;Natural Hazards &amp;amp; Earth System ences&lt;/secondary-title&gt;&lt;/titles&gt;&lt;periodical&gt;&lt;full-title&gt;Natural Hazards &amp;amp; Earth System ences&lt;/full-title&gt;&lt;/periodical&gt;&lt;pages&gt;474-479 Vol. 1&lt;/pages&gt;&lt;volume&gt;10&lt;/volume&gt;&lt;number&gt;2&lt;/number&gt;&lt;dates&gt;&lt;year&gt;2010&lt;/year&gt;&lt;/dates&gt;&lt;urls&gt;&lt;/urls&gt;&lt;/record&gt;&lt;/Cite&gt;&lt;/EndNote&gt;</w:instrText>
      </w:r>
      <w:r w:rsidR="00507F38">
        <w:rPr>
          <w:rFonts w:ascii="Times New Roman" w:hAnsi="Times New Roman" w:cs="Times New Roman"/>
          <w:color w:val="000000" w:themeColor="text1"/>
          <w:sz w:val="24"/>
          <w:szCs w:val="24"/>
          <w:lang w:val="en-US"/>
        </w:rPr>
        <w:fldChar w:fldCharType="separate"/>
      </w:r>
      <w:r w:rsidR="008B3CEF">
        <w:rPr>
          <w:rFonts w:ascii="Times New Roman" w:hAnsi="Times New Roman" w:cs="Times New Roman"/>
          <w:noProof/>
          <w:color w:val="000000" w:themeColor="text1"/>
          <w:sz w:val="24"/>
          <w:szCs w:val="24"/>
          <w:lang w:val="en-US"/>
        </w:rPr>
        <w:t>Werder et al. (</w:t>
      </w:r>
      <w:r w:rsidR="008B3CEF" w:rsidRPr="00224FD3">
        <w:rPr>
          <w:rFonts w:ascii="Times New Roman" w:hAnsi="Times New Roman" w:cs="Times New Roman"/>
          <w:noProof/>
          <w:color w:val="3333FF"/>
          <w:sz w:val="24"/>
          <w:szCs w:val="24"/>
          <w:lang w:val="en-US"/>
        </w:rPr>
        <w:t>2010</w:t>
      </w:r>
      <w:r w:rsidR="008B3CEF" w:rsidRPr="009578B3">
        <w:rPr>
          <w:rFonts w:ascii="Times New Roman" w:hAnsi="Times New Roman" w:cs="Times New Roman"/>
          <w:noProof/>
          <w:sz w:val="24"/>
          <w:szCs w:val="24"/>
          <w:lang w:val="en-US"/>
        </w:rPr>
        <w:t>)</w:t>
      </w:r>
      <w:r w:rsidR="00507F38">
        <w:rPr>
          <w:rFonts w:ascii="Times New Roman" w:hAnsi="Times New Roman" w:cs="Times New Roman"/>
          <w:color w:val="000000" w:themeColor="text1"/>
          <w:sz w:val="24"/>
          <w:szCs w:val="24"/>
          <w:lang w:val="en-US"/>
        </w:rPr>
        <w:fldChar w:fldCharType="end"/>
      </w:r>
      <w:r w:rsidR="00DE5BD2">
        <w:rPr>
          <w:rFonts w:ascii="Times New Roman" w:hAnsi="Times New Roman" w:cs="Times New Roman"/>
          <w:color w:val="000000" w:themeColor="text1"/>
          <w:sz w:val="24"/>
          <w:szCs w:val="24"/>
          <w:lang w:val="en-US"/>
        </w:rPr>
        <w:t>,</w:t>
      </w:r>
      <w:r w:rsidR="00507F38">
        <w:rPr>
          <w:rFonts w:ascii="Times New Roman" w:hAnsi="Times New Roman" w:cs="Times New Roman"/>
          <w:color w:val="000000" w:themeColor="text1"/>
          <w:sz w:val="24"/>
          <w:szCs w:val="24"/>
          <w:lang w:val="en-US"/>
        </w:rPr>
        <w:t xml:space="preserve"> who studied modern cases of subglacial drainage of a supraglacial lake and showed the temperature effect on the hydrograph.</w:t>
      </w:r>
      <w:r w:rsidR="007F1C74">
        <w:rPr>
          <w:rFonts w:ascii="Times New Roman" w:hAnsi="Times New Roman" w:cs="Times New Roman"/>
          <w:color w:val="000000" w:themeColor="text1"/>
          <w:sz w:val="24"/>
          <w:szCs w:val="24"/>
          <w:lang w:val="en-US"/>
        </w:rPr>
        <w:t xml:space="preserve"> </w:t>
      </w:r>
      <w:r w:rsidR="00507F38">
        <w:rPr>
          <w:rFonts w:ascii="Times New Roman" w:hAnsi="Times New Roman" w:cs="Times New Roman"/>
          <w:color w:val="000000" w:themeColor="text1"/>
          <w:sz w:val="24"/>
          <w:szCs w:val="24"/>
          <w:lang w:val="en-US"/>
        </w:rPr>
        <w:t xml:space="preserve">A temperature change of a few degrees Celsius </w:t>
      </w:r>
      <w:r w:rsidR="00DE5BD2">
        <w:rPr>
          <w:rFonts w:ascii="Times New Roman" w:hAnsi="Times New Roman" w:cs="Times New Roman"/>
          <w:color w:val="000000" w:themeColor="text1"/>
          <w:sz w:val="24"/>
          <w:szCs w:val="24"/>
          <w:lang w:val="en-US"/>
        </w:rPr>
        <w:t>significantly affects</w:t>
      </w:r>
      <w:r w:rsidR="00507F38">
        <w:rPr>
          <w:rFonts w:ascii="Times New Roman" w:hAnsi="Times New Roman" w:cs="Times New Roman"/>
          <w:color w:val="000000" w:themeColor="text1"/>
          <w:sz w:val="24"/>
          <w:szCs w:val="24"/>
          <w:lang w:val="en-US"/>
        </w:rPr>
        <w:t xml:space="preserve"> the hydrograph, as shown in Fig. 8a and Fig S3.</w:t>
      </w:r>
      <w:r w:rsidR="005E326E">
        <w:rPr>
          <w:rFonts w:ascii="Times New Roman" w:hAnsi="Times New Roman" w:cs="Times New Roman"/>
          <w:color w:val="000000" w:themeColor="text1"/>
          <w:sz w:val="24"/>
          <w:szCs w:val="24"/>
          <w:lang w:val="en-US"/>
        </w:rPr>
        <w:t xml:space="preserve"> </w:t>
      </w:r>
      <w:r w:rsidR="00507F38">
        <w:rPr>
          <w:rFonts w:ascii="Times New Roman" w:hAnsi="Times New Roman" w:cs="Times New Roman"/>
          <w:color w:val="000000" w:themeColor="text1"/>
          <w:sz w:val="24"/>
          <w:szCs w:val="24"/>
          <w:lang w:val="en-US"/>
        </w:rPr>
        <w:t>At 5</w:t>
      </w:r>
      <w:r w:rsidRPr="002250A5">
        <w:rPr>
          <w:rFonts w:ascii="Times New Roman" w:hAnsi="Times New Roman" w:cs="Times New Roman"/>
          <w:color w:val="000000" w:themeColor="text1"/>
          <w:sz w:val="24"/>
          <w:szCs w:val="24"/>
          <w:vertAlign w:val="superscript"/>
          <w:lang w:val="en-US"/>
        </w:rPr>
        <w:t xml:space="preserve"> °</w:t>
      </w:r>
      <w:r w:rsidRPr="00320953">
        <w:rPr>
          <w:rFonts w:ascii="Times New Roman" w:hAnsi="Times New Roman" w:cs="Times New Roman"/>
          <w:color w:val="000000" w:themeColor="text1"/>
          <w:sz w:val="24"/>
          <w:szCs w:val="24"/>
          <w:lang w:val="en-US"/>
        </w:rPr>
        <w:t>C</w:t>
      </w:r>
      <w:r w:rsidR="00507F38">
        <w:rPr>
          <w:rFonts w:ascii="Times New Roman" w:hAnsi="Times New Roman" w:cs="Times New Roman"/>
          <w:color w:val="000000" w:themeColor="text1"/>
          <w:sz w:val="24"/>
          <w:szCs w:val="24"/>
          <w:lang w:val="en-US"/>
        </w:rPr>
        <w:t>, the flood released suddenly</w:t>
      </w:r>
      <w:r w:rsidR="00EE2C0C">
        <w:rPr>
          <w:rFonts w:ascii="Times New Roman" w:hAnsi="Times New Roman" w:cs="Times New Roman"/>
          <w:color w:val="000000" w:themeColor="text1"/>
          <w:sz w:val="24"/>
          <w:szCs w:val="24"/>
          <w:lang w:val="en-US"/>
        </w:rPr>
        <w:t xml:space="preserve"> </w:t>
      </w:r>
      <w:r w:rsidR="0015658D" w:rsidRPr="007976F6">
        <w:rPr>
          <w:rFonts w:ascii="Times New Roman" w:hAnsi="Times New Roman" w:cs="Times New Roman"/>
          <w:color w:val="00B0F0"/>
          <w:sz w:val="24"/>
          <w:szCs w:val="24"/>
          <w:lang w:val="en-US"/>
        </w:rPr>
        <w:t>(peak discharge reached after 8-10 hours)</w:t>
      </w:r>
      <w:r w:rsidR="0015658D">
        <w:rPr>
          <w:rFonts w:ascii="Times New Roman" w:hAnsi="Times New Roman" w:cs="Times New Roman"/>
          <w:color w:val="000000" w:themeColor="text1"/>
          <w:sz w:val="24"/>
          <w:szCs w:val="24"/>
          <w:lang w:val="en-US"/>
        </w:rPr>
        <w:t xml:space="preserve"> </w:t>
      </w:r>
      <w:r w:rsidR="00EE2C0C">
        <w:rPr>
          <w:rFonts w:ascii="Times New Roman" w:hAnsi="Times New Roman" w:cs="Times New Roman"/>
          <w:color w:val="000000" w:themeColor="text1"/>
          <w:sz w:val="24"/>
          <w:szCs w:val="24"/>
          <w:lang w:val="en-US"/>
        </w:rPr>
        <w:t>and hydrographs are similar for 4 or 5</w:t>
      </w:r>
      <w:r>
        <w:rPr>
          <w:rFonts w:ascii="Times New Roman" w:hAnsi="Times New Roman" w:cs="Times New Roman"/>
          <w:color w:val="000000" w:themeColor="text1"/>
          <w:sz w:val="24"/>
          <w:szCs w:val="24"/>
          <w:lang w:val="en-US"/>
        </w:rPr>
        <w:t xml:space="preserve"> </w:t>
      </w:r>
      <w:r w:rsidRPr="002250A5">
        <w:rPr>
          <w:rFonts w:ascii="Times New Roman" w:hAnsi="Times New Roman" w:cs="Times New Roman"/>
          <w:color w:val="000000" w:themeColor="text1"/>
          <w:sz w:val="24"/>
          <w:szCs w:val="24"/>
          <w:vertAlign w:val="superscript"/>
          <w:lang w:val="en-US"/>
        </w:rPr>
        <w:t>°</w:t>
      </w:r>
      <w:r w:rsidRPr="00405124">
        <w:rPr>
          <w:rFonts w:ascii="Times New Roman" w:hAnsi="Times New Roman" w:cs="Times New Roman"/>
          <w:color w:val="000000" w:themeColor="text1"/>
          <w:sz w:val="24"/>
          <w:szCs w:val="24"/>
          <w:lang w:val="en-US"/>
        </w:rPr>
        <w:t>C</w:t>
      </w:r>
      <w:r w:rsidR="0015658D">
        <w:rPr>
          <w:rFonts w:ascii="Times New Roman" w:hAnsi="Times New Roman" w:cs="Times New Roman"/>
          <w:color w:val="000000" w:themeColor="text1"/>
          <w:sz w:val="24"/>
          <w:szCs w:val="24"/>
          <w:lang w:val="en-US"/>
        </w:rPr>
        <w:t>,</w:t>
      </w:r>
      <w:r w:rsidDel="002250A5">
        <w:rPr>
          <w:rFonts w:ascii="Times New Roman" w:hAnsi="Times New Roman" w:cs="Times New Roman"/>
          <w:color w:val="000000" w:themeColor="text1"/>
          <w:sz w:val="24"/>
          <w:szCs w:val="24"/>
          <w:vertAlign w:val="superscript"/>
          <w:lang w:val="en-US"/>
        </w:rPr>
        <w:t xml:space="preserve"> </w:t>
      </w:r>
      <w:r>
        <w:rPr>
          <w:rFonts w:ascii="Times New Roman" w:hAnsi="Times New Roman" w:cs="Times New Roman"/>
          <w:color w:val="000000" w:themeColor="text1"/>
          <w:sz w:val="24"/>
          <w:szCs w:val="24"/>
          <w:lang w:val="en-US"/>
        </w:rPr>
        <w:t>but</w:t>
      </w:r>
      <w:r w:rsidR="00EE2C0C">
        <w:rPr>
          <w:rFonts w:ascii="Times New Roman" w:hAnsi="Times New Roman" w:cs="Times New Roman"/>
          <w:color w:val="000000" w:themeColor="text1"/>
          <w:sz w:val="24"/>
          <w:szCs w:val="24"/>
          <w:lang w:val="en-US"/>
        </w:rPr>
        <w:t xml:space="preserve"> become increasingly skewed as </w:t>
      </w:r>
      <w:r w:rsidR="00AA7637">
        <w:rPr>
          <w:rFonts w:ascii="Times New Roman" w:hAnsi="Times New Roman" w:cs="Times New Roman"/>
          <w:color w:val="000000" w:themeColor="text1"/>
          <w:sz w:val="24"/>
          <w:szCs w:val="24"/>
          <w:lang w:val="en-US"/>
        </w:rPr>
        <w:t xml:space="preserve">the </w:t>
      </w:r>
      <w:r w:rsidR="00EE2C0C">
        <w:rPr>
          <w:rFonts w:ascii="Times New Roman" w:hAnsi="Times New Roman" w:cs="Times New Roman"/>
          <w:color w:val="000000" w:themeColor="text1"/>
          <w:sz w:val="24"/>
          <w:szCs w:val="24"/>
          <w:lang w:val="en-US"/>
        </w:rPr>
        <w:t xml:space="preserve">temperature is reduced. Hence, </w:t>
      </w:r>
      <w:r w:rsidR="00507F38">
        <w:rPr>
          <w:rFonts w:ascii="Times New Roman" w:hAnsi="Times New Roman" w:cs="Times New Roman"/>
          <w:color w:val="000000" w:themeColor="text1"/>
          <w:sz w:val="24"/>
          <w:szCs w:val="24"/>
          <w:lang w:val="en-US"/>
        </w:rPr>
        <w:t>at 1</w:t>
      </w:r>
      <w:r>
        <w:rPr>
          <w:rFonts w:ascii="Times New Roman" w:hAnsi="Times New Roman" w:cs="Times New Roman"/>
          <w:color w:val="000000" w:themeColor="text1"/>
          <w:sz w:val="24"/>
          <w:szCs w:val="24"/>
          <w:lang w:val="en-US"/>
        </w:rPr>
        <w:t xml:space="preserve"> </w:t>
      </w:r>
      <w:r w:rsidRPr="002250A5">
        <w:rPr>
          <w:rFonts w:ascii="Times New Roman" w:hAnsi="Times New Roman" w:cs="Times New Roman"/>
          <w:color w:val="000000" w:themeColor="text1"/>
          <w:sz w:val="24"/>
          <w:szCs w:val="24"/>
          <w:vertAlign w:val="superscript"/>
          <w:lang w:val="en-US"/>
        </w:rPr>
        <w:t>°</w:t>
      </w:r>
      <w:r w:rsidRPr="00405124">
        <w:rPr>
          <w:rFonts w:ascii="Times New Roman" w:hAnsi="Times New Roman" w:cs="Times New Roman"/>
          <w:color w:val="000000" w:themeColor="text1"/>
          <w:sz w:val="24"/>
          <w:szCs w:val="24"/>
          <w:lang w:val="en-US"/>
        </w:rPr>
        <w:t>C</w:t>
      </w:r>
      <w:r w:rsidR="00507F38">
        <w:rPr>
          <w:rFonts w:ascii="Times New Roman" w:hAnsi="Times New Roman" w:cs="Times New Roman"/>
          <w:color w:val="000000" w:themeColor="text1"/>
          <w:sz w:val="24"/>
          <w:szCs w:val="24"/>
          <w:lang w:val="en-US"/>
        </w:rPr>
        <w:t>, the discharge rate is low and the flood duration increases to nearly 34 h.</w:t>
      </w:r>
      <w:r w:rsidR="005E326E">
        <w:rPr>
          <w:rFonts w:ascii="Times New Roman" w:hAnsi="Times New Roman" w:cs="Times New Roman"/>
          <w:color w:val="000000" w:themeColor="text1"/>
          <w:sz w:val="24"/>
          <w:szCs w:val="24"/>
          <w:lang w:val="en-US"/>
        </w:rPr>
        <w:t xml:space="preserve"> </w:t>
      </w:r>
      <w:r w:rsidR="00507F38">
        <w:rPr>
          <w:rFonts w:ascii="Times New Roman" w:hAnsi="Times New Roman" w:cs="Times New Roman"/>
          <w:color w:val="000000" w:themeColor="text1"/>
          <w:sz w:val="24"/>
          <w:szCs w:val="24"/>
          <w:lang w:val="en-US"/>
        </w:rPr>
        <w:t xml:space="preserve">During the sensitivity test, the conduit length </w:t>
      </w:r>
      <w:r w:rsidRPr="00F27CA9">
        <w:rPr>
          <w:rFonts w:ascii="Times New Roman" w:hAnsi="Times New Roman" w:cs="Times New Roman"/>
          <w:i/>
          <w:iCs/>
          <w:color w:val="000000" w:themeColor="text1"/>
          <w:sz w:val="24"/>
          <w:szCs w:val="24"/>
        </w:rPr>
        <w:t>l</w:t>
      </w:r>
      <w:r w:rsidRPr="00F27CA9">
        <w:rPr>
          <w:rFonts w:ascii="Times New Roman" w:hAnsi="Times New Roman" w:cs="Times New Roman"/>
          <w:i/>
          <w:iCs/>
          <w:color w:val="000000" w:themeColor="text1"/>
          <w:sz w:val="24"/>
          <w:szCs w:val="24"/>
          <w:vertAlign w:val="subscript"/>
        </w:rPr>
        <w:t>c</w:t>
      </w:r>
      <w:r w:rsidR="00507F38">
        <w:rPr>
          <w:rFonts w:ascii="Times New Roman" w:hAnsi="Times New Roman" w:cs="Times New Roman"/>
          <w:color w:val="000000" w:themeColor="text1"/>
          <w:sz w:val="24"/>
          <w:szCs w:val="24"/>
          <w:lang w:val="en-US"/>
        </w:rPr>
        <w:t xml:space="preserve"> and Manning roughness </w:t>
      </w:r>
      <w:r w:rsidR="00507F38" w:rsidRPr="005940EC">
        <w:rPr>
          <w:rFonts w:ascii="Times New Roman" w:hAnsi="Times New Roman" w:cs="Times New Roman"/>
          <w:i/>
          <w:iCs/>
          <w:color w:val="000000" w:themeColor="text1"/>
          <w:sz w:val="24"/>
          <w:szCs w:val="24"/>
          <w:lang w:val="en-US"/>
        </w:rPr>
        <w:t>n</w:t>
      </w:r>
      <w:r w:rsidR="00507F38">
        <w:rPr>
          <w:rFonts w:ascii="Times New Roman" w:hAnsi="Times New Roman" w:cs="Times New Roman"/>
          <w:color w:val="000000" w:themeColor="text1"/>
          <w:sz w:val="24"/>
          <w:szCs w:val="24"/>
          <w:lang w:val="en-US"/>
        </w:rPr>
        <w:t xml:space="preserve">’ </w:t>
      </w:r>
      <w:r w:rsidR="00EE2C0C">
        <w:rPr>
          <w:rFonts w:ascii="Times New Roman" w:hAnsi="Times New Roman" w:cs="Times New Roman"/>
          <w:color w:val="000000" w:themeColor="text1"/>
          <w:sz w:val="24"/>
          <w:szCs w:val="24"/>
          <w:lang w:val="en-US"/>
        </w:rPr>
        <w:t xml:space="preserve">were varied </w:t>
      </w:r>
      <w:r w:rsidR="00507F38">
        <w:rPr>
          <w:rFonts w:ascii="Times New Roman" w:hAnsi="Times New Roman" w:cs="Times New Roman"/>
          <w:color w:val="000000" w:themeColor="text1"/>
          <w:sz w:val="24"/>
          <w:szCs w:val="24"/>
          <w:lang w:val="en-US"/>
        </w:rPr>
        <w:t>with</w:t>
      </w:r>
      <w:r w:rsidR="00EE2C0C">
        <w:rPr>
          <w:rFonts w:ascii="Times New Roman" w:hAnsi="Times New Roman" w:cs="Times New Roman"/>
          <w:color w:val="000000" w:themeColor="text1"/>
          <w:sz w:val="24"/>
          <w:szCs w:val="24"/>
          <w:lang w:val="en-US"/>
        </w:rPr>
        <w:t xml:space="preserve">in a </w:t>
      </w:r>
      <w:r w:rsidR="00507F38">
        <w:rPr>
          <w:rFonts w:ascii="Times New Roman" w:hAnsi="Times New Roman" w:cs="Times New Roman"/>
          <w:color w:val="000000" w:themeColor="text1"/>
          <w:sz w:val="24"/>
          <w:szCs w:val="24"/>
          <w:lang w:val="en-US"/>
        </w:rPr>
        <w:t>conceivable range</w:t>
      </w:r>
      <w:r w:rsidR="0015658D">
        <w:rPr>
          <w:rFonts w:ascii="Times New Roman" w:hAnsi="Times New Roman" w:cs="Times New Roman"/>
          <w:color w:val="000000" w:themeColor="text1"/>
          <w:sz w:val="24"/>
          <w:szCs w:val="24"/>
          <w:lang w:val="en-US"/>
        </w:rPr>
        <w:t>,</w:t>
      </w:r>
      <w:r w:rsidR="00507F38">
        <w:rPr>
          <w:rFonts w:ascii="Times New Roman" w:hAnsi="Times New Roman" w:cs="Times New Roman"/>
          <w:color w:val="000000" w:themeColor="text1"/>
          <w:sz w:val="24"/>
          <w:szCs w:val="24"/>
          <w:lang w:val="en-US"/>
        </w:rPr>
        <w:t xml:space="preserve"> </w:t>
      </w:r>
      <w:r w:rsidR="00EE2C0C">
        <w:rPr>
          <w:rFonts w:ascii="Times New Roman" w:hAnsi="Times New Roman" w:cs="Times New Roman"/>
          <w:color w:val="000000" w:themeColor="text1"/>
          <w:sz w:val="24"/>
          <w:szCs w:val="24"/>
          <w:lang w:val="en-US"/>
        </w:rPr>
        <w:t xml:space="preserve">but had a </w:t>
      </w:r>
      <w:r w:rsidR="00A475FB">
        <w:rPr>
          <w:rFonts w:ascii="Times New Roman" w:hAnsi="Times New Roman" w:cs="Times New Roman"/>
          <w:color w:val="000000" w:themeColor="text1"/>
          <w:sz w:val="24"/>
          <w:szCs w:val="24"/>
          <w:lang w:val="en-US"/>
        </w:rPr>
        <w:t xml:space="preserve">lower </w:t>
      </w:r>
      <w:r w:rsidR="00507F38">
        <w:rPr>
          <w:rFonts w:ascii="Times New Roman" w:hAnsi="Times New Roman" w:cs="Times New Roman"/>
          <w:color w:val="000000" w:themeColor="text1"/>
          <w:sz w:val="24"/>
          <w:szCs w:val="24"/>
          <w:lang w:val="en-US"/>
        </w:rPr>
        <w:t xml:space="preserve">influence than the lake temperature. </w:t>
      </w:r>
      <w:r w:rsidR="00507F38">
        <w:rPr>
          <w:rFonts w:ascii="Times New Roman" w:hAnsi="Times New Roman" w:cs="Times New Roman"/>
          <w:color w:val="000000" w:themeColor="text1"/>
          <w:sz w:val="24"/>
          <w:szCs w:val="24"/>
          <w:lang w:val="en-US"/>
        </w:rPr>
        <w:fldChar w:fldCharType="begin"/>
      </w:r>
      <w:r w:rsidR="009E1106">
        <w:rPr>
          <w:rFonts w:ascii="Times New Roman" w:hAnsi="Times New Roman" w:cs="Times New Roman"/>
          <w:color w:val="000000" w:themeColor="text1"/>
          <w:sz w:val="24"/>
          <w:szCs w:val="24"/>
          <w:lang w:val="en-US"/>
        </w:rPr>
        <w:instrText xml:space="preserve"> ADDIN EN.CITE &lt;EndNote&gt;&lt;Cite AuthorYear="1"&gt;&lt;Author&gt;Carrivick&lt;/Author&gt;&lt;Year&gt;2017&lt;/Year&gt;&lt;RecNum&gt;41&lt;/RecNum&gt;&lt;DisplayText&gt;Carrivick et al. (2017)&lt;/DisplayText&gt;&lt;record&gt;&lt;rec-number&gt;41&lt;/rec-number&gt;&lt;foreign-keys&gt;&lt;key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ence&lt;/full-title&gt;&lt;/periodical&gt;&lt;pages&gt;100&lt;/pages&gt;&lt;volume&gt;5&lt;/volume&gt;&lt;dates&gt;&lt;year&gt;2017&lt;/year&gt;&lt;/dates&gt;&lt;urls&gt;&lt;/urls&gt;&lt;/record&gt;&lt;/Cite&gt;&lt;/EndNote&gt;</w:instrText>
      </w:r>
      <w:r w:rsidR="00507F38">
        <w:rPr>
          <w:rFonts w:ascii="Times New Roman" w:hAnsi="Times New Roman" w:cs="Times New Roman"/>
          <w:color w:val="000000" w:themeColor="text1"/>
          <w:sz w:val="24"/>
          <w:szCs w:val="24"/>
          <w:lang w:val="en-US"/>
        </w:rPr>
        <w:fldChar w:fldCharType="separate"/>
      </w:r>
      <w:r w:rsidR="008B3CEF" w:rsidRPr="009578B3">
        <w:rPr>
          <w:rFonts w:ascii="Times New Roman" w:hAnsi="Times New Roman" w:cs="Times New Roman"/>
          <w:noProof/>
          <w:sz w:val="24"/>
          <w:szCs w:val="24"/>
          <w:lang w:val="en-US"/>
        </w:rPr>
        <w:t>Carrivick et al. (</w:t>
      </w:r>
      <w:r w:rsidR="008B3CEF" w:rsidRPr="00224FD3">
        <w:rPr>
          <w:rFonts w:ascii="Times New Roman" w:hAnsi="Times New Roman" w:cs="Times New Roman"/>
          <w:noProof/>
          <w:color w:val="3333FF"/>
          <w:sz w:val="24"/>
          <w:szCs w:val="24"/>
          <w:lang w:val="en-US"/>
        </w:rPr>
        <w:t>2017</w:t>
      </w:r>
      <w:r w:rsidR="008B3CEF">
        <w:rPr>
          <w:rFonts w:ascii="Times New Roman" w:hAnsi="Times New Roman" w:cs="Times New Roman"/>
          <w:noProof/>
          <w:color w:val="000000" w:themeColor="text1"/>
          <w:sz w:val="24"/>
          <w:szCs w:val="24"/>
          <w:lang w:val="en-US"/>
        </w:rPr>
        <w:t>)</w:t>
      </w:r>
      <w:r w:rsidR="00507F38">
        <w:rPr>
          <w:rFonts w:ascii="Times New Roman" w:hAnsi="Times New Roman" w:cs="Times New Roman"/>
          <w:color w:val="000000" w:themeColor="text1"/>
          <w:sz w:val="24"/>
          <w:szCs w:val="24"/>
          <w:lang w:val="en-US"/>
        </w:rPr>
        <w:fldChar w:fldCharType="end"/>
      </w:r>
      <w:r w:rsidR="00507F38">
        <w:rPr>
          <w:rFonts w:ascii="Times New Roman" w:hAnsi="Times New Roman" w:cs="Times New Roman"/>
          <w:color w:val="000000" w:themeColor="text1"/>
          <w:sz w:val="24"/>
          <w:szCs w:val="24"/>
          <w:lang w:val="en-US"/>
        </w:rPr>
        <w:t xml:space="preserve"> reported that the curve of the rising limb of the simulated hydrograph is sensitive to </w:t>
      </w:r>
      <w:r w:rsidR="00507F38" w:rsidRPr="005940EC">
        <w:rPr>
          <w:rFonts w:ascii="Times New Roman" w:hAnsi="Times New Roman" w:cs="Times New Roman"/>
          <w:i/>
          <w:iCs/>
          <w:color w:val="000000" w:themeColor="text1"/>
          <w:sz w:val="24"/>
          <w:szCs w:val="24"/>
          <w:lang w:val="en-US"/>
        </w:rPr>
        <w:t>n</w:t>
      </w:r>
      <w:r w:rsidR="00507F38">
        <w:rPr>
          <w:rFonts w:ascii="Times New Roman" w:hAnsi="Times New Roman" w:cs="Times New Roman"/>
          <w:color w:val="000000" w:themeColor="text1"/>
          <w:sz w:val="24"/>
          <w:szCs w:val="24"/>
          <w:lang w:val="en-US"/>
        </w:rPr>
        <w:t xml:space="preserve">’, but the maximum discharge is only sensitive to </w:t>
      </w:r>
      <w:r w:rsidR="00FE23A7" w:rsidRPr="00F27CA9">
        <w:rPr>
          <w:rFonts w:ascii="Times New Roman" w:hAnsi="Times New Roman" w:cs="Times New Roman"/>
          <w:i/>
          <w:iCs/>
          <w:color w:val="000000" w:themeColor="text1"/>
          <w:sz w:val="24"/>
          <w:szCs w:val="24"/>
        </w:rPr>
        <w:t>l</w:t>
      </w:r>
      <w:r w:rsidR="00FE23A7" w:rsidRPr="00F27CA9">
        <w:rPr>
          <w:rFonts w:ascii="Times New Roman" w:hAnsi="Times New Roman" w:cs="Times New Roman"/>
          <w:i/>
          <w:iCs/>
          <w:color w:val="000000" w:themeColor="text1"/>
          <w:sz w:val="24"/>
          <w:szCs w:val="24"/>
          <w:vertAlign w:val="subscript"/>
        </w:rPr>
        <w:t>c</w:t>
      </w:r>
      <w:r w:rsidR="00507F38">
        <w:rPr>
          <w:rFonts w:ascii="Times New Roman" w:hAnsi="Times New Roman" w:cs="Times New Roman"/>
          <w:color w:val="000000" w:themeColor="text1"/>
          <w:sz w:val="24"/>
          <w:szCs w:val="24"/>
          <w:lang w:val="en-US"/>
        </w:rPr>
        <w:t>.</w:t>
      </w:r>
      <w:r w:rsidR="00365EE8">
        <w:rPr>
          <w:rFonts w:ascii="Times New Roman" w:hAnsi="Times New Roman" w:cs="Times New Roman"/>
          <w:color w:val="000000" w:themeColor="text1"/>
          <w:sz w:val="24"/>
          <w:szCs w:val="24"/>
          <w:lang w:val="en-US"/>
        </w:rPr>
        <w:t xml:space="preserve"> </w:t>
      </w:r>
      <w:r w:rsidR="00507F38">
        <w:rPr>
          <w:rFonts w:ascii="Times New Roman" w:hAnsi="Times New Roman" w:cs="Times New Roman"/>
          <w:color w:val="000000" w:themeColor="text1"/>
          <w:sz w:val="24"/>
          <w:szCs w:val="24"/>
          <w:lang w:val="en-US"/>
        </w:rPr>
        <w:t>We did not observe a</w:t>
      </w:r>
      <w:r w:rsidR="00EE2C0C">
        <w:rPr>
          <w:rFonts w:ascii="Times New Roman" w:hAnsi="Times New Roman" w:cs="Times New Roman"/>
          <w:color w:val="000000" w:themeColor="text1"/>
          <w:sz w:val="24"/>
          <w:szCs w:val="24"/>
          <w:lang w:val="en-US"/>
        </w:rPr>
        <w:t xml:space="preserve"> significant </w:t>
      </w:r>
      <w:r w:rsidR="00507F38">
        <w:rPr>
          <w:rFonts w:ascii="Times New Roman" w:hAnsi="Times New Roman" w:cs="Times New Roman"/>
          <w:color w:val="000000" w:themeColor="text1"/>
          <w:sz w:val="24"/>
          <w:szCs w:val="24"/>
          <w:lang w:val="en-US"/>
        </w:rPr>
        <w:t xml:space="preserve">effect of </w:t>
      </w:r>
      <w:r w:rsidR="00507F38" w:rsidRPr="005940EC">
        <w:rPr>
          <w:rFonts w:ascii="Times New Roman" w:hAnsi="Times New Roman" w:cs="Times New Roman"/>
          <w:i/>
          <w:iCs/>
          <w:color w:val="000000" w:themeColor="text1"/>
          <w:sz w:val="24"/>
          <w:szCs w:val="24"/>
          <w:lang w:val="en-US"/>
        </w:rPr>
        <w:t>n</w:t>
      </w:r>
      <w:r w:rsidR="00507F38">
        <w:rPr>
          <w:rFonts w:ascii="Times New Roman" w:hAnsi="Times New Roman" w:cs="Times New Roman"/>
          <w:color w:val="000000" w:themeColor="text1"/>
          <w:sz w:val="24"/>
          <w:szCs w:val="24"/>
          <w:lang w:val="en-US"/>
        </w:rPr>
        <w:t xml:space="preserve">’ on the </w:t>
      </w:r>
      <w:r w:rsidR="00507F38" w:rsidRPr="00E66766">
        <w:rPr>
          <w:rFonts w:ascii="Times New Roman" w:hAnsi="Times New Roman" w:cs="Times New Roman"/>
          <w:color w:val="000000" w:themeColor="text1"/>
          <w:sz w:val="24"/>
          <w:szCs w:val="24"/>
          <w:lang w:val="en-US"/>
        </w:rPr>
        <w:t>hydrograph shape</w:t>
      </w:r>
      <w:r w:rsidR="003466D0">
        <w:rPr>
          <w:rFonts w:ascii="Times New Roman" w:hAnsi="Times New Roman" w:cs="Times New Roman"/>
          <w:color w:val="000000" w:themeColor="text1"/>
          <w:sz w:val="24"/>
          <w:szCs w:val="24"/>
          <w:lang w:val="en-US"/>
        </w:rPr>
        <w:t xml:space="preserve"> </w:t>
      </w:r>
      <w:r w:rsidR="003466D0" w:rsidRPr="003466D0">
        <w:rPr>
          <w:rFonts w:ascii="Times New Roman" w:hAnsi="Times New Roman" w:cs="Times New Roman"/>
          <w:color w:val="000000" w:themeColor="text1"/>
          <w:sz w:val="24"/>
          <w:szCs w:val="24"/>
          <w:lang w:val="en-US"/>
        </w:rPr>
        <w:t xml:space="preserve">but on </w:t>
      </w:r>
      <w:r w:rsidR="00EB517A">
        <w:rPr>
          <w:rFonts w:ascii="Times New Roman" w:hAnsi="Times New Roman" w:cs="Times New Roman"/>
          <w:color w:val="000000" w:themeColor="text1"/>
          <w:sz w:val="24"/>
          <w:szCs w:val="24"/>
          <w:lang w:val="en-US"/>
        </w:rPr>
        <w:t xml:space="preserve">the </w:t>
      </w:r>
      <w:r w:rsidR="003466D0" w:rsidRPr="003466D0">
        <w:rPr>
          <w:rFonts w:ascii="Times New Roman" w:hAnsi="Times New Roman" w:cs="Times New Roman"/>
          <w:color w:val="000000" w:themeColor="text1"/>
          <w:sz w:val="24"/>
          <w:szCs w:val="24"/>
          <w:lang w:val="en-US"/>
        </w:rPr>
        <w:t>timing and magnitude of peak discharge</w:t>
      </w:r>
      <w:r w:rsidR="00507F38">
        <w:rPr>
          <w:rFonts w:ascii="Times New Roman" w:hAnsi="Times New Roman" w:cs="Times New Roman"/>
          <w:color w:val="000000" w:themeColor="text1"/>
          <w:sz w:val="24"/>
          <w:szCs w:val="24"/>
          <w:lang w:val="en-US"/>
        </w:rPr>
        <w:t xml:space="preserve">, </w:t>
      </w:r>
      <w:r w:rsidR="00EE2C0C">
        <w:rPr>
          <w:rFonts w:ascii="Times New Roman" w:hAnsi="Times New Roman" w:cs="Times New Roman"/>
          <w:color w:val="000000" w:themeColor="text1"/>
          <w:sz w:val="24"/>
          <w:szCs w:val="24"/>
          <w:lang w:val="en-US"/>
        </w:rPr>
        <w:t>but we lacked specific roughness data</w:t>
      </w:r>
      <w:r w:rsidR="00507F38">
        <w:rPr>
          <w:rFonts w:ascii="Times New Roman" w:hAnsi="Times New Roman" w:cs="Times New Roman"/>
          <w:color w:val="000000" w:themeColor="text1"/>
          <w:sz w:val="24"/>
          <w:szCs w:val="24"/>
          <w:lang w:val="en-US"/>
        </w:rPr>
        <w:t xml:space="preserve">. </w:t>
      </w:r>
      <w:r w:rsidR="00507F38" w:rsidRPr="00160F7B">
        <w:rPr>
          <w:rFonts w:ascii="Times New Roman" w:hAnsi="Times New Roman" w:cs="Times New Roman"/>
          <w:color w:val="000000" w:themeColor="text1"/>
          <w:sz w:val="24"/>
          <w:szCs w:val="24"/>
          <w:lang w:val="en-US"/>
        </w:rPr>
        <w:t xml:space="preserve">It has also been reported that the hydrograph is very sensitive to </w:t>
      </w:r>
      <w:r w:rsidR="00507F38" w:rsidRPr="00951FFA">
        <w:rPr>
          <w:rFonts w:ascii="Times New Roman" w:hAnsi="Times New Roman" w:cs="Times New Roman"/>
          <w:i/>
          <w:iCs/>
          <w:color w:val="000000" w:themeColor="text1"/>
          <w:sz w:val="24"/>
          <w:szCs w:val="24"/>
          <w:lang w:val="en-US"/>
        </w:rPr>
        <w:t>Q</w:t>
      </w:r>
      <w:r w:rsidR="00507F38" w:rsidRPr="00951FFA">
        <w:rPr>
          <w:rFonts w:ascii="Times New Roman" w:hAnsi="Times New Roman" w:cs="Times New Roman"/>
          <w:i/>
          <w:iCs/>
          <w:color w:val="000000" w:themeColor="text1"/>
          <w:sz w:val="24"/>
          <w:szCs w:val="24"/>
          <w:vertAlign w:val="subscript"/>
          <w:lang w:val="en-US"/>
        </w:rPr>
        <w:t>in</w:t>
      </w:r>
      <w:r w:rsidR="00507F38" w:rsidRPr="00160F7B">
        <w:rPr>
          <w:rFonts w:ascii="Times New Roman" w:hAnsi="Times New Roman" w:cs="Times New Roman"/>
          <w:color w:val="000000" w:themeColor="text1"/>
          <w:sz w:val="24"/>
          <w:szCs w:val="24"/>
          <w:lang w:val="en-US"/>
        </w:rPr>
        <w:t xml:space="preserve"> </w:t>
      </w:r>
      <w:r w:rsidR="00507F3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&lt;EndNote&gt;&lt;Cite&gt;&lt;Author&gt;Carrivick&lt;/Author&gt;&lt;Year&gt;2017&lt;/Year&gt;&lt;RecNum&gt;41&lt;/RecNum&gt;&lt;DisplayText&gt;(Carrivick et al., 2017)&lt;/DisplayText&gt;&lt;record&gt;&lt;rec-number&gt;41&lt;/rec-number&gt;&lt;foreign-keys&gt;&lt;key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ence&lt;/full-title&gt;&lt;/periodical&gt;&lt;pages&gt;100&lt;/pages&gt;&lt;volume&gt;5&lt;/volume&gt;&lt;dates&gt;&lt;year&gt;2017&lt;/year&gt;&lt;/dates&gt;&lt;urls&gt;&lt;/urls&gt;&lt;/record&gt;&lt;/Cite&gt;&lt;/EndNote&gt;</w:instrText>
      </w:r>
      <w:r w:rsidR="00507F38" w:rsidRPr="009578B3">
        <w:rPr>
          <w:rFonts w:ascii="Times New Roman" w:hAnsi="Times New Roman" w:cs="Times New Roman"/>
          <w:sz w:val="24"/>
          <w:szCs w:val="24"/>
          <w:lang w:val="en-US"/>
        </w:rPr>
        <w:fldChar w:fldCharType="separate"/>
      </w:r>
      <w:r w:rsidR="00507F38" w:rsidRPr="009578B3">
        <w:rPr>
          <w:rFonts w:ascii="Times New Roman" w:hAnsi="Times New Roman" w:cs="Times New Roman"/>
          <w:noProof/>
          <w:sz w:val="24"/>
          <w:szCs w:val="24"/>
          <w:lang w:val="en-US"/>
        </w:rPr>
        <w:t>(Carrivick et al.,</w:t>
      </w:r>
      <w:r w:rsidR="00507F38" w:rsidRPr="00224FD3">
        <w:rPr>
          <w:rFonts w:ascii="Times New Roman" w:hAnsi="Times New Roman" w:cs="Times New Roman"/>
          <w:noProof/>
          <w:color w:val="3333FF"/>
          <w:sz w:val="24"/>
          <w:szCs w:val="24"/>
          <w:lang w:val="en-US"/>
        </w:rPr>
        <w:t xml:space="preserve"> 2017</w:t>
      </w:r>
      <w:r w:rsidR="00507F38" w:rsidRPr="009578B3">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t>.</w:t>
      </w:r>
      <w:r w:rsidR="00365EE8" w:rsidRPr="009578B3">
        <w:rPr>
          <w:rFonts w:ascii="Times New Roman" w:hAnsi="Times New Roman" w:cs="Times New Roman"/>
          <w:sz w:val="24"/>
          <w:szCs w:val="24"/>
          <w:lang w:val="en-US"/>
        </w:rPr>
        <w:t xml:space="preserve"> </w:t>
      </w:r>
      <w:r w:rsidR="00507F38" w:rsidRPr="009578B3">
        <w:rPr>
          <w:rFonts w:ascii="Times New Roman" w:hAnsi="Times New Roman" w:cs="Times New Roman"/>
          <w:sz w:val="24"/>
          <w:szCs w:val="24"/>
          <w:lang w:val="en-US"/>
        </w:rPr>
        <w:t xml:space="preserve">Therefore, we </w:t>
      </w:r>
      <w:r w:rsidR="00EE2C0C" w:rsidRPr="009578B3">
        <w:rPr>
          <w:rFonts w:ascii="Times New Roman" w:hAnsi="Times New Roman" w:cs="Times New Roman"/>
          <w:sz w:val="24"/>
          <w:szCs w:val="24"/>
          <w:lang w:val="en-US"/>
        </w:rPr>
        <w:t xml:space="preserve">varied the </w:t>
      </w:r>
      <w:r w:rsidR="00507F38" w:rsidRPr="009578B3">
        <w:rPr>
          <w:rFonts w:ascii="Times New Roman" w:hAnsi="Times New Roman" w:cs="Times New Roman"/>
          <w:sz w:val="24"/>
          <w:szCs w:val="24"/>
          <w:lang w:val="en-US"/>
        </w:rPr>
        <w:t xml:space="preserve">values of </w:t>
      </w:r>
      <w:r w:rsidR="003466D0" w:rsidRPr="009578B3">
        <w:rPr>
          <w:rFonts w:ascii="Times New Roman" w:hAnsi="Times New Roman" w:cs="Times New Roman"/>
          <w:i/>
          <w:iCs/>
          <w:sz w:val="24"/>
          <w:szCs w:val="24"/>
          <w:lang w:val="en-US"/>
        </w:rPr>
        <w:t>Q</w:t>
      </w:r>
      <w:r w:rsidR="003466D0" w:rsidRPr="009578B3">
        <w:rPr>
          <w:rFonts w:ascii="Times New Roman" w:hAnsi="Times New Roman" w:cs="Times New Roman"/>
          <w:i/>
          <w:iCs/>
          <w:sz w:val="24"/>
          <w:szCs w:val="24"/>
          <w:vertAlign w:val="subscript"/>
          <w:lang w:val="en-US"/>
        </w:rPr>
        <w:t>in</w:t>
      </w:r>
      <w:r w:rsidR="00507F38" w:rsidRPr="009578B3">
        <w:rPr>
          <w:rFonts w:ascii="Times New Roman" w:hAnsi="Times New Roman" w:cs="Times New Roman"/>
          <w:sz w:val="24"/>
          <w:szCs w:val="24"/>
          <w:lang w:val="en-US"/>
        </w:rPr>
        <w:t>.</w:t>
      </w:r>
      <w:r w:rsidR="00365EE8" w:rsidRPr="009578B3">
        <w:rPr>
          <w:rFonts w:ascii="Times New Roman" w:hAnsi="Times New Roman" w:cs="Times New Roman"/>
          <w:sz w:val="24"/>
          <w:szCs w:val="24"/>
          <w:lang w:val="en-US"/>
        </w:rPr>
        <w:t xml:space="preserve"> </w:t>
      </w:r>
      <w:r w:rsidR="00E66766" w:rsidRPr="009578B3">
        <w:rPr>
          <w:rFonts w:ascii="Times New Roman" w:hAnsi="Times New Roman" w:cs="Times New Roman"/>
          <w:sz w:val="24"/>
          <w:szCs w:val="24"/>
          <w:lang w:val="en-US"/>
        </w:rPr>
        <w:t xml:space="preserve">Based on the </w:t>
      </w:r>
      <w:r w:rsidR="00DE5BD2">
        <w:rPr>
          <w:rFonts w:ascii="Times New Roman" w:hAnsi="Times New Roman" w:cs="Times New Roman"/>
          <w:sz w:val="24"/>
          <w:szCs w:val="24"/>
          <w:lang w:val="en-US"/>
        </w:rPr>
        <w:t>flood sensitivity analysis result</w:t>
      </w:r>
      <w:r w:rsidR="00E66766" w:rsidRPr="009578B3">
        <w:rPr>
          <w:rFonts w:ascii="Times New Roman" w:hAnsi="Times New Roman" w:cs="Times New Roman"/>
          <w:sz w:val="24"/>
          <w:szCs w:val="24"/>
          <w:lang w:val="en-US"/>
        </w:rPr>
        <w:t xml:space="preserve">, we conclude that the temperature </w:t>
      </w:r>
      <w:r w:rsidR="007D3BB8">
        <w:rPr>
          <w:noProof/>
        </w:rPr>
        <w:drawing>
          <wp:anchor distT="0" distB="0" distL="114300" distR="114300" simplePos="0" relativeHeight="251716608" behindDoc="0" locked="0" layoutInCell="1" allowOverlap="1" wp14:anchorId="1B76C7B6" wp14:editId="7F1F2D55">
            <wp:simplePos x="0" y="0"/>
            <wp:positionH relativeFrom="margin">
              <wp:align>right</wp:align>
            </wp:positionH>
            <wp:positionV relativeFrom="paragraph">
              <wp:posOffset>2727960</wp:posOffset>
            </wp:positionV>
            <wp:extent cx="5274310" cy="3702685"/>
            <wp:effectExtent l="19050" t="19050" r="21590" b="1206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74310" cy="3702685"/>
                    </a:xfrm>
                    <a:prstGeom prst="rect">
                      <a:avLst/>
                    </a:prstGeom>
                    <a:ln>
                      <a:solidFill>
                        <a:schemeClr val="tx1"/>
                      </a:solidFill>
                    </a:ln>
                  </pic:spPr>
                </pic:pic>
              </a:graphicData>
            </a:graphic>
          </wp:anchor>
        </w:drawing>
      </w:r>
      <w:r w:rsidR="00E66766" w:rsidRPr="009578B3">
        <w:rPr>
          <w:rFonts w:ascii="Times New Roman" w:hAnsi="Times New Roman" w:cs="Times New Roman"/>
          <w:sz w:val="24"/>
          <w:szCs w:val="24"/>
          <w:lang w:val="en-US"/>
        </w:rPr>
        <w:t xml:space="preserve">variations are the main </w:t>
      </w:r>
      <w:r w:rsidR="00EB517A" w:rsidRPr="009578B3">
        <w:rPr>
          <w:rFonts w:ascii="Times New Roman" w:hAnsi="Times New Roman" w:cs="Times New Roman"/>
          <w:sz w:val="24"/>
          <w:szCs w:val="24"/>
          <w:lang w:val="en-US"/>
        </w:rPr>
        <w:t>control on</w:t>
      </w:r>
      <w:r w:rsidR="00E66766" w:rsidRPr="009578B3">
        <w:rPr>
          <w:rFonts w:ascii="Times New Roman" w:hAnsi="Times New Roman" w:cs="Times New Roman"/>
          <w:sz w:val="24"/>
          <w:szCs w:val="24"/>
          <w:lang w:val="en-US"/>
        </w:rPr>
        <w:t xml:space="preserve"> the peak magnitude and flood duration.</w:t>
      </w:r>
    </w:p>
    <w:p w14:paraId="62314992" w14:textId="1C21B117" w:rsidR="00C03D0F" w:rsidRPr="00C62DE2" w:rsidRDefault="00C62DE2" w:rsidP="00C62DE2">
      <w:pPr>
        <w:spacing w:line="480" w:lineRule="auto"/>
        <w:jc w:val="both"/>
        <w:rPr>
          <w:rFonts w:ascii="Times New Roman" w:hAnsi="Times New Roman" w:cs="Times New Roman"/>
          <w:i/>
          <w:iCs/>
          <w:color w:val="000000" w:themeColor="text1"/>
          <w:sz w:val="24"/>
          <w:szCs w:val="24"/>
          <w:lang w:val="en-US"/>
        </w:rPr>
      </w:pPr>
      <w:r w:rsidRPr="00DE1230">
        <w:rPr>
          <w:rFonts w:ascii="Times New Roman" w:hAnsi="Times New Roman" w:cs="Times New Roman"/>
          <w:b/>
          <w:bCs/>
          <w:color w:val="000000" w:themeColor="text1"/>
          <w:sz w:val="24"/>
          <w:szCs w:val="24"/>
          <w:lang w:val="en-US"/>
        </w:rPr>
        <w:t xml:space="preserve">Figure </w:t>
      </w:r>
      <w:r w:rsidR="00211ECF">
        <w:rPr>
          <w:rFonts w:ascii="Times New Roman" w:hAnsi="Times New Roman" w:cs="Times New Roman"/>
          <w:b/>
          <w:bCs/>
          <w:color w:val="000000" w:themeColor="text1"/>
          <w:sz w:val="24"/>
          <w:szCs w:val="24"/>
          <w:lang w:val="en-US"/>
        </w:rPr>
        <w:fldChar w:fldCharType="begin"/>
      </w:r>
      <w:r w:rsidR="00211ECF">
        <w:rPr>
          <w:rFonts w:ascii="Times New Roman" w:hAnsi="Times New Roman" w:cs="Times New Roman"/>
          <w:b/>
          <w:bCs/>
          <w:color w:val="000000" w:themeColor="text1"/>
          <w:sz w:val="24"/>
          <w:szCs w:val="24"/>
          <w:lang w:val="en-US"/>
        </w:rPr>
        <w:instrText xml:space="preserve"> SEQ Figure \* ARABIC </w:instrText>
      </w:r>
      <w:r w:rsidR="00211ECF">
        <w:rPr>
          <w:rFonts w:ascii="Times New Roman" w:hAnsi="Times New Roman" w:cs="Times New Roman"/>
          <w:b/>
          <w:bCs/>
          <w:color w:val="000000" w:themeColor="text1"/>
          <w:sz w:val="24"/>
          <w:szCs w:val="24"/>
          <w:lang w:val="en-US"/>
        </w:rPr>
        <w:fldChar w:fldCharType="separate"/>
      </w:r>
      <w:r w:rsidR="00211ECF">
        <w:rPr>
          <w:rFonts w:ascii="Times New Roman" w:hAnsi="Times New Roman" w:cs="Times New Roman"/>
          <w:b/>
          <w:bCs/>
          <w:noProof/>
          <w:color w:val="000000" w:themeColor="text1"/>
          <w:sz w:val="24"/>
          <w:szCs w:val="24"/>
          <w:lang w:val="en-US"/>
        </w:rPr>
        <w:t>8</w:t>
      </w:r>
      <w:r w:rsidR="00211ECF">
        <w:rPr>
          <w:rFonts w:ascii="Times New Roman" w:hAnsi="Times New Roman" w:cs="Times New Roman"/>
          <w:b/>
          <w:bCs/>
          <w:color w:val="000000" w:themeColor="text1"/>
          <w:sz w:val="24"/>
          <w:szCs w:val="24"/>
          <w:lang w:val="en-US"/>
        </w:rPr>
        <w:fldChar w:fldCharType="end"/>
      </w:r>
      <w:r w:rsidRPr="00DE1230">
        <w:rPr>
          <w:rFonts w:ascii="Times New Roman" w:hAnsi="Times New Roman" w:cs="Times New Roman"/>
          <w:b/>
          <w:bCs/>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DE1230">
        <w:rPr>
          <w:rFonts w:ascii="Times New Roman" w:hAnsi="Times New Roman" w:cs="Times New Roman"/>
          <w:color w:val="000000" w:themeColor="text1"/>
          <w:sz w:val="24"/>
          <w:szCs w:val="24"/>
          <w:lang w:val="en-US"/>
        </w:rPr>
        <w:t>Sensitivity analysis showing the effect of changes of individual parameters on the flood hydrograph for the 2018 event: a) lake water temperature; b) Manning roughness; c) conduit length; and d) estimated lake inflow rate.</w:t>
      </w:r>
    </w:p>
    <w:p w14:paraId="3EACB3BB" w14:textId="6D82A079" w:rsidR="00DF5ECA" w:rsidRDefault="006374A9" w:rsidP="0034574F">
      <w:pPr>
        <w:pStyle w:val="Heading3"/>
        <w:spacing w:line="480" w:lineRule="auto"/>
        <w:rPr>
          <w:rFonts w:ascii="Times New Roman" w:eastAsiaTheme="minorEastAsia" w:hAnsi="Times New Roman" w:cs="Times New Roman"/>
          <w:b/>
          <w:bCs/>
          <w:color w:val="000000" w:themeColor="text1"/>
          <w:lang w:val="en-US"/>
        </w:rPr>
      </w:pPr>
      <w:r>
        <w:rPr>
          <w:rFonts w:ascii="Times New Roman" w:hAnsi="Times New Roman" w:cs="Times New Roman"/>
          <w:b/>
          <w:bCs/>
          <w:color w:val="000000" w:themeColor="text1"/>
          <w:lang w:val="en-US"/>
        </w:rPr>
        <w:t>4.3</w:t>
      </w:r>
      <w:r w:rsidR="00507F38">
        <w:rPr>
          <w:rFonts w:ascii="Times New Roman" w:hAnsi="Times New Roman" w:cs="Times New Roman"/>
          <w:b/>
          <w:bCs/>
          <w:color w:val="000000" w:themeColor="text1"/>
          <w:lang w:val="en-US"/>
        </w:rPr>
        <w:t xml:space="preserve">.2. </w:t>
      </w:r>
      <w:r w:rsidR="00507F38" w:rsidRPr="002E1571">
        <w:rPr>
          <w:rFonts w:ascii="Times New Roman" w:hAnsi="Times New Roman" w:cs="Times New Roman"/>
          <w:b/>
          <w:bCs/>
          <w:color w:val="000000" w:themeColor="text1"/>
          <w:lang w:val="en-US"/>
        </w:rPr>
        <w:t xml:space="preserve">Flood route and </w:t>
      </w:r>
      <w:r w:rsidR="00507F38" w:rsidRPr="002E1571">
        <w:rPr>
          <w:rFonts w:ascii="Times New Roman" w:eastAsiaTheme="minorEastAsia" w:hAnsi="Times New Roman" w:cs="Times New Roman"/>
          <w:b/>
          <w:bCs/>
          <w:color w:val="000000" w:themeColor="text1"/>
          <w:lang w:val="en-US"/>
        </w:rPr>
        <w:t>field evidence for the GLOF simulation</w:t>
      </w:r>
      <w:r w:rsidR="00507F38">
        <w:rPr>
          <w:rFonts w:ascii="Times New Roman" w:eastAsiaTheme="minorEastAsia" w:hAnsi="Times New Roman" w:cs="Times New Roman"/>
          <w:b/>
          <w:bCs/>
          <w:color w:val="000000" w:themeColor="text1"/>
          <w:lang w:val="en-US"/>
        </w:rPr>
        <w:t xml:space="preserve"> </w:t>
      </w:r>
    </w:p>
    <w:p w14:paraId="2DF1B43A" w14:textId="6C74334B" w:rsidR="00C62DE2" w:rsidRDefault="00507F38" w:rsidP="004976BC">
      <w:pPr>
        <w:spacing w:line="480" w:lineRule="auto"/>
        <w:ind w:firstLine="720"/>
        <w:jc w:val="both"/>
        <w:rPr>
          <w:rFonts w:ascii="Times New Roman" w:eastAsia="DengXi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w:t>
      </w:r>
      <w:r>
        <w:rPr>
          <w:rFonts w:ascii="Times New Roman" w:eastAsia="DengXian" w:hAnsi="Times New Roman" w:cs="Times New Roman"/>
          <w:color w:val="000000" w:themeColor="text1"/>
          <w:sz w:val="24"/>
          <w:szCs w:val="24"/>
          <w:lang w:val="en-US"/>
        </w:rPr>
        <w:t xml:space="preserve">ice-dammed </w:t>
      </w:r>
      <w:r>
        <w:rPr>
          <w:rFonts w:ascii="Times New Roman" w:hAnsi="Times New Roman" w:cs="Times New Roman"/>
          <w:color w:val="000000" w:themeColor="text1"/>
          <w:sz w:val="24"/>
          <w:szCs w:val="24"/>
          <w:lang w:val="en-US"/>
        </w:rPr>
        <w:t>lake</w:t>
      </w:r>
      <w:r w:rsidR="00BB2F43">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with an estimated volume of </w:t>
      </w:r>
      <w:r w:rsidRPr="0015658D">
        <w:rPr>
          <w:rFonts w:ascii="Times New Roman" w:hAnsi="Times New Roman" w:cs="Times New Roman"/>
          <w:color w:val="000000" w:themeColor="text1"/>
          <w:sz w:val="24"/>
          <w:szCs w:val="24"/>
          <w:lang w:val="en-US"/>
        </w:rPr>
        <w:t xml:space="preserve">~186 </w:t>
      </w:r>
      <w:r w:rsidR="00FE23A7" w:rsidRPr="002250A5">
        <w:rPr>
          <w:rFonts w:ascii="Times New Roman" w:hAnsi="Times New Roman" w:cs="Times New Roman" w:hint="eastAsia"/>
          <w:color w:val="000000" w:themeColor="text1"/>
          <w:sz w:val="24"/>
          <w:szCs w:val="24"/>
          <w:lang w:val="en-US"/>
        </w:rPr>
        <w:t>±</w:t>
      </w:r>
      <w:r w:rsidR="00FE23A7">
        <w:rPr>
          <w:rFonts w:ascii="Times New Roman" w:hAnsi="Times New Roman" w:cs="Times New Roman" w:hint="eastAsia"/>
          <w:color w:val="000000" w:themeColor="text1"/>
          <w:sz w:val="24"/>
          <w:szCs w:val="24"/>
          <w:lang w:val="en-US"/>
        </w:rPr>
        <w:t xml:space="preserve"> </w:t>
      </w:r>
      <w:r w:rsidR="00FE23A7" w:rsidRPr="002250A5">
        <w:rPr>
          <w:rFonts w:ascii="Times New Roman" w:hAnsi="Times New Roman" w:cs="Times New Roman"/>
          <w:color w:val="000000" w:themeColor="text1"/>
          <w:sz w:val="24"/>
          <w:szCs w:val="24"/>
          <w:lang w:val="en-US"/>
        </w:rPr>
        <w:t>2.1</w:t>
      </w:r>
      <w:r w:rsidR="00FE23A7">
        <w:rPr>
          <w:rFonts w:ascii="Times New Roman" w:hAnsi="Times New Roman" w:cs="Times New Roman"/>
          <w:color w:val="000000" w:themeColor="text1"/>
          <w:sz w:val="24"/>
          <w:szCs w:val="24"/>
          <w:lang w:val="en-US"/>
        </w:rPr>
        <w:t xml:space="preserve"> </w:t>
      </w:r>
      <w:r w:rsidRPr="0015658D">
        <w:rPr>
          <w:rFonts w:ascii="Times New Roman" w:hAnsi="Times New Roman" w:cs="Times New Roman"/>
          <w:color w:val="000000" w:themeColor="text1"/>
          <w:sz w:val="24"/>
          <w:szCs w:val="24"/>
          <w:lang w:val="en-US"/>
        </w:rPr>
        <w:t>×</w:t>
      </w:r>
      <w:r>
        <w:rPr>
          <w:rFonts w:ascii="Times New Roman" w:eastAsia="DengXian" w:hAnsi="Times New Roman" w:cs="Times New Roman"/>
          <w:color w:val="000000" w:themeColor="text1"/>
          <w:sz w:val="24"/>
          <w:szCs w:val="24"/>
          <w:lang w:val="en-US"/>
        </w:rPr>
        <w:t xml:space="preserve"> 10</w:t>
      </w:r>
      <w:r w:rsidRPr="00320953">
        <w:rPr>
          <w:rFonts w:ascii="Times New Roman" w:eastAsia="DengXian" w:hAnsi="Times New Roman" w:cs="Times New Roman"/>
          <w:color w:val="000000" w:themeColor="text1"/>
          <w:sz w:val="24"/>
          <w:szCs w:val="24"/>
          <w:vertAlign w:val="superscript"/>
          <w:lang w:val="en-US"/>
        </w:rPr>
        <w:t>6</w:t>
      </w:r>
      <w:r>
        <w:rPr>
          <w:rFonts w:ascii="Times New Roman" w:eastAsia="DengXian" w:hAnsi="Times New Roman" w:cs="Times New Roman"/>
          <w:color w:val="000000" w:themeColor="text1"/>
          <w:sz w:val="24"/>
          <w:szCs w:val="24"/>
          <w:lang w:val="en-US"/>
        </w:rPr>
        <w:t xml:space="preserve"> m</w:t>
      </w:r>
      <w:r>
        <w:rPr>
          <w:rFonts w:ascii="Times New Roman" w:eastAsia="DengXian" w:hAnsi="Times New Roman" w:cs="Times New Roman"/>
          <w:color w:val="000000" w:themeColor="text1"/>
          <w:sz w:val="24"/>
          <w:szCs w:val="24"/>
          <w:vertAlign w:val="superscript"/>
          <w:lang w:val="en-US"/>
        </w:rPr>
        <w:t>3</w:t>
      </w:r>
      <w:r>
        <w:rPr>
          <w:rFonts w:ascii="Times New Roman" w:eastAsia="DengXian" w:hAnsi="Times New Roman" w:cs="Times New Roman"/>
          <w:color w:val="000000" w:themeColor="text1"/>
          <w:sz w:val="24"/>
          <w:szCs w:val="24"/>
          <w:lang w:val="en-US"/>
        </w:rPr>
        <w:t xml:space="preserve"> (Fig. 6a)</w:t>
      </w:r>
      <w:r w:rsidR="00BB2F43">
        <w:rPr>
          <w:rFonts w:ascii="Times New Roman" w:eastAsia="DengXian" w:hAnsi="Times New Roman" w:cs="Times New Roman"/>
          <w:color w:val="000000" w:themeColor="text1"/>
          <w:sz w:val="24"/>
          <w:szCs w:val="24"/>
          <w:lang w:val="en-US"/>
        </w:rPr>
        <w:t>,</w:t>
      </w:r>
      <w:r>
        <w:rPr>
          <w:rFonts w:ascii="Times New Roman" w:eastAsia="DengXian" w:hAnsi="Times New Roman" w:cs="Times New Roman"/>
          <w:color w:val="000000" w:themeColor="text1"/>
          <w:sz w:val="24"/>
          <w:szCs w:val="24"/>
          <w:lang w:val="en-US"/>
        </w:rPr>
        <w:t xml:space="preserve"> drained through a 2.7 km long subglacial conduit on June 11, 2000, and the peak discharge was simulated to be ~</w:t>
      </w:r>
      <w:r>
        <w:rPr>
          <w:rFonts w:ascii="Times New Roman" w:hAnsi="Times New Roman" w:cs="Times New Roman"/>
          <w:color w:val="000000" w:themeColor="text1"/>
          <w:sz w:val="24"/>
          <w:szCs w:val="24"/>
          <w:lang w:val="en-US"/>
        </w:rPr>
        <w:t>10</w:t>
      </w:r>
      <w:r w:rsidR="0038650A">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000 m</w:t>
      </w:r>
      <w:r>
        <w:rPr>
          <w:rFonts w:ascii="Times New Roman" w:hAnsi="Times New Roman" w:cs="Times New Roman"/>
          <w:color w:val="000000" w:themeColor="text1"/>
          <w:sz w:val="24"/>
          <w:szCs w:val="24"/>
          <w:vertAlign w:val="superscript"/>
          <w:lang w:val="en-US"/>
        </w:rPr>
        <w:t>3</w:t>
      </w:r>
      <w:r>
        <w:rPr>
          <w:rFonts w:ascii="Times New Roman" w:hAnsi="Times New Roman" w:cs="Times New Roman"/>
          <w:color w:val="000000" w:themeColor="text1"/>
          <w:sz w:val="24"/>
          <w:szCs w:val="24"/>
          <w:lang w:val="en-US"/>
        </w:rPr>
        <w:t>/s (Fig. 7a)</w:t>
      </w:r>
      <w:r>
        <w:rPr>
          <w:rFonts w:ascii="Times New Roman" w:eastAsia="DengXian" w:hAnsi="Times New Roman" w:cs="Times New Roman"/>
          <w:color w:val="000000" w:themeColor="text1"/>
          <w:sz w:val="24"/>
          <w:szCs w:val="24"/>
          <w:lang w:val="en-US"/>
        </w:rPr>
        <w:t>.</w:t>
      </w:r>
      <w:r w:rsidR="00365EE8">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 xml:space="preserve">The GLOF, which flowed downstream over a distance of ~78 km into the natural Atta-Abad Lake, was reconstructed using </w:t>
      </w:r>
      <w:r w:rsidR="0038650A">
        <w:rPr>
          <w:rFonts w:ascii="Times New Roman" w:eastAsia="DengXian" w:hAnsi="Times New Roman" w:cs="Times New Roman"/>
          <w:color w:val="000000" w:themeColor="text1"/>
          <w:sz w:val="24"/>
          <w:szCs w:val="24"/>
          <w:lang w:val="en-US"/>
        </w:rPr>
        <w:t>the 2D hydrodynamic</w:t>
      </w:r>
      <w:r>
        <w:rPr>
          <w:rFonts w:ascii="Times New Roman" w:eastAsia="DengXian" w:hAnsi="Times New Roman" w:cs="Times New Roman"/>
          <w:color w:val="000000" w:themeColor="text1"/>
          <w:sz w:val="24"/>
          <w:szCs w:val="24"/>
          <w:lang w:val="en-US"/>
        </w:rPr>
        <w:t xml:space="preserve"> model </w:t>
      </w:r>
      <w:r>
        <w:rPr>
          <w:rFonts w:ascii="Times New Roman" w:hAnsi="Times New Roman" w:cs="Times New Roman"/>
          <w:color w:val="000000" w:themeColor="text1"/>
          <w:sz w:val="24"/>
          <w:szCs w:val="24"/>
          <w:lang w:val="en-US"/>
        </w:rPr>
        <w:t>(Fig. 9a)</w:t>
      </w:r>
      <w:r w:rsidR="0038650A">
        <w:rPr>
          <w:rFonts w:ascii="Times New Roman" w:hAnsi="Times New Roman" w:cs="Times New Roman"/>
          <w:color w:val="000000" w:themeColor="text1"/>
          <w:sz w:val="24"/>
          <w:szCs w:val="24"/>
          <w:lang w:val="en-US"/>
        </w:rPr>
        <w:t xml:space="preserve"> assuming that t</w:t>
      </w:r>
      <w:r>
        <w:rPr>
          <w:rFonts w:ascii="Times New Roman" w:eastAsia="DengXian" w:hAnsi="Times New Roman" w:cs="Times New Roman"/>
          <w:color w:val="000000" w:themeColor="text1"/>
          <w:sz w:val="24"/>
          <w:szCs w:val="24"/>
          <w:lang w:val="en-US"/>
        </w:rPr>
        <w:t>he lake drained completely. The flow depth and field evidence are shown in Figs 9a–d.</w:t>
      </w:r>
      <w:r w:rsidR="00365EE8">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 xml:space="preserve">The flow depth and velocity varied greatly between the initiation </w:t>
      </w:r>
      <w:r w:rsidR="00EB517A">
        <w:rPr>
          <w:rFonts w:ascii="Times New Roman" w:eastAsia="DengXian" w:hAnsi="Times New Roman" w:cs="Times New Roman"/>
          <w:color w:val="000000" w:themeColor="text1"/>
          <w:sz w:val="24"/>
          <w:szCs w:val="24"/>
          <w:lang w:val="en-US"/>
        </w:rPr>
        <w:t xml:space="preserve">point </w:t>
      </w:r>
      <w:r>
        <w:rPr>
          <w:rFonts w:ascii="Times New Roman" w:eastAsia="DengXian" w:hAnsi="Times New Roman" w:cs="Times New Roman"/>
          <w:color w:val="000000" w:themeColor="text1"/>
          <w:sz w:val="24"/>
          <w:szCs w:val="24"/>
          <w:lang w:val="en-US"/>
        </w:rPr>
        <w:t xml:space="preserve">at the Khurdopin lake and the endpoint, that is, the </w:t>
      </w:r>
      <w:r w:rsidRPr="002E1571">
        <w:rPr>
          <w:rFonts w:ascii="Times New Roman" w:eastAsia="DengXian" w:hAnsi="Times New Roman" w:cs="Times New Roman"/>
          <w:color w:val="000000" w:themeColor="text1"/>
          <w:sz w:val="24"/>
          <w:szCs w:val="24"/>
          <w:lang w:val="en-US"/>
        </w:rPr>
        <w:t>Atta-Abad Lake</w:t>
      </w:r>
      <w:r>
        <w:rPr>
          <w:rFonts w:ascii="Times New Roman" w:eastAsia="DengXian" w:hAnsi="Times New Roman" w:cs="Times New Roman"/>
          <w:color w:val="000000" w:themeColor="text1"/>
          <w:sz w:val="24"/>
          <w:szCs w:val="24"/>
          <w:lang w:val="en-US"/>
        </w:rPr>
        <w:t xml:space="preserve">, which </w:t>
      </w:r>
      <w:r w:rsidR="00A475FB" w:rsidRPr="00A475FB">
        <w:rPr>
          <w:rFonts w:ascii="Times New Roman" w:eastAsia="DengXian" w:hAnsi="Times New Roman" w:cs="Times New Roman"/>
          <w:color w:val="000000" w:themeColor="text1"/>
          <w:sz w:val="24"/>
          <w:szCs w:val="24"/>
          <w:lang w:val="en-US"/>
        </w:rPr>
        <w:t>was reached after</w:t>
      </w:r>
      <w:r>
        <w:rPr>
          <w:rFonts w:ascii="Times New Roman" w:eastAsia="DengXian" w:hAnsi="Times New Roman" w:cs="Times New Roman"/>
          <w:color w:val="000000" w:themeColor="text1"/>
          <w:sz w:val="24"/>
          <w:szCs w:val="24"/>
          <w:lang w:val="en-US"/>
        </w:rPr>
        <w:t xml:space="preserve"> 2</w:t>
      </w:r>
      <w:r w:rsidR="00F8293C">
        <w:rPr>
          <w:rFonts w:ascii="Times New Roman" w:eastAsia="DengXian" w:hAnsi="Times New Roman" w:cs="Times New Roman"/>
          <w:color w:val="000000" w:themeColor="text1"/>
          <w:sz w:val="24"/>
          <w:szCs w:val="24"/>
          <w:lang w:val="en-US"/>
        </w:rPr>
        <w:t>0</w:t>
      </w:r>
      <w:r>
        <w:rPr>
          <w:rFonts w:ascii="Times New Roman" w:eastAsia="DengXian" w:hAnsi="Times New Roman" w:cs="Times New Roman"/>
          <w:color w:val="000000" w:themeColor="text1"/>
          <w:sz w:val="24"/>
          <w:szCs w:val="24"/>
          <w:lang w:val="en-US"/>
        </w:rPr>
        <w:t xml:space="preserve"> h</w:t>
      </w:r>
      <w:r w:rsidR="00F8293C">
        <w:rPr>
          <w:rFonts w:ascii="Times New Roman" w:eastAsia="DengXian" w:hAnsi="Times New Roman" w:cs="Times New Roman"/>
          <w:color w:val="000000" w:themeColor="text1"/>
          <w:sz w:val="24"/>
          <w:szCs w:val="24"/>
          <w:lang w:val="en-US"/>
        </w:rPr>
        <w:t xml:space="preserve"> (Fig. S5)</w:t>
      </w:r>
      <w:r>
        <w:rPr>
          <w:rFonts w:ascii="Times New Roman" w:eastAsia="DengXian" w:hAnsi="Times New Roman" w:cs="Times New Roman"/>
          <w:color w:val="000000" w:themeColor="text1"/>
          <w:sz w:val="24"/>
          <w:szCs w:val="24"/>
          <w:lang w:val="en-US"/>
        </w:rPr>
        <w:t xml:space="preserve">. </w:t>
      </w:r>
      <w:r w:rsidR="00365EE8">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 xml:space="preserve">After 2 h, the maximum flow depth at the terminus of the Yazdghil Glacier was ~27 m (5 km downstream from the Khurdopin Glacier; Figs </w:t>
      </w:r>
      <w:r w:rsidR="00A475FB">
        <w:rPr>
          <w:rFonts w:ascii="Times New Roman" w:eastAsia="DengXian" w:hAnsi="Times New Roman" w:cs="Times New Roman"/>
          <w:color w:val="000000" w:themeColor="text1"/>
          <w:sz w:val="24"/>
          <w:szCs w:val="24"/>
          <w:lang w:val="en-US"/>
        </w:rPr>
        <w:t>S</w:t>
      </w:r>
      <w:r w:rsidR="00F8293C">
        <w:rPr>
          <w:rFonts w:ascii="Times New Roman" w:eastAsia="DengXian" w:hAnsi="Times New Roman" w:cs="Times New Roman"/>
          <w:color w:val="000000" w:themeColor="text1"/>
          <w:sz w:val="24"/>
          <w:szCs w:val="24"/>
          <w:lang w:val="en-US"/>
        </w:rPr>
        <w:t>5a</w:t>
      </w:r>
      <w:r>
        <w:rPr>
          <w:rFonts w:ascii="Times New Roman" w:eastAsia="DengXian" w:hAnsi="Times New Roman" w:cs="Times New Roman"/>
          <w:color w:val="000000" w:themeColor="text1"/>
          <w:sz w:val="24"/>
          <w:szCs w:val="24"/>
          <w:lang w:val="en-US"/>
        </w:rPr>
        <w:t>).</w:t>
      </w:r>
      <w:r w:rsidR="008D224F">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 xml:space="preserve">The backwater at the channel </w:t>
      </w:r>
      <w:r w:rsidR="00A475FB" w:rsidRPr="00A475FB">
        <w:rPr>
          <w:rFonts w:ascii="Times New Roman" w:eastAsia="DengXian" w:hAnsi="Times New Roman" w:cs="Times New Roman"/>
          <w:color w:val="000000" w:themeColor="text1"/>
          <w:sz w:val="24"/>
          <w:szCs w:val="24"/>
          <w:lang w:val="en-US"/>
        </w:rPr>
        <w:t>narrowing in correspondence</w:t>
      </w:r>
      <w:r>
        <w:rPr>
          <w:rFonts w:ascii="Times New Roman" w:eastAsia="DengXian" w:hAnsi="Times New Roman" w:cs="Times New Roman"/>
          <w:color w:val="000000" w:themeColor="text1"/>
          <w:sz w:val="24"/>
          <w:szCs w:val="24"/>
          <w:lang w:val="en-US"/>
        </w:rPr>
        <w:t xml:space="preserve"> of the Yazdghil terminus contributed to the </w:t>
      </w:r>
      <w:r w:rsidR="0038650A">
        <w:rPr>
          <w:rFonts w:ascii="Times New Roman" w:eastAsia="DengXian" w:hAnsi="Times New Roman" w:cs="Times New Roman"/>
          <w:color w:val="000000" w:themeColor="text1"/>
          <w:sz w:val="24"/>
          <w:szCs w:val="24"/>
          <w:lang w:val="en-US"/>
        </w:rPr>
        <w:t xml:space="preserve">locally </w:t>
      </w:r>
      <w:r>
        <w:rPr>
          <w:rFonts w:ascii="Times New Roman" w:eastAsia="DengXian" w:hAnsi="Times New Roman" w:cs="Times New Roman"/>
          <w:color w:val="000000" w:themeColor="text1"/>
          <w:sz w:val="24"/>
          <w:szCs w:val="24"/>
          <w:lang w:val="en-US"/>
        </w:rPr>
        <w:t xml:space="preserve">large flow depth. At the Malangutti Glacier (25 km downstream), the maximum depth also reached 27 m after </w:t>
      </w:r>
      <w:r w:rsidR="00F8293C">
        <w:rPr>
          <w:rFonts w:ascii="Times New Roman" w:eastAsia="DengXian" w:hAnsi="Times New Roman" w:cs="Times New Roman"/>
          <w:color w:val="000000" w:themeColor="text1"/>
          <w:sz w:val="24"/>
          <w:szCs w:val="24"/>
          <w:lang w:val="en-US"/>
        </w:rPr>
        <w:t>6</w:t>
      </w:r>
      <w:r>
        <w:rPr>
          <w:rFonts w:ascii="Times New Roman" w:eastAsia="DengXian" w:hAnsi="Times New Roman" w:cs="Times New Roman"/>
          <w:color w:val="000000" w:themeColor="text1"/>
          <w:sz w:val="24"/>
          <w:szCs w:val="24"/>
          <w:lang w:val="en-US"/>
        </w:rPr>
        <w:t xml:space="preserve"> h</w:t>
      </w:r>
      <w:r w:rsidR="00F8293C">
        <w:rPr>
          <w:rFonts w:ascii="Times New Roman" w:eastAsia="DengXian" w:hAnsi="Times New Roman" w:cs="Times New Roman"/>
          <w:color w:val="000000" w:themeColor="text1"/>
          <w:sz w:val="24"/>
          <w:szCs w:val="24"/>
          <w:lang w:val="en-US"/>
        </w:rPr>
        <w:t xml:space="preserve"> (Fig S5b)</w:t>
      </w:r>
      <w:r>
        <w:rPr>
          <w:rFonts w:ascii="Times New Roman" w:eastAsia="DengXian" w:hAnsi="Times New Roman" w:cs="Times New Roman"/>
          <w:color w:val="000000" w:themeColor="text1"/>
          <w:sz w:val="24"/>
          <w:szCs w:val="24"/>
          <w:lang w:val="en-US"/>
        </w:rPr>
        <w:t>.</w:t>
      </w:r>
      <w:r w:rsidR="00BB2F43">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These tributary glacier ext</w:t>
      </w:r>
      <w:r w:rsidR="0038650A">
        <w:rPr>
          <w:rFonts w:ascii="Times New Roman" w:eastAsia="DengXian" w:hAnsi="Times New Roman" w:cs="Times New Roman"/>
          <w:color w:val="000000" w:themeColor="text1"/>
          <w:sz w:val="24"/>
          <w:szCs w:val="24"/>
          <w:lang w:val="en-US"/>
        </w:rPr>
        <w:t>ensions</w:t>
      </w:r>
      <w:r>
        <w:rPr>
          <w:rFonts w:ascii="Times New Roman" w:eastAsia="DengXian" w:hAnsi="Times New Roman" w:cs="Times New Roman"/>
          <w:color w:val="000000" w:themeColor="text1"/>
          <w:sz w:val="24"/>
          <w:szCs w:val="24"/>
          <w:lang w:val="en-US"/>
        </w:rPr>
        <w:t xml:space="preserve"> delayed the downstream routing of the GLOF.</w:t>
      </w:r>
      <w:r w:rsidR="00365EE8">
        <w:rPr>
          <w:rFonts w:ascii="Times New Roman" w:eastAsia="DengXian" w:hAnsi="Times New Roman" w:cs="Times New Roman"/>
          <w:color w:val="000000" w:themeColor="text1"/>
          <w:sz w:val="24"/>
          <w:szCs w:val="24"/>
          <w:lang w:val="en-US"/>
        </w:rPr>
        <w:t xml:space="preserve"> </w:t>
      </w:r>
      <w:r w:rsidR="00C62DE2">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 xml:space="preserve">The GLOF had a flow depth of 4 to 8 m in the main river close to Shimshal </w:t>
      </w:r>
      <w:r w:rsidR="00EB517A">
        <w:rPr>
          <w:rFonts w:ascii="Times New Roman" w:eastAsia="DengXian" w:hAnsi="Times New Roman" w:cs="Times New Roman"/>
          <w:color w:val="000000" w:themeColor="text1"/>
          <w:sz w:val="24"/>
          <w:szCs w:val="24"/>
          <w:lang w:val="en-US"/>
        </w:rPr>
        <w:t>v</w:t>
      </w:r>
      <w:r>
        <w:rPr>
          <w:rFonts w:ascii="Times New Roman" w:eastAsia="DengXian" w:hAnsi="Times New Roman" w:cs="Times New Roman"/>
          <w:color w:val="000000" w:themeColor="text1"/>
          <w:sz w:val="24"/>
          <w:szCs w:val="24"/>
          <w:lang w:val="en-US"/>
        </w:rPr>
        <w:t>illage, leading to ~1 to 4 m depth of inundation of residential areas and agricultural land.</w:t>
      </w:r>
      <w:r w:rsidR="00365EE8">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The flood washed out three bridges (1, 2, and 7) and caused major damage to other bridges (local source).</w:t>
      </w:r>
      <w:r w:rsidR="00BB2F43">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 xml:space="preserve">It took ~16–17 h for this GLOF to propagate from </w:t>
      </w:r>
      <w:r w:rsidR="00A475FB">
        <w:rPr>
          <w:rFonts w:ascii="Times New Roman" w:eastAsia="DengXian" w:hAnsi="Times New Roman" w:cs="Times New Roman"/>
          <w:color w:val="000000" w:themeColor="text1"/>
          <w:sz w:val="24"/>
          <w:szCs w:val="24"/>
          <w:lang w:val="en-US"/>
        </w:rPr>
        <w:t xml:space="preserve">the </w:t>
      </w:r>
      <w:r>
        <w:rPr>
          <w:rFonts w:ascii="Times New Roman" w:eastAsia="DengXian" w:hAnsi="Times New Roman" w:cs="Times New Roman"/>
          <w:color w:val="000000" w:themeColor="text1"/>
          <w:sz w:val="24"/>
          <w:szCs w:val="24"/>
          <w:lang w:val="en-US"/>
        </w:rPr>
        <w:t xml:space="preserve">Shimshal Valley to the Passu </w:t>
      </w:r>
      <w:r w:rsidR="007B1C7B">
        <w:rPr>
          <w:rFonts w:ascii="Times New Roman" w:eastAsia="DengXian" w:hAnsi="Times New Roman" w:cs="Times New Roman"/>
          <w:color w:val="000000" w:themeColor="text1"/>
          <w:sz w:val="24"/>
          <w:szCs w:val="24"/>
          <w:lang w:val="en-US"/>
        </w:rPr>
        <w:t>v</w:t>
      </w:r>
      <w:r>
        <w:rPr>
          <w:rFonts w:ascii="Times New Roman" w:eastAsia="DengXian" w:hAnsi="Times New Roman" w:cs="Times New Roman"/>
          <w:color w:val="000000" w:themeColor="text1"/>
          <w:sz w:val="24"/>
          <w:szCs w:val="24"/>
          <w:lang w:val="en-US"/>
        </w:rPr>
        <w:t xml:space="preserve">illage and </w:t>
      </w:r>
      <w:r w:rsidR="007B1C7B">
        <w:rPr>
          <w:rFonts w:ascii="Times New Roman" w:eastAsia="DengXian" w:hAnsi="Times New Roman" w:cs="Times New Roman"/>
          <w:color w:val="000000" w:themeColor="text1"/>
          <w:sz w:val="24"/>
          <w:szCs w:val="24"/>
          <w:lang w:val="en-US"/>
        </w:rPr>
        <w:t xml:space="preserve">the </w:t>
      </w:r>
      <w:r w:rsidRPr="002E1571">
        <w:rPr>
          <w:rFonts w:ascii="Times New Roman" w:eastAsia="DengXian" w:hAnsi="Times New Roman" w:cs="Times New Roman"/>
          <w:color w:val="000000" w:themeColor="text1"/>
          <w:sz w:val="24"/>
          <w:szCs w:val="24"/>
          <w:lang w:val="en-US"/>
        </w:rPr>
        <w:t>Karakor</w:t>
      </w:r>
      <w:r w:rsidR="00915947" w:rsidRPr="002E1571">
        <w:rPr>
          <w:rFonts w:ascii="Times New Roman" w:eastAsia="DengXian" w:hAnsi="Times New Roman" w:cs="Times New Roman"/>
          <w:color w:val="000000" w:themeColor="text1"/>
          <w:sz w:val="24"/>
          <w:szCs w:val="24"/>
          <w:lang w:val="en-US"/>
        </w:rPr>
        <w:t>a</w:t>
      </w:r>
      <w:r w:rsidRPr="002E1571">
        <w:rPr>
          <w:rFonts w:ascii="Times New Roman" w:eastAsia="DengXian" w:hAnsi="Times New Roman" w:cs="Times New Roman"/>
          <w:color w:val="000000" w:themeColor="text1"/>
          <w:sz w:val="24"/>
          <w:szCs w:val="24"/>
          <w:lang w:val="en-US"/>
        </w:rPr>
        <w:t>m Highway</w:t>
      </w:r>
      <w:r w:rsidR="00FE23A7">
        <w:rPr>
          <w:rFonts w:ascii="Times New Roman" w:eastAsia="DengXian" w:hAnsi="Times New Roman" w:cs="Times New Roman"/>
          <w:color w:val="000000" w:themeColor="text1"/>
          <w:sz w:val="24"/>
          <w:szCs w:val="24"/>
          <w:lang w:val="en-US"/>
        </w:rPr>
        <w:t xml:space="preserve"> (Fig 9a and </w:t>
      </w:r>
      <w:r w:rsidR="00F8293C">
        <w:rPr>
          <w:rFonts w:ascii="Times New Roman" w:eastAsia="DengXian" w:hAnsi="Times New Roman" w:cs="Times New Roman"/>
          <w:color w:val="000000" w:themeColor="text1"/>
          <w:sz w:val="24"/>
          <w:szCs w:val="24"/>
          <w:lang w:val="en-US"/>
        </w:rPr>
        <w:t>S5c-d</w:t>
      </w:r>
      <w:r w:rsidR="00FE23A7">
        <w:rPr>
          <w:rFonts w:ascii="Times New Roman" w:eastAsia="DengXian" w:hAnsi="Times New Roman" w:cs="Times New Roman"/>
          <w:color w:val="000000" w:themeColor="text1"/>
          <w:sz w:val="24"/>
          <w:szCs w:val="24"/>
          <w:lang w:val="en-US"/>
        </w:rPr>
        <w:t>)</w:t>
      </w:r>
      <w:r>
        <w:rPr>
          <w:rFonts w:ascii="Times New Roman" w:eastAsia="DengXian" w:hAnsi="Times New Roman" w:cs="Times New Roman"/>
          <w:color w:val="000000" w:themeColor="text1"/>
          <w:sz w:val="24"/>
          <w:szCs w:val="24"/>
          <w:lang w:val="en-US"/>
        </w:rPr>
        <w:t>.</w:t>
      </w:r>
      <w:r w:rsidR="00365EE8">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 xml:space="preserve">Greater damage was caused in the Hussaini and </w:t>
      </w:r>
      <w:r w:rsidRPr="00131A6F">
        <w:rPr>
          <w:rFonts w:ascii="Times New Roman" w:eastAsia="DengXian" w:hAnsi="Times New Roman" w:cs="Times New Roman"/>
          <w:color w:val="000000" w:themeColor="text1"/>
          <w:sz w:val="24"/>
          <w:szCs w:val="24"/>
          <w:lang w:val="en-US"/>
        </w:rPr>
        <w:t>Gulmit</w:t>
      </w:r>
      <w:r>
        <w:rPr>
          <w:rFonts w:ascii="Times New Roman" w:eastAsia="DengXian" w:hAnsi="Times New Roman" w:cs="Times New Roman"/>
          <w:color w:val="000000" w:themeColor="text1"/>
          <w:sz w:val="24"/>
          <w:szCs w:val="24"/>
          <w:lang w:val="en-US"/>
        </w:rPr>
        <w:t xml:space="preserve"> villages due to the narrow </w:t>
      </w:r>
      <w:r w:rsidR="00A475FB">
        <w:rPr>
          <w:rFonts w:ascii="Times New Roman" w:eastAsia="DengXian" w:hAnsi="Times New Roman" w:cs="Times New Roman"/>
          <w:color w:val="000000" w:themeColor="text1"/>
          <w:sz w:val="24"/>
          <w:szCs w:val="24"/>
          <w:lang w:val="en-US"/>
        </w:rPr>
        <w:t xml:space="preserve">river </w:t>
      </w:r>
      <w:r>
        <w:rPr>
          <w:rFonts w:ascii="Times New Roman" w:eastAsia="DengXian" w:hAnsi="Times New Roman" w:cs="Times New Roman"/>
          <w:color w:val="000000" w:themeColor="text1"/>
          <w:sz w:val="24"/>
          <w:szCs w:val="24"/>
          <w:lang w:val="en-US"/>
        </w:rPr>
        <w:t>section</w:t>
      </w:r>
      <w:r w:rsidR="0015658D">
        <w:rPr>
          <w:rFonts w:ascii="Times New Roman" w:eastAsia="DengXian" w:hAnsi="Times New Roman" w:cs="Times New Roman"/>
          <w:color w:val="000000" w:themeColor="text1"/>
          <w:sz w:val="24"/>
          <w:szCs w:val="24"/>
          <w:lang w:val="en-US"/>
        </w:rPr>
        <w:t>:</w:t>
      </w:r>
      <w:r>
        <w:rPr>
          <w:rFonts w:ascii="Times New Roman" w:eastAsia="DengXian" w:hAnsi="Times New Roman" w:cs="Times New Roman"/>
          <w:color w:val="000000" w:themeColor="text1"/>
          <w:sz w:val="24"/>
          <w:szCs w:val="24"/>
          <w:lang w:val="en-US"/>
        </w:rPr>
        <w:t xml:space="preserve"> the flood reached</w:t>
      </w:r>
      <w:r w:rsidR="0015658D">
        <w:rPr>
          <w:rFonts w:ascii="Times New Roman" w:eastAsia="DengXian" w:hAnsi="Times New Roman" w:cs="Times New Roman"/>
          <w:color w:val="000000" w:themeColor="text1"/>
          <w:sz w:val="24"/>
          <w:szCs w:val="24"/>
          <w:lang w:val="en-US"/>
        </w:rPr>
        <w:t xml:space="preserve"> </w:t>
      </w:r>
      <w:r w:rsidR="0015658D" w:rsidRPr="007976F6">
        <w:rPr>
          <w:rFonts w:ascii="Times New Roman" w:eastAsia="DengXian" w:hAnsi="Times New Roman" w:cs="Times New Roman"/>
          <w:color w:val="00B0F0"/>
          <w:sz w:val="24"/>
          <w:szCs w:val="24"/>
          <w:lang w:val="en-US"/>
        </w:rPr>
        <w:t>the area</w:t>
      </w:r>
      <w:r w:rsidRPr="007976F6">
        <w:rPr>
          <w:rFonts w:ascii="Times New Roman" w:eastAsia="DengXian" w:hAnsi="Times New Roman" w:cs="Times New Roman"/>
          <w:color w:val="00B0F0"/>
          <w:sz w:val="24"/>
          <w:szCs w:val="24"/>
          <w:lang w:val="en-US"/>
        </w:rPr>
        <w:t xml:space="preserve"> </w:t>
      </w:r>
      <w:r>
        <w:rPr>
          <w:rFonts w:ascii="Times New Roman" w:eastAsia="DengXian" w:hAnsi="Times New Roman" w:cs="Times New Roman"/>
          <w:color w:val="000000" w:themeColor="text1"/>
          <w:sz w:val="24"/>
          <w:szCs w:val="24"/>
          <w:lang w:val="en-US"/>
        </w:rPr>
        <w:t xml:space="preserve">~19 to 20 h </w:t>
      </w:r>
      <w:r w:rsidR="00AB393C">
        <w:rPr>
          <w:rFonts w:ascii="Times New Roman" w:eastAsia="DengXian" w:hAnsi="Times New Roman" w:cs="Times New Roman"/>
          <w:color w:val="000000" w:themeColor="text1"/>
          <w:sz w:val="24"/>
          <w:szCs w:val="24"/>
          <w:lang w:val="en-US"/>
        </w:rPr>
        <w:t>af</w:t>
      </w:r>
      <w:r w:rsidR="00A665C8">
        <w:rPr>
          <w:rFonts w:ascii="Times New Roman" w:eastAsia="DengXian" w:hAnsi="Times New Roman" w:cs="Times New Roman"/>
          <w:color w:val="000000" w:themeColor="text1"/>
          <w:sz w:val="24"/>
          <w:szCs w:val="24"/>
          <w:lang w:val="en-US"/>
        </w:rPr>
        <w:t>ter the breach</w:t>
      </w:r>
      <w:r w:rsidR="0015658D">
        <w:rPr>
          <w:rFonts w:ascii="Times New Roman" w:eastAsia="DengXian" w:hAnsi="Times New Roman" w:cs="Times New Roman"/>
          <w:color w:val="000000" w:themeColor="text1"/>
          <w:sz w:val="24"/>
          <w:szCs w:val="24"/>
          <w:lang w:val="en-US"/>
        </w:rPr>
        <w:t>,</w:t>
      </w:r>
      <w:r>
        <w:rPr>
          <w:rFonts w:ascii="Times New Roman" w:eastAsia="DengXian" w:hAnsi="Times New Roman" w:cs="Times New Roman"/>
          <w:color w:val="000000" w:themeColor="text1"/>
          <w:sz w:val="24"/>
          <w:szCs w:val="24"/>
          <w:lang w:val="en-US"/>
        </w:rPr>
        <w:t xml:space="preserve"> with a flow depth of 8 to 12 m. </w:t>
      </w:r>
    </w:p>
    <w:p w14:paraId="7349C76F" w14:textId="1C40F9B5" w:rsidR="00C62DE2" w:rsidRPr="00DE1230" w:rsidRDefault="003623C2" w:rsidP="004D4C5D">
      <w:pPr>
        <w:spacing w:line="480" w:lineRule="auto"/>
        <w:ind w:firstLine="720"/>
        <w:jc w:val="both"/>
        <w:rPr>
          <w:rFonts w:ascii="Times New Roman" w:hAnsi="Times New Roman" w:cs="Times New Roman"/>
          <w:i/>
          <w:iCs/>
          <w:color w:val="000000" w:themeColor="text1"/>
          <w:sz w:val="24"/>
          <w:szCs w:val="24"/>
          <w:lang w:val="en-US"/>
        </w:rPr>
      </w:pPr>
      <w:r>
        <w:rPr>
          <w:noProof/>
        </w:rPr>
        <w:drawing>
          <wp:anchor distT="0" distB="0" distL="114300" distR="114300" simplePos="0" relativeHeight="251717632" behindDoc="0" locked="0" layoutInCell="1" allowOverlap="1" wp14:anchorId="73C87D8A" wp14:editId="3747F2E0">
            <wp:simplePos x="0" y="0"/>
            <wp:positionH relativeFrom="column">
              <wp:posOffset>11430</wp:posOffset>
            </wp:positionH>
            <wp:positionV relativeFrom="paragraph">
              <wp:posOffset>0</wp:posOffset>
            </wp:positionV>
            <wp:extent cx="5274310" cy="3968115"/>
            <wp:effectExtent l="19050" t="19050" r="21590" b="133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968115"/>
                    </a:xfrm>
                    <a:prstGeom prst="rect">
                      <a:avLst/>
                    </a:prstGeom>
                    <a:ln>
                      <a:solidFill>
                        <a:schemeClr val="tx1"/>
                      </a:solidFill>
                    </a:ln>
                  </pic:spPr>
                </pic:pic>
              </a:graphicData>
            </a:graphic>
          </wp:anchor>
        </w:drawing>
      </w:r>
      <w:r w:rsidR="00C62DE2">
        <w:rPr>
          <w:rFonts w:ascii="Times New Roman" w:hAnsi="Times New Roman" w:cs="Times New Roman"/>
          <w:b/>
          <w:bCs/>
          <w:color w:val="000000" w:themeColor="text1"/>
          <w:sz w:val="24"/>
          <w:szCs w:val="24"/>
          <w:lang w:val="en-US"/>
        </w:rPr>
        <w:t xml:space="preserve">Figure </w:t>
      </w:r>
      <w:r w:rsidR="00211ECF">
        <w:rPr>
          <w:rFonts w:ascii="Times New Roman" w:hAnsi="Times New Roman" w:cs="Times New Roman"/>
          <w:b/>
          <w:bCs/>
          <w:color w:val="000000" w:themeColor="text1"/>
          <w:sz w:val="24"/>
          <w:szCs w:val="24"/>
          <w:lang w:val="en-US"/>
        </w:rPr>
        <w:fldChar w:fldCharType="begin"/>
      </w:r>
      <w:r w:rsidR="00211ECF">
        <w:rPr>
          <w:rFonts w:ascii="Times New Roman" w:hAnsi="Times New Roman" w:cs="Times New Roman"/>
          <w:b/>
          <w:bCs/>
          <w:color w:val="000000" w:themeColor="text1"/>
          <w:sz w:val="24"/>
          <w:szCs w:val="24"/>
          <w:lang w:val="en-US"/>
        </w:rPr>
        <w:instrText xml:space="preserve"> SEQ Figure \* ARABIC </w:instrText>
      </w:r>
      <w:r w:rsidR="00211ECF">
        <w:rPr>
          <w:rFonts w:ascii="Times New Roman" w:hAnsi="Times New Roman" w:cs="Times New Roman"/>
          <w:b/>
          <w:bCs/>
          <w:color w:val="000000" w:themeColor="text1"/>
          <w:sz w:val="24"/>
          <w:szCs w:val="24"/>
          <w:lang w:val="en-US"/>
        </w:rPr>
        <w:fldChar w:fldCharType="separate"/>
      </w:r>
      <w:r w:rsidR="00211ECF">
        <w:rPr>
          <w:rFonts w:ascii="Times New Roman" w:hAnsi="Times New Roman" w:cs="Times New Roman"/>
          <w:b/>
          <w:bCs/>
          <w:noProof/>
          <w:color w:val="000000" w:themeColor="text1"/>
          <w:sz w:val="24"/>
          <w:szCs w:val="24"/>
          <w:lang w:val="en-US"/>
        </w:rPr>
        <w:t>9</w:t>
      </w:r>
      <w:r w:rsidR="00211ECF">
        <w:rPr>
          <w:rFonts w:ascii="Times New Roman" w:hAnsi="Times New Roman" w:cs="Times New Roman"/>
          <w:b/>
          <w:bCs/>
          <w:color w:val="000000" w:themeColor="text1"/>
          <w:sz w:val="24"/>
          <w:szCs w:val="24"/>
          <w:lang w:val="en-US"/>
        </w:rPr>
        <w:fldChar w:fldCharType="end"/>
      </w:r>
      <w:r w:rsidR="00C62DE2">
        <w:rPr>
          <w:rFonts w:ascii="Times New Roman" w:hAnsi="Times New Roman" w:cs="Times New Roman"/>
          <w:b/>
          <w:bCs/>
          <w:color w:val="000000" w:themeColor="text1"/>
          <w:sz w:val="24"/>
          <w:szCs w:val="24"/>
          <w:lang w:val="en-US"/>
        </w:rPr>
        <w:t>.</w:t>
      </w:r>
      <w:r w:rsidR="00C62DE2">
        <w:rPr>
          <w:rFonts w:ascii="Times New Roman" w:hAnsi="Times New Roman" w:cs="Times New Roman"/>
          <w:color w:val="000000" w:themeColor="text1"/>
          <w:sz w:val="24"/>
          <w:szCs w:val="24"/>
          <w:lang w:val="en-US"/>
        </w:rPr>
        <w:t xml:space="preserve"> </w:t>
      </w:r>
      <w:r w:rsidR="0015658D" w:rsidRPr="007976F6">
        <w:rPr>
          <w:rFonts w:ascii="Times New Roman" w:hAnsi="Times New Roman" w:cs="Times New Roman"/>
          <w:color w:val="00B0F0"/>
          <w:sz w:val="24"/>
          <w:szCs w:val="24"/>
          <w:lang w:val="en-US"/>
        </w:rPr>
        <w:t>Flood simulation and field evidences for the 2000 GLOF event:</w:t>
      </w:r>
      <w:r w:rsidR="00C62DE2" w:rsidRPr="007976F6">
        <w:rPr>
          <w:rFonts w:ascii="Times New Roman" w:hAnsi="Times New Roman" w:cs="Times New Roman"/>
          <w:color w:val="00B0F0"/>
          <w:sz w:val="24"/>
          <w:szCs w:val="24"/>
          <w:lang w:val="en-US"/>
        </w:rPr>
        <w:t xml:space="preserve"> </w:t>
      </w:r>
      <w:r w:rsidR="00C62DE2" w:rsidRPr="00DE1230">
        <w:rPr>
          <w:rFonts w:ascii="Times New Roman" w:hAnsi="Times New Roman" w:cs="Times New Roman"/>
          <w:color w:val="000000" w:themeColor="text1"/>
          <w:sz w:val="24"/>
          <w:szCs w:val="24"/>
          <w:lang w:val="en-US"/>
        </w:rPr>
        <w:t>(a) Simulations of the lake outburst flood depths; (</w:t>
      </w:r>
      <w:r w:rsidR="00164337">
        <w:rPr>
          <w:rFonts w:ascii="Times New Roman" w:hAnsi="Times New Roman" w:cs="Times New Roman"/>
          <w:color w:val="000000" w:themeColor="text1"/>
          <w:sz w:val="24"/>
          <w:szCs w:val="24"/>
          <w:lang w:val="en-US"/>
        </w:rPr>
        <w:t>b</w:t>
      </w:r>
      <w:r w:rsidR="00C62DE2" w:rsidRPr="00DE1230">
        <w:rPr>
          <w:rFonts w:ascii="Times New Roman" w:hAnsi="Times New Roman" w:cs="Times New Roman"/>
          <w:color w:val="000000" w:themeColor="text1"/>
          <w:sz w:val="24"/>
          <w:szCs w:val="24"/>
          <w:lang w:val="en-US"/>
        </w:rPr>
        <w:t>–</w:t>
      </w:r>
      <w:r w:rsidR="00903375">
        <w:rPr>
          <w:rFonts w:ascii="Times New Roman" w:hAnsi="Times New Roman" w:cs="Times New Roman"/>
          <w:color w:val="000000" w:themeColor="text1"/>
          <w:sz w:val="24"/>
          <w:szCs w:val="24"/>
          <w:lang w:val="en-US"/>
        </w:rPr>
        <w:t>c</w:t>
      </w:r>
      <w:r w:rsidR="00C62DE2" w:rsidRPr="00DE1230">
        <w:rPr>
          <w:rFonts w:ascii="Times New Roman" w:hAnsi="Times New Roman" w:cs="Times New Roman"/>
          <w:color w:val="000000" w:themeColor="text1"/>
          <w:sz w:val="24"/>
          <w:szCs w:val="24"/>
          <w:lang w:val="en-US"/>
        </w:rPr>
        <w:t xml:space="preserve">) </w:t>
      </w:r>
      <w:r w:rsidR="00C62DE2" w:rsidRPr="009578B3">
        <w:rPr>
          <w:rFonts w:ascii="Times New Roman" w:hAnsi="Times New Roman" w:cs="Times New Roman"/>
          <w:sz w:val="24"/>
          <w:szCs w:val="24"/>
          <w:lang w:val="en-US"/>
        </w:rPr>
        <w:t>Field evidence of compilation and measurement of kettle holes during the field survey</w:t>
      </w:r>
      <w:r w:rsidR="0015658D">
        <w:rPr>
          <w:rFonts w:ascii="Times New Roman" w:hAnsi="Times New Roman" w:cs="Times New Roman"/>
          <w:sz w:val="24"/>
          <w:szCs w:val="24"/>
          <w:lang w:val="en-US"/>
        </w:rPr>
        <w:t>:</w:t>
      </w:r>
      <w:r w:rsidR="00C62DE2" w:rsidRPr="009578B3">
        <w:rPr>
          <w:rFonts w:ascii="Times New Roman" w:hAnsi="Times New Roman" w:cs="Times New Roman"/>
          <w:sz w:val="24"/>
          <w:szCs w:val="24"/>
          <w:lang w:val="en-US"/>
        </w:rPr>
        <w:t xml:space="preserve"> kettle holes/dead ice cavities </w:t>
      </w:r>
      <w:r w:rsidR="00FE23A7" w:rsidRPr="009578B3">
        <w:rPr>
          <w:rFonts w:ascii="Times New Roman" w:hAnsi="Times New Roman" w:cs="Times New Roman"/>
          <w:sz w:val="24"/>
          <w:szCs w:val="24"/>
          <w:lang w:val="en-US"/>
        </w:rPr>
        <w:t>area</w:t>
      </w:r>
      <w:r w:rsidR="0015658D" w:rsidRPr="007976F6">
        <w:rPr>
          <w:rFonts w:ascii="Times New Roman" w:hAnsi="Times New Roman" w:cs="Times New Roman"/>
          <w:color w:val="00B0F0"/>
          <w:sz w:val="24"/>
          <w:szCs w:val="24"/>
          <w:lang w:val="en-US"/>
        </w:rPr>
        <w:t>s</w:t>
      </w:r>
      <w:r w:rsidR="00FE23A7" w:rsidRPr="009578B3">
        <w:rPr>
          <w:rFonts w:ascii="Times New Roman" w:hAnsi="Times New Roman" w:cs="Times New Roman"/>
          <w:sz w:val="24"/>
          <w:szCs w:val="24"/>
          <w:lang w:val="en-US"/>
        </w:rPr>
        <w:t xml:space="preserve"> </w:t>
      </w:r>
      <w:r w:rsidR="00C62DE2" w:rsidRPr="009578B3">
        <w:rPr>
          <w:rFonts w:ascii="Times New Roman" w:hAnsi="Times New Roman" w:cs="Times New Roman"/>
          <w:sz w:val="24"/>
          <w:szCs w:val="24"/>
          <w:lang w:val="en-US"/>
        </w:rPr>
        <w:t>were classified into five categories; (</w:t>
      </w:r>
      <w:r w:rsidR="00903375">
        <w:rPr>
          <w:rFonts w:ascii="Times New Roman" w:hAnsi="Times New Roman" w:cs="Times New Roman"/>
          <w:color w:val="000000" w:themeColor="text1"/>
          <w:sz w:val="24"/>
          <w:szCs w:val="24"/>
          <w:lang w:val="en-US"/>
        </w:rPr>
        <w:t>d</w:t>
      </w:r>
      <w:r w:rsidR="00C62DE2" w:rsidRPr="00DE1230">
        <w:rPr>
          <w:rFonts w:ascii="Times New Roman" w:hAnsi="Times New Roman" w:cs="Times New Roman"/>
          <w:color w:val="000000" w:themeColor="text1"/>
          <w:sz w:val="24"/>
          <w:szCs w:val="24"/>
          <w:lang w:val="en-US"/>
        </w:rPr>
        <w:t xml:space="preserve">) cumulative number of kettle holes with distance from conduit outlet. The red arrows </w:t>
      </w:r>
      <w:r w:rsidR="0015658D" w:rsidRPr="007976F6">
        <w:rPr>
          <w:rFonts w:ascii="Times New Roman" w:hAnsi="Times New Roman" w:cs="Times New Roman"/>
          <w:color w:val="00B0F0"/>
          <w:sz w:val="24"/>
          <w:szCs w:val="24"/>
          <w:lang w:val="en-US"/>
        </w:rPr>
        <w:t>in</w:t>
      </w:r>
      <w:r w:rsidR="0015658D">
        <w:rPr>
          <w:rFonts w:ascii="Times New Roman" w:hAnsi="Times New Roman" w:cs="Times New Roman"/>
          <w:color w:val="000000" w:themeColor="text1"/>
          <w:sz w:val="24"/>
          <w:szCs w:val="24"/>
          <w:lang w:val="en-US"/>
        </w:rPr>
        <w:t xml:space="preserve"> </w:t>
      </w:r>
      <w:r w:rsidR="00C62DE2" w:rsidRPr="00DE1230">
        <w:rPr>
          <w:rFonts w:ascii="Times New Roman" w:hAnsi="Times New Roman" w:cs="Times New Roman"/>
          <w:color w:val="000000" w:themeColor="text1"/>
          <w:sz w:val="24"/>
          <w:szCs w:val="24"/>
          <w:lang w:val="en-US"/>
        </w:rPr>
        <w:t>(</w:t>
      </w:r>
      <w:r w:rsidR="00903375">
        <w:rPr>
          <w:rFonts w:ascii="Times New Roman" w:hAnsi="Times New Roman" w:cs="Times New Roman"/>
          <w:color w:val="000000" w:themeColor="text1"/>
          <w:sz w:val="24"/>
          <w:szCs w:val="24"/>
          <w:lang w:val="en-US"/>
        </w:rPr>
        <w:t>b</w:t>
      </w:r>
      <w:r w:rsidR="00C62DE2" w:rsidRPr="00DE1230">
        <w:rPr>
          <w:rFonts w:ascii="Times New Roman" w:hAnsi="Times New Roman" w:cs="Times New Roman"/>
          <w:color w:val="000000" w:themeColor="text1"/>
          <w:sz w:val="24"/>
          <w:szCs w:val="24"/>
          <w:lang w:val="en-US"/>
        </w:rPr>
        <w:t xml:space="preserve">) and the blue arrows </w:t>
      </w:r>
      <w:r w:rsidR="0015658D" w:rsidRPr="007976F6">
        <w:rPr>
          <w:rFonts w:ascii="Times New Roman" w:hAnsi="Times New Roman" w:cs="Times New Roman"/>
          <w:color w:val="00B0F0"/>
          <w:sz w:val="24"/>
          <w:szCs w:val="24"/>
          <w:lang w:val="en-US"/>
        </w:rPr>
        <w:t>in</w:t>
      </w:r>
      <w:r w:rsidR="0015658D">
        <w:rPr>
          <w:rFonts w:ascii="Times New Roman" w:hAnsi="Times New Roman" w:cs="Times New Roman"/>
          <w:color w:val="000000" w:themeColor="text1"/>
          <w:sz w:val="24"/>
          <w:szCs w:val="24"/>
          <w:lang w:val="en-US"/>
        </w:rPr>
        <w:t xml:space="preserve"> </w:t>
      </w:r>
      <w:r w:rsidR="00C62DE2" w:rsidRPr="00DE1230">
        <w:rPr>
          <w:rFonts w:ascii="Times New Roman" w:hAnsi="Times New Roman" w:cs="Times New Roman"/>
          <w:color w:val="000000" w:themeColor="text1"/>
          <w:sz w:val="24"/>
          <w:szCs w:val="24"/>
          <w:lang w:val="en-US"/>
        </w:rPr>
        <w:t>(</w:t>
      </w:r>
      <w:r w:rsidR="00903375">
        <w:rPr>
          <w:rFonts w:ascii="Times New Roman" w:hAnsi="Times New Roman" w:cs="Times New Roman"/>
          <w:color w:val="000000" w:themeColor="text1"/>
          <w:sz w:val="24"/>
          <w:szCs w:val="24"/>
          <w:lang w:val="en-US"/>
        </w:rPr>
        <w:t>c</w:t>
      </w:r>
      <w:r w:rsidR="00C62DE2" w:rsidRPr="00DE1230">
        <w:rPr>
          <w:rFonts w:ascii="Times New Roman" w:hAnsi="Times New Roman" w:cs="Times New Roman"/>
          <w:color w:val="000000" w:themeColor="text1"/>
          <w:sz w:val="24"/>
          <w:szCs w:val="24"/>
          <w:lang w:val="en-US"/>
        </w:rPr>
        <w:t>) indicate the flood flow direction. Backgrounds in</w:t>
      </w:r>
      <w:r w:rsidR="004D4C5D">
        <w:rPr>
          <w:rFonts w:ascii="Times New Roman" w:hAnsi="Times New Roman" w:cs="Times New Roman"/>
          <w:color w:val="000000" w:themeColor="text1"/>
          <w:sz w:val="24"/>
          <w:szCs w:val="24"/>
          <w:lang w:val="en-US"/>
        </w:rPr>
        <w:t xml:space="preserve"> panels</w:t>
      </w:r>
      <w:r w:rsidR="00C62DE2" w:rsidRPr="00DE1230">
        <w:rPr>
          <w:rFonts w:ascii="Times New Roman" w:hAnsi="Times New Roman" w:cs="Times New Roman"/>
          <w:color w:val="000000" w:themeColor="text1"/>
          <w:sz w:val="24"/>
          <w:szCs w:val="24"/>
          <w:lang w:val="en-US"/>
        </w:rPr>
        <w:t xml:space="preserve"> </w:t>
      </w:r>
      <w:r w:rsidR="0015658D" w:rsidRPr="007976F6">
        <w:rPr>
          <w:rFonts w:ascii="Times New Roman" w:hAnsi="Times New Roman" w:cs="Times New Roman"/>
          <w:color w:val="00B0F0"/>
          <w:sz w:val="24"/>
          <w:szCs w:val="24"/>
          <w:lang w:val="en-US"/>
        </w:rPr>
        <w:t>(</w:t>
      </w:r>
      <w:r w:rsidR="00C62DE2" w:rsidRPr="007976F6">
        <w:rPr>
          <w:rFonts w:ascii="Times New Roman" w:hAnsi="Times New Roman" w:cs="Times New Roman"/>
          <w:color w:val="00B0F0"/>
          <w:sz w:val="24"/>
          <w:szCs w:val="24"/>
          <w:lang w:val="en-US"/>
        </w:rPr>
        <w:t>a</w:t>
      </w:r>
      <w:r w:rsidR="0015658D" w:rsidRPr="007976F6">
        <w:rPr>
          <w:rFonts w:ascii="Times New Roman" w:hAnsi="Times New Roman" w:cs="Times New Roman"/>
          <w:color w:val="00B0F0"/>
          <w:sz w:val="24"/>
          <w:szCs w:val="24"/>
          <w:lang w:val="en-US"/>
        </w:rPr>
        <w:t>)</w:t>
      </w:r>
      <w:r w:rsidR="00903375">
        <w:rPr>
          <w:rFonts w:ascii="Times New Roman" w:hAnsi="Times New Roman" w:cs="Times New Roman"/>
          <w:color w:val="000000" w:themeColor="text1"/>
          <w:sz w:val="24"/>
          <w:szCs w:val="24"/>
          <w:lang w:val="en-US"/>
        </w:rPr>
        <w:t xml:space="preserve"> and </w:t>
      </w:r>
      <w:r w:rsidR="0015658D" w:rsidRPr="007976F6">
        <w:rPr>
          <w:rFonts w:ascii="Times New Roman" w:hAnsi="Times New Roman" w:cs="Times New Roman"/>
          <w:color w:val="00B0F0"/>
          <w:sz w:val="24"/>
          <w:szCs w:val="24"/>
          <w:lang w:val="en-US"/>
        </w:rPr>
        <w:t>(</w:t>
      </w:r>
      <w:r w:rsidR="00903375" w:rsidRPr="007976F6">
        <w:rPr>
          <w:rFonts w:ascii="Times New Roman" w:hAnsi="Times New Roman" w:cs="Times New Roman"/>
          <w:color w:val="00B0F0"/>
          <w:sz w:val="24"/>
          <w:szCs w:val="24"/>
          <w:lang w:val="en-US"/>
        </w:rPr>
        <w:t>b</w:t>
      </w:r>
      <w:r w:rsidR="0015658D" w:rsidRPr="007976F6">
        <w:rPr>
          <w:rFonts w:ascii="Times New Roman" w:hAnsi="Times New Roman" w:cs="Times New Roman"/>
          <w:color w:val="00B0F0"/>
          <w:sz w:val="24"/>
          <w:szCs w:val="24"/>
          <w:lang w:val="en-US"/>
        </w:rPr>
        <w:t>)</w:t>
      </w:r>
      <w:r w:rsidR="00C62DE2" w:rsidRPr="00DE1230">
        <w:rPr>
          <w:rFonts w:ascii="Times New Roman" w:hAnsi="Times New Roman" w:cs="Times New Roman"/>
          <w:color w:val="000000" w:themeColor="text1"/>
          <w:sz w:val="24"/>
          <w:szCs w:val="24"/>
          <w:lang w:val="en-US"/>
        </w:rPr>
        <w:t xml:space="preserve"> are high-resolution </w:t>
      </w:r>
      <w:r w:rsidR="00C62DE2" w:rsidRPr="002E1571">
        <w:rPr>
          <w:rFonts w:ascii="Times New Roman" w:hAnsi="Times New Roman" w:cs="Times New Roman"/>
          <w:color w:val="000000" w:themeColor="text1"/>
          <w:sz w:val="24"/>
          <w:szCs w:val="24"/>
          <w:lang w:val="en-US"/>
        </w:rPr>
        <w:t>Google Earth images</w:t>
      </w:r>
      <w:r w:rsidR="00211ECF">
        <w:rPr>
          <w:rFonts w:ascii="Times New Roman" w:hAnsi="Times New Roman" w:cs="Times New Roman"/>
          <w:color w:val="000000" w:themeColor="text1"/>
          <w:sz w:val="24"/>
          <w:szCs w:val="24"/>
          <w:lang w:val="en-US"/>
        </w:rPr>
        <w:t xml:space="preserve"> </w:t>
      </w:r>
      <w:r w:rsidR="00211ECF" w:rsidRPr="00211ECF">
        <w:rPr>
          <w:rFonts w:ascii="Times New Roman" w:hAnsi="Times New Roman" w:cs="Times New Roman"/>
          <w:color w:val="000000" w:themeColor="text1"/>
          <w:sz w:val="24"/>
          <w:szCs w:val="24"/>
          <w:lang w:val="en-US"/>
        </w:rPr>
        <w:t>(September 2020)</w:t>
      </w:r>
      <w:r w:rsidR="00211ECF">
        <w:rPr>
          <w:rFonts w:ascii="Times New Roman" w:hAnsi="Times New Roman" w:cs="Times New Roman"/>
          <w:color w:val="000000" w:themeColor="text1"/>
          <w:sz w:val="24"/>
          <w:szCs w:val="24"/>
          <w:lang w:val="en-US"/>
        </w:rPr>
        <w:t>.</w:t>
      </w:r>
    </w:p>
    <w:p w14:paraId="1FEE9751" w14:textId="2CE20052" w:rsidR="00C62DE2" w:rsidRPr="009578B3" w:rsidRDefault="007B1C7B" w:rsidP="004D4C5D">
      <w:pPr>
        <w:spacing w:line="480" w:lineRule="auto"/>
        <w:ind w:firstLine="720"/>
        <w:jc w:val="both"/>
        <w:rPr>
          <w:rFonts w:ascii="Times New Roman" w:hAnsi="Times New Roman" w:cs="Times New Roman"/>
          <w:sz w:val="24"/>
          <w:szCs w:val="24"/>
          <w:lang w:val="en-US"/>
        </w:rPr>
      </w:pPr>
      <w:r w:rsidRPr="009578B3">
        <w:rPr>
          <w:rFonts w:ascii="Times New Roman" w:hAnsi="Times New Roman" w:cs="Times New Roman"/>
          <w:sz w:val="24"/>
          <w:szCs w:val="24"/>
          <w:lang w:val="en-US"/>
        </w:rPr>
        <w:t>The presence of k</w:t>
      </w:r>
      <w:r w:rsidR="00507F38" w:rsidRPr="009578B3">
        <w:rPr>
          <w:rFonts w:ascii="Times New Roman" w:hAnsi="Times New Roman" w:cs="Times New Roman"/>
          <w:sz w:val="24"/>
          <w:szCs w:val="24"/>
          <w:lang w:val="en-US"/>
        </w:rPr>
        <w:t xml:space="preserve">ettle holes </w:t>
      </w:r>
      <w:r w:rsidRPr="009578B3">
        <w:rPr>
          <w:rFonts w:ascii="Times New Roman" w:hAnsi="Times New Roman" w:cs="Times New Roman"/>
          <w:sz w:val="24"/>
          <w:szCs w:val="24"/>
          <w:lang w:val="en-US"/>
        </w:rPr>
        <w:t>is</w:t>
      </w:r>
      <w:r w:rsidR="00507F38" w:rsidRPr="009578B3">
        <w:rPr>
          <w:rFonts w:ascii="Times New Roman" w:hAnsi="Times New Roman" w:cs="Times New Roman"/>
          <w:sz w:val="24"/>
          <w:szCs w:val="24"/>
          <w:lang w:val="en-US"/>
        </w:rPr>
        <w:t xml:space="preserve"> evidence of GLOFs, as has been reported for Iceland</w:t>
      </w:r>
      <w:r w:rsidR="009A3E89" w:rsidRPr="009578B3">
        <w:rPr>
          <w:rFonts w:ascii="Times New Roman" w:hAnsi="Times New Roman" w:cs="Times New Roman"/>
          <w:sz w:val="24"/>
          <w:szCs w:val="24"/>
          <w:lang w:val="en-US"/>
        </w:rPr>
        <w:t xml:space="preserve"> </w:t>
      </w:r>
      <w:r w:rsidR="009A3E89"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&lt;EndNote&gt;&lt;Cite&gt;&lt;Author&gt;Marren&lt;/Author&gt;&lt;Year&gt;2002&lt;/Year&gt;&lt;RecNum&gt;120&lt;/RecNum&gt;&lt;DisplayText&gt;(Marren, 2002)&lt;/DisplayText&gt;&lt;record&gt;&lt;rec-number&gt;120&lt;/rec-number&gt;&lt;foreign-keys&gt;&lt;key app="EN" db-id="xfafa9vx4xvfshexa0qpztt3xd29ew5tfp2t" timestamp="1636533597"&gt;120&lt;/key&gt;&lt;/foreign-keys&gt;&lt;ref-type name="Journal Article"&gt;17&lt;/ref-type&gt;&lt;contributors&gt;&lt;authors&gt;&lt;author&gt;Marren, Philip M&lt;/author&gt;&lt;/authors&gt;&lt;/contributors&gt;&lt;titles&gt;&lt;title&gt;Fluvial–lacustrine interaction on Skeiðarársandur, Iceland: implications for sandur evolution&lt;/title&gt;&lt;secondary-title&gt;Sedimentary Geology&lt;/secondary-title&gt;&lt;/titles&gt;&lt;periodical&gt;&lt;full-title&gt;Sedimentary Geology&lt;/full-title&gt;&lt;/periodical&gt;&lt;pages&gt;43-58&lt;/pages&gt;&lt;volume&gt;149&lt;/volume&gt;&lt;number&gt;1-3&lt;/number&gt;&lt;dates&gt;&lt;year&gt;2002&lt;/year&gt;&lt;/dates&gt;&lt;isbn&gt;0037-0738&lt;/isbn&gt;&lt;urls&gt;&lt;/urls&gt;&lt;/record&gt;&lt;/Cite&gt;&lt;/EndNote&gt;</w:instrText>
      </w:r>
      <w:r w:rsidR="009A3E89" w:rsidRPr="009578B3">
        <w:rPr>
          <w:rFonts w:ascii="Times New Roman" w:hAnsi="Times New Roman" w:cs="Times New Roman"/>
          <w:sz w:val="24"/>
          <w:szCs w:val="24"/>
          <w:lang w:val="en-US"/>
        </w:rPr>
        <w:fldChar w:fldCharType="separate"/>
      </w:r>
      <w:r w:rsidR="009A3E89" w:rsidRPr="009578B3">
        <w:rPr>
          <w:rFonts w:ascii="Times New Roman" w:hAnsi="Times New Roman" w:cs="Times New Roman"/>
          <w:noProof/>
          <w:sz w:val="24"/>
          <w:szCs w:val="24"/>
          <w:lang w:val="en-US"/>
        </w:rPr>
        <w:t xml:space="preserve">(Marren, </w:t>
      </w:r>
      <w:r w:rsidR="009A3E89" w:rsidRPr="00224FD3">
        <w:rPr>
          <w:rFonts w:ascii="Times New Roman" w:hAnsi="Times New Roman" w:cs="Times New Roman"/>
          <w:noProof/>
          <w:color w:val="3333FF"/>
          <w:sz w:val="24"/>
          <w:szCs w:val="24"/>
          <w:lang w:val="en-US"/>
        </w:rPr>
        <w:t>2002</w:t>
      </w:r>
      <w:r w:rsidR="009A3E89" w:rsidRPr="009578B3">
        <w:rPr>
          <w:rFonts w:ascii="Times New Roman" w:hAnsi="Times New Roman" w:cs="Times New Roman"/>
          <w:noProof/>
          <w:sz w:val="24"/>
          <w:szCs w:val="24"/>
          <w:lang w:val="en-US"/>
        </w:rPr>
        <w:t>)</w:t>
      </w:r>
      <w:r w:rsidR="009A3E89" w:rsidRPr="009578B3">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t>.</w:t>
      </w:r>
      <w:r w:rsidR="00365EE8" w:rsidRPr="009578B3">
        <w:rPr>
          <w:rFonts w:ascii="Times New Roman" w:hAnsi="Times New Roman" w:cs="Times New Roman"/>
          <w:sz w:val="24"/>
          <w:szCs w:val="24"/>
          <w:lang w:val="en-US"/>
        </w:rPr>
        <w:t xml:space="preserve"> </w:t>
      </w:r>
      <w:r w:rsidR="00507F38" w:rsidRPr="009578B3">
        <w:rPr>
          <w:rFonts w:ascii="Times New Roman" w:hAnsi="Times New Roman" w:cs="Times New Roman"/>
          <w:sz w:val="24"/>
          <w:szCs w:val="24"/>
          <w:lang w:val="en-US"/>
        </w:rPr>
        <w:t xml:space="preserve">In the area between 1.2 </w:t>
      </w:r>
      <w:r w:rsidR="00A475FB" w:rsidRPr="009578B3">
        <w:rPr>
          <w:rFonts w:ascii="Times New Roman" w:hAnsi="Times New Roman" w:cs="Times New Roman"/>
          <w:sz w:val="24"/>
          <w:szCs w:val="24"/>
          <w:lang w:val="en-US"/>
        </w:rPr>
        <w:t xml:space="preserve">and </w:t>
      </w:r>
      <w:r w:rsidR="00507F38" w:rsidRPr="009578B3">
        <w:rPr>
          <w:rFonts w:ascii="Times New Roman" w:hAnsi="Times New Roman" w:cs="Times New Roman"/>
          <w:sz w:val="24"/>
          <w:szCs w:val="24"/>
          <w:lang w:val="en-US"/>
        </w:rPr>
        <w:t>4 km downstream from the conduit outlet, we identified a group of kettle holes in the floodplain on the left bank of the Shimshal River</w:t>
      </w:r>
      <w:r w:rsidR="00F8293C" w:rsidRPr="009578B3">
        <w:rPr>
          <w:rFonts w:ascii="Times New Roman" w:hAnsi="Times New Roman" w:cs="Times New Roman"/>
          <w:sz w:val="24"/>
          <w:szCs w:val="24"/>
          <w:lang w:val="en-US"/>
        </w:rPr>
        <w:t xml:space="preserve"> (Figs. 9b and S4b)</w:t>
      </w:r>
      <w:r w:rsidR="00507F38" w:rsidRPr="009578B3">
        <w:rPr>
          <w:rFonts w:ascii="Times New Roman" w:hAnsi="Times New Roman" w:cs="Times New Roman"/>
          <w:sz w:val="24"/>
          <w:szCs w:val="24"/>
          <w:lang w:val="en-US"/>
        </w:rPr>
        <w:t>.</w:t>
      </w:r>
      <w:r w:rsidR="00365EE8" w:rsidRPr="009578B3">
        <w:rPr>
          <w:rFonts w:ascii="Times New Roman" w:hAnsi="Times New Roman" w:cs="Times New Roman"/>
          <w:sz w:val="24"/>
          <w:szCs w:val="24"/>
          <w:lang w:val="en-US"/>
        </w:rPr>
        <w:t xml:space="preserve"> </w:t>
      </w:r>
      <w:r w:rsidR="00507F38" w:rsidRPr="009578B3">
        <w:rPr>
          <w:rFonts w:ascii="Times New Roman" w:hAnsi="Times New Roman" w:cs="Times New Roman"/>
          <w:sz w:val="24"/>
          <w:szCs w:val="24"/>
          <w:lang w:val="en-US"/>
        </w:rPr>
        <w:t>The</w:t>
      </w:r>
      <w:r w:rsidRPr="009578B3">
        <w:rPr>
          <w:rFonts w:ascii="Times New Roman" w:hAnsi="Times New Roman" w:cs="Times New Roman"/>
          <w:sz w:val="24"/>
          <w:szCs w:val="24"/>
          <w:lang w:val="en-US"/>
        </w:rPr>
        <w:t xml:space="preserve"> kettle</w:t>
      </w:r>
      <w:r w:rsidR="00E907E7">
        <w:rPr>
          <w:rFonts w:ascii="Times New Roman" w:hAnsi="Times New Roman" w:cs="Times New Roman"/>
          <w:sz w:val="24"/>
          <w:szCs w:val="24"/>
          <w:lang w:val="en-US"/>
        </w:rPr>
        <w:t xml:space="preserve"> </w:t>
      </w:r>
      <w:r w:rsidR="00E907E7" w:rsidRPr="007976F6">
        <w:rPr>
          <w:rFonts w:ascii="Times New Roman" w:hAnsi="Times New Roman" w:cs="Times New Roman"/>
          <w:color w:val="00B0F0"/>
          <w:sz w:val="24"/>
          <w:szCs w:val="24"/>
          <w:lang w:val="en-US"/>
        </w:rPr>
        <w:t>holes</w:t>
      </w:r>
      <w:r w:rsidR="00507F38" w:rsidRPr="009578B3">
        <w:rPr>
          <w:rFonts w:ascii="Times New Roman" w:hAnsi="Times New Roman" w:cs="Times New Roman"/>
          <w:sz w:val="24"/>
          <w:szCs w:val="24"/>
          <w:lang w:val="en-US"/>
        </w:rPr>
        <w:t xml:space="preserve"> result from the melting of stranded ice floes from the </w:t>
      </w:r>
      <w:r w:rsidR="00E907E7" w:rsidRPr="007976F6">
        <w:rPr>
          <w:rFonts w:ascii="Times New Roman" w:hAnsi="Times New Roman" w:cs="Times New Roman"/>
          <w:color w:val="00B0F0"/>
          <w:sz w:val="24"/>
          <w:szCs w:val="24"/>
          <w:lang w:val="en-US"/>
        </w:rPr>
        <w:t>ice</w:t>
      </w:r>
      <w:r w:rsidR="00E907E7">
        <w:rPr>
          <w:rFonts w:ascii="Times New Roman" w:hAnsi="Times New Roman" w:cs="Times New Roman"/>
          <w:sz w:val="24"/>
          <w:szCs w:val="24"/>
          <w:lang w:val="en-US"/>
        </w:rPr>
        <w:t xml:space="preserve"> </w:t>
      </w:r>
      <w:r w:rsidR="00507F38" w:rsidRPr="009578B3">
        <w:rPr>
          <w:rFonts w:ascii="Times New Roman" w:hAnsi="Times New Roman" w:cs="Times New Roman"/>
          <w:sz w:val="24"/>
          <w:szCs w:val="24"/>
          <w:lang w:val="en-US"/>
        </w:rPr>
        <w:t>dam during the 2000 GLOF (statement of local</w:t>
      </w:r>
      <w:r w:rsidRPr="009578B3">
        <w:rPr>
          <w:rFonts w:ascii="Times New Roman" w:hAnsi="Times New Roman" w:cs="Times New Roman"/>
          <w:sz w:val="24"/>
          <w:szCs w:val="24"/>
          <w:lang w:val="en-US"/>
        </w:rPr>
        <w:t xml:space="preserve"> resident</w:t>
      </w:r>
      <w:r w:rsidR="00507F38" w:rsidRPr="009578B3">
        <w:rPr>
          <w:rFonts w:ascii="Times New Roman" w:hAnsi="Times New Roman" w:cs="Times New Roman"/>
          <w:sz w:val="24"/>
          <w:szCs w:val="24"/>
          <w:lang w:val="en-US"/>
        </w:rPr>
        <w:t>s; Fig. 9</w:t>
      </w:r>
      <w:r w:rsidR="00AE5AB8" w:rsidRPr="009578B3">
        <w:rPr>
          <w:rFonts w:ascii="Times New Roman" w:hAnsi="Times New Roman" w:cs="Times New Roman"/>
          <w:sz w:val="24"/>
          <w:szCs w:val="24"/>
          <w:lang w:val="en-US"/>
        </w:rPr>
        <w:t>c-d</w:t>
      </w:r>
      <w:r w:rsidR="00507F38" w:rsidRPr="009578B3">
        <w:rPr>
          <w:rFonts w:ascii="Times New Roman" w:hAnsi="Times New Roman" w:cs="Times New Roman"/>
          <w:sz w:val="24"/>
          <w:szCs w:val="24"/>
          <w:lang w:val="en-US"/>
        </w:rPr>
        <w:t>)</w:t>
      </w:r>
      <w:r w:rsidR="00105A31" w:rsidRPr="009578B3">
        <w:rPr>
          <w:rFonts w:ascii="Times New Roman" w:hAnsi="Times New Roman" w:cs="Times New Roman"/>
          <w:sz w:val="24"/>
          <w:szCs w:val="24"/>
          <w:lang w:val="en-US"/>
        </w:rPr>
        <w:t>.</w:t>
      </w:r>
      <w:r w:rsidR="008D224F" w:rsidRPr="009578B3">
        <w:rPr>
          <w:rFonts w:ascii="Times New Roman" w:hAnsi="Times New Roman" w:cs="Times New Roman"/>
          <w:sz w:val="24"/>
          <w:szCs w:val="24"/>
          <w:lang w:val="en-US"/>
        </w:rPr>
        <w:t xml:space="preserve"> </w:t>
      </w:r>
      <w:r w:rsidR="00507F38" w:rsidRPr="009578B3">
        <w:rPr>
          <w:rFonts w:ascii="Times New Roman" w:hAnsi="Times New Roman" w:cs="Times New Roman"/>
          <w:sz w:val="24"/>
          <w:szCs w:val="24"/>
          <w:lang w:val="en-US"/>
        </w:rPr>
        <w:t>GLOF</w:t>
      </w:r>
      <w:r w:rsidR="00EB517A" w:rsidRPr="009578B3">
        <w:rPr>
          <w:rFonts w:ascii="Times New Roman" w:hAnsi="Times New Roman" w:cs="Times New Roman"/>
          <w:sz w:val="24"/>
          <w:szCs w:val="24"/>
          <w:lang w:val="en-US"/>
        </w:rPr>
        <w:t>s</w:t>
      </w:r>
      <w:r w:rsidR="00507F38" w:rsidRPr="009578B3">
        <w:rPr>
          <w:rFonts w:ascii="Times New Roman" w:hAnsi="Times New Roman" w:cs="Times New Roman"/>
          <w:sz w:val="24"/>
          <w:szCs w:val="24"/>
          <w:lang w:val="en-US"/>
        </w:rPr>
        <w:t xml:space="preserve"> transport ice floes over a limited distance</w:t>
      </w:r>
      <w:r w:rsidR="00EB517A" w:rsidRPr="009578B3">
        <w:rPr>
          <w:rFonts w:ascii="Times New Roman" w:hAnsi="Times New Roman" w:cs="Times New Roman"/>
          <w:sz w:val="24"/>
          <w:szCs w:val="24"/>
          <w:lang w:val="en-US"/>
        </w:rPr>
        <w:t xml:space="preserve"> </w:t>
      </w:r>
      <w:r w:rsidR="00B55E3E"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&lt;EndNote&gt;&lt;Cite&gt;&lt;Author&gt;Marren&lt;/Author&gt;&lt;Year&gt;2009&lt;/Year&gt;&lt;RecNum&gt;36&lt;/RecNum&gt;&lt;DisplayText&gt;(Marren and Schuh, 2009)&lt;/DisplayText&gt;&lt;record&gt;&lt;rec-number&gt;36&lt;/rec-number&gt;&lt;foreign-keys&gt;&lt;key app="EN" db-id="xfafa9vx4xvfshexa0qpztt3xd29ew5tfp2t" timestamp="1636533486"&gt;36&lt;/key&gt;&lt;/foreign-keys&gt;&lt;ref-type name="Book Section"&gt;5&lt;/ref-type&gt;&lt;contributors&gt;&lt;authors&gt;&lt;author&gt;Marren, Philip M.&lt;/author&gt;&lt;author&gt;Schuh, Matthias&lt;/author&gt;&lt;/authors&gt;&lt;secondary-authors&gt;&lt;author&gt;Burr, Devon M.&lt;/author&gt;&lt;author&gt;Carling, Paul A.&lt;/author&gt;&lt;author&gt;Baker, Victor R.&lt;/author&gt;&lt;/secondary-authors&gt;&lt;/contributors&gt;&lt;titles&gt;&lt;title&gt;Criteria for identifying jökulhlaup deposits in the sedimentary record&lt;/title&gt;&lt;secondary-title&gt;Megaflooding on Earth and Mars&lt;/secondary-title&gt;&lt;/titles&gt;&lt;pages&gt;225-242&lt;/pages&gt;&lt;dates&gt;&lt;year&gt;2009&lt;/year&gt;&lt;/dates&gt;&lt;pub-location&gt;Cambridge&lt;/pub-location&gt;&lt;publisher&gt;Cambridge University Press&lt;/publisher&gt;&lt;isbn&gt;9780521868525&lt;/isbn&gt;&lt;urls&gt;&lt;related-urls&gt;&lt;url&gt;https://www.cambridge.org/core/books/megaflooding-on-earth-and-mars/criteria-for-identifying-jokulhlaup-deposits-in-the-sedimentary-record/27D4F0430862AEC00EAFC3DBBA895790&lt;/url&gt;&lt;/related-urls&gt;&lt;/urls&gt;&lt;electronic-resource-num&gt;DOI: 10.1017/CBO9780511635632.012&lt;/electronic-resource-num&gt;&lt;remote-database-name&gt;Cambridge Core&lt;/remote-database-name&gt;&lt;remote-database-provider&gt;Cambridge University Press&lt;/remote-database-provider&gt;&lt;/record&gt;&lt;/Cite&gt;&lt;/EndNote&gt;</w:instrText>
      </w:r>
      <w:r w:rsidR="00B55E3E" w:rsidRPr="009578B3">
        <w:rPr>
          <w:rFonts w:ascii="Times New Roman" w:hAnsi="Times New Roman" w:cs="Times New Roman"/>
          <w:sz w:val="24"/>
          <w:szCs w:val="24"/>
          <w:lang w:val="en-US"/>
        </w:rPr>
        <w:fldChar w:fldCharType="separate"/>
      </w:r>
      <w:r w:rsidR="00B55E3E" w:rsidRPr="009578B3">
        <w:rPr>
          <w:rFonts w:ascii="Times New Roman" w:hAnsi="Times New Roman" w:cs="Times New Roman"/>
          <w:noProof/>
          <w:sz w:val="24"/>
          <w:szCs w:val="24"/>
          <w:lang w:val="en-US"/>
        </w:rPr>
        <w:t xml:space="preserve">(Marren and Schuh, </w:t>
      </w:r>
      <w:r w:rsidR="00B55E3E" w:rsidRPr="00224FD3">
        <w:rPr>
          <w:rFonts w:ascii="Times New Roman" w:hAnsi="Times New Roman" w:cs="Times New Roman"/>
          <w:noProof/>
          <w:color w:val="3333FF"/>
          <w:sz w:val="24"/>
          <w:szCs w:val="24"/>
          <w:lang w:val="en-US"/>
        </w:rPr>
        <w:t>2009</w:t>
      </w:r>
      <w:r w:rsidR="00B55E3E" w:rsidRPr="009578B3">
        <w:rPr>
          <w:rFonts w:ascii="Times New Roman" w:hAnsi="Times New Roman" w:cs="Times New Roman"/>
          <w:noProof/>
          <w:sz w:val="24"/>
          <w:szCs w:val="24"/>
          <w:lang w:val="en-US"/>
        </w:rPr>
        <w:t>)</w:t>
      </w:r>
      <w:r w:rsidR="00B55E3E" w:rsidRPr="009578B3">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t xml:space="preserve">, rarely exceeding a few hundred meters from the discharge outlet conduit. </w:t>
      </w:r>
      <w:bookmarkStart w:id="53" w:name="_Hlk79059949"/>
      <w:r w:rsidR="00507F38" w:rsidRPr="009578B3">
        <w:rPr>
          <w:rFonts w:ascii="Times New Roman" w:hAnsi="Times New Roman" w:cs="Times New Roman"/>
          <w:sz w:val="24"/>
          <w:szCs w:val="24"/>
          <w:lang w:val="en-US"/>
        </w:rPr>
        <w:t xml:space="preserve">However, </w:t>
      </w:r>
      <w:r w:rsidR="00EB517A" w:rsidRPr="009578B3">
        <w:rPr>
          <w:rFonts w:ascii="Times New Roman" w:hAnsi="Times New Roman" w:cs="Times New Roman"/>
          <w:sz w:val="24"/>
          <w:szCs w:val="24"/>
          <w:lang w:val="en-US"/>
        </w:rPr>
        <w:t>in our case</w:t>
      </w:r>
      <w:r w:rsidR="00E907E7">
        <w:rPr>
          <w:rFonts w:ascii="Times New Roman" w:hAnsi="Times New Roman" w:cs="Times New Roman"/>
          <w:sz w:val="24"/>
          <w:szCs w:val="24"/>
          <w:lang w:val="en-US"/>
        </w:rPr>
        <w:t>,</w:t>
      </w:r>
      <w:r w:rsidR="00EB517A" w:rsidRPr="009578B3">
        <w:rPr>
          <w:rFonts w:ascii="Times New Roman" w:hAnsi="Times New Roman" w:cs="Times New Roman"/>
          <w:sz w:val="24"/>
          <w:szCs w:val="24"/>
          <w:lang w:val="en-US"/>
        </w:rPr>
        <w:t xml:space="preserve"> </w:t>
      </w:r>
      <w:r w:rsidR="00507F38" w:rsidRPr="009578B3">
        <w:rPr>
          <w:rFonts w:ascii="Times New Roman" w:hAnsi="Times New Roman" w:cs="Times New Roman"/>
          <w:sz w:val="24"/>
          <w:szCs w:val="24"/>
          <w:lang w:val="en-US"/>
        </w:rPr>
        <w:t xml:space="preserve">kettle holes also developed </w:t>
      </w:r>
      <w:r w:rsidR="00DA0FFF">
        <w:rPr>
          <w:rFonts w:ascii="Times New Roman" w:hAnsi="Times New Roman" w:cs="Times New Roman"/>
          <w:sz w:val="24"/>
          <w:szCs w:val="24"/>
          <w:lang w:val="en-US"/>
        </w:rPr>
        <w:t xml:space="preserve">up to </w:t>
      </w:r>
      <w:r w:rsidR="00507F38" w:rsidRPr="00DA0FFF">
        <w:rPr>
          <w:rFonts w:ascii="Times New Roman" w:hAnsi="Times New Roman" w:cs="Times New Roman"/>
          <w:sz w:val="24"/>
          <w:szCs w:val="24"/>
          <w:lang w:val="en-US"/>
        </w:rPr>
        <w:t>~4 km</w:t>
      </w:r>
      <w:r w:rsidR="00507F38" w:rsidRPr="009578B3">
        <w:rPr>
          <w:rFonts w:ascii="Times New Roman" w:hAnsi="Times New Roman" w:cs="Times New Roman"/>
          <w:sz w:val="24"/>
          <w:szCs w:val="24"/>
          <w:lang w:val="en-US"/>
        </w:rPr>
        <w:t xml:space="preserve"> downstream.</w:t>
      </w:r>
      <w:r w:rsidR="00105A31" w:rsidRPr="009578B3">
        <w:rPr>
          <w:rFonts w:ascii="Times New Roman" w:hAnsi="Times New Roman" w:cs="Times New Roman"/>
          <w:sz w:val="24"/>
          <w:szCs w:val="24"/>
          <w:lang w:val="en-US"/>
        </w:rPr>
        <w:t xml:space="preserve"> </w:t>
      </w:r>
      <w:bookmarkStart w:id="54" w:name="_Hlk79061114"/>
      <w:bookmarkEnd w:id="53"/>
      <w:r w:rsidR="00EB517A" w:rsidRPr="009578B3">
        <w:rPr>
          <w:rFonts w:ascii="Times New Roman" w:hAnsi="Times New Roman" w:cs="Times New Roman"/>
          <w:sz w:val="24"/>
          <w:szCs w:val="24"/>
          <w:lang w:val="en-US"/>
        </w:rPr>
        <w:t>As t</w:t>
      </w:r>
      <w:r w:rsidR="00A665C8" w:rsidRPr="009578B3">
        <w:rPr>
          <w:rFonts w:ascii="Times New Roman" w:hAnsi="Times New Roman" w:cs="Times New Roman"/>
          <w:sz w:val="24"/>
          <w:szCs w:val="24"/>
          <w:lang w:val="en-US"/>
        </w:rPr>
        <w:t xml:space="preserve">he largest kettle holes were identified </w:t>
      </w:r>
      <w:r w:rsidR="00EB517A" w:rsidRPr="009578B3">
        <w:rPr>
          <w:rFonts w:ascii="Times New Roman" w:hAnsi="Times New Roman" w:cs="Times New Roman"/>
          <w:sz w:val="24"/>
          <w:szCs w:val="24"/>
          <w:lang w:val="en-US"/>
        </w:rPr>
        <w:t xml:space="preserve">along the </w:t>
      </w:r>
      <w:r w:rsidR="00A665C8" w:rsidRPr="009578B3">
        <w:rPr>
          <w:rFonts w:ascii="Times New Roman" w:hAnsi="Times New Roman" w:cs="Times New Roman"/>
          <w:sz w:val="24"/>
          <w:szCs w:val="24"/>
          <w:lang w:val="en-US"/>
        </w:rPr>
        <w:t>river bank</w:t>
      </w:r>
      <w:r w:rsidR="00D65D1C" w:rsidRPr="009578B3">
        <w:rPr>
          <w:rFonts w:ascii="Times New Roman" w:hAnsi="Times New Roman" w:cs="Times New Roman"/>
          <w:sz w:val="24"/>
          <w:szCs w:val="24"/>
          <w:lang w:val="en-US"/>
        </w:rPr>
        <w:t xml:space="preserve"> close to outlet point</w:t>
      </w:r>
      <w:r w:rsidR="00A665C8" w:rsidRPr="009578B3">
        <w:rPr>
          <w:rFonts w:ascii="Times New Roman" w:hAnsi="Times New Roman" w:cs="Times New Roman"/>
          <w:sz w:val="24"/>
          <w:szCs w:val="24"/>
          <w:lang w:val="en-US"/>
        </w:rPr>
        <w:t xml:space="preserve">, </w:t>
      </w:r>
      <w:r w:rsidR="00AE5AB8" w:rsidRPr="009578B3">
        <w:rPr>
          <w:rFonts w:ascii="Times New Roman" w:hAnsi="Times New Roman" w:cs="Times New Roman"/>
          <w:sz w:val="24"/>
          <w:szCs w:val="24"/>
          <w:lang w:val="en-US"/>
        </w:rPr>
        <w:t xml:space="preserve">simulation </w:t>
      </w:r>
      <w:r w:rsidR="00EB517A" w:rsidRPr="009578B3">
        <w:rPr>
          <w:rFonts w:ascii="Times New Roman" w:hAnsi="Times New Roman" w:cs="Times New Roman"/>
          <w:sz w:val="24"/>
          <w:szCs w:val="24"/>
          <w:lang w:val="en-US"/>
        </w:rPr>
        <w:t xml:space="preserve">of the </w:t>
      </w:r>
      <w:r w:rsidR="00AE5AB8" w:rsidRPr="009578B3">
        <w:rPr>
          <w:rFonts w:ascii="Times New Roman" w:hAnsi="Times New Roman" w:cs="Times New Roman"/>
          <w:sz w:val="24"/>
          <w:szCs w:val="24"/>
          <w:lang w:val="en-US"/>
        </w:rPr>
        <w:t xml:space="preserve">flow depth </w:t>
      </w:r>
      <w:r w:rsidR="004D4C5D" w:rsidRPr="009578B3">
        <w:rPr>
          <w:rFonts w:ascii="Times New Roman" w:hAnsi="Times New Roman" w:cs="Times New Roman"/>
          <w:sz w:val="24"/>
          <w:szCs w:val="24"/>
          <w:lang w:val="en-US"/>
        </w:rPr>
        <w:t>within the</w:t>
      </w:r>
      <w:r w:rsidR="00AE5AB8" w:rsidRPr="009578B3">
        <w:rPr>
          <w:rFonts w:ascii="Times New Roman" w:hAnsi="Times New Roman" w:cs="Times New Roman"/>
          <w:sz w:val="24"/>
          <w:szCs w:val="24"/>
          <w:lang w:val="en-US"/>
        </w:rPr>
        <w:t xml:space="preserve"> kettle hole region</w:t>
      </w:r>
      <w:r w:rsidR="009A6EC7" w:rsidRPr="009578B3">
        <w:rPr>
          <w:rFonts w:ascii="Times New Roman" w:hAnsi="Times New Roman" w:cs="Times New Roman"/>
          <w:sz w:val="24"/>
          <w:szCs w:val="24"/>
          <w:lang w:val="en-US"/>
        </w:rPr>
        <w:t xml:space="preserve"> explored </w:t>
      </w:r>
      <w:r w:rsidR="00AE5AB8" w:rsidRPr="009578B3">
        <w:rPr>
          <w:rFonts w:ascii="Times New Roman" w:hAnsi="Times New Roman" w:cs="Times New Roman"/>
          <w:sz w:val="24"/>
          <w:szCs w:val="24"/>
          <w:lang w:val="en-US"/>
        </w:rPr>
        <w:t xml:space="preserve">the possibility </w:t>
      </w:r>
      <w:r w:rsidR="009A6EC7" w:rsidRPr="009578B3">
        <w:rPr>
          <w:rFonts w:ascii="Times New Roman" w:hAnsi="Times New Roman" w:cs="Times New Roman"/>
          <w:sz w:val="24"/>
          <w:szCs w:val="24"/>
          <w:lang w:val="en-US"/>
        </w:rPr>
        <w:t xml:space="preserve">that the </w:t>
      </w:r>
      <w:r w:rsidR="00AE5AB8" w:rsidRPr="009578B3">
        <w:rPr>
          <w:rFonts w:ascii="Times New Roman" w:hAnsi="Times New Roman" w:cs="Times New Roman"/>
          <w:sz w:val="24"/>
          <w:szCs w:val="24"/>
          <w:lang w:val="en-US"/>
        </w:rPr>
        <w:t xml:space="preserve">flood depth </w:t>
      </w:r>
      <w:r w:rsidR="009A6EC7" w:rsidRPr="009578B3">
        <w:rPr>
          <w:rFonts w:ascii="Times New Roman" w:hAnsi="Times New Roman" w:cs="Times New Roman"/>
          <w:sz w:val="24"/>
          <w:szCs w:val="24"/>
          <w:lang w:val="en-US"/>
        </w:rPr>
        <w:t xml:space="preserve">was sufficient to </w:t>
      </w:r>
      <w:r w:rsidR="00AE5AB8" w:rsidRPr="009578B3">
        <w:rPr>
          <w:rFonts w:ascii="Times New Roman" w:hAnsi="Times New Roman" w:cs="Times New Roman"/>
          <w:sz w:val="24"/>
          <w:szCs w:val="24"/>
          <w:lang w:val="en-US"/>
        </w:rPr>
        <w:t xml:space="preserve">have </w:t>
      </w:r>
      <w:r w:rsidR="009A6EC7" w:rsidRPr="009578B3">
        <w:rPr>
          <w:rFonts w:ascii="Times New Roman" w:hAnsi="Times New Roman" w:cs="Times New Roman"/>
          <w:sz w:val="24"/>
          <w:szCs w:val="24"/>
          <w:lang w:val="en-US"/>
        </w:rPr>
        <w:t>transported the</w:t>
      </w:r>
      <w:r w:rsidR="00AE5AB8" w:rsidRPr="009578B3">
        <w:rPr>
          <w:rFonts w:ascii="Times New Roman" w:hAnsi="Times New Roman" w:cs="Times New Roman"/>
          <w:sz w:val="24"/>
          <w:szCs w:val="24"/>
          <w:lang w:val="en-US"/>
        </w:rPr>
        <w:t xml:space="preserve"> ice </w:t>
      </w:r>
      <w:r w:rsidR="002E1571" w:rsidRPr="009578B3">
        <w:rPr>
          <w:rFonts w:ascii="Times New Roman" w:hAnsi="Times New Roman" w:cs="Times New Roman"/>
          <w:sz w:val="24"/>
          <w:szCs w:val="24"/>
          <w:lang w:val="en-US"/>
        </w:rPr>
        <w:t>boulders</w:t>
      </w:r>
      <w:r w:rsidR="00AE5AB8" w:rsidRPr="009578B3">
        <w:rPr>
          <w:rFonts w:ascii="Times New Roman" w:hAnsi="Times New Roman" w:cs="Times New Roman"/>
          <w:sz w:val="24"/>
          <w:szCs w:val="24"/>
          <w:lang w:val="en-US"/>
        </w:rPr>
        <w:t xml:space="preserve">. Where </w:t>
      </w:r>
      <w:r w:rsidR="00A665C8" w:rsidRPr="009578B3">
        <w:rPr>
          <w:rFonts w:ascii="Times New Roman" w:hAnsi="Times New Roman" w:cs="Times New Roman"/>
          <w:sz w:val="24"/>
          <w:szCs w:val="24"/>
          <w:lang w:val="en-US"/>
        </w:rPr>
        <w:t xml:space="preserve">the </w:t>
      </w:r>
      <w:r w:rsidR="00BB14E5" w:rsidRPr="009578B3">
        <w:rPr>
          <w:rFonts w:ascii="Times New Roman" w:hAnsi="Times New Roman" w:cs="Times New Roman"/>
          <w:sz w:val="24"/>
          <w:szCs w:val="24"/>
          <w:lang w:val="en-US"/>
        </w:rPr>
        <w:t>simulated flood flow</w:t>
      </w:r>
      <w:r w:rsidR="00AE5AB8" w:rsidRPr="009578B3">
        <w:rPr>
          <w:rFonts w:ascii="Times New Roman" w:hAnsi="Times New Roman" w:cs="Times New Roman"/>
          <w:sz w:val="24"/>
          <w:szCs w:val="24"/>
          <w:lang w:val="en-US"/>
        </w:rPr>
        <w:t xml:space="preserve"> </w:t>
      </w:r>
      <w:r w:rsidR="009A6EC7" w:rsidRPr="009578B3">
        <w:rPr>
          <w:rFonts w:ascii="Times New Roman" w:hAnsi="Times New Roman" w:cs="Times New Roman"/>
          <w:sz w:val="24"/>
          <w:szCs w:val="24"/>
          <w:lang w:val="en-US"/>
        </w:rPr>
        <w:t xml:space="preserve">covered areas </w:t>
      </w:r>
      <w:r w:rsidR="005940EC" w:rsidRPr="009578B3">
        <w:rPr>
          <w:rFonts w:ascii="Times New Roman" w:hAnsi="Times New Roman" w:cs="Times New Roman"/>
          <w:sz w:val="24"/>
          <w:szCs w:val="24"/>
          <w:lang w:val="en-US"/>
        </w:rPr>
        <w:t>of kettle</w:t>
      </w:r>
      <w:r w:rsidR="00BB14E5" w:rsidRPr="009578B3">
        <w:rPr>
          <w:rFonts w:ascii="Times New Roman" w:hAnsi="Times New Roman" w:cs="Times New Roman"/>
          <w:sz w:val="24"/>
          <w:szCs w:val="24"/>
          <w:lang w:val="en-US"/>
        </w:rPr>
        <w:t xml:space="preserve"> holes</w:t>
      </w:r>
      <w:r w:rsidR="00AE5AB8" w:rsidRPr="009578B3">
        <w:rPr>
          <w:rFonts w:ascii="Times New Roman" w:hAnsi="Times New Roman" w:cs="Times New Roman"/>
          <w:sz w:val="24"/>
          <w:szCs w:val="24"/>
          <w:lang w:val="en-US"/>
        </w:rPr>
        <w:t>, the flood flow</w:t>
      </w:r>
      <w:r w:rsidR="00BB14E5" w:rsidRPr="009578B3">
        <w:rPr>
          <w:rFonts w:ascii="Times New Roman" w:hAnsi="Times New Roman" w:cs="Times New Roman"/>
          <w:sz w:val="24"/>
          <w:szCs w:val="24"/>
          <w:lang w:val="en-US"/>
        </w:rPr>
        <w:t xml:space="preserve"> depth</w:t>
      </w:r>
      <w:r w:rsidR="00AE5AB8" w:rsidRPr="009578B3">
        <w:rPr>
          <w:rFonts w:ascii="Times New Roman" w:hAnsi="Times New Roman" w:cs="Times New Roman"/>
          <w:sz w:val="24"/>
          <w:szCs w:val="24"/>
          <w:lang w:val="en-US"/>
        </w:rPr>
        <w:t xml:space="preserve"> estimated </w:t>
      </w:r>
      <w:r w:rsidR="009A6EC7" w:rsidRPr="009578B3">
        <w:rPr>
          <w:rFonts w:ascii="Times New Roman" w:hAnsi="Times New Roman" w:cs="Times New Roman"/>
          <w:sz w:val="24"/>
          <w:szCs w:val="24"/>
          <w:lang w:val="en-US"/>
        </w:rPr>
        <w:t xml:space="preserve">was </w:t>
      </w:r>
      <w:r w:rsidR="00A665C8" w:rsidRPr="009578B3">
        <w:rPr>
          <w:rFonts w:ascii="Times New Roman" w:hAnsi="Times New Roman" w:cs="Times New Roman"/>
          <w:sz w:val="24"/>
          <w:szCs w:val="24"/>
          <w:lang w:val="en-US"/>
        </w:rPr>
        <w:t>~4–8 m</w:t>
      </w:r>
      <w:r w:rsidR="00F8293C" w:rsidRPr="009578B3">
        <w:rPr>
          <w:rFonts w:ascii="Times New Roman" w:hAnsi="Times New Roman" w:cs="Times New Roman"/>
          <w:sz w:val="24"/>
          <w:szCs w:val="24"/>
          <w:lang w:val="en-US"/>
        </w:rPr>
        <w:t xml:space="preserve"> (Figs 9a and S4a)</w:t>
      </w:r>
      <w:r w:rsidR="004D4C5D" w:rsidRPr="009578B3">
        <w:rPr>
          <w:rFonts w:ascii="Times New Roman" w:hAnsi="Times New Roman" w:cs="Times New Roman"/>
          <w:sz w:val="24"/>
          <w:szCs w:val="24"/>
          <w:lang w:val="en-US"/>
        </w:rPr>
        <w:t xml:space="preserve">, with the depth in the </w:t>
      </w:r>
      <w:r w:rsidR="00BB14E5" w:rsidRPr="009578B3">
        <w:rPr>
          <w:rFonts w:ascii="Times New Roman" w:hAnsi="Times New Roman" w:cs="Times New Roman"/>
          <w:sz w:val="24"/>
          <w:szCs w:val="24"/>
          <w:lang w:val="en-US"/>
        </w:rPr>
        <w:t>main stream ~8 to 12 m</w:t>
      </w:r>
      <w:r w:rsidR="00E475F2" w:rsidRPr="009578B3">
        <w:rPr>
          <w:rFonts w:ascii="Times New Roman" w:hAnsi="Times New Roman" w:cs="Times New Roman"/>
          <w:sz w:val="24"/>
          <w:szCs w:val="24"/>
          <w:lang w:val="en-US"/>
        </w:rPr>
        <w:t>.</w:t>
      </w:r>
      <w:r w:rsidR="00365EE8" w:rsidRPr="009578B3">
        <w:rPr>
          <w:rFonts w:ascii="Times New Roman" w:hAnsi="Times New Roman" w:cs="Times New Roman"/>
          <w:sz w:val="24"/>
          <w:szCs w:val="24"/>
          <w:lang w:val="en-US"/>
        </w:rPr>
        <w:t xml:space="preserve"> </w:t>
      </w:r>
      <w:bookmarkEnd w:id="54"/>
      <w:r w:rsidR="00507F38" w:rsidRPr="009578B3">
        <w:rPr>
          <w:rFonts w:ascii="Times New Roman" w:hAnsi="Times New Roman" w:cs="Times New Roman"/>
          <w:sz w:val="24"/>
          <w:szCs w:val="24"/>
          <w:lang w:val="en-US"/>
        </w:rPr>
        <w:t xml:space="preserve">The </w:t>
      </w:r>
      <w:r w:rsidR="009A6EC7" w:rsidRPr="009578B3">
        <w:rPr>
          <w:rFonts w:ascii="Times New Roman" w:hAnsi="Times New Roman" w:cs="Times New Roman"/>
          <w:sz w:val="24"/>
          <w:szCs w:val="24"/>
          <w:lang w:val="en-US"/>
        </w:rPr>
        <w:t xml:space="preserve">downstream decrease in </w:t>
      </w:r>
      <w:r w:rsidR="00507F38" w:rsidRPr="009578B3">
        <w:rPr>
          <w:rFonts w:ascii="Times New Roman" w:hAnsi="Times New Roman" w:cs="Times New Roman"/>
          <w:sz w:val="24"/>
          <w:szCs w:val="24"/>
          <w:lang w:val="en-US"/>
        </w:rPr>
        <w:t>kettle hole</w:t>
      </w:r>
      <w:r w:rsidR="009A6EC7" w:rsidRPr="009578B3">
        <w:rPr>
          <w:rFonts w:ascii="Times New Roman" w:hAnsi="Times New Roman" w:cs="Times New Roman"/>
          <w:sz w:val="24"/>
          <w:szCs w:val="24"/>
          <w:lang w:val="en-US"/>
        </w:rPr>
        <w:t xml:space="preserve"> size is </w:t>
      </w:r>
      <w:r w:rsidR="009A6EC7" w:rsidRPr="009578B3">
        <w:rPr>
          <w:rFonts w:ascii="Times New Roman" w:hAnsi="Times New Roman" w:cs="Times New Roman"/>
          <w:sz w:val="24"/>
          <w:szCs w:val="24"/>
          <w:shd w:val="clear" w:color="auto" w:fill="FFFFFF"/>
          <w:lang w:val="en-US"/>
        </w:rPr>
        <w:t xml:space="preserve">consistent with </w:t>
      </w:r>
      <w:r w:rsidR="009A3E89" w:rsidRPr="009578B3">
        <w:rPr>
          <w:rFonts w:ascii="Times New Roman" w:hAnsi="Times New Roman" w:cs="Times New Roman"/>
          <w:sz w:val="24"/>
          <w:szCs w:val="24"/>
          <w:shd w:val="clear" w:color="auto" w:fill="FFFFFF"/>
          <w:lang w:val="en-US"/>
        </w:rPr>
        <w:t xml:space="preserve">a previous study conducted in Iceland </w:t>
      </w:r>
      <w:r w:rsidR="009A3E89" w:rsidRPr="009578B3">
        <w:rPr>
          <w:rFonts w:ascii="Times New Roman" w:hAnsi="Times New Roman" w:cs="Times New Roman"/>
          <w:sz w:val="24"/>
          <w:szCs w:val="24"/>
          <w:shd w:val="clear" w:color="auto" w:fill="FFFFFF"/>
          <w:lang w:val="en-US"/>
        </w:rPr>
        <w:fldChar w:fldCharType="begin"/>
      </w:r>
      <w:r w:rsidR="009E1106">
        <w:rPr>
          <w:rFonts w:ascii="Times New Roman" w:hAnsi="Times New Roman" w:cs="Times New Roman"/>
          <w:sz w:val="24"/>
          <w:szCs w:val="24"/>
          <w:shd w:val="clear" w:color="auto" w:fill="FFFFFF"/>
          <w:lang w:val="en-US"/>
        </w:rPr>
        <w:instrText xml:space="preserve"> ADDIN EN.CITE &lt;EndNote&gt;&lt;Cite&gt;&lt;Author&gt;Marren&lt;/Author&gt;&lt;Year&gt;2014&lt;/Year&gt;&lt;RecNum&gt;121&lt;/RecNum&gt;&lt;DisplayText&gt;(Marren et al., 2014; Marren, 2002)&lt;/DisplayText&gt;&lt;record&gt;&lt;rec-number&gt;121&lt;/rec-number&gt;&lt;foreign-keys&gt;&lt;key app="EN" db-id="xfafa9vx4xvfshexa0qpztt3xd29ew5tfp2t" timestamp="1636533597"&gt;121&lt;/key&gt;&lt;/foreign-keys&gt;&lt;ref-type name="Conference Proceedings"&gt;10&lt;/ref-type&gt;&lt;contributors&gt;&lt;authors&gt;&lt;author&gt;Marren, Philip&lt;/author&gt;&lt;author&gt;Fay, Helen&lt;/author&gt;&lt;author&gt;Duller, Robert&lt;/author&gt;&lt;/authors&gt;&lt;/contributors&gt;&lt;titles&gt;&lt;title&gt;Kettle holes formed by glacial outburst floods: identification when their surface expression has been removed?&lt;/title&gt;&lt;secondary-title&gt;Egu General Assembly Conference&lt;/secondary-title&gt;&lt;/titles&gt;&lt;dates&gt;&lt;year&gt;2014&lt;/year&gt;&lt;/dates&gt;&lt;urls&gt;&lt;/urls&gt;&lt;/record&gt;&lt;/Cite&gt;&lt;Cite&gt;&lt;Author&gt;Marren&lt;/Author&gt;&lt;Year&gt;2002&lt;/Year&gt;&lt;RecNum&gt;120&lt;/RecNum&gt;&lt;record&gt;&lt;rec-number&gt;120&lt;/rec-number&gt;&lt;foreign-keys&gt;&lt;key app="EN" db-id="xfafa9vx4xvfshexa0qpztt3xd29ew5tfp2t" timestamp="1636533597"&gt;120&lt;/key&gt;&lt;/foreign-keys&gt;&lt;ref-type name="Journal Article"&gt;17&lt;/ref-type&gt;&lt;contributors&gt;&lt;authors&gt;&lt;author&gt;Marren, Philip M&lt;/author&gt;&lt;/authors&gt;&lt;/contributors&gt;&lt;titles&gt;&lt;title&gt;Fluvial–lacustrine interaction on Skeiðarársandur, Iceland: implications for sandur evolution&lt;/title&gt;&lt;secondary-title&gt;Sedimentary Geology&lt;/secondary-title&gt;&lt;/titles&gt;&lt;periodical&gt;&lt;full-title&gt;Sedimentary Geology&lt;/full-title&gt;&lt;/periodical&gt;&lt;pages&gt;43-58&lt;/pages&gt;&lt;volume&gt;149&lt;/volume&gt;&lt;number&gt;1-3&lt;/number&gt;&lt;dates&gt;&lt;year&gt;2002&lt;/year&gt;&lt;/dates&gt;&lt;isbn&gt;0037-0738&lt;/isbn&gt;&lt;urls&gt;&lt;/urls&gt;&lt;/record&gt;&lt;/Cite&gt;&lt;/EndNote&gt;</w:instrText>
      </w:r>
      <w:r w:rsidR="009A3E89" w:rsidRPr="009578B3">
        <w:rPr>
          <w:rFonts w:ascii="Times New Roman" w:hAnsi="Times New Roman" w:cs="Times New Roman"/>
          <w:sz w:val="24"/>
          <w:szCs w:val="24"/>
          <w:shd w:val="clear" w:color="auto" w:fill="FFFFFF"/>
          <w:lang w:val="en-US"/>
        </w:rPr>
        <w:fldChar w:fldCharType="separate"/>
      </w:r>
      <w:r w:rsidR="009A3E89" w:rsidRPr="009578B3">
        <w:rPr>
          <w:rFonts w:ascii="Times New Roman" w:hAnsi="Times New Roman" w:cs="Times New Roman"/>
          <w:noProof/>
          <w:sz w:val="24"/>
          <w:szCs w:val="24"/>
          <w:shd w:val="clear" w:color="auto" w:fill="FFFFFF"/>
          <w:lang w:val="en-US"/>
        </w:rPr>
        <w:t xml:space="preserve">(Marren et al., </w:t>
      </w:r>
      <w:r w:rsidR="009A3E89" w:rsidRPr="00224FD3">
        <w:rPr>
          <w:rFonts w:ascii="Times New Roman" w:hAnsi="Times New Roman" w:cs="Times New Roman"/>
          <w:noProof/>
          <w:color w:val="3333FF"/>
          <w:sz w:val="24"/>
          <w:szCs w:val="24"/>
          <w:lang w:val="en-US"/>
        </w:rPr>
        <w:t>2014</w:t>
      </w:r>
      <w:r w:rsidR="009A3E89" w:rsidRPr="009578B3">
        <w:rPr>
          <w:rFonts w:ascii="Times New Roman" w:hAnsi="Times New Roman" w:cs="Times New Roman"/>
          <w:noProof/>
          <w:sz w:val="24"/>
          <w:szCs w:val="24"/>
          <w:shd w:val="clear" w:color="auto" w:fill="FFFFFF"/>
          <w:lang w:val="en-US"/>
        </w:rPr>
        <w:t xml:space="preserve">; Marren, </w:t>
      </w:r>
      <w:r w:rsidR="009A3E89" w:rsidRPr="00224FD3">
        <w:rPr>
          <w:rFonts w:ascii="Times New Roman" w:hAnsi="Times New Roman" w:cs="Times New Roman"/>
          <w:noProof/>
          <w:color w:val="3333FF"/>
          <w:sz w:val="24"/>
          <w:szCs w:val="24"/>
          <w:lang w:val="en-US"/>
        </w:rPr>
        <w:t>2002</w:t>
      </w:r>
      <w:r w:rsidR="009A3E89" w:rsidRPr="009578B3">
        <w:rPr>
          <w:rFonts w:ascii="Times New Roman" w:hAnsi="Times New Roman" w:cs="Times New Roman"/>
          <w:noProof/>
          <w:sz w:val="24"/>
          <w:szCs w:val="24"/>
          <w:shd w:val="clear" w:color="auto" w:fill="FFFFFF"/>
          <w:lang w:val="en-US"/>
        </w:rPr>
        <w:t>)</w:t>
      </w:r>
      <w:r w:rsidR="009A3E89" w:rsidRPr="009578B3">
        <w:rPr>
          <w:rFonts w:ascii="Times New Roman" w:hAnsi="Times New Roman" w:cs="Times New Roman"/>
          <w:sz w:val="24"/>
          <w:szCs w:val="24"/>
          <w:shd w:val="clear" w:color="auto" w:fill="FFFFFF"/>
          <w:lang w:val="en-US"/>
        </w:rPr>
        <w:fldChar w:fldCharType="end"/>
      </w:r>
      <w:r w:rsidR="00E907E7">
        <w:rPr>
          <w:rFonts w:ascii="Times New Roman" w:hAnsi="Times New Roman" w:cs="Times New Roman"/>
          <w:sz w:val="24"/>
          <w:szCs w:val="24"/>
          <w:shd w:val="clear" w:color="auto" w:fill="FFFFFF"/>
          <w:lang w:val="en-US"/>
        </w:rPr>
        <w:t>;</w:t>
      </w:r>
      <w:r w:rsidR="00F8293C" w:rsidRPr="009578B3">
        <w:rPr>
          <w:rFonts w:ascii="Times New Roman" w:hAnsi="Times New Roman" w:cs="Times New Roman"/>
          <w:sz w:val="24"/>
          <w:szCs w:val="24"/>
          <w:shd w:val="clear" w:color="auto" w:fill="FFFFFF"/>
          <w:lang w:val="en-US"/>
        </w:rPr>
        <w:t xml:space="preserve"> more detail in supplementary S5.</w:t>
      </w:r>
    </w:p>
    <w:p w14:paraId="1376F90C" w14:textId="3EED839A" w:rsidR="00C62DE2" w:rsidRPr="009578B3" w:rsidRDefault="00507F38" w:rsidP="004D4C5D">
      <w:pPr>
        <w:spacing w:line="480" w:lineRule="auto"/>
        <w:ind w:firstLine="720"/>
        <w:jc w:val="both"/>
        <w:rPr>
          <w:rFonts w:ascii="Times New Roman" w:eastAsia="DengXian" w:hAnsi="Times New Roman" w:cs="Times New Roman"/>
          <w:sz w:val="24"/>
          <w:szCs w:val="24"/>
          <w:lang w:val="en-US"/>
        </w:rPr>
      </w:pPr>
      <w:r>
        <w:rPr>
          <w:rFonts w:ascii="Times New Roman" w:hAnsi="Times New Roman" w:cs="Times New Roman"/>
          <w:color w:val="000000" w:themeColor="text1"/>
          <w:sz w:val="24"/>
          <w:szCs w:val="24"/>
          <w:lang w:val="en-US"/>
        </w:rPr>
        <w:t xml:space="preserve">A minor flood occurred on March 18, 2018 related to </w:t>
      </w:r>
      <w:r w:rsidR="00A475FB" w:rsidRPr="00A475FB">
        <w:rPr>
          <w:rFonts w:ascii="Times New Roman" w:hAnsi="Times New Roman" w:cs="Times New Roman"/>
          <w:color w:val="000000" w:themeColor="text1"/>
          <w:sz w:val="24"/>
          <w:szCs w:val="24"/>
          <w:lang w:val="en-US"/>
        </w:rPr>
        <w:t>the outburst of a</w:t>
      </w:r>
      <w:r>
        <w:rPr>
          <w:rFonts w:ascii="Times New Roman" w:hAnsi="Times New Roman" w:cs="Times New Roman"/>
          <w:color w:val="000000" w:themeColor="text1"/>
          <w:sz w:val="24"/>
          <w:szCs w:val="24"/>
          <w:lang w:val="en-US"/>
        </w:rPr>
        <w:t xml:space="preserve"> lake that formed on November 1, 2017.</w:t>
      </w:r>
      <w:r w:rsidR="00365EE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The </w:t>
      </w:r>
      <w:r w:rsidR="00A475FB">
        <w:rPr>
          <w:rFonts w:ascii="Times New Roman" w:hAnsi="Times New Roman" w:cs="Times New Roman"/>
          <w:color w:val="000000" w:themeColor="text1"/>
          <w:sz w:val="24"/>
          <w:szCs w:val="24"/>
          <w:lang w:val="en-US"/>
        </w:rPr>
        <w:t xml:space="preserve">lake </w:t>
      </w:r>
      <w:r>
        <w:rPr>
          <w:rFonts w:ascii="Times New Roman" w:hAnsi="Times New Roman" w:cs="Times New Roman"/>
          <w:color w:val="000000" w:themeColor="text1"/>
          <w:sz w:val="24"/>
          <w:szCs w:val="24"/>
          <w:lang w:val="en-US"/>
        </w:rPr>
        <w:t>location is similar to that of the 2000 flood event</w:t>
      </w:r>
      <w:r w:rsidR="00E907E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but the conduit differs.</w:t>
      </w:r>
      <w:r w:rsidR="00365EE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During the flood, the lake</w:t>
      </w:r>
      <w:r w:rsidR="007B1C7B">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with a volume of 19.8 </w:t>
      </w:r>
      <w:r w:rsidR="00C4139D" w:rsidRPr="002250A5">
        <w:rPr>
          <w:rFonts w:ascii="Times New Roman" w:hAnsi="Times New Roman" w:cs="Times New Roman" w:hint="eastAsia"/>
          <w:color w:val="000000" w:themeColor="text1"/>
          <w:sz w:val="24"/>
          <w:szCs w:val="24"/>
          <w:lang w:val="en-US"/>
        </w:rPr>
        <w:t>±</w:t>
      </w:r>
      <w:r w:rsidR="00C4139D">
        <w:rPr>
          <w:rFonts w:ascii="Times New Roman" w:hAnsi="Times New Roman" w:cs="Times New Roman" w:hint="eastAsia"/>
          <w:color w:val="000000" w:themeColor="text1"/>
          <w:sz w:val="24"/>
          <w:szCs w:val="24"/>
          <w:lang w:val="en-US"/>
        </w:rPr>
        <w:t xml:space="preserve"> </w:t>
      </w:r>
      <w:r w:rsidR="00C4139D" w:rsidRPr="002250A5">
        <w:rPr>
          <w:rFonts w:ascii="Times New Roman" w:hAnsi="Times New Roman" w:cs="Times New Roman"/>
          <w:color w:val="000000" w:themeColor="text1"/>
          <w:sz w:val="24"/>
          <w:szCs w:val="24"/>
          <w:lang w:val="en-US"/>
        </w:rPr>
        <w:t>0.9</w:t>
      </w:r>
      <w:r w:rsidR="00C4139D">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t>
      </w:r>
      <w:r>
        <w:rPr>
          <w:rFonts w:ascii="Times New Roman" w:eastAsia="DengXian" w:hAnsi="Times New Roman" w:cs="Times New Roman"/>
          <w:color w:val="000000" w:themeColor="text1"/>
          <w:sz w:val="24"/>
          <w:szCs w:val="24"/>
          <w:lang w:val="en-US"/>
        </w:rPr>
        <w:t xml:space="preserve"> 10</w:t>
      </w:r>
      <w:r>
        <w:rPr>
          <w:rFonts w:ascii="Times New Roman" w:eastAsia="DengXian" w:hAnsi="Times New Roman" w:cs="Times New Roman"/>
          <w:color w:val="000000" w:themeColor="text1"/>
          <w:sz w:val="24"/>
          <w:szCs w:val="24"/>
          <w:vertAlign w:val="superscript"/>
          <w:lang w:val="en-US"/>
        </w:rPr>
        <w:t>6</w:t>
      </w:r>
      <w:r>
        <w:rPr>
          <w:rFonts w:ascii="Times New Roman" w:eastAsia="DengXian" w:hAnsi="Times New Roman" w:cs="Times New Roman"/>
          <w:color w:val="000000" w:themeColor="text1"/>
          <w:sz w:val="24"/>
          <w:szCs w:val="24"/>
          <w:lang w:val="en-US"/>
        </w:rPr>
        <w:t xml:space="preserve"> m</w:t>
      </w:r>
      <w:r>
        <w:rPr>
          <w:rFonts w:ascii="Times New Roman" w:eastAsia="DengXian" w:hAnsi="Times New Roman" w:cs="Times New Roman"/>
          <w:color w:val="000000" w:themeColor="text1"/>
          <w:sz w:val="24"/>
          <w:szCs w:val="24"/>
          <w:vertAlign w:val="superscript"/>
          <w:lang w:val="en-US"/>
        </w:rPr>
        <w:t>3</w:t>
      </w:r>
      <w:r>
        <w:rPr>
          <w:rFonts w:ascii="Times New Roman" w:eastAsia="DengXi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(Fig. 6b)</w:t>
      </w:r>
      <w:r w:rsidR="007B1C7B">
        <w:rPr>
          <w:rFonts w:ascii="Times New Roman" w:hAnsi="Times New Roman" w:cs="Times New Roman"/>
          <w:color w:val="000000" w:themeColor="text1"/>
          <w:sz w:val="24"/>
          <w:szCs w:val="24"/>
          <w:lang w:val="en-US"/>
        </w:rPr>
        <w:t>,</w:t>
      </w:r>
      <w:r>
        <w:rPr>
          <w:rFonts w:ascii="Times New Roman" w:eastAsia="DengXian" w:hAnsi="Times New Roman" w:cs="Times New Roman"/>
          <w:color w:val="000000" w:themeColor="text1"/>
          <w:sz w:val="24"/>
          <w:szCs w:val="24"/>
          <w:lang w:val="en-US"/>
        </w:rPr>
        <w:t xml:space="preserve"> completely drained </w:t>
      </w:r>
      <w:r w:rsidR="00A475FB">
        <w:rPr>
          <w:rFonts w:ascii="Times New Roman" w:eastAsia="DengXian" w:hAnsi="Times New Roman" w:cs="Times New Roman"/>
          <w:color w:val="000000" w:themeColor="text1"/>
          <w:sz w:val="24"/>
          <w:szCs w:val="24"/>
          <w:lang w:val="en-US"/>
        </w:rPr>
        <w:t xml:space="preserve">along </w:t>
      </w:r>
      <w:r>
        <w:rPr>
          <w:rFonts w:ascii="Times New Roman" w:eastAsia="DengXian" w:hAnsi="Times New Roman" w:cs="Times New Roman"/>
          <w:color w:val="000000" w:themeColor="text1"/>
          <w:sz w:val="24"/>
          <w:szCs w:val="24"/>
          <w:lang w:val="en-US"/>
        </w:rPr>
        <w:t>a conduit length of 1.9 km.</w:t>
      </w:r>
      <w:r w:rsidR="00365EE8">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The peak discharge was simulated to be 1960 m</w:t>
      </w:r>
      <w:r>
        <w:rPr>
          <w:rFonts w:ascii="Times New Roman" w:eastAsia="DengXian" w:hAnsi="Times New Roman" w:cs="Times New Roman"/>
          <w:color w:val="000000" w:themeColor="text1"/>
          <w:sz w:val="24"/>
          <w:szCs w:val="24"/>
          <w:vertAlign w:val="superscript"/>
          <w:lang w:val="en-US"/>
        </w:rPr>
        <w:t>3</w:t>
      </w:r>
      <w:r>
        <w:rPr>
          <w:rFonts w:ascii="Times New Roman" w:eastAsia="DengXian" w:hAnsi="Times New Roman" w:cs="Times New Roman"/>
          <w:color w:val="000000" w:themeColor="text1"/>
          <w:sz w:val="24"/>
          <w:szCs w:val="24"/>
          <w:lang w:val="en-US"/>
        </w:rPr>
        <w:t>/s</w:t>
      </w:r>
      <w:r w:rsidR="007B1C7B">
        <w:rPr>
          <w:rFonts w:ascii="Times New Roman" w:eastAsia="DengXian" w:hAnsi="Times New Roman" w:cs="Times New Roman"/>
          <w:color w:val="000000" w:themeColor="text1"/>
          <w:sz w:val="24"/>
          <w:szCs w:val="24"/>
          <w:lang w:val="en-US"/>
        </w:rPr>
        <w:t>, reaching</w:t>
      </w:r>
      <w:r w:rsidR="00A475FB">
        <w:rPr>
          <w:rFonts w:ascii="Times New Roman" w:eastAsia="DengXian" w:hAnsi="Times New Roman" w:cs="Times New Roman"/>
          <w:color w:val="000000" w:themeColor="text1"/>
          <w:sz w:val="24"/>
          <w:szCs w:val="24"/>
          <w:lang w:val="en-US"/>
        </w:rPr>
        <w:t xml:space="preserve"> the</w:t>
      </w:r>
      <w:r w:rsidR="007B1C7B">
        <w:rPr>
          <w:rFonts w:ascii="Times New Roman" w:eastAsia="DengXian" w:hAnsi="Times New Roman" w:cs="Times New Roman"/>
          <w:color w:val="000000" w:themeColor="text1"/>
          <w:sz w:val="24"/>
          <w:szCs w:val="24"/>
          <w:lang w:val="en-US"/>
        </w:rPr>
        <w:t xml:space="preserve"> </w:t>
      </w:r>
      <w:r w:rsidR="007B1C7B" w:rsidRPr="002E1571">
        <w:rPr>
          <w:rFonts w:ascii="Times New Roman" w:eastAsia="DengXian" w:hAnsi="Times New Roman" w:cs="Times New Roman"/>
          <w:color w:val="000000" w:themeColor="text1"/>
          <w:sz w:val="24"/>
          <w:szCs w:val="24"/>
          <w:lang w:val="en-US"/>
        </w:rPr>
        <w:t>Atta-Abad Lake</w:t>
      </w:r>
      <w:r w:rsidR="007B1C7B">
        <w:rPr>
          <w:rFonts w:ascii="Times New Roman" w:eastAsia="DengXian" w:hAnsi="Times New Roman" w:cs="Times New Roman"/>
          <w:color w:val="000000" w:themeColor="text1"/>
          <w:sz w:val="24"/>
          <w:szCs w:val="24"/>
          <w:lang w:val="en-US"/>
        </w:rPr>
        <w:t xml:space="preserve"> after</w:t>
      </w:r>
      <w:r>
        <w:rPr>
          <w:rFonts w:ascii="Times New Roman" w:eastAsia="DengXian" w:hAnsi="Times New Roman" w:cs="Times New Roman"/>
          <w:color w:val="000000" w:themeColor="text1"/>
          <w:sz w:val="24"/>
          <w:szCs w:val="24"/>
          <w:lang w:val="en-US"/>
        </w:rPr>
        <w:t xml:space="preserve"> 18 h</w:t>
      </w:r>
      <w:r w:rsidR="00E907E7">
        <w:rPr>
          <w:rFonts w:ascii="Times New Roman" w:eastAsia="DengXian" w:hAnsi="Times New Roman" w:cs="Times New Roman"/>
          <w:color w:val="000000" w:themeColor="text1"/>
          <w:sz w:val="24"/>
          <w:szCs w:val="24"/>
          <w:lang w:val="en-US"/>
        </w:rPr>
        <w:t xml:space="preserve"> </w:t>
      </w:r>
      <w:r w:rsidR="00E907E7" w:rsidRPr="008C7A25">
        <w:rPr>
          <w:rFonts w:ascii="Times New Roman" w:eastAsia="DengXian" w:hAnsi="Times New Roman" w:cs="Times New Roman"/>
          <w:color w:val="00B0F0"/>
          <w:sz w:val="24"/>
          <w:szCs w:val="24"/>
          <w:lang w:val="en-US"/>
        </w:rPr>
        <w:t>(</w:t>
      </w:r>
      <w:r w:rsidR="00E907E7" w:rsidRPr="008C7A25">
        <w:rPr>
          <w:rFonts w:ascii="Times New Roman" w:hAnsi="Times New Roman" w:cs="Times New Roman"/>
          <w:color w:val="00B0F0"/>
          <w:sz w:val="24"/>
          <w:szCs w:val="24"/>
          <w:lang w:val="en-US"/>
        </w:rPr>
        <w:t>Figs 10a and S7a-d</w:t>
      </w:r>
      <w:r w:rsidR="00E907E7" w:rsidRPr="008C7A25">
        <w:rPr>
          <w:rFonts w:ascii="Times New Roman" w:eastAsia="DengXian" w:hAnsi="Times New Roman" w:cs="Times New Roman"/>
          <w:color w:val="00B0F0"/>
          <w:sz w:val="24"/>
          <w:szCs w:val="24"/>
          <w:lang w:val="en-US"/>
        </w:rPr>
        <w:t>)</w:t>
      </w:r>
      <w:r w:rsidR="007B1C7B" w:rsidRPr="008C7A25">
        <w:rPr>
          <w:rFonts w:ascii="Times New Roman" w:eastAsia="DengXian" w:hAnsi="Times New Roman" w:cs="Times New Roman"/>
          <w:color w:val="00B0F0"/>
          <w:sz w:val="24"/>
          <w:szCs w:val="24"/>
          <w:lang w:val="en-US"/>
        </w:rPr>
        <w:t>.</w:t>
      </w:r>
      <w:r w:rsidR="008D224F" w:rsidRPr="008C7A25">
        <w:rPr>
          <w:rFonts w:ascii="Times New Roman" w:eastAsia="DengXian" w:hAnsi="Times New Roman" w:cs="Times New Roman"/>
          <w:color w:val="00B0F0"/>
          <w:sz w:val="24"/>
          <w:szCs w:val="24"/>
          <w:lang w:val="en-US"/>
        </w:rPr>
        <w:t xml:space="preserve"> </w:t>
      </w:r>
      <w:r w:rsidR="007B1C7B">
        <w:rPr>
          <w:rFonts w:ascii="Times New Roman" w:eastAsia="DengXian" w:hAnsi="Times New Roman" w:cs="Times New Roman"/>
          <w:color w:val="000000" w:themeColor="text1"/>
          <w:sz w:val="24"/>
          <w:szCs w:val="24"/>
          <w:lang w:val="en-US"/>
        </w:rPr>
        <w:t>The flood</w:t>
      </w:r>
      <w:r>
        <w:rPr>
          <w:rFonts w:ascii="Times New Roman" w:eastAsia="DengXian" w:hAnsi="Times New Roman" w:cs="Times New Roman"/>
          <w:color w:val="000000" w:themeColor="text1"/>
          <w:sz w:val="24"/>
          <w:szCs w:val="24"/>
          <w:lang w:val="en-US"/>
        </w:rPr>
        <w:t xml:space="preserve"> caused minor damage to agricultural land, bridges, and other infrastructure.</w:t>
      </w:r>
      <w:r w:rsidR="008D224F">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 xml:space="preserve">The flow depth reached </w:t>
      </w:r>
      <w:r w:rsidR="00E907E7" w:rsidRPr="007976F6">
        <w:rPr>
          <w:rFonts w:ascii="Times New Roman" w:eastAsia="DengXian" w:hAnsi="Times New Roman" w:cs="Times New Roman"/>
          <w:color w:val="00B0F0"/>
          <w:sz w:val="24"/>
          <w:szCs w:val="24"/>
          <w:lang w:val="en-US"/>
        </w:rPr>
        <w:t>its</w:t>
      </w:r>
      <w:r w:rsidR="004D4C5D">
        <w:rPr>
          <w:rFonts w:ascii="Times New Roman" w:eastAsia="DengXian" w:hAnsi="Times New Roman" w:cs="Times New Roman"/>
          <w:color w:val="000000" w:themeColor="text1"/>
          <w:sz w:val="24"/>
          <w:szCs w:val="24"/>
          <w:lang w:val="en-US"/>
        </w:rPr>
        <w:t xml:space="preserve"> </w:t>
      </w:r>
      <w:r w:rsidRPr="001F446F">
        <w:rPr>
          <w:rFonts w:ascii="Times New Roman" w:eastAsia="DengXian" w:hAnsi="Times New Roman" w:cs="Times New Roman"/>
          <w:color w:val="000000" w:themeColor="text1"/>
          <w:sz w:val="24"/>
          <w:szCs w:val="24"/>
          <w:lang w:val="en-US"/>
        </w:rPr>
        <w:t>maximum</w:t>
      </w:r>
      <w:r w:rsidR="00ED5500" w:rsidRPr="001F446F">
        <w:rPr>
          <w:rFonts w:ascii="Times New Roman" w:eastAsia="DengXian" w:hAnsi="Times New Roman" w:cs="Times New Roman"/>
          <w:color w:val="000000" w:themeColor="text1"/>
          <w:sz w:val="24"/>
          <w:szCs w:val="24"/>
          <w:lang w:val="en-US"/>
        </w:rPr>
        <w:t xml:space="preserve"> </w:t>
      </w:r>
      <w:r w:rsidR="00ED5500" w:rsidRPr="007976F6">
        <w:rPr>
          <w:rFonts w:ascii="Times New Roman" w:eastAsia="DengXian" w:hAnsi="Times New Roman" w:cs="Times New Roman"/>
          <w:color w:val="00B0F0"/>
          <w:sz w:val="24"/>
          <w:szCs w:val="24"/>
          <w:lang w:val="en-US"/>
        </w:rPr>
        <w:t>(</w:t>
      </w:r>
      <w:r w:rsidR="00821C50" w:rsidRPr="007976F6">
        <w:rPr>
          <w:rFonts w:ascii="Times New Roman" w:eastAsia="DengXian" w:hAnsi="Times New Roman" w:cs="Times New Roman"/>
          <w:color w:val="00B0F0"/>
          <w:sz w:val="24"/>
          <w:szCs w:val="24"/>
          <w:lang w:val="en-US"/>
        </w:rPr>
        <w:t>~8–12</w:t>
      </w:r>
      <w:r w:rsidR="00C4139D" w:rsidRPr="007976F6">
        <w:rPr>
          <w:rFonts w:ascii="Times New Roman" w:eastAsia="DengXian" w:hAnsi="Times New Roman" w:cs="Times New Roman"/>
          <w:color w:val="00B0F0"/>
          <w:sz w:val="24"/>
          <w:szCs w:val="24"/>
          <w:lang w:val="en-US"/>
        </w:rPr>
        <w:t xml:space="preserve"> </w:t>
      </w:r>
      <w:r w:rsidR="00ED5500" w:rsidRPr="007976F6">
        <w:rPr>
          <w:rFonts w:ascii="Times New Roman" w:eastAsia="DengXian" w:hAnsi="Times New Roman" w:cs="Times New Roman"/>
          <w:color w:val="00B0F0"/>
          <w:sz w:val="24"/>
          <w:szCs w:val="24"/>
          <w:lang w:val="en-US"/>
        </w:rPr>
        <w:t xml:space="preserve">m) </w:t>
      </w:r>
      <w:r>
        <w:rPr>
          <w:rFonts w:ascii="Times New Roman" w:eastAsia="DengXian" w:hAnsi="Times New Roman" w:cs="Times New Roman"/>
          <w:color w:val="000000" w:themeColor="text1"/>
          <w:sz w:val="24"/>
          <w:szCs w:val="24"/>
          <w:lang w:val="en-US"/>
        </w:rPr>
        <w:t>close to the termini of the Yazdghil and Malangutti glaciers</w:t>
      </w:r>
      <w:r w:rsidR="00ED5500">
        <w:rPr>
          <w:rFonts w:ascii="Times New Roman" w:eastAsia="DengXian" w:hAnsi="Times New Roman" w:cs="Times New Roman"/>
          <w:color w:val="000000" w:themeColor="text1"/>
          <w:sz w:val="24"/>
          <w:szCs w:val="24"/>
          <w:lang w:val="en-US"/>
        </w:rPr>
        <w:t>.</w:t>
      </w:r>
      <w:r w:rsidR="008D224F">
        <w:rPr>
          <w:rFonts w:ascii="Times New Roman" w:eastAsia="DengXian" w:hAnsi="Times New Roman" w:cs="Times New Roman"/>
          <w:color w:val="000000" w:themeColor="text1"/>
          <w:sz w:val="24"/>
          <w:szCs w:val="24"/>
          <w:lang w:val="en-US"/>
        </w:rPr>
        <w:t xml:space="preserve"> </w:t>
      </w:r>
      <w:r w:rsidR="00ED5500">
        <w:rPr>
          <w:rFonts w:ascii="Times New Roman" w:eastAsia="DengXian" w:hAnsi="Times New Roman" w:cs="Times New Roman"/>
          <w:color w:val="000000" w:themeColor="text1"/>
          <w:sz w:val="24"/>
          <w:szCs w:val="24"/>
          <w:lang w:val="en-US"/>
        </w:rPr>
        <w:t>Downstream</w:t>
      </w:r>
      <w:r w:rsidR="00E907E7">
        <w:rPr>
          <w:rFonts w:ascii="Times New Roman" w:eastAsia="DengXian" w:hAnsi="Times New Roman" w:cs="Times New Roman"/>
          <w:color w:val="000000" w:themeColor="text1"/>
          <w:sz w:val="24"/>
          <w:szCs w:val="24"/>
          <w:lang w:val="en-US"/>
        </w:rPr>
        <w:t>,</w:t>
      </w:r>
      <w:r w:rsidR="00ED5500">
        <w:rPr>
          <w:rFonts w:ascii="Times New Roman" w:eastAsia="DengXian" w:hAnsi="Times New Roman" w:cs="Times New Roman"/>
          <w:color w:val="000000" w:themeColor="text1"/>
          <w:sz w:val="24"/>
          <w:szCs w:val="24"/>
          <w:lang w:val="en-US"/>
        </w:rPr>
        <w:t xml:space="preserve"> </w:t>
      </w:r>
      <w:r w:rsidR="00E475F2">
        <w:rPr>
          <w:rFonts w:ascii="Times New Roman" w:eastAsia="DengXian" w:hAnsi="Times New Roman" w:cs="Times New Roman"/>
          <w:color w:val="000000" w:themeColor="text1"/>
          <w:sz w:val="24"/>
          <w:szCs w:val="24"/>
          <w:lang w:val="en-US"/>
        </w:rPr>
        <w:t xml:space="preserve">the </w:t>
      </w:r>
      <w:r w:rsidR="00A475FB" w:rsidRPr="00DE5BD2">
        <w:rPr>
          <w:rFonts w:ascii="Times New Roman" w:eastAsia="DengXian" w:hAnsi="Times New Roman" w:cs="Times New Roman"/>
          <w:color w:val="000000" w:themeColor="text1"/>
          <w:sz w:val="24"/>
          <w:szCs w:val="24"/>
          <w:lang w:val="en-US"/>
        </w:rPr>
        <w:t xml:space="preserve">river </w:t>
      </w:r>
      <w:r w:rsidR="00E475F2" w:rsidRPr="00DE5BD2">
        <w:rPr>
          <w:rFonts w:ascii="Times New Roman" w:eastAsia="DengXian" w:hAnsi="Times New Roman" w:cs="Times New Roman"/>
          <w:color w:val="000000" w:themeColor="text1"/>
          <w:sz w:val="24"/>
          <w:szCs w:val="24"/>
          <w:lang w:val="en-US"/>
        </w:rPr>
        <w:t>cross</w:t>
      </w:r>
      <w:r w:rsidR="001F446F" w:rsidRPr="00DE5BD2">
        <w:rPr>
          <w:rFonts w:ascii="Times New Roman" w:eastAsia="DengXian" w:hAnsi="Times New Roman" w:cs="Times New Roman"/>
          <w:color w:val="000000" w:themeColor="text1"/>
          <w:sz w:val="24"/>
          <w:szCs w:val="24"/>
          <w:lang w:val="en-US"/>
        </w:rPr>
        <w:t>-</w:t>
      </w:r>
      <w:r w:rsidRPr="00DE5BD2">
        <w:rPr>
          <w:rFonts w:ascii="Times New Roman" w:eastAsia="DengXian" w:hAnsi="Times New Roman" w:cs="Times New Roman"/>
          <w:color w:val="000000" w:themeColor="text1"/>
          <w:sz w:val="24"/>
          <w:szCs w:val="24"/>
          <w:lang w:val="en-US"/>
        </w:rPr>
        <w:t>section</w:t>
      </w:r>
      <w:r w:rsidR="00BB2F43" w:rsidRPr="00DE5BD2">
        <w:rPr>
          <w:rFonts w:ascii="Times New Roman" w:eastAsia="DengXian" w:hAnsi="Times New Roman" w:cs="Times New Roman"/>
          <w:color w:val="000000" w:themeColor="text1"/>
          <w:sz w:val="24"/>
          <w:szCs w:val="24"/>
          <w:lang w:val="en-US"/>
        </w:rPr>
        <w:t xml:space="preserve"> narrow</w:t>
      </w:r>
      <w:r w:rsidR="00A475FB" w:rsidRPr="00DE5BD2">
        <w:rPr>
          <w:rFonts w:ascii="Times New Roman" w:eastAsia="DengXian" w:hAnsi="Times New Roman" w:cs="Times New Roman"/>
          <w:color w:val="000000" w:themeColor="text1"/>
          <w:sz w:val="24"/>
          <w:szCs w:val="24"/>
          <w:lang w:val="en-US"/>
        </w:rPr>
        <w:t>s</w:t>
      </w:r>
      <w:r w:rsidRPr="001F446F">
        <w:rPr>
          <w:rFonts w:ascii="Times New Roman" w:eastAsia="DengXian" w:hAnsi="Times New Roman" w:cs="Times New Roman"/>
          <w:color w:val="000000" w:themeColor="text1"/>
          <w:sz w:val="24"/>
          <w:szCs w:val="24"/>
          <w:lang w:val="en-US"/>
        </w:rPr>
        <w:t>,</w:t>
      </w:r>
      <w:r w:rsidR="00E907E7">
        <w:rPr>
          <w:rFonts w:ascii="Times New Roman" w:eastAsia="DengXian" w:hAnsi="Times New Roman" w:cs="Times New Roman"/>
          <w:color w:val="000000" w:themeColor="text1"/>
          <w:sz w:val="24"/>
          <w:szCs w:val="24"/>
          <w:lang w:val="en-US"/>
        </w:rPr>
        <w:t xml:space="preserve"> </w:t>
      </w:r>
      <w:r w:rsidRPr="007976F6">
        <w:rPr>
          <w:rFonts w:ascii="Times New Roman" w:eastAsia="DengXian" w:hAnsi="Times New Roman" w:cs="Times New Roman"/>
          <w:color w:val="00B0F0"/>
          <w:sz w:val="24"/>
          <w:szCs w:val="24"/>
          <w:lang w:val="en-US"/>
        </w:rPr>
        <w:t>impound</w:t>
      </w:r>
      <w:r w:rsidR="007976F6" w:rsidRPr="007976F6">
        <w:rPr>
          <w:rFonts w:ascii="Times New Roman" w:eastAsia="DengXian" w:hAnsi="Times New Roman" w:cs="Times New Roman"/>
          <w:color w:val="00B0F0"/>
          <w:sz w:val="24"/>
          <w:szCs w:val="24"/>
          <w:lang w:val="en-US"/>
        </w:rPr>
        <w:t>ing</w:t>
      </w:r>
      <w:r>
        <w:rPr>
          <w:rFonts w:ascii="Times New Roman" w:eastAsia="DengXian" w:hAnsi="Times New Roman" w:cs="Times New Roman"/>
          <w:color w:val="000000" w:themeColor="text1"/>
          <w:sz w:val="24"/>
          <w:szCs w:val="24"/>
          <w:lang w:val="en-US"/>
        </w:rPr>
        <w:t xml:space="preserve"> a</w:t>
      </w:r>
      <w:r w:rsidR="00365EE8">
        <w:rPr>
          <w:rFonts w:ascii="Times New Roman" w:eastAsia="DengXian" w:hAnsi="Times New Roman" w:cs="Times New Roman"/>
          <w:color w:val="000000" w:themeColor="text1"/>
          <w:sz w:val="24"/>
          <w:szCs w:val="24"/>
          <w:lang w:val="en-US"/>
        </w:rPr>
        <w:t xml:space="preserve"> considerable</w:t>
      </w:r>
      <w:r>
        <w:rPr>
          <w:rFonts w:ascii="Times New Roman" w:eastAsia="DengXian" w:hAnsi="Times New Roman" w:cs="Times New Roman"/>
          <w:color w:val="000000" w:themeColor="text1"/>
          <w:sz w:val="24"/>
          <w:szCs w:val="24"/>
          <w:lang w:val="en-US"/>
        </w:rPr>
        <w:t xml:space="preserve"> backwater until the end of the flood</w:t>
      </w:r>
      <w:r w:rsidR="00E907E7">
        <w:rPr>
          <w:rFonts w:ascii="Times New Roman" w:eastAsia="DengXian" w:hAnsi="Times New Roman" w:cs="Times New Roman"/>
          <w:color w:val="000000" w:themeColor="text1"/>
          <w:sz w:val="24"/>
          <w:szCs w:val="24"/>
          <w:lang w:val="en-US"/>
        </w:rPr>
        <w:t>;</w:t>
      </w:r>
      <w:r>
        <w:rPr>
          <w:rFonts w:ascii="Times New Roman" w:eastAsia="DengXian" w:hAnsi="Times New Roman" w:cs="Times New Roman"/>
          <w:color w:val="000000" w:themeColor="text1"/>
          <w:sz w:val="24"/>
          <w:szCs w:val="24"/>
          <w:lang w:val="en-US"/>
        </w:rPr>
        <w:t xml:space="preserve"> the depth gradually decreased to ~6 m when the water flowed into the Atta-Abad Lake.</w:t>
      </w:r>
      <w:r w:rsidR="008D224F">
        <w:rPr>
          <w:rFonts w:ascii="Times New Roman" w:eastAsia="DengXian" w:hAnsi="Times New Roman" w:cs="Times New Roman"/>
          <w:color w:val="000000" w:themeColor="text1"/>
          <w:sz w:val="24"/>
          <w:szCs w:val="24"/>
          <w:lang w:val="en-US"/>
        </w:rPr>
        <w:t xml:space="preserve"> </w:t>
      </w:r>
      <w:r w:rsidR="00365EE8">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 xml:space="preserve">Higher flow depths were </w:t>
      </w:r>
      <w:r w:rsidR="007976F6" w:rsidRPr="007976F6">
        <w:rPr>
          <w:rFonts w:ascii="Times New Roman" w:eastAsia="DengXian" w:hAnsi="Times New Roman" w:cs="Times New Roman"/>
          <w:color w:val="00B0F0"/>
          <w:sz w:val="24"/>
          <w:szCs w:val="24"/>
          <w:lang w:val="en-US"/>
        </w:rPr>
        <w:t>found</w:t>
      </w:r>
      <w:r w:rsidRPr="001F446F">
        <w:rPr>
          <w:rFonts w:ascii="Times New Roman" w:eastAsia="DengXian" w:hAnsi="Times New Roman" w:cs="Times New Roman"/>
          <w:color w:val="000000" w:themeColor="text1"/>
          <w:sz w:val="24"/>
          <w:szCs w:val="24"/>
          <w:lang w:val="en-US"/>
        </w:rPr>
        <w:t xml:space="preserve"> in</w:t>
      </w:r>
      <w:r>
        <w:rPr>
          <w:rFonts w:ascii="Times New Roman" w:eastAsia="DengXian" w:hAnsi="Times New Roman" w:cs="Times New Roman"/>
          <w:color w:val="000000" w:themeColor="text1"/>
          <w:sz w:val="24"/>
          <w:szCs w:val="24"/>
          <w:lang w:val="en-US"/>
        </w:rPr>
        <w:t xml:space="preserve"> the narrow outlet area of the valley (~9–12 m) and close to </w:t>
      </w:r>
      <w:r w:rsidR="004D4C5D">
        <w:rPr>
          <w:rFonts w:ascii="Times New Roman" w:eastAsia="DengXian" w:hAnsi="Times New Roman" w:cs="Times New Roman"/>
          <w:color w:val="000000" w:themeColor="text1"/>
          <w:sz w:val="24"/>
          <w:szCs w:val="24"/>
          <w:lang w:val="en-US"/>
        </w:rPr>
        <w:t xml:space="preserve">the </w:t>
      </w:r>
      <w:r>
        <w:rPr>
          <w:rFonts w:ascii="Times New Roman" w:eastAsia="DengXian" w:hAnsi="Times New Roman" w:cs="Times New Roman"/>
          <w:color w:val="000000" w:themeColor="text1"/>
          <w:sz w:val="24"/>
          <w:szCs w:val="24"/>
          <w:lang w:val="en-US"/>
        </w:rPr>
        <w:t>Atta-Abad Lake residential area (~6–9 m).</w:t>
      </w:r>
      <w:r w:rsidR="008D224F">
        <w:rPr>
          <w:rFonts w:ascii="Times New Roman" w:eastAsia="DengXian" w:hAnsi="Times New Roman" w:cs="Times New Roman"/>
          <w:color w:val="000000" w:themeColor="text1"/>
          <w:sz w:val="24"/>
          <w:szCs w:val="24"/>
          <w:lang w:val="en-US"/>
        </w:rPr>
        <w:t xml:space="preserve"> </w:t>
      </w:r>
      <w:r>
        <w:rPr>
          <w:rFonts w:ascii="Times New Roman" w:eastAsia="DengXian" w:hAnsi="Times New Roman" w:cs="Times New Roman"/>
          <w:color w:val="000000" w:themeColor="text1"/>
          <w:sz w:val="24"/>
          <w:szCs w:val="24"/>
          <w:lang w:val="en-US"/>
        </w:rPr>
        <w:t>During the flood, bridges 5, 6, and 7 were severely damaged.</w:t>
      </w:r>
      <w:r w:rsidR="00365EE8">
        <w:rPr>
          <w:rFonts w:ascii="Times New Roman" w:eastAsia="DengXian" w:hAnsi="Times New Roman" w:cs="Times New Roman"/>
          <w:color w:val="000000" w:themeColor="text1"/>
          <w:sz w:val="24"/>
          <w:szCs w:val="24"/>
          <w:lang w:val="en-US"/>
        </w:rPr>
        <w:t xml:space="preserve"> </w:t>
      </w:r>
      <w:r w:rsidR="009B0796" w:rsidRPr="009578B3">
        <w:rPr>
          <w:rFonts w:ascii="Times New Roman" w:eastAsia="DengXian" w:hAnsi="Times New Roman" w:cs="Times New Roman"/>
          <w:sz w:val="24"/>
          <w:szCs w:val="24"/>
          <w:lang w:val="en-US"/>
        </w:rPr>
        <w:t>The h</w:t>
      </w:r>
      <w:r w:rsidRPr="009578B3">
        <w:rPr>
          <w:rFonts w:ascii="Times New Roman" w:eastAsia="DengXian" w:hAnsi="Times New Roman" w:cs="Times New Roman"/>
          <w:sz w:val="24"/>
          <w:szCs w:val="24"/>
          <w:lang w:val="en-US"/>
        </w:rPr>
        <w:t>igh</w:t>
      </w:r>
      <w:r w:rsidR="00A475FB" w:rsidRPr="009578B3">
        <w:rPr>
          <w:rFonts w:ascii="Times New Roman" w:eastAsia="DengXian" w:hAnsi="Times New Roman" w:cs="Times New Roman"/>
          <w:sz w:val="24"/>
          <w:szCs w:val="24"/>
          <w:lang w:val="en-US"/>
        </w:rPr>
        <w:t>est</w:t>
      </w:r>
      <w:r w:rsidRPr="009578B3">
        <w:rPr>
          <w:rFonts w:ascii="Times New Roman" w:eastAsia="DengXian" w:hAnsi="Times New Roman" w:cs="Times New Roman"/>
          <w:sz w:val="24"/>
          <w:szCs w:val="24"/>
          <w:lang w:val="en-US"/>
        </w:rPr>
        <w:t xml:space="preserve"> river </w:t>
      </w:r>
      <w:r w:rsidR="00A475FB" w:rsidRPr="009578B3">
        <w:rPr>
          <w:rFonts w:ascii="Times New Roman" w:eastAsia="DengXian" w:hAnsi="Times New Roman" w:cs="Times New Roman"/>
          <w:sz w:val="24"/>
          <w:szCs w:val="24"/>
          <w:lang w:val="en-US"/>
        </w:rPr>
        <w:t xml:space="preserve">level </w:t>
      </w:r>
      <w:r w:rsidRPr="009578B3">
        <w:rPr>
          <w:rFonts w:ascii="Times New Roman" w:eastAsia="DengXian" w:hAnsi="Times New Roman" w:cs="Times New Roman"/>
          <w:sz w:val="24"/>
          <w:szCs w:val="24"/>
          <w:lang w:val="en-US"/>
        </w:rPr>
        <w:t xml:space="preserve">was </w:t>
      </w:r>
      <w:r w:rsidR="00A475FB" w:rsidRPr="009578B3">
        <w:rPr>
          <w:rFonts w:ascii="Times New Roman" w:eastAsia="DengXian" w:hAnsi="Times New Roman" w:cs="Times New Roman"/>
          <w:sz w:val="24"/>
          <w:szCs w:val="24"/>
          <w:lang w:val="en-US"/>
        </w:rPr>
        <w:t>simulated</w:t>
      </w:r>
      <w:r w:rsidR="00D2439E" w:rsidRPr="009578B3">
        <w:rPr>
          <w:rFonts w:ascii="Times New Roman" w:eastAsia="DengXian" w:hAnsi="Times New Roman" w:cs="Times New Roman"/>
          <w:sz w:val="24"/>
          <w:szCs w:val="24"/>
          <w:lang w:val="en-US"/>
        </w:rPr>
        <w:t xml:space="preserve"> and </w:t>
      </w:r>
      <w:r w:rsidRPr="009578B3">
        <w:rPr>
          <w:rFonts w:ascii="Times New Roman" w:eastAsia="DengXian" w:hAnsi="Times New Roman" w:cs="Times New Roman"/>
          <w:sz w:val="24"/>
          <w:szCs w:val="24"/>
          <w:lang w:val="en-US"/>
        </w:rPr>
        <w:t xml:space="preserve">recorded in the Husaini and Gulmit villages, but </w:t>
      </w:r>
      <w:r w:rsidR="00E907E7" w:rsidRPr="008C7A25">
        <w:rPr>
          <w:rFonts w:ascii="Times New Roman" w:eastAsia="DengXian" w:hAnsi="Times New Roman" w:cs="Times New Roman"/>
          <w:color w:val="00B0F0"/>
          <w:sz w:val="24"/>
          <w:szCs w:val="24"/>
          <w:lang w:val="en-US"/>
        </w:rPr>
        <w:t>no</w:t>
      </w:r>
      <w:r w:rsidR="00E907E7">
        <w:rPr>
          <w:rFonts w:ascii="Times New Roman" w:eastAsia="DengXian" w:hAnsi="Times New Roman" w:cs="Times New Roman"/>
          <w:sz w:val="24"/>
          <w:szCs w:val="24"/>
          <w:lang w:val="en-US"/>
        </w:rPr>
        <w:t xml:space="preserve"> </w:t>
      </w:r>
      <w:r w:rsidRPr="009578B3">
        <w:rPr>
          <w:rFonts w:ascii="Times New Roman" w:eastAsia="DengXian" w:hAnsi="Times New Roman" w:cs="Times New Roman"/>
          <w:sz w:val="24"/>
          <w:szCs w:val="24"/>
          <w:lang w:val="en-US"/>
        </w:rPr>
        <w:t>damage was reported</w:t>
      </w:r>
      <w:r w:rsidR="00F8293C" w:rsidRPr="009578B3">
        <w:rPr>
          <w:rFonts w:ascii="Times New Roman" w:eastAsia="DengXian" w:hAnsi="Times New Roman" w:cs="Times New Roman"/>
          <w:sz w:val="24"/>
          <w:szCs w:val="24"/>
          <w:lang w:val="en-US"/>
        </w:rPr>
        <w:t xml:space="preserve"> (Fig. 10a)</w:t>
      </w:r>
      <w:r w:rsidRPr="009578B3">
        <w:rPr>
          <w:rFonts w:ascii="Times New Roman" w:eastAsia="DengXian" w:hAnsi="Times New Roman" w:cs="Times New Roman"/>
          <w:sz w:val="24"/>
          <w:szCs w:val="24"/>
          <w:lang w:val="en-US"/>
        </w:rPr>
        <w:t xml:space="preserve">. </w:t>
      </w:r>
    </w:p>
    <w:p w14:paraId="3B9829CA" w14:textId="618B4045" w:rsidR="003D7D94" w:rsidRPr="00085693" w:rsidRDefault="001A4A23">
      <w:pPr>
        <w:spacing w:line="480" w:lineRule="auto"/>
        <w:ind w:firstLine="720"/>
        <w:jc w:val="both"/>
        <w:rPr>
          <w:rFonts w:ascii="Times New Roman" w:eastAsia="DengXian" w:hAnsi="Times New Roman" w:cs="Times New Roman"/>
          <w:color w:val="000000" w:themeColor="text1"/>
          <w:sz w:val="24"/>
          <w:szCs w:val="24"/>
          <w:lang w:val="en-US"/>
        </w:rPr>
      </w:pPr>
      <w:r w:rsidRPr="00085693">
        <w:rPr>
          <w:rFonts w:ascii="Times New Roman" w:hAnsi="Times New Roman" w:cs="Times New Roman"/>
          <w:sz w:val="24"/>
          <w:szCs w:val="24"/>
          <w:shd w:val="clear" w:color="auto" w:fill="FFFFFF"/>
          <w:lang w:val="en-US"/>
        </w:rPr>
        <w:t xml:space="preserve">As </w:t>
      </w:r>
      <w:r w:rsidR="00BB2F43" w:rsidRPr="00085693">
        <w:rPr>
          <w:rFonts w:ascii="Times New Roman" w:hAnsi="Times New Roman" w:cs="Times New Roman"/>
          <w:sz w:val="24"/>
          <w:szCs w:val="24"/>
          <w:shd w:val="clear" w:color="auto" w:fill="FFFFFF"/>
          <w:lang w:val="en-US"/>
        </w:rPr>
        <w:t xml:space="preserve">a </w:t>
      </w:r>
      <w:r w:rsidRPr="00085693">
        <w:rPr>
          <w:rFonts w:ascii="Times New Roman" w:hAnsi="Times New Roman" w:cs="Times New Roman"/>
          <w:sz w:val="24"/>
          <w:szCs w:val="24"/>
          <w:shd w:val="clear" w:color="auto" w:fill="FFFFFF"/>
          <w:lang w:val="en-US"/>
        </w:rPr>
        <w:t>flood evolve</w:t>
      </w:r>
      <w:r w:rsidR="00B55E3E" w:rsidRPr="00085693">
        <w:rPr>
          <w:rFonts w:ascii="Times New Roman" w:hAnsi="Times New Roman" w:cs="Times New Roman"/>
          <w:sz w:val="24"/>
          <w:szCs w:val="24"/>
          <w:shd w:val="clear" w:color="auto" w:fill="FFFFFF"/>
          <w:lang w:val="en-US"/>
        </w:rPr>
        <w:t>s</w:t>
      </w:r>
      <w:r w:rsidRPr="00085693">
        <w:rPr>
          <w:rFonts w:ascii="Times New Roman" w:hAnsi="Times New Roman" w:cs="Times New Roman"/>
          <w:sz w:val="24"/>
          <w:szCs w:val="24"/>
          <w:shd w:val="clear" w:color="auto" w:fill="FFFFFF"/>
          <w:lang w:val="en-US"/>
        </w:rPr>
        <w:t xml:space="preserve">, rheological transformations can occur in both space and time </w:t>
      </w:r>
      <w:r w:rsidRPr="00085693">
        <w:rPr>
          <w:rFonts w:ascii="Times New Roman" w:hAnsi="Times New Roman" w:cs="Times New Roman"/>
          <w:sz w:val="24"/>
          <w:szCs w:val="24"/>
          <w:shd w:val="clear" w:color="auto" w:fill="FFFFFF"/>
          <w:lang w:val="en-US"/>
        </w:rPr>
        <w:fldChar w:fldCharType="begin"/>
      </w:r>
      <w:r w:rsidR="009E1106" w:rsidRPr="00085693">
        <w:rPr>
          <w:rFonts w:ascii="Times New Roman" w:hAnsi="Times New Roman" w:cs="Times New Roman"/>
          <w:sz w:val="24"/>
          <w:szCs w:val="24"/>
          <w:shd w:val="clear" w:color="auto" w:fill="FFFFFF"/>
          <w:lang w:val="en-US"/>
        </w:rPr>
        <w:instrText xml:space="preserve"> ADDIN EN.CITE &lt;EndNote&gt;&lt;Cite&gt;&lt;Author&gt;Worni&lt;/Author&gt;&lt;Year&gt;2014&lt;/Year&gt;&lt;RecNum&gt;393&lt;/RecNum&gt;&lt;DisplayText&gt;(Westoby et al., 2014; Worni et al., 2014)&lt;/DisplayText&gt;&lt;record&gt;&lt;rec-number&gt;393&lt;/rec-number&gt;&lt;foreign-keys&gt;&lt;key app="EN" db-id="xfafa9vx4xvfshexa0qpztt3xd29ew5tfp2t" timestamp="1636533867"&gt;393&lt;/key&gt;&lt;/foreign-keys&gt;&lt;ref-type name="Journal Article"&gt;17&lt;/ref-type&gt;&lt;contributors&gt;&lt;authors&gt;&lt;author&gt;Worni, Raphael&lt;/author&gt;&lt;author&gt;Huggel, Christian&lt;/author&gt;&lt;author&gt;Clague, John J.&lt;/author&gt;&lt;author&gt;Schaub, Yvonne&lt;/author&gt;&lt;author&gt;Stoffel, Markus&lt;/author&gt;&lt;/authors&gt;&lt;/contributors&gt;&lt;titles&gt;&lt;title&gt;Coupling glacial lake impact, dam breach, and flood processes: A modeling perspective&lt;/title&gt;&lt;secondary-title&gt;Geomorphology&lt;/secondary-title&gt;&lt;/titles&gt;&lt;periodical&gt;&lt;full-title&gt;Geomorphology&lt;/full-title&gt;&lt;/periodical&gt;&lt;pages&gt;161-176&lt;/pages&gt;&lt;volume&gt;224&lt;/volume&gt;&lt;dates&gt;&lt;year&gt;2014&lt;/year&gt;&lt;/dates&gt;&lt;urls&gt;&lt;/urls&gt;&lt;/record&gt;&lt;/Cite&gt;&lt;Cite&gt;&lt;Author&gt;Westoby&lt;/Author&gt;&lt;Year&gt;2014&lt;/Year&gt;&lt;RecNum&gt;391&lt;/RecNum&gt;&lt;record&gt;&lt;rec-number&gt;391&lt;/rec-number&gt;&lt;foreign-keys&gt;&lt;key app="EN" db-id="xfafa9vx4xvfshexa0qpztt3xd29ew5tfp2t" timestamp="1636533865"&gt;391&lt;/key&gt;&lt;/foreign-keys&gt;&lt;ref-type name="Journal Article"&gt;17&lt;/ref-type&gt;&lt;contributors&gt;&lt;authors&gt;&lt;author&gt;Westoby, M. J.&lt;/author&gt;&lt;author&gt;Glasser, N. F.&lt;/author&gt;&lt;author&gt;Brasington, J.&lt;/author&gt;&lt;author&gt;Hambrey, M. J.&lt;/author&gt;&lt;author&gt;Quincey, D. J.&lt;/author&gt;&lt;author&gt;Reynolds, J. M.&lt;/author&gt;&lt;/authors&gt;&lt;/contributors&gt;&lt;titles&gt;&lt;title&gt;Modelling outburst floods from moraine-dammed glacial lakes&lt;/title&gt;&lt;secondary-title&gt;Earth-Science Reviews&lt;/secondary-title&gt;&lt;/titles&gt;&lt;periodical&gt;&lt;full-title&gt;Earth-science reviews&lt;/full-title&gt;&lt;/periodical&gt;&lt;pages&gt;137-159&lt;/pages&gt;&lt;volume&gt;134&lt;/volume&gt;&lt;dates&gt;&lt;year&gt;2014&lt;/year&gt;&lt;/dates&gt;&lt;urls&gt;&lt;/urls&gt;&lt;/record&gt;&lt;/Cite&gt;&lt;/EndNote&gt;</w:instrText>
      </w:r>
      <w:r w:rsidRPr="00085693">
        <w:rPr>
          <w:rFonts w:ascii="Times New Roman" w:hAnsi="Times New Roman" w:cs="Times New Roman"/>
          <w:sz w:val="24"/>
          <w:szCs w:val="24"/>
          <w:shd w:val="clear" w:color="auto" w:fill="FFFFFF"/>
          <w:lang w:val="en-US"/>
        </w:rPr>
        <w:fldChar w:fldCharType="separate"/>
      </w:r>
      <w:r w:rsidRPr="00085693">
        <w:rPr>
          <w:rFonts w:ascii="Times New Roman" w:hAnsi="Times New Roman" w:cs="Times New Roman"/>
          <w:noProof/>
          <w:sz w:val="24"/>
          <w:szCs w:val="24"/>
          <w:shd w:val="clear" w:color="auto" w:fill="FFFFFF"/>
          <w:lang w:val="en-US"/>
        </w:rPr>
        <w:t xml:space="preserve">(Westoby et al., </w:t>
      </w:r>
      <w:r w:rsidRPr="00085693">
        <w:rPr>
          <w:rFonts w:ascii="Times New Roman" w:hAnsi="Times New Roman" w:cs="Times New Roman"/>
          <w:noProof/>
          <w:color w:val="3333FF"/>
          <w:sz w:val="24"/>
          <w:szCs w:val="24"/>
          <w:lang w:val="en-US"/>
        </w:rPr>
        <w:t>2014</w:t>
      </w:r>
      <w:r w:rsidRPr="00085693">
        <w:rPr>
          <w:rFonts w:ascii="Times New Roman" w:hAnsi="Times New Roman" w:cs="Times New Roman"/>
          <w:noProof/>
          <w:sz w:val="24"/>
          <w:szCs w:val="24"/>
          <w:shd w:val="clear" w:color="auto" w:fill="FFFFFF"/>
          <w:lang w:val="en-US"/>
        </w:rPr>
        <w:t xml:space="preserve">; Worni et al., </w:t>
      </w:r>
      <w:r w:rsidRPr="00085693">
        <w:rPr>
          <w:rFonts w:ascii="Times New Roman" w:hAnsi="Times New Roman" w:cs="Times New Roman"/>
          <w:noProof/>
          <w:color w:val="3333FF"/>
          <w:sz w:val="24"/>
          <w:szCs w:val="24"/>
          <w:lang w:val="en-US"/>
        </w:rPr>
        <w:t>2014</w:t>
      </w:r>
      <w:r w:rsidRPr="00085693">
        <w:rPr>
          <w:rFonts w:ascii="Times New Roman" w:hAnsi="Times New Roman" w:cs="Times New Roman"/>
          <w:noProof/>
          <w:sz w:val="24"/>
          <w:szCs w:val="24"/>
          <w:shd w:val="clear" w:color="auto" w:fill="FFFFFF"/>
          <w:lang w:val="en-US"/>
        </w:rPr>
        <w:t>)</w:t>
      </w:r>
      <w:r w:rsidRPr="00085693">
        <w:rPr>
          <w:rFonts w:ascii="Times New Roman" w:hAnsi="Times New Roman" w:cs="Times New Roman"/>
          <w:sz w:val="24"/>
          <w:szCs w:val="24"/>
          <w:shd w:val="clear" w:color="auto" w:fill="FFFFFF"/>
          <w:lang w:val="en-US"/>
        </w:rPr>
        <w:fldChar w:fldCharType="end"/>
      </w:r>
      <w:r w:rsidR="00ED5500" w:rsidRPr="00085693">
        <w:rPr>
          <w:rFonts w:ascii="Times New Roman" w:hAnsi="Times New Roman" w:cs="Times New Roman"/>
          <w:sz w:val="24"/>
          <w:szCs w:val="24"/>
          <w:shd w:val="clear" w:color="auto" w:fill="FFFFFF"/>
          <w:lang w:val="en-US"/>
        </w:rPr>
        <w:t xml:space="preserve"> as s</w:t>
      </w:r>
      <w:r w:rsidR="00ED5500" w:rsidRPr="00085693">
        <w:rPr>
          <w:rFonts w:ascii="Times New Roman" w:hAnsi="Times New Roman" w:cs="Times New Roman"/>
          <w:color w:val="000000" w:themeColor="text1"/>
          <w:sz w:val="24"/>
          <w:szCs w:val="24"/>
          <w:shd w:val="clear" w:color="auto" w:fill="FFFFFF"/>
          <w:lang w:val="en-US"/>
        </w:rPr>
        <w:t>ediment is entrained or disentrained</w:t>
      </w:r>
      <w:r w:rsidRPr="00085693">
        <w:rPr>
          <w:rFonts w:ascii="Times New Roman" w:hAnsi="Times New Roman" w:cs="Times New Roman"/>
          <w:color w:val="000000" w:themeColor="text1"/>
          <w:sz w:val="24"/>
          <w:szCs w:val="24"/>
          <w:shd w:val="clear" w:color="auto" w:fill="FFFFFF"/>
          <w:lang w:val="en-US"/>
        </w:rPr>
        <w:t xml:space="preserve">. </w:t>
      </w:r>
      <w:r w:rsidR="00E907E7" w:rsidRPr="00085693">
        <w:rPr>
          <w:rFonts w:ascii="Times New Roman" w:hAnsi="Times New Roman" w:cs="Times New Roman"/>
          <w:color w:val="00B0F0"/>
          <w:sz w:val="24"/>
          <w:szCs w:val="24"/>
          <w:shd w:val="clear" w:color="auto" w:fill="FFFFFF"/>
          <w:lang w:val="en-US"/>
        </w:rPr>
        <w:t>I</w:t>
      </w:r>
      <w:r w:rsidRPr="00085693">
        <w:rPr>
          <w:rFonts w:ascii="Times New Roman" w:hAnsi="Times New Roman" w:cs="Times New Roman"/>
          <w:color w:val="00B0F0"/>
          <w:sz w:val="24"/>
          <w:szCs w:val="24"/>
          <w:shd w:val="clear" w:color="auto" w:fill="FFFFFF"/>
          <w:lang w:val="en-US"/>
        </w:rPr>
        <w:t>n</w:t>
      </w:r>
      <w:r w:rsidRPr="00085693">
        <w:rPr>
          <w:rFonts w:ascii="Times New Roman" w:hAnsi="Times New Roman" w:cs="Times New Roman"/>
          <w:color w:val="000000" w:themeColor="text1"/>
          <w:sz w:val="24"/>
          <w:szCs w:val="24"/>
          <w:shd w:val="clear" w:color="auto" w:fill="FFFFFF"/>
          <w:lang w:val="en-US"/>
        </w:rPr>
        <w:t xml:space="preserve"> </w:t>
      </w:r>
      <w:r w:rsidR="00BB2F43" w:rsidRPr="00085693">
        <w:rPr>
          <w:rFonts w:ascii="Times New Roman" w:hAnsi="Times New Roman" w:cs="Times New Roman"/>
          <w:color w:val="000000" w:themeColor="text1"/>
          <w:sz w:val="24"/>
          <w:szCs w:val="24"/>
          <w:shd w:val="clear" w:color="auto" w:fill="FFFFFF"/>
          <w:lang w:val="en-US"/>
        </w:rPr>
        <w:t xml:space="preserve">the </w:t>
      </w:r>
      <w:r w:rsidRPr="00085693">
        <w:rPr>
          <w:rFonts w:ascii="Times New Roman" w:hAnsi="Times New Roman" w:cs="Times New Roman"/>
          <w:color w:val="000000" w:themeColor="text1"/>
          <w:sz w:val="24"/>
          <w:szCs w:val="24"/>
          <w:shd w:val="clear" w:color="auto" w:fill="FFFFFF"/>
          <w:lang w:val="en-US"/>
        </w:rPr>
        <w:t xml:space="preserve">case of ice-dammed GLOFs, ice boulders are dominantly transported in the initial </w:t>
      </w:r>
      <w:r w:rsidR="00ED5500" w:rsidRPr="00085693">
        <w:rPr>
          <w:rFonts w:ascii="Times New Roman" w:hAnsi="Times New Roman" w:cs="Times New Roman"/>
          <w:color w:val="000000" w:themeColor="text1"/>
          <w:sz w:val="24"/>
          <w:szCs w:val="24"/>
          <w:shd w:val="clear" w:color="auto" w:fill="FFFFFF"/>
          <w:lang w:val="en-US"/>
        </w:rPr>
        <w:t xml:space="preserve">clear-water </w:t>
      </w:r>
      <w:r w:rsidRPr="00085693">
        <w:rPr>
          <w:rFonts w:ascii="Times New Roman" w:hAnsi="Times New Roman" w:cs="Times New Roman"/>
          <w:color w:val="000000" w:themeColor="text1"/>
          <w:sz w:val="24"/>
          <w:szCs w:val="24"/>
          <w:shd w:val="clear" w:color="auto" w:fill="FFFFFF"/>
          <w:lang w:val="en-US"/>
        </w:rPr>
        <w:t xml:space="preserve">flood phase; the flood </w:t>
      </w:r>
      <w:r w:rsidR="00ED5500" w:rsidRPr="00085693">
        <w:rPr>
          <w:rFonts w:ascii="Times New Roman" w:hAnsi="Times New Roman" w:cs="Times New Roman"/>
          <w:color w:val="000000" w:themeColor="text1"/>
          <w:sz w:val="24"/>
          <w:szCs w:val="24"/>
          <w:shd w:val="clear" w:color="auto" w:fill="FFFFFF"/>
          <w:lang w:val="en-US"/>
        </w:rPr>
        <w:t>then</w:t>
      </w:r>
      <w:r w:rsidRPr="00085693">
        <w:rPr>
          <w:rFonts w:ascii="Times New Roman" w:hAnsi="Times New Roman" w:cs="Times New Roman"/>
          <w:color w:val="000000" w:themeColor="text1"/>
          <w:sz w:val="24"/>
          <w:szCs w:val="24"/>
          <w:shd w:val="clear" w:color="auto" w:fill="FFFFFF"/>
          <w:lang w:val="en-US"/>
        </w:rPr>
        <w:t xml:space="preserve"> entrains and transports river sediments and deposits them in flooded areas </w:t>
      </w:r>
      <w:r w:rsidRPr="00085693">
        <w:rPr>
          <w:rFonts w:ascii="Times New Roman" w:hAnsi="Times New Roman" w:cs="Times New Roman"/>
          <w:color w:val="000000" w:themeColor="text1"/>
          <w:sz w:val="24"/>
          <w:szCs w:val="24"/>
          <w:shd w:val="clear" w:color="auto" w:fill="FFFFFF"/>
          <w:lang w:val="en-US"/>
        </w:rPr>
        <w:fldChar w:fldCharType="begin">
          <w:fldData xml:space="preserve">PEVuZE5vdGU+PENpdGU+PEF1dGhvcj5SdXNzZWxsPC9BdXRob3I+PFllYXI+MjAwMjwvWWVhcj48
UmVjTnVtPjE1NDwvUmVjTnVtPjxEaXNwbGF5VGV4dD4oTWFycmVuIGV0IGFsLiwgMjAxNDsgTWFy
cmVuIGFuZCBTY2h1aCwgMjAwOTsgUnVzc2VsbCBldCBhbC4sIDIwMDIpPC9EaXNwbGF5VGV4dD48
cmVjb3JkPjxyZWMtbnVtYmVyPjE1NDwvcmVjLW51bWJlcj48Zm9yZWlnbi1rZXlzPjxrZXkgYXBw
PSJFTiIgZGItaWQ9InhmYWZhOXZ4NHh2ZnNoZXhhMHFwenR0M3hkMjlldzV0ZnAydCIgdGltZXN0
YW1wPSIxNjM2NTMzNjMxIj4xNTQ8L2tleT48L2ZvcmVpZ24ta2V5cz48cmVmLXR5cGUgbmFtZT0i
Sm91cm5hbCBBcnRpY2xlIj4xNzwvcmVmLXR5cGU+PGNvbnRyaWJ1dG9ycz48YXV0aG9ycz48YXV0
aG9yPlJ1c3NlbGwsIEEuIEo8L2F1dGhvcj48YXV0aG9yPlR3ZWVkLCBGaW9uYTwvYXV0aG9yPjxh
dXRob3I+S251ZHNlbiwgTzwvYXV0aG9yPjxhdXRob3I+Um9iZXJ0cywgTS4gSjwvYXV0aG9yPjxh
dXRob3I+SGFycmlzLCBULiBEPC9hdXRob3I+PGF1dGhvcj5NYXJyZW4sIFAuIE08L2F1dGhvcj48
L2F1dGhvcnM+PC9jb250cmlidXRvcnM+PHRpdGxlcz48dGl0bGU+VGhlIGdlb21vcnBoaWMgaW1w
YWN0IGFuZCBzZWRpbWVudGFyeSBjaGFyYWN0ZXJpc3RpY3Mgb2YgdGhlIEp1bHkgMTk5OSBqw7Zr
dWxobGF1cCBvbiB0aGUgSsO2a3Vsc8OhIMOhIFPDs2xoZWltYXNhbmRpLCBNw71yZGFsc2rDtmt1
bGwsIHNvdXRoZXJuIEljZWxhbmQ8L3RpdGxlPjxzZWNvbmRhcnktdGl0bGU+SW50ZXJuYXRpb25h
bCBBc3NvY2lhdGlvbiBvZiBIeWRyb2xvZ2ljYWwgU2NpZW5jZXMgUmVkIEJvb2sgUHVibGljYXRp
b24gMjcxIChQcm9jZWVkaW5ncyBvZiDigJhUaGUgRXh0cmVtZXMgb2YgdGhlIEV4dHJlbWVz4oCZ
IFN5bXBvc2l1bSwgUmV5a2phdsOtaywgSnVseSAyMDAwKTwvc2Vjb25kYXJ5LXRpdGxlPjwvdGl0
bGVzPjxwZXJpb2RpY2FsPjxmdWxsLXRpdGxlPkludGVybmF0aW9uYWwgQXNzb2NpYXRpb24gb2Yg
SHlkcm9sb2dpY2FsIFNjaWVuY2VzIFJlZCBCb29rIFB1YmxpY2F0aW9uIDI3MSAoUHJvY2VlZGlu
Z3Mgb2Yg4oCYVGhlIEV4dHJlbWVzIG9mIHRoZSBFeHRyZW1lc+KAmSBTeW1wb3NpdW0sIFJleWtq
YXbDrWssIEp1bHkgMjAwMCk8L2Z1bGwtdGl0bGU+PC9wZXJpb2RpY2FsPjxkYXRlcz48eWVhcj4y
MDAyPC95ZWFyPjwvZGF0ZXM+PHVybHM+PC91cmxzPjwvcmVjb3JkPjwvQ2l0ZT48Q2l0ZT48QXV0
aG9yPk1hcnJlbjwvQXV0aG9yPjxZZWFyPjIwMTQ8L1llYXI+PFJlY051bT4xMjE8L1JlY051bT48
cmVjb3JkPjxyZWMtbnVtYmVyPjEyMTwvcmVjLW51bWJlcj48Zm9yZWlnbi1rZXlzPjxrZXkgYXBw
PSJFTiIgZGItaWQ9InhmYWZhOXZ4NHh2ZnNoZXhhMHFwenR0M3hkMjlldzV0ZnAydCIgdGltZXN0
YW1wPSIxNjM2NTMzNTk3Ij4xMjE8L2tleT48L2ZvcmVpZ24ta2V5cz48cmVmLXR5cGUgbmFtZT0i
Q29uZmVyZW5jZSBQcm9jZWVkaW5ncyI+MTA8L3JlZi10eXBlPjxjb250cmlidXRvcnM+PGF1dGhv
cnM+PGF1dGhvcj5NYXJyZW4sIFBoaWxpcDwvYXV0aG9yPjxhdXRob3I+RmF5LCBIZWxlbjwvYXV0
aG9yPjxhdXRob3I+RHVsbGVyLCBSb2JlcnQ8L2F1dGhvcj48L2F1dGhvcnM+PC9jb250cmlidXRv
cnM+PHRpdGxlcz48dGl0bGU+S2V0dGxlIGhvbGVzIGZvcm1lZCBieSBnbGFjaWFsIG91dGJ1cnN0
IGZsb29kczogaWRlbnRpZmljYXRpb24gd2hlbiB0aGVpciBzdXJmYWNlIGV4cHJlc3Npb24gaGFz
IGJlZW4gcmVtb3ZlZD88L3RpdGxlPjxzZWNvbmRhcnktdGl0bGU+RWd1IEdlbmVyYWwgQXNzZW1i
bHkgQ29uZmVyZW5jZTwvc2Vjb25kYXJ5LXRpdGxlPjwvdGl0bGVzPjxkYXRlcz48eWVhcj4yMDE0
PC95ZWFyPjwvZGF0ZXM+PHVybHM+PC91cmxzPjwvcmVjb3JkPjwvQ2l0ZT48Q2l0ZT48QXV0aG9y
Pk1hcnJlbjwvQXV0aG9yPjxZZWFyPjIwMDk8L1llYXI+PFJlY051bT4zNjwvUmVjTnVtPjxyZWNv
cmQ+PHJlYy1udW1iZXI+MzY8L3JlYy1udW1iZXI+PGZvcmVpZ24ta2V5cz48a2V5IGFwcD0iRU4i
IGRiLWlkPSJ4ZmFmYTl2eDR4dmZzaGV4YTBxcHp0dDN4ZDI5ZXc1dGZwMnQiIHRpbWVzdGFtcD0i
MTYzNjUzMzQ4NiI+MzY8L2tleT48L2ZvcmVpZ24ta2V5cz48cmVmLXR5cGUgbmFtZT0iQm9vayBT
ZWN0aW9uIj41PC9yZWYtdHlwZT48Y29udHJpYnV0b3JzPjxhdXRob3JzPjxhdXRob3I+TWFycmVu
LCBQaGlsaXAgTS48L2F1dGhvcj48YXV0aG9yPlNjaHVoLCBNYXR0aGlhczwvYXV0aG9yPjwvYXV0
aG9ycz48c2Vjb25kYXJ5LWF1dGhvcnM+PGF1dGhvcj5CdXJyLCBEZXZvbiBNLjwvYXV0aG9yPjxh
dXRob3I+Q2FybGluZywgUGF1bCBBLjwvYXV0aG9yPjxhdXRob3I+QmFrZXIsIFZpY3RvciBSLjwv
YXV0aG9yPjwvc2Vjb25kYXJ5LWF1dGhvcnM+PC9jb250cmlidXRvcnM+PHRpdGxlcz48dGl0bGU+
Q3JpdGVyaWEgZm9yIGlkZW50aWZ5aW5nIGrDtmt1bGhsYXVwIGRlcG9zaXRzIGluIHRoZSBzZWRp
bWVudGFyeSByZWNvcmQ8L3RpdGxlPjxzZWNvbmRhcnktdGl0bGU+TWVnYWZsb29kaW5nIG9uIEVh
cnRoIGFuZCBNYXJzPC9zZWNvbmRhcnktdGl0bGU+PC90aXRsZXM+PHBhZ2VzPjIyNS0yNDI8L3Bh
Z2VzPjxkYXRlcz48eWVhcj4yMDA5PC95ZWFyPjwvZGF0ZXM+PHB1Yi1sb2NhdGlvbj5DYW1icmlk
Z2U8L3B1Yi1sb2NhdGlvbj48cHVibGlzaGVyPkNhbWJyaWRnZSBVbml2ZXJzaXR5IFByZXNzPC9w
dWJsaXNoZXI+PGlzYm4+OTc4MDUyMTg2ODUyNTwvaXNibj48dXJscz48cmVsYXRlZC11cmxzPjx1
cmw+aHR0cHM6Ly93d3cuY2FtYnJpZGdlLm9yZy9jb3JlL2Jvb2tzL21lZ2FmbG9vZGluZy1vbi1l
YXJ0aC1hbmQtbWFycy9jcml0ZXJpYS1mb3ItaWRlbnRpZnlpbmctam9rdWxobGF1cC1kZXBvc2l0
cy1pbi10aGUtc2VkaW1lbnRhcnktcmVjb3JkLzI3RDRGMDQzMDg2MkFFQzAwRUFGQzNEQkJBODk1
NzkwPC91cmw+PC9yZWxhdGVkLXVybHM+PC91cmxzPjxlbGVjdHJvbmljLXJlc291cmNlLW51bT5E
T0k6IDEwLjEwMTcvQ0JPOTc4MDUxMTYzNTYzMi4wMTI8L2VsZWN0cm9uaWMtcmVzb3VyY2UtbnVt
PjxyZW1vdGUtZGF0YWJhc2UtbmFtZT5DYW1icmlkZ2UgQ29yZTwvcmVtb3RlLWRhdGFiYXNlLW5h
bWU+PHJlbW90ZS1kYXRhYmFzZS1wcm92aWRlcj5DYW1icmlkZ2UgVW5pdmVyc2l0eSBQcmVzczwv
cmVtb3RlLWRhdGFiYXNlLXByb3ZpZGVyPjwvcmVjb3JkPjwvQ2l0ZT48L0VuZE5vdGU+AG==
</w:fldData>
        </w:fldChar>
      </w:r>
      <w:r w:rsidR="009E1106" w:rsidRPr="00085693">
        <w:rPr>
          <w:rFonts w:ascii="Times New Roman" w:hAnsi="Times New Roman" w:cs="Times New Roman"/>
          <w:color w:val="000000" w:themeColor="text1"/>
          <w:sz w:val="24"/>
          <w:szCs w:val="24"/>
          <w:shd w:val="clear" w:color="auto" w:fill="FFFFFF"/>
          <w:lang w:val="en-US"/>
        </w:rPr>
        <w:instrText xml:space="preserve"> ADDIN EN.CITE </w:instrText>
      </w:r>
      <w:r w:rsidR="009E1106" w:rsidRPr="00085693">
        <w:rPr>
          <w:rFonts w:ascii="Times New Roman" w:hAnsi="Times New Roman" w:cs="Times New Roman"/>
          <w:color w:val="000000" w:themeColor="text1"/>
          <w:sz w:val="24"/>
          <w:szCs w:val="24"/>
          <w:shd w:val="clear" w:color="auto" w:fill="FFFFFF"/>
          <w:lang w:val="en-US"/>
        </w:rPr>
        <w:fldChar w:fldCharType="begin">
          <w:fldData xml:space="preserve">PEVuZE5vdGU+PENpdGU+PEF1dGhvcj5SdXNzZWxsPC9BdXRob3I+PFllYXI+MjAwMjwvWWVhcj48
UmVjTnVtPjE1NDwvUmVjTnVtPjxEaXNwbGF5VGV4dD4oTWFycmVuIGV0IGFsLiwgMjAxNDsgTWFy
cmVuIGFuZCBTY2h1aCwgMjAwOTsgUnVzc2VsbCBldCBhbC4sIDIwMDIpPC9EaXNwbGF5VGV4dD48
cmVjb3JkPjxyZWMtbnVtYmVyPjE1NDwvcmVjLW51bWJlcj48Zm9yZWlnbi1rZXlzPjxrZXkgYXBw
PSJFTiIgZGItaWQ9InhmYWZhOXZ4NHh2ZnNoZXhhMHFwenR0M3hkMjlldzV0ZnAydCIgdGltZXN0
YW1wPSIxNjM2NTMzNjMxIj4xNTQ8L2tleT48L2ZvcmVpZ24ta2V5cz48cmVmLXR5cGUgbmFtZT0i
Sm91cm5hbCBBcnRpY2xlIj4xNzwvcmVmLXR5cGU+PGNvbnRyaWJ1dG9ycz48YXV0aG9ycz48YXV0
aG9yPlJ1c3NlbGwsIEEuIEo8L2F1dGhvcj48YXV0aG9yPlR3ZWVkLCBGaW9uYTwvYXV0aG9yPjxh
dXRob3I+S251ZHNlbiwgTzwvYXV0aG9yPjxhdXRob3I+Um9iZXJ0cywgTS4gSjwvYXV0aG9yPjxh
dXRob3I+SGFycmlzLCBULiBEPC9hdXRob3I+PGF1dGhvcj5NYXJyZW4sIFAuIE08L2F1dGhvcj48
L2F1dGhvcnM+PC9jb250cmlidXRvcnM+PHRpdGxlcz48dGl0bGU+VGhlIGdlb21vcnBoaWMgaW1w
YWN0IGFuZCBzZWRpbWVudGFyeSBjaGFyYWN0ZXJpc3RpY3Mgb2YgdGhlIEp1bHkgMTk5OSBqw7Zr
dWxobGF1cCBvbiB0aGUgSsO2a3Vsc8OhIMOhIFPDs2xoZWltYXNhbmRpLCBNw71yZGFsc2rDtmt1
bGwsIHNvdXRoZXJuIEljZWxhbmQ8L3RpdGxlPjxzZWNvbmRhcnktdGl0bGU+SW50ZXJuYXRpb25h
bCBBc3NvY2lhdGlvbiBvZiBIeWRyb2xvZ2ljYWwgU2NpZW5jZXMgUmVkIEJvb2sgUHVibGljYXRp
b24gMjcxIChQcm9jZWVkaW5ncyBvZiDigJhUaGUgRXh0cmVtZXMgb2YgdGhlIEV4dHJlbWVz4oCZ
IFN5bXBvc2l1bSwgUmV5a2phdsOtaywgSnVseSAyMDAwKTwvc2Vjb25kYXJ5LXRpdGxlPjwvdGl0
bGVzPjxwZXJpb2RpY2FsPjxmdWxsLXRpdGxlPkludGVybmF0aW9uYWwgQXNzb2NpYXRpb24gb2Yg
SHlkcm9sb2dpY2FsIFNjaWVuY2VzIFJlZCBCb29rIFB1YmxpY2F0aW9uIDI3MSAoUHJvY2VlZGlu
Z3Mgb2Yg4oCYVGhlIEV4dHJlbWVzIG9mIHRoZSBFeHRyZW1lc+KAmSBTeW1wb3NpdW0sIFJleWtq
YXbDrWssIEp1bHkgMjAwMCk8L2Z1bGwtdGl0bGU+PC9wZXJpb2RpY2FsPjxkYXRlcz48eWVhcj4y
MDAyPC95ZWFyPjwvZGF0ZXM+PHVybHM+PC91cmxzPjwvcmVjb3JkPjwvQ2l0ZT48Q2l0ZT48QXV0
aG9yPk1hcnJlbjwvQXV0aG9yPjxZZWFyPjIwMTQ8L1llYXI+PFJlY051bT4xMjE8L1JlY051bT48
cmVjb3JkPjxyZWMtbnVtYmVyPjEyMTwvcmVjLW51bWJlcj48Zm9yZWlnbi1rZXlzPjxrZXkgYXBw
PSJFTiIgZGItaWQ9InhmYWZhOXZ4NHh2ZnNoZXhhMHFwenR0M3hkMjlldzV0ZnAydCIgdGltZXN0
YW1wPSIxNjM2NTMzNTk3Ij4xMjE8L2tleT48L2ZvcmVpZ24ta2V5cz48cmVmLXR5cGUgbmFtZT0i
Q29uZmVyZW5jZSBQcm9jZWVkaW5ncyI+MTA8L3JlZi10eXBlPjxjb250cmlidXRvcnM+PGF1dGhv
cnM+PGF1dGhvcj5NYXJyZW4sIFBoaWxpcDwvYXV0aG9yPjxhdXRob3I+RmF5LCBIZWxlbjwvYXV0
aG9yPjxhdXRob3I+RHVsbGVyLCBSb2JlcnQ8L2F1dGhvcj48L2F1dGhvcnM+PC9jb250cmlidXRv
cnM+PHRpdGxlcz48dGl0bGU+S2V0dGxlIGhvbGVzIGZvcm1lZCBieSBnbGFjaWFsIG91dGJ1cnN0
IGZsb29kczogaWRlbnRpZmljYXRpb24gd2hlbiB0aGVpciBzdXJmYWNlIGV4cHJlc3Npb24gaGFz
IGJlZW4gcmVtb3ZlZD88L3RpdGxlPjxzZWNvbmRhcnktdGl0bGU+RWd1IEdlbmVyYWwgQXNzZW1i
bHkgQ29uZmVyZW5jZTwvc2Vjb25kYXJ5LXRpdGxlPjwvdGl0bGVzPjxkYXRlcz48eWVhcj4yMDE0
PC95ZWFyPjwvZGF0ZXM+PHVybHM+PC91cmxzPjwvcmVjb3JkPjwvQ2l0ZT48Q2l0ZT48QXV0aG9y
Pk1hcnJlbjwvQXV0aG9yPjxZZWFyPjIwMDk8L1llYXI+PFJlY051bT4zNjwvUmVjTnVtPjxyZWNv
cmQ+PHJlYy1udW1iZXI+MzY8L3JlYy1udW1iZXI+PGZvcmVpZ24ta2V5cz48a2V5IGFwcD0iRU4i
IGRiLWlkPSJ4ZmFmYTl2eDR4dmZzaGV4YTBxcHp0dDN4ZDI5ZXc1dGZwMnQiIHRpbWVzdGFtcD0i
MTYzNjUzMzQ4NiI+MzY8L2tleT48L2ZvcmVpZ24ta2V5cz48cmVmLXR5cGUgbmFtZT0iQm9vayBT
ZWN0aW9uIj41PC9yZWYtdHlwZT48Y29udHJpYnV0b3JzPjxhdXRob3JzPjxhdXRob3I+TWFycmVu
LCBQaGlsaXAgTS48L2F1dGhvcj48YXV0aG9yPlNjaHVoLCBNYXR0aGlhczwvYXV0aG9yPjwvYXV0
aG9ycz48c2Vjb25kYXJ5LWF1dGhvcnM+PGF1dGhvcj5CdXJyLCBEZXZvbiBNLjwvYXV0aG9yPjxh
dXRob3I+Q2FybGluZywgUGF1bCBBLjwvYXV0aG9yPjxhdXRob3I+QmFrZXIsIFZpY3RvciBSLjwv
YXV0aG9yPjwvc2Vjb25kYXJ5LWF1dGhvcnM+PC9jb250cmlidXRvcnM+PHRpdGxlcz48dGl0bGU+
Q3JpdGVyaWEgZm9yIGlkZW50aWZ5aW5nIGrDtmt1bGhsYXVwIGRlcG9zaXRzIGluIHRoZSBzZWRp
bWVudGFyeSByZWNvcmQ8L3RpdGxlPjxzZWNvbmRhcnktdGl0bGU+TWVnYWZsb29kaW5nIG9uIEVh
cnRoIGFuZCBNYXJzPC9zZWNvbmRhcnktdGl0bGU+PC90aXRsZXM+PHBhZ2VzPjIyNS0yNDI8L3Bh
Z2VzPjxkYXRlcz48eWVhcj4yMDA5PC95ZWFyPjwvZGF0ZXM+PHB1Yi1sb2NhdGlvbj5DYW1icmlk
Z2U8L3B1Yi1sb2NhdGlvbj48cHVibGlzaGVyPkNhbWJyaWRnZSBVbml2ZXJzaXR5IFByZXNzPC9w
dWJsaXNoZXI+PGlzYm4+OTc4MDUyMTg2ODUyNTwvaXNibj48dXJscz48cmVsYXRlZC11cmxzPjx1
cmw+aHR0cHM6Ly93d3cuY2FtYnJpZGdlLm9yZy9jb3JlL2Jvb2tzL21lZ2FmbG9vZGluZy1vbi1l
YXJ0aC1hbmQtbWFycy9jcml0ZXJpYS1mb3ItaWRlbnRpZnlpbmctam9rdWxobGF1cC1kZXBvc2l0
cy1pbi10aGUtc2VkaW1lbnRhcnktcmVjb3JkLzI3RDRGMDQzMDg2MkFFQzAwRUFGQzNEQkJBODk1
NzkwPC91cmw+PC9yZWxhdGVkLXVybHM+PC91cmxzPjxlbGVjdHJvbmljLXJlc291cmNlLW51bT5E
T0k6IDEwLjEwMTcvQ0JPOTc4MDUxMTYzNTYzMi4wMTI8L2VsZWN0cm9uaWMtcmVzb3VyY2UtbnVt
PjxyZW1vdGUtZGF0YWJhc2UtbmFtZT5DYW1icmlkZ2UgQ29yZTwvcmVtb3RlLWRhdGFiYXNlLW5h
bWU+PHJlbW90ZS1kYXRhYmFzZS1wcm92aWRlcj5DYW1icmlkZ2UgVW5pdmVyc2l0eSBQcmVzczwv
cmVtb3RlLWRhdGFiYXNlLXByb3ZpZGVyPjwvcmVjb3JkPjwvQ2l0ZT48L0VuZE5vdGU+AG==
</w:fldData>
        </w:fldChar>
      </w:r>
      <w:r w:rsidR="009E1106" w:rsidRPr="00085693">
        <w:rPr>
          <w:rFonts w:ascii="Times New Roman" w:hAnsi="Times New Roman" w:cs="Times New Roman"/>
          <w:color w:val="000000" w:themeColor="text1"/>
          <w:sz w:val="24"/>
          <w:szCs w:val="24"/>
          <w:shd w:val="clear" w:color="auto" w:fill="FFFFFF"/>
          <w:lang w:val="en-US"/>
        </w:rPr>
        <w:instrText xml:space="preserve"> ADDIN EN.CITE.DATA </w:instrText>
      </w:r>
      <w:r w:rsidR="009E1106" w:rsidRPr="00085693">
        <w:rPr>
          <w:rFonts w:ascii="Times New Roman" w:hAnsi="Times New Roman" w:cs="Times New Roman"/>
          <w:color w:val="000000" w:themeColor="text1"/>
          <w:sz w:val="24"/>
          <w:szCs w:val="24"/>
          <w:shd w:val="clear" w:color="auto" w:fill="FFFFFF"/>
          <w:lang w:val="en-US"/>
        </w:rPr>
      </w:r>
      <w:r w:rsidR="009E1106" w:rsidRPr="00085693">
        <w:rPr>
          <w:rFonts w:ascii="Times New Roman" w:hAnsi="Times New Roman" w:cs="Times New Roman"/>
          <w:color w:val="000000" w:themeColor="text1"/>
          <w:sz w:val="24"/>
          <w:szCs w:val="24"/>
          <w:shd w:val="clear" w:color="auto" w:fill="FFFFFF"/>
          <w:lang w:val="en-US"/>
        </w:rPr>
        <w:fldChar w:fldCharType="end"/>
      </w:r>
      <w:r w:rsidRPr="00085693">
        <w:rPr>
          <w:rFonts w:ascii="Times New Roman" w:hAnsi="Times New Roman" w:cs="Times New Roman"/>
          <w:color w:val="000000" w:themeColor="text1"/>
          <w:sz w:val="24"/>
          <w:szCs w:val="24"/>
          <w:shd w:val="clear" w:color="auto" w:fill="FFFFFF"/>
          <w:lang w:val="en-US"/>
        </w:rPr>
      </w:r>
      <w:r w:rsidRPr="00085693">
        <w:rPr>
          <w:rFonts w:ascii="Times New Roman" w:hAnsi="Times New Roman" w:cs="Times New Roman"/>
          <w:color w:val="000000" w:themeColor="text1"/>
          <w:sz w:val="24"/>
          <w:szCs w:val="24"/>
          <w:shd w:val="clear" w:color="auto" w:fill="FFFFFF"/>
          <w:lang w:val="en-US"/>
        </w:rPr>
        <w:fldChar w:fldCharType="separate"/>
      </w:r>
      <w:r w:rsidR="00B55E3E" w:rsidRPr="00085693">
        <w:rPr>
          <w:rFonts w:ascii="Times New Roman" w:hAnsi="Times New Roman" w:cs="Times New Roman"/>
          <w:noProof/>
          <w:color w:val="000000" w:themeColor="text1"/>
          <w:sz w:val="24"/>
          <w:szCs w:val="24"/>
          <w:shd w:val="clear" w:color="auto" w:fill="FFFFFF"/>
          <w:lang w:val="en-US"/>
        </w:rPr>
        <w:t xml:space="preserve">(Marren et al., </w:t>
      </w:r>
      <w:r w:rsidR="00B55E3E" w:rsidRPr="00085693">
        <w:rPr>
          <w:rFonts w:ascii="Times New Roman" w:hAnsi="Times New Roman" w:cs="Times New Roman"/>
          <w:noProof/>
          <w:color w:val="3333FF"/>
          <w:sz w:val="24"/>
          <w:szCs w:val="24"/>
          <w:lang w:val="en-US"/>
        </w:rPr>
        <w:t>2014</w:t>
      </w:r>
      <w:r w:rsidR="00B55E3E" w:rsidRPr="00085693">
        <w:rPr>
          <w:rFonts w:ascii="Times New Roman" w:hAnsi="Times New Roman" w:cs="Times New Roman"/>
          <w:noProof/>
          <w:color w:val="000000" w:themeColor="text1"/>
          <w:sz w:val="24"/>
          <w:szCs w:val="24"/>
          <w:shd w:val="clear" w:color="auto" w:fill="FFFFFF"/>
          <w:lang w:val="en-US"/>
        </w:rPr>
        <w:t xml:space="preserve">; Marren and Schuh, </w:t>
      </w:r>
      <w:r w:rsidR="00B55E3E" w:rsidRPr="00085693">
        <w:rPr>
          <w:rFonts w:ascii="Times New Roman" w:hAnsi="Times New Roman" w:cs="Times New Roman"/>
          <w:noProof/>
          <w:color w:val="3333FF"/>
          <w:sz w:val="24"/>
          <w:szCs w:val="24"/>
          <w:lang w:val="en-US"/>
        </w:rPr>
        <w:t>2009</w:t>
      </w:r>
      <w:r w:rsidR="00B55E3E" w:rsidRPr="00085693">
        <w:rPr>
          <w:rFonts w:ascii="Times New Roman" w:hAnsi="Times New Roman" w:cs="Times New Roman"/>
          <w:noProof/>
          <w:color w:val="000000" w:themeColor="text1"/>
          <w:sz w:val="24"/>
          <w:szCs w:val="24"/>
          <w:shd w:val="clear" w:color="auto" w:fill="FFFFFF"/>
          <w:lang w:val="en-US"/>
        </w:rPr>
        <w:t xml:space="preserve">; Russell et al., </w:t>
      </w:r>
      <w:r w:rsidR="00B55E3E" w:rsidRPr="00085693">
        <w:rPr>
          <w:rFonts w:ascii="Times New Roman" w:hAnsi="Times New Roman" w:cs="Times New Roman"/>
          <w:noProof/>
          <w:color w:val="3333FF"/>
          <w:sz w:val="24"/>
          <w:szCs w:val="24"/>
          <w:lang w:val="en-US"/>
        </w:rPr>
        <w:t>2002</w:t>
      </w:r>
      <w:r w:rsidR="00B55E3E" w:rsidRPr="00085693">
        <w:rPr>
          <w:rFonts w:ascii="Times New Roman" w:hAnsi="Times New Roman" w:cs="Times New Roman"/>
          <w:noProof/>
          <w:color w:val="000000" w:themeColor="text1"/>
          <w:sz w:val="24"/>
          <w:szCs w:val="24"/>
          <w:shd w:val="clear" w:color="auto" w:fill="FFFFFF"/>
          <w:lang w:val="en-US"/>
        </w:rPr>
        <w:t>)</w:t>
      </w:r>
      <w:r w:rsidRPr="00085693">
        <w:rPr>
          <w:rFonts w:ascii="Times New Roman" w:hAnsi="Times New Roman" w:cs="Times New Roman"/>
          <w:color w:val="000000" w:themeColor="text1"/>
          <w:sz w:val="24"/>
          <w:szCs w:val="24"/>
          <w:shd w:val="clear" w:color="auto" w:fill="FFFFFF"/>
          <w:lang w:val="en-US"/>
        </w:rPr>
        <w:fldChar w:fldCharType="end"/>
      </w:r>
      <w:r w:rsidRPr="00085693">
        <w:rPr>
          <w:rFonts w:ascii="Times New Roman" w:hAnsi="Times New Roman" w:cs="Times New Roman"/>
          <w:color w:val="000000" w:themeColor="text1"/>
          <w:sz w:val="24"/>
          <w:szCs w:val="24"/>
          <w:shd w:val="clear" w:color="auto" w:fill="FFFFFF"/>
          <w:lang w:val="en-US"/>
        </w:rPr>
        <w:t>, as identified for the 2018 flood.</w:t>
      </w:r>
      <w:r w:rsidR="00365EE8" w:rsidRPr="00085693">
        <w:rPr>
          <w:rFonts w:ascii="Times New Roman" w:hAnsi="Times New Roman" w:cs="Times New Roman"/>
          <w:color w:val="000000" w:themeColor="text1"/>
          <w:sz w:val="24"/>
          <w:szCs w:val="24"/>
          <w:shd w:val="clear" w:color="auto" w:fill="FFFFFF"/>
          <w:lang w:val="en-US"/>
        </w:rPr>
        <w:t xml:space="preserve"> </w:t>
      </w:r>
      <w:r w:rsidR="00ED5500" w:rsidRPr="00085693">
        <w:rPr>
          <w:rFonts w:ascii="Times New Roman" w:eastAsia="DengXian" w:hAnsi="Times New Roman" w:cs="Times New Roman"/>
          <w:color w:val="000000" w:themeColor="text1"/>
          <w:sz w:val="24"/>
          <w:szCs w:val="24"/>
          <w:lang w:val="en-US"/>
        </w:rPr>
        <w:t>The</w:t>
      </w:r>
      <w:r w:rsidR="00507F38" w:rsidRPr="00085693">
        <w:rPr>
          <w:rFonts w:ascii="Times New Roman" w:eastAsia="DengXian" w:hAnsi="Times New Roman" w:cs="Times New Roman"/>
          <w:color w:val="000000" w:themeColor="text1"/>
          <w:sz w:val="24"/>
          <w:szCs w:val="24"/>
          <w:lang w:val="en-US"/>
        </w:rPr>
        <w:t xml:space="preserve"> sedimentary evidence </w:t>
      </w:r>
      <w:r w:rsidR="00E907E7" w:rsidRPr="00085693">
        <w:rPr>
          <w:rFonts w:ascii="Times New Roman" w:eastAsia="DengXian" w:hAnsi="Times New Roman" w:cs="Times New Roman"/>
          <w:color w:val="00B0F0"/>
          <w:sz w:val="24"/>
          <w:szCs w:val="24"/>
          <w:lang w:val="en-US"/>
        </w:rPr>
        <w:t>of</w:t>
      </w:r>
      <w:r w:rsidR="00507F38" w:rsidRPr="00085693">
        <w:rPr>
          <w:rFonts w:ascii="Times New Roman" w:eastAsia="DengXian" w:hAnsi="Times New Roman" w:cs="Times New Roman"/>
          <w:color w:val="000000" w:themeColor="text1"/>
          <w:sz w:val="24"/>
          <w:szCs w:val="24"/>
          <w:lang w:val="en-US"/>
        </w:rPr>
        <w:t xml:space="preserve"> </w:t>
      </w:r>
      <w:r w:rsidR="00ED5500" w:rsidRPr="00085693">
        <w:rPr>
          <w:rFonts w:ascii="Times New Roman" w:eastAsia="DengXian" w:hAnsi="Times New Roman" w:cs="Times New Roman"/>
          <w:color w:val="000000" w:themeColor="text1"/>
          <w:sz w:val="24"/>
          <w:szCs w:val="24"/>
          <w:lang w:val="en-US"/>
        </w:rPr>
        <w:t xml:space="preserve">the </w:t>
      </w:r>
      <w:r w:rsidR="00507F38" w:rsidRPr="00085693">
        <w:rPr>
          <w:rFonts w:ascii="Times New Roman" w:eastAsia="DengXian" w:hAnsi="Times New Roman" w:cs="Times New Roman"/>
          <w:color w:val="000000" w:themeColor="text1"/>
          <w:sz w:val="24"/>
          <w:szCs w:val="24"/>
          <w:lang w:val="en-US"/>
        </w:rPr>
        <w:t xml:space="preserve">flood extent </w:t>
      </w:r>
      <w:r w:rsidR="00E907E7" w:rsidRPr="00085693">
        <w:rPr>
          <w:rFonts w:ascii="Times New Roman" w:eastAsia="DengXian" w:hAnsi="Times New Roman" w:cs="Times New Roman"/>
          <w:color w:val="00B0F0"/>
          <w:sz w:val="24"/>
          <w:szCs w:val="24"/>
          <w:lang w:val="en-US"/>
        </w:rPr>
        <w:t>for</w:t>
      </w:r>
      <w:r w:rsidR="00507F38" w:rsidRPr="00085693">
        <w:rPr>
          <w:rFonts w:ascii="Times New Roman" w:eastAsia="DengXian" w:hAnsi="Times New Roman" w:cs="Times New Roman"/>
          <w:color w:val="000000" w:themeColor="text1"/>
          <w:sz w:val="24"/>
          <w:szCs w:val="24"/>
          <w:lang w:val="en-US"/>
        </w:rPr>
        <w:t xml:space="preserve"> the 2018 GLOF (Figs </w:t>
      </w:r>
      <w:r w:rsidR="005F579F" w:rsidRPr="00085693">
        <w:rPr>
          <w:rFonts w:ascii="Times New Roman" w:eastAsia="DengXian" w:hAnsi="Times New Roman" w:cs="Times New Roman"/>
          <w:color w:val="000000" w:themeColor="text1"/>
          <w:sz w:val="24"/>
          <w:szCs w:val="24"/>
          <w:lang w:val="en-US"/>
        </w:rPr>
        <w:t>S6a-d</w:t>
      </w:r>
      <w:r w:rsidR="00507F38" w:rsidRPr="00085693">
        <w:rPr>
          <w:rFonts w:ascii="Times New Roman" w:eastAsia="DengXian" w:hAnsi="Times New Roman" w:cs="Times New Roman"/>
          <w:color w:val="000000" w:themeColor="text1"/>
          <w:sz w:val="24"/>
          <w:szCs w:val="24"/>
          <w:lang w:val="en-US"/>
        </w:rPr>
        <w:t xml:space="preserve">) </w:t>
      </w:r>
      <w:r w:rsidR="00ED5500" w:rsidRPr="00085693">
        <w:rPr>
          <w:rFonts w:ascii="Times New Roman" w:eastAsia="DengXian" w:hAnsi="Times New Roman" w:cs="Times New Roman"/>
          <w:color w:val="000000" w:themeColor="text1"/>
          <w:sz w:val="24"/>
          <w:szCs w:val="24"/>
          <w:lang w:val="en-US"/>
        </w:rPr>
        <w:t xml:space="preserve">was </w:t>
      </w:r>
      <w:r w:rsidR="00507F38" w:rsidRPr="00085693">
        <w:rPr>
          <w:rFonts w:ascii="Times New Roman" w:eastAsia="DengXian" w:hAnsi="Times New Roman" w:cs="Times New Roman"/>
          <w:color w:val="000000" w:themeColor="text1"/>
          <w:sz w:val="24"/>
          <w:szCs w:val="24"/>
          <w:lang w:val="en-US"/>
        </w:rPr>
        <w:t>based on two cross</w:t>
      </w:r>
      <w:r w:rsidR="009B0796" w:rsidRPr="00085693">
        <w:rPr>
          <w:rFonts w:ascii="Times New Roman" w:eastAsia="DengXian" w:hAnsi="Times New Roman" w:cs="Times New Roman"/>
          <w:color w:val="000000" w:themeColor="text1"/>
          <w:sz w:val="24"/>
          <w:szCs w:val="24"/>
          <w:lang w:val="en-US"/>
        </w:rPr>
        <w:t>-</w:t>
      </w:r>
      <w:r w:rsidR="00507F38" w:rsidRPr="00085693">
        <w:rPr>
          <w:rFonts w:ascii="Times New Roman" w:eastAsia="DengXian" w:hAnsi="Times New Roman" w:cs="Times New Roman"/>
          <w:color w:val="000000" w:themeColor="text1"/>
          <w:sz w:val="24"/>
          <w:szCs w:val="24"/>
          <w:lang w:val="en-US"/>
        </w:rPr>
        <w:t>sections</w:t>
      </w:r>
      <w:r w:rsidR="005F579F" w:rsidRPr="00085693">
        <w:rPr>
          <w:rFonts w:ascii="Times New Roman" w:eastAsia="DengXian" w:hAnsi="Times New Roman" w:cs="Times New Roman"/>
          <w:color w:val="000000" w:themeColor="text1"/>
          <w:sz w:val="24"/>
          <w:szCs w:val="24"/>
          <w:lang w:val="en-US"/>
        </w:rPr>
        <w:t xml:space="preserve"> (Fig 10b, d)</w:t>
      </w:r>
      <w:r w:rsidR="00507F38" w:rsidRPr="00085693">
        <w:rPr>
          <w:rFonts w:ascii="Times New Roman" w:eastAsia="DengXian" w:hAnsi="Times New Roman" w:cs="Times New Roman"/>
          <w:color w:val="000000" w:themeColor="text1"/>
          <w:sz w:val="24"/>
          <w:szCs w:val="24"/>
          <w:lang w:val="en-US"/>
        </w:rPr>
        <w:t>.</w:t>
      </w:r>
      <w:r w:rsidR="00296459" w:rsidRPr="00085693">
        <w:rPr>
          <w:rFonts w:ascii="Times New Roman" w:eastAsia="DengXian" w:hAnsi="Times New Roman" w:cs="Times New Roman"/>
          <w:color w:val="000000" w:themeColor="text1"/>
          <w:sz w:val="24"/>
          <w:szCs w:val="24"/>
          <w:lang w:val="en-US"/>
        </w:rPr>
        <w:t xml:space="preserve"> </w:t>
      </w:r>
      <w:r w:rsidR="00507F38" w:rsidRPr="00085693">
        <w:rPr>
          <w:rFonts w:ascii="Times New Roman" w:eastAsia="DengXian" w:hAnsi="Times New Roman" w:cs="Times New Roman"/>
          <w:color w:val="000000" w:themeColor="text1"/>
          <w:sz w:val="24"/>
          <w:szCs w:val="24"/>
          <w:lang w:val="en-US"/>
        </w:rPr>
        <w:t xml:space="preserve">Both of them are well-confined bedrock channel </w:t>
      </w:r>
      <w:r w:rsidR="00ED5500" w:rsidRPr="00085693">
        <w:rPr>
          <w:rFonts w:ascii="Times New Roman" w:eastAsia="DengXian" w:hAnsi="Times New Roman" w:cs="Times New Roman"/>
          <w:color w:val="000000" w:themeColor="text1"/>
          <w:sz w:val="24"/>
          <w:szCs w:val="24"/>
          <w:lang w:val="en-US"/>
        </w:rPr>
        <w:t>section</w:t>
      </w:r>
      <w:r w:rsidR="00BB2F43" w:rsidRPr="00085693">
        <w:rPr>
          <w:rFonts w:ascii="Times New Roman" w:eastAsia="DengXian" w:hAnsi="Times New Roman" w:cs="Times New Roman"/>
          <w:color w:val="000000" w:themeColor="text1"/>
          <w:sz w:val="24"/>
          <w:szCs w:val="24"/>
          <w:lang w:val="en-US"/>
        </w:rPr>
        <w:t>s</w:t>
      </w:r>
      <w:r w:rsidR="00ED5500" w:rsidRPr="00085693">
        <w:rPr>
          <w:rFonts w:ascii="Times New Roman" w:eastAsia="DengXian" w:hAnsi="Times New Roman" w:cs="Times New Roman"/>
          <w:color w:val="000000" w:themeColor="text1"/>
          <w:sz w:val="24"/>
          <w:szCs w:val="24"/>
          <w:lang w:val="en-US"/>
        </w:rPr>
        <w:t xml:space="preserve"> </w:t>
      </w:r>
      <w:r w:rsidR="00507F38" w:rsidRPr="00085693">
        <w:rPr>
          <w:rFonts w:ascii="Times New Roman" w:eastAsia="DengXian" w:hAnsi="Times New Roman" w:cs="Times New Roman"/>
          <w:color w:val="000000" w:themeColor="text1"/>
          <w:sz w:val="24"/>
          <w:szCs w:val="24"/>
          <w:lang w:val="en-US"/>
        </w:rPr>
        <w:t>in the front</w:t>
      </w:r>
      <w:r w:rsidR="00250773" w:rsidRPr="00085693">
        <w:rPr>
          <w:rFonts w:ascii="Times New Roman" w:eastAsia="DengXian" w:hAnsi="Times New Roman" w:cs="Times New Roman"/>
          <w:color w:val="000000" w:themeColor="text1"/>
          <w:sz w:val="24"/>
          <w:szCs w:val="24"/>
          <w:lang w:val="en-US"/>
        </w:rPr>
        <w:t xml:space="preserve"> of</w:t>
      </w:r>
      <w:r w:rsidR="00507F38" w:rsidRPr="00085693">
        <w:rPr>
          <w:rFonts w:ascii="Times New Roman" w:eastAsia="DengXian" w:hAnsi="Times New Roman" w:cs="Times New Roman"/>
          <w:color w:val="000000" w:themeColor="text1"/>
          <w:sz w:val="24"/>
          <w:szCs w:val="24"/>
          <w:lang w:val="en-US"/>
        </w:rPr>
        <w:t xml:space="preserve"> </w:t>
      </w:r>
      <w:r w:rsidR="005B6E7E" w:rsidRPr="00085693">
        <w:rPr>
          <w:rFonts w:ascii="Times New Roman" w:eastAsia="DengXian" w:hAnsi="Times New Roman" w:cs="Times New Roman"/>
          <w:color w:val="000000" w:themeColor="text1"/>
          <w:sz w:val="24"/>
          <w:szCs w:val="24"/>
          <w:lang w:val="en-US"/>
        </w:rPr>
        <w:t xml:space="preserve">the </w:t>
      </w:r>
      <w:r w:rsidR="00507F38" w:rsidRPr="00085693">
        <w:rPr>
          <w:rFonts w:ascii="Times New Roman" w:eastAsia="DengXian" w:hAnsi="Times New Roman" w:cs="Times New Roman"/>
          <w:color w:val="000000" w:themeColor="text1"/>
          <w:sz w:val="24"/>
          <w:szCs w:val="24"/>
          <w:lang w:val="en-US"/>
        </w:rPr>
        <w:t>Yazd</w:t>
      </w:r>
      <w:r w:rsidR="00296459" w:rsidRPr="00085693">
        <w:rPr>
          <w:rFonts w:ascii="Times New Roman" w:eastAsia="DengXian" w:hAnsi="Times New Roman" w:cs="Times New Roman"/>
          <w:color w:val="000000" w:themeColor="text1"/>
          <w:sz w:val="24"/>
          <w:szCs w:val="24"/>
          <w:lang w:val="en-US"/>
        </w:rPr>
        <w:t>ghi</w:t>
      </w:r>
      <w:r w:rsidR="00507F38" w:rsidRPr="00085693">
        <w:rPr>
          <w:rFonts w:ascii="Times New Roman" w:eastAsia="DengXian" w:hAnsi="Times New Roman" w:cs="Times New Roman"/>
          <w:color w:val="000000" w:themeColor="text1"/>
          <w:sz w:val="24"/>
          <w:szCs w:val="24"/>
          <w:lang w:val="en-US"/>
        </w:rPr>
        <w:t xml:space="preserve">l and </w:t>
      </w:r>
      <w:r w:rsidR="00250773" w:rsidRPr="00085693">
        <w:rPr>
          <w:rFonts w:ascii="Times New Roman" w:eastAsia="DengXian" w:hAnsi="Times New Roman" w:cs="Times New Roman"/>
          <w:color w:val="000000" w:themeColor="text1"/>
          <w:sz w:val="24"/>
          <w:szCs w:val="24"/>
          <w:lang w:val="en-US"/>
        </w:rPr>
        <w:t>Malangutti</w:t>
      </w:r>
      <w:r w:rsidR="00507F38" w:rsidRPr="00085693">
        <w:rPr>
          <w:rFonts w:ascii="Times New Roman" w:eastAsia="DengXian" w:hAnsi="Times New Roman" w:cs="Times New Roman"/>
          <w:color w:val="000000" w:themeColor="text1"/>
          <w:sz w:val="24"/>
          <w:szCs w:val="24"/>
          <w:lang w:val="en-US"/>
        </w:rPr>
        <w:t xml:space="preserve"> </w:t>
      </w:r>
      <w:r w:rsidR="00250773" w:rsidRPr="00085693">
        <w:rPr>
          <w:rFonts w:ascii="Times New Roman" w:eastAsia="DengXian" w:hAnsi="Times New Roman" w:cs="Times New Roman"/>
          <w:color w:val="000000" w:themeColor="text1"/>
          <w:sz w:val="24"/>
          <w:szCs w:val="24"/>
          <w:lang w:val="en-US"/>
        </w:rPr>
        <w:t>glacier tongue</w:t>
      </w:r>
      <w:r w:rsidR="005B6E7E" w:rsidRPr="00085693">
        <w:rPr>
          <w:rFonts w:ascii="Times New Roman" w:eastAsia="DengXian" w:hAnsi="Times New Roman" w:cs="Times New Roman"/>
          <w:color w:val="000000" w:themeColor="text1"/>
          <w:sz w:val="24"/>
          <w:szCs w:val="24"/>
          <w:lang w:val="en-US"/>
        </w:rPr>
        <w:t>s</w:t>
      </w:r>
      <w:r w:rsidR="00507F38" w:rsidRPr="00085693">
        <w:rPr>
          <w:rFonts w:ascii="Times New Roman" w:eastAsia="DengXian" w:hAnsi="Times New Roman" w:cs="Times New Roman"/>
          <w:color w:val="000000" w:themeColor="text1"/>
          <w:sz w:val="24"/>
          <w:szCs w:val="24"/>
          <w:lang w:val="en-US"/>
        </w:rPr>
        <w:t>, respectively.</w:t>
      </w:r>
      <w:r w:rsidR="00105A31" w:rsidRPr="00085693">
        <w:rPr>
          <w:rFonts w:ascii="Times New Roman" w:eastAsia="DengXian" w:hAnsi="Times New Roman" w:cs="Times New Roman"/>
          <w:color w:val="000000" w:themeColor="text1"/>
          <w:sz w:val="24"/>
          <w:szCs w:val="24"/>
          <w:lang w:val="en-US"/>
        </w:rPr>
        <w:t xml:space="preserve"> </w:t>
      </w:r>
      <w:r w:rsidR="00507F38" w:rsidRPr="00B84483">
        <w:rPr>
          <w:rFonts w:ascii="Times New Roman" w:eastAsia="DengXian" w:hAnsi="Times New Roman" w:cs="Times New Roman"/>
          <w:color w:val="00B0F0"/>
          <w:sz w:val="24"/>
          <w:szCs w:val="24"/>
          <w:lang w:val="en-US"/>
        </w:rPr>
        <w:t xml:space="preserve">The GLOF sediment consists of </w:t>
      </w:r>
      <w:r w:rsidR="00B84483" w:rsidRPr="00B84483">
        <w:rPr>
          <w:rFonts w:ascii="Times New Roman" w:eastAsia="DengXian" w:hAnsi="Times New Roman" w:cs="Times New Roman"/>
          <w:color w:val="00B0F0"/>
          <w:sz w:val="24"/>
          <w:szCs w:val="24"/>
          <w:lang w:val="en-US"/>
        </w:rPr>
        <w:t xml:space="preserve">both </w:t>
      </w:r>
      <w:r w:rsidR="00507F38" w:rsidRPr="00B84483">
        <w:rPr>
          <w:rFonts w:ascii="Times New Roman" w:eastAsia="DengXian" w:hAnsi="Times New Roman" w:cs="Times New Roman"/>
          <w:color w:val="00B0F0"/>
          <w:sz w:val="24"/>
          <w:szCs w:val="24"/>
          <w:lang w:val="en-US"/>
        </w:rPr>
        <w:t>moderately sorted sand and gravels which is stratified (Fig.</w:t>
      </w:r>
      <w:r w:rsidR="005F579F" w:rsidRPr="00B84483">
        <w:rPr>
          <w:rFonts w:ascii="Times New Roman" w:eastAsia="DengXian" w:hAnsi="Times New Roman" w:cs="Times New Roman"/>
          <w:color w:val="00B0F0"/>
          <w:sz w:val="24"/>
          <w:szCs w:val="24"/>
          <w:lang w:val="en-US"/>
        </w:rPr>
        <w:t xml:space="preserve"> S6a-d</w:t>
      </w:r>
      <w:r w:rsidR="00507F38" w:rsidRPr="00B84483">
        <w:rPr>
          <w:rFonts w:ascii="Times New Roman" w:eastAsia="DengXian" w:hAnsi="Times New Roman" w:cs="Times New Roman"/>
          <w:color w:val="00B0F0"/>
          <w:sz w:val="24"/>
          <w:szCs w:val="24"/>
          <w:lang w:val="en-US"/>
        </w:rPr>
        <w:t>)</w:t>
      </w:r>
      <w:r w:rsidR="00085693" w:rsidRPr="00B84483">
        <w:rPr>
          <w:rFonts w:ascii="Times New Roman" w:eastAsia="DengXian" w:hAnsi="Times New Roman" w:cs="Times New Roman"/>
          <w:color w:val="00B0F0"/>
          <w:sz w:val="24"/>
          <w:szCs w:val="24"/>
          <w:lang w:val="en-US"/>
        </w:rPr>
        <w:t xml:space="preserve"> (whoever</w:t>
      </w:r>
      <w:r w:rsidR="00085693" w:rsidRPr="00085693">
        <w:rPr>
          <w:rFonts w:ascii="Times New Roman" w:eastAsia="DengXian" w:hAnsi="Times New Roman" w:cs="Times New Roman"/>
          <w:color w:val="00B0F0"/>
          <w:sz w:val="24"/>
          <w:szCs w:val="24"/>
          <w:lang w:val="en-US"/>
        </w:rPr>
        <w:t>, the majority of gigantic blocks (Fig. S6a) are already there, and it</w:t>
      </w:r>
      <w:r w:rsidR="00C71C08">
        <w:rPr>
          <w:rFonts w:ascii="Times New Roman" w:eastAsia="DengXian" w:hAnsi="Times New Roman" w:cs="Times New Roman"/>
          <w:color w:val="00B0F0"/>
          <w:sz w:val="24"/>
          <w:szCs w:val="24"/>
          <w:lang w:val="en-US"/>
        </w:rPr>
        <w:t xml:space="preserve"> i</w:t>
      </w:r>
      <w:r w:rsidR="00085693" w:rsidRPr="00085693">
        <w:rPr>
          <w:rFonts w:ascii="Times New Roman" w:eastAsia="DengXian" w:hAnsi="Times New Roman" w:cs="Times New Roman"/>
          <w:color w:val="00B0F0"/>
          <w:sz w:val="24"/>
          <w:szCs w:val="24"/>
          <w:lang w:val="en-US"/>
        </w:rPr>
        <w:t>s the residue of the Yazdghil Glacier moraine or debris,</w:t>
      </w:r>
      <w:r w:rsidR="00085693" w:rsidRPr="00085693">
        <w:rPr>
          <w:color w:val="00B0F0"/>
        </w:rPr>
        <w:t xml:space="preserve"> </w:t>
      </w:r>
      <w:r w:rsidR="00085693" w:rsidRPr="00085693">
        <w:rPr>
          <w:rFonts w:ascii="Times New Roman" w:eastAsia="DengXian" w:hAnsi="Times New Roman" w:cs="Times New Roman"/>
          <w:color w:val="00B0F0"/>
          <w:sz w:val="24"/>
          <w:szCs w:val="24"/>
          <w:lang w:val="en-US"/>
        </w:rPr>
        <w:t>but the smaller ones and the sediments around are all from the 2018 GLOF (Fig. S6b))</w:t>
      </w:r>
      <w:r w:rsidR="00507F38" w:rsidRPr="00085693">
        <w:rPr>
          <w:rFonts w:ascii="Times New Roman" w:eastAsia="DengXian" w:hAnsi="Times New Roman" w:cs="Times New Roman"/>
          <w:color w:val="00B0F0"/>
          <w:sz w:val="24"/>
          <w:szCs w:val="24"/>
          <w:lang w:val="en-US"/>
        </w:rPr>
        <w:t xml:space="preserve">. </w:t>
      </w:r>
      <w:r w:rsidR="00507F38" w:rsidRPr="00085693">
        <w:rPr>
          <w:rFonts w:ascii="Times New Roman" w:eastAsia="DengXian" w:hAnsi="Times New Roman" w:cs="Times New Roman"/>
          <w:sz w:val="24"/>
          <w:szCs w:val="24"/>
          <w:lang w:val="en-US"/>
        </w:rPr>
        <w:t xml:space="preserve">The sedimentary section at cross-section </w:t>
      </w:r>
      <w:r w:rsidR="005F579F" w:rsidRPr="00085693">
        <w:rPr>
          <w:rFonts w:ascii="Times New Roman" w:eastAsia="DengXian" w:hAnsi="Times New Roman" w:cs="Times New Roman"/>
          <w:sz w:val="24"/>
          <w:szCs w:val="24"/>
          <w:lang w:val="en-US"/>
        </w:rPr>
        <w:t>AA′</w:t>
      </w:r>
      <w:r w:rsidR="00507F38" w:rsidRPr="00085693">
        <w:rPr>
          <w:rFonts w:ascii="Times New Roman" w:eastAsia="DengXian" w:hAnsi="Times New Roman" w:cs="Times New Roman"/>
          <w:sz w:val="24"/>
          <w:szCs w:val="24"/>
          <w:lang w:val="en-US"/>
        </w:rPr>
        <w:t xml:space="preserve">, </w:t>
      </w:r>
      <w:r w:rsidR="00A72106" w:rsidRPr="00085693">
        <w:rPr>
          <w:rFonts w:ascii="Times New Roman" w:eastAsia="DengXian" w:hAnsi="Times New Roman" w:cs="Times New Roman"/>
          <w:sz w:val="24"/>
          <w:szCs w:val="24"/>
          <w:lang w:val="en-US"/>
        </w:rPr>
        <w:t xml:space="preserve">revealed a </w:t>
      </w:r>
      <w:r w:rsidR="00507F38" w:rsidRPr="00085693">
        <w:rPr>
          <w:rFonts w:ascii="Times New Roman" w:eastAsia="DengXian" w:hAnsi="Times New Roman" w:cs="Times New Roman"/>
          <w:sz w:val="24"/>
          <w:szCs w:val="24"/>
          <w:lang w:val="en-US"/>
        </w:rPr>
        <w:t>0.4 m thick</w:t>
      </w:r>
      <w:r w:rsidR="00A72106" w:rsidRPr="00085693">
        <w:rPr>
          <w:rFonts w:ascii="Times New Roman" w:eastAsia="DengXian" w:hAnsi="Times New Roman" w:cs="Times New Roman"/>
          <w:sz w:val="24"/>
          <w:szCs w:val="24"/>
          <w:lang w:val="en-US"/>
        </w:rPr>
        <w:t xml:space="preserve"> deposit</w:t>
      </w:r>
      <w:r w:rsidR="00507F38" w:rsidRPr="00085693">
        <w:rPr>
          <w:rFonts w:ascii="Times New Roman" w:eastAsia="DengXian" w:hAnsi="Times New Roman" w:cs="Times New Roman"/>
          <w:sz w:val="24"/>
          <w:szCs w:val="24"/>
          <w:lang w:val="en-US"/>
        </w:rPr>
        <w:t xml:space="preserve">, </w:t>
      </w:r>
      <w:r w:rsidR="00D65D1C" w:rsidRPr="00085693">
        <w:rPr>
          <w:rFonts w:ascii="Times New Roman" w:eastAsia="DengXian" w:hAnsi="Times New Roman" w:cs="Times New Roman"/>
          <w:sz w:val="24"/>
          <w:szCs w:val="24"/>
          <w:lang w:val="en-US"/>
        </w:rPr>
        <w:t>i</w:t>
      </w:r>
      <w:r w:rsidR="00A72106" w:rsidRPr="00085693">
        <w:rPr>
          <w:rFonts w:ascii="Times New Roman" w:eastAsia="DengXian" w:hAnsi="Times New Roman" w:cs="Times New Roman"/>
          <w:sz w:val="24"/>
          <w:szCs w:val="24"/>
          <w:lang w:val="en-US"/>
        </w:rPr>
        <w:t xml:space="preserve">ndicating </w:t>
      </w:r>
      <w:r w:rsidR="00507F38" w:rsidRPr="00085693">
        <w:rPr>
          <w:rFonts w:ascii="Times New Roman" w:eastAsia="DengXian" w:hAnsi="Times New Roman" w:cs="Times New Roman"/>
          <w:sz w:val="24"/>
          <w:szCs w:val="24"/>
          <w:lang w:val="en-US"/>
        </w:rPr>
        <w:t xml:space="preserve">a flood level ~8.9 m higher than the </w:t>
      </w:r>
      <w:r w:rsidR="00A475FB" w:rsidRPr="00085693">
        <w:rPr>
          <w:rFonts w:ascii="Times New Roman" w:eastAsia="DengXian" w:hAnsi="Times New Roman" w:cs="Times New Roman"/>
          <w:sz w:val="24"/>
          <w:szCs w:val="24"/>
          <w:lang w:val="en-US"/>
        </w:rPr>
        <w:t xml:space="preserve">current </w:t>
      </w:r>
      <w:r w:rsidR="00507F38" w:rsidRPr="00085693">
        <w:rPr>
          <w:rFonts w:ascii="Times New Roman" w:eastAsia="DengXian" w:hAnsi="Times New Roman" w:cs="Times New Roman"/>
          <w:sz w:val="24"/>
          <w:szCs w:val="24"/>
          <w:lang w:val="en-US"/>
        </w:rPr>
        <w:t>water surface</w:t>
      </w:r>
      <w:r w:rsidR="00A475FB" w:rsidRPr="00085693">
        <w:rPr>
          <w:rFonts w:ascii="Times New Roman" w:eastAsia="DengXian" w:hAnsi="Times New Roman" w:cs="Times New Roman"/>
          <w:sz w:val="24"/>
          <w:szCs w:val="24"/>
          <w:lang w:val="en-US"/>
        </w:rPr>
        <w:t xml:space="preserve"> (Fig.</w:t>
      </w:r>
      <w:r w:rsidR="005F579F" w:rsidRPr="00085693">
        <w:rPr>
          <w:rFonts w:ascii="Times New Roman" w:eastAsia="DengXian" w:hAnsi="Times New Roman" w:cs="Times New Roman"/>
          <w:sz w:val="24"/>
          <w:szCs w:val="24"/>
          <w:lang w:val="en-US"/>
        </w:rPr>
        <w:t>S6a, b</w:t>
      </w:r>
      <w:r w:rsidR="00A475FB" w:rsidRPr="00085693">
        <w:rPr>
          <w:rFonts w:ascii="Times New Roman" w:eastAsia="DengXian" w:hAnsi="Times New Roman" w:cs="Times New Roman"/>
          <w:sz w:val="24"/>
          <w:szCs w:val="24"/>
          <w:lang w:val="en-US"/>
        </w:rPr>
        <w:t>)</w:t>
      </w:r>
      <w:r w:rsidR="00507F38" w:rsidRPr="00085693">
        <w:rPr>
          <w:rFonts w:ascii="Times New Roman" w:eastAsia="DengXian" w:hAnsi="Times New Roman" w:cs="Times New Roman"/>
          <w:sz w:val="24"/>
          <w:szCs w:val="24"/>
          <w:lang w:val="en-US"/>
        </w:rPr>
        <w:t>.</w:t>
      </w:r>
      <w:r w:rsidR="00967FAD" w:rsidRPr="00085693">
        <w:rPr>
          <w:rFonts w:ascii="Times New Roman" w:eastAsia="DengXian" w:hAnsi="Times New Roman" w:cs="Times New Roman"/>
          <w:sz w:val="24"/>
          <w:szCs w:val="24"/>
          <w:lang w:val="en-US"/>
        </w:rPr>
        <w:t xml:space="preserve"> </w:t>
      </w:r>
      <w:r w:rsidR="00D65D1C" w:rsidRPr="00085693">
        <w:rPr>
          <w:rFonts w:ascii="Times New Roman" w:eastAsia="DengXian" w:hAnsi="Times New Roman" w:cs="Times New Roman"/>
          <w:sz w:val="24"/>
          <w:szCs w:val="24"/>
          <w:lang w:val="en-US"/>
        </w:rPr>
        <w:t xml:space="preserve">At same point the simulated </w:t>
      </w:r>
      <w:r w:rsidR="00507F38" w:rsidRPr="00085693">
        <w:rPr>
          <w:rFonts w:ascii="Times New Roman" w:eastAsia="DengXian" w:hAnsi="Times New Roman" w:cs="Times New Roman"/>
          <w:sz w:val="24"/>
          <w:szCs w:val="24"/>
          <w:lang w:val="en-US"/>
        </w:rPr>
        <w:t xml:space="preserve">water depth </w:t>
      </w:r>
      <w:r w:rsidR="00A72106" w:rsidRPr="00085693">
        <w:rPr>
          <w:rFonts w:ascii="Times New Roman" w:eastAsia="DengXian" w:hAnsi="Times New Roman" w:cs="Times New Roman"/>
          <w:sz w:val="24"/>
          <w:szCs w:val="24"/>
          <w:lang w:val="en-US"/>
        </w:rPr>
        <w:t xml:space="preserve">was </w:t>
      </w:r>
      <w:r w:rsidR="00507F38" w:rsidRPr="00085693">
        <w:rPr>
          <w:rFonts w:ascii="Times New Roman" w:eastAsia="DengXian" w:hAnsi="Times New Roman" w:cs="Times New Roman"/>
          <w:sz w:val="24"/>
          <w:szCs w:val="24"/>
          <w:lang w:val="en-US"/>
        </w:rPr>
        <w:t xml:space="preserve">predicted </w:t>
      </w:r>
      <w:r w:rsidR="00A72106" w:rsidRPr="00085693">
        <w:rPr>
          <w:rFonts w:ascii="Times New Roman" w:eastAsia="DengXian" w:hAnsi="Times New Roman" w:cs="Times New Roman"/>
          <w:sz w:val="24"/>
          <w:szCs w:val="24"/>
          <w:lang w:val="en-US"/>
        </w:rPr>
        <w:t xml:space="preserve">to be </w:t>
      </w:r>
      <w:r w:rsidR="00EC3000" w:rsidRPr="00085693">
        <w:rPr>
          <w:rFonts w:ascii="Times New Roman" w:eastAsia="DengXian" w:hAnsi="Times New Roman" w:cs="Times New Roman"/>
          <w:color w:val="000000" w:themeColor="text1"/>
          <w:sz w:val="24"/>
          <w:szCs w:val="24"/>
          <w:lang w:val="en-US"/>
        </w:rPr>
        <w:t>~</w:t>
      </w:r>
      <w:r w:rsidR="00164413" w:rsidRPr="00085693">
        <w:rPr>
          <w:rFonts w:ascii="Times New Roman" w:eastAsia="DengXian" w:hAnsi="Times New Roman" w:cs="Times New Roman"/>
          <w:sz w:val="24"/>
          <w:szCs w:val="24"/>
          <w:lang w:val="en-US"/>
        </w:rPr>
        <w:t>7.2</w:t>
      </w:r>
      <w:r w:rsidR="00507F38" w:rsidRPr="00085693">
        <w:rPr>
          <w:rFonts w:ascii="Times New Roman" w:eastAsia="DengXian" w:hAnsi="Times New Roman" w:cs="Times New Roman"/>
          <w:sz w:val="24"/>
          <w:szCs w:val="24"/>
          <w:lang w:val="en-US"/>
        </w:rPr>
        <w:t xml:space="preserve"> m</w:t>
      </w:r>
      <w:r w:rsidR="00D65D1C" w:rsidRPr="00085693">
        <w:rPr>
          <w:rFonts w:ascii="Times New Roman" w:eastAsia="DengXian" w:hAnsi="Times New Roman" w:cs="Times New Roman"/>
          <w:sz w:val="24"/>
          <w:szCs w:val="24"/>
          <w:lang w:val="en-US"/>
        </w:rPr>
        <w:t>, 1.7 m lower th</w:t>
      </w:r>
      <w:r w:rsidR="00B203F9" w:rsidRPr="00085693">
        <w:rPr>
          <w:rFonts w:ascii="Times New Roman" w:eastAsia="DengXian" w:hAnsi="Times New Roman" w:cs="Times New Roman"/>
          <w:sz w:val="24"/>
          <w:szCs w:val="24"/>
          <w:lang w:val="en-US"/>
        </w:rPr>
        <w:t>a</w:t>
      </w:r>
      <w:r w:rsidR="00D65D1C" w:rsidRPr="00085693">
        <w:rPr>
          <w:rFonts w:ascii="Times New Roman" w:eastAsia="DengXian" w:hAnsi="Times New Roman" w:cs="Times New Roman"/>
          <w:sz w:val="24"/>
          <w:szCs w:val="24"/>
          <w:lang w:val="en-US"/>
        </w:rPr>
        <w:t xml:space="preserve">n </w:t>
      </w:r>
      <w:r w:rsidR="00A72106" w:rsidRPr="00085693">
        <w:rPr>
          <w:rFonts w:ascii="Times New Roman" w:eastAsia="DengXian" w:hAnsi="Times New Roman" w:cs="Times New Roman"/>
          <w:sz w:val="24"/>
          <w:szCs w:val="24"/>
          <w:lang w:val="en-US"/>
        </w:rPr>
        <w:t xml:space="preserve">the </w:t>
      </w:r>
      <w:r w:rsidR="00D65D1C" w:rsidRPr="00085693">
        <w:rPr>
          <w:rFonts w:ascii="Times New Roman" w:eastAsia="DengXian" w:hAnsi="Times New Roman" w:cs="Times New Roman"/>
          <w:sz w:val="24"/>
          <w:szCs w:val="24"/>
          <w:lang w:val="en-US"/>
        </w:rPr>
        <w:t>observed level (</w:t>
      </w:r>
      <w:r w:rsidR="00D65D1C" w:rsidRPr="00085693">
        <w:rPr>
          <w:rFonts w:ascii="Times New Roman" w:hAnsi="Times New Roman" w:cs="Times New Roman"/>
          <w:sz w:val="24"/>
          <w:szCs w:val="24"/>
          <w:lang w:val="en-US"/>
        </w:rPr>
        <w:t xml:space="preserve">Fig. </w:t>
      </w:r>
      <w:r w:rsidR="00D65D1C" w:rsidRPr="00085693">
        <w:rPr>
          <w:rFonts w:ascii="Times New Roman" w:eastAsia="DengXian" w:hAnsi="Times New Roman" w:cs="Times New Roman"/>
          <w:sz w:val="24"/>
          <w:szCs w:val="24"/>
          <w:lang w:val="en-US"/>
        </w:rPr>
        <w:t>10c)</w:t>
      </w:r>
      <w:r w:rsidR="00507F38" w:rsidRPr="00085693">
        <w:rPr>
          <w:rFonts w:ascii="Times New Roman" w:eastAsia="DengXian" w:hAnsi="Times New Roman" w:cs="Times New Roman"/>
          <w:sz w:val="24"/>
          <w:szCs w:val="24"/>
          <w:lang w:val="en-US"/>
        </w:rPr>
        <w:t>.</w:t>
      </w:r>
      <w:r w:rsidR="00967FAD" w:rsidRPr="00085693">
        <w:rPr>
          <w:rFonts w:ascii="Times New Roman" w:eastAsia="DengXian" w:hAnsi="Times New Roman" w:cs="Times New Roman"/>
          <w:sz w:val="24"/>
          <w:szCs w:val="24"/>
          <w:lang w:val="en-US"/>
        </w:rPr>
        <w:t xml:space="preserve"> </w:t>
      </w:r>
      <w:r w:rsidR="00507F38" w:rsidRPr="00085693">
        <w:rPr>
          <w:rFonts w:ascii="Times New Roman" w:eastAsia="DengXian" w:hAnsi="Times New Roman" w:cs="Times New Roman"/>
          <w:sz w:val="24"/>
          <w:szCs w:val="24"/>
          <w:lang w:val="en-US"/>
        </w:rPr>
        <w:t>As shown in Fig.</w:t>
      </w:r>
      <w:r w:rsidR="005F579F" w:rsidRPr="00085693">
        <w:rPr>
          <w:rFonts w:ascii="Times New Roman" w:eastAsia="DengXian" w:hAnsi="Times New Roman" w:cs="Times New Roman"/>
          <w:sz w:val="24"/>
          <w:szCs w:val="24"/>
          <w:lang w:val="en-US"/>
        </w:rPr>
        <w:t>S6c, d</w:t>
      </w:r>
      <w:r w:rsidR="00507F38" w:rsidRPr="00085693">
        <w:rPr>
          <w:rFonts w:ascii="Times New Roman" w:eastAsia="DengXian" w:hAnsi="Times New Roman" w:cs="Times New Roman"/>
          <w:sz w:val="24"/>
          <w:szCs w:val="24"/>
          <w:lang w:val="en-US"/>
        </w:rPr>
        <w:t xml:space="preserve">, only </w:t>
      </w:r>
      <w:r w:rsidR="00A475FB" w:rsidRPr="00085693">
        <w:rPr>
          <w:rFonts w:ascii="Times New Roman" w:eastAsia="DengXian" w:hAnsi="Times New Roman" w:cs="Times New Roman"/>
          <w:sz w:val="24"/>
          <w:szCs w:val="24"/>
          <w:lang w:val="en-US"/>
        </w:rPr>
        <w:t xml:space="preserve">a </w:t>
      </w:r>
      <w:r w:rsidR="00507F38" w:rsidRPr="00085693">
        <w:rPr>
          <w:rFonts w:ascii="Times New Roman" w:eastAsia="DengXian" w:hAnsi="Times New Roman" w:cs="Times New Roman"/>
          <w:sz w:val="24"/>
          <w:szCs w:val="24"/>
          <w:lang w:val="en-US"/>
        </w:rPr>
        <w:t>thin sheet of flood deposits drapes the bedrock terrace at cross-section</w:t>
      </w:r>
      <w:r w:rsidR="002E1571" w:rsidRPr="00085693">
        <w:rPr>
          <w:rFonts w:ascii="Times New Roman" w:eastAsia="DengXian" w:hAnsi="Times New Roman" w:cs="Times New Roman"/>
          <w:sz w:val="24"/>
          <w:szCs w:val="24"/>
          <w:lang w:val="en-US"/>
        </w:rPr>
        <w:t xml:space="preserve"> </w:t>
      </w:r>
      <w:r w:rsidR="005F579F" w:rsidRPr="00085693">
        <w:rPr>
          <w:rFonts w:ascii="Times New Roman" w:eastAsia="DengXian" w:hAnsi="Times New Roman" w:cs="Times New Roman"/>
          <w:sz w:val="24"/>
          <w:szCs w:val="24"/>
          <w:lang w:val="en-US"/>
        </w:rPr>
        <w:t>BB′ (Fig. 10d)</w:t>
      </w:r>
      <w:r w:rsidR="00507F38" w:rsidRPr="00085693">
        <w:rPr>
          <w:rFonts w:ascii="Times New Roman" w:eastAsia="DengXian" w:hAnsi="Times New Roman" w:cs="Times New Roman"/>
          <w:sz w:val="24"/>
          <w:szCs w:val="24"/>
          <w:lang w:val="en-US"/>
        </w:rPr>
        <w:t>, which is composed of well-sorted sand and silt.</w:t>
      </w:r>
      <w:r w:rsidR="00967FAD" w:rsidRPr="00085693">
        <w:rPr>
          <w:rFonts w:ascii="Times New Roman" w:eastAsia="DengXian" w:hAnsi="Times New Roman" w:cs="Times New Roman"/>
          <w:sz w:val="24"/>
          <w:szCs w:val="24"/>
          <w:lang w:val="en-US"/>
        </w:rPr>
        <w:t xml:space="preserve"> </w:t>
      </w:r>
      <w:r w:rsidR="00507F38" w:rsidRPr="00085693">
        <w:rPr>
          <w:rFonts w:ascii="Times New Roman" w:eastAsia="DengXian" w:hAnsi="Times New Roman" w:cs="Times New Roman"/>
          <w:color w:val="000000" w:themeColor="text1"/>
          <w:sz w:val="24"/>
          <w:szCs w:val="24"/>
          <w:lang w:val="en-US"/>
        </w:rPr>
        <w:t xml:space="preserve">Those deposits </w:t>
      </w:r>
      <w:r w:rsidR="00E5534D" w:rsidRPr="00085693">
        <w:rPr>
          <w:rFonts w:ascii="Times New Roman" w:eastAsia="DengXian" w:hAnsi="Times New Roman" w:cs="Times New Roman"/>
          <w:color w:val="00B0F0"/>
          <w:sz w:val="24"/>
          <w:szCs w:val="24"/>
          <w:lang w:val="en-US"/>
        </w:rPr>
        <w:t>attest</w:t>
      </w:r>
      <w:r w:rsidR="00507F38" w:rsidRPr="00085693">
        <w:rPr>
          <w:rFonts w:ascii="Times New Roman" w:eastAsia="DengXian" w:hAnsi="Times New Roman" w:cs="Times New Roman"/>
          <w:color w:val="00B0F0"/>
          <w:sz w:val="24"/>
          <w:szCs w:val="24"/>
          <w:lang w:val="en-US"/>
        </w:rPr>
        <w:t xml:space="preserve"> </w:t>
      </w:r>
      <w:r w:rsidR="00507F38" w:rsidRPr="00085693">
        <w:rPr>
          <w:rFonts w:ascii="Times New Roman" w:eastAsia="DengXian" w:hAnsi="Times New Roman" w:cs="Times New Roman"/>
          <w:color w:val="000000" w:themeColor="text1"/>
          <w:sz w:val="24"/>
          <w:szCs w:val="24"/>
          <w:lang w:val="en-US"/>
        </w:rPr>
        <w:t xml:space="preserve">a flood level around 13.9 m higher than the </w:t>
      </w:r>
      <w:r w:rsidR="00A475FB" w:rsidRPr="00085693">
        <w:rPr>
          <w:rFonts w:ascii="Times New Roman" w:eastAsia="DengXian" w:hAnsi="Times New Roman" w:cs="Times New Roman"/>
          <w:color w:val="000000" w:themeColor="text1"/>
          <w:sz w:val="24"/>
          <w:szCs w:val="24"/>
          <w:lang w:val="en-US"/>
        </w:rPr>
        <w:t xml:space="preserve">current </w:t>
      </w:r>
      <w:r w:rsidR="00507F38" w:rsidRPr="00085693">
        <w:rPr>
          <w:rFonts w:ascii="Times New Roman" w:eastAsia="DengXian" w:hAnsi="Times New Roman" w:cs="Times New Roman"/>
          <w:color w:val="000000" w:themeColor="text1"/>
          <w:sz w:val="24"/>
          <w:szCs w:val="24"/>
          <w:lang w:val="en-US"/>
        </w:rPr>
        <w:t>water surface.</w:t>
      </w:r>
      <w:r w:rsidR="00967FAD" w:rsidRPr="00085693">
        <w:rPr>
          <w:rFonts w:ascii="Times New Roman" w:eastAsia="DengXian" w:hAnsi="Times New Roman" w:cs="Times New Roman"/>
          <w:color w:val="000000" w:themeColor="text1"/>
          <w:sz w:val="24"/>
          <w:szCs w:val="24"/>
          <w:lang w:val="en-US"/>
        </w:rPr>
        <w:t xml:space="preserve"> </w:t>
      </w:r>
      <w:r w:rsidR="00E5534D" w:rsidRPr="00085693">
        <w:rPr>
          <w:rFonts w:ascii="Times New Roman" w:eastAsia="DengXian" w:hAnsi="Times New Roman" w:cs="Times New Roman"/>
          <w:color w:val="00B0F0"/>
          <w:sz w:val="24"/>
          <w:szCs w:val="24"/>
          <w:lang w:val="en-US"/>
        </w:rPr>
        <w:t xml:space="preserve">At this section, </w:t>
      </w:r>
      <w:r w:rsidR="00507F38" w:rsidRPr="00085693">
        <w:rPr>
          <w:rFonts w:ascii="Times New Roman" w:eastAsia="DengXian" w:hAnsi="Times New Roman" w:cs="Times New Roman"/>
          <w:color w:val="000000" w:themeColor="text1"/>
          <w:sz w:val="24"/>
          <w:szCs w:val="24"/>
          <w:lang w:val="en-US"/>
        </w:rPr>
        <w:t xml:space="preserve">flood simulation </w:t>
      </w:r>
      <w:r w:rsidR="00250773" w:rsidRPr="00085693">
        <w:rPr>
          <w:rFonts w:ascii="Times New Roman" w:eastAsia="DengXian" w:hAnsi="Times New Roman" w:cs="Times New Roman"/>
          <w:color w:val="000000" w:themeColor="text1"/>
          <w:sz w:val="24"/>
          <w:szCs w:val="24"/>
          <w:lang w:val="en-US"/>
        </w:rPr>
        <w:t>predicts</w:t>
      </w:r>
      <w:r w:rsidR="00507F38" w:rsidRPr="00085693">
        <w:rPr>
          <w:rFonts w:ascii="Times New Roman" w:eastAsia="DengXian" w:hAnsi="Times New Roman" w:cs="Times New Roman"/>
          <w:color w:val="000000" w:themeColor="text1"/>
          <w:sz w:val="24"/>
          <w:szCs w:val="24"/>
          <w:lang w:val="en-US"/>
        </w:rPr>
        <w:t xml:space="preserve"> </w:t>
      </w:r>
      <w:r w:rsidR="00A475FB" w:rsidRPr="00085693">
        <w:rPr>
          <w:rFonts w:ascii="Times New Roman" w:eastAsia="DengXian" w:hAnsi="Times New Roman" w:cs="Times New Roman"/>
          <w:color w:val="000000" w:themeColor="text1"/>
          <w:sz w:val="24"/>
          <w:szCs w:val="24"/>
          <w:lang w:val="en-US"/>
        </w:rPr>
        <w:t xml:space="preserve">a </w:t>
      </w:r>
      <w:r w:rsidR="00507F38" w:rsidRPr="00085693">
        <w:rPr>
          <w:rFonts w:ascii="Times New Roman" w:eastAsia="DengXian" w:hAnsi="Times New Roman" w:cs="Times New Roman"/>
          <w:color w:val="000000" w:themeColor="text1"/>
          <w:sz w:val="24"/>
          <w:szCs w:val="24"/>
          <w:lang w:val="en-US"/>
        </w:rPr>
        <w:t>maximum flood level</w:t>
      </w:r>
      <w:r w:rsidR="002533B6" w:rsidRPr="00085693">
        <w:rPr>
          <w:rFonts w:ascii="Times New Roman" w:eastAsia="DengXian" w:hAnsi="Times New Roman" w:cs="Times New Roman"/>
          <w:color w:val="000000" w:themeColor="text1"/>
          <w:sz w:val="24"/>
          <w:szCs w:val="24"/>
          <w:lang w:val="en-US"/>
        </w:rPr>
        <w:t xml:space="preserve"> </w:t>
      </w:r>
      <w:r w:rsidR="00A475FB" w:rsidRPr="00085693">
        <w:rPr>
          <w:rFonts w:ascii="Times New Roman" w:eastAsia="DengXian" w:hAnsi="Times New Roman" w:cs="Times New Roman"/>
          <w:color w:val="000000" w:themeColor="text1"/>
          <w:sz w:val="24"/>
          <w:szCs w:val="24"/>
          <w:lang w:val="en-US"/>
        </w:rPr>
        <w:t xml:space="preserve">of </w:t>
      </w:r>
      <w:r w:rsidR="002533B6" w:rsidRPr="00085693">
        <w:rPr>
          <w:rFonts w:ascii="Times New Roman" w:eastAsia="DengXian" w:hAnsi="Times New Roman" w:cs="Times New Roman"/>
          <w:color w:val="000000" w:themeColor="text1"/>
          <w:sz w:val="24"/>
          <w:szCs w:val="24"/>
          <w:lang w:val="en-US"/>
        </w:rPr>
        <w:t>~11.3 m,</w:t>
      </w:r>
      <w:r w:rsidR="00507F38" w:rsidRPr="00085693">
        <w:rPr>
          <w:rFonts w:ascii="Times New Roman" w:eastAsia="DengXian" w:hAnsi="Times New Roman" w:cs="Times New Roman"/>
          <w:color w:val="000000" w:themeColor="text1"/>
          <w:sz w:val="24"/>
          <w:szCs w:val="24"/>
          <w:lang w:val="en-US"/>
        </w:rPr>
        <w:t xml:space="preserve"> </w:t>
      </w:r>
      <w:r w:rsidR="002533B6" w:rsidRPr="00085693">
        <w:rPr>
          <w:rFonts w:ascii="Times New Roman" w:eastAsia="DengXian" w:hAnsi="Times New Roman" w:cs="Times New Roman"/>
          <w:color w:val="000000" w:themeColor="text1"/>
          <w:sz w:val="24"/>
          <w:szCs w:val="24"/>
          <w:lang w:val="en-US"/>
        </w:rPr>
        <w:t>2</w:t>
      </w:r>
      <w:r w:rsidR="00507F38" w:rsidRPr="00085693">
        <w:rPr>
          <w:rFonts w:ascii="Times New Roman" w:eastAsia="DengXian" w:hAnsi="Times New Roman" w:cs="Times New Roman"/>
          <w:color w:val="000000" w:themeColor="text1"/>
          <w:sz w:val="24"/>
          <w:szCs w:val="24"/>
          <w:lang w:val="en-US"/>
        </w:rPr>
        <w:t xml:space="preserve">.6 m </w:t>
      </w:r>
      <w:r w:rsidR="002533B6" w:rsidRPr="00085693">
        <w:rPr>
          <w:rFonts w:ascii="Times New Roman" w:eastAsia="DengXian" w:hAnsi="Times New Roman" w:cs="Times New Roman"/>
          <w:color w:val="000000" w:themeColor="text1"/>
          <w:sz w:val="24"/>
          <w:szCs w:val="24"/>
          <w:lang w:val="en-US"/>
        </w:rPr>
        <w:t>lower th</w:t>
      </w:r>
      <w:r w:rsidR="00967FAD" w:rsidRPr="00085693">
        <w:rPr>
          <w:rFonts w:ascii="Times New Roman" w:eastAsia="DengXian" w:hAnsi="Times New Roman" w:cs="Times New Roman"/>
          <w:color w:val="000000" w:themeColor="text1"/>
          <w:sz w:val="24"/>
          <w:szCs w:val="24"/>
          <w:lang w:val="en-US"/>
        </w:rPr>
        <w:t>a</w:t>
      </w:r>
      <w:r w:rsidR="002533B6" w:rsidRPr="00085693">
        <w:rPr>
          <w:rFonts w:ascii="Times New Roman" w:eastAsia="DengXian" w:hAnsi="Times New Roman" w:cs="Times New Roman"/>
          <w:color w:val="000000" w:themeColor="text1"/>
          <w:sz w:val="24"/>
          <w:szCs w:val="24"/>
          <w:lang w:val="en-US"/>
        </w:rPr>
        <w:t xml:space="preserve">n </w:t>
      </w:r>
      <w:r w:rsidR="00967FAD" w:rsidRPr="00085693">
        <w:rPr>
          <w:rFonts w:ascii="Times New Roman" w:eastAsia="DengXian" w:hAnsi="Times New Roman" w:cs="Times New Roman"/>
          <w:color w:val="000000" w:themeColor="text1"/>
          <w:sz w:val="24"/>
          <w:szCs w:val="24"/>
          <w:lang w:val="en-US"/>
        </w:rPr>
        <w:t xml:space="preserve">the </w:t>
      </w:r>
      <w:r w:rsidR="002533B6" w:rsidRPr="00085693">
        <w:rPr>
          <w:rFonts w:ascii="Times New Roman" w:eastAsia="DengXian" w:hAnsi="Times New Roman" w:cs="Times New Roman"/>
          <w:color w:val="000000" w:themeColor="text1"/>
          <w:sz w:val="24"/>
          <w:szCs w:val="24"/>
          <w:lang w:val="en-US"/>
        </w:rPr>
        <w:t>observed level</w:t>
      </w:r>
      <w:r w:rsidR="00250773" w:rsidRPr="00085693">
        <w:rPr>
          <w:rFonts w:ascii="Times New Roman" w:eastAsia="DengXian" w:hAnsi="Times New Roman" w:cs="Times New Roman"/>
          <w:color w:val="000000" w:themeColor="text1"/>
          <w:sz w:val="24"/>
          <w:szCs w:val="24"/>
          <w:lang w:val="en-US"/>
        </w:rPr>
        <w:t xml:space="preserve"> </w:t>
      </w:r>
      <w:r w:rsidR="00507F38" w:rsidRPr="00085693">
        <w:rPr>
          <w:rFonts w:ascii="Times New Roman" w:eastAsia="DengXian" w:hAnsi="Times New Roman" w:cs="Times New Roman"/>
          <w:color w:val="000000" w:themeColor="text1"/>
          <w:sz w:val="24"/>
          <w:szCs w:val="24"/>
          <w:lang w:val="en-US"/>
        </w:rPr>
        <w:t>(</w:t>
      </w:r>
      <w:r w:rsidR="00507F38" w:rsidRPr="00085693">
        <w:rPr>
          <w:rFonts w:ascii="Times New Roman" w:hAnsi="Times New Roman" w:cs="Times New Roman"/>
          <w:color w:val="000000" w:themeColor="text1"/>
          <w:sz w:val="24"/>
          <w:szCs w:val="24"/>
          <w:lang w:val="en-US"/>
        </w:rPr>
        <w:t xml:space="preserve">Fig. </w:t>
      </w:r>
      <w:r w:rsidR="00507F38" w:rsidRPr="00085693">
        <w:rPr>
          <w:rFonts w:ascii="Times New Roman" w:eastAsia="DengXian" w:hAnsi="Times New Roman" w:cs="Times New Roman"/>
          <w:color w:val="000000" w:themeColor="text1"/>
          <w:sz w:val="24"/>
          <w:szCs w:val="24"/>
          <w:lang w:val="en-US"/>
        </w:rPr>
        <w:t>10</w:t>
      </w:r>
      <w:r w:rsidR="005F579F" w:rsidRPr="00085693">
        <w:rPr>
          <w:rFonts w:ascii="Times New Roman" w:eastAsia="DengXian" w:hAnsi="Times New Roman" w:cs="Times New Roman"/>
          <w:color w:val="000000" w:themeColor="text1"/>
          <w:sz w:val="24"/>
          <w:szCs w:val="24"/>
          <w:lang w:val="en-US"/>
        </w:rPr>
        <w:t>e</w:t>
      </w:r>
      <w:r w:rsidR="00507F38" w:rsidRPr="00085693">
        <w:rPr>
          <w:rFonts w:ascii="Times New Roman" w:eastAsia="DengXian" w:hAnsi="Times New Roman" w:cs="Times New Roman"/>
          <w:color w:val="000000" w:themeColor="text1"/>
          <w:sz w:val="24"/>
          <w:szCs w:val="24"/>
          <w:lang w:val="en-US"/>
        </w:rPr>
        <w:t xml:space="preserve">). </w:t>
      </w:r>
      <w:r w:rsidR="00ED5500" w:rsidRPr="00085693">
        <w:rPr>
          <w:rFonts w:ascii="Times New Roman" w:eastAsia="DengXian" w:hAnsi="Times New Roman" w:cs="Times New Roman"/>
          <w:color w:val="000000" w:themeColor="text1"/>
          <w:sz w:val="24"/>
          <w:szCs w:val="24"/>
          <w:lang w:val="en-US"/>
        </w:rPr>
        <w:t xml:space="preserve">Given the difficulty in parameterizing the GLOF system, these </w:t>
      </w:r>
      <w:r w:rsidR="00507F38" w:rsidRPr="00085693">
        <w:rPr>
          <w:rFonts w:ascii="Times New Roman" w:eastAsia="DengXian" w:hAnsi="Times New Roman" w:cs="Times New Roman"/>
          <w:color w:val="000000" w:themeColor="text1"/>
          <w:sz w:val="24"/>
          <w:szCs w:val="24"/>
          <w:lang w:val="en-US"/>
        </w:rPr>
        <w:t>discrepanc</w:t>
      </w:r>
      <w:r w:rsidR="00ED5500" w:rsidRPr="00085693">
        <w:rPr>
          <w:rFonts w:ascii="Times New Roman" w:eastAsia="DengXian" w:hAnsi="Times New Roman" w:cs="Times New Roman"/>
          <w:color w:val="000000" w:themeColor="text1"/>
          <w:sz w:val="24"/>
          <w:szCs w:val="24"/>
          <w:lang w:val="en-US"/>
        </w:rPr>
        <w:t>ies</w:t>
      </w:r>
      <w:r w:rsidR="00507F38" w:rsidRPr="00085693">
        <w:rPr>
          <w:rFonts w:ascii="Times New Roman" w:eastAsia="DengXian" w:hAnsi="Times New Roman" w:cs="Times New Roman"/>
          <w:color w:val="000000" w:themeColor="text1"/>
          <w:sz w:val="24"/>
          <w:szCs w:val="24"/>
          <w:lang w:val="en-US"/>
        </w:rPr>
        <w:t xml:space="preserve"> between simulated flood level</w:t>
      </w:r>
      <w:r w:rsidR="00ED5500" w:rsidRPr="00085693">
        <w:rPr>
          <w:rFonts w:ascii="Times New Roman" w:eastAsia="DengXian" w:hAnsi="Times New Roman" w:cs="Times New Roman"/>
          <w:color w:val="000000" w:themeColor="text1"/>
          <w:sz w:val="24"/>
          <w:szCs w:val="24"/>
          <w:lang w:val="en-US"/>
        </w:rPr>
        <w:t>s</w:t>
      </w:r>
      <w:r w:rsidR="00507F38" w:rsidRPr="00085693">
        <w:rPr>
          <w:rFonts w:ascii="Times New Roman" w:eastAsia="DengXian" w:hAnsi="Times New Roman" w:cs="Times New Roman"/>
          <w:color w:val="000000" w:themeColor="text1"/>
          <w:sz w:val="24"/>
          <w:szCs w:val="24"/>
          <w:lang w:val="en-US"/>
        </w:rPr>
        <w:t xml:space="preserve"> and </w:t>
      </w:r>
      <w:r w:rsidR="00ED5500" w:rsidRPr="00085693">
        <w:rPr>
          <w:rFonts w:ascii="Times New Roman" w:eastAsia="DengXian" w:hAnsi="Times New Roman" w:cs="Times New Roman"/>
          <w:color w:val="000000" w:themeColor="text1"/>
          <w:sz w:val="24"/>
          <w:szCs w:val="24"/>
          <w:lang w:val="en-US"/>
        </w:rPr>
        <w:t xml:space="preserve">the levels of </w:t>
      </w:r>
      <w:r w:rsidR="00507F38" w:rsidRPr="00085693">
        <w:rPr>
          <w:rFonts w:ascii="Times New Roman" w:eastAsia="DengXian" w:hAnsi="Times New Roman" w:cs="Times New Roman"/>
          <w:color w:val="000000" w:themeColor="text1"/>
          <w:sz w:val="24"/>
          <w:szCs w:val="24"/>
          <w:lang w:val="en-US"/>
        </w:rPr>
        <w:t>sediment</w:t>
      </w:r>
      <w:r w:rsidR="00ED5500" w:rsidRPr="00085693">
        <w:rPr>
          <w:rFonts w:ascii="Times New Roman" w:eastAsia="DengXian" w:hAnsi="Times New Roman" w:cs="Times New Roman"/>
          <w:color w:val="000000" w:themeColor="text1"/>
          <w:sz w:val="24"/>
          <w:szCs w:val="24"/>
          <w:lang w:val="en-US"/>
        </w:rPr>
        <w:t xml:space="preserve"> deposition are reasonable.</w:t>
      </w:r>
    </w:p>
    <w:p w14:paraId="26F302A2" w14:textId="4403ECD0" w:rsidR="00DF5ECA" w:rsidRPr="009578B3" w:rsidRDefault="00E32B44" w:rsidP="00E32B44">
      <w:pPr>
        <w:spacing w:line="480" w:lineRule="auto"/>
        <w:ind w:firstLine="720"/>
        <w:jc w:val="both"/>
        <w:rPr>
          <w:lang w:val="en-US"/>
        </w:rPr>
      </w:pPr>
      <w:r>
        <w:rPr>
          <w:noProof/>
        </w:rPr>
        <w:drawing>
          <wp:anchor distT="0" distB="0" distL="114300" distR="114300" simplePos="0" relativeHeight="251721728" behindDoc="0" locked="0" layoutInCell="1" allowOverlap="1" wp14:anchorId="283A8A8B" wp14:editId="5B573E00">
            <wp:simplePos x="0" y="0"/>
            <wp:positionH relativeFrom="margin">
              <wp:align>left</wp:align>
            </wp:positionH>
            <wp:positionV relativeFrom="paragraph">
              <wp:posOffset>19050</wp:posOffset>
            </wp:positionV>
            <wp:extent cx="5274310" cy="3805555"/>
            <wp:effectExtent l="19050" t="19050" r="21590" b="2349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805555"/>
                    </a:xfrm>
                    <a:prstGeom prst="rect">
                      <a:avLst/>
                    </a:prstGeom>
                    <a:ln>
                      <a:solidFill>
                        <a:schemeClr val="tx1"/>
                      </a:solidFill>
                    </a:ln>
                  </pic:spPr>
                </pic:pic>
              </a:graphicData>
            </a:graphic>
          </wp:anchor>
        </w:drawing>
      </w:r>
      <w:r w:rsidR="00507F38" w:rsidRPr="009578B3">
        <w:rPr>
          <w:rFonts w:ascii="Times New Roman" w:hAnsi="Times New Roman" w:cs="Times New Roman"/>
          <w:b/>
          <w:bCs/>
          <w:sz w:val="24"/>
          <w:szCs w:val="24"/>
          <w:lang w:val="en-US"/>
        </w:rPr>
        <w:t xml:space="preserve">Figure </w:t>
      </w:r>
      <w:r w:rsidR="00211ECF" w:rsidRPr="009578B3">
        <w:rPr>
          <w:rFonts w:ascii="Times New Roman" w:hAnsi="Times New Roman" w:cs="Times New Roman"/>
          <w:b/>
          <w:bCs/>
          <w:sz w:val="24"/>
          <w:szCs w:val="24"/>
          <w:lang w:val="en-US"/>
        </w:rPr>
        <w:fldChar w:fldCharType="begin"/>
      </w:r>
      <w:r w:rsidR="00211ECF" w:rsidRPr="009578B3">
        <w:rPr>
          <w:rFonts w:ascii="Times New Roman" w:hAnsi="Times New Roman" w:cs="Times New Roman"/>
          <w:b/>
          <w:bCs/>
          <w:sz w:val="24"/>
          <w:szCs w:val="24"/>
          <w:lang w:val="en-US"/>
        </w:rPr>
        <w:instrText xml:space="preserve"> SEQ Figure \* ARABIC </w:instrText>
      </w:r>
      <w:r w:rsidR="00211ECF" w:rsidRPr="009578B3">
        <w:rPr>
          <w:rFonts w:ascii="Times New Roman" w:hAnsi="Times New Roman" w:cs="Times New Roman"/>
          <w:b/>
          <w:bCs/>
          <w:sz w:val="24"/>
          <w:szCs w:val="24"/>
          <w:lang w:val="en-US"/>
        </w:rPr>
        <w:fldChar w:fldCharType="separate"/>
      </w:r>
      <w:r w:rsidR="00211ECF" w:rsidRPr="009578B3">
        <w:rPr>
          <w:rFonts w:ascii="Times New Roman" w:hAnsi="Times New Roman" w:cs="Times New Roman"/>
          <w:b/>
          <w:bCs/>
          <w:noProof/>
          <w:sz w:val="24"/>
          <w:szCs w:val="24"/>
          <w:lang w:val="en-US"/>
        </w:rPr>
        <w:t>10</w:t>
      </w:r>
      <w:r w:rsidR="00211ECF" w:rsidRPr="009578B3">
        <w:rPr>
          <w:rFonts w:ascii="Times New Roman" w:hAnsi="Times New Roman" w:cs="Times New Roman"/>
          <w:b/>
          <w:bCs/>
          <w:sz w:val="24"/>
          <w:szCs w:val="24"/>
          <w:lang w:val="en-US"/>
        </w:rPr>
        <w:fldChar w:fldCharType="end"/>
      </w:r>
      <w:r w:rsidR="00507F38" w:rsidRPr="009578B3">
        <w:rPr>
          <w:rFonts w:ascii="Times New Roman" w:hAnsi="Times New Roman" w:cs="Times New Roman"/>
          <w:b/>
          <w:bCs/>
          <w:sz w:val="24"/>
          <w:szCs w:val="24"/>
          <w:lang w:val="en-US"/>
        </w:rPr>
        <w:t>.</w:t>
      </w:r>
      <w:r w:rsidR="00507F38" w:rsidRPr="009578B3">
        <w:rPr>
          <w:rFonts w:ascii="Times New Roman" w:hAnsi="Times New Roman" w:cs="Times New Roman"/>
          <w:i/>
          <w:iCs/>
          <w:sz w:val="24"/>
          <w:szCs w:val="24"/>
          <w:lang w:val="en-US"/>
        </w:rPr>
        <w:t xml:space="preserve"> </w:t>
      </w:r>
      <w:r w:rsidR="00DE1230" w:rsidRPr="009578B3">
        <w:rPr>
          <w:rFonts w:ascii="Times New Roman" w:hAnsi="Times New Roman" w:cs="Times New Roman"/>
          <w:sz w:val="24"/>
          <w:szCs w:val="24"/>
          <w:lang w:val="en-US"/>
        </w:rPr>
        <w:t xml:space="preserve">Relationship of sedimentary field data to flood simulations: (a) </w:t>
      </w:r>
      <w:r w:rsidR="00A92872" w:rsidRPr="009578B3">
        <w:rPr>
          <w:rFonts w:ascii="Times New Roman" w:hAnsi="Times New Roman" w:cs="Times New Roman"/>
          <w:sz w:val="24"/>
          <w:szCs w:val="24"/>
          <w:lang w:val="en-US"/>
        </w:rPr>
        <w:t>Simulated Lake</w:t>
      </w:r>
      <w:r w:rsidR="00DE1230" w:rsidRPr="009578B3">
        <w:rPr>
          <w:rFonts w:ascii="Times New Roman" w:hAnsi="Times New Roman" w:cs="Times New Roman"/>
          <w:sz w:val="24"/>
          <w:szCs w:val="24"/>
          <w:lang w:val="en-US"/>
        </w:rPr>
        <w:t xml:space="preserve"> outburst flood in 2018; (b</w:t>
      </w:r>
      <w:r w:rsidR="00A92872" w:rsidRPr="009578B3">
        <w:rPr>
          <w:rFonts w:ascii="Times New Roman" w:hAnsi="Times New Roman" w:cs="Times New Roman"/>
          <w:sz w:val="24"/>
          <w:szCs w:val="24"/>
          <w:lang w:val="en-US"/>
        </w:rPr>
        <w:t>-</w:t>
      </w:r>
      <w:r w:rsidR="00E5534D">
        <w:rPr>
          <w:rFonts w:ascii="Times New Roman" w:hAnsi="Times New Roman" w:cs="Times New Roman"/>
          <w:sz w:val="24"/>
          <w:szCs w:val="24"/>
          <w:lang w:val="en-US"/>
        </w:rPr>
        <w:t>e</w:t>
      </w:r>
      <w:r w:rsidR="00DE1230" w:rsidRPr="009578B3">
        <w:rPr>
          <w:rFonts w:ascii="Times New Roman" w:hAnsi="Times New Roman" w:cs="Times New Roman"/>
          <w:sz w:val="24"/>
          <w:szCs w:val="24"/>
          <w:lang w:val="en-US"/>
        </w:rPr>
        <w:t xml:space="preserve">) </w:t>
      </w:r>
      <w:r w:rsidR="00E5534D" w:rsidRPr="007976F6">
        <w:rPr>
          <w:rFonts w:ascii="Times New Roman" w:hAnsi="Times New Roman" w:cs="Times New Roman"/>
          <w:color w:val="00B0F0"/>
          <w:sz w:val="24"/>
          <w:szCs w:val="24"/>
          <w:lang w:val="en-US"/>
        </w:rPr>
        <w:t>S</w:t>
      </w:r>
      <w:r w:rsidR="00DE1230" w:rsidRPr="007976F6">
        <w:rPr>
          <w:rFonts w:ascii="Times New Roman" w:hAnsi="Times New Roman" w:cs="Times New Roman"/>
          <w:color w:val="00B0F0"/>
          <w:sz w:val="24"/>
          <w:szCs w:val="24"/>
          <w:lang w:val="en-US"/>
        </w:rPr>
        <w:t xml:space="preserve">imulated </w:t>
      </w:r>
      <w:r w:rsidR="00E5534D" w:rsidRPr="007976F6">
        <w:rPr>
          <w:rFonts w:ascii="Times New Roman" w:hAnsi="Times New Roman" w:cs="Times New Roman"/>
          <w:color w:val="00B0F0"/>
          <w:sz w:val="24"/>
          <w:szCs w:val="24"/>
          <w:lang w:val="en-US"/>
        </w:rPr>
        <w:t xml:space="preserve">and observed </w:t>
      </w:r>
      <w:r w:rsidR="00DE1230" w:rsidRPr="009578B3">
        <w:rPr>
          <w:rFonts w:ascii="Times New Roman" w:hAnsi="Times New Roman" w:cs="Times New Roman"/>
          <w:sz w:val="24"/>
          <w:szCs w:val="24"/>
          <w:lang w:val="en-US"/>
        </w:rPr>
        <w:t>flood levels for cross section</w:t>
      </w:r>
      <w:r w:rsidR="00E5534D">
        <w:rPr>
          <w:rFonts w:ascii="Times New Roman" w:hAnsi="Times New Roman" w:cs="Times New Roman"/>
          <w:sz w:val="24"/>
          <w:szCs w:val="24"/>
          <w:lang w:val="en-US"/>
        </w:rPr>
        <w:t>s</w:t>
      </w:r>
      <w:r w:rsidR="00DE1230" w:rsidRPr="009578B3">
        <w:rPr>
          <w:rFonts w:ascii="Times New Roman" w:hAnsi="Times New Roman" w:cs="Times New Roman"/>
          <w:sz w:val="24"/>
          <w:szCs w:val="24"/>
          <w:lang w:val="en-US"/>
        </w:rPr>
        <w:t xml:space="preserve"> </w:t>
      </w:r>
      <w:r w:rsidR="005F579F" w:rsidRPr="009578B3">
        <w:rPr>
          <w:rFonts w:ascii="Times New Roman" w:eastAsia="DengXian" w:hAnsi="Times New Roman" w:cs="Times New Roman"/>
          <w:sz w:val="24"/>
          <w:szCs w:val="24"/>
          <w:lang w:val="en-US"/>
        </w:rPr>
        <w:t>AA</w:t>
      </w:r>
      <w:r w:rsidR="005F579F" w:rsidRPr="009578B3">
        <w:rPr>
          <w:rFonts w:ascii="Times New Roman" w:eastAsia="DengXian" w:hAnsi="Times New Roman" w:cs="Times New Roman" w:hint="eastAsia"/>
          <w:sz w:val="24"/>
          <w:szCs w:val="24"/>
          <w:lang w:val="en-US"/>
        </w:rPr>
        <w:t>′</w:t>
      </w:r>
      <w:r w:rsidR="00A92872" w:rsidRPr="009578B3">
        <w:rPr>
          <w:rFonts w:ascii="Times New Roman" w:hAnsi="Times New Roman" w:cs="Times New Roman"/>
          <w:sz w:val="24"/>
          <w:szCs w:val="24"/>
          <w:lang w:val="en-US"/>
        </w:rPr>
        <w:t xml:space="preserve"> and </w:t>
      </w:r>
      <w:r w:rsidR="005F579F" w:rsidRPr="009578B3">
        <w:rPr>
          <w:rFonts w:ascii="Times New Roman" w:eastAsia="DengXian" w:hAnsi="Times New Roman" w:cs="Times New Roman"/>
          <w:sz w:val="24"/>
          <w:szCs w:val="24"/>
          <w:lang w:val="en-US"/>
        </w:rPr>
        <w:t>BB</w:t>
      </w:r>
      <w:r w:rsidR="005F579F" w:rsidRPr="009578B3">
        <w:rPr>
          <w:rFonts w:ascii="Times New Roman" w:eastAsia="DengXian" w:hAnsi="Times New Roman" w:cs="Times New Roman" w:hint="eastAsia"/>
          <w:sz w:val="24"/>
          <w:szCs w:val="24"/>
          <w:lang w:val="en-US"/>
        </w:rPr>
        <w:t>′</w:t>
      </w:r>
      <w:r w:rsidR="00A92872" w:rsidRPr="009578B3">
        <w:rPr>
          <w:rFonts w:ascii="Times New Roman" w:hAnsi="Times New Roman" w:cs="Times New Roman"/>
          <w:sz w:val="24"/>
          <w:szCs w:val="24"/>
          <w:lang w:val="en-US"/>
        </w:rPr>
        <w:t>.</w:t>
      </w:r>
      <w:r w:rsidR="00DE1230" w:rsidRPr="009578B3">
        <w:rPr>
          <w:rFonts w:ascii="Times New Roman" w:hAnsi="Times New Roman" w:cs="Times New Roman"/>
          <w:sz w:val="24"/>
          <w:szCs w:val="24"/>
          <w:lang w:val="en-US"/>
        </w:rPr>
        <w:t xml:space="preserve"> </w:t>
      </w:r>
    </w:p>
    <w:p w14:paraId="53B8B7EC" w14:textId="4A9014AC" w:rsidR="00DF5ECA" w:rsidRPr="00320953" w:rsidRDefault="00D009D4" w:rsidP="00D009D4">
      <w:pPr>
        <w:pStyle w:val="Heading1"/>
        <w:numPr>
          <w:ilvl w:val="0"/>
          <w:numId w:val="2"/>
        </w:numPr>
        <w:spacing w:line="48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00507F38" w:rsidRPr="00320953">
        <w:rPr>
          <w:rFonts w:ascii="Times New Roman" w:hAnsi="Times New Roman" w:cs="Times New Roman"/>
          <w:b/>
          <w:bCs/>
          <w:color w:val="000000" w:themeColor="text1"/>
          <w:sz w:val="24"/>
          <w:szCs w:val="24"/>
          <w:lang w:val="en-US"/>
        </w:rPr>
        <w:t>Discussion</w:t>
      </w:r>
    </w:p>
    <w:p w14:paraId="7074C5FA" w14:textId="77777777" w:rsidR="00DF5ECA" w:rsidRPr="00584830" w:rsidRDefault="00507F38" w:rsidP="0034574F">
      <w:pPr>
        <w:pStyle w:val="Heading2"/>
        <w:spacing w:line="480" w:lineRule="auto"/>
        <w:rPr>
          <w:rFonts w:ascii="Times New Roman" w:hAnsi="Times New Roman" w:cs="Times New Roman"/>
          <w:b/>
          <w:bCs/>
          <w:color w:val="auto"/>
          <w:sz w:val="24"/>
          <w:szCs w:val="24"/>
          <w:lang w:val="en-US"/>
        </w:rPr>
      </w:pPr>
      <w:r w:rsidRPr="00584830">
        <w:rPr>
          <w:rFonts w:ascii="Times New Roman" w:hAnsi="Times New Roman" w:cs="Times New Roman"/>
          <w:b/>
          <w:bCs/>
          <w:color w:val="auto"/>
          <w:sz w:val="24"/>
          <w:szCs w:val="24"/>
          <w:lang w:val="en-US"/>
        </w:rPr>
        <w:t xml:space="preserve">5.1. </w:t>
      </w:r>
      <w:r w:rsidRPr="00A14213">
        <w:rPr>
          <w:rFonts w:ascii="Times New Roman" w:hAnsi="Times New Roman" w:cs="Times New Roman"/>
          <w:b/>
          <w:bCs/>
          <w:color w:val="auto"/>
          <w:sz w:val="24"/>
          <w:szCs w:val="24"/>
          <w:lang w:val="en-US"/>
        </w:rPr>
        <w:t>Surge reoccurrence interval based on the GLOF database</w:t>
      </w:r>
    </w:p>
    <w:p w14:paraId="67760219" w14:textId="0D310ED1" w:rsidR="00E52907" w:rsidRPr="00C84E7B" w:rsidRDefault="00DB10BE" w:rsidP="00C84E7B">
      <w:pPr>
        <w:shd w:val="clear" w:color="auto" w:fill="FFFFFF"/>
        <w:spacing w:line="480" w:lineRule="auto"/>
        <w:ind w:firstLine="720"/>
        <w:jc w:val="both"/>
        <w:rPr>
          <w:rFonts w:ascii="Times New Roman" w:hAnsi="Times New Roman" w:cs="Times New Roman"/>
          <w:sz w:val="24"/>
          <w:szCs w:val="24"/>
          <w:lang w:val="en-US"/>
        </w:rPr>
      </w:pPr>
      <w:r w:rsidRPr="00A14213">
        <w:rPr>
          <w:rFonts w:ascii="Times New Roman" w:hAnsi="Times New Roman" w:cs="Times New Roman"/>
          <w:sz w:val="24"/>
          <w:szCs w:val="24"/>
          <w:lang w:val="en-US"/>
        </w:rPr>
        <w:t xml:space="preserve">The glacier surge interval in the Karakoram region has been documented to change in response to climate change worldwide </w:t>
      </w:r>
      <w:r w:rsidRPr="00A1421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&lt;EndNote&gt;&lt;Cite&gt;&lt;Author&gt;Striberger&lt;/Author&gt;&lt;Year&gt;2011&lt;/Year&gt;&lt;RecNum&gt;370&lt;/RecNum&gt;&lt;DisplayText&gt;(Kienholz et al., 2017; Striberger et al., 2011)&lt;/DisplayText&gt;&lt;record&gt;&lt;rec-number&gt;370&lt;/rec-number&gt;&lt;foreign-keys&gt;&lt;key app="EN" db-id="xfafa9vx4xvfshexa0qpztt3xd29ew5tfp2t" timestamp="1636533846"&gt;370&lt;/key&gt;&lt;/foreign-keys&gt;&lt;ref-type name="Journal Article"&gt;17&lt;/ref-type&gt;&lt;contributors&gt;&lt;authors&gt;&lt;author&gt;Striberger, Johan&lt;/author&gt;&lt;author&gt;Björck, Svante&lt;/author&gt;&lt;author&gt;Benediktsson, Ívar Örn&lt;/author&gt;&lt;author&gt;Snowball, Ian&lt;/author&gt;&lt;author&gt;Uvo, Cintia B&lt;/author&gt;&lt;author&gt;Ingólfsson, Ólafur&lt;/author&gt;&lt;author&gt;Kjær, Kurt H&lt;/author&gt;&lt;/authors&gt;&lt;/contributors&gt;&lt;titles&gt;&lt;title&gt;Climatic control of the surge periodicity of an Icelandic outlet glacier&lt;/title&gt;&lt;secondary-title&gt;Journal of Quaternary Science&lt;/secondary-title&gt;&lt;/titles&gt;&lt;periodical&gt;&lt;full-title&gt;Journal of Quaternary Science&lt;/full-title&gt;&lt;/periodical&gt;&lt;pages&gt;561-565&lt;/pages&gt;&lt;volume&gt;26&lt;/volume&gt;&lt;number&gt;6&lt;/number&gt;&lt;dates&gt;&lt;year&gt;2011&lt;/year&gt;&lt;/dates&gt;&lt;isbn&gt;0267-8179&lt;/isbn&gt;&lt;urls&gt;&lt;/urls&gt;&lt;/record&gt;&lt;/Cite&gt;&lt;Cite&gt;&lt;Author&gt;Kienholz&lt;/Author&gt;&lt;Year&gt;2017&lt;/Year&gt;&lt;RecNum&gt;105&lt;/RecNum&gt;&lt;record&gt;&lt;rec-number&gt;105&lt;/rec-number&gt;&lt;foreign-keys&gt;&lt;key app="EN" db-id="xfafa9vx4xvfshexa0qpztt3xd29ew5tfp2t" timestamp="1636533581"&gt;105&lt;/key&gt;&lt;/foreign-keys&gt;&lt;ref-type name="Journal Article"&gt;17&lt;/ref-type&gt;&lt;contributors&gt;&lt;authors&gt;&lt;author&gt;Kienholz, Christian&lt;/author&gt;&lt;author&gt;Hock, Regine&lt;/author&gt;&lt;author&gt;Truffer, Martin&lt;/author&gt;&lt;author&gt;Bieniek, Peter&lt;/author&gt;&lt;author&gt;Lader, Richard&lt;/author&gt;&lt;/authors&gt;&lt;/contributors&gt;&lt;titles&gt;&lt;title&gt;Mass balance evolution of black rapids glacier, Alaska, 1980–2100, and its implications for surge recurrence&lt;/title&gt;&lt;secondary-title&gt;Frontiers in Earth Science&lt;/secondary-title&gt;&lt;/titles&gt;&lt;periodical&gt;&lt;full-title&gt;Frontiers in Earth Science&lt;/full-title&gt;&lt;/periodical&gt;&lt;pages&gt;56&lt;/pages&gt;&lt;volume&gt;5&lt;/volume&gt;&lt;dates&gt;&lt;year&gt;2017&lt;/year&gt;&lt;/dates&gt;&lt;isbn&gt;2296-6463&lt;/isbn&gt;&lt;urls&gt;&lt;/urls&gt;&lt;/record&gt;&lt;/Cite&gt;&lt;/EndNote&gt;</w:instrText>
      </w:r>
      <w:r w:rsidRPr="00A14213">
        <w:rPr>
          <w:rFonts w:ascii="Times New Roman" w:hAnsi="Times New Roman" w:cs="Times New Roman"/>
          <w:sz w:val="24"/>
          <w:szCs w:val="24"/>
          <w:lang w:val="en-US"/>
        </w:rPr>
        <w:fldChar w:fldCharType="separate"/>
      </w:r>
      <w:r w:rsidRPr="00A14213">
        <w:rPr>
          <w:rFonts w:ascii="Times New Roman" w:hAnsi="Times New Roman" w:cs="Times New Roman"/>
          <w:noProof/>
          <w:sz w:val="24"/>
          <w:szCs w:val="24"/>
          <w:lang w:val="en-US"/>
        </w:rPr>
        <w:t xml:space="preserve">(Kienholz et al., </w:t>
      </w:r>
      <w:r w:rsidRPr="00A14213">
        <w:rPr>
          <w:rFonts w:ascii="Times New Roman" w:hAnsi="Times New Roman" w:cs="Times New Roman"/>
          <w:noProof/>
          <w:color w:val="3333FF"/>
          <w:sz w:val="24"/>
          <w:szCs w:val="24"/>
          <w:lang w:val="en-US"/>
        </w:rPr>
        <w:t>2017</w:t>
      </w:r>
      <w:r w:rsidRPr="00A14213">
        <w:rPr>
          <w:rFonts w:ascii="Times New Roman" w:hAnsi="Times New Roman" w:cs="Times New Roman"/>
          <w:noProof/>
          <w:sz w:val="24"/>
          <w:szCs w:val="24"/>
          <w:lang w:val="en-US"/>
        </w:rPr>
        <w:t xml:space="preserve">; Striberger et al., </w:t>
      </w:r>
      <w:r w:rsidRPr="00A14213">
        <w:rPr>
          <w:rFonts w:ascii="Times New Roman" w:hAnsi="Times New Roman" w:cs="Times New Roman"/>
          <w:noProof/>
          <w:color w:val="3333FF"/>
          <w:sz w:val="24"/>
          <w:szCs w:val="24"/>
          <w:lang w:val="en-US"/>
        </w:rPr>
        <w:t>2011</w:t>
      </w:r>
      <w:r w:rsidRPr="00A14213">
        <w:rPr>
          <w:rFonts w:ascii="Times New Roman" w:hAnsi="Times New Roman" w:cs="Times New Roman"/>
          <w:noProof/>
          <w:sz w:val="24"/>
          <w:szCs w:val="24"/>
          <w:lang w:val="en-US"/>
        </w:rPr>
        <w:t>)</w:t>
      </w:r>
      <w:r w:rsidRPr="00A14213">
        <w:rPr>
          <w:rFonts w:ascii="Times New Roman" w:hAnsi="Times New Roman" w:cs="Times New Roman"/>
          <w:sz w:val="24"/>
          <w:szCs w:val="24"/>
          <w:lang w:val="en-US"/>
        </w:rPr>
        <w:fldChar w:fldCharType="end"/>
      </w:r>
      <w:r w:rsidRPr="00A14213">
        <w:rPr>
          <w:rFonts w:ascii="Times New Roman" w:hAnsi="Times New Roman" w:cs="Times New Roman"/>
          <w:sz w:val="24"/>
          <w:szCs w:val="24"/>
          <w:lang w:val="en-US"/>
        </w:rPr>
        <w:t xml:space="preserve">. The interval of glacier surges varies from region to region in response to climate change, and thus the ice-dammed lake outburst floods respond accordingly </w:t>
      </w:r>
      <w:r w:rsidRPr="00A14213">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Y051bT4xNTY8L1JlY051bT48RGlzcGxheVRleHQ+KEJhemFpIGV0IGFsLiwgMjAyMTsgQmpybnNz
b24sIDIwMDM7IENhcnJpdmljayBhbmQgVHdlZWQsIDIwMTY7IEhhcnJpc29uIGV0IGFsLiwgMjAx
OCk8L0Rpc3BsYXlUZXh0PjxyZWNvcmQ+PHJlYy1udW1iZXI+MTU2PC9yZWMtbnVtYmVyPjxmb3Jl
aWduLWtleXM+PGtleSBhcHA9IkVOIiBkYi1pZD0ieGZhZmE5dng0eHZmc2hleGEwcXB6dHQzeGQy
OWV3NXRmcDJ0IiB0aW1lc3RhbXA9IjE2MzY1MzM2MzMiPjE1Njwva2V5PjwvZm9yZWlnbi1rZXlz
PjxyZWYtdHlwZSBuYW1lPSJKb3VybmFsIEFydGljbGUiPjE3PC9yZWYtdHlwZT48Y29udHJpYnV0
b3JzPjxhdXRob3JzPjxhdXRob3I+QmF6YWksIE5hemlyIEFobWVkPC9hdXRob3I+PGF1dGhvcj5D
dWksIFBlbmc8L2F1dGhvcj48YXV0aG9yPkNhcmxpbmcsIFBhdWwgQS48L2F1dGhvcj48YXV0aG9y
PldhbmcsIEhhbzwvYXV0aG9yPjxhdXRob3I+SGFzc2FuLCBKYXZlZDwvYXV0aG9yPjxhdXRob3I+
TGl1LCBEaW5nemh1PC9hdXRob3I+PGF1dGhvcj5aaGFuZywgR3VvdGFvPC9hdXRob3I+PGF1dGhv
cj5KaW4sIFdlbjwvYXV0aG9yPjwvYXV0aG9ycz48L2NvbnRyaWJ1dG9ycz48dGl0bGVzPjx0aXRs
ZT5JbmNyZWFzaW5nIGdsYWNpYWwgbGFrZSBvdXRidXJzdCBmbG9vZCBoYXphcmQgaW4gcmVzcG9u
c2UgdG8gc3VyZ2UgZ2xhY2llcnMgaW4gdGhlIEthcmFrb3JhbTwvdGl0bGU+PHNlY29uZGFyeS10
aXRsZT5FYXJ0aC1TY2llbmNlIFJldmlld3M8L3NlY29uZGFyeS10aXRsZT48L3RpdGxlcz48cGVy
aW9kaWNhbD48ZnVsbC10aXRsZT5FYXJ0aC1zY2llbmNlIHJldmlld3M8L2Z1bGwtdGl0bGU+PC9w
ZXJpb2RpY2FsPjxwYWdlcz4xMDM0MzI8L3BhZ2VzPjx2b2x1bWU+MjEyPC92b2x1bWU+PGtleXdv
cmRzPjxrZXl3b3JkPkljZS1kYW1tZWQgbGFrZTwva2V5d29yZD48a2V5d29yZD5TdXJnZSBnbGFj
aWVyPC9rZXl3b3JkPjxrZXl3b3JkPkdsYWNpZXIgdmVsb2NpdHk8L2tleXdvcmQ+PGtleXdvcmQ+
R2xhY2lhbCBsYWtlIG91dGJ1cnN0IGZsb29kPC9rZXl3b3JkPjxrZXl3b3JkPlJlbW90ZSBzZW5z
aW5nPC9rZXl3b3JkPjxrZXl3b3JkPkNyb3NzLWNvcnJlbGF0aW9uIEZlYXR1cmUgVHJhY2tpbmc8
L2tleXdvcmQ+PC9rZXl3b3Jkcz48ZGF0ZXM+PHllYXI+MjAyMTwveWVhcj48cHViLWRhdGVzPjxk
YXRlPjIwMjEvMDEvMDEvPC9kYXRlPjwvcHViLWRhdGVzPjwvZGF0ZXM+PGlzYm4+MDAxMi04MjUy
PC9pc2JuPjx1cmxzPjxyZWxhdGVkLXVybHM+PHVybD5odHRwOi8vd3d3LnNjaWVuY2VkaXJlY3Qu
Y29tL3NjaWVuY2UvYXJ0aWNsZS9waWkvUzAwMTI4MjUyMjAzMDQ3ODU8L3VybD48L3JlbGF0ZWQt
dXJscz48L3VybHM+PGVsZWN0cm9uaWMtcmVzb3VyY2UtbnVtPmh0dHBzOi8vZG9pLm9yZy8xMC4x
MDE2L2ouZWFyc2NpcmV2LjIwMjAuMTAzNDMyPC9lbGVjdHJvbmljLXJlc291cmNlLW51bT48L3Jl
Y29yZD48L0NpdGU+PENpdGU+PEF1dGhvcj5IYXJyaXNvbjwvQXV0aG9yPjxZZWFyPjIwMTg8L1ll
YXI+PFJlY051bT41MjwvUmVjTnVtPjxyZWNvcmQ+PHJlYy1udW1iZXI+NTI8L3JlYy1udW1iZXI+
PGZvcmVpZ24ta2V5cz48a2V5IGFwcD0iRU4iIGRiLWlkPSJ4OXphMmQ5c3F2eGQ1bmV6OTA2dnMw
ejJ3dzJ0c3dlcGZhOXoiIHRpbWVzdGFtcD0iMTU4NTMwMzAyNCI+NTI8L2tleT48L2ZvcmVpZ24t
a2V5cz48cmVmLXR5cGUgbmFtZT0iSm91cm5hbCBBcnRpY2xlIj4xNzwvcmVmLXR5cGU+PGNvbnRy
aWJ1dG9ycz48YXV0aG9ycz48YXV0aG9yPkhhcnJpc29uLCBTdGVwaGFuPC9hdXRob3I+PGF1dGhv
cj5LYXJnZWwsIEplZmZyZXkgUzwvYXV0aG9yPjxhdXRob3I+SHVnZ2VsLCBDaHJpc3RpYW48L2F1
dGhvcj48YXV0aG9yPlJleW5vbGRzLCBKb2huPC9hdXRob3I+PGF1dGhvcj5TaHVnYXIsIERhbiBI
PC9hdXRob3I+PGF1dGhvcj5CZXR0cywgUmljaGFyZCBBPC9hdXRob3I+PGF1dGhvcj5HbGFzc2Vy
LCBOZWlsPC9hdXRob3I+PGF1dGhvcj5IYXJpdGFzaHlhLCBVbWVzaCBLPC9hdXRob3I+PGF1dGhv
cj5LbGltZcWhLCBKYW48L2F1dGhvcj48YXV0aG9yPlJlaW5oYXJkdCwgTGlhbTwvYXV0aG9yPjwv
YXV0aG9ycz48L2NvbnRyaWJ1dG9ycz48dGl0bGVzPjx0aXRsZT5DbGltYXRlIGNoYW5nZSBhbmQg
dGhlIGdsb2JhbCBwYXR0ZXJuIG9mIG1vcmFpbmUtZGFtbWVkIGdsYWNpYWwgbGFrZSBvdXRidXJz
dCBmbG9vZHM8L3RpdGxlPjxzZWNvbmRhcnktdGl0bGU+VGhlIENyeW9zcGhlcmU8L3NlY29uZGFy
eS10aXRsZT48L3RpdGxlcz48cGVyaW9kaWNhbD48ZnVsbC10aXRsZT5UaGUgQ3J5b3NwaGVyZTwv
ZnVsbC10aXRsZT48L3BlcmlvZGljYWw+PHZvbHVtZT4xMjwvdm9sdW1lPjxkYXRlcz48eWVhcj4y
MDE4PC95ZWFyPjwvZGF0ZXM+PHVybHM+PC91cmxzPjwvcmVjb3JkPjwvQ2l0ZT48Q2l0ZT48QXV0
aG9yPkNhcnJpdmljazwvQXV0aG9yPjxZZWFyPjIwMTY8L1llYXI+PFJlY051bT4yMDc8L1JlY051
bT48cmVjb3JkPjxyZWMtbnVtYmVyPjIwNzwvcmVjLW51bWJlcj48Zm9yZWlnbi1rZXlzPjxrZXkg
YXBwPSJFTiIgZGItaWQ9InhmYWZhOXZ4NHh2ZnNoZXhhMHFwenR0M3hkMjlldzV0ZnAydCIgdGlt
ZXN0YW1wPSIxNjM2NTMzNjg5Ij4yMDc8L2tleT48L2ZvcmVpZ24ta2V5cz48cmVmLXR5cGUgbmFt
ZT0iSm91cm5hbCBBcnRpY2xlIj4xNzwvcmVmLXR5cGU+PGNvbnRyaWJ1dG9ycz48YXV0aG9ycz48
YXV0aG9yPkNhcnJpdmljaywgSm9uYXRoYW4gTDwvYXV0aG9yPjxhdXRob3I+VHdlZWQsIEZpb25h
IFM8L2F1dGhvcj48L2F1dGhvcnM+PC9jb250cmlidXRvcnM+PHRpdGxlcz48dGl0bGU+QSBnbG9i
YWwgYXNzZXNzbWVudCBvZiB0aGUgc29jaWV0YWwgaW1wYWN0cyBvZiBnbGFjaWVyIG91dGJ1cnN0
IGZsb29kczwvdGl0bGU+PHNlY29uZGFyeS10aXRsZT5HbG9iYWwgYW5kIFBsYW5ldGFyeSBDaGFu
Z2U8L3NlY29uZGFyeS10aXRsZT48L3RpdGxlcz48cGVyaW9kaWNhbD48ZnVsbC10aXRsZT5HbG9i
YWwgYW5kIFBsYW5ldGFyeSBDaGFuZ2U8L2Z1bGwtdGl0bGU+PC9wZXJpb2RpY2FsPjxwYWdlcz4x
LTE2PC9wYWdlcz48dm9sdW1lPjE0NDwvdm9sdW1lPjxkYXRlcz48eWVhcj4yMDE2PC95ZWFyPjwv
ZGF0ZXM+PGlzYm4+MDkyMS04MTgxPC9pc2JuPjx1cmxzPjwvdXJscz48L3JlY29yZD48L0NpdGU+
PENpdGU+PEF1dGhvcj5CanJuc3NvbjwvQXV0aG9yPjxZZWFyPjIwMDM8L1llYXI+PFJlY051bT4z
NTwvUmVjTnVtPjxyZWNvcmQ+PHJlYy1udW1iZXI+MzU8L3JlYy1udW1iZXI+PGZvcmVpZ24ta2V5
cz48a2V5IGFwcD0iRU4iIGRiLWlkPSJ4ZmFmYTl2eDR4dmZzaGV4YTBxcHp0dDN4ZDI5ZXc1dGZw
MnQiIHRpbWVzdGFtcD0iMTYzNjUzMzQ4NSI+MzU8L2tleT48L2ZvcmVpZ24ta2V5cz48cmVmLXR5
cGUgbmFtZT0iSm91cm5hbCBBcnRpY2xlIj4xNzwvcmVmLXR5cGU+PGNvbnRyaWJ1dG9ycz48YXV0
aG9ycz48YXV0aG9yPkJqcm5zc29uLCBIZWxnaTwvYXV0aG9yPjwvYXV0aG9ycz48L2NvbnRyaWJ1
dG9ycz48dGl0bGVzPjx0aXRsZT5TdWJnbGFjaWFsIGxha2VzIGFuZCBqa3VsaGxhdXBzIGluIElj
ZWxhbmQ8L3RpdGxlPjxzZWNvbmRhcnktdGl0bGU+R2xvYmFsICZhbXA7IFBsYW5ldGFyeSBDaGFu
Z2U8L3NlY29uZGFyeS10aXRsZT48L3RpdGxlcz48cGVyaW9kaWNhbD48ZnVsbC10aXRsZT5HbG9i
YWwgJmFtcDsgUGxhbmV0YXJ5IENoYW5nZTwvZnVsbC10aXRsZT48L3BlcmlvZGljYWw+PHBhZ2Vz
PjI1NS0yNzE8L3BhZ2VzPjx2b2x1bWU+MzU8L3ZvbHVtZT48bnVtYmVyPjPigJM0PC9udW1iZXI+
PGRhdGVzPjx5ZWFyPjIwMDM8L3llYXI+PC9kYXRlcz48dXJscz48L3VybHM+PC9yZWNvcmQ+PC9D
aXRlPjwvRW5kTm90ZT4A
</w:fldData>
        </w:fldChar>
      </w:r>
      <w:r w:rsidR="00F448B4">
        <w:rPr>
          <w:rFonts w:ascii="Times New Roman" w:hAnsi="Times New Roman" w:cs="Times New Roman"/>
          <w:sz w:val="24"/>
          <w:szCs w:val="24"/>
          <w:lang w:val="en-US"/>
        </w:rPr>
        <w:instrText xml:space="preserve"> ADDIN EN.CITE </w:instrText>
      </w:r>
      <w:r w:rsidR="00F448B4">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Y051bT4xNTY8L1JlY051bT48RGlzcGxheVRleHQ+KEJhemFpIGV0IGFsLiwgMjAyMTsgQmpybnNz
b24sIDIwMDM7IENhcnJpdmljayBhbmQgVHdlZWQsIDIwMTY7IEhhcnJpc29uIGV0IGFsLiwgMjAx
OCk8L0Rpc3BsYXlUZXh0PjxyZWNvcmQ+PHJlYy1udW1iZXI+MTU2PC9yZWMtbnVtYmVyPjxmb3Jl
aWduLWtleXM+PGtleSBhcHA9IkVOIiBkYi1pZD0ieGZhZmE5dng0eHZmc2hleGEwcXB6dHQzeGQy
OWV3NXRmcDJ0IiB0aW1lc3RhbXA9IjE2MzY1MzM2MzMiPjE1Njwva2V5PjwvZm9yZWlnbi1rZXlz
PjxyZWYtdHlwZSBuYW1lPSJKb3VybmFsIEFydGljbGUiPjE3PC9yZWYtdHlwZT48Y29udHJpYnV0
b3JzPjxhdXRob3JzPjxhdXRob3I+QmF6YWksIE5hemlyIEFobWVkPC9hdXRob3I+PGF1dGhvcj5D
dWksIFBlbmc8L2F1dGhvcj48YXV0aG9yPkNhcmxpbmcsIFBhdWwgQS48L2F1dGhvcj48YXV0aG9y
PldhbmcsIEhhbzwvYXV0aG9yPjxhdXRob3I+SGFzc2FuLCBKYXZlZDwvYXV0aG9yPjxhdXRob3I+
TGl1LCBEaW5nemh1PC9hdXRob3I+PGF1dGhvcj5aaGFuZywgR3VvdGFvPC9hdXRob3I+PGF1dGhv
cj5KaW4sIFdlbjwvYXV0aG9yPjwvYXV0aG9ycz48L2NvbnRyaWJ1dG9ycz48dGl0bGVzPjx0aXRs
ZT5JbmNyZWFzaW5nIGdsYWNpYWwgbGFrZSBvdXRidXJzdCBmbG9vZCBoYXphcmQgaW4gcmVzcG9u
c2UgdG8gc3VyZ2UgZ2xhY2llcnMgaW4gdGhlIEthcmFrb3JhbTwvdGl0bGU+PHNlY29uZGFyeS10
aXRsZT5FYXJ0aC1TY2llbmNlIFJldmlld3M8L3NlY29uZGFyeS10aXRsZT48L3RpdGxlcz48cGVy
aW9kaWNhbD48ZnVsbC10aXRsZT5FYXJ0aC1zY2llbmNlIHJldmlld3M8L2Z1bGwtdGl0bGU+PC9w
ZXJpb2RpY2FsPjxwYWdlcz4xMDM0MzI8L3BhZ2VzPjx2b2x1bWU+MjEyPC92b2x1bWU+PGtleXdv
cmRzPjxrZXl3b3JkPkljZS1kYW1tZWQgbGFrZTwva2V5d29yZD48a2V5d29yZD5TdXJnZSBnbGFj
aWVyPC9rZXl3b3JkPjxrZXl3b3JkPkdsYWNpZXIgdmVsb2NpdHk8L2tleXdvcmQ+PGtleXdvcmQ+
R2xhY2lhbCBsYWtlIG91dGJ1cnN0IGZsb29kPC9rZXl3b3JkPjxrZXl3b3JkPlJlbW90ZSBzZW5z
aW5nPC9rZXl3b3JkPjxrZXl3b3JkPkNyb3NzLWNvcnJlbGF0aW9uIEZlYXR1cmUgVHJhY2tpbmc8
L2tleXdvcmQ+PC9rZXl3b3Jkcz48ZGF0ZXM+PHllYXI+MjAyMTwveWVhcj48cHViLWRhdGVzPjxk
YXRlPjIwMjEvMDEvMDEvPC9kYXRlPjwvcHViLWRhdGVzPjwvZGF0ZXM+PGlzYm4+MDAxMi04MjUy
PC9pc2JuPjx1cmxzPjxyZWxhdGVkLXVybHM+PHVybD5odHRwOi8vd3d3LnNjaWVuY2VkaXJlY3Qu
Y29tL3NjaWVuY2UvYXJ0aWNsZS9waWkvUzAwMTI4MjUyMjAzMDQ3ODU8L3VybD48L3JlbGF0ZWQt
dXJscz48L3VybHM+PGVsZWN0cm9uaWMtcmVzb3VyY2UtbnVtPmh0dHBzOi8vZG9pLm9yZy8xMC4x
MDE2L2ouZWFyc2NpcmV2LjIwMjAuMTAzNDMyPC9lbGVjdHJvbmljLXJlc291cmNlLW51bT48L3Jl
Y29yZD48L0NpdGU+PENpdGU+PEF1dGhvcj5IYXJyaXNvbjwvQXV0aG9yPjxZZWFyPjIwMTg8L1ll
YXI+PFJlY051bT41MjwvUmVjTnVtPjxyZWNvcmQ+PHJlYy1udW1iZXI+NTI8L3JlYy1udW1iZXI+
PGZvcmVpZ24ta2V5cz48a2V5IGFwcD0iRU4iIGRiLWlkPSJ4OXphMmQ5c3F2eGQ1bmV6OTA2dnMw
ejJ3dzJ0c3dlcGZhOXoiIHRpbWVzdGFtcD0iMTU4NTMwMzAyNCI+NTI8L2tleT48L2ZvcmVpZ24t
a2V5cz48cmVmLXR5cGUgbmFtZT0iSm91cm5hbCBBcnRpY2xlIj4xNzwvcmVmLXR5cGU+PGNvbnRy
aWJ1dG9ycz48YXV0aG9ycz48YXV0aG9yPkhhcnJpc29uLCBTdGVwaGFuPC9hdXRob3I+PGF1dGhv
cj5LYXJnZWwsIEplZmZyZXkgUzwvYXV0aG9yPjxhdXRob3I+SHVnZ2VsLCBDaHJpc3RpYW48L2F1
dGhvcj48YXV0aG9yPlJleW5vbGRzLCBKb2huPC9hdXRob3I+PGF1dGhvcj5TaHVnYXIsIERhbiBI
PC9hdXRob3I+PGF1dGhvcj5CZXR0cywgUmljaGFyZCBBPC9hdXRob3I+PGF1dGhvcj5HbGFzc2Vy
LCBOZWlsPC9hdXRob3I+PGF1dGhvcj5IYXJpdGFzaHlhLCBVbWVzaCBLPC9hdXRob3I+PGF1dGhv
cj5LbGltZcWhLCBKYW48L2F1dGhvcj48YXV0aG9yPlJlaW5oYXJkdCwgTGlhbTwvYXV0aG9yPjwv
YXV0aG9ycz48L2NvbnRyaWJ1dG9ycz48dGl0bGVzPjx0aXRsZT5DbGltYXRlIGNoYW5nZSBhbmQg
dGhlIGdsb2JhbCBwYXR0ZXJuIG9mIG1vcmFpbmUtZGFtbWVkIGdsYWNpYWwgbGFrZSBvdXRidXJz
dCBmbG9vZHM8L3RpdGxlPjxzZWNvbmRhcnktdGl0bGU+VGhlIENyeW9zcGhlcmU8L3NlY29uZGFy
eS10aXRsZT48L3RpdGxlcz48cGVyaW9kaWNhbD48ZnVsbC10aXRsZT5UaGUgQ3J5b3NwaGVyZTwv
ZnVsbC10aXRsZT48L3BlcmlvZGljYWw+PHZvbHVtZT4xMjwvdm9sdW1lPjxkYXRlcz48eWVhcj4y
MDE4PC95ZWFyPjwvZGF0ZXM+PHVybHM+PC91cmxzPjwvcmVjb3JkPjwvQ2l0ZT48Q2l0ZT48QXV0
aG9yPkNhcnJpdmljazwvQXV0aG9yPjxZZWFyPjIwMTY8L1llYXI+PFJlY051bT4yMDc8L1JlY051
bT48cmVjb3JkPjxyZWMtbnVtYmVyPjIwNzwvcmVjLW51bWJlcj48Zm9yZWlnbi1rZXlzPjxrZXkg
YXBwPSJFTiIgZGItaWQ9InhmYWZhOXZ4NHh2ZnNoZXhhMHFwenR0M3hkMjlldzV0ZnAydCIgdGlt
ZXN0YW1wPSIxNjM2NTMzNjg5Ij4yMDc8L2tleT48L2ZvcmVpZ24ta2V5cz48cmVmLXR5cGUgbmFt
ZT0iSm91cm5hbCBBcnRpY2xlIj4xNzwvcmVmLXR5cGU+PGNvbnRyaWJ1dG9ycz48YXV0aG9ycz48
YXV0aG9yPkNhcnJpdmljaywgSm9uYXRoYW4gTDwvYXV0aG9yPjxhdXRob3I+VHdlZWQsIEZpb25h
IFM8L2F1dGhvcj48L2F1dGhvcnM+PC9jb250cmlidXRvcnM+PHRpdGxlcz48dGl0bGU+QSBnbG9i
YWwgYXNzZXNzbWVudCBvZiB0aGUgc29jaWV0YWwgaW1wYWN0cyBvZiBnbGFjaWVyIG91dGJ1cnN0
IGZsb29kczwvdGl0bGU+PHNlY29uZGFyeS10aXRsZT5HbG9iYWwgYW5kIFBsYW5ldGFyeSBDaGFu
Z2U8L3NlY29uZGFyeS10aXRsZT48L3RpdGxlcz48cGVyaW9kaWNhbD48ZnVsbC10aXRsZT5HbG9i
YWwgYW5kIFBsYW5ldGFyeSBDaGFuZ2U8L2Z1bGwtdGl0bGU+PC9wZXJpb2RpY2FsPjxwYWdlcz4x
LTE2PC9wYWdlcz48dm9sdW1lPjE0NDwvdm9sdW1lPjxkYXRlcz48eWVhcj4yMDE2PC95ZWFyPjwv
ZGF0ZXM+PGlzYm4+MDkyMS04MTgxPC9pc2JuPjx1cmxzPjwvdXJscz48L3JlY29yZD48L0NpdGU+
PENpdGU+PEF1dGhvcj5CanJuc3NvbjwvQXV0aG9yPjxZZWFyPjIwMDM8L1llYXI+PFJlY051bT4z
NTwvUmVjTnVtPjxyZWNvcmQ+PHJlYy1udW1iZXI+MzU8L3JlYy1udW1iZXI+PGZvcmVpZ24ta2V5
cz48a2V5IGFwcD0iRU4iIGRiLWlkPSJ4ZmFmYTl2eDR4dmZzaGV4YTBxcHp0dDN4ZDI5ZXc1dGZw
MnQiIHRpbWVzdGFtcD0iMTYzNjUzMzQ4NSI+MzU8L2tleT48L2ZvcmVpZ24ta2V5cz48cmVmLXR5
cGUgbmFtZT0iSm91cm5hbCBBcnRpY2xlIj4xNzwvcmVmLXR5cGU+PGNvbnRyaWJ1dG9ycz48YXV0
aG9ycz48YXV0aG9yPkJqcm5zc29uLCBIZWxnaTwvYXV0aG9yPjwvYXV0aG9ycz48L2NvbnRyaWJ1
dG9ycz48dGl0bGVzPjx0aXRsZT5TdWJnbGFjaWFsIGxha2VzIGFuZCBqa3VsaGxhdXBzIGluIElj
ZWxhbmQ8L3RpdGxlPjxzZWNvbmRhcnktdGl0bGU+R2xvYmFsICZhbXA7IFBsYW5ldGFyeSBDaGFu
Z2U8L3NlY29uZGFyeS10aXRsZT48L3RpdGxlcz48cGVyaW9kaWNhbD48ZnVsbC10aXRsZT5HbG9i
YWwgJmFtcDsgUGxhbmV0YXJ5IENoYW5nZTwvZnVsbC10aXRsZT48L3BlcmlvZGljYWw+PHBhZ2Vz
PjI1NS0yNzE8L3BhZ2VzPjx2b2x1bWU+MzU8L3ZvbHVtZT48bnVtYmVyPjPigJM0PC9udW1iZXI+
PGRhdGVzPjx5ZWFyPjIwMDM8L3llYXI+PC9kYXRlcz48dXJscz48L3VybHM+PC9yZWNvcmQ+PC9D
aXRlPjwvRW5kTm90ZT4A
</w:fldData>
        </w:fldChar>
      </w:r>
      <w:r w:rsidR="00F448B4">
        <w:rPr>
          <w:rFonts w:ascii="Times New Roman" w:hAnsi="Times New Roman" w:cs="Times New Roman"/>
          <w:sz w:val="24"/>
          <w:szCs w:val="24"/>
          <w:lang w:val="en-US"/>
        </w:rPr>
        <w:instrText xml:space="preserve"> ADDIN EN.CITE.DATA </w:instrText>
      </w:r>
      <w:r w:rsidR="00F448B4">
        <w:rPr>
          <w:rFonts w:ascii="Times New Roman" w:hAnsi="Times New Roman" w:cs="Times New Roman"/>
          <w:sz w:val="24"/>
          <w:szCs w:val="24"/>
          <w:lang w:val="en-US"/>
        </w:rPr>
      </w:r>
      <w:r w:rsidR="00F448B4">
        <w:rPr>
          <w:rFonts w:ascii="Times New Roman" w:hAnsi="Times New Roman" w:cs="Times New Roman"/>
          <w:sz w:val="24"/>
          <w:szCs w:val="24"/>
          <w:lang w:val="en-US"/>
        </w:rPr>
        <w:fldChar w:fldCharType="end"/>
      </w:r>
      <w:r w:rsidRPr="00A14213">
        <w:rPr>
          <w:rFonts w:ascii="Times New Roman" w:hAnsi="Times New Roman" w:cs="Times New Roman"/>
          <w:sz w:val="24"/>
          <w:szCs w:val="24"/>
          <w:lang w:val="en-US"/>
        </w:rPr>
      </w:r>
      <w:r w:rsidRPr="00A14213">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4D4F20">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 xml:space="preserve">; Bjrnsson, </w:t>
      </w:r>
      <w:r w:rsidR="00F448B4" w:rsidRPr="004D4F20">
        <w:rPr>
          <w:rFonts w:ascii="Times New Roman" w:hAnsi="Times New Roman" w:cs="Times New Roman"/>
          <w:noProof/>
          <w:color w:val="3333FF"/>
          <w:sz w:val="24"/>
          <w:szCs w:val="24"/>
          <w:lang w:val="en-US"/>
        </w:rPr>
        <w:t>2003</w:t>
      </w:r>
      <w:r w:rsidR="00F448B4">
        <w:rPr>
          <w:rFonts w:ascii="Times New Roman" w:hAnsi="Times New Roman" w:cs="Times New Roman"/>
          <w:noProof/>
          <w:sz w:val="24"/>
          <w:szCs w:val="24"/>
          <w:lang w:val="en-US"/>
        </w:rPr>
        <w:t xml:space="preserve">; Carrivick and Tweed, </w:t>
      </w:r>
      <w:r w:rsidR="00F448B4" w:rsidRPr="004D4F20">
        <w:rPr>
          <w:rFonts w:ascii="Times New Roman" w:hAnsi="Times New Roman" w:cs="Times New Roman"/>
          <w:noProof/>
          <w:color w:val="3333FF"/>
          <w:sz w:val="24"/>
          <w:szCs w:val="24"/>
          <w:lang w:val="en-US"/>
        </w:rPr>
        <w:t>2016</w:t>
      </w:r>
      <w:r w:rsidR="00F448B4">
        <w:rPr>
          <w:rFonts w:ascii="Times New Roman" w:hAnsi="Times New Roman" w:cs="Times New Roman"/>
          <w:noProof/>
          <w:sz w:val="24"/>
          <w:szCs w:val="24"/>
          <w:lang w:val="en-US"/>
        </w:rPr>
        <w:t xml:space="preserve">; Harrison et al., </w:t>
      </w:r>
      <w:r w:rsidR="00F448B4" w:rsidRPr="004D4F20">
        <w:rPr>
          <w:rFonts w:ascii="Times New Roman" w:hAnsi="Times New Roman" w:cs="Times New Roman"/>
          <w:noProof/>
          <w:color w:val="3333FF"/>
          <w:sz w:val="24"/>
          <w:szCs w:val="24"/>
          <w:lang w:val="en-US"/>
        </w:rPr>
        <w:t>2018</w:t>
      </w:r>
      <w:r w:rsidR="00F448B4">
        <w:rPr>
          <w:rFonts w:ascii="Times New Roman" w:hAnsi="Times New Roman" w:cs="Times New Roman"/>
          <w:noProof/>
          <w:sz w:val="24"/>
          <w:szCs w:val="24"/>
          <w:lang w:val="en-US"/>
        </w:rPr>
        <w:t>)</w:t>
      </w:r>
      <w:r w:rsidRPr="00A14213">
        <w:rPr>
          <w:rFonts w:ascii="Times New Roman" w:hAnsi="Times New Roman" w:cs="Times New Roman"/>
          <w:sz w:val="24"/>
          <w:szCs w:val="24"/>
          <w:lang w:val="en-US"/>
        </w:rPr>
        <w:fldChar w:fldCharType="end"/>
      </w:r>
      <w:r w:rsidRPr="00A14213">
        <w:rPr>
          <w:rFonts w:ascii="Times New Roman" w:hAnsi="Times New Roman" w:cs="Times New Roman"/>
          <w:sz w:val="24"/>
          <w:szCs w:val="24"/>
          <w:lang w:val="en-US"/>
        </w:rPr>
        <w:t xml:space="preserve">. </w:t>
      </w:r>
      <w:r w:rsidRPr="00A1421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AuthorYear="1"&gt;&lt;Author&gt;Striberger&lt;/Author&gt;&lt;Year&gt;2011&lt;/Year&gt;&lt;RecNum&gt;370&lt;/RecNum&gt;&lt;DisplayText&gt;Striberger et al. (2011)&lt;/DisplayText&gt;&lt;record&gt;&lt;rec-number&gt;370&lt;/rec-number&gt;&lt;foreign-keys&gt;&lt;key app="EN" db-id="xfafa9vx4xvfshexa0qpztt3xd29ew5tfp2t" timestamp="1636533846"&gt;370&lt;/key&gt;&lt;/foreign-keys&gt;&lt;ref-type name="Journal Article"&gt;17&lt;/ref-type&gt;&lt;contributors&gt;&lt;authors&gt;&lt;author&gt;Striberger, Johan&lt;/author&gt;&lt;author&gt;Björck, Svante&lt;/author&gt;&lt;author&gt;Benediktsson, Ívar Örn&lt;/author&gt;&lt;author&gt;Snowball, Ian&lt;/author&gt;&lt;author&gt;Uvo, Cintia B&lt;/author&gt;&lt;author&gt;Ingólfsson, Ólafur&lt;/author&gt;&lt;author&gt;Kjær, Kurt H&lt;/author&gt;&lt;/authors&gt;&lt;/contributors&gt;&lt;titles&gt;&lt;title&gt;Climatic control of the surge periodicity of an Icelandic outlet glacier&lt;/title&gt;&lt;secondary-title&gt;Journal of Quaternary Science&lt;/secondary-title&gt;&lt;/titles&gt;&lt;periodical&gt;&lt;full-title&gt;Journal of Quaternary Science&lt;/full-title&gt;&lt;/periodical&gt;&lt;pages&gt;561-565&lt;/pages&gt;&lt;volume&gt;26&lt;/volume&gt;&lt;number&gt;6&lt;/number&gt;&lt;dates&gt;&lt;year&gt;2011&lt;/year&gt;&lt;/dates&gt;&lt;isbn&gt;0267-8179&lt;/isbn&gt;&lt;urls&gt;&lt;/urls&gt;&lt;/record&gt;&lt;/Cite&gt;&lt;/EndNote&gt;</w:instrText>
      </w:r>
      <w:r w:rsidRPr="00A14213">
        <w:rPr>
          <w:rFonts w:ascii="Times New Roman" w:hAnsi="Times New Roman" w:cs="Times New Roman"/>
          <w:sz w:val="24"/>
          <w:szCs w:val="24"/>
          <w:lang w:val="en-US"/>
        </w:rPr>
        <w:fldChar w:fldCharType="separate"/>
      </w:r>
      <w:r w:rsidRPr="00A14213">
        <w:rPr>
          <w:rFonts w:ascii="Times New Roman" w:hAnsi="Times New Roman" w:cs="Times New Roman"/>
          <w:noProof/>
          <w:sz w:val="24"/>
          <w:szCs w:val="24"/>
          <w:lang w:val="en-US"/>
        </w:rPr>
        <w:t>Striberger et al. (</w:t>
      </w:r>
      <w:r w:rsidRPr="00A14213">
        <w:rPr>
          <w:rFonts w:ascii="Times New Roman" w:hAnsi="Times New Roman" w:cs="Times New Roman"/>
          <w:noProof/>
          <w:color w:val="3333FF"/>
          <w:sz w:val="24"/>
          <w:szCs w:val="24"/>
          <w:lang w:val="en-US"/>
        </w:rPr>
        <w:t>2011</w:t>
      </w:r>
      <w:r w:rsidRPr="00A14213">
        <w:rPr>
          <w:rFonts w:ascii="Times New Roman" w:hAnsi="Times New Roman" w:cs="Times New Roman"/>
          <w:noProof/>
          <w:sz w:val="24"/>
          <w:szCs w:val="24"/>
          <w:lang w:val="en-US"/>
        </w:rPr>
        <w:t>)</w:t>
      </w:r>
      <w:r w:rsidRPr="00A14213">
        <w:rPr>
          <w:rFonts w:ascii="Times New Roman" w:hAnsi="Times New Roman" w:cs="Times New Roman"/>
          <w:sz w:val="24"/>
          <w:szCs w:val="24"/>
          <w:lang w:val="en-US"/>
        </w:rPr>
        <w:fldChar w:fldCharType="end"/>
      </w:r>
      <w:r w:rsidRPr="00A14213">
        <w:rPr>
          <w:rFonts w:ascii="Times New Roman" w:hAnsi="Times New Roman" w:cs="Times New Roman"/>
          <w:sz w:val="24"/>
          <w:szCs w:val="24"/>
          <w:lang w:val="en-US"/>
        </w:rPr>
        <w:t xml:space="preserve"> concluded that the surge return period in Iceland for </w:t>
      </w:r>
      <w:r w:rsidRPr="00073D05">
        <w:rPr>
          <w:rFonts w:ascii="Times New Roman" w:hAnsi="Times New Roman" w:cs="Times New Roman"/>
          <w:color w:val="00B0F0"/>
          <w:sz w:val="24"/>
          <w:szCs w:val="24"/>
          <w:lang w:val="en-US"/>
        </w:rPr>
        <w:t>the</w:t>
      </w:r>
      <w:r w:rsidRPr="00A14213">
        <w:rPr>
          <w:rFonts w:ascii="Times New Roman" w:hAnsi="Times New Roman" w:cs="Times New Roman"/>
          <w:sz w:val="24"/>
          <w:szCs w:val="24"/>
          <w:lang w:val="en-US"/>
        </w:rPr>
        <w:t xml:space="preserve"> Eyjabakkajokull changed from the 17th–18th century to modern times from 21–23 to 34–38 years, due to climate change. Svalbard glaciers shrunk between 1936 and 1990, with a concomitant change in the surge intervals </w:t>
      </w:r>
      <w:r w:rsidRPr="00A1421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&lt;EndNote&gt;&lt;Cite&gt;&lt;Author&gt;Dowdeswell&lt;/Author&gt;&lt;Year&gt;1995&lt;/Year&gt;&lt;RecNum&gt;52&lt;/RecNum&gt;&lt;DisplayText&gt;(Dowdeswell et al., 1995)&lt;/DisplayText&gt;&lt;record&gt;&lt;rec-number&gt;52&lt;/rec-number&gt;&lt;foreign-keys&gt;&lt;key app="EN" db-id="xfafa9vx4xvfshexa0qpztt3xd29ew5tfp2t" ti</w:instrText>
      </w:r>
      <w:r w:rsidR="009E1106">
        <w:rPr>
          <w:rFonts w:ascii="Times New Roman" w:hAnsi="Times New Roman" w:cs="Times New Roman" w:hint="eastAsia"/>
          <w:sz w:val="24"/>
          <w:szCs w:val="24"/>
          <w:lang w:val="en-US"/>
        </w:rPr>
        <w:instrText>mestamp="1636533506"&gt;52&lt;/key&gt;&lt;/foreign-keys&gt;&lt;ref-type name="Journal Article"&gt;17&lt;/ref-type&gt;&lt;contributors&gt;&lt;authors&gt;&lt;author&gt;Dowdeswell, JA&lt;/author&gt;&lt;author&gt;Hodgkins, R&lt;/author&gt;&lt;author&gt;Nuttall, A</w:instrText>
      </w:r>
      <w:r w:rsidR="009E1106">
        <w:rPr>
          <w:rFonts w:ascii="Times New Roman" w:hAnsi="Times New Roman" w:cs="Times New Roman" w:hint="eastAsia"/>
          <w:sz w:val="24"/>
          <w:szCs w:val="24"/>
          <w:lang w:val="en-US"/>
        </w:rPr>
        <w:instrText>‐</w:instrText>
      </w:r>
      <w:r w:rsidR="009E1106">
        <w:rPr>
          <w:rFonts w:ascii="Times New Roman" w:hAnsi="Times New Roman" w:cs="Times New Roman" w:hint="eastAsia"/>
          <w:sz w:val="24"/>
          <w:szCs w:val="24"/>
          <w:lang w:val="en-US"/>
        </w:rPr>
        <w:instrText>M&lt;/author&gt;&lt;author&gt;Hagen, JO&lt;/author&gt;&lt;author&gt;Hamilton, GS&lt;/author</w:instrText>
      </w:r>
      <w:r w:rsidR="009E1106">
        <w:rPr>
          <w:rFonts w:ascii="Times New Roman" w:hAnsi="Times New Roman" w:cs="Times New Roman"/>
          <w:sz w:val="24"/>
          <w:szCs w:val="24"/>
          <w:lang w:val="en-US"/>
        </w:rPr>
        <w:instrText>&gt;&lt;/authors&gt;&lt;/contributors&gt;&lt;titles&gt;&lt;title&gt;Mass balance change as a control on the frequency and occurrence of glacier surges in Svalbard, Norwegian High Arctic&lt;/title&gt;&lt;secondary-title&gt;Geophysical Research Letters&lt;/secondary-title&gt;&lt;/titles&gt;&lt;periodical&gt;&lt;full-title&gt;Geophysical Research Letters&lt;/full-title&gt;&lt;/periodical&gt;&lt;pages&gt;2909-2912&lt;/pages&gt;&lt;volume&gt;22&lt;/volume&gt;&lt;number&gt;21&lt;/number&gt;&lt;dates&gt;&lt;year&gt;1995&lt;/year&gt;&lt;/dates&gt;&lt;isbn&gt;0094-8276&lt;/isbn&gt;&lt;urls&gt;&lt;/urls&gt;&lt;/record&gt;&lt;/Cite&gt;&lt;/EndNote&gt;</w:instrText>
      </w:r>
      <w:r w:rsidRPr="00A14213">
        <w:rPr>
          <w:rFonts w:ascii="Times New Roman" w:hAnsi="Times New Roman" w:cs="Times New Roman"/>
          <w:sz w:val="24"/>
          <w:szCs w:val="24"/>
          <w:lang w:val="en-US"/>
        </w:rPr>
        <w:fldChar w:fldCharType="separate"/>
      </w:r>
      <w:r w:rsidRPr="00A14213">
        <w:rPr>
          <w:rFonts w:ascii="Times New Roman" w:hAnsi="Times New Roman" w:cs="Times New Roman"/>
          <w:noProof/>
          <w:sz w:val="24"/>
          <w:szCs w:val="24"/>
          <w:lang w:val="en-US"/>
        </w:rPr>
        <w:t xml:space="preserve">(Dowdeswell et al., </w:t>
      </w:r>
      <w:r w:rsidRPr="00A14213">
        <w:rPr>
          <w:rFonts w:ascii="Times New Roman" w:hAnsi="Times New Roman" w:cs="Times New Roman"/>
          <w:noProof/>
          <w:color w:val="3333FF"/>
          <w:sz w:val="24"/>
          <w:szCs w:val="24"/>
          <w:lang w:val="en-US"/>
        </w:rPr>
        <w:t>1995</w:t>
      </w:r>
      <w:r w:rsidRPr="00A14213">
        <w:rPr>
          <w:rFonts w:ascii="Times New Roman" w:hAnsi="Times New Roman" w:cs="Times New Roman"/>
          <w:noProof/>
          <w:sz w:val="24"/>
          <w:szCs w:val="24"/>
          <w:lang w:val="en-US"/>
        </w:rPr>
        <w:t>)</w:t>
      </w:r>
      <w:r w:rsidRPr="00A14213">
        <w:rPr>
          <w:rFonts w:ascii="Times New Roman" w:hAnsi="Times New Roman" w:cs="Times New Roman"/>
          <w:sz w:val="24"/>
          <w:szCs w:val="24"/>
          <w:lang w:val="en-US"/>
        </w:rPr>
        <w:fldChar w:fldCharType="end"/>
      </w:r>
      <w:r w:rsidRPr="00A14213">
        <w:rPr>
          <w:rFonts w:ascii="Times New Roman" w:hAnsi="Times New Roman" w:cs="Times New Roman"/>
          <w:sz w:val="24"/>
          <w:szCs w:val="24"/>
          <w:lang w:val="en-US"/>
        </w:rPr>
        <w:t xml:space="preserve">. </w:t>
      </w:r>
      <w:bookmarkStart w:id="55" w:name="_Hlk79067082"/>
      <w:r w:rsidRPr="00DE5BD2">
        <w:rPr>
          <w:rFonts w:ascii="Times New Roman" w:hAnsi="Times New Roman" w:cs="Times New Roman"/>
          <w:color w:val="00B0F0"/>
          <w:sz w:val="24"/>
          <w:szCs w:val="24"/>
          <w:lang w:val="en-US"/>
        </w:rPr>
        <w:t xml:space="preserve">This </w:t>
      </w:r>
      <w:r w:rsidR="00073D05" w:rsidRPr="00073D05">
        <w:rPr>
          <w:rFonts w:ascii="Times New Roman" w:hAnsi="Times New Roman" w:cs="Times New Roman"/>
          <w:color w:val="00B0F0"/>
          <w:sz w:val="24"/>
          <w:szCs w:val="24"/>
          <w:lang w:val="en-US"/>
        </w:rPr>
        <w:t xml:space="preserve">surge </w:t>
      </w:r>
      <w:r w:rsidRPr="00DE5BD2">
        <w:rPr>
          <w:rFonts w:ascii="Times New Roman" w:hAnsi="Times New Roman" w:cs="Times New Roman"/>
          <w:color w:val="00B0F0"/>
          <w:sz w:val="24"/>
          <w:szCs w:val="24"/>
          <w:lang w:val="en-US"/>
        </w:rPr>
        <w:t>variation</w:t>
      </w:r>
      <w:r w:rsidRPr="00073D05">
        <w:rPr>
          <w:rFonts w:ascii="Times New Roman" w:hAnsi="Times New Roman" w:cs="Times New Roman"/>
          <w:color w:val="00B0F0"/>
          <w:sz w:val="24"/>
          <w:szCs w:val="24"/>
          <w:lang w:val="en-US"/>
        </w:rPr>
        <w:t>,</w:t>
      </w:r>
      <w:r w:rsidRPr="00DE5BD2">
        <w:rPr>
          <w:rFonts w:ascii="Times New Roman" w:hAnsi="Times New Roman" w:cs="Times New Roman"/>
          <w:color w:val="00B0F0"/>
          <w:sz w:val="24"/>
          <w:szCs w:val="24"/>
          <w:lang w:val="en-US"/>
        </w:rPr>
        <w:t xml:space="preserve"> </w:t>
      </w:r>
      <w:r w:rsidRPr="00DE5BD2">
        <w:rPr>
          <w:rFonts w:ascii="Times New Roman" w:hAnsi="Times New Roman" w:cs="Times New Roman"/>
          <w:sz w:val="24"/>
          <w:szCs w:val="24"/>
          <w:lang w:val="en-US"/>
        </w:rPr>
        <w:t xml:space="preserve">when </w:t>
      </w:r>
      <w:r w:rsidRPr="00073D05">
        <w:rPr>
          <w:rFonts w:ascii="Times New Roman" w:hAnsi="Times New Roman" w:cs="Times New Roman"/>
          <w:sz w:val="24"/>
          <w:szCs w:val="24"/>
          <w:lang w:val="en-US"/>
        </w:rPr>
        <w:t>contrasting</w:t>
      </w:r>
      <w:r w:rsidRPr="00DE5BD2">
        <w:rPr>
          <w:rFonts w:ascii="Times New Roman" w:hAnsi="Times New Roman" w:cs="Times New Roman"/>
          <w:sz w:val="24"/>
          <w:szCs w:val="24"/>
          <w:lang w:val="en-US"/>
        </w:rPr>
        <w:t xml:space="preserve"> glaciers</w:t>
      </w:r>
      <w:r w:rsidRPr="00A14213">
        <w:rPr>
          <w:rFonts w:ascii="Times New Roman" w:hAnsi="Times New Roman" w:cs="Times New Roman"/>
          <w:sz w:val="24"/>
          <w:szCs w:val="24"/>
          <w:lang w:val="en-US"/>
        </w:rPr>
        <w:t xml:space="preserve">, can be explained by the reduction of mass within the accumulation zone, often not being sufficient to modulate the surge behavior and the reoccurrence interval time </w:t>
      </w:r>
      <w:r w:rsidRPr="00A1421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&lt;EndNote&gt;&lt;Cite&gt;&lt;Author&gt;Cuffey&lt;/Author&gt;&lt;Year&gt;2010&lt;/Year&gt;&lt;RecNum&gt;47&lt;/RecNum&gt;&lt;DisplayText&gt;(Cuffey and Paterson, 2010; Kienholz et al., 2017)&lt;/DisplayText&gt;&lt;record&gt;&lt;rec-number&gt;47&lt;/rec-number&gt;&lt;foreign-keys&gt;&lt;key app="EN" db-id="xfafa9vx4xvfshexa0qpztt3xd29ew5tfp2t" timestamp="1636533498"&gt;47&lt;/key&gt;&lt;/foreign-keys&gt;&lt;ref-type name="Book"&gt;6&lt;/ref-type&gt;&lt;contributors&gt;&lt;authors&gt;&lt;author&gt;Cuffey, Kurt M&lt;/author&gt;&lt;author&gt;Paterson, William Stanley Bryce&lt;/author&gt;&lt;/authors&gt;&lt;/contributors&gt;&lt;titles&gt;&lt;title&gt;The physics of glaciers&lt;/title&gt;&lt;/titles&gt;&lt;dates&gt;&lt;year&gt;2010&lt;/year&gt;&lt;/dates&gt;&lt;publisher&gt;Academic Press&lt;/publisher&gt;&lt;isbn&gt;008091912X&lt;/isbn&gt;&lt;urls&gt;&lt;/urls&gt;&lt;/record&gt;&lt;/Cite&gt;&lt;Cite&gt;&lt;Author&gt;Kienholz&lt;/Author&gt;&lt;Year&gt;2017&lt;/Year&gt;&lt;RecNum&gt;105&lt;/RecNum&gt;&lt;record&gt;&lt;rec-number&gt;105&lt;/rec-number&gt;&lt;foreign-keys&gt;&lt;key app="EN" db-id="xfafa9vx4xvfshexa0qpztt3xd29ew5tfp2t" timestamp="1636533581"&gt;105&lt;/key&gt;&lt;/foreign-keys&gt;&lt;ref-type name="Journal Article"&gt;17&lt;/ref-type&gt;&lt;contributors&gt;&lt;authors&gt;&lt;author&gt;Kienholz, Christian&lt;/author&gt;&lt;author&gt;Hock, Regine&lt;/author&gt;&lt;author&gt;Truffer, Martin&lt;/author&gt;&lt;author&gt;Bieniek, Peter&lt;/author&gt;&lt;author&gt;Lader, Richard&lt;/author&gt;&lt;/authors&gt;&lt;/contributors&gt;&lt;titles&gt;&lt;title&gt;Mass balance evolution of black rapids glacier, Alaska, 1980–2100, and its implications for surge recurrence&lt;/title&gt;&lt;secondary-title&gt;Frontiers in Earth Science&lt;/secondary-title&gt;&lt;/titles&gt;&lt;periodical&gt;&lt;full-title&gt;Frontiers in Earth Science&lt;/full-title&gt;&lt;/periodical&gt;&lt;pages&gt;56&lt;/pages&gt;&lt;volume&gt;5&lt;/volume&gt;&lt;dates&gt;&lt;year&gt;2017&lt;/year&gt;&lt;/dates&gt;&lt;isbn&gt;2296-6463&lt;/isbn&gt;&lt;urls&gt;&lt;/urls&gt;&lt;/record&gt;&lt;/Cite&gt;&lt;/EndNote&gt;</w:instrText>
      </w:r>
      <w:r w:rsidRPr="00A14213">
        <w:rPr>
          <w:rFonts w:ascii="Times New Roman" w:hAnsi="Times New Roman" w:cs="Times New Roman"/>
          <w:sz w:val="24"/>
          <w:szCs w:val="24"/>
          <w:lang w:val="en-US"/>
        </w:rPr>
        <w:fldChar w:fldCharType="separate"/>
      </w:r>
      <w:r w:rsidRPr="00A14213">
        <w:rPr>
          <w:rFonts w:ascii="Times New Roman" w:hAnsi="Times New Roman" w:cs="Times New Roman"/>
          <w:noProof/>
          <w:sz w:val="24"/>
          <w:szCs w:val="24"/>
          <w:lang w:val="en-US"/>
        </w:rPr>
        <w:t xml:space="preserve">(Cuffey and Paterson, </w:t>
      </w:r>
      <w:r w:rsidRPr="00A14213">
        <w:rPr>
          <w:rFonts w:ascii="Times New Roman" w:hAnsi="Times New Roman" w:cs="Times New Roman"/>
          <w:noProof/>
          <w:color w:val="3333FF"/>
          <w:sz w:val="24"/>
          <w:szCs w:val="24"/>
          <w:lang w:val="en-US"/>
        </w:rPr>
        <w:t>2010</w:t>
      </w:r>
      <w:r w:rsidRPr="00A14213">
        <w:rPr>
          <w:rFonts w:ascii="Times New Roman" w:hAnsi="Times New Roman" w:cs="Times New Roman"/>
          <w:noProof/>
          <w:sz w:val="24"/>
          <w:szCs w:val="24"/>
          <w:lang w:val="en-US"/>
        </w:rPr>
        <w:t xml:space="preserve">; Kienholz et al., </w:t>
      </w:r>
      <w:r w:rsidRPr="00A14213">
        <w:rPr>
          <w:rFonts w:ascii="Times New Roman" w:hAnsi="Times New Roman" w:cs="Times New Roman"/>
          <w:noProof/>
          <w:color w:val="3333FF"/>
          <w:sz w:val="24"/>
          <w:szCs w:val="24"/>
          <w:lang w:val="en-US"/>
        </w:rPr>
        <w:t>2017</w:t>
      </w:r>
      <w:r w:rsidRPr="00A14213">
        <w:rPr>
          <w:rFonts w:ascii="Times New Roman" w:hAnsi="Times New Roman" w:cs="Times New Roman"/>
          <w:noProof/>
          <w:sz w:val="24"/>
          <w:szCs w:val="24"/>
          <w:lang w:val="en-US"/>
        </w:rPr>
        <w:t>)</w:t>
      </w:r>
      <w:r w:rsidRPr="00A14213">
        <w:rPr>
          <w:rFonts w:ascii="Times New Roman" w:hAnsi="Times New Roman" w:cs="Times New Roman"/>
          <w:sz w:val="24"/>
          <w:szCs w:val="24"/>
          <w:lang w:val="en-US"/>
        </w:rPr>
        <w:fldChar w:fldCharType="end"/>
      </w:r>
      <w:r w:rsidRPr="00A14213">
        <w:rPr>
          <w:rFonts w:ascii="Times New Roman" w:hAnsi="Times New Roman" w:cs="Times New Roman"/>
          <w:sz w:val="24"/>
          <w:szCs w:val="24"/>
          <w:lang w:val="en-US"/>
        </w:rPr>
        <w:t>.</w:t>
      </w:r>
      <w:bookmarkEnd w:id="55"/>
      <w:r w:rsidR="00C84E7B">
        <w:rPr>
          <w:rFonts w:ascii="Times New Roman" w:hAnsi="Times New Roman" w:cs="Times New Roman"/>
          <w:sz w:val="24"/>
          <w:szCs w:val="24"/>
          <w:lang w:val="en-US"/>
        </w:rPr>
        <w:t xml:space="preserve"> </w:t>
      </w:r>
    </w:p>
    <w:p w14:paraId="4AD38AE7" w14:textId="58FA9BE1" w:rsidR="00DB10BE" w:rsidRDefault="0050115C">
      <w:pPr>
        <w:shd w:val="clear" w:color="auto" w:fill="FFFFFF"/>
        <w:spacing w:line="480" w:lineRule="auto"/>
        <w:ind w:firstLine="720"/>
        <w:jc w:val="both"/>
        <w:rPr>
          <w:rFonts w:ascii="Times New Roman" w:hAnsi="Times New Roman" w:cs="Times New Roman"/>
          <w:sz w:val="24"/>
          <w:szCs w:val="24"/>
          <w:lang w:val="en-US"/>
        </w:rPr>
      </w:pPr>
      <w:r w:rsidRPr="00772BFA">
        <w:rPr>
          <w:rFonts w:ascii="Times New Roman" w:hAnsi="Times New Roman" w:cs="Times New Roman"/>
          <w:sz w:val="24"/>
          <w:szCs w:val="24"/>
          <w:lang w:val="en-US"/>
        </w:rPr>
        <w:t xml:space="preserve">Considering regional </w:t>
      </w:r>
      <w:r w:rsidR="00F247B8" w:rsidRPr="008C7A25">
        <w:rPr>
          <w:rFonts w:ascii="Times New Roman" w:hAnsi="Times New Roman" w:cs="Times New Roman"/>
          <w:color w:val="00B0F0"/>
          <w:sz w:val="24"/>
          <w:szCs w:val="24"/>
          <w:lang w:val="en-US"/>
        </w:rPr>
        <w:t>variab</w:t>
      </w:r>
      <w:r w:rsidR="00DE5BD2">
        <w:rPr>
          <w:rFonts w:ascii="Times New Roman" w:hAnsi="Times New Roman" w:cs="Times New Roman"/>
          <w:color w:val="00B0F0"/>
          <w:sz w:val="24"/>
          <w:szCs w:val="24"/>
          <w:lang w:val="en-US"/>
        </w:rPr>
        <w:t>i</w:t>
      </w:r>
      <w:r w:rsidR="00F247B8" w:rsidRPr="008C7A25">
        <w:rPr>
          <w:rFonts w:ascii="Times New Roman" w:hAnsi="Times New Roman" w:cs="Times New Roman"/>
          <w:color w:val="00B0F0"/>
          <w:sz w:val="24"/>
          <w:szCs w:val="24"/>
          <w:lang w:val="en-US"/>
        </w:rPr>
        <w:t>lity</w:t>
      </w:r>
      <w:r w:rsidRPr="00772BFA">
        <w:rPr>
          <w:rFonts w:ascii="Times New Roman" w:hAnsi="Times New Roman" w:cs="Times New Roman"/>
          <w:sz w:val="24"/>
          <w:szCs w:val="24"/>
          <w:lang w:val="en-US"/>
        </w:rPr>
        <w:t>, s</w:t>
      </w:r>
      <w:r w:rsidR="00117972" w:rsidRPr="00772BFA">
        <w:rPr>
          <w:rFonts w:ascii="Times New Roman" w:hAnsi="Times New Roman" w:cs="Times New Roman"/>
          <w:sz w:val="24"/>
          <w:szCs w:val="24"/>
          <w:lang w:val="en-US"/>
        </w:rPr>
        <w:t xml:space="preserve">ome glaciers surge </w:t>
      </w:r>
      <w:r w:rsidR="00E77DAD" w:rsidRPr="00772BFA">
        <w:rPr>
          <w:rFonts w:ascii="Times New Roman" w:hAnsi="Times New Roman" w:cs="Times New Roman"/>
          <w:sz w:val="24"/>
          <w:szCs w:val="24"/>
          <w:lang w:val="en-US"/>
        </w:rPr>
        <w:t xml:space="preserve">at irregular </w:t>
      </w:r>
      <w:r w:rsidR="00E274AC" w:rsidRPr="00772BFA">
        <w:rPr>
          <w:rFonts w:ascii="Times New Roman" w:hAnsi="Times New Roman" w:cs="Times New Roman"/>
          <w:sz w:val="24"/>
          <w:szCs w:val="24"/>
          <w:lang w:val="en-US"/>
        </w:rPr>
        <w:t>interval</w:t>
      </w:r>
      <w:r w:rsidR="00E77DAD" w:rsidRPr="00772BFA">
        <w:rPr>
          <w:rFonts w:ascii="Times New Roman" w:hAnsi="Times New Roman" w:cs="Times New Roman"/>
          <w:sz w:val="24"/>
          <w:szCs w:val="24"/>
          <w:lang w:val="en-US"/>
        </w:rPr>
        <w:t>s</w:t>
      </w:r>
      <w:r w:rsidR="00E274AC" w:rsidRPr="00772BFA">
        <w:rPr>
          <w:rFonts w:ascii="Times New Roman" w:hAnsi="Times New Roman" w:cs="Times New Roman"/>
          <w:sz w:val="24"/>
          <w:szCs w:val="24"/>
          <w:lang w:val="en-US"/>
        </w:rPr>
        <w:t xml:space="preserve"> </w:t>
      </w:r>
      <w:r w:rsidR="00E77DAD" w:rsidRPr="00772BFA">
        <w:rPr>
          <w:rFonts w:ascii="Times New Roman" w:hAnsi="Times New Roman" w:cs="Times New Roman"/>
          <w:sz w:val="24"/>
          <w:szCs w:val="24"/>
          <w:lang w:val="en-US"/>
        </w:rPr>
        <w:t xml:space="preserve">with </w:t>
      </w:r>
      <w:r w:rsidR="00117972" w:rsidRPr="00772BFA">
        <w:rPr>
          <w:rFonts w:ascii="Times New Roman" w:hAnsi="Times New Roman" w:cs="Times New Roman"/>
          <w:sz w:val="24"/>
          <w:szCs w:val="24"/>
          <w:lang w:val="en-US"/>
        </w:rPr>
        <w:t xml:space="preserve">sudden advances </w:t>
      </w:r>
      <w:r w:rsidR="00801795" w:rsidRPr="00772BFA">
        <w:rPr>
          <w:rFonts w:ascii="Times New Roman" w:hAnsi="Times New Roman" w:cs="Times New Roman"/>
          <w:sz w:val="24"/>
          <w:szCs w:val="24"/>
          <w:lang w:val="en-US"/>
        </w:rPr>
        <w:t xml:space="preserve">as surging in those cases only requires </w:t>
      </w:r>
      <w:r w:rsidR="00DF512F" w:rsidRPr="00772BFA">
        <w:rPr>
          <w:rFonts w:ascii="Times New Roman" w:hAnsi="Times New Roman" w:cs="Times New Roman"/>
          <w:sz w:val="24"/>
          <w:szCs w:val="24"/>
          <w:lang w:val="en-US"/>
        </w:rPr>
        <w:t xml:space="preserve">the mass gain </w:t>
      </w:r>
      <w:r w:rsidR="00801795" w:rsidRPr="00772BFA">
        <w:rPr>
          <w:rFonts w:ascii="Times New Roman" w:hAnsi="Times New Roman" w:cs="Times New Roman"/>
          <w:sz w:val="24"/>
          <w:szCs w:val="24"/>
          <w:lang w:val="en-US"/>
        </w:rPr>
        <w:t xml:space="preserve">in the </w:t>
      </w:r>
      <w:r w:rsidR="00DF512F" w:rsidRPr="00772BFA">
        <w:rPr>
          <w:rFonts w:ascii="Times New Roman" w:hAnsi="Times New Roman" w:cs="Times New Roman"/>
          <w:sz w:val="24"/>
          <w:szCs w:val="24"/>
          <w:lang w:val="en-US"/>
        </w:rPr>
        <w:t xml:space="preserve">accumulation </w:t>
      </w:r>
      <w:r w:rsidR="00801795" w:rsidRPr="00772BFA">
        <w:rPr>
          <w:rFonts w:ascii="Times New Roman" w:hAnsi="Times New Roman" w:cs="Times New Roman"/>
          <w:sz w:val="24"/>
          <w:szCs w:val="24"/>
          <w:lang w:val="en-US"/>
        </w:rPr>
        <w:t xml:space="preserve">zone </w:t>
      </w:r>
      <w:r w:rsidR="00DF512F" w:rsidRPr="00772BFA">
        <w:rPr>
          <w:rFonts w:ascii="Times New Roman" w:hAnsi="Times New Roman" w:cs="Times New Roman"/>
          <w:sz w:val="24"/>
          <w:szCs w:val="24"/>
          <w:lang w:val="en-US"/>
        </w:rPr>
        <w:t xml:space="preserve">to reach a well-defined </w:t>
      </w:r>
      <w:r w:rsidR="00801795" w:rsidRPr="00772BFA">
        <w:rPr>
          <w:rFonts w:ascii="Times New Roman" w:hAnsi="Times New Roman" w:cs="Times New Roman"/>
          <w:sz w:val="24"/>
          <w:szCs w:val="24"/>
          <w:lang w:val="en-US"/>
        </w:rPr>
        <w:t xml:space="preserve">value, as is the case </w:t>
      </w:r>
      <w:r w:rsidR="00DF512F" w:rsidRPr="00772BFA">
        <w:rPr>
          <w:rFonts w:ascii="Times New Roman" w:hAnsi="Times New Roman" w:cs="Times New Roman"/>
          <w:sz w:val="24"/>
          <w:szCs w:val="24"/>
          <w:lang w:val="en-US"/>
        </w:rPr>
        <w:t>for Variegated Glacier in southeast Alaska</w:t>
      </w:r>
      <w:r w:rsidR="00DF512F" w:rsidRPr="008927A7">
        <w:rPr>
          <w:rFonts w:ascii="Times New Roman" w:hAnsi="Times New Roman" w:cs="Times New Roman"/>
          <w:sz w:val="24"/>
          <w:szCs w:val="24"/>
        </w:rPr>
        <w:t xml:space="preserve"> </w:t>
      </w:r>
      <w:r w:rsidR="00DF512F"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&lt;EndNote&gt;&lt;Cite&gt;&lt;Author&gt;Eisen&lt;/Author&gt;&lt;Year&gt;2001&lt;/Year&gt;&lt;RecNum&gt;55&lt;/RecNum&gt;&lt;DisplayText&gt;(Eisen et al., 2001; Eisen et al., 2005)&lt;/DisplayText&gt;&lt;record&gt;&lt;rec-number&gt;55&lt;/rec-number&gt;&lt;foreign-keys&gt;&lt;key app="EN" db-id="xfafa9vx4xvfshexa0qpztt3xd29ew5tfp2t" timestamp="1636533509"&gt;55&lt;/key&gt;&lt;/foreign-keys&gt;&lt;ref-type name="Journal Article"&gt;17&lt;/ref-type&gt;&lt;contributors&gt;&lt;authors&gt;&lt;author&gt;Eisen, Olaf&lt;/author&gt;&lt;author&gt;Harrison, WD&lt;/author&gt;&lt;author&gt;Raymond, CF&lt;/author&gt;&lt;/authors&gt;&lt;/contributors&gt;&lt;titles&gt;&lt;title&gt;The surges of Variegated Glacier, Alaska, USA, and their connection to climate and mass balance&lt;/title&gt;&lt;secondary-title&gt;Journal of Glaciology&lt;/secondary-title&gt;&lt;/titles&gt;&lt;periodical&gt;&lt;full-title&gt;Journal of Glaciology&lt;/full-title&gt;&lt;/periodical&gt;&lt;pages&gt;351-358&lt;/pages&gt;&lt;volume&gt;47&lt;/volume&gt;&lt;number&gt;158&lt;/number&gt;&lt;dates&gt;&lt;year&gt;2001&lt;/year&gt;&lt;/dates&gt;&lt;isbn&gt;0022-1430&lt;/isbn&gt;&lt;urls&gt;&lt;/urls&gt;&lt;/record&gt;&lt;/Cite&gt;&lt;Cite&gt;&lt;Author&gt;Eisen&lt;/Author&gt;&lt;Year&gt;2005&lt;/Year&gt;&lt;RecNum&gt;246&lt;/RecNum&gt;&lt;record&gt;&lt;rec-number&gt;246&lt;/rec-number&gt;&lt;foreign-keys&gt;&lt;key app="EN" db-id="x9za2d9sqvxd5nez906vs0z2ww2tswepfa9z" timestamp="1603169390"&gt;246&lt;/key&gt;&lt;/foreign-keys&gt;&lt;ref-type name="Journal Article"&gt;17&lt;/ref-type&gt;&lt;contributors&gt;&lt;authors&gt;&lt;author&gt;Eisen, Olaf&lt;/author&gt;&lt;author&gt;Harrison, William D&lt;/author&gt;&lt;author&gt;Raymond, Charles F&lt;/author&gt;&lt;author&gt;Echelmeyer, Keith A&lt;/author&gt;&lt;author&gt;Bender, Gary A&lt;/author&gt;&lt;author&gt;Gorda, Jeannette LD&lt;/author&gt;&lt;/authors&gt;&lt;/contributors&gt;&lt;titles&gt;&lt;title&gt;Variegated Glacier, Alaska, USA: a century of surges&lt;/title&gt;&lt;secondary-title&gt;Journal of Glaciology&lt;/secondary-title&gt;&lt;/titles&gt;&lt;periodical&gt;&lt;full-title&gt;Journal of Glaciology&lt;/full-title&gt;&lt;/periodical&gt;&lt;pages&gt;399-406&lt;/pages&gt;&lt;volume&gt;51&lt;/volume&gt;&lt;number&gt;174&lt;/number&gt;&lt;dates&gt;&lt;year&gt;2005&lt;/year&gt;&lt;/dates&gt;&lt;isbn&gt;0022-1430&lt;/isbn&gt;&lt;urls&gt;&lt;/urls&gt;&lt;/record&gt;&lt;/Cite&gt;&lt;/EndNote&gt;</w:instrText>
      </w:r>
      <w:r w:rsidR="00DF512F" w:rsidRPr="009578B3">
        <w:rPr>
          <w:rFonts w:ascii="Times New Roman" w:hAnsi="Times New Roman" w:cs="Times New Roman"/>
          <w:sz w:val="24"/>
          <w:szCs w:val="24"/>
          <w:lang w:val="en-US"/>
        </w:rPr>
        <w:fldChar w:fldCharType="separate"/>
      </w:r>
      <w:r w:rsidR="001A740C" w:rsidRPr="00A72106">
        <w:rPr>
          <w:rFonts w:ascii="Times New Roman" w:hAnsi="Times New Roman" w:cs="Times New Roman"/>
          <w:noProof/>
          <w:sz w:val="24"/>
          <w:szCs w:val="24"/>
        </w:rPr>
        <w:t xml:space="preserve">(Eisen et al., </w:t>
      </w:r>
      <w:r w:rsidR="001A740C" w:rsidRPr="00224FD3">
        <w:rPr>
          <w:rFonts w:ascii="Times New Roman" w:hAnsi="Times New Roman" w:cs="Times New Roman"/>
          <w:noProof/>
          <w:color w:val="3333FF"/>
          <w:sz w:val="24"/>
          <w:szCs w:val="24"/>
          <w:lang w:val="en-US"/>
        </w:rPr>
        <w:t>2001</w:t>
      </w:r>
      <w:r w:rsidR="001A740C" w:rsidRPr="00A72106">
        <w:rPr>
          <w:rFonts w:ascii="Times New Roman" w:hAnsi="Times New Roman" w:cs="Times New Roman"/>
          <w:noProof/>
          <w:sz w:val="24"/>
          <w:szCs w:val="24"/>
        </w:rPr>
        <w:t xml:space="preserve">; Eisen et al., </w:t>
      </w:r>
      <w:r w:rsidR="001A740C" w:rsidRPr="00224FD3">
        <w:rPr>
          <w:rFonts w:ascii="Times New Roman" w:hAnsi="Times New Roman" w:cs="Times New Roman"/>
          <w:noProof/>
          <w:color w:val="3333FF"/>
          <w:sz w:val="24"/>
          <w:szCs w:val="24"/>
          <w:lang w:val="en-US"/>
        </w:rPr>
        <w:t>2005</w:t>
      </w:r>
      <w:r w:rsidR="001A740C" w:rsidRPr="00A72106">
        <w:rPr>
          <w:rFonts w:ascii="Times New Roman" w:hAnsi="Times New Roman" w:cs="Times New Roman"/>
          <w:noProof/>
          <w:sz w:val="24"/>
          <w:szCs w:val="24"/>
        </w:rPr>
        <w:t>)</w:t>
      </w:r>
      <w:r w:rsidR="00DF512F" w:rsidRPr="009578B3">
        <w:rPr>
          <w:rFonts w:ascii="Times New Roman" w:hAnsi="Times New Roman" w:cs="Times New Roman"/>
          <w:sz w:val="24"/>
          <w:szCs w:val="24"/>
          <w:lang w:val="en-US"/>
        </w:rPr>
        <w:fldChar w:fldCharType="end"/>
      </w:r>
      <w:r w:rsidR="001A740C" w:rsidRPr="00A72106">
        <w:rPr>
          <w:rFonts w:ascii="Times New Roman" w:hAnsi="Times New Roman" w:cs="Times New Roman"/>
          <w:sz w:val="24"/>
          <w:szCs w:val="24"/>
        </w:rPr>
        <w:t xml:space="preserve"> and </w:t>
      </w:r>
      <w:r w:rsidR="00B25117" w:rsidRPr="00A72106">
        <w:rPr>
          <w:rFonts w:ascii="Times New Roman" w:hAnsi="Times New Roman" w:cs="Times New Roman"/>
          <w:sz w:val="24"/>
          <w:szCs w:val="24"/>
        </w:rPr>
        <w:t xml:space="preserve">for the </w:t>
      </w:r>
      <w:r w:rsidR="001A740C" w:rsidRPr="00A72106">
        <w:rPr>
          <w:rFonts w:ascii="Times New Roman" w:hAnsi="Times New Roman" w:cs="Times New Roman"/>
          <w:sz w:val="24"/>
          <w:szCs w:val="24"/>
        </w:rPr>
        <w:t xml:space="preserve">Medvezhiy Glacier, Pamirs </w:t>
      </w:r>
      <w:r w:rsidR="001A740C"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&lt;EndNote&gt;&lt;Cite&gt;&lt;Author&gt;Dyurgerov&lt;/Author&gt;&lt;Year&gt;1985&lt;/Year&gt;&lt;RecNum&gt;53&lt;/RecNum&gt;&lt;DisplayText&gt;(Dyurgerov et al., 1985)&lt;/DisplayText&gt;&lt;record&gt;&lt;rec-number&gt;53&lt;/rec-number&gt;&lt;foreign-keys&gt;&lt;key app="EN" db-id="xfafa9vx4xvfshexa0qpztt3xd29ew5tfp2t" timestamp="1636533507"&gt;53&lt;/key&gt;&lt;/foreign-keys&gt;&lt;ref-type name="Journal Article"&gt;17&lt;/ref-type&gt;&lt;contributors&gt;&lt;authors&gt;&lt;author&gt;Dyurgerov, MB&lt;/author&gt;&lt;author&gt;Aizin, VB&lt;/author&gt;&lt;author&gt;Buynitskiy, AB&lt;/author&gt;&lt;/authors&gt;&lt;/contributors&gt;&lt;titles&gt;&lt;title&gt;Nakopleniye massy v oblasti pitaniya lednika Medvezh&amp;apos;yego za periody mezhdu yego podvizhkami [Mass accumulation in the accumulation area of Medvezhiy Glacier during its quiescence periods]&lt;/title&gt;&lt;secondary-title&gt;Mater. Glyatsiol. Issled&lt;/secondary-title&gt;&lt;/titles&gt;&lt;periodical&gt;&lt;full-title&gt;Mater. Glyatsiol. Issled&lt;/full-title&gt;&lt;/periodical&gt;&lt;pages&gt;131-135&lt;/pages&gt;&lt;volume&gt;54&lt;/volume&gt;&lt;dates&gt;&lt;year&gt;1985&lt;/year&gt;&lt;/dates&gt;&lt;urls&gt;&lt;/urls&gt;&lt;/record&gt;&lt;/Cite&gt;&lt;/EndNote&gt;</w:instrText>
      </w:r>
      <w:r w:rsidR="001A740C" w:rsidRPr="009578B3">
        <w:rPr>
          <w:rFonts w:ascii="Times New Roman" w:hAnsi="Times New Roman" w:cs="Times New Roman"/>
          <w:sz w:val="24"/>
          <w:szCs w:val="24"/>
          <w:lang w:val="en-US"/>
        </w:rPr>
        <w:fldChar w:fldCharType="separate"/>
      </w:r>
      <w:r w:rsidR="001A740C" w:rsidRPr="00A72106">
        <w:rPr>
          <w:rFonts w:ascii="Times New Roman" w:hAnsi="Times New Roman" w:cs="Times New Roman"/>
          <w:noProof/>
          <w:sz w:val="24"/>
          <w:szCs w:val="24"/>
          <w:lang w:val="en-US"/>
        </w:rPr>
        <w:t xml:space="preserve">(Dyurgerov et al., </w:t>
      </w:r>
      <w:r w:rsidR="001A740C" w:rsidRPr="00224FD3">
        <w:rPr>
          <w:rFonts w:ascii="Times New Roman" w:hAnsi="Times New Roman" w:cs="Times New Roman"/>
          <w:noProof/>
          <w:color w:val="3333FF"/>
          <w:sz w:val="24"/>
          <w:szCs w:val="24"/>
          <w:lang w:val="en-US"/>
        </w:rPr>
        <w:t>1985</w:t>
      </w:r>
      <w:r w:rsidR="001A740C" w:rsidRPr="00A72106">
        <w:rPr>
          <w:rFonts w:ascii="Times New Roman" w:hAnsi="Times New Roman" w:cs="Times New Roman"/>
          <w:noProof/>
          <w:sz w:val="24"/>
          <w:szCs w:val="24"/>
          <w:lang w:val="en-US"/>
        </w:rPr>
        <w:t>)</w:t>
      </w:r>
      <w:r w:rsidR="001A740C" w:rsidRPr="009578B3">
        <w:rPr>
          <w:rFonts w:ascii="Times New Roman" w:hAnsi="Times New Roman" w:cs="Times New Roman"/>
          <w:sz w:val="24"/>
          <w:szCs w:val="24"/>
          <w:lang w:val="en-US"/>
        </w:rPr>
        <w:fldChar w:fldCharType="end"/>
      </w:r>
      <w:r w:rsidR="00801795" w:rsidRPr="00A72106">
        <w:rPr>
          <w:rFonts w:ascii="Times New Roman" w:hAnsi="Times New Roman" w:cs="Times New Roman"/>
          <w:sz w:val="24"/>
          <w:szCs w:val="24"/>
          <w:lang w:val="en-US"/>
        </w:rPr>
        <w:t>. Some</w:t>
      </w:r>
      <w:r w:rsidR="000F4518" w:rsidRPr="00A72106">
        <w:rPr>
          <w:rFonts w:ascii="Times New Roman" w:hAnsi="Times New Roman" w:cs="Times New Roman"/>
          <w:sz w:val="24"/>
          <w:szCs w:val="24"/>
          <w:lang w:val="en-US"/>
        </w:rPr>
        <w:t xml:space="preserve"> glacier surge intervals</w:t>
      </w:r>
      <w:r w:rsidR="00B25117" w:rsidRPr="00A72106">
        <w:rPr>
          <w:rFonts w:ascii="Times New Roman" w:hAnsi="Times New Roman" w:cs="Times New Roman"/>
          <w:sz w:val="24"/>
          <w:szCs w:val="24"/>
          <w:lang w:val="en-US"/>
        </w:rPr>
        <w:t xml:space="preserve"> are not well defined</w:t>
      </w:r>
      <w:r w:rsidR="000F4518" w:rsidRPr="00A72106">
        <w:rPr>
          <w:rFonts w:ascii="Times New Roman" w:hAnsi="Times New Roman" w:cs="Times New Roman"/>
          <w:sz w:val="24"/>
          <w:szCs w:val="24"/>
          <w:lang w:val="en-US"/>
        </w:rPr>
        <w:t xml:space="preserve"> </w:t>
      </w:r>
      <w:r w:rsidR="00795F10" w:rsidRPr="00A72106">
        <w:rPr>
          <w:rFonts w:ascii="Times New Roman" w:hAnsi="Times New Roman" w:cs="Times New Roman"/>
          <w:sz w:val="24"/>
          <w:szCs w:val="24"/>
          <w:lang w:val="en-US"/>
        </w:rPr>
        <w:t>but</w:t>
      </w:r>
      <w:r w:rsidR="000F4518" w:rsidRPr="00A72106">
        <w:rPr>
          <w:rFonts w:ascii="Times New Roman" w:hAnsi="Times New Roman" w:cs="Times New Roman"/>
          <w:sz w:val="24"/>
          <w:szCs w:val="24"/>
          <w:lang w:val="en-US"/>
        </w:rPr>
        <w:t xml:space="preserve"> repeat</w:t>
      </w:r>
      <w:r w:rsidR="007207BF" w:rsidRPr="00A72106">
        <w:rPr>
          <w:rFonts w:ascii="Times New Roman" w:hAnsi="Times New Roman" w:cs="Times New Roman"/>
          <w:sz w:val="24"/>
          <w:szCs w:val="24"/>
          <w:lang w:val="en-US"/>
        </w:rPr>
        <w:t>ed</w:t>
      </w:r>
      <w:r w:rsidR="000F4518" w:rsidRPr="00A72106">
        <w:rPr>
          <w:rFonts w:ascii="Times New Roman" w:hAnsi="Times New Roman" w:cs="Times New Roman"/>
          <w:sz w:val="24"/>
          <w:szCs w:val="24"/>
          <w:lang w:val="en-US"/>
        </w:rPr>
        <w:t>ly produc</w:t>
      </w:r>
      <w:r w:rsidR="00801795" w:rsidRPr="00A72106">
        <w:rPr>
          <w:rFonts w:ascii="Times New Roman" w:hAnsi="Times New Roman" w:cs="Times New Roman"/>
          <w:sz w:val="24"/>
          <w:szCs w:val="24"/>
          <w:lang w:val="en-US"/>
        </w:rPr>
        <w:t>e</w:t>
      </w:r>
      <w:r w:rsidR="000F4518" w:rsidRPr="00A72106">
        <w:rPr>
          <w:rFonts w:ascii="Times New Roman" w:hAnsi="Times New Roman" w:cs="Times New Roman"/>
          <w:sz w:val="24"/>
          <w:szCs w:val="24"/>
          <w:lang w:val="en-US"/>
        </w:rPr>
        <w:t xml:space="preserve"> GLOF</w:t>
      </w:r>
      <w:r w:rsidR="00801795" w:rsidRPr="00A72106">
        <w:rPr>
          <w:rFonts w:ascii="Times New Roman" w:hAnsi="Times New Roman" w:cs="Times New Roman"/>
          <w:sz w:val="24"/>
          <w:szCs w:val="24"/>
          <w:lang w:val="en-US"/>
        </w:rPr>
        <w:t>s; for example, the</w:t>
      </w:r>
      <w:r w:rsidR="00265ABB" w:rsidRPr="00A72106">
        <w:rPr>
          <w:rFonts w:ascii="Times New Roman" w:hAnsi="Times New Roman" w:cs="Times New Roman"/>
          <w:sz w:val="24"/>
          <w:szCs w:val="24"/>
          <w:lang w:val="en-US"/>
        </w:rPr>
        <w:t xml:space="preserve"> </w:t>
      </w:r>
      <w:r w:rsidR="00117972" w:rsidRPr="00A72106">
        <w:rPr>
          <w:rFonts w:ascii="Times New Roman" w:hAnsi="Times New Roman" w:cs="Times New Roman"/>
          <w:sz w:val="24"/>
          <w:szCs w:val="24"/>
          <w:lang w:val="en-US"/>
        </w:rPr>
        <w:t>Horcones Inferior</w:t>
      </w:r>
      <w:r w:rsidR="00265ABB" w:rsidRPr="00A72106">
        <w:rPr>
          <w:rFonts w:ascii="Times New Roman" w:hAnsi="Times New Roman" w:cs="Times New Roman"/>
          <w:sz w:val="24"/>
          <w:szCs w:val="24"/>
          <w:lang w:val="en-US"/>
        </w:rPr>
        <w:t xml:space="preserve"> and Grande </w:t>
      </w:r>
      <w:r w:rsidR="00265ABB" w:rsidRPr="001F446F">
        <w:rPr>
          <w:rFonts w:ascii="Times New Roman" w:hAnsi="Times New Roman" w:cs="Times New Roman"/>
          <w:sz w:val="24"/>
          <w:szCs w:val="24"/>
          <w:lang w:val="en-US"/>
        </w:rPr>
        <w:t xml:space="preserve">del Nevado glaciers in Central Andes of Chile and Argentina </w:t>
      </w:r>
      <w:r w:rsidR="00265ABB" w:rsidRPr="00E26E16">
        <w:rPr>
          <w:rFonts w:ascii="Times New Roman" w:hAnsi="Times New Roman" w:cs="Times New Roman"/>
          <w:sz w:val="24"/>
          <w:szCs w:val="24"/>
          <w:lang w:val="en-US"/>
        </w:rPr>
        <w:fldChar w:fldCharType="begin"/>
      </w:r>
      <w:r w:rsidR="00EA0027" w:rsidRPr="001F446F">
        <w:rPr>
          <w:rFonts w:ascii="Times New Roman" w:hAnsi="Times New Roman" w:cs="Times New Roman"/>
          <w:sz w:val="24"/>
          <w:szCs w:val="24"/>
          <w:lang w:val="en-US"/>
        </w:rPr>
        <w:instrText xml:space="preserve"> ADDIN EN.CITE &lt;EndNote&gt;&lt;Cite&gt;&lt;Author&gt;Pitte&lt;/Author&gt;&lt;Year&gt;2016&lt;/Year&gt;&lt;RecNum&gt;401&lt;/RecNum&gt;&lt;DisplayText&gt;(Pitte et al., 2016)&lt;/DisplayText&gt;&lt;record&gt;&lt;rec-number&gt;401&lt;/rec-number&gt;&lt;foreign-keys&gt;&lt;key app="EN" db-id="x9za2d9sqvxd5nez906vs0z2ww2tswepfa9z" timestamp="1618325133"&gt;401&lt;/key&gt;&lt;/foreign-keys&gt;&lt;ref-type name="Journal Article"&gt;17&lt;/ref-type&gt;&lt;contributors&gt;&lt;authors&gt;&lt;author&gt;Pitte, Pierre&lt;/author&gt;&lt;author&gt;Berthier, Etienne&lt;/author&gt;&lt;author&gt;Masiokas, Mariano H&lt;/author&gt;&lt;author&gt;Cabot, Vincent&lt;/author&gt;&lt;author&gt;Ruiz, Lucas&lt;/author&gt;&lt;author&gt;Hidalgo, Lidia Ferri&lt;/author&gt;&lt;author&gt;Gargantini, Hernán&lt;/author&gt;&lt;author&gt;Zalazar, Laura&lt;/author&gt;&lt;/authors&gt;&lt;/contributors&gt;&lt;titles&gt;&lt;title&gt;Geometric evolution of the Horcones Inferior Glacier (Mount Aconcagua, Central Andes) during the 2002–2006 surge&lt;/title&gt;&lt;secondary-title&gt;Journal of Geophysical Research: Earth Surface&lt;/secondary-title&gt;&lt;/titles&gt;&lt;periodical&gt;&lt;full-title&gt;Journal of Geophysical Research: Earth Surface&lt;/full-title&gt;&lt;/periodical&gt;&lt;pages&gt;111-127&lt;/pages&gt;&lt;volume&gt;121&lt;/volume&gt;&lt;number&gt;1&lt;/number&gt;&lt;dates&gt;&lt;year&gt;2016&lt;/year&gt;&lt;/dates&gt;&lt;isbn&gt;2169-9011&lt;/isbn&gt;&lt;urls&gt;&lt;/urls&gt;&lt;/record&gt;&lt;/Cite&gt;&lt;/EndNote&gt;</w:instrText>
      </w:r>
      <w:r w:rsidR="00265ABB" w:rsidRPr="00E26E16">
        <w:rPr>
          <w:rFonts w:ascii="Times New Roman" w:hAnsi="Times New Roman" w:cs="Times New Roman"/>
          <w:sz w:val="24"/>
          <w:szCs w:val="24"/>
          <w:lang w:val="en-US"/>
        </w:rPr>
        <w:fldChar w:fldCharType="separate"/>
      </w:r>
      <w:r w:rsidR="00EA0027" w:rsidRPr="001F446F">
        <w:rPr>
          <w:rFonts w:ascii="Times New Roman" w:hAnsi="Times New Roman" w:cs="Times New Roman"/>
          <w:noProof/>
          <w:sz w:val="24"/>
          <w:szCs w:val="24"/>
          <w:lang w:val="en-US"/>
        </w:rPr>
        <w:t xml:space="preserve">(Pitte et al., </w:t>
      </w:r>
      <w:r w:rsidR="00EA0027" w:rsidRPr="001F446F">
        <w:rPr>
          <w:rFonts w:ascii="Times New Roman" w:hAnsi="Times New Roman" w:cs="Times New Roman"/>
          <w:noProof/>
          <w:color w:val="3333FF"/>
          <w:sz w:val="24"/>
          <w:szCs w:val="24"/>
          <w:lang w:val="en-US"/>
        </w:rPr>
        <w:t>2016</w:t>
      </w:r>
      <w:r w:rsidR="00EA0027" w:rsidRPr="001F446F">
        <w:rPr>
          <w:rFonts w:ascii="Times New Roman" w:hAnsi="Times New Roman" w:cs="Times New Roman"/>
          <w:noProof/>
          <w:sz w:val="24"/>
          <w:szCs w:val="24"/>
          <w:lang w:val="en-US"/>
        </w:rPr>
        <w:t>)</w:t>
      </w:r>
      <w:r w:rsidR="00265ABB" w:rsidRPr="00E26E16">
        <w:rPr>
          <w:rFonts w:ascii="Times New Roman" w:hAnsi="Times New Roman" w:cs="Times New Roman"/>
          <w:sz w:val="24"/>
          <w:szCs w:val="24"/>
          <w:lang w:val="en-US"/>
        </w:rPr>
        <w:fldChar w:fldCharType="end"/>
      </w:r>
      <w:r w:rsidR="00365D04" w:rsidRPr="001F446F">
        <w:rPr>
          <w:rFonts w:ascii="Times New Roman" w:hAnsi="Times New Roman" w:cs="Times New Roman"/>
          <w:sz w:val="24"/>
          <w:szCs w:val="24"/>
          <w:lang w:val="en-US"/>
        </w:rPr>
        <w:t xml:space="preserve"> and the </w:t>
      </w:r>
      <w:r w:rsidR="00365D04" w:rsidRPr="00DE5BD2">
        <w:rPr>
          <w:rFonts w:ascii="Times New Roman" w:hAnsi="Times New Roman" w:cs="Times New Roman"/>
          <w:color w:val="00B0F0"/>
          <w:sz w:val="24"/>
          <w:szCs w:val="24"/>
          <w:lang w:val="en-US"/>
        </w:rPr>
        <w:t>glacier in Karamber</w:t>
      </w:r>
      <w:r w:rsidR="00874D5A" w:rsidRPr="00DE5BD2">
        <w:rPr>
          <w:rFonts w:ascii="Times New Roman" w:hAnsi="Times New Roman" w:cs="Times New Roman"/>
          <w:color w:val="00B0F0"/>
          <w:sz w:val="24"/>
          <w:szCs w:val="24"/>
          <w:lang w:val="en-US"/>
        </w:rPr>
        <w:t xml:space="preserve"> and Shyok</w:t>
      </w:r>
      <w:r w:rsidR="00365D04" w:rsidRPr="00DE5BD2">
        <w:rPr>
          <w:rFonts w:ascii="Times New Roman" w:hAnsi="Times New Roman" w:cs="Times New Roman"/>
          <w:color w:val="00B0F0"/>
          <w:sz w:val="24"/>
          <w:szCs w:val="24"/>
          <w:lang w:val="en-US"/>
        </w:rPr>
        <w:t xml:space="preserve"> </w:t>
      </w:r>
      <w:r w:rsidR="00874D5A" w:rsidRPr="00DE5BD2">
        <w:rPr>
          <w:rFonts w:ascii="Times New Roman" w:hAnsi="Times New Roman" w:cs="Times New Roman"/>
          <w:color w:val="00B0F0"/>
          <w:sz w:val="24"/>
          <w:szCs w:val="24"/>
          <w:lang w:val="en-US"/>
        </w:rPr>
        <w:t>valleys</w:t>
      </w:r>
      <w:r w:rsidRPr="00DE5BD2">
        <w:rPr>
          <w:rFonts w:ascii="Times New Roman" w:hAnsi="Times New Roman" w:cs="Times New Roman"/>
          <w:color w:val="00B0F0"/>
          <w:sz w:val="24"/>
          <w:szCs w:val="24"/>
          <w:lang w:val="en-US"/>
        </w:rPr>
        <w:t>,</w:t>
      </w:r>
      <w:r w:rsidR="00365D04" w:rsidRPr="00DE5BD2">
        <w:rPr>
          <w:rFonts w:ascii="Times New Roman" w:hAnsi="Times New Roman" w:cs="Times New Roman"/>
          <w:color w:val="00B0F0"/>
          <w:sz w:val="24"/>
          <w:szCs w:val="24"/>
          <w:lang w:val="en-US"/>
        </w:rPr>
        <w:t xml:space="preserve"> </w:t>
      </w:r>
      <w:r w:rsidR="008C7A25" w:rsidRPr="00DE5BD2">
        <w:rPr>
          <w:rFonts w:ascii="Times New Roman" w:hAnsi="Times New Roman" w:cs="Times New Roman"/>
          <w:color w:val="00B0F0"/>
          <w:sz w:val="24"/>
          <w:szCs w:val="24"/>
          <w:lang w:val="en-US"/>
        </w:rPr>
        <w:t xml:space="preserve">in </w:t>
      </w:r>
      <w:r w:rsidR="001F446F" w:rsidRPr="00DE5BD2">
        <w:rPr>
          <w:rFonts w:ascii="Times New Roman" w:hAnsi="Times New Roman" w:cs="Times New Roman"/>
          <w:color w:val="00B0F0"/>
          <w:sz w:val="24"/>
          <w:szCs w:val="24"/>
          <w:lang w:val="en-US"/>
        </w:rPr>
        <w:t xml:space="preserve">the </w:t>
      </w:r>
      <w:r w:rsidR="00365D04" w:rsidRPr="00DE5BD2">
        <w:rPr>
          <w:rFonts w:ascii="Times New Roman" w:hAnsi="Times New Roman" w:cs="Times New Roman"/>
          <w:color w:val="00B0F0"/>
          <w:sz w:val="24"/>
          <w:szCs w:val="24"/>
          <w:lang w:val="en-US"/>
        </w:rPr>
        <w:t>Karakor</w:t>
      </w:r>
      <w:r w:rsidR="00EC0CCC" w:rsidRPr="00DE5BD2">
        <w:rPr>
          <w:rFonts w:ascii="Times New Roman" w:hAnsi="Times New Roman" w:cs="Times New Roman"/>
          <w:color w:val="00B0F0"/>
          <w:sz w:val="24"/>
          <w:szCs w:val="24"/>
          <w:lang w:val="en-US"/>
        </w:rPr>
        <w:t>a</w:t>
      </w:r>
      <w:r w:rsidR="00365D04" w:rsidRPr="00DE5BD2">
        <w:rPr>
          <w:rFonts w:ascii="Times New Roman" w:hAnsi="Times New Roman" w:cs="Times New Roman"/>
          <w:color w:val="00B0F0"/>
          <w:sz w:val="24"/>
          <w:szCs w:val="24"/>
          <w:lang w:val="en-US"/>
        </w:rPr>
        <w:t>m</w:t>
      </w:r>
      <w:r w:rsidR="00073D05" w:rsidRPr="00CC746E">
        <w:rPr>
          <w:rFonts w:ascii="Times New Roman" w:hAnsi="Times New Roman" w:cs="Times New Roman"/>
          <w:color w:val="00B0F0"/>
          <w:sz w:val="24"/>
          <w:szCs w:val="24"/>
          <w:lang w:val="en-US"/>
        </w:rPr>
        <w:t xml:space="preserve"> </w:t>
      </w:r>
      <w:r w:rsidR="00F448B4">
        <w:rPr>
          <w:rFonts w:ascii="Times New Roman" w:hAnsi="Times New Roman" w:cs="Times New Roman"/>
          <w:color w:val="00B0F0"/>
          <w:sz w:val="24"/>
          <w:szCs w:val="24"/>
          <w:lang w:val="en-US"/>
        </w:rPr>
        <w:fldChar w:fldCharType="begin"/>
      </w:r>
      <w:r w:rsidR="00F448B4">
        <w:rPr>
          <w:rFonts w:ascii="Times New Roman" w:hAnsi="Times New Roman" w:cs="Times New Roman"/>
          <w:color w:val="00B0F0"/>
          <w:sz w:val="24"/>
          <w:szCs w:val="24"/>
          <w:lang w:val="en-US"/>
        </w:rPr>
        <w:instrText xml:space="preserve"> ADDIN EN.CITE &lt;EndNote&gt;&lt;Cite&gt;&lt;Author&gt;Bazai&lt;/Author&gt;&lt;Year&gt;2021&lt;/Year&gt;&lt;RecNum&gt;156&lt;/RecNum&gt;&lt;DisplayText&gt;(Bazai et al., 2021)&lt;/DisplayText&gt;&lt;record&gt;&lt;rec-number&gt;156&lt;/rec-number&gt;&lt;foreign-keys&gt;&lt;key app="EN" db-id="xfafa9vx4xvfshexa0qpztt3xd29ew5tfp2t" timestamp="1636533633"&gt;156&lt;/key&gt;&lt;/foreign-keys&gt;&lt;ref-type name="Journal Article"&gt;17&lt;/ref-type&gt;&lt;contributors&gt;&lt;authors&gt;&lt;author&gt;Bazai, Nazir Ahmed&lt;/author&gt;&lt;author&gt;Cui, Peng&lt;/author&gt;&lt;author&gt;Carling, Paul A.&lt;/author&gt;&lt;author&gt;Wang, Hao&lt;/author&gt;&lt;author&gt;Hassan, Javed&lt;/author&gt;&lt;author&gt;Liu, Dingzhu&lt;/author&gt;&lt;author&gt;Zhang, Guotao&lt;/author&gt;&lt;author&gt;Jin, Wen&lt;/author&gt;&lt;/authors&gt;&lt;/contributors&gt;&lt;titles&gt;&lt;title&gt;Increasing glacial lake outburst flood hazard in response to surge glaciers in the Karakoram&lt;/title&gt;&lt;secondary-title&gt;Earth-Science Reviews&lt;/secondary-title&gt;&lt;/titles&gt;&lt;periodical&gt;&lt;full-title&gt;Earth-science reviews&lt;/full-title&gt;&lt;/periodical&gt;&lt;pages&gt;103432&lt;/pages&gt;&lt;volume&gt;212&lt;/volume&gt;&lt;keywords&gt;&lt;keyword&gt;Ice-dammed lake&lt;/keyword&gt;&lt;keyword&gt;Surge glacier&lt;/keyword&gt;&lt;keyword&gt;Glacier velocity&lt;/keyword&gt;&lt;keyword&gt;Glacial lake outburst flood&lt;/keyword&gt;&lt;keyword&gt;Remote sensing&lt;/keyword&gt;&lt;keyword&gt;Cross-correlation Feature Tracking&lt;/keyword&gt;&lt;/keywords&gt;&lt;dates&gt;&lt;year&gt;2021&lt;/year&gt;&lt;pub-dates&gt;&lt;date&gt;2021/01/01/&lt;/date&gt;&lt;/pub-dates&gt;&lt;/dates&gt;&lt;isbn&gt;0012-8252&lt;/isbn&gt;&lt;urls&gt;&lt;related-urls&gt;&lt;url&gt;http://www.sciencedirect.com/science/article/pii/S0012825220304785&lt;/url&gt;&lt;/related-urls&gt;&lt;/urls&gt;&lt;electronic-resource-num&gt;https://doi.org/10.1016/j.earscirev.2020.103432&lt;/electronic-resource-num&gt;&lt;/record&gt;&lt;/Cite&gt;&lt;/EndNote&gt;</w:instrText>
      </w:r>
      <w:r w:rsidR="00F448B4">
        <w:rPr>
          <w:rFonts w:ascii="Times New Roman" w:hAnsi="Times New Roman" w:cs="Times New Roman"/>
          <w:color w:val="00B0F0"/>
          <w:sz w:val="24"/>
          <w:szCs w:val="24"/>
          <w:lang w:val="en-US"/>
        </w:rPr>
        <w:fldChar w:fldCharType="separate"/>
      </w:r>
      <w:r w:rsidR="00F448B4">
        <w:rPr>
          <w:rFonts w:ascii="Times New Roman" w:hAnsi="Times New Roman" w:cs="Times New Roman"/>
          <w:noProof/>
          <w:color w:val="00B0F0"/>
          <w:sz w:val="24"/>
          <w:szCs w:val="24"/>
          <w:lang w:val="en-US"/>
        </w:rPr>
        <w:t xml:space="preserve">(Bazai et al., </w:t>
      </w:r>
      <w:r w:rsidR="00F448B4" w:rsidRPr="00F448B4">
        <w:rPr>
          <w:rFonts w:ascii="Times New Roman" w:hAnsi="Times New Roman" w:cs="Times New Roman"/>
          <w:noProof/>
          <w:color w:val="3333FF"/>
          <w:sz w:val="24"/>
          <w:szCs w:val="24"/>
          <w:lang w:val="en-US"/>
        </w:rPr>
        <w:t>2021</w:t>
      </w:r>
      <w:r w:rsidR="00F448B4">
        <w:rPr>
          <w:rFonts w:ascii="Times New Roman" w:hAnsi="Times New Roman" w:cs="Times New Roman"/>
          <w:noProof/>
          <w:color w:val="00B0F0"/>
          <w:sz w:val="24"/>
          <w:szCs w:val="24"/>
          <w:lang w:val="en-US"/>
        </w:rPr>
        <w:t>)</w:t>
      </w:r>
      <w:r w:rsidR="00F448B4">
        <w:rPr>
          <w:rFonts w:ascii="Times New Roman" w:hAnsi="Times New Roman" w:cs="Times New Roman"/>
          <w:color w:val="00B0F0"/>
          <w:sz w:val="24"/>
          <w:szCs w:val="24"/>
          <w:lang w:val="en-US"/>
        </w:rPr>
        <w:fldChar w:fldCharType="end"/>
      </w:r>
      <w:r w:rsidR="00117972" w:rsidRPr="00584830">
        <w:rPr>
          <w:rFonts w:ascii="Times New Roman" w:hAnsi="Times New Roman" w:cs="Times New Roman"/>
          <w:sz w:val="24"/>
          <w:szCs w:val="24"/>
          <w:lang w:val="en-US"/>
        </w:rPr>
        <w:t>.</w:t>
      </w:r>
      <w:r w:rsidR="00B25117">
        <w:rPr>
          <w:rFonts w:ascii="Times New Roman" w:hAnsi="Times New Roman" w:cs="Times New Roman"/>
          <w:sz w:val="24"/>
          <w:szCs w:val="24"/>
          <w:lang w:val="en-US"/>
        </w:rPr>
        <w:t xml:space="preserve"> </w:t>
      </w:r>
      <w:r w:rsidR="00FE3519" w:rsidRPr="00FE3519">
        <w:rPr>
          <w:rFonts w:ascii="Times New Roman" w:hAnsi="Times New Roman" w:cs="Times New Roman"/>
          <w:sz w:val="24"/>
          <w:szCs w:val="24"/>
          <w:lang w:val="en-US"/>
        </w:rPr>
        <w:t>Therefore</w:t>
      </w:r>
      <w:r w:rsidR="00801795" w:rsidRPr="00FE3519">
        <w:rPr>
          <w:rFonts w:ascii="Times New Roman" w:hAnsi="Times New Roman" w:cs="Times New Roman"/>
          <w:sz w:val="24"/>
          <w:szCs w:val="24"/>
          <w:lang w:val="en-US"/>
        </w:rPr>
        <w:t xml:space="preserve">, as GLOFs often are better recorded than glacier surges, there is the potential to explore surging through interrogating the intervals within </w:t>
      </w:r>
      <w:r w:rsidR="00117972" w:rsidRPr="00FE3519">
        <w:rPr>
          <w:rFonts w:ascii="Times New Roman" w:hAnsi="Times New Roman" w:cs="Times New Roman"/>
          <w:sz w:val="24"/>
          <w:szCs w:val="24"/>
          <w:lang w:val="en-US"/>
        </w:rPr>
        <w:t>GLOF data set</w:t>
      </w:r>
      <w:r w:rsidR="00801795" w:rsidRPr="00FE3519">
        <w:rPr>
          <w:rFonts w:ascii="Times New Roman" w:hAnsi="Times New Roman" w:cs="Times New Roman"/>
          <w:sz w:val="24"/>
          <w:szCs w:val="24"/>
          <w:lang w:val="en-US"/>
        </w:rPr>
        <w:t>s</w:t>
      </w:r>
      <w:r w:rsidR="00117972" w:rsidRPr="00FE3519">
        <w:rPr>
          <w:rFonts w:ascii="Times New Roman" w:hAnsi="Times New Roman" w:cs="Times New Roman"/>
          <w:sz w:val="24"/>
          <w:szCs w:val="24"/>
          <w:lang w:val="en-US"/>
        </w:rPr>
        <w:t xml:space="preserve"> </w:t>
      </w:r>
      <w:r w:rsidR="005C1583" w:rsidRPr="00FE3519">
        <w:rPr>
          <w:rFonts w:ascii="Times New Roman" w:hAnsi="Times New Roman" w:cs="Times New Roman"/>
          <w:sz w:val="24"/>
          <w:szCs w:val="24"/>
          <w:lang w:val="en-US"/>
        </w:rPr>
        <w:t>worldwide</w:t>
      </w:r>
      <w:r w:rsidR="00801795" w:rsidRPr="00FE3519">
        <w:rPr>
          <w:rFonts w:ascii="Times New Roman" w:hAnsi="Times New Roman" w:cs="Times New Roman"/>
          <w:sz w:val="24"/>
          <w:szCs w:val="24"/>
          <w:lang w:val="en-US"/>
        </w:rPr>
        <w:t>.</w:t>
      </w:r>
      <w:r w:rsidR="00801795" w:rsidRPr="002E1571">
        <w:rPr>
          <w:rFonts w:ascii="Times New Roman" w:hAnsi="Times New Roman" w:cs="Times New Roman"/>
          <w:sz w:val="24"/>
          <w:szCs w:val="24"/>
          <w:lang w:val="en-US"/>
        </w:rPr>
        <w:t xml:space="preserve"> Assuming </w:t>
      </w:r>
      <w:r w:rsidR="00F247B8" w:rsidRPr="008C7A25">
        <w:rPr>
          <w:rFonts w:ascii="Times New Roman" w:hAnsi="Times New Roman" w:cs="Times New Roman"/>
          <w:color w:val="00B0F0"/>
          <w:sz w:val="24"/>
          <w:szCs w:val="24"/>
          <w:lang w:val="en-US"/>
        </w:rPr>
        <w:t xml:space="preserve">that </w:t>
      </w:r>
      <w:r w:rsidR="00801795" w:rsidRPr="002E1571">
        <w:rPr>
          <w:rFonts w:ascii="Times New Roman" w:hAnsi="Times New Roman" w:cs="Times New Roman"/>
          <w:sz w:val="24"/>
          <w:szCs w:val="24"/>
          <w:lang w:val="en-US"/>
        </w:rPr>
        <w:t xml:space="preserve">this </w:t>
      </w:r>
      <w:r w:rsidR="00F247B8" w:rsidRPr="008C7A25">
        <w:rPr>
          <w:rFonts w:ascii="Times New Roman" w:hAnsi="Times New Roman" w:cs="Times New Roman"/>
          <w:color w:val="00B0F0"/>
          <w:sz w:val="24"/>
          <w:szCs w:val="24"/>
          <w:lang w:val="en-US"/>
        </w:rPr>
        <w:t>assumption</w:t>
      </w:r>
      <w:r>
        <w:rPr>
          <w:rFonts w:ascii="Times New Roman" w:hAnsi="Times New Roman" w:cs="Times New Roman"/>
          <w:sz w:val="24"/>
          <w:szCs w:val="24"/>
          <w:lang w:val="en-US"/>
        </w:rPr>
        <w:t xml:space="preserve"> </w:t>
      </w:r>
      <w:r w:rsidR="00801795" w:rsidRPr="002E1571">
        <w:rPr>
          <w:rFonts w:ascii="Times New Roman" w:hAnsi="Times New Roman" w:cs="Times New Roman"/>
          <w:sz w:val="24"/>
          <w:szCs w:val="24"/>
          <w:lang w:val="en-US"/>
        </w:rPr>
        <w:t>is correct</w:t>
      </w:r>
      <w:r w:rsidR="00B25117" w:rsidRPr="002E1571">
        <w:rPr>
          <w:rFonts w:ascii="Times New Roman" w:hAnsi="Times New Roman" w:cs="Times New Roman"/>
          <w:sz w:val="24"/>
          <w:szCs w:val="24"/>
          <w:lang w:val="en-US"/>
        </w:rPr>
        <w:t>,</w:t>
      </w:r>
      <w:r w:rsidR="00801795" w:rsidRPr="002E1571">
        <w:rPr>
          <w:rFonts w:ascii="Times New Roman" w:hAnsi="Times New Roman" w:cs="Times New Roman"/>
          <w:sz w:val="24"/>
          <w:szCs w:val="24"/>
          <w:lang w:val="en-US"/>
        </w:rPr>
        <w:t xml:space="preserve"> surge intervals can be back-calculated </w:t>
      </w:r>
      <w:r w:rsidR="00772BFA">
        <w:rPr>
          <w:rFonts w:ascii="Times New Roman" w:hAnsi="Times New Roman" w:cs="Times New Roman"/>
          <w:sz w:val="24"/>
          <w:szCs w:val="24"/>
          <w:lang w:val="en-US"/>
        </w:rPr>
        <w:t>(</w:t>
      </w:r>
      <w:r w:rsidR="002B4129">
        <w:rPr>
          <w:rFonts w:ascii="Times New Roman" w:hAnsi="Times New Roman" w:cs="Times New Roman"/>
          <w:sz w:val="24"/>
          <w:szCs w:val="24"/>
          <w:lang w:val="en-US"/>
        </w:rPr>
        <w:t>Fig</w:t>
      </w:r>
      <w:r w:rsidR="00772BFA">
        <w:rPr>
          <w:rFonts w:ascii="Times New Roman" w:hAnsi="Times New Roman" w:cs="Times New Roman"/>
          <w:sz w:val="24"/>
          <w:szCs w:val="24"/>
          <w:lang w:val="en-US"/>
        </w:rPr>
        <w:t xml:space="preserve">. 3) </w:t>
      </w:r>
      <w:r w:rsidR="00801795" w:rsidRPr="002E1571">
        <w:rPr>
          <w:rFonts w:ascii="Times New Roman" w:hAnsi="Times New Roman" w:cs="Times New Roman"/>
          <w:sz w:val="24"/>
          <w:szCs w:val="24"/>
          <w:lang w:val="en-US"/>
        </w:rPr>
        <w:t>and compared to know timing of lake development</w:t>
      </w:r>
      <w:r w:rsidR="00772BFA">
        <w:rPr>
          <w:rFonts w:ascii="Times New Roman" w:hAnsi="Times New Roman" w:cs="Times New Roman"/>
          <w:sz w:val="24"/>
          <w:szCs w:val="24"/>
          <w:lang w:val="en-US"/>
        </w:rPr>
        <w:t xml:space="preserve"> (</w:t>
      </w:r>
      <w:r w:rsidR="002B4129">
        <w:rPr>
          <w:rFonts w:ascii="Times New Roman" w:hAnsi="Times New Roman" w:cs="Times New Roman"/>
          <w:sz w:val="24"/>
          <w:szCs w:val="24"/>
          <w:lang w:val="en-US"/>
        </w:rPr>
        <w:t>Fig</w:t>
      </w:r>
      <w:r w:rsidR="00772BFA">
        <w:rPr>
          <w:rFonts w:ascii="Times New Roman" w:hAnsi="Times New Roman" w:cs="Times New Roman"/>
          <w:sz w:val="24"/>
          <w:szCs w:val="24"/>
          <w:lang w:val="en-US"/>
        </w:rPr>
        <w:t>.</w:t>
      </w:r>
      <w:r w:rsidR="002B4129">
        <w:rPr>
          <w:rFonts w:ascii="Times New Roman" w:hAnsi="Times New Roman" w:cs="Times New Roman"/>
          <w:sz w:val="24"/>
          <w:szCs w:val="24"/>
          <w:lang w:val="en-US"/>
        </w:rPr>
        <w:t xml:space="preserve"> </w:t>
      </w:r>
      <w:r w:rsidR="00772BFA">
        <w:rPr>
          <w:rFonts w:ascii="Times New Roman" w:hAnsi="Times New Roman" w:cs="Times New Roman"/>
          <w:sz w:val="24"/>
          <w:szCs w:val="24"/>
          <w:lang w:val="en-US"/>
        </w:rPr>
        <w:t>4g)</w:t>
      </w:r>
      <w:r w:rsidR="00801795" w:rsidRPr="002E1571">
        <w:rPr>
          <w:rFonts w:ascii="Times New Roman" w:hAnsi="Times New Roman" w:cs="Times New Roman"/>
          <w:sz w:val="24"/>
          <w:szCs w:val="24"/>
          <w:lang w:val="en-US"/>
        </w:rPr>
        <w:t>.</w:t>
      </w:r>
      <w:r w:rsidR="00801795">
        <w:rPr>
          <w:rFonts w:ascii="Times New Roman" w:hAnsi="Times New Roman" w:cs="Times New Roman"/>
          <w:sz w:val="24"/>
          <w:szCs w:val="24"/>
          <w:lang w:val="en-US"/>
        </w:rPr>
        <w:t xml:space="preserve"> Such </w:t>
      </w:r>
      <w:r w:rsidR="00F247B8" w:rsidRPr="008C7A25">
        <w:rPr>
          <w:rFonts w:ascii="Times New Roman" w:hAnsi="Times New Roman" w:cs="Times New Roman"/>
          <w:color w:val="00B0F0"/>
          <w:sz w:val="24"/>
          <w:szCs w:val="24"/>
          <w:lang w:val="en-US"/>
        </w:rPr>
        <w:t>an</w:t>
      </w:r>
      <w:r>
        <w:rPr>
          <w:rFonts w:ascii="Times New Roman" w:hAnsi="Times New Roman" w:cs="Times New Roman"/>
          <w:sz w:val="24"/>
          <w:szCs w:val="24"/>
          <w:lang w:val="en-US"/>
        </w:rPr>
        <w:t xml:space="preserve"> </w:t>
      </w:r>
      <w:r w:rsidR="00801795">
        <w:rPr>
          <w:rFonts w:ascii="Times New Roman" w:hAnsi="Times New Roman" w:cs="Times New Roman"/>
          <w:sz w:val="24"/>
          <w:szCs w:val="24"/>
          <w:lang w:val="en-US"/>
        </w:rPr>
        <w:t>approach</w:t>
      </w:r>
      <w:r>
        <w:rPr>
          <w:rFonts w:ascii="Times New Roman" w:hAnsi="Times New Roman" w:cs="Times New Roman"/>
          <w:sz w:val="24"/>
          <w:szCs w:val="24"/>
          <w:lang w:val="en-US"/>
        </w:rPr>
        <w:t xml:space="preserve"> </w:t>
      </w:r>
      <w:r w:rsidR="00F247B8" w:rsidRPr="008C7A25">
        <w:rPr>
          <w:rFonts w:ascii="Times New Roman" w:hAnsi="Times New Roman" w:cs="Times New Roman"/>
          <w:color w:val="00B0F0"/>
          <w:sz w:val="24"/>
          <w:szCs w:val="24"/>
          <w:lang w:val="en-US"/>
        </w:rPr>
        <w:t>may</w:t>
      </w:r>
      <w:r w:rsidR="00801795">
        <w:rPr>
          <w:rFonts w:ascii="Times New Roman" w:hAnsi="Times New Roman" w:cs="Times New Roman"/>
          <w:sz w:val="24"/>
          <w:szCs w:val="24"/>
          <w:lang w:val="en-US"/>
        </w:rPr>
        <w:t xml:space="preserve"> lead to better prediction </w:t>
      </w:r>
      <w:r w:rsidR="006601A3">
        <w:rPr>
          <w:rFonts w:ascii="Times New Roman" w:hAnsi="Times New Roman" w:cs="Times New Roman"/>
          <w:sz w:val="24"/>
          <w:szCs w:val="24"/>
          <w:lang w:val="en-US"/>
        </w:rPr>
        <w:t>of surge</w:t>
      </w:r>
      <w:r w:rsidR="00F93CCE" w:rsidRPr="00584830">
        <w:rPr>
          <w:rFonts w:ascii="Times New Roman" w:hAnsi="Times New Roman" w:cs="Times New Roman"/>
          <w:sz w:val="24"/>
          <w:szCs w:val="24"/>
          <w:lang w:val="en-US"/>
        </w:rPr>
        <w:t xml:space="preserve"> interval</w:t>
      </w:r>
      <w:r w:rsidR="00A475FB">
        <w:rPr>
          <w:rFonts w:ascii="Times New Roman" w:hAnsi="Times New Roman" w:cs="Times New Roman"/>
          <w:sz w:val="24"/>
          <w:szCs w:val="24"/>
          <w:lang w:val="en-US"/>
        </w:rPr>
        <w:t>s</w:t>
      </w:r>
      <w:r w:rsidR="00F247B8">
        <w:rPr>
          <w:rFonts w:ascii="Times New Roman" w:hAnsi="Times New Roman" w:cs="Times New Roman"/>
          <w:sz w:val="24"/>
          <w:szCs w:val="24"/>
          <w:lang w:val="en-US"/>
        </w:rPr>
        <w:t>,</w:t>
      </w:r>
      <w:r w:rsidR="00F93CCE" w:rsidRPr="00584830">
        <w:rPr>
          <w:rFonts w:ascii="Times New Roman" w:hAnsi="Times New Roman" w:cs="Times New Roman"/>
          <w:sz w:val="24"/>
          <w:szCs w:val="24"/>
          <w:lang w:val="en-US"/>
        </w:rPr>
        <w:t xml:space="preserve"> </w:t>
      </w:r>
      <w:r w:rsidR="00801795">
        <w:rPr>
          <w:rFonts w:ascii="Times New Roman" w:hAnsi="Times New Roman" w:cs="Times New Roman"/>
          <w:sz w:val="24"/>
          <w:szCs w:val="24"/>
          <w:lang w:val="en-US"/>
        </w:rPr>
        <w:t>to</w:t>
      </w:r>
      <w:r w:rsidR="00F93CCE" w:rsidRPr="00584830">
        <w:rPr>
          <w:rFonts w:ascii="Times New Roman" w:hAnsi="Times New Roman" w:cs="Times New Roman"/>
          <w:sz w:val="24"/>
          <w:szCs w:val="24"/>
          <w:lang w:val="en-US"/>
        </w:rPr>
        <w:t xml:space="preserve"> </w:t>
      </w:r>
      <w:r w:rsidR="001A740C" w:rsidRPr="00584830">
        <w:rPr>
          <w:rFonts w:ascii="Times New Roman" w:hAnsi="Times New Roman" w:cs="Times New Roman"/>
          <w:sz w:val="24"/>
          <w:szCs w:val="24"/>
          <w:lang w:val="en-US"/>
        </w:rPr>
        <w:t>advance</w:t>
      </w:r>
      <w:r w:rsidR="00F93CCE" w:rsidRPr="00584830">
        <w:rPr>
          <w:rFonts w:ascii="Times New Roman" w:hAnsi="Times New Roman" w:cs="Times New Roman"/>
          <w:sz w:val="24"/>
          <w:szCs w:val="24"/>
          <w:lang w:val="en-US"/>
        </w:rPr>
        <w:t xml:space="preserve"> </w:t>
      </w:r>
      <w:r w:rsidR="001A740C" w:rsidRPr="00584830">
        <w:rPr>
          <w:rFonts w:ascii="Times New Roman" w:hAnsi="Times New Roman" w:cs="Times New Roman"/>
          <w:sz w:val="24"/>
          <w:szCs w:val="24"/>
          <w:lang w:val="en-US"/>
        </w:rPr>
        <w:t>the</w:t>
      </w:r>
      <w:r w:rsidR="00F93CCE" w:rsidRPr="00584830">
        <w:rPr>
          <w:rFonts w:ascii="Times New Roman" w:hAnsi="Times New Roman" w:cs="Times New Roman"/>
          <w:sz w:val="24"/>
          <w:szCs w:val="24"/>
          <w:lang w:val="en-US"/>
        </w:rPr>
        <w:t xml:space="preserve"> d</w:t>
      </w:r>
      <w:r w:rsidR="007207BF" w:rsidRPr="00584830">
        <w:rPr>
          <w:rFonts w:ascii="Times New Roman" w:hAnsi="Times New Roman" w:cs="Times New Roman"/>
          <w:sz w:val="24"/>
          <w:szCs w:val="24"/>
          <w:lang w:val="en-US"/>
        </w:rPr>
        <w:t>e</w:t>
      </w:r>
      <w:r w:rsidR="00F93CCE" w:rsidRPr="00584830">
        <w:rPr>
          <w:rFonts w:ascii="Times New Roman" w:hAnsi="Times New Roman" w:cs="Times New Roman"/>
          <w:sz w:val="24"/>
          <w:szCs w:val="24"/>
          <w:lang w:val="en-US"/>
        </w:rPr>
        <w:t xml:space="preserve">tection </w:t>
      </w:r>
      <w:r w:rsidR="00F32681" w:rsidRPr="00584830">
        <w:rPr>
          <w:rFonts w:ascii="Times New Roman" w:hAnsi="Times New Roman" w:cs="Times New Roman"/>
          <w:sz w:val="24"/>
          <w:szCs w:val="24"/>
          <w:lang w:val="en-US"/>
        </w:rPr>
        <w:t xml:space="preserve">and timing </w:t>
      </w:r>
      <w:r w:rsidR="00F93CCE" w:rsidRPr="00584830">
        <w:rPr>
          <w:rFonts w:ascii="Times New Roman" w:hAnsi="Times New Roman" w:cs="Times New Roman"/>
          <w:sz w:val="24"/>
          <w:szCs w:val="24"/>
          <w:lang w:val="en-US"/>
        </w:rPr>
        <w:t>of</w:t>
      </w:r>
      <w:r w:rsidR="00BE0410" w:rsidRPr="00584830">
        <w:rPr>
          <w:rFonts w:ascii="Times New Roman" w:hAnsi="Times New Roman" w:cs="Times New Roman"/>
          <w:sz w:val="24"/>
          <w:szCs w:val="24"/>
          <w:lang w:val="en-US"/>
        </w:rPr>
        <w:t xml:space="preserve"> repeatedly forming ice-dam</w:t>
      </w:r>
      <w:r>
        <w:rPr>
          <w:rFonts w:ascii="Times New Roman" w:hAnsi="Times New Roman" w:cs="Times New Roman"/>
          <w:sz w:val="24"/>
          <w:szCs w:val="24"/>
          <w:lang w:val="en-US"/>
        </w:rPr>
        <w:t>med</w:t>
      </w:r>
      <w:r w:rsidR="00BE0410" w:rsidRPr="00584830">
        <w:rPr>
          <w:rFonts w:ascii="Times New Roman" w:hAnsi="Times New Roman" w:cs="Times New Roman"/>
          <w:sz w:val="24"/>
          <w:szCs w:val="24"/>
          <w:lang w:val="en-US"/>
        </w:rPr>
        <w:t xml:space="preserve"> lake</w:t>
      </w:r>
      <w:r w:rsidR="00801795">
        <w:rPr>
          <w:rFonts w:ascii="Times New Roman" w:hAnsi="Times New Roman" w:cs="Times New Roman"/>
          <w:sz w:val="24"/>
          <w:szCs w:val="24"/>
          <w:lang w:val="en-US"/>
        </w:rPr>
        <w:t>s</w:t>
      </w:r>
      <w:r w:rsidR="00365D04">
        <w:rPr>
          <w:rFonts w:ascii="Times New Roman" w:hAnsi="Times New Roman" w:cs="Times New Roman"/>
          <w:sz w:val="24"/>
          <w:szCs w:val="24"/>
          <w:lang w:val="en-US"/>
        </w:rPr>
        <w:t xml:space="preserve"> and </w:t>
      </w:r>
      <w:r w:rsidR="00483D0F">
        <w:rPr>
          <w:rFonts w:ascii="Times New Roman" w:hAnsi="Times New Roman" w:cs="Times New Roman"/>
          <w:sz w:val="24"/>
          <w:szCs w:val="24"/>
          <w:lang w:val="en-US"/>
        </w:rPr>
        <w:t xml:space="preserve">the </w:t>
      </w:r>
      <w:r w:rsidR="00365D04">
        <w:rPr>
          <w:rFonts w:ascii="Times New Roman" w:hAnsi="Times New Roman" w:cs="Times New Roman"/>
          <w:sz w:val="24"/>
          <w:szCs w:val="24"/>
          <w:lang w:val="en-US"/>
        </w:rPr>
        <w:t xml:space="preserve">frequency and magnitude of GLOFs in response to </w:t>
      </w:r>
      <w:r w:rsidR="00365D04" w:rsidRPr="00DE5BD2">
        <w:rPr>
          <w:rFonts w:ascii="Times New Roman" w:hAnsi="Times New Roman" w:cs="Times New Roman"/>
          <w:sz w:val="24"/>
          <w:szCs w:val="24"/>
          <w:lang w:val="en-US"/>
        </w:rPr>
        <w:t>climate change</w:t>
      </w:r>
      <w:r w:rsidR="00801795" w:rsidRPr="00DE5BD2">
        <w:rPr>
          <w:rFonts w:ascii="Times New Roman" w:hAnsi="Times New Roman" w:cs="Times New Roman"/>
          <w:sz w:val="24"/>
          <w:szCs w:val="24"/>
          <w:lang w:val="en-US"/>
        </w:rPr>
        <w:t xml:space="preserve">. Examples of </w:t>
      </w:r>
      <w:r w:rsidR="00CB7D1F">
        <w:rPr>
          <w:rFonts w:ascii="Times New Roman" w:hAnsi="Times New Roman" w:cs="Times New Roman"/>
          <w:sz w:val="24"/>
          <w:szCs w:val="24"/>
          <w:lang w:val="en-US"/>
        </w:rPr>
        <w:t xml:space="preserve">surge </w:t>
      </w:r>
      <w:r w:rsidR="00801795" w:rsidRPr="00DE5BD2">
        <w:rPr>
          <w:rFonts w:ascii="Times New Roman" w:hAnsi="Times New Roman" w:cs="Times New Roman"/>
          <w:sz w:val="24"/>
          <w:szCs w:val="24"/>
          <w:lang w:val="en-US"/>
        </w:rPr>
        <w:t>glaciers where such analysis could prove fruitful</w:t>
      </w:r>
      <w:r w:rsidR="00EF7B44">
        <w:rPr>
          <w:rFonts w:ascii="Times New Roman" w:hAnsi="Times New Roman" w:cs="Times New Roman"/>
          <w:sz w:val="24"/>
          <w:szCs w:val="24"/>
          <w:lang w:val="en-US"/>
        </w:rPr>
        <w:t xml:space="preserve"> </w:t>
      </w:r>
      <w:r w:rsidR="00801795" w:rsidRPr="00DE5BD2">
        <w:rPr>
          <w:rFonts w:ascii="Times New Roman" w:hAnsi="Times New Roman" w:cs="Times New Roman"/>
          <w:sz w:val="24"/>
          <w:szCs w:val="24"/>
          <w:lang w:val="en-US"/>
        </w:rPr>
        <w:t>include:</w:t>
      </w:r>
      <w:r w:rsidR="00117972" w:rsidRPr="0050115C">
        <w:rPr>
          <w:rFonts w:ascii="Times New Roman" w:hAnsi="Times New Roman" w:cs="Times New Roman"/>
          <w:sz w:val="24"/>
          <w:szCs w:val="24"/>
          <w:lang w:val="en-US"/>
        </w:rPr>
        <w:t xml:space="preserve"> </w:t>
      </w:r>
      <w:r w:rsidR="00117972" w:rsidRPr="005940EC">
        <w:rPr>
          <w:rFonts w:ascii="Times New Roman" w:hAnsi="Times New Roman" w:cs="Times New Roman"/>
          <w:sz w:val="24"/>
          <w:szCs w:val="24"/>
          <w:lang w:val="en-US"/>
        </w:rPr>
        <w:t>Karakor</w:t>
      </w:r>
      <w:r w:rsidR="00915947" w:rsidRPr="005940EC">
        <w:rPr>
          <w:rFonts w:ascii="Times New Roman" w:hAnsi="Times New Roman" w:cs="Times New Roman"/>
          <w:sz w:val="24"/>
          <w:szCs w:val="24"/>
          <w:lang w:val="en-US"/>
        </w:rPr>
        <w:t>a</w:t>
      </w:r>
      <w:r w:rsidR="00117972" w:rsidRPr="005940EC">
        <w:rPr>
          <w:rFonts w:ascii="Times New Roman" w:hAnsi="Times New Roman" w:cs="Times New Roman"/>
          <w:sz w:val="24"/>
          <w:szCs w:val="24"/>
          <w:lang w:val="en-US"/>
        </w:rPr>
        <w:t>m</w:t>
      </w:r>
      <w:r w:rsidR="00083A8D" w:rsidRPr="0050115C">
        <w:rPr>
          <w:rFonts w:ascii="Times New Roman" w:hAnsi="Times New Roman" w:cs="Times New Roman" w:hint="eastAsia"/>
          <w:sz w:val="24"/>
          <w:szCs w:val="24"/>
          <w:lang w:val="en-US"/>
        </w:rPr>
        <w:t xml:space="preserve"> </w:t>
      </w:r>
      <w:r w:rsidR="00083A8D" w:rsidRPr="0050115C">
        <w:rPr>
          <w:rFonts w:ascii="Times New Roman" w:hAnsi="Times New Roman" w:cs="Times New Roman" w:hint="eastAsia"/>
          <w:sz w:val="24"/>
          <w:szCs w:val="24"/>
          <w:lang w:val="en-US"/>
        </w:rPr>
        <w:t>─</w:t>
      </w:r>
      <w:r w:rsidR="00117972" w:rsidRPr="0050115C">
        <w:rPr>
          <w:rFonts w:ascii="Times New Roman" w:hAnsi="Times New Roman" w:cs="Times New Roman"/>
          <w:sz w:val="24"/>
          <w:szCs w:val="24"/>
          <w:lang w:val="en-US"/>
        </w:rPr>
        <w:t xml:space="preserve"> Kyager, Shishper, Chilinji</w:t>
      </w:r>
      <w:r w:rsidR="00BE0410" w:rsidRPr="0050115C">
        <w:rPr>
          <w:rFonts w:ascii="Times New Roman" w:hAnsi="Times New Roman" w:cs="Times New Roman"/>
          <w:sz w:val="24"/>
          <w:szCs w:val="24"/>
          <w:lang w:val="en-US"/>
        </w:rPr>
        <w:t xml:space="preserve"> glaciers</w:t>
      </w:r>
      <w:r w:rsidR="00117972" w:rsidRPr="0050115C">
        <w:rPr>
          <w:rFonts w:ascii="Times New Roman" w:hAnsi="Times New Roman" w:cs="Times New Roman"/>
          <w:sz w:val="24"/>
          <w:szCs w:val="24"/>
          <w:lang w:val="en-US"/>
        </w:rPr>
        <w:t xml:space="preserve">; </w:t>
      </w:r>
      <w:r w:rsidR="00117972" w:rsidRPr="005940EC">
        <w:rPr>
          <w:rFonts w:ascii="Times New Roman" w:hAnsi="Times New Roman" w:cs="Times New Roman"/>
          <w:sz w:val="24"/>
          <w:szCs w:val="24"/>
          <w:lang w:val="en-US"/>
        </w:rPr>
        <w:t>Tian Shan</w:t>
      </w:r>
      <w:r w:rsidR="00083A8D" w:rsidRPr="0050115C">
        <w:rPr>
          <w:rFonts w:ascii="Times New Roman" w:hAnsi="Times New Roman" w:cs="Times New Roman" w:hint="eastAsia"/>
          <w:sz w:val="24"/>
          <w:szCs w:val="24"/>
          <w:lang w:val="en-US"/>
        </w:rPr>
        <w:t xml:space="preserve"> </w:t>
      </w:r>
      <w:r w:rsidR="00083A8D" w:rsidRPr="0050115C">
        <w:rPr>
          <w:rFonts w:ascii="Times New Roman" w:hAnsi="Times New Roman" w:cs="Times New Roman" w:hint="eastAsia"/>
          <w:sz w:val="24"/>
          <w:szCs w:val="24"/>
          <w:lang w:val="en-US"/>
        </w:rPr>
        <w:t>─</w:t>
      </w:r>
      <w:r w:rsidR="00801795" w:rsidRPr="0050115C">
        <w:rPr>
          <w:rFonts w:ascii="Times New Roman" w:hAnsi="Times New Roman" w:cs="Times New Roman"/>
          <w:sz w:val="24"/>
          <w:szCs w:val="24"/>
          <w:lang w:val="en-US"/>
        </w:rPr>
        <w:t xml:space="preserve"> </w:t>
      </w:r>
      <w:r w:rsidR="00117972" w:rsidRPr="0050115C">
        <w:rPr>
          <w:rFonts w:ascii="Times New Roman" w:hAnsi="Times New Roman" w:cs="Times New Roman"/>
          <w:sz w:val="24"/>
          <w:szCs w:val="24"/>
          <w:lang w:val="en-US"/>
        </w:rPr>
        <w:t xml:space="preserve">Merzbacher glacier; </w:t>
      </w:r>
      <w:r w:rsidR="00801795" w:rsidRPr="005940EC">
        <w:rPr>
          <w:rFonts w:ascii="Times New Roman" w:hAnsi="Times New Roman" w:cs="Times New Roman"/>
          <w:sz w:val="24"/>
          <w:szCs w:val="24"/>
          <w:lang w:val="en-US"/>
        </w:rPr>
        <w:t>Pamirs</w:t>
      </w:r>
      <w:r w:rsidR="00083A8D" w:rsidRPr="0050115C">
        <w:rPr>
          <w:rFonts w:ascii="Times New Roman" w:hAnsi="Times New Roman" w:cs="Times New Roman" w:hint="eastAsia"/>
          <w:sz w:val="24"/>
          <w:szCs w:val="24"/>
          <w:lang w:val="en-US"/>
        </w:rPr>
        <w:t xml:space="preserve"> </w:t>
      </w:r>
      <w:r w:rsidR="00083A8D" w:rsidRPr="0050115C">
        <w:rPr>
          <w:rFonts w:ascii="Times New Roman" w:hAnsi="Times New Roman" w:cs="Times New Roman" w:hint="eastAsia"/>
          <w:sz w:val="24"/>
          <w:szCs w:val="24"/>
          <w:lang w:val="en-US"/>
        </w:rPr>
        <w:t>─</w:t>
      </w:r>
      <w:r w:rsidR="00801795" w:rsidRPr="0050115C">
        <w:rPr>
          <w:rFonts w:ascii="Times New Roman" w:hAnsi="Times New Roman" w:cs="Times New Roman"/>
          <w:sz w:val="24"/>
          <w:szCs w:val="24"/>
          <w:lang w:val="en-US"/>
        </w:rPr>
        <w:t xml:space="preserve"> </w:t>
      </w:r>
      <w:r w:rsidR="00117972" w:rsidRPr="0050115C">
        <w:rPr>
          <w:rFonts w:ascii="Times New Roman" w:hAnsi="Times New Roman" w:cs="Times New Roman"/>
          <w:sz w:val="24"/>
          <w:szCs w:val="24"/>
          <w:lang w:val="en-US"/>
        </w:rPr>
        <w:t xml:space="preserve">Medvezhi Glacier; </w:t>
      </w:r>
      <w:r w:rsidR="00801795" w:rsidRPr="005940EC">
        <w:rPr>
          <w:rFonts w:ascii="Times New Roman" w:hAnsi="Times New Roman" w:cs="Times New Roman"/>
          <w:sz w:val="24"/>
          <w:szCs w:val="24"/>
          <w:lang w:val="en-US"/>
        </w:rPr>
        <w:t>West Greenland</w:t>
      </w:r>
      <w:r w:rsidR="00083A8D" w:rsidRPr="0050115C">
        <w:rPr>
          <w:rFonts w:ascii="Times New Roman" w:hAnsi="Times New Roman" w:cs="Times New Roman" w:hint="eastAsia"/>
          <w:sz w:val="24"/>
          <w:szCs w:val="24"/>
          <w:lang w:val="en-US"/>
        </w:rPr>
        <w:t xml:space="preserve"> </w:t>
      </w:r>
      <w:r w:rsidR="00083A8D" w:rsidRPr="0050115C">
        <w:rPr>
          <w:rFonts w:ascii="Times New Roman" w:hAnsi="Times New Roman" w:cs="Times New Roman" w:hint="eastAsia"/>
          <w:sz w:val="24"/>
          <w:szCs w:val="24"/>
          <w:lang w:val="en-US"/>
        </w:rPr>
        <w:t>─</w:t>
      </w:r>
      <w:r w:rsidR="00801795" w:rsidRPr="0050115C">
        <w:rPr>
          <w:rFonts w:ascii="Times New Roman" w:hAnsi="Times New Roman" w:cs="Times New Roman"/>
          <w:sz w:val="24"/>
          <w:szCs w:val="24"/>
          <w:lang w:val="en-US"/>
        </w:rPr>
        <w:t xml:space="preserve"> </w:t>
      </w:r>
      <w:r w:rsidR="00F93CCE" w:rsidRPr="0050115C">
        <w:rPr>
          <w:rFonts w:ascii="Times New Roman" w:hAnsi="Times New Roman" w:cs="Times New Roman"/>
          <w:sz w:val="24"/>
          <w:szCs w:val="24"/>
          <w:lang w:val="en-US"/>
        </w:rPr>
        <w:t>Russell Glacier</w:t>
      </w:r>
      <w:r w:rsidR="00117972" w:rsidRPr="0050115C">
        <w:rPr>
          <w:rFonts w:ascii="Times New Roman" w:hAnsi="Times New Roman" w:cs="Times New Roman"/>
          <w:sz w:val="24"/>
          <w:szCs w:val="24"/>
          <w:lang w:val="en-US"/>
        </w:rPr>
        <w:t>;</w:t>
      </w:r>
      <w:r w:rsidR="00117972" w:rsidRPr="005940EC">
        <w:rPr>
          <w:rFonts w:ascii="Times New Roman" w:hAnsi="Times New Roman" w:cs="Times New Roman"/>
          <w:sz w:val="24"/>
          <w:szCs w:val="24"/>
          <w:lang w:val="en-US"/>
        </w:rPr>
        <w:t xml:space="preserve"> </w:t>
      </w:r>
      <w:r w:rsidR="00083A8D" w:rsidRPr="005940EC">
        <w:rPr>
          <w:rFonts w:ascii="Times New Roman" w:hAnsi="Times New Roman" w:cs="Times New Roman"/>
          <w:sz w:val="24"/>
          <w:szCs w:val="24"/>
          <w:lang w:val="en-US"/>
        </w:rPr>
        <w:t>Central Andes</w:t>
      </w:r>
      <w:r w:rsidR="00083A8D" w:rsidRPr="0050115C">
        <w:rPr>
          <w:rFonts w:ascii="Times New Roman" w:hAnsi="Times New Roman" w:cs="Times New Roman"/>
          <w:sz w:val="24"/>
          <w:szCs w:val="24"/>
          <w:lang w:val="en-US"/>
        </w:rPr>
        <w:t xml:space="preserve"> </w:t>
      </w:r>
      <w:r w:rsidR="006601A3" w:rsidRPr="0050115C">
        <w:rPr>
          <w:rFonts w:ascii="Times New Roman" w:hAnsi="Times New Roman" w:cs="Times New Roman" w:hint="eastAsia"/>
          <w:sz w:val="24"/>
          <w:szCs w:val="24"/>
          <w:lang w:val="en-US"/>
        </w:rPr>
        <w:t>─</w:t>
      </w:r>
      <w:r w:rsidR="00083A8D" w:rsidRPr="0050115C">
        <w:rPr>
          <w:rFonts w:ascii="Times New Roman" w:hAnsi="Times New Roman" w:cs="Times New Roman"/>
          <w:sz w:val="24"/>
          <w:szCs w:val="24"/>
          <w:lang w:val="en-US"/>
        </w:rPr>
        <w:t xml:space="preserve"> </w:t>
      </w:r>
      <w:r w:rsidR="00117972" w:rsidRPr="0050115C">
        <w:rPr>
          <w:rFonts w:ascii="Times New Roman" w:hAnsi="Times New Roman" w:cs="Times New Roman"/>
          <w:sz w:val="24"/>
          <w:szCs w:val="24"/>
          <w:lang w:val="en-US"/>
        </w:rPr>
        <w:t xml:space="preserve">Horcones Inferior and Grande del Nevado </w:t>
      </w:r>
      <w:r w:rsidR="00083A8D" w:rsidRPr="0050115C">
        <w:rPr>
          <w:rFonts w:ascii="Times New Roman" w:hAnsi="Times New Roman" w:cs="Times New Roman"/>
          <w:sz w:val="24"/>
          <w:szCs w:val="24"/>
          <w:lang w:val="en-US"/>
        </w:rPr>
        <w:t>G</w:t>
      </w:r>
      <w:r w:rsidR="00117972" w:rsidRPr="0050115C">
        <w:rPr>
          <w:rFonts w:ascii="Times New Roman" w:hAnsi="Times New Roman" w:cs="Times New Roman"/>
          <w:sz w:val="24"/>
          <w:szCs w:val="24"/>
          <w:lang w:val="en-US"/>
        </w:rPr>
        <w:t>laciers</w:t>
      </w:r>
      <w:r w:rsidR="00BE0410" w:rsidRPr="0050115C">
        <w:rPr>
          <w:rFonts w:ascii="Times New Roman" w:hAnsi="Times New Roman" w:cs="Times New Roman"/>
          <w:sz w:val="24"/>
          <w:szCs w:val="24"/>
          <w:lang w:val="en-US"/>
        </w:rPr>
        <w:t xml:space="preserve">; </w:t>
      </w:r>
      <w:r w:rsidR="00083A8D" w:rsidRPr="005940EC">
        <w:rPr>
          <w:rFonts w:ascii="Times New Roman" w:hAnsi="Times New Roman" w:cs="Times New Roman"/>
          <w:sz w:val="24"/>
          <w:szCs w:val="24"/>
          <w:lang w:val="en-US"/>
        </w:rPr>
        <w:t>Yukon</w:t>
      </w:r>
      <w:r w:rsidR="00083A8D" w:rsidRPr="0050115C">
        <w:rPr>
          <w:rFonts w:ascii="Times New Roman" w:hAnsi="Times New Roman" w:cs="Times New Roman"/>
          <w:sz w:val="24"/>
          <w:szCs w:val="24"/>
          <w:lang w:val="en-US"/>
        </w:rPr>
        <w:t xml:space="preserve"> </w:t>
      </w:r>
      <w:r w:rsidR="006601A3" w:rsidRPr="0050115C">
        <w:rPr>
          <w:rFonts w:ascii="Times New Roman" w:hAnsi="Times New Roman" w:cs="Times New Roman" w:hint="eastAsia"/>
          <w:sz w:val="24"/>
          <w:szCs w:val="24"/>
          <w:lang w:val="en-US"/>
        </w:rPr>
        <w:t>─</w:t>
      </w:r>
      <w:r w:rsidR="00083A8D" w:rsidRPr="0050115C">
        <w:rPr>
          <w:rFonts w:ascii="Times New Roman" w:hAnsi="Times New Roman" w:cs="Times New Roman"/>
          <w:sz w:val="24"/>
          <w:szCs w:val="24"/>
          <w:lang w:val="en-US"/>
        </w:rPr>
        <w:t xml:space="preserve"> </w:t>
      </w:r>
      <w:r w:rsidR="00BE0410" w:rsidRPr="0050115C">
        <w:rPr>
          <w:rFonts w:ascii="Times New Roman" w:hAnsi="Times New Roman" w:cs="Times New Roman"/>
          <w:sz w:val="24"/>
          <w:szCs w:val="24"/>
          <w:lang w:val="en-US"/>
        </w:rPr>
        <w:t xml:space="preserve">Lowell and Donjek Glacier; </w:t>
      </w:r>
      <w:r w:rsidR="00083A8D" w:rsidRPr="005940EC">
        <w:rPr>
          <w:rFonts w:ascii="Times New Roman" w:hAnsi="Times New Roman" w:cs="Times New Roman"/>
          <w:sz w:val="24"/>
          <w:szCs w:val="24"/>
          <w:lang w:val="en-US"/>
        </w:rPr>
        <w:t>Alaska</w:t>
      </w:r>
      <w:r w:rsidR="00083A8D" w:rsidRPr="0050115C">
        <w:rPr>
          <w:rFonts w:ascii="Times New Roman" w:hAnsi="Times New Roman" w:cs="Times New Roman" w:hint="eastAsia"/>
          <w:sz w:val="24"/>
          <w:szCs w:val="24"/>
          <w:lang w:val="en-US"/>
        </w:rPr>
        <w:t xml:space="preserve"> </w:t>
      </w:r>
      <w:r w:rsidR="00083A8D" w:rsidRPr="0050115C">
        <w:rPr>
          <w:rFonts w:ascii="Times New Roman" w:hAnsi="Times New Roman" w:cs="Times New Roman" w:hint="eastAsia"/>
          <w:sz w:val="24"/>
          <w:szCs w:val="24"/>
          <w:lang w:val="en-US"/>
        </w:rPr>
        <w:t>─</w:t>
      </w:r>
      <w:r w:rsidR="00083A8D" w:rsidRPr="0050115C">
        <w:rPr>
          <w:rFonts w:ascii="Times New Roman" w:hAnsi="Times New Roman" w:cs="Times New Roman" w:hint="eastAsia"/>
          <w:sz w:val="24"/>
          <w:szCs w:val="24"/>
          <w:lang w:val="en-US"/>
        </w:rPr>
        <w:t xml:space="preserve"> </w:t>
      </w:r>
      <w:r w:rsidR="00BE0410" w:rsidRPr="0050115C">
        <w:rPr>
          <w:rFonts w:ascii="Times New Roman" w:hAnsi="Times New Roman" w:cs="Times New Roman"/>
          <w:sz w:val="24"/>
          <w:szCs w:val="24"/>
          <w:lang w:val="en-US"/>
        </w:rPr>
        <w:t xml:space="preserve">Hubbard </w:t>
      </w:r>
      <w:r w:rsidR="00083A8D" w:rsidRPr="0050115C">
        <w:rPr>
          <w:rFonts w:ascii="Times New Roman" w:hAnsi="Times New Roman" w:cs="Times New Roman"/>
          <w:sz w:val="24"/>
          <w:szCs w:val="24"/>
          <w:lang w:val="en-US"/>
        </w:rPr>
        <w:t xml:space="preserve">Glacier, </w:t>
      </w:r>
      <w:r w:rsidR="00F32681" w:rsidRPr="0050115C">
        <w:rPr>
          <w:rFonts w:ascii="Times New Roman" w:hAnsi="Times New Roman" w:cs="Times New Roman"/>
          <w:sz w:val="24"/>
          <w:szCs w:val="24"/>
          <w:lang w:val="en-US"/>
        </w:rPr>
        <w:t>and some</w:t>
      </w:r>
      <w:r w:rsidR="001D5071" w:rsidRPr="0050115C">
        <w:rPr>
          <w:rFonts w:ascii="Times New Roman" w:hAnsi="Times New Roman" w:cs="Times New Roman"/>
          <w:sz w:val="24"/>
          <w:szCs w:val="24"/>
          <w:lang w:val="en-US"/>
        </w:rPr>
        <w:t xml:space="preserve"> </w:t>
      </w:r>
      <w:r w:rsidR="00F32681" w:rsidRPr="005940EC">
        <w:rPr>
          <w:rFonts w:ascii="Times New Roman" w:hAnsi="Times New Roman" w:cs="Times New Roman"/>
          <w:sz w:val="24"/>
          <w:szCs w:val="24"/>
          <w:lang w:val="en-US"/>
        </w:rPr>
        <w:t>Norwegian</w:t>
      </w:r>
      <w:r w:rsidR="00F32681" w:rsidRPr="0050115C">
        <w:rPr>
          <w:rFonts w:ascii="Times New Roman" w:hAnsi="Times New Roman" w:cs="Times New Roman"/>
          <w:sz w:val="24"/>
          <w:szCs w:val="24"/>
          <w:lang w:val="en-US"/>
        </w:rPr>
        <w:t xml:space="preserve"> glaciers</w:t>
      </w:r>
      <w:r w:rsidR="00BE0410" w:rsidRPr="00584830">
        <w:rPr>
          <w:rFonts w:ascii="Times New Roman" w:hAnsi="Times New Roman" w:cs="Times New Roman"/>
          <w:sz w:val="24"/>
          <w:szCs w:val="24"/>
          <w:lang w:val="en-US"/>
        </w:rPr>
        <w:t>.</w:t>
      </w:r>
      <w:r w:rsidR="00DB10BE" w:rsidRPr="00DB10BE">
        <w:rPr>
          <w:rFonts w:ascii="Times New Roman" w:hAnsi="Times New Roman" w:cs="Times New Roman"/>
          <w:sz w:val="24"/>
          <w:szCs w:val="24"/>
          <w:lang w:val="en-US"/>
        </w:rPr>
        <w:t xml:space="preserve"> </w:t>
      </w:r>
    </w:p>
    <w:p w14:paraId="7D66501A" w14:textId="541C2437" w:rsidR="00B41404" w:rsidRPr="00727FED" w:rsidRDefault="00DB10BE">
      <w:pPr>
        <w:shd w:val="clear" w:color="auto" w:fill="FFFFFF"/>
        <w:spacing w:line="480" w:lineRule="auto"/>
        <w:ind w:firstLine="720"/>
        <w:jc w:val="both"/>
        <w:rPr>
          <w:rFonts w:ascii="Times New Roman" w:hAnsi="Times New Roman" w:cs="Times New Roman"/>
          <w:strike/>
          <w:sz w:val="24"/>
          <w:szCs w:val="24"/>
          <w:lang w:val="en-US"/>
        </w:rPr>
      </w:pPr>
      <w:r w:rsidRPr="00584830">
        <w:rPr>
          <w:rFonts w:ascii="Times New Roman" w:hAnsi="Times New Roman" w:cs="Times New Roman"/>
          <w:sz w:val="24"/>
          <w:szCs w:val="24"/>
          <w:lang w:val="en-US"/>
        </w:rPr>
        <w:t xml:space="preserve">It has been suggested that </w:t>
      </w:r>
      <w:r>
        <w:rPr>
          <w:rFonts w:ascii="Times New Roman" w:hAnsi="Times New Roman" w:cs="Times New Roman"/>
          <w:sz w:val="24"/>
          <w:szCs w:val="24"/>
          <w:lang w:val="en-US"/>
        </w:rPr>
        <w:t xml:space="preserve">Karakoram </w:t>
      </w:r>
      <w:r w:rsidRPr="00584830">
        <w:rPr>
          <w:rFonts w:ascii="Times New Roman" w:hAnsi="Times New Roman" w:cs="Times New Roman"/>
          <w:sz w:val="24"/>
          <w:szCs w:val="24"/>
          <w:lang w:val="en-US"/>
        </w:rPr>
        <w:t xml:space="preserve">lakes only form and generate floods during glacier surges and advances </w:t>
      </w:r>
      <w:r w:rsidRPr="00584830">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&lt;EndNote&gt;&lt;Cite&gt;&lt;Author&gt;Haemmig&lt;/Author&gt;&lt;Year&gt;2014&lt;/Year&gt;&lt;RecNum&gt;321&lt;/RecNum&gt;&lt;DisplayText&gt;(Haemmig et al., 2014; Quincey and Luckman, 2014)&lt;/DisplayText&gt;&lt;record&gt;&lt;rec-number&gt;321&lt;/rec-number&gt;&lt;foreign-keys&gt;&lt;key app="EN" db-id="x9za2d9sqvxd5nez906vs0z2ww2tswepfa9z" timestamp="1610106534"&gt;321&lt;/key&gt;&lt;/foreign-keys&gt;&lt;ref-type name="Journal Article"&gt;17&lt;/ref-type&gt;&lt;contributors&gt;&lt;authors&gt;&lt;author&gt;Haemmig, Christoph&lt;/author&gt;&lt;author&gt;Huss, Matthias&lt;/author&gt;&lt;author&gt;Keusen, Hansrudolf&lt;/author&gt;&lt;author&gt;Hess, Josef&lt;/author&gt;&lt;author&gt;Wegmüller, Urs&lt;/author&gt;&lt;author&gt;Ao, Zhigang&lt;/author&gt;&lt;author&gt;Kulubayi, Wubuli&lt;/author&gt;&lt;/authors&gt;&lt;/contributors&gt;&lt;titles&gt;&lt;title&gt;Hazard assessment of glacial lake outburst floods from Kyagar glacier, Karakoram mountains, China&lt;/title&gt;&lt;secondary-title&gt;Annals of Glaciology&lt;/secondary-title&gt;&lt;/titles&gt;&lt;periodical&gt;&lt;full-title&gt;Annals of Glaciology&lt;/full-title&gt;&lt;/periodical&gt;&lt;pages&gt;34-44&lt;/pages&gt;&lt;volume&gt;55&lt;/volume&gt;&lt;number&gt;66&lt;/number&gt;&lt;dates&gt;&lt;year&gt;2014&lt;/year&gt;&lt;/dates&gt;&lt;urls&gt;&lt;/urls&gt;&lt;/record&gt;&lt;/Cite&gt;&lt;Cite&gt;&lt;Author&gt;Quincey&lt;/Author&gt;&lt;Year&gt;2014&lt;/Year&gt;&lt;RecNum&gt;327&lt;/RecNum&gt;&lt;record&gt;&lt;rec-number&gt;327&lt;/rec-number&gt;&lt;foreign-keys&gt;&lt;key app="EN" db-id="xfafa9vx4xvfshexa0qpztt3xd29ew5tfp2t" timestamp="1636533805"&gt;327&lt;/key&gt;&lt;/foreign-keys&gt;&lt;ref-type name="Journal Article"&gt;17&lt;/ref-type&gt;&lt;contributors&gt;&lt;authors&gt;&lt;author&gt;Quincey, DJ&lt;/author&gt;&lt;author&gt;Luckman, A&lt;/author&gt;&lt;/authors&gt;&lt;/contributors&gt;&lt;titles&gt;&lt;title&gt;Brief Communication: On the magnitude and frequency of Khurdopin glacier surge events&lt;/title&gt;&lt;secondary-title&gt;The Cryosphere&lt;/secondary-title&gt;&lt;/titles&gt;&lt;periodical&gt;&lt;full-title&gt;The Cryosphere&lt;/full-title&gt;&lt;/periodical&gt;&lt;pages&gt;571-574&lt;/pages&gt;&lt;volume&gt;8&lt;/volume&gt;&lt;number&gt;2&lt;/number&gt;&lt;dates&gt;&lt;year&gt;2014&lt;/year&gt;&lt;/dates&gt;&lt;isbn&gt;1994-0416&lt;/isbn&gt;&lt;urls&gt;&lt;/urls&gt;&lt;/record&gt;&lt;/Cite&gt;&lt;/EndNote&gt;</w:instrText>
      </w:r>
      <w:r w:rsidRPr="00584830">
        <w:rPr>
          <w:rFonts w:ascii="Times New Roman" w:hAnsi="Times New Roman" w:cs="Times New Roman"/>
          <w:sz w:val="24"/>
          <w:szCs w:val="24"/>
          <w:lang w:val="en-US"/>
        </w:rPr>
        <w:fldChar w:fldCharType="separate"/>
      </w:r>
      <w:r w:rsidRPr="00584830">
        <w:rPr>
          <w:rFonts w:ascii="Times New Roman" w:hAnsi="Times New Roman" w:cs="Times New Roman"/>
          <w:noProof/>
          <w:sz w:val="24"/>
          <w:szCs w:val="24"/>
          <w:lang w:val="en-US"/>
        </w:rPr>
        <w:t xml:space="preserve">(Haemmig et al., </w:t>
      </w:r>
      <w:r w:rsidRPr="00224FD3">
        <w:rPr>
          <w:rFonts w:ascii="Times New Roman" w:hAnsi="Times New Roman" w:cs="Times New Roman"/>
          <w:noProof/>
          <w:color w:val="3333FF"/>
          <w:sz w:val="24"/>
          <w:szCs w:val="24"/>
          <w:lang w:val="en-US"/>
        </w:rPr>
        <w:t>2014</w:t>
      </w:r>
      <w:r w:rsidRPr="00A72106">
        <w:rPr>
          <w:rFonts w:ascii="Times New Roman" w:hAnsi="Times New Roman" w:cs="Times New Roman"/>
          <w:noProof/>
          <w:sz w:val="24"/>
          <w:szCs w:val="24"/>
          <w:lang w:val="en-US"/>
        </w:rPr>
        <w:t>;</w:t>
      </w:r>
      <w:r w:rsidRPr="00584830">
        <w:rPr>
          <w:rFonts w:ascii="Times New Roman" w:hAnsi="Times New Roman" w:cs="Times New Roman"/>
          <w:noProof/>
          <w:sz w:val="24"/>
          <w:szCs w:val="24"/>
          <w:lang w:val="en-US"/>
        </w:rPr>
        <w:t xml:space="preserve"> Quincey and Luckman, </w:t>
      </w:r>
      <w:r w:rsidRPr="00224FD3">
        <w:rPr>
          <w:rFonts w:ascii="Times New Roman" w:hAnsi="Times New Roman" w:cs="Times New Roman"/>
          <w:noProof/>
          <w:color w:val="3333FF"/>
          <w:sz w:val="24"/>
          <w:szCs w:val="24"/>
          <w:lang w:val="en-US"/>
        </w:rPr>
        <w:t>2014</w:t>
      </w:r>
      <w:r w:rsidRPr="00A72106">
        <w:rPr>
          <w:rFonts w:ascii="Times New Roman" w:hAnsi="Times New Roman" w:cs="Times New Roman"/>
          <w:noProof/>
          <w:sz w:val="24"/>
          <w:szCs w:val="24"/>
          <w:lang w:val="en-US"/>
        </w:rPr>
        <w:t>)</w:t>
      </w:r>
      <w:r w:rsidRPr="00584830">
        <w:rPr>
          <w:rFonts w:ascii="Times New Roman" w:hAnsi="Times New Roman" w:cs="Times New Roman"/>
          <w:sz w:val="24"/>
          <w:szCs w:val="24"/>
          <w:lang w:val="en-US"/>
        </w:rPr>
        <w:fldChar w:fldCharType="end"/>
      </w:r>
      <w:r w:rsidRPr="0058483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Therefore, we developed a surge interval record for the Khurdopin Glacier based on the GLOF dataset (Fig. 3).</w:t>
      </w:r>
      <w:r>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 xml:space="preserve">We documented seven surge </w:t>
      </w:r>
      <w:r>
        <w:rPr>
          <w:rFonts w:ascii="Times New Roman" w:hAnsi="Times New Roman" w:cs="Times New Roman"/>
          <w:sz w:val="24"/>
          <w:szCs w:val="24"/>
          <w:lang w:val="en-US"/>
        </w:rPr>
        <w:t>periods</w:t>
      </w:r>
      <w:r w:rsidRPr="00584830">
        <w:rPr>
          <w:rFonts w:ascii="Times New Roman" w:hAnsi="Times New Roman" w:cs="Times New Roman"/>
          <w:sz w:val="24"/>
          <w:szCs w:val="24"/>
          <w:lang w:val="en-US"/>
        </w:rPr>
        <w:t xml:space="preserve"> from 1880 to 2020 for the Khurdopin Glacier with a reoccurrence interval of 19–20 years</w:t>
      </w:r>
      <w:r>
        <w:rPr>
          <w:rFonts w:ascii="Times New Roman" w:hAnsi="Times New Roman" w:cs="Times New Roman"/>
          <w:sz w:val="24"/>
          <w:szCs w:val="24"/>
          <w:lang w:val="en-US"/>
        </w:rPr>
        <w:t xml:space="preserve"> (Table S2)</w:t>
      </w:r>
      <w:r w:rsidRPr="0058483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 xml:space="preserve">Three surge </w:t>
      </w:r>
      <w:r w:rsidR="002627BE">
        <w:rPr>
          <w:rFonts w:ascii="Times New Roman" w:hAnsi="Times New Roman" w:cs="Times New Roman"/>
          <w:sz w:val="24"/>
          <w:szCs w:val="24"/>
          <w:lang w:val="en-US"/>
        </w:rPr>
        <w:t>cycles</w:t>
      </w:r>
      <w:r w:rsidRPr="00584830">
        <w:rPr>
          <w:rFonts w:ascii="Times New Roman" w:hAnsi="Times New Roman" w:cs="Times New Roman"/>
          <w:sz w:val="24"/>
          <w:szCs w:val="24"/>
          <w:lang w:val="en-US"/>
        </w:rPr>
        <w:t xml:space="preserve"> were identified by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AuthorYear="1"&gt;&lt;Author&gt;Quincey&lt;/Author&gt;&lt;Year&gt;2014&lt;/Year&gt;&lt;RecNum&gt;327&lt;/RecNum&gt;&lt;DisplayText&gt;Quincey and Luckman (2014)&lt;/DisplayText&gt;&lt;record&gt;&lt;rec-number&gt;327&lt;/rec-number&gt;&lt;foreign-keys&gt;&lt;key app="EN" db-id="xfafa9vx4xvfshexa0qpztt3xd29ew5tfp2t" timestamp="1636533805"&gt;327&lt;/key&gt;&lt;/foreign-keys&gt;&lt;ref-type name="Journal Article"&gt;17&lt;/ref-type&gt;&lt;contributors&gt;&lt;authors&gt;&lt;author&gt;Quincey, DJ&lt;/author&gt;&lt;author&gt;Luckman, A&lt;/author&gt;&lt;/authors&gt;&lt;/contributors&gt;&lt;titles&gt;&lt;title&gt;Brief Communication: On the magnitude and frequency of Khurdopin glacier surge events&lt;/title&gt;&lt;secondary-title&gt;The Cryosphere&lt;/secondary-title&gt;&lt;/titles&gt;&lt;periodical&gt;&lt;full-title&gt;The Cryosphere&lt;/full-title&gt;&lt;/periodical&gt;&lt;pages&gt;571-574&lt;/pages&gt;&lt;volume&gt;8&lt;/volume&gt;&lt;number&gt;2&lt;/number&gt;&lt;dates&gt;&lt;year&gt;2014&lt;/year&gt;&lt;/dates&gt;&lt;isbn&gt;1994-0416&lt;/isbn&gt;&lt;urls&gt;&lt;/urls&gt;&lt;/record&gt;&lt;/Cite&gt;&lt;/EndNote&gt;</w:instrText>
      </w:r>
      <w:r w:rsidRPr="009578B3">
        <w:rPr>
          <w:rFonts w:ascii="Times New Roman" w:hAnsi="Times New Roman" w:cs="Times New Roman"/>
          <w:sz w:val="24"/>
          <w:szCs w:val="24"/>
          <w:lang w:val="en-US"/>
        </w:rPr>
        <w:fldChar w:fldCharType="separate"/>
      </w:r>
      <w:r w:rsidRPr="00A72106">
        <w:rPr>
          <w:rFonts w:ascii="Times New Roman" w:hAnsi="Times New Roman" w:cs="Times New Roman"/>
          <w:noProof/>
          <w:sz w:val="24"/>
          <w:szCs w:val="24"/>
          <w:lang w:val="en-US"/>
        </w:rPr>
        <w:t>Quincey and Luckman (</w:t>
      </w:r>
      <w:r w:rsidRPr="00224FD3">
        <w:rPr>
          <w:rFonts w:ascii="Times New Roman" w:hAnsi="Times New Roman" w:cs="Times New Roman"/>
          <w:noProof/>
          <w:color w:val="3333FF"/>
          <w:sz w:val="24"/>
          <w:szCs w:val="24"/>
          <w:lang w:val="en-US"/>
        </w:rPr>
        <w:t>2014</w:t>
      </w:r>
      <w:r w:rsidRPr="00A72106">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A72106">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The glacier area significantly decreased between 1940–1970 due to an increase in the winter temperature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&lt;EndNote&gt;&lt;Cite&gt;&lt;Author&gt;Fowler&lt;/Author&gt;&lt;Year&gt;2006&lt;/Year&gt;&lt;RecNum&gt;354&lt;/RecNum&gt;&lt;DisplayText&gt;(Fowler and Archer, 2006)&lt;/DisplayText&gt;&lt;record&gt;&lt;rec-number&gt;354&lt;/rec-number&gt;&lt;foreign-keys&gt;&lt;key app="EN" db-id="xfafa9vx4xvfshexa0qpztt3xd29ew5tfp2t" timestamp="1636533831"&gt;354&lt;/key&gt;&lt;/foreign-keys&gt;&lt;ref-type name="Journal Article"&gt;17&lt;/ref-type&gt;&lt;contributors&gt;&lt;authors&gt;&lt;author&gt;Fowler, HJ&lt;/author&gt;&lt;author&gt;Archer, DR&lt;/author&gt;&lt;/authors&gt;&lt;/contributors&gt;&lt;titles&gt;&lt;title&gt;Conflicting signals of climatic change in the Upper Indus Basin&lt;/title&gt;&lt;secondary-title&gt;Journal of Climate&lt;/secondary-title&gt;&lt;/titles&gt;&lt;periodical&gt;&lt;full-title&gt;Journal of Climate&lt;/full-title&gt;&lt;/periodical&gt;&lt;pages&gt;4276-4293&lt;/pages&gt;&lt;volume&gt;19&lt;/volume&gt;&lt;number&gt;17&lt;/number&gt;&lt;dates&gt;&lt;year&gt;2006&lt;/year&gt;&lt;/dates&gt;&lt;isbn&gt;1520-0442&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(Fowler and Archer, </w:t>
      </w:r>
      <w:r w:rsidRPr="00224FD3">
        <w:rPr>
          <w:rFonts w:ascii="Times New Roman" w:hAnsi="Times New Roman" w:cs="Times New Roman"/>
          <w:noProof/>
          <w:color w:val="3333FF"/>
          <w:sz w:val="24"/>
          <w:szCs w:val="24"/>
          <w:lang w:val="en-US"/>
        </w:rPr>
        <w:t>2006</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but the surge interval of the Khurdopin Glacier did not change </w:t>
      </w:r>
      <w:r w:rsidRPr="002627BE">
        <w:rPr>
          <w:rFonts w:ascii="Times New Roman" w:hAnsi="Times New Roman" w:cs="Times New Roman"/>
          <w:sz w:val="24"/>
          <w:szCs w:val="24"/>
          <w:lang w:val="en-US"/>
        </w:rPr>
        <w:t xml:space="preserve">(probably due to the short period of snow reduction); </w:t>
      </w:r>
      <w:r w:rsidRPr="00DE5BD2">
        <w:rPr>
          <w:rFonts w:ascii="Times New Roman" w:hAnsi="Times New Roman" w:cs="Times New Roman"/>
          <w:sz w:val="24"/>
          <w:szCs w:val="24"/>
          <w:lang w:val="en-US"/>
        </w:rPr>
        <w:t xml:space="preserve">a similar response as over five decades (from 1970) for the Kyager, Chilinji and Shishper glaciers </w:t>
      </w:r>
      <w:r w:rsidRPr="00DE5BD2">
        <w:rPr>
          <w:rFonts w:ascii="Times New Roman" w:hAnsi="Times New Roman" w:cs="Times New Roman"/>
          <w:sz w:val="24"/>
          <w:szCs w:val="24"/>
          <w:lang w:val="en-US"/>
        </w:rPr>
        <w:fldChar w:fldCharType="begin"/>
      </w:r>
      <w:r w:rsidR="00F448B4">
        <w:rPr>
          <w:rFonts w:ascii="Times New Roman" w:hAnsi="Times New Roman" w:cs="Times New Roman"/>
          <w:sz w:val="24"/>
          <w:szCs w:val="24"/>
          <w:lang w:val="en-US"/>
        </w:rPr>
        <w:instrText xml:space="preserve"> ADDIN EN.CITE &lt;EndNote&gt;&lt;Cite&gt;&lt;Author&gt;Bazai&lt;/Author&gt;&lt;Year&gt;2021&lt;/Year&gt;&lt;RecNum&gt;156&lt;/RecNum&gt;&lt;DisplayText&gt;(Bazai et al., 2021)&lt;/DisplayText&gt;&lt;record&gt;&lt;rec-number&gt;156&lt;/rec-number&gt;&lt;foreign-keys&gt;&lt;key app="EN" db-id="xfafa9vx4xvfshexa0qpztt3xd29ew5tfp2t" timestamp="1636533633"&gt;156&lt;/key&gt;&lt;/foreign-keys&gt;&lt;ref-type name="Journal Article"&gt;17&lt;/ref-type&gt;&lt;contributors&gt;&lt;authors&gt;&lt;author&gt;Bazai, Nazir Ahmed&lt;/author&gt;&lt;author&gt;Cui, Peng&lt;/author&gt;&lt;author&gt;Carling, Paul A.&lt;/author&gt;&lt;author&gt;Wang, Hao&lt;/author&gt;&lt;author&gt;Hassan, Javed&lt;/author&gt;&lt;author&gt;Liu, Dingzhu&lt;/author&gt;&lt;author&gt;Zhang, Guotao&lt;/author&gt;&lt;author&gt;Jin, Wen&lt;/author&gt;&lt;/authors&gt;&lt;/contributors&gt;&lt;titles&gt;&lt;title&gt;Increasing glacial lake outburst flood hazard in response to surge glaciers in the Karakoram&lt;/title&gt;&lt;secondary-title&gt;Earth-Science Reviews&lt;/secondary-title&gt;&lt;/titles&gt;&lt;periodical&gt;&lt;full-title&gt;Earth-science reviews&lt;/full-title&gt;&lt;/periodical&gt;&lt;pages&gt;103432&lt;/pages&gt;&lt;volume&gt;212&lt;/volume&gt;&lt;keywords&gt;&lt;keyword&gt;Ice-dammed lake&lt;/keyword&gt;&lt;keyword&gt;Surge glacier&lt;/keyword&gt;&lt;keyword&gt;Glacier velocity&lt;/keyword&gt;&lt;keyword&gt;Glacial lake outburst flood&lt;/keyword&gt;&lt;keyword&gt;Remote sensing&lt;/keyword&gt;&lt;keyword&gt;Cross-correlation Feature Tracking&lt;/keyword&gt;&lt;/keywords&gt;&lt;dates&gt;&lt;year&gt;2021&lt;/year&gt;&lt;pub-dates&gt;&lt;date&gt;2021/01/01/&lt;/date&gt;&lt;/pub-dates&gt;&lt;/dates&gt;&lt;isbn&gt;0012-8252&lt;/isbn&gt;&lt;urls&gt;&lt;related-urls&gt;&lt;url&gt;http://www.sciencedirect.com/science/article/pii/S0012825220304785&lt;/url&gt;&lt;/related-urls&gt;&lt;/urls&gt;&lt;electronic-resource-num&gt;https://doi.org/10.1016/j.earscirev.2020.103432&lt;/electronic-resource-num&gt;&lt;/record&gt;&lt;/Cite&gt;&lt;/EndNote&gt;</w:instrText>
      </w:r>
      <w:r w:rsidRPr="00DE5BD2">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F448B4">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w:t>
      </w:r>
      <w:r w:rsidRPr="00DE5BD2">
        <w:rPr>
          <w:rFonts w:ascii="Times New Roman" w:hAnsi="Times New Roman" w:cs="Times New Roman"/>
          <w:sz w:val="24"/>
          <w:szCs w:val="24"/>
          <w:lang w:val="en-US"/>
        </w:rPr>
        <w:fldChar w:fldCharType="end"/>
      </w:r>
      <w:r w:rsidR="002627BE" w:rsidRPr="002627BE">
        <w:rPr>
          <w:rFonts w:ascii="Times New Roman" w:hAnsi="Times New Roman" w:cs="Times New Roman"/>
          <w:sz w:val="24"/>
          <w:szCs w:val="24"/>
          <w:lang w:val="en-US"/>
        </w:rPr>
        <w:t xml:space="preserve">. </w:t>
      </w:r>
      <w:r w:rsidR="002627BE" w:rsidRPr="00CC746E">
        <w:rPr>
          <w:rFonts w:ascii="Times New Roman" w:hAnsi="Times New Roman" w:cs="Times New Roman"/>
          <w:color w:val="00B0F0"/>
          <w:sz w:val="24"/>
          <w:szCs w:val="24"/>
          <w:lang w:val="en-US"/>
        </w:rPr>
        <w:t>Where these glaciers surged the</w:t>
      </w:r>
      <w:r w:rsidR="00AF6939" w:rsidRPr="00CC746E">
        <w:rPr>
          <w:rFonts w:ascii="Times New Roman" w:hAnsi="Times New Roman" w:cs="Times New Roman"/>
          <w:color w:val="00B0F0"/>
          <w:sz w:val="24"/>
          <w:szCs w:val="24"/>
          <w:lang w:val="en-US"/>
        </w:rPr>
        <w:t xml:space="preserve"> advancement and ice transfer to the termini were small in comparison with recent surges </w:t>
      </w:r>
      <w:r w:rsidR="00AF6939" w:rsidRPr="00CC746E">
        <w:rPr>
          <w:rFonts w:ascii="Times New Roman" w:hAnsi="Times New Roman" w:cs="Times New Roman"/>
          <w:color w:val="00B0F0"/>
          <w:sz w:val="24"/>
          <w:szCs w:val="24"/>
          <w:lang w:val="en-US"/>
        </w:rPr>
        <w:fldChar w:fldCharType="begin">
          <w:fldData xml:space="preserve">PEVuZE5vdGU+PENpdGU+PEF1dGhvcj5IZXdpdHQ8L0F1dGhvcj48WWVhcj4yMDA1PC9ZZWFyPjxS
ZWNOdW0+NTk8L1JlY051bT48RGlzcGxheVRleHQ+KEJhemFpIGV0IGFsLiwgMjAyMTsgSGV3aXR0
LCAyMDA1KTwvRGlzcGxheVRleHQ+PHJlY29yZD48cmVjLW51bWJlcj41OTwvcmVjLW51bWJlcj48
Zm9yZWlnbi1rZXlzPjxrZXkgYXBwPSJFTiIgZGItaWQ9Ing5emEyZDlzcXZ4ZDVuZXo5MDZ2czB6
Mnd3MnRzd2VwZmE5eiIgdGltZXN0YW1wPSIxNTg1MzAzMTY4Ij41OTwva2V5PjwvZm9yZWlnbi1r
ZXlzPjxyZWYtdHlwZSBuYW1lPSJKb3VybmFsIEFydGljbGUiPjE3PC9yZWYtdHlwZT48Y29udHJp
YnV0b3JzPjxhdXRob3JzPjxhdXRob3I+SGV3aXR0LCBLZW5uZXRoPC9hdXRob3I+PC9hdXRob3Jz
PjwvY29udHJpYnV0b3JzPjx0aXRsZXM+PHRpdGxlPlRoZSBLYXJha29yYW0gYW5vbWFseT8gR2xh
Y2llciBleHBhbnNpb24gYW5kIHRoZSDigJhlbGV2YXRpb24gZWZmZWN0LOKAmUthcmFrb3JhbSBI
aW1hbGF5YTwvdGl0bGU+PHNlY29uZGFyeS10aXRsZT5Nb3VudGFpbiBSZXNlYXJjaCBhbmQgRGV2
ZWxvcG1lbnQ8L3NlY29uZGFyeS10aXRsZT48L3RpdGxlcz48cGVyaW9kaWNhbD48ZnVsbC10aXRs
ZT5Nb3VudGFpbiBSZXNlYXJjaCBhbmQgRGV2ZWxvcG1lbnQ8L2Z1bGwtdGl0bGU+PC9wZXJpb2Rp
Y2FsPjxwYWdlcz4zMzItMzQwPC9wYWdlcz48dm9sdW1lPjI1PC92b2x1bWU+PG51bWJlcj40PC9u
dW1iZXI+PGRhdGVzPjx5ZWFyPjIwMDU8L3llYXI+PC9kYXRlcz48aXNibj4wMjc2LTQ3NDE8L2lz
Ym4+PHVybHM+PC91cmxzPjwvcmVjb3JkPjwvQ2l0ZT48Q2l0ZT48QXV0aG9yPkJhemFpPC9BdXRo
b3I+PFllYXI+MjAyMTwvWWVhcj48UmVjTnVtPjE1NjwvUmVjTnVtPjxyZWNvcmQ+PHJlYy1udW1i
ZXI+MTU2PC9yZWMtbnVtYmVyPjxmb3JlaWduLWtleXM+PGtleSBhcHA9IkVOIiBkYi1pZD0ieGZh
ZmE5dng0eHZmc2hleGEwcXB6dHQzeGQyOWV3NXRmcDJ0IiB0aW1lc3RhbXA9IjE2MzY1MzM2MzMi
PjE1Njwva2V5PjwvZm9yZWlnbi1rZXlzPjxyZWYtdHlwZSBuYW1lPSJKb3VybmFsIEFydGljbGUi
PjE3PC9yZWYtdHlwZT48Y29udHJpYnV0b3JzPjxhdXRob3JzPjxhdXRob3I+QmF6YWksIE5hemly
IEFobWVkPC9hdXRob3I+PGF1dGhvcj5DdWksIFBlbmc8L2F1dGhvcj48YXV0aG9yPkNhcmxpbmcs
IFBhdWwgQS48L2F1dGhvcj48YXV0aG9yPldhbmcsIEhhbzwvYXV0aG9yPjxhdXRob3I+SGFzc2Fu
LCBKYXZlZDwvYXV0aG9yPjxhdXRob3I+TGl1LCBEaW5nemh1PC9hdXRob3I+PGF1dGhvcj5aaGFu
ZywgR3VvdGFvPC9hdXRob3I+PGF1dGhvcj5KaW4sIFdlbjwvYXV0aG9yPjwvYXV0aG9ycz48L2Nv
bnRyaWJ1dG9ycz48dGl0bGVzPjx0aXRsZT5JbmNyZWFzaW5nIGdsYWNpYWwgbGFrZSBvdXRidXJz
dCBmbG9vZCBoYXphcmQgaW4gcmVzcG9uc2UgdG8gc3VyZ2UgZ2xhY2llcnMgaW4gdGhlIEthcmFr
b3JhbTwvdGl0bGU+PHNlY29uZGFyeS10aXRsZT5FYXJ0aC1TY2llbmNlIFJldmlld3M8L3NlY29u
ZGFyeS10aXRsZT48L3RpdGxlcz48cGVyaW9kaWNhbD48ZnVsbC10aXRsZT5FYXJ0aC1zY2llbmNl
IHJldmlld3M8L2Z1bGwtdGl0bGU+PC9wZXJpb2RpY2FsPjxwYWdlcz4xMDM0MzI8L3BhZ2VzPjx2
b2x1bWU+MjEyPC92b2x1bWU+PGtleXdvcmRzPjxrZXl3b3JkPkljZS1kYW1tZWQgbGFrZTwva2V5
d29yZD48a2V5d29yZD5TdXJnZSBnbGFjaWVyPC9rZXl3b3JkPjxrZXl3b3JkPkdsYWNpZXIgdmVs
b2NpdHk8L2tleXdvcmQ+PGtleXdvcmQ+R2xhY2lhbCBsYWtlIG91dGJ1cnN0IGZsb29kPC9rZXl3
b3JkPjxrZXl3b3JkPlJlbW90ZSBzZW5zaW5nPC9rZXl3b3JkPjxrZXl3b3JkPkNyb3NzLWNvcnJl
bGF0aW9uIEZlYXR1cmUgVHJhY2tpbmc8L2tleXdvcmQ+PC9rZXl3b3Jkcz48ZGF0ZXM+PHllYXI+
MjAyMTwveWVhcj48cHViLWRhdGVzPjxkYXRlPjIwMjEvMDEvMDEvPC9kYXRlPjwvcHViLWRhdGVz
PjwvZGF0ZXM+PGlzYm4+MDAxMi04MjUyPC9pc2JuPjx1cmxzPjxyZWxhdGVkLXVybHM+PHVybD5o
dHRwOi8vd3d3LnNjaWVuY2VkaXJlY3QuY29tL3NjaWVuY2UvYXJ0aWNsZS9waWkvUzAwMTI4MjUy
MjAzMDQ3ODU8L3VybD48L3JlbGF0ZWQtdXJscz48L3VybHM+PGVsZWN0cm9uaWMtcmVzb3VyY2Ut
bnVtPmh0dHBzOi8vZG9pLm9yZy8xMC4xMDE2L2ouZWFyc2NpcmV2LjIwMjAuMTAzNDMyPC9lbGVj
dHJvbmljLXJlc291cmNlLW51bT48L3JlY29yZD48L0NpdGU+PC9FbmROb3RlPgB=
</w:fldData>
        </w:fldChar>
      </w:r>
      <w:r w:rsidR="00F448B4">
        <w:rPr>
          <w:rFonts w:ascii="Times New Roman" w:hAnsi="Times New Roman" w:cs="Times New Roman"/>
          <w:color w:val="00B0F0"/>
          <w:sz w:val="24"/>
          <w:szCs w:val="24"/>
          <w:lang w:val="en-US"/>
        </w:rPr>
        <w:instrText xml:space="preserve"> ADDIN EN.CITE </w:instrText>
      </w:r>
      <w:r w:rsidR="00F448B4">
        <w:rPr>
          <w:rFonts w:ascii="Times New Roman" w:hAnsi="Times New Roman" w:cs="Times New Roman"/>
          <w:color w:val="00B0F0"/>
          <w:sz w:val="24"/>
          <w:szCs w:val="24"/>
          <w:lang w:val="en-US"/>
        </w:rPr>
        <w:fldChar w:fldCharType="begin">
          <w:fldData xml:space="preserve">PEVuZE5vdGU+PENpdGU+PEF1dGhvcj5IZXdpdHQ8L0F1dGhvcj48WWVhcj4yMDA1PC9ZZWFyPjxS
ZWNOdW0+NTk8L1JlY051bT48RGlzcGxheVRleHQ+KEJhemFpIGV0IGFsLiwgMjAyMTsgSGV3aXR0
LCAyMDA1KTwvRGlzcGxheVRleHQ+PHJlY29yZD48cmVjLW51bWJlcj41OTwvcmVjLW51bWJlcj48
Zm9yZWlnbi1rZXlzPjxrZXkgYXBwPSJFTiIgZGItaWQ9Ing5emEyZDlzcXZ4ZDVuZXo5MDZ2czB6
Mnd3MnRzd2VwZmE5eiIgdGltZXN0YW1wPSIxNTg1MzAzMTY4Ij41OTwva2V5PjwvZm9yZWlnbi1r
ZXlzPjxyZWYtdHlwZSBuYW1lPSJKb3VybmFsIEFydGljbGUiPjE3PC9yZWYtdHlwZT48Y29udHJp
YnV0b3JzPjxhdXRob3JzPjxhdXRob3I+SGV3aXR0LCBLZW5uZXRoPC9hdXRob3I+PC9hdXRob3Jz
PjwvY29udHJpYnV0b3JzPjx0aXRsZXM+PHRpdGxlPlRoZSBLYXJha29yYW0gYW5vbWFseT8gR2xh
Y2llciBleHBhbnNpb24gYW5kIHRoZSDigJhlbGV2YXRpb24gZWZmZWN0LOKAmUthcmFrb3JhbSBI
aW1hbGF5YTwvdGl0bGU+PHNlY29uZGFyeS10aXRsZT5Nb3VudGFpbiBSZXNlYXJjaCBhbmQgRGV2
ZWxvcG1lbnQ8L3NlY29uZGFyeS10aXRsZT48L3RpdGxlcz48cGVyaW9kaWNhbD48ZnVsbC10aXRs
ZT5Nb3VudGFpbiBSZXNlYXJjaCBhbmQgRGV2ZWxvcG1lbnQ8L2Z1bGwtdGl0bGU+PC9wZXJpb2Rp
Y2FsPjxwYWdlcz4zMzItMzQwPC9wYWdlcz48dm9sdW1lPjI1PC92b2x1bWU+PG51bWJlcj40PC9u
dW1iZXI+PGRhdGVzPjx5ZWFyPjIwMDU8L3llYXI+PC9kYXRlcz48aXNibj4wMjc2LTQ3NDE8L2lz
Ym4+PHVybHM+PC91cmxzPjwvcmVjb3JkPjwvQ2l0ZT48Q2l0ZT48QXV0aG9yPkJhemFpPC9BdXRo
b3I+PFllYXI+MjAyMTwvWWVhcj48UmVjTnVtPjE1NjwvUmVjTnVtPjxyZWNvcmQ+PHJlYy1udW1i
ZXI+MTU2PC9yZWMtbnVtYmVyPjxmb3JlaWduLWtleXM+PGtleSBhcHA9IkVOIiBkYi1pZD0ieGZh
ZmE5dng0eHZmc2hleGEwcXB6dHQzeGQyOWV3NXRmcDJ0IiB0aW1lc3RhbXA9IjE2MzY1MzM2MzMi
PjE1Njwva2V5PjwvZm9yZWlnbi1rZXlzPjxyZWYtdHlwZSBuYW1lPSJKb3VybmFsIEFydGljbGUi
PjE3PC9yZWYtdHlwZT48Y29udHJpYnV0b3JzPjxhdXRob3JzPjxhdXRob3I+QmF6YWksIE5hemly
IEFobWVkPC9hdXRob3I+PGF1dGhvcj5DdWksIFBlbmc8L2F1dGhvcj48YXV0aG9yPkNhcmxpbmcs
IFBhdWwgQS48L2F1dGhvcj48YXV0aG9yPldhbmcsIEhhbzwvYXV0aG9yPjxhdXRob3I+SGFzc2Fu
LCBKYXZlZDwvYXV0aG9yPjxhdXRob3I+TGl1LCBEaW5nemh1PC9hdXRob3I+PGF1dGhvcj5aaGFu
ZywgR3VvdGFvPC9hdXRob3I+PGF1dGhvcj5KaW4sIFdlbjwvYXV0aG9yPjwvYXV0aG9ycz48L2Nv
bnRyaWJ1dG9ycz48dGl0bGVzPjx0aXRsZT5JbmNyZWFzaW5nIGdsYWNpYWwgbGFrZSBvdXRidXJz
dCBmbG9vZCBoYXphcmQgaW4gcmVzcG9uc2UgdG8gc3VyZ2UgZ2xhY2llcnMgaW4gdGhlIEthcmFr
b3JhbTwvdGl0bGU+PHNlY29uZGFyeS10aXRsZT5FYXJ0aC1TY2llbmNlIFJldmlld3M8L3NlY29u
ZGFyeS10aXRsZT48L3RpdGxlcz48cGVyaW9kaWNhbD48ZnVsbC10aXRsZT5FYXJ0aC1zY2llbmNl
IHJldmlld3M8L2Z1bGwtdGl0bGU+PC9wZXJpb2RpY2FsPjxwYWdlcz4xMDM0MzI8L3BhZ2VzPjx2
b2x1bWU+MjEyPC92b2x1bWU+PGtleXdvcmRzPjxrZXl3b3JkPkljZS1kYW1tZWQgbGFrZTwva2V5
d29yZD48a2V5d29yZD5TdXJnZSBnbGFjaWVyPC9rZXl3b3JkPjxrZXl3b3JkPkdsYWNpZXIgdmVs
b2NpdHk8L2tleXdvcmQ+PGtleXdvcmQ+R2xhY2lhbCBsYWtlIG91dGJ1cnN0IGZsb29kPC9rZXl3
b3JkPjxrZXl3b3JkPlJlbW90ZSBzZW5zaW5nPC9rZXl3b3JkPjxrZXl3b3JkPkNyb3NzLWNvcnJl
bGF0aW9uIEZlYXR1cmUgVHJhY2tpbmc8L2tleXdvcmQ+PC9rZXl3b3Jkcz48ZGF0ZXM+PHllYXI+
MjAyMTwveWVhcj48cHViLWRhdGVzPjxkYXRlPjIwMjEvMDEvMDEvPC9kYXRlPjwvcHViLWRhdGVz
PjwvZGF0ZXM+PGlzYm4+MDAxMi04MjUyPC9pc2JuPjx1cmxzPjxyZWxhdGVkLXVybHM+PHVybD5o
dHRwOi8vd3d3LnNjaWVuY2VkaXJlY3QuY29tL3NjaWVuY2UvYXJ0aWNsZS9waWkvUzAwMTI4MjUy
MjAzMDQ3ODU8L3VybD48L3JlbGF0ZWQtdXJscz48L3VybHM+PGVsZWN0cm9uaWMtcmVzb3VyY2Ut
bnVtPmh0dHBzOi8vZG9pLm9yZy8xMC4xMDE2L2ouZWFyc2NpcmV2LjIwMjAuMTAzNDMyPC9lbGVj
dHJvbmljLXJlc291cmNlLW51bT48L3JlY29yZD48L0NpdGU+PC9FbmROb3RlPgB=
</w:fldData>
        </w:fldChar>
      </w:r>
      <w:r w:rsidR="00F448B4">
        <w:rPr>
          <w:rFonts w:ascii="Times New Roman" w:hAnsi="Times New Roman" w:cs="Times New Roman"/>
          <w:color w:val="00B0F0"/>
          <w:sz w:val="24"/>
          <w:szCs w:val="24"/>
          <w:lang w:val="en-US"/>
        </w:rPr>
        <w:instrText xml:space="preserve"> ADDIN EN.CITE.DATA </w:instrText>
      </w:r>
      <w:r w:rsidR="00F448B4">
        <w:rPr>
          <w:rFonts w:ascii="Times New Roman" w:hAnsi="Times New Roman" w:cs="Times New Roman"/>
          <w:color w:val="00B0F0"/>
          <w:sz w:val="24"/>
          <w:szCs w:val="24"/>
          <w:lang w:val="en-US"/>
        </w:rPr>
      </w:r>
      <w:r w:rsidR="00F448B4">
        <w:rPr>
          <w:rFonts w:ascii="Times New Roman" w:hAnsi="Times New Roman" w:cs="Times New Roman"/>
          <w:color w:val="00B0F0"/>
          <w:sz w:val="24"/>
          <w:szCs w:val="24"/>
          <w:lang w:val="en-US"/>
        </w:rPr>
        <w:fldChar w:fldCharType="end"/>
      </w:r>
      <w:r w:rsidR="00AF6939" w:rsidRPr="00CC746E">
        <w:rPr>
          <w:rFonts w:ascii="Times New Roman" w:hAnsi="Times New Roman" w:cs="Times New Roman"/>
          <w:color w:val="00B0F0"/>
          <w:sz w:val="24"/>
          <w:szCs w:val="24"/>
          <w:lang w:val="en-US"/>
        </w:rPr>
      </w:r>
      <w:r w:rsidR="00AF6939" w:rsidRPr="00CC746E">
        <w:rPr>
          <w:rFonts w:ascii="Times New Roman" w:hAnsi="Times New Roman" w:cs="Times New Roman"/>
          <w:color w:val="00B0F0"/>
          <w:sz w:val="24"/>
          <w:szCs w:val="24"/>
          <w:lang w:val="en-US"/>
        </w:rPr>
        <w:fldChar w:fldCharType="separate"/>
      </w:r>
      <w:r w:rsidR="00F448B4">
        <w:rPr>
          <w:rFonts w:ascii="Times New Roman" w:hAnsi="Times New Roman" w:cs="Times New Roman"/>
          <w:noProof/>
          <w:color w:val="00B0F0"/>
          <w:sz w:val="24"/>
          <w:szCs w:val="24"/>
          <w:lang w:val="en-US"/>
        </w:rPr>
        <w:t>(Bazai et al., 2021; Hewitt, 2005)</w:t>
      </w:r>
      <w:r w:rsidR="00AF6939" w:rsidRPr="00CC746E">
        <w:rPr>
          <w:rFonts w:ascii="Times New Roman" w:hAnsi="Times New Roman" w:cs="Times New Roman"/>
          <w:color w:val="00B0F0"/>
          <w:sz w:val="24"/>
          <w:szCs w:val="24"/>
          <w:lang w:val="en-US"/>
        </w:rPr>
        <w:fldChar w:fldCharType="end"/>
      </w:r>
      <w:r w:rsidR="00AF6939" w:rsidRPr="00CC746E">
        <w:rPr>
          <w:rFonts w:ascii="Times New Roman" w:hAnsi="Times New Roman" w:cs="Times New Roman"/>
          <w:color w:val="00B0F0"/>
          <w:sz w:val="24"/>
          <w:szCs w:val="24"/>
          <w:lang w:val="en-US"/>
        </w:rPr>
        <w:t xml:space="preserve">. </w:t>
      </w:r>
      <w:r w:rsidR="001843E4" w:rsidRPr="001F446F">
        <w:rPr>
          <w:rFonts w:ascii="Times New Roman" w:hAnsi="Times New Roman" w:cs="Times New Roman"/>
          <w:sz w:val="24"/>
          <w:szCs w:val="24"/>
          <w:lang w:val="en-US"/>
        </w:rPr>
        <w:t>On the contrary,</w:t>
      </w:r>
      <w:r w:rsidR="00F061B4">
        <w:rPr>
          <w:rFonts w:ascii="Times New Roman" w:hAnsi="Times New Roman" w:cs="Times New Roman"/>
          <w:sz w:val="24"/>
          <w:szCs w:val="24"/>
          <w:lang w:val="en-US"/>
        </w:rPr>
        <w:t xml:space="preserve"> </w:t>
      </w:r>
      <w:r w:rsidR="001843E4" w:rsidRPr="001F446F">
        <w:rPr>
          <w:rFonts w:ascii="Times New Roman" w:hAnsi="Times New Roman" w:cs="Times New Roman"/>
          <w:sz w:val="24"/>
          <w:szCs w:val="24"/>
          <w:lang w:val="en-US"/>
        </w:rPr>
        <w:t xml:space="preserve">the surge interval of the </w:t>
      </w:r>
      <w:r w:rsidR="001843E4" w:rsidRPr="00DE5BD2">
        <w:rPr>
          <w:rFonts w:ascii="Times New Roman" w:hAnsi="Times New Roman" w:cs="Times New Roman"/>
          <w:color w:val="00B0F0"/>
          <w:sz w:val="24"/>
          <w:szCs w:val="24"/>
          <w:lang w:val="en-US"/>
        </w:rPr>
        <w:t>Chong Kumdan</w:t>
      </w:r>
      <w:r w:rsidR="00F061B4" w:rsidRPr="00CC746E">
        <w:rPr>
          <w:rFonts w:ascii="Times New Roman" w:hAnsi="Times New Roman" w:cs="Times New Roman"/>
          <w:color w:val="00B0F0"/>
          <w:sz w:val="24"/>
          <w:szCs w:val="24"/>
          <w:lang w:val="en-US"/>
        </w:rPr>
        <w:t xml:space="preserve"> and </w:t>
      </w:r>
      <w:r w:rsidR="001843E4" w:rsidRPr="00DE5BD2">
        <w:rPr>
          <w:rFonts w:ascii="Times New Roman" w:hAnsi="Times New Roman" w:cs="Times New Roman"/>
          <w:color w:val="00B0F0"/>
          <w:sz w:val="24"/>
          <w:szCs w:val="24"/>
          <w:lang w:val="en-US"/>
        </w:rPr>
        <w:t>Kichik Kumd</w:t>
      </w:r>
      <w:r w:rsidR="00B203F9">
        <w:rPr>
          <w:rFonts w:ascii="Times New Roman" w:hAnsi="Times New Roman" w:cs="Times New Roman"/>
          <w:color w:val="00B0F0"/>
          <w:sz w:val="24"/>
          <w:szCs w:val="24"/>
          <w:lang w:val="en-US"/>
        </w:rPr>
        <w:t>a</w:t>
      </w:r>
      <w:r w:rsidR="001843E4" w:rsidRPr="00DE5BD2">
        <w:rPr>
          <w:rFonts w:ascii="Times New Roman" w:hAnsi="Times New Roman" w:cs="Times New Roman"/>
          <w:color w:val="00B0F0"/>
          <w:sz w:val="24"/>
          <w:szCs w:val="24"/>
          <w:lang w:val="en-US"/>
        </w:rPr>
        <w:t>n</w:t>
      </w:r>
      <w:r w:rsidR="00F061B4" w:rsidRPr="00CC746E">
        <w:rPr>
          <w:rFonts w:ascii="Times New Roman" w:hAnsi="Times New Roman" w:cs="Times New Roman"/>
          <w:color w:val="00B0F0"/>
          <w:sz w:val="24"/>
          <w:szCs w:val="24"/>
          <w:lang w:val="en-US"/>
        </w:rPr>
        <w:t xml:space="preserve"> glaciers in Shyok Valley;</w:t>
      </w:r>
      <w:r w:rsidR="001843E4" w:rsidRPr="00DE5BD2">
        <w:rPr>
          <w:rFonts w:ascii="Times New Roman" w:hAnsi="Times New Roman" w:cs="Times New Roman"/>
          <w:color w:val="00B0F0"/>
          <w:sz w:val="24"/>
          <w:szCs w:val="24"/>
          <w:lang w:val="en-US"/>
        </w:rPr>
        <w:t xml:space="preserve"> </w:t>
      </w:r>
      <w:bookmarkStart w:id="56" w:name="_Hlk36458952"/>
      <w:r w:rsidR="001843E4" w:rsidRPr="00DE5BD2">
        <w:rPr>
          <w:rFonts w:ascii="Times New Roman" w:hAnsi="Times New Roman" w:cs="Times New Roman"/>
          <w:color w:val="00B0F0"/>
          <w:sz w:val="24"/>
          <w:szCs w:val="24"/>
          <w:lang w:val="en-US"/>
        </w:rPr>
        <w:t>Shinghi</w:t>
      </w:r>
      <w:bookmarkEnd w:id="56"/>
      <w:r w:rsidR="00F061B4" w:rsidRPr="00CC746E">
        <w:rPr>
          <w:rFonts w:ascii="Times New Roman" w:hAnsi="Times New Roman" w:cs="Times New Roman"/>
          <w:color w:val="00B0F0"/>
          <w:sz w:val="24"/>
          <w:szCs w:val="24"/>
          <w:lang w:val="en-US"/>
        </w:rPr>
        <w:t xml:space="preserve"> in </w:t>
      </w:r>
      <w:r w:rsidR="00B203F9" w:rsidRPr="00CC746E">
        <w:rPr>
          <w:rFonts w:ascii="Times New Roman" w:hAnsi="Times New Roman" w:cs="Times New Roman"/>
          <w:color w:val="00B0F0"/>
          <w:sz w:val="24"/>
          <w:szCs w:val="24"/>
          <w:lang w:val="en-US"/>
        </w:rPr>
        <w:t>Shaksgam</w:t>
      </w:r>
      <w:r w:rsidR="00F061B4" w:rsidRPr="00CC746E">
        <w:rPr>
          <w:rFonts w:ascii="Times New Roman" w:hAnsi="Times New Roman" w:cs="Times New Roman"/>
          <w:color w:val="00B0F0"/>
          <w:sz w:val="24"/>
          <w:szCs w:val="24"/>
          <w:lang w:val="en-US"/>
        </w:rPr>
        <w:t xml:space="preserve"> Valley;</w:t>
      </w:r>
      <w:r w:rsidR="001843E4" w:rsidRPr="00DE5BD2">
        <w:rPr>
          <w:rFonts w:ascii="Times New Roman" w:hAnsi="Times New Roman" w:cs="Times New Roman"/>
          <w:color w:val="00B0F0"/>
          <w:sz w:val="24"/>
          <w:szCs w:val="24"/>
          <w:lang w:val="en-US"/>
        </w:rPr>
        <w:t xml:space="preserve"> Machuher</w:t>
      </w:r>
      <w:r w:rsidR="00F061B4" w:rsidRPr="00CC746E">
        <w:rPr>
          <w:rFonts w:ascii="Times New Roman" w:hAnsi="Times New Roman" w:cs="Times New Roman"/>
          <w:color w:val="00B0F0"/>
          <w:sz w:val="24"/>
          <w:szCs w:val="24"/>
          <w:lang w:val="en-US"/>
        </w:rPr>
        <w:t xml:space="preserve"> in Hassanabad</w:t>
      </w:r>
      <w:r w:rsidR="001843E4" w:rsidRPr="00DE5BD2">
        <w:rPr>
          <w:rFonts w:ascii="Times New Roman" w:hAnsi="Times New Roman" w:cs="Times New Roman"/>
          <w:color w:val="00B0F0"/>
          <w:sz w:val="24"/>
          <w:szCs w:val="24"/>
          <w:lang w:val="en-US"/>
        </w:rPr>
        <w:t xml:space="preserve"> and Karamber glacier</w:t>
      </w:r>
      <w:r w:rsidR="00F061B4" w:rsidRPr="00CC746E">
        <w:rPr>
          <w:rFonts w:ascii="Times New Roman" w:hAnsi="Times New Roman" w:cs="Times New Roman"/>
          <w:color w:val="00B0F0"/>
          <w:sz w:val="24"/>
          <w:szCs w:val="24"/>
          <w:lang w:val="en-US"/>
        </w:rPr>
        <w:t xml:space="preserve"> in Ishkoman Valley</w:t>
      </w:r>
      <w:r w:rsidR="001843E4" w:rsidRPr="00CC746E">
        <w:rPr>
          <w:rFonts w:ascii="Times New Roman" w:hAnsi="Times New Roman" w:cs="Times New Roman"/>
          <w:color w:val="00B0F0"/>
          <w:sz w:val="24"/>
          <w:szCs w:val="24"/>
          <w:lang w:val="en-US"/>
        </w:rPr>
        <w:t xml:space="preserve"> changed after 1940 </w:t>
      </w:r>
      <w:r w:rsidR="001843E4" w:rsidRPr="00CC746E">
        <w:rPr>
          <w:rFonts w:ascii="Times New Roman" w:hAnsi="Times New Roman" w:cs="Times New Roman"/>
          <w:color w:val="00B0F0"/>
          <w:sz w:val="24"/>
          <w:szCs w:val="24"/>
          <w:lang w:val="en-US"/>
        </w:rPr>
        <w:fldChar w:fldCharType="begin"/>
      </w:r>
      <w:r w:rsidR="009E1106">
        <w:rPr>
          <w:rFonts w:ascii="Times New Roman" w:hAnsi="Times New Roman" w:cs="Times New Roman"/>
          <w:color w:val="00B0F0"/>
          <w:sz w:val="24"/>
          <w:szCs w:val="24"/>
          <w:lang w:val="en-US"/>
        </w:rPr>
        <w:instrText xml:space="preserve"> ADDIN EN.CITE &lt;EndNote&gt;&lt;Cite&gt;&lt;Author&gt;Bhambri&lt;/Author&gt;&lt;Year&gt;2019&lt;/Year&gt;&lt;RecNum&gt;265&lt;/RecNum&gt;&lt;DisplayText&gt;(Bhambri et al., 2019)&lt;/DisplayText&gt;&lt;record&gt;&lt;rec-number&gt;265&lt;/rec-number&gt;&lt;foreign-keys&gt;&lt;key app="EN" db-id="xfafa9vx4xvfshexa0qpztt3xd29ew5tfp2t" timestamp="1636533748"&gt;265&lt;/key&gt;&lt;/foreign-keys&gt;&lt;ref-type name="Journal Article"&gt;17&lt;/ref-type&gt;&lt;contributors&gt;&lt;authors&gt;&lt;author&gt;Bhambri, Rakesh&lt;/author&gt;&lt;author&gt;Hewitt, Kenneth&lt;/author&gt;&lt;author&gt;Kawishwar, Prashant&lt;/author&gt;&lt;author&gt;Kumar, Amit&lt;/author&gt;&lt;author&gt;Verma, Akshaya&lt;/author&gt;&lt;author&gt;Tiwari, Sameer&lt;/author&gt;&lt;author&gt;Misra, Anshuman&lt;/author&gt;&lt;/authors&gt;&lt;/contributors&gt;&lt;titles&gt;&lt;title&gt;Ice-dams, outburst floods, and movement heterogeneity of glaciers, Karakoram&lt;/title&gt;&lt;secondary-title&gt;Global and Planetary Change&lt;/secondary-title&gt;&lt;/titles&gt;&lt;periodical&gt;&lt;full-title&gt;Global and Planetary Change&lt;/full-title&gt;&lt;/periodical&gt;&lt;pages&gt;100-116&lt;/pages&gt;&lt;volume&gt;180&lt;/volume&gt;&lt;dates&gt;&lt;year&gt;2019&lt;/year&gt;&lt;/dates&gt;&lt;isbn&gt;0921-8181&lt;/isbn&gt;&lt;urls&gt;&lt;/urls&gt;&lt;/record&gt;&lt;/Cite&gt;&lt;/EndNote&gt;</w:instrText>
      </w:r>
      <w:r w:rsidR="001843E4" w:rsidRPr="00CC746E">
        <w:rPr>
          <w:rFonts w:ascii="Times New Roman" w:hAnsi="Times New Roman" w:cs="Times New Roman"/>
          <w:color w:val="00B0F0"/>
          <w:sz w:val="24"/>
          <w:szCs w:val="24"/>
          <w:lang w:val="en-US"/>
        </w:rPr>
        <w:fldChar w:fldCharType="separate"/>
      </w:r>
      <w:r w:rsidR="001843E4" w:rsidRPr="00CC746E">
        <w:rPr>
          <w:rFonts w:ascii="Times New Roman" w:hAnsi="Times New Roman" w:cs="Times New Roman"/>
          <w:noProof/>
          <w:color w:val="00B0F0"/>
          <w:sz w:val="24"/>
          <w:szCs w:val="24"/>
          <w:lang w:val="en-US"/>
        </w:rPr>
        <w:t xml:space="preserve">(Bhambri et al., </w:t>
      </w:r>
      <w:r w:rsidR="001843E4" w:rsidRPr="00F448B4">
        <w:rPr>
          <w:rFonts w:ascii="Times New Roman" w:hAnsi="Times New Roman" w:cs="Times New Roman"/>
          <w:noProof/>
          <w:color w:val="3333FF"/>
          <w:sz w:val="24"/>
          <w:szCs w:val="24"/>
          <w:lang w:val="en-US"/>
        </w:rPr>
        <w:t>2019</w:t>
      </w:r>
      <w:r w:rsidR="001843E4" w:rsidRPr="00CC746E">
        <w:rPr>
          <w:rFonts w:ascii="Times New Roman" w:hAnsi="Times New Roman" w:cs="Times New Roman"/>
          <w:noProof/>
          <w:color w:val="00B0F0"/>
          <w:sz w:val="24"/>
          <w:szCs w:val="24"/>
          <w:lang w:val="en-US"/>
        </w:rPr>
        <w:t>)</w:t>
      </w:r>
      <w:r w:rsidR="001843E4" w:rsidRPr="00CC746E">
        <w:rPr>
          <w:rFonts w:ascii="Times New Roman" w:hAnsi="Times New Roman" w:cs="Times New Roman"/>
          <w:color w:val="00B0F0"/>
          <w:sz w:val="24"/>
          <w:szCs w:val="24"/>
          <w:lang w:val="en-US"/>
        </w:rPr>
        <w:fldChar w:fldCharType="end"/>
      </w:r>
      <w:r w:rsidR="001843E4" w:rsidRPr="00CC746E">
        <w:rPr>
          <w:rFonts w:ascii="Times New Roman" w:hAnsi="Times New Roman" w:cs="Times New Roman"/>
          <w:color w:val="00B0F0"/>
          <w:sz w:val="24"/>
          <w:szCs w:val="24"/>
          <w:lang w:val="en-US"/>
        </w:rPr>
        <w:t>.</w:t>
      </w:r>
    </w:p>
    <w:p w14:paraId="41D2830D" w14:textId="4D32EB53" w:rsidR="007347EF" w:rsidRDefault="00F247B8">
      <w:pPr>
        <w:spacing w:line="480" w:lineRule="auto"/>
        <w:ind w:firstLine="720"/>
        <w:jc w:val="both"/>
        <w:rPr>
          <w:rFonts w:ascii="Times New Roman" w:hAnsi="Times New Roman" w:cs="Times New Roman"/>
          <w:sz w:val="24"/>
          <w:szCs w:val="24"/>
          <w:lang w:val="en-US"/>
        </w:rPr>
      </w:pPr>
      <w:r w:rsidRPr="008C7A25">
        <w:rPr>
          <w:rFonts w:ascii="Times New Roman" w:hAnsi="Times New Roman" w:cs="Times New Roman"/>
          <w:color w:val="00B0F0"/>
          <w:sz w:val="24"/>
          <w:szCs w:val="24"/>
          <w:lang w:val="en-US"/>
        </w:rPr>
        <w:t>For</w:t>
      </w:r>
      <w:r w:rsidR="00507F38" w:rsidRPr="009578B3">
        <w:rPr>
          <w:rFonts w:ascii="Times New Roman" w:hAnsi="Times New Roman" w:cs="Times New Roman"/>
          <w:sz w:val="24"/>
          <w:szCs w:val="24"/>
          <w:lang w:val="en-US"/>
        </w:rPr>
        <w:t xml:space="preserve"> </w:t>
      </w:r>
      <w:r w:rsidR="00F55C25" w:rsidRPr="009578B3">
        <w:rPr>
          <w:rFonts w:ascii="Times New Roman" w:hAnsi="Times New Roman" w:cs="Times New Roman"/>
          <w:sz w:val="24"/>
          <w:szCs w:val="24"/>
          <w:lang w:val="en-US"/>
        </w:rPr>
        <w:t xml:space="preserve">all </w:t>
      </w:r>
      <w:r w:rsidRPr="008C7A25">
        <w:rPr>
          <w:rFonts w:ascii="Times New Roman" w:hAnsi="Times New Roman" w:cs="Times New Roman"/>
          <w:color w:val="00B0F0"/>
          <w:sz w:val="24"/>
          <w:szCs w:val="24"/>
          <w:lang w:val="en-US"/>
        </w:rPr>
        <w:t>the</w:t>
      </w:r>
      <w:r>
        <w:rPr>
          <w:rFonts w:ascii="Times New Roman" w:hAnsi="Times New Roman" w:cs="Times New Roman"/>
          <w:sz w:val="24"/>
          <w:szCs w:val="24"/>
          <w:lang w:val="en-US"/>
        </w:rPr>
        <w:t xml:space="preserve"> </w:t>
      </w:r>
      <w:r w:rsidR="00F55C25" w:rsidRPr="009578B3">
        <w:rPr>
          <w:rFonts w:ascii="Times New Roman" w:hAnsi="Times New Roman" w:cs="Times New Roman"/>
          <w:sz w:val="24"/>
          <w:szCs w:val="24"/>
          <w:lang w:val="en-US"/>
        </w:rPr>
        <w:t>three</w:t>
      </w:r>
      <w:r w:rsidR="00507F38" w:rsidRPr="009578B3">
        <w:rPr>
          <w:rFonts w:ascii="Times New Roman" w:hAnsi="Times New Roman" w:cs="Times New Roman"/>
          <w:sz w:val="24"/>
          <w:szCs w:val="24"/>
          <w:lang w:val="en-US"/>
        </w:rPr>
        <w:t xml:space="preserve"> </w:t>
      </w:r>
      <w:r w:rsidRPr="008C7A25">
        <w:rPr>
          <w:rFonts w:ascii="Times New Roman" w:hAnsi="Times New Roman" w:cs="Times New Roman"/>
          <w:color w:val="00B0F0"/>
          <w:sz w:val="24"/>
          <w:szCs w:val="24"/>
          <w:lang w:val="en-US"/>
        </w:rPr>
        <w:t>surge</w:t>
      </w:r>
      <w:r w:rsidR="001F446F">
        <w:rPr>
          <w:rFonts w:ascii="Times New Roman" w:hAnsi="Times New Roman" w:cs="Times New Roman"/>
          <w:color w:val="00B0F0"/>
          <w:sz w:val="24"/>
          <w:szCs w:val="24"/>
          <w:lang w:val="en-US"/>
        </w:rPr>
        <w:t>s</w:t>
      </w:r>
      <w:r w:rsidRPr="008C7A25">
        <w:rPr>
          <w:rFonts w:ascii="Times New Roman" w:hAnsi="Times New Roman" w:cs="Times New Roman"/>
          <w:color w:val="00B0F0"/>
          <w:sz w:val="24"/>
          <w:szCs w:val="24"/>
          <w:lang w:val="en-US"/>
        </w:rPr>
        <w:t xml:space="preserve"> </w:t>
      </w:r>
      <w:r w:rsidR="00507F38" w:rsidRPr="00160187">
        <w:rPr>
          <w:rFonts w:ascii="Times New Roman" w:hAnsi="Times New Roman" w:cs="Times New Roman"/>
          <w:color w:val="00B0F0"/>
          <w:sz w:val="24"/>
          <w:szCs w:val="24"/>
          <w:lang w:val="en-US"/>
        </w:rPr>
        <w:t>period</w:t>
      </w:r>
      <w:r w:rsidR="00D43950" w:rsidRPr="00160187">
        <w:rPr>
          <w:rFonts w:ascii="Times New Roman" w:hAnsi="Times New Roman" w:cs="Times New Roman"/>
          <w:color w:val="00B0F0"/>
          <w:sz w:val="24"/>
          <w:szCs w:val="24"/>
          <w:lang w:val="en-US"/>
        </w:rPr>
        <w:t>s</w:t>
      </w:r>
      <w:r w:rsidR="003D7D9A" w:rsidRPr="00160187">
        <w:rPr>
          <w:rFonts w:ascii="Times New Roman" w:hAnsi="Times New Roman" w:cs="Times New Roman"/>
          <w:color w:val="00B0F0"/>
          <w:sz w:val="24"/>
          <w:szCs w:val="24"/>
          <w:lang w:val="en-US"/>
        </w:rPr>
        <w:t xml:space="preserve"> </w:t>
      </w:r>
      <w:r w:rsidR="001F446F" w:rsidRPr="00160187">
        <w:rPr>
          <w:rFonts w:ascii="Times New Roman" w:hAnsi="Times New Roman" w:cs="Times New Roman"/>
          <w:color w:val="00B0F0"/>
          <w:sz w:val="24"/>
          <w:szCs w:val="24"/>
          <w:lang w:val="en-US"/>
        </w:rPr>
        <w:t xml:space="preserve">investigated in this study </w:t>
      </w:r>
      <w:r w:rsidR="003D7D9A" w:rsidRPr="009578B3">
        <w:rPr>
          <w:rFonts w:ascii="Times New Roman" w:hAnsi="Times New Roman" w:cs="Times New Roman"/>
          <w:sz w:val="24"/>
          <w:szCs w:val="24"/>
          <w:lang w:val="en-US"/>
        </w:rPr>
        <w:t>(</w:t>
      </w:r>
      <w:r w:rsidR="00F55C25" w:rsidRPr="009578B3">
        <w:rPr>
          <w:rFonts w:ascii="Times New Roman" w:hAnsi="Times New Roman" w:cs="Times New Roman"/>
          <w:sz w:val="24"/>
          <w:szCs w:val="24"/>
          <w:lang w:val="en-US"/>
        </w:rPr>
        <w:t xml:space="preserve">1973–1979, </w:t>
      </w:r>
      <w:r w:rsidR="003D7D9A" w:rsidRPr="009578B3">
        <w:rPr>
          <w:rFonts w:ascii="Times New Roman" w:hAnsi="Times New Roman" w:cs="Times New Roman"/>
          <w:sz w:val="24"/>
          <w:szCs w:val="24"/>
          <w:lang w:val="en-US"/>
        </w:rPr>
        <w:t>1998</w:t>
      </w:r>
      <w:r w:rsidR="00F55C25" w:rsidRPr="009578B3">
        <w:rPr>
          <w:rFonts w:ascii="Times New Roman" w:hAnsi="Times New Roman" w:cs="Times New Roman"/>
          <w:sz w:val="24"/>
          <w:szCs w:val="24"/>
          <w:lang w:val="en-US"/>
        </w:rPr>
        <w:t>–</w:t>
      </w:r>
      <w:r w:rsidR="003D7D9A" w:rsidRPr="009578B3">
        <w:rPr>
          <w:rFonts w:ascii="Times New Roman" w:hAnsi="Times New Roman" w:cs="Times New Roman"/>
          <w:sz w:val="24"/>
          <w:szCs w:val="24"/>
          <w:lang w:val="en-US"/>
        </w:rPr>
        <w:t>2002, 2016</w:t>
      </w:r>
      <w:r w:rsidR="00F55C25" w:rsidRPr="009578B3">
        <w:rPr>
          <w:rFonts w:ascii="Times New Roman" w:hAnsi="Times New Roman" w:cs="Times New Roman"/>
          <w:sz w:val="24"/>
          <w:szCs w:val="24"/>
          <w:lang w:val="en-US"/>
        </w:rPr>
        <w:t>–</w:t>
      </w:r>
      <w:r w:rsidR="003D7D9A" w:rsidRPr="009578B3">
        <w:rPr>
          <w:rFonts w:ascii="Times New Roman" w:hAnsi="Times New Roman" w:cs="Times New Roman"/>
          <w:sz w:val="24"/>
          <w:szCs w:val="24"/>
          <w:lang w:val="en-US"/>
        </w:rPr>
        <w:t>2020)</w:t>
      </w:r>
      <w:r w:rsidR="00746629" w:rsidRPr="009578B3">
        <w:rPr>
          <w:rFonts w:ascii="Times New Roman" w:hAnsi="Times New Roman" w:cs="Times New Roman"/>
          <w:sz w:val="24"/>
          <w:szCs w:val="24"/>
          <w:lang w:val="en-US"/>
        </w:rPr>
        <w:t>,</w:t>
      </w:r>
      <w:r w:rsidR="00507F38" w:rsidRPr="009578B3">
        <w:rPr>
          <w:rFonts w:ascii="Times New Roman" w:hAnsi="Times New Roman" w:cs="Times New Roman"/>
          <w:sz w:val="24"/>
          <w:szCs w:val="24"/>
          <w:lang w:val="en-US"/>
        </w:rPr>
        <w:t xml:space="preserve"> the </w:t>
      </w:r>
      <w:r w:rsidR="006601A3" w:rsidRPr="009578B3">
        <w:rPr>
          <w:rFonts w:ascii="Times New Roman" w:hAnsi="Times New Roman" w:cs="Times New Roman"/>
          <w:sz w:val="24"/>
          <w:szCs w:val="24"/>
          <w:lang w:val="en-US"/>
        </w:rPr>
        <w:t>Khurdopin</w:t>
      </w:r>
      <w:r w:rsidR="00411999" w:rsidRPr="009578B3">
        <w:rPr>
          <w:rFonts w:ascii="Times New Roman" w:hAnsi="Times New Roman" w:cs="Times New Roman"/>
          <w:sz w:val="24"/>
          <w:szCs w:val="24"/>
          <w:lang w:val="en-US"/>
        </w:rPr>
        <w:t xml:space="preserve"> </w:t>
      </w:r>
      <w:r w:rsidR="00A475FB" w:rsidRPr="009578B3">
        <w:rPr>
          <w:rFonts w:ascii="Times New Roman" w:hAnsi="Times New Roman" w:cs="Times New Roman"/>
          <w:sz w:val="24"/>
          <w:szCs w:val="24"/>
          <w:lang w:val="en-US"/>
        </w:rPr>
        <w:t xml:space="preserve">Glacier </w:t>
      </w:r>
      <w:r w:rsidR="00D43950" w:rsidRPr="009578B3">
        <w:rPr>
          <w:rFonts w:ascii="Times New Roman" w:hAnsi="Times New Roman" w:cs="Times New Roman"/>
          <w:sz w:val="24"/>
          <w:szCs w:val="24"/>
          <w:lang w:val="en-US"/>
        </w:rPr>
        <w:t xml:space="preserve">exhibited four years of </w:t>
      </w:r>
      <w:r w:rsidR="00507F38" w:rsidRPr="009578B3">
        <w:rPr>
          <w:rFonts w:ascii="Times New Roman" w:hAnsi="Times New Roman" w:cs="Times New Roman"/>
          <w:sz w:val="24"/>
          <w:szCs w:val="24"/>
          <w:lang w:val="en-US"/>
        </w:rPr>
        <w:t xml:space="preserve">pre-surge acceleration before </w:t>
      </w:r>
      <w:r w:rsidR="00746629" w:rsidRPr="009578B3">
        <w:rPr>
          <w:rFonts w:ascii="Times New Roman" w:hAnsi="Times New Roman" w:cs="Times New Roman"/>
          <w:sz w:val="24"/>
          <w:szCs w:val="24"/>
          <w:lang w:val="en-US"/>
        </w:rPr>
        <w:t xml:space="preserve">the </w:t>
      </w:r>
      <w:r w:rsidR="00507F38" w:rsidRPr="009578B3">
        <w:rPr>
          <w:rFonts w:ascii="Times New Roman" w:hAnsi="Times New Roman" w:cs="Times New Roman"/>
          <w:sz w:val="24"/>
          <w:szCs w:val="24"/>
          <w:lang w:val="en-US"/>
        </w:rPr>
        <w:t xml:space="preserve">main surge </w:t>
      </w:r>
      <w:r w:rsidR="00671E6C" w:rsidRPr="009578B3">
        <w:rPr>
          <w:rFonts w:ascii="Times New Roman" w:hAnsi="Times New Roman" w:cs="Times New Roman"/>
          <w:sz w:val="24"/>
          <w:szCs w:val="24"/>
          <w:lang w:val="en-US"/>
        </w:rPr>
        <w:t>occurred</w:t>
      </w:r>
      <w:r w:rsidR="00D43950" w:rsidRPr="009578B3">
        <w:rPr>
          <w:rFonts w:ascii="Times New Roman" w:hAnsi="Times New Roman" w:cs="Times New Roman"/>
          <w:sz w:val="24"/>
          <w:szCs w:val="24"/>
          <w:lang w:val="en-US"/>
        </w:rPr>
        <w:t xml:space="preserve"> (Fig. </w:t>
      </w:r>
      <w:r w:rsidR="00F55C25" w:rsidRPr="009578B3">
        <w:rPr>
          <w:rFonts w:ascii="Times New Roman" w:hAnsi="Times New Roman" w:cs="Times New Roman"/>
          <w:sz w:val="24"/>
          <w:szCs w:val="24"/>
          <w:lang w:val="en-US"/>
        </w:rPr>
        <w:t>4a-d and g</w:t>
      </w:r>
      <w:r w:rsidR="00411999" w:rsidRPr="009578B3">
        <w:rPr>
          <w:rFonts w:ascii="Times New Roman" w:hAnsi="Times New Roman" w:cs="Times New Roman"/>
          <w:sz w:val="24"/>
          <w:szCs w:val="24"/>
          <w:lang w:val="en-US"/>
        </w:rPr>
        <w:t>)</w:t>
      </w:r>
      <w:r w:rsidR="00507F38" w:rsidRPr="009578B3">
        <w:rPr>
          <w:rFonts w:ascii="Times New Roman" w:hAnsi="Times New Roman" w:cs="Times New Roman"/>
          <w:sz w:val="24"/>
          <w:szCs w:val="24"/>
          <w:lang w:val="en-US"/>
        </w:rPr>
        <w:t>.</w:t>
      </w:r>
      <w:r w:rsidR="00ED5F11" w:rsidRPr="009578B3">
        <w:rPr>
          <w:rFonts w:ascii="Times New Roman" w:hAnsi="Times New Roman" w:cs="Times New Roman"/>
          <w:sz w:val="24"/>
          <w:szCs w:val="24"/>
          <w:lang w:val="en-US"/>
        </w:rPr>
        <w:t xml:space="preserve"> During</w:t>
      </w:r>
      <w:r w:rsidR="00C27020" w:rsidRPr="009578B3">
        <w:rPr>
          <w:rFonts w:ascii="Times New Roman" w:hAnsi="Times New Roman" w:cs="Times New Roman"/>
          <w:sz w:val="24"/>
          <w:szCs w:val="24"/>
          <w:lang w:val="en-US"/>
        </w:rPr>
        <w:t xml:space="preserve"> the</w:t>
      </w:r>
      <w:r w:rsidR="00ED5F11" w:rsidRPr="009578B3">
        <w:rPr>
          <w:rFonts w:ascii="Times New Roman" w:hAnsi="Times New Roman" w:cs="Times New Roman"/>
          <w:sz w:val="24"/>
          <w:szCs w:val="24"/>
          <w:lang w:val="en-US"/>
        </w:rPr>
        <w:t xml:space="preserve"> pre-surge period the velocity r</w:t>
      </w:r>
      <w:r w:rsidR="009574C7">
        <w:rPr>
          <w:rFonts w:ascii="Times New Roman" w:hAnsi="Times New Roman" w:cs="Times New Roman"/>
          <w:sz w:val="24"/>
          <w:szCs w:val="24"/>
          <w:lang w:val="en-US"/>
        </w:rPr>
        <w:t>ose</w:t>
      </w:r>
      <w:r w:rsidR="00ED5F11" w:rsidRPr="009578B3">
        <w:rPr>
          <w:rFonts w:ascii="Times New Roman" w:hAnsi="Times New Roman" w:cs="Times New Roman"/>
          <w:sz w:val="24"/>
          <w:szCs w:val="24"/>
          <w:lang w:val="en-US"/>
        </w:rPr>
        <w:t xml:space="preserve"> to 1.2 ± 0.01 to ~3.00 ± 0.20 m/d and </w:t>
      </w:r>
      <w:r w:rsidR="006C24E3" w:rsidRPr="008C7A25">
        <w:rPr>
          <w:rFonts w:ascii="Times New Roman" w:hAnsi="Times New Roman" w:cs="Times New Roman"/>
          <w:color w:val="00B0F0"/>
          <w:sz w:val="24"/>
          <w:szCs w:val="24"/>
          <w:lang w:val="en-US"/>
        </w:rPr>
        <w:t>to</w:t>
      </w:r>
      <w:r w:rsidR="006C24E3">
        <w:rPr>
          <w:rFonts w:ascii="Times New Roman" w:hAnsi="Times New Roman" w:cs="Times New Roman"/>
          <w:sz w:val="24"/>
          <w:szCs w:val="24"/>
          <w:lang w:val="en-US"/>
        </w:rPr>
        <w:t xml:space="preserve"> </w:t>
      </w:r>
      <w:r w:rsidR="00ED5F11" w:rsidRPr="009578B3">
        <w:rPr>
          <w:rFonts w:ascii="Times New Roman" w:hAnsi="Times New Roman" w:cs="Times New Roman"/>
          <w:sz w:val="24"/>
          <w:szCs w:val="24"/>
          <w:lang w:val="en-US"/>
        </w:rPr>
        <w:t>0.9 ± 0.003 m/d to 4.50 ± 0.21 m/d in the accumulation zone from August 1997 to July 1998 and from December 2016 to April 2017, respectively (</w:t>
      </w:r>
      <w:r w:rsidR="00BB77F9" w:rsidRPr="009578B3">
        <w:rPr>
          <w:rFonts w:ascii="Times New Roman" w:hAnsi="Times New Roman" w:cs="Times New Roman"/>
          <w:sz w:val="24"/>
          <w:szCs w:val="24"/>
          <w:lang w:val="en-US"/>
        </w:rPr>
        <w:t>Fig</w:t>
      </w:r>
      <w:r w:rsidR="00ED5F11" w:rsidRPr="009578B3">
        <w:rPr>
          <w:rFonts w:ascii="Times New Roman" w:hAnsi="Times New Roman" w:cs="Times New Roman"/>
          <w:sz w:val="24"/>
          <w:szCs w:val="24"/>
          <w:lang w:val="en-US"/>
        </w:rPr>
        <w:t>. 5a, b).</w:t>
      </w:r>
      <w:r w:rsidR="00223CB9" w:rsidRPr="009578B3">
        <w:rPr>
          <w:rFonts w:ascii="Times New Roman" w:hAnsi="Times New Roman" w:cs="Times New Roman"/>
          <w:sz w:val="24"/>
          <w:szCs w:val="24"/>
          <w:lang w:val="en-US"/>
        </w:rPr>
        <w:t xml:space="preserve"> </w:t>
      </w:r>
      <w:r w:rsidR="00483D0F"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AuthorYear="1"&gt;&lt;Author&gt;Quincey&lt;/Author&gt;&lt;Year&gt;2014&lt;/Year&gt;&lt;RecNum&gt;327&lt;/RecNum&gt;&lt;DisplayText&gt;Quincey and Luckman (2014)&lt;/DisplayText&gt;&lt;record&gt;&lt;rec-number&gt;327&lt;/rec-number&gt;&lt;foreign-keys&gt;&lt;key app="EN" db-id="xfafa9vx4xvfshexa0qpztt3xd29ew5tfp2t" timestamp="1636533805"&gt;327&lt;/key&gt;&lt;/foreign-keys&gt;&lt;ref-type name="Journal Article"&gt;17&lt;/ref-type&gt;&lt;contributors&gt;&lt;authors&gt;&lt;author&gt;Quincey, DJ&lt;/author&gt;&lt;author&gt;Luckman, A&lt;/author&gt;&lt;/authors&gt;&lt;/contributors&gt;&lt;titles&gt;&lt;title&gt;Brief Communication: On the magnitude and frequency of Khurdopin glacier surge events&lt;/title&gt;&lt;secondary-title&gt;The Cryosphere&lt;/secondary-title&gt;&lt;/titles&gt;&lt;periodical&gt;&lt;full-title&gt;The Cryosphere&lt;/full-title&gt;&lt;/periodical&gt;&lt;pages&gt;571-574&lt;/pages&gt;&lt;volume&gt;8&lt;/volume&gt;&lt;number&gt;2&lt;/number&gt;&lt;dates&gt;&lt;year&gt;2014&lt;/year&gt;&lt;/dates&gt;&lt;isbn&gt;1994-0416&lt;/isbn&gt;&lt;urls&gt;&lt;/urls&gt;&lt;/record&gt;&lt;/Cite&gt;&lt;/EndNote&gt;</w:instrText>
      </w:r>
      <w:r w:rsidR="00483D0F" w:rsidRPr="009578B3">
        <w:rPr>
          <w:rFonts w:ascii="Times New Roman" w:hAnsi="Times New Roman" w:cs="Times New Roman"/>
          <w:sz w:val="24"/>
          <w:szCs w:val="24"/>
          <w:lang w:val="en-US"/>
        </w:rPr>
        <w:fldChar w:fldCharType="separate"/>
      </w:r>
      <w:r w:rsidR="00483D0F" w:rsidRPr="009578B3">
        <w:rPr>
          <w:rFonts w:ascii="Times New Roman" w:hAnsi="Times New Roman" w:cs="Times New Roman"/>
          <w:noProof/>
          <w:sz w:val="24"/>
          <w:szCs w:val="24"/>
          <w:lang w:val="en-US"/>
        </w:rPr>
        <w:t>Quincey and Luckman (</w:t>
      </w:r>
      <w:r w:rsidR="00483D0F" w:rsidRPr="00224FD3">
        <w:rPr>
          <w:rFonts w:ascii="Times New Roman" w:hAnsi="Times New Roman" w:cs="Times New Roman"/>
          <w:noProof/>
          <w:color w:val="3333FF"/>
          <w:sz w:val="24"/>
          <w:szCs w:val="24"/>
          <w:lang w:val="en-US"/>
        </w:rPr>
        <w:t>2014</w:t>
      </w:r>
      <w:r w:rsidR="00483D0F" w:rsidRPr="009578B3">
        <w:rPr>
          <w:rFonts w:ascii="Times New Roman" w:hAnsi="Times New Roman" w:cs="Times New Roman"/>
          <w:noProof/>
          <w:sz w:val="24"/>
          <w:szCs w:val="24"/>
          <w:lang w:val="en-US"/>
        </w:rPr>
        <w:t>)</w:t>
      </w:r>
      <w:r w:rsidR="00483D0F" w:rsidRPr="009578B3">
        <w:rPr>
          <w:rFonts w:ascii="Times New Roman" w:hAnsi="Times New Roman" w:cs="Times New Roman"/>
          <w:sz w:val="24"/>
          <w:szCs w:val="24"/>
          <w:lang w:val="en-US"/>
        </w:rPr>
        <w:fldChar w:fldCharType="end"/>
      </w:r>
      <w:r w:rsidR="00483D0F" w:rsidRPr="009578B3">
        <w:rPr>
          <w:rFonts w:ascii="Times New Roman" w:hAnsi="Times New Roman" w:cs="Times New Roman"/>
          <w:sz w:val="24"/>
          <w:szCs w:val="24"/>
          <w:lang w:val="en-US"/>
        </w:rPr>
        <w:t xml:space="preserve"> and </w:t>
      </w:r>
      <w:r w:rsidR="00483D0F"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AuthorYear="1"&gt;&lt;Author&gt;Steiner&lt;/Author&gt;&lt;Year&gt;2018&lt;/Year&gt;&lt;RecNum&gt;337&lt;/RecNum&gt;&lt;DisplayText&gt;Steiner et al. (2018)&lt;/DisplayText&gt;&lt;record&gt;&lt;rec-number&gt;337&lt;/rec-number&gt;&lt;foreign-keys&gt;&lt;key app="EN" db-id="xfafa9vx4xvfshexa0qpztt3xd29ew5tfp2t" timestamp="1636533816"&gt;337&lt;/key&gt;&lt;/foreign-keys&gt;&lt;ref-type name="Journal Article"&gt;17&lt;/ref-type&gt;&lt;contributors&gt;&lt;authors&gt;&lt;author&gt;Steiner, Jakob F&lt;/author&gt;&lt;author&gt;Kraaijenbrink, Philip DA&lt;/author&gt;&lt;author&gt;Jiduc, Sergiu G&lt;/author&gt;&lt;author&gt;Immerzeel, Walter W&lt;/author&gt;&lt;/authors&gt;&lt;/contributors&gt;&lt;titles&gt;&lt;title&gt;Brief communication: The Khurdopin glacier surge revisited-Extreme flow velocities and formation of a dammed lake in 2017&lt;/title&gt;&lt;secondary-title&gt;Cryosphere&lt;/secondary-title&gt;&lt;/titles&gt;&lt;periodical&gt;&lt;full-title&gt;Cryosphere&lt;/full-title&gt;&lt;/periodical&gt;&lt;pages&gt;95-101&lt;/pages&gt;&lt;volume&gt;12&lt;/volume&gt;&lt;number&gt;1&lt;/number&gt;&lt;dates&gt;&lt;year&gt;2018&lt;/year&gt;&lt;/dates&gt;&lt;isbn&gt;1994-0416&lt;/isbn&gt;&lt;urls&gt;&lt;/urls&gt;&lt;/record&gt;&lt;/Cite&gt;&lt;/EndNote&gt;</w:instrText>
      </w:r>
      <w:r w:rsidR="00483D0F" w:rsidRPr="009578B3">
        <w:rPr>
          <w:rFonts w:ascii="Times New Roman" w:hAnsi="Times New Roman" w:cs="Times New Roman"/>
          <w:sz w:val="24"/>
          <w:szCs w:val="24"/>
          <w:lang w:val="en-US"/>
        </w:rPr>
        <w:fldChar w:fldCharType="separate"/>
      </w:r>
      <w:r w:rsidR="00483D0F" w:rsidRPr="009578B3">
        <w:rPr>
          <w:rFonts w:ascii="Times New Roman" w:hAnsi="Times New Roman" w:cs="Times New Roman"/>
          <w:noProof/>
          <w:sz w:val="24"/>
          <w:szCs w:val="24"/>
          <w:lang w:val="en-US"/>
        </w:rPr>
        <w:t>Steiner et al. (</w:t>
      </w:r>
      <w:r w:rsidR="00483D0F" w:rsidRPr="00224FD3">
        <w:rPr>
          <w:rFonts w:ascii="Times New Roman" w:hAnsi="Times New Roman" w:cs="Times New Roman"/>
          <w:noProof/>
          <w:color w:val="3333FF"/>
          <w:sz w:val="24"/>
          <w:szCs w:val="24"/>
          <w:lang w:val="en-US"/>
        </w:rPr>
        <w:t>2018</w:t>
      </w:r>
      <w:r w:rsidR="00483D0F" w:rsidRPr="009578B3">
        <w:rPr>
          <w:rFonts w:ascii="Times New Roman" w:hAnsi="Times New Roman" w:cs="Times New Roman"/>
          <w:noProof/>
          <w:sz w:val="24"/>
          <w:szCs w:val="24"/>
          <w:lang w:val="en-US"/>
        </w:rPr>
        <w:t>)</w:t>
      </w:r>
      <w:r w:rsidR="00483D0F" w:rsidRPr="009578B3">
        <w:rPr>
          <w:rFonts w:ascii="Times New Roman" w:hAnsi="Times New Roman" w:cs="Times New Roman"/>
          <w:sz w:val="24"/>
          <w:szCs w:val="24"/>
          <w:lang w:val="en-US"/>
        </w:rPr>
        <w:fldChar w:fldCharType="end"/>
      </w:r>
      <w:r w:rsidR="00483D0F" w:rsidRPr="009578B3">
        <w:rPr>
          <w:rFonts w:ascii="Times New Roman" w:hAnsi="Times New Roman" w:cs="Times New Roman"/>
          <w:sz w:val="24"/>
          <w:szCs w:val="24"/>
          <w:lang w:val="en-US"/>
        </w:rPr>
        <w:t xml:space="preserve"> reported the same velocity </w:t>
      </w:r>
      <w:r w:rsidR="006A67CF" w:rsidRPr="009578B3">
        <w:rPr>
          <w:rFonts w:ascii="Times New Roman" w:hAnsi="Times New Roman" w:cs="Times New Roman"/>
          <w:sz w:val="24"/>
          <w:szCs w:val="24"/>
          <w:lang w:val="en-US"/>
        </w:rPr>
        <w:t>behavior</w:t>
      </w:r>
      <w:r w:rsidR="00FE3519" w:rsidRPr="009578B3">
        <w:rPr>
          <w:rFonts w:ascii="Times New Roman" w:hAnsi="Times New Roman" w:cs="Times New Roman"/>
          <w:sz w:val="24"/>
          <w:szCs w:val="24"/>
          <w:lang w:val="en-US"/>
        </w:rPr>
        <w:t xml:space="preserve"> for </w:t>
      </w:r>
      <w:r w:rsidR="004D4C5D" w:rsidRPr="009578B3">
        <w:rPr>
          <w:rFonts w:ascii="Times New Roman" w:hAnsi="Times New Roman" w:cs="Times New Roman"/>
          <w:sz w:val="24"/>
          <w:szCs w:val="24"/>
          <w:lang w:val="en-US"/>
        </w:rPr>
        <w:t xml:space="preserve">the </w:t>
      </w:r>
      <w:r w:rsidR="00FE3519" w:rsidRPr="009578B3">
        <w:rPr>
          <w:rFonts w:ascii="Times New Roman" w:hAnsi="Times New Roman" w:cs="Times New Roman"/>
          <w:sz w:val="24"/>
          <w:szCs w:val="24"/>
          <w:lang w:val="en-US"/>
        </w:rPr>
        <w:t>surge</w:t>
      </w:r>
      <w:r w:rsidR="004D4C5D" w:rsidRPr="009578B3">
        <w:rPr>
          <w:rFonts w:ascii="Times New Roman" w:hAnsi="Times New Roman" w:cs="Times New Roman"/>
          <w:sz w:val="24"/>
          <w:szCs w:val="24"/>
          <w:lang w:val="en-US"/>
        </w:rPr>
        <w:t>s of</w:t>
      </w:r>
      <w:r w:rsidR="00FE3519" w:rsidRPr="009578B3">
        <w:rPr>
          <w:rFonts w:ascii="Times New Roman" w:hAnsi="Times New Roman" w:cs="Times New Roman"/>
          <w:sz w:val="24"/>
          <w:szCs w:val="24"/>
          <w:lang w:val="en-US"/>
        </w:rPr>
        <w:t xml:space="preserve"> 1973–1979 and  2016–2020, respectively. </w:t>
      </w:r>
      <w:r w:rsidR="00483D0F" w:rsidRPr="009578B3">
        <w:rPr>
          <w:rFonts w:ascii="Times New Roman" w:hAnsi="Times New Roman" w:cs="Times New Roman"/>
          <w:sz w:val="24"/>
          <w:szCs w:val="24"/>
          <w:lang w:val="en-US"/>
        </w:rPr>
        <w:t xml:space="preserve">The </w:t>
      </w:r>
      <w:r w:rsidR="00CA483E" w:rsidRPr="009578B3">
        <w:rPr>
          <w:rFonts w:ascii="Times New Roman" w:hAnsi="Times New Roman" w:cs="Times New Roman"/>
          <w:sz w:val="24"/>
          <w:szCs w:val="24"/>
          <w:lang w:val="en-US"/>
        </w:rPr>
        <w:t>glacier</w:t>
      </w:r>
      <w:r w:rsidR="00483D0F" w:rsidRPr="009578B3">
        <w:rPr>
          <w:rFonts w:ascii="Times New Roman" w:hAnsi="Times New Roman" w:cs="Times New Roman"/>
          <w:sz w:val="24"/>
          <w:szCs w:val="24"/>
          <w:lang w:val="en-US"/>
        </w:rPr>
        <w:t xml:space="preserve">s exhibited the same </w:t>
      </w:r>
      <w:r w:rsidR="00CF6B3E" w:rsidRPr="009578B3">
        <w:rPr>
          <w:rFonts w:ascii="Times New Roman" w:hAnsi="Times New Roman" w:cs="Times New Roman"/>
          <w:sz w:val="24"/>
          <w:szCs w:val="24"/>
          <w:lang w:val="en-US"/>
        </w:rPr>
        <w:t xml:space="preserve">behavior </w:t>
      </w:r>
      <w:r w:rsidR="00483D0F" w:rsidRPr="009578B3">
        <w:rPr>
          <w:rFonts w:ascii="Times New Roman" w:hAnsi="Times New Roman" w:cs="Times New Roman"/>
          <w:sz w:val="24"/>
          <w:szCs w:val="24"/>
          <w:lang w:val="en-US"/>
        </w:rPr>
        <w:t>during the pre-surge period for all three cases</w:t>
      </w:r>
      <w:r w:rsidR="00DE5BD2">
        <w:rPr>
          <w:rFonts w:ascii="Times New Roman" w:hAnsi="Times New Roman" w:cs="Times New Roman"/>
          <w:sz w:val="24"/>
          <w:szCs w:val="24"/>
          <w:lang w:val="en-US"/>
        </w:rPr>
        <w:t>;</w:t>
      </w:r>
      <w:r w:rsidR="000606C1" w:rsidRPr="009578B3">
        <w:rPr>
          <w:rFonts w:ascii="Times New Roman" w:hAnsi="Times New Roman" w:cs="Times New Roman"/>
          <w:sz w:val="24"/>
          <w:szCs w:val="24"/>
          <w:lang w:val="en-US"/>
        </w:rPr>
        <w:t xml:space="preserve"> </w:t>
      </w:r>
      <w:r w:rsidR="006C24E3" w:rsidRPr="008C7A25">
        <w:rPr>
          <w:rFonts w:ascii="Times New Roman" w:hAnsi="Times New Roman" w:cs="Times New Roman"/>
          <w:color w:val="00B0F0"/>
          <w:sz w:val="24"/>
          <w:szCs w:val="24"/>
          <w:lang w:val="en-US"/>
        </w:rPr>
        <w:t>however</w:t>
      </w:r>
      <w:r w:rsidR="00DE5BD2">
        <w:rPr>
          <w:rFonts w:ascii="Times New Roman" w:hAnsi="Times New Roman" w:cs="Times New Roman"/>
          <w:color w:val="00B0F0"/>
          <w:sz w:val="24"/>
          <w:szCs w:val="24"/>
          <w:lang w:val="en-US"/>
        </w:rPr>
        <w:t>,</w:t>
      </w:r>
      <w:r w:rsidR="006C24E3">
        <w:rPr>
          <w:rFonts w:ascii="Times New Roman" w:hAnsi="Times New Roman" w:cs="Times New Roman"/>
          <w:sz w:val="24"/>
          <w:szCs w:val="24"/>
          <w:lang w:val="en-US"/>
        </w:rPr>
        <w:t xml:space="preserve"> </w:t>
      </w:r>
      <w:r w:rsidR="00ED27E1" w:rsidRPr="009578B3">
        <w:rPr>
          <w:rFonts w:ascii="Times New Roman" w:hAnsi="Times New Roman" w:cs="Times New Roman"/>
          <w:sz w:val="24"/>
          <w:szCs w:val="24"/>
          <w:lang w:val="en-US"/>
        </w:rPr>
        <w:t xml:space="preserve">the </w:t>
      </w:r>
      <w:r w:rsidR="00CA483E" w:rsidRPr="009578B3">
        <w:rPr>
          <w:rFonts w:ascii="Times New Roman" w:hAnsi="Times New Roman" w:cs="Times New Roman"/>
          <w:sz w:val="24"/>
          <w:szCs w:val="24"/>
          <w:lang w:val="en-US"/>
        </w:rPr>
        <w:t xml:space="preserve">peak </w:t>
      </w:r>
      <w:r w:rsidR="00ED27E1" w:rsidRPr="009578B3">
        <w:rPr>
          <w:rFonts w:ascii="Times New Roman" w:hAnsi="Times New Roman" w:cs="Times New Roman"/>
          <w:sz w:val="24"/>
          <w:szCs w:val="24"/>
          <w:lang w:val="en-US"/>
        </w:rPr>
        <w:t xml:space="preserve">surge velocity </w:t>
      </w:r>
      <w:r w:rsidR="00483D0F" w:rsidRPr="009578B3">
        <w:rPr>
          <w:rFonts w:ascii="Times New Roman" w:hAnsi="Times New Roman" w:cs="Times New Roman"/>
          <w:sz w:val="24"/>
          <w:szCs w:val="24"/>
          <w:lang w:val="en-US"/>
        </w:rPr>
        <w:t>throughout</w:t>
      </w:r>
      <w:r w:rsidR="00ED27E1" w:rsidRPr="009578B3">
        <w:rPr>
          <w:rFonts w:ascii="Times New Roman" w:hAnsi="Times New Roman" w:cs="Times New Roman"/>
          <w:sz w:val="24"/>
          <w:szCs w:val="24"/>
          <w:lang w:val="en-US"/>
        </w:rPr>
        <w:t xml:space="preserve"> </w:t>
      </w:r>
      <w:r w:rsidR="00483D0F" w:rsidRPr="009578B3">
        <w:rPr>
          <w:rFonts w:ascii="Times New Roman" w:hAnsi="Times New Roman" w:cs="Times New Roman"/>
          <w:sz w:val="24"/>
          <w:szCs w:val="24"/>
          <w:lang w:val="en-US"/>
        </w:rPr>
        <w:t xml:space="preserve">the </w:t>
      </w:r>
      <w:r w:rsidR="00CA483E" w:rsidRPr="009578B3">
        <w:rPr>
          <w:rFonts w:ascii="Times New Roman" w:hAnsi="Times New Roman" w:cs="Times New Roman"/>
          <w:sz w:val="24"/>
          <w:szCs w:val="24"/>
          <w:lang w:val="en-US"/>
        </w:rPr>
        <w:t xml:space="preserve">active </w:t>
      </w:r>
      <w:r w:rsidR="00ED27E1" w:rsidRPr="009578B3">
        <w:rPr>
          <w:rFonts w:ascii="Times New Roman" w:hAnsi="Times New Roman" w:cs="Times New Roman"/>
          <w:sz w:val="24"/>
          <w:szCs w:val="24"/>
          <w:lang w:val="en-US"/>
        </w:rPr>
        <w:t>surge phase</w:t>
      </w:r>
      <w:r w:rsidR="006C24E3">
        <w:rPr>
          <w:rFonts w:ascii="Times New Roman" w:hAnsi="Times New Roman" w:cs="Times New Roman"/>
          <w:sz w:val="24"/>
          <w:szCs w:val="24"/>
          <w:lang w:val="en-US"/>
        </w:rPr>
        <w:t xml:space="preserve"> </w:t>
      </w:r>
      <w:r w:rsidR="006C24E3" w:rsidRPr="006C24E3">
        <w:rPr>
          <w:rFonts w:ascii="Times New Roman" w:hAnsi="Times New Roman" w:cs="Times New Roman"/>
          <w:sz w:val="24"/>
          <w:szCs w:val="24"/>
          <w:lang w:val="en-US"/>
        </w:rPr>
        <w:t>was different</w:t>
      </w:r>
      <w:r w:rsidR="00A05EDC" w:rsidRPr="009578B3">
        <w:rPr>
          <w:rFonts w:ascii="Times New Roman" w:hAnsi="Times New Roman" w:cs="Times New Roman"/>
          <w:sz w:val="24"/>
          <w:szCs w:val="24"/>
          <w:lang w:val="en-US"/>
        </w:rPr>
        <w:t xml:space="preserve">. </w:t>
      </w:r>
      <w:r w:rsidR="001F446F">
        <w:rPr>
          <w:rFonts w:ascii="Times New Roman" w:hAnsi="Times New Roman" w:cs="Times New Roman"/>
          <w:sz w:val="24"/>
          <w:szCs w:val="24"/>
          <w:lang w:val="en-US"/>
        </w:rPr>
        <w:t>T</w:t>
      </w:r>
      <w:r w:rsidR="0046146C" w:rsidRPr="009578B3">
        <w:rPr>
          <w:rFonts w:ascii="Times New Roman" w:hAnsi="Times New Roman" w:cs="Times New Roman"/>
          <w:sz w:val="24"/>
          <w:szCs w:val="24"/>
          <w:lang w:val="en-US"/>
        </w:rPr>
        <w:t>he surge velocity between 1998–2002</w:t>
      </w:r>
      <w:r w:rsidR="00ED27E1" w:rsidRPr="009578B3">
        <w:rPr>
          <w:rFonts w:ascii="Times New Roman" w:hAnsi="Times New Roman" w:cs="Times New Roman"/>
          <w:sz w:val="24"/>
          <w:szCs w:val="24"/>
          <w:lang w:val="en-US"/>
        </w:rPr>
        <w:t xml:space="preserve"> </w:t>
      </w:r>
      <w:r w:rsidR="008927A7" w:rsidRPr="009578B3">
        <w:rPr>
          <w:rFonts w:ascii="Times New Roman" w:hAnsi="Times New Roman" w:cs="Times New Roman"/>
          <w:sz w:val="24"/>
          <w:szCs w:val="24"/>
          <w:lang w:val="en-US"/>
        </w:rPr>
        <w:t xml:space="preserve">was </w:t>
      </w:r>
      <w:r w:rsidR="00ED27E1" w:rsidRPr="009578B3">
        <w:rPr>
          <w:rFonts w:ascii="Times New Roman" w:hAnsi="Times New Roman" w:cs="Times New Roman"/>
          <w:sz w:val="24"/>
          <w:szCs w:val="24"/>
          <w:lang w:val="en-US"/>
        </w:rPr>
        <w:t>slower th</w:t>
      </w:r>
      <w:r w:rsidR="00483D0F" w:rsidRPr="009578B3">
        <w:rPr>
          <w:rFonts w:ascii="Times New Roman" w:hAnsi="Times New Roman" w:cs="Times New Roman"/>
          <w:sz w:val="24"/>
          <w:szCs w:val="24"/>
          <w:lang w:val="en-US"/>
        </w:rPr>
        <w:t>an 2016–2020</w:t>
      </w:r>
      <w:r w:rsidR="006C24E3">
        <w:rPr>
          <w:rFonts w:ascii="Times New Roman" w:hAnsi="Times New Roman" w:cs="Times New Roman"/>
          <w:sz w:val="24"/>
          <w:szCs w:val="24"/>
          <w:lang w:val="en-US"/>
        </w:rPr>
        <w:t xml:space="preserve"> </w:t>
      </w:r>
      <w:r w:rsidR="006C24E3" w:rsidRPr="008C7A25">
        <w:rPr>
          <w:rFonts w:ascii="Times New Roman" w:hAnsi="Times New Roman" w:cs="Times New Roman"/>
          <w:color w:val="00B0F0"/>
          <w:sz w:val="24"/>
          <w:szCs w:val="24"/>
          <w:lang w:val="en-US"/>
        </w:rPr>
        <w:t>(Fig. 5a, b)</w:t>
      </w:r>
      <w:r w:rsidR="00483D0F" w:rsidRPr="008C7A25">
        <w:rPr>
          <w:rFonts w:ascii="Times New Roman" w:hAnsi="Times New Roman" w:cs="Times New Roman"/>
          <w:color w:val="00B0F0"/>
          <w:sz w:val="24"/>
          <w:szCs w:val="24"/>
          <w:lang w:val="en-US"/>
        </w:rPr>
        <w:t xml:space="preserve">, </w:t>
      </w:r>
      <w:r w:rsidR="00483D0F" w:rsidRPr="009578B3">
        <w:rPr>
          <w:rFonts w:ascii="Times New Roman" w:hAnsi="Times New Roman" w:cs="Times New Roman"/>
          <w:sz w:val="24"/>
          <w:szCs w:val="24"/>
          <w:lang w:val="en-US"/>
        </w:rPr>
        <w:t>th</w:t>
      </w:r>
      <w:r w:rsidR="00F52072" w:rsidRPr="009578B3">
        <w:rPr>
          <w:rFonts w:ascii="Times New Roman" w:hAnsi="Times New Roman" w:cs="Times New Roman"/>
          <w:sz w:val="24"/>
          <w:szCs w:val="24"/>
          <w:lang w:val="en-US"/>
        </w:rPr>
        <w:t>us</w:t>
      </w:r>
      <w:r w:rsidR="00483D0F" w:rsidRPr="009578B3">
        <w:rPr>
          <w:rFonts w:ascii="Times New Roman" w:hAnsi="Times New Roman" w:cs="Times New Roman"/>
          <w:sz w:val="24"/>
          <w:szCs w:val="24"/>
          <w:lang w:val="en-US"/>
        </w:rPr>
        <w:t xml:space="preserve"> </w:t>
      </w:r>
      <w:r w:rsidR="00A72106" w:rsidRPr="009578B3">
        <w:rPr>
          <w:rFonts w:ascii="Times New Roman" w:hAnsi="Times New Roman" w:cs="Times New Roman"/>
          <w:sz w:val="24"/>
          <w:szCs w:val="24"/>
          <w:lang w:val="en-US"/>
        </w:rPr>
        <w:t xml:space="preserve">the </w:t>
      </w:r>
      <w:r w:rsidR="006C24E3" w:rsidRPr="008C7A25">
        <w:rPr>
          <w:rFonts w:ascii="Times New Roman" w:hAnsi="Times New Roman" w:cs="Times New Roman"/>
          <w:color w:val="00B0F0"/>
          <w:sz w:val="24"/>
          <w:szCs w:val="24"/>
          <w:lang w:val="en-US"/>
        </w:rPr>
        <w:t xml:space="preserve">1998–2002 </w:t>
      </w:r>
      <w:r w:rsidR="00483D0F" w:rsidRPr="009578B3">
        <w:rPr>
          <w:rFonts w:ascii="Times New Roman" w:hAnsi="Times New Roman" w:cs="Times New Roman"/>
          <w:sz w:val="24"/>
          <w:szCs w:val="24"/>
          <w:lang w:val="en-US"/>
        </w:rPr>
        <w:t xml:space="preserve">surge period </w:t>
      </w:r>
      <w:r w:rsidR="00CF4C40" w:rsidRPr="009578B3">
        <w:rPr>
          <w:rFonts w:ascii="Times New Roman" w:hAnsi="Times New Roman" w:cs="Times New Roman"/>
          <w:sz w:val="24"/>
          <w:szCs w:val="24"/>
          <w:lang w:val="en-US"/>
        </w:rPr>
        <w:t xml:space="preserve">generated </w:t>
      </w:r>
      <w:r w:rsidR="00A72106" w:rsidRPr="009578B3">
        <w:rPr>
          <w:rFonts w:ascii="Times New Roman" w:hAnsi="Times New Roman" w:cs="Times New Roman"/>
          <w:sz w:val="24"/>
          <w:szCs w:val="24"/>
          <w:lang w:val="en-US"/>
        </w:rPr>
        <w:t xml:space="preserve">a </w:t>
      </w:r>
      <w:r w:rsidR="00CF4C40" w:rsidRPr="009578B3">
        <w:rPr>
          <w:rFonts w:ascii="Times New Roman" w:hAnsi="Times New Roman" w:cs="Times New Roman"/>
          <w:sz w:val="24"/>
          <w:szCs w:val="24"/>
          <w:lang w:val="en-US"/>
        </w:rPr>
        <w:t>high number of GLOF</w:t>
      </w:r>
      <w:r w:rsidR="00A72106" w:rsidRPr="009578B3">
        <w:rPr>
          <w:rFonts w:ascii="Times New Roman" w:hAnsi="Times New Roman" w:cs="Times New Roman"/>
          <w:sz w:val="24"/>
          <w:szCs w:val="24"/>
          <w:lang w:val="en-US"/>
        </w:rPr>
        <w:t>s</w:t>
      </w:r>
      <w:r w:rsidR="00CF4C40" w:rsidRPr="009578B3">
        <w:rPr>
          <w:rFonts w:ascii="Times New Roman" w:hAnsi="Times New Roman" w:cs="Times New Roman"/>
          <w:sz w:val="24"/>
          <w:szCs w:val="24"/>
          <w:lang w:val="en-US"/>
        </w:rPr>
        <w:t>.</w:t>
      </w:r>
      <w:r w:rsidR="00ED27E1" w:rsidRPr="009578B3">
        <w:rPr>
          <w:rFonts w:ascii="Times New Roman" w:hAnsi="Times New Roman" w:cs="Times New Roman"/>
          <w:sz w:val="24"/>
          <w:szCs w:val="24"/>
          <w:lang w:val="en-US"/>
        </w:rPr>
        <w:t xml:space="preserve"> </w:t>
      </w:r>
      <w:r w:rsidR="00DE0102" w:rsidRPr="009578B3">
        <w:rPr>
          <w:rFonts w:ascii="Times New Roman" w:hAnsi="Times New Roman" w:cs="Times New Roman"/>
          <w:sz w:val="24"/>
          <w:szCs w:val="24"/>
          <w:lang w:val="en-US"/>
        </w:rPr>
        <w:t>I</w:t>
      </w:r>
      <w:r w:rsidR="00483D0F" w:rsidRPr="009578B3">
        <w:rPr>
          <w:rFonts w:ascii="Times New Roman" w:hAnsi="Times New Roman" w:cs="Times New Roman"/>
          <w:sz w:val="24"/>
          <w:szCs w:val="24"/>
          <w:lang w:val="en-US"/>
        </w:rPr>
        <w:t xml:space="preserve">t </w:t>
      </w:r>
      <w:r w:rsidR="000606C1" w:rsidRPr="009578B3">
        <w:rPr>
          <w:rFonts w:ascii="Times New Roman" w:hAnsi="Times New Roman" w:cs="Times New Roman"/>
          <w:sz w:val="24"/>
          <w:szCs w:val="24"/>
          <w:lang w:val="en-US"/>
        </w:rPr>
        <w:t xml:space="preserve">is difficult to establish </w:t>
      </w:r>
      <w:r w:rsidR="00483D0F" w:rsidRPr="009578B3">
        <w:rPr>
          <w:rFonts w:ascii="Times New Roman" w:hAnsi="Times New Roman" w:cs="Times New Roman"/>
          <w:sz w:val="24"/>
          <w:szCs w:val="24"/>
          <w:lang w:val="en-US"/>
        </w:rPr>
        <w:t>the main drivers for regular pre-surge period</w:t>
      </w:r>
      <w:r w:rsidR="00DE0102" w:rsidRPr="009578B3">
        <w:rPr>
          <w:rFonts w:ascii="Times New Roman" w:hAnsi="Times New Roman" w:cs="Times New Roman"/>
          <w:sz w:val="24"/>
          <w:szCs w:val="24"/>
          <w:lang w:val="en-US"/>
        </w:rPr>
        <w:t>s</w:t>
      </w:r>
      <w:r w:rsidR="00483D0F" w:rsidRPr="009578B3">
        <w:rPr>
          <w:rFonts w:ascii="Times New Roman" w:hAnsi="Times New Roman" w:cs="Times New Roman"/>
          <w:sz w:val="24"/>
          <w:szCs w:val="24"/>
          <w:lang w:val="en-US"/>
        </w:rPr>
        <w:t>, reoccurrence interval</w:t>
      </w:r>
      <w:r w:rsidR="00DE0102" w:rsidRPr="009578B3">
        <w:rPr>
          <w:rFonts w:ascii="Times New Roman" w:hAnsi="Times New Roman" w:cs="Times New Roman"/>
          <w:sz w:val="24"/>
          <w:szCs w:val="24"/>
          <w:lang w:val="en-US"/>
        </w:rPr>
        <w:t>s</w:t>
      </w:r>
      <w:r w:rsidR="000606C1" w:rsidRPr="009578B3">
        <w:rPr>
          <w:rFonts w:ascii="Times New Roman" w:hAnsi="Times New Roman" w:cs="Times New Roman"/>
          <w:sz w:val="24"/>
          <w:szCs w:val="24"/>
          <w:lang w:val="en-US"/>
        </w:rPr>
        <w:t xml:space="preserve"> </w:t>
      </w:r>
      <w:r w:rsidR="00ED27E1" w:rsidRPr="009578B3">
        <w:rPr>
          <w:rFonts w:ascii="Times New Roman" w:hAnsi="Times New Roman" w:cs="Times New Roman"/>
          <w:sz w:val="24"/>
          <w:szCs w:val="24"/>
          <w:lang w:val="en-US"/>
        </w:rPr>
        <w:t xml:space="preserve">and surges </w:t>
      </w:r>
      <w:r w:rsidR="00ED27E1" w:rsidRPr="00160187">
        <w:rPr>
          <w:rFonts w:ascii="Times New Roman" w:hAnsi="Times New Roman" w:cs="Times New Roman"/>
          <w:color w:val="00B0F0"/>
          <w:sz w:val="24"/>
          <w:szCs w:val="24"/>
          <w:lang w:val="en-US"/>
        </w:rPr>
        <w:t xml:space="preserve">velocity variation </w:t>
      </w:r>
      <w:r w:rsidR="001F446F" w:rsidRPr="00160187">
        <w:rPr>
          <w:rFonts w:ascii="Times New Roman" w:hAnsi="Times New Roman" w:cs="Times New Roman"/>
          <w:color w:val="00B0F0"/>
          <w:sz w:val="24"/>
          <w:szCs w:val="24"/>
          <w:lang w:val="en-US"/>
        </w:rPr>
        <w:t>with respect to</w:t>
      </w:r>
      <w:r w:rsidR="000606C1" w:rsidRPr="009578B3">
        <w:rPr>
          <w:rFonts w:ascii="Times New Roman" w:hAnsi="Times New Roman" w:cs="Times New Roman"/>
          <w:sz w:val="24"/>
          <w:szCs w:val="24"/>
          <w:lang w:val="en-US"/>
        </w:rPr>
        <w:t xml:space="preserve"> Khurdopin Glacier </w:t>
      </w:r>
      <w:r w:rsidR="000606C1"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&lt;EndNote&gt;&lt;Cite&gt;&lt;Author&gt;Quincey&lt;/Author&gt;&lt;Year&gt;2014&lt;/Year&gt;&lt;RecNum&gt;327&lt;/RecNum&gt;&lt;DisplayText&gt;(Quincey and Luckman, 2014)&lt;/DisplayText&gt;&lt;record&gt;&lt;rec-number&gt;327&lt;/rec-number&gt;&lt;foreign-keys&gt;&lt;key app="EN" db-id="xfafa9vx4xvfshexa0qpztt3xd29ew5tfp2t" timestamp="1636533805"&gt;327&lt;/key&gt;&lt;/foreign-keys&gt;&lt;ref-type name="Journal Article"&gt;17&lt;/ref-type&gt;&lt;contributors&gt;&lt;authors&gt;&lt;author&gt;Quincey, DJ&lt;/author&gt;&lt;author&gt;Luckman, A&lt;/author&gt;&lt;/authors&gt;&lt;/contributors&gt;&lt;titles&gt;&lt;title&gt;Brief Communication: On the magnitude and frequency of Khurdopin glacier surge events&lt;/title&gt;&lt;secondary-title&gt;The Cryosphere&lt;/secondary-title&gt;&lt;/titles&gt;&lt;periodical&gt;&lt;full-title&gt;The Cryosphere&lt;/full-title&gt;&lt;/periodical&gt;&lt;pages&gt;571-574&lt;/pages&gt;&lt;volume&gt;8&lt;/volume&gt;&lt;number&gt;2&lt;/number&gt;&lt;dates&gt;&lt;year&gt;2014&lt;/year&gt;&lt;/dates&gt;&lt;isbn&gt;1994-0416&lt;/isbn&gt;&lt;urls&gt;&lt;/urls&gt;&lt;/record&gt;&lt;/Cite&gt;&lt;/EndNote&gt;</w:instrText>
      </w:r>
      <w:r w:rsidR="000606C1" w:rsidRPr="009578B3">
        <w:rPr>
          <w:rFonts w:ascii="Times New Roman" w:hAnsi="Times New Roman" w:cs="Times New Roman"/>
          <w:sz w:val="24"/>
          <w:szCs w:val="24"/>
          <w:lang w:val="en-US"/>
        </w:rPr>
        <w:fldChar w:fldCharType="separate"/>
      </w:r>
      <w:r w:rsidR="000606C1" w:rsidRPr="009578B3">
        <w:rPr>
          <w:rFonts w:ascii="Times New Roman" w:hAnsi="Times New Roman" w:cs="Times New Roman"/>
          <w:noProof/>
          <w:sz w:val="24"/>
          <w:szCs w:val="24"/>
          <w:lang w:val="en-US"/>
        </w:rPr>
        <w:t xml:space="preserve">(Quincey and Luckman, </w:t>
      </w:r>
      <w:r w:rsidR="000606C1" w:rsidRPr="00224FD3">
        <w:rPr>
          <w:rFonts w:ascii="Times New Roman" w:hAnsi="Times New Roman" w:cs="Times New Roman"/>
          <w:noProof/>
          <w:color w:val="3333FF"/>
          <w:sz w:val="24"/>
          <w:szCs w:val="24"/>
          <w:lang w:val="en-US"/>
        </w:rPr>
        <w:t>2014</w:t>
      </w:r>
      <w:r w:rsidR="000606C1" w:rsidRPr="009578B3">
        <w:rPr>
          <w:rFonts w:ascii="Times New Roman" w:hAnsi="Times New Roman" w:cs="Times New Roman"/>
          <w:noProof/>
          <w:sz w:val="24"/>
          <w:szCs w:val="24"/>
          <w:lang w:val="en-US"/>
        </w:rPr>
        <w:t>)</w:t>
      </w:r>
      <w:r w:rsidR="000606C1" w:rsidRPr="009578B3">
        <w:rPr>
          <w:rFonts w:ascii="Times New Roman" w:hAnsi="Times New Roman" w:cs="Times New Roman"/>
          <w:sz w:val="24"/>
          <w:szCs w:val="24"/>
          <w:lang w:val="en-US"/>
        </w:rPr>
        <w:fldChar w:fldCharType="end"/>
      </w:r>
      <w:r w:rsidR="000606C1" w:rsidRPr="009578B3">
        <w:rPr>
          <w:rFonts w:ascii="Times New Roman" w:hAnsi="Times New Roman" w:cs="Times New Roman"/>
          <w:sz w:val="24"/>
          <w:szCs w:val="24"/>
          <w:lang w:val="en-US"/>
        </w:rPr>
        <w:t xml:space="preserve">. </w:t>
      </w:r>
      <w:r w:rsidR="00507F38" w:rsidRPr="009578B3">
        <w:rPr>
          <w:rFonts w:ascii="Times New Roman" w:hAnsi="Times New Roman" w:cs="Times New Roman"/>
          <w:sz w:val="24"/>
          <w:szCs w:val="24"/>
          <w:lang w:val="en-US"/>
        </w:rPr>
        <w:t>Some other</w:t>
      </w:r>
      <w:r w:rsidR="00D43950" w:rsidRPr="009578B3">
        <w:rPr>
          <w:rFonts w:ascii="Times New Roman" w:hAnsi="Times New Roman" w:cs="Times New Roman"/>
          <w:sz w:val="24"/>
          <w:szCs w:val="24"/>
          <w:lang w:val="en-US"/>
        </w:rPr>
        <w:t xml:space="preserve"> glaciers </w:t>
      </w:r>
      <w:r w:rsidR="00507F38" w:rsidRPr="009578B3">
        <w:rPr>
          <w:rFonts w:ascii="Times New Roman" w:hAnsi="Times New Roman" w:cs="Times New Roman"/>
          <w:sz w:val="24"/>
          <w:szCs w:val="24"/>
          <w:lang w:val="en-US"/>
        </w:rPr>
        <w:t xml:space="preserve">in </w:t>
      </w:r>
      <w:r w:rsidR="00746629" w:rsidRPr="009578B3">
        <w:rPr>
          <w:rFonts w:ascii="Times New Roman" w:hAnsi="Times New Roman" w:cs="Times New Roman"/>
          <w:sz w:val="24"/>
          <w:szCs w:val="24"/>
          <w:lang w:val="en-US"/>
        </w:rPr>
        <w:t xml:space="preserve">the </w:t>
      </w:r>
      <w:r w:rsidR="00507F38" w:rsidRPr="009578B3">
        <w:rPr>
          <w:rFonts w:ascii="Times New Roman" w:hAnsi="Times New Roman" w:cs="Times New Roman"/>
          <w:sz w:val="24"/>
          <w:szCs w:val="24"/>
          <w:lang w:val="en-US"/>
        </w:rPr>
        <w:t>Karakor</w:t>
      </w:r>
      <w:r w:rsidR="00915947" w:rsidRPr="009578B3">
        <w:rPr>
          <w:rFonts w:ascii="Times New Roman" w:hAnsi="Times New Roman" w:cs="Times New Roman"/>
          <w:sz w:val="24"/>
          <w:szCs w:val="24"/>
          <w:lang w:val="en-US"/>
        </w:rPr>
        <w:t>a</w:t>
      </w:r>
      <w:r w:rsidR="00507F38" w:rsidRPr="009578B3">
        <w:rPr>
          <w:rFonts w:ascii="Times New Roman" w:hAnsi="Times New Roman" w:cs="Times New Roman"/>
          <w:sz w:val="24"/>
          <w:szCs w:val="24"/>
          <w:lang w:val="en-US"/>
        </w:rPr>
        <w:t xml:space="preserve">m </w:t>
      </w:r>
      <w:r w:rsidR="00671E6C" w:rsidRPr="009578B3">
        <w:rPr>
          <w:rFonts w:ascii="Times New Roman" w:hAnsi="Times New Roman" w:cs="Times New Roman"/>
          <w:sz w:val="24"/>
          <w:szCs w:val="24"/>
          <w:lang w:val="en-US"/>
        </w:rPr>
        <w:t xml:space="preserve">show </w:t>
      </w:r>
      <w:r w:rsidR="00D43950" w:rsidRPr="009578B3">
        <w:rPr>
          <w:rFonts w:ascii="Times New Roman" w:hAnsi="Times New Roman" w:cs="Times New Roman"/>
          <w:sz w:val="24"/>
          <w:szCs w:val="24"/>
          <w:lang w:val="en-US"/>
        </w:rPr>
        <w:t xml:space="preserve">similar </w:t>
      </w:r>
      <w:r w:rsidR="006601A3" w:rsidRPr="009578B3">
        <w:rPr>
          <w:rFonts w:ascii="Times New Roman" w:hAnsi="Times New Roman" w:cs="Times New Roman"/>
          <w:sz w:val="24"/>
          <w:szCs w:val="24"/>
          <w:lang w:val="en-US"/>
        </w:rPr>
        <w:t>behavio</w:t>
      </w:r>
      <w:r w:rsidR="00ED27E1" w:rsidRPr="009578B3">
        <w:rPr>
          <w:rFonts w:ascii="Times New Roman" w:hAnsi="Times New Roman" w:cs="Times New Roman"/>
          <w:sz w:val="24"/>
          <w:szCs w:val="24"/>
          <w:lang w:val="en-US"/>
        </w:rPr>
        <w:t>r</w:t>
      </w:r>
      <w:r w:rsidR="00B37C59" w:rsidRPr="009578B3">
        <w:rPr>
          <w:rFonts w:ascii="Times New Roman" w:hAnsi="Times New Roman" w:cs="Times New Roman"/>
          <w:sz w:val="24"/>
          <w:szCs w:val="24"/>
          <w:lang w:val="en-US"/>
        </w:rPr>
        <w:t>,</w:t>
      </w:r>
      <w:r w:rsidR="00D43950" w:rsidRPr="009578B3">
        <w:rPr>
          <w:rFonts w:ascii="Times New Roman" w:hAnsi="Times New Roman" w:cs="Times New Roman"/>
          <w:sz w:val="24"/>
          <w:szCs w:val="24"/>
          <w:lang w:val="en-US"/>
        </w:rPr>
        <w:t xml:space="preserve"> </w:t>
      </w:r>
      <w:r w:rsidR="00411999" w:rsidRPr="009578B3">
        <w:rPr>
          <w:rFonts w:ascii="Times New Roman" w:hAnsi="Times New Roman" w:cs="Times New Roman"/>
          <w:sz w:val="24"/>
          <w:szCs w:val="24"/>
          <w:lang w:val="en-US"/>
        </w:rPr>
        <w:t xml:space="preserve">so a model for </w:t>
      </w:r>
      <w:r w:rsidR="006601A3" w:rsidRPr="009578B3">
        <w:rPr>
          <w:rFonts w:ascii="Times New Roman" w:hAnsi="Times New Roman" w:cs="Times New Roman"/>
          <w:sz w:val="24"/>
          <w:szCs w:val="24"/>
          <w:lang w:val="en-US"/>
        </w:rPr>
        <w:t>Khurdopin</w:t>
      </w:r>
      <w:r w:rsidR="00411999" w:rsidRPr="009578B3">
        <w:rPr>
          <w:rFonts w:ascii="Times New Roman" w:hAnsi="Times New Roman" w:cs="Times New Roman"/>
          <w:sz w:val="24"/>
          <w:szCs w:val="24"/>
          <w:lang w:val="en-US"/>
        </w:rPr>
        <w:t xml:space="preserve"> behavior has </w:t>
      </w:r>
      <w:r w:rsidR="006C24E3" w:rsidRPr="008C7A25">
        <w:rPr>
          <w:rFonts w:ascii="Times New Roman" w:hAnsi="Times New Roman" w:cs="Times New Roman"/>
          <w:color w:val="00B0F0"/>
          <w:sz w:val="24"/>
          <w:szCs w:val="24"/>
          <w:lang w:val="en-US"/>
        </w:rPr>
        <w:t>a</w:t>
      </w:r>
      <w:r w:rsidR="006C24E3">
        <w:rPr>
          <w:rFonts w:ascii="Times New Roman" w:hAnsi="Times New Roman" w:cs="Times New Roman"/>
          <w:sz w:val="24"/>
          <w:szCs w:val="24"/>
          <w:lang w:val="en-US"/>
        </w:rPr>
        <w:t xml:space="preserve"> </w:t>
      </w:r>
      <w:r w:rsidR="00411999" w:rsidRPr="009578B3">
        <w:rPr>
          <w:rFonts w:ascii="Times New Roman" w:hAnsi="Times New Roman" w:cs="Times New Roman"/>
          <w:sz w:val="24"/>
          <w:szCs w:val="24"/>
          <w:lang w:val="en-US"/>
        </w:rPr>
        <w:t>potential regional application.</w:t>
      </w:r>
      <w:r w:rsidR="00B37C59" w:rsidRPr="009578B3">
        <w:rPr>
          <w:rFonts w:ascii="Times New Roman" w:hAnsi="Times New Roman" w:cs="Times New Roman"/>
          <w:sz w:val="24"/>
          <w:szCs w:val="24"/>
          <w:lang w:val="en-US"/>
        </w:rPr>
        <w:t xml:space="preserve"> </w:t>
      </w:r>
      <w:r w:rsidR="00D43950" w:rsidRPr="009578B3">
        <w:rPr>
          <w:rFonts w:ascii="Times New Roman" w:hAnsi="Times New Roman" w:cs="Times New Roman"/>
          <w:sz w:val="24"/>
          <w:szCs w:val="24"/>
          <w:lang w:val="en-US"/>
        </w:rPr>
        <w:t xml:space="preserve">For example, </w:t>
      </w:r>
      <w:r w:rsidR="00507F3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AuthorYear="1"&gt;&lt;Author&gt;Round&lt;/Author&gt;&lt;Year&gt;2017&lt;/Year&gt;&lt;RecNum&gt;323&lt;/RecNum&gt;&lt;DisplayText&gt;Round et al. (2017)&lt;/DisplayText&gt;&lt;record&gt;&lt;rec-number&gt;323&lt;/rec-number&gt;&lt;foreign-keys&gt;&lt;key app="EN" db-id="xfafa9vx4xvfshexa0qpztt3xd29ew5tfp2t" timestamp="1636533801"&gt;323&lt;/key&gt;&lt;/foreign-keys&gt;&lt;ref-type name="Journal Article"&gt;17&lt;/ref-type&gt;&lt;contributors&gt;&lt;authors&gt;&lt;author&gt;Round, Vanessa&lt;/author&gt;&lt;author&gt;Leinss, Silvan&lt;/author&gt;&lt;author&gt;Huss, Matthias&lt;/author&gt;&lt;author&gt;Haemmig, Christoph&lt;/author&gt;&lt;author&gt;Hajnsek, Irena&lt;/author&gt;&lt;/authors&gt;&lt;/contributors&gt;&lt;titles&gt;&lt;title&gt;Surge dynamics and lake outbursts of Kyagar Glacier, Karakoram&lt;/title&gt;&lt;secondary-title&gt;The Cryosphere&lt;/secondary-title&gt;&lt;/titles&gt;&lt;periodical&gt;&lt;full-title&gt;The Cryosphere&lt;/full-title&gt;&lt;/periodical&gt;&lt;pages&gt;723-739&lt;/pages&gt;&lt;volume&gt;11&lt;/volume&gt;&lt;number&gt;2&lt;/number&gt;&lt;dates&gt;&lt;year&gt;2017&lt;/year&gt;&lt;/dates&gt;&lt;isbn&gt;1994-0416&lt;/isbn&gt;&lt;urls&gt;&lt;/urls&gt;&lt;/record&gt;&lt;/Cite&gt;&lt;/EndNote&gt;</w:instrText>
      </w:r>
      <w:r w:rsidR="00507F38" w:rsidRPr="009578B3">
        <w:rPr>
          <w:rFonts w:ascii="Times New Roman" w:hAnsi="Times New Roman" w:cs="Times New Roman"/>
          <w:sz w:val="24"/>
          <w:szCs w:val="24"/>
          <w:lang w:val="en-US"/>
        </w:rPr>
        <w:fldChar w:fldCharType="separate"/>
      </w:r>
      <w:r w:rsidR="008B3CEF" w:rsidRPr="009578B3">
        <w:rPr>
          <w:rFonts w:ascii="Times New Roman" w:hAnsi="Times New Roman" w:cs="Times New Roman"/>
          <w:noProof/>
          <w:sz w:val="24"/>
          <w:szCs w:val="24"/>
          <w:lang w:val="en-US"/>
        </w:rPr>
        <w:t>Round et al. (</w:t>
      </w:r>
      <w:r w:rsidR="008B3CEF" w:rsidRPr="00224FD3">
        <w:rPr>
          <w:rFonts w:ascii="Times New Roman" w:hAnsi="Times New Roman" w:cs="Times New Roman"/>
          <w:noProof/>
          <w:color w:val="3333FF"/>
          <w:sz w:val="24"/>
          <w:szCs w:val="24"/>
          <w:lang w:val="en-US"/>
        </w:rPr>
        <w:t>2017</w:t>
      </w:r>
      <w:r w:rsidR="008B3CEF" w:rsidRPr="009578B3">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t xml:space="preserve"> observed</w:t>
      </w:r>
      <w:r w:rsidR="00D43950" w:rsidRPr="009578B3">
        <w:rPr>
          <w:rFonts w:ascii="Times New Roman" w:hAnsi="Times New Roman" w:cs="Times New Roman"/>
          <w:sz w:val="24"/>
          <w:szCs w:val="24"/>
          <w:lang w:val="en-US"/>
        </w:rPr>
        <w:t xml:space="preserve"> a</w:t>
      </w:r>
      <w:r w:rsidR="00507F38" w:rsidRPr="009578B3">
        <w:rPr>
          <w:rFonts w:ascii="Times New Roman" w:hAnsi="Times New Roman" w:cs="Times New Roman"/>
          <w:sz w:val="24"/>
          <w:szCs w:val="24"/>
          <w:lang w:val="en-US"/>
        </w:rPr>
        <w:t xml:space="preserve"> 2.5 year pre-surge period for </w:t>
      </w:r>
      <w:r w:rsidR="00D43950" w:rsidRPr="009578B3">
        <w:rPr>
          <w:rFonts w:ascii="Times New Roman" w:hAnsi="Times New Roman" w:cs="Times New Roman"/>
          <w:sz w:val="24"/>
          <w:szCs w:val="24"/>
          <w:lang w:val="en-US"/>
        </w:rPr>
        <w:t xml:space="preserve">the </w:t>
      </w:r>
      <w:r w:rsidR="00507F38" w:rsidRPr="009578B3">
        <w:rPr>
          <w:rFonts w:ascii="Times New Roman" w:hAnsi="Times New Roman" w:cs="Times New Roman"/>
          <w:sz w:val="24"/>
          <w:szCs w:val="24"/>
          <w:lang w:val="en-US"/>
        </w:rPr>
        <w:t xml:space="preserve">Kyager </w:t>
      </w:r>
      <w:r w:rsidR="00A475FB" w:rsidRPr="009578B3">
        <w:rPr>
          <w:rFonts w:ascii="Times New Roman" w:hAnsi="Times New Roman" w:cs="Times New Roman"/>
          <w:sz w:val="24"/>
          <w:szCs w:val="24"/>
          <w:lang w:val="en-US"/>
        </w:rPr>
        <w:t xml:space="preserve">Glacier </w:t>
      </w:r>
      <w:r w:rsidR="00507F38" w:rsidRPr="009578B3">
        <w:rPr>
          <w:rFonts w:ascii="Times New Roman" w:hAnsi="Times New Roman" w:cs="Times New Roman"/>
          <w:sz w:val="24"/>
          <w:szCs w:val="24"/>
          <w:lang w:val="en-US"/>
        </w:rPr>
        <w:t xml:space="preserve">and </w:t>
      </w:r>
      <w:r w:rsidR="00D43950" w:rsidRPr="009578B3">
        <w:rPr>
          <w:rFonts w:ascii="Times New Roman" w:hAnsi="Times New Roman" w:cs="Times New Roman"/>
          <w:sz w:val="24"/>
          <w:szCs w:val="24"/>
          <w:lang w:val="en-US"/>
        </w:rPr>
        <w:t xml:space="preserve">an </w:t>
      </w:r>
      <w:r w:rsidR="00F65824" w:rsidRPr="009578B3">
        <w:rPr>
          <w:rFonts w:ascii="Times New Roman" w:hAnsi="Times New Roman" w:cs="Times New Roman"/>
          <w:sz w:val="24"/>
          <w:szCs w:val="24"/>
          <w:lang w:val="en-US"/>
        </w:rPr>
        <w:t>u</w:t>
      </w:r>
      <w:r w:rsidR="00E445AA" w:rsidRPr="009578B3">
        <w:rPr>
          <w:rFonts w:ascii="Times New Roman" w:hAnsi="Times New Roman" w:cs="Times New Roman"/>
          <w:sz w:val="24"/>
          <w:szCs w:val="24"/>
          <w:lang w:val="en-US"/>
        </w:rPr>
        <w:t xml:space="preserve">nnamed </w:t>
      </w:r>
      <w:r w:rsidR="00507F38" w:rsidRPr="009578B3">
        <w:rPr>
          <w:rFonts w:ascii="Times New Roman" w:hAnsi="Times New Roman" w:cs="Times New Roman"/>
          <w:sz w:val="24"/>
          <w:szCs w:val="24"/>
          <w:lang w:val="en-US"/>
        </w:rPr>
        <w:t xml:space="preserve">glacier in </w:t>
      </w:r>
      <w:r w:rsidR="00F65824" w:rsidRPr="009578B3">
        <w:rPr>
          <w:rFonts w:ascii="Times New Roman" w:hAnsi="Times New Roman" w:cs="Times New Roman"/>
          <w:sz w:val="24"/>
          <w:szCs w:val="24"/>
          <w:lang w:val="en-US"/>
        </w:rPr>
        <w:t xml:space="preserve">the </w:t>
      </w:r>
      <w:r w:rsidR="00507F38" w:rsidRPr="009578B3">
        <w:rPr>
          <w:rFonts w:ascii="Times New Roman" w:hAnsi="Times New Roman" w:cs="Times New Roman"/>
          <w:sz w:val="24"/>
          <w:szCs w:val="24"/>
          <w:lang w:val="en-US"/>
        </w:rPr>
        <w:t xml:space="preserve">Yarkand basin </w:t>
      </w:r>
      <w:r w:rsidR="00671E6C" w:rsidRPr="009578B3">
        <w:rPr>
          <w:rFonts w:ascii="Times New Roman" w:hAnsi="Times New Roman" w:cs="Times New Roman"/>
          <w:sz w:val="24"/>
          <w:szCs w:val="24"/>
          <w:lang w:val="en-US"/>
        </w:rPr>
        <w:t xml:space="preserve">is thought to </w:t>
      </w:r>
      <w:r w:rsidR="00411999" w:rsidRPr="009578B3">
        <w:rPr>
          <w:rFonts w:ascii="Times New Roman" w:hAnsi="Times New Roman" w:cs="Times New Roman"/>
          <w:sz w:val="24"/>
          <w:szCs w:val="24"/>
          <w:lang w:val="en-US"/>
        </w:rPr>
        <w:t xml:space="preserve">exhibit </w:t>
      </w:r>
      <w:r w:rsidR="00483D0F" w:rsidRPr="009578B3">
        <w:rPr>
          <w:rFonts w:ascii="Times New Roman" w:hAnsi="Times New Roman" w:cs="Times New Roman"/>
          <w:sz w:val="24"/>
          <w:szCs w:val="24"/>
          <w:lang w:val="en-US"/>
        </w:rPr>
        <w:t>a four-</w:t>
      </w:r>
      <w:r w:rsidR="00507F38" w:rsidRPr="009578B3">
        <w:rPr>
          <w:rFonts w:ascii="Times New Roman" w:hAnsi="Times New Roman" w:cs="Times New Roman"/>
          <w:sz w:val="24"/>
          <w:szCs w:val="24"/>
          <w:lang w:val="en-US"/>
        </w:rPr>
        <w:t>year</w:t>
      </w:r>
      <w:r w:rsidR="00D43950" w:rsidRPr="009578B3">
        <w:rPr>
          <w:rFonts w:ascii="Times New Roman" w:hAnsi="Times New Roman" w:cs="Times New Roman"/>
          <w:sz w:val="24"/>
          <w:szCs w:val="24"/>
          <w:lang w:val="en-US"/>
        </w:rPr>
        <w:t xml:space="preserve"> </w:t>
      </w:r>
      <w:r w:rsidR="003D7D9A" w:rsidRPr="009578B3">
        <w:rPr>
          <w:rFonts w:ascii="Times New Roman" w:hAnsi="Times New Roman" w:cs="Times New Roman"/>
          <w:sz w:val="24"/>
          <w:szCs w:val="24"/>
          <w:lang w:val="en-US"/>
        </w:rPr>
        <w:t xml:space="preserve">pre-surge period </w:t>
      </w:r>
      <w:r w:rsidR="00507F3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&lt;EndNote&gt;&lt;Cite&gt;&lt;Author&gt;Singh&lt;/Author&gt;&lt;Year&gt;2020&lt;/Year&gt;&lt;RecNum&gt;366&lt;/RecNum&gt;&lt;DisplayText&gt;(Singh et al., 2020)&lt;/DisplayText&gt;&lt;record&gt;&lt;rec-number&gt;366&lt;/rec-number&gt;&lt;foreign-keys&gt;&lt;key app="EN" db-id="xfafa9vx4xvfshexa0qpztt3xd29ew5tfp2t" timestamp="1636533843"&gt;366&lt;/key&gt;&lt;/foreign-keys&gt;&lt;ref-type name="Journal Article"&gt;17&lt;/ref-type&gt;&lt;contributors&gt;&lt;authors&gt;&lt;author&gt;Singh, Ram Moorat&lt;/author&gt;&lt;author&gt;Govil, Himanshu&lt;/author&gt;&lt;author&gt;Shahi, Arjun Pratap&lt;/author&gt;&lt;author&gt;Bhambri, Rakesh&lt;/author&gt;&lt;/authors&gt;&lt;/contributors&gt;&lt;titles&gt;&lt;title&gt;Characterizing the glacier surge dynamics in Yarkand basin, Karakoram using remote sensing&lt;/title&gt;&lt;secondary-title&gt;Quaternary International&lt;/secondary-title&gt;&lt;/titles&gt;&lt;periodical&gt;&lt;full-title&gt;Quaternary International&lt;/full-title&gt;&lt;/periodical&gt;&lt;dates&gt;&lt;year&gt;2020&lt;/year&gt;&lt;/dates&gt;&lt;isbn&gt;1040-6182&lt;/isbn&gt;&lt;urls&gt;&lt;/urls&gt;&lt;/record&gt;&lt;/Cite&gt;&lt;/EndNote&gt;</w:instrText>
      </w:r>
      <w:r w:rsidR="00507F38" w:rsidRPr="009578B3">
        <w:rPr>
          <w:rFonts w:ascii="Times New Roman" w:hAnsi="Times New Roman" w:cs="Times New Roman"/>
          <w:sz w:val="24"/>
          <w:szCs w:val="24"/>
          <w:lang w:val="en-US"/>
        </w:rPr>
        <w:fldChar w:fldCharType="separate"/>
      </w:r>
      <w:r w:rsidR="00507F38" w:rsidRPr="009578B3">
        <w:rPr>
          <w:rFonts w:ascii="Times New Roman" w:hAnsi="Times New Roman" w:cs="Times New Roman"/>
          <w:noProof/>
          <w:sz w:val="24"/>
          <w:szCs w:val="24"/>
          <w:lang w:val="en-US"/>
        </w:rPr>
        <w:t xml:space="preserve">(Singh et al., </w:t>
      </w:r>
      <w:r w:rsidR="00507F38" w:rsidRPr="00224FD3">
        <w:rPr>
          <w:rFonts w:ascii="Times New Roman" w:hAnsi="Times New Roman" w:cs="Times New Roman"/>
          <w:noProof/>
          <w:color w:val="3333FF"/>
          <w:sz w:val="24"/>
          <w:szCs w:val="24"/>
          <w:lang w:val="en-US"/>
        </w:rPr>
        <w:t>2020</w:t>
      </w:r>
      <w:r w:rsidR="00507F38" w:rsidRPr="009578B3">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t>.</w:t>
      </w:r>
      <w:r w:rsidR="00B37C59" w:rsidRPr="009578B3">
        <w:rPr>
          <w:rFonts w:ascii="Times New Roman" w:hAnsi="Times New Roman" w:cs="Times New Roman"/>
          <w:sz w:val="24"/>
          <w:szCs w:val="24"/>
          <w:lang w:val="en-US"/>
        </w:rPr>
        <w:t xml:space="preserve"> </w:t>
      </w:r>
      <w:r w:rsidR="00746629" w:rsidRPr="002E1571">
        <w:rPr>
          <w:rFonts w:ascii="Times New Roman" w:hAnsi="Times New Roman" w:cs="Times New Roman"/>
          <w:sz w:val="24"/>
          <w:szCs w:val="24"/>
          <w:lang w:val="en-US"/>
        </w:rPr>
        <w:t>In contrast,</w:t>
      </w:r>
      <w:r w:rsidR="00507F38" w:rsidRPr="00211ECF">
        <w:rPr>
          <w:rFonts w:ascii="Times New Roman" w:hAnsi="Times New Roman" w:cs="Times New Roman"/>
          <w:sz w:val="24"/>
          <w:szCs w:val="24"/>
          <w:lang w:val="en-US"/>
        </w:rPr>
        <w:t xml:space="preserve"> in some cases, such as </w:t>
      </w:r>
      <w:r w:rsidR="007E6526" w:rsidRPr="00211ECF">
        <w:rPr>
          <w:rFonts w:ascii="Times New Roman" w:hAnsi="Times New Roman" w:cs="Times New Roman"/>
          <w:sz w:val="24"/>
          <w:szCs w:val="24"/>
          <w:lang w:val="en-US"/>
        </w:rPr>
        <w:t xml:space="preserve">the </w:t>
      </w:r>
      <w:r w:rsidR="00507F38" w:rsidRPr="00211ECF">
        <w:rPr>
          <w:rFonts w:ascii="Times New Roman" w:hAnsi="Times New Roman" w:cs="Times New Roman"/>
          <w:sz w:val="24"/>
          <w:szCs w:val="24"/>
          <w:lang w:val="en-US"/>
        </w:rPr>
        <w:t>Shishper</w:t>
      </w:r>
      <w:r w:rsidR="00671E6C" w:rsidRPr="00211ECF">
        <w:rPr>
          <w:rFonts w:ascii="Times New Roman" w:hAnsi="Times New Roman" w:cs="Times New Roman"/>
          <w:sz w:val="24"/>
          <w:szCs w:val="24"/>
          <w:lang w:val="en-US"/>
        </w:rPr>
        <w:t xml:space="preserve"> Glacier</w:t>
      </w:r>
      <w:r w:rsidR="00507F38" w:rsidRPr="00211ECF">
        <w:rPr>
          <w:rFonts w:ascii="Times New Roman" w:hAnsi="Times New Roman" w:cs="Times New Roman"/>
          <w:sz w:val="24"/>
          <w:szCs w:val="24"/>
          <w:lang w:val="en-US"/>
        </w:rPr>
        <w:t xml:space="preserve"> surge in 2017–2020 </w:t>
      </w:r>
      <w:r w:rsidR="00507F38" w:rsidRPr="009578B3">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aSBldCBhbC4sIDIwMjApPC9EaXNwbGF5VGV4dD48cmVjb3JkPjxyZWMtbnVtYmVyPjE1NjwvcmVj
LW51bWJlcj48Zm9yZWlnbi1rZXlzPjxrZXkgYXBwPSJFTiIgZGItaWQ9InhmYWZhOXZ4NHh2ZnNo
ZXhhMHFwenR0M3hkMjlldzV0ZnAydCIgdGltZXN0YW1wPSIxNjM2NTMzNjMzIj4xNTY8L2tleT48
L2ZvcmVpZ24ta2V5cz48cmVmLXR5cGUgbmFtZT0iSm91cm5hbCBBcnRpY2xlIj4xNzwvcmVmLXR5
cGU+PGNvbnRyaWJ1dG9ycz48YXV0aG9ycz48YXV0aG9yPkJhemFpLCBOYXppciBBaG1lZDwvYXV0
aG9yPjxhdXRob3I+Q3VpLCBQZW5nPC9hdXRob3I+PGF1dGhvcj5DYXJsaW5nLCBQYXVsIEEuPC9h
dXRob3I+PGF1dGhvcj5XYW5nLCBIYW88L2F1dGhvcj48YXV0aG9yPkhhc3NhbiwgSmF2ZWQ8L2F1
dGhvcj48YXV0aG9yPkxpdSwgRGluZ3podTwvYXV0aG9yPjxhdXRob3I+WmhhbmcsIEd1b3Rhbzwv
YXV0aG9yPjxhdXRob3I+SmluLCBXZW48L2F1dGhvcj48L2F1dGhvcnM+PC9jb250cmlidXRvcnM+
PHRpdGxlcz48dGl0bGU+SW5jcmVhc2luZyBnbGFjaWFsIGxha2Ugb3V0YnVyc3QgZmxvb2QgaGF6
YXJkIGluIHJlc3BvbnNlIHRvIHN1cmdlIGdsYWNpZXJzIGluIHRoZSBLYXJha29yYW08L3RpdGxl
PjxzZWNvbmRhcnktdGl0bGU+RWFydGgtU2NpZW5jZSBSZXZpZXdzPC9zZWNvbmRhcnktdGl0bGU+
PC90aXRsZXM+PHBlcmlvZGljYWw+PGZ1bGwtdGl0bGU+RWFydGgtc2NpZW5jZSByZXZpZXdzPC9m
dWxsLXRpdGxlPjwvcGVyaW9kaWNhbD48cGFnZXM+MTAzNDMyPC9wYWdlcz48dm9sdW1lPjIxMjwv
dm9sdW1lPjxrZXl3b3Jkcz48a2V5d29yZD5JY2UtZGFtbWVkIGxha2U8L2tleXdvcmQ+PGtleXdv
cmQ+U3VyZ2UgZ2xhY2llcjwva2V5d29yZD48a2V5d29yZD5HbGFjaWVyIHZlbG9jaXR5PC9rZXl3
b3JkPjxrZXl3b3JkPkdsYWNpYWwgbGFrZSBvdXRidXJzdCBmbG9vZDwva2V5d29yZD48a2V5d29y
ZD5SZW1vdGUgc2Vuc2luZzwva2V5d29yZD48a2V5d29yZD5Dcm9zcy1jb3JyZWxhdGlvbiBGZWF0
dXJlIFRyYWNraW5nPC9rZXl3b3JkPjwva2V5d29yZHM+PGRhdGVzPjx5ZWFyPjIwMjE8L3llYXI+
PHB1Yi1kYXRlcz48ZGF0ZT4yMDIxLzAxLzAxLzwvZGF0ZT48L3B1Yi1kYXRlcz48L2RhdGVzPjxp
c2JuPjAwMTItODI1MjwvaXNibj48dXJscz48cmVsYXRlZC11cmxzPjx1cmw+aHR0cDovL3d3dy5z
Y2llbmNlZGlyZWN0LmNvbS9zY2llbmNlL2FydGljbGUvcGlpL1MwMDEyODI1MjIwMzA0Nzg1PC91
cmw+PC9yZWxhdGVkLXVybHM+PC91cmxzPjxlbGVjdHJvbmljLXJlc291cmNlLW51bT5odHRwczov
L2RvaS5vcmcvMTAuMTAxNi9qLmVhcnNjaXJldi4yMDIwLjEwMzQzMjwvZWxlY3Ryb25pYy1yZXNv
dXJjZS1udW0+PC9yZWNvcmQ+PC9DaXRlPjxDaXRlPjxBdXRob3I+QmhhbWJyaTwvQXV0aG9yPjxZ
ZWFyPjIwMjA8L1llYXI+PFJlY051bT4yNzg8L1JlY051bT48cmVjb3JkPjxyZWMtbnVtYmVyPjI3
ODwvcmVjLW51bWJlcj48Zm9yZWlnbi1rZXlzPjxrZXkgYXBwPSJFTiIgZGItaWQ9Ing5emEyZDlz
cXZ4ZDVuZXo5MDZ2czB6Mnd3MnRzd2VwZmE5eiIgdGltZXN0YW1wPSIxNjA4MjA2MDg3Ij4yNzg8
L2tleT48L2ZvcmVpZ24ta2V5cz48cmVmLXR5cGUgbmFtZT0iSm91cm5hbCBBcnRpY2xlIj4xNzwv
cmVmLXR5cGU+PGNvbnRyaWJ1dG9ycz48YXV0aG9ycz48YXV0aG9yPkJoYW1icmksIFJha2VzaDwv
YXV0aG9yPjxhdXRob3I+V2F0c29uLCBDLiBTY290dDwvYXV0aG9yPjxhdXRob3I+SGV3aXR0LCBL
ZW5uZXRoPC9hdXRob3I+PGF1dGhvcj5IYXJpdGFzaHlhLCBVbWVzaCBLLjwvYXV0aG9yPjxhdXRo
b3I+S2FyZ2VsLCBKZWZmcmV5IFMuPC9hdXRob3I+PGF1dGhvcj5TaGFoaSwgQXJqdW4gUHJhdGFw
PC9hdXRob3I+PGF1dGhvcj5DaGFuZCwgUHJpdGFtPC9hdXRob3I+PGF1dGhvcj5LdW1hciwgQW1p
dDwvYXV0aG9yPjxhdXRob3I+VmVybWEsIEFrc2hheWE8L2F1dGhvcj48YXV0aG9yPkdvdmlsLCBI
aW1hbnNodTwvYXV0aG9yPjwvYXV0aG9ycz48L2NvbnRyaWJ1dG9ycz48dGl0bGVzPjx0aXRsZT5U
aGUgaGF6YXJkb3VzIDIwMTfigJMyMDE5IHN1cmdlIGFuZCByaXZlciBkYW1taW5nIGJ5IFNoaXNw
YXJlIEdsYWNpZXIsIEthcmFrb3JhbTwvdGl0bGU+PHNlY29uZGFyeS10aXRsZT5TY2llbnRpZmlj
IFJlcG9ydHM8L3NlY29uZGFyeS10aXRsZT48L3RpdGxlcz48cGVyaW9kaWNhbD48ZnVsbC10aXRs
ZT5TY2llbnRpZmljIHJlcG9ydHM8L2Z1bGwtdGl0bGU+PC9wZXJpb2RpY2FsPjx2b2x1bWU+MTA8
L3ZvbHVtZT48ZGF0ZXM+PHllYXI+MjAyMDwveWVhcj48L2RhdGVzPjx1cmxzPjwvdXJscz48L3Jl
Y29yZD48L0NpdGU+PC9FbmROb3RlPgB=
</w:fldData>
        </w:fldChar>
      </w:r>
      <w:r w:rsidR="00F448B4">
        <w:rPr>
          <w:rFonts w:ascii="Times New Roman" w:hAnsi="Times New Roman" w:cs="Times New Roman"/>
          <w:sz w:val="24"/>
          <w:szCs w:val="24"/>
          <w:lang w:val="en-US"/>
        </w:rPr>
        <w:instrText xml:space="preserve"> ADDIN EN.CITE </w:instrText>
      </w:r>
      <w:r w:rsidR="00F448B4">
        <w:rPr>
          <w:rFonts w:ascii="Times New Rom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aSBldCBhbC4sIDIwMjApPC9EaXNwbGF5VGV4dD48cmVjb3JkPjxyZWMtbnVtYmVyPjE1NjwvcmVj
LW51bWJlcj48Zm9yZWlnbi1rZXlzPjxrZXkgYXBwPSJFTiIgZGItaWQ9InhmYWZhOXZ4NHh2ZnNo
ZXhhMHFwenR0M3hkMjlldzV0ZnAydCIgdGltZXN0YW1wPSIxNjM2NTMzNjMzIj4xNTY8L2tleT48
L2ZvcmVpZ24ta2V5cz48cmVmLXR5cGUgbmFtZT0iSm91cm5hbCBBcnRpY2xlIj4xNzwvcmVmLXR5
cGU+PGNvbnRyaWJ1dG9ycz48YXV0aG9ycz48YXV0aG9yPkJhemFpLCBOYXppciBBaG1lZDwvYXV0
aG9yPjxhdXRob3I+Q3VpLCBQZW5nPC9hdXRob3I+PGF1dGhvcj5DYXJsaW5nLCBQYXVsIEEuPC9h
dXRob3I+PGF1dGhvcj5XYW5nLCBIYW88L2F1dGhvcj48YXV0aG9yPkhhc3NhbiwgSmF2ZWQ8L2F1
dGhvcj48YXV0aG9yPkxpdSwgRGluZ3podTwvYXV0aG9yPjxhdXRob3I+WmhhbmcsIEd1b3Rhbzwv
YXV0aG9yPjxhdXRob3I+SmluLCBXZW48L2F1dGhvcj48L2F1dGhvcnM+PC9jb250cmlidXRvcnM+
PHRpdGxlcz48dGl0bGU+SW5jcmVhc2luZyBnbGFjaWFsIGxha2Ugb3V0YnVyc3QgZmxvb2QgaGF6
YXJkIGluIHJlc3BvbnNlIHRvIHN1cmdlIGdsYWNpZXJzIGluIHRoZSBLYXJha29yYW08L3RpdGxl
PjxzZWNvbmRhcnktdGl0bGU+RWFydGgtU2NpZW5jZSBSZXZpZXdzPC9zZWNvbmRhcnktdGl0bGU+
PC90aXRsZXM+PHBlcmlvZGljYWw+PGZ1bGwtdGl0bGU+RWFydGgtc2NpZW5jZSByZXZpZXdzPC9m
dWxsLXRpdGxlPjwvcGVyaW9kaWNhbD48cGFnZXM+MTAzNDMyPC9wYWdlcz48dm9sdW1lPjIxMjwv
dm9sdW1lPjxrZXl3b3Jkcz48a2V5d29yZD5JY2UtZGFtbWVkIGxha2U8L2tleXdvcmQ+PGtleXdv
cmQ+U3VyZ2UgZ2xhY2llcjwva2V5d29yZD48a2V5d29yZD5HbGFjaWVyIHZlbG9jaXR5PC9rZXl3
b3JkPjxrZXl3b3JkPkdsYWNpYWwgbGFrZSBvdXRidXJzdCBmbG9vZDwva2V5d29yZD48a2V5d29y
ZD5SZW1vdGUgc2Vuc2luZzwva2V5d29yZD48a2V5d29yZD5Dcm9zcy1jb3JyZWxhdGlvbiBGZWF0
dXJlIFRyYWNraW5nPC9rZXl3b3JkPjwva2V5d29yZHM+PGRhdGVzPjx5ZWFyPjIwMjE8L3llYXI+
PHB1Yi1kYXRlcz48ZGF0ZT4yMDIxLzAxLzAxLzwvZGF0ZT48L3B1Yi1kYXRlcz48L2RhdGVzPjxp
c2JuPjAwMTItODI1MjwvaXNibj48dXJscz48cmVsYXRlZC11cmxzPjx1cmw+aHR0cDovL3d3dy5z
Y2llbmNlZGlyZWN0LmNvbS9zY2llbmNlL2FydGljbGUvcGlpL1MwMDEyODI1MjIwMzA0Nzg1PC91
cmw+PC9yZWxhdGVkLXVybHM+PC91cmxzPjxlbGVjdHJvbmljLXJlc291cmNlLW51bT5odHRwczov
L2RvaS5vcmcvMTAuMTAxNi9qLmVhcnNjaXJldi4yMDIwLjEwMzQzMjwvZWxlY3Ryb25pYy1yZXNv
dXJjZS1udW0+PC9yZWNvcmQ+PC9DaXRlPjxDaXRlPjxBdXRob3I+QmhhbWJyaTwvQXV0aG9yPjxZ
ZWFyPjIwMjA8L1llYXI+PFJlY051bT4yNzg8L1JlY051bT48cmVjb3JkPjxyZWMtbnVtYmVyPjI3
ODwvcmVjLW51bWJlcj48Zm9yZWlnbi1rZXlzPjxrZXkgYXBwPSJFTiIgZGItaWQ9Ing5emEyZDlz
cXZ4ZDVuZXo5MDZ2czB6Mnd3MnRzd2VwZmE5eiIgdGltZXN0YW1wPSIxNjA4MjA2MDg3Ij4yNzg8
L2tleT48L2ZvcmVpZ24ta2V5cz48cmVmLXR5cGUgbmFtZT0iSm91cm5hbCBBcnRpY2xlIj4xNzwv
cmVmLXR5cGU+PGNvbnRyaWJ1dG9ycz48YXV0aG9ycz48YXV0aG9yPkJoYW1icmksIFJha2VzaDwv
YXV0aG9yPjxhdXRob3I+V2F0c29uLCBDLiBTY290dDwvYXV0aG9yPjxhdXRob3I+SGV3aXR0LCBL
ZW5uZXRoPC9hdXRob3I+PGF1dGhvcj5IYXJpdGFzaHlhLCBVbWVzaCBLLjwvYXV0aG9yPjxhdXRo
b3I+S2FyZ2VsLCBKZWZmcmV5IFMuPC9hdXRob3I+PGF1dGhvcj5TaGFoaSwgQXJqdW4gUHJhdGFw
PC9hdXRob3I+PGF1dGhvcj5DaGFuZCwgUHJpdGFtPC9hdXRob3I+PGF1dGhvcj5LdW1hciwgQW1p
dDwvYXV0aG9yPjxhdXRob3I+VmVybWEsIEFrc2hheWE8L2F1dGhvcj48YXV0aG9yPkdvdmlsLCBI
aW1hbnNodTwvYXV0aG9yPjwvYXV0aG9ycz48L2NvbnRyaWJ1dG9ycz48dGl0bGVzPjx0aXRsZT5U
aGUgaGF6YXJkb3VzIDIwMTfigJMyMDE5IHN1cmdlIGFuZCByaXZlciBkYW1taW5nIGJ5IFNoaXNw
YXJlIEdsYWNpZXIsIEthcmFrb3JhbTwvdGl0bGU+PHNlY29uZGFyeS10aXRsZT5TY2llbnRpZmlj
IFJlcG9ydHM8L3NlY29uZGFyeS10aXRsZT48L3RpdGxlcz48cGVyaW9kaWNhbD48ZnVsbC10aXRs
ZT5TY2llbnRpZmljIHJlcG9ydHM8L2Z1bGwtdGl0bGU+PC9wZXJpb2RpY2FsPjx2b2x1bWU+MTA8
L3ZvbHVtZT48ZGF0ZXM+PHllYXI+MjAyMDwveWVhcj48L2RhdGVzPjx1cmxzPjwvdXJscz48L3Jl
Y29yZD48L0NpdGU+PC9FbmROb3RlPgB=
</w:fldData>
        </w:fldChar>
      </w:r>
      <w:r w:rsidR="00F448B4">
        <w:rPr>
          <w:rFonts w:ascii="Times New Roman" w:hAnsi="Times New Roman" w:cs="Times New Roman"/>
          <w:sz w:val="24"/>
          <w:szCs w:val="24"/>
          <w:lang w:val="en-US"/>
        </w:rPr>
        <w:instrText xml:space="preserve"> ADDIN EN.CITE.DATA </w:instrText>
      </w:r>
      <w:r w:rsidR="00F448B4">
        <w:rPr>
          <w:rFonts w:ascii="Times New Roman" w:hAnsi="Times New Roman" w:cs="Times New Roman"/>
          <w:sz w:val="24"/>
          <w:szCs w:val="24"/>
          <w:lang w:val="en-US"/>
        </w:rPr>
      </w:r>
      <w:r w:rsidR="00F448B4">
        <w:rPr>
          <w:rFonts w:ascii="Times New Roman" w:hAnsi="Times New Roman" w:cs="Times New Roman"/>
          <w:sz w:val="24"/>
          <w:szCs w:val="24"/>
          <w:lang w:val="en-US"/>
        </w:rPr>
        <w:fldChar w:fldCharType="end"/>
      </w:r>
      <w:r w:rsidR="00507F38" w:rsidRPr="009578B3">
        <w:rPr>
          <w:rFonts w:ascii="Times New Roman" w:hAnsi="Times New Roman" w:cs="Times New Roman"/>
          <w:sz w:val="24"/>
          <w:szCs w:val="24"/>
          <w:lang w:val="en-US"/>
        </w:rPr>
      </w:r>
      <w:r w:rsidR="00507F38" w:rsidRPr="009578B3">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F448B4">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 xml:space="preserve">; Bhambri et al., </w:t>
      </w:r>
      <w:r w:rsidR="00F448B4" w:rsidRPr="00F448B4">
        <w:rPr>
          <w:rFonts w:ascii="Times New Roman" w:hAnsi="Times New Roman" w:cs="Times New Roman"/>
          <w:noProof/>
          <w:color w:val="3333FF"/>
          <w:sz w:val="24"/>
          <w:szCs w:val="24"/>
          <w:lang w:val="en-US"/>
        </w:rPr>
        <w:t>2020</w:t>
      </w:r>
      <w:r w:rsidR="00F448B4">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507F38" w:rsidRPr="00A72106">
        <w:rPr>
          <w:rFonts w:ascii="Times New Roman" w:hAnsi="Times New Roman" w:cs="Times New Roman"/>
          <w:sz w:val="24"/>
          <w:szCs w:val="24"/>
          <w:lang w:val="en-US"/>
        </w:rPr>
        <w:t xml:space="preserve"> and </w:t>
      </w:r>
      <w:r w:rsidR="007E6526" w:rsidRPr="00A72106">
        <w:rPr>
          <w:rFonts w:ascii="Times New Roman" w:hAnsi="Times New Roman" w:cs="Times New Roman"/>
          <w:sz w:val="24"/>
          <w:szCs w:val="24"/>
          <w:lang w:val="en-US"/>
        </w:rPr>
        <w:t xml:space="preserve">the </w:t>
      </w:r>
      <w:r w:rsidR="00507F38" w:rsidRPr="00A72106">
        <w:rPr>
          <w:rFonts w:ascii="Times New Roman" w:hAnsi="Times New Roman" w:cs="Times New Roman"/>
          <w:sz w:val="24"/>
          <w:szCs w:val="24"/>
          <w:lang w:val="en-US"/>
        </w:rPr>
        <w:t xml:space="preserve">Hisper </w:t>
      </w:r>
      <w:r w:rsidR="006C24E3" w:rsidRPr="008C7A25">
        <w:rPr>
          <w:rFonts w:ascii="Times New Roman" w:hAnsi="Times New Roman" w:cs="Times New Roman"/>
          <w:color w:val="00B0F0"/>
          <w:sz w:val="24"/>
          <w:szCs w:val="24"/>
          <w:lang w:val="en-US"/>
        </w:rPr>
        <w:t>Glacier</w:t>
      </w:r>
      <w:r w:rsidR="006C24E3">
        <w:rPr>
          <w:rFonts w:ascii="Times New Roman" w:hAnsi="Times New Roman" w:cs="Times New Roman"/>
          <w:sz w:val="24"/>
          <w:szCs w:val="24"/>
          <w:lang w:val="en-US"/>
        </w:rPr>
        <w:t xml:space="preserve"> </w:t>
      </w:r>
      <w:r w:rsidR="00507F38" w:rsidRPr="00A72106">
        <w:rPr>
          <w:rFonts w:ascii="Times New Roman" w:hAnsi="Times New Roman" w:cs="Times New Roman"/>
          <w:sz w:val="24"/>
          <w:szCs w:val="24"/>
          <w:lang w:val="en-US"/>
        </w:rPr>
        <w:t>surge</w:t>
      </w:r>
      <w:r w:rsidR="007E6526" w:rsidRPr="00A72106">
        <w:rPr>
          <w:rFonts w:ascii="Times New Roman" w:hAnsi="Times New Roman" w:cs="Times New Roman"/>
          <w:sz w:val="24"/>
          <w:szCs w:val="24"/>
          <w:lang w:val="en-US"/>
        </w:rPr>
        <w:t xml:space="preserve"> in</w:t>
      </w:r>
      <w:r w:rsidR="00507F38" w:rsidRPr="00A72106">
        <w:rPr>
          <w:rFonts w:ascii="Times New Roman" w:hAnsi="Times New Roman" w:cs="Times New Roman"/>
          <w:sz w:val="24"/>
          <w:szCs w:val="24"/>
          <w:lang w:val="en-US"/>
        </w:rPr>
        <w:t xml:space="preserve"> 2015–2016 </w:t>
      </w:r>
      <w:r w:rsidR="00507F3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&lt;EndNote&gt;&lt;Cite&gt;&lt;Author&gt;Guo&lt;/Author&gt;&lt;Year&gt;2020&lt;/Year&gt;&lt;RecNum&gt;70&lt;/RecNum&gt;&lt;DisplayText&gt;(Guo et al., 2020; Rashid et al., 2018)&lt;/DisplayText&gt;&lt;record&gt;&lt;rec-number&gt;70&lt;/rec-number&gt;&lt;foreign-keys&gt;&lt;key app="EN" db-id="xfafa9vx4xvfshexa0qpztt3xd29ew5tf</w:instrText>
      </w:r>
      <w:r w:rsidR="009E1106">
        <w:rPr>
          <w:rFonts w:ascii="Times New Roman" w:hAnsi="Times New Roman" w:cs="Times New Roman" w:hint="eastAsia"/>
          <w:sz w:val="24"/>
          <w:szCs w:val="24"/>
          <w:lang w:val="en-US"/>
        </w:rPr>
        <w:instrText>p2t" timestamp="1636533528"&gt;70&lt;/key&gt;&lt;/foreign-keys&gt;&lt;ref-type name="Journal Article"&gt;17&lt;/ref-type&gt;&lt;contributors&gt;&lt;authors&gt;&lt;author&gt;Guo, Lei&lt;/author&gt;&lt;author&gt;Li, Jia&lt;/author&gt;&lt;author&gt;Li, Zhi</w:instrText>
      </w:r>
      <w:r w:rsidR="009E1106">
        <w:rPr>
          <w:rFonts w:ascii="Times New Roman" w:hAnsi="Times New Roman" w:cs="Times New Roman" w:hint="eastAsia"/>
          <w:sz w:val="24"/>
          <w:szCs w:val="24"/>
          <w:lang w:val="en-US"/>
        </w:rPr>
        <w:instrText>‐</w:instrText>
      </w:r>
      <w:r w:rsidR="009E1106">
        <w:rPr>
          <w:rFonts w:ascii="Times New Roman" w:hAnsi="Times New Roman" w:cs="Times New Roman" w:hint="eastAsia"/>
          <w:sz w:val="24"/>
          <w:szCs w:val="24"/>
          <w:lang w:val="en-US"/>
        </w:rPr>
        <w:instrText>wei&lt;/author&gt;&lt;author&gt;Wu, Li</w:instrText>
      </w:r>
      <w:r w:rsidR="009E1106">
        <w:rPr>
          <w:rFonts w:ascii="Times New Roman" w:hAnsi="Times New Roman" w:cs="Times New Roman" w:hint="eastAsia"/>
          <w:sz w:val="24"/>
          <w:szCs w:val="24"/>
          <w:lang w:val="en-US"/>
        </w:rPr>
        <w:instrText>‐</w:instrText>
      </w:r>
      <w:r w:rsidR="009E1106">
        <w:rPr>
          <w:rFonts w:ascii="Times New Roman" w:hAnsi="Times New Roman" w:cs="Times New Roman" w:hint="eastAsia"/>
          <w:sz w:val="24"/>
          <w:szCs w:val="24"/>
          <w:lang w:val="en-US"/>
        </w:rPr>
        <w:instrText>xin&lt;/author&gt;&lt;author&gt;Li, Xin&lt;/author&gt;&lt;author&gt;Hu, Jun&lt;/author&gt;&lt;author&gt;Li, Hui</w:instrText>
      </w:r>
      <w:r w:rsidR="009E1106">
        <w:rPr>
          <w:rFonts w:ascii="Times New Roman" w:hAnsi="Times New Roman" w:cs="Times New Roman" w:hint="eastAsia"/>
          <w:sz w:val="24"/>
          <w:szCs w:val="24"/>
          <w:lang w:val="en-US"/>
        </w:rPr>
        <w:instrText>‐</w:instrText>
      </w:r>
      <w:r w:rsidR="009E1106">
        <w:rPr>
          <w:rFonts w:ascii="Times New Roman" w:hAnsi="Times New Roman" w:cs="Times New Roman" w:hint="eastAsia"/>
          <w:sz w:val="24"/>
          <w:szCs w:val="24"/>
          <w:lang w:val="en-US"/>
        </w:rPr>
        <w:instrText>lin&lt;/author&gt;&lt;author&gt;Li, Hong</w:instrText>
      </w:r>
      <w:r w:rsidR="009E1106">
        <w:rPr>
          <w:rFonts w:ascii="Times New Roman" w:hAnsi="Times New Roman" w:cs="Times New Roman" w:hint="eastAsia"/>
          <w:sz w:val="24"/>
          <w:szCs w:val="24"/>
          <w:lang w:val="en-US"/>
        </w:rPr>
        <w:instrText>‐</w:instrText>
      </w:r>
      <w:r w:rsidR="009E1106">
        <w:rPr>
          <w:rFonts w:ascii="Times New Roman" w:hAnsi="Times New Roman" w:cs="Times New Roman" w:hint="eastAsia"/>
          <w:sz w:val="24"/>
          <w:szCs w:val="24"/>
          <w:lang w:val="en-US"/>
        </w:rPr>
        <w:instrText>yi&lt;/author&gt;&lt;author&gt;Miao, Ze</w:instrText>
      </w:r>
      <w:r w:rsidR="009E1106">
        <w:rPr>
          <w:rFonts w:ascii="Times New Roman" w:hAnsi="Times New Roman" w:cs="Times New Roman" w:hint="eastAsia"/>
          <w:sz w:val="24"/>
          <w:szCs w:val="24"/>
          <w:lang w:val="en-US"/>
        </w:rPr>
        <w:instrText>‐</w:instrText>
      </w:r>
      <w:r w:rsidR="009E1106">
        <w:rPr>
          <w:rFonts w:ascii="Times New Roman" w:hAnsi="Times New Roman" w:cs="Times New Roman" w:hint="eastAsia"/>
          <w:sz w:val="24"/>
          <w:szCs w:val="24"/>
          <w:lang w:val="en-US"/>
        </w:rPr>
        <w:instrText>lang&lt;/author&gt;&lt;author&gt;Li, Zhong</w:instrText>
      </w:r>
      <w:r w:rsidR="009E1106">
        <w:rPr>
          <w:rFonts w:ascii="Times New Roman" w:hAnsi="Times New Roman" w:cs="Times New Roman" w:hint="eastAsia"/>
          <w:sz w:val="24"/>
          <w:szCs w:val="24"/>
          <w:lang w:val="en-US"/>
        </w:rPr>
        <w:instrText>‐</w:instrText>
      </w:r>
      <w:r w:rsidR="009E1106">
        <w:rPr>
          <w:rFonts w:ascii="Times New Roman" w:hAnsi="Times New Roman" w:cs="Times New Roman" w:hint="eastAsia"/>
          <w:sz w:val="24"/>
          <w:szCs w:val="24"/>
          <w:lang w:val="en-US"/>
        </w:rPr>
        <w:instrText>qin&lt;/author&gt;&lt;/authors&gt;&lt;/contributors&gt;&lt;titles&gt;&lt;title&gt;The Surge of the Hispar Glacier, Central Karakoram: SAR 3</w:instrText>
      </w:r>
      <w:r w:rsidR="009E1106">
        <w:rPr>
          <w:rFonts w:ascii="Times New Roman" w:hAnsi="Times New Roman" w:cs="Times New Roman" w:hint="eastAsia"/>
          <w:sz w:val="24"/>
          <w:szCs w:val="24"/>
          <w:lang w:val="en-US"/>
        </w:rPr>
        <w:instrText>‐</w:instrText>
      </w:r>
      <w:r w:rsidR="009E1106">
        <w:rPr>
          <w:rFonts w:ascii="Times New Roman" w:hAnsi="Times New Roman" w:cs="Times New Roman" w:hint="eastAsia"/>
          <w:sz w:val="24"/>
          <w:szCs w:val="24"/>
          <w:lang w:val="en-US"/>
        </w:rPr>
        <w:instrText>D Flow Velocity Time Ser</w:instrText>
      </w:r>
      <w:r w:rsidR="009E1106">
        <w:rPr>
          <w:rFonts w:ascii="Times New Roman" w:hAnsi="Times New Roman" w:cs="Times New Roman"/>
          <w:sz w:val="24"/>
          <w:szCs w:val="24"/>
          <w:lang w:val="en-US"/>
        </w:rPr>
        <w:instrText>ies and Thickness Changes&lt;/title&gt;&lt;secondary-title&gt;Journal of Geophysical Research: Solid Earth&lt;/secondary-title&gt;&lt;/titles&gt;&lt;periodical&gt;&lt;full-title&gt;Journal of Geophysical Research: Solid Earth&lt;/full-title&gt;&lt;/periodical&gt;&lt;pages&gt;e2019JB018945&lt;/pages&gt;&lt;volume&gt;125&lt;/volume&gt;&lt;number&gt;7&lt;/number&gt;&lt;dates&gt;&lt;year&gt;2020&lt;/year&gt;&lt;/dates&gt;&lt;isbn&gt;2169-9313&lt;/isbn&gt;&lt;urls&gt;&lt;/urls&gt;&lt;/record&gt;&lt;/Cite&gt;&lt;Cite&gt;&lt;Author&gt;Rashid&lt;/Author&gt;&lt;Year&gt;2018&lt;/Year&gt;&lt;RecNum&gt;151&lt;/RecNum&gt;&lt;record&gt;&lt;rec-number&gt;151&lt;/rec-number&gt;&lt;foreign-keys&gt;&lt;key app="EN" db-id="xfafa9vx4xvfshexa0qpztt3xd29ew5tfp2t" timestamp="1636533628"&gt;151&lt;/key&gt;&lt;/foreign-keys&gt;&lt;ref-type name="Journal Article"&gt;17&lt;/ref-type&gt;&lt;contributors&gt;&lt;authors&gt;&lt;author&gt;Rashid, Irfan&lt;/author&gt;&lt;author&gt;Abdullah, Tariq&lt;/author&gt;&lt;author&gt;Glasser, Neil F&lt;/author&gt;&lt;author&gt;Naz, Heena&lt;/author&gt;&lt;author&gt;Romshoo, Shakil Ahmad&lt;/author&gt;&lt;/authors&gt;&lt;/contributors&gt;&lt;titles&gt;&lt;title&gt;Surge of Hispar Glacier, Pakistan, between 2013 and 2017 detected from remote sensing observations&lt;/title&gt;&lt;secondary-title&gt;Geomorphology&lt;/secondary-title&gt;&lt;/titles&gt;&lt;periodical&gt;&lt;full-title&gt;Geomorphology&lt;/full-title&gt;&lt;/periodical&gt;&lt;pages&gt;410-416&lt;/pages&gt;&lt;volume&gt;303&lt;/volume&gt;&lt;dates&gt;&lt;year&gt;2018&lt;/year&gt;&lt;/dates&gt;&lt;isbn&gt;0169-555X&lt;/isbn&gt;&lt;urls&gt;&lt;/urls&gt;&lt;/record&gt;&lt;/Cite&gt;&lt;/EndNote&gt;</w:instrText>
      </w:r>
      <w:r w:rsidR="00507F38" w:rsidRPr="009578B3">
        <w:rPr>
          <w:rFonts w:ascii="Times New Roman" w:hAnsi="Times New Roman" w:cs="Times New Roman"/>
          <w:sz w:val="24"/>
          <w:szCs w:val="24"/>
          <w:lang w:val="en-US"/>
        </w:rPr>
        <w:fldChar w:fldCharType="separate"/>
      </w:r>
      <w:r w:rsidR="00507F38" w:rsidRPr="00A72106">
        <w:rPr>
          <w:rFonts w:ascii="Times New Roman" w:hAnsi="Times New Roman" w:cs="Times New Roman"/>
          <w:noProof/>
          <w:sz w:val="24"/>
          <w:szCs w:val="24"/>
          <w:lang w:val="en-US"/>
        </w:rPr>
        <w:t xml:space="preserve">(Guo et al., </w:t>
      </w:r>
      <w:r w:rsidR="00507F38" w:rsidRPr="00224FD3">
        <w:rPr>
          <w:rFonts w:ascii="Times New Roman" w:hAnsi="Times New Roman" w:cs="Times New Roman"/>
          <w:noProof/>
          <w:color w:val="3333FF"/>
          <w:sz w:val="24"/>
          <w:szCs w:val="24"/>
          <w:lang w:val="en-US"/>
        </w:rPr>
        <w:t>2020</w:t>
      </w:r>
      <w:r w:rsidR="00507F38" w:rsidRPr="00A72106">
        <w:rPr>
          <w:rFonts w:ascii="Times New Roman" w:hAnsi="Times New Roman" w:cs="Times New Roman"/>
          <w:noProof/>
          <w:sz w:val="24"/>
          <w:szCs w:val="24"/>
          <w:lang w:val="en-US"/>
        </w:rPr>
        <w:t xml:space="preserve">; Rashid et al., </w:t>
      </w:r>
      <w:r w:rsidR="00507F38" w:rsidRPr="00224FD3">
        <w:rPr>
          <w:rFonts w:ascii="Times New Roman" w:hAnsi="Times New Roman" w:cs="Times New Roman"/>
          <w:noProof/>
          <w:color w:val="3333FF"/>
          <w:sz w:val="24"/>
          <w:szCs w:val="24"/>
          <w:lang w:val="en-US"/>
        </w:rPr>
        <w:t>2018</w:t>
      </w:r>
      <w:r w:rsidR="00507F38" w:rsidRPr="00A72106">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B37C59" w:rsidRPr="00A72106">
        <w:rPr>
          <w:rFonts w:ascii="Times New Roman" w:hAnsi="Times New Roman" w:cs="Times New Roman"/>
          <w:sz w:val="24"/>
          <w:szCs w:val="24"/>
          <w:lang w:val="en-US"/>
        </w:rPr>
        <w:t>,</w:t>
      </w:r>
      <w:r w:rsidR="00507F38" w:rsidRPr="00A72106">
        <w:rPr>
          <w:rFonts w:ascii="Times New Roman" w:hAnsi="Times New Roman" w:cs="Times New Roman"/>
          <w:sz w:val="24"/>
          <w:szCs w:val="24"/>
          <w:lang w:val="en-US"/>
        </w:rPr>
        <w:t xml:space="preserve"> </w:t>
      </w:r>
      <w:r w:rsidR="007E6526" w:rsidRPr="00A72106">
        <w:rPr>
          <w:rFonts w:ascii="Times New Roman" w:hAnsi="Times New Roman" w:cs="Times New Roman"/>
          <w:sz w:val="24"/>
          <w:szCs w:val="24"/>
          <w:lang w:val="en-US"/>
        </w:rPr>
        <w:t>th</w:t>
      </w:r>
      <w:r w:rsidR="007E6526" w:rsidRPr="00584830">
        <w:rPr>
          <w:rFonts w:ascii="Times New Roman" w:hAnsi="Times New Roman" w:cs="Times New Roman"/>
          <w:sz w:val="24"/>
          <w:szCs w:val="24"/>
          <w:lang w:val="en-US"/>
        </w:rPr>
        <w:t xml:space="preserve">ere was no evidence of </w:t>
      </w:r>
      <w:r w:rsidR="006C24E3" w:rsidRPr="008C7A25">
        <w:rPr>
          <w:rFonts w:ascii="Times New Roman" w:hAnsi="Times New Roman" w:cs="Times New Roman"/>
          <w:color w:val="00B0F0"/>
          <w:sz w:val="24"/>
          <w:szCs w:val="24"/>
          <w:lang w:val="en-US"/>
        </w:rPr>
        <w:t>a</w:t>
      </w:r>
      <w:r w:rsidR="006C24E3">
        <w:rPr>
          <w:rFonts w:ascii="Times New Roman" w:hAnsi="Times New Roman" w:cs="Times New Roman"/>
          <w:sz w:val="24"/>
          <w:szCs w:val="24"/>
          <w:lang w:val="en-US"/>
        </w:rPr>
        <w:t xml:space="preserve"> </w:t>
      </w:r>
      <w:r w:rsidR="00507F38" w:rsidRPr="00584830">
        <w:rPr>
          <w:rFonts w:ascii="Times New Roman" w:hAnsi="Times New Roman" w:cs="Times New Roman"/>
          <w:sz w:val="24"/>
          <w:szCs w:val="24"/>
          <w:lang w:val="en-US"/>
        </w:rPr>
        <w:t>pre-surge.</w:t>
      </w:r>
      <w:r w:rsidR="00746629" w:rsidRPr="00584830">
        <w:rPr>
          <w:rFonts w:ascii="Times New Roman" w:hAnsi="Times New Roman" w:cs="Times New Roman"/>
          <w:sz w:val="24"/>
          <w:szCs w:val="24"/>
          <w:lang w:val="en-US"/>
        </w:rPr>
        <w:t xml:space="preserve"> </w:t>
      </w:r>
      <w:r w:rsidR="00D70973" w:rsidRPr="00584830">
        <w:rPr>
          <w:rFonts w:ascii="Times New Roman" w:hAnsi="Times New Roman" w:cs="Times New Roman"/>
          <w:sz w:val="24"/>
          <w:szCs w:val="24"/>
          <w:lang w:val="en-US"/>
        </w:rPr>
        <w:t>Thus,</w:t>
      </w:r>
      <w:r w:rsidR="007E6526" w:rsidRPr="00584830">
        <w:rPr>
          <w:rFonts w:ascii="Times New Roman" w:hAnsi="Times New Roman" w:cs="Times New Roman"/>
          <w:sz w:val="24"/>
          <w:szCs w:val="24"/>
          <w:lang w:val="en-US"/>
        </w:rPr>
        <w:t xml:space="preserve"> it appears that the timing of the active surge </w:t>
      </w:r>
      <w:r w:rsidR="00507F38" w:rsidRPr="00584830">
        <w:rPr>
          <w:rFonts w:ascii="Times New Roman" w:hAnsi="Times New Roman" w:cs="Times New Roman"/>
          <w:sz w:val="24"/>
          <w:szCs w:val="24"/>
          <w:lang w:val="en-US"/>
        </w:rPr>
        <w:t xml:space="preserve">for </w:t>
      </w:r>
      <w:r w:rsidR="00644F5F">
        <w:rPr>
          <w:rFonts w:ascii="Times New Roman" w:hAnsi="Times New Roman" w:cs="Times New Roman"/>
          <w:sz w:val="24"/>
          <w:szCs w:val="24"/>
          <w:lang w:val="en-US"/>
        </w:rPr>
        <w:t xml:space="preserve">the </w:t>
      </w:r>
      <w:r w:rsidR="00507F38" w:rsidRPr="00584830">
        <w:rPr>
          <w:rFonts w:ascii="Times New Roman" w:hAnsi="Times New Roman" w:cs="Times New Roman"/>
          <w:sz w:val="24"/>
          <w:szCs w:val="24"/>
          <w:lang w:val="en-US"/>
        </w:rPr>
        <w:t xml:space="preserve">Khurdopin </w:t>
      </w:r>
      <w:r w:rsidR="00A475FB">
        <w:rPr>
          <w:rFonts w:ascii="Times New Roman" w:hAnsi="Times New Roman" w:cs="Times New Roman"/>
          <w:sz w:val="24"/>
          <w:szCs w:val="24"/>
          <w:lang w:val="en-US"/>
        </w:rPr>
        <w:t>G</w:t>
      </w:r>
      <w:r w:rsidR="00A475FB" w:rsidRPr="00584830">
        <w:rPr>
          <w:rFonts w:ascii="Times New Roman" w:hAnsi="Times New Roman" w:cs="Times New Roman"/>
          <w:sz w:val="24"/>
          <w:szCs w:val="24"/>
          <w:lang w:val="en-US"/>
        </w:rPr>
        <w:t xml:space="preserve">lacier </w:t>
      </w:r>
      <w:r w:rsidR="00644F5F">
        <w:rPr>
          <w:rFonts w:ascii="Times New Roman" w:hAnsi="Times New Roman" w:cs="Times New Roman"/>
          <w:sz w:val="24"/>
          <w:szCs w:val="24"/>
          <w:lang w:val="en-US"/>
        </w:rPr>
        <w:t>may</w:t>
      </w:r>
      <w:r w:rsidR="007E6526" w:rsidRPr="00584830">
        <w:rPr>
          <w:rFonts w:ascii="Times New Roman" w:hAnsi="Times New Roman" w:cs="Times New Roman"/>
          <w:sz w:val="24"/>
          <w:szCs w:val="24"/>
          <w:lang w:val="en-US"/>
        </w:rPr>
        <w:t xml:space="preserve"> be forecast</w:t>
      </w:r>
      <w:r w:rsidR="00A475FB">
        <w:rPr>
          <w:rFonts w:ascii="Times New Roman" w:hAnsi="Times New Roman" w:cs="Times New Roman"/>
          <w:sz w:val="24"/>
          <w:szCs w:val="24"/>
          <w:lang w:val="en-US"/>
        </w:rPr>
        <w:t>ed</w:t>
      </w:r>
      <w:r w:rsidR="00B37C59" w:rsidRPr="00B37C59">
        <w:rPr>
          <w:rFonts w:ascii="Times New Roman" w:hAnsi="Times New Roman" w:cs="Times New Roman"/>
          <w:sz w:val="24"/>
          <w:szCs w:val="24"/>
          <w:lang w:val="en-US"/>
        </w:rPr>
        <w:t xml:space="preserve"> </w:t>
      </w:r>
      <w:r w:rsidR="00B37C59" w:rsidRPr="00584830">
        <w:rPr>
          <w:rFonts w:ascii="Times New Roman" w:hAnsi="Times New Roman" w:cs="Times New Roman"/>
          <w:sz w:val="24"/>
          <w:szCs w:val="24"/>
          <w:lang w:val="en-US"/>
        </w:rPr>
        <w:t>more readily</w:t>
      </w:r>
      <w:r w:rsidR="007E6526" w:rsidRPr="00584830">
        <w:rPr>
          <w:rFonts w:ascii="Times New Roman" w:hAnsi="Times New Roman" w:cs="Times New Roman"/>
          <w:sz w:val="24"/>
          <w:szCs w:val="24"/>
          <w:lang w:val="en-US"/>
        </w:rPr>
        <w:t xml:space="preserve"> than for some other glaciers</w:t>
      </w:r>
      <w:r w:rsidR="006C24E3">
        <w:rPr>
          <w:rFonts w:ascii="Times New Roman" w:hAnsi="Times New Roman" w:cs="Times New Roman"/>
          <w:sz w:val="24"/>
          <w:szCs w:val="24"/>
          <w:lang w:val="en-US"/>
        </w:rPr>
        <w:t xml:space="preserve"> </w:t>
      </w:r>
      <w:r w:rsidR="006C24E3" w:rsidRPr="008C7A25">
        <w:rPr>
          <w:rFonts w:ascii="Times New Roman" w:hAnsi="Times New Roman" w:cs="Times New Roman"/>
          <w:color w:val="00B0F0"/>
          <w:sz w:val="24"/>
          <w:szCs w:val="24"/>
          <w:lang w:val="en-US"/>
        </w:rPr>
        <w:t>in the region</w:t>
      </w:r>
      <w:r w:rsidR="007E6526" w:rsidRPr="00584830">
        <w:rPr>
          <w:rFonts w:ascii="Times New Roman" w:hAnsi="Times New Roman" w:cs="Times New Roman"/>
          <w:sz w:val="24"/>
          <w:szCs w:val="24"/>
          <w:lang w:val="en-US"/>
        </w:rPr>
        <w:t>.</w:t>
      </w:r>
      <w:r w:rsidR="00223CB9">
        <w:rPr>
          <w:rFonts w:ascii="Times New Roman" w:hAnsi="Times New Roman" w:cs="Times New Roman"/>
          <w:sz w:val="24"/>
          <w:szCs w:val="24"/>
          <w:lang w:val="en-US"/>
        </w:rPr>
        <w:t xml:space="preserve"> </w:t>
      </w:r>
      <w:bookmarkStart w:id="57" w:name="_Hlk79068457"/>
      <w:r w:rsidR="00F65824">
        <w:rPr>
          <w:rFonts w:ascii="Times New Roman" w:hAnsi="Times New Roman" w:cs="Times New Roman"/>
          <w:sz w:val="24"/>
          <w:szCs w:val="24"/>
          <w:lang w:val="en-US"/>
        </w:rPr>
        <w:t>M</w:t>
      </w:r>
      <w:r w:rsidR="007E6526" w:rsidRPr="00211ECF">
        <w:rPr>
          <w:rFonts w:ascii="Times New Roman" w:hAnsi="Times New Roman" w:cs="Times New Roman"/>
          <w:sz w:val="24"/>
          <w:szCs w:val="24"/>
          <w:lang w:val="en-US"/>
        </w:rPr>
        <w:t>aximum surge velocities fo</w:t>
      </w:r>
      <w:r w:rsidR="00B8459F" w:rsidRPr="00211ECF">
        <w:rPr>
          <w:rFonts w:ascii="Times New Roman" w:hAnsi="Times New Roman" w:cs="Times New Roman"/>
          <w:sz w:val="24"/>
          <w:szCs w:val="24"/>
          <w:lang w:val="en-US"/>
        </w:rPr>
        <w:t>r</w:t>
      </w:r>
      <w:r w:rsidR="007E6526" w:rsidRPr="00211ECF">
        <w:rPr>
          <w:rFonts w:ascii="Times New Roman" w:hAnsi="Times New Roman" w:cs="Times New Roman"/>
          <w:sz w:val="24"/>
          <w:szCs w:val="24"/>
          <w:lang w:val="en-US"/>
        </w:rPr>
        <w:t xml:space="preserve"> </w:t>
      </w:r>
      <w:r w:rsidR="00E05C87" w:rsidRPr="002E1571">
        <w:rPr>
          <w:rFonts w:ascii="Times New Roman" w:hAnsi="Times New Roman" w:cs="Times New Roman"/>
          <w:sz w:val="24"/>
          <w:szCs w:val="24"/>
          <w:lang w:val="en-US"/>
        </w:rPr>
        <w:t xml:space="preserve">surge-type </w:t>
      </w:r>
      <w:r w:rsidR="007E6526" w:rsidRPr="002E1571">
        <w:rPr>
          <w:rFonts w:ascii="Times New Roman" w:hAnsi="Times New Roman" w:cs="Times New Roman"/>
          <w:sz w:val="24"/>
          <w:szCs w:val="24"/>
          <w:lang w:val="en-US"/>
        </w:rPr>
        <w:t>glacier</w:t>
      </w:r>
      <w:r w:rsidR="00483D0F">
        <w:rPr>
          <w:rFonts w:ascii="Times New Roman" w:hAnsi="Times New Roman" w:cs="Times New Roman"/>
          <w:sz w:val="24"/>
          <w:szCs w:val="24"/>
          <w:lang w:val="en-US"/>
        </w:rPr>
        <w:t>s</w:t>
      </w:r>
      <w:r w:rsidR="007E6526" w:rsidRPr="002E1571">
        <w:rPr>
          <w:rFonts w:ascii="Times New Roman" w:hAnsi="Times New Roman" w:cs="Times New Roman"/>
          <w:sz w:val="24"/>
          <w:szCs w:val="24"/>
          <w:lang w:val="en-US"/>
        </w:rPr>
        <w:t xml:space="preserve"> </w:t>
      </w:r>
      <w:r w:rsidR="00F65824">
        <w:rPr>
          <w:rFonts w:ascii="Times New Roman" w:hAnsi="Times New Roman" w:cs="Times New Roman"/>
          <w:sz w:val="24"/>
          <w:szCs w:val="24"/>
          <w:lang w:val="en-US"/>
        </w:rPr>
        <w:t xml:space="preserve">tend to </w:t>
      </w:r>
      <w:r w:rsidR="007E6526" w:rsidRPr="002E1571">
        <w:rPr>
          <w:rFonts w:ascii="Times New Roman" w:hAnsi="Times New Roman" w:cs="Times New Roman"/>
          <w:sz w:val="24"/>
          <w:szCs w:val="24"/>
          <w:lang w:val="en-US"/>
        </w:rPr>
        <w:t xml:space="preserve">occur </w:t>
      </w:r>
      <w:r w:rsidR="00507F38" w:rsidRPr="002E1571">
        <w:rPr>
          <w:rFonts w:ascii="Times New Roman" w:hAnsi="Times New Roman" w:cs="Times New Roman"/>
          <w:sz w:val="24"/>
          <w:szCs w:val="24"/>
          <w:lang w:val="en-US"/>
        </w:rPr>
        <w:t>during summer seasons</w:t>
      </w:r>
      <w:r w:rsidR="00406766">
        <w:rPr>
          <w:rFonts w:ascii="Times New Roman" w:hAnsi="Times New Roman" w:cs="Times New Roman"/>
          <w:sz w:val="24"/>
          <w:szCs w:val="24"/>
          <w:lang w:val="en-US"/>
        </w:rPr>
        <w:t xml:space="preserve"> (Fig. 4 and 5)</w:t>
      </w:r>
      <w:r w:rsidR="00507F38" w:rsidRPr="002E1571">
        <w:rPr>
          <w:rFonts w:ascii="Times New Roman" w:hAnsi="Times New Roman" w:cs="Times New Roman"/>
          <w:sz w:val="24"/>
          <w:szCs w:val="24"/>
          <w:lang w:val="en-US"/>
        </w:rPr>
        <w:t xml:space="preserve">, </w:t>
      </w:r>
      <w:r w:rsidR="00B8459F" w:rsidRPr="002E1571">
        <w:rPr>
          <w:rFonts w:ascii="Times New Roman" w:hAnsi="Times New Roman" w:cs="Times New Roman"/>
          <w:sz w:val="24"/>
          <w:szCs w:val="24"/>
          <w:lang w:val="en-US"/>
        </w:rPr>
        <w:t>likely</w:t>
      </w:r>
      <w:r w:rsidR="00A475FB" w:rsidRPr="002E1571">
        <w:rPr>
          <w:rFonts w:ascii="Times New Roman" w:hAnsi="Times New Roman" w:cs="Times New Roman"/>
          <w:sz w:val="24"/>
          <w:szCs w:val="24"/>
          <w:lang w:val="en-US"/>
        </w:rPr>
        <w:t xml:space="preserve"> due</w:t>
      </w:r>
      <w:r w:rsidR="00507F38" w:rsidRPr="002E1571">
        <w:rPr>
          <w:rFonts w:ascii="Times New Roman" w:hAnsi="Times New Roman" w:cs="Times New Roman"/>
          <w:sz w:val="24"/>
          <w:szCs w:val="24"/>
          <w:lang w:val="en-US"/>
        </w:rPr>
        <w:t xml:space="preserve"> to </w:t>
      </w:r>
      <w:r w:rsidR="00F65824">
        <w:rPr>
          <w:rFonts w:ascii="Times New Roman" w:hAnsi="Times New Roman" w:cs="Times New Roman"/>
          <w:sz w:val="24"/>
          <w:szCs w:val="24"/>
          <w:lang w:val="en-US"/>
        </w:rPr>
        <w:t>a</w:t>
      </w:r>
      <w:r w:rsidR="00507F38" w:rsidRPr="002E1571">
        <w:rPr>
          <w:rFonts w:ascii="Times New Roman" w:hAnsi="Times New Roman" w:cs="Times New Roman"/>
          <w:sz w:val="24"/>
          <w:szCs w:val="24"/>
          <w:lang w:val="en-US"/>
        </w:rPr>
        <w:t xml:space="preserve"> thermal control </w:t>
      </w:r>
      <w:r w:rsidR="00507F3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&lt;EndNote&gt;&lt;Cite&gt;&lt;Author&gt;Quincey&lt;/Author&gt;&lt;Year&gt;2011&lt;/Year&gt;&lt;RecNum&gt;95&lt;/RecNum&gt;&lt;DisplayText&gt;(Farinotti et al., 2020; Quincey et al., 2011)&lt;/DisplayText&gt;&lt;record&gt;&lt;rec-number&gt;95&lt;/rec-number&gt;&lt;foreign-keys&gt;&lt;key app="EN" db-id="v255xd9enpz2ssearx7xfz90zteevse0rzet" timestamp="1579605733"&gt;95&lt;/key&gt;&lt;/foreign-keys&gt;&lt;ref-type name="Journal Article"&gt;17&lt;/ref-type&gt;&lt;contributors&gt;&lt;authors&gt;&lt;author&gt;Quincey, DJ&lt;/author&gt;&lt;author&gt;Braun, M&lt;/author&gt;&lt;author&gt;Glasser, Neil F&lt;/author&gt;&lt;author&gt;Bishop, MP&lt;/author&gt;&lt;author&gt;Hewitt, K&lt;/author&gt;&lt;author&gt;Luckman, A&lt;/author&gt;&lt;/authors&gt;&lt;/contributors&gt;&lt;titles&gt;&lt;title&gt;Karakoram glacier surge dynamics&lt;/title&gt;&lt;secondary-title&gt;Geophysical Research Letters&lt;/secondary-title&gt;&lt;/titles&gt;&lt;periodical&gt;&lt;full-title&gt;Geophysical Research Letters&lt;/full-title&gt;&lt;/periodical&gt;&lt;volume&gt;38&lt;/volume&gt;&lt;number&gt;18&lt;/number&gt;&lt;dates&gt;&lt;year&gt;2011&lt;/year&gt;&lt;/dates&gt;&lt;isbn&gt;0094-8276&lt;/isbn&gt;&lt;urls&gt;&lt;/urls&gt;&lt;electronic-resource-num&gt;10.1029/2011GL049004&lt;/electronic-resource-num&gt;&lt;/record&gt;&lt;/Cite&gt;&lt;Cite&gt;&lt;Author&gt;Farinotti&lt;/Author&gt;&lt;Year&gt;2020&lt;/Year&gt;&lt;RecNum&gt;60&lt;/RecNum&gt;&lt;record&gt;&lt;rec-number&gt;60&lt;/rec-number&gt;&lt;foreign-keys&gt;&lt;key app="EN" db-id="xfafa9vx4xvfshexa0qpztt3xd29ew5tfp2t" timestamp="1636533514"&gt;60&lt;/key&gt;&lt;/foreign-keys&gt;&lt;ref-type name="Journal Article"&gt;17&lt;/ref-type&gt;&lt;contributors&gt;&lt;authors&gt;&lt;author&gt;Farinotti, Daniel&lt;/author&gt;&lt;author&gt;Immerzeel, Walter W&lt;/author&gt;&lt;author&gt;de Kok, Remco J&lt;/author&gt;&lt;author&gt;Quincey, Duncan J&lt;/author&gt;&lt;author&gt;Dehecq, Amaury&lt;/author&gt;&lt;/authors&gt;&lt;/contributors&gt;&lt;titles&gt;&lt;title&gt;Manifestations and mechanisms of the Karakoram glacier Anomaly&lt;/title&gt;&lt;secondary-title&gt;Nature Geoscience&lt;/secondary-title&gt;&lt;/titles&gt;&lt;periodical&gt;&lt;full-title&gt;Nature Geoscience&lt;/full-title&gt;&lt;/periodical&gt;&lt;pages&gt;8-16&lt;/pages&gt;&lt;volume&gt;13&lt;/volume&gt;&lt;number&gt;1&lt;/number&gt;&lt;dates&gt;&lt;year&gt;2020&lt;/year&gt;&lt;/dates&gt;&lt;isbn&gt;1752-0908&lt;/isbn&gt;&lt;urls&gt;&lt;/urls&gt;&lt;/record&gt;&lt;/Cite&gt;&lt;/EndNote&gt;</w:instrText>
      </w:r>
      <w:r w:rsidR="00507F38" w:rsidRPr="009578B3">
        <w:rPr>
          <w:rFonts w:ascii="Times New Roman" w:hAnsi="Times New Roman" w:cs="Times New Roman"/>
          <w:sz w:val="24"/>
          <w:szCs w:val="24"/>
          <w:lang w:val="en-US"/>
        </w:rPr>
        <w:fldChar w:fldCharType="separate"/>
      </w:r>
      <w:r w:rsidR="00507F38" w:rsidRPr="00A72106">
        <w:rPr>
          <w:rFonts w:ascii="Times New Roman" w:hAnsi="Times New Roman" w:cs="Times New Roman"/>
          <w:noProof/>
          <w:sz w:val="24"/>
          <w:szCs w:val="24"/>
          <w:lang w:val="en-US"/>
        </w:rPr>
        <w:t xml:space="preserve">(Farinotti et al., </w:t>
      </w:r>
      <w:r w:rsidR="00507F38" w:rsidRPr="00224FD3">
        <w:rPr>
          <w:rFonts w:ascii="Times New Roman" w:hAnsi="Times New Roman" w:cs="Times New Roman"/>
          <w:noProof/>
          <w:color w:val="3333FF"/>
          <w:sz w:val="24"/>
          <w:szCs w:val="24"/>
          <w:lang w:val="en-US"/>
        </w:rPr>
        <w:t>2020</w:t>
      </w:r>
      <w:r w:rsidR="00507F38" w:rsidRPr="00A72106">
        <w:rPr>
          <w:rFonts w:ascii="Times New Roman" w:hAnsi="Times New Roman" w:cs="Times New Roman"/>
          <w:noProof/>
          <w:sz w:val="24"/>
          <w:szCs w:val="24"/>
          <w:lang w:val="en-US"/>
        </w:rPr>
        <w:t xml:space="preserve">; Quincey et al., </w:t>
      </w:r>
      <w:r w:rsidR="00507F38" w:rsidRPr="00224FD3">
        <w:rPr>
          <w:rFonts w:ascii="Times New Roman" w:hAnsi="Times New Roman" w:cs="Times New Roman"/>
          <w:noProof/>
          <w:color w:val="3333FF"/>
          <w:sz w:val="24"/>
          <w:szCs w:val="24"/>
          <w:lang w:val="en-US"/>
        </w:rPr>
        <w:t>2011</w:t>
      </w:r>
      <w:r w:rsidR="00507F38" w:rsidRPr="00A72106">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6C24E3">
        <w:rPr>
          <w:rFonts w:ascii="Times New Roman" w:hAnsi="Times New Roman" w:cs="Times New Roman"/>
          <w:sz w:val="24"/>
          <w:szCs w:val="24"/>
          <w:lang w:val="en-US"/>
        </w:rPr>
        <w:t>;</w:t>
      </w:r>
      <w:r w:rsidR="00E05C87" w:rsidRPr="00A72106">
        <w:rPr>
          <w:rFonts w:ascii="Times New Roman" w:hAnsi="Times New Roman" w:cs="Times New Roman"/>
          <w:sz w:val="24"/>
          <w:szCs w:val="24"/>
          <w:lang w:val="en-US"/>
        </w:rPr>
        <w:t xml:space="preserve"> </w:t>
      </w:r>
      <w:r w:rsidR="006C24E3" w:rsidRPr="008C7A25">
        <w:rPr>
          <w:rFonts w:ascii="Times New Roman" w:hAnsi="Times New Roman" w:cs="Times New Roman"/>
          <w:color w:val="00B0F0"/>
          <w:sz w:val="24"/>
          <w:szCs w:val="24"/>
          <w:lang w:val="en-US"/>
        </w:rPr>
        <w:t>however,</w:t>
      </w:r>
      <w:r w:rsidR="00507F38" w:rsidRPr="00A72106">
        <w:rPr>
          <w:rFonts w:ascii="Times New Roman" w:hAnsi="Times New Roman" w:cs="Times New Roman"/>
          <w:sz w:val="24"/>
          <w:szCs w:val="24"/>
          <w:lang w:val="en-US"/>
        </w:rPr>
        <w:t xml:space="preserve"> the surge</w:t>
      </w:r>
      <w:r w:rsidR="00B8459F" w:rsidRPr="00A72106">
        <w:rPr>
          <w:rFonts w:ascii="Times New Roman" w:hAnsi="Times New Roman" w:cs="Times New Roman"/>
          <w:sz w:val="24"/>
          <w:szCs w:val="24"/>
          <w:lang w:val="en-US"/>
        </w:rPr>
        <w:t xml:space="preserve"> </w:t>
      </w:r>
      <w:r w:rsidR="006C24E3" w:rsidRPr="008C7A25">
        <w:rPr>
          <w:rFonts w:ascii="Times New Roman" w:hAnsi="Times New Roman" w:cs="Times New Roman"/>
          <w:color w:val="00B0F0"/>
          <w:sz w:val="24"/>
          <w:szCs w:val="24"/>
          <w:lang w:val="en-US"/>
        </w:rPr>
        <w:t>behavior</w:t>
      </w:r>
      <w:r w:rsidR="006C24E3">
        <w:rPr>
          <w:rFonts w:ascii="Times New Roman" w:hAnsi="Times New Roman" w:cs="Times New Roman"/>
          <w:sz w:val="24"/>
          <w:szCs w:val="24"/>
          <w:lang w:val="en-US"/>
        </w:rPr>
        <w:t xml:space="preserve"> </w:t>
      </w:r>
      <w:r w:rsidR="00B37C59" w:rsidRPr="00A72106">
        <w:rPr>
          <w:rFonts w:ascii="Times New Roman" w:hAnsi="Times New Roman" w:cs="Times New Roman"/>
          <w:sz w:val="24"/>
          <w:szCs w:val="24"/>
          <w:lang w:val="en-US"/>
        </w:rPr>
        <w:t xml:space="preserve">is </w:t>
      </w:r>
      <w:r w:rsidR="00507F38" w:rsidRPr="00A72106">
        <w:rPr>
          <w:rFonts w:ascii="Times New Roman" w:hAnsi="Times New Roman" w:cs="Times New Roman"/>
          <w:sz w:val="24"/>
          <w:szCs w:val="24"/>
          <w:lang w:val="en-US"/>
        </w:rPr>
        <w:t>dominated by basal sliding</w:t>
      </w:r>
      <w:r w:rsidR="007E6526" w:rsidRPr="00A72106">
        <w:rPr>
          <w:rFonts w:ascii="Times New Roman" w:hAnsi="Times New Roman" w:cs="Times New Roman"/>
          <w:sz w:val="24"/>
          <w:szCs w:val="24"/>
          <w:lang w:val="en-US"/>
        </w:rPr>
        <w:t xml:space="preserve"> </w:t>
      </w:r>
      <w:r w:rsidR="00507F3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&lt;EndNote&gt;&lt;Cite&gt;&lt;Author&gt;Quincey&lt;/Author&gt;&lt;Year&gt;2014&lt;/Year&gt;&lt;RecNum&gt;327&lt;/RecNum&gt;&lt;DisplayText&gt;(Quincey and Luckman, 2014)&lt;/DisplayText&gt;&lt;record&gt;&lt;rec-number&gt;327&lt;/rec-number&gt;&lt;foreign-keys&gt;&lt;key app="EN" db-id="xfafa9vx4xvfshexa0qpztt3xd29ew5tfp2t" timestamp="1636533805"&gt;327&lt;/key&gt;&lt;/foreign-keys&gt;&lt;ref-type name="Journal Article"&gt;17&lt;/ref-type&gt;&lt;contributors&gt;&lt;authors&gt;&lt;author&gt;Quincey, DJ&lt;/author&gt;&lt;author&gt;Luckman, A&lt;/author&gt;&lt;/authors&gt;&lt;/contributors&gt;&lt;titles&gt;&lt;title&gt;Brief Communication: On the magnitude and frequency of Khurdopin glacier surge events&lt;/title&gt;&lt;secondary-title&gt;The Cryosphere&lt;/secondary-title&gt;&lt;/titles&gt;&lt;periodical&gt;&lt;full-title&gt;The Cryosphere&lt;/full-title&gt;&lt;/periodical&gt;&lt;pages&gt;571-574&lt;/pages&gt;&lt;volume&gt;8&lt;/volume&gt;&lt;number&gt;2&lt;/number&gt;&lt;dates&gt;&lt;year&gt;2014&lt;/year&gt;&lt;/dates&gt;&lt;isbn&gt;1994-0416&lt;/isbn&gt;&lt;urls&gt;&lt;/urls&gt;&lt;/record&gt;&lt;/Cite&gt;&lt;/EndNote&gt;</w:instrText>
      </w:r>
      <w:r w:rsidR="00507F38" w:rsidRPr="009578B3">
        <w:rPr>
          <w:rFonts w:ascii="Times New Roman" w:hAnsi="Times New Roman" w:cs="Times New Roman"/>
          <w:sz w:val="24"/>
          <w:szCs w:val="24"/>
          <w:lang w:val="en-US"/>
        </w:rPr>
        <w:fldChar w:fldCharType="separate"/>
      </w:r>
      <w:r w:rsidR="00B8459F" w:rsidRPr="00A72106">
        <w:rPr>
          <w:rFonts w:ascii="Times New Roman" w:hAnsi="Times New Roman" w:cs="Times New Roman"/>
          <w:noProof/>
          <w:sz w:val="24"/>
          <w:szCs w:val="24"/>
          <w:lang w:val="en-US"/>
        </w:rPr>
        <w:t xml:space="preserve">(Quincey and Luckman, </w:t>
      </w:r>
      <w:r w:rsidR="00B8459F" w:rsidRPr="00224FD3">
        <w:rPr>
          <w:rFonts w:ascii="Times New Roman" w:hAnsi="Times New Roman" w:cs="Times New Roman"/>
          <w:noProof/>
          <w:color w:val="3333FF"/>
          <w:sz w:val="24"/>
          <w:szCs w:val="24"/>
          <w:lang w:val="en-US"/>
        </w:rPr>
        <w:t>2014</w:t>
      </w:r>
      <w:r w:rsidR="00B8459F" w:rsidRPr="00A72106">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6C24E3">
        <w:rPr>
          <w:rFonts w:ascii="Times New Roman" w:hAnsi="Times New Roman" w:cs="Times New Roman"/>
          <w:sz w:val="24"/>
          <w:szCs w:val="24"/>
          <w:lang w:val="en-US"/>
        </w:rPr>
        <w:t>,</w:t>
      </w:r>
      <w:r w:rsidR="00F65824" w:rsidRPr="00A72106">
        <w:rPr>
          <w:rFonts w:ascii="Times New Roman" w:hAnsi="Times New Roman" w:cs="Times New Roman"/>
          <w:sz w:val="24"/>
          <w:szCs w:val="24"/>
          <w:lang w:val="en-US"/>
        </w:rPr>
        <w:t xml:space="preserve"> which </w:t>
      </w:r>
      <w:r w:rsidR="006C24E3" w:rsidRPr="006C24E3">
        <w:rPr>
          <w:rFonts w:ascii="Times New Roman" w:hAnsi="Times New Roman" w:cs="Times New Roman"/>
          <w:sz w:val="24"/>
          <w:szCs w:val="24"/>
          <w:lang w:val="en-US"/>
        </w:rPr>
        <w:t>also play</w:t>
      </w:r>
      <w:r w:rsidR="001559A3">
        <w:rPr>
          <w:rFonts w:ascii="Times New Roman" w:hAnsi="Times New Roman" w:cs="Times New Roman"/>
          <w:sz w:val="24"/>
          <w:szCs w:val="24"/>
          <w:lang w:val="en-US"/>
        </w:rPr>
        <w:t>s</w:t>
      </w:r>
      <w:r w:rsidR="006C24E3" w:rsidRPr="006C24E3">
        <w:rPr>
          <w:rFonts w:ascii="Times New Roman" w:hAnsi="Times New Roman" w:cs="Times New Roman"/>
          <w:sz w:val="24"/>
          <w:szCs w:val="24"/>
          <w:lang w:val="en-US"/>
        </w:rPr>
        <w:t xml:space="preserve"> a</w:t>
      </w:r>
      <w:r w:rsidR="006C24E3">
        <w:rPr>
          <w:rFonts w:ascii="Times New Roman" w:hAnsi="Times New Roman" w:cs="Times New Roman"/>
          <w:sz w:val="24"/>
          <w:szCs w:val="24"/>
          <w:lang w:val="en-US"/>
        </w:rPr>
        <w:t xml:space="preserve"> </w:t>
      </w:r>
      <w:r w:rsidR="00F65824" w:rsidRPr="00A72106">
        <w:rPr>
          <w:rFonts w:ascii="Times New Roman" w:hAnsi="Times New Roman" w:cs="Times New Roman"/>
          <w:sz w:val="24"/>
          <w:szCs w:val="24"/>
          <w:lang w:val="en-US"/>
        </w:rPr>
        <w:t xml:space="preserve">dominant role in glacier advance </w:t>
      </w:r>
      <w:r w:rsidR="00F65824" w:rsidRPr="009578B3">
        <w:rPr>
          <w:rFonts w:ascii="Times New Roman" w:hAnsi="Times New Roman" w:cs="Times New Roman"/>
          <w:sz w:val="24"/>
          <w:szCs w:val="24"/>
          <w:lang w:val="en-US"/>
        </w:rPr>
        <w:fldChar w:fldCharType="begin">
          <w:fldData xml:space="preserve">PEVuZE5vdGU+PENpdGU+PEF1dGhvcj5Sb3VuZDwvQXV0aG9yPjxZZWFyPjIwMTc8L1llYXI+PFJl
Y051bT4zMjM8L1JlY051bT48RGlzcGxheVRleHQ+KE1heWVyIGV0IGFsLiwgMjAxMTsgUXVpbmNl
eSBhbmQgTHVja21hbiwgMjAxNDsgUm91bmQgZXQgYWwuLCAyMDE3KTwvRGlzcGxheVRleHQ+PHJl
Y29yZD48cmVjLW51bWJlcj4zMjM8L3JlYy1udW1iZXI+PGZvcmVpZ24ta2V5cz48a2V5IGFwcD0i
RU4iIGRiLWlkPSJ4ZmFmYTl2eDR4dmZzaGV4YTBxcHp0dDN4ZDI5ZXc1dGZwMnQiIHRpbWVzdGFt
cD0iMTYzNjUzMzgwMSI+MzIzPC9rZXk+PC9mb3JlaWduLWtleXM+PHJlZi10eXBlIG5hbWU9Ikpv
dXJuYWwgQXJ0aWNsZSI+MTc8L3JlZi10eXBlPjxjb250cmlidXRvcnM+PGF1dGhvcnM+PGF1dGhv
cj5Sb3VuZCwgVmFuZXNzYTwvYXV0aG9yPjxhdXRob3I+TGVpbnNzLCBTaWx2YW48L2F1dGhvcj48
YXV0aG9yPkh1c3MsIE1hdHRoaWFzPC9hdXRob3I+PGF1dGhvcj5IYWVtbWlnLCBDaHJpc3RvcGg8
L2F1dGhvcj48YXV0aG9yPkhham5zZWssIElyZW5hPC9hdXRob3I+PC9hdXRob3JzPjwvY29udHJp
YnV0b3JzPjx0aXRsZXM+PHRpdGxlPlN1cmdlIGR5bmFtaWNzIGFuZCBsYWtlIG91dGJ1cnN0cyBv
ZiBLeWFnYXIgR2xhY2llciwgS2FyYWtvcmFtPC90aXRsZT48c2Vjb25kYXJ5LXRpdGxlPlRoZSBD
cnlvc3BoZXJlPC9zZWNvbmRhcnktdGl0bGU+PC90aXRsZXM+PHBlcmlvZGljYWw+PGZ1bGwtdGl0
bGU+VGhlIENyeW9zcGhlcmU8L2Z1bGwtdGl0bGU+PC9wZXJpb2RpY2FsPjxwYWdlcz43MjMtNzM5
PC9wYWdlcz48dm9sdW1lPjExPC92b2x1bWU+PG51bWJlcj4yPC9udW1iZXI+PGRhdGVzPjx5ZWFy
PjIwMTc8L3llYXI+PC9kYXRlcz48aXNibj4xOTk0LTA0MTY8L2lzYm4+PHVybHM+PC91cmxzPjwv
cmVjb3JkPjwvQ2l0ZT48Q2l0ZT48QXV0aG9yPk1heWVyPC9BdXRob3I+PFllYXI+MjAxMTwvWWVh
cj48UmVjTnVtPjI3OTwvUmVjTnVtPjxyZWNvcmQ+PHJlYy1udW1iZXI+Mjc5PC9yZWMtbnVtYmVy
Pjxmb3JlaWduLWtleXM+PGtleSBhcHA9IkVOIiBkYi1pZD0ieGZhZmE5dng0eHZmc2hleGEwcXB6
dHQzeGQyOWV3NXRmcDJ0IiB0aW1lc3RhbXA9IjE2MzY1MzM3NTkiPjI3OTwva2V5PjwvZm9yZWln
bi1rZXlzPjxyZWYtdHlwZSBuYW1lPSJKb3VybmFsIEFydGljbGUiPjE3PC9yZWYtdHlwZT48Y29u
dHJpYnV0b3JzPjxhdXRob3JzPjxhdXRob3I+TWF5ZXIsIENocmlzdG9waDwvYXV0aG9yPjxhdXRo
b3I+Rm93bGVyLCBBbmRyZXcgQzwvYXV0aG9yPjxhdXRob3I+TGFtYnJlY2h0LCBBc3RyaWQ8L2F1
dGhvcj48YXV0aG9yPlNjaGFycmVyLCBLaWxpYW48L2F1dGhvcj48L2F1dGhvcnM+PC9jb250cmli
dXRvcnM+PHRpdGxlcz48dGl0bGU+QSBzdXJnZSBvZiBOb3J0aCBHYXNoZXJicnVtIEdsYWNpZXIs
IEthcmFrb3JhbSwgQ2hpbmE8L3RpdGxlPjxzZWNvbmRhcnktdGl0bGU+Sm91cm5hbCBvZiBHbGFj
aW9sb2d5PC9zZWNvbmRhcnktdGl0bGU+PC90aXRsZXM+PHBlcmlvZGljYWw+PGZ1bGwtdGl0bGU+
Sm91cm5hbCBvZiBHbGFjaW9sb2d5PC9mdWxsLXRpdGxlPjwvcGVyaW9kaWNhbD48cGFnZXM+OTA0
LTkxNjwvcGFnZXM+PHZvbHVtZT41Nzwvdm9sdW1lPjxudW1iZXI+MjA1PC9udW1iZXI+PGRhdGVz
Pjx5ZWFyPjIwMTE8L3llYXI+PC9kYXRlcz48aXNibj4wMDIyLTE0MzA8L2lzYm4+PHVybHM+PC91
cmxzPjwvcmVjb3JkPjwvQ2l0ZT48Q2l0ZT48QXV0aG9yPlF1aW5jZXk8L0F1dGhvcj48WWVhcj4y
MDE0PC9ZZWFyPjxSZWNOdW0+MzI3PC9SZWNOdW0+PHJlY29yZD48cmVjLW51bWJlcj4zMjc8L3Jl
Yy1udW1iZXI+PGZvcmVpZ24ta2V5cz48a2V5IGFwcD0iRU4iIGRiLWlkPSJ4ZmFmYTl2eDR4dmZz
aGV4YTBxcHp0dDN4ZDI5ZXc1dGZwMnQiIHRpbWVzdGFtcD0iMTYzNjUzMzgwNSI+MzI3PC9rZXk+
PC9mb3JlaWduLWtleXM+PHJlZi10eXBlIG5hbWU9IkpvdXJuYWwgQXJ0aWNsZSI+MTc8L3JlZi10
eXBlPjxjb250cmlidXRvcnM+PGF1dGhvcnM+PGF1dGhvcj5RdWluY2V5LCBESjwvYXV0aG9yPjxh
dXRob3I+THVja21hbiwgQTwvYXV0aG9yPjwvYXV0aG9ycz48L2NvbnRyaWJ1dG9ycz48dGl0bGVz
Pjx0aXRsZT5CcmllZiBDb21tdW5pY2F0aW9uOiBPbiB0aGUgbWFnbml0dWRlIGFuZCBmcmVxdWVu
Y3kgb2YgS2h1cmRvcGluIGdsYWNpZXIgc3VyZ2UgZXZlbnRzPC90aXRsZT48c2Vjb25kYXJ5LXRp
dGxlPlRoZSBDcnlvc3BoZXJlPC9zZWNvbmRhcnktdGl0bGU+PC90aXRsZXM+PHBlcmlvZGljYWw+
PGZ1bGwtdGl0bGU+VGhlIENyeW9zcGhlcmU8L2Z1bGwtdGl0bGU+PC9wZXJpb2RpY2FsPjxwYWdl
cz41NzEtNTc0PC9wYWdlcz48dm9sdW1lPjg8L3ZvbHVtZT48bnVtYmVyPjI8L251bWJlcj48ZGF0
ZXM+PHllYXI+MjAxNDwveWVhcj48L2RhdGVzPjxpc2JuPjE5OTQtMDQxNjwvaXNibj48dXJscz48
L3VybHM+PC9yZWNvcmQ+PC9DaXRlPjwvRW5kTm90ZT4A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PEVuZE5vdGU+PENpdGU+PEF1dGhvcj5Sb3VuZDwvQXV0aG9yPjxZZWFyPjIwMTc8L1llYXI+PFJl
Y051bT4zMjM8L1JlY051bT48RGlzcGxheVRleHQ+KE1heWVyIGV0IGFsLiwgMjAxMTsgUXVpbmNl
eSBhbmQgTHVja21hbiwgMjAxNDsgUm91bmQgZXQgYWwuLCAyMDE3KTwvRGlzcGxheVRleHQ+PHJl
Y29yZD48cmVjLW51bWJlcj4zMjM8L3JlYy1udW1iZXI+PGZvcmVpZ24ta2V5cz48a2V5IGFwcD0i
RU4iIGRiLWlkPSJ4ZmFmYTl2eDR4dmZzaGV4YTBxcHp0dDN4ZDI5ZXc1dGZwMnQiIHRpbWVzdGFt
cD0iMTYzNjUzMzgwMSI+MzIzPC9rZXk+PC9mb3JlaWduLWtleXM+PHJlZi10eXBlIG5hbWU9Ikpv
dXJuYWwgQXJ0aWNsZSI+MTc8L3JlZi10eXBlPjxjb250cmlidXRvcnM+PGF1dGhvcnM+PGF1dGhv
cj5Sb3VuZCwgVmFuZXNzYTwvYXV0aG9yPjxhdXRob3I+TGVpbnNzLCBTaWx2YW48L2F1dGhvcj48
YXV0aG9yPkh1c3MsIE1hdHRoaWFzPC9hdXRob3I+PGF1dGhvcj5IYWVtbWlnLCBDaHJpc3RvcGg8
L2F1dGhvcj48YXV0aG9yPkhham5zZWssIElyZW5hPC9hdXRob3I+PC9hdXRob3JzPjwvY29udHJp
YnV0b3JzPjx0aXRsZXM+PHRpdGxlPlN1cmdlIGR5bmFtaWNzIGFuZCBsYWtlIG91dGJ1cnN0cyBv
ZiBLeWFnYXIgR2xhY2llciwgS2FyYWtvcmFtPC90aXRsZT48c2Vjb25kYXJ5LXRpdGxlPlRoZSBD
cnlvc3BoZXJlPC9zZWNvbmRhcnktdGl0bGU+PC90aXRsZXM+PHBlcmlvZGljYWw+PGZ1bGwtdGl0
bGU+VGhlIENyeW9zcGhlcmU8L2Z1bGwtdGl0bGU+PC9wZXJpb2RpY2FsPjxwYWdlcz43MjMtNzM5
PC9wYWdlcz48dm9sdW1lPjExPC92b2x1bWU+PG51bWJlcj4yPC9udW1iZXI+PGRhdGVzPjx5ZWFy
PjIwMTc8L3llYXI+PC9kYXRlcz48aXNibj4xOTk0LTA0MTY8L2lzYm4+PHVybHM+PC91cmxzPjwv
cmVjb3JkPjwvQ2l0ZT48Q2l0ZT48QXV0aG9yPk1heWVyPC9BdXRob3I+PFllYXI+MjAxMTwvWWVh
cj48UmVjTnVtPjI3OTwvUmVjTnVtPjxyZWNvcmQ+PHJlYy1udW1iZXI+Mjc5PC9yZWMtbnVtYmVy
Pjxmb3JlaWduLWtleXM+PGtleSBhcHA9IkVOIiBkYi1pZD0ieGZhZmE5dng0eHZmc2hleGEwcXB6
dHQzeGQyOWV3NXRmcDJ0IiB0aW1lc3RhbXA9IjE2MzY1MzM3NTkiPjI3OTwva2V5PjwvZm9yZWln
bi1rZXlzPjxyZWYtdHlwZSBuYW1lPSJKb3VybmFsIEFydGljbGUiPjE3PC9yZWYtdHlwZT48Y29u
dHJpYnV0b3JzPjxhdXRob3JzPjxhdXRob3I+TWF5ZXIsIENocmlzdG9waDwvYXV0aG9yPjxhdXRo
b3I+Rm93bGVyLCBBbmRyZXcgQzwvYXV0aG9yPjxhdXRob3I+TGFtYnJlY2h0LCBBc3RyaWQ8L2F1
dGhvcj48YXV0aG9yPlNjaGFycmVyLCBLaWxpYW48L2F1dGhvcj48L2F1dGhvcnM+PC9jb250cmli
dXRvcnM+PHRpdGxlcz48dGl0bGU+QSBzdXJnZSBvZiBOb3J0aCBHYXNoZXJicnVtIEdsYWNpZXIs
IEthcmFrb3JhbSwgQ2hpbmE8L3RpdGxlPjxzZWNvbmRhcnktdGl0bGU+Sm91cm5hbCBvZiBHbGFj
aW9sb2d5PC9zZWNvbmRhcnktdGl0bGU+PC90aXRsZXM+PHBlcmlvZGljYWw+PGZ1bGwtdGl0bGU+
Sm91cm5hbCBvZiBHbGFjaW9sb2d5PC9mdWxsLXRpdGxlPjwvcGVyaW9kaWNhbD48cGFnZXM+OTA0
LTkxNjwvcGFnZXM+PHZvbHVtZT41Nzwvdm9sdW1lPjxudW1iZXI+MjA1PC9udW1iZXI+PGRhdGVz
Pjx5ZWFyPjIwMTE8L3llYXI+PC9kYXRlcz48aXNibj4wMDIyLTE0MzA8L2lzYm4+PHVybHM+PC91
cmxzPjwvcmVjb3JkPjwvQ2l0ZT48Q2l0ZT48QXV0aG9yPlF1aW5jZXk8L0F1dGhvcj48WWVhcj4y
MDE0PC9ZZWFyPjxSZWNOdW0+MzI3PC9SZWNOdW0+PHJlY29yZD48cmVjLW51bWJlcj4zMjc8L3Jl
Yy1udW1iZXI+PGZvcmVpZ24ta2V5cz48a2V5IGFwcD0iRU4iIGRiLWlkPSJ4ZmFmYTl2eDR4dmZz
aGV4YTBxcHp0dDN4ZDI5ZXc1dGZwMnQiIHRpbWVzdGFtcD0iMTYzNjUzMzgwNSI+MzI3PC9rZXk+
PC9mb3JlaWduLWtleXM+PHJlZi10eXBlIG5hbWU9IkpvdXJuYWwgQXJ0aWNsZSI+MTc8L3JlZi10
eXBlPjxjb250cmlidXRvcnM+PGF1dGhvcnM+PGF1dGhvcj5RdWluY2V5LCBESjwvYXV0aG9yPjxh
dXRob3I+THVja21hbiwgQTwvYXV0aG9yPjwvYXV0aG9ycz48L2NvbnRyaWJ1dG9ycz48dGl0bGVz
Pjx0aXRsZT5CcmllZiBDb21tdW5pY2F0aW9uOiBPbiB0aGUgbWFnbml0dWRlIGFuZCBmcmVxdWVu
Y3kgb2YgS2h1cmRvcGluIGdsYWNpZXIgc3VyZ2UgZXZlbnRzPC90aXRsZT48c2Vjb25kYXJ5LXRp
dGxlPlRoZSBDcnlvc3BoZXJlPC9zZWNvbmRhcnktdGl0bGU+PC90aXRsZXM+PHBlcmlvZGljYWw+
PGZ1bGwtdGl0bGU+VGhlIENyeW9zcGhlcmU8L2Z1bGwtdGl0bGU+PC9wZXJpb2RpY2FsPjxwYWdl
cz41NzEtNTc0PC9wYWdlcz48dm9sdW1lPjg8L3ZvbHVtZT48bnVtYmVyPjI8L251bWJlcj48ZGF0
ZXM+PHllYXI+MjAxNDwveWVhcj48L2RhdGVzPjxpc2JuPjE5OTQtMDQxNjwvaXNibj48dXJscz48
L3VybHM+PC9yZWNvcmQ+PC9DaXRlPjwvRW5kTm90ZT4A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00F65824" w:rsidRPr="009578B3">
        <w:rPr>
          <w:rFonts w:ascii="Times New Roman" w:hAnsi="Times New Roman" w:cs="Times New Roman"/>
          <w:sz w:val="24"/>
          <w:szCs w:val="24"/>
          <w:lang w:val="en-US"/>
        </w:rPr>
      </w:r>
      <w:r w:rsidR="00F65824" w:rsidRPr="009578B3">
        <w:rPr>
          <w:rFonts w:ascii="Times New Roman" w:hAnsi="Times New Roman" w:cs="Times New Roman"/>
          <w:sz w:val="24"/>
          <w:szCs w:val="24"/>
          <w:lang w:val="en-US"/>
        </w:rPr>
        <w:fldChar w:fldCharType="separate"/>
      </w:r>
      <w:r w:rsidR="00F65824" w:rsidRPr="00A72106">
        <w:rPr>
          <w:rFonts w:ascii="Times New Roman" w:hAnsi="Times New Roman" w:cs="Times New Roman"/>
          <w:noProof/>
          <w:sz w:val="24"/>
          <w:szCs w:val="24"/>
          <w:lang w:val="en-US"/>
        </w:rPr>
        <w:t xml:space="preserve">(Mayer et al., </w:t>
      </w:r>
      <w:r w:rsidR="00F65824" w:rsidRPr="00224FD3">
        <w:rPr>
          <w:rFonts w:ascii="Times New Roman" w:hAnsi="Times New Roman" w:cs="Times New Roman"/>
          <w:noProof/>
          <w:color w:val="3333FF"/>
          <w:sz w:val="24"/>
          <w:szCs w:val="24"/>
          <w:lang w:val="en-US"/>
        </w:rPr>
        <w:t>2011</w:t>
      </w:r>
      <w:r w:rsidR="00F65824" w:rsidRPr="00A72106">
        <w:rPr>
          <w:rFonts w:ascii="Times New Roman" w:hAnsi="Times New Roman" w:cs="Times New Roman"/>
          <w:noProof/>
          <w:sz w:val="24"/>
          <w:szCs w:val="24"/>
          <w:lang w:val="en-US"/>
        </w:rPr>
        <w:t xml:space="preserve">; Quincey and Luckman, </w:t>
      </w:r>
      <w:r w:rsidR="00F65824" w:rsidRPr="00224FD3">
        <w:rPr>
          <w:rFonts w:ascii="Times New Roman" w:hAnsi="Times New Roman" w:cs="Times New Roman"/>
          <w:noProof/>
          <w:color w:val="3333FF"/>
          <w:sz w:val="24"/>
          <w:szCs w:val="24"/>
          <w:lang w:val="en-US"/>
        </w:rPr>
        <w:t>2014</w:t>
      </w:r>
      <w:r w:rsidR="00F65824" w:rsidRPr="00A72106">
        <w:rPr>
          <w:rFonts w:ascii="Times New Roman" w:hAnsi="Times New Roman" w:cs="Times New Roman"/>
          <w:noProof/>
          <w:sz w:val="24"/>
          <w:szCs w:val="24"/>
          <w:lang w:val="en-US"/>
        </w:rPr>
        <w:t xml:space="preserve">; Round et al., </w:t>
      </w:r>
      <w:r w:rsidR="00F65824" w:rsidRPr="00224FD3">
        <w:rPr>
          <w:rFonts w:ascii="Times New Roman" w:hAnsi="Times New Roman" w:cs="Times New Roman"/>
          <w:noProof/>
          <w:color w:val="3333FF"/>
          <w:sz w:val="24"/>
          <w:szCs w:val="24"/>
          <w:lang w:val="en-US"/>
        </w:rPr>
        <w:t>2017</w:t>
      </w:r>
      <w:r w:rsidR="00F65824" w:rsidRPr="00A72106">
        <w:rPr>
          <w:rFonts w:ascii="Times New Roman" w:hAnsi="Times New Roman" w:cs="Times New Roman"/>
          <w:noProof/>
          <w:sz w:val="24"/>
          <w:szCs w:val="24"/>
          <w:lang w:val="en-US"/>
        </w:rPr>
        <w:t>)</w:t>
      </w:r>
      <w:r w:rsidR="00F65824" w:rsidRPr="009578B3">
        <w:rPr>
          <w:rFonts w:ascii="Times New Roman" w:hAnsi="Times New Roman" w:cs="Times New Roman"/>
          <w:sz w:val="24"/>
          <w:szCs w:val="24"/>
          <w:lang w:val="en-US"/>
        </w:rPr>
        <w:fldChar w:fldCharType="end"/>
      </w:r>
      <w:r w:rsidR="00F65824" w:rsidRPr="00A72106">
        <w:rPr>
          <w:rFonts w:ascii="Times New Roman" w:hAnsi="Times New Roman" w:cs="Times New Roman"/>
          <w:sz w:val="24"/>
          <w:szCs w:val="24"/>
          <w:lang w:val="en-US"/>
        </w:rPr>
        <w:t xml:space="preserve">. </w:t>
      </w:r>
      <w:bookmarkEnd w:id="57"/>
      <w:r w:rsidR="00507F38" w:rsidRPr="00A72106">
        <w:rPr>
          <w:rFonts w:ascii="Times New Roman" w:hAnsi="Times New Roman" w:cs="Times New Roman"/>
          <w:sz w:val="24"/>
          <w:szCs w:val="24"/>
          <w:lang w:val="en-US"/>
        </w:rPr>
        <w:t xml:space="preserve">Similar </w:t>
      </w:r>
      <w:r w:rsidR="007E6526" w:rsidRPr="00A72106">
        <w:rPr>
          <w:rFonts w:ascii="Times New Roman" w:hAnsi="Times New Roman" w:cs="Times New Roman"/>
          <w:sz w:val="24"/>
          <w:szCs w:val="24"/>
          <w:lang w:val="en-US"/>
        </w:rPr>
        <w:t xml:space="preserve">conclusions have been </w:t>
      </w:r>
      <w:r w:rsidR="00746629" w:rsidRPr="00A72106">
        <w:rPr>
          <w:rFonts w:ascii="Times New Roman" w:hAnsi="Times New Roman" w:cs="Times New Roman"/>
          <w:sz w:val="24"/>
          <w:szCs w:val="24"/>
          <w:lang w:val="en-US"/>
        </w:rPr>
        <w:t>developed</w:t>
      </w:r>
      <w:r w:rsidR="007E6526" w:rsidRPr="00A72106">
        <w:rPr>
          <w:rFonts w:ascii="Times New Roman" w:hAnsi="Times New Roman" w:cs="Times New Roman"/>
          <w:sz w:val="24"/>
          <w:szCs w:val="24"/>
          <w:lang w:val="en-US"/>
        </w:rPr>
        <w:t xml:space="preserve"> for</w:t>
      </w:r>
      <w:r w:rsidR="00B8459F" w:rsidRPr="00A72106">
        <w:rPr>
          <w:rFonts w:ascii="Times New Roman" w:hAnsi="Times New Roman" w:cs="Times New Roman"/>
          <w:sz w:val="24"/>
          <w:szCs w:val="24"/>
          <w:lang w:val="en-US"/>
        </w:rPr>
        <w:t xml:space="preserve"> </w:t>
      </w:r>
      <w:r w:rsidR="00B37C59" w:rsidRPr="00A72106">
        <w:rPr>
          <w:rFonts w:ascii="Times New Roman" w:hAnsi="Times New Roman" w:cs="Times New Roman"/>
          <w:sz w:val="24"/>
          <w:szCs w:val="24"/>
          <w:lang w:val="en-US"/>
        </w:rPr>
        <w:t xml:space="preserve">the </w:t>
      </w:r>
      <w:r w:rsidR="00B8459F" w:rsidRPr="00A72106">
        <w:rPr>
          <w:rFonts w:ascii="Times New Roman" w:hAnsi="Times New Roman" w:cs="Times New Roman"/>
          <w:sz w:val="24"/>
          <w:szCs w:val="24"/>
          <w:lang w:val="en-US"/>
        </w:rPr>
        <w:t xml:space="preserve">Kyager </w:t>
      </w:r>
      <w:r w:rsidR="00A475FB" w:rsidRPr="00A72106">
        <w:rPr>
          <w:rFonts w:ascii="Times New Roman" w:hAnsi="Times New Roman" w:cs="Times New Roman"/>
          <w:sz w:val="24"/>
          <w:szCs w:val="24"/>
          <w:lang w:val="en-US"/>
        </w:rPr>
        <w:t xml:space="preserve">Glacier </w:t>
      </w:r>
      <w:r w:rsidR="00B8459F"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&lt;EndNote&gt;&lt;Cite&gt;&lt;Author&gt;Round&lt;/Author&gt;&lt;Year&gt;2017&lt;/Year&gt;&lt;RecNum&gt;323&lt;/RecNum&gt;&lt;DisplayText&gt;(Round et al., 2017)&lt;/DisplayText&gt;&lt;record&gt;&lt;rec-number&gt;323&lt;/rec-number&gt;&lt;foreign-keys&gt;&lt;key app="EN" db-id="xfafa9vx4xvfshexa0qpztt3xd29ew5tfp2t" timestamp="1636533801"&gt;323&lt;/key&gt;&lt;/foreign-keys&gt;&lt;ref-type name="Journal Article"&gt;17&lt;/ref-type&gt;&lt;contributors&gt;&lt;authors&gt;&lt;author&gt;Round, Vanessa&lt;/author&gt;&lt;author&gt;Leinss, Silvan&lt;/author&gt;&lt;author&gt;Huss, Matthias&lt;/author&gt;&lt;author&gt;Haemmig, Christoph&lt;/author&gt;&lt;author&gt;Hajnsek, Irena&lt;/author&gt;&lt;/authors&gt;&lt;/contributors&gt;&lt;titles&gt;&lt;title&gt;Surge dynamics and lake outbursts of Kyagar Glacier, Karakoram&lt;/title&gt;&lt;secondary-title&gt;The Cryosphere&lt;/secondary-title&gt;&lt;/titles&gt;&lt;periodical&gt;&lt;full-title&gt;The Cryosphere&lt;/full-title&gt;&lt;/periodical&gt;&lt;pages&gt;723-739&lt;/pages&gt;&lt;volume&gt;11&lt;/volume&gt;&lt;number&gt;2&lt;/number&gt;&lt;dates&gt;&lt;year&gt;2017&lt;/year&gt;&lt;/dates&gt;&lt;isbn&gt;1994-0416&lt;/isbn&gt;&lt;urls&gt;&lt;/urls&gt;&lt;/record&gt;&lt;/Cite&gt;&lt;/EndNote&gt;</w:instrText>
      </w:r>
      <w:r w:rsidR="00B8459F" w:rsidRPr="009578B3">
        <w:rPr>
          <w:rFonts w:ascii="Times New Roman" w:hAnsi="Times New Roman" w:cs="Times New Roman"/>
          <w:sz w:val="24"/>
          <w:szCs w:val="24"/>
          <w:lang w:val="en-US"/>
        </w:rPr>
        <w:fldChar w:fldCharType="separate"/>
      </w:r>
      <w:r w:rsidR="00B8459F" w:rsidRPr="00A72106">
        <w:rPr>
          <w:rFonts w:ascii="Times New Roman" w:hAnsi="Times New Roman" w:cs="Times New Roman"/>
          <w:noProof/>
          <w:sz w:val="24"/>
          <w:szCs w:val="24"/>
          <w:lang w:val="en-US"/>
        </w:rPr>
        <w:t xml:space="preserve">(Round et al., </w:t>
      </w:r>
      <w:r w:rsidR="00B8459F" w:rsidRPr="00224FD3">
        <w:rPr>
          <w:rFonts w:ascii="Times New Roman" w:hAnsi="Times New Roman" w:cs="Times New Roman"/>
          <w:noProof/>
          <w:color w:val="3333FF"/>
          <w:sz w:val="24"/>
          <w:szCs w:val="24"/>
          <w:lang w:val="en-US"/>
        </w:rPr>
        <w:t>2017</w:t>
      </w:r>
      <w:r w:rsidR="00B8459F" w:rsidRPr="00A72106">
        <w:rPr>
          <w:rFonts w:ascii="Times New Roman" w:hAnsi="Times New Roman" w:cs="Times New Roman"/>
          <w:noProof/>
          <w:sz w:val="24"/>
          <w:szCs w:val="24"/>
          <w:lang w:val="en-US"/>
        </w:rPr>
        <w:t>)</w:t>
      </w:r>
      <w:r w:rsidR="00B8459F" w:rsidRPr="009578B3">
        <w:rPr>
          <w:rFonts w:ascii="Times New Roman" w:hAnsi="Times New Roman" w:cs="Times New Roman"/>
          <w:sz w:val="24"/>
          <w:szCs w:val="24"/>
          <w:lang w:val="en-US"/>
        </w:rPr>
        <w:fldChar w:fldCharType="end"/>
      </w:r>
      <w:r w:rsidR="00B8459F" w:rsidRPr="00A72106">
        <w:rPr>
          <w:rFonts w:ascii="Times New Roman" w:hAnsi="Times New Roman" w:cs="Times New Roman"/>
          <w:sz w:val="24"/>
          <w:szCs w:val="24"/>
          <w:lang w:val="en-US"/>
        </w:rPr>
        <w:t xml:space="preserve"> and</w:t>
      </w:r>
      <w:r w:rsidR="007E6526" w:rsidRPr="00A72106">
        <w:rPr>
          <w:rFonts w:ascii="Times New Roman" w:hAnsi="Times New Roman" w:cs="Times New Roman"/>
          <w:sz w:val="24"/>
          <w:szCs w:val="24"/>
          <w:lang w:val="en-US"/>
        </w:rPr>
        <w:t xml:space="preserve"> </w:t>
      </w:r>
      <w:r w:rsidR="00507F38" w:rsidRPr="00A72106">
        <w:rPr>
          <w:rFonts w:ascii="Times New Roman" w:hAnsi="Times New Roman" w:cs="Times New Roman"/>
          <w:sz w:val="24"/>
          <w:szCs w:val="24"/>
          <w:lang w:val="en-US"/>
        </w:rPr>
        <w:t>Alaska</w:t>
      </w:r>
      <w:r w:rsidR="007E6526" w:rsidRPr="00A72106">
        <w:rPr>
          <w:rFonts w:ascii="Times New Roman" w:hAnsi="Times New Roman" w:cs="Times New Roman"/>
          <w:sz w:val="24"/>
          <w:szCs w:val="24"/>
          <w:lang w:val="en-US"/>
        </w:rPr>
        <w:t>n</w:t>
      </w:r>
      <w:r w:rsidR="00507F38" w:rsidRPr="00A72106">
        <w:rPr>
          <w:rFonts w:ascii="Times New Roman" w:hAnsi="Times New Roman" w:cs="Times New Roman"/>
          <w:sz w:val="24"/>
          <w:szCs w:val="24"/>
          <w:lang w:val="en-US"/>
        </w:rPr>
        <w:t xml:space="preserve"> glaciers </w:t>
      </w:r>
      <w:r w:rsidR="00507F38"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&lt;EndNote&gt;&lt;Cite&gt;&lt;Author&gt;Kamb&lt;/Author&gt;&lt;Year&gt;1985&lt;/Year&gt;&lt;RecNum&gt;290&lt;/RecNum&gt;&lt;DisplayText&gt;(Kamb et al., 1985)&lt;/DisplayText&gt;&lt;record&gt;&lt;rec-number&gt;290&lt;/rec-number&gt;&lt;foreign-keys&gt;&lt;key app="EN" db-id="xfafa9vx4xvfshexa0qpztt3xd29ew5tfp2t" timestamp="1636533770"&gt;290&lt;/key&gt;&lt;/foreign-keys&gt;&lt;ref-type name="Journal Article"&gt;17&lt;/ref-type&gt;&lt;contributors&gt;&lt;authors&gt;&lt;author&gt;Kamb, Barclay&lt;/author&gt;&lt;author&gt;Raymond, CF&lt;/author&gt;&lt;author&gt;Harrison, WD&lt;/author&gt;&lt;author&gt;Engelhardt, Hermann&lt;/author&gt;&lt;author&gt;Echelmeyer, KA&lt;/author&gt;&lt;author&gt;Humphrey, Neil&lt;/author&gt;&lt;author&gt;Brugman, MM&lt;/author&gt;&lt;author&gt;Pfeffer, Thaddeus&lt;/author&gt;&lt;/authors&gt;&lt;/contributors&gt;&lt;titles&gt;&lt;title&gt;Glacier surge mechanism: 1982-1983 surge of Variegated Glacier, Alaska&lt;/title&gt;&lt;secondary-title&gt;Science&lt;/secondary-title&gt;&lt;/titles&gt;&lt;periodical&gt;&lt;full-title&gt;Science&lt;/full-title&gt;&lt;/periodical&gt;&lt;pages&gt;469-479&lt;/pages&gt;&lt;volume&gt;227&lt;/volume&gt;&lt;number&gt;4686&lt;/number&gt;&lt;dates&gt;&lt;year&gt;1985&lt;/year&gt;&lt;/dates&gt;&lt;isbn&gt;0036-8075&lt;/isbn&gt;&lt;urls&gt;&lt;/urls&gt;&lt;/record&gt;&lt;/Cite&gt;&lt;/EndNote&gt;</w:instrText>
      </w:r>
      <w:r w:rsidR="00507F38" w:rsidRPr="009578B3">
        <w:rPr>
          <w:rFonts w:ascii="Times New Roman" w:hAnsi="Times New Roman" w:cs="Times New Roman"/>
          <w:sz w:val="24"/>
          <w:szCs w:val="24"/>
          <w:lang w:val="en-US"/>
        </w:rPr>
        <w:fldChar w:fldCharType="separate"/>
      </w:r>
      <w:r w:rsidR="00E445AA" w:rsidRPr="00A72106">
        <w:rPr>
          <w:rFonts w:ascii="Times New Roman" w:hAnsi="Times New Roman" w:cs="Times New Roman"/>
          <w:noProof/>
          <w:sz w:val="24"/>
          <w:szCs w:val="24"/>
          <w:lang w:val="en-US"/>
        </w:rPr>
        <w:t xml:space="preserve">(Kamb et al., </w:t>
      </w:r>
      <w:r w:rsidR="00E445AA" w:rsidRPr="00224FD3">
        <w:rPr>
          <w:rFonts w:ascii="Times New Roman" w:hAnsi="Times New Roman" w:cs="Times New Roman"/>
          <w:noProof/>
          <w:color w:val="3333FF"/>
          <w:sz w:val="24"/>
          <w:szCs w:val="24"/>
          <w:lang w:val="en-US"/>
        </w:rPr>
        <w:t>1985</w:t>
      </w:r>
      <w:r w:rsidR="00E445AA" w:rsidRPr="00A72106">
        <w:rPr>
          <w:rFonts w:ascii="Times New Roman" w:hAnsi="Times New Roman" w:cs="Times New Roman"/>
          <w:noProof/>
          <w:sz w:val="24"/>
          <w:szCs w:val="24"/>
          <w:lang w:val="en-US"/>
        </w:rPr>
        <w:t>)</w:t>
      </w:r>
      <w:r w:rsidR="00507F38" w:rsidRPr="009578B3">
        <w:rPr>
          <w:rFonts w:ascii="Times New Roman" w:hAnsi="Times New Roman" w:cs="Times New Roman"/>
          <w:sz w:val="24"/>
          <w:szCs w:val="24"/>
          <w:lang w:val="en-US"/>
        </w:rPr>
        <w:fldChar w:fldCharType="end"/>
      </w:r>
      <w:r w:rsidR="00507F38" w:rsidRPr="00A72106">
        <w:rPr>
          <w:rFonts w:ascii="Times New Roman" w:hAnsi="Times New Roman" w:cs="Times New Roman"/>
          <w:sz w:val="24"/>
          <w:szCs w:val="24"/>
          <w:lang w:val="en-US"/>
        </w:rPr>
        <w:t>.</w:t>
      </w:r>
      <w:r w:rsidR="00B37C59" w:rsidRPr="00A72106">
        <w:rPr>
          <w:rFonts w:ascii="Times New Roman" w:hAnsi="Times New Roman" w:cs="Times New Roman"/>
          <w:sz w:val="24"/>
          <w:szCs w:val="24"/>
          <w:lang w:val="en-US"/>
        </w:rPr>
        <w:t xml:space="preserve"> </w:t>
      </w:r>
      <w:r w:rsidR="00507F38" w:rsidRPr="00DE5BD2">
        <w:rPr>
          <w:rFonts w:ascii="Times New Roman" w:hAnsi="Times New Roman" w:cs="Times New Roman"/>
          <w:color w:val="00B0F0"/>
          <w:sz w:val="24"/>
          <w:szCs w:val="24"/>
          <w:lang w:val="en-US"/>
        </w:rPr>
        <w:t xml:space="preserve">This </w:t>
      </w:r>
      <w:r w:rsidR="00881848" w:rsidRPr="00CC746E">
        <w:rPr>
          <w:rFonts w:ascii="Times New Roman" w:hAnsi="Times New Roman" w:cs="Times New Roman"/>
          <w:color w:val="00B0F0"/>
          <w:sz w:val="24"/>
          <w:szCs w:val="24"/>
          <w:lang w:val="en-US"/>
        </w:rPr>
        <w:t xml:space="preserve">surge modulating </w:t>
      </w:r>
      <w:r w:rsidR="007E6526" w:rsidRPr="00DE5BD2">
        <w:rPr>
          <w:rFonts w:ascii="Times New Roman" w:hAnsi="Times New Roman" w:cs="Times New Roman"/>
          <w:color w:val="00B0F0"/>
          <w:sz w:val="24"/>
          <w:szCs w:val="24"/>
          <w:lang w:val="en-US"/>
        </w:rPr>
        <w:t>behavior</w:t>
      </w:r>
      <w:r w:rsidR="00881848" w:rsidRPr="00CC746E">
        <w:rPr>
          <w:rFonts w:ascii="Times New Roman" w:hAnsi="Times New Roman" w:cs="Times New Roman"/>
          <w:color w:val="00B0F0"/>
          <w:sz w:val="24"/>
          <w:szCs w:val="24"/>
          <w:lang w:val="en-US"/>
        </w:rPr>
        <w:t xml:space="preserve"> </w:t>
      </w:r>
      <w:r w:rsidR="00507F38" w:rsidRPr="00CC746E">
        <w:rPr>
          <w:rFonts w:ascii="Times New Roman" w:hAnsi="Times New Roman" w:cs="Times New Roman"/>
          <w:color w:val="00B0F0"/>
          <w:sz w:val="24"/>
          <w:szCs w:val="24"/>
          <w:lang w:val="en-US"/>
        </w:rPr>
        <w:t xml:space="preserve">implies that the subglacial drainage process </w:t>
      </w:r>
      <w:r w:rsidR="00F65824" w:rsidRPr="00DE5BD2">
        <w:rPr>
          <w:rFonts w:ascii="Times New Roman" w:hAnsi="Times New Roman" w:cs="Times New Roman"/>
          <w:color w:val="00B0F0"/>
          <w:sz w:val="24"/>
          <w:szCs w:val="24"/>
          <w:lang w:val="en-US"/>
        </w:rPr>
        <w:t xml:space="preserve">also is </w:t>
      </w:r>
      <w:r w:rsidR="007E6526" w:rsidRPr="00DE5BD2">
        <w:rPr>
          <w:rFonts w:ascii="Times New Roman" w:hAnsi="Times New Roman" w:cs="Times New Roman"/>
          <w:color w:val="00B0F0"/>
          <w:sz w:val="24"/>
          <w:szCs w:val="24"/>
          <w:lang w:val="en-US"/>
        </w:rPr>
        <w:t xml:space="preserve">related </w:t>
      </w:r>
      <w:r w:rsidR="00507F38" w:rsidRPr="00DE5BD2">
        <w:rPr>
          <w:rFonts w:ascii="Times New Roman" w:hAnsi="Times New Roman" w:cs="Times New Roman"/>
          <w:color w:val="00B0F0"/>
          <w:sz w:val="24"/>
          <w:szCs w:val="24"/>
          <w:lang w:val="en-US"/>
        </w:rPr>
        <w:t xml:space="preserve">to </w:t>
      </w:r>
      <w:r w:rsidR="007E6526" w:rsidRPr="00DE5BD2">
        <w:rPr>
          <w:rFonts w:ascii="Times New Roman" w:hAnsi="Times New Roman" w:cs="Times New Roman"/>
          <w:color w:val="00B0F0"/>
          <w:sz w:val="24"/>
          <w:szCs w:val="24"/>
          <w:lang w:val="en-US"/>
        </w:rPr>
        <w:t xml:space="preserve">summer </w:t>
      </w:r>
      <w:r w:rsidR="00507F38" w:rsidRPr="00DE5BD2">
        <w:rPr>
          <w:rFonts w:ascii="Times New Roman" w:hAnsi="Times New Roman" w:cs="Times New Roman"/>
          <w:color w:val="00B0F0"/>
          <w:sz w:val="24"/>
          <w:szCs w:val="24"/>
          <w:lang w:val="en-US"/>
        </w:rPr>
        <w:t xml:space="preserve">surface melt </w:t>
      </w:r>
      <w:r w:rsidR="00B8459F" w:rsidRPr="00DE5BD2">
        <w:rPr>
          <w:rFonts w:ascii="Times New Roman" w:hAnsi="Times New Roman" w:cs="Times New Roman"/>
          <w:color w:val="00B0F0"/>
          <w:sz w:val="24"/>
          <w:szCs w:val="24"/>
          <w:lang w:val="en-US"/>
        </w:rPr>
        <w:t>combine</w:t>
      </w:r>
      <w:r w:rsidR="00A475FB" w:rsidRPr="00DE5BD2">
        <w:rPr>
          <w:rFonts w:ascii="Times New Roman" w:hAnsi="Times New Roman" w:cs="Times New Roman"/>
          <w:color w:val="00B0F0"/>
          <w:sz w:val="24"/>
          <w:szCs w:val="24"/>
          <w:lang w:val="en-US"/>
        </w:rPr>
        <w:t>d</w:t>
      </w:r>
      <w:r w:rsidR="00B8459F" w:rsidRPr="00DE5BD2">
        <w:rPr>
          <w:rFonts w:ascii="Times New Roman" w:hAnsi="Times New Roman" w:cs="Times New Roman"/>
          <w:color w:val="00B0F0"/>
          <w:sz w:val="24"/>
          <w:szCs w:val="24"/>
          <w:lang w:val="en-US"/>
        </w:rPr>
        <w:t xml:space="preserve"> with basal slid</w:t>
      </w:r>
      <w:r w:rsidR="00F65824" w:rsidRPr="00DE5BD2">
        <w:rPr>
          <w:rFonts w:ascii="Times New Roman" w:hAnsi="Times New Roman" w:cs="Times New Roman"/>
          <w:color w:val="00B0F0"/>
          <w:sz w:val="24"/>
          <w:szCs w:val="24"/>
          <w:lang w:val="en-US"/>
        </w:rPr>
        <w:t>ing.</w:t>
      </w:r>
      <w:r w:rsidR="00B8459F" w:rsidRPr="00CC746E">
        <w:rPr>
          <w:rFonts w:ascii="Times New Roman" w:hAnsi="Times New Roman" w:cs="Times New Roman"/>
          <w:color w:val="00B0F0"/>
          <w:sz w:val="24"/>
          <w:szCs w:val="24"/>
          <w:lang w:val="en-US"/>
        </w:rPr>
        <w:t xml:space="preserve"> </w:t>
      </w:r>
    </w:p>
    <w:p w14:paraId="4B78D344" w14:textId="7693FC33" w:rsidR="00D65D1C" w:rsidRPr="00CC746E" w:rsidRDefault="00D65D1C">
      <w:pPr>
        <w:spacing w:line="480" w:lineRule="auto"/>
        <w:ind w:firstLine="720"/>
        <w:jc w:val="both"/>
        <w:rPr>
          <w:rFonts w:ascii="Times New Roman" w:hAnsi="Times New Roman" w:cs="Times New Roman"/>
          <w:color w:val="00B0F0"/>
          <w:sz w:val="24"/>
          <w:szCs w:val="24"/>
          <w:lang w:val="en-US"/>
        </w:rPr>
      </w:pPr>
      <w:r w:rsidRPr="009578B3">
        <w:rPr>
          <w:rFonts w:ascii="Times New Roman" w:hAnsi="Times New Roman" w:cs="Times New Roman"/>
          <w:sz w:val="24"/>
          <w:szCs w:val="24"/>
          <w:lang w:val="en-US"/>
        </w:rPr>
        <w:t xml:space="preserve">Changes in the magnitude and frequency of glacier surges and GLOFs around the world are assumed to be caused by climate change </w:t>
      </w:r>
      <w:r w:rsidRPr="009578B3">
        <w:rPr>
          <w:rFonts w:ascii="Times New Roman" w:hAnsi="Times New Roman" w:cs="Times New Roman"/>
          <w:sz w:val="24"/>
          <w:szCs w:val="24"/>
          <w:lang w:val="en-US"/>
        </w:rPr>
        <w:fldChar w:fldCharType="begin">
          <w:fldData xml:space="preserve">PEVuZE5vdGU+PENpdGU+PEF1dGhvcj5DbGFndWU8L0F1dGhvcj48WWVhcj4yMDIxPC9ZZWFyPjxS
ZWNOdW0+OTk8L1JlY051bT48RGlzcGxheVRleHQ+KENsYWd1ZSBhbmQgT+KAmUNvbm5vciwgMjAy
MTsgRHl1cmdlcm92IGV0IGFsLiwgMTk4NTsgRWlzZW4gZXQgYWwuLCAyMDAxOyBIb2NrIGV0IGFs
LiwgMjAxOTsgS2llbmhvbHogZXQgYWwuLCAyMDE3OyBQaXR0ZSBldCBhbC4sIDIwMTY7IFNldmVz
dHJlIGV0IGFsLiwgMjAxNSk8L0Rpc3BsYXlUZXh0PjxyZWNvcmQ+PHJlYy1udW1iZXI+OTk8L3Jl
Yy1udW1iZXI+PGZvcmVpZ24ta2V5cz48a2V5IGFwcD0iRU4iIGRiLWlkPSJ4ZmFmYTl2eDR4dmZz
aGV4YTBxcHp0dDN4ZDI5ZXc1dGZwMnQiIHRpbWVzdGFtcD0iMTYzNjUzMzU3NSI+OTk8L2tleT48
L2ZvcmVpZ24ta2V5cz48cmVmLXR5cGUgbmFtZT0iQm9vayBTZWN0aW9uIj41PC9yZWYtdHlwZT48
Y29udHJpYnV0b3JzPjxhdXRob3JzPjxhdXRob3I+Q2xhZ3VlLCBKb2huIEo8L2F1dGhvcj48YXV0
aG9yPk/igJlDb25ub3IsIEppbSBFPC9hdXRob3I+PC9hdXRob3JzPjwvY29udHJpYnV0b3JzPjx0
aXRsZXM+PHRpdGxlPkdsYWNpZXItcmVsYXRlZCBvdXRidXJzdCBmbG9vZHM8L3RpdGxlPjxzZWNv
bmRhcnktdGl0bGU+U25vdyBhbmQgaWNlLXJlbGF0ZWQgaGF6YXJkcywgcmlza3MsIGFuZCBkaXNh
c3RlcnM8L3NlY29uZGFyeS10aXRsZT48L3RpdGxlcz48cGFnZXM+NDY3LTQ5OTwvcGFnZXM+PGRh
dGVzPjx5ZWFyPjIwMjE8L3llYXI+PC9kYXRlcz48cHVibGlzaGVyPkVsc2V2aWVyPC9wdWJsaXNo
ZXI+PHVybHM+PC91cmxzPjwvcmVjb3JkPjwvQ2l0ZT48Q2l0ZT48QXV0aG9yPkR5dXJnZXJvdjwv
QXV0aG9yPjxZZWFyPjE5ODU8L1llYXI+PFJlY051bT41MzwvUmVjTnVtPjxyZWNvcmQ+PHJlYy1u
dW1iZXI+NTM8L3JlYy1udW1iZXI+PGZvcmVpZ24ta2V5cz48a2V5IGFwcD0iRU4iIGRiLWlkPSJ4
ZmFmYTl2eDR4dmZzaGV4YTBxcHp0dDN4ZDI5ZXc1dGZwMnQiIHRpbWVzdGFtcD0iMTYzNjUzMzUw
NyI+NTM8L2tleT48L2ZvcmVpZ24ta2V5cz48cmVmLXR5cGUgbmFtZT0iSm91cm5hbCBBcnRpY2xl
Ij4xNzwvcmVmLXR5cGU+PGNvbnRyaWJ1dG9ycz48YXV0aG9ycz48YXV0aG9yPkR5dXJnZXJvdiwg
TUI8L2F1dGhvcj48YXV0aG9yPkFpemluLCBWQjwvYXV0aG9yPjxhdXRob3I+QnV5bml0c2tpeSwg
QUI8L2F1dGhvcj48L2F1dGhvcnM+PC9jb250cmlidXRvcnM+PHRpdGxlcz48dGl0bGU+TmFrb3Bs
ZW5peWUgbWFzc3kgdiBvYmxhc3RpIHBpdGFuaXlhIGxlZG5pa2EgTWVkdmV6aCZhcG9zO3llZ28g
emEgcGVyaW9keSBtZXpoZHUgeWVnbyBwb2R2aXpoa2FtaSBbTWFzcyBhY2N1bXVsYXRpb24gaW4g
dGhlIGFjY3VtdWxhdGlvbiBhcmVhIG9mIE1lZHZlemhpeSBHbGFjaWVyIGR1cmluZyBpdHMgcXVp
ZXNjZW5jZSBwZXJpb2RzXTwvdGl0bGU+PHNlY29uZGFyeS10aXRsZT5NYXRlci4gR2x5YXRzaW9s
LiBJc3NsZWQ8L3NlY29uZGFyeS10aXRsZT48L3RpdGxlcz48cGVyaW9kaWNhbD48ZnVsbC10aXRs
ZT5NYXRlci4gR2x5YXRzaW9sLiBJc3NsZWQ8L2Z1bGwtdGl0bGU+PC9wZXJpb2RpY2FsPjxwYWdl
cz4xMzEtMTM1PC9wYWdlcz48dm9sdW1lPjU0PC92b2x1bWU+PGRhdGVzPjx5ZWFyPjE5ODU8L3ll
YXI+PC9kYXRlcz48dXJscz48L3VybHM+PC9yZWNvcmQ+PC9DaXRlPjxDaXRlPjxBdXRob3I+RWlz
ZW48L0F1dGhvcj48WWVhcj4yMDAxPC9ZZWFyPjxSZWNOdW0+NTU8L1JlY051bT48cmVjb3JkPjxy
ZWMtbnVtYmVyPjU1PC9yZWMtbnVtYmVyPjxmb3JlaWduLWtleXM+PGtleSBhcHA9IkVOIiBkYi1p
ZD0ieGZhZmE5dng0eHZmc2hleGEwcXB6dHQzeGQyOWV3NXRmcDJ0IiB0aW1lc3RhbXA9IjE2MzY1
MzM1MDkiPjU1PC9rZXk+PC9mb3JlaWduLWtleXM+PHJlZi10eXBlIG5hbWU9IkpvdXJuYWwgQXJ0
aWNsZSI+MTc8L3JlZi10eXBlPjxjb250cmlidXRvcnM+PGF1dGhvcnM+PGF1dGhvcj5FaXNlbiwg
T2xhZjwvYXV0aG9yPjxhdXRob3I+SGFycmlzb24sIFdEPC9hdXRob3I+PGF1dGhvcj5SYXltb25k
LCBDRjwvYXV0aG9yPjwvYXV0aG9ycz48L2NvbnRyaWJ1dG9ycz48dGl0bGVzPjx0aXRsZT5UaGUg
c3VyZ2VzIG9mIFZhcmllZ2F0ZWQgR2xhY2llciwgQWxhc2thLCBVU0EsIGFuZCB0aGVpciBjb25u
ZWN0aW9uIHRvIGNsaW1hdGUgYW5kIG1hc3MgYmFsYW5jZTwvdGl0bGU+PHNlY29uZGFyeS10aXRs
ZT5Kb3VybmFsIG9mIEdsYWNpb2xvZ3k8L3NlY29uZGFyeS10aXRsZT48L3RpdGxlcz48cGVyaW9k
aWNhbD48ZnVsbC10aXRsZT5Kb3VybmFsIG9mIEdsYWNpb2xvZ3k8L2Z1bGwtdGl0bGU+PC9wZXJp
b2RpY2FsPjxwYWdlcz4zNTEtMzU4PC9wYWdlcz48dm9sdW1lPjQ3PC92b2x1bWU+PG51bWJlcj4x
NTg8L251bWJlcj48ZGF0ZXM+PHllYXI+MjAwMTwveWVhcj48L2RhdGVzPjxpc2JuPjAwMjItMTQz
MDwvaXNibj48dXJscz48L3VybHM+PC9yZWNvcmQ+PC9DaXRlPjxDaXRlPjxBdXRob3I+SG9jazwv
QXV0aG9yPjxZZWFyPjIwMTk8L1llYXI+PFJlY051bT44NTwvUmVjTnVtPjxyZWNvcmQ+PHJlYy1u
dW1iZXI+ODU8L3JlYy1udW1iZXI+PGZvcmVpZ24ta2V5cz48a2V5IGFwcD0iRU4iIGRiLWlkPSJ4
ZmFmYTl2eDR4dmZzaGV4YTBxcHp0dDN4ZDI5ZXc1dGZwMnQiIHRpbWVzdGFtcD0iMTYzNjUzMzU2
MCI+ODU8L2tleT48L2ZvcmVpZ24ta2V5cz48cmVmLXR5cGUgbmFtZT0iSm91cm5hbCBBcnRpY2xl
Ij4xNzwvcmVmLXR5cGU+PGNvbnRyaWJ1dG9ycz48YXV0aG9ycz48YXV0aG9yPkhvY2ssIFJlZ2lu
ZTwvYXV0aG9yPjxhdXRob3I+UmFzdWwsIEdvbGFtPC9hdXRob3I+PGF1dGhvcj5BZGxlciwgQ2Fy
b2xpbmE8L2F1dGhvcj48YXV0aG9yPkPDoWNlcmVzLCBCb2zDrXZhcjwvYXV0aG9yPjxhdXRob3I+
R3J1YmVyLCBTdGVwaGFuPC9hdXRob3I+PGF1dGhvcj5IaXJhYmF5YXNoaSwgWXVraWtvPC9hdXRo
b3I+PGF1dGhvcj5KYWNrc29uLCBNaXJpYW08L2F1dGhvcj48YXV0aG9yPkvDpMOkYiwgQW5kcmVh
czwvYXV0aG9yPjxhdXRob3I+S2FuZywgU2hpY2hhbmc8L2F1dGhvcj48YXV0aG9yPkt1dHV6b3Ys
IFN0YW5pc2xhdjwvYXV0aG9yPjwvYXV0aG9ycz48L2NvbnRyaWJ1dG9ycz48dGl0bGVzPjx0aXRs
ZT5IaWdoIG1vdW50YWluIGFyZWFzPC90aXRsZT48L3RpdGxlcz48ZGF0ZXM+PHllYXI+MjAxOTwv
eWVhcj48L2RhdGVzPjx1cmxzPjwvdXJscz48L3JlY29yZD48L0NpdGU+PENpdGU+PEF1dGhvcj5L
aWVuaG9sejwvQXV0aG9yPjxZZWFyPjIwMTc8L1llYXI+PFJlY051bT4xMDU8L1JlY051bT48cmVj
b3JkPjxyZWMtbnVtYmVyPjEwNTwvcmVjLW51bWJlcj48Zm9yZWlnbi1rZXlzPjxrZXkgYXBwPSJF
TiIgZGItaWQ9InhmYWZhOXZ4NHh2ZnNoZXhhMHFwenR0M3hkMjlldzV0ZnAydCIgdGltZXN0YW1w
PSIxNjM2NTMzNTgxIj4xMDU8L2tleT48L2ZvcmVpZ24ta2V5cz48cmVmLXR5cGUgbmFtZT0iSm91
cm5hbCBBcnRpY2xlIj4xNzwvcmVmLXR5cGU+PGNvbnRyaWJ1dG9ycz48YXV0aG9ycz48YXV0aG9y
PktpZW5ob2x6LCBDaHJpc3RpYW48L2F1dGhvcj48YXV0aG9yPkhvY2ssIFJlZ2luZTwvYXV0aG9y
PjxhdXRob3I+VHJ1ZmZlciwgTWFydGluPC9hdXRob3I+PGF1dGhvcj5CaWVuaWVrLCBQZXRlcjwv
YXV0aG9yPjxhdXRob3I+TGFkZXIsIFJpY2hhcmQ8L2F1dGhvcj48L2F1dGhvcnM+PC9jb250cmli
dXRvcnM+PHRpdGxlcz48dGl0bGU+TWFzcyBiYWxhbmNlIGV2b2x1dGlvbiBvZiBibGFjayByYXBp
ZHMgZ2xhY2llciwgQWxhc2thLCAxOTgw4oCTMjEwMCwgYW5kIGl0cyBpbXBsaWNhdGlvbnMgZm9y
IHN1cmdlIHJlY3VycmVuY2U8L3RpdGxlPjxzZWNvbmRhcnktdGl0bGU+RnJvbnRpZXJzIGluIEVh
cnRoIFNjaWVuY2U8L3NlY29uZGFyeS10aXRsZT48L3RpdGxlcz48cGVyaW9kaWNhbD48ZnVsbC10
aXRsZT5Gcm9udGllcnMgaW4gRWFydGggU2NpZW5jZTwvZnVsbC10aXRsZT48L3BlcmlvZGljYWw+
PHBhZ2VzPjU2PC9wYWdlcz48dm9sdW1lPjU8L3ZvbHVtZT48ZGF0ZXM+PHllYXI+MjAxNzwveWVh
cj48L2RhdGVzPjxpc2JuPjIyOTYtNjQ2MzwvaXNibj48dXJscz48L3VybHM+PC9yZWNvcmQ+PC9D
aXRlPjxDaXRlPjxBdXRob3I+UGl0dGU8L0F1dGhvcj48WWVhcj4yMDE2PC9ZZWFyPjxSZWNOdW0+
NDE1PC9SZWNOdW0+PHJlY29yZD48cmVjLW51bWJlcj40MTU8L3JlYy1udW1iZXI+PGZvcmVpZ24t
a2V5cz48a2V5IGFwcD0iRU4iIGRiLWlkPSJ4OXphMmQ5c3F2eGQ1bmV6OTA2dnMwejJ3dzJ0c3dl
cGZhOXoiIHRpbWVzdGFtcD0iMTYxOTUxNjM4NCI+NDE1PC9rZXk+PC9mb3JlaWduLWtleXM+PHJl
Zi10eXBlIG5hbWU9IkpvdXJuYWwgQXJ0aWNsZSI+MTc8L3JlZi10eXBlPjxjb250cmlidXRvcnM+
PGF1dGhvcnM+PGF1dGhvcj5QaXR0ZSwgUGllcnJlPC9hdXRob3I+PGF1dGhvcj5CZXJ0aGllciwg
RXRpZW5uZTwvYXV0aG9yPjxhdXRob3I+TWFzaW9rYXMsIE1hcmlhbm8gSDwvYXV0aG9yPjxhdXRo
b3I+Q2Fib3QsIFZpbmNlbnQ8L2F1dGhvcj48YXV0aG9yPlJ1aXosIEx1Y2FzPC9hdXRob3I+PGF1
dGhvcj5IaWRhbGdvLCBMaWRpYSBGZXJyaTwvYXV0aG9yPjxhdXRob3I+R2FyZ2FudGluaSwgSGVy
bsOhbjwvYXV0aG9yPjxhdXRob3I+WmFsYXphciwgTGF1cmE8L2F1dGhvcj48L2F1dGhvcnM+PC9j
b250cmlidXRvcnM+PHRpdGxlcz48dGl0bGU+R2VvbWV0cmljIGV2b2x1dGlvbiBvZiB0aGUgSG9y
Y29uZXMgSW5mZXJpb3IgR2xhY2llciAoTW91bnQgQWNvbmNhZ3VhLCBDZW50cmFsIEFuZGVzKSBk
dXJpbmcgdGhlIDIwMDLigJMyMDA2IHN1cmdlPC90aXRsZT48c2Vjb25kYXJ5LXRpdGxlPkpvdXJu
YWwgb2YgR2VvcGh5c2ljYWwgUmVzZWFyY2g6IEVhcnRoIFN1cmZhY2U8L3NlY29uZGFyeS10aXRs
ZT48L3RpdGxlcz48cGVyaW9kaWNhbD48ZnVsbC10aXRsZT5Kb3VybmFsIG9mIEdlb3BoeXNpY2Fs
IFJlc2VhcmNoOiBFYXJ0aCBTdXJmYWNlPC9mdWxsLXRpdGxlPjwvcGVyaW9kaWNhbD48cGFnZXM+
MTExLTEyNzwvcGFnZXM+PHZvbHVtZT4xMjE8L3ZvbHVtZT48bnVtYmVyPjE8L251bWJlcj48ZGF0
ZXM+PHllYXI+MjAxNjwveWVhcj48L2RhdGVzPjxpc2JuPjIxNjktOTAxMTwvaXNibj48dXJscz48
L3VybHM+PC9yZWNvcmQ+PC9DaXRlPjxDaXRlPjxBdXRob3I+U2V2ZXN0cmU8L0F1dGhvcj48WWVh
cj4yMDE1PC9ZZWFyPjxSZWNOdW0+Mjg5PC9SZWNOdW0+PHJlY29yZD48cmVjLW51bWJlcj4yODk8
L3JlYy1udW1iZXI+PGZvcmVpZ24ta2V5cz48a2V5IGFwcD0iRU4iIGRiLWlkPSJ4ZmFmYTl2eDR4
dmZzaGV4YTBxcHp0dDN4ZDI5ZXc1dGZwMnQiIHRpbWVzdGFtcD0iMTYzNjUzMzc2OSI+Mjg5PC9r
ZXk+PC9mb3JlaWduLWtleXM+PHJlZi10eXBlIG5hbWU9IkpvdXJuYWwgQXJ0aWNsZSI+MTc8L3Jl
Zi10eXBlPjxjb250cmlidXRvcnM+PGF1dGhvcnM+PGF1dGhvcj5TZXZlc3RyZSwgSGXDr2RpPC9h
dXRob3I+PGF1dGhvcj5CZW5uLCBEb3VnbGFzIEk8L2F1dGhvcj48YXV0aG9yPkh1bHRvbiwgTmlj
aG9sYXMgUko8L2F1dGhvcj48YXV0aG9yPkLDpmx1bSwgS2Fyb2xpbmU8L2F1dGhvcj48L2F1dGhv
cnM+PC9jb250cmlidXRvcnM+PHRpdGxlcz48dGl0bGU+VGhlcm1hbCBzdHJ1Y3R1cmUgb2YgU3Zh
bGJhcmQgZ2xhY2llcnMgYW5kIGltcGxpY2F0aW9ucyBmb3IgdGhlcm1hbCBzd2l0Y2ggbW9kZWxz
IG9mIGdsYWNpZXIgc3VyZ2luZzwvdGl0bGU+PHNlY29uZGFyeS10aXRsZT5Kb3VybmFsIG9mIEdl
b3BoeXNpY2FsIFJlc2VhcmNoOiBFYXJ0aCBTdXJmYWNlPC9zZWNvbmRhcnktdGl0bGU+PC90aXRs
ZXM+PHBlcmlvZGljYWw+PGZ1bGwtdGl0bGU+Sm91cm5hbCBvZiBHZW9waHlzaWNhbCBSZXNlYXJj
aDogRWFydGggU3VyZmFjZTwvZnVsbC10aXRsZT48L3BlcmlvZGljYWw+PHBhZ2VzPjIyMjAtMjIz
NjwvcGFnZXM+PHZvbHVtZT4xMjA8L3ZvbHVtZT48bnVtYmVyPjEwPC9udW1iZXI+PGRhdGVzPjx5
ZWFyPjIwMTU8L3llYXI+PC9kYXRlcz48aXNibj4yMTY5LTkwMTE8L2lzYm4+PHVybHM+PC91cmxz
PjwvcmVjb3JkPjwvQ2l0ZT48L0VuZE5vdGU+AG==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PEVuZE5vdGU+PENpdGU+PEF1dGhvcj5DbGFndWU8L0F1dGhvcj48WWVhcj4yMDIxPC9ZZWFyPjxS
ZWNOdW0+OTk8L1JlY051bT48RGlzcGxheVRleHQ+KENsYWd1ZSBhbmQgT+KAmUNvbm5vciwgMjAy
MTsgRHl1cmdlcm92IGV0IGFsLiwgMTk4NTsgRWlzZW4gZXQgYWwuLCAyMDAxOyBIb2NrIGV0IGFs
LiwgMjAxOTsgS2llbmhvbHogZXQgYWwuLCAyMDE3OyBQaXR0ZSBldCBhbC4sIDIwMTY7IFNldmVz
dHJlIGV0IGFsLiwgMjAxNSk8L0Rpc3BsYXlUZXh0PjxyZWNvcmQ+PHJlYy1udW1iZXI+OTk8L3Jl
Yy1udW1iZXI+PGZvcmVpZ24ta2V5cz48a2V5IGFwcD0iRU4iIGRiLWlkPSJ4ZmFmYTl2eDR4dmZz
aGV4YTBxcHp0dDN4ZDI5ZXc1dGZwMnQiIHRpbWVzdGFtcD0iMTYzNjUzMzU3NSI+OTk8L2tleT48
L2ZvcmVpZ24ta2V5cz48cmVmLXR5cGUgbmFtZT0iQm9vayBTZWN0aW9uIj41PC9yZWYtdHlwZT48
Y29udHJpYnV0b3JzPjxhdXRob3JzPjxhdXRob3I+Q2xhZ3VlLCBKb2huIEo8L2F1dGhvcj48YXV0
aG9yPk/igJlDb25ub3IsIEppbSBFPC9hdXRob3I+PC9hdXRob3JzPjwvY29udHJpYnV0b3JzPjx0
aXRsZXM+PHRpdGxlPkdsYWNpZXItcmVsYXRlZCBvdXRidXJzdCBmbG9vZHM8L3RpdGxlPjxzZWNv
bmRhcnktdGl0bGU+U25vdyBhbmQgaWNlLXJlbGF0ZWQgaGF6YXJkcywgcmlza3MsIGFuZCBkaXNh
c3RlcnM8L3NlY29uZGFyeS10aXRsZT48L3RpdGxlcz48cGFnZXM+NDY3LTQ5OTwvcGFnZXM+PGRh
dGVzPjx5ZWFyPjIwMjE8L3llYXI+PC9kYXRlcz48cHVibGlzaGVyPkVsc2V2aWVyPC9wdWJsaXNo
ZXI+PHVybHM+PC91cmxzPjwvcmVjb3JkPjwvQ2l0ZT48Q2l0ZT48QXV0aG9yPkR5dXJnZXJvdjwv
QXV0aG9yPjxZZWFyPjE5ODU8L1llYXI+PFJlY051bT41MzwvUmVjTnVtPjxyZWNvcmQ+PHJlYy1u
dW1iZXI+NTM8L3JlYy1udW1iZXI+PGZvcmVpZ24ta2V5cz48a2V5IGFwcD0iRU4iIGRiLWlkPSJ4
ZmFmYTl2eDR4dmZzaGV4YTBxcHp0dDN4ZDI5ZXc1dGZwMnQiIHRpbWVzdGFtcD0iMTYzNjUzMzUw
NyI+NTM8L2tleT48L2ZvcmVpZ24ta2V5cz48cmVmLXR5cGUgbmFtZT0iSm91cm5hbCBBcnRpY2xl
Ij4xNzwvcmVmLXR5cGU+PGNvbnRyaWJ1dG9ycz48YXV0aG9ycz48YXV0aG9yPkR5dXJnZXJvdiwg
TUI8L2F1dGhvcj48YXV0aG9yPkFpemluLCBWQjwvYXV0aG9yPjxhdXRob3I+QnV5bml0c2tpeSwg
QUI8L2F1dGhvcj48L2F1dGhvcnM+PC9jb250cmlidXRvcnM+PHRpdGxlcz48dGl0bGU+TmFrb3Bs
ZW5peWUgbWFzc3kgdiBvYmxhc3RpIHBpdGFuaXlhIGxlZG5pa2EgTWVkdmV6aCZhcG9zO3llZ28g
emEgcGVyaW9keSBtZXpoZHUgeWVnbyBwb2R2aXpoa2FtaSBbTWFzcyBhY2N1bXVsYXRpb24gaW4g
dGhlIGFjY3VtdWxhdGlvbiBhcmVhIG9mIE1lZHZlemhpeSBHbGFjaWVyIGR1cmluZyBpdHMgcXVp
ZXNjZW5jZSBwZXJpb2RzXTwvdGl0bGU+PHNlY29uZGFyeS10aXRsZT5NYXRlci4gR2x5YXRzaW9s
LiBJc3NsZWQ8L3NlY29uZGFyeS10aXRsZT48L3RpdGxlcz48cGVyaW9kaWNhbD48ZnVsbC10aXRs
ZT5NYXRlci4gR2x5YXRzaW9sLiBJc3NsZWQ8L2Z1bGwtdGl0bGU+PC9wZXJpb2RpY2FsPjxwYWdl
cz4xMzEtMTM1PC9wYWdlcz48dm9sdW1lPjU0PC92b2x1bWU+PGRhdGVzPjx5ZWFyPjE5ODU8L3ll
YXI+PC9kYXRlcz48dXJscz48L3VybHM+PC9yZWNvcmQ+PC9DaXRlPjxDaXRlPjxBdXRob3I+RWlz
ZW48L0F1dGhvcj48WWVhcj4yMDAxPC9ZZWFyPjxSZWNOdW0+NTU8L1JlY051bT48cmVjb3JkPjxy
ZWMtbnVtYmVyPjU1PC9yZWMtbnVtYmVyPjxmb3JlaWduLWtleXM+PGtleSBhcHA9IkVOIiBkYi1p
ZD0ieGZhZmE5dng0eHZmc2hleGEwcXB6dHQzeGQyOWV3NXRmcDJ0IiB0aW1lc3RhbXA9IjE2MzY1
MzM1MDkiPjU1PC9rZXk+PC9mb3JlaWduLWtleXM+PHJlZi10eXBlIG5hbWU9IkpvdXJuYWwgQXJ0
aWNsZSI+MTc8L3JlZi10eXBlPjxjb250cmlidXRvcnM+PGF1dGhvcnM+PGF1dGhvcj5FaXNlbiwg
T2xhZjwvYXV0aG9yPjxhdXRob3I+SGFycmlzb24sIFdEPC9hdXRob3I+PGF1dGhvcj5SYXltb25k
LCBDRjwvYXV0aG9yPjwvYXV0aG9ycz48L2NvbnRyaWJ1dG9ycz48dGl0bGVzPjx0aXRsZT5UaGUg
c3VyZ2VzIG9mIFZhcmllZ2F0ZWQgR2xhY2llciwgQWxhc2thLCBVU0EsIGFuZCB0aGVpciBjb25u
ZWN0aW9uIHRvIGNsaW1hdGUgYW5kIG1hc3MgYmFsYW5jZTwvdGl0bGU+PHNlY29uZGFyeS10aXRs
ZT5Kb3VybmFsIG9mIEdsYWNpb2xvZ3k8L3NlY29uZGFyeS10aXRsZT48L3RpdGxlcz48cGVyaW9k
aWNhbD48ZnVsbC10aXRsZT5Kb3VybmFsIG9mIEdsYWNpb2xvZ3k8L2Z1bGwtdGl0bGU+PC9wZXJp
b2RpY2FsPjxwYWdlcz4zNTEtMzU4PC9wYWdlcz48dm9sdW1lPjQ3PC92b2x1bWU+PG51bWJlcj4x
NTg8L251bWJlcj48ZGF0ZXM+PHllYXI+MjAwMTwveWVhcj48L2RhdGVzPjxpc2JuPjAwMjItMTQz
MDwvaXNibj48dXJscz48L3VybHM+PC9yZWNvcmQ+PC9DaXRlPjxDaXRlPjxBdXRob3I+SG9jazwv
QXV0aG9yPjxZZWFyPjIwMTk8L1llYXI+PFJlY051bT44NTwvUmVjTnVtPjxyZWNvcmQ+PHJlYy1u
dW1iZXI+ODU8L3JlYy1udW1iZXI+PGZvcmVpZ24ta2V5cz48a2V5IGFwcD0iRU4iIGRiLWlkPSJ4
ZmFmYTl2eDR4dmZzaGV4YTBxcHp0dDN4ZDI5ZXc1dGZwMnQiIHRpbWVzdGFtcD0iMTYzNjUzMzU2
MCI+ODU8L2tleT48L2ZvcmVpZ24ta2V5cz48cmVmLXR5cGUgbmFtZT0iSm91cm5hbCBBcnRpY2xl
Ij4xNzwvcmVmLXR5cGU+PGNvbnRyaWJ1dG9ycz48YXV0aG9ycz48YXV0aG9yPkhvY2ssIFJlZ2lu
ZTwvYXV0aG9yPjxhdXRob3I+UmFzdWwsIEdvbGFtPC9hdXRob3I+PGF1dGhvcj5BZGxlciwgQ2Fy
b2xpbmE8L2F1dGhvcj48YXV0aG9yPkPDoWNlcmVzLCBCb2zDrXZhcjwvYXV0aG9yPjxhdXRob3I+
R3J1YmVyLCBTdGVwaGFuPC9hdXRob3I+PGF1dGhvcj5IaXJhYmF5YXNoaSwgWXVraWtvPC9hdXRo
b3I+PGF1dGhvcj5KYWNrc29uLCBNaXJpYW08L2F1dGhvcj48YXV0aG9yPkvDpMOkYiwgQW5kcmVh
czwvYXV0aG9yPjxhdXRob3I+S2FuZywgU2hpY2hhbmc8L2F1dGhvcj48YXV0aG9yPkt1dHV6b3Ys
IFN0YW5pc2xhdjwvYXV0aG9yPjwvYXV0aG9ycz48L2NvbnRyaWJ1dG9ycz48dGl0bGVzPjx0aXRs
ZT5IaWdoIG1vdW50YWluIGFyZWFzPC90aXRsZT48L3RpdGxlcz48ZGF0ZXM+PHllYXI+MjAxOTwv
eWVhcj48L2RhdGVzPjx1cmxzPjwvdXJscz48L3JlY29yZD48L0NpdGU+PENpdGU+PEF1dGhvcj5L
aWVuaG9sejwvQXV0aG9yPjxZZWFyPjIwMTc8L1llYXI+PFJlY051bT4xMDU8L1JlY051bT48cmVj
b3JkPjxyZWMtbnVtYmVyPjEwNTwvcmVjLW51bWJlcj48Zm9yZWlnbi1rZXlzPjxrZXkgYXBwPSJF
TiIgZGItaWQ9InhmYWZhOXZ4NHh2ZnNoZXhhMHFwenR0M3hkMjlldzV0ZnAydCIgdGltZXN0YW1w
PSIxNjM2NTMzNTgxIj4xMDU8L2tleT48L2ZvcmVpZ24ta2V5cz48cmVmLXR5cGUgbmFtZT0iSm91
cm5hbCBBcnRpY2xlIj4xNzwvcmVmLXR5cGU+PGNvbnRyaWJ1dG9ycz48YXV0aG9ycz48YXV0aG9y
PktpZW5ob2x6LCBDaHJpc3RpYW48L2F1dGhvcj48YXV0aG9yPkhvY2ssIFJlZ2luZTwvYXV0aG9y
PjxhdXRob3I+VHJ1ZmZlciwgTWFydGluPC9hdXRob3I+PGF1dGhvcj5CaWVuaWVrLCBQZXRlcjwv
YXV0aG9yPjxhdXRob3I+TGFkZXIsIFJpY2hhcmQ8L2F1dGhvcj48L2F1dGhvcnM+PC9jb250cmli
dXRvcnM+PHRpdGxlcz48dGl0bGU+TWFzcyBiYWxhbmNlIGV2b2x1dGlvbiBvZiBibGFjayByYXBp
ZHMgZ2xhY2llciwgQWxhc2thLCAxOTgw4oCTMjEwMCwgYW5kIGl0cyBpbXBsaWNhdGlvbnMgZm9y
IHN1cmdlIHJlY3VycmVuY2U8L3RpdGxlPjxzZWNvbmRhcnktdGl0bGU+RnJvbnRpZXJzIGluIEVh
cnRoIFNjaWVuY2U8L3NlY29uZGFyeS10aXRsZT48L3RpdGxlcz48cGVyaW9kaWNhbD48ZnVsbC10
aXRsZT5Gcm9udGllcnMgaW4gRWFydGggU2NpZW5jZTwvZnVsbC10aXRsZT48L3BlcmlvZGljYWw+
PHBhZ2VzPjU2PC9wYWdlcz48dm9sdW1lPjU8L3ZvbHVtZT48ZGF0ZXM+PHllYXI+MjAxNzwveWVh
cj48L2RhdGVzPjxpc2JuPjIyOTYtNjQ2MzwvaXNibj48dXJscz48L3VybHM+PC9yZWNvcmQ+PC9D
aXRlPjxDaXRlPjxBdXRob3I+UGl0dGU8L0F1dGhvcj48WWVhcj4yMDE2PC9ZZWFyPjxSZWNOdW0+
NDE1PC9SZWNOdW0+PHJlY29yZD48cmVjLW51bWJlcj40MTU8L3JlYy1udW1iZXI+PGZvcmVpZ24t
a2V5cz48a2V5IGFwcD0iRU4iIGRiLWlkPSJ4OXphMmQ5c3F2eGQ1bmV6OTA2dnMwejJ3dzJ0c3dl
cGZhOXoiIHRpbWVzdGFtcD0iMTYxOTUxNjM4NCI+NDE1PC9rZXk+PC9mb3JlaWduLWtleXM+PHJl
Zi10eXBlIG5hbWU9IkpvdXJuYWwgQXJ0aWNsZSI+MTc8L3JlZi10eXBlPjxjb250cmlidXRvcnM+
PGF1dGhvcnM+PGF1dGhvcj5QaXR0ZSwgUGllcnJlPC9hdXRob3I+PGF1dGhvcj5CZXJ0aGllciwg
RXRpZW5uZTwvYXV0aG9yPjxhdXRob3I+TWFzaW9rYXMsIE1hcmlhbm8gSDwvYXV0aG9yPjxhdXRo
b3I+Q2Fib3QsIFZpbmNlbnQ8L2F1dGhvcj48YXV0aG9yPlJ1aXosIEx1Y2FzPC9hdXRob3I+PGF1
dGhvcj5IaWRhbGdvLCBMaWRpYSBGZXJyaTwvYXV0aG9yPjxhdXRob3I+R2FyZ2FudGluaSwgSGVy
bsOhbjwvYXV0aG9yPjxhdXRob3I+WmFsYXphciwgTGF1cmE8L2F1dGhvcj48L2F1dGhvcnM+PC9j
b250cmlidXRvcnM+PHRpdGxlcz48dGl0bGU+R2VvbWV0cmljIGV2b2x1dGlvbiBvZiB0aGUgSG9y
Y29uZXMgSW5mZXJpb3IgR2xhY2llciAoTW91bnQgQWNvbmNhZ3VhLCBDZW50cmFsIEFuZGVzKSBk
dXJpbmcgdGhlIDIwMDLigJMyMDA2IHN1cmdlPC90aXRsZT48c2Vjb25kYXJ5LXRpdGxlPkpvdXJu
YWwgb2YgR2VvcGh5c2ljYWwgUmVzZWFyY2g6IEVhcnRoIFN1cmZhY2U8L3NlY29uZGFyeS10aXRs
ZT48L3RpdGxlcz48cGVyaW9kaWNhbD48ZnVsbC10aXRsZT5Kb3VybmFsIG9mIEdlb3BoeXNpY2Fs
IFJlc2VhcmNoOiBFYXJ0aCBTdXJmYWNlPC9mdWxsLXRpdGxlPjwvcGVyaW9kaWNhbD48cGFnZXM+
MTExLTEyNzwvcGFnZXM+PHZvbHVtZT4xMjE8L3ZvbHVtZT48bnVtYmVyPjE8L251bWJlcj48ZGF0
ZXM+PHllYXI+MjAxNjwveWVhcj48L2RhdGVzPjxpc2JuPjIxNjktOTAxMTwvaXNibj48dXJscz48
L3VybHM+PC9yZWNvcmQ+PC9DaXRlPjxDaXRlPjxBdXRob3I+U2V2ZXN0cmU8L0F1dGhvcj48WWVh
cj4yMDE1PC9ZZWFyPjxSZWNOdW0+Mjg5PC9SZWNOdW0+PHJlY29yZD48cmVjLW51bWJlcj4yODk8
L3JlYy1udW1iZXI+PGZvcmVpZ24ta2V5cz48a2V5IGFwcD0iRU4iIGRiLWlkPSJ4ZmFmYTl2eDR4
dmZzaGV4YTBxcHp0dDN4ZDI5ZXc1dGZwMnQiIHRpbWVzdGFtcD0iMTYzNjUzMzc2OSI+Mjg5PC9r
ZXk+PC9mb3JlaWduLWtleXM+PHJlZi10eXBlIG5hbWU9IkpvdXJuYWwgQXJ0aWNsZSI+MTc8L3Jl
Zi10eXBlPjxjb250cmlidXRvcnM+PGF1dGhvcnM+PGF1dGhvcj5TZXZlc3RyZSwgSGXDr2RpPC9h
dXRob3I+PGF1dGhvcj5CZW5uLCBEb3VnbGFzIEk8L2F1dGhvcj48YXV0aG9yPkh1bHRvbiwgTmlj
aG9sYXMgUko8L2F1dGhvcj48YXV0aG9yPkLDpmx1bSwgS2Fyb2xpbmU8L2F1dGhvcj48L2F1dGhv
cnM+PC9jb250cmlidXRvcnM+PHRpdGxlcz48dGl0bGU+VGhlcm1hbCBzdHJ1Y3R1cmUgb2YgU3Zh
bGJhcmQgZ2xhY2llcnMgYW5kIGltcGxpY2F0aW9ucyBmb3IgdGhlcm1hbCBzd2l0Y2ggbW9kZWxz
IG9mIGdsYWNpZXIgc3VyZ2luZzwvdGl0bGU+PHNlY29uZGFyeS10aXRsZT5Kb3VybmFsIG9mIEdl
b3BoeXNpY2FsIFJlc2VhcmNoOiBFYXJ0aCBTdXJmYWNlPC9zZWNvbmRhcnktdGl0bGU+PC90aXRs
ZXM+PHBlcmlvZGljYWw+PGZ1bGwtdGl0bGU+Sm91cm5hbCBvZiBHZW9waHlzaWNhbCBSZXNlYXJj
aDogRWFydGggU3VyZmFjZTwvZnVsbC10aXRsZT48L3BlcmlvZGljYWw+PHBhZ2VzPjIyMjAtMjIz
NjwvcGFnZXM+PHZvbHVtZT4xMjA8L3ZvbHVtZT48bnVtYmVyPjEwPC9udW1iZXI+PGRhdGVzPjx5
ZWFyPjIwMTU8L3llYXI+PC9kYXRlcz48aXNibj4yMTY5LTkwMTE8L2lzYm4+PHVybHM+PC91cmxz
PjwvcmVjb3JkPjwvQ2l0ZT48L0VuZE5vdGU+AG==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(Clague and O’Connor, </w:t>
      </w:r>
      <w:r w:rsidRPr="00224FD3">
        <w:rPr>
          <w:rFonts w:ascii="Times New Roman" w:hAnsi="Times New Roman" w:cs="Times New Roman"/>
          <w:noProof/>
          <w:color w:val="3333FF"/>
          <w:sz w:val="24"/>
          <w:szCs w:val="24"/>
          <w:lang w:val="en-US"/>
        </w:rPr>
        <w:t>2021</w:t>
      </w:r>
      <w:r w:rsidRPr="009578B3">
        <w:rPr>
          <w:rFonts w:ascii="Times New Roman" w:hAnsi="Times New Roman" w:cs="Times New Roman"/>
          <w:noProof/>
          <w:sz w:val="24"/>
          <w:szCs w:val="24"/>
          <w:lang w:val="en-US"/>
        </w:rPr>
        <w:t xml:space="preserve">; Dyurgerov et al., </w:t>
      </w:r>
      <w:r w:rsidRPr="00224FD3">
        <w:rPr>
          <w:rFonts w:ascii="Times New Roman" w:hAnsi="Times New Roman" w:cs="Times New Roman"/>
          <w:noProof/>
          <w:color w:val="3333FF"/>
          <w:sz w:val="24"/>
          <w:szCs w:val="24"/>
          <w:lang w:val="en-US"/>
        </w:rPr>
        <w:t>1985</w:t>
      </w:r>
      <w:r w:rsidRPr="009578B3">
        <w:rPr>
          <w:rFonts w:ascii="Times New Roman" w:hAnsi="Times New Roman" w:cs="Times New Roman"/>
          <w:noProof/>
          <w:sz w:val="24"/>
          <w:szCs w:val="24"/>
          <w:lang w:val="en-US"/>
        </w:rPr>
        <w:t xml:space="preserve">; Eisen et al., </w:t>
      </w:r>
      <w:r w:rsidRPr="00224FD3">
        <w:rPr>
          <w:rFonts w:ascii="Times New Roman" w:hAnsi="Times New Roman" w:cs="Times New Roman"/>
          <w:noProof/>
          <w:color w:val="3333FF"/>
          <w:sz w:val="24"/>
          <w:szCs w:val="24"/>
          <w:lang w:val="en-US"/>
        </w:rPr>
        <w:t>2001</w:t>
      </w:r>
      <w:r w:rsidRPr="009578B3">
        <w:rPr>
          <w:rFonts w:ascii="Times New Roman" w:hAnsi="Times New Roman" w:cs="Times New Roman"/>
          <w:noProof/>
          <w:sz w:val="24"/>
          <w:szCs w:val="24"/>
          <w:lang w:val="en-US"/>
        </w:rPr>
        <w:t xml:space="preserve">; Hock et al., </w:t>
      </w:r>
      <w:r w:rsidRPr="00224FD3">
        <w:rPr>
          <w:rFonts w:ascii="Times New Roman" w:hAnsi="Times New Roman" w:cs="Times New Roman"/>
          <w:noProof/>
          <w:color w:val="3333FF"/>
          <w:sz w:val="24"/>
          <w:szCs w:val="24"/>
          <w:lang w:val="en-US"/>
        </w:rPr>
        <w:t>2019</w:t>
      </w:r>
      <w:r w:rsidRPr="009578B3">
        <w:rPr>
          <w:rFonts w:ascii="Times New Roman" w:hAnsi="Times New Roman" w:cs="Times New Roman"/>
          <w:noProof/>
          <w:sz w:val="24"/>
          <w:szCs w:val="24"/>
          <w:lang w:val="en-US"/>
        </w:rPr>
        <w:t>; Kienholz et al.,</w:t>
      </w:r>
      <w:r w:rsidRPr="00224FD3">
        <w:rPr>
          <w:rFonts w:ascii="Times New Roman" w:hAnsi="Times New Roman" w:cs="Times New Roman"/>
          <w:noProof/>
          <w:color w:val="3333FF"/>
          <w:sz w:val="24"/>
          <w:szCs w:val="24"/>
          <w:lang w:val="en-US"/>
        </w:rPr>
        <w:t xml:space="preserve"> 2017</w:t>
      </w:r>
      <w:r w:rsidRPr="009578B3">
        <w:rPr>
          <w:rFonts w:ascii="Times New Roman" w:hAnsi="Times New Roman" w:cs="Times New Roman"/>
          <w:noProof/>
          <w:sz w:val="24"/>
          <w:szCs w:val="24"/>
          <w:lang w:val="en-US"/>
        </w:rPr>
        <w:t xml:space="preserve">; Pitte et al., </w:t>
      </w:r>
      <w:r w:rsidRPr="00224FD3">
        <w:rPr>
          <w:rFonts w:ascii="Times New Roman" w:hAnsi="Times New Roman" w:cs="Times New Roman"/>
          <w:noProof/>
          <w:color w:val="3333FF"/>
          <w:sz w:val="24"/>
          <w:szCs w:val="24"/>
          <w:lang w:val="en-US"/>
        </w:rPr>
        <w:t>2016</w:t>
      </w:r>
      <w:r w:rsidRPr="009578B3">
        <w:rPr>
          <w:rFonts w:ascii="Times New Roman" w:hAnsi="Times New Roman" w:cs="Times New Roman"/>
          <w:noProof/>
          <w:sz w:val="24"/>
          <w:szCs w:val="24"/>
          <w:lang w:val="en-US"/>
        </w:rPr>
        <w:t xml:space="preserve">; Sevestre et al., </w:t>
      </w:r>
      <w:r w:rsidRPr="00224FD3">
        <w:rPr>
          <w:rFonts w:ascii="Times New Roman" w:hAnsi="Times New Roman" w:cs="Times New Roman"/>
          <w:noProof/>
          <w:color w:val="3333FF"/>
          <w:sz w:val="24"/>
          <w:szCs w:val="24"/>
          <w:lang w:val="en-US"/>
        </w:rPr>
        <w:t>2015</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Indeed, the glacial surge frequency for the Khurdopin, Kyager, Shishper, and Chilinji glaciers in the Karakoram remained constant throughout the previous century </w:t>
      </w:r>
      <w:r w:rsidRPr="009578B3">
        <w:rPr>
          <w:rFonts w:ascii="Times New Roman" w:hAnsi="Times New Roman" w:cs="Times New Roman"/>
          <w:sz w:val="24"/>
          <w:szCs w:val="24"/>
          <w:lang w:val="en-US"/>
        </w:rPr>
        <w:fldChar w:fldCharType="begin">
          <w:fldData xml:space="preserve">PEVuZE5vdGU+PENpdGU+PEF1dGhvcj5TdGVpbmVyPC9BdXRob3I+PFllYXI+MjAxODwvWWVhcj48
UmVjTnVtPjMzNzwvUmVjTnVtPjxEaXNwbGF5VGV4dD4oQmF6YWkgZXQgYWwuLCAyMDIxOyBTdGVp
bmVyIGV0IGFsLiwgMjAxOCk8L0Rpc3BsYXlUZXh0PjxyZWNvcmQ+PHJlYy1udW1iZXI+MzM3PC9y
ZWMtbnVtYmVyPjxmb3JlaWduLWtleXM+PGtleSBhcHA9IkVOIiBkYi1pZD0ieGZhZmE5dng0eHZm
c2hleGEwcXB6dHQzeGQyOWV3NXRmcDJ0IiB0aW1lc3RhbXA9IjE2MzY1MzM4MTYiPjMzNzwva2V5
PjwvZm9yZWlnbi1rZXlzPjxyZWYtdHlwZSBuYW1lPSJKb3VybmFsIEFydGljbGUiPjE3PC9yZWYt
dHlwZT48Y29udHJpYnV0b3JzPjxhdXRob3JzPjxhdXRob3I+U3RlaW5lciwgSmFrb2IgRjwvYXV0
aG9yPjxhdXRob3I+S3JhYWlqZW5icmluaywgUGhpbGlwIERBPC9hdXRob3I+PGF1dGhvcj5KaWR1
YywgU2VyZ2l1IEc8L2F1dGhvcj48YXV0aG9yPkltbWVyemVlbCwgV2FsdGVyIFc8L2F1dGhvcj48
L2F1dGhvcnM+PC9jb250cmlidXRvcnM+PHRpdGxlcz48dGl0bGU+QnJpZWYgY29tbXVuaWNhdGlv
bjogVGhlIEtodXJkb3BpbiBnbGFjaWVyIHN1cmdlIHJldmlzaXRlZC1FeHRyZW1lIGZsb3cgdmVs
b2NpdGllcyBhbmQgZm9ybWF0aW9uIG9mIGEgZGFtbWVkIGxha2UgaW4gMjAxNzwvdGl0bGU+PHNl
Y29uZGFyeS10aXRsZT5Dcnlvc3BoZXJlPC9zZWNvbmRhcnktdGl0bGU+PC90aXRsZXM+PHBlcmlv
ZGljYWw+PGZ1bGwtdGl0bGU+Q3J5b3NwaGVyZTwvZnVsbC10aXRsZT48L3BlcmlvZGljYWw+PHBh
Z2VzPjk1LTEwMTwvcGFnZXM+PHZvbHVtZT4xMjwvdm9sdW1lPjxudW1iZXI+MTwvbnVtYmVyPjxk
YXRlcz48eWVhcj4yMDE4PC95ZWFyPjwvZGF0ZXM+PGlzYm4+MTk5NC0wNDE2PC9pc2JuPjx1cmxz
PjwvdXJscz48L3JlY29yZD48L0NpdGU+PENpdGU+PEF1dGhvcj5CYXphaTwvQXV0aG9yPjxZZWFy
PjIwMjE8L1llYXI+PFJlY051bT4xNTY8L1JlY051bT48cmVjb3JkPjxyZWMtbnVtYmVyPjE1Njwv
cmVjLW51bWJlcj48Zm9yZWlnbi1rZXlzPjxrZXkgYXBwPSJFTiIgZGItaWQ9InhmYWZhOXZ4NHh2
ZnNoZXhhMHFwenR0M3hkMjlldzV0ZnAydCIgdGltZXN0YW1wPSIxNjM2NTMzNjMzIj4xNTY8L2tl
eT48L2ZvcmVpZ24ta2V5cz48cmVmLXR5cGUgbmFtZT0iSm91cm5hbCBBcnRpY2xlIj4xNzwvcmVm
LXR5cGU+PGNvbnRyaWJ1dG9ycz48YXV0aG9ycz48YXV0aG9yPkJhemFpLCBOYXppciBBaG1lZDwv
YXV0aG9yPjxhdXRob3I+Q3VpLCBQZW5nPC9hdXRob3I+PGF1dGhvcj5DYXJsaW5nLCBQYXVsIEEu
PC9hdXRob3I+PGF1dGhvcj5XYW5nLCBIYW88L2F1dGhvcj48YXV0aG9yPkhhc3NhbiwgSmF2ZWQ8
L2F1dGhvcj48YXV0aG9yPkxpdSwgRGluZ3podTwvYXV0aG9yPjxhdXRob3I+WmhhbmcsIEd1b3Rh
bzwvYXV0aG9yPjxhdXRob3I+SmluLCBXZW48L2F1dGhvcj48L2F1dGhvcnM+PC9jb250cmlidXRv
cnM+PHRpdGxlcz48dGl0bGU+SW5jcmVhc2luZyBnbGFjaWFsIGxha2Ugb3V0YnVyc3QgZmxvb2Qg
aGF6YXJkIGluIHJlc3BvbnNlIHRvIHN1cmdlIGdsYWNpZXJzIGluIHRoZSBLYXJha29yYW08L3Rp
dGxlPjxzZWNvbmRhcnktdGl0bGU+RWFydGgtU2NpZW5jZSBSZXZpZXdzPC9zZWNvbmRhcnktdGl0
bGU+PC90aXRsZXM+PHBlcmlvZGljYWw+PGZ1bGwtdGl0bGU+RWFydGgtc2NpZW5jZSByZXZpZXdz
PC9mdWxsLXRpdGxlPjwvcGVyaW9kaWNhbD48cGFnZXM+MTAzNDMyPC9wYWdlcz48dm9sdW1lPjIx
Mjwvdm9sdW1lPjxrZXl3b3Jkcz48a2V5d29yZD5JY2UtZGFtbWVkIGxha2U8L2tleXdvcmQ+PGtl
eXdvcmQ+U3VyZ2UgZ2xhY2llcjwva2V5d29yZD48a2V5d29yZD5HbGFjaWVyIHZlbG9jaXR5PC9r
ZXl3b3JkPjxrZXl3b3JkPkdsYWNpYWwgbGFrZSBvdXRidXJzdCBmbG9vZDwva2V5d29yZD48a2V5
d29yZD5SZW1vdGUgc2Vuc2luZzwva2V5d29yZD48a2V5d29yZD5Dcm9zcy1jb3JyZWxhdGlvbiBG
ZWF0dXJlIFRyYWNraW5nPC9rZXl3b3JkPjwva2V5d29yZHM+PGRhdGVzPjx5ZWFyPjIwMjE8L3ll
YXI+PHB1Yi1kYXRlcz48ZGF0ZT4yMDIxLzAxLzAxLzwvZGF0ZT48L3B1Yi1kYXRlcz48L2RhdGVz
Pjxpc2JuPjAwMTItODI1MjwvaXNibj48dXJscz48cmVsYXRlZC11cmxzPjx1cmw+aHR0cDovL3d3
dy5zY2llbmNlZGlyZWN0LmNvbS9zY2llbmNlL2FydGljbGUvcGlpL1MwMDEyODI1MjIwMzA0Nzg1
PC91cmw+PC9yZWxhdGVkLXVybHM+PC91cmxzPjxlbGVjdHJvbmljLXJlc291cmNlLW51bT5odHRw
czovL2RvaS5vcmcvMTAuMTAxNi9qLmVhcnNjaXJldi4yMDIwLjEwMzQzMjwvZWxlY3Ryb25pYy1y
ZXNvdXJjZS1udW0+PC9yZWNvcmQ+PC9DaXRlPjwvRW5kTm90ZT4A
</w:fldData>
        </w:fldChar>
      </w:r>
      <w:r w:rsidR="00F448B4">
        <w:rPr>
          <w:rFonts w:ascii="Times New Roman" w:hAnsi="Times New Roman" w:cs="Times New Roman"/>
          <w:sz w:val="24"/>
          <w:szCs w:val="24"/>
          <w:lang w:val="en-US"/>
        </w:rPr>
        <w:instrText xml:space="preserve"> ADDIN EN.CITE </w:instrText>
      </w:r>
      <w:r w:rsidR="00F448B4">
        <w:rPr>
          <w:rFonts w:ascii="Times New Roman" w:hAnsi="Times New Roman" w:cs="Times New Roman"/>
          <w:sz w:val="24"/>
          <w:szCs w:val="24"/>
          <w:lang w:val="en-US"/>
        </w:rPr>
        <w:fldChar w:fldCharType="begin">
          <w:fldData xml:space="preserve">PEVuZE5vdGU+PENpdGU+PEF1dGhvcj5TdGVpbmVyPC9BdXRob3I+PFllYXI+MjAxODwvWWVhcj48
UmVjTnVtPjMzNzwvUmVjTnVtPjxEaXNwbGF5VGV4dD4oQmF6YWkgZXQgYWwuLCAyMDIxOyBTdGVp
bmVyIGV0IGFsLiwgMjAxOCk8L0Rpc3BsYXlUZXh0PjxyZWNvcmQ+PHJlYy1udW1iZXI+MzM3PC9y
ZWMtbnVtYmVyPjxmb3JlaWduLWtleXM+PGtleSBhcHA9IkVOIiBkYi1pZD0ieGZhZmE5dng0eHZm
c2hleGEwcXB6dHQzeGQyOWV3NXRmcDJ0IiB0aW1lc3RhbXA9IjE2MzY1MzM4MTYiPjMzNzwva2V5
PjwvZm9yZWlnbi1rZXlzPjxyZWYtdHlwZSBuYW1lPSJKb3VybmFsIEFydGljbGUiPjE3PC9yZWYt
dHlwZT48Y29udHJpYnV0b3JzPjxhdXRob3JzPjxhdXRob3I+U3RlaW5lciwgSmFrb2IgRjwvYXV0
aG9yPjxhdXRob3I+S3JhYWlqZW5icmluaywgUGhpbGlwIERBPC9hdXRob3I+PGF1dGhvcj5KaWR1
YywgU2VyZ2l1IEc8L2F1dGhvcj48YXV0aG9yPkltbWVyemVlbCwgV2FsdGVyIFc8L2F1dGhvcj48
L2F1dGhvcnM+PC9jb250cmlidXRvcnM+PHRpdGxlcz48dGl0bGU+QnJpZWYgY29tbXVuaWNhdGlv
bjogVGhlIEtodXJkb3BpbiBnbGFjaWVyIHN1cmdlIHJldmlzaXRlZC1FeHRyZW1lIGZsb3cgdmVs
b2NpdGllcyBhbmQgZm9ybWF0aW9uIG9mIGEgZGFtbWVkIGxha2UgaW4gMjAxNzwvdGl0bGU+PHNl
Y29uZGFyeS10aXRsZT5Dcnlvc3BoZXJlPC9zZWNvbmRhcnktdGl0bGU+PC90aXRsZXM+PHBlcmlv
ZGljYWw+PGZ1bGwtdGl0bGU+Q3J5b3NwaGVyZTwvZnVsbC10aXRsZT48L3BlcmlvZGljYWw+PHBh
Z2VzPjk1LTEwMTwvcGFnZXM+PHZvbHVtZT4xMjwvdm9sdW1lPjxudW1iZXI+MTwvbnVtYmVyPjxk
YXRlcz48eWVhcj4yMDE4PC95ZWFyPjwvZGF0ZXM+PGlzYm4+MTk5NC0wNDE2PC9pc2JuPjx1cmxz
PjwvdXJscz48L3JlY29yZD48L0NpdGU+PENpdGU+PEF1dGhvcj5CYXphaTwvQXV0aG9yPjxZZWFy
PjIwMjE8L1llYXI+PFJlY051bT4xNTY8L1JlY051bT48cmVjb3JkPjxyZWMtbnVtYmVyPjE1Njwv
cmVjLW51bWJlcj48Zm9yZWlnbi1rZXlzPjxrZXkgYXBwPSJFTiIgZGItaWQ9InhmYWZhOXZ4NHh2
ZnNoZXhhMHFwenR0M3hkMjlldzV0ZnAydCIgdGltZXN0YW1wPSIxNjM2NTMzNjMzIj4xNTY8L2tl
eT48L2ZvcmVpZ24ta2V5cz48cmVmLXR5cGUgbmFtZT0iSm91cm5hbCBBcnRpY2xlIj4xNzwvcmVm
LXR5cGU+PGNvbnRyaWJ1dG9ycz48YXV0aG9ycz48YXV0aG9yPkJhemFpLCBOYXppciBBaG1lZDwv
YXV0aG9yPjxhdXRob3I+Q3VpLCBQZW5nPC9hdXRob3I+PGF1dGhvcj5DYXJsaW5nLCBQYXVsIEEu
PC9hdXRob3I+PGF1dGhvcj5XYW5nLCBIYW88L2F1dGhvcj48YXV0aG9yPkhhc3NhbiwgSmF2ZWQ8
L2F1dGhvcj48YXV0aG9yPkxpdSwgRGluZ3podTwvYXV0aG9yPjxhdXRob3I+WmhhbmcsIEd1b3Rh
bzwvYXV0aG9yPjxhdXRob3I+SmluLCBXZW48L2F1dGhvcj48L2F1dGhvcnM+PC9jb250cmlidXRv
cnM+PHRpdGxlcz48dGl0bGU+SW5jcmVhc2luZyBnbGFjaWFsIGxha2Ugb3V0YnVyc3QgZmxvb2Qg
aGF6YXJkIGluIHJlc3BvbnNlIHRvIHN1cmdlIGdsYWNpZXJzIGluIHRoZSBLYXJha29yYW08L3Rp
dGxlPjxzZWNvbmRhcnktdGl0bGU+RWFydGgtU2NpZW5jZSBSZXZpZXdzPC9zZWNvbmRhcnktdGl0
bGU+PC90aXRsZXM+PHBlcmlvZGljYWw+PGZ1bGwtdGl0bGU+RWFydGgtc2NpZW5jZSByZXZpZXdz
PC9mdWxsLXRpdGxlPjwvcGVyaW9kaWNhbD48cGFnZXM+MTAzNDMyPC9wYWdlcz48dm9sdW1lPjIx
Mjwvdm9sdW1lPjxrZXl3b3Jkcz48a2V5d29yZD5JY2UtZGFtbWVkIGxha2U8L2tleXdvcmQ+PGtl
eXdvcmQ+U3VyZ2UgZ2xhY2llcjwva2V5d29yZD48a2V5d29yZD5HbGFjaWVyIHZlbG9jaXR5PC9r
ZXl3b3JkPjxrZXl3b3JkPkdsYWNpYWwgbGFrZSBvdXRidXJzdCBmbG9vZDwva2V5d29yZD48a2V5
d29yZD5SZW1vdGUgc2Vuc2luZzwva2V5d29yZD48a2V5d29yZD5Dcm9zcy1jb3JyZWxhdGlvbiBG
ZWF0dXJlIFRyYWNraW5nPC9rZXl3b3JkPjwva2V5d29yZHM+PGRhdGVzPjx5ZWFyPjIwMjE8L3ll
YXI+PHB1Yi1kYXRlcz48ZGF0ZT4yMDIxLzAxLzAxLzwvZGF0ZT48L3B1Yi1kYXRlcz48L2RhdGVz
Pjxpc2JuPjAwMTItODI1MjwvaXNibj48dXJscz48cmVsYXRlZC11cmxzPjx1cmw+aHR0cDovL3d3
dy5zY2llbmNlZGlyZWN0LmNvbS9zY2llbmNlL2FydGljbGUvcGlpL1MwMDEyODI1MjIwMzA0Nzg1
PC91cmw+PC9yZWxhdGVkLXVybHM+PC91cmxzPjxlbGVjdHJvbmljLXJlc291cmNlLW51bT5odHRw
czovL2RvaS5vcmcvMTAuMTAxNi9qLmVhcnNjaXJldi4yMDIwLjEwMzQzMjwvZWxlY3Ryb25pYy1y
ZXNvdXJjZS1udW0+PC9yZWNvcmQ+PC9DaXRlPjwvRW5kTm90ZT4A
</w:fldData>
        </w:fldChar>
      </w:r>
      <w:r w:rsidR="00F448B4">
        <w:rPr>
          <w:rFonts w:ascii="Times New Roman" w:hAnsi="Times New Roman" w:cs="Times New Roman"/>
          <w:sz w:val="24"/>
          <w:szCs w:val="24"/>
          <w:lang w:val="en-US"/>
        </w:rPr>
        <w:instrText xml:space="preserve"> ADDIN EN.CITE.DATA </w:instrText>
      </w:r>
      <w:r w:rsidR="00F448B4">
        <w:rPr>
          <w:rFonts w:ascii="Times New Roman" w:hAnsi="Times New Roman" w:cs="Times New Roman"/>
          <w:sz w:val="24"/>
          <w:szCs w:val="24"/>
          <w:lang w:val="en-US"/>
        </w:rPr>
      </w:r>
      <w:r w:rsidR="00F448B4">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r>
      <w:r w:rsidRPr="009578B3">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(Bazai et al., </w:t>
      </w:r>
      <w:r w:rsidR="00F448B4" w:rsidRPr="00F448B4">
        <w:rPr>
          <w:rFonts w:ascii="Times New Roman" w:hAnsi="Times New Roman" w:cs="Times New Roman"/>
          <w:noProof/>
          <w:color w:val="3333FF"/>
          <w:sz w:val="24"/>
          <w:szCs w:val="24"/>
          <w:lang w:val="en-US"/>
        </w:rPr>
        <w:t>2021</w:t>
      </w:r>
      <w:r w:rsidR="00F448B4">
        <w:rPr>
          <w:rFonts w:ascii="Times New Roman" w:hAnsi="Times New Roman" w:cs="Times New Roman"/>
          <w:noProof/>
          <w:sz w:val="24"/>
          <w:szCs w:val="24"/>
          <w:lang w:val="en-US"/>
        </w:rPr>
        <w:t xml:space="preserve">; Steiner et al., </w:t>
      </w:r>
      <w:r w:rsidR="00F448B4" w:rsidRPr="00F448B4">
        <w:rPr>
          <w:rFonts w:ascii="Times New Roman" w:hAnsi="Times New Roman" w:cs="Times New Roman"/>
          <w:noProof/>
          <w:color w:val="3333FF"/>
          <w:sz w:val="24"/>
          <w:szCs w:val="24"/>
          <w:lang w:val="en-US"/>
        </w:rPr>
        <w:t>2018</w:t>
      </w:r>
      <w:r w:rsidR="00F448B4">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However, </w:t>
      </w:r>
      <w:r w:rsidR="00D818B2" w:rsidRPr="008C7A25">
        <w:rPr>
          <w:rFonts w:ascii="Times New Roman" w:hAnsi="Times New Roman" w:cs="Times New Roman"/>
          <w:color w:val="00B0F0"/>
          <w:sz w:val="24"/>
          <w:szCs w:val="24"/>
          <w:lang w:val="en-US"/>
        </w:rPr>
        <w:t>in the Karakoram region,</w:t>
      </w:r>
      <w:r w:rsidR="00D818B2" w:rsidRPr="00D818B2">
        <w:rPr>
          <w:rFonts w:ascii="Times New Roman" w:hAnsi="Times New Roman" w:cs="Times New Roman"/>
          <w:color w:val="FF0000"/>
          <w:sz w:val="24"/>
          <w:szCs w:val="24"/>
          <w:lang w:val="en-US"/>
        </w:rPr>
        <w:t xml:space="preserve"> </w:t>
      </w:r>
      <w:r w:rsidRPr="009578B3">
        <w:rPr>
          <w:rFonts w:ascii="Times New Roman" w:hAnsi="Times New Roman" w:cs="Times New Roman"/>
          <w:sz w:val="24"/>
          <w:szCs w:val="24"/>
          <w:lang w:val="en-US"/>
        </w:rPr>
        <w:t xml:space="preserve">there was </w:t>
      </w:r>
      <w:r w:rsidR="00D818B2" w:rsidRPr="008C7A25">
        <w:rPr>
          <w:rFonts w:ascii="Times New Roman" w:hAnsi="Times New Roman" w:cs="Times New Roman"/>
          <w:color w:val="00B0F0"/>
          <w:sz w:val="24"/>
          <w:szCs w:val="24"/>
          <w:lang w:val="en-US"/>
        </w:rPr>
        <w:t>a</w:t>
      </w:r>
      <w:r w:rsidR="00D818B2">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decrease in GLOFs frequency during the glacier reduction period</w:t>
      </w:r>
      <w:r w:rsidR="00D818B2">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1940–1970</w:t>
      </w:r>
      <w:r w:rsidR="00D818B2">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and </w:t>
      </w:r>
      <w:r w:rsidR="00D818B2" w:rsidRPr="008C7A25">
        <w:rPr>
          <w:rFonts w:ascii="Times New Roman" w:hAnsi="Times New Roman" w:cs="Times New Roman"/>
          <w:color w:val="00B0F0"/>
          <w:sz w:val="24"/>
          <w:szCs w:val="24"/>
          <w:lang w:val="en-US"/>
        </w:rPr>
        <w:t>an</w:t>
      </w:r>
      <w:r w:rsidR="00D818B2">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increased surge and GLOF frequency in recent decades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&lt;EndNote&gt;&lt;Cite&gt;&lt;Author&gt;Steiner&lt;/Author&gt;&lt;Year&gt;2018&lt;/Year&gt;&lt;RecNum&gt;337&lt;/RecNum&gt;&lt;DisplayText&gt;(Steiner et al., 2018)&lt;/DisplayText&gt;&lt;record&gt;&lt;rec-number&gt;337&lt;/rec-number&gt;&lt;foreign-keys&gt;&lt;key app="EN" db-id="xfafa9vx4xvfshexa0qpztt3xd29ew5tfp2t" timestamp="1636533816"&gt;337&lt;/key&gt;&lt;/foreign-keys&gt;&lt;ref-type name="Journal Article"&gt;17&lt;/ref-type&gt;&lt;contributors&gt;&lt;authors&gt;&lt;author&gt;Steiner, Jakob F&lt;/author&gt;&lt;author&gt;Kraaijenbrink, Philip DA&lt;/author&gt;&lt;author&gt;Jiduc, Sergiu G&lt;/author&gt;&lt;author&gt;Immerzeel, Walter W&lt;/author&gt;&lt;/authors&gt;&lt;/contributors&gt;&lt;titles&gt;&lt;title&gt;Brief communication: The Khurdopin glacier surge revisited-Extreme flow velocities and formation of a dammed lake in 2017&lt;/title&gt;&lt;secondary-title&gt;Cryosphere&lt;/secondary-title&gt;&lt;/titles&gt;&lt;periodical&gt;&lt;full-title&gt;Cryosphere&lt;/full-title&gt;&lt;/periodical&gt;&lt;pages&gt;95-101&lt;/pages&gt;&lt;volume&gt;12&lt;/volume&gt;&lt;number&gt;1&lt;/number&gt;&lt;dates&gt;&lt;year&gt;2018&lt;/year&gt;&lt;/dates&gt;&lt;isbn&gt;1994-0416&lt;/isbn&gt;&lt;urls&gt;&lt;/urls&gt;&lt;/record&gt;&lt;/Cite&gt;&lt;/EndNote&gt;</w:instrText>
      </w:r>
      <w:r w:rsidRPr="009578B3">
        <w:rPr>
          <w:rFonts w:ascii="Times New Roman" w:hAnsi="Times New Roman" w:cs="Times New Roman"/>
          <w:sz w:val="24"/>
          <w:szCs w:val="24"/>
          <w:lang w:val="en-US"/>
        </w:rPr>
        <w:fldChar w:fldCharType="separate"/>
      </w:r>
      <w:r w:rsidRPr="009578B3">
        <w:rPr>
          <w:rFonts w:ascii="Times New Roman" w:hAnsi="Times New Roman" w:cs="Times New Roman"/>
          <w:noProof/>
          <w:sz w:val="24"/>
          <w:szCs w:val="24"/>
          <w:lang w:val="en-US"/>
        </w:rPr>
        <w:t xml:space="preserve">(Steiner et al., </w:t>
      </w:r>
      <w:r w:rsidRPr="00224FD3">
        <w:rPr>
          <w:rFonts w:ascii="Times New Roman" w:hAnsi="Times New Roman" w:cs="Times New Roman"/>
          <w:noProof/>
          <w:color w:val="3333FF"/>
          <w:sz w:val="24"/>
          <w:szCs w:val="24"/>
          <w:lang w:val="en-US"/>
        </w:rPr>
        <w:t>2018</w:t>
      </w:r>
      <w:r w:rsidRPr="009578B3">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9578B3">
        <w:rPr>
          <w:rFonts w:ascii="Times New Roman" w:hAnsi="Times New Roman" w:cs="Times New Roman"/>
          <w:sz w:val="24"/>
          <w:szCs w:val="24"/>
          <w:lang w:val="en-US"/>
        </w:rPr>
        <w:t xml:space="preserve">. </w:t>
      </w:r>
      <w:r w:rsidRPr="00DE5BD2">
        <w:rPr>
          <w:rFonts w:ascii="Times New Roman" w:hAnsi="Times New Roman" w:cs="Times New Roman"/>
          <w:color w:val="00B0F0"/>
          <w:sz w:val="24"/>
          <w:szCs w:val="24"/>
          <w:lang w:val="en-US"/>
        </w:rPr>
        <w:t xml:space="preserve">These </w:t>
      </w:r>
      <w:r w:rsidR="003549DF" w:rsidRPr="00CC746E">
        <w:rPr>
          <w:rFonts w:ascii="Times New Roman" w:hAnsi="Times New Roman" w:cs="Times New Roman"/>
          <w:color w:val="00B0F0"/>
          <w:sz w:val="24"/>
          <w:szCs w:val="24"/>
          <w:lang w:val="en-US"/>
        </w:rPr>
        <w:t xml:space="preserve">magnitude and frequency </w:t>
      </w:r>
      <w:r w:rsidRPr="00DE5BD2">
        <w:rPr>
          <w:rFonts w:ascii="Times New Roman" w:hAnsi="Times New Roman" w:cs="Times New Roman"/>
          <w:color w:val="00B0F0"/>
          <w:sz w:val="24"/>
          <w:szCs w:val="24"/>
          <w:lang w:val="en-US"/>
        </w:rPr>
        <w:t>changes</w:t>
      </w:r>
      <w:r w:rsidR="003549DF" w:rsidRPr="00CC746E">
        <w:rPr>
          <w:rFonts w:ascii="Times New Roman" w:hAnsi="Times New Roman" w:cs="Times New Roman"/>
          <w:color w:val="00B0F0"/>
          <w:sz w:val="24"/>
          <w:szCs w:val="24"/>
          <w:lang w:val="en-US"/>
        </w:rPr>
        <w:t xml:space="preserve"> of surges and GLOFs</w:t>
      </w:r>
      <w:r w:rsidRPr="00DE5BD2">
        <w:rPr>
          <w:rFonts w:ascii="Times New Roman" w:hAnsi="Times New Roman" w:cs="Times New Roman"/>
          <w:color w:val="00B0F0"/>
          <w:sz w:val="24"/>
          <w:szCs w:val="24"/>
          <w:lang w:val="en-US"/>
        </w:rPr>
        <w:t xml:space="preserve"> have been related to glacier </w:t>
      </w:r>
      <w:r w:rsidR="00F52072" w:rsidRPr="00DE5BD2">
        <w:rPr>
          <w:rFonts w:ascii="Times New Roman" w:hAnsi="Times New Roman" w:cs="Times New Roman"/>
          <w:color w:val="00B0F0"/>
          <w:sz w:val="24"/>
          <w:szCs w:val="24"/>
          <w:lang w:val="en-US"/>
        </w:rPr>
        <w:t>mass balance induced by climatic conditions</w:t>
      </w:r>
      <w:r w:rsidRPr="00DE5BD2">
        <w:rPr>
          <w:rFonts w:ascii="Times New Roman" w:hAnsi="Times New Roman" w:cs="Times New Roman"/>
          <w:color w:val="00B0F0"/>
          <w:sz w:val="24"/>
          <w:szCs w:val="24"/>
          <w:lang w:val="en-US"/>
        </w:rPr>
        <w:t xml:space="preserve"> </w:t>
      </w:r>
      <w:r w:rsidRPr="00DE5BD2">
        <w:rPr>
          <w:rFonts w:ascii="Times New Roman" w:hAnsi="Times New Roman" w:cs="Times New Roman"/>
          <w:color w:val="00B0F0"/>
          <w:sz w:val="24"/>
          <w:szCs w:val="24"/>
          <w:lang w:val="en-US"/>
        </w:rPr>
        <w:fldChar w:fldCharType="begin">
          <w:fldData xml:space="preserve">PEVuZE5vdGU+PENpdGU+PEF1dGhvcj5CYXphaTwvQXV0aG9yPjxZZWFyPjIwMjE8L1llYXI+PFJl
Y051bT4xNTY8L1JlY051bT48RGlzcGxheVRleHQ+KEJhemFpIGV0IGFsLiwgMjAyMTsgQmhhbWJy
aSBldCBhbC4sIDIwMTcpPC9EaXNwbGF5VGV4dD48cmVjb3JkPjxyZWMtbnVtYmVyPjE1NjwvcmVj
LW51bWJlcj48Zm9yZWlnbi1rZXlzPjxrZXkgYXBwPSJFTiIgZGItaWQ9InhmYWZhOXZ4NHh2ZnNo
ZXhhMHFwenR0M3hkMjlldzV0ZnAydCIgdGltZXN0YW1wPSIxNjM2NTMzNjMzIj4xNTY8L2tleT48
L2ZvcmVpZ24ta2V5cz48cmVmLXR5cGUgbmFtZT0iSm91cm5hbCBBcnRpY2xlIj4xNzwvcmVmLXR5
cGU+PGNvbnRyaWJ1dG9ycz48YXV0aG9ycz48YXV0aG9yPkJhemFpLCBOYXppciBBaG1lZDwvYXV0
aG9yPjxhdXRob3I+Q3VpLCBQZW5nPC9hdXRob3I+PGF1dGhvcj5DYXJsaW5nLCBQYXVsIEEuPC9h
dXRob3I+PGF1dGhvcj5XYW5nLCBIYW88L2F1dGhvcj48YXV0aG9yPkhhc3NhbiwgSmF2ZWQ8L2F1
dGhvcj48YXV0aG9yPkxpdSwgRGluZ3podTwvYXV0aG9yPjxhdXRob3I+WmhhbmcsIEd1b3Rhbzwv
YXV0aG9yPjxhdXRob3I+SmluLCBXZW48L2F1dGhvcj48L2F1dGhvcnM+PC9jb250cmlidXRvcnM+
PHRpdGxlcz48dGl0bGU+SW5jcmVhc2luZyBnbGFjaWFsIGxha2Ugb3V0YnVyc3QgZmxvb2QgaGF6
YXJkIGluIHJlc3BvbnNlIHRvIHN1cmdlIGdsYWNpZXJzIGluIHRoZSBLYXJha29yYW08L3RpdGxl
PjxzZWNvbmRhcnktdGl0bGU+RWFydGgtU2NpZW5jZSBSZXZpZXdzPC9zZWNvbmRhcnktdGl0bGU+
PC90aXRsZXM+PHBlcmlvZGljYWw+PGZ1bGwtdGl0bGU+RWFydGgtc2NpZW5jZSByZXZpZXdzPC9m
dWxsLXRpdGxlPjwvcGVyaW9kaWNhbD48cGFnZXM+MTAzNDMyPC9wYWdlcz48dm9sdW1lPjIxMjwv
dm9sdW1lPjxrZXl3b3Jkcz48a2V5d29yZD5JY2UtZGFtbWVkIGxha2U8L2tleXdvcmQ+PGtleXdv
cmQ+U3VyZ2UgZ2xhY2llcjwva2V5d29yZD48a2V5d29yZD5HbGFjaWVyIHZlbG9jaXR5PC9rZXl3
b3JkPjxrZXl3b3JkPkdsYWNpYWwgbGFrZSBvdXRidXJzdCBmbG9vZDwva2V5d29yZD48a2V5d29y
ZD5SZW1vdGUgc2Vuc2luZzwva2V5d29yZD48a2V5d29yZD5Dcm9zcy1jb3JyZWxhdGlvbiBGZWF0
dXJlIFRyYWNraW5nPC9rZXl3b3JkPjwva2V5d29yZHM+PGRhdGVzPjx5ZWFyPjIwMjE8L3llYXI+
PHB1Yi1kYXRlcz48ZGF0ZT4yMDIxLzAxLzAxLzwvZGF0ZT48L3B1Yi1kYXRlcz48L2RhdGVzPjxp
c2JuPjAwMTItODI1MjwvaXNibj48dXJscz48cmVsYXRlZC11cmxzPjx1cmw+aHR0cDovL3d3dy5z
Y2llbmNlZGlyZWN0LmNvbS9zY2llbmNlL2FydGljbGUvcGlpL1MwMDEyODI1MjIwMzA0Nzg1PC91
cmw+PC9yZWxhdGVkLXVybHM+PC91cmxzPjxlbGVjdHJvbmljLXJlc291cmNlLW51bT5odHRwczov
L2RvaS5vcmcvMTAuMTAxNi9qLmVhcnNjaXJldi4yMDIwLjEwMzQzMjwvZWxlY3Ryb25pYy1yZXNv
dXJjZS1udW0+PC9yZWNvcmQ+PC9DaXRlPjxDaXRlPjxBdXRob3I+QmhhbWJyaTwvQXV0aG9yPjxZ
ZWFyPjIwMTc8L1llYXI+PFJlY051bT42PC9SZWNOdW0+PHJlY29yZD48cmVjLW51bWJlcj42PC9y
ZWMtbnVtYmVyPjxmb3JlaWduLWtleXM+PGtleSBhcHA9IkVOIiBkYi1pZD0ieDl6YTJkOXNxdnhk
NW5lejkwNnZzMHoyd3cydHN3ZXBmYTl6IiB0aW1lc3RhbXA9IjE1ODUzMDI5MTUiPjY8L2tleT48
L2ZvcmVpZ24ta2V5cz48cmVmLXR5cGUgbmFtZT0iSm91cm5hbCBBcnRpY2xlIj4xNzwvcmVmLXR5
cGU+PGNvbnRyaWJ1dG9ycz48YXV0aG9ycz48YXV0aG9yPkJoYW1icmksIFJha2VzaDwvYXV0aG9y
PjxhdXRob3I+SGV3aXR0LCBLPC9hdXRob3I+PGF1dGhvcj5LYXdpc2h3YXIsIFA8L2F1dGhvcj48
YXV0aG9yPlByYXRhcCwgQjwvYXV0aG9yPjwvYXV0aG9ycz48L2NvbnRyaWJ1dG9ycz48dGl0bGVz
Pjx0aXRsZT5TdXJnZS10eXBlIGFuZCBzdXJnZS1tb2RpZmllZCBnbGFjaWVycyBpbiB0aGUgS2Fy
YWtvcmFtPC90aXRsZT48c2Vjb25kYXJ5LXRpdGxlPlNjaWVudGlmaWMgcmVwb3J0czwvc2Vjb25k
YXJ5LXRpdGxlPjwvdGl0bGVzPjxwZXJpb2RpY2FsPjxmdWxsLXRpdGxlPlNjaWVudGlmaWMgcmVw
b3J0czwvZnVsbC10aXRsZT48L3BlcmlvZGljYWw+PHBhZ2VzPjEtMTQ8L3BhZ2VzPjx2b2x1bWU+
Nzwvdm9sdW1lPjxudW1iZXI+MTwvbnVtYmVyPjxkYXRlcz48eWVhcj4yMDE3PC95ZWFyPjwvZGF0
ZXM+PGlzYm4+MjA0NS0yMzIyPC9pc2JuPjx1cmxzPjwvdXJscz48L3JlY29yZD48L0NpdGU+PC9F
bmROb3RlPgB=
</w:fldData>
        </w:fldChar>
      </w:r>
      <w:r w:rsidR="00F448B4">
        <w:rPr>
          <w:rFonts w:ascii="Times New Roman" w:hAnsi="Times New Roman" w:cs="Times New Roman"/>
          <w:color w:val="00B0F0"/>
          <w:sz w:val="24"/>
          <w:szCs w:val="24"/>
          <w:lang w:val="en-US"/>
        </w:rPr>
        <w:instrText xml:space="preserve"> ADDIN EN.CITE </w:instrText>
      </w:r>
      <w:r w:rsidR="00F448B4">
        <w:rPr>
          <w:rFonts w:ascii="Times New Roman" w:hAnsi="Times New Roman" w:cs="Times New Roman"/>
          <w:color w:val="00B0F0"/>
          <w:sz w:val="24"/>
          <w:szCs w:val="24"/>
          <w:lang w:val="en-US"/>
        </w:rPr>
        <w:fldChar w:fldCharType="begin">
          <w:fldData xml:space="preserve">PEVuZE5vdGU+PENpdGU+PEF1dGhvcj5CYXphaTwvQXV0aG9yPjxZZWFyPjIwMjE8L1llYXI+PFJl
Y051bT4xNTY8L1JlY051bT48RGlzcGxheVRleHQ+KEJhemFpIGV0IGFsLiwgMjAyMTsgQmhhbWJy
aSBldCBhbC4sIDIwMTcpPC9EaXNwbGF5VGV4dD48cmVjb3JkPjxyZWMtbnVtYmVyPjE1NjwvcmVj
LW51bWJlcj48Zm9yZWlnbi1rZXlzPjxrZXkgYXBwPSJFTiIgZGItaWQ9InhmYWZhOXZ4NHh2ZnNo
ZXhhMHFwenR0M3hkMjlldzV0ZnAydCIgdGltZXN0YW1wPSIxNjM2NTMzNjMzIj4xNTY8L2tleT48
L2ZvcmVpZ24ta2V5cz48cmVmLXR5cGUgbmFtZT0iSm91cm5hbCBBcnRpY2xlIj4xNzwvcmVmLXR5
cGU+PGNvbnRyaWJ1dG9ycz48YXV0aG9ycz48YXV0aG9yPkJhemFpLCBOYXppciBBaG1lZDwvYXV0
aG9yPjxhdXRob3I+Q3VpLCBQZW5nPC9hdXRob3I+PGF1dGhvcj5DYXJsaW5nLCBQYXVsIEEuPC9h
dXRob3I+PGF1dGhvcj5XYW5nLCBIYW88L2F1dGhvcj48YXV0aG9yPkhhc3NhbiwgSmF2ZWQ8L2F1
dGhvcj48YXV0aG9yPkxpdSwgRGluZ3podTwvYXV0aG9yPjxhdXRob3I+WmhhbmcsIEd1b3Rhbzwv
YXV0aG9yPjxhdXRob3I+SmluLCBXZW48L2F1dGhvcj48L2F1dGhvcnM+PC9jb250cmlidXRvcnM+
PHRpdGxlcz48dGl0bGU+SW5jcmVhc2luZyBnbGFjaWFsIGxha2Ugb3V0YnVyc3QgZmxvb2QgaGF6
YXJkIGluIHJlc3BvbnNlIHRvIHN1cmdlIGdsYWNpZXJzIGluIHRoZSBLYXJha29yYW08L3RpdGxl
PjxzZWNvbmRhcnktdGl0bGU+RWFydGgtU2NpZW5jZSBSZXZpZXdzPC9zZWNvbmRhcnktdGl0bGU+
PC90aXRsZXM+PHBlcmlvZGljYWw+PGZ1bGwtdGl0bGU+RWFydGgtc2NpZW5jZSByZXZpZXdzPC9m
dWxsLXRpdGxlPjwvcGVyaW9kaWNhbD48cGFnZXM+MTAzNDMyPC9wYWdlcz48dm9sdW1lPjIxMjwv
dm9sdW1lPjxrZXl3b3Jkcz48a2V5d29yZD5JY2UtZGFtbWVkIGxha2U8L2tleXdvcmQ+PGtleXdv
cmQ+U3VyZ2UgZ2xhY2llcjwva2V5d29yZD48a2V5d29yZD5HbGFjaWVyIHZlbG9jaXR5PC9rZXl3
b3JkPjxrZXl3b3JkPkdsYWNpYWwgbGFrZSBvdXRidXJzdCBmbG9vZDwva2V5d29yZD48a2V5d29y
ZD5SZW1vdGUgc2Vuc2luZzwva2V5d29yZD48a2V5d29yZD5Dcm9zcy1jb3JyZWxhdGlvbiBGZWF0
dXJlIFRyYWNraW5nPC9rZXl3b3JkPjwva2V5d29yZHM+PGRhdGVzPjx5ZWFyPjIwMjE8L3llYXI+
PHB1Yi1kYXRlcz48ZGF0ZT4yMDIxLzAxLzAxLzwvZGF0ZT48L3B1Yi1kYXRlcz48L2RhdGVzPjxp
c2JuPjAwMTItODI1MjwvaXNibj48dXJscz48cmVsYXRlZC11cmxzPjx1cmw+aHR0cDovL3d3dy5z
Y2llbmNlZGlyZWN0LmNvbS9zY2llbmNlL2FydGljbGUvcGlpL1MwMDEyODI1MjIwMzA0Nzg1PC91
cmw+PC9yZWxhdGVkLXVybHM+PC91cmxzPjxlbGVjdHJvbmljLXJlc291cmNlLW51bT5odHRwczov
L2RvaS5vcmcvMTAuMTAxNi9qLmVhcnNjaXJldi4yMDIwLjEwMzQzMjwvZWxlY3Ryb25pYy1yZXNv
dXJjZS1udW0+PC9yZWNvcmQ+PC9DaXRlPjxDaXRlPjxBdXRob3I+QmhhbWJyaTwvQXV0aG9yPjxZ
ZWFyPjIwMTc8L1llYXI+PFJlY051bT42PC9SZWNOdW0+PHJlY29yZD48cmVjLW51bWJlcj42PC9y
ZWMtbnVtYmVyPjxmb3JlaWduLWtleXM+PGtleSBhcHA9IkVOIiBkYi1pZD0ieDl6YTJkOXNxdnhk
NW5lejkwNnZzMHoyd3cydHN3ZXBmYTl6IiB0aW1lc3RhbXA9IjE1ODUzMDI5MTUiPjY8L2tleT48
L2ZvcmVpZ24ta2V5cz48cmVmLXR5cGUgbmFtZT0iSm91cm5hbCBBcnRpY2xlIj4xNzwvcmVmLXR5
cGU+PGNvbnRyaWJ1dG9ycz48YXV0aG9ycz48YXV0aG9yPkJoYW1icmksIFJha2VzaDwvYXV0aG9y
PjxhdXRob3I+SGV3aXR0LCBLPC9hdXRob3I+PGF1dGhvcj5LYXdpc2h3YXIsIFA8L2F1dGhvcj48
YXV0aG9yPlByYXRhcCwgQjwvYXV0aG9yPjwvYXV0aG9ycz48L2NvbnRyaWJ1dG9ycz48dGl0bGVz
Pjx0aXRsZT5TdXJnZS10eXBlIGFuZCBzdXJnZS1tb2RpZmllZCBnbGFjaWVycyBpbiB0aGUgS2Fy
YWtvcmFtPC90aXRsZT48c2Vjb25kYXJ5LXRpdGxlPlNjaWVudGlmaWMgcmVwb3J0czwvc2Vjb25k
YXJ5LXRpdGxlPjwvdGl0bGVzPjxwZXJpb2RpY2FsPjxmdWxsLXRpdGxlPlNjaWVudGlmaWMgcmVw
b3J0czwvZnVsbC10aXRsZT48L3BlcmlvZGljYWw+PHBhZ2VzPjEtMTQ8L3BhZ2VzPjx2b2x1bWU+
Nzwvdm9sdW1lPjxudW1iZXI+MTwvbnVtYmVyPjxkYXRlcz48eWVhcj4yMDE3PC95ZWFyPjwvZGF0
ZXM+PGlzYm4+MjA0NS0yMzIyPC9pc2JuPjx1cmxzPjwvdXJscz48L3JlY29yZD48L0NpdGU+PC9F
bmROb3RlPgB=
</w:fldData>
        </w:fldChar>
      </w:r>
      <w:r w:rsidR="00F448B4">
        <w:rPr>
          <w:rFonts w:ascii="Times New Roman" w:hAnsi="Times New Roman" w:cs="Times New Roman"/>
          <w:color w:val="00B0F0"/>
          <w:sz w:val="24"/>
          <w:szCs w:val="24"/>
          <w:lang w:val="en-US"/>
        </w:rPr>
        <w:instrText xml:space="preserve"> ADDIN EN.CITE.DATA </w:instrText>
      </w:r>
      <w:r w:rsidR="00F448B4">
        <w:rPr>
          <w:rFonts w:ascii="Times New Roman" w:hAnsi="Times New Roman" w:cs="Times New Roman"/>
          <w:color w:val="00B0F0"/>
          <w:sz w:val="24"/>
          <w:szCs w:val="24"/>
          <w:lang w:val="en-US"/>
        </w:rPr>
      </w:r>
      <w:r w:rsidR="00F448B4">
        <w:rPr>
          <w:rFonts w:ascii="Times New Roman" w:hAnsi="Times New Roman" w:cs="Times New Roman"/>
          <w:color w:val="00B0F0"/>
          <w:sz w:val="24"/>
          <w:szCs w:val="24"/>
          <w:lang w:val="en-US"/>
        </w:rPr>
        <w:fldChar w:fldCharType="end"/>
      </w:r>
      <w:r w:rsidRPr="00DE5BD2">
        <w:rPr>
          <w:rFonts w:ascii="Times New Roman" w:hAnsi="Times New Roman" w:cs="Times New Roman"/>
          <w:color w:val="00B0F0"/>
          <w:sz w:val="24"/>
          <w:szCs w:val="24"/>
          <w:lang w:val="en-US"/>
        </w:rPr>
      </w:r>
      <w:r w:rsidRPr="00DE5BD2">
        <w:rPr>
          <w:rFonts w:ascii="Times New Roman" w:hAnsi="Times New Roman" w:cs="Times New Roman"/>
          <w:color w:val="00B0F0"/>
          <w:sz w:val="24"/>
          <w:szCs w:val="24"/>
          <w:lang w:val="en-US"/>
        </w:rPr>
        <w:fldChar w:fldCharType="separate"/>
      </w:r>
      <w:r w:rsidR="00F448B4">
        <w:rPr>
          <w:rFonts w:ascii="Times New Roman" w:hAnsi="Times New Roman" w:cs="Times New Roman"/>
          <w:noProof/>
          <w:color w:val="00B0F0"/>
          <w:sz w:val="24"/>
          <w:szCs w:val="24"/>
          <w:lang w:val="en-US"/>
        </w:rPr>
        <w:t xml:space="preserve">(Bazai et al., </w:t>
      </w:r>
      <w:r w:rsidR="00F448B4" w:rsidRPr="00F448B4">
        <w:rPr>
          <w:rFonts w:ascii="Times New Roman" w:hAnsi="Times New Roman" w:cs="Times New Roman"/>
          <w:noProof/>
          <w:color w:val="3333FF"/>
          <w:sz w:val="24"/>
          <w:szCs w:val="24"/>
          <w:lang w:val="en-US"/>
        </w:rPr>
        <w:t>2021</w:t>
      </w:r>
      <w:r w:rsidR="00F448B4">
        <w:rPr>
          <w:rFonts w:ascii="Times New Roman" w:hAnsi="Times New Roman" w:cs="Times New Roman"/>
          <w:noProof/>
          <w:color w:val="00B0F0"/>
          <w:sz w:val="24"/>
          <w:szCs w:val="24"/>
          <w:lang w:val="en-US"/>
        </w:rPr>
        <w:t xml:space="preserve">; Bhambri et al., </w:t>
      </w:r>
      <w:r w:rsidR="00F448B4" w:rsidRPr="00F448B4">
        <w:rPr>
          <w:rFonts w:ascii="Times New Roman" w:hAnsi="Times New Roman" w:cs="Times New Roman"/>
          <w:noProof/>
          <w:color w:val="3333FF"/>
          <w:sz w:val="24"/>
          <w:szCs w:val="24"/>
          <w:lang w:val="en-US"/>
        </w:rPr>
        <w:t>2017</w:t>
      </w:r>
      <w:r w:rsidR="00F448B4">
        <w:rPr>
          <w:rFonts w:ascii="Times New Roman" w:hAnsi="Times New Roman" w:cs="Times New Roman"/>
          <w:noProof/>
          <w:color w:val="00B0F0"/>
          <w:sz w:val="24"/>
          <w:szCs w:val="24"/>
          <w:lang w:val="en-US"/>
        </w:rPr>
        <w:t>)</w:t>
      </w:r>
      <w:r w:rsidRPr="00DE5BD2">
        <w:rPr>
          <w:rFonts w:ascii="Times New Roman" w:hAnsi="Times New Roman" w:cs="Times New Roman"/>
          <w:color w:val="00B0F0"/>
          <w:sz w:val="24"/>
          <w:szCs w:val="24"/>
          <w:lang w:val="en-US"/>
        </w:rPr>
        <w:fldChar w:fldCharType="end"/>
      </w:r>
      <w:r w:rsidRPr="00DE5BD2">
        <w:rPr>
          <w:rFonts w:ascii="Times New Roman" w:hAnsi="Times New Roman" w:cs="Times New Roman"/>
          <w:color w:val="00B0F0"/>
          <w:sz w:val="24"/>
          <w:szCs w:val="24"/>
          <w:lang w:val="en-US"/>
        </w:rPr>
        <w:t xml:space="preserve">. The increase and decrease </w:t>
      </w:r>
      <w:r w:rsidR="003549DF" w:rsidRPr="00CC746E">
        <w:rPr>
          <w:rFonts w:ascii="Times New Roman" w:hAnsi="Times New Roman" w:cs="Times New Roman"/>
          <w:color w:val="00B0F0"/>
          <w:sz w:val="24"/>
          <w:szCs w:val="24"/>
          <w:lang w:val="en-US"/>
        </w:rPr>
        <w:t xml:space="preserve">numbers </w:t>
      </w:r>
      <w:r w:rsidRPr="00DE5BD2">
        <w:rPr>
          <w:rFonts w:ascii="Times New Roman" w:hAnsi="Times New Roman" w:cs="Times New Roman"/>
          <w:color w:val="00B0F0"/>
          <w:sz w:val="24"/>
          <w:szCs w:val="24"/>
          <w:lang w:val="en-US"/>
        </w:rPr>
        <w:t xml:space="preserve">of GLOFs </w:t>
      </w:r>
      <w:r w:rsidR="00820C33" w:rsidRPr="00DE5BD2">
        <w:rPr>
          <w:rFonts w:ascii="Times New Roman" w:hAnsi="Times New Roman" w:cs="Times New Roman"/>
          <w:color w:val="00B0F0"/>
          <w:sz w:val="24"/>
          <w:szCs w:val="24"/>
          <w:lang w:val="en-US"/>
        </w:rPr>
        <w:t xml:space="preserve">potentially </w:t>
      </w:r>
      <w:r w:rsidRPr="00DE5BD2">
        <w:rPr>
          <w:rFonts w:ascii="Times New Roman" w:hAnsi="Times New Roman" w:cs="Times New Roman"/>
          <w:color w:val="00B0F0"/>
          <w:sz w:val="24"/>
          <w:szCs w:val="24"/>
          <w:lang w:val="en-US"/>
        </w:rPr>
        <w:t>can be linked to the negative and positive mass balance in response to climate change</w:t>
      </w:r>
      <w:r w:rsidR="009578B3" w:rsidRPr="00DE5BD2">
        <w:rPr>
          <w:rFonts w:ascii="Times New Roman" w:hAnsi="Times New Roman" w:cs="Times New Roman"/>
          <w:color w:val="00B0F0"/>
          <w:sz w:val="24"/>
          <w:szCs w:val="24"/>
          <w:lang w:val="en-US"/>
        </w:rPr>
        <w:t>.</w:t>
      </w:r>
    </w:p>
    <w:p w14:paraId="7895001C" w14:textId="77777777" w:rsidR="00DF5ECA" w:rsidRPr="00584830" w:rsidRDefault="00507F38" w:rsidP="0034574F">
      <w:pPr>
        <w:pStyle w:val="Heading2"/>
        <w:spacing w:line="480" w:lineRule="auto"/>
        <w:rPr>
          <w:rFonts w:ascii="Times New Roman" w:hAnsi="Times New Roman" w:cs="Times New Roman"/>
          <w:b/>
          <w:bCs/>
          <w:color w:val="auto"/>
          <w:sz w:val="24"/>
          <w:szCs w:val="24"/>
          <w:lang w:val="en-US"/>
        </w:rPr>
      </w:pPr>
      <w:r w:rsidRPr="00584830">
        <w:rPr>
          <w:rFonts w:ascii="Times New Roman" w:hAnsi="Times New Roman" w:cs="Times New Roman"/>
          <w:b/>
          <w:bCs/>
          <w:color w:val="auto"/>
          <w:sz w:val="24"/>
          <w:szCs w:val="24"/>
          <w:lang w:val="en-US"/>
        </w:rPr>
        <w:t>5.2. Lake formation in response to mass transfer</w:t>
      </w:r>
    </w:p>
    <w:p w14:paraId="47BE80F1" w14:textId="13FF59E1" w:rsidR="00D8495A" w:rsidRPr="00DE2FB9" w:rsidRDefault="007E6526">
      <w:pPr>
        <w:spacing w:line="480" w:lineRule="auto"/>
        <w:ind w:firstLine="420"/>
        <w:jc w:val="both"/>
        <w:rPr>
          <w:rFonts w:ascii="Times New Roman" w:eastAsia="DengXian" w:hAnsi="Times New Roman" w:cs="Times New Roman"/>
          <w:color w:val="0066FF"/>
          <w:sz w:val="24"/>
          <w:szCs w:val="24"/>
          <w:lang w:val="en-US"/>
        </w:rPr>
      </w:pPr>
      <w:r w:rsidRPr="009578B3">
        <w:rPr>
          <w:rFonts w:ascii="Times New Roman" w:eastAsia="DengXian" w:hAnsi="Times New Roman" w:cs="Times New Roman"/>
          <w:sz w:val="24"/>
          <w:szCs w:val="24"/>
          <w:lang w:val="en-US"/>
        </w:rPr>
        <w:t xml:space="preserve">As shown in </w:t>
      </w:r>
      <w:r w:rsidR="00507F38" w:rsidRPr="009578B3">
        <w:rPr>
          <w:rFonts w:ascii="Times New Roman" w:eastAsia="DengXian" w:hAnsi="Times New Roman" w:cs="Times New Roman"/>
          <w:sz w:val="24"/>
          <w:szCs w:val="24"/>
          <w:lang w:val="en-US"/>
        </w:rPr>
        <w:t>Figure 4g</w:t>
      </w:r>
      <w:r w:rsidRPr="009578B3">
        <w:rPr>
          <w:rFonts w:ascii="Times New Roman" w:eastAsia="DengXian" w:hAnsi="Times New Roman" w:cs="Times New Roman"/>
          <w:sz w:val="24"/>
          <w:szCs w:val="24"/>
          <w:lang w:val="en-US"/>
        </w:rPr>
        <w:t xml:space="preserve">, </w:t>
      </w:r>
      <w:r w:rsidR="004672CA" w:rsidRPr="009578B3">
        <w:rPr>
          <w:rFonts w:ascii="Times New Roman" w:eastAsia="DengXian" w:hAnsi="Times New Roman" w:cs="Times New Roman"/>
          <w:sz w:val="24"/>
          <w:szCs w:val="24"/>
          <w:lang w:val="en-US"/>
        </w:rPr>
        <w:t>t</w:t>
      </w:r>
      <w:r w:rsidR="00507F38" w:rsidRPr="009578B3">
        <w:rPr>
          <w:rFonts w:ascii="Times New Roman" w:eastAsia="DengXian" w:hAnsi="Times New Roman" w:cs="Times New Roman"/>
          <w:sz w:val="24"/>
          <w:szCs w:val="24"/>
          <w:lang w:val="en-US"/>
        </w:rPr>
        <w:t>he lakes form</w:t>
      </w:r>
      <w:r w:rsidR="00FD1F07" w:rsidRPr="009578B3">
        <w:rPr>
          <w:rFonts w:ascii="Times New Roman" w:eastAsia="DengXian" w:hAnsi="Times New Roman" w:cs="Times New Roman"/>
          <w:sz w:val="24"/>
          <w:szCs w:val="24"/>
          <w:lang w:val="en-US"/>
        </w:rPr>
        <w:t>ed</w:t>
      </w:r>
      <w:r w:rsidR="00507F38" w:rsidRPr="009578B3">
        <w:rPr>
          <w:rFonts w:ascii="Times New Roman" w:eastAsia="DengXian" w:hAnsi="Times New Roman" w:cs="Times New Roman"/>
          <w:sz w:val="24"/>
          <w:szCs w:val="24"/>
          <w:lang w:val="en-US"/>
        </w:rPr>
        <w:t xml:space="preserve"> </w:t>
      </w:r>
      <w:r w:rsidR="00A465A6" w:rsidRPr="009578B3">
        <w:rPr>
          <w:rFonts w:ascii="Times New Roman" w:eastAsia="DengXian" w:hAnsi="Times New Roman" w:cs="Times New Roman"/>
          <w:sz w:val="24"/>
          <w:szCs w:val="24"/>
          <w:lang w:val="en-US"/>
        </w:rPr>
        <w:t xml:space="preserve">during </w:t>
      </w:r>
      <w:r w:rsidR="00507F38" w:rsidRPr="009578B3">
        <w:rPr>
          <w:rFonts w:ascii="Times New Roman" w:eastAsia="DengXian" w:hAnsi="Times New Roman" w:cs="Times New Roman"/>
          <w:sz w:val="24"/>
          <w:szCs w:val="24"/>
          <w:lang w:val="en-US"/>
        </w:rPr>
        <w:t>the</w:t>
      </w:r>
      <w:r w:rsidR="00A465A6" w:rsidRPr="009578B3">
        <w:rPr>
          <w:rFonts w:ascii="Times New Roman" w:eastAsia="DengXian" w:hAnsi="Times New Roman" w:cs="Times New Roman"/>
          <w:sz w:val="24"/>
          <w:szCs w:val="24"/>
          <w:lang w:val="en-US"/>
        </w:rPr>
        <w:t xml:space="preserve"> </w:t>
      </w:r>
      <w:r w:rsidR="00644F5F" w:rsidRPr="009578B3">
        <w:rPr>
          <w:rFonts w:ascii="Times New Roman" w:eastAsia="DengXian" w:hAnsi="Times New Roman" w:cs="Times New Roman"/>
          <w:sz w:val="24"/>
          <w:szCs w:val="24"/>
          <w:lang w:val="en-US"/>
        </w:rPr>
        <w:t xml:space="preserve">active </w:t>
      </w:r>
      <w:r w:rsidR="00A465A6" w:rsidRPr="009578B3">
        <w:rPr>
          <w:rFonts w:ascii="Times New Roman" w:eastAsia="DengXian" w:hAnsi="Times New Roman" w:cs="Times New Roman"/>
          <w:sz w:val="24"/>
          <w:szCs w:val="24"/>
          <w:lang w:val="en-US"/>
        </w:rPr>
        <w:t>surge</w:t>
      </w:r>
      <w:r w:rsidR="00507F38" w:rsidRPr="009578B3">
        <w:rPr>
          <w:rFonts w:ascii="Times New Roman" w:eastAsia="DengXian" w:hAnsi="Times New Roman" w:cs="Times New Roman"/>
          <w:sz w:val="24"/>
          <w:szCs w:val="24"/>
          <w:lang w:val="en-US"/>
        </w:rPr>
        <w:t xml:space="preserve"> phase</w:t>
      </w:r>
      <w:r w:rsidR="00D818B2">
        <w:rPr>
          <w:rFonts w:ascii="Times New Roman" w:eastAsia="DengXian" w:hAnsi="Times New Roman" w:cs="Times New Roman"/>
          <w:sz w:val="24"/>
          <w:szCs w:val="24"/>
          <w:lang w:val="en-US"/>
        </w:rPr>
        <w:t>,</w:t>
      </w:r>
      <w:r w:rsidR="00507F38" w:rsidRPr="009578B3">
        <w:rPr>
          <w:rFonts w:ascii="Times New Roman" w:eastAsia="DengXian" w:hAnsi="Times New Roman" w:cs="Times New Roman"/>
          <w:sz w:val="24"/>
          <w:szCs w:val="24"/>
          <w:lang w:val="en-US"/>
        </w:rPr>
        <w:t xml:space="preserve"> </w:t>
      </w:r>
      <w:r w:rsidR="00644F5F" w:rsidRPr="009578B3">
        <w:rPr>
          <w:rFonts w:ascii="Times New Roman" w:eastAsia="DengXian" w:hAnsi="Times New Roman" w:cs="Times New Roman"/>
          <w:sz w:val="24"/>
          <w:szCs w:val="24"/>
          <w:lang w:val="en-US"/>
        </w:rPr>
        <w:t xml:space="preserve">when the glacier terminus expanded, </w:t>
      </w:r>
      <w:r w:rsidR="00507F38" w:rsidRPr="009578B3">
        <w:rPr>
          <w:rFonts w:ascii="Times New Roman" w:eastAsia="DengXian" w:hAnsi="Times New Roman" w:cs="Times New Roman"/>
          <w:sz w:val="24"/>
          <w:szCs w:val="24"/>
          <w:lang w:val="en-US"/>
        </w:rPr>
        <w:t>advance</w:t>
      </w:r>
      <w:r w:rsidR="00644F5F" w:rsidRPr="009578B3">
        <w:rPr>
          <w:rFonts w:ascii="Times New Roman" w:eastAsia="DengXian" w:hAnsi="Times New Roman" w:cs="Times New Roman"/>
          <w:sz w:val="24"/>
          <w:szCs w:val="24"/>
          <w:lang w:val="en-US"/>
        </w:rPr>
        <w:t>d</w:t>
      </w:r>
      <w:r w:rsidR="00507F38" w:rsidRPr="009578B3">
        <w:rPr>
          <w:rFonts w:ascii="Times New Roman" w:eastAsia="DengXian" w:hAnsi="Times New Roman" w:cs="Times New Roman"/>
          <w:sz w:val="24"/>
          <w:szCs w:val="24"/>
          <w:lang w:val="en-US"/>
        </w:rPr>
        <w:t xml:space="preserve"> and block</w:t>
      </w:r>
      <w:r w:rsidR="00644F5F" w:rsidRPr="009578B3">
        <w:rPr>
          <w:rFonts w:ascii="Times New Roman" w:eastAsia="DengXian" w:hAnsi="Times New Roman" w:cs="Times New Roman"/>
          <w:sz w:val="24"/>
          <w:szCs w:val="24"/>
          <w:lang w:val="en-US"/>
        </w:rPr>
        <w:t>ed</w:t>
      </w:r>
      <w:r w:rsidR="00507F38" w:rsidRPr="009578B3">
        <w:rPr>
          <w:rFonts w:ascii="Times New Roman" w:eastAsia="DengXian" w:hAnsi="Times New Roman" w:cs="Times New Roman"/>
          <w:sz w:val="24"/>
          <w:szCs w:val="24"/>
          <w:lang w:val="en-US"/>
        </w:rPr>
        <w:t xml:space="preserve"> the river</w:t>
      </w:r>
      <w:r w:rsidR="00631333" w:rsidRPr="009578B3">
        <w:rPr>
          <w:rFonts w:ascii="Times New Roman" w:eastAsia="DengXian" w:hAnsi="Times New Roman" w:cs="Times New Roman"/>
          <w:sz w:val="24"/>
          <w:szCs w:val="24"/>
          <w:lang w:val="en-US"/>
        </w:rPr>
        <w:t xml:space="preserve"> (</w:t>
      </w:r>
      <w:r w:rsidR="00631333" w:rsidRPr="008C7A25">
        <w:rPr>
          <w:rFonts w:ascii="Times New Roman" w:eastAsia="DengXian" w:hAnsi="Times New Roman" w:cs="Times New Roman"/>
          <w:color w:val="00B0F0"/>
          <w:sz w:val="24"/>
          <w:szCs w:val="24"/>
          <w:lang w:val="en-US"/>
        </w:rPr>
        <w:t>Fig.</w:t>
      </w:r>
      <w:r w:rsidR="00D818B2" w:rsidRPr="008C7A25">
        <w:rPr>
          <w:rFonts w:ascii="Times New Roman" w:eastAsia="DengXian" w:hAnsi="Times New Roman" w:cs="Times New Roman"/>
          <w:color w:val="00B0F0"/>
          <w:sz w:val="24"/>
          <w:szCs w:val="24"/>
          <w:lang w:val="en-US"/>
        </w:rPr>
        <w:t xml:space="preserve"> 11</w:t>
      </w:r>
      <w:r w:rsidR="00631333" w:rsidRPr="009578B3">
        <w:rPr>
          <w:rFonts w:ascii="Times New Roman" w:eastAsia="DengXian" w:hAnsi="Times New Roman" w:cs="Times New Roman"/>
          <w:sz w:val="24"/>
          <w:szCs w:val="24"/>
          <w:lang w:val="en-US"/>
        </w:rPr>
        <w:t>a-l and Fig. S8a-q)</w:t>
      </w:r>
      <w:r w:rsidR="009A6457" w:rsidRPr="009578B3">
        <w:rPr>
          <w:rFonts w:ascii="Times New Roman" w:eastAsia="DengXian" w:hAnsi="Times New Roman" w:cs="Times New Roman"/>
          <w:sz w:val="24"/>
          <w:szCs w:val="24"/>
          <w:lang w:val="en-US"/>
        </w:rPr>
        <w:t xml:space="preserve"> </w:t>
      </w:r>
      <w:r w:rsidR="009A6457" w:rsidRPr="009578B3">
        <w:rPr>
          <w:rFonts w:ascii="Times New Roman" w:eastAsia="DengXian" w:hAnsi="Times New Roman" w:cs="Times New Roman"/>
          <w:sz w:val="24"/>
          <w:szCs w:val="24"/>
          <w:lang w:val="en-US"/>
        </w:rPr>
        <w:fldChar w:fldCharType="begin">
          <w:fldData xml:space="preserve">PEVuZE5vdGU+PENpdGU+PEF1dGhvcj5Cam9ybnNzb248L0F1dGhvcj48WWVhcj4yMDA5PC9ZZWFy
PjxSZWNOdW0+MzA8L1JlY051bT48RGlzcGxheVRleHQ+KEJhemFpIGV0IGFsLiwgMjAyMTsgQmhh
bWJyaSBldCBhbC4sIDIwMTk7IEJqb3Juc3NvbiwgMjAwOSk8L0Rpc3BsYXlUZXh0PjxyZWNvcmQ+
PHJlYy1udW1iZXI+MzA8L3JlYy1udW1iZXI+PGZvcmVpZ24ta2V5cz48a2V5IGFwcD0iRU4iIGRi
LWlkPSJ4ZmFmYTl2eDR4dmZzaGV4YTBxcHp0dDN4ZDI5ZXc1dGZwMnQiIHRpbWVzdGFtcD0iMTYz
NjUzMzQ3NSI+MzA8L2tleT48L2ZvcmVpZ24ta2V5cz48cmVmLXR5cGUgbmFtZT0iSm91cm5hbCBB
cnRpY2xlIj4xNzwvcmVmLXR5cGU+PGNvbnRyaWJ1dG9ycz48YXV0aG9ycz48YXV0aG9yPkJqb3Ju
c3NvbiwgSEVMR0k8L2F1dGhvcj48L2F1dGhvcnM+PC9jb250cmlidXRvcnM+PHRpdGxlcz48dGl0
bGU+Sm9rdWxobGF1cHMgaW4gSWNlbGFuZDogc291cmNlcywgcmVsZWFzZSBhbmQgZHJhaW5hZ2U8
L3RpdGxlPjxzZWNvbmRhcnktdGl0bGU+TWVnYWZsb29kaW5nIG9uIEVhcnRoIGFuZCBNYXJzLiBD
YW1icmlkZ2UgVW5pdmVyc2l0eSBQcmVzcywgQ2FtYnJpZGdlPC9zZWNvbmRhcnktdGl0bGU+PC90
aXRsZXM+PHBlcmlvZGljYWw+PGZ1bGwtdGl0bGU+TWVnYWZsb29kaW5nIG9uIEVhcnRoIGFuZCBN
YXJzLiBDYW1icmlkZ2UgVW5pdmVyc2l0eSBQcmVzcywgQ2FtYnJpZGdlPC9mdWxsLXRpdGxlPjwv
cGVyaW9kaWNhbD48cGFnZXM+NTAtNjQ8L3BhZ2VzPjxkYXRlcz48eWVhcj4yMDA5PC95ZWFyPjwv
ZGF0ZXM+PHVybHM+PC91cmxzPjwvcmVjb3JkPjwvQ2l0ZT48Q2l0ZT48QXV0aG9yPkJoYW1icmk8
L0F1dGhvcj48WWVhcj4yMDE5PC9ZZWFyPjxSZWNOdW0+MjY1PC9SZWNOdW0+PHJlY29yZD48cmVj
LW51bWJlcj4yNjU8L3JlYy1udW1iZXI+PGZvcmVpZ24ta2V5cz48a2V5IGFwcD0iRU4iIGRiLWlk
PSJ4ZmFmYTl2eDR4dmZzaGV4YTBxcHp0dDN4ZDI5ZXc1dGZwMnQiIHRpbWVzdGFtcD0iMTYzNjUz
Mzc0OCI+MjY1PC9rZXk+PC9mb3JlaWduLWtleXM+PHJlZi10eXBlIG5hbWU9IkpvdXJuYWwgQXJ0
aWNsZSI+MTc8L3JlZi10eXBlPjxjb250cmlidXRvcnM+PGF1dGhvcnM+PGF1dGhvcj5CaGFtYnJp
LCBSYWtlc2g8L2F1dGhvcj48YXV0aG9yPkhld2l0dCwgS2VubmV0aDwvYXV0aG9yPjxhdXRob3I+
S2F3aXNod2FyLCBQcmFzaGFudDwvYXV0aG9yPjxhdXRob3I+S3VtYXIsIEFtaXQ8L2F1dGhvcj48
YXV0aG9yPlZlcm1hLCBBa3NoYXlhPC9hdXRob3I+PGF1dGhvcj5UaXdhcmksIFNhbWVlcjwvYXV0
aG9yPjxhdXRob3I+TWlzcmEsIEFuc2h1bWFuPC9hdXRob3I+PC9hdXRob3JzPjwvY29udHJpYnV0
b3JzPjx0aXRsZXM+PHRpdGxlPkljZS1kYW1zLCBvdXRidXJzdCBmbG9vZHMsIGFuZCBtb3ZlbWVu
dCBoZXRlcm9nZW5laXR5IG9mIGdsYWNpZXJzLCBLYXJha29yYW08L3RpdGxlPjxzZWNvbmRhcnkt
dGl0bGU+R2xvYmFsIGFuZCBQbGFuZXRhcnkgQ2hhbmdlPC9zZWNvbmRhcnktdGl0bGU+PC90aXRs
ZXM+PHBlcmlvZGljYWw+PGZ1bGwtdGl0bGU+R2xvYmFsIGFuZCBQbGFuZXRhcnkgQ2hhbmdlPC9m
dWxsLXRpdGxlPjwvcGVyaW9kaWNhbD48cGFnZXM+MTAwLTExNjwvcGFnZXM+PHZvbHVtZT4xODA8
L3ZvbHVtZT48ZGF0ZXM+PHllYXI+MjAxOTwveWVhcj48L2RhdGVzPjxpc2JuPjA5MjEtODE4MTwv
aXNibj48dXJscz48L3VybHM+PC9yZWNvcmQ+PC9DaXRlPjxDaXRlPjxBdXRob3I+QmF6YWk8L0F1
dGhvcj48WWVhcj4yMDIxPC9ZZWFyPjxSZWNOdW0+MTU2PC9SZWNOdW0+PHJlY29yZD48cmVjLW51
bWJlcj4xNTY8L3JlYy1udW1iZXI+PGZvcmVpZ24ta2V5cz48a2V5IGFwcD0iRU4iIGRiLWlkPSJ4
ZmFmYTl2eDR4dmZzaGV4YTBxcHp0dDN4ZDI5ZXc1dGZwMnQiIHRpbWVzdGFtcD0iMTYzNjUzMzYz
MyI+MTU2PC9rZXk+PC9mb3JlaWduLWtleXM+PHJlZi10eXBlIG5hbWU9IkpvdXJuYWwgQXJ0aWNs
ZSI+MTc8L3JlZi10eXBlPjxjb250cmlidXRvcnM+PGF1dGhvcnM+PGF1dGhvcj5CYXphaSwgTmF6
aXIgQWhtZWQ8L2F1dGhvcj48YXV0aG9yPkN1aSwgUGVuZzwvYXV0aG9yPjxhdXRob3I+Q2FybGlu
ZywgUGF1bCBBLjwvYXV0aG9yPjxhdXRob3I+V2FuZywgSGFvPC9hdXRob3I+PGF1dGhvcj5IYXNz
YW4sIEphdmVkPC9hdXRob3I+PGF1dGhvcj5MaXUsIERpbmd6aHU8L2F1dGhvcj48YXV0aG9yPlpo
YW5nLCBHdW90YW88L2F1dGhvcj48YXV0aG9yPkppbiwgV2VuPC9hdXRob3I+PC9hdXRob3JzPjwv
Y29udHJpYnV0b3JzPjx0aXRsZXM+PHRpdGxlPkluY3JlYXNpbmcgZ2xhY2lhbCBsYWtlIG91dGJ1
cnN0IGZsb29kIGhhemFyZCBpbiByZXNwb25zZSB0byBzdXJnZSBnbGFjaWVycyBpbiB0aGUgS2Fy
YWtvcmFtPC90aXRsZT48c2Vjb25kYXJ5LXRpdGxlPkVhcnRoLVNjaWVuY2UgUmV2aWV3czwvc2Vj
b25kYXJ5LXRpdGxlPjwvdGl0bGVzPjxwZXJpb2RpY2FsPjxmdWxsLXRpdGxlPkVhcnRoLXNjaWVu
Y2UgcmV2aWV3czwvZnVsbC10aXRsZT48L3BlcmlvZGljYWw+PHBhZ2VzPjEwMzQzMjwvcGFnZXM+
PHZvbHVtZT4yMTI8L3ZvbHVtZT48a2V5d29yZHM+PGtleXdvcmQ+SWNlLWRhbW1lZCBsYWtlPC9r
ZXl3b3JkPjxrZXl3b3JkPlN1cmdlIGdsYWNpZXI8L2tleXdvcmQ+PGtleXdvcmQ+R2xhY2llciB2
ZWxvY2l0eTwva2V5d29yZD48a2V5d29yZD5HbGFjaWFsIGxha2Ugb3V0YnVyc3QgZmxvb2Q8L2tl
eXdvcmQ+PGtleXdvcmQ+UmVtb3RlIHNlbnNpbmc8L2tleXdvcmQ+PGtleXdvcmQ+Q3Jvc3MtY29y
cmVsYXRpb24gRmVhdHVyZSBUcmFja2luZzwva2V5d29yZD48L2tleXdvcmRzPjxkYXRlcz48eWVh
cj4yMDIxPC95ZWFyPjxwdWItZGF0ZXM+PGRhdGU+MjAyMS8wMS8wMS88L2RhdGU+PC9wdWItZGF0
ZXM+PC9kYXRlcz48aXNibj4wMDEyLTgyNTI8L2lzYm4+PHVybHM+PHJlbGF0ZWQtdXJscz48dXJs
Pmh0dHA6Ly93d3cuc2NpZW5jZWRpcmVjdC5jb20vc2NpZW5jZS9hcnRpY2xlL3BpaS9TMDAxMjgy
NTIyMDMwNDc4NTwvdXJsPjwvcmVsYXRlZC11cmxzPjwvdXJscz48ZWxlY3Ryb25pYy1yZXNvdXJj
ZS1udW0+aHR0cHM6Ly9kb2kub3JnLzEwLjEwMTYvai5lYXJzY2lyZXYuMjAyMC4xMDM0MzI8L2Vs
ZWN0cm9uaWMtcmVzb3VyY2UtbnVtPjwvcmVjb3JkPjwvQ2l0ZT48L0VuZE5vdGU+AG==
</w:fldData>
        </w:fldChar>
      </w:r>
      <w:r w:rsidR="00F448B4">
        <w:rPr>
          <w:rFonts w:ascii="Times New Roman" w:eastAsia="DengXian" w:hAnsi="Times New Roman" w:cs="Times New Roman"/>
          <w:sz w:val="24"/>
          <w:szCs w:val="24"/>
          <w:lang w:val="en-US"/>
        </w:rPr>
        <w:instrText xml:space="preserve"> ADDIN EN.CITE </w:instrText>
      </w:r>
      <w:r w:rsidR="00F448B4">
        <w:rPr>
          <w:rFonts w:ascii="Times New Roman" w:eastAsia="DengXian" w:hAnsi="Times New Roman" w:cs="Times New Roman"/>
          <w:sz w:val="24"/>
          <w:szCs w:val="24"/>
          <w:lang w:val="en-US"/>
        </w:rPr>
        <w:fldChar w:fldCharType="begin">
          <w:fldData xml:space="preserve">PEVuZE5vdGU+PENpdGU+PEF1dGhvcj5Cam9ybnNzb248L0F1dGhvcj48WWVhcj4yMDA5PC9ZZWFy
PjxSZWNOdW0+MzA8L1JlY051bT48RGlzcGxheVRleHQ+KEJhemFpIGV0IGFsLiwgMjAyMTsgQmhh
bWJyaSBldCBhbC4sIDIwMTk7IEJqb3Juc3NvbiwgMjAwOSk8L0Rpc3BsYXlUZXh0PjxyZWNvcmQ+
PHJlYy1udW1iZXI+MzA8L3JlYy1udW1iZXI+PGZvcmVpZ24ta2V5cz48a2V5IGFwcD0iRU4iIGRi
LWlkPSJ4ZmFmYTl2eDR4dmZzaGV4YTBxcHp0dDN4ZDI5ZXc1dGZwMnQiIHRpbWVzdGFtcD0iMTYz
NjUzMzQ3NSI+MzA8L2tleT48L2ZvcmVpZ24ta2V5cz48cmVmLXR5cGUgbmFtZT0iSm91cm5hbCBB
cnRpY2xlIj4xNzwvcmVmLXR5cGU+PGNvbnRyaWJ1dG9ycz48YXV0aG9ycz48YXV0aG9yPkJqb3Ju
c3NvbiwgSEVMR0k8L2F1dGhvcj48L2F1dGhvcnM+PC9jb250cmlidXRvcnM+PHRpdGxlcz48dGl0
bGU+Sm9rdWxobGF1cHMgaW4gSWNlbGFuZDogc291cmNlcywgcmVsZWFzZSBhbmQgZHJhaW5hZ2U8
L3RpdGxlPjxzZWNvbmRhcnktdGl0bGU+TWVnYWZsb29kaW5nIG9uIEVhcnRoIGFuZCBNYXJzLiBD
YW1icmlkZ2UgVW5pdmVyc2l0eSBQcmVzcywgQ2FtYnJpZGdlPC9zZWNvbmRhcnktdGl0bGU+PC90
aXRsZXM+PHBlcmlvZGljYWw+PGZ1bGwtdGl0bGU+TWVnYWZsb29kaW5nIG9uIEVhcnRoIGFuZCBN
YXJzLiBDYW1icmlkZ2UgVW5pdmVyc2l0eSBQcmVzcywgQ2FtYnJpZGdlPC9mdWxsLXRpdGxlPjwv
cGVyaW9kaWNhbD48cGFnZXM+NTAtNjQ8L3BhZ2VzPjxkYXRlcz48eWVhcj4yMDA5PC95ZWFyPjwv
ZGF0ZXM+PHVybHM+PC91cmxzPjwvcmVjb3JkPjwvQ2l0ZT48Q2l0ZT48QXV0aG9yPkJoYW1icmk8
L0F1dGhvcj48WWVhcj4yMDE5PC9ZZWFyPjxSZWNOdW0+MjY1PC9SZWNOdW0+PHJlY29yZD48cmVj
LW51bWJlcj4yNjU8L3JlYy1udW1iZXI+PGZvcmVpZ24ta2V5cz48a2V5IGFwcD0iRU4iIGRiLWlk
PSJ4ZmFmYTl2eDR4dmZzaGV4YTBxcHp0dDN4ZDI5ZXc1dGZwMnQiIHRpbWVzdGFtcD0iMTYzNjUz
Mzc0OCI+MjY1PC9rZXk+PC9mb3JlaWduLWtleXM+PHJlZi10eXBlIG5hbWU9IkpvdXJuYWwgQXJ0
aWNsZSI+MTc8L3JlZi10eXBlPjxjb250cmlidXRvcnM+PGF1dGhvcnM+PGF1dGhvcj5CaGFtYnJp
LCBSYWtlc2g8L2F1dGhvcj48YXV0aG9yPkhld2l0dCwgS2VubmV0aDwvYXV0aG9yPjxhdXRob3I+
S2F3aXNod2FyLCBQcmFzaGFudDwvYXV0aG9yPjxhdXRob3I+S3VtYXIsIEFtaXQ8L2F1dGhvcj48
YXV0aG9yPlZlcm1hLCBBa3NoYXlhPC9hdXRob3I+PGF1dGhvcj5UaXdhcmksIFNhbWVlcjwvYXV0
aG9yPjxhdXRob3I+TWlzcmEsIEFuc2h1bWFuPC9hdXRob3I+PC9hdXRob3JzPjwvY29udHJpYnV0
b3JzPjx0aXRsZXM+PHRpdGxlPkljZS1kYW1zLCBvdXRidXJzdCBmbG9vZHMsIGFuZCBtb3ZlbWVu
dCBoZXRlcm9nZW5laXR5IG9mIGdsYWNpZXJzLCBLYXJha29yYW08L3RpdGxlPjxzZWNvbmRhcnkt
dGl0bGU+R2xvYmFsIGFuZCBQbGFuZXRhcnkgQ2hhbmdlPC9zZWNvbmRhcnktdGl0bGU+PC90aXRs
ZXM+PHBlcmlvZGljYWw+PGZ1bGwtdGl0bGU+R2xvYmFsIGFuZCBQbGFuZXRhcnkgQ2hhbmdlPC9m
dWxsLXRpdGxlPjwvcGVyaW9kaWNhbD48cGFnZXM+MTAwLTExNjwvcGFnZXM+PHZvbHVtZT4xODA8
L3ZvbHVtZT48ZGF0ZXM+PHllYXI+MjAxOTwveWVhcj48L2RhdGVzPjxpc2JuPjA5MjEtODE4MTwv
aXNibj48dXJscz48L3VybHM+PC9yZWNvcmQ+PC9DaXRlPjxDaXRlPjxBdXRob3I+QmF6YWk8L0F1
dGhvcj48WWVhcj4yMDIxPC9ZZWFyPjxSZWNOdW0+MTU2PC9SZWNOdW0+PHJlY29yZD48cmVjLW51
bWJlcj4xNTY8L3JlYy1udW1iZXI+PGZvcmVpZ24ta2V5cz48a2V5IGFwcD0iRU4iIGRiLWlkPSJ4
ZmFmYTl2eDR4dmZzaGV4YTBxcHp0dDN4ZDI5ZXc1dGZwMnQiIHRpbWVzdGFtcD0iMTYzNjUzMzYz
MyI+MTU2PC9rZXk+PC9mb3JlaWduLWtleXM+PHJlZi10eXBlIG5hbWU9IkpvdXJuYWwgQXJ0aWNs
ZSI+MTc8L3JlZi10eXBlPjxjb250cmlidXRvcnM+PGF1dGhvcnM+PGF1dGhvcj5CYXphaSwgTmF6
aXIgQWhtZWQ8L2F1dGhvcj48YXV0aG9yPkN1aSwgUGVuZzwvYXV0aG9yPjxhdXRob3I+Q2FybGlu
ZywgUGF1bCBBLjwvYXV0aG9yPjxhdXRob3I+V2FuZywgSGFvPC9hdXRob3I+PGF1dGhvcj5IYXNz
YW4sIEphdmVkPC9hdXRob3I+PGF1dGhvcj5MaXUsIERpbmd6aHU8L2F1dGhvcj48YXV0aG9yPlpo
YW5nLCBHdW90YW88L2F1dGhvcj48YXV0aG9yPkppbiwgV2VuPC9hdXRob3I+PC9hdXRob3JzPjwv
Y29udHJpYnV0b3JzPjx0aXRsZXM+PHRpdGxlPkluY3JlYXNpbmcgZ2xhY2lhbCBsYWtlIG91dGJ1
cnN0IGZsb29kIGhhemFyZCBpbiByZXNwb25zZSB0byBzdXJnZSBnbGFjaWVycyBpbiB0aGUgS2Fy
YWtvcmFtPC90aXRsZT48c2Vjb25kYXJ5LXRpdGxlPkVhcnRoLVNjaWVuY2UgUmV2aWV3czwvc2Vj
b25kYXJ5LXRpdGxlPjwvdGl0bGVzPjxwZXJpb2RpY2FsPjxmdWxsLXRpdGxlPkVhcnRoLXNjaWVu
Y2UgcmV2aWV3czwvZnVsbC10aXRsZT48L3BlcmlvZGljYWw+PHBhZ2VzPjEwMzQzMjwvcGFnZXM+
PHZvbHVtZT4yMTI8L3ZvbHVtZT48a2V5d29yZHM+PGtleXdvcmQ+SWNlLWRhbW1lZCBsYWtlPC9r
ZXl3b3JkPjxrZXl3b3JkPlN1cmdlIGdsYWNpZXI8L2tleXdvcmQ+PGtleXdvcmQ+R2xhY2llciB2
ZWxvY2l0eTwva2V5d29yZD48a2V5d29yZD5HbGFjaWFsIGxha2Ugb3V0YnVyc3QgZmxvb2Q8L2tl
eXdvcmQ+PGtleXdvcmQ+UmVtb3RlIHNlbnNpbmc8L2tleXdvcmQ+PGtleXdvcmQ+Q3Jvc3MtY29y
cmVsYXRpb24gRmVhdHVyZSBUcmFja2luZzwva2V5d29yZD48L2tleXdvcmRzPjxkYXRlcz48eWVh
cj4yMDIxPC95ZWFyPjxwdWItZGF0ZXM+PGRhdGU+MjAyMS8wMS8wMS88L2RhdGU+PC9wdWItZGF0
ZXM+PC9kYXRlcz48aXNibj4wMDEyLTgyNTI8L2lzYm4+PHVybHM+PHJlbGF0ZWQtdXJscz48dXJs
Pmh0dHA6Ly93d3cuc2NpZW5jZWRpcmVjdC5jb20vc2NpZW5jZS9hcnRpY2xlL3BpaS9TMDAxMjgy
NTIyMDMwNDc4NTwvdXJsPjwvcmVsYXRlZC11cmxzPjwvdXJscz48ZWxlY3Ryb25pYy1yZXNvdXJj
ZS1udW0+aHR0cHM6Ly9kb2kub3JnLzEwLjEwMTYvai5lYXJzY2lyZXYuMjAyMC4xMDM0MzI8L2Vs
ZWN0cm9uaWMtcmVzb3VyY2UtbnVtPjwvcmVjb3JkPjwvQ2l0ZT48L0VuZE5vdGU+AG==
</w:fldData>
        </w:fldChar>
      </w:r>
      <w:r w:rsidR="00F448B4">
        <w:rPr>
          <w:rFonts w:ascii="Times New Roman" w:eastAsia="DengXian" w:hAnsi="Times New Roman" w:cs="Times New Roman"/>
          <w:sz w:val="24"/>
          <w:szCs w:val="24"/>
          <w:lang w:val="en-US"/>
        </w:rPr>
        <w:instrText xml:space="preserve"> ADDIN EN.CITE.DATA </w:instrText>
      </w:r>
      <w:r w:rsidR="00F448B4">
        <w:rPr>
          <w:rFonts w:ascii="Times New Roman" w:eastAsia="DengXian" w:hAnsi="Times New Roman" w:cs="Times New Roman"/>
          <w:sz w:val="24"/>
          <w:szCs w:val="24"/>
          <w:lang w:val="en-US"/>
        </w:rPr>
      </w:r>
      <w:r w:rsidR="00F448B4">
        <w:rPr>
          <w:rFonts w:ascii="Times New Roman" w:eastAsia="DengXian" w:hAnsi="Times New Roman" w:cs="Times New Roman"/>
          <w:sz w:val="24"/>
          <w:szCs w:val="24"/>
          <w:lang w:val="en-US"/>
        </w:rPr>
        <w:fldChar w:fldCharType="end"/>
      </w:r>
      <w:r w:rsidR="009A6457" w:rsidRPr="009578B3">
        <w:rPr>
          <w:rFonts w:ascii="Times New Roman" w:eastAsia="DengXian" w:hAnsi="Times New Roman" w:cs="Times New Roman"/>
          <w:sz w:val="24"/>
          <w:szCs w:val="24"/>
          <w:lang w:val="en-US"/>
        </w:rPr>
      </w:r>
      <w:r w:rsidR="009A6457" w:rsidRPr="009578B3">
        <w:rPr>
          <w:rFonts w:ascii="Times New Roman" w:eastAsia="DengXian" w:hAnsi="Times New Roman" w:cs="Times New Roman"/>
          <w:sz w:val="24"/>
          <w:szCs w:val="24"/>
          <w:lang w:val="en-US"/>
        </w:rPr>
        <w:fldChar w:fldCharType="separate"/>
      </w:r>
      <w:r w:rsidR="00F448B4">
        <w:rPr>
          <w:rFonts w:ascii="Times New Roman" w:eastAsia="DengXian" w:hAnsi="Times New Roman" w:cs="Times New Roman"/>
          <w:noProof/>
          <w:sz w:val="24"/>
          <w:szCs w:val="24"/>
          <w:lang w:val="en-US"/>
        </w:rPr>
        <w:t>(Bazai et al., 2021; Bhambri et al., 2019; Bjornsson, 2009)</w:t>
      </w:r>
      <w:r w:rsidR="009A6457" w:rsidRPr="009578B3">
        <w:rPr>
          <w:rFonts w:ascii="Times New Roman" w:eastAsia="DengXian" w:hAnsi="Times New Roman" w:cs="Times New Roman"/>
          <w:sz w:val="24"/>
          <w:szCs w:val="24"/>
          <w:lang w:val="en-US"/>
        </w:rPr>
        <w:fldChar w:fldCharType="end"/>
      </w:r>
      <w:r w:rsidR="00507F38" w:rsidRPr="009578B3">
        <w:rPr>
          <w:rFonts w:ascii="Times New Roman" w:eastAsia="DengXian" w:hAnsi="Times New Roman" w:cs="Times New Roman"/>
          <w:sz w:val="24"/>
          <w:szCs w:val="24"/>
          <w:lang w:val="en-US"/>
        </w:rPr>
        <w:t>.</w:t>
      </w:r>
      <w:r w:rsidR="002B7818" w:rsidRPr="009578B3">
        <w:rPr>
          <w:rFonts w:ascii="Times New Roman" w:eastAsia="DengXian" w:hAnsi="Times New Roman" w:cs="Times New Roman"/>
          <w:sz w:val="24"/>
          <w:szCs w:val="24"/>
          <w:lang w:val="en-US"/>
        </w:rPr>
        <w:t xml:space="preserve"> </w:t>
      </w:r>
      <w:r w:rsidR="00507F38" w:rsidRPr="009578B3">
        <w:rPr>
          <w:rFonts w:ascii="Times New Roman" w:eastAsia="DengXian" w:hAnsi="Times New Roman" w:cs="Times New Roman"/>
          <w:sz w:val="24"/>
          <w:szCs w:val="24"/>
          <w:lang w:val="en-US"/>
        </w:rPr>
        <w:t xml:space="preserve">The 1999 and 2017 </w:t>
      </w:r>
      <w:r w:rsidR="00644F5F" w:rsidRPr="009578B3">
        <w:rPr>
          <w:rFonts w:ascii="Times New Roman" w:eastAsia="DengXian" w:hAnsi="Times New Roman" w:cs="Times New Roman"/>
          <w:sz w:val="24"/>
          <w:szCs w:val="24"/>
          <w:lang w:val="en-US"/>
        </w:rPr>
        <w:t xml:space="preserve">events </w:t>
      </w:r>
      <w:r w:rsidR="00507F38" w:rsidRPr="009578B3">
        <w:rPr>
          <w:rFonts w:ascii="Times New Roman" w:eastAsia="DengXian" w:hAnsi="Times New Roman" w:cs="Times New Roman"/>
          <w:sz w:val="24"/>
          <w:szCs w:val="24"/>
          <w:lang w:val="en-US"/>
        </w:rPr>
        <w:t xml:space="preserve">are </w:t>
      </w:r>
      <w:r w:rsidR="00417034" w:rsidRPr="009578B3">
        <w:rPr>
          <w:rFonts w:ascii="Times New Roman" w:eastAsia="DengXian" w:hAnsi="Times New Roman" w:cs="Times New Roman"/>
          <w:sz w:val="24"/>
          <w:szCs w:val="24"/>
          <w:lang w:val="en-US"/>
        </w:rPr>
        <w:t xml:space="preserve">good </w:t>
      </w:r>
      <w:r w:rsidR="00507F38" w:rsidRPr="009578B3">
        <w:rPr>
          <w:rFonts w:ascii="Times New Roman" w:eastAsia="DengXian" w:hAnsi="Times New Roman" w:cs="Times New Roman"/>
          <w:sz w:val="24"/>
          <w:szCs w:val="24"/>
          <w:lang w:val="en-US"/>
        </w:rPr>
        <w:t>example</w:t>
      </w:r>
      <w:r w:rsidR="00417034" w:rsidRPr="009578B3">
        <w:rPr>
          <w:rFonts w:ascii="Times New Roman" w:eastAsia="DengXian" w:hAnsi="Times New Roman" w:cs="Times New Roman"/>
          <w:sz w:val="24"/>
          <w:szCs w:val="24"/>
          <w:lang w:val="en-US"/>
        </w:rPr>
        <w:t>s of</w:t>
      </w:r>
      <w:r w:rsidR="00644F5F" w:rsidRPr="009578B3">
        <w:rPr>
          <w:rFonts w:ascii="Times New Roman" w:eastAsia="DengXian" w:hAnsi="Times New Roman" w:cs="Times New Roman"/>
          <w:sz w:val="24"/>
          <w:szCs w:val="24"/>
          <w:lang w:val="en-US"/>
        </w:rPr>
        <w:t xml:space="preserve"> lake </w:t>
      </w:r>
      <w:r w:rsidR="00417034" w:rsidRPr="009578B3">
        <w:rPr>
          <w:rFonts w:ascii="Times New Roman" w:eastAsia="DengXian" w:hAnsi="Times New Roman" w:cs="Times New Roman"/>
          <w:sz w:val="24"/>
          <w:szCs w:val="24"/>
          <w:lang w:val="en-US"/>
        </w:rPr>
        <w:t xml:space="preserve">formation </w:t>
      </w:r>
      <w:r w:rsidR="00E475F2" w:rsidRPr="009578B3">
        <w:rPr>
          <w:rFonts w:ascii="Times New Roman" w:eastAsia="DengXian" w:hAnsi="Times New Roman" w:cs="Times New Roman"/>
          <w:sz w:val="24"/>
          <w:szCs w:val="24"/>
          <w:lang w:val="en-US"/>
        </w:rPr>
        <w:t xml:space="preserve">and </w:t>
      </w:r>
      <w:r w:rsidR="00644F5F" w:rsidRPr="009578B3">
        <w:rPr>
          <w:rFonts w:ascii="Times New Roman" w:eastAsia="DengXian" w:hAnsi="Times New Roman" w:cs="Times New Roman"/>
          <w:sz w:val="24"/>
          <w:szCs w:val="24"/>
          <w:lang w:val="en-US"/>
        </w:rPr>
        <w:t>subsequent GLOFs</w:t>
      </w:r>
      <w:r w:rsidR="00D818B2">
        <w:rPr>
          <w:rFonts w:ascii="Times New Roman" w:eastAsia="DengXian" w:hAnsi="Times New Roman" w:cs="Times New Roman"/>
          <w:sz w:val="24"/>
          <w:szCs w:val="24"/>
          <w:lang w:val="en-US"/>
        </w:rPr>
        <w:t>,</w:t>
      </w:r>
      <w:r w:rsidR="00644F5F" w:rsidRPr="009578B3">
        <w:rPr>
          <w:rFonts w:ascii="Times New Roman" w:eastAsia="DengXian" w:hAnsi="Times New Roman" w:cs="Times New Roman"/>
          <w:sz w:val="24"/>
          <w:szCs w:val="24"/>
          <w:lang w:val="en-US"/>
        </w:rPr>
        <w:t xml:space="preserve"> </w:t>
      </w:r>
      <w:r w:rsidR="00417034" w:rsidRPr="009578B3">
        <w:rPr>
          <w:rFonts w:ascii="Times New Roman" w:eastAsia="DengXian" w:hAnsi="Times New Roman" w:cs="Times New Roman"/>
          <w:sz w:val="24"/>
          <w:szCs w:val="24"/>
          <w:lang w:val="en-US"/>
        </w:rPr>
        <w:t xml:space="preserve">due to </w:t>
      </w:r>
      <w:r w:rsidR="00644F5F" w:rsidRPr="009578B3">
        <w:rPr>
          <w:rFonts w:ascii="Times New Roman" w:eastAsia="DengXian" w:hAnsi="Times New Roman" w:cs="Times New Roman"/>
          <w:sz w:val="24"/>
          <w:szCs w:val="24"/>
          <w:lang w:val="en-US"/>
        </w:rPr>
        <w:t>glacier surging</w:t>
      </w:r>
      <w:r w:rsidR="008713E2" w:rsidRPr="009578B3">
        <w:rPr>
          <w:rFonts w:ascii="Times New Roman" w:eastAsia="DengXian" w:hAnsi="Times New Roman" w:cs="Times New Roman"/>
          <w:sz w:val="24"/>
          <w:szCs w:val="24"/>
          <w:lang w:val="en-US"/>
        </w:rPr>
        <w:t xml:space="preserve"> (</w:t>
      </w:r>
      <w:r w:rsidR="00BB77F9" w:rsidRPr="009578B3">
        <w:rPr>
          <w:rFonts w:ascii="Times New Roman" w:eastAsia="DengXian" w:hAnsi="Times New Roman" w:cs="Times New Roman"/>
          <w:sz w:val="24"/>
          <w:szCs w:val="24"/>
          <w:lang w:val="en-US"/>
        </w:rPr>
        <w:t>Fig</w:t>
      </w:r>
      <w:r w:rsidR="00165664" w:rsidRPr="009578B3">
        <w:rPr>
          <w:rFonts w:ascii="Times New Roman" w:eastAsia="DengXian" w:hAnsi="Times New Roman" w:cs="Times New Roman"/>
          <w:sz w:val="24"/>
          <w:szCs w:val="24"/>
          <w:lang w:val="en-US"/>
        </w:rPr>
        <w:t xml:space="preserve">. </w:t>
      </w:r>
      <w:r w:rsidR="00BB77F9" w:rsidRPr="009578B3">
        <w:rPr>
          <w:rFonts w:ascii="Times New Roman" w:eastAsia="DengXian" w:hAnsi="Times New Roman" w:cs="Times New Roman"/>
          <w:sz w:val="24"/>
          <w:szCs w:val="24"/>
          <w:lang w:val="en-US"/>
        </w:rPr>
        <w:t>11</w:t>
      </w:r>
      <w:r w:rsidR="00531370" w:rsidRPr="009578B3">
        <w:rPr>
          <w:rFonts w:ascii="Times New Roman" w:eastAsia="DengXian" w:hAnsi="Times New Roman" w:cs="Times New Roman"/>
          <w:sz w:val="24"/>
          <w:szCs w:val="24"/>
          <w:lang w:val="en-US"/>
        </w:rPr>
        <w:t>k</w:t>
      </w:r>
      <w:r w:rsidR="008713E2" w:rsidRPr="009578B3">
        <w:rPr>
          <w:rFonts w:ascii="Times New Roman" w:eastAsia="DengXian" w:hAnsi="Times New Roman" w:cs="Times New Roman"/>
          <w:sz w:val="24"/>
          <w:szCs w:val="24"/>
          <w:lang w:val="en-US"/>
        </w:rPr>
        <w:t>)</w:t>
      </w:r>
      <w:r w:rsidR="00644F5F" w:rsidRPr="009578B3">
        <w:rPr>
          <w:rFonts w:ascii="Times New Roman" w:eastAsia="DengXian" w:hAnsi="Times New Roman" w:cs="Times New Roman"/>
          <w:sz w:val="24"/>
          <w:szCs w:val="24"/>
          <w:lang w:val="en-US"/>
        </w:rPr>
        <w:t>.</w:t>
      </w:r>
      <w:r w:rsidR="002B7818" w:rsidRPr="009578B3">
        <w:rPr>
          <w:rFonts w:ascii="Times New Roman" w:eastAsia="DengXian" w:hAnsi="Times New Roman" w:cs="Times New Roman"/>
          <w:sz w:val="24"/>
          <w:szCs w:val="24"/>
          <w:lang w:val="en-US"/>
        </w:rPr>
        <w:t xml:space="preserve"> </w:t>
      </w:r>
      <w:r w:rsidR="001D5071" w:rsidRPr="009578B3">
        <w:rPr>
          <w:rFonts w:ascii="Times New Roman" w:eastAsia="DengXian" w:hAnsi="Times New Roman" w:cs="Times New Roman"/>
          <w:sz w:val="24"/>
          <w:szCs w:val="24"/>
          <w:lang w:val="en-US"/>
        </w:rPr>
        <w:fldChar w:fldCharType="begin"/>
      </w:r>
      <w:r w:rsidR="009E1106">
        <w:rPr>
          <w:rFonts w:ascii="Times New Roman" w:eastAsia="DengXian" w:hAnsi="Times New Roman" w:cs="Times New Roman"/>
          <w:sz w:val="24"/>
          <w:szCs w:val="24"/>
          <w:lang w:val="en-US"/>
        </w:rPr>
        <w:instrText xml:space="preserve"> ADDIN EN.CITE &lt;EndNote&gt;&lt;Cite AuthorYear="1"&gt;&lt;Author&gt;Round&lt;/Author&gt;&lt;Year&gt;2017&lt;/Year&gt;&lt;RecNum&gt;323&lt;/RecNum&gt;&lt;DisplayText&gt;Round et al. (2017)&lt;/DisplayText&gt;&lt;record&gt;&lt;rec-number&gt;323&lt;/rec-number&gt;&lt;foreign-keys&gt;&lt;key app="EN" db-id="xfafa9vx4xvfshexa0qpztt3xd29ew5tfp2t" timestamp="1636533801"&gt;323&lt;/key&gt;&lt;/foreign-keys&gt;&lt;ref-type name="Journal Article"&gt;17&lt;/ref-type&gt;&lt;contributors&gt;&lt;authors&gt;&lt;author&gt;Round, Vanessa&lt;/author&gt;&lt;author&gt;Leinss, Silvan&lt;/author&gt;&lt;author&gt;Huss, Matthias&lt;/author&gt;&lt;author&gt;Haemmig, Christoph&lt;/author&gt;&lt;author&gt;Hajnsek, Irena&lt;/author&gt;&lt;/authors&gt;&lt;/contributors&gt;&lt;titles&gt;&lt;title&gt;Surge dynamics and lake outbursts of Kyagar Glacier, Karakoram&lt;/title&gt;&lt;secondary-title&gt;The Cryosphere&lt;/secondary-title&gt;&lt;/titles&gt;&lt;periodical&gt;&lt;full-title&gt;The Cryosphere&lt;/full-title&gt;&lt;/periodical&gt;&lt;pages&gt;723-739&lt;/pages&gt;&lt;volume&gt;11&lt;/volume&gt;&lt;number&gt;2&lt;/number&gt;&lt;dates&gt;&lt;year&gt;2017&lt;/year&gt;&lt;/dates&gt;&lt;isbn&gt;1994-0416&lt;/isbn&gt;&lt;urls&gt;&lt;/urls&gt;&lt;/record&gt;&lt;/Cite&gt;&lt;/EndNote&gt;</w:instrText>
      </w:r>
      <w:r w:rsidR="001D5071" w:rsidRPr="009578B3">
        <w:rPr>
          <w:rFonts w:ascii="Times New Roman" w:eastAsia="DengXian" w:hAnsi="Times New Roman" w:cs="Times New Roman"/>
          <w:sz w:val="24"/>
          <w:szCs w:val="24"/>
          <w:lang w:val="en-US"/>
        </w:rPr>
        <w:fldChar w:fldCharType="separate"/>
      </w:r>
      <w:r w:rsidR="001D5071" w:rsidRPr="009578B3">
        <w:rPr>
          <w:rFonts w:ascii="Times New Roman" w:eastAsia="DengXian" w:hAnsi="Times New Roman" w:cs="Times New Roman"/>
          <w:noProof/>
          <w:sz w:val="24"/>
          <w:szCs w:val="24"/>
          <w:lang w:val="en-US"/>
        </w:rPr>
        <w:t>Round et al. (</w:t>
      </w:r>
      <w:r w:rsidR="001D5071" w:rsidRPr="00224FD3">
        <w:rPr>
          <w:rFonts w:ascii="Times New Roman" w:hAnsi="Times New Roman" w:cs="Times New Roman"/>
          <w:noProof/>
          <w:color w:val="3333FF"/>
          <w:sz w:val="24"/>
          <w:szCs w:val="24"/>
          <w:lang w:val="en-US"/>
        </w:rPr>
        <w:t>2017</w:t>
      </w:r>
      <w:r w:rsidR="001D5071" w:rsidRPr="009578B3">
        <w:rPr>
          <w:rFonts w:ascii="Times New Roman" w:eastAsia="DengXian" w:hAnsi="Times New Roman" w:cs="Times New Roman"/>
          <w:noProof/>
          <w:sz w:val="24"/>
          <w:szCs w:val="24"/>
          <w:lang w:val="en-US"/>
        </w:rPr>
        <w:t>)</w:t>
      </w:r>
      <w:r w:rsidR="001D5071" w:rsidRPr="009578B3">
        <w:rPr>
          <w:rFonts w:ascii="Times New Roman" w:eastAsia="DengXian" w:hAnsi="Times New Roman" w:cs="Times New Roman"/>
          <w:sz w:val="24"/>
          <w:szCs w:val="24"/>
          <w:lang w:val="en-US"/>
        </w:rPr>
        <w:fldChar w:fldCharType="end"/>
      </w:r>
      <w:r w:rsidR="00A465A6" w:rsidRPr="009578B3">
        <w:rPr>
          <w:rFonts w:ascii="Times New Roman" w:eastAsia="DengXian" w:hAnsi="Times New Roman" w:cs="Times New Roman"/>
          <w:sz w:val="24"/>
          <w:szCs w:val="24"/>
          <w:lang w:val="en-US"/>
        </w:rPr>
        <w:t xml:space="preserve"> presented</w:t>
      </w:r>
      <w:r w:rsidR="001D5071" w:rsidRPr="009578B3">
        <w:rPr>
          <w:rFonts w:ascii="Times New Roman" w:eastAsia="DengXian" w:hAnsi="Times New Roman" w:cs="Times New Roman"/>
          <w:sz w:val="24"/>
          <w:szCs w:val="24"/>
          <w:lang w:val="en-US"/>
        </w:rPr>
        <w:t xml:space="preserve"> </w:t>
      </w:r>
      <w:r w:rsidR="00A465A6" w:rsidRPr="009578B3">
        <w:rPr>
          <w:rFonts w:ascii="Times New Roman" w:eastAsia="DengXian" w:hAnsi="Times New Roman" w:cs="Times New Roman"/>
          <w:sz w:val="24"/>
          <w:szCs w:val="24"/>
          <w:lang w:val="en-US"/>
        </w:rPr>
        <w:t xml:space="preserve">similar results </w:t>
      </w:r>
      <w:r w:rsidR="00822B5C" w:rsidRPr="009578B3">
        <w:rPr>
          <w:rFonts w:ascii="Times New Roman" w:eastAsia="DengXian" w:hAnsi="Times New Roman" w:cs="Times New Roman"/>
          <w:sz w:val="24"/>
          <w:szCs w:val="24"/>
          <w:lang w:val="en-US"/>
        </w:rPr>
        <w:t xml:space="preserve">for </w:t>
      </w:r>
      <w:r w:rsidR="009B0796" w:rsidRPr="009578B3">
        <w:rPr>
          <w:rFonts w:ascii="Times New Roman" w:eastAsia="DengXian" w:hAnsi="Times New Roman" w:cs="Times New Roman"/>
          <w:sz w:val="24"/>
          <w:szCs w:val="24"/>
          <w:lang w:val="en-US"/>
        </w:rPr>
        <w:t xml:space="preserve">the </w:t>
      </w:r>
      <w:r w:rsidR="001D5071" w:rsidRPr="009578B3">
        <w:rPr>
          <w:rFonts w:ascii="Times New Roman" w:eastAsia="DengXian" w:hAnsi="Times New Roman" w:cs="Times New Roman"/>
          <w:sz w:val="24"/>
          <w:szCs w:val="24"/>
          <w:lang w:val="en-US"/>
        </w:rPr>
        <w:t xml:space="preserve">Kyager </w:t>
      </w:r>
      <w:r w:rsidR="00A9692E" w:rsidRPr="009578B3">
        <w:rPr>
          <w:rFonts w:ascii="Times New Roman" w:eastAsia="DengXian" w:hAnsi="Times New Roman" w:cs="Times New Roman"/>
          <w:sz w:val="24"/>
          <w:szCs w:val="24"/>
          <w:lang w:val="en-US"/>
        </w:rPr>
        <w:t>Glacier Lake</w:t>
      </w:r>
      <w:r w:rsidR="001D5071" w:rsidRPr="009578B3">
        <w:rPr>
          <w:rFonts w:ascii="Times New Roman" w:eastAsia="DengXian" w:hAnsi="Times New Roman" w:cs="Times New Roman"/>
          <w:sz w:val="24"/>
          <w:szCs w:val="24"/>
          <w:lang w:val="en-US"/>
        </w:rPr>
        <w:t xml:space="preserve"> outburst flood </w:t>
      </w:r>
      <w:r w:rsidR="00A465A6" w:rsidRPr="009578B3">
        <w:rPr>
          <w:rFonts w:ascii="Times New Roman" w:eastAsia="DengXian" w:hAnsi="Times New Roman" w:cs="Times New Roman"/>
          <w:sz w:val="24"/>
          <w:szCs w:val="24"/>
          <w:lang w:val="en-US"/>
        </w:rPr>
        <w:t xml:space="preserve">in </w:t>
      </w:r>
      <w:r w:rsidR="001D5071" w:rsidRPr="009578B3">
        <w:rPr>
          <w:rFonts w:ascii="Times New Roman" w:eastAsia="DengXian" w:hAnsi="Times New Roman" w:cs="Times New Roman"/>
          <w:sz w:val="24"/>
          <w:szCs w:val="24"/>
          <w:lang w:val="en-US"/>
        </w:rPr>
        <w:t>July 2015</w:t>
      </w:r>
      <w:r w:rsidR="00507F38" w:rsidRPr="009578B3">
        <w:rPr>
          <w:rFonts w:ascii="Times New Roman" w:eastAsia="DengXian" w:hAnsi="Times New Roman" w:cs="Times New Roman"/>
          <w:sz w:val="24"/>
          <w:szCs w:val="24"/>
          <w:lang w:val="en-US"/>
        </w:rPr>
        <w:t>.</w:t>
      </w:r>
      <w:r w:rsidR="00644F5F" w:rsidRPr="009578B3">
        <w:rPr>
          <w:rFonts w:ascii="Times New Roman" w:eastAsia="DengXian" w:hAnsi="Times New Roman" w:cs="Times New Roman"/>
          <w:sz w:val="24"/>
          <w:szCs w:val="24"/>
          <w:lang w:val="en-US"/>
        </w:rPr>
        <w:t xml:space="preserve"> </w:t>
      </w:r>
      <w:r w:rsidR="00483D0F" w:rsidRPr="00EC3000">
        <w:rPr>
          <w:rFonts w:ascii="Times New Roman" w:eastAsia="DengXian" w:hAnsi="Times New Roman" w:cs="Times New Roman"/>
          <w:color w:val="00B0F0"/>
          <w:sz w:val="24"/>
          <w:szCs w:val="24"/>
          <w:lang w:val="en-US"/>
        </w:rPr>
        <w:t>The disturbances are evident when the active phase reache</w:t>
      </w:r>
      <w:r w:rsidR="00D65D1C" w:rsidRPr="00EC3000">
        <w:rPr>
          <w:rFonts w:ascii="Times New Roman" w:eastAsia="DengXian" w:hAnsi="Times New Roman" w:cs="Times New Roman"/>
          <w:color w:val="00B0F0"/>
          <w:sz w:val="24"/>
          <w:szCs w:val="24"/>
          <w:lang w:val="en-US"/>
        </w:rPr>
        <w:t>s</w:t>
      </w:r>
      <w:r w:rsidR="00483D0F" w:rsidRPr="00EC3000">
        <w:rPr>
          <w:rFonts w:ascii="Times New Roman" w:eastAsia="DengXian" w:hAnsi="Times New Roman" w:cs="Times New Roman"/>
          <w:color w:val="00B0F0"/>
          <w:sz w:val="24"/>
          <w:szCs w:val="24"/>
          <w:lang w:val="en-US"/>
        </w:rPr>
        <w:t xml:space="preserve"> the glacier terminus</w:t>
      </w:r>
      <w:r w:rsidR="00417034" w:rsidRPr="00EC3000">
        <w:rPr>
          <w:rFonts w:ascii="Times New Roman" w:eastAsia="DengXian" w:hAnsi="Times New Roman" w:cs="Times New Roman"/>
          <w:color w:val="00B0F0"/>
          <w:sz w:val="24"/>
          <w:szCs w:val="24"/>
          <w:lang w:val="en-US"/>
        </w:rPr>
        <w:t xml:space="preserve"> (</w:t>
      </w:r>
      <w:r w:rsidR="00507F38" w:rsidRPr="00EC3000">
        <w:rPr>
          <w:rFonts w:ascii="Times New Roman" w:eastAsia="DengXian" w:hAnsi="Times New Roman" w:cs="Times New Roman"/>
          <w:color w:val="00B0F0"/>
          <w:sz w:val="24"/>
          <w:szCs w:val="24"/>
          <w:lang w:val="en-US"/>
        </w:rPr>
        <w:t xml:space="preserve">highlighted in </w:t>
      </w:r>
      <w:r w:rsidR="00417034" w:rsidRPr="00EC3000">
        <w:rPr>
          <w:rFonts w:ascii="Times New Roman" w:eastAsia="DengXian" w:hAnsi="Times New Roman" w:cs="Times New Roman"/>
          <w:color w:val="00B0F0"/>
          <w:sz w:val="24"/>
          <w:szCs w:val="24"/>
          <w:lang w:val="en-US"/>
        </w:rPr>
        <w:t>F</w:t>
      </w:r>
      <w:r w:rsidR="00507F38" w:rsidRPr="00EC3000">
        <w:rPr>
          <w:rFonts w:ascii="Times New Roman" w:eastAsia="DengXian" w:hAnsi="Times New Roman" w:cs="Times New Roman"/>
          <w:color w:val="00B0F0"/>
          <w:sz w:val="24"/>
          <w:szCs w:val="24"/>
          <w:lang w:val="en-US"/>
        </w:rPr>
        <w:t>ig</w:t>
      </w:r>
      <w:r w:rsidR="00AF1381" w:rsidRPr="00EC3000">
        <w:rPr>
          <w:rFonts w:ascii="Times New Roman" w:eastAsia="DengXian" w:hAnsi="Times New Roman" w:cs="Times New Roman"/>
          <w:color w:val="00B0F0"/>
          <w:sz w:val="24"/>
          <w:szCs w:val="24"/>
          <w:lang w:val="en-US"/>
        </w:rPr>
        <w:t>.</w:t>
      </w:r>
      <w:r w:rsidR="00507F38" w:rsidRPr="00EC3000">
        <w:rPr>
          <w:rFonts w:ascii="Times New Roman" w:eastAsia="DengXian" w:hAnsi="Times New Roman" w:cs="Times New Roman"/>
          <w:color w:val="00B0F0"/>
          <w:sz w:val="24"/>
          <w:szCs w:val="24"/>
          <w:lang w:val="en-US"/>
        </w:rPr>
        <w:t xml:space="preserve"> </w:t>
      </w:r>
      <w:r w:rsidR="00631333" w:rsidRPr="00EC3000">
        <w:rPr>
          <w:rFonts w:ascii="Times New Roman" w:eastAsia="DengXian" w:hAnsi="Times New Roman" w:cs="Times New Roman"/>
          <w:color w:val="00B0F0"/>
          <w:sz w:val="24"/>
          <w:szCs w:val="24"/>
          <w:lang w:val="en-US"/>
        </w:rPr>
        <w:t xml:space="preserve">S8c </w:t>
      </w:r>
      <w:r w:rsidR="00507F38" w:rsidRPr="00EC3000">
        <w:rPr>
          <w:rFonts w:ascii="Times New Roman" w:eastAsia="DengXian" w:hAnsi="Times New Roman" w:cs="Times New Roman"/>
          <w:color w:val="00B0F0"/>
          <w:sz w:val="24"/>
          <w:szCs w:val="24"/>
          <w:lang w:val="en-US"/>
        </w:rPr>
        <w:t xml:space="preserve">and </w:t>
      </w:r>
      <w:r w:rsidR="00CE4EC0" w:rsidRPr="00EC3000">
        <w:rPr>
          <w:rFonts w:ascii="Times New Roman" w:eastAsia="DengXian" w:hAnsi="Times New Roman" w:cs="Times New Roman"/>
          <w:color w:val="00B0F0"/>
          <w:sz w:val="24"/>
          <w:szCs w:val="24"/>
          <w:lang w:val="en-US"/>
        </w:rPr>
        <w:t>o</w:t>
      </w:r>
      <w:r w:rsidR="00417034" w:rsidRPr="00EC3000">
        <w:rPr>
          <w:rFonts w:ascii="Times New Roman" w:eastAsia="DengXian" w:hAnsi="Times New Roman" w:cs="Times New Roman"/>
          <w:color w:val="00B0F0"/>
          <w:sz w:val="24"/>
          <w:szCs w:val="24"/>
          <w:lang w:val="en-US"/>
        </w:rPr>
        <w:t>)</w:t>
      </w:r>
      <w:r w:rsidR="00105A31" w:rsidRPr="00EC3000">
        <w:rPr>
          <w:rFonts w:ascii="Times New Roman" w:eastAsia="DengXian" w:hAnsi="Times New Roman" w:cs="Times New Roman"/>
          <w:color w:val="00B0F0"/>
          <w:sz w:val="24"/>
          <w:szCs w:val="24"/>
          <w:lang w:val="en-US"/>
        </w:rPr>
        <w:t>.</w:t>
      </w:r>
      <w:r w:rsidR="00417034" w:rsidRPr="00EC3000">
        <w:rPr>
          <w:rFonts w:ascii="Times New Roman" w:eastAsia="DengXian" w:hAnsi="Times New Roman" w:cs="Times New Roman"/>
          <w:color w:val="00B0F0"/>
          <w:sz w:val="24"/>
          <w:szCs w:val="24"/>
          <w:lang w:val="en-US"/>
        </w:rPr>
        <w:t xml:space="preserve"> D</w:t>
      </w:r>
      <w:r w:rsidR="00507F38" w:rsidRPr="00EC3000">
        <w:rPr>
          <w:rFonts w:ascii="Times New Roman" w:eastAsia="DengXian" w:hAnsi="Times New Roman" w:cs="Times New Roman"/>
          <w:color w:val="00B0F0"/>
          <w:sz w:val="24"/>
          <w:szCs w:val="24"/>
          <w:lang w:val="en-US"/>
        </w:rPr>
        <w:t>uring these disturbances</w:t>
      </w:r>
      <w:r w:rsidR="00746629" w:rsidRPr="00EC3000">
        <w:rPr>
          <w:rFonts w:ascii="Times New Roman" w:eastAsia="DengXian" w:hAnsi="Times New Roman" w:cs="Times New Roman"/>
          <w:color w:val="00B0F0"/>
          <w:sz w:val="24"/>
          <w:szCs w:val="24"/>
          <w:lang w:val="en-US"/>
        </w:rPr>
        <w:t>,</w:t>
      </w:r>
      <w:r w:rsidR="00507F38" w:rsidRPr="00EC3000">
        <w:rPr>
          <w:rFonts w:ascii="Times New Roman" w:eastAsia="DengXian" w:hAnsi="Times New Roman" w:cs="Times New Roman"/>
          <w:color w:val="00B0F0"/>
          <w:sz w:val="24"/>
          <w:szCs w:val="24"/>
          <w:lang w:val="en-US"/>
        </w:rPr>
        <w:t xml:space="preserve"> the probability of forming small lake</w:t>
      </w:r>
      <w:r w:rsidR="00417034" w:rsidRPr="00EC3000">
        <w:rPr>
          <w:rFonts w:ascii="Times New Roman" w:eastAsia="DengXian" w:hAnsi="Times New Roman" w:cs="Times New Roman"/>
          <w:color w:val="00B0F0"/>
          <w:sz w:val="24"/>
          <w:szCs w:val="24"/>
          <w:lang w:val="en-US"/>
        </w:rPr>
        <w:t>s</w:t>
      </w:r>
      <w:r w:rsidR="00644F5F" w:rsidRPr="00EC3000">
        <w:rPr>
          <w:rFonts w:ascii="Times New Roman" w:eastAsia="DengXian" w:hAnsi="Times New Roman" w:cs="Times New Roman"/>
          <w:color w:val="00B0F0"/>
          <w:sz w:val="24"/>
          <w:szCs w:val="24"/>
          <w:lang w:val="en-US"/>
        </w:rPr>
        <w:t xml:space="preserve"> increases, yet these qui</w:t>
      </w:r>
      <w:r w:rsidR="00417034" w:rsidRPr="00EC3000">
        <w:rPr>
          <w:rFonts w:ascii="Times New Roman" w:eastAsia="DengXian" w:hAnsi="Times New Roman" w:cs="Times New Roman"/>
          <w:color w:val="00B0F0"/>
          <w:sz w:val="24"/>
          <w:szCs w:val="24"/>
          <w:lang w:val="en-US"/>
        </w:rPr>
        <w:t xml:space="preserve">ckly drain </w:t>
      </w:r>
      <w:r w:rsidR="00507F38" w:rsidRPr="00EC3000">
        <w:rPr>
          <w:rFonts w:ascii="Times New Roman" w:eastAsia="DengXian" w:hAnsi="Times New Roman" w:cs="Times New Roman"/>
          <w:color w:val="00B0F0"/>
          <w:sz w:val="24"/>
          <w:szCs w:val="24"/>
          <w:lang w:val="en-US"/>
        </w:rPr>
        <w:t xml:space="preserve">due to </w:t>
      </w:r>
      <w:r w:rsidR="00417034" w:rsidRPr="00EC3000">
        <w:rPr>
          <w:rFonts w:ascii="Times New Roman" w:eastAsia="DengXian" w:hAnsi="Times New Roman" w:cs="Times New Roman"/>
          <w:color w:val="00B0F0"/>
          <w:sz w:val="24"/>
          <w:szCs w:val="24"/>
          <w:lang w:val="en-US"/>
        </w:rPr>
        <w:t xml:space="preserve">an active </w:t>
      </w:r>
      <w:r w:rsidR="00507F38" w:rsidRPr="00EC3000">
        <w:rPr>
          <w:rFonts w:ascii="Times New Roman" w:eastAsia="DengXian" w:hAnsi="Times New Roman" w:cs="Times New Roman"/>
          <w:color w:val="00B0F0"/>
          <w:sz w:val="24"/>
          <w:szCs w:val="24"/>
          <w:lang w:val="en-US"/>
        </w:rPr>
        <w:t xml:space="preserve">subglacial </w:t>
      </w:r>
      <w:r w:rsidR="00417034" w:rsidRPr="00EC3000">
        <w:rPr>
          <w:rFonts w:ascii="Times New Roman" w:eastAsia="DengXian" w:hAnsi="Times New Roman" w:cs="Times New Roman"/>
          <w:color w:val="00B0F0"/>
          <w:sz w:val="24"/>
          <w:szCs w:val="24"/>
          <w:lang w:val="en-US"/>
        </w:rPr>
        <w:t xml:space="preserve">drainage </w:t>
      </w:r>
      <w:r w:rsidR="00507F38" w:rsidRPr="00EC3000">
        <w:rPr>
          <w:rFonts w:ascii="Times New Roman" w:eastAsia="DengXian" w:hAnsi="Times New Roman" w:cs="Times New Roman"/>
          <w:color w:val="00B0F0"/>
          <w:sz w:val="24"/>
          <w:szCs w:val="24"/>
          <w:lang w:val="en-US"/>
        </w:rPr>
        <w:t>system</w:t>
      </w:r>
      <w:r w:rsidR="00746629" w:rsidRPr="00EC3000">
        <w:rPr>
          <w:rFonts w:ascii="Times New Roman" w:eastAsia="DengXian" w:hAnsi="Times New Roman" w:cs="Times New Roman"/>
          <w:color w:val="00B0F0"/>
          <w:sz w:val="24"/>
          <w:szCs w:val="24"/>
          <w:lang w:val="en-US"/>
        </w:rPr>
        <w:t>;</w:t>
      </w:r>
      <w:r w:rsidR="00507F38" w:rsidRPr="00EC3000">
        <w:rPr>
          <w:rFonts w:ascii="Times New Roman" w:eastAsia="DengXian" w:hAnsi="Times New Roman" w:cs="Times New Roman"/>
          <w:color w:val="00B0F0"/>
          <w:sz w:val="24"/>
          <w:szCs w:val="24"/>
          <w:lang w:val="en-US"/>
        </w:rPr>
        <w:t xml:space="preserve"> subglacial-cavities form, open</w:t>
      </w:r>
      <w:r w:rsidR="00644F5F" w:rsidRPr="00EC3000">
        <w:rPr>
          <w:rFonts w:ascii="Times New Roman" w:eastAsia="DengXian" w:hAnsi="Times New Roman" w:cs="Times New Roman"/>
          <w:color w:val="00B0F0"/>
          <w:sz w:val="24"/>
          <w:szCs w:val="24"/>
          <w:lang w:val="en-US"/>
        </w:rPr>
        <w:t xml:space="preserve"> and close </w:t>
      </w:r>
      <w:r w:rsidR="00507F38" w:rsidRPr="00EC3000">
        <w:rPr>
          <w:rFonts w:ascii="Times New Roman" w:eastAsia="DengXian" w:hAnsi="Times New Roman" w:cs="Times New Roman"/>
          <w:color w:val="00B0F0"/>
          <w:sz w:val="24"/>
          <w:szCs w:val="24"/>
          <w:lang w:val="en-US"/>
        </w:rPr>
        <w:t xml:space="preserve">and crevasse density </w:t>
      </w:r>
      <w:r w:rsidR="00644F5F" w:rsidRPr="00EC3000">
        <w:rPr>
          <w:rFonts w:ascii="Times New Roman" w:eastAsia="DengXian" w:hAnsi="Times New Roman" w:cs="Times New Roman"/>
          <w:color w:val="00B0F0"/>
          <w:sz w:val="24"/>
          <w:szCs w:val="24"/>
          <w:lang w:val="en-US"/>
        </w:rPr>
        <w:t xml:space="preserve">is generally </w:t>
      </w:r>
      <w:r w:rsidR="00507F38" w:rsidRPr="00EC3000">
        <w:rPr>
          <w:rFonts w:ascii="Times New Roman" w:eastAsia="DengXian" w:hAnsi="Times New Roman" w:cs="Times New Roman"/>
          <w:color w:val="00B0F0"/>
          <w:sz w:val="24"/>
          <w:szCs w:val="24"/>
          <w:lang w:val="en-US"/>
        </w:rPr>
        <w:t xml:space="preserve">increasing </w:t>
      </w:r>
      <w:r w:rsidR="00507F38" w:rsidRPr="00EC3000">
        <w:rPr>
          <w:rFonts w:ascii="Times New Roman" w:eastAsia="DengXian" w:hAnsi="Times New Roman" w:cs="Times New Roman"/>
          <w:color w:val="00B0F0"/>
          <w:sz w:val="24"/>
          <w:szCs w:val="24"/>
          <w:lang w:val="en-US"/>
        </w:rPr>
        <w:fldChar w:fldCharType="begin">
          <w:fldData xml:space="preserve">PEVuZE5vdGU+PENpdGU+PEF1dGhvcj5CYXphaTwvQXV0aG9yPjxZZWFyPjIwMjE8L1llYXI+PFJl
Y051bT4xNTY8L1JlY051bT48RGlzcGxheVRleHQ+KEJhemFpIGV0IGFsLiwgMjAyMTsgSXR1cnJp
emFnYSwgMjAwNWI7IEthbWIgZXQgYWwuLCAxOTg1OyBSb3VuZCBldCBhbC4sIDIwMTcpPC9EaXNw
bGF5VGV4dD48cmVjb3JkPjxyZWMtbnVtYmVyPjE1NjwvcmVjLW51bWJlcj48Zm9yZWlnbi1rZXlz
PjxrZXkgYXBwPSJFTiIgZGItaWQ9InhmYWZhOXZ4NHh2ZnNoZXhhMHFwenR0M3hkMjlldzV0ZnAy
dCIgdGltZXN0YW1wPSIxNjM2NTMzNjMzIj4xNTY8L2tleT48L2ZvcmVpZ24ta2V5cz48cmVmLXR5
cGUgbmFtZT0iSm91cm5hbCBBcnRpY2xlIj4xNzwvcmVmLXR5cGU+PGNvbnRyaWJ1dG9ycz48YXV0
aG9ycz48YXV0aG9yPkJhemFpLCBOYXppciBBaG1lZDwvYXV0aG9yPjxhdXRob3I+Q3VpLCBQZW5n
PC9hdXRob3I+PGF1dGhvcj5DYXJsaW5nLCBQYXVsIEEuPC9hdXRob3I+PGF1dGhvcj5XYW5nLCBI
YW88L2F1dGhvcj48YXV0aG9yPkhhc3NhbiwgSmF2ZWQ8L2F1dGhvcj48YXV0aG9yPkxpdSwgRGlu
Z3podTwvYXV0aG9yPjxhdXRob3I+WmhhbmcsIEd1b3RhbzwvYXV0aG9yPjxhdXRob3I+SmluLCBX
ZW48L2F1dGhvcj48L2F1dGhvcnM+PC9jb250cmlidXRvcnM+PHRpdGxlcz48dGl0bGU+SW5jcmVh
c2luZyBnbGFjaWFsIGxha2Ugb3V0YnVyc3QgZmxvb2QgaGF6YXJkIGluIHJlc3BvbnNlIHRvIHN1
cmdlIGdsYWNpZXJzIGluIHRoZSBLYXJha29yYW08L3RpdGxlPjxzZWNvbmRhcnktdGl0bGU+RWFy
dGgtU2NpZW5jZSBSZXZpZXdzPC9zZWNvbmRhcnktdGl0bGU+PC90aXRsZXM+PHBlcmlvZGljYWw+
PGZ1bGwtdGl0bGU+RWFydGgtc2NpZW5jZSByZXZpZXdzPC9mdWxsLXRpdGxlPjwvcGVyaW9kaWNh
bD48cGFnZXM+MTAzNDMyPC9wYWdlcz48dm9sdW1lPjIxMjwvdm9sdW1lPjxrZXl3b3Jkcz48a2V5
d29yZD5JY2UtZGFtbWVkIGxha2U8L2tleXdvcmQ+PGtleXdvcmQ+U3VyZ2UgZ2xhY2llcjwva2V5
d29yZD48a2V5d29yZD5HbGFjaWVyIHZlbG9jaXR5PC9rZXl3b3JkPjxrZXl3b3JkPkdsYWNpYWwg
bGFrZSBvdXRidXJzdCBmbG9vZDwva2V5d29yZD48a2V5d29yZD5SZW1vdGUgc2Vuc2luZzwva2V5
d29yZD48a2V5d29yZD5Dcm9zcy1jb3JyZWxhdGlvbiBGZWF0dXJlIFRyYWNraW5nPC9rZXl3b3Jk
Pjwva2V5d29yZHM+PGRhdGVzPjx5ZWFyPjIwMjE8L3llYXI+PHB1Yi1kYXRlcz48ZGF0ZT4yMDIx
LzAxLzAxLzwvZGF0ZT48L3B1Yi1kYXRlcz48L2RhdGVzPjxpc2JuPjAwMTItODI1MjwvaXNibj48
dXJscz48cmVsYXRlZC11cmxzPjx1cmw+aHR0cDovL3d3dy5zY2llbmNlZGlyZWN0LmNvbS9zY2ll
bmNlL2FydGljbGUvcGlpL1MwMDEyODI1MjIwMzA0Nzg1PC91cmw+PC9yZWxhdGVkLXVybHM+PC91
cmxzPjxlbGVjdHJvbmljLXJlc291cmNlLW51bT5odHRwczovL2RvaS5vcmcvMTAuMTAxNi9qLmVh
cnNjaXJldi4yMDIwLjEwMzQzMjwvZWxlY3Ryb25pYy1yZXNvdXJjZS1udW0+PC9yZWNvcmQ+PC9D
aXRlPjxDaXRlPjxBdXRob3I+S2FtYjwvQXV0aG9yPjxZZWFyPjE5ODU8L1llYXI+PFJlY051bT4y
OTA8L1JlY051bT48cmVjb3JkPjxyZWMtbnVtYmVyPjI5MDwvcmVjLW51bWJlcj48Zm9yZWlnbi1r
ZXlzPjxrZXkgYXBwPSJFTiIgZGItaWQ9InhmYWZhOXZ4NHh2ZnNoZXhhMHFwenR0M3hkMjlldzV0
ZnAydCIgdGltZXN0YW1wPSIxNjM2NTMzNzcwIj4yOTA8L2tleT48L2ZvcmVpZ24ta2V5cz48cmVm
LXR5cGUgbmFtZT0iSm91cm5hbCBBcnRpY2xlIj4xNzwvcmVmLXR5cGU+PGNvbnRyaWJ1dG9ycz48
YXV0aG9ycz48YXV0aG9yPkthbWIsIEJhcmNsYXk8L2F1dGhvcj48YXV0aG9yPlJheW1vbmQsIENG
PC9hdXRob3I+PGF1dGhvcj5IYXJyaXNvbiwgV0Q8L2F1dGhvcj48YXV0aG9yPkVuZ2VsaGFyZHQs
IEhlcm1hbm48L2F1dGhvcj48YXV0aG9yPkVjaGVsbWV5ZXIsIEtBPC9hdXRob3I+PGF1dGhvcj5I
dW1waHJleSwgTmVpbDwvYXV0aG9yPjxhdXRob3I+QnJ1Z21hbiwgTU08L2F1dGhvcj48YXV0aG9y
PlBmZWZmZXIsIFRoYWRkZXVzPC9hdXRob3I+PC9hdXRob3JzPjwvY29udHJpYnV0b3JzPjx0aXRs
ZXM+PHRpdGxlPkdsYWNpZXIgc3VyZ2UgbWVjaGFuaXNtOiAxOTgyLTE5ODMgc3VyZ2Ugb2YgVmFy
aWVnYXRlZCBHbGFjaWVyLCBBbGFza2E8L3RpdGxlPjxzZWNvbmRhcnktdGl0bGU+U2NpZW5jZTwv
c2Vjb25kYXJ5LXRpdGxlPjwvdGl0bGVzPjxwZXJpb2RpY2FsPjxmdWxsLXRpdGxlPlNjaWVuY2U8
L2Z1bGwtdGl0bGU+PC9wZXJpb2RpY2FsPjxwYWdlcz40NjktNDc5PC9wYWdlcz48dm9sdW1lPjIy
Nzwvdm9sdW1lPjxudW1iZXI+NDY4NjwvbnVtYmVyPjxkYXRlcz48eWVhcj4xOTg1PC95ZWFyPjwv
ZGF0ZXM+PGlzYm4+MDAzNi04MDc1PC9pc2JuPjx1cmxzPjwvdXJscz48L3JlY29yZD48L0NpdGU+
PENpdGU+PEF1dGhvcj5JdHVycml6YWdhPC9BdXRob3I+PFllYXI+MjAwNTwvWWVhcj48UmVjTnVt
PjE3NDwvUmVjTnVtPjxyZWNvcmQ+PHJlYy1udW1iZXI+MTc0PC9yZWMtbnVtYmVyPjxmb3JlaWdu
LWtleXM+PGtleSBhcHA9IkVOIiBkYi1pZD0ieGZhZmE5dng0eHZmc2hleGEwcXB6dHQzeGQyOWV3
NXRmcDJ0IiB0aW1lc3RhbXA9IjE2MzY1MzM2NTQiPjE3NDwva2V5PjwvZm9yZWlnbi1rZXlzPjxy
ZWYtdHlwZSBuYW1lPSJKb3VybmFsIEFydGljbGUiPjE3PC9yZWYtdHlwZT48Y29udHJpYnV0b3Jz
PjxhdXRob3JzPjxhdXRob3I+SXR1cnJpemFnYSwgTGFzYWZhbTwvYXV0aG9yPjwvYXV0aG9ycz48
L2NvbnRyaWJ1dG9ycz48dGl0bGVzPjx0aXRsZT5OZXcgb2JzZXJ2YXRpb25zIG9uIHByZXNlbnQg
YW5kIHByZWhpc3RvcmljYWwgZ2xhY2llci1kYW1tZWQgbGFrZXMgaW4gdGhlIFNoaW1zaGFsIHZh
bGxleSAoS2FyYWtvcmFtIE1vdW50YWlucyk8L3RpdGxlPjxzZWNvbmRhcnktdGl0bGU+Sm91cm5h
bCBvZiBBc2lhbiBFYXJ0aCBTY2llbmNlczwvc2Vjb25kYXJ5LXRpdGxlPjwvdGl0bGVzPjxwZXJp
b2RpY2FsPjxmdWxsLXRpdGxlPkpvdXJuYWwgb2YgQXNpYW4gRWFydGggU2NpZW5jZXM8L2Z1bGwt
dGl0bGU+PC9wZXJpb2RpY2FsPjxwYWdlcz41NDUtNTU1PC9wYWdlcz48dm9sdW1lPjI1PC92b2x1
bWU+PG51bWJlcj40PC9udW1iZXI+PGRhdGVzPjx5ZWFyPjIwMDU8L3llYXI+PC9kYXRlcz48aXNi
bj4xMzY3LTkxMjA8L2lzYm4+PHVybHM+PC91cmxzPjwvcmVjb3JkPjwvQ2l0ZT48Q2l0ZT48QXV0
aG9yPlJvdW5kPC9BdXRob3I+PFllYXI+MjAxNzwvWWVhcj48UmVjTnVtPjMyMzwvUmVjTnVtPjxy
ZWNvcmQ+PHJlYy1udW1iZXI+MzIzPC9yZWMtbnVtYmVyPjxmb3JlaWduLWtleXM+PGtleSBhcHA9
IkVOIiBkYi1pZD0ieGZhZmE5dng0eHZmc2hleGEwcXB6dHQzeGQyOWV3NXRmcDJ0IiB0aW1lc3Rh
bXA9IjE2MzY1MzM4MDEiPjMyMzwva2V5PjwvZm9yZWlnbi1rZXlzPjxyZWYtdHlwZSBuYW1lPSJK
b3VybmFsIEFydGljbGUiPjE3PC9yZWYtdHlwZT48Y29udHJpYnV0b3JzPjxhdXRob3JzPjxhdXRo
b3I+Um91bmQsIFZhbmVzc2E8L2F1dGhvcj48YXV0aG9yPkxlaW5zcywgU2lsdmFuPC9hdXRob3I+
PGF1dGhvcj5IdXNzLCBNYXR0aGlhczwvYXV0aG9yPjxhdXRob3I+SGFlbW1pZywgQ2hyaXN0b3Bo
PC9hdXRob3I+PGF1dGhvcj5IYWpuc2VrLCBJcmVuYTwvYXV0aG9yPjwvYXV0aG9ycz48L2NvbnRy
aWJ1dG9ycz48dGl0bGVzPjx0aXRsZT5TdXJnZSBkeW5hbWljcyBhbmQgbGFrZSBvdXRidXJzdHMg
b2YgS3lhZ2FyIEdsYWNpZXIsIEthcmFrb3JhbTwvdGl0bGU+PHNlY29uZGFyeS10aXRsZT5UaGUg
Q3J5b3NwaGVyZTwvc2Vjb25kYXJ5LXRpdGxlPjwvdGl0bGVzPjxwZXJpb2RpY2FsPjxmdWxsLXRp
dGxlPlRoZSBDcnlvc3BoZXJlPC9mdWxsLXRpdGxlPjwvcGVyaW9kaWNhbD48cGFnZXM+NzIzLTcz
OTwvcGFnZXM+PHZvbHVtZT4xMTwvdm9sdW1lPjxudW1iZXI+MjwvbnVtYmVyPjxkYXRlcz48eWVh
cj4yMDE3PC95ZWFyPjwvZGF0ZXM+PGlzYm4+MTk5NC0wNDE2PC9pc2JuPjx1cmxzPjwvdXJscz48
L3JlY29yZD48L0NpdGU+PC9FbmROb3RlPn==
</w:fldData>
        </w:fldChar>
      </w:r>
      <w:r w:rsidR="00F448B4">
        <w:rPr>
          <w:rFonts w:ascii="Times New Roman" w:eastAsia="DengXian" w:hAnsi="Times New Roman" w:cs="Times New Roman"/>
          <w:color w:val="00B0F0"/>
          <w:sz w:val="24"/>
          <w:szCs w:val="24"/>
          <w:lang w:val="en-US"/>
        </w:rPr>
        <w:instrText xml:space="preserve"> ADDIN EN.CITE </w:instrText>
      </w:r>
      <w:r w:rsidR="00F448B4">
        <w:rPr>
          <w:rFonts w:ascii="Times New Roman" w:eastAsia="DengXian" w:hAnsi="Times New Roman" w:cs="Times New Roman"/>
          <w:color w:val="00B0F0"/>
          <w:sz w:val="24"/>
          <w:szCs w:val="24"/>
          <w:lang w:val="en-US"/>
        </w:rPr>
        <w:fldChar w:fldCharType="begin">
          <w:fldData xml:space="preserve">PEVuZE5vdGU+PENpdGU+PEF1dGhvcj5CYXphaTwvQXV0aG9yPjxZZWFyPjIwMjE8L1llYXI+PFJl
Y051bT4xNTY8L1JlY051bT48RGlzcGxheVRleHQ+KEJhemFpIGV0IGFsLiwgMjAyMTsgSXR1cnJp
emFnYSwgMjAwNWI7IEthbWIgZXQgYWwuLCAxOTg1OyBSb3VuZCBldCBhbC4sIDIwMTcpPC9EaXNw
bGF5VGV4dD48cmVjb3JkPjxyZWMtbnVtYmVyPjE1NjwvcmVjLW51bWJlcj48Zm9yZWlnbi1rZXlz
PjxrZXkgYXBwPSJFTiIgZGItaWQ9InhmYWZhOXZ4NHh2ZnNoZXhhMHFwenR0M3hkMjlldzV0ZnAy
dCIgdGltZXN0YW1wPSIxNjM2NTMzNjMzIj4xNTY8L2tleT48L2ZvcmVpZ24ta2V5cz48cmVmLXR5
cGUgbmFtZT0iSm91cm5hbCBBcnRpY2xlIj4xNzwvcmVmLXR5cGU+PGNvbnRyaWJ1dG9ycz48YXV0
aG9ycz48YXV0aG9yPkJhemFpLCBOYXppciBBaG1lZDwvYXV0aG9yPjxhdXRob3I+Q3VpLCBQZW5n
PC9hdXRob3I+PGF1dGhvcj5DYXJsaW5nLCBQYXVsIEEuPC9hdXRob3I+PGF1dGhvcj5XYW5nLCBI
YW88L2F1dGhvcj48YXV0aG9yPkhhc3NhbiwgSmF2ZWQ8L2F1dGhvcj48YXV0aG9yPkxpdSwgRGlu
Z3podTwvYXV0aG9yPjxhdXRob3I+WmhhbmcsIEd1b3RhbzwvYXV0aG9yPjxhdXRob3I+SmluLCBX
ZW48L2F1dGhvcj48L2F1dGhvcnM+PC9jb250cmlidXRvcnM+PHRpdGxlcz48dGl0bGU+SW5jcmVh
c2luZyBnbGFjaWFsIGxha2Ugb3V0YnVyc3QgZmxvb2QgaGF6YXJkIGluIHJlc3BvbnNlIHRvIHN1
cmdlIGdsYWNpZXJzIGluIHRoZSBLYXJha29yYW08L3RpdGxlPjxzZWNvbmRhcnktdGl0bGU+RWFy
dGgtU2NpZW5jZSBSZXZpZXdzPC9zZWNvbmRhcnktdGl0bGU+PC90aXRsZXM+PHBlcmlvZGljYWw+
PGZ1bGwtdGl0bGU+RWFydGgtc2NpZW5jZSByZXZpZXdzPC9mdWxsLXRpdGxlPjwvcGVyaW9kaWNh
bD48cGFnZXM+MTAzNDMyPC9wYWdlcz48dm9sdW1lPjIxMjwvdm9sdW1lPjxrZXl3b3Jkcz48a2V5
d29yZD5JY2UtZGFtbWVkIGxha2U8L2tleXdvcmQ+PGtleXdvcmQ+U3VyZ2UgZ2xhY2llcjwva2V5
d29yZD48a2V5d29yZD5HbGFjaWVyIHZlbG9jaXR5PC9rZXl3b3JkPjxrZXl3b3JkPkdsYWNpYWwg
bGFrZSBvdXRidXJzdCBmbG9vZDwva2V5d29yZD48a2V5d29yZD5SZW1vdGUgc2Vuc2luZzwva2V5
d29yZD48a2V5d29yZD5Dcm9zcy1jb3JyZWxhdGlvbiBGZWF0dXJlIFRyYWNraW5nPC9rZXl3b3Jk
Pjwva2V5d29yZHM+PGRhdGVzPjx5ZWFyPjIwMjE8L3llYXI+PHB1Yi1kYXRlcz48ZGF0ZT4yMDIx
LzAxLzAxLzwvZGF0ZT48L3B1Yi1kYXRlcz48L2RhdGVzPjxpc2JuPjAwMTItODI1MjwvaXNibj48
dXJscz48cmVsYXRlZC11cmxzPjx1cmw+aHR0cDovL3d3dy5zY2llbmNlZGlyZWN0LmNvbS9zY2ll
bmNlL2FydGljbGUvcGlpL1MwMDEyODI1MjIwMzA0Nzg1PC91cmw+PC9yZWxhdGVkLXVybHM+PC91
cmxzPjxlbGVjdHJvbmljLXJlc291cmNlLW51bT5odHRwczovL2RvaS5vcmcvMTAuMTAxNi9qLmVh
cnNjaXJldi4yMDIwLjEwMzQzMjwvZWxlY3Ryb25pYy1yZXNvdXJjZS1udW0+PC9yZWNvcmQ+PC9D
aXRlPjxDaXRlPjxBdXRob3I+S2FtYjwvQXV0aG9yPjxZZWFyPjE5ODU8L1llYXI+PFJlY051bT4y
OTA8L1JlY051bT48cmVjb3JkPjxyZWMtbnVtYmVyPjI5MDwvcmVjLW51bWJlcj48Zm9yZWlnbi1r
ZXlzPjxrZXkgYXBwPSJFTiIgZGItaWQ9InhmYWZhOXZ4NHh2ZnNoZXhhMHFwenR0M3hkMjlldzV0
ZnAydCIgdGltZXN0YW1wPSIxNjM2NTMzNzcwIj4yOTA8L2tleT48L2ZvcmVpZ24ta2V5cz48cmVm
LXR5cGUgbmFtZT0iSm91cm5hbCBBcnRpY2xlIj4xNzwvcmVmLXR5cGU+PGNvbnRyaWJ1dG9ycz48
YXV0aG9ycz48YXV0aG9yPkthbWIsIEJhcmNsYXk8L2F1dGhvcj48YXV0aG9yPlJheW1vbmQsIENG
PC9hdXRob3I+PGF1dGhvcj5IYXJyaXNvbiwgV0Q8L2F1dGhvcj48YXV0aG9yPkVuZ2VsaGFyZHQs
IEhlcm1hbm48L2F1dGhvcj48YXV0aG9yPkVjaGVsbWV5ZXIsIEtBPC9hdXRob3I+PGF1dGhvcj5I
dW1waHJleSwgTmVpbDwvYXV0aG9yPjxhdXRob3I+QnJ1Z21hbiwgTU08L2F1dGhvcj48YXV0aG9y
PlBmZWZmZXIsIFRoYWRkZXVzPC9hdXRob3I+PC9hdXRob3JzPjwvY29udHJpYnV0b3JzPjx0aXRs
ZXM+PHRpdGxlPkdsYWNpZXIgc3VyZ2UgbWVjaGFuaXNtOiAxOTgyLTE5ODMgc3VyZ2Ugb2YgVmFy
aWVnYXRlZCBHbGFjaWVyLCBBbGFza2E8L3RpdGxlPjxzZWNvbmRhcnktdGl0bGU+U2NpZW5jZTwv
c2Vjb25kYXJ5LXRpdGxlPjwvdGl0bGVzPjxwZXJpb2RpY2FsPjxmdWxsLXRpdGxlPlNjaWVuY2U8
L2Z1bGwtdGl0bGU+PC9wZXJpb2RpY2FsPjxwYWdlcz40NjktNDc5PC9wYWdlcz48dm9sdW1lPjIy
Nzwvdm9sdW1lPjxudW1iZXI+NDY4NjwvbnVtYmVyPjxkYXRlcz48eWVhcj4xOTg1PC95ZWFyPjwv
ZGF0ZXM+PGlzYm4+MDAzNi04MDc1PC9pc2JuPjx1cmxzPjwvdXJscz48L3JlY29yZD48L0NpdGU+
PENpdGU+PEF1dGhvcj5JdHVycml6YWdhPC9BdXRob3I+PFllYXI+MjAwNTwvWWVhcj48UmVjTnVt
PjE3NDwvUmVjTnVtPjxyZWNvcmQ+PHJlYy1udW1iZXI+MTc0PC9yZWMtbnVtYmVyPjxmb3JlaWdu
LWtleXM+PGtleSBhcHA9IkVOIiBkYi1pZD0ieGZhZmE5dng0eHZmc2hleGEwcXB6dHQzeGQyOWV3
NXRmcDJ0IiB0aW1lc3RhbXA9IjE2MzY1MzM2NTQiPjE3NDwva2V5PjwvZm9yZWlnbi1rZXlzPjxy
ZWYtdHlwZSBuYW1lPSJKb3VybmFsIEFydGljbGUiPjE3PC9yZWYtdHlwZT48Y29udHJpYnV0b3Jz
PjxhdXRob3JzPjxhdXRob3I+SXR1cnJpemFnYSwgTGFzYWZhbTwvYXV0aG9yPjwvYXV0aG9ycz48
L2NvbnRyaWJ1dG9ycz48dGl0bGVzPjx0aXRsZT5OZXcgb2JzZXJ2YXRpb25zIG9uIHByZXNlbnQg
YW5kIHByZWhpc3RvcmljYWwgZ2xhY2llci1kYW1tZWQgbGFrZXMgaW4gdGhlIFNoaW1zaGFsIHZh
bGxleSAoS2FyYWtvcmFtIE1vdW50YWlucyk8L3RpdGxlPjxzZWNvbmRhcnktdGl0bGU+Sm91cm5h
bCBvZiBBc2lhbiBFYXJ0aCBTY2llbmNlczwvc2Vjb25kYXJ5LXRpdGxlPjwvdGl0bGVzPjxwZXJp
b2RpY2FsPjxmdWxsLXRpdGxlPkpvdXJuYWwgb2YgQXNpYW4gRWFydGggU2NpZW5jZXM8L2Z1bGwt
dGl0bGU+PC9wZXJpb2RpY2FsPjxwYWdlcz41NDUtNTU1PC9wYWdlcz48dm9sdW1lPjI1PC92b2x1
bWU+PG51bWJlcj40PC9udW1iZXI+PGRhdGVzPjx5ZWFyPjIwMDU8L3llYXI+PC9kYXRlcz48aXNi
bj4xMzY3LTkxMjA8L2lzYm4+PHVybHM+PC91cmxzPjwvcmVjb3JkPjwvQ2l0ZT48Q2l0ZT48QXV0
aG9yPlJvdW5kPC9BdXRob3I+PFllYXI+MjAxNzwvWWVhcj48UmVjTnVtPjMyMzwvUmVjTnVtPjxy
ZWNvcmQ+PHJlYy1udW1iZXI+MzIzPC9yZWMtbnVtYmVyPjxmb3JlaWduLWtleXM+PGtleSBhcHA9
IkVOIiBkYi1pZD0ieGZhZmE5dng0eHZmc2hleGEwcXB6dHQzeGQyOWV3NXRmcDJ0IiB0aW1lc3Rh
bXA9IjE2MzY1MzM4MDEiPjMyMzwva2V5PjwvZm9yZWlnbi1rZXlzPjxyZWYtdHlwZSBuYW1lPSJK
b3VybmFsIEFydGljbGUiPjE3PC9yZWYtdHlwZT48Y29udHJpYnV0b3JzPjxhdXRob3JzPjxhdXRo
b3I+Um91bmQsIFZhbmVzc2E8L2F1dGhvcj48YXV0aG9yPkxlaW5zcywgU2lsdmFuPC9hdXRob3I+
PGF1dGhvcj5IdXNzLCBNYXR0aGlhczwvYXV0aG9yPjxhdXRob3I+SGFlbW1pZywgQ2hyaXN0b3Bo
PC9hdXRob3I+PGF1dGhvcj5IYWpuc2VrLCBJcmVuYTwvYXV0aG9yPjwvYXV0aG9ycz48L2NvbnRy
aWJ1dG9ycz48dGl0bGVzPjx0aXRsZT5TdXJnZSBkeW5hbWljcyBhbmQgbGFrZSBvdXRidXJzdHMg
b2YgS3lhZ2FyIEdsYWNpZXIsIEthcmFrb3JhbTwvdGl0bGU+PHNlY29uZGFyeS10aXRsZT5UaGUg
Q3J5b3NwaGVyZTwvc2Vjb25kYXJ5LXRpdGxlPjwvdGl0bGVzPjxwZXJpb2RpY2FsPjxmdWxsLXRp
dGxlPlRoZSBDcnlvc3BoZXJlPC9mdWxsLXRpdGxlPjwvcGVyaW9kaWNhbD48cGFnZXM+NzIzLTcz
OTwvcGFnZXM+PHZvbHVtZT4xMTwvdm9sdW1lPjxudW1iZXI+MjwvbnVtYmVyPjxkYXRlcz48eWVh
cj4yMDE3PC95ZWFyPjwvZGF0ZXM+PGlzYm4+MTk5NC0wNDE2PC9pc2JuPjx1cmxzPjwvdXJscz48
L3JlY29yZD48L0NpdGU+PC9FbmROb3RlPn==
</w:fldData>
        </w:fldChar>
      </w:r>
      <w:r w:rsidR="00F448B4">
        <w:rPr>
          <w:rFonts w:ascii="Times New Roman" w:eastAsia="DengXian" w:hAnsi="Times New Roman" w:cs="Times New Roman"/>
          <w:color w:val="00B0F0"/>
          <w:sz w:val="24"/>
          <w:szCs w:val="24"/>
          <w:lang w:val="en-US"/>
        </w:rPr>
        <w:instrText xml:space="preserve"> ADDIN EN.CITE.DATA </w:instrText>
      </w:r>
      <w:r w:rsidR="00F448B4">
        <w:rPr>
          <w:rFonts w:ascii="Times New Roman" w:eastAsia="DengXian" w:hAnsi="Times New Roman" w:cs="Times New Roman"/>
          <w:color w:val="00B0F0"/>
          <w:sz w:val="24"/>
          <w:szCs w:val="24"/>
          <w:lang w:val="en-US"/>
        </w:rPr>
      </w:r>
      <w:r w:rsidR="00F448B4">
        <w:rPr>
          <w:rFonts w:ascii="Times New Roman" w:eastAsia="DengXian" w:hAnsi="Times New Roman" w:cs="Times New Roman"/>
          <w:color w:val="00B0F0"/>
          <w:sz w:val="24"/>
          <w:szCs w:val="24"/>
          <w:lang w:val="en-US"/>
        </w:rPr>
        <w:fldChar w:fldCharType="end"/>
      </w:r>
      <w:r w:rsidR="00507F38" w:rsidRPr="00EC3000">
        <w:rPr>
          <w:rFonts w:ascii="Times New Roman" w:eastAsia="DengXian" w:hAnsi="Times New Roman" w:cs="Times New Roman"/>
          <w:color w:val="00B0F0"/>
          <w:sz w:val="24"/>
          <w:szCs w:val="24"/>
          <w:lang w:val="en-US"/>
        </w:rPr>
      </w:r>
      <w:r w:rsidR="00507F38" w:rsidRPr="00EC3000">
        <w:rPr>
          <w:rFonts w:ascii="Times New Roman" w:eastAsia="DengXian" w:hAnsi="Times New Roman" w:cs="Times New Roman"/>
          <w:color w:val="00B0F0"/>
          <w:sz w:val="24"/>
          <w:szCs w:val="24"/>
          <w:lang w:val="en-US"/>
        </w:rPr>
        <w:fldChar w:fldCharType="separate"/>
      </w:r>
      <w:r w:rsidR="00F448B4">
        <w:rPr>
          <w:rFonts w:ascii="Times New Roman" w:eastAsia="DengXian" w:hAnsi="Times New Roman" w:cs="Times New Roman"/>
          <w:noProof/>
          <w:color w:val="00B0F0"/>
          <w:sz w:val="24"/>
          <w:szCs w:val="24"/>
          <w:lang w:val="en-US"/>
        </w:rPr>
        <w:t>(Bazai et al.,</w:t>
      </w:r>
      <w:r w:rsidR="00F448B4" w:rsidRPr="00F448B4">
        <w:rPr>
          <w:rFonts w:ascii="Times New Roman" w:hAnsi="Times New Roman" w:cs="Times New Roman"/>
          <w:noProof/>
          <w:color w:val="3333FF"/>
          <w:sz w:val="24"/>
          <w:szCs w:val="24"/>
          <w:lang w:val="en-US"/>
        </w:rPr>
        <w:t xml:space="preserve"> 2021</w:t>
      </w:r>
      <w:r w:rsidR="00F448B4">
        <w:rPr>
          <w:rFonts w:ascii="Times New Roman" w:eastAsia="DengXian" w:hAnsi="Times New Roman" w:cs="Times New Roman"/>
          <w:noProof/>
          <w:color w:val="00B0F0"/>
          <w:sz w:val="24"/>
          <w:szCs w:val="24"/>
          <w:lang w:val="en-US"/>
        </w:rPr>
        <w:t xml:space="preserve">; Iturrizaga, 2005b; Kamb et al., </w:t>
      </w:r>
      <w:r w:rsidR="00F448B4" w:rsidRPr="00F448B4">
        <w:rPr>
          <w:rFonts w:ascii="Times New Roman" w:hAnsi="Times New Roman" w:cs="Times New Roman"/>
          <w:noProof/>
          <w:color w:val="3333FF"/>
          <w:sz w:val="24"/>
          <w:szCs w:val="24"/>
          <w:lang w:val="en-US"/>
        </w:rPr>
        <w:t>1985</w:t>
      </w:r>
      <w:r w:rsidR="00F448B4">
        <w:rPr>
          <w:rFonts w:ascii="Times New Roman" w:eastAsia="DengXian" w:hAnsi="Times New Roman" w:cs="Times New Roman"/>
          <w:noProof/>
          <w:color w:val="00B0F0"/>
          <w:sz w:val="24"/>
          <w:szCs w:val="24"/>
          <w:lang w:val="en-US"/>
        </w:rPr>
        <w:t xml:space="preserve">; Round et al., </w:t>
      </w:r>
      <w:r w:rsidR="00F448B4" w:rsidRPr="00F448B4">
        <w:rPr>
          <w:rFonts w:ascii="Times New Roman" w:hAnsi="Times New Roman" w:cs="Times New Roman"/>
          <w:noProof/>
          <w:color w:val="3333FF"/>
          <w:sz w:val="24"/>
          <w:szCs w:val="24"/>
          <w:lang w:val="en-US"/>
        </w:rPr>
        <w:t>2017</w:t>
      </w:r>
      <w:r w:rsidR="00F448B4">
        <w:rPr>
          <w:rFonts w:ascii="Times New Roman" w:eastAsia="DengXian" w:hAnsi="Times New Roman" w:cs="Times New Roman"/>
          <w:noProof/>
          <w:color w:val="00B0F0"/>
          <w:sz w:val="24"/>
          <w:szCs w:val="24"/>
          <w:lang w:val="en-US"/>
        </w:rPr>
        <w:t>)</w:t>
      </w:r>
      <w:r w:rsidR="00507F38" w:rsidRPr="00EC3000">
        <w:rPr>
          <w:rFonts w:ascii="Times New Roman" w:eastAsia="DengXian" w:hAnsi="Times New Roman" w:cs="Times New Roman"/>
          <w:color w:val="00B0F0"/>
          <w:sz w:val="24"/>
          <w:szCs w:val="24"/>
          <w:lang w:val="en-US"/>
        </w:rPr>
        <w:fldChar w:fldCharType="end"/>
      </w:r>
      <w:r w:rsidR="00507F38" w:rsidRPr="00EC3000">
        <w:rPr>
          <w:rFonts w:ascii="Times New Roman" w:eastAsia="DengXian" w:hAnsi="Times New Roman" w:cs="Times New Roman"/>
          <w:color w:val="00B0F0"/>
          <w:sz w:val="24"/>
          <w:szCs w:val="24"/>
          <w:lang w:val="en-US"/>
        </w:rPr>
        <w:t xml:space="preserve">. </w:t>
      </w:r>
    </w:p>
    <w:p w14:paraId="07322FE8" w14:textId="2F2C776E" w:rsidR="00DF5ECA" w:rsidRPr="00160187" w:rsidRDefault="00D8495A" w:rsidP="00160187">
      <w:pPr>
        <w:spacing w:line="480" w:lineRule="auto"/>
        <w:ind w:firstLine="420"/>
        <w:jc w:val="both"/>
        <w:rPr>
          <w:rFonts w:ascii="Times New Roman" w:eastAsia="DengXian" w:hAnsi="Times New Roman" w:cs="Times New Roman"/>
          <w:sz w:val="24"/>
          <w:szCs w:val="24"/>
          <w:lang w:val="en-US"/>
        </w:rPr>
      </w:pPr>
      <w:r w:rsidRPr="00160187">
        <w:rPr>
          <w:rFonts w:ascii="Times New Roman" w:eastAsia="DengXian" w:hAnsi="Times New Roman" w:cs="Times New Roman"/>
          <w:sz w:val="24"/>
          <w:szCs w:val="24"/>
          <w:lang w:val="en-US"/>
        </w:rPr>
        <w:t xml:space="preserve">Despite some </w:t>
      </w:r>
      <w:r w:rsidR="006601A3" w:rsidRPr="00160187">
        <w:rPr>
          <w:rFonts w:ascii="Times New Roman" w:eastAsia="DengXian" w:hAnsi="Times New Roman" w:cs="Times New Roman"/>
          <w:sz w:val="24"/>
          <w:szCs w:val="24"/>
          <w:lang w:val="en-US"/>
        </w:rPr>
        <w:t>discrepancies</w:t>
      </w:r>
      <w:r w:rsidRPr="00160187">
        <w:rPr>
          <w:rFonts w:ascii="Times New Roman" w:eastAsia="DengXian" w:hAnsi="Times New Roman" w:cs="Times New Roman"/>
          <w:sz w:val="24"/>
          <w:szCs w:val="24"/>
          <w:lang w:val="en-US"/>
        </w:rPr>
        <w:t xml:space="preserve"> in glacier behavior when compared </w:t>
      </w:r>
      <w:r w:rsidR="00820C33" w:rsidRPr="00160187">
        <w:rPr>
          <w:rFonts w:ascii="Times New Roman" w:eastAsia="DengXian" w:hAnsi="Times New Roman" w:cs="Times New Roman"/>
          <w:sz w:val="24"/>
          <w:szCs w:val="24"/>
          <w:lang w:val="en-US"/>
        </w:rPr>
        <w:t>with</w:t>
      </w:r>
      <w:r w:rsidRPr="00160187">
        <w:rPr>
          <w:rFonts w:ascii="Times New Roman" w:eastAsia="DengXian" w:hAnsi="Times New Roman" w:cs="Times New Roman"/>
          <w:sz w:val="24"/>
          <w:szCs w:val="24"/>
          <w:lang w:val="en-US"/>
        </w:rPr>
        <w:t xml:space="preserve"> the </w:t>
      </w:r>
      <w:r w:rsidR="00276E68" w:rsidRPr="00160187">
        <w:rPr>
          <w:rFonts w:ascii="Times New Roman" w:eastAsia="DengXian" w:hAnsi="Times New Roman" w:cs="Times New Roman"/>
          <w:sz w:val="24"/>
          <w:szCs w:val="24"/>
          <w:lang w:val="en-US"/>
        </w:rPr>
        <w:t>Khurdopin</w:t>
      </w:r>
      <w:r w:rsidRPr="00160187">
        <w:rPr>
          <w:rFonts w:ascii="Times New Roman" w:eastAsia="DengXian" w:hAnsi="Times New Roman" w:cs="Times New Roman"/>
          <w:sz w:val="24"/>
          <w:szCs w:val="24"/>
          <w:lang w:val="en-US"/>
        </w:rPr>
        <w:t>, t</w:t>
      </w:r>
      <w:r w:rsidR="00507F38" w:rsidRPr="00160187">
        <w:rPr>
          <w:rFonts w:ascii="Times New Roman" w:eastAsia="DengXian" w:hAnsi="Times New Roman" w:cs="Times New Roman"/>
          <w:sz w:val="24"/>
          <w:szCs w:val="24"/>
          <w:lang w:val="en-US"/>
        </w:rPr>
        <w:t xml:space="preserve">he same </w:t>
      </w:r>
      <w:r w:rsidR="00417034" w:rsidRPr="00160187">
        <w:rPr>
          <w:rFonts w:ascii="Times New Roman" w:eastAsia="DengXian" w:hAnsi="Times New Roman" w:cs="Times New Roman"/>
          <w:sz w:val="24"/>
          <w:szCs w:val="24"/>
          <w:lang w:val="en-US"/>
        </w:rPr>
        <w:t xml:space="preserve">general </w:t>
      </w:r>
      <w:r w:rsidR="006601A3" w:rsidRPr="00160187">
        <w:rPr>
          <w:rFonts w:ascii="Times New Roman" w:eastAsia="DengXian" w:hAnsi="Times New Roman" w:cs="Times New Roman"/>
          <w:sz w:val="24"/>
          <w:szCs w:val="24"/>
          <w:lang w:val="en-US"/>
        </w:rPr>
        <w:t>behavior</w:t>
      </w:r>
      <w:r w:rsidR="00417034" w:rsidRPr="00160187">
        <w:rPr>
          <w:rFonts w:ascii="Times New Roman" w:eastAsia="DengXian" w:hAnsi="Times New Roman" w:cs="Times New Roman"/>
          <w:sz w:val="24"/>
          <w:szCs w:val="24"/>
          <w:lang w:val="en-US"/>
        </w:rPr>
        <w:t xml:space="preserve"> was seen </w:t>
      </w:r>
      <w:r w:rsidR="00507F38" w:rsidRPr="00160187">
        <w:rPr>
          <w:rFonts w:ascii="Times New Roman" w:eastAsia="DengXian" w:hAnsi="Times New Roman" w:cs="Times New Roman"/>
          <w:sz w:val="24"/>
          <w:szCs w:val="24"/>
          <w:lang w:val="en-US"/>
        </w:rPr>
        <w:t>for</w:t>
      </w:r>
      <w:r w:rsidRPr="00160187">
        <w:rPr>
          <w:rFonts w:ascii="Times New Roman" w:eastAsia="DengXian" w:hAnsi="Times New Roman" w:cs="Times New Roman"/>
          <w:sz w:val="24"/>
          <w:szCs w:val="24"/>
          <w:lang w:val="en-US"/>
        </w:rPr>
        <w:t>:</w:t>
      </w:r>
      <w:r w:rsidR="00507F38" w:rsidRPr="00160187">
        <w:rPr>
          <w:rFonts w:ascii="Times New Roman" w:eastAsia="DengXian" w:hAnsi="Times New Roman" w:cs="Times New Roman"/>
          <w:sz w:val="24"/>
          <w:szCs w:val="24"/>
          <w:lang w:val="en-US"/>
        </w:rPr>
        <w:t xml:space="preserve"> </w:t>
      </w:r>
      <w:r w:rsidR="00D009D4" w:rsidRPr="00160187">
        <w:rPr>
          <w:rFonts w:ascii="Times New Roman" w:eastAsia="DengXian" w:hAnsi="Times New Roman" w:cs="Times New Roman"/>
          <w:sz w:val="24"/>
          <w:szCs w:val="24"/>
          <w:lang w:val="en-US"/>
        </w:rPr>
        <w:t xml:space="preserve">Karakoram </w:t>
      </w:r>
      <w:r w:rsidRPr="00160187">
        <w:rPr>
          <w:rFonts w:ascii="Times New Roman" w:eastAsia="DengXian" w:hAnsi="Times New Roman" w:cs="Times New Roman"/>
          <w:sz w:val="24"/>
          <w:szCs w:val="24"/>
          <w:lang w:val="en-US"/>
        </w:rPr>
        <w:t>─</w:t>
      </w:r>
      <w:r w:rsidR="00EC0CCC" w:rsidRPr="00160187">
        <w:rPr>
          <w:rFonts w:ascii="Times New Roman" w:eastAsia="DengXian" w:hAnsi="Times New Roman" w:cs="Times New Roman"/>
          <w:sz w:val="24"/>
          <w:szCs w:val="24"/>
          <w:lang w:val="en-US"/>
        </w:rPr>
        <w:t xml:space="preserve"> </w:t>
      </w:r>
      <w:r w:rsidR="00507F38" w:rsidRPr="00160187">
        <w:rPr>
          <w:rFonts w:ascii="Times New Roman" w:eastAsia="DengXian" w:hAnsi="Times New Roman" w:cs="Times New Roman"/>
          <w:sz w:val="24"/>
          <w:szCs w:val="24"/>
          <w:lang w:val="en-US"/>
        </w:rPr>
        <w:t>Shishper, Chilinji and Kyager glacier</w:t>
      </w:r>
      <w:r w:rsidR="00417034" w:rsidRPr="00160187">
        <w:rPr>
          <w:rFonts w:ascii="Times New Roman" w:eastAsia="DengXian" w:hAnsi="Times New Roman" w:cs="Times New Roman"/>
          <w:sz w:val="24"/>
          <w:szCs w:val="24"/>
          <w:lang w:val="en-US"/>
        </w:rPr>
        <w:t>s</w:t>
      </w:r>
      <w:r w:rsidR="00507F38" w:rsidRPr="00160187">
        <w:rPr>
          <w:rFonts w:ascii="Times New Roman" w:eastAsia="DengXian" w:hAnsi="Times New Roman" w:cs="Times New Roman"/>
          <w:sz w:val="24"/>
          <w:szCs w:val="24"/>
          <w:lang w:val="en-US"/>
        </w:rPr>
        <w:t xml:space="preserve"> </w:t>
      </w:r>
      <w:r w:rsidR="00507F38" w:rsidRPr="00160187">
        <w:rPr>
          <w:rFonts w:ascii="Times New Roman" w:eastAsia="DengXi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aSBldCBhbC4sIDIwMjA7IFJvdW5kIGV0IGFsLiwgMjAxNyk8L0Rpc3BsYXlUZXh0PjxyZWNvcmQ+
PHJlYy1udW1iZXI+MTU2PC9yZWMtbnVtYmVyPjxmb3JlaWduLWtleXM+PGtleSBhcHA9IkVOIiBk
Yi1pZD0ieGZhZmE5dng0eHZmc2hleGEwcXB6dHQzeGQyOWV3NXRmcDJ0IiB0aW1lc3RhbXA9IjE2
MzY1MzM2MzMiPjE1Njwva2V5PjwvZm9yZWlnbi1rZXlzPjxyZWYtdHlwZSBuYW1lPSJKb3VybmFs
IEFydGljbGUiPjE3PC9yZWYtdHlwZT48Y29udHJpYnV0b3JzPjxhdXRob3JzPjxhdXRob3I+QmF6
YWksIE5hemlyIEFobWVkPC9hdXRob3I+PGF1dGhvcj5DdWksIFBlbmc8L2F1dGhvcj48YXV0aG9y
PkNhcmxpbmcsIFBhdWwgQS48L2F1dGhvcj48YXV0aG9yPldhbmcsIEhhbzwvYXV0aG9yPjxhdXRo
b3I+SGFzc2FuLCBKYXZlZDwvYXV0aG9yPjxhdXRob3I+TGl1LCBEaW5nemh1PC9hdXRob3I+PGF1
dGhvcj5aaGFuZywgR3VvdGFvPC9hdXRob3I+PGF1dGhvcj5KaW4sIFdlbjwvYXV0aG9yPjwvYXV0
aG9ycz48L2NvbnRyaWJ1dG9ycz48dGl0bGVzPjx0aXRsZT5JbmNyZWFzaW5nIGdsYWNpYWwgbGFr
ZSBvdXRidXJzdCBmbG9vZCBoYXphcmQgaW4gcmVzcG9uc2UgdG8gc3VyZ2UgZ2xhY2llcnMgaW4g
dGhlIEthcmFrb3JhbTwvdGl0bGU+PHNlY29uZGFyeS10aXRsZT5FYXJ0aC1TY2llbmNlIFJldmll
d3M8L3NlY29uZGFyeS10aXRsZT48L3RpdGxlcz48cGVyaW9kaWNhbD48ZnVsbC10aXRsZT5FYXJ0
aC1zY2llbmNlIHJldmlld3M8L2Z1bGwtdGl0bGU+PC9wZXJpb2RpY2FsPjxwYWdlcz4xMDM0MzI8
L3BhZ2VzPjx2b2x1bWU+MjEyPC92b2x1bWU+PGtleXdvcmRzPjxrZXl3b3JkPkljZS1kYW1tZWQg
bGFrZTwva2V5d29yZD48a2V5d29yZD5TdXJnZSBnbGFjaWVyPC9rZXl3b3JkPjxrZXl3b3JkPkds
YWNpZXIgdmVsb2NpdHk8L2tleXdvcmQ+PGtleXdvcmQ+R2xhY2lhbCBsYWtlIG91dGJ1cnN0IGZs
b29kPC9rZXl3b3JkPjxrZXl3b3JkPlJlbW90ZSBzZW5zaW5nPC9rZXl3b3JkPjxrZXl3b3JkPkNy
b3NzLWNvcnJlbGF0aW9uIEZlYXR1cmUgVHJhY2tpbmc8L2tleXdvcmQ+PC9rZXl3b3Jkcz48ZGF0
ZXM+PHllYXI+MjAyMTwveWVhcj48cHViLWRhdGVzPjxkYXRlPjIwMjEvMDEvMDEvPC9kYXRlPjwv
cHViLWRhdGVzPjwvZGF0ZXM+PGlzYm4+MDAxMi04MjUyPC9pc2JuPjx1cmxzPjxyZWxhdGVkLXVy
bHM+PHVybD5odHRwOi8vd3d3LnNjaWVuY2VkaXJlY3QuY29tL3NjaWVuY2UvYXJ0aWNsZS9waWkv
UzAwMTI4MjUyMjAzMDQ3ODU8L3VybD48L3JlbGF0ZWQtdXJscz48L3VybHM+PGVsZWN0cm9uaWMt
cmVzb3VyY2UtbnVtPmh0dHBzOi8vZG9pLm9yZy8xMC4xMDE2L2ouZWFyc2NpcmV2LjIwMjAuMTAz
NDMyPC9lbGVjdHJvbmljLXJlc291cmNlLW51bT48L3JlY29yZD48L0NpdGU+PENpdGU+PEF1dGhv
cj5Sb3VuZDwvQXV0aG9yPjxZZWFyPjIwMTc8L1llYXI+PFJlY051bT4zMjM8L1JlY051bT48cmVj
b3JkPjxyZWMtbnVtYmVyPjMyMzwvcmVjLW51bWJlcj48Zm9yZWlnbi1rZXlzPjxrZXkgYXBwPSJF
TiIgZGItaWQ9InhmYWZhOXZ4NHh2ZnNoZXhhMHFwenR0M3hkMjlldzV0ZnAydCIgdGltZXN0YW1w
PSIxNjM2NTMzODAxIj4zMjM8L2tleT48L2ZvcmVpZ24ta2V5cz48cmVmLXR5cGUgbmFtZT0iSm91
cm5hbCBBcnRpY2xlIj4xNzwvcmVmLXR5cGU+PGNvbnRyaWJ1dG9ycz48YXV0aG9ycz48YXV0aG9y
PlJvdW5kLCBWYW5lc3NhPC9hdXRob3I+PGF1dGhvcj5MZWluc3MsIFNpbHZhbjwvYXV0aG9yPjxh
dXRob3I+SHVzcywgTWF0dGhpYXM8L2F1dGhvcj48YXV0aG9yPkhhZW1taWcsIENocmlzdG9waDwv
YXV0aG9yPjxhdXRob3I+SGFqbnNlaywgSXJlbmE8L2F1dGhvcj48L2F1dGhvcnM+PC9jb250cmli
dXRvcnM+PHRpdGxlcz48dGl0bGU+U3VyZ2UgZHluYW1pY3MgYW5kIGxha2Ugb3V0YnVyc3RzIG9m
IEt5YWdhciBHbGFjaWVyLCBLYXJha29yYW08L3RpdGxlPjxzZWNvbmRhcnktdGl0bGU+VGhlIENy
eW9zcGhlcmU8L3NlY29uZGFyeS10aXRsZT48L3RpdGxlcz48cGVyaW9kaWNhbD48ZnVsbC10aXRs
ZT5UaGUgQ3J5b3NwaGVyZTwvZnVsbC10aXRsZT48L3BlcmlvZGljYWw+PHBhZ2VzPjcyMy03Mzk8
L3BhZ2VzPjx2b2x1bWU+MTE8L3ZvbHVtZT48bnVtYmVyPjI8L251bWJlcj48ZGF0ZXM+PHllYXI+
MjAxNzwveWVhcj48L2RhdGVzPjxpc2JuPjE5OTQtMDQxNjwvaXNibj48dXJscz48L3VybHM+PC9y
ZWNvcmQ+PC9DaXRlPjxDaXRlPjxBdXRob3I+QmhhbWJyaTwvQXV0aG9yPjxZZWFyPjIwMjA8L1ll
YXI+PFJlY051bT4yNzg8L1JlY051bT48cmVjb3JkPjxyZWMtbnVtYmVyPjI3ODwvcmVjLW51bWJl
cj48Zm9yZWlnbi1rZXlzPjxrZXkgYXBwPSJFTiIgZGItaWQ9Ing5emEyZDlzcXZ4ZDVuZXo5MDZ2
czB6Mnd3MnRzd2VwZmE5eiIgdGltZXN0YW1wPSIxNjA4MjA2MDg3Ij4yNzg8L2tleT48L2ZvcmVp
Z24ta2V5cz48cmVmLXR5cGUgbmFtZT0iSm91cm5hbCBBcnRpY2xlIj4xNzwvcmVmLXR5cGU+PGNv
bnRyaWJ1dG9ycz48YXV0aG9ycz48YXV0aG9yPkJoYW1icmksIFJha2VzaDwvYXV0aG9yPjxhdXRo
b3I+V2F0c29uLCBDLiBTY290dDwvYXV0aG9yPjxhdXRob3I+SGV3aXR0LCBLZW5uZXRoPC9hdXRo
b3I+PGF1dGhvcj5IYXJpdGFzaHlhLCBVbWVzaCBLLjwvYXV0aG9yPjxhdXRob3I+S2FyZ2VsLCBK
ZWZmcmV5IFMuPC9hdXRob3I+PGF1dGhvcj5TaGFoaSwgQXJqdW4gUHJhdGFwPC9hdXRob3I+PGF1
dGhvcj5DaGFuZCwgUHJpdGFtPC9hdXRob3I+PGF1dGhvcj5LdW1hciwgQW1pdDwvYXV0aG9yPjxh
dXRob3I+VmVybWEsIEFrc2hheWE8L2F1dGhvcj48YXV0aG9yPkdvdmlsLCBIaW1hbnNodTwvYXV0
aG9yPjwvYXV0aG9ycz48L2NvbnRyaWJ1dG9ycz48dGl0bGVzPjx0aXRsZT5UaGUgaGF6YXJkb3Vz
IDIwMTfigJMyMDE5IHN1cmdlIGFuZCByaXZlciBkYW1taW5nIGJ5IFNoaXNwYXJlIEdsYWNpZXIs
IEthcmFrb3JhbTwvdGl0bGU+PHNlY29uZGFyeS10aXRsZT5TY2llbnRpZmljIFJlcG9ydHM8L3Nl
Y29uZGFyeS10aXRsZT48L3RpdGxlcz48cGVyaW9kaWNhbD48ZnVsbC10aXRsZT5TY2llbnRpZmlj
IHJlcG9ydHM8L2Z1bGwtdGl0bGU+PC9wZXJpb2RpY2FsPjx2b2x1bWU+MTA8L3ZvbHVtZT48ZGF0
ZXM+PHllYXI+MjAyMDwveWVhcj48L2RhdGVzPjx1cmxzPjwvdXJscz48L3JlY29yZD48L0NpdGU+
PC9FbmROb3RlPn==
</w:fldData>
        </w:fldChar>
      </w:r>
      <w:r w:rsidR="00F448B4">
        <w:rPr>
          <w:rFonts w:ascii="Times New Roman" w:eastAsia="DengXian" w:hAnsi="Times New Roman" w:cs="Times New Roman"/>
          <w:sz w:val="24"/>
          <w:szCs w:val="24"/>
          <w:lang w:val="en-US"/>
        </w:rPr>
        <w:instrText xml:space="preserve"> ADDIN EN.CITE </w:instrText>
      </w:r>
      <w:r w:rsidR="00F448B4">
        <w:rPr>
          <w:rFonts w:ascii="Times New Roman" w:eastAsia="DengXi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Y051bT4xNTY8L1JlY051bT48RGlzcGxheVRleHQ+KEJhemFpIGV0IGFsLiwgMjAyMTsgQmhhbWJy
aSBldCBhbC4sIDIwMjA7IFJvdW5kIGV0IGFsLiwgMjAxNyk8L0Rpc3BsYXlUZXh0PjxyZWNvcmQ+
PHJlYy1udW1iZXI+MTU2PC9yZWMtbnVtYmVyPjxmb3JlaWduLWtleXM+PGtleSBhcHA9IkVOIiBk
Yi1pZD0ieGZhZmE5dng0eHZmc2hleGEwcXB6dHQzeGQyOWV3NXRmcDJ0IiB0aW1lc3RhbXA9IjE2
MzY1MzM2MzMiPjE1Njwva2V5PjwvZm9yZWlnbi1rZXlzPjxyZWYtdHlwZSBuYW1lPSJKb3VybmFs
IEFydGljbGUiPjE3PC9yZWYtdHlwZT48Y29udHJpYnV0b3JzPjxhdXRob3JzPjxhdXRob3I+QmF6
YWksIE5hemlyIEFobWVkPC9hdXRob3I+PGF1dGhvcj5DdWksIFBlbmc8L2F1dGhvcj48YXV0aG9y
PkNhcmxpbmcsIFBhdWwgQS48L2F1dGhvcj48YXV0aG9yPldhbmcsIEhhbzwvYXV0aG9yPjxhdXRo
b3I+SGFzc2FuLCBKYXZlZDwvYXV0aG9yPjxhdXRob3I+TGl1LCBEaW5nemh1PC9hdXRob3I+PGF1
dGhvcj5aaGFuZywgR3VvdGFvPC9hdXRob3I+PGF1dGhvcj5KaW4sIFdlbjwvYXV0aG9yPjwvYXV0
aG9ycz48L2NvbnRyaWJ1dG9ycz48dGl0bGVzPjx0aXRsZT5JbmNyZWFzaW5nIGdsYWNpYWwgbGFr
ZSBvdXRidXJzdCBmbG9vZCBoYXphcmQgaW4gcmVzcG9uc2UgdG8gc3VyZ2UgZ2xhY2llcnMgaW4g
dGhlIEthcmFrb3JhbTwvdGl0bGU+PHNlY29uZGFyeS10aXRsZT5FYXJ0aC1TY2llbmNlIFJldmll
d3M8L3NlY29uZGFyeS10aXRsZT48L3RpdGxlcz48cGVyaW9kaWNhbD48ZnVsbC10aXRsZT5FYXJ0
aC1zY2llbmNlIHJldmlld3M8L2Z1bGwtdGl0bGU+PC9wZXJpb2RpY2FsPjxwYWdlcz4xMDM0MzI8
L3BhZ2VzPjx2b2x1bWU+MjEyPC92b2x1bWU+PGtleXdvcmRzPjxrZXl3b3JkPkljZS1kYW1tZWQg
bGFrZTwva2V5d29yZD48a2V5d29yZD5TdXJnZSBnbGFjaWVyPC9rZXl3b3JkPjxrZXl3b3JkPkds
YWNpZXIgdmVsb2NpdHk8L2tleXdvcmQ+PGtleXdvcmQ+R2xhY2lhbCBsYWtlIG91dGJ1cnN0IGZs
b29kPC9rZXl3b3JkPjxrZXl3b3JkPlJlbW90ZSBzZW5zaW5nPC9rZXl3b3JkPjxrZXl3b3JkPkNy
b3NzLWNvcnJlbGF0aW9uIEZlYXR1cmUgVHJhY2tpbmc8L2tleXdvcmQ+PC9rZXl3b3Jkcz48ZGF0
ZXM+PHllYXI+MjAyMTwveWVhcj48cHViLWRhdGVzPjxkYXRlPjIwMjEvMDEvMDEvPC9kYXRlPjwv
cHViLWRhdGVzPjwvZGF0ZXM+PGlzYm4+MDAxMi04MjUyPC9pc2JuPjx1cmxzPjxyZWxhdGVkLXVy
bHM+PHVybD5odHRwOi8vd3d3LnNjaWVuY2VkaXJlY3QuY29tL3NjaWVuY2UvYXJ0aWNsZS9waWkv
UzAwMTI4MjUyMjAzMDQ3ODU8L3VybD48L3JlbGF0ZWQtdXJscz48L3VybHM+PGVsZWN0cm9uaWMt
cmVzb3VyY2UtbnVtPmh0dHBzOi8vZG9pLm9yZy8xMC4xMDE2L2ouZWFyc2NpcmV2LjIwMjAuMTAz
NDMyPC9lbGVjdHJvbmljLXJlc291cmNlLW51bT48L3JlY29yZD48L0NpdGU+PENpdGU+PEF1dGhv
cj5Sb3VuZDwvQXV0aG9yPjxZZWFyPjIwMTc8L1llYXI+PFJlY051bT4zMjM8L1JlY051bT48cmVj
b3JkPjxyZWMtbnVtYmVyPjMyMzwvcmVjLW51bWJlcj48Zm9yZWlnbi1rZXlzPjxrZXkgYXBwPSJF
TiIgZGItaWQ9InhmYWZhOXZ4NHh2ZnNoZXhhMHFwenR0M3hkMjlldzV0ZnAydCIgdGltZXN0YW1w
PSIxNjM2NTMzODAxIj4zMjM8L2tleT48L2ZvcmVpZ24ta2V5cz48cmVmLXR5cGUgbmFtZT0iSm91
cm5hbCBBcnRpY2xlIj4xNzwvcmVmLXR5cGU+PGNvbnRyaWJ1dG9ycz48YXV0aG9ycz48YXV0aG9y
PlJvdW5kLCBWYW5lc3NhPC9hdXRob3I+PGF1dGhvcj5MZWluc3MsIFNpbHZhbjwvYXV0aG9yPjxh
dXRob3I+SHVzcywgTWF0dGhpYXM8L2F1dGhvcj48YXV0aG9yPkhhZW1taWcsIENocmlzdG9waDwv
YXV0aG9yPjxhdXRob3I+SGFqbnNlaywgSXJlbmE8L2F1dGhvcj48L2F1dGhvcnM+PC9jb250cmli
dXRvcnM+PHRpdGxlcz48dGl0bGU+U3VyZ2UgZHluYW1pY3MgYW5kIGxha2Ugb3V0YnVyc3RzIG9m
IEt5YWdhciBHbGFjaWVyLCBLYXJha29yYW08L3RpdGxlPjxzZWNvbmRhcnktdGl0bGU+VGhlIENy
eW9zcGhlcmU8L3NlY29uZGFyeS10aXRsZT48L3RpdGxlcz48cGVyaW9kaWNhbD48ZnVsbC10aXRs
ZT5UaGUgQ3J5b3NwaGVyZTwvZnVsbC10aXRsZT48L3BlcmlvZGljYWw+PHBhZ2VzPjcyMy03Mzk8
L3BhZ2VzPjx2b2x1bWU+MTE8L3ZvbHVtZT48bnVtYmVyPjI8L251bWJlcj48ZGF0ZXM+PHllYXI+
MjAxNzwveWVhcj48L2RhdGVzPjxpc2JuPjE5OTQtMDQxNjwvaXNibj48dXJscz48L3VybHM+PC9y
ZWNvcmQ+PC9DaXRlPjxDaXRlPjxBdXRob3I+QmhhbWJyaTwvQXV0aG9yPjxZZWFyPjIwMjA8L1ll
YXI+PFJlY051bT4yNzg8L1JlY051bT48cmVjb3JkPjxyZWMtbnVtYmVyPjI3ODwvcmVjLW51bWJl
cj48Zm9yZWlnbi1rZXlzPjxrZXkgYXBwPSJFTiIgZGItaWQ9Ing5emEyZDlzcXZ4ZDVuZXo5MDZ2
czB6Mnd3MnRzd2VwZmE5eiIgdGltZXN0YW1wPSIxNjA4MjA2MDg3Ij4yNzg8L2tleT48L2ZvcmVp
Z24ta2V5cz48cmVmLXR5cGUgbmFtZT0iSm91cm5hbCBBcnRpY2xlIj4xNzwvcmVmLXR5cGU+PGNv
bnRyaWJ1dG9ycz48YXV0aG9ycz48YXV0aG9yPkJoYW1icmksIFJha2VzaDwvYXV0aG9yPjxhdXRo
b3I+V2F0c29uLCBDLiBTY290dDwvYXV0aG9yPjxhdXRob3I+SGV3aXR0LCBLZW5uZXRoPC9hdXRo
b3I+PGF1dGhvcj5IYXJpdGFzaHlhLCBVbWVzaCBLLjwvYXV0aG9yPjxhdXRob3I+S2FyZ2VsLCBK
ZWZmcmV5IFMuPC9hdXRob3I+PGF1dGhvcj5TaGFoaSwgQXJqdW4gUHJhdGFwPC9hdXRob3I+PGF1
dGhvcj5DaGFuZCwgUHJpdGFtPC9hdXRob3I+PGF1dGhvcj5LdW1hciwgQW1pdDwvYXV0aG9yPjxh
dXRob3I+VmVybWEsIEFrc2hheWE8L2F1dGhvcj48YXV0aG9yPkdvdmlsLCBIaW1hbnNodTwvYXV0
aG9yPjwvYXV0aG9ycz48L2NvbnRyaWJ1dG9ycz48dGl0bGVzPjx0aXRsZT5UaGUgaGF6YXJkb3Vz
IDIwMTfigJMyMDE5IHN1cmdlIGFuZCByaXZlciBkYW1taW5nIGJ5IFNoaXNwYXJlIEdsYWNpZXIs
IEthcmFrb3JhbTwvdGl0bGU+PHNlY29uZGFyeS10aXRsZT5TY2llbnRpZmljIFJlcG9ydHM8L3Nl
Y29uZGFyeS10aXRsZT48L3RpdGxlcz48cGVyaW9kaWNhbD48ZnVsbC10aXRsZT5TY2llbnRpZmlj
IHJlcG9ydHM8L2Z1bGwtdGl0bGU+PC9wZXJpb2RpY2FsPjx2b2x1bWU+MTA8L3ZvbHVtZT48ZGF0
ZXM+PHllYXI+MjAyMDwveWVhcj48L2RhdGVzPjx1cmxzPjwvdXJscz48L3JlY29yZD48L0NpdGU+
PC9FbmROb3RlPn==
</w:fldData>
        </w:fldChar>
      </w:r>
      <w:r w:rsidR="00F448B4">
        <w:rPr>
          <w:rFonts w:ascii="Times New Roman" w:eastAsia="DengXian" w:hAnsi="Times New Roman" w:cs="Times New Roman"/>
          <w:sz w:val="24"/>
          <w:szCs w:val="24"/>
          <w:lang w:val="en-US"/>
        </w:rPr>
        <w:instrText xml:space="preserve"> ADDIN EN.CITE.DATA </w:instrText>
      </w:r>
      <w:r w:rsidR="00F448B4">
        <w:rPr>
          <w:rFonts w:ascii="Times New Roman" w:eastAsia="DengXian" w:hAnsi="Times New Roman" w:cs="Times New Roman"/>
          <w:sz w:val="24"/>
          <w:szCs w:val="24"/>
          <w:lang w:val="en-US"/>
        </w:rPr>
      </w:r>
      <w:r w:rsidR="00F448B4">
        <w:rPr>
          <w:rFonts w:ascii="Times New Roman" w:eastAsia="DengXian" w:hAnsi="Times New Roman" w:cs="Times New Roman"/>
          <w:sz w:val="24"/>
          <w:szCs w:val="24"/>
          <w:lang w:val="en-US"/>
        </w:rPr>
        <w:fldChar w:fldCharType="end"/>
      </w:r>
      <w:r w:rsidR="00507F38" w:rsidRPr="00160187">
        <w:rPr>
          <w:rFonts w:ascii="Times New Roman" w:eastAsia="DengXian" w:hAnsi="Times New Roman" w:cs="Times New Roman"/>
          <w:sz w:val="24"/>
          <w:szCs w:val="24"/>
          <w:lang w:val="en-US"/>
        </w:rPr>
      </w:r>
      <w:r w:rsidR="00507F38" w:rsidRPr="00160187">
        <w:rPr>
          <w:rFonts w:ascii="Times New Roman" w:eastAsia="DengXian" w:hAnsi="Times New Roman" w:cs="Times New Roman"/>
          <w:sz w:val="24"/>
          <w:szCs w:val="24"/>
          <w:lang w:val="en-US"/>
        </w:rPr>
        <w:fldChar w:fldCharType="separate"/>
      </w:r>
      <w:r w:rsidR="00F448B4">
        <w:rPr>
          <w:rFonts w:ascii="Times New Roman" w:eastAsia="DengXian" w:hAnsi="Times New Roman" w:cs="Times New Roman"/>
          <w:noProof/>
          <w:sz w:val="24"/>
          <w:szCs w:val="24"/>
          <w:lang w:val="en-US"/>
        </w:rPr>
        <w:t>(Bazai et al., 2021; Bhambri et al., 2020; Round et al., 2017)</w:t>
      </w:r>
      <w:r w:rsidR="00507F38" w:rsidRPr="00160187">
        <w:rPr>
          <w:rFonts w:ascii="Times New Roman" w:eastAsia="DengXian" w:hAnsi="Times New Roman" w:cs="Times New Roman"/>
          <w:sz w:val="24"/>
          <w:szCs w:val="24"/>
          <w:lang w:val="en-US"/>
        </w:rPr>
        <w:fldChar w:fldCharType="end"/>
      </w:r>
      <w:r w:rsidRPr="00160187">
        <w:rPr>
          <w:rFonts w:ascii="Times New Roman" w:eastAsia="DengXian" w:hAnsi="Times New Roman" w:cs="Times New Roman"/>
          <w:sz w:val="24"/>
          <w:szCs w:val="24"/>
          <w:lang w:val="en-US"/>
        </w:rPr>
        <w:t>; Pamirs ─</w:t>
      </w:r>
      <w:r w:rsidR="001D5071" w:rsidRPr="00160187">
        <w:rPr>
          <w:rFonts w:ascii="Times New Roman" w:eastAsia="DengXian" w:hAnsi="Times New Roman" w:cs="Times New Roman"/>
          <w:sz w:val="24"/>
          <w:szCs w:val="24"/>
          <w:lang w:val="en-US"/>
        </w:rPr>
        <w:t xml:space="preserve"> Medvezhi </w:t>
      </w:r>
      <w:r w:rsidR="002D7ADD" w:rsidRPr="00160187">
        <w:rPr>
          <w:rFonts w:ascii="Times New Roman" w:hAnsi="Times New Roman" w:cs="Times New Roman"/>
          <w:sz w:val="24"/>
          <w:szCs w:val="24"/>
          <w:lang w:val="en-US"/>
        </w:rPr>
        <w:fldChar w:fldCharType="begin"/>
      </w:r>
      <w:r w:rsidR="009E1106" w:rsidRPr="00160187">
        <w:rPr>
          <w:rFonts w:ascii="Times New Roman" w:hAnsi="Times New Roman" w:cs="Times New Roman"/>
          <w:sz w:val="24"/>
          <w:szCs w:val="24"/>
          <w:lang w:val="en-US"/>
        </w:rPr>
        <w:instrText xml:space="preserve"> ADDIN EN.CITE &lt;EndNote&gt;&lt;Cite&gt;&lt;Author&gt;Dyurgerov&lt;/Author&gt;&lt;Year&gt;1985&lt;/Year&gt;&lt;RecNum&gt;53&lt;/RecNum&gt;&lt;DisplayText&gt;(Dyurgerov et al., 1985; Kotlyakov et al., 2018)&lt;/DisplayText&gt;&lt;record&gt;&lt;rec-number&gt;53&lt;/rec-number&gt;&lt;foreign-keys&gt;&lt;key app="EN" db-id="xfafa9vx4xvfshexa0qpztt3xd29ew5tfp2t" timestamp="1636533507"&gt;53&lt;/key&gt;&lt;/foreign-keys&gt;&lt;ref-type name="Journal Article"&gt;17&lt;/ref-type&gt;&lt;contributors&gt;&lt;authors&gt;&lt;author&gt;Dyurgerov, MB&lt;/author&gt;&lt;author&gt;Aizin, VB&lt;/author&gt;&lt;author&gt;Buynitskiy, AB&lt;/author&gt;&lt;/authors&gt;&lt;/contributors&gt;&lt;titles&gt;&lt;title&gt;Nakopleniye massy v oblasti pitaniya lednika Medvezh&amp;apos;yego za periody mezhdu yego podvizhkami [Mass accumulation in the accumulation area of Medvezhiy Glacier during its quiescence periods]&lt;/title&gt;&lt;secondary-title&gt;Mater. Glyatsiol. Issled&lt;/secondary-title&gt;&lt;/titles&gt;&lt;periodical&gt;&lt;full-title&gt;Mater. Glyatsiol. Issled&lt;/full-title&gt;&lt;/periodical&gt;&lt;pages&gt;131-135&lt;/pages&gt;&lt;volume&gt;54&lt;/volume&gt;&lt;dates&gt;&lt;year&gt;1985&lt;/year&gt;&lt;/dates&gt;&lt;urls&gt;&lt;/urls&gt;&lt;/record&gt;&lt;/Cite&gt;&lt;Cite&gt;&lt;Author&gt;Kotlyakov&lt;/Author&gt;&lt;Year&gt;2018&lt;/Year&gt;&lt;RecNum&gt;240&lt;/RecNum&gt;&lt;record&gt;&lt;rec-number&gt;240&lt;/rec-number&gt;&lt;foreign-keys&gt;&lt;key app="EN" db-id="xfafa9vx4xvfshexa0qpztt3xd29ew5tfp2t" timestamp="1636533720"&gt;240&lt;/key&gt;&lt;/foreign-keys&gt;&lt;ref-type name="Conference Proceedings"&gt;10&lt;/ref-type&gt;&lt;contributors&gt;&lt;authors&gt;&lt;author&gt;Kotlyakov, VM&lt;/author&gt;&lt;author&gt;Chernova, LP&lt;/author&gt;&lt;author&gt;Khromova, TE&lt;/author&gt;&lt;author&gt;Muraviev, A Ya&lt;/author&gt;&lt;author&gt;Kachalin, AB&lt;/author&gt;&lt;author&gt;Tiuflin, AS&lt;/author&gt;&lt;/authors&gt;&lt;/contributors&gt;&lt;titles&gt;&lt;title&gt;Unique Surges of Medvezhy Glacier&lt;/title&gt;&lt;secondary-title&gt;Doklady Earth Sciences&lt;/secondary-title&gt;&lt;/titles&gt;&lt;pages&gt;1547-1552&lt;/pages&gt;&lt;volume&gt;483&lt;/volume&gt;&lt;number&gt;2&lt;/number&gt;&lt;dates&gt;&lt;year&gt;2018&lt;/year&gt;&lt;/dates&gt;&lt;publisher&gt;Springer&lt;/publisher&gt;&lt;isbn&gt;1531-8354&lt;/isbn&gt;&lt;urls&gt;&lt;/urls&gt;&lt;/record&gt;&lt;/Cite&gt;&lt;/EndNote&gt;</w:instrText>
      </w:r>
      <w:r w:rsidR="002D7ADD" w:rsidRPr="00160187">
        <w:rPr>
          <w:rFonts w:ascii="Times New Roman" w:hAnsi="Times New Roman" w:cs="Times New Roman"/>
          <w:sz w:val="24"/>
          <w:szCs w:val="24"/>
          <w:lang w:val="en-US"/>
        </w:rPr>
        <w:fldChar w:fldCharType="separate"/>
      </w:r>
      <w:r w:rsidR="002D7ADD" w:rsidRPr="00160187">
        <w:rPr>
          <w:rFonts w:ascii="Times New Roman" w:hAnsi="Times New Roman" w:cs="Times New Roman"/>
          <w:noProof/>
          <w:sz w:val="24"/>
          <w:szCs w:val="24"/>
          <w:lang w:val="en-US"/>
        </w:rPr>
        <w:t xml:space="preserve">(Dyurgerov et al., </w:t>
      </w:r>
      <w:r w:rsidR="002D7ADD" w:rsidRPr="00160187">
        <w:rPr>
          <w:rFonts w:ascii="Times New Roman" w:hAnsi="Times New Roman" w:cs="Times New Roman"/>
          <w:noProof/>
          <w:color w:val="3333FF"/>
          <w:sz w:val="24"/>
          <w:szCs w:val="24"/>
          <w:lang w:val="en-US"/>
        </w:rPr>
        <w:t>1985</w:t>
      </w:r>
      <w:r w:rsidR="002D7ADD" w:rsidRPr="00160187">
        <w:rPr>
          <w:rFonts w:ascii="Times New Roman" w:hAnsi="Times New Roman" w:cs="Times New Roman"/>
          <w:noProof/>
          <w:sz w:val="24"/>
          <w:szCs w:val="24"/>
          <w:lang w:val="en-US"/>
        </w:rPr>
        <w:t xml:space="preserve">; Kotlyakov et al., </w:t>
      </w:r>
      <w:r w:rsidR="002D7ADD" w:rsidRPr="00160187">
        <w:rPr>
          <w:rFonts w:ascii="Times New Roman" w:hAnsi="Times New Roman" w:cs="Times New Roman"/>
          <w:noProof/>
          <w:color w:val="3333FF"/>
          <w:sz w:val="24"/>
          <w:szCs w:val="24"/>
          <w:lang w:val="en-US"/>
        </w:rPr>
        <w:t>2018</w:t>
      </w:r>
      <w:r w:rsidR="002D7ADD" w:rsidRPr="00160187">
        <w:rPr>
          <w:rFonts w:ascii="Times New Roman" w:hAnsi="Times New Roman" w:cs="Times New Roman"/>
          <w:noProof/>
          <w:sz w:val="24"/>
          <w:szCs w:val="24"/>
          <w:lang w:val="en-US"/>
        </w:rPr>
        <w:t>)</w:t>
      </w:r>
      <w:r w:rsidR="002D7ADD" w:rsidRPr="00160187">
        <w:rPr>
          <w:rFonts w:ascii="Times New Roman" w:hAnsi="Times New Roman" w:cs="Times New Roman"/>
          <w:sz w:val="24"/>
          <w:szCs w:val="24"/>
          <w:lang w:val="en-US"/>
        </w:rPr>
        <w:fldChar w:fldCharType="end"/>
      </w:r>
      <w:r w:rsidRPr="00160187">
        <w:rPr>
          <w:rFonts w:ascii="Times New Roman" w:hAnsi="Times New Roman" w:cs="Times New Roman"/>
          <w:sz w:val="24"/>
          <w:szCs w:val="24"/>
          <w:lang w:val="en-US"/>
        </w:rPr>
        <w:t>,</w:t>
      </w:r>
      <w:r w:rsidR="002D7ADD" w:rsidRPr="00160187">
        <w:rPr>
          <w:rFonts w:ascii="Times New Roman" w:hAnsi="Times New Roman" w:cs="Times New Roman"/>
          <w:sz w:val="24"/>
          <w:szCs w:val="24"/>
          <w:lang w:val="en-US"/>
        </w:rPr>
        <w:t xml:space="preserve"> Karayaylak </w:t>
      </w:r>
      <w:r w:rsidR="002D7ADD" w:rsidRPr="00160187">
        <w:rPr>
          <w:rFonts w:ascii="Times New Roman" w:hAnsi="Times New Roman" w:cs="Times New Roman"/>
          <w:sz w:val="24"/>
          <w:szCs w:val="24"/>
          <w:lang w:val="en-US"/>
        </w:rPr>
        <w:fldChar w:fldCharType="begin"/>
      </w:r>
      <w:r w:rsidR="009E1106" w:rsidRPr="00160187">
        <w:rPr>
          <w:rFonts w:ascii="Times New Roman" w:hAnsi="Times New Roman" w:cs="Times New Roman"/>
          <w:sz w:val="24"/>
          <w:szCs w:val="24"/>
          <w:lang w:val="en-US"/>
        </w:rPr>
        <w:instrText xml:space="preserve"> ADDIN EN.CITE &lt;EndNote&gt;&lt;Cite&gt;&lt;Author&gt;Shangguan&lt;/Author&gt;&lt;Year&gt;2016&lt;/Year&gt;&lt;RecNum&gt;51&lt;/RecNum&gt;&lt;DisplayText&gt;(Shangguan et al., 2016)&lt;/DisplayText&gt;&lt;record&gt;&lt;rec-number&gt;51&lt;/rec-number&gt;&lt;foreign-keys&gt;&lt;key app="EN" db-id="xfafa9vx4xvfshexa0qpztt3xd29ew5tfp2t" timestamp="1636533505"&gt;51&lt;/key&gt;&lt;/foreign-keys&gt;&lt;ref-type name="Journal Article"&gt;17&lt;/ref-type&gt;&lt;contributors&gt;&lt;authors&gt;&lt;author&gt;Shangguan, Donghui&lt;/author&gt;&lt;author&gt;Liu, Shiyin&lt;/author&gt;&lt;author&gt;Ding, Yongjian&lt;/author&gt;&lt;author&gt;Guo, Wanqin&lt;/author&gt;&lt;author&gt;Xu, Baiqing&lt;/author&gt;&lt;author&gt;Xu, Junli&lt;/author&gt;&lt;author&gt;Jiang, Zongli&lt;/author&gt;&lt;/authors&gt;&lt;/contributors&gt;&lt;titles&gt;&lt;title&gt;Characterizing the May 2015 Karayaylak Glacier surge in the eastern Pamir Plateau using remote sensing&lt;/title&gt;&lt;secondary-title&gt;Journal of Glaciology&lt;/secondary-title&gt;&lt;/titles&gt;&lt;periodical&gt;&lt;full-title&gt;Journal of Glaciology&lt;/full-title&gt;&lt;/periodical&gt;&lt;pages&gt;944-953&lt;/pages&gt;&lt;volume&gt;62&lt;/volume&gt;&lt;number&gt;235&lt;/number&gt;&lt;dates&gt;&lt;year&gt;2016&lt;/year&gt;&lt;/dates&gt;&lt;isbn&gt;0022-1430&lt;/isbn&gt;&lt;urls&gt;&lt;/urls&gt;&lt;/record&gt;&lt;/Cite&gt;&lt;/EndNote&gt;</w:instrText>
      </w:r>
      <w:r w:rsidR="002D7ADD" w:rsidRPr="00160187">
        <w:rPr>
          <w:rFonts w:ascii="Times New Roman" w:hAnsi="Times New Roman" w:cs="Times New Roman"/>
          <w:sz w:val="24"/>
          <w:szCs w:val="24"/>
          <w:lang w:val="en-US"/>
        </w:rPr>
        <w:fldChar w:fldCharType="separate"/>
      </w:r>
      <w:r w:rsidR="002D7ADD" w:rsidRPr="00160187">
        <w:rPr>
          <w:rFonts w:ascii="Times New Roman" w:hAnsi="Times New Roman" w:cs="Times New Roman"/>
          <w:noProof/>
          <w:sz w:val="24"/>
          <w:szCs w:val="24"/>
          <w:lang w:val="en-US"/>
        </w:rPr>
        <w:t xml:space="preserve">(Shangguan et al., </w:t>
      </w:r>
      <w:r w:rsidR="002D7ADD" w:rsidRPr="00160187">
        <w:rPr>
          <w:rFonts w:ascii="Times New Roman" w:hAnsi="Times New Roman" w:cs="Times New Roman"/>
          <w:noProof/>
          <w:color w:val="3333FF"/>
          <w:sz w:val="24"/>
          <w:szCs w:val="24"/>
          <w:lang w:val="en-US"/>
        </w:rPr>
        <w:t>2016</w:t>
      </w:r>
      <w:r w:rsidR="002D7ADD" w:rsidRPr="00160187">
        <w:rPr>
          <w:rFonts w:ascii="Times New Roman" w:hAnsi="Times New Roman" w:cs="Times New Roman"/>
          <w:noProof/>
          <w:sz w:val="24"/>
          <w:szCs w:val="24"/>
          <w:lang w:val="en-US"/>
        </w:rPr>
        <w:t>)</w:t>
      </w:r>
      <w:r w:rsidR="002D7ADD" w:rsidRPr="00160187">
        <w:rPr>
          <w:rFonts w:ascii="Times New Roman" w:hAnsi="Times New Roman" w:cs="Times New Roman"/>
          <w:sz w:val="24"/>
          <w:szCs w:val="24"/>
          <w:lang w:val="en-US"/>
        </w:rPr>
        <w:fldChar w:fldCharType="end"/>
      </w:r>
      <w:r w:rsidR="002D7ADD" w:rsidRPr="00160187">
        <w:rPr>
          <w:rFonts w:ascii="Times New Roman" w:hAnsi="Times New Roman" w:cs="Times New Roman"/>
          <w:sz w:val="24"/>
          <w:szCs w:val="24"/>
          <w:lang w:val="en-US"/>
        </w:rPr>
        <w:t xml:space="preserve"> and Geographical Society Glaciers</w:t>
      </w:r>
      <w:r w:rsidRPr="00160187">
        <w:rPr>
          <w:rFonts w:ascii="Times New Roman" w:hAnsi="Times New Roman" w:cs="Times New Roman"/>
          <w:sz w:val="24"/>
          <w:szCs w:val="24"/>
          <w:lang w:val="en-US"/>
        </w:rPr>
        <w:t xml:space="preserve">; </w:t>
      </w:r>
      <w:r w:rsidR="001D5071" w:rsidRPr="00160187">
        <w:rPr>
          <w:rFonts w:ascii="Times New Roman" w:eastAsia="DengXian" w:hAnsi="Times New Roman" w:cs="Times New Roman"/>
          <w:sz w:val="24"/>
          <w:szCs w:val="24"/>
          <w:lang w:val="en-US"/>
        </w:rPr>
        <w:fldChar w:fldCharType="begin"/>
      </w:r>
      <w:r w:rsidR="009E1106" w:rsidRPr="00160187">
        <w:rPr>
          <w:rFonts w:ascii="Times New Roman" w:eastAsia="DengXian" w:hAnsi="Times New Roman" w:cs="Times New Roman"/>
          <w:sz w:val="24"/>
          <w:szCs w:val="24"/>
          <w:lang w:val="en-US"/>
        </w:rPr>
        <w:instrText xml:space="preserve"> ADDIN EN.CITE &lt;EndNote&gt;&lt;Cite&gt;&lt;Author&gt;Haeberli&lt;/Author&gt;&lt;Year&gt;2014&lt;/Year&gt;&lt;RecNum&gt;241&lt;/RecNum&gt;&lt;DisplayText&gt;(Haeberli et al., 2014; Kotlyakov et al., 2018)&lt;/DisplayText&gt;&lt;record&gt;&lt;rec-number&gt;241&lt;/rec-number&gt;&lt;foreign-keys&gt;&lt;key app="EN" db-id="xfafa9vx4xvfshexa0qpztt3xd29ew5tfp2t" timestamp="1636533721"&gt;241&lt;/key&gt;&lt;/foreign-keys&gt;&lt;ref-type name="Book"&gt;6&lt;/ref-type&gt;&lt;contributors&gt;&lt;authors&gt;&lt;author&gt;Haeberli, Wilfried&lt;/author&gt;&lt;author&gt;Whiteman, Colin A&lt;/author&gt;&lt;author&gt;Shroder, John F&lt;/author&gt;&lt;/authors&gt;&lt;/contributors&gt;&lt;titles&gt;&lt;title&gt;Snow and ice-related hazards, risks, and disasters&lt;/title&gt;&lt;/titles&gt;&lt;dates&gt;&lt;year&gt;2014&lt;/year&gt;&lt;/dates&gt;&lt;publisher&gt;Academic Press Waltham, MA&lt;/publisher&gt;&lt;isbn&gt;0123948495&lt;/isbn&gt;&lt;urls&gt;&lt;/urls&gt;&lt;/record&gt;&lt;/Cite&gt;&lt;Cite&gt;&lt;Author&gt;Kotlyakov&lt;/Author&gt;&lt;Year&gt;2018&lt;/Year&gt;&lt;RecNum&gt;240&lt;/RecNum&gt;&lt;record&gt;&lt;rec-number&gt;240&lt;/rec-number&gt;&lt;foreign-keys&gt;&lt;key app="EN" db-id="xfafa9vx4xvfshexa0qpztt3xd29ew5tfp2t" timestamp="1636533720"&gt;240&lt;/key&gt;&lt;/foreign-keys&gt;&lt;ref-type name="Conference Proceedings"&gt;10&lt;/ref-type&gt;&lt;contributors&gt;&lt;authors&gt;&lt;author&gt;Kotlyakov, VM&lt;/author&gt;&lt;author&gt;Chernova, LP&lt;/author&gt;&lt;author&gt;Khromova, TE&lt;/author&gt;&lt;author&gt;Muraviev, A Ya&lt;/author&gt;&lt;author&gt;Kachalin, AB&lt;/author&gt;&lt;author&gt;Tiuflin, AS&lt;/author&gt;&lt;/authors&gt;&lt;/contributors&gt;&lt;titles&gt;&lt;title&gt;Unique Surges of Medvezhy Glacier&lt;/title&gt;&lt;secondary-title&gt;Doklady Earth Sciences&lt;/secondary-title&gt;&lt;/titles&gt;&lt;pages&gt;1547-1552&lt;/pages&gt;&lt;volume&gt;483&lt;/volume&gt;&lt;number&gt;2&lt;/number&gt;&lt;dates&gt;&lt;year&gt;2018&lt;/year&gt;&lt;/dates&gt;&lt;publisher&gt;Springer&lt;/publisher&gt;&lt;isbn&gt;1531-8354&lt;/isbn&gt;&lt;urls&gt;&lt;/urls&gt;&lt;/record&gt;&lt;/Cite&gt;&lt;/EndNote&gt;</w:instrText>
      </w:r>
      <w:r w:rsidR="001D5071" w:rsidRPr="00160187">
        <w:rPr>
          <w:rFonts w:ascii="Times New Roman" w:eastAsia="DengXian" w:hAnsi="Times New Roman" w:cs="Times New Roman"/>
          <w:sz w:val="24"/>
          <w:szCs w:val="24"/>
          <w:lang w:val="en-US"/>
        </w:rPr>
        <w:fldChar w:fldCharType="separate"/>
      </w:r>
      <w:r w:rsidR="00584830" w:rsidRPr="00160187">
        <w:rPr>
          <w:rFonts w:ascii="Times New Roman" w:eastAsia="DengXian" w:hAnsi="Times New Roman" w:cs="Times New Roman"/>
          <w:noProof/>
          <w:sz w:val="24"/>
          <w:szCs w:val="24"/>
          <w:lang w:val="en-US"/>
        </w:rPr>
        <w:t xml:space="preserve">(Haeberli et al., </w:t>
      </w:r>
      <w:r w:rsidR="00584830" w:rsidRPr="00160187">
        <w:rPr>
          <w:rFonts w:ascii="Times New Roman" w:hAnsi="Times New Roman" w:cs="Times New Roman"/>
          <w:noProof/>
          <w:color w:val="3333FF"/>
          <w:sz w:val="24"/>
          <w:szCs w:val="24"/>
          <w:lang w:val="en-US"/>
        </w:rPr>
        <w:t>2014</w:t>
      </w:r>
      <w:r w:rsidR="00584830" w:rsidRPr="00160187">
        <w:rPr>
          <w:rFonts w:ascii="Times New Roman" w:eastAsia="DengXian" w:hAnsi="Times New Roman" w:cs="Times New Roman"/>
          <w:noProof/>
          <w:sz w:val="24"/>
          <w:szCs w:val="24"/>
          <w:lang w:val="en-US"/>
        </w:rPr>
        <w:t xml:space="preserve">; Kotlyakov et al., </w:t>
      </w:r>
      <w:r w:rsidR="00584830" w:rsidRPr="00160187">
        <w:rPr>
          <w:rFonts w:ascii="Times New Roman" w:hAnsi="Times New Roman" w:cs="Times New Roman"/>
          <w:noProof/>
          <w:color w:val="3333FF"/>
          <w:sz w:val="24"/>
          <w:szCs w:val="24"/>
          <w:lang w:val="en-US"/>
        </w:rPr>
        <w:t>2018</w:t>
      </w:r>
      <w:r w:rsidR="00584830" w:rsidRPr="00160187">
        <w:rPr>
          <w:rFonts w:ascii="Times New Roman" w:eastAsia="DengXian" w:hAnsi="Times New Roman" w:cs="Times New Roman"/>
          <w:noProof/>
          <w:sz w:val="24"/>
          <w:szCs w:val="24"/>
          <w:lang w:val="en-US"/>
        </w:rPr>
        <w:t>)</w:t>
      </w:r>
      <w:r w:rsidR="001D5071" w:rsidRPr="00160187">
        <w:rPr>
          <w:rFonts w:ascii="Times New Roman" w:eastAsia="DengXian" w:hAnsi="Times New Roman" w:cs="Times New Roman"/>
          <w:sz w:val="24"/>
          <w:szCs w:val="24"/>
          <w:lang w:val="en-US"/>
        </w:rPr>
        <w:fldChar w:fldCharType="end"/>
      </w:r>
      <w:r w:rsidR="002D7ADD" w:rsidRPr="00160187">
        <w:rPr>
          <w:rFonts w:ascii="Times New Roman" w:eastAsia="DengXian" w:hAnsi="Times New Roman" w:cs="Times New Roman"/>
          <w:sz w:val="24"/>
          <w:szCs w:val="24"/>
          <w:lang w:val="en-US"/>
        </w:rPr>
        <w:t xml:space="preserve">; </w:t>
      </w:r>
      <w:r w:rsidRPr="00160187">
        <w:rPr>
          <w:rFonts w:ascii="Times New Roman" w:eastAsia="DengXian" w:hAnsi="Times New Roman" w:cs="Times New Roman"/>
          <w:sz w:val="24"/>
          <w:szCs w:val="24"/>
          <w:lang w:val="en-US"/>
        </w:rPr>
        <w:t xml:space="preserve">Central Andes ─ </w:t>
      </w:r>
      <w:r w:rsidR="002D7ADD" w:rsidRPr="00160187">
        <w:rPr>
          <w:rFonts w:ascii="Times New Roman" w:eastAsia="DengXian" w:hAnsi="Times New Roman" w:cs="Times New Roman"/>
          <w:sz w:val="24"/>
          <w:szCs w:val="24"/>
          <w:lang w:val="en-US"/>
        </w:rPr>
        <w:t xml:space="preserve">the </w:t>
      </w:r>
      <w:r w:rsidR="002D7ADD" w:rsidRPr="00160187">
        <w:rPr>
          <w:rFonts w:ascii="Times New Roman" w:hAnsi="Times New Roman" w:cs="Times New Roman"/>
          <w:sz w:val="24"/>
          <w:szCs w:val="24"/>
          <w:lang w:val="en-US"/>
        </w:rPr>
        <w:t xml:space="preserve">Horcones Inferior </w:t>
      </w:r>
      <w:r w:rsidR="002D7ADD" w:rsidRPr="00160187">
        <w:rPr>
          <w:rFonts w:ascii="Times New Roman" w:hAnsi="Times New Roman" w:cs="Times New Roman"/>
          <w:sz w:val="24"/>
          <w:szCs w:val="24"/>
          <w:lang w:val="en-US"/>
        </w:rPr>
        <w:fldChar w:fldCharType="begin"/>
      </w:r>
      <w:r w:rsidR="002D7ADD" w:rsidRPr="00160187">
        <w:rPr>
          <w:rFonts w:ascii="Times New Roman" w:hAnsi="Times New Roman" w:cs="Times New Roman"/>
          <w:sz w:val="24"/>
          <w:szCs w:val="24"/>
          <w:lang w:val="en-US"/>
        </w:rPr>
        <w:instrText xml:space="preserve"> ADDIN EN.CITE &lt;EndNote&gt;&lt;Cite&gt;&lt;Author&gt;Pitte&lt;/Author&gt;&lt;Year&gt;2016&lt;/Year&gt;&lt;RecNum&gt;415&lt;/RecNum&gt;&lt;DisplayText&gt;(Pitte et al., 2016)&lt;/DisplayText&gt;&lt;record&gt;&lt;rec-number&gt;415&lt;/rec-number&gt;&lt;foreign-keys&gt;&lt;key app="EN" db-id="x9za2d9sqvxd5nez906vs0z2ww2tswepfa9z" timestamp="1619516384"&gt;415&lt;/key&gt;&lt;/foreign-keys&gt;&lt;ref-type name="Journal Article"&gt;17&lt;/ref-type&gt;&lt;contributors&gt;&lt;authors&gt;&lt;author&gt;Pitte, Pierre&lt;/author&gt;&lt;author&gt;Berthier, Etienne&lt;/author&gt;&lt;author&gt;Masiokas, Mariano H&lt;/author&gt;&lt;author&gt;Cabot, Vincent&lt;/author&gt;&lt;author&gt;Ruiz, Lucas&lt;/author&gt;&lt;author&gt;Hidalgo, Lidia Ferri&lt;/author&gt;&lt;author&gt;Gargantini, Hernán&lt;/author&gt;&lt;author&gt;Zalazar, Laura&lt;/author&gt;&lt;/authors&gt;&lt;/contributors&gt;&lt;titles&gt;&lt;title&gt;Geometric evolution of the Horcones Inferior Glacier (Mount Aconcagua, Central Andes) during the 2002–2006 surge&lt;/title&gt;&lt;secondary-title&gt;Journal of Geophysical Research: Earth Surface&lt;/secondary-title&gt;&lt;/titles&gt;&lt;periodical&gt;&lt;full-title&gt;Journal of Geophysical Research: Earth Surface&lt;/full-title&gt;&lt;/periodical&gt;&lt;pages&gt;111-127&lt;/pages&gt;&lt;volume&gt;121&lt;/volume&gt;&lt;number&gt;1&lt;/number&gt;&lt;dates&gt;&lt;year&gt;2016&lt;/year&gt;&lt;/dates&gt;&lt;isbn&gt;2169-9011&lt;/isbn&gt;&lt;urls&gt;&lt;/urls&gt;&lt;/record&gt;&lt;/Cite&gt;&lt;/EndNote&gt;</w:instrText>
      </w:r>
      <w:r w:rsidR="002D7ADD" w:rsidRPr="00160187">
        <w:rPr>
          <w:rFonts w:ascii="Times New Roman" w:hAnsi="Times New Roman" w:cs="Times New Roman"/>
          <w:sz w:val="24"/>
          <w:szCs w:val="24"/>
          <w:lang w:val="en-US"/>
        </w:rPr>
        <w:fldChar w:fldCharType="separate"/>
      </w:r>
      <w:r w:rsidR="002D7ADD" w:rsidRPr="00160187">
        <w:rPr>
          <w:rFonts w:ascii="Times New Roman" w:hAnsi="Times New Roman" w:cs="Times New Roman"/>
          <w:noProof/>
          <w:sz w:val="24"/>
          <w:szCs w:val="24"/>
          <w:lang w:val="en-US"/>
        </w:rPr>
        <w:t xml:space="preserve">(Pitte et al., </w:t>
      </w:r>
      <w:r w:rsidR="002D7ADD" w:rsidRPr="00160187">
        <w:rPr>
          <w:rFonts w:ascii="Times New Roman" w:hAnsi="Times New Roman" w:cs="Times New Roman"/>
          <w:color w:val="3333FF"/>
          <w:sz w:val="24"/>
          <w:szCs w:val="24"/>
          <w:lang w:val="en-US"/>
        </w:rPr>
        <w:t>2016</w:t>
      </w:r>
      <w:r w:rsidR="002D7ADD" w:rsidRPr="00160187">
        <w:rPr>
          <w:rFonts w:ascii="Times New Roman" w:hAnsi="Times New Roman" w:cs="Times New Roman"/>
          <w:noProof/>
          <w:sz w:val="24"/>
          <w:szCs w:val="24"/>
          <w:lang w:val="en-US"/>
        </w:rPr>
        <w:t>)</w:t>
      </w:r>
      <w:r w:rsidR="002D7ADD" w:rsidRPr="00160187">
        <w:rPr>
          <w:rFonts w:ascii="Times New Roman" w:hAnsi="Times New Roman" w:cs="Times New Roman"/>
          <w:sz w:val="24"/>
          <w:szCs w:val="24"/>
          <w:lang w:val="en-US"/>
        </w:rPr>
        <w:fldChar w:fldCharType="end"/>
      </w:r>
      <w:r w:rsidR="002D7ADD" w:rsidRPr="00160187">
        <w:rPr>
          <w:rFonts w:ascii="Times New Roman" w:hAnsi="Times New Roman" w:cs="Times New Roman"/>
          <w:sz w:val="24"/>
          <w:szCs w:val="24"/>
          <w:lang w:val="en-US"/>
        </w:rPr>
        <w:t xml:space="preserve"> and Grande del Nevado Glacier </w:t>
      </w:r>
      <w:r w:rsidR="002D7ADD" w:rsidRPr="00160187">
        <w:rPr>
          <w:rFonts w:ascii="Times New Roman" w:hAnsi="Times New Roman" w:cs="Times New Roman"/>
          <w:sz w:val="24"/>
          <w:szCs w:val="24"/>
          <w:lang w:val="en-US"/>
        </w:rPr>
        <w:fldChar w:fldCharType="begin"/>
      </w:r>
      <w:r w:rsidR="00F448B4">
        <w:rPr>
          <w:rFonts w:ascii="Times New Roman" w:hAnsi="Times New Roman" w:cs="Times New Roman"/>
          <w:sz w:val="24"/>
          <w:szCs w:val="24"/>
          <w:lang w:val="en-US"/>
        </w:rPr>
        <w:instrText xml:space="preserve"> ADDIN EN.CITE &lt;EndNote&gt;&lt;Cite&gt;&lt;Author&gt;Espizua&lt;/Author&gt;&lt;Year&gt;1990&lt;/Year&gt;&lt;RecNum&gt;245&lt;/RecNum&gt;&lt;DisplayText&gt;(Del Rossrio Prieto, 1986; Espizua and Bengochea, 1990)&lt;/DisplayText&gt;&lt;record&gt;&lt;rec-number&gt;245&lt;/rec-number&gt;&lt;foreign-keys&gt;&lt;key app="EN" db-id="xfafa9vx4xvfshexa0qpztt3xd29ew5tfp2t" timestamp="1636533726"&gt;245&lt;/key&gt;&lt;/foreign-keys&gt;&lt;ref-type name="Journal Article"&gt;17&lt;/ref-type&gt;&lt;contributors&gt;&lt;authors&gt;&lt;author&gt;Espizua, Lydia E&lt;/author&gt;&lt;author&gt;Bengochea, Jorge D&lt;/author&gt;&lt;/authors&gt;&lt;/contributors&gt;&lt;titles&gt;&lt;title&gt;Surge of Grande del Nevado Glacier (Mendoza, Argentina) in 1984: its evolution through satellite images&lt;/title&gt;&lt;secondary-title&gt;Geografiska Annaler: Series A, Physical Geography&lt;/secondary-title&gt;&lt;/titles&gt;&lt;periodical&gt;&lt;full-title&gt;Geografiska Annaler: Series A, Physical Geography&lt;/full-title&gt;&lt;/periodical&gt;&lt;pages&gt;255-259&lt;/pages&gt;&lt;volume&gt;72&lt;/volume&gt;&lt;number&gt;3-4&lt;/number&gt;&lt;dates&gt;&lt;year&gt;1990&lt;/year&gt;&lt;/dates&gt;&lt;isbn&gt;0435-3676&lt;/isbn&gt;&lt;urls&gt;&lt;/urls&gt;&lt;/record&gt;&lt;/Cite&gt;&lt;Cite&gt;&lt;Author&gt;Del Rossrio Prieto&lt;/Author&gt;&lt;Year&gt;1986&lt;/Year&gt;&lt;RecNum&gt;246&lt;/RecNum&gt;&lt;record&gt;&lt;rec-number&gt;246&lt;/rec-number&gt;&lt;foreign-keys&gt;&lt;key app="EN" db-id="xfafa9vx4xvfshexa0qpztt3xd29ew5tfp2t" timestamp="1636533727"&gt;246&lt;/key&gt;&lt;/foreign-keys&gt;&lt;ref-type name="Journal Article"&gt;17&lt;/ref-type&gt;&lt;contributors&gt;&lt;authors&gt;&lt;author&gt;Del Rossrio Prieto, M&lt;/author&gt;&lt;/authors&gt;&lt;/contributors&gt;&lt;titles&gt;&lt;title&gt;The glacier dam on the Rio Plomo: a cyclic phenomenon?&lt;/title&gt;&lt;secondary-title&gt;Zeitschrift für Gletscherkunde und Glazialgeologie&lt;/secondary-title&gt;&lt;/titles&gt;&lt;periodical&gt;&lt;full-title&gt;Zeitschrift für Gletscherkunde und Glazialgeologie&lt;/full-title&gt;&lt;/periodical&gt;&lt;pages&gt;73-78&lt;/pages&gt;&lt;volume&gt;22&lt;/volume&gt;&lt;number&gt;1&lt;/number&gt;&lt;dates&gt;&lt;year&gt;1986&lt;/year&gt;&lt;/dates&gt;&lt;isbn&gt;0044-2836&lt;/isbn&gt;&lt;urls&gt;&lt;/urls&gt;&lt;/record&gt;&lt;/Cite&gt;&lt;/EndNote&gt;</w:instrText>
      </w:r>
      <w:r w:rsidR="002D7ADD" w:rsidRPr="00160187">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(Del Rossrio Prieto, </w:t>
      </w:r>
      <w:r w:rsidR="00F448B4" w:rsidRPr="00F448B4">
        <w:rPr>
          <w:rFonts w:ascii="Times New Roman" w:hAnsi="Times New Roman" w:cs="Times New Roman"/>
          <w:noProof/>
          <w:color w:val="3333FF"/>
          <w:sz w:val="24"/>
          <w:szCs w:val="24"/>
          <w:lang w:val="en-US"/>
        </w:rPr>
        <w:t>1986</w:t>
      </w:r>
      <w:r w:rsidR="00F448B4">
        <w:rPr>
          <w:rFonts w:ascii="Times New Roman" w:hAnsi="Times New Roman" w:cs="Times New Roman"/>
          <w:noProof/>
          <w:sz w:val="24"/>
          <w:szCs w:val="24"/>
          <w:lang w:val="en-US"/>
        </w:rPr>
        <w:t xml:space="preserve">; Espizua and Bengochea, </w:t>
      </w:r>
      <w:r w:rsidR="00F448B4" w:rsidRPr="00F448B4">
        <w:rPr>
          <w:rFonts w:ascii="Times New Roman" w:hAnsi="Times New Roman" w:cs="Times New Roman"/>
          <w:noProof/>
          <w:color w:val="3333FF"/>
          <w:sz w:val="24"/>
          <w:szCs w:val="24"/>
          <w:lang w:val="en-US"/>
        </w:rPr>
        <w:t>1990</w:t>
      </w:r>
      <w:r w:rsidR="00F448B4">
        <w:rPr>
          <w:rFonts w:ascii="Times New Roman" w:hAnsi="Times New Roman" w:cs="Times New Roman"/>
          <w:noProof/>
          <w:sz w:val="24"/>
          <w:szCs w:val="24"/>
          <w:lang w:val="en-US"/>
        </w:rPr>
        <w:t>)</w:t>
      </w:r>
      <w:r w:rsidR="002D7ADD" w:rsidRPr="00160187">
        <w:rPr>
          <w:rFonts w:ascii="Times New Roman" w:hAnsi="Times New Roman" w:cs="Times New Roman"/>
          <w:sz w:val="24"/>
          <w:szCs w:val="24"/>
          <w:lang w:val="en-US"/>
        </w:rPr>
        <w:fldChar w:fldCharType="end"/>
      </w:r>
      <w:r w:rsidRPr="00160187">
        <w:rPr>
          <w:rFonts w:ascii="Times New Roman" w:hAnsi="Times New Roman" w:cs="Times New Roman"/>
          <w:sz w:val="24"/>
          <w:szCs w:val="24"/>
          <w:lang w:val="en-US"/>
        </w:rPr>
        <w:t xml:space="preserve">. </w:t>
      </w:r>
      <w:r w:rsidR="002D7ADD" w:rsidRPr="00160187">
        <w:rPr>
          <w:rFonts w:ascii="Times New Roman" w:hAnsi="Times New Roman" w:cs="Times New Roman"/>
          <w:sz w:val="24"/>
          <w:szCs w:val="24"/>
          <w:lang w:val="en-US"/>
        </w:rPr>
        <w:t xml:space="preserve"> </w:t>
      </w:r>
      <w:r w:rsidR="00417034" w:rsidRPr="00160187">
        <w:rPr>
          <w:rFonts w:ascii="Times New Roman" w:eastAsia="DengXian" w:hAnsi="Times New Roman" w:cs="Times New Roman"/>
          <w:sz w:val="24"/>
          <w:szCs w:val="24"/>
          <w:lang w:val="en-US"/>
        </w:rPr>
        <w:t xml:space="preserve">In contrast, </w:t>
      </w:r>
      <w:r w:rsidR="00BD43D1" w:rsidRPr="00160187">
        <w:rPr>
          <w:rFonts w:ascii="Times New Roman" w:eastAsia="DengXian" w:hAnsi="Times New Roman" w:cs="Times New Roman"/>
          <w:sz w:val="24"/>
          <w:szCs w:val="24"/>
          <w:lang w:val="en-US"/>
        </w:rPr>
        <w:fldChar w:fldCharType="begin"/>
      </w:r>
      <w:r w:rsidR="009E1106" w:rsidRPr="00160187">
        <w:rPr>
          <w:rFonts w:ascii="Times New Roman" w:eastAsia="DengXian" w:hAnsi="Times New Roman" w:cs="Times New Roman"/>
          <w:sz w:val="24"/>
          <w:szCs w:val="24"/>
          <w:lang w:val="en-US"/>
        </w:rPr>
        <w:instrText xml:space="preserve"> ADDIN EN.CITE &lt;EndNote&gt;&lt;Cite AuthorYear="1"&gt;&lt;Author&gt;Björnsson&lt;/Author&gt;&lt;Year&gt;1998&lt;/Year&gt;&lt;RecNum&gt;291&lt;/RecNum&gt;&lt;DisplayText&gt;Björnsson (1998)&lt;/DisplayText&gt;&lt;record&gt;&lt;rec-number&gt;291&lt;/rec-number&gt;&lt;foreign-keys&gt;&lt;key app="EN" db-id="xfafa9vx4xvfshexa0qpztt3xd29ew5tfp2t" timestamp="1636533771"&gt;291&lt;/key&gt;&lt;/foreign-keys&gt;&lt;ref-type name="Journal Article"&gt;17&lt;/ref-type&gt;&lt;contributors&gt;&lt;authors&gt;&lt;author&gt;Björnsson, Helgi&lt;/author&gt;&lt;/authors&gt;&lt;/contributors&gt;&lt;titles&gt;&lt;title&gt;Hydrological characteristics of the drainage system beneath a surging glacier&lt;/title&gt;&lt;secondary-title&gt;Nature&lt;/secondary-title&gt;&lt;/titles&gt;&lt;periodical&gt;&lt;full-title&gt;Nature&lt;/full-title&gt;&lt;/periodical&gt;&lt;pages&gt;771-774&lt;/pages&gt;&lt;volume&gt;395&lt;/volume&gt;&lt;number&gt;6704&lt;/number&gt;&lt;dates&gt;&lt;year&gt;1998&lt;/year&gt;&lt;/dates&gt;&lt;isbn&gt;1476-4687&lt;/isbn&gt;&lt;urls&gt;&lt;/urls&gt;&lt;/record&gt;&lt;/Cite&gt;&lt;/EndNote&gt;</w:instrText>
      </w:r>
      <w:r w:rsidR="00BD43D1" w:rsidRPr="00160187">
        <w:rPr>
          <w:rFonts w:ascii="Times New Roman" w:eastAsia="DengXian" w:hAnsi="Times New Roman" w:cs="Times New Roman"/>
          <w:sz w:val="24"/>
          <w:szCs w:val="24"/>
          <w:lang w:val="en-US"/>
        </w:rPr>
        <w:fldChar w:fldCharType="separate"/>
      </w:r>
      <w:r w:rsidR="00BD43D1" w:rsidRPr="00160187">
        <w:rPr>
          <w:rFonts w:ascii="Times New Roman" w:eastAsia="DengXian" w:hAnsi="Times New Roman" w:cs="Times New Roman"/>
          <w:noProof/>
          <w:sz w:val="24"/>
          <w:szCs w:val="24"/>
          <w:lang w:val="en-US"/>
        </w:rPr>
        <w:t>Björnsson (</w:t>
      </w:r>
      <w:r w:rsidR="00BD43D1" w:rsidRPr="00160187">
        <w:rPr>
          <w:rFonts w:ascii="Times New Roman" w:hAnsi="Times New Roman" w:cs="Times New Roman"/>
          <w:noProof/>
          <w:color w:val="3333FF"/>
          <w:sz w:val="24"/>
          <w:szCs w:val="24"/>
          <w:lang w:val="en-US"/>
        </w:rPr>
        <w:t>1998</w:t>
      </w:r>
      <w:r w:rsidR="00BD43D1" w:rsidRPr="00160187">
        <w:rPr>
          <w:rFonts w:ascii="Times New Roman" w:eastAsia="DengXian" w:hAnsi="Times New Roman" w:cs="Times New Roman"/>
          <w:noProof/>
          <w:sz w:val="24"/>
          <w:szCs w:val="24"/>
          <w:lang w:val="en-US"/>
        </w:rPr>
        <w:t>)</w:t>
      </w:r>
      <w:r w:rsidR="00BD43D1" w:rsidRPr="00160187">
        <w:rPr>
          <w:rFonts w:ascii="Times New Roman" w:eastAsia="DengXian" w:hAnsi="Times New Roman" w:cs="Times New Roman"/>
          <w:sz w:val="24"/>
          <w:szCs w:val="24"/>
          <w:lang w:val="en-US"/>
        </w:rPr>
        <w:fldChar w:fldCharType="end"/>
      </w:r>
      <w:r w:rsidR="00507F38" w:rsidRPr="00160187">
        <w:rPr>
          <w:rFonts w:ascii="Times New Roman" w:eastAsia="DengXian" w:hAnsi="Times New Roman" w:cs="Times New Roman"/>
          <w:sz w:val="24"/>
          <w:szCs w:val="24"/>
          <w:lang w:val="en-US"/>
        </w:rPr>
        <w:t xml:space="preserve"> presented </w:t>
      </w:r>
      <w:r w:rsidR="00417034" w:rsidRPr="00160187">
        <w:rPr>
          <w:rFonts w:ascii="Times New Roman" w:eastAsia="DengXian" w:hAnsi="Times New Roman" w:cs="Times New Roman"/>
          <w:sz w:val="24"/>
          <w:szCs w:val="24"/>
          <w:lang w:val="en-US"/>
        </w:rPr>
        <w:t>an example of a G</w:t>
      </w:r>
      <w:r w:rsidR="00507F38" w:rsidRPr="00160187">
        <w:rPr>
          <w:rFonts w:ascii="Times New Roman" w:eastAsia="DengXian" w:hAnsi="Times New Roman" w:cs="Times New Roman"/>
          <w:sz w:val="24"/>
          <w:szCs w:val="24"/>
          <w:lang w:val="en-US"/>
        </w:rPr>
        <w:t xml:space="preserve">LOF </w:t>
      </w:r>
      <w:r w:rsidR="001D5071" w:rsidRPr="00160187">
        <w:rPr>
          <w:rFonts w:ascii="Times New Roman" w:eastAsia="DengXian" w:hAnsi="Times New Roman" w:cs="Times New Roman"/>
          <w:sz w:val="24"/>
          <w:szCs w:val="24"/>
          <w:lang w:val="en-US"/>
        </w:rPr>
        <w:t>that</w:t>
      </w:r>
      <w:r w:rsidR="00417034" w:rsidRPr="00160187">
        <w:rPr>
          <w:rFonts w:ascii="Times New Roman" w:eastAsia="DengXian" w:hAnsi="Times New Roman" w:cs="Times New Roman"/>
          <w:sz w:val="24"/>
          <w:szCs w:val="24"/>
          <w:lang w:val="en-US"/>
        </w:rPr>
        <w:t xml:space="preserve"> </w:t>
      </w:r>
      <w:r w:rsidR="00507F38" w:rsidRPr="00160187">
        <w:rPr>
          <w:rFonts w:ascii="Times New Roman" w:eastAsia="DengXian" w:hAnsi="Times New Roman" w:cs="Times New Roman"/>
          <w:sz w:val="24"/>
          <w:szCs w:val="24"/>
          <w:lang w:val="en-US"/>
        </w:rPr>
        <w:t xml:space="preserve">occurred after </w:t>
      </w:r>
      <w:r w:rsidRPr="00160187">
        <w:rPr>
          <w:rFonts w:ascii="Times New Roman" w:eastAsia="DengXian" w:hAnsi="Times New Roman" w:cs="Times New Roman"/>
          <w:sz w:val="24"/>
          <w:szCs w:val="24"/>
          <w:lang w:val="en-US"/>
        </w:rPr>
        <w:t xml:space="preserve">a </w:t>
      </w:r>
      <w:r w:rsidR="00507F38" w:rsidRPr="00160187">
        <w:rPr>
          <w:rFonts w:ascii="Times New Roman" w:eastAsia="DengXian" w:hAnsi="Times New Roman" w:cs="Times New Roman"/>
          <w:sz w:val="24"/>
          <w:szCs w:val="24"/>
          <w:lang w:val="en-US"/>
        </w:rPr>
        <w:t xml:space="preserve">surge </w:t>
      </w:r>
      <w:r w:rsidR="00417034" w:rsidRPr="00160187">
        <w:rPr>
          <w:rFonts w:ascii="Times New Roman" w:eastAsia="DengXian" w:hAnsi="Times New Roman" w:cs="Times New Roman"/>
          <w:sz w:val="24"/>
          <w:szCs w:val="24"/>
          <w:lang w:val="en-US"/>
        </w:rPr>
        <w:t xml:space="preserve">had terminated </w:t>
      </w:r>
      <w:r w:rsidR="00507F38" w:rsidRPr="00160187">
        <w:rPr>
          <w:rFonts w:ascii="Times New Roman" w:eastAsia="DengXian" w:hAnsi="Times New Roman" w:cs="Times New Roman"/>
          <w:sz w:val="24"/>
          <w:szCs w:val="24"/>
          <w:lang w:val="en-US"/>
        </w:rPr>
        <w:t>for</w:t>
      </w:r>
      <w:r w:rsidRPr="00160187">
        <w:rPr>
          <w:rFonts w:ascii="Times New Roman" w:eastAsia="DengXian" w:hAnsi="Times New Roman" w:cs="Times New Roman"/>
          <w:sz w:val="24"/>
          <w:szCs w:val="24"/>
          <w:lang w:val="en-US"/>
        </w:rPr>
        <w:t xml:space="preserve"> the</w:t>
      </w:r>
      <w:r w:rsidR="00507F38" w:rsidRPr="00160187">
        <w:rPr>
          <w:rFonts w:ascii="Times New Roman" w:eastAsia="DengXian" w:hAnsi="Times New Roman" w:cs="Times New Roman"/>
          <w:sz w:val="24"/>
          <w:szCs w:val="24"/>
          <w:lang w:val="en-US"/>
        </w:rPr>
        <w:t xml:space="preserve"> Skeiðarárjökull</w:t>
      </w:r>
      <w:r w:rsidR="00417034" w:rsidRPr="00160187">
        <w:rPr>
          <w:rFonts w:ascii="Times New Roman" w:eastAsia="DengXian" w:hAnsi="Times New Roman" w:cs="Times New Roman"/>
          <w:sz w:val="24"/>
          <w:szCs w:val="24"/>
          <w:lang w:val="en-US"/>
        </w:rPr>
        <w:t xml:space="preserve">, which may reflect </w:t>
      </w:r>
      <w:r w:rsidR="00507F38" w:rsidRPr="00160187">
        <w:rPr>
          <w:rFonts w:ascii="Times New Roman" w:eastAsia="DengXian" w:hAnsi="Times New Roman" w:cs="Times New Roman"/>
          <w:sz w:val="24"/>
          <w:szCs w:val="24"/>
          <w:lang w:val="en-US"/>
        </w:rPr>
        <w:t xml:space="preserve">different glacier geometry, topography and climatic conditions. </w:t>
      </w:r>
    </w:p>
    <w:p w14:paraId="61B97859" w14:textId="7BD6326B" w:rsidR="003623C2" w:rsidRDefault="000F7F8D">
      <w:pPr>
        <w:spacing w:line="480" w:lineRule="auto"/>
        <w:ind w:firstLine="420"/>
        <w:jc w:val="both"/>
        <w:rPr>
          <w:rFonts w:ascii="Times New Roman" w:eastAsia="DengXian" w:hAnsi="Times New Roman" w:cs="Times New Roman"/>
          <w:sz w:val="24"/>
          <w:szCs w:val="24"/>
          <w:lang w:val="en-US"/>
        </w:rPr>
      </w:pPr>
      <w:r w:rsidRPr="004D07F6">
        <w:rPr>
          <w:rFonts w:ascii="Times New Roman" w:eastAsia="DengXian" w:hAnsi="Times New Roman" w:cs="Times New Roman"/>
          <w:sz w:val="24"/>
          <w:szCs w:val="24"/>
          <w:lang w:val="en-US"/>
        </w:rPr>
        <w:t>A</w:t>
      </w:r>
      <w:r w:rsidR="000C72F6" w:rsidRPr="004D07F6">
        <w:rPr>
          <w:rFonts w:ascii="Times New Roman" w:eastAsia="DengXian" w:hAnsi="Times New Roman" w:cs="Times New Roman"/>
          <w:sz w:val="24"/>
          <w:szCs w:val="24"/>
          <w:lang w:val="en-US"/>
        </w:rPr>
        <w:t>fter</w:t>
      </w:r>
      <w:r w:rsidR="00507F38" w:rsidRPr="004D07F6">
        <w:rPr>
          <w:rFonts w:ascii="Times New Roman" w:eastAsia="DengXian" w:hAnsi="Times New Roman" w:cs="Times New Roman"/>
          <w:sz w:val="24"/>
          <w:szCs w:val="24"/>
          <w:lang w:val="en-US"/>
        </w:rPr>
        <w:t xml:space="preserve"> the active</w:t>
      </w:r>
      <w:r w:rsidR="000C72F6" w:rsidRPr="004D07F6">
        <w:rPr>
          <w:rFonts w:ascii="Times New Roman" w:eastAsia="DengXian" w:hAnsi="Times New Roman" w:cs="Times New Roman"/>
          <w:sz w:val="24"/>
          <w:szCs w:val="24"/>
          <w:lang w:val="en-US"/>
        </w:rPr>
        <w:t xml:space="preserve"> surge</w:t>
      </w:r>
      <w:r w:rsidR="00507F38" w:rsidRPr="004D07F6">
        <w:rPr>
          <w:rFonts w:ascii="Times New Roman" w:eastAsia="DengXian" w:hAnsi="Times New Roman" w:cs="Times New Roman"/>
          <w:sz w:val="24"/>
          <w:szCs w:val="24"/>
          <w:lang w:val="en-US"/>
        </w:rPr>
        <w:t xml:space="preserve"> period, we observed high volume lake</w:t>
      </w:r>
      <w:r w:rsidRPr="004D07F6">
        <w:rPr>
          <w:rFonts w:ascii="Times New Roman" w:eastAsia="DengXian" w:hAnsi="Times New Roman" w:cs="Times New Roman"/>
          <w:sz w:val="24"/>
          <w:szCs w:val="24"/>
          <w:lang w:val="en-US"/>
        </w:rPr>
        <w:t>s</w:t>
      </w:r>
      <w:r w:rsidR="00507F38" w:rsidRPr="004D07F6">
        <w:rPr>
          <w:rFonts w:ascii="Times New Roman" w:eastAsia="DengXian" w:hAnsi="Times New Roman" w:cs="Times New Roman"/>
          <w:sz w:val="24"/>
          <w:szCs w:val="24"/>
          <w:lang w:val="en-US"/>
        </w:rPr>
        <w:t xml:space="preserve"> </w:t>
      </w:r>
      <w:r w:rsidR="00451CBE">
        <w:rPr>
          <w:rFonts w:ascii="Times New Roman" w:eastAsia="DengXian" w:hAnsi="Times New Roman" w:cs="Times New Roman"/>
          <w:sz w:val="24"/>
          <w:szCs w:val="24"/>
          <w:lang w:val="en-US"/>
        </w:rPr>
        <w:t>during</w:t>
      </w:r>
      <w:r w:rsidR="00507F38" w:rsidRPr="004D07F6">
        <w:rPr>
          <w:rFonts w:ascii="Times New Roman" w:eastAsia="DengXian" w:hAnsi="Times New Roman" w:cs="Times New Roman"/>
          <w:sz w:val="24"/>
          <w:szCs w:val="24"/>
          <w:lang w:val="en-US"/>
        </w:rPr>
        <w:t xml:space="preserve"> </w:t>
      </w:r>
      <w:r w:rsidR="00A9692E">
        <w:rPr>
          <w:rFonts w:ascii="Times New Roman" w:eastAsia="DengXian" w:hAnsi="Times New Roman" w:cs="Times New Roman"/>
          <w:sz w:val="24"/>
          <w:szCs w:val="24"/>
          <w:lang w:val="en-US"/>
        </w:rPr>
        <w:t xml:space="preserve">2000 and </w:t>
      </w:r>
      <w:r w:rsidR="00507F38" w:rsidRPr="004D07F6">
        <w:rPr>
          <w:rFonts w:ascii="Times New Roman" w:eastAsia="DengXian" w:hAnsi="Times New Roman" w:cs="Times New Roman"/>
          <w:sz w:val="24"/>
          <w:szCs w:val="24"/>
          <w:lang w:val="en-US"/>
        </w:rPr>
        <w:t>2018</w:t>
      </w:r>
      <w:r w:rsidRPr="004D07F6">
        <w:rPr>
          <w:rFonts w:ascii="Times New Roman" w:eastAsia="DengXian" w:hAnsi="Times New Roman" w:cs="Times New Roman"/>
          <w:sz w:val="24"/>
          <w:szCs w:val="24"/>
          <w:lang w:val="en-US"/>
        </w:rPr>
        <w:t xml:space="preserve"> </w:t>
      </w:r>
      <w:r w:rsidR="00507F38" w:rsidRPr="004D07F6">
        <w:rPr>
          <w:rFonts w:ascii="Times New Roman" w:eastAsia="DengXian" w:hAnsi="Times New Roman" w:cs="Times New Roman"/>
          <w:sz w:val="24"/>
          <w:szCs w:val="24"/>
          <w:lang w:val="en-US"/>
        </w:rPr>
        <w:t>and following</w:t>
      </w:r>
      <w:r w:rsidR="004D07F6" w:rsidRPr="004D07F6">
        <w:rPr>
          <w:rFonts w:ascii="Times New Roman" w:eastAsia="DengXian" w:hAnsi="Times New Roman" w:cs="Times New Roman"/>
          <w:sz w:val="24"/>
          <w:szCs w:val="24"/>
          <w:lang w:val="en-US"/>
        </w:rPr>
        <w:t xml:space="preserve"> </w:t>
      </w:r>
      <w:r w:rsidR="002B7818">
        <w:rPr>
          <w:rFonts w:ascii="Times New Roman" w:eastAsia="DengXian" w:hAnsi="Times New Roman" w:cs="Times New Roman"/>
          <w:sz w:val="24"/>
          <w:szCs w:val="24"/>
          <w:lang w:val="en-US"/>
        </w:rPr>
        <w:t>years</w:t>
      </w:r>
      <w:r w:rsidR="00D818B2">
        <w:rPr>
          <w:rFonts w:ascii="Times New Roman" w:eastAsia="DengXian" w:hAnsi="Times New Roman" w:cs="Times New Roman"/>
          <w:sz w:val="24"/>
          <w:szCs w:val="24"/>
          <w:lang w:val="en-US"/>
        </w:rPr>
        <w:t>,</w:t>
      </w:r>
      <w:r w:rsidR="004D07F6" w:rsidRPr="004D07F6">
        <w:rPr>
          <w:rFonts w:ascii="Times New Roman" w:eastAsia="DengXian" w:hAnsi="Times New Roman" w:cs="Times New Roman"/>
          <w:sz w:val="24"/>
          <w:szCs w:val="24"/>
          <w:lang w:val="en-US"/>
        </w:rPr>
        <w:t xml:space="preserve"> compared </w:t>
      </w:r>
      <w:r w:rsidR="00820C33">
        <w:rPr>
          <w:rFonts w:ascii="Times New Roman" w:eastAsia="DengXian" w:hAnsi="Times New Roman" w:cs="Times New Roman"/>
          <w:sz w:val="24"/>
          <w:szCs w:val="24"/>
          <w:lang w:val="en-US"/>
        </w:rPr>
        <w:t>with</w:t>
      </w:r>
      <w:r w:rsidR="004D07F6" w:rsidRPr="004D07F6">
        <w:rPr>
          <w:rFonts w:ascii="Times New Roman" w:eastAsia="DengXian" w:hAnsi="Times New Roman" w:cs="Times New Roman"/>
          <w:sz w:val="24"/>
          <w:szCs w:val="24"/>
          <w:lang w:val="en-US"/>
        </w:rPr>
        <w:t xml:space="preserve"> the first lakes in 1999 and 2017</w:t>
      </w:r>
      <w:r w:rsidR="00CE4EC0">
        <w:rPr>
          <w:rFonts w:ascii="Times New Roman" w:eastAsia="DengXian" w:hAnsi="Times New Roman" w:cs="Times New Roman"/>
          <w:sz w:val="24"/>
          <w:szCs w:val="24"/>
          <w:lang w:val="en-US"/>
        </w:rPr>
        <w:t xml:space="preserve"> (Fig.</w:t>
      </w:r>
      <w:r w:rsidR="00631333">
        <w:rPr>
          <w:rFonts w:ascii="Times New Roman" w:eastAsia="DengXian" w:hAnsi="Times New Roman" w:cs="Times New Roman"/>
          <w:sz w:val="24"/>
          <w:szCs w:val="24"/>
          <w:lang w:val="en-US"/>
        </w:rPr>
        <w:t xml:space="preserve"> 11</w:t>
      </w:r>
      <w:r w:rsidR="00CE4EC0">
        <w:rPr>
          <w:rFonts w:ascii="Times New Roman" w:eastAsia="DengXian" w:hAnsi="Times New Roman" w:cs="Times New Roman"/>
          <w:sz w:val="24"/>
          <w:szCs w:val="24"/>
          <w:lang w:val="en-US"/>
        </w:rPr>
        <w:t xml:space="preserve"> </w:t>
      </w:r>
      <w:r w:rsidR="00631333">
        <w:rPr>
          <w:rFonts w:ascii="Times New Roman" w:eastAsia="DengXian" w:hAnsi="Times New Roman" w:cs="Times New Roman"/>
          <w:sz w:val="24"/>
          <w:szCs w:val="24"/>
          <w:lang w:val="en-US"/>
        </w:rPr>
        <w:t>b-c</w:t>
      </w:r>
      <w:r w:rsidR="00CE4EC0">
        <w:rPr>
          <w:rFonts w:ascii="Times New Roman" w:eastAsia="DengXian" w:hAnsi="Times New Roman" w:cs="Times New Roman"/>
          <w:sz w:val="24"/>
          <w:szCs w:val="24"/>
          <w:lang w:val="en-US"/>
        </w:rPr>
        <w:t xml:space="preserve"> and </w:t>
      </w:r>
      <w:r w:rsidR="00631333">
        <w:rPr>
          <w:rFonts w:ascii="Times New Roman" w:eastAsia="DengXian" w:hAnsi="Times New Roman" w:cs="Times New Roman"/>
          <w:sz w:val="24"/>
          <w:szCs w:val="24"/>
          <w:lang w:val="en-US"/>
        </w:rPr>
        <w:t>l</w:t>
      </w:r>
      <w:r w:rsidR="008713E2">
        <w:rPr>
          <w:rFonts w:ascii="Times New Roman" w:eastAsia="DengXian" w:hAnsi="Times New Roman" w:cs="Times New Roman"/>
          <w:sz w:val="24"/>
          <w:szCs w:val="24"/>
          <w:lang w:val="en-US"/>
        </w:rPr>
        <w:t xml:space="preserve"> and table 2)</w:t>
      </w:r>
      <w:r w:rsidR="004D07F6" w:rsidRPr="004D07F6">
        <w:rPr>
          <w:rFonts w:ascii="Times New Roman" w:eastAsia="DengXian" w:hAnsi="Times New Roman" w:cs="Times New Roman"/>
          <w:sz w:val="24"/>
          <w:szCs w:val="24"/>
          <w:lang w:val="en-US"/>
        </w:rPr>
        <w:t>.</w:t>
      </w:r>
      <w:r w:rsidR="00507F38" w:rsidRPr="004D07F6">
        <w:rPr>
          <w:rFonts w:ascii="Times New Roman" w:eastAsia="DengXian" w:hAnsi="Times New Roman" w:cs="Times New Roman"/>
          <w:sz w:val="24"/>
          <w:szCs w:val="24"/>
          <w:lang w:val="en-US"/>
        </w:rPr>
        <w:t xml:space="preserve"> </w:t>
      </w:r>
      <w:r w:rsidR="004D07F6" w:rsidRPr="004D07F6">
        <w:rPr>
          <w:rFonts w:ascii="Times New Roman" w:eastAsia="DengXian" w:hAnsi="Times New Roman" w:cs="Times New Roman"/>
          <w:sz w:val="24"/>
          <w:szCs w:val="24"/>
          <w:lang w:val="en-US"/>
        </w:rPr>
        <w:t xml:space="preserve">This </w:t>
      </w:r>
      <w:r w:rsidR="002B7818">
        <w:rPr>
          <w:rFonts w:ascii="Times New Roman" w:eastAsia="DengXian" w:hAnsi="Times New Roman" w:cs="Times New Roman"/>
          <w:sz w:val="24"/>
          <w:szCs w:val="24"/>
          <w:lang w:val="en-US"/>
        </w:rPr>
        <w:t>effect</w:t>
      </w:r>
      <w:r w:rsidR="004D07F6" w:rsidRPr="004D07F6">
        <w:rPr>
          <w:rFonts w:ascii="Times New Roman" w:eastAsia="DengXian" w:hAnsi="Times New Roman" w:cs="Times New Roman"/>
          <w:sz w:val="24"/>
          <w:szCs w:val="24"/>
          <w:lang w:val="en-US"/>
        </w:rPr>
        <w:t xml:space="preserve"> primarily</w:t>
      </w:r>
      <w:r w:rsidR="00507F38" w:rsidRPr="004D07F6">
        <w:rPr>
          <w:rFonts w:ascii="Times New Roman" w:eastAsia="DengXian" w:hAnsi="Times New Roman" w:cs="Times New Roman"/>
          <w:sz w:val="24"/>
          <w:szCs w:val="24"/>
          <w:lang w:val="en-US"/>
        </w:rPr>
        <w:t xml:space="preserve"> </w:t>
      </w:r>
      <w:r w:rsidR="004D07F6" w:rsidRPr="004D07F6">
        <w:rPr>
          <w:rFonts w:ascii="Times New Roman" w:eastAsia="DengXian" w:hAnsi="Times New Roman" w:cs="Times New Roman"/>
          <w:sz w:val="24"/>
          <w:szCs w:val="24"/>
          <w:lang w:val="en-US"/>
        </w:rPr>
        <w:t>depends</w:t>
      </w:r>
      <w:r w:rsidR="00507F38" w:rsidRPr="004D07F6">
        <w:rPr>
          <w:rFonts w:ascii="Times New Roman" w:eastAsia="DengXian" w:hAnsi="Times New Roman" w:cs="Times New Roman"/>
          <w:sz w:val="24"/>
          <w:szCs w:val="24"/>
          <w:lang w:val="en-US"/>
        </w:rPr>
        <w:t xml:space="preserve"> </w:t>
      </w:r>
      <w:r w:rsidR="004D07F6" w:rsidRPr="004D07F6">
        <w:rPr>
          <w:rFonts w:ascii="Times New Roman" w:eastAsia="DengXian" w:hAnsi="Times New Roman" w:cs="Times New Roman"/>
          <w:sz w:val="24"/>
          <w:szCs w:val="24"/>
          <w:lang w:val="en-US"/>
        </w:rPr>
        <w:t xml:space="preserve">on </w:t>
      </w:r>
      <w:r w:rsidR="00507F38" w:rsidRPr="004D07F6">
        <w:rPr>
          <w:rFonts w:ascii="Times New Roman" w:eastAsia="DengXian" w:hAnsi="Times New Roman" w:cs="Times New Roman"/>
          <w:sz w:val="24"/>
          <w:szCs w:val="24"/>
          <w:lang w:val="en-US"/>
        </w:rPr>
        <w:t>glacier velocity, mass transfer</w:t>
      </w:r>
      <w:r w:rsidR="00483D0F">
        <w:rPr>
          <w:rFonts w:ascii="Times New Roman" w:eastAsia="DengXian" w:hAnsi="Times New Roman" w:cs="Times New Roman"/>
          <w:sz w:val="24"/>
          <w:szCs w:val="24"/>
          <w:lang w:val="en-US"/>
        </w:rPr>
        <w:t>, and subglacial system development</w:t>
      </w:r>
      <w:r w:rsidR="00507F38" w:rsidRPr="00584830">
        <w:rPr>
          <w:rFonts w:ascii="Times New Roman" w:eastAsia="DengXian" w:hAnsi="Times New Roman" w:cs="Times New Roman"/>
          <w:sz w:val="24"/>
          <w:szCs w:val="24"/>
          <w:lang w:val="en-US"/>
        </w:rPr>
        <w:t xml:space="preserve"> </w:t>
      </w:r>
      <w:r w:rsidR="00507F38" w:rsidRPr="009578B3">
        <w:rPr>
          <w:rFonts w:ascii="Times New Roman" w:eastAsia="DengXi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Y051bT4xNTY8L1JlY051bT48RGlzcGxheVRleHQ+KEJhemFpIGV0IGFsLiwgMjAyMTsgS2FtYiBl
dCBhbC4sIDE5ODU7IFJvdW5kIGV0IGFsLiwgMjAxNyk8L0Rpc3BsYXlUZXh0PjxyZWNvcmQ+PHJl
Yy1udW1iZXI+MTU2PC9yZWMtbnVtYmVyPjxmb3JlaWduLWtleXM+PGtleSBhcHA9IkVOIiBkYi1p
ZD0ieGZhZmE5dng0eHZmc2hleGEwcXB6dHQzeGQyOWV3NXRmcDJ0IiB0aW1lc3RhbXA9IjE2MzY1
MzM2MzMiPjE1Njwva2V5PjwvZm9yZWlnbi1rZXlzPjxyZWYtdHlwZSBuYW1lPSJKb3VybmFsIEFy
dGljbGUiPjE3PC9yZWYtdHlwZT48Y29udHJpYnV0b3JzPjxhdXRob3JzPjxhdXRob3I+QmF6YWks
IE5hemlyIEFobWVkPC9hdXRob3I+PGF1dGhvcj5DdWksIFBlbmc8L2F1dGhvcj48YXV0aG9yPkNh
cmxpbmcsIFBhdWwgQS48L2F1dGhvcj48YXV0aG9yPldhbmcsIEhhbzwvYXV0aG9yPjxhdXRob3I+
SGFzc2FuLCBKYXZlZDwvYXV0aG9yPjxhdXRob3I+TGl1LCBEaW5nemh1PC9hdXRob3I+PGF1dGhv
cj5aaGFuZywgR3VvdGFvPC9hdXRob3I+PGF1dGhvcj5KaW4sIFdlbjwvYXV0aG9yPjwvYXV0aG9y
cz48L2NvbnRyaWJ1dG9ycz48dGl0bGVzPjx0aXRsZT5JbmNyZWFzaW5nIGdsYWNpYWwgbGFrZSBv
dXRidXJzdCBmbG9vZCBoYXphcmQgaW4gcmVzcG9uc2UgdG8gc3VyZ2UgZ2xhY2llcnMgaW4gdGhl
IEthcmFrb3JhbTwvdGl0bGU+PHNlY29uZGFyeS10aXRsZT5FYXJ0aC1TY2llbmNlIFJldmlld3M8
L3NlY29uZGFyeS10aXRsZT48L3RpdGxlcz48cGVyaW9kaWNhbD48ZnVsbC10aXRsZT5FYXJ0aC1z
Y2llbmNlIHJldmlld3M8L2Z1bGwtdGl0bGU+PC9wZXJpb2RpY2FsPjxwYWdlcz4xMDM0MzI8L3Bh
Z2VzPjx2b2x1bWU+MjEyPC92b2x1bWU+PGtleXdvcmRzPjxrZXl3b3JkPkljZS1kYW1tZWQgbGFr
ZTwva2V5d29yZD48a2V5d29yZD5TdXJnZSBnbGFjaWVyPC9rZXl3b3JkPjxrZXl3b3JkPkdsYWNp
ZXIgdmVsb2NpdHk8L2tleXdvcmQ+PGtleXdvcmQ+R2xhY2lhbCBsYWtlIG91dGJ1cnN0IGZsb29k
PC9rZXl3b3JkPjxrZXl3b3JkPlJlbW90ZSBzZW5zaW5nPC9rZXl3b3JkPjxrZXl3b3JkPkNyb3Nz
LWNvcnJlbGF0aW9uIEZlYXR1cmUgVHJhY2tpbmc8L2tleXdvcmQ+PC9rZXl3b3Jkcz48ZGF0ZXM+
PHllYXI+MjAyMTwveWVhcj48cHViLWRhdGVzPjxkYXRlPjIwMjEvMDEvMDEvPC9kYXRlPjwvcHVi
LWRhdGVzPjwvZGF0ZXM+PGlzYm4+MDAxMi04MjUyPC9pc2JuPjx1cmxzPjxyZWxhdGVkLXVybHM+
PHVybD5odHRwOi8vd3d3LnNjaWVuY2VkaXJlY3QuY29tL3NjaWVuY2UvYXJ0aWNsZS9waWkvUzAw
MTI4MjUyMjAzMDQ3ODU8L3VybD48L3JlbGF0ZWQtdXJscz48L3VybHM+PGVsZWN0cm9uaWMtcmVz
b3VyY2UtbnVtPmh0dHBzOi8vZG9pLm9yZy8xMC4xMDE2L2ouZWFyc2NpcmV2LjIwMjAuMTAzNDMy
PC9lbGVjdHJvbmljLXJlc291cmNlLW51bT48L3JlY29yZD48L0NpdGU+PENpdGU+PEF1dGhvcj5S
b3VuZDwvQXV0aG9yPjxZZWFyPjIwMTc8L1llYXI+PFJlY051bT4zMjM8L1JlY051bT48cmVjb3Jk
PjxyZWMtbnVtYmVyPjMyMzwvcmVjLW51bWJlcj48Zm9yZWlnbi1rZXlzPjxrZXkgYXBwPSJFTiIg
ZGItaWQ9InhmYWZhOXZ4NHh2ZnNoZXhhMHFwenR0M3hkMjlldzV0ZnAydCIgdGltZXN0YW1wPSIx
NjM2NTMzODAxIj4zMjM8L2tleT48L2ZvcmVpZ24ta2V5cz48cmVmLXR5cGUgbmFtZT0iSm91cm5h
bCBBcnRpY2xlIj4xNzwvcmVmLXR5cGU+PGNvbnRyaWJ1dG9ycz48YXV0aG9ycz48YXV0aG9yPlJv
dW5kLCBWYW5lc3NhPC9hdXRob3I+PGF1dGhvcj5MZWluc3MsIFNpbHZhbjwvYXV0aG9yPjxhdXRo
b3I+SHVzcywgTWF0dGhpYXM8L2F1dGhvcj48YXV0aG9yPkhhZW1taWcsIENocmlzdG9waDwvYXV0
aG9yPjxhdXRob3I+SGFqbnNlaywgSXJlbmE8L2F1dGhvcj48L2F1dGhvcnM+PC9jb250cmlidXRv
cnM+PHRpdGxlcz48dGl0bGU+U3VyZ2UgZHluYW1pY3MgYW5kIGxha2Ugb3V0YnVyc3RzIG9mIEt5
YWdhciBHbGFjaWVyLCBLYXJha29yYW08L3RpdGxlPjxzZWNvbmRhcnktdGl0bGU+VGhlIENyeW9z
cGhlcmU8L3NlY29uZGFyeS10aXRsZT48L3RpdGxlcz48cGVyaW9kaWNhbD48ZnVsbC10aXRsZT5U
aGUgQ3J5b3NwaGVyZTwvZnVsbC10aXRsZT48L3BlcmlvZGljYWw+PHBhZ2VzPjcyMy03Mzk8L3Bh
Z2VzPjx2b2x1bWU+MTE8L3ZvbHVtZT48bnVtYmVyPjI8L251bWJlcj48ZGF0ZXM+PHllYXI+MjAx
NzwveWVhcj48L2RhdGVzPjxpc2JuPjE5OTQtMDQxNjwvaXNibj48dXJscz48L3VybHM+PC9yZWNv
cmQ+PC9DaXRlPjxDaXRlPjxBdXRob3I+S2FtYjwvQXV0aG9yPjxZZWFyPjE5ODU8L1llYXI+PFJl
Y051bT4yOTA8L1JlY051bT48cmVjb3JkPjxyZWMtbnVtYmVyPjI5MDwvcmVjLW51bWJlcj48Zm9y
ZWlnbi1rZXlzPjxrZXkgYXBwPSJFTiIgZGItaWQ9InhmYWZhOXZ4NHh2ZnNoZXhhMHFwenR0M3hk
MjlldzV0ZnAydCIgdGltZXN0YW1wPSIxNjM2NTMzNzcwIj4yOTA8L2tleT48L2ZvcmVpZ24ta2V5
cz48cmVmLXR5cGUgbmFtZT0iSm91cm5hbCBBcnRpY2xlIj4xNzwvcmVmLXR5cGU+PGNvbnRyaWJ1
dG9ycz48YXV0aG9ycz48YXV0aG9yPkthbWIsIEJhcmNsYXk8L2F1dGhvcj48YXV0aG9yPlJheW1v
bmQsIENGPC9hdXRob3I+PGF1dGhvcj5IYXJyaXNvbiwgV0Q8L2F1dGhvcj48YXV0aG9yPkVuZ2Vs
aGFyZHQsIEhlcm1hbm48L2F1dGhvcj48YXV0aG9yPkVjaGVsbWV5ZXIsIEtBPC9hdXRob3I+PGF1
dGhvcj5IdW1waHJleSwgTmVpbDwvYXV0aG9yPjxhdXRob3I+QnJ1Z21hbiwgTU08L2F1dGhvcj48
YXV0aG9yPlBmZWZmZXIsIFRoYWRkZXVzPC9hdXRob3I+PC9hdXRob3JzPjwvY29udHJpYnV0b3Jz
Pjx0aXRsZXM+PHRpdGxlPkdsYWNpZXIgc3VyZ2UgbWVjaGFuaXNtOiAxOTgyLTE5ODMgc3VyZ2Ug
b2YgVmFyaWVnYXRlZCBHbGFjaWVyLCBBbGFza2E8L3RpdGxlPjxzZWNvbmRhcnktdGl0bGU+U2Np
ZW5jZTwvc2Vjb25kYXJ5LXRpdGxlPjwvdGl0bGVzPjxwZXJpb2RpY2FsPjxmdWxsLXRpdGxlPlNj
aWVuY2U8L2Z1bGwtdGl0bGU+PC9wZXJpb2RpY2FsPjxwYWdlcz40NjktNDc5PC9wYWdlcz48dm9s
dW1lPjIyNzwvdm9sdW1lPjxudW1iZXI+NDY4NjwvbnVtYmVyPjxkYXRlcz48eWVhcj4xOTg1PC95
ZWFyPjwvZGF0ZXM+PGlzYm4+MDAzNi04MDc1PC9pc2JuPjx1cmxzPjwvdXJscz48L3JlY29yZD48
L0NpdGU+PC9FbmROb3RlPgB=
</w:fldData>
        </w:fldChar>
      </w:r>
      <w:r w:rsidR="00F448B4">
        <w:rPr>
          <w:rFonts w:ascii="Times New Roman" w:eastAsia="DengXian" w:hAnsi="Times New Roman" w:cs="Times New Roman"/>
          <w:sz w:val="24"/>
          <w:szCs w:val="24"/>
          <w:lang w:val="en-US"/>
        </w:rPr>
        <w:instrText xml:space="preserve"> ADDIN EN.CITE </w:instrText>
      </w:r>
      <w:r w:rsidR="00F448B4">
        <w:rPr>
          <w:rFonts w:ascii="Times New Roman" w:eastAsia="DengXian" w:hAnsi="Times New Roman" w:cs="Times New Roman"/>
          <w:sz w:val="24"/>
          <w:szCs w:val="24"/>
          <w:lang w:val="en-US"/>
        </w:rPr>
        <w:fldChar w:fldCharType="begin">
          <w:fldData xml:space="preserve">PEVuZE5vdGU+PENpdGU+PEF1dGhvcj5CYXphaTwvQXV0aG9yPjxZZWFyPjIwMjE8L1llYXI+PFJl
Y051bT4xNTY8L1JlY051bT48RGlzcGxheVRleHQ+KEJhemFpIGV0IGFsLiwgMjAyMTsgS2FtYiBl
dCBhbC4sIDE5ODU7IFJvdW5kIGV0IGFsLiwgMjAxNyk8L0Rpc3BsYXlUZXh0PjxyZWNvcmQ+PHJl
Yy1udW1iZXI+MTU2PC9yZWMtbnVtYmVyPjxmb3JlaWduLWtleXM+PGtleSBhcHA9IkVOIiBkYi1p
ZD0ieGZhZmE5dng0eHZmc2hleGEwcXB6dHQzeGQyOWV3NXRmcDJ0IiB0aW1lc3RhbXA9IjE2MzY1
MzM2MzMiPjE1Njwva2V5PjwvZm9yZWlnbi1rZXlzPjxyZWYtdHlwZSBuYW1lPSJKb3VybmFsIEFy
dGljbGUiPjE3PC9yZWYtdHlwZT48Y29udHJpYnV0b3JzPjxhdXRob3JzPjxhdXRob3I+QmF6YWks
IE5hemlyIEFobWVkPC9hdXRob3I+PGF1dGhvcj5DdWksIFBlbmc8L2F1dGhvcj48YXV0aG9yPkNh
cmxpbmcsIFBhdWwgQS48L2F1dGhvcj48YXV0aG9yPldhbmcsIEhhbzwvYXV0aG9yPjxhdXRob3I+
SGFzc2FuLCBKYXZlZDwvYXV0aG9yPjxhdXRob3I+TGl1LCBEaW5nemh1PC9hdXRob3I+PGF1dGhv
cj5aaGFuZywgR3VvdGFvPC9hdXRob3I+PGF1dGhvcj5KaW4sIFdlbjwvYXV0aG9yPjwvYXV0aG9y
cz48L2NvbnRyaWJ1dG9ycz48dGl0bGVzPjx0aXRsZT5JbmNyZWFzaW5nIGdsYWNpYWwgbGFrZSBv
dXRidXJzdCBmbG9vZCBoYXphcmQgaW4gcmVzcG9uc2UgdG8gc3VyZ2UgZ2xhY2llcnMgaW4gdGhl
IEthcmFrb3JhbTwvdGl0bGU+PHNlY29uZGFyeS10aXRsZT5FYXJ0aC1TY2llbmNlIFJldmlld3M8
L3NlY29uZGFyeS10aXRsZT48L3RpdGxlcz48cGVyaW9kaWNhbD48ZnVsbC10aXRsZT5FYXJ0aC1z
Y2llbmNlIHJldmlld3M8L2Z1bGwtdGl0bGU+PC9wZXJpb2RpY2FsPjxwYWdlcz4xMDM0MzI8L3Bh
Z2VzPjx2b2x1bWU+MjEyPC92b2x1bWU+PGtleXdvcmRzPjxrZXl3b3JkPkljZS1kYW1tZWQgbGFr
ZTwva2V5d29yZD48a2V5d29yZD5TdXJnZSBnbGFjaWVyPC9rZXl3b3JkPjxrZXl3b3JkPkdsYWNp
ZXIgdmVsb2NpdHk8L2tleXdvcmQ+PGtleXdvcmQ+R2xhY2lhbCBsYWtlIG91dGJ1cnN0IGZsb29k
PC9rZXl3b3JkPjxrZXl3b3JkPlJlbW90ZSBzZW5zaW5nPC9rZXl3b3JkPjxrZXl3b3JkPkNyb3Nz
LWNvcnJlbGF0aW9uIEZlYXR1cmUgVHJhY2tpbmc8L2tleXdvcmQ+PC9rZXl3b3Jkcz48ZGF0ZXM+
PHllYXI+MjAyMTwveWVhcj48cHViLWRhdGVzPjxkYXRlPjIwMjEvMDEvMDEvPC9kYXRlPjwvcHVi
LWRhdGVzPjwvZGF0ZXM+PGlzYm4+MDAxMi04MjUyPC9pc2JuPjx1cmxzPjxyZWxhdGVkLXVybHM+
PHVybD5odHRwOi8vd3d3LnNjaWVuY2VkaXJlY3QuY29tL3NjaWVuY2UvYXJ0aWNsZS9waWkvUzAw
MTI4MjUyMjAzMDQ3ODU8L3VybD48L3JlbGF0ZWQtdXJscz48L3VybHM+PGVsZWN0cm9uaWMtcmVz
b3VyY2UtbnVtPmh0dHBzOi8vZG9pLm9yZy8xMC4xMDE2L2ouZWFyc2NpcmV2LjIwMjAuMTAzNDMy
PC9lbGVjdHJvbmljLXJlc291cmNlLW51bT48L3JlY29yZD48L0NpdGU+PENpdGU+PEF1dGhvcj5S
b3VuZDwvQXV0aG9yPjxZZWFyPjIwMTc8L1llYXI+PFJlY051bT4zMjM8L1JlY051bT48cmVjb3Jk
PjxyZWMtbnVtYmVyPjMyMzwvcmVjLW51bWJlcj48Zm9yZWlnbi1rZXlzPjxrZXkgYXBwPSJFTiIg
ZGItaWQ9InhmYWZhOXZ4NHh2ZnNoZXhhMHFwenR0M3hkMjlldzV0ZnAydCIgdGltZXN0YW1wPSIx
NjM2NTMzODAxIj4zMjM8L2tleT48L2ZvcmVpZ24ta2V5cz48cmVmLXR5cGUgbmFtZT0iSm91cm5h
bCBBcnRpY2xlIj4xNzwvcmVmLXR5cGU+PGNvbnRyaWJ1dG9ycz48YXV0aG9ycz48YXV0aG9yPlJv
dW5kLCBWYW5lc3NhPC9hdXRob3I+PGF1dGhvcj5MZWluc3MsIFNpbHZhbjwvYXV0aG9yPjxhdXRo
b3I+SHVzcywgTWF0dGhpYXM8L2F1dGhvcj48YXV0aG9yPkhhZW1taWcsIENocmlzdG9waDwvYXV0
aG9yPjxhdXRob3I+SGFqbnNlaywgSXJlbmE8L2F1dGhvcj48L2F1dGhvcnM+PC9jb250cmlidXRv
cnM+PHRpdGxlcz48dGl0bGU+U3VyZ2UgZHluYW1pY3MgYW5kIGxha2Ugb3V0YnVyc3RzIG9mIEt5
YWdhciBHbGFjaWVyLCBLYXJha29yYW08L3RpdGxlPjxzZWNvbmRhcnktdGl0bGU+VGhlIENyeW9z
cGhlcmU8L3NlY29uZGFyeS10aXRsZT48L3RpdGxlcz48cGVyaW9kaWNhbD48ZnVsbC10aXRsZT5U
aGUgQ3J5b3NwaGVyZTwvZnVsbC10aXRsZT48L3BlcmlvZGljYWw+PHBhZ2VzPjcyMy03Mzk8L3Bh
Z2VzPjx2b2x1bWU+MTE8L3ZvbHVtZT48bnVtYmVyPjI8L251bWJlcj48ZGF0ZXM+PHllYXI+MjAx
NzwveWVhcj48L2RhdGVzPjxpc2JuPjE5OTQtMDQxNjwvaXNibj48dXJscz48L3VybHM+PC9yZWNv
cmQ+PC9DaXRlPjxDaXRlPjxBdXRob3I+S2FtYjwvQXV0aG9yPjxZZWFyPjE5ODU8L1llYXI+PFJl
Y051bT4yOTA8L1JlY051bT48cmVjb3JkPjxyZWMtbnVtYmVyPjI5MDwvcmVjLW51bWJlcj48Zm9y
ZWlnbi1rZXlzPjxrZXkgYXBwPSJFTiIgZGItaWQ9InhmYWZhOXZ4NHh2ZnNoZXhhMHFwenR0M3hk
MjlldzV0ZnAydCIgdGltZXN0YW1wPSIxNjM2NTMzNzcwIj4yOTA8L2tleT48L2ZvcmVpZ24ta2V5
cz48cmVmLXR5cGUgbmFtZT0iSm91cm5hbCBBcnRpY2xlIj4xNzwvcmVmLXR5cGU+PGNvbnRyaWJ1
dG9ycz48YXV0aG9ycz48YXV0aG9yPkthbWIsIEJhcmNsYXk8L2F1dGhvcj48YXV0aG9yPlJheW1v
bmQsIENGPC9hdXRob3I+PGF1dGhvcj5IYXJyaXNvbiwgV0Q8L2F1dGhvcj48YXV0aG9yPkVuZ2Vs
aGFyZHQsIEhlcm1hbm48L2F1dGhvcj48YXV0aG9yPkVjaGVsbWV5ZXIsIEtBPC9hdXRob3I+PGF1
dGhvcj5IdW1waHJleSwgTmVpbDwvYXV0aG9yPjxhdXRob3I+QnJ1Z21hbiwgTU08L2F1dGhvcj48
YXV0aG9yPlBmZWZmZXIsIFRoYWRkZXVzPC9hdXRob3I+PC9hdXRob3JzPjwvY29udHJpYnV0b3Jz
Pjx0aXRsZXM+PHRpdGxlPkdsYWNpZXIgc3VyZ2UgbWVjaGFuaXNtOiAxOTgyLTE5ODMgc3VyZ2Ug
b2YgVmFyaWVnYXRlZCBHbGFjaWVyLCBBbGFza2E8L3RpdGxlPjxzZWNvbmRhcnktdGl0bGU+U2Np
ZW5jZTwvc2Vjb25kYXJ5LXRpdGxlPjwvdGl0bGVzPjxwZXJpb2RpY2FsPjxmdWxsLXRpdGxlPlNj
aWVuY2U8L2Z1bGwtdGl0bGU+PC9wZXJpb2RpY2FsPjxwYWdlcz40NjktNDc5PC9wYWdlcz48dm9s
dW1lPjIyNzwvdm9sdW1lPjxudW1iZXI+NDY4NjwvbnVtYmVyPjxkYXRlcz48eWVhcj4xOTg1PC95
ZWFyPjwvZGF0ZXM+PGlzYm4+MDAzNi04MDc1PC9pc2JuPjx1cmxzPjwvdXJscz48L3JlY29yZD48
L0NpdGU+PC9FbmROb3RlPgB=
</w:fldData>
        </w:fldChar>
      </w:r>
      <w:r w:rsidR="00F448B4">
        <w:rPr>
          <w:rFonts w:ascii="Times New Roman" w:eastAsia="DengXian" w:hAnsi="Times New Roman" w:cs="Times New Roman"/>
          <w:sz w:val="24"/>
          <w:szCs w:val="24"/>
          <w:lang w:val="en-US"/>
        </w:rPr>
        <w:instrText xml:space="preserve"> ADDIN EN.CITE.DATA </w:instrText>
      </w:r>
      <w:r w:rsidR="00F448B4">
        <w:rPr>
          <w:rFonts w:ascii="Times New Roman" w:eastAsia="DengXian" w:hAnsi="Times New Roman" w:cs="Times New Roman"/>
          <w:sz w:val="24"/>
          <w:szCs w:val="24"/>
          <w:lang w:val="en-US"/>
        </w:rPr>
      </w:r>
      <w:r w:rsidR="00F448B4">
        <w:rPr>
          <w:rFonts w:ascii="Times New Roman" w:eastAsia="DengXian" w:hAnsi="Times New Roman" w:cs="Times New Roman"/>
          <w:sz w:val="24"/>
          <w:szCs w:val="24"/>
          <w:lang w:val="en-US"/>
        </w:rPr>
        <w:fldChar w:fldCharType="end"/>
      </w:r>
      <w:r w:rsidR="00507F38" w:rsidRPr="009578B3">
        <w:rPr>
          <w:rFonts w:ascii="Times New Roman" w:eastAsia="DengXian" w:hAnsi="Times New Roman" w:cs="Times New Roman"/>
          <w:sz w:val="24"/>
          <w:szCs w:val="24"/>
          <w:lang w:val="en-US"/>
        </w:rPr>
      </w:r>
      <w:r w:rsidR="00507F38" w:rsidRPr="009578B3">
        <w:rPr>
          <w:rFonts w:ascii="Times New Roman" w:eastAsia="DengXian" w:hAnsi="Times New Roman" w:cs="Times New Roman"/>
          <w:sz w:val="24"/>
          <w:szCs w:val="24"/>
          <w:lang w:val="en-US"/>
        </w:rPr>
        <w:fldChar w:fldCharType="separate"/>
      </w:r>
      <w:r w:rsidR="00F448B4">
        <w:rPr>
          <w:rFonts w:ascii="Times New Roman" w:eastAsia="DengXian" w:hAnsi="Times New Roman" w:cs="Times New Roman"/>
          <w:noProof/>
          <w:sz w:val="24"/>
          <w:szCs w:val="24"/>
          <w:lang w:val="en-US"/>
        </w:rPr>
        <w:t xml:space="preserve">(Bazai et al., </w:t>
      </w:r>
      <w:r w:rsidR="00F448B4" w:rsidRPr="00F448B4">
        <w:rPr>
          <w:rFonts w:ascii="Times New Roman" w:hAnsi="Times New Roman" w:cs="Times New Roman"/>
          <w:noProof/>
          <w:color w:val="3333FF"/>
          <w:sz w:val="24"/>
          <w:szCs w:val="24"/>
          <w:lang w:val="en-US"/>
        </w:rPr>
        <w:t>2021</w:t>
      </w:r>
      <w:r w:rsidR="00F448B4">
        <w:rPr>
          <w:rFonts w:ascii="Times New Roman" w:eastAsia="DengXian" w:hAnsi="Times New Roman" w:cs="Times New Roman"/>
          <w:noProof/>
          <w:sz w:val="24"/>
          <w:szCs w:val="24"/>
          <w:lang w:val="en-US"/>
        </w:rPr>
        <w:t xml:space="preserve">; Kamb et al., </w:t>
      </w:r>
      <w:r w:rsidR="00F448B4" w:rsidRPr="00F448B4">
        <w:rPr>
          <w:rFonts w:ascii="Times New Roman" w:hAnsi="Times New Roman" w:cs="Times New Roman"/>
          <w:noProof/>
          <w:color w:val="3333FF"/>
          <w:sz w:val="24"/>
          <w:szCs w:val="24"/>
          <w:lang w:val="en-US"/>
        </w:rPr>
        <w:t>1985</w:t>
      </w:r>
      <w:r w:rsidR="00F448B4">
        <w:rPr>
          <w:rFonts w:ascii="Times New Roman" w:eastAsia="DengXian" w:hAnsi="Times New Roman" w:cs="Times New Roman"/>
          <w:noProof/>
          <w:sz w:val="24"/>
          <w:szCs w:val="24"/>
          <w:lang w:val="en-US"/>
        </w:rPr>
        <w:t xml:space="preserve">; Round et al., </w:t>
      </w:r>
      <w:r w:rsidR="00F448B4" w:rsidRPr="00F448B4">
        <w:rPr>
          <w:rFonts w:ascii="Times New Roman" w:hAnsi="Times New Roman" w:cs="Times New Roman"/>
          <w:noProof/>
          <w:color w:val="3333FF"/>
          <w:sz w:val="24"/>
          <w:szCs w:val="24"/>
          <w:lang w:val="en-US"/>
        </w:rPr>
        <w:t>2017</w:t>
      </w:r>
      <w:r w:rsidR="00F448B4">
        <w:rPr>
          <w:rFonts w:ascii="Times New Roman" w:eastAsia="DengXian" w:hAnsi="Times New Roman" w:cs="Times New Roman"/>
          <w:noProof/>
          <w:sz w:val="24"/>
          <w:szCs w:val="24"/>
          <w:lang w:val="en-US"/>
        </w:rPr>
        <w:t>)</w:t>
      </w:r>
      <w:r w:rsidR="00507F38" w:rsidRPr="009578B3">
        <w:rPr>
          <w:rFonts w:ascii="Times New Roman" w:eastAsia="DengXian" w:hAnsi="Times New Roman" w:cs="Times New Roman"/>
          <w:sz w:val="24"/>
          <w:szCs w:val="24"/>
          <w:lang w:val="en-US"/>
        </w:rPr>
        <w:fldChar w:fldCharType="end"/>
      </w:r>
      <w:r w:rsidRPr="00AF1381">
        <w:rPr>
          <w:rFonts w:ascii="Times New Roman" w:eastAsia="DengXian" w:hAnsi="Times New Roman" w:cs="Times New Roman"/>
          <w:sz w:val="24"/>
          <w:szCs w:val="24"/>
          <w:lang w:val="en-US"/>
        </w:rPr>
        <w:t>.</w:t>
      </w:r>
      <w:r w:rsidR="00792415" w:rsidRPr="00AF1381">
        <w:rPr>
          <w:rFonts w:ascii="Times New Roman" w:eastAsia="DengXian" w:hAnsi="Times New Roman" w:cs="Times New Roman"/>
          <w:sz w:val="24"/>
          <w:szCs w:val="24"/>
          <w:lang w:val="en-US"/>
        </w:rPr>
        <w:t xml:space="preserve"> </w:t>
      </w:r>
      <w:r w:rsidRPr="009578B3">
        <w:rPr>
          <w:rFonts w:ascii="Times New Roman" w:eastAsia="DengXian" w:hAnsi="Times New Roman" w:cs="Times New Roman"/>
          <w:sz w:val="24"/>
          <w:szCs w:val="24"/>
          <w:lang w:val="en-US"/>
        </w:rPr>
        <w:t>Further, we observed a</w:t>
      </w:r>
      <w:r w:rsidR="00507F38" w:rsidRPr="009578B3">
        <w:rPr>
          <w:rFonts w:ascii="Times New Roman" w:eastAsia="DengXian" w:hAnsi="Times New Roman" w:cs="Times New Roman"/>
          <w:sz w:val="24"/>
          <w:szCs w:val="24"/>
          <w:lang w:val="en-US"/>
        </w:rPr>
        <w:t xml:space="preserve"> close relationship </w:t>
      </w:r>
      <w:r w:rsidRPr="009578B3">
        <w:rPr>
          <w:rFonts w:ascii="Times New Roman" w:eastAsia="DengXian" w:hAnsi="Times New Roman" w:cs="Times New Roman"/>
          <w:sz w:val="24"/>
          <w:szCs w:val="24"/>
          <w:lang w:val="en-US"/>
        </w:rPr>
        <w:t>between</w:t>
      </w:r>
      <w:r w:rsidR="00507F38" w:rsidRPr="009578B3">
        <w:rPr>
          <w:rFonts w:ascii="Times New Roman" w:eastAsia="DengXian" w:hAnsi="Times New Roman" w:cs="Times New Roman"/>
          <w:sz w:val="24"/>
          <w:szCs w:val="24"/>
          <w:lang w:val="en-US"/>
        </w:rPr>
        <w:t xml:space="preserve"> </w:t>
      </w:r>
      <w:r w:rsidR="00483D0F" w:rsidRPr="009578B3">
        <w:rPr>
          <w:rFonts w:ascii="Times New Roman" w:eastAsia="DengXian" w:hAnsi="Times New Roman" w:cs="Times New Roman"/>
          <w:sz w:val="24"/>
          <w:szCs w:val="24"/>
          <w:lang w:val="en-US"/>
        </w:rPr>
        <w:t>average glacier</w:t>
      </w:r>
      <w:r w:rsidR="00507F38" w:rsidRPr="009578B3">
        <w:rPr>
          <w:rFonts w:ascii="Times New Roman" w:eastAsia="DengXian" w:hAnsi="Times New Roman" w:cs="Times New Roman"/>
          <w:sz w:val="24"/>
          <w:szCs w:val="24"/>
          <w:lang w:val="en-US"/>
        </w:rPr>
        <w:t xml:space="preserve"> velocity in </w:t>
      </w:r>
      <w:r w:rsidRPr="009578B3">
        <w:rPr>
          <w:rFonts w:ascii="Times New Roman" w:eastAsia="DengXian" w:hAnsi="Times New Roman" w:cs="Times New Roman"/>
          <w:sz w:val="24"/>
          <w:szCs w:val="24"/>
          <w:lang w:val="en-US"/>
        </w:rPr>
        <w:t xml:space="preserve">the </w:t>
      </w:r>
      <w:r w:rsidR="00507F38" w:rsidRPr="009578B3">
        <w:rPr>
          <w:rFonts w:ascii="Times New Roman" w:eastAsia="DengXian" w:hAnsi="Times New Roman" w:cs="Times New Roman"/>
          <w:sz w:val="24"/>
          <w:szCs w:val="24"/>
          <w:lang w:val="en-US"/>
        </w:rPr>
        <w:t>entire surge period</w:t>
      </w:r>
      <w:r w:rsidR="0022216D" w:rsidRPr="009578B3">
        <w:rPr>
          <w:rFonts w:ascii="Times New Roman" w:eastAsia="DengXian" w:hAnsi="Times New Roman" w:cs="Times New Roman"/>
          <w:sz w:val="24"/>
          <w:szCs w:val="24"/>
          <w:lang w:val="en-US"/>
        </w:rPr>
        <w:t xml:space="preserve"> and</w:t>
      </w:r>
      <w:r w:rsidR="00507F38" w:rsidRPr="009578B3">
        <w:rPr>
          <w:rFonts w:ascii="Times New Roman" w:eastAsia="DengXian" w:hAnsi="Times New Roman" w:cs="Times New Roman"/>
          <w:sz w:val="24"/>
          <w:szCs w:val="24"/>
          <w:lang w:val="en-US"/>
        </w:rPr>
        <w:t xml:space="preserve"> </w:t>
      </w:r>
      <w:r w:rsidR="00792415" w:rsidRPr="009578B3">
        <w:rPr>
          <w:rFonts w:ascii="Times New Roman" w:eastAsia="DengXian" w:hAnsi="Times New Roman" w:cs="Times New Roman"/>
          <w:sz w:val="24"/>
          <w:szCs w:val="24"/>
          <w:lang w:val="en-US"/>
        </w:rPr>
        <w:t xml:space="preserve">the </w:t>
      </w:r>
      <w:r w:rsidR="00507F38" w:rsidRPr="009578B3">
        <w:rPr>
          <w:rFonts w:ascii="Times New Roman" w:eastAsia="DengXian" w:hAnsi="Times New Roman" w:cs="Times New Roman"/>
          <w:sz w:val="24"/>
          <w:szCs w:val="24"/>
          <w:lang w:val="en-US"/>
        </w:rPr>
        <w:t>number of GLOF</w:t>
      </w:r>
      <w:r w:rsidRPr="009578B3">
        <w:rPr>
          <w:rFonts w:ascii="Times New Roman" w:eastAsia="DengXian" w:hAnsi="Times New Roman" w:cs="Times New Roman"/>
          <w:sz w:val="24"/>
          <w:szCs w:val="24"/>
          <w:lang w:val="en-US"/>
        </w:rPr>
        <w:t>s</w:t>
      </w:r>
      <w:r w:rsidR="00507F38" w:rsidRPr="009578B3">
        <w:rPr>
          <w:rFonts w:ascii="Times New Roman" w:eastAsia="DengXian" w:hAnsi="Times New Roman" w:cs="Times New Roman"/>
          <w:sz w:val="24"/>
          <w:szCs w:val="24"/>
          <w:lang w:val="en-US"/>
        </w:rPr>
        <w:t xml:space="preserve"> (</w:t>
      </w:r>
      <w:r w:rsidR="0022216D" w:rsidRPr="009578B3">
        <w:rPr>
          <w:rFonts w:ascii="Times New Roman" w:eastAsia="DengXian" w:hAnsi="Times New Roman" w:cs="Times New Roman"/>
          <w:sz w:val="24"/>
          <w:szCs w:val="24"/>
          <w:lang w:val="en-US"/>
        </w:rPr>
        <w:t>F</w:t>
      </w:r>
      <w:r w:rsidR="00507F38" w:rsidRPr="009578B3">
        <w:rPr>
          <w:rFonts w:ascii="Times New Roman" w:eastAsia="DengXian" w:hAnsi="Times New Roman" w:cs="Times New Roman"/>
          <w:sz w:val="24"/>
          <w:szCs w:val="24"/>
          <w:lang w:val="en-US"/>
        </w:rPr>
        <w:t>ig</w:t>
      </w:r>
      <w:r w:rsidR="0022216D" w:rsidRPr="009578B3">
        <w:rPr>
          <w:rFonts w:ascii="Times New Roman" w:eastAsia="DengXian" w:hAnsi="Times New Roman" w:cs="Times New Roman"/>
          <w:sz w:val="24"/>
          <w:szCs w:val="24"/>
          <w:lang w:val="en-US"/>
        </w:rPr>
        <w:t>.</w:t>
      </w:r>
      <w:r w:rsidR="00507F38" w:rsidRPr="009578B3">
        <w:rPr>
          <w:rFonts w:ascii="Times New Roman" w:eastAsia="DengXian" w:hAnsi="Times New Roman" w:cs="Times New Roman"/>
          <w:sz w:val="24"/>
          <w:szCs w:val="24"/>
          <w:lang w:val="en-US"/>
        </w:rPr>
        <w:t xml:space="preserve"> 1</w:t>
      </w:r>
      <w:r w:rsidR="001A4A23" w:rsidRPr="009578B3">
        <w:rPr>
          <w:rFonts w:ascii="Times New Roman" w:eastAsia="DengXian" w:hAnsi="Times New Roman" w:cs="Times New Roman"/>
          <w:sz w:val="24"/>
          <w:szCs w:val="24"/>
          <w:lang w:val="en-US"/>
        </w:rPr>
        <w:t>1</w:t>
      </w:r>
      <w:r w:rsidR="00631333" w:rsidRPr="009578B3">
        <w:rPr>
          <w:rFonts w:ascii="Times New Roman" w:eastAsia="DengXian" w:hAnsi="Times New Roman" w:cs="Times New Roman"/>
          <w:sz w:val="24"/>
          <w:szCs w:val="24"/>
          <w:lang w:val="en-US"/>
        </w:rPr>
        <w:t xml:space="preserve"> a-l</w:t>
      </w:r>
      <w:r w:rsidR="00507F38" w:rsidRPr="009578B3">
        <w:rPr>
          <w:rFonts w:ascii="Times New Roman" w:eastAsia="DengXian" w:hAnsi="Times New Roman" w:cs="Times New Roman"/>
          <w:sz w:val="24"/>
          <w:szCs w:val="24"/>
          <w:lang w:val="en-US"/>
        </w:rPr>
        <w:t xml:space="preserve"> </w:t>
      </w:r>
      <w:r w:rsidR="00631333" w:rsidRPr="009578B3">
        <w:rPr>
          <w:rFonts w:ascii="Times New Roman" w:eastAsia="DengXian" w:hAnsi="Times New Roman" w:cs="Times New Roman"/>
          <w:sz w:val="24"/>
          <w:szCs w:val="24"/>
          <w:lang w:val="en-US"/>
        </w:rPr>
        <w:t>and Fig. S8 a-q</w:t>
      </w:r>
      <w:r w:rsidR="00507F38" w:rsidRPr="009578B3">
        <w:rPr>
          <w:rFonts w:ascii="Times New Roman" w:eastAsia="DengXian" w:hAnsi="Times New Roman" w:cs="Times New Roman"/>
          <w:sz w:val="24"/>
          <w:szCs w:val="24"/>
          <w:lang w:val="en-US"/>
        </w:rPr>
        <w:t>).</w:t>
      </w:r>
      <w:r w:rsidR="002B7818" w:rsidRPr="009578B3">
        <w:rPr>
          <w:rFonts w:ascii="Times New Roman" w:eastAsia="DengXian" w:hAnsi="Times New Roman" w:cs="Times New Roman"/>
          <w:sz w:val="24"/>
          <w:szCs w:val="24"/>
          <w:lang w:val="en-US"/>
        </w:rPr>
        <w:t xml:space="preserve"> </w:t>
      </w:r>
      <w:r w:rsidR="00507F38" w:rsidRPr="009578B3">
        <w:rPr>
          <w:rFonts w:ascii="Times New Roman" w:eastAsia="DengXian" w:hAnsi="Times New Roman" w:cs="Times New Roman"/>
          <w:sz w:val="24"/>
          <w:szCs w:val="24"/>
          <w:lang w:val="en-US"/>
        </w:rPr>
        <w:t>Figure</w:t>
      </w:r>
      <w:r w:rsidRPr="009578B3">
        <w:rPr>
          <w:rFonts w:ascii="Times New Roman" w:eastAsia="DengXian" w:hAnsi="Times New Roman" w:cs="Times New Roman"/>
          <w:sz w:val="24"/>
          <w:szCs w:val="24"/>
          <w:lang w:val="en-US"/>
        </w:rPr>
        <w:t>s</w:t>
      </w:r>
      <w:r w:rsidR="00507F38" w:rsidRPr="009578B3">
        <w:rPr>
          <w:rFonts w:ascii="Times New Roman" w:eastAsia="DengXian" w:hAnsi="Times New Roman" w:cs="Times New Roman"/>
          <w:sz w:val="24"/>
          <w:szCs w:val="24"/>
          <w:lang w:val="en-US"/>
        </w:rPr>
        <w:t xml:space="preserve"> 4g, 5 and 1</w:t>
      </w:r>
      <w:r w:rsidR="001A4A23" w:rsidRPr="009578B3">
        <w:rPr>
          <w:rFonts w:ascii="Times New Roman" w:eastAsia="DengXian" w:hAnsi="Times New Roman" w:cs="Times New Roman"/>
          <w:sz w:val="24"/>
          <w:szCs w:val="24"/>
          <w:lang w:val="en-US"/>
        </w:rPr>
        <w:t>1</w:t>
      </w:r>
      <w:r w:rsidR="00507F38" w:rsidRPr="009578B3">
        <w:rPr>
          <w:rFonts w:ascii="Times New Roman" w:eastAsia="DengXian" w:hAnsi="Times New Roman" w:cs="Times New Roman"/>
          <w:sz w:val="24"/>
          <w:szCs w:val="24"/>
          <w:lang w:val="en-US"/>
        </w:rPr>
        <w:t xml:space="preserve"> </w:t>
      </w:r>
      <w:r w:rsidRPr="009578B3">
        <w:rPr>
          <w:rFonts w:ascii="Times New Roman" w:eastAsia="DengXian" w:hAnsi="Times New Roman" w:cs="Times New Roman"/>
          <w:sz w:val="24"/>
          <w:szCs w:val="24"/>
          <w:lang w:val="en-US"/>
        </w:rPr>
        <w:t xml:space="preserve">show that </w:t>
      </w:r>
      <w:r w:rsidR="00507F38" w:rsidRPr="009578B3">
        <w:rPr>
          <w:rFonts w:ascii="Times New Roman" w:eastAsia="DengXian" w:hAnsi="Times New Roman" w:cs="Times New Roman"/>
          <w:sz w:val="24"/>
          <w:szCs w:val="24"/>
          <w:lang w:val="en-US"/>
        </w:rPr>
        <w:t>the low-velocity surge in 1998–2002 led to the formation of more and larger lakes</w:t>
      </w:r>
      <w:r w:rsidR="009574E9">
        <w:rPr>
          <w:rFonts w:ascii="Times New Roman" w:eastAsia="DengXian" w:hAnsi="Times New Roman" w:cs="Times New Roman"/>
          <w:sz w:val="24"/>
          <w:szCs w:val="24"/>
          <w:lang w:val="en-US"/>
        </w:rPr>
        <w:t>,</w:t>
      </w:r>
      <w:r w:rsidR="00507F38" w:rsidRPr="009578B3">
        <w:rPr>
          <w:rFonts w:ascii="Times New Roman" w:eastAsia="DengXian" w:hAnsi="Times New Roman" w:cs="Times New Roman"/>
          <w:sz w:val="24"/>
          <w:szCs w:val="24"/>
          <w:lang w:val="en-US"/>
        </w:rPr>
        <w:t xml:space="preserve"> compared</w:t>
      </w:r>
      <w:r w:rsidRPr="009578B3">
        <w:rPr>
          <w:rFonts w:ascii="Times New Roman" w:eastAsia="DengXian" w:hAnsi="Times New Roman" w:cs="Times New Roman"/>
          <w:sz w:val="24"/>
          <w:szCs w:val="24"/>
          <w:lang w:val="en-US"/>
        </w:rPr>
        <w:t xml:space="preserve"> </w:t>
      </w:r>
      <w:r w:rsidR="00820C33" w:rsidRPr="009578B3">
        <w:rPr>
          <w:rFonts w:ascii="Times New Roman" w:eastAsia="DengXian" w:hAnsi="Times New Roman" w:cs="Times New Roman"/>
          <w:sz w:val="24"/>
          <w:szCs w:val="24"/>
          <w:lang w:val="en-US"/>
        </w:rPr>
        <w:t>with</w:t>
      </w:r>
      <w:r w:rsidR="00A465A6" w:rsidRPr="009578B3">
        <w:rPr>
          <w:rFonts w:ascii="Times New Roman" w:eastAsia="DengXian" w:hAnsi="Times New Roman" w:cs="Times New Roman"/>
          <w:sz w:val="24"/>
          <w:szCs w:val="24"/>
          <w:lang w:val="en-US"/>
        </w:rPr>
        <w:t xml:space="preserve"> </w:t>
      </w:r>
      <w:r w:rsidR="00507F38" w:rsidRPr="009578B3">
        <w:rPr>
          <w:rFonts w:ascii="Times New Roman" w:eastAsia="DengXian" w:hAnsi="Times New Roman" w:cs="Times New Roman"/>
          <w:sz w:val="24"/>
          <w:szCs w:val="24"/>
          <w:lang w:val="en-US"/>
        </w:rPr>
        <w:t xml:space="preserve">the </w:t>
      </w:r>
      <w:r w:rsidR="00A465A6" w:rsidRPr="009578B3">
        <w:rPr>
          <w:rFonts w:ascii="Times New Roman" w:eastAsia="DengXian" w:hAnsi="Times New Roman" w:cs="Times New Roman"/>
          <w:sz w:val="24"/>
          <w:szCs w:val="24"/>
          <w:lang w:val="en-US"/>
        </w:rPr>
        <w:t xml:space="preserve">surge of </w:t>
      </w:r>
      <w:r w:rsidR="00507F38" w:rsidRPr="009578B3">
        <w:rPr>
          <w:rFonts w:ascii="Times New Roman" w:eastAsia="DengXian" w:hAnsi="Times New Roman" w:cs="Times New Roman"/>
          <w:sz w:val="24"/>
          <w:szCs w:val="24"/>
          <w:lang w:val="en-US"/>
        </w:rPr>
        <w:t>2016–</w:t>
      </w:r>
      <w:r w:rsidR="00452F43" w:rsidRPr="009578B3">
        <w:rPr>
          <w:rFonts w:ascii="Times New Roman" w:eastAsia="DengXian" w:hAnsi="Times New Roman" w:cs="Times New Roman"/>
          <w:sz w:val="24"/>
          <w:szCs w:val="24"/>
          <w:lang w:val="en-US"/>
        </w:rPr>
        <w:t>2020</w:t>
      </w:r>
      <w:r w:rsidR="00507F38" w:rsidRPr="009578B3">
        <w:rPr>
          <w:rFonts w:ascii="Times New Roman" w:eastAsia="DengXian" w:hAnsi="Times New Roman" w:cs="Times New Roman"/>
          <w:sz w:val="24"/>
          <w:szCs w:val="24"/>
          <w:lang w:val="en-US"/>
        </w:rPr>
        <w:t>.</w:t>
      </w:r>
      <w:r w:rsidR="002B7818" w:rsidRPr="009578B3">
        <w:rPr>
          <w:rFonts w:ascii="Times New Roman" w:eastAsia="DengXian" w:hAnsi="Times New Roman" w:cs="Times New Roman"/>
          <w:sz w:val="24"/>
          <w:szCs w:val="24"/>
          <w:lang w:val="en-US"/>
        </w:rPr>
        <w:t xml:space="preserve"> </w:t>
      </w:r>
      <w:r w:rsidRPr="009578B3">
        <w:rPr>
          <w:rFonts w:ascii="Times New Roman" w:eastAsia="DengXian" w:hAnsi="Times New Roman" w:cs="Times New Roman"/>
          <w:sz w:val="24"/>
          <w:szCs w:val="24"/>
          <w:lang w:val="en-US"/>
        </w:rPr>
        <w:t>L</w:t>
      </w:r>
      <w:r w:rsidR="00507F38" w:rsidRPr="009578B3">
        <w:rPr>
          <w:rFonts w:ascii="Times New Roman" w:eastAsia="DengXian" w:hAnsi="Times New Roman" w:cs="Times New Roman"/>
          <w:sz w:val="24"/>
          <w:szCs w:val="24"/>
          <w:lang w:val="en-US"/>
        </w:rPr>
        <w:t xml:space="preserve">ower ice flow </w:t>
      </w:r>
      <w:r w:rsidR="009B4FF5" w:rsidRPr="009578B3">
        <w:rPr>
          <w:rFonts w:ascii="Times New Roman" w:eastAsia="DengXian" w:hAnsi="Times New Roman" w:cs="Times New Roman"/>
          <w:sz w:val="24"/>
          <w:szCs w:val="24"/>
          <w:lang w:val="en-US"/>
        </w:rPr>
        <w:t>velocities</w:t>
      </w:r>
      <w:r w:rsidR="00F4589B" w:rsidRPr="009578B3">
        <w:rPr>
          <w:rFonts w:ascii="Times New Roman" w:eastAsia="DengXian" w:hAnsi="Times New Roman" w:cs="Times New Roman"/>
          <w:sz w:val="24"/>
          <w:szCs w:val="24"/>
          <w:lang w:val="en-US"/>
        </w:rPr>
        <w:t>,</w:t>
      </w:r>
      <w:r w:rsidR="009B4FF5" w:rsidRPr="009578B3">
        <w:rPr>
          <w:rFonts w:ascii="Times New Roman" w:eastAsia="DengXian" w:hAnsi="Times New Roman" w:cs="Times New Roman"/>
          <w:sz w:val="24"/>
          <w:szCs w:val="24"/>
          <w:lang w:val="en-US"/>
        </w:rPr>
        <w:t xml:space="preserve"> </w:t>
      </w:r>
      <w:r w:rsidR="00507F38" w:rsidRPr="009578B3">
        <w:rPr>
          <w:rFonts w:ascii="Times New Roman" w:eastAsia="DengXian" w:hAnsi="Times New Roman" w:cs="Times New Roman"/>
          <w:sz w:val="24"/>
          <w:szCs w:val="24"/>
          <w:lang w:val="en-US"/>
        </w:rPr>
        <w:t xml:space="preserve">observed </w:t>
      </w:r>
      <w:r w:rsidR="009B4FF5" w:rsidRPr="009578B3">
        <w:rPr>
          <w:rFonts w:ascii="Times New Roman" w:eastAsia="DengXian" w:hAnsi="Times New Roman" w:cs="Times New Roman"/>
          <w:sz w:val="24"/>
          <w:szCs w:val="24"/>
          <w:lang w:val="en-US"/>
        </w:rPr>
        <w:t xml:space="preserve">mainly </w:t>
      </w:r>
      <w:r w:rsidR="00507F38" w:rsidRPr="009578B3">
        <w:rPr>
          <w:rFonts w:ascii="Times New Roman" w:eastAsia="DengXian" w:hAnsi="Times New Roman" w:cs="Times New Roman"/>
          <w:sz w:val="24"/>
          <w:szCs w:val="24"/>
          <w:lang w:val="en-US"/>
        </w:rPr>
        <w:t>in the winter</w:t>
      </w:r>
      <w:r w:rsidR="009B0796" w:rsidRPr="009578B3">
        <w:rPr>
          <w:rFonts w:ascii="Times New Roman" w:eastAsia="DengXian" w:hAnsi="Times New Roman" w:cs="Times New Roman"/>
          <w:sz w:val="24"/>
          <w:szCs w:val="24"/>
          <w:lang w:val="en-US"/>
        </w:rPr>
        <w:t>,</w:t>
      </w:r>
      <w:r w:rsidR="00507F38" w:rsidRPr="009578B3">
        <w:rPr>
          <w:rFonts w:ascii="Times New Roman" w:eastAsia="DengXian" w:hAnsi="Times New Roman" w:cs="Times New Roman"/>
          <w:sz w:val="24"/>
          <w:szCs w:val="24"/>
          <w:lang w:val="en-US"/>
        </w:rPr>
        <w:t xml:space="preserve"> </w:t>
      </w:r>
      <w:r w:rsidR="00F4589B" w:rsidRPr="009578B3">
        <w:rPr>
          <w:rFonts w:ascii="Times New Roman" w:eastAsia="DengXian" w:hAnsi="Times New Roman" w:cs="Times New Roman"/>
          <w:sz w:val="24"/>
          <w:szCs w:val="24"/>
          <w:lang w:val="en-US"/>
        </w:rPr>
        <w:t>are</w:t>
      </w:r>
      <w:r w:rsidR="00E60095" w:rsidRPr="009578B3">
        <w:rPr>
          <w:rFonts w:ascii="Times New Roman" w:eastAsia="DengXian" w:hAnsi="Times New Roman" w:cs="Times New Roman"/>
          <w:sz w:val="24"/>
          <w:szCs w:val="24"/>
          <w:lang w:val="en-US"/>
        </w:rPr>
        <w:t xml:space="preserve"> associated with </w:t>
      </w:r>
      <w:r w:rsidR="00507F38" w:rsidRPr="009578B3">
        <w:rPr>
          <w:rFonts w:ascii="Times New Roman" w:eastAsia="DengXian" w:hAnsi="Times New Roman" w:cs="Times New Roman"/>
          <w:sz w:val="24"/>
          <w:szCs w:val="24"/>
          <w:lang w:val="en-US"/>
        </w:rPr>
        <w:t xml:space="preserve">the </w:t>
      </w:r>
      <w:r w:rsidR="00E60095" w:rsidRPr="009578B3">
        <w:rPr>
          <w:rFonts w:ascii="Times New Roman" w:eastAsia="DengXian" w:hAnsi="Times New Roman" w:cs="Times New Roman"/>
          <w:sz w:val="24"/>
          <w:szCs w:val="24"/>
          <w:lang w:val="en-US"/>
        </w:rPr>
        <w:t xml:space="preserve">formation of </w:t>
      </w:r>
      <w:r w:rsidR="00507F38" w:rsidRPr="009578B3">
        <w:rPr>
          <w:rFonts w:ascii="Times New Roman" w:eastAsia="DengXian" w:hAnsi="Times New Roman" w:cs="Times New Roman"/>
          <w:sz w:val="24"/>
          <w:szCs w:val="24"/>
          <w:lang w:val="en-US"/>
        </w:rPr>
        <w:t xml:space="preserve">lakes </w:t>
      </w:r>
      <w:r w:rsidR="00E60095" w:rsidRPr="009578B3">
        <w:rPr>
          <w:rFonts w:ascii="Times New Roman" w:eastAsia="DengXian" w:hAnsi="Times New Roman" w:cs="Times New Roman"/>
          <w:sz w:val="24"/>
          <w:szCs w:val="24"/>
          <w:lang w:val="en-US"/>
        </w:rPr>
        <w:t>during</w:t>
      </w:r>
      <w:r w:rsidR="009B4FF5" w:rsidRPr="009578B3">
        <w:rPr>
          <w:rFonts w:ascii="Times New Roman" w:eastAsia="DengXian" w:hAnsi="Times New Roman" w:cs="Times New Roman"/>
          <w:sz w:val="24"/>
          <w:szCs w:val="24"/>
          <w:lang w:val="en-US"/>
        </w:rPr>
        <w:t xml:space="preserve"> winter (except </w:t>
      </w:r>
      <w:r w:rsidR="00507F38" w:rsidRPr="009578B3">
        <w:rPr>
          <w:rFonts w:ascii="Times New Roman" w:eastAsia="DengXian" w:hAnsi="Times New Roman" w:cs="Times New Roman"/>
          <w:sz w:val="24"/>
          <w:szCs w:val="24"/>
          <w:lang w:val="en-US"/>
        </w:rPr>
        <w:t>the first lake</w:t>
      </w:r>
      <w:r w:rsidR="0022216D" w:rsidRPr="009578B3">
        <w:rPr>
          <w:rFonts w:ascii="Times New Roman" w:eastAsia="DengXian" w:hAnsi="Times New Roman" w:cs="Times New Roman"/>
          <w:sz w:val="24"/>
          <w:szCs w:val="24"/>
          <w:lang w:val="en-US"/>
        </w:rPr>
        <w:t>s in</w:t>
      </w:r>
      <w:r w:rsidR="00E05C87" w:rsidRPr="009578B3">
        <w:rPr>
          <w:rFonts w:ascii="Times New Roman" w:eastAsia="DengXian" w:hAnsi="Times New Roman" w:cs="Times New Roman"/>
          <w:sz w:val="24"/>
          <w:szCs w:val="24"/>
          <w:lang w:val="en-US"/>
        </w:rPr>
        <w:t xml:space="preserve"> 1999, 2017</w:t>
      </w:r>
      <w:r w:rsidR="009B4FF5" w:rsidRPr="009578B3">
        <w:rPr>
          <w:rFonts w:ascii="Times New Roman" w:eastAsia="DengXian" w:hAnsi="Times New Roman" w:cs="Times New Roman"/>
          <w:sz w:val="24"/>
          <w:szCs w:val="24"/>
          <w:lang w:val="en-US"/>
        </w:rPr>
        <w:t>)</w:t>
      </w:r>
      <w:r w:rsidR="00E05C87" w:rsidRPr="009578B3">
        <w:rPr>
          <w:rFonts w:ascii="Times New Roman" w:eastAsia="DengXian" w:hAnsi="Times New Roman" w:cs="Times New Roman"/>
          <w:sz w:val="24"/>
          <w:szCs w:val="24"/>
          <w:lang w:val="en-US"/>
        </w:rPr>
        <w:t xml:space="preserve"> </w:t>
      </w:r>
      <w:r w:rsidR="0022216D" w:rsidRPr="009578B3">
        <w:rPr>
          <w:rFonts w:ascii="Times New Roman" w:eastAsia="DengXian" w:hAnsi="Times New Roman" w:cs="Times New Roman"/>
          <w:sz w:val="24"/>
          <w:szCs w:val="24"/>
          <w:lang w:val="en-US"/>
        </w:rPr>
        <w:t>(T</w:t>
      </w:r>
      <w:r w:rsidR="00E05C87" w:rsidRPr="009578B3">
        <w:rPr>
          <w:rFonts w:ascii="Times New Roman" w:eastAsia="DengXian" w:hAnsi="Times New Roman" w:cs="Times New Roman"/>
          <w:sz w:val="24"/>
          <w:szCs w:val="24"/>
          <w:lang w:val="en-US"/>
        </w:rPr>
        <w:t>able S2</w:t>
      </w:r>
      <w:r w:rsidR="0022216D" w:rsidRPr="009578B3">
        <w:rPr>
          <w:rFonts w:ascii="Times New Roman" w:eastAsia="DengXian" w:hAnsi="Times New Roman" w:cs="Times New Roman"/>
          <w:sz w:val="24"/>
          <w:szCs w:val="24"/>
          <w:lang w:val="en-US"/>
        </w:rPr>
        <w:t>)</w:t>
      </w:r>
      <w:r w:rsidR="009B4FF5" w:rsidRPr="009578B3">
        <w:rPr>
          <w:rFonts w:ascii="Times New Roman" w:eastAsia="DengXian" w:hAnsi="Times New Roman" w:cs="Times New Roman"/>
          <w:sz w:val="24"/>
          <w:szCs w:val="24"/>
          <w:lang w:val="en-US"/>
        </w:rPr>
        <w:t>.</w:t>
      </w:r>
      <w:r w:rsidR="00792415" w:rsidRPr="009578B3">
        <w:rPr>
          <w:rFonts w:ascii="Times New Roman" w:eastAsia="DengXian" w:hAnsi="Times New Roman" w:cs="Times New Roman"/>
          <w:sz w:val="24"/>
          <w:szCs w:val="24"/>
          <w:lang w:val="en-US"/>
        </w:rPr>
        <w:t xml:space="preserve"> </w:t>
      </w:r>
      <w:bookmarkStart w:id="58" w:name="_Hlk79069646"/>
      <w:r w:rsidR="00507F38" w:rsidRPr="009578B3">
        <w:rPr>
          <w:rFonts w:ascii="Times New Roman" w:eastAsia="DengXian" w:hAnsi="Times New Roman" w:cs="Times New Roman"/>
          <w:sz w:val="24"/>
          <w:szCs w:val="24"/>
          <w:lang w:val="en-US"/>
        </w:rPr>
        <w:t xml:space="preserve">Based on these results, </w:t>
      </w:r>
      <w:r w:rsidR="00E05C87" w:rsidRPr="009578B3">
        <w:rPr>
          <w:rFonts w:ascii="Times New Roman" w:eastAsia="DengXian" w:hAnsi="Times New Roman" w:cs="Times New Roman"/>
          <w:sz w:val="24"/>
          <w:szCs w:val="24"/>
          <w:lang w:val="en-US"/>
        </w:rPr>
        <w:t xml:space="preserve">during </w:t>
      </w:r>
      <w:r w:rsidR="00507F38" w:rsidRPr="009578B3">
        <w:rPr>
          <w:rFonts w:ascii="Times New Roman" w:eastAsia="DengXian" w:hAnsi="Times New Roman" w:cs="Times New Roman"/>
          <w:sz w:val="24"/>
          <w:szCs w:val="24"/>
          <w:lang w:val="en-US"/>
        </w:rPr>
        <w:t>the glacier surge</w:t>
      </w:r>
      <w:r w:rsidR="00E05C87" w:rsidRPr="009578B3">
        <w:rPr>
          <w:rFonts w:ascii="Times New Roman" w:eastAsia="DengXian" w:hAnsi="Times New Roman" w:cs="Times New Roman"/>
          <w:sz w:val="24"/>
          <w:szCs w:val="24"/>
          <w:lang w:val="en-US"/>
        </w:rPr>
        <w:t>,</w:t>
      </w:r>
      <w:r w:rsidR="00507F38" w:rsidRPr="009578B3">
        <w:rPr>
          <w:rFonts w:ascii="Times New Roman" w:eastAsia="DengXian" w:hAnsi="Times New Roman" w:cs="Times New Roman"/>
          <w:sz w:val="24"/>
          <w:szCs w:val="24"/>
          <w:lang w:val="en-US"/>
        </w:rPr>
        <w:t xml:space="preserve"> </w:t>
      </w:r>
      <w:r w:rsidR="00E05C87" w:rsidRPr="009578B3">
        <w:rPr>
          <w:rFonts w:ascii="Times New Roman" w:eastAsia="DengXian" w:hAnsi="Times New Roman" w:cs="Times New Roman"/>
          <w:sz w:val="24"/>
          <w:szCs w:val="24"/>
          <w:lang w:val="en-US"/>
        </w:rPr>
        <w:t xml:space="preserve">the </w:t>
      </w:r>
      <w:r w:rsidR="0022216D" w:rsidRPr="009578B3">
        <w:rPr>
          <w:rFonts w:ascii="Times New Roman" w:eastAsia="DengXian" w:hAnsi="Times New Roman" w:cs="Times New Roman"/>
          <w:sz w:val="24"/>
          <w:szCs w:val="24"/>
          <w:lang w:val="en-US"/>
        </w:rPr>
        <w:t xml:space="preserve">quantity of </w:t>
      </w:r>
      <w:r w:rsidR="00E05C87" w:rsidRPr="009578B3">
        <w:rPr>
          <w:rFonts w:ascii="Times New Roman" w:eastAsia="DengXian" w:hAnsi="Times New Roman" w:cs="Times New Roman"/>
          <w:sz w:val="24"/>
          <w:szCs w:val="24"/>
          <w:lang w:val="en-US"/>
        </w:rPr>
        <w:t xml:space="preserve">ice </w:t>
      </w:r>
      <w:r w:rsidR="0022216D" w:rsidRPr="009578B3">
        <w:rPr>
          <w:rFonts w:ascii="Times New Roman" w:eastAsia="DengXian" w:hAnsi="Times New Roman" w:cs="Times New Roman"/>
          <w:sz w:val="24"/>
          <w:szCs w:val="24"/>
          <w:lang w:val="en-US"/>
        </w:rPr>
        <w:t xml:space="preserve">moved </w:t>
      </w:r>
      <w:r w:rsidR="009B4FF5" w:rsidRPr="009578B3">
        <w:rPr>
          <w:rFonts w:ascii="Times New Roman" w:eastAsia="DengXian" w:hAnsi="Times New Roman" w:cs="Times New Roman"/>
          <w:sz w:val="24"/>
          <w:szCs w:val="24"/>
          <w:lang w:val="en-US"/>
        </w:rPr>
        <w:t>t</w:t>
      </w:r>
      <w:r w:rsidR="00507F38" w:rsidRPr="009578B3">
        <w:rPr>
          <w:rFonts w:ascii="Times New Roman" w:eastAsia="DengXian" w:hAnsi="Times New Roman" w:cs="Times New Roman"/>
          <w:sz w:val="24"/>
          <w:szCs w:val="24"/>
          <w:lang w:val="en-US"/>
        </w:rPr>
        <w:t>owards the terminus</w:t>
      </w:r>
      <w:r w:rsidR="00E05C87" w:rsidRPr="009578B3">
        <w:rPr>
          <w:rFonts w:ascii="Times New Roman" w:eastAsia="DengXian" w:hAnsi="Times New Roman" w:cs="Times New Roman"/>
          <w:sz w:val="24"/>
          <w:szCs w:val="24"/>
          <w:lang w:val="en-US"/>
        </w:rPr>
        <w:t xml:space="preserve"> can </w:t>
      </w:r>
      <w:r w:rsidR="00483D0F" w:rsidRPr="009578B3">
        <w:rPr>
          <w:rFonts w:ascii="Times New Roman" w:eastAsia="DengXian" w:hAnsi="Times New Roman" w:cs="Times New Roman"/>
          <w:sz w:val="24"/>
          <w:szCs w:val="24"/>
          <w:lang w:val="en-US"/>
        </w:rPr>
        <w:t>significantly influence</w:t>
      </w:r>
      <w:r w:rsidR="00E05C87" w:rsidRPr="009578B3">
        <w:rPr>
          <w:rFonts w:ascii="Times New Roman" w:eastAsia="DengXian" w:hAnsi="Times New Roman" w:cs="Times New Roman"/>
          <w:sz w:val="24"/>
          <w:szCs w:val="24"/>
          <w:lang w:val="en-US"/>
        </w:rPr>
        <w:t xml:space="preserve"> </w:t>
      </w:r>
      <w:r w:rsidR="00507F38" w:rsidRPr="009578B3">
        <w:rPr>
          <w:rFonts w:ascii="Times New Roman" w:eastAsia="DengXian" w:hAnsi="Times New Roman" w:cs="Times New Roman"/>
          <w:sz w:val="24"/>
          <w:szCs w:val="24"/>
          <w:lang w:val="en-US"/>
        </w:rPr>
        <w:t>conduit variation</w:t>
      </w:r>
      <w:r w:rsidR="009B4FF5" w:rsidRPr="009578B3">
        <w:rPr>
          <w:rFonts w:ascii="Times New Roman" w:eastAsia="DengXian" w:hAnsi="Times New Roman" w:cs="Times New Roman"/>
          <w:sz w:val="24"/>
          <w:szCs w:val="24"/>
          <w:lang w:val="en-US"/>
        </w:rPr>
        <w:t>s</w:t>
      </w:r>
      <w:r w:rsidR="00CE4EC0" w:rsidRPr="009578B3">
        <w:rPr>
          <w:rFonts w:ascii="Times New Roman" w:eastAsia="DengXian" w:hAnsi="Times New Roman" w:cs="Times New Roman"/>
          <w:sz w:val="24"/>
          <w:szCs w:val="24"/>
          <w:lang w:val="en-US"/>
        </w:rPr>
        <w:t xml:space="preserve"> due to </w:t>
      </w:r>
      <w:r w:rsidR="00483D0F" w:rsidRPr="009578B3">
        <w:rPr>
          <w:rFonts w:ascii="Times New Roman" w:eastAsia="DengXian" w:hAnsi="Times New Roman" w:cs="Times New Roman"/>
          <w:sz w:val="24"/>
          <w:szCs w:val="24"/>
          <w:lang w:val="en-US"/>
        </w:rPr>
        <w:t>the crevasses</w:t>
      </w:r>
      <w:r w:rsidR="00AF1381">
        <w:rPr>
          <w:rFonts w:ascii="Times New Roman" w:eastAsia="DengXian" w:hAnsi="Times New Roman" w:cs="Times New Roman"/>
          <w:sz w:val="24"/>
          <w:szCs w:val="24"/>
          <w:lang w:val="en-US"/>
        </w:rPr>
        <w:t>’</w:t>
      </w:r>
      <w:r w:rsidR="00483D0F" w:rsidRPr="009578B3">
        <w:rPr>
          <w:rFonts w:ascii="Times New Roman" w:eastAsia="DengXian" w:hAnsi="Times New Roman" w:cs="Times New Roman"/>
          <w:sz w:val="24"/>
          <w:szCs w:val="24"/>
          <w:lang w:val="en-US"/>
        </w:rPr>
        <w:t xml:space="preserve"> fluctuation, </w:t>
      </w:r>
      <w:r w:rsidR="00D65D1C" w:rsidRPr="009578B3">
        <w:rPr>
          <w:rFonts w:ascii="Times New Roman" w:eastAsia="DengXian" w:hAnsi="Times New Roman" w:cs="Times New Roman"/>
          <w:sz w:val="24"/>
          <w:szCs w:val="24"/>
          <w:lang w:val="en-US"/>
        </w:rPr>
        <w:t>directly impacting</w:t>
      </w:r>
      <w:r w:rsidR="00227E5E" w:rsidRPr="009578B3">
        <w:rPr>
          <w:rFonts w:ascii="Times New Roman" w:eastAsia="DengXian" w:hAnsi="Times New Roman" w:cs="Times New Roman"/>
          <w:sz w:val="24"/>
          <w:szCs w:val="24"/>
          <w:lang w:val="en-US"/>
        </w:rPr>
        <w:t xml:space="preserve"> </w:t>
      </w:r>
      <w:r w:rsidR="001D5071" w:rsidRPr="009578B3">
        <w:rPr>
          <w:rFonts w:ascii="Times New Roman" w:eastAsia="DengXian" w:hAnsi="Times New Roman" w:cs="Times New Roman"/>
          <w:sz w:val="24"/>
          <w:szCs w:val="24"/>
          <w:lang w:val="en-US"/>
        </w:rPr>
        <w:t xml:space="preserve">the </w:t>
      </w:r>
      <w:r w:rsidR="00507F38" w:rsidRPr="009578B3">
        <w:rPr>
          <w:rFonts w:ascii="Times New Roman" w:eastAsia="DengXian" w:hAnsi="Times New Roman" w:cs="Times New Roman"/>
          <w:sz w:val="24"/>
          <w:szCs w:val="24"/>
          <w:lang w:val="en-US"/>
        </w:rPr>
        <w:t>number of lakes and lake volume</w:t>
      </w:r>
      <w:r w:rsidR="009B4FF5" w:rsidRPr="009578B3">
        <w:rPr>
          <w:rFonts w:ascii="Times New Roman" w:eastAsia="DengXian" w:hAnsi="Times New Roman" w:cs="Times New Roman"/>
          <w:sz w:val="24"/>
          <w:szCs w:val="24"/>
          <w:lang w:val="en-US"/>
        </w:rPr>
        <w:t>s</w:t>
      </w:r>
      <w:r w:rsidR="00507F38" w:rsidRPr="009578B3">
        <w:rPr>
          <w:rFonts w:ascii="Times New Roman" w:eastAsia="DengXian" w:hAnsi="Times New Roman" w:cs="Times New Roman"/>
          <w:sz w:val="24"/>
          <w:szCs w:val="24"/>
          <w:lang w:val="en-US"/>
        </w:rPr>
        <w:t>.</w:t>
      </w:r>
      <w:r w:rsidR="00F4589B" w:rsidRPr="009578B3">
        <w:rPr>
          <w:rFonts w:ascii="Times New Roman" w:eastAsia="DengXian" w:hAnsi="Times New Roman" w:cs="Times New Roman"/>
          <w:sz w:val="24"/>
          <w:szCs w:val="24"/>
          <w:lang w:val="en-US"/>
        </w:rPr>
        <w:t xml:space="preserve"> </w:t>
      </w:r>
      <w:bookmarkEnd w:id="58"/>
      <w:r w:rsidR="00507F38" w:rsidRPr="009578B3">
        <w:rPr>
          <w:rFonts w:ascii="Times New Roman" w:eastAsia="DengXian" w:hAnsi="Times New Roman" w:cs="Times New Roman"/>
          <w:sz w:val="24"/>
          <w:szCs w:val="24"/>
          <w:lang w:val="en-US"/>
        </w:rPr>
        <w:t xml:space="preserve">This </w:t>
      </w:r>
      <w:r w:rsidR="00F4589B" w:rsidRPr="009578B3">
        <w:rPr>
          <w:rFonts w:ascii="Times New Roman" w:eastAsia="DengXian" w:hAnsi="Times New Roman" w:cs="Times New Roman"/>
          <w:sz w:val="24"/>
          <w:szCs w:val="24"/>
          <w:lang w:val="en-US"/>
        </w:rPr>
        <w:t xml:space="preserve">outcome </w:t>
      </w:r>
      <w:r w:rsidR="009B4FF5" w:rsidRPr="009578B3">
        <w:rPr>
          <w:rFonts w:ascii="Times New Roman" w:eastAsia="DengXian" w:hAnsi="Times New Roman" w:cs="Times New Roman"/>
          <w:sz w:val="24"/>
          <w:szCs w:val="24"/>
          <w:lang w:val="en-US"/>
        </w:rPr>
        <w:t>indicates</w:t>
      </w:r>
      <w:r w:rsidR="00507F38" w:rsidRPr="009578B3">
        <w:rPr>
          <w:rFonts w:ascii="Times New Roman" w:eastAsia="DengXian" w:hAnsi="Times New Roman" w:cs="Times New Roman"/>
          <w:sz w:val="24"/>
          <w:szCs w:val="24"/>
          <w:lang w:val="en-US"/>
        </w:rPr>
        <w:t xml:space="preserve"> that </w:t>
      </w:r>
      <w:r w:rsidR="0022216D" w:rsidRPr="009578B3">
        <w:rPr>
          <w:rFonts w:ascii="Times New Roman" w:eastAsia="DengXian" w:hAnsi="Times New Roman" w:cs="Times New Roman"/>
          <w:sz w:val="24"/>
          <w:szCs w:val="24"/>
          <w:lang w:val="en-US"/>
        </w:rPr>
        <w:t>s</w:t>
      </w:r>
      <w:r w:rsidR="00507F38" w:rsidRPr="009578B3">
        <w:rPr>
          <w:rFonts w:ascii="Times New Roman" w:eastAsia="DengXian" w:hAnsi="Times New Roman" w:cs="Times New Roman"/>
          <w:sz w:val="24"/>
          <w:szCs w:val="24"/>
          <w:lang w:val="en-US"/>
        </w:rPr>
        <w:t>lower ice flow</w:t>
      </w:r>
      <w:r w:rsidR="00CE4EC0" w:rsidRPr="009578B3">
        <w:rPr>
          <w:rFonts w:ascii="Times New Roman" w:eastAsia="DengXian" w:hAnsi="Times New Roman" w:cs="Times New Roman"/>
          <w:sz w:val="24"/>
          <w:szCs w:val="24"/>
          <w:lang w:val="en-US"/>
        </w:rPr>
        <w:t xml:space="preserve"> in winter</w:t>
      </w:r>
      <w:r w:rsidR="00507F38" w:rsidRPr="009578B3">
        <w:rPr>
          <w:rFonts w:ascii="Times New Roman" w:eastAsia="DengXian" w:hAnsi="Times New Roman" w:cs="Times New Roman"/>
          <w:sz w:val="24"/>
          <w:szCs w:val="24"/>
          <w:lang w:val="en-US"/>
        </w:rPr>
        <w:t xml:space="preserve"> is </w:t>
      </w:r>
      <w:r w:rsidR="00CA7F07" w:rsidRPr="009578B3">
        <w:rPr>
          <w:rFonts w:ascii="Times New Roman" w:eastAsia="DengXian" w:hAnsi="Times New Roman" w:cs="Times New Roman"/>
          <w:sz w:val="24"/>
          <w:szCs w:val="24"/>
          <w:lang w:val="en-US"/>
        </w:rPr>
        <w:t>favorable</w:t>
      </w:r>
      <w:r w:rsidR="00507F38" w:rsidRPr="009578B3">
        <w:rPr>
          <w:rFonts w:ascii="Times New Roman" w:eastAsia="DengXian" w:hAnsi="Times New Roman" w:cs="Times New Roman"/>
          <w:sz w:val="24"/>
          <w:szCs w:val="24"/>
          <w:lang w:val="en-US"/>
        </w:rPr>
        <w:t xml:space="preserve"> for the formation of </w:t>
      </w:r>
      <w:r w:rsidR="0091418F" w:rsidRPr="009578B3">
        <w:rPr>
          <w:rFonts w:ascii="Times New Roman" w:eastAsia="DengXian" w:hAnsi="Times New Roman" w:cs="Times New Roman"/>
          <w:sz w:val="24"/>
          <w:szCs w:val="24"/>
          <w:lang w:val="en-US"/>
        </w:rPr>
        <w:t xml:space="preserve">larger </w:t>
      </w:r>
      <w:r w:rsidR="00507F38" w:rsidRPr="009578B3">
        <w:rPr>
          <w:rFonts w:ascii="Times New Roman" w:eastAsia="DengXian" w:hAnsi="Times New Roman" w:cs="Times New Roman"/>
          <w:sz w:val="24"/>
          <w:szCs w:val="24"/>
          <w:lang w:val="en-US"/>
        </w:rPr>
        <w:t>ice-dammed lakes</w:t>
      </w:r>
      <w:r w:rsidR="009B4FF5" w:rsidRPr="009578B3">
        <w:rPr>
          <w:rFonts w:ascii="Times New Roman" w:eastAsia="DengXian" w:hAnsi="Times New Roman" w:cs="Times New Roman"/>
          <w:sz w:val="24"/>
          <w:szCs w:val="24"/>
          <w:lang w:val="en-US"/>
        </w:rPr>
        <w:t>, which</w:t>
      </w:r>
      <w:r w:rsidR="00507F38" w:rsidRPr="009578B3">
        <w:rPr>
          <w:rFonts w:ascii="Times New Roman" w:eastAsia="DengXian" w:hAnsi="Times New Roman" w:cs="Times New Roman"/>
          <w:sz w:val="24"/>
          <w:szCs w:val="24"/>
          <w:lang w:val="en-US"/>
        </w:rPr>
        <w:t xml:space="preserve"> then outburst in summer due to the relatively stronger </w:t>
      </w:r>
      <w:r w:rsidR="009B4FF5" w:rsidRPr="009578B3">
        <w:rPr>
          <w:rFonts w:ascii="Times New Roman" w:eastAsia="DengXian" w:hAnsi="Times New Roman" w:cs="Times New Roman"/>
          <w:sz w:val="24"/>
          <w:szCs w:val="24"/>
          <w:lang w:val="en-US"/>
        </w:rPr>
        <w:t xml:space="preserve">ice </w:t>
      </w:r>
      <w:r w:rsidR="00507F38" w:rsidRPr="009578B3">
        <w:rPr>
          <w:rFonts w:ascii="Times New Roman" w:eastAsia="DengXian" w:hAnsi="Times New Roman" w:cs="Times New Roman"/>
          <w:sz w:val="24"/>
          <w:szCs w:val="24"/>
          <w:lang w:val="en-US"/>
        </w:rPr>
        <w:t>movement</w:t>
      </w:r>
      <w:r w:rsidR="000C72F6" w:rsidRPr="009578B3">
        <w:rPr>
          <w:rFonts w:ascii="Times New Roman" w:eastAsia="DengXian" w:hAnsi="Times New Roman" w:cs="Times New Roman"/>
          <w:sz w:val="24"/>
          <w:szCs w:val="24"/>
          <w:lang w:val="en-US"/>
        </w:rPr>
        <w:t xml:space="preserve"> and</w:t>
      </w:r>
      <w:r w:rsidR="0022216D" w:rsidRPr="009578B3">
        <w:rPr>
          <w:rFonts w:ascii="Times New Roman" w:eastAsia="DengXian" w:hAnsi="Times New Roman" w:cs="Times New Roman"/>
          <w:sz w:val="24"/>
          <w:szCs w:val="24"/>
          <w:lang w:val="en-US"/>
        </w:rPr>
        <w:t xml:space="preserve"> higher</w:t>
      </w:r>
      <w:r w:rsidR="000C72F6" w:rsidRPr="009578B3">
        <w:rPr>
          <w:rFonts w:ascii="Times New Roman" w:eastAsia="DengXian" w:hAnsi="Times New Roman" w:cs="Times New Roman"/>
          <w:sz w:val="24"/>
          <w:szCs w:val="24"/>
          <w:lang w:val="en-US"/>
        </w:rPr>
        <w:t xml:space="preserve"> ablation</w:t>
      </w:r>
      <w:r w:rsidR="009B4FF5" w:rsidRPr="009578B3">
        <w:rPr>
          <w:rFonts w:ascii="Times New Roman" w:eastAsia="DengXian" w:hAnsi="Times New Roman" w:cs="Times New Roman"/>
          <w:sz w:val="24"/>
          <w:szCs w:val="24"/>
          <w:lang w:val="en-US"/>
        </w:rPr>
        <w:t xml:space="preserve"> </w:t>
      </w:r>
      <w:r w:rsidR="00160187">
        <w:rPr>
          <w:noProof/>
        </w:rPr>
        <w:drawing>
          <wp:anchor distT="0" distB="0" distL="114300" distR="114300" simplePos="0" relativeHeight="251720704" behindDoc="0" locked="0" layoutInCell="1" allowOverlap="1" wp14:anchorId="64395BA2" wp14:editId="0AFFC27B">
            <wp:simplePos x="0" y="0"/>
            <wp:positionH relativeFrom="margin">
              <wp:posOffset>-45720</wp:posOffset>
            </wp:positionH>
            <wp:positionV relativeFrom="paragraph">
              <wp:posOffset>720090</wp:posOffset>
            </wp:positionV>
            <wp:extent cx="5274310" cy="6308725"/>
            <wp:effectExtent l="19050" t="19050" r="21590" b="158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6308725"/>
                    </a:xfrm>
                    <a:prstGeom prst="rect">
                      <a:avLst/>
                    </a:prstGeom>
                    <a:ln>
                      <a:solidFill>
                        <a:schemeClr val="tx1"/>
                      </a:solidFill>
                    </a:ln>
                  </pic:spPr>
                </pic:pic>
              </a:graphicData>
            </a:graphic>
          </wp:anchor>
        </w:drawing>
      </w:r>
      <w:r w:rsidR="009B4FF5" w:rsidRPr="009578B3">
        <w:rPr>
          <w:rFonts w:ascii="Times New Roman" w:eastAsia="DengXian" w:hAnsi="Times New Roman" w:cs="Times New Roman"/>
          <w:sz w:val="24"/>
          <w:szCs w:val="24"/>
          <w:lang w:val="en-US"/>
        </w:rPr>
        <w:t>rates</w:t>
      </w:r>
      <w:r w:rsidR="001D5071" w:rsidRPr="009578B3">
        <w:rPr>
          <w:rFonts w:ascii="Times New Roman" w:eastAsia="DengXian" w:hAnsi="Times New Roman" w:cs="Times New Roman"/>
          <w:sz w:val="24"/>
          <w:szCs w:val="24"/>
          <w:lang w:val="en-US"/>
        </w:rPr>
        <w:t xml:space="preserve"> </w:t>
      </w:r>
      <w:r w:rsidR="001D5071" w:rsidRPr="009578B3">
        <w:rPr>
          <w:rFonts w:ascii="Times New Roman" w:eastAsia="DengXian" w:hAnsi="Times New Roman" w:cs="Times New Roman"/>
          <w:sz w:val="24"/>
          <w:szCs w:val="24"/>
          <w:lang w:val="en-US"/>
        </w:rPr>
        <w:fldChar w:fldCharType="begin"/>
      </w:r>
      <w:r w:rsidR="009E1106">
        <w:rPr>
          <w:rFonts w:ascii="Times New Roman" w:eastAsia="DengXian" w:hAnsi="Times New Roman" w:cs="Times New Roman"/>
          <w:sz w:val="24"/>
          <w:szCs w:val="24"/>
          <w:lang w:val="en-US"/>
        </w:rPr>
        <w:instrText xml:space="preserve"> ADDIN EN.CITE &lt;EndNote&gt;&lt;Cite&gt;&lt;Author&gt;Tweed&lt;/Author&gt;&lt;Year&gt;1999&lt;/Year&gt;&lt;RecNum&gt;374&lt;/RecNum&gt;&lt;DisplayText&gt;(Tweed and Russell, 1999)&lt;/DisplayText&gt;&lt;record&gt;&lt;rec-number&gt;374&lt;/rec-number&gt;&lt;foreign-keys&gt;&lt;key app="EN" db-id="xfafa9vx4xvfshexa0qpztt3xd29ew5tfp2t" timestamp="1636533849"&gt;374&lt;/key&gt;&lt;/foreign-keys&gt;&lt;ref-type name="Journal Article"&gt;17&lt;/ref-type&gt;&lt;contributors&gt;&lt;authors&gt;&lt;author&gt;Tweed, Fiona S&lt;/author&gt;&lt;author&gt;Russell, Andrew J&lt;/author&gt;&lt;/authors&gt;&lt;/contributors&gt;&lt;titles&gt;&lt;title&gt;Controls on the formation and sudden drainage of glacier-impounded lakes: implications for jökulhlaup characteristics&lt;/title&gt;&lt;secondary-title&gt;Progress in Physical Geography&lt;/secondary-title&gt;&lt;/titles&gt;&lt;periodical&gt;&lt;full-title&gt;Progress in Physical Geography&lt;/full-title&gt;&lt;/periodical&gt;&lt;pages&gt;79-110&lt;/pages&gt;&lt;volume&gt;23&lt;/volume&gt;&lt;number&gt;1&lt;/number&gt;&lt;dates&gt;&lt;year&gt;1999&lt;/year&gt;&lt;/dates&gt;&lt;isbn&gt;0309-1333&lt;/isbn&gt;&lt;urls&gt;&lt;/urls&gt;&lt;/record&gt;&lt;/Cite&gt;&lt;/EndNote&gt;</w:instrText>
      </w:r>
      <w:r w:rsidR="001D5071" w:rsidRPr="009578B3">
        <w:rPr>
          <w:rFonts w:ascii="Times New Roman" w:eastAsia="DengXian" w:hAnsi="Times New Roman" w:cs="Times New Roman"/>
          <w:sz w:val="24"/>
          <w:szCs w:val="24"/>
          <w:lang w:val="en-US"/>
        </w:rPr>
        <w:fldChar w:fldCharType="separate"/>
      </w:r>
      <w:r w:rsidR="001D5071" w:rsidRPr="009578B3">
        <w:rPr>
          <w:rFonts w:ascii="Times New Roman" w:eastAsia="DengXian" w:hAnsi="Times New Roman" w:cs="Times New Roman"/>
          <w:noProof/>
          <w:sz w:val="24"/>
          <w:szCs w:val="24"/>
          <w:lang w:val="en-US"/>
        </w:rPr>
        <w:t xml:space="preserve">(Tweed and Russell, </w:t>
      </w:r>
      <w:r w:rsidR="001D5071" w:rsidRPr="009578B3">
        <w:rPr>
          <w:rFonts w:ascii="Times New Roman" w:hAnsi="Times New Roman" w:cs="Times New Roman"/>
          <w:noProof/>
          <w:sz w:val="24"/>
          <w:szCs w:val="24"/>
          <w:lang w:val="en-US"/>
        </w:rPr>
        <w:t>1999</w:t>
      </w:r>
      <w:r w:rsidR="001D5071" w:rsidRPr="009578B3">
        <w:rPr>
          <w:rFonts w:ascii="Times New Roman" w:eastAsia="DengXian" w:hAnsi="Times New Roman" w:cs="Times New Roman"/>
          <w:noProof/>
          <w:sz w:val="24"/>
          <w:szCs w:val="24"/>
          <w:lang w:val="en-US"/>
        </w:rPr>
        <w:t>)</w:t>
      </w:r>
      <w:r w:rsidR="001D5071" w:rsidRPr="009578B3">
        <w:rPr>
          <w:rFonts w:ascii="Times New Roman" w:eastAsia="DengXian" w:hAnsi="Times New Roman" w:cs="Times New Roman"/>
          <w:sz w:val="24"/>
          <w:szCs w:val="24"/>
          <w:lang w:val="en-US"/>
        </w:rPr>
        <w:fldChar w:fldCharType="end"/>
      </w:r>
      <w:r w:rsidR="00507F38" w:rsidRPr="009578B3">
        <w:rPr>
          <w:rFonts w:ascii="Times New Roman" w:eastAsia="DengXian" w:hAnsi="Times New Roman" w:cs="Times New Roman"/>
          <w:sz w:val="24"/>
          <w:szCs w:val="24"/>
          <w:lang w:val="en-US"/>
        </w:rPr>
        <w:t>.</w:t>
      </w:r>
    </w:p>
    <w:p w14:paraId="47BE2521" w14:textId="3E0F4DFC" w:rsidR="00DF5ECA" w:rsidRDefault="00507F38">
      <w:pPr>
        <w:spacing w:line="480" w:lineRule="auto"/>
        <w:jc w:val="both"/>
        <w:rPr>
          <w:rFonts w:ascii="Times New Roman" w:hAnsi="Times New Roman" w:cs="Times New Roman"/>
          <w:sz w:val="24"/>
          <w:szCs w:val="24"/>
        </w:rPr>
      </w:pPr>
      <w:r w:rsidRPr="009578B3">
        <w:rPr>
          <w:rFonts w:ascii="Times New Roman" w:hAnsi="Times New Roman" w:cs="Times New Roman"/>
          <w:b/>
          <w:bCs/>
          <w:sz w:val="24"/>
          <w:szCs w:val="24"/>
        </w:rPr>
        <w:t xml:space="preserve">Figure </w:t>
      </w:r>
      <w:r w:rsidR="001A4A23" w:rsidRPr="009578B3">
        <w:rPr>
          <w:rFonts w:ascii="Times New Roman" w:hAnsi="Times New Roman" w:cs="Times New Roman"/>
          <w:b/>
          <w:bCs/>
          <w:sz w:val="24"/>
          <w:szCs w:val="24"/>
        </w:rPr>
        <w:t>11</w:t>
      </w:r>
      <w:r w:rsidRPr="009578B3">
        <w:rPr>
          <w:rFonts w:ascii="Times New Roman" w:hAnsi="Times New Roman" w:cs="Times New Roman"/>
          <w:b/>
          <w:bCs/>
          <w:sz w:val="24"/>
          <w:szCs w:val="24"/>
        </w:rPr>
        <w:t>.</w:t>
      </w:r>
      <w:r w:rsidRPr="009578B3">
        <w:rPr>
          <w:rFonts w:ascii="Times New Roman" w:hAnsi="Times New Roman" w:cs="Times New Roman"/>
          <w:sz w:val="24"/>
          <w:szCs w:val="24"/>
        </w:rPr>
        <w:t xml:space="preserve"> </w:t>
      </w:r>
      <w:r w:rsidR="00DE1230" w:rsidRPr="009578B3">
        <w:rPr>
          <w:rFonts w:ascii="Times New Roman" w:hAnsi="Times New Roman" w:cs="Times New Roman"/>
          <w:sz w:val="24"/>
          <w:szCs w:val="24"/>
        </w:rPr>
        <w:t>Formation of the Khurdopin Glacier Lake</w:t>
      </w:r>
      <w:r w:rsidR="00514BC9" w:rsidRPr="009578B3">
        <w:rPr>
          <w:rFonts w:ascii="Times New Roman" w:hAnsi="Times New Roman" w:cs="Times New Roman"/>
          <w:sz w:val="24"/>
          <w:szCs w:val="24"/>
        </w:rPr>
        <w:t xml:space="preserve"> (zoom in p</w:t>
      </w:r>
      <w:r w:rsidR="0022216D" w:rsidRPr="009578B3">
        <w:rPr>
          <w:rFonts w:ascii="Times New Roman" w:hAnsi="Times New Roman" w:cs="Times New Roman"/>
          <w:sz w:val="24"/>
          <w:szCs w:val="24"/>
        </w:rPr>
        <w:t>a</w:t>
      </w:r>
      <w:r w:rsidR="00514BC9" w:rsidRPr="009578B3">
        <w:rPr>
          <w:rFonts w:ascii="Times New Roman" w:hAnsi="Times New Roman" w:cs="Times New Roman"/>
          <w:sz w:val="24"/>
          <w:szCs w:val="24"/>
        </w:rPr>
        <w:t>n</w:t>
      </w:r>
      <w:r w:rsidR="0022216D" w:rsidRPr="009578B3">
        <w:rPr>
          <w:rFonts w:ascii="Times New Roman" w:hAnsi="Times New Roman" w:cs="Times New Roman"/>
          <w:sz w:val="24"/>
          <w:szCs w:val="24"/>
        </w:rPr>
        <w:t>e</w:t>
      </w:r>
      <w:r w:rsidR="00514BC9" w:rsidRPr="009578B3">
        <w:rPr>
          <w:rFonts w:ascii="Times New Roman" w:hAnsi="Times New Roman" w:cs="Times New Roman"/>
          <w:sz w:val="24"/>
          <w:szCs w:val="24"/>
        </w:rPr>
        <w:t>l</w:t>
      </w:r>
      <w:r w:rsidR="0022216D" w:rsidRPr="009578B3">
        <w:rPr>
          <w:rFonts w:ascii="Times New Roman" w:hAnsi="Times New Roman" w:cs="Times New Roman"/>
          <w:sz w:val="24"/>
          <w:szCs w:val="24"/>
        </w:rPr>
        <w:t>s</w:t>
      </w:r>
      <w:r w:rsidR="00514BC9" w:rsidRPr="009578B3">
        <w:rPr>
          <w:rFonts w:ascii="Times New Roman" w:hAnsi="Times New Roman" w:cs="Times New Roman"/>
          <w:sz w:val="24"/>
          <w:szCs w:val="24"/>
        </w:rPr>
        <w:t xml:space="preserve"> </w:t>
      </w:r>
      <w:r w:rsidR="00631333" w:rsidRPr="009578B3">
        <w:rPr>
          <w:rFonts w:ascii="Times New Roman" w:hAnsi="Times New Roman" w:cs="Times New Roman"/>
          <w:sz w:val="24"/>
          <w:szCs w:val="24"/>
        </w:rPr>
        <w:t>b</w:t>
      </w:r>
      <w:r w:rsidR="00514BC9" w:rsidRPr="009578B3">
        <w:rPr>
          <w:rFonts w:ascii="Times New Roman" w:hAnsi="Times New Roman" w:cs="Times New Roman"/>
          <w:sz w:val="24"/>
          <w:szCs w:val="24"/>
        </w:rPr>
        <w:t xml:space="preserve">, </w:t>
      </w:r>
      <w:r w:rsidR="00631333" w:rsidRPr="009578B3">
        <w:rPr>
          <w:rFonts w:ascii="Times New Roman" w:hAnsi="Times New Roman" w:cs="Times New Roman"/>
          <w:sz w:val="24"/>
          <w:szCs w:val="24"/>
        </w:rPr>
        <w:t>c</w:t>
      </w:r>
      <w:r w:rsidR="00514BC9" w:rsidRPr="009578B3">
        <w:rPr>
          <w:rFonts w:ascii="Times New Roman" w:hAnsi="Times New Roman" w:cs="Times New Roman"/>
          <w:sz w:val="24"/>
          <w:szCs w:val="24"/>
        </w:rPr>
        <w:t xml:space="preserve">, </w:t>
      </w:r>
      <w:r w:rsidR="00631333" w:rsidRPr="009578B3">
        <w:rPr>
          <w:rFonts w:ascii="Times New Roman" w:hAnsi="Times New Roman" w:cs="Times New Roman"/>
          <w:sz w:val="24"/>
          <w:szCs w:val="24"/>
        </w:rPr>
        <w:t>e</w:t>
      </w:r>
      <w:r w:rsidR="00514BC9" w:rsidRPr="009578B3">
        <w:rPr>
          <w:rFonts w:ascii="Times New Roman" w:hAnsi="Times New Roman" w:cs="Times New Roman"/>
          <w:sz w:val="24"/>
          <w:szCs w:val="24"/>
        </w:rPr>
        <w:t xml:space="preserve">, </w:t>
      </w:r>
      <w:r w:rsidR="00631333" w:rsidRPr="009578B3">
        <w:rPr>
          <w:rFonts w:ascii="Times New Roman" w:hAnsi="Times New Roman" w:cs="Times New Roman"/>
          <w:sz w:val="24"/>
          <w:szCs w:val="24"/>
        </w:rPr>
        <w:t>g</w:t>
      </w:r>
      <w:r w:rsidR="00514BC9" w:rsidRPr="009578B3">
        <w:rPr>
          <w:rFonts w:ascii="Times New Roman" w:hAnsi="Times New Roman" w:cs="Times New Roman"/>
          <w:sz w:val="24"/>
          <w:szCs w:val="24"/>
        </w:rPr>
        <w:t xml:space="preserve">, </w:t>
      </w:r>
      <w:r w:rsidR="00E95DF6" w:rsidRPr="009578B3">
        <w:rPr>
          <w:rFonts w:ascii="Times New Roman" w:hAnsi="Times New Roman" w:cs="Times New Roman"/>
          <w:sz w:val="24"/>
          <w:szCs w:val="24"/>
        </w:rPr>
        <w:t>k</w:t>
      </w:r>
      <w:r w:rsidR="00514BC9" w:rsidRPr="009578B3">
        <w:rPr>
          <w:rFonts w:ascii="Times New Roman" w:hAnsi="Times New Roman" w:cs="Times New Roman"/>
          <w:sz w:val="24"/>
          <w:szCs w:val="24"/>
        </w:rPr>
        <w:t xml:space="preserve">, </w:t>
      </w:r>
      <w:r w:rsidR="00E95DF6" w:rsidRPr="009578B3">
        <w:rPr>
          <w:rFonts w:ascii="Times New Roman" w:hAnsi="Times New Roman" w:cs="Times New Roman"/>
          <w:sz w:val="24"/>
          <w:szCs w:val="24"/>
        </w:rPr>
        <w:t>l</w:t>
      </w:r>
      <w:r w:rsidR="00514BC9" w:rsidRPr="009578B3">
        <w:rPr>
          <w:rFonts w:ascii="Times New Roman" w:hAnsi="Times New Roman" w:cs="Times New Roman"/>
          <w:sz w:val="24"/>
          <w:szCs w:val="24"/>
        </w:rPr>
        <w:t>)</w:t>
      </w:r>
      <w:r w:rsidR="00DE1230" w:rsidRPr="009578B3">
        <w:rPr>
          <w:rFonts w:ascii="Times New Roman" w:hAnsi="Times New Roman" w:cs="Times New Roman"/>
          <w:sz w:val="24"/>
          <w:szCs w:val="24"/>
        </w:rPr>
        <w:t xml:space="preserve"> in response to mass transfer from the accumulation zone to the terminus zone during the second (a–</w:t>
      </w:r>
      <w:r w:rsidR="00E95DF6" w:rsidRPr="009578B3">
        <w:rPr>
          <w:rFonts w:ascii="Times New Roman" w:hAnsi="Times New Roman" w:cs="Times New Roman"/>
          <w:sz w:val="24"/>
          <w:szCs w:val="24"/>
        </w:rPr>
        <w:t>h</w:t>
      </w:r>
      <w:r w:rsidR="00DE1230" w:rsidRPr="009578B3">
        <w:rPr>
          <w:rFonts w:ascii="Times New Roman" w:hAnsi="Times New Roman" w:cs="Times New Roman"/>
          <w:sz w:val="24"/>
          <w:szCs w:val="24"/>
        </w:rPr>
        <w:t>) and third surge</w:t>
      </w:r>
      <w:r w:rsidR="009574E9">
        <w:rPr>
          <w:rFonts w:ascii="Times New Roman" w:hAnsi="Times New Roman" w:cs="Times New Roman"/>
          <w:sz w:val="24"/>
          <w:szCs w:val="24"/>
        </w:rPr>
        <w:t>s</w:t>
      </w:r>
      <w:r w:rsidR="00DE1230" w:rsidRPr="009578B3">
        <w:rPr>
          <w:rFonts w:ascii="Times New Roman" w:hAnsi="Times New Roman" w:cs="Times New Roman"/>
          <w:sz w:val="24"/>
          <w:szCs w:val="24"/>
        </w:rPr>
        <w:t>.</w:t>
      </w:r>
    </w:p>
    <w:p w14:paraId="4A6BF473" w14:textId="64F54140" w:rsidR="00EC3000" w:rsidRDefault="0019618A">
      <w:pPr>
        <w:spacing w:line="480" w:lineRule="auto"/>
        <w:ind w:firstLine="720"/>
        <w:jc w:val="both"/>
        <w:rPr>
          <w:rFonts w:ascii="Times New Roman" w:hAnsi="Times New Roman" w:cs="Times New Roman"/>
          <w:color w:val="00B0F0"/>
          <w:sz w:val="24"/>
          <w:szCs w:val="24"/>
          <w:lang w:val="en-US"/>
        </w:rPr>
      </w:pPr>
      <w:r w:rsidRPr="00B203F9">
        <w:rPr>
          <w:rFonts w:ascii="Times New Roman" w:hAnsi="Times New Roman" w:cs="Times New Roman"/>
          <w:color w:val="00B0F0"/>
          <w:sz w:val="24"/>
          <w:szCs w:val="24"/>
          <w:lang w:val="en-US"/>
        </w:rPr>
        <w:t xml:space="preserve">The glacier movement </w:t>
      </w:r>
      <w:r w:rsidR="00DE5BD2" w:rsidRPr="00B203F9">
        <w:rPr>
          <w:rFonts w:ascii="Times New Roman" w:hAnsi="Times New Roman" w:cs="Times New Roman"/>
          <w:color w:val="00B0F0"/>
          <w:sz w:val="24"/>
          <w:szCs w:val="24"/>
          <w:lang w:val="en-US"/>
        </w:rPr>
        <w:t>is</w:t>
      </w:r>
      <w:r w:rsidRPr="00B203F9">
        <w:rPr>
          <w:rFonts w:ascii="Times New Roman" w:hAnsi="Times New Roman" w:cs="Times New Roman"/>
          <w:color w:val="00B0F0"/>
          <w:sz w:val="24"/>
          <w:szCs w:val="24"/>
          <w:lang w:val="en-US"/>
        </w:rPr>
        <w:t xml:space="preserve"> the source of outburst flood in </w:t>
      </w:r>
      <w:r w:rsidR="00DE5BD2" w:rsidRPr="00B203F9">
        <w:rPr>
          <w:rFonts w:ascii="Times New Roman" w:hAnsi="Times New Roman" w:cs="Times New Roman"/>
          <w:color w:val="00B0F0"/>
          <w:sz w:val="24"/>
          <w:szCs w:val="24"/>
          <w:lang w:val="en-US"/>
        </w:rPr>
        <w:t xml:space="preserve">the </w:t>
      </w:r>
      <w:r w:rsidRPr="00B203F9">
        <w:rPr>
          <w:rFonts w:ascii="Times New Roman" w:hAnsi="Times New Roman" w:cs="Times New Roman"/>
          <w:color w:val="00B0F0"/>
          <w:sz w:val="24"/>
          <w:szCs w:val="24"/>
          <w:lang w:val="en-US"/>
        </w:rPr>
        <w:t xml:space="preserve">summer season, as we observed since 2000 </w:t>
      </w:r>
      <w:r w:rsidR="000F3902" w:rsidRPr="00B203F9">
        <w:rPr>
          <w:rFonts w:ascii="Times New Roman" w:hAnsi="Times New Roman" w:cs="Times New Roman"/>
          <w:color w:val="00B0F0"/>
          <w:sz w:val="24"/>
          <w:szCs w:val="24"/>
          <w:lang w:val="en-US"/>
        </w:rPr>
        <w:t xml:space="preserve">that </w:t>
      </w:r>
      <w:r w:rsidRPr="00B203F9">
        <w:rPr>
          <w:rFonts w:ascii="Times New Roman" w:hAnsi="Times New Roman" w:cs="Times New Roman"/>
          <w:color w:val="00B0F0"/>
          <w:sz w:val="24"/>
          <w:szCs w:val="24"/>
          <w:lang w:val="en-US"/>
        </w:rPr>
        <w:t xml:space="preserve">the triggered lakes from Khurdopin glaciers are mostly dominant during summer months (from July to </w:t>
      </w:r>
      <w:r w:rsidR="000F3902" w:rsidRPr="00B203F9">
        <w:rPr>
          <w:rFonts w:ascii="Times New Roman" w:hAnsi="Times New Roman" w:cs="Times New Roman"/>
          <w:color w:val="00B0F0"/>
          <w:sz w:val="24"/>
          <w:szCs w:val="24"/>
          <w:lang w:val="en-US"/>
        </w:rPr>
        <w:t>August</w:t>
      </w:r>
      <w:r w:rsidRPr="00B203F9">
        <w:rPr>
          <w:rFonts w:ascii="Times New Roman" w:hAnsi="Times New Roman" w:cs="Times New Roman"/>
          <w:color w:val="00B0F0"/>
          <w:sz w:val="24"/>
          <w:szCs w:val="24"/>
          <w:lang w:val="en-US"/>
        </w:rPr>
        <w:t>)</w:t>
      </w:r>
      <w:r w:rsidR="001559A3">
        <w:rPr>
          <w:rFonts w:ascii="Times New Roman" w:hAnsi="Times New Roman" w:cs="Times New Roman"/>
          <w:color w:val="00B0F0"/>
          <w:sz w:val="24"/>
          <w:szCs w:val="24"/>
          <w:lang w:val="en-US"/>
        </w:rPr>
        <w:t xml:space="preserve">.  </w:t>
      </w:r>
      <w:r w:rsidR="009E1106" w:rsidRPr="00B203F9">
        <w:rPr>
          <w:rFonts w:ascii="Times New Roman" w:hAnsi="Times New Roman" w:cs="Times New Roman"/>
          <w:color w:val="00B0F0"/>
          <w:sz w:val="24"/>
          <w:szCs w:val="24"/>
          <w:lang w:val="en-US"/>
        </w:rPr>
        <w:fldChar w:fldCharType="begin"/>
      </w:r>
      <w:r w:rsidR="00F448B4">
        <w:rPr>
          <w:rFonts w:ascii="Times New Roman" w:hAnsi="Times New Roman" w:cs="Times New Roman"/>
          <w:color w:val="00B0F0"/>
          <w:sz w:val="24"/>
          <w:szCs w:val="24"/>
          <w:lang w:val="en-US"/>
        </w:rPr>
        <w:instrText xml:space="preserve"> ADDIN EN.CITE &lt;EndNote&gt;&lt;Cite AuthorYear="1"&gt;&lt;Author&gt;Bazai&lt;/Author&gt;&lt;Year&gt;2021&lt;/Year&gt;&lt;RecNum&gt;156&lt;/RecNum&gt;&lt;DisplayText&gt;Bazai et al. (2021)&lt;/DisplayText&gt;&lt;record&gt;&lt;rec-number&gt;156&lt;/rec-number&gt;&lt;foreign-keys&gt;&lt;key app="EN" db-id="xfafa9vx4xvfshexa0qpztt3xd29ew5tfp2t" timestamp="1636533633"&gt;156&lt;/key&gt;&lt;/foreign-keys&gt;&lt;ref-type name="Journal Article"&gt;17&lt;/ref-type&gt;&lt;contributors&gt;&lt;authors&gt;&lt;author&gt;Bazai, Nazir Ahmed&lt;/author&gt;&lt;author&gt;Cui, Peng&lt;/author&gt;&lt;author&gt;Carling, Paul A.&lt;/author&gt;&lt;author&gt;Wang, Hao&lt;/author&gt;&lt;author&gt;Hassan, Javed&lt;/author&gt;&lt;author&gt;Liu, Dingzhu&lt;/author&gt;&lt;author&gt;Zhang, Guotao&lt;/author&gt;&lt;author&gt;Jin, Wen&lt;/author&gt;&lt;/authors&gt;&lt;/contributors&gt;&lt;titles&gt;&lt;title&gt;Increasing glacial lake outburst flood hazard in response to surge glaciers in the Karakoram&lt;/title&gt;&lt;secondary-title&gt;Earth-Science Reviews&lt;/secondary-title&gt;&lt;/titles&gt;&lt;periodical&gt;&lt;full-title&gt;Earth-science reviews&lt;/full-title&gt;&lt;/periodical&gt;&lt;pages&gt;103432&lt;/pages&gt;&lt;volume&gt;212&lt;/volume&gt;&lt;keywords&gt;&lt;keyword&gt;Ice-dammed lake&lt;/keyword&gt;&lt;keyword&gt;Surge glacier&lt;/keyword&gt;&lt;keyword&gt;Glacier velocity&lt;/keyword&gt;&lt;keyword&gt;Glacial lake outburst flood&lt;/keyword&gt;&lt;keyword&gt;Remote sensing&lt;/keyword&gt;&lt;keyword&gt;Cross-correlation Feature Tracking&lt;/keyword&gt;&lt;/keywords&gt;&lt;dates&gt;&lt;year&gt;2021&lt;/year&gt;&lt;pub-dates&gt;&lt;date&gt;2021/01/01/&lt;/date&gt;&lt;/pub-dates&gt;&lt;/dates&gt;&lt;isbn&gt;0012-8252&lt;/isbn&gt;&lt;urls&gt;&lt;related-urls&gt;&lt;url&gt;http://www.sciencedirect.com/science/article/pii/S0012825220304785&lt;/url&gt;&lt;/related-urls&gt;&lt;/urls&gt;&lt;electronic-resource-num&gt;https://doi.org/10.1016/j.earscirev.2020.103432&lt;/electronic-resource-num&gt;&lt;/record&gt;&lt;/Cite&gt;&lt;/EndNote&gt;</w:instrText>
      </w:r>
      <w:r w:rsidR="009E1106" w:rsidRPr="00B203F9">
        <w:rPr>
          <w:rFonts w:ascii="Times New Roman" w:hAnsi="Times New Roman" w:cs="Times New Roman"/>
          <w:color w:val="00B0F0"/>
          <w:sz w:val="24"/>
          <w:szCs w:val="24"/>
          <w:lang w:val="en-US"/>
        </w:rPr>
        <w:fldChar w:fldCharType="separate"/>
      </w:r>
      <w:r w:rsidR="00F448B4">
        <w:rPr>
          <w:rFonts w:ascii="Times New Roman" w:hAnsi="Times New Roman" w:cs="Times New Roman"/>
          <w:noProof/>
          <w:color w:val="00B0F0"/>
          <w:sz w:val="24"/>
          <w:szCs w:val="24"/>
          <w:lang w:val="en-US"/>
        </w:rPr>
        <w:t>Bazai et al. (</w:t>
      </w:r>
      <w:r w:rsidR="00F448B4" w:rsidRPr="00F448B4">
        <w:rPr>
          <w:rFonts w:ascii="Times New Roman" w:hAnsi="Times New Roman" w:cs="Times New Roman"/>
          <w:noProof/>
          <w:color w:val="3333FF"/>
          <w:sz w:val="24"/>
          <w:szCs w:val="24"/>
          <w:lang w:val="en-US"/>
        </w:rPr>
        <w:t>2021</w:t>
      </w:r>
      <w:r w:rsidR="00F448B4">
        <w:rPr>
          <w:rFonts w:ascii="Times New Roman" w:hAnsi="Times New Roman" w:cs="Times New Roman"/>
          <w:noProof/>
          <w:color w:val="00B0F0"/>
          <w:sz w:val="24"/>
          <w:szCs w:val="24"/>
          <w:lang w:val="en-US"/>
        </w:rPr>
        <w:t>)</w:t>
      </w:r>
      <w:r w:rsidR="009E1106" w:rsidRPr="00B203F9">
        <w:rPr>
          <w:rFonts w:ascii="Times New Roman" w:hAnsi="Times New Roman" w:cs="Times New Roman"/>
          <w:color w:val="00B0F0"/>
          <w:sz w:val="24"/>
          <w:szCs w:val="24"/>
          <w:lang w:val="en-US"/>
        </w:rPr>
        <w:fldChar w:fldCharType="end"/>
      </w:r>
      <w:r w:rsidR="009E1106" w:rsidRPr="00B203F9">
        <w:rPr>
          <w:rFonts w:ascii="Times New Roman" w:hAnsi="Times New Roman" w:cs="Times New Roman"/>
          <w:color w:val="00B0F0"/>
          <w:sz w:val="24"/>
          <w:szCs w:val="24"/>
          <w:lang w:val="en-US"/>
        </w:rPr>
        <w:t xml:space="preserve"> </w:t>
      </w:r>
      <w:r w:rsidR="000F3902" w:rsidRPr="00B203F9">
        <w:rPr>
          <w:rFonts w:ascii="Times New Roman" w:hAnsi="Times New Roman" w:cs="Times New Roman"/>
          <w:color w:val="00B0F0"/>
          <w:sz w:val="24"/>
          <w:szCs w:val="24"/>
          <w:lang w:val="en-US"/>
        </w:rPr>
        <w:t xml:space="preserve">concluded that 67% of </w:t>
      </w:r>
      <w:r w:rsidR="00D40C3E" w:rsidRPr="00B203F9">
        <w:rPr>
          <w:rFonts w:ascii="Times New Roman" w:hAnsi="Times New Roman" w:cs="Times New Roman"/>
          <w:color w:val="00B0F0"/>
          <w:sz w:val="24"/>
          <w:szCs w:val="24"/>
          <w:lang w:val="en-US"/>
        </w:rPr>
        <w:t xml:space="preserve">Karakorum region </w:t>
      </w:r>
      <w:r w:rsidR="000F3902" w:rsidRPr="00B203F9">
        <w:rPr>
          <w:rFonts w:ascii="Times New Roman" w:hAnsi="Times New Roman" w:cs="Times New Roman"/>
          <w:color w:val="00B0F0"/>
          <w:sz w:val="24"/>
          <w:szCs w:val="24"/>
          <w:lang w:val="en-US"/>
        </w:rPr>
        <w:t>GLOF</w:t>
      </w:r>
      <w:r w:rsidR="001559A3">
        <w:rPr>
          <w:rFonts w:ascii="Times New Roman" w:hAnsi="Times New Roman" w:cs="Times New Roman"/>
          <w:color w:val="00B0F0"/>
          <w:sz w:val="24"/>
          <w:szCs w:val="24"/>
          <w:lang w:val="en-US"/>
        </w:rPr>
        <w:t>s</w:t>
      </w:r>
      <w:r w:rsidR="000F3902" w:rsidRPr="00B203F9">
        <w:rPr>
          <w:rFonts w:ascii="Times New Roman" w:hAnsi="Times New Roman" w:cs="Times New Roman"/>
          <w:color w:val="00B0F0"/>
          <w:sz w:val="24"/>
          <w:szCs w:val="24"/>
          <w:lang w:val="en-US"/>
        </w:rPr>
        <w:t xml:space="preserve"> </w:t>
      </w:r>
      <w:r w:rsidR="00DE5BD2" w:rsidRPr="00B203F9">
        <w:rPr>
          <w:rFonts w:ascii="Times New Roman" w:hAnsi="Times New Roman" w:cs="Times New Roman"/>
          <w:color w:val="00B0F0"/>
          <w:sz w:val="24"/>
          <w:szCs w:val="24"/>
          <w:lang w:val="en-US"/>
        </w:rPr>
        <w:t>hav</w:t>
      </w:r>
      <w:r w:rsidR="000F3902" w:rsidRPr="00B203F9">
        <w:rPr>
          <w:rFonts w:ascii="Times New Roman" w:hAnsi="Times New Roman" w:cs="Times New Roman"/>
          <w:color w:val="00B0F0"/>
          <w:sz w:val="24"/>
          <w:szCs w:val="24"/>
          <w:lang w:val="en-US"/>
        </w:rPr>
        <w:t xml:space="preserve">e occurred between these months. </w:t>
      </w:r>
      <w:r w:rsidR="009E1106" w:rsidRPr="00B203F9">
        <w:rPr>
          <w:rFonts w:ascii="Times New Roman" w:hAnsi="Times New Roman" w:cs="Times New Roman"/>
          <w:color w:val="00B0F0"/>
          <w:sz w:val="24"/>
          <w:szCs w:val="24"/>
          <w:lang w:val="en-US"/>
        </w:rPr>
        <w:fldChar w:fldCharType="begin"/>
      </w:r>
      <w:r w:rsidR="00EC3000">
        <w:rPr>
          <w:rFonts w:ascii="Times New Roman" w:hAnsi="Times New Roman" w:cs="Times New Roman"/>
          <w:color w:val="00B0F0"/>
          <w:sz w:val="24"/>
          <w:szCs w:val="24"/>
          <w:lang w:val="en-US"/>
        </w:rPr>
        <w:instrText xml:space="preserve"> ADDIN EN.CITE &lt;EndNote&gt;&lt;Cite AuthorYear="1"&gt;&lt;Author&gt;Hewitt&lt;/Author&gt;&lt;Year&gt;2010&lt;/Year&gt;&lt;RecNum&gt;299&lt;/RecNum&gt;&lt;DisplayText&gt;Hewitt and Liu (2010)&lt;/DisplayText&gt;&lt;record&gt;&lt;rec-number&gt;299&lt;/rec-number&gt;&lt;foreign-keys&gt;&lt;key app="EN" db-id="xfafa9vx4xvfshexa0qpztt3xd29ew5tfp2t" timestamp="1636533777"&gt;299&lt;/key&gt;&lt;/foreign-keys&gt;&lt;ref-type name="Journal Article"&gt;17&lt;/ref-type&gt;&lt;contributors&gt;&lt;authors&gt;&lt;author&gt;Hewitt, Kenneth&lt;/author&gt;&lt;author&gt;Liu, Jingshi&lt;/author&gt;&lt;/authors&gt;&lt;/contributors&gt;&lt;titles&gt;&lt;title&gt;Ice-dammed lakes and outburst floods, Karakoram Himalaya: historical perspectives on emerging threats&lt;/title&gt;&lt;secondary-title&gt;Physical geography&lt;/secondary-title&gt;&lt;/titles&gt;&lt;periodical&gt;&lt;full-title&gt;Physical geography&lt;/full-title&gt;&lt;/periodical&gt;&lt;pages&gt;528-551&lt;/pages&gt;&lt;volume&gt;31&lt;/volume&gt;&lt;number&gt;6&lt;/number&gt;&lt;dates&gt;&lt;year&gt;2010&lt;/year&gt;&lt;/dates&gt;&lt;isbn&gt;0272-3646&lt;/isbn&gt;&lt;urls&gt;&lt;/urls&gt;&lt;/record&gt;&lt;/Cite&gt;&lt;/EndNote&gt;</w:instrText>
      </w:r>
      <w:r w:rsidR="009E1106" w:rsidRPr="00B203F9">
        <w:rPr>
          <w:rFonts w:ascii="Times New Roman" w:hAnsi="Times New Roman" w:cs="Times New Roman"/>
          <w:color w:val="00B0F0"/>
          <w:sz w:val="24"/>
          <w:szCs w:val="24"/>
          <w:lang w:val="en-US"/>
        </w:rPr>
        <w:fldChar w:fldCharType="separate"/>
      </w:r>
      <w:r w:rsidR="00EC3000">
        <w:rPr>
          <w:rFonts w:ascii="Times New Roman" w:hAnsi="Times New Roman" w:cs="Times New Roman"/>
          <w:noProof/>
          <w:color w:val="00B0F0"/>
          <w:sz w:val="24"/>
          <w:szCs w:val="24"/>
          <w:lang w:val="en-US"/>
        </w:rPr>
        <w:t>Hewitt and Liu (</w:t>
      </w:r>
      <w:r w:rsidR="00EC3000" w:rsidRPr="00F448B4">
        <w:rPr>
          <w:rFonts w:ascii="Times New Roman" w:hAnsi="Times New Roman" w:cs="Times New Roman"/>
          <w:noProof/>
          <w:color w:val="3333FF"/>
          <w:sz w:val="24"/>
          <w:szCs w:val="24"/>
          <w:lang w:val="en-US"/>
        </w:rPr>
        <w:t>2010</w:t>
      </w:r>
      <w:r w:rsidR="00EC3000">
        <w:rPr>
          <w:rFonts w:ascii="Times New Roman" w:hAnsi="Times New Roman" w:cs="Times New Roman"/>
          <w:noProof/>
          <w:color w:val="00B0F0"/>
          <w:sz w:val="24"/>
          <w:szCs w:val="24"/>
          <w:lang w:val="en-US"/>
        </w:rPr>
        <w:t>)</w:t>
      </w:r>
      <w:r w:rsidR="009E1106" w:rsidRPr="00B203F9">
        <w:rPr>
          <w:rFonts w:ascii="Times New Roman" w:hAnsi="Times New Roman" w:cs="Times New Roman"/>
          <w:color w:val="00B0F0"/>
          <w:sz w:val="24"/>
          <w:szCs w:val="24"/>
          <w:lang w:val="en-US"/>
        </w:rPr>
        <w:fldChar w:fldCharType="end"/>
      </w:r>
      <w:r w:rsidR="00D40C3E" w:rsidRPr="00B203F9">
        <w:rPr>
          <w:rFonts w:ascii="Times New Roman" w:hAnsi="Times New Roman" w:cs="Times New Roman"/>
          <w:color w:val="00B0F0"/>
          <w:sz w:val="24"/>
          <w:szCs w:val="24"/>
          <w:lang w:val="en-US"/>
        </w:rPr>
        <w:t xml:space="preserve"> stated that the outburst floods are linked to summer temperatures which facilitate melting at the glacier surface, which water is transferred to the base</w:t>
      </w:r>
      <w:r w:rsidR="00DE5BD2" w:rsidRPr="00B203F9">
        <w:rPr>
          <w:rFonts w:ascii="Times New Roman" w:hAnsi="Times New Roman" w:cs="Times New Roman"/>
          <w:color w:val="00B0F0"/>
          <w:sz w:val="24"/>
          <w:szCs w:val="24"/>
          <w:lang w:val="en-US"/>
        </w:rPr>
        <w:t>,</w:t>
      </w:r>
      <w:r w:rsidR="00D40C3E" w:rsidRPr="00B203F9">
        <w:rPr>
          <w:rFonts w:ascii="Times New Roman" w:hAnsi="Times New Roman" w:cs="Times New Roman"/>
          <w:color w:val="00B0F0"/>
          <w:sz w:val="24"/>
          <w:szCs w:val="24"/>
          <w:lang w:val="en-US"/>
        </w:rPr>
        <w:t xml:space="preserve"> enhancing the basal movement of the glacier </w:t>
      </w:r>
      <w:r w:rsidR="009E1106" w:rsidRPr="00B203F9">
        <w:rPr>
          <w:rFonts w:ascii="Times New Roman" w:hAnsi="Times New Roman" w:cs="Times New Roman"/>
          <w:color w:val="00B0F0"/>
          <w:sz w:val="24"/>
          <w:szCs w:val="24"/>
          <w:lang w:val="en-US"/>
        </w:rPr>
        <w:fldChar w:fldCharType="begin"/>
      </w:r>
      <w:r w:rsidR="009E1106" w:rsidRPr="00B203F9">
        <w:rPr>
          <w:rFonts w:ascii="Times New Roman" w:hAnsi="Times New Roman" w:cs="Times New Roman"/>
          <w:color w:val="00B0F0"/>
          <w:sz w:val="24"/>
          <w:szCs w:val="24"/>
          <w:lang w:val="en-US"/>
        </w:rPr>
        <w:instrText xml:space="preserve"> ADDIN EN.CITE &lt;EndNote&gt;&lt;Cite&gt;&lt;Author&gt;Round&lt;/Author&gt;&lt;Year&gt;2017&lt;/Year&gt;&lt;RecNum&gt;323&lt;/RecNum&gt;&lt;DisplayText&gt;(Round et al., 2017)&lt;/DisplayText&gt;&lt;record&gt;&lt;rec-number&gt;323&lt;/rec-number&gt;&lt;foreign-keys&gt;&lt;key app="EN" db-id="xfafa9vx4xvfshexa0qpztt3xd29ew5tfp2t" timestamp="1636533801"&gt;323&lt;/key&gt;&lt;/foreign-keys&gt;&lt;ref-type name="Journal Article"&gt;17&lt;/ref-type&gt;&lt;contributors&gt;&lt;authors&gt;&lt;author&gt;Round, Vanessa&lt;/author&gt;&lt;author&gt;Leinss, Silvan&lt;/author&gt;&lt;author&gt;Huss, Matthias&lt;/author&gt;&lt;author&gt;Haemmig, Christoph&lt;/author&gt;&lt;author&gt;Hajnsek, Irena&lt;/author&gt;&lt;/authors&gt;&lt;/contributors&gt;&lt;titles&gt;&lt;title&gt;Surge dynamics and lake outbursts of Kyagar Glacier, Karakoram&lt;/title&gt;&lt;secondary-title&gt;The Cryosphere&lt;/secondary-title&gt;&lt;/titles&gt;&lt;periodical&gt;&lt;full-title&gt;The Cryosphere&lt;/full-title&gt;&lt;/periodical&gt;&lt;pages&gt;723-739&lt;/pages&gt;&lt;volume&gt;11&lt;/volume&gt;&lt;number&gt;2&lt;/number&gt;&lt;dates&gt;&lt;year&gt;2017&lt;/year&gt;&lt;/dates&gt;&lt;isbn&gt;1994-0416&lt;/isbn&gt;&lt;urls&gt;&lt;/urls&gt;&lt;/record&gt;&lt;/Cite&gt;&lt;/EndNote&gt;</w:instrText>
      </w:r>
      <w:r w:rsidR="009E1106" w:rsidRPr="00B203F9">
        <w:rPr>
          <w:rFonts w:ascii="Times New Roman" w:hAnsi="Times New Roman" w:cs="Times New Roman"/>
          <w:color w:val="00B0F0"/>
          <w:sz w:val="24"/>
          <w:szCs w:val="24"/>
          <w:lang w:val="en-US"/>
        </w:rPr>
        <w:fldChar w:fldCharType="separate"/>
      </w:r>
      <w:r w:rsidR="009E1106" w:rsidRPr="00B203F9">
        <w:rPr>
          <w:rFonts w:ascii="Times New Roman" w:hAnsi="Times New Roman" w:cs="Times New Roman"/>
          <w:noProof/>
          <w:color w:val="00B0F0"/>
          <w:sz w:val="24"/>
          <w:szCs w:val="24"/>
          <w:lang w:val="en-US"/>
        </w:rPr>
        <w:t xml:space="preserve">(Round et al., </w:t>
      </w:r>
      <w:r w:rsidR="009E1106" w:rsidRPr="00F448B4">
        <w:rPr>
          <w:rFonts w:ascii="Times New Roman" w:hAnsi="Times New Roman" w:cs="Times New Roman"/>
          <w:noProof/>
          <w:color w:val="3333FF"/>
          <w:sz w:val="24"/>
          <w:szCs w:val="24"/>
          <w:lang w:val="en-US"/>
        </w:rPr>
        <w:t>2017</w:t>
      </w:r>
      <w:r w:rsidR="009E1106" w:rsidRPr="00B203F9">
        <w:rPr>
          <w:rFonts w:ascii="Times New Roman" w:hAnsi="Times New Roman" w:cs="Times New Roman"/>
          <w:noProof/>
          <w:color w:val="00B0F0"/>
          <w:sz w:val="24"/>
          <w:szCs w:val="24"/>
          <w:lang w:val="en-US"/>
        </w:rPr>
        <w:t>)</w:t>
      </w:r>
      <w:r w:rsidR="009E1106" w:rsidRPr="00B203F9">
        <w:rPr>
          <w:rFonts w:ascii="Times New Roman" w:hAnsi="Times New Roman" w:cs="Times New Roman"/>
          <w:color w:val="00B0F0"/>
          <w:sz w:val="24"/>
          <w:szCs w:val="24"/>
          <w:lang w:val="en-US"/>
        </w:rPr>
        <w:fldChar w:fldCharType="end"/>
      </w:r>
      <w:r w:rsidR="009E1106" w:rsidRPr="00B203F9">
        <w:rPr>
          <w:rFonts w:ascii="Times New Roman" w:hAnsi="Times New Roman" w:cs="Times New Roman"/>
          <w:color w:val="00B0F0"/>
          <w:sz w:val="24"/>
          <w:szCs w:val="24"/>
          <w:lang w:val="en-US"/>
        </w:rPr>
        <w:t xml:space="preserve"> </w:t>
      </w:r>
      <w:r w:rsidR="00D40C3E" w:rsidRPr="00B203F9">
        <w:rPr>
          <w:rFonts w:ascii="Times New Roman" w:hAnsi="Times New Roman" w:cs="Times New Roman"/>
          <w:color w:val="00B0F0"/>
          <w:sz w:val="24"/>
          <w:szCs w:val="24"/>
          <w:lang w:val="en-US"/>
        </w:rPr>
        <w:t xml:space="preserve">and initiate </w:t>
      </w:r>
      <w:r w:rsidR="001559A3">
        <w:rPr>
          <w:rFonts w:ascii="Times New Roman" w:hAnsi="Times New Roman" w:cs="Times New Roman"/>
          <w:color w:val="00B0F0"/>
          <w:sz w:val="24"/>
          <w:szCs w:val="24"/>
          <w:lang w:val="en-US"/>
        </w:rPr>
        <w:t xml:space="preserve">increased </w:t>
      </w:r>
      <w:r w:rsidR="00D40C3E" w:rsidRPr="00B203F9">
        <w:rPr>
          <w:rFonts w:ascii="Times New Roman" w:hAnsi="Times New Roman" w:cs="Times New Roman"/>
          <w:color w:val="00B0F0"/>
          <w:sz w:val="24"/>
          <w:szCs w:val="24"/>
          <w:lang w:val="en-US"/>
        </w:rPr>
        <w:t>glacier velocities in late spring</w:t>
      </w:r>
      <w:r w:rsidR="006B4670" w:rsidRPr="00B203F9">
        <w:rPr>
          <w:rFonts w:ascii="Times New Roman" w:hAnsi="Times New Roman" w:cs="Times New Roman"/>
          <w:color w:val="00B0F0"/>
          <w:sz w:val="24"/>
          <w:szCs w:val="24"/>
          <w:lang w:val="en-US"/>
        </w:rPr>
        <w:t xml:space="preserve">. </w:t>
      </w:r>
      <w:r w:rsidR="002A248E" w:rsidRPr="00B203F9">
        <w:rPr>
          <w:rFonts w:ascii="Times New Roman" w:hAnsi="Times New Roman" w:cs="Times New Roman"/>
          <w:color w:val="00B0F0"/>
          <w:sz w:val="24"/>
          <w:szCs w:val="24"/>
          <w:lang w:val="en-US"/>
        </w:rPr>
        <w:t>These glacier movement</w:t>
      </w:r>
      <w:r w:rsidR="00DE5BD2" w:rsidRPr="00B203F9">
        <w:rPr>
          <w:rFonts w:ascii="Times New Roman" w:hAnsi="Times New Roman" w:cs="Times New Roman"/>
          <w:color w:val="00B0F0"/>
          <w:sz w:val="24"/>
          <w:szCs w:val="24"/>
          <w:lang w:val="en-US"/>
        </w:rPr>
        <w:t>s</w:t>
      </w:r>
      <w:r w:rsidR="002A248E" w:rsidRPr="00B203F9">
        <w:rPr>
          <w:rFonts w:ascii="Times New Roman" w:hAnsi="Times New Roman" w:cs="Times New Roman"/>
          <w:color w:val="00B0F0"/>
          <w:sz w:val="24"/>
          <w:szCs w:val="24"/>
          <w:lang w:val="en-US"/>
        </w:rPr>
        <w:t xml:space="preserve"> in </w:t>
      </w:r>
      <w:r w:rsidR="00DE5BD2" w:rsidRPr="00B203F9">
        <w:rPr>
          <w:rFonts w:ascii="Times New Roman" w:hAnsi="Times New Roman" w:cs="Times New Roman"/>
          <w:color w:val="00B0F0"/>
          <w:sz w:val="24"/>
          <w:szCs w:val="24"/>
          <w:lang w:val="en-US"/>
        </w:rPr>
        <w:t xml:space="preserve">the </w:t>
      </w:r>
      <w:r w:rsidR="002A248E" w:rsidRPr="00B203F9">
        <w:rPr>
          <w:rFonts w:ascii="Times New Roman" w:hAnsi="Times New Roman" w:cs="Times New Roman"/>
          <w:color w:val="00B0F0"/>
          <w:sz w:val="24"/>
          <w:szCs w:val="24"/>
          <w:lang w:val="en-US"/>
        </w:rPr>
        <w:t>summer months increase the number of crevasses</w:t>
      </w:r>
      <w:r w:rsidR="001559A3">
        <w:rPr>
          <w:rFonts w:ascii="Times New Roman" w:hAnsi="Times New Roman" w:cs="Times New Roman"/>
          <w:color w:val="00B0F0"/>
          <w:sz w:val="24"/>
          <w:szCs w:val="24"/>
          <w:lang w:val="en-US"/>
        </w:rPr>
        <w:t xml:space="preserve"> and</w:t>
      </w:r>
      <w:r w:rsidR="002A248E" w:rsidRPr="00B203F9">
        <w:rPr>
          <w:rFonts w:ascii="Times New Roman" w:hAnsi="Times New Roman" w:cs="Times New Roman"/>
          <w:color w:val="00B0F0"/>
          <w:sz w:val="24"/>
          <w:szCs w:val="24"/>
          <w:lang w:val="en-US"/>
        </w:rPr>
        <w:t xml:space="preserve"> the connectivity of sub-glacial conduits</w:t>
      </w:r>
      <w:r w:rsidR="001559A3">
        <w:rPr>
          <w:rFonts w:ascii="Times New Roman" w:hAnsi="Times New Roman" w:cs="Times New Roman"/>
          <w:color w:val="00B0F0"/>
          <w:sz w:val="24"/>
          <w:szCs w:val="24"/>
          <w:lang w:val="en-US"/>
        </w:rPr>
        <w:t>. I</w:t>
      </w:r>
      <w:r w:rsidR="00EC3000">
        <w:rPr>
          <w:rFonts w:ascii="Times New Roman" w:hAnsi="Times New Roman" w:cs="Times New Roman"/>
          <w:color w:val="00B0F0"/>
          <w:sz w:val="24"/>
          <w:szCs w:val="24"/>
          <w:lang w:val="en-US"/>
        </w:rPr>
        <w:t>nflow to reservoir</w:t>
      </w:r>
      <w:r w:rsidR="001559A3">
        <w:rPr>
          <w:rFonts w:ascii="Times New Roman" w:hAnsi="Times New Roman" w:cs="Times New Roman"/>
          <w:color w:val="00B0F0"/>
          <w:sz w:val="24"/>
          <w:szCs w:val="24"/>
          <w:lang w:val="en-US"/>
        </w:rPr>
        <w:t>s</w:t>
      </w:r>
      <w:r w:rsidR="002A248E" w:rsidRPr="00B203F9">
        <w:rPr>
          <w:rFonts w:ascii="Times New Roman" w:hAnsi="Times New Roman" w:cs="Times New Roman"/>
          <w:color w:val="00B0F0"/>
          <w:sz w:val="24"/>
          <w:szCs w:val="24"/>
          <w:lang w:val="en-US"/>
        </w:rPr>
        <w:t xml:space="preserve"> and pressure from the lakes promote the chances of GLOF</w:t>
      </w:r>
      <w:r w:rsidR="001559A3">
        <w:rPr>
          <w:rFonts w:ascii="Times New Roman" w:hAnsi="Times New Roman" w:cs="Times New Roman"/>
          <w:color w:val="00B0F0"/>
          <w:sz w:val="24"/>
          <w:szCs w:val="24"/>
          <w:lang w:val="en-US"/>
        </w:rPr>
        <w:t>s</w:t>
      </w:r>
      <w:r w:rsidR="002A248E" w:rsidRPr="00B203F9">
        <w:rPr>
          <w:rFonts w:ascii="Times New Roman" w:hAnsi="Times New Roman" w:cs="Times New Roman"/>
          <w:color w:val="00B0F0"/>
          <w:sz w:val="24"/>
          <w:szCs w:val="24"/>
          <w:lang w:val="en-US"/>
        </w:rPr>
        <w:t xml:space="preserve"> in these months </w:t>
      </w:r>
      <w:r w:rsidR="00EC3000">
        <w:rPr>
          <w:rFonts w:ascii="Times New Roman" w:hAnsi="Times New Roman" w:cs="Times New Roman"/>
          <w:color w:val="00B0F0"/>
          <w:sz w:val="24"/>
          <w:szCs w:val="24"/>
          <w:lang w:val="en-US"/>
        </w:rPr>
        <w:fldChar w:fldCharType="begin">
          <w:fldData xml:space="preserve">PEVuZE5vdGU+PENpdGU+PEF1dGhvcj5CYXphaTwvQXV0aG9yPjxZZWFyPjIwMjE8L1llYXI+PFJl
Y051bT4xNTY8L1JlY051bT48RGlzcGxheVRleHQ+KEJhemFpIGV0IGFsLiwgMjAyMTsgSGV3aXR0
IGFuZCBMaXUsIDIwMTApPC9EaXNwbGF5VGV4dD48cmVjb3JkPjxyZWMtbnVtYmVyPjE1NjwvcmVj
LW51bWJlcj48Zm9yZWlnbi1rZXlzPjxrZXkgYXBwPSJFTiIgZGItaWQ9InhmYWZhOXZ4NHh2ZnNo
ZXhhMHFwenR0M3hkMjlldzV0ZnAydCIgdGltZXN0YW1wPSIxNjM2NTMzNjMzIj4xNTY8L2tleT48
L2ZvcmVpZ24ta2V5cz48cmVmLXR5cGUgbmFtZT0iSm91cm5hbCBBcnRpY2xlIj4xNzwvcmVmLXR5
cGU+PGNvbnRyaWJ1dG9ycz48YXV0aG9ycz48YXV0aG9yPkJhemFpLCBOYXppciBBaG1lZDwvYXV0
aG9yPjxhdXRob3I+Q3VpLCBQZW5nPC9hdXRob3I+PGF1dGhvcj5DYXJsaW5nLCBQYXVsIEEuPC9h
dXRob3I+PGF1dGhvcj5XYW5nLCBIYW88L2F1dGhvcj48YXV0aG9yPkhhc3NhbiwgSmF2ZWQ8L2F1
dGhvcj48YXV0aG9yPkxpdSwgRGluZ3podTwvYXV0aG9yPjxhdXRob3I+WmhhbmcsIEd1b3Rhbzwv
YXV0aG9yPjxhdXRob3I+SmluLCBXZW48L2F1dGhvcj48L2F1dGhvcnM+PC9jb250cmlidXRvcnM+
PHRpdGxlcz48dGl0bGU+SW5jcmVhc2luZyBnbGFjaWFsIGxha2Ugb3V0YnVyc3QgZmxvb2QgaGF6
YXJkIGluIHJlc3BvbnNlIHRvIHN1cmdlIGdsYWNpZXJzIGluIHRoZSBLYXJha29yYW08L3RpdGxl
PjxzZWNvbmRhcnktdGl0bGU+RWFydGgtU2NpZW5jZSBSZXZpZXdzPC9zZWNvbmRhcnktdGl0bGU+
PC90aXRsZXM+PHBlcmlvZGljYWw+PGZ1bGwtdGl0bGU+RWFydGgtc2NpZW5jZSByZXZpZXdzPC9m
dWxsLXRpdGxlPjwvcGVyaW9kaWNhbD48cGFnZXM+MTAzNDMyPC9wYWdlcz48dm9sdW1lPjIxMjwv
dm9sdW1lPjxrZXl3b3Jkcz48a2V5d29yZD5JY2UtZGFtbWVkIGxha2U8L2tleXdvcmQ+PGtleXdv
cmQ+U3VyZ2UgZ2xhY2llcjwva2V5d29yZD48a2V5d29yZD5HbGFjaWVyIHZlbG9jaXR5PC9rZXl3
b3JkPjxrZXl3b3JkPkdsYWNpYWwgbGFrZSBvdXRidXJzdCBmbG9vZDwva2V5d29yZD48a2V5d29y
ZD5SZW1vdGUgc2Vuc2luZzwva2V5d29yZD48a2V5d29yZD5Dcm9zcy1jb3JyZWxhdGlvbiBGZWF0
dXJlIFRyYWNraW5nPC9rZXl3b3JkPjwva2V5d29yZHM+PGRhdGVzPjx5ZWFyPjIwMjE8L3llYXI+
PHB1Yi1kYXRlcz48ZGF0ZT4yMDIxLzAxLzAxLzwvZGF0ZT48L3B1Yi1kYXRlcz48L2RhdGVzPjxp
c2JuPjAwMTItODI1MjwvaXNibj48dXJscz48cmVsYXRlZC11cmxzPjx1cmw+aHR0cDovL3d3dy5z
Y2llbmNlZGlyZWN0LmNvbS9zY2llbmNlL2FydGljbGUvcGlpL1MwMDEyODI1MjIwMzA0Nzg1PC91
cmw+PC9yZWxhdGVkLXVybHM+PC91cmxzPjxlbGVjdHJvbmljLXJlc291cmNlLW51bT5odHRwczov
L2RvaS5vcmcvMTAuMTAxNi9qLmVhcnNjaXJldi4yMDIwLjEwMzQzMjwvZWxlY3Ryb25pYy1yZXNv
dXJjZS1udW0+PC9yZWNvcmQ+PC9DaXRlPjxDaXRlPjxBdXRob3I+SGV3aXR0PC9BdXRob3I+PFll
YXI+MjAxMDwvWWVhcj48UmVjTnVtPjI5OTwvUmVjTnVtPjxyZWNvcmQ+PHJlYy1udW1iZXI+Mjk5
PC9yZWMtbnVtYmVyPjxmb3JlaWduLWtleXM+PGtleSBhcHA9IkVOIiBkYi1pZD0ieGZhZmE5dng0
eHZmc2hleGEwcXB6dHQzeGQyOWV3NXRmcDJ0IiB0aW1lc3RhbXA9IjE2MzY1MzM3NzciPjI5OTwv
a2V5PjwvZm9yZWlnbi1rZXlzPjxyZWYtdHlwZSBuYW1lPSJKb3VybmFsIEFydGljbGUiPjE3PC9y
ZWYtdHlwZT48Y29udHJpYnV0b3JzPjxhdXRob3JzPjxhdXRob3I+SGV3aXR0LCBLZW5uZXRoPC9h
dXRob3I+PGF1dGhvcj5MaXUsIEppbmdzaGk8L2F1dGhvcj48L2F1dGhvcnM+PC9jb250cmlidXRv
cnM+PHRpdGxlcz48dGl0bGU+SWNlLWRhbW1lZCBsYWtlcyBhbmQgb3V0YnVyc3QgZmxvb2RzLCBL
YXJha29yYW0gSGltYWxheWE6IGhpc3RvcmljYWwgcGVyc3BlY3RpdmVzIG9uIGVtZXJnaW5nIHRo
cmVhdHM8L3RpdGxlPjxzZWNvbmRhcnktdGl0bGU+UGh5c2ljYWwgZ2VvZ3JhcGh5PC9zZWNvbmRh
cnktdGl0bGU+PC90aXRsZXM+PHBlcmlvZGljYWw+PGZ1bGwtdGl0bGU+UGh5c2ljYWwgZ2VvZ3Jh
cGh5PC9mdWxsLXRpdGxlPjwvcGVyaW9kaWNhbD48cGFnZXM+NTI4LTU1MTwvcGFnZXM+PHZvbHVt
ZT4zMTwvdm9sdW1lPjxudW1iZXI+NjwvbnVtYmVyPjxkYXRlcz48eWVhcj4yMDEwPC95ZWFyPjwv
ZGF0ZXM+PGlzYm4+MDI3Mi0zNjQ2PC9pc2JuPjx1cmxzPjwvdXJscz48L3JlY29yZD48L0NpdGU+
PC9FbmROb3RlPn==
</w:fldData>
        </w:fldChar>
      </w:r>
      <w:r w:rsidR="00F448B4">
        <w:rPr>
          <w:rFonts w:ascii="Times New Roman" w:hAnsi="Times New Roman" w:cs="Times New Roman"/>
          <w:color w:val="00B0F0"/>
          <w:sz w:val="24"/>
          <w:szCs w:val="24"/>
          <w:lang w:val="en-US"/>
        </w:rPr>
        <w:instrText xml:space="preserve"> ADDIN EN.CITE </w:instrText>
      </w:r>
      <w:r w:rsidR="00F448B4">
        <w:rPr>
          <w:rFonts w:ascii="Times New Roman" w:hAnsi="Times New Roman" w:cs="Times New Roman"/>
          <w:color w:val="00B0F0"/>
          <w:sz w:val="24"/>
          <w:szCs w:val="24"/>
          <w:lang w:val="en-US"/>
        </w:rPr>
        <w:fldChar w:fldCharType="begin">
          <w:fldData xml:space="preserve">PEVuZE5vdGU+PENpdGU+PEF1dGhvcj5CYXphaTwvQXV0aG9yPjxZZWFyPjIwMjE8L1llYXI+PFJl
Y051bT4xNTY8L1JlY051bT48RGlzcGxheVRleHQ+KEJhemFpIGV0IGFsLiwgMjAyMTsgSGV3aXR0
IGFuZCBMaXUsIDIwMTApPC9EaXNwbGF5VGV4dD48cmVjb3JkPjxyZWMtbnVtYmVyPjE1NjwvcmVj
LW51bWJlcj48Zm9yZWlnbi1rZXlzPjxrZXkgYXBwPSJFTiIgZGItaWQ9InhmYWZhOXZ4NHh2ZnNo
ZXhhMHFwenR0M3hkMjlldzV0ZnAydCIgdGltZXN0YW1wPSIxNjM2NTMzNjMzIj4xNTY8L2tleT48
L2ZvcmVpZ24ta2V5cz48cmVmLXR5cGUgbmFtZT0iSm91cm5hbCBBcnRpY2xlIj4xNzwvcmVmLXR5
cGU+PGNvbnRyaWJ1dG9ycz48YXV0aG9ycz48YXV0aG9yPkJhemFpLCBOYXppciBBaG1lZDwvYXV0
aG9yPjxhdXRob3I+Q3VpLCBQZW5nPC9hdXRob3I+PGF1dGhvcj5DYXJsaW5nLCBQYXVsIEEuPC9h
dXRob3I+PGF1dGhvcj5XYW5nLCBIYW88L2F1dGhvcj48YXV0aG9yPkhhc3NhbiwgSmF2ZWQ8L2F1
dGhvcj48YXV0aG9yPkxpdSwgRGluZ3podTwvYXV0aG9yPjxhdXRob3I+WmhhbmcsIEd1b3Rhbzwv
YXV0aG9yPjxhdXRob3I+SmluLCBXZW48L2F1dGhvcj48L2F1dGhvcnM+PC9jb250cmlidXRvcnM+
PHRpdGxlcz48dGl0bGU+SW5jcmVhc2luZyBnbGFjaWFsIGxha2Ugb3V0YnVyc3QgZmxvb2QgaGF6
YXJkIGluIHJlc3BvbnNlIHRvIHN1cmdlIGdsYWNpZXJzIGluIHRoZSBLYXJha29yYW08L3RpdGxl
PjxzZWNvbmRhcnktdGl0bGU+RWFydGgtU2NpZW5jZSBSZXZpZXdzPC9zZWNvbmRhcnktdGl0bGU+
PC90aXRsZXM+PHBlcmlvZGljYWw+PGZ1bGwtdGl0bGU+RWFydGgtc2NpZW5jZSByZXZpZXdzPC9m
dWxsLXRpdGxlPjwvcGVyaW9kaWNhbD48cGFnZXM+MTAzNDMyPC9wYWdlcz48dm9sdW1lPjIxMjwv
dm9sdW1lPjxrZXl3b3Jkcz48a2V5d29yZD5JY2UtZGFtbWVkIGxha2U8L2tleXdvcmQ+PGtleXdv
cmQ+U3VyZ2UgZ2xhY2llcjwva2V5d29yZD48a2V5d29yZD5HbGFjaWVyIHZlbG9jaXR5PC9rZXl3
b3JkPjxrZXl3b3JkPkdsYWNpYWwgbGFrZSBvdXRidXJzdCBmbG9vZDwva2V5d29yZD48a2V5d29y
ZD5SZW1vdGUgc2Vuc2luZzwva2V5d29yZD48a2V5d29yZD5Dcm9zcy1jb3JyZWxhdGlvbiBGZWF0
dXJlIFRyYWNraW5nPC9rZXl3b3JkPjwva2V5d29yZHM+PGRhdGVzPjx5ZWFyPjIwMjE8L3llYXI+
PHB1Yi1kYXRlcz48ZGF0ZT4yMDIxLzAxLzAxLzwvZGF0ZT48L3B1Yi1kYXRlcz48L2RhdGVzPjxp
c2JuPjAwMTItODI1MjwvaXNibj48dXJscz48cmVsYXRlZC11cmxzPjx1cmw+aHR0cDovL3d3dy5z
Y2llbmNlZGlyZWN0LmNvbS9zY2llbmNlL2FydGljbGUvcGlpL1MwMDEyODI1MjIwMzA0Nzg1PC91
cmw+PC9yZWxhdGVkLXVybHM+PC91cmxzPjxlbGVjdHJvbmljLXJlc291cmNlLW51bT5odHRwczov
L2RvaS5vcmcvMTAuMTAxNi9qLmVhcnNjaXJldi4yMDIwLjEwMzQzMjwvZWxlY3Ryb25pYy1yZXNv
dXJjZS1udW0+PC9yZWNvcmQ+PC9DaXRlPjxDaXRlPjxBdXRob3I+SGV3aXR0PC9BdXRob3I+PFll
YXI+MjAxMDwvWWVhcj48UmVjTnVtPjI5OTwvUmVjTnVtPjxyZWNvcmQ+PHJlYy1udW1iZXI+Mjk5
PC9yZWMtbnVtYmVyPjxmb3JlaWduLWtleXM+PGtleSBhcHA9IkVOIiBkYi1pZD0ieGZhZmE5dng0
eHZmc2hleGEwcXB6dHQzeGQyOWV3NXRmcDJ0IiB0aW1lc3RhbXA9IjE2MzY1MzM3NzciPjI5OTwv
a2V5PjwvZm9yZWlnbi1rZXlzPjxyZWYtdHlwZSBuYW1lPSJKb3VybmFsIEFydGljbGUiPjE3PC9y
ZWYtdHlwZT48Y29udHJpYnV0b3JzPjxhdXRob3JzPjxhdXRob3I+SGV3aXR0LCBLZW5uZXRoPC9h
dXRob3I+PGF1dGhvcj5MaXUsIEppbmdzaGk8L2F1dGhvcj48L2F1dGhvcnM+PC9jb250cmlidXRv
cnM+PHRpdGxlcz48dGl0bGU+SWNlLWRhbW1lZCBsYWtlcyBhbmQgb3V0YnVyc3QgZmxvb2RzLCBL
YXJha29yYW0gSGltYWxheWE6IGhpc3RvcmljYWwgcGVyc3BlY3RpdmVzIG9uIGVtZXJnaW5nIHRo
cmVhdHM8L3RpdGxlPjxzZWNvbmRhcnktdGl0bGU+UGh5c2ljYWwgZ2VvZ3JhcGh5PC9zZWNvbmRh
cnktdGl0bGU+PC90aXRsZXM+PHBlcmlvZGljYWw+PGZ1bGwtdGl0bGU+UGh5c2ljYWwgZ2VvZ3Jh
cGh5PC9mdWxsLXRpdGxlPjwvcGVyaW9kaWNhbD48cGFnZXM+NTI4LTU1MTwvcGFnZXM+PHZvbHVt
ZT4zMTwvdm9sdW1lPjxudW1iZXI+NjwvbnVtYmVyPjxkYXRlcz48eWVhcj4yMDEwPC95ZWFyPjwv
ZGF0ZXM+PGlzYm4+MDI3Mi0zNjQ2PC9pc2JuPjx1cmxzPjwvdXJscz48L3JlY29yZD48L0NpdGU+
PC9FbmROb3RlPn==
</w:fldData>
        </w:fldChar>
      </w:r>
      <w:r w:rsidR="00F448B4">
        <w:rPr>
          <w:rFonts w:ascii="Times New Roman" w:hAnsi="Times New Roman" w:cs="Times New Roman"/>
          <w:color w:val="00B0F0"/>
          <w:sz w:val="24"/>
          <w:szCs w:val="24"/>
          <w:lang w:val="en-US"/>
        </w:rPr>
        <w:instrText xml:space="preserve"> ADDIN EN.CITE.DATA </w:instrText>
      </w:r>
      <w:r w:rsidR="00F448B4">
        <w:rPr>
          <w:rFonts w:ascii="Times New Roman" w:hAnsi="Times New Roman" w:cs="Times New Roman"/>
          <w:color w:val="00B0F0"/>
          <w:sz w:val="24"/>
          <w:szCs w:val="24"/>
          <w:lang w:val="en-US"/>
        </w:rPr>
      </w:r>
      <w:r w:rsidR="00F448B4">
        <w:rPr>
          <w:rFonts w:ascii="Times New Roman" w:hAnsi="Times New Roman" w:cs="Times New Roman"/>
          <w:color w:val="00B0F0"/>
          <w:sz w:val="24"/>
          <w:szCs w:val="24"/>
          <w:lang w:val="en-US"/>
        </w:rPr>
        <w:fldChar w:fldCharType="end"/>
      </w:r>
      <w:r w:rsidR="00EC3000">
        <w:rPr>
          <w:rFonts w:ascii="Times New Roman" w:hAnsi="Times New Roman" w:cs="Times New Roman"/>
          <w:color w:val="00B0F0"/>
          <w:sz w:val="24"/>
          <w:szCs w:val="24"/>
          <w:lang w:val="en-US"/>
        </w:rPr>
      </w:r>
      <w:r w:rsidR="00EC3000">
        <w:rPr>
          <w:rFonts w:ascii="Times New Roman" w:hAnsi="Times New Roman" w:cs="Times New Roman"/>
          <w:color w:val="00B0F0"/>
          <w:sz w:val="24"/>
          <w:szCs w:val="24"/>
          <w:lang w:val="en-US"/>
        </w:rPr>
        <w:fldChar w:fldCharType="separate"/>
      </w:r>
      <w:r w:rsidR="00F448B4">
        <w:rPr>
          <w:rFonts w:ascii="Times New Roman" w:hAnsi="Times New Roman" w:cs="Times New Roman"/>
          <w:noProof/>
          <w:color w:val="00B0F0"/>
          <w:sz w:val="24"/>
          <w:szCs w:val="24"/>
          <w:lang w:val="en-US"/>
        </w:rPr>
        <w:t xml:space="preserve">(Bazai et al., </w:t>
      </w:r>
      <w:r w:rsidR="00F448B4" w:rsidRPr="00F448B4">
        <w:rPr>
          <w:rFonts w:ascii="Times New Roman" w:hAnsi="Times New Roman" w:cs="Times New Roman"/>
          <w:noProof/>
          <w:color w:val="3333FF"/>
          <w:sz w:val="24"/>
          <w:szCs w:val="24"/>
          <w:lang w:val="en-US"/>
        </w:rPr>
        <w:t>2021</w:t>
      </w:r>
      <w:r w:rsidR="00F448B4">
        <w:rPr>
          <w:rFonts w:ascii="Times New Roman" w:hAnsi="Times New Roman" w:cs="Times New Roman"/>
          <w:noProof/>
          <w:color w:val="00B0F0"/>
          <w:sz w:val="24"/>
          <w:szCs w:val="24"/>
          <w:lang w:val="en-US"/>
        </w:rPr>
        <w:t xml:space="preserve">; Hewitt and Liu, </w:t>
      </w:r>
      <w:r w:rsidR="00F448B4" w:rsidRPr="00F448B4">
        <w:rPr>
          <w:rFonts w:ascii="Times New Roman" w:hAnsi="Times New Roman" w:cs="Times New Roman"/>
          <w:noProof/>
          <w:color w:val="3333FF"/>
          <w:sz w:val="24"/>
          <w:szCs w:val="24"/>
          <w:lang w:val="en-US"/>
        </w:rPr>
        <w:t>2010)</w:t>
      </w:r>
      <w:r w:rsidR="00EC3000">
        <w:rPr>
          <w:rFonts w:ascii="Times New Roman" w:hAnsi="Times New Roman" w:cs="Times New Roman"/>
          <w:color w:val="00B0F0"/>
          <w:sz w:val="24"/>
          <w:szCs w:val="24"/>
          <w:lang w:val="en-US"/>
        </w:rPr>
        <w:fldChar w:fldCharType="end"/>
      </w:r>
      <w:r w:rsidR="002A248E" w:rsidRPr="00B203F9">
        <w:rPr>
          <w:rFonts w:ascii="Times New Roman" w:hAnsi="Times New Roman" w:cs="Times New Roman"/>
          <w:color w:val="00B0F0"/>
          <w:sz w:val="24"/>
          <w:szCs w:val="24"/>
          <w:lang w:val="en-US"/>
        </w:rPr>
        <w:t>.</w:t>
      </w:r>
      <w:r w:rsidR="00EC3000">
        <w:rPr>
          <w:rFonts w:ascii="Times New Roman" w:hAnsi="Times New Roman" w:cs="Times New Roman"/>
          <w:color w:val="00B0F0"/>
          <w:sz w:val="24"/>
          <w:szCs w:val="24"/>
          <w:lang w:val="en-US"/>
        </w:rPr>
        <w:t xml:space="preserve"> </w:t>
      </w:r>
      <w:r w:rsidR="00EC3000" w:rsidRPr="00EC3000">
        <w:rPr>
          <w:rFonts w:ascii="Times New Roman" w:hAnsi="Times New Roman" w:cs="Times New Roman"/>
          <w:color w:val="00B0F0"/>
          <w:sz w:val="24"/>
          <w:szCs w:val="24"/>
          <w:lang w:val="en-US"/>
        </w:rPr>
        <w:t>One expects all these conditions to be affected by climate change,</w:t>
      </w:r>
      <w:r w:rsidR="00EC3000">
        <w:rPr>
          <w:rFonts w:ascii="Times New Roman" w:hAnsi="Times New Roman" w:cs="Times New Roman"/>
          <w:color w:val="00B0F0"/>
          <w:sz w:val="24"/>
          <w:szCs w:val="24"/>
          <w:lang w:val="en-US"/>
        </w:rPr>
        <w:t xml:space="preserve"> </w:t>
      </w:r>
      <w:r w:rsidR="00EC3000" w:rsidRPr="00EC3000">
        <w:rPr>
          <w:rFonts w:ascii="Times New Roman" w:hAnsi="Times New Roman" w:cs="Times New Roman"/>
          <w:color w:val="00B0F0"/>
          <w:sz w:val="24"/>
          <w:szCs w:val="24"/>
          <w:lang w:val="en-US"/>
        </w:rPr>
        <w:t>but present Karakoram developments suggest a complex rather than simple</w:t>
      </w:r>
      <w:r w:rsidR="00EC3000">
        <w:rPr>
          <w:rFonts w:ascii="Times New Roman" w:hAnsi="Times New Roman" w:cs="Times New Roman"/>
          <w:color w:val="00B0F0"/>
          <w:sz w:val="24"/>
          <w:szCs w:val="24"/>
          <w:lang w:val="en-US"/>
        </w:rPr>
        <w:t xml:space="preserve"> </w:t>
      </w:r>
      <w:r w:rsidR="00EC3000" w:rsidRPr="00EC3000">
        <w:rPr>
          <w:rFonts w:ascii="Times New Roman" w:hAnsi="Times New Roman" w:cs="Times New Roman"/>
          <w:color w:val="00B0F0"/>
          <w:sz w:val="24"/>
          <w:szCs w:val="24"/>
          <w:lang w:val="en-US"/>
        </w:rPr>
        <w:t>response to global warming.</w:t>
      </w:r>
    </w:p>
    <w:p w14:paraId="64A32D51" w14:textId="701B4603" w:rsidR="00DF5ECA" w:rsidRPr="00584830" w:rsidRDefault="00507F38" w:rsidP="0034574F">
      <w:pPr>
        <w:pStyle w:val="Heading2"/>
        <w:spacing w:line="480" w:lineRule="auto"/>
        <w:rPr>
          <w:rFonts w:ascii="Times New Roman" w:hAnsi="Times New Roman" w:cs="Times New Roman"/>
          <w:b/>
          <w:bCs/>
          <w:color w:val="auto"/>
          <w:sz w:val="24"/>
          <w:szCs w:val="24"/>
          <w:lang w:val="en-US"/>
        </w:rPr>
      </w:pPr>
      <w:r w:rsidRPr="00584830">
        <w:rPr>
          <w:rFonts w:ascii="Times New Roman" w:hAnsi="Times New Roman" w:cs="Times New Roman"/>
          <w:b/>
          <w:bCs/>
          <w:color w:val="auto"/>
          <w:sz w:val="24"/>
          <w:szCs w:val="24"/>
          <w:lang w:val="en-US"/>
        </w:rPr>
        <w:t xml:space="preserve">5.3. </w:t>
      </w:r>
      <w:r w:rsidRPr="00F73036">
        <w:rPr>
          <w:rFonts w:ascii="Times New Roman" w:hAnsi="Times New Roman" w:cs="Times New Roman"/>
          <w:b/>
          <w:bCs/>
          <w:color w:val="auto"/>
          <w:sz w:val="24"/>
          <w:szCs w:val="24"/>
          <w:lang w:val="en-US"/>
        </w:rPr>
        <w:t>Subglacial hydrological system, enlargement of the conduit, and downstream propagation of the flood</w:t>
      </w:r>
    </w:p>
    <w:p w14:paraId="1D3B93A6" w14:textId="6F05321D" w:rsidR="00615180" w:rsidRPr="00CD7DCB" w:rsidRDefault="00507F38">
      <w:pPr>
        <w:spacing w:line="480" w:lineRule="auto"/>
        <w:jc w:val="both"/>
        <w:rPr>
          <w:rFonts w:ascii="Times New Roman" w:eastAsia="DengXian" w:hAnsi="Times New Roman" w:cs="Times New Roman"/>
          <w:color w:val="00B0F0"/>
          <w:sz w:val="24"/>
          <w:szCs w:val="24"/>
          <w:lang w:val="en-US"/>
        </w:rPr>
      </w:pPr>
      <w:r w:rsidRPr="00584830">
        <w:rPr>
          <w:rFonts w:ascii="Times New Roman" w:hAnsi="Times New Roman" w:cs="Times New Roman"/>
          <w:sz w:val="24"/>
          <w:szCs w:val="24"/>
          <w:lang w:val="en-US"/>
        </w:rPr>
        <w:tab/>
        <w:t xml:space="preserve"> Several attempts have been made to analyze the subglacial outburst flow from the Russell Glacier in Greenland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&lt;EndNote&gt;&lt;Cite&gt;&lt;Author&gt;Carrivick&lt;/Author&gt;&lt;Year&gt;2017&lt;/Year&gt;&lt;RecNum&gt;41&lt;/RecNum&gt;&lt;DisplayText&gt;(Carrivick et al., 2017)&lt;/DisplayText&gt;&lt;record&gt;&lt;rec-number&gt;41&lt;/rec-number&gt;&lt;foreign-keys&gt;&lt;key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ence&lt;/full-title&gt;&lt;/periodical&gt;&lt;pages&gt;100&lt;/pages&gt;&lt;volume&gt;5&lt;/volume&gt;&lt;dates&gt;&lt;year&gt;2017&lt;/year&gt;&lt;/dates&gt;&lt;urls&gt;&lt;/urls&gt;&lt;/record&gt;&lt;/Cite&gt;&lt;/EndNote&gt;</w:instrText>
      </w:r>
      <w:r w:rsidRPr="009578B3">
        <w:rPr>
          <w:rFonts w:ascii="Times New Roman" w:hAnsi="Times New Roman" w:cs="Times New Roman"/>
          <w:sz w:val="24"/>
          <w:szCs w:val="24"/>
          <w:lang w:val="en-US"/>
        </w:rPr>
        <w:fldChar w:fldCharType="separate"/>
      </w:r>
      <w:r w:rsidR="008B3CEF" w:rsidRPr="00AF1381">
        <w:rPr>
          <w:rFonts w:ascii="Times New Roman" w:hAnsi="Times New Roman" w:cs="Times New Roman"/>
          <w:noProof/>
          <w:sz w:val="24"/>
          <w:szCs w:val="24"/>
          <w:lang w:val="en-US"/>
        </w:rPr>
        <w:t xml:space="preserve">(Carrivick et al., </w:t>
      </w:r>
      <w:r w:rsidR="008B3CEF" w:rsidRPr="00224FD3">
        <w:rPr>
          <w:rFonts w:ascii="Times New Roman" w:hAnsi="Times New Roman" w:cs="Times New Roman"/>
          <w:noProof/>
          <w:color w:val="3333FF"/>
          <w:sz w:val="24"/>
          <w:szCs w:val="24"/>
          <w:lang w:val="en-US"/>
        </w:rPr>
        <w:t>2017</w:t>
      </w:r>
      <w:r w:rsidR="008B3CEF" w:rsidRPr="00AF1381">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AF1381">
        <w:rPr>
          <w:rFonts w:ascii="Times New Roman" w:hAnsi="Times New Roman" w:cs="Times New Roman"/>
          <w:sz w:val="24"/>
          <w:szCs w:val="24"/>
          <w:lang w:val="en-US"/>
        </w:rPr>
        <w:t xml:space="preserve">, </w:t>
      </w:r>
      <w:r w:rsidR="00615180" w:rsidRPr="00AF1381">
        <w:rPr>
          <w:rFonts w:ascii="Times New Roman" w:hAnsi="Times New Roman" w:cs="Times New Roman"/>
          <w:sz w:val="24"/>
          <w:szCs w:val="24"/>
          <w:lang w:val="en-US"/>
        </w:rPr>
        <w:t xml:space="preserve">the </w:t>
      </w:r>
      <w:r w:rsidRPr="00AF1381">
        <w:rPr>
          <w:rFonts w:ascii="Times New Roman" w:hAnsi="Times New Roman" w:cs="Times New Roman"/>
          <w:sz w:val="24"/>
          <w:szCs w:val="24"/>
          <w:lang w:val="en-US"/>
        </w:rPr>
        <w:t xml:space="preserve">Merzbacher Glacier Lake in the Tianshan Mountains </w:t>
      </w:r>
      <w:r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&lt;EndNote&gt;&lt;Cite&gt;&lt;Author&gt;Ng&lt;/Author&gt;&lt;Year&gt;2007&lt;/Year&gt;&lt;RecNum&gt;136&lt;/RecNum&gt;&lt;DisplayText&gt;(Ng, 2007)&lt;/DisplayText&gt;&lt;record&gt;&lt;rec-number&gt;136&lt;/rec-number&gt;&lt;foreign-keys&gt;&lt;key app="EN" db-id="xfafa9vx4xvfshexa0qpztt3xd29ew5tfp2t" timestamp="1636533612"&gt;136&lt;/key&gt;&lt;/foreign-keys&gt;&lt;ref-type name="Journal Article"&gt;17&lt;/ref-type&gt;&lt;contributors&gt;&lt;authors&gt;&lt;author&gt;Ng, Felix&lt;/author&gt;&lt;/authors&gt;&lt;/contributors&gt;&lt;titles&gt;&lt;title&gt;Climatic control on the peak discharge of glacier outburst floods&lt;/title&gt;&lt;secondary-title&gt;Geophysical Research Letters&lt;/secondary-title&gt;&lt;/titles&gt;&lt;periodical&gt;&lt;full-title&gt;Geophysical Research Letters&lt;/full-title&gt;&lt;/periodical&gt;&lt;dates&gt;&lt;year&gt;2007&lt;/year&gt;&lt;/dates&gt;&lt;urls&gt;&lt;/urls&gt;&lt;/record&gt;&lt;/Cite&gt;&lt;/EndNote&gt;</w:instrText>
      </w:r>
      <w:r w:rsidRPr="009578B3">
        <w:rPr>
          <w:rFonts w:ascii="Times New Roman" w:hAnsi="Times New Roman" w:cs="Times New Roman"/>
          <w:sz w:val="24"/>
          <w:szCs w:val="24"/>
          <w:lang w:val="en-US"/>
        </w:rPr>
        <w:fldChar w:fldCharType="separate"/>
      </w:r>
      <w:r w:rsidRPr="00AF1381">
        <w:rPr>
          <w:rFonts w:ascii="Times New Roman" w:hAnsi="Times New Roman" w:cs="Times New Roman"/>
          <w:noProof/>
          <w:sz w:val="24"/>
          <w:szCs w:val="24"/>
          <w:lang w:val="en-US"/>
        </w:rPr>
        <w:t xml:space="preserve">(Ng, </w:t>
      </w:r>
      <w:r w:rsidRPr="00224FD3">
        <w:rPr>
          <w:rFonts w:ascii="Times New Roman" w:hAnsi="Times New Roman" w:cs="Times New Roman"/>
          <w:noProof/>
          <w:color w:val="3333FF"/>
          <w:sz w:val="24"/>
          <w:szCs w:val="24"/>
          <w:lang w:val="en-US"/>
        </w:rPr>
        <w:t>2007</w:t>
      </w:r>
      <w:r w:rsidRPr="00AF1381">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AF1381">
        <w:rPr>
          <w:rFonts w:ascii="Times New Roman" w:hAnsi="Times New Roman" w:cs="Times New Roman"/>
          <w:sz w:val="24"/>
          <w:szCs w:val="24"/>
          <w:lang w:val="en-US"/>
        </w:rPr>
        <w:t xml:space="preserve">, and subglacial lakes of </w:t>
      </w:r>
      <w:r w:rsidRPr="001F446F">
        <w:rPr>
          <w:rFonts w:ascii="Times New Roman" w:hAnsi="Times New Roman" w:cs="Times New Roman"/>
          <w:sz w:val="24"/>
          <w:szCs w:val="24"/>
          <w:lang w:val="en-US"/>
        </w:rPr>
        <w:t xml:space="preserve">the </w:t>
      </w:r>
      <w:r w:rsidRPr="00DE5BD2">
        <w:rPr>
          <w:rFonts w:ascii="Times New Roman" w:hAnsi="Times New Roman" w:cs="Times New Roman"/>
          <w:sz w:val="24"/>
          <w:szCs w:val="24"/>
          <w:lang w:val="en-US"/>
        </w:rPr>
        <w:t>Grímsvötn Glacier</w:t>
      </w:r>
      <w:r w:rsidR="003549DF">
        <w:rPr>
          <w:rFonts w:ascii="Times New Roman" w:hAnsi="Times New Roman" w:cs="Times New Roman"/>
          <w:sz w:val="24"/>
          <w:szCs w:val="24"/>
          <w:lang w:val="en-US"/>
        </w:rPr>
        <w:t xml:space="preserve"> in</w:t>
      </w:r>
      <w:r w:rsidR="003549DF" w:rsidRPr="003549DF">
        <w:rPr>
          <w:rFonts w:ascii="Times New Roman" w:hAnsi="Times New Roman" w:cs="Times New Roman"/>
          <w:color w:val="00B0F0"/>
          <w:sz w:val="24"/>
          <w:szCs w:val="24"/>
          <w:lang w:val="en-US"/>
        </w:rPr>
        <w:t xml:space="preserve"> Iceland </w:t>
      </w:r>
      <w:r w:rsidRPr="009578B3">
        <w:rPr>
          <w:rFonts w:ascii="Times New Roman" w:hAnsi="Times New Roman" w:cs="Times New Roman"/>
          <w:sz w:val="24"/>
          <w:szCs w:val="24"/>
          <w:lang w:val="en-US"/>
        </w:rPr>
        <w:fldChar w:fldCharType="begin"/>
      </w:r>
      <w:r w:rsidR="00EC3000">
        <w:rPr>
          <w:rFonts w:ascii="Times New Roman" w:hAnsi="Times New Roman" w:cs="Times New Roman"/>
          <w:sz w:val="24"/>
          <w:szCs w:val="24"/>
          <w:lang w:val="en-US"/>
        </w:rPr>
        <w:instrText xml:space="preserve"> ADDIN EN.CITE &lt;EndNote&gt;&lt;Cite&gt;&lt;Author&gt;Einarsson&lt;/Author&gt;&lt;Year&gt;2016&lt;/Year&gt;&lt;RecNum&gt;25&lt;/RecNum&gt;&lt;DisplayText&gt;(Einarsson et al., 2016; Roberts, 2005)&lt;/DisplayText&gt;&lt;record&gt;&lt;rec-number&gt;25&lt;/rec-number&gt;&lt;foreign-keys&gt;&lt;key app="EN" db-id="xfafa9vx4xvfshexa0qpztt3xd29ew5tfp2t" timestamp="1636533469"&gt;25&lt;/key&gt;&lt;/foreign-keys&gt;&lt;ref-type name="Journal Article"&gt;17&lt;/ref-type&gt;&lt;contributors&gt;&lt;authors&gt;&lt;author&gt;Einarsson, Bergur&lt;/author&gt;&lt;author&gt;Eyjólfur Magnússon&lt;/author&gt;&lt;author&gt;Roberts, Matthew J.&lt;/author&gt;&lt;author&gt;Finnur Pálsson&lt;/author&gt;&lt;author&gt;Tómas Jóhannesson&lt;/author&gt;&lt;/authors&gt;&lt;/contributors&gt;&lt;titles&gt;&lt;title&gt;A spectrum of jkulhlaup dynamics revealed by GPS measurements of glacier surface motion&lt;/title&gt;&lt;secondary-title&gt;Annals of Glaciology&lt;/secondary-title&gt;&lt;/titles&gt;&lt;periodical&gt;&lt;full-title&gt;Annals of Glaciology&lt;/full-title&gt;&lt;/periodical&gt;&lt;pages&gt;1-15&lt;/pages&gt;&lt;volume&gt;-1&lt;/volume&gt;&lt;number&gt;72&lt;/number&gt;&lt;dates&gt;&lt;year&gt;2016&lt;/year&gt;&lt;/dates&gt;&lt;urls&gt;&lt;/urls&gt;&lt;/record&gt;&lt;/Cite&gt;&lt;Cite&gt;&lt;Author&gt;Roberts&lt;/Author&gt;&lt;Year&gt;2005&lt;/Year&gt;&lt;RecNum&gt;152&lt;/RecNum&gt;&lt;record&gt;&lt;rec-number&gt;152&lt;/rec-number&gt;&lt;foreign-keys&gt;&lt;key app="EN" db-id="xfafa9vx4xvfshexa0qpztt3xd29ew5tfp2t" timestamp="1636533629"&gt;152&lt;/key&gt;&lt;/foreign-keys&gt;&lt;ref-type name="Journal Article"&gt;17&lt;/ref-type&gt;&lt;contributors&gt;&lt;authors&gt;&lt;author&gt;Roberts, Matthew J.&lt;/author&gt;&lt;/authors&gt;&lt;/contributors&gt;&lt;titles&gt;&lt;title&gt;Jokulhlaups: A reassessment of floodwater flow through glaciers&lt;/title&gt;&lt;secondary-title&gt;Reviews of Geophysics&lt;/secondary-title&gt;&lt;/titles&gt;&lt;periodical&gt;&lt;full-title&gt;Reviews of Geophysics&lt;/full-title&gt;&lt;/periodical&gt;&lt;volume&gt;43&lt;/volume&gt;&lt;number&gt;1&lt;/number&gt;&lt;dates&gt;&lt;year&gt;2005&lt;/year&gt;&lt;/dates&gt;&lt;urls&gt;&lt;/urls&gt;&lt;/record&gt;&lt;/Cite&gt;&lt;/EndNote&gt;</w:instrText>
      </w:r>
      <w:r w:rsidRPr="009578B3">
        <w:rPr>
          <w:rFonts w:ascii="Times New Roman" w:hAnsi="Times New Roman" w:cs="Times New Roman"/>
          <w:sz w:val="24"/>
          <w:szCs w:val="24"/>
          <w:lang w:val="en-US"/>
        </w:rPr>
        <w:fldChar w:fldCharType="separate"/>
      </w:r>
      <w:r w:rsidRPr="00AF1381">
        <w:rPr>
          <w:rFonts w:ascii="Times New Roman" w:hAnsi="Times New Roman" w:cs="Times New Roman"/>
          <w:noProof/>
          <w:sz w:val="24"/>
          <w:szCs w:val="24"/>
          <w:lang w:val="en-US"/>
        </w:rPr>
        <w:t xml:space="preserve">(Einarsson et al., </w:t>
      </w:r>
      <w:r w:rsidRPr="00224FD3">
        <w:rPr>
          <w:rFonts w:ascii="Times New Roman" w:hAnsi="Times New Roman" w:cs="Times New Roman"/>
          <w:noProof/>
          <w:color w:val="3333FF"/>
          <w:sz w:val="24"/>
          <w:szCs w:val="24"/>
          <w:lang w:val="en-US"/>
        </w:rPr>
        <w:t>2016</w:t>
      </w:r>
      <w:r w:rsidRPr="00AF1381">
        <w:rPr>
          <w:rFonts w:ascii="Times New Roman" w:hAnsi="Times New Roman" w:cs="Times New Roman"/>
          <w:noProof/>
          <w:sz w:val="24"/>
          <w:szCs w:val="24"/>
          <w:lang w:val="en-US"/>
        </w:rPr>
        <w:t xml:space="preserve">; Roberts, </w:t>
      </w:r>
      <w:r w:rsidRPr="00224FD3">
        <w:rPr>
          <w:rFonts w:ascii="Times New Roman" w:hAnsi="Times New Roman" w:cs="Times New Roman"/>
          <w:noProof/>
          <w:color w:val="3333FF"/>
          <w:sz w:val="24"/>
          <w:szCs w:val="24"/>
          <w:lang w:val="en-US"/>
        </w:rPr>
        <w:t>2005</w:t>
      </w:r>
      <w:r w:rsidRPr="00AF1381">
        <w:rPr>
          <w:rFonts w:ascii="Times New Roman" w:hAnsi="Times New Roman" w:cs="Times New Roman"/>
          <w:noProof/>
          <w:sz w:val="24"/>
          <w:szCs w:val="24"/>
          <w:lang w:val="en-US"/>
        </w:rPr>
        <w:t>)</w:t>
      </w:r>
      <w:r w:rsidRPr="009578B3">
        <w:rPr>
          <w:rFonts w:ascii="Times New Roman" w:hAnsi="Times New Roman" w:cs="Times New Roman"/>
          <w:sz w:val="24"/>
          <w:szCs w:val="24"/>
          <w:lang w:val="en-US"/>
        </w:rPr>
        <w:fldChar w:fldCharType="end"/>
      </w:r>
      <w:r w:rsidRPr="00AF1381">
        <w:rPr>
          <w:rFonts w:ascii="Times New Roman" w:hAnsi="Times New Roman" w:cs="Times New Roman"/>
          <w:sz w:val="24"/>
          <w:szCs w:val="24"/>
          <w:lang w:val="en-US"/>
        </w:rPr>
        <w:t xml:space="preserve"> using subgla</w:t>
      </w:r>
      <w:r w:rsidRPr="00584830">
        <w:rPr>
          <w:rFonts w:ascii="Times New Roman" w:hAnsi="Times New Roman" w:cs="Times New Roman"/>
          <w:sz w:val="24"/>
          <w:szCs w:val="24"/>
          <w:lang w:val="en-US"/>
        </w:rPr>
        <w:t xml:space="preserve">cial models </w:t>
      </w:r>
      <w:r w:rsidRPr="00584830">
        <w:rPr>
          <w:rFonts w:ascii="Times New Roman" w:hAnsi="Times New Roman" w:cs="Times New Roman"/>
          <w:sz w:val="24"/>
          <w:szCs w:val="24"/>
          <w:lang w:val="en-US"/>
        </w:rPr>
        <w:fldChar w:fldCharType="begin">
          <w:fldData xml:space="preserve">PEVuZE5vdGU+PENpdGU+PEF1dGhvcj5OeWU8L0F1dGhvcj48WWVhcj4xOTc2PC9ZZWFyPjxSZWNO
dW0+MzM4PC9SZWNOdW0+PERpc3BsYXlUZXh0PihDbGFya2UsIDE5ODI7IEpvc2VwaCBldCBhbC4s
IDE5OTY7IE55ZSwgMTk3NjsgU3ByaW5nIGFuZCBIdXR0ZXIsIDE5ODEpPC9EaXNwbGF5VGV4dD48
cmVjb3JkPjxyZWMtbnVtYmVyPjMzODwvcmVjLW51bWJlcj48Zm9yZWlnbi1rZXlzPjxrZXkgYXBw
PSJFTiIgZGItaWQ9InhmYWZhOXZ4NHh2ZnNoZXhhMHFwenR0M3hkMjlldzV0ZnAydCIgdGltZXN0
YW1wPSIxNjM2NTMzODE3Ij4zMzg8L2tleT48L2ZvcmVpZ24ta2V5cz48cmVmLXR5cGUgbmFtZT0i
Sm91cm5hbCBBcnRpY2xlIj4xNzwvcmVmLXR5cGU+PGNvbnRyaWJ1dG9ycz48YXV0aG9ycz48YXV0
aG9yPk55ZSwgSkY8L2F1dGhvcj48L2F1dGhvcnM+PC9jb250cmlidXRvcnM+PHRpdGxlcz48dGl0
bGU+V2F0ZXIgZmxvdyBpbiBnbGFjaWVyczogasO2a3VsaGxhdXBzLCB0dW5uZWxzIGFuZCB2ZWlu
czwvdGl0bGU+PHNlY29uZGFyeS10aXRsZT5Kb3VybmFsIG9mIEdsYWNpb2xvZ3k8L3NlY29uZGFy
eS10aXRsZT48L3RpdGxlcz48cGVyaW9kaWNhbD48ZnVsbC10aXRsZT5Kb3VybmFsIG9mIEdsYWNp
b2xvZ3k8L2Z1bGwtdGl0bGU+PC9wZXJpb2RpY2FsPjxwYWdlcz4xODEtMjA3PC9wYWdlcz48dm9s
dW1lPjE3PC92b2x1bWU+PG51bWJlcj43NjwvbnVtYmVyPjxkYXRlcz48eWVhcj4xOTc2PC95ZWFy
PjwvZGF0ZXM+PGlzYm4+MDAyMi0xNDMwPC9pc2JuPjx1cmxzPjwvdXJscz48L3JlY29yZD48L0Np
dGU+PENpdGU+PEF1dGhvcj5TcHJpbmc8L0F1dGhvcj48WWVhcj4xOTgxPC9ZZWFyPjxSZWNOdW0+
MzY5PC9SZWNOdW0+PHJlY29yZD48cmVjLW51bWJlcj4zNjk8L3JlYy1udW1iZXI+PGZvcmVpZ24t
a2V5cz48a2V5IGFwcD0iRU4iIGRiLWlkPSJ4ZmFmYTl2eDR4dmZzaGV4YTBxcHp0dDN4ZDI5ZXc1
dGZwMnQiIHRpbWVzdGFtcD0iMTYzNjUzMzg0NSI+MzY5PC9rZXk+PC9mb3JlaWduLWtleXM+PHJl
Zi10eXBlIG5hbWU9IkpvdXJuYWwgQXJ0aWNsZSI+MTc8L3JlZi10eXBlPjxjb250cmlidXRvcnM+
PGF1dGhvcnM+PGF1dGhvcj5TcHJpbmcsIFVscmljaDwvYXV0aG9yPjxhdXRob3I+SHV0dGVyLCBL
b2x1bWJhbjwvYXV0aG9yPjwvYXV0aG9ycz48L2NvbnRyaWJ1dG9ycz48dGl0bGVzPjx0aXRsZT5O
dW1lcmljYWwgc3R1ZGllcyBvZiBKw7ZrdWxobGF1cHM8L3RpdGxlPjxzZWNvbmRhcnktdGl0bGU+
Q29sZCBSZWdpb25zIGVuY2UgJmFtcDsgVGVjaG5vbG9neTwvc2Vjb25kYXJ5LXRpdGxlPjwvdGl0
bGVzPjxwZXJpb2RpY2FsPjxmdWxsLXRpdGxlPkNvbGQgUmVnaW9ucyBlbmNlICZhbXA7IFRlY2hu
b2xvZ3k8L2Z1bGwtdGl0bGU+PC9wZXJpb2RpY2FsPjxwYWdlcz4yMjctMjQ0PC9wYWdlcz48dm9s
dW1lPjQ8L3ZvbHVtZT48bnVtYmVyPjM8L251bWJlcj48ZGF0ZXM+PHllYXI+MTk4MTwveWVhcj48
L2RhdGVzPjx1cmxzPjwvdXJscz48L3JlY29yZD48L0NpdGU+PENpdGU+PEF1dGhvcj5DbGFya2U8
L0F1dGhvcj48WWVhcj4xOTgyPC9ZZWFyPjxSZWNOdW0+NzwvUmVjTnVtPjxyZWNvcmQ+PHJlYy1u
dW1iZXI+NzwvcmVjLW51bWJlcj48Zm9yZWlnbi1rZXlzPjxrZXkgYXBwPSJFTiIgZGItaWQ9Inhm
YWZhOXZ4NHh2ZnNoZXhhMHFwenR0M3hkMjlldzV0ZnAydCIgdGltZXN0YW1wPSIxNjM1OTY1NTIz
Ij43PC9rZXk+PC9mb3JlaWduLWtleXM+PHJlZi10eXBlIG5hbWU9IkpvdXJuYWwgQXJ0aWNsZSI+
MTc8L3JlZi10eXBlPjxjb250cmlidXRvcnM+PGF1dGhvcnM+PGF1dGhvcj5DbGFya2UsIEdhcnJ5
IEsuIEMuPC9hdXRob3I+PC9hdXRob3JzPjwvY29udHJpYnV0b3JzPjx0aXRsZXM+PHRpdGxlPkds
YWNpZXIgT3V0YnVyc3QgRmxvb2RzIEZyb20gJnF1b3Q7SGF6YXJkIExha2UmcXVvdDssIFl1a29u
IFRlcnJpdG9yeSwgYW5kIHRoZSBQcm9ibGVtIG9mIEZsb29kIE1hZ25pdHVkZSBQcmVkaWN0aW9u
PC90aXRsZT48c2Vjb25kYXJ5LXRpdGxlPkpvdXJuYWwgb2YgR2xhY2lvbG9neTwvc2Vjb25kYXJ5
LXRpdGxlPjwvdGl0bGVzPjxwZXJpb2RpY2FsPjxmdWxsLXRpdGxlPkpvdXJuYWwgb2YgR2xhY2lv
bG9neTwvZnVsbC10aXRsZT48L3BlcmlvZGljYWw+PHBhZ2VzPjMtMjE8L3BhZ2VzPjx2b2x1bWU+
Mjg8L3ZvbHVtZT48bnVtYmVyPjk4PC9udW1iZXI+PGRhdGVzPjx5ZWFyPjE5ODI8L3llYXI+PC9k
YXRlcz48dXJscz48L3VybHM+PC9yZWNvcmQ+PC9DaXRlPjxDaXRlPjxBdXRob3I+Q2xhcmtlPC9B
dXRob3I+PFllYXI+MTk4MjwvWWVhcj48UmVjTnVtPjc8L1JlY051bT48cmVjb3JkPjxyZWMtbnVt
YmVyPjc8L3JlYy1udW1iZXI+PGZvcmVpZ24ta2V5cz48a2V5IGFwcD0iRU4iIGRiLWlkPSJ4ZmFm
YTl2eDR4dmZzaGV4YTBxcHp0dDN4ZDI5ZXc1dGZwMnQiIHRpbWVzdGFtcD0iMTYzNTk2NTUyMyI+
Nzwva2V5PjwvZm9yZWlnbi1rZXlzPjxyZWYtdHlwZSBuYW1lPSJKb3VybmFsIEFydGljbGUiPjE3
PC9yZWYtdHlwZT48Y29udHJpYnV0b3JzPjxhdXRob3JzPjxhdXRob3I+Q2xhcmtlLCBHYXJyeSBL
LiBDLjwvYXV0aG9yPjwvYXV0aG9ycz48L2NvbnRyaWJ1dG9ycz48dGl0bGVzPjx0aXRsZT5HbGFj
aWVyIE91dGJ1cnN0IEZsb29kcyBGcm9tICZxdW90O0hhemFyZCBMYWtlJnF1b3Q7LCBZdWtvbiBU
ZXJyaXRvcnksIGFuZCB0aGUgUHJvYmxlbSBvZiBGbG9vZCBNYWduaXR1ZGUgUHJlZGljdGlvbjwv
dGl0bGU+PHNlY29uZGFyeS10aXRsZT5Kb3VybmFsIG9mIEdsYWNpb2xvZ3k8L3NlY29uZGFyeS10
aXRsZT48L3RpdGxlcz48cGVyaW9kaWNhbD48ZnVsbC10aXRsZT5Kb3VybmFsIG9mIEdsYWNpb2xv
Z3k8L2Z1bGwtdGl0bGU+PC9wZXJpb2RpY2FsPjxwYWdlcz4zLTIxPC9wYWdlcz48dm9sdW1lPjI4
PC92b2x1bWU+PG51bWJlcj45ODwvbnVtYmVyPjxkYXRlcz48eWVhcj4xOTgyPC95ZWFyPjwvZGF0
ZXM+PHVybHM+PC91cmxzPjwvcmVjb3JkPjwvQ2l0ZT48Q2l0ZT48QXV0aG9yPkpPU0VQSDwvQXV0
aG9yPjxZZWFyPjE5OTY8L1llYXI+PFJlY051bT4zODU8L1JlY051bT48cmVjb3JkPjxyZWMtbnVt
YmVyPjM4NTwvcmVjLW51bWJlcj48Zm9yZWlnbi1rZXlzPjxrZXkgYXBwPSJFTiIgZGItaWQ9Inhm
YWZhOXZ4NHh2ZnNoZXhhMHFwenR0M3hkMjlldzV0ZnAydCIgdGltZXN0YW1wPSIxNjM2NTMzODYw
Ij4zODU8L2tleT48L2ZvcmVpZ24ta2V5cz48cmVmLXR5cGUgbmFtZT0iSm91cm5hbCBBcnRpY2xl
Ij4xNzwvcmVmLXR5cGU+PGNvbnRyaWJ1dG9ycz48YXV0aG9ycz48YXV0aG9yPkpvc2VwaDwvYXV0
aG9yPjxhdXRob3I+Uy48L2F1dGhvcj48YXV0aG9yPldhbGRlcjwvYXV0aG9yPjxhdXRob3I+YW5k
PC9hdXRob3I+PGF1dGhvcj5Kb2huPC9hdXRob3I+PGF1dGhvcj5FLjwvYXV0aG9yPjxhdXRob3I+
Q29zdGE8L2F1dGhvcj48L2F1dGhvcnM+PC9jb250cmlidXRvcnM+PHRpdGxlcz48dGl0bGU+T1VU
QlVSU1QgRkxPT0RTIEZST00gR0xBQ0lFUi1EQU1NRUQgTEFLRVM6IFRIRSBFRkZFQ1QgT0YgTU9E
RSBPRiBMQUtFIERSQUlOQUdFIE9OIEZMT09EIE1BR05JVFVERTwvdGl0bGU+PHNlY29uZGFyeS10
aXRsZT5FYXJ0aCBTdXJmYWNlIFByb2Nlc3NlcyBhbmQgTGFuZGZvcm1zPC9zZWNvbmRhcnktdGl0
bGU+PC90aXRsZXM+PHBlcmlvZGljYWw+PGZ1bGwtdGl0bGU+RWFydGggU3VyZmFjZSBQcm9jZXNz
ZXMgYW5kIExhbmRmb3JtczwvZnVsbC10aXRsZT48L3BlcmlvZGljYWw+PGRhdGVzPjx5ZWFyPjE5
OTY8L3llYXI+PC9kYXRlcz48dXJscz48L3VybHM+PC9yZWNvcmQ+PC9DaXRlPjwvRW5kTm90ZT5=
</w:fldData>
        </w:fldChar>
      </w:r>
      <w:r w:rsidR="00F448B4">
        <w:rPr>
          <w:rFonts w:ascii="Times New Roman" w:hAnsi="Times New Roman" w:cs="Times New Roman"/>
          <w:sz w:val="24"/>
          <w:szCs w:val="24"/>
          <w:lang w:val="en-US"/>
        </w:rPr>
        <w:instrText xml:space="preserve"> ADDIN EN.CITE </w:instrText>
      </w:r>
      <w:r w:rsidR="00F448B4">
        <w:rPr>
          <w:rFonts w:ascii="Times New Roman" w:hAnsi="Times New Roman" w:cs="Times New Roman"/>
          <w:sz w:val="24"/>
          <w:szCs w:val="24"/>
          <w:lang w:val="en-US"/>
        </w:rPr>
        <w:fldChar w:fldCharType="begin">
          <w:fldData xml:space="preserve">PEVuZE5vdGU+PENpdGU+PEF1dGhvcj5OeWU8L0F1dGhvcj48WWVhcj4xOTc2PC9ZZWFyPjxSZWNO
dW0+MzM4PC9SZWNOdW0+PERpc3BsYXlUZXh0PihDbGFya2UsIDE5ODI7IEpvc2VwaCBldCBhbC4s
IDE5OTY7IE55ZSwgMTk3NjsgU3ByaW5nIGFuZCBIdXR0ZXIsIDE5ODEpPC9EaXNwbGF5VGV4dD48
cmVjb3JkPjxyZWMtbnVtYmVyPjMzODwvcmVjLW51bWJlcj48Zm9yZWlnbi1rZXlzPjxrZXkgYXBw
PSJFTiIgZGItaWQ9InhmYWZhOXZ4NHh2ZnNoZXhhMHFwenR0M3hkMjlldzV0ZnAydCIgdGltZXN0
YW1wPSIxNjM2NTMzODE3Ij4zMzg8L2tleT48L2ZvcmVpZ24ta2V5cz48cmVmLXR5cGUgbmFtZT0i
Sm91cm5hbCBBcnRpY2xlIj4xNzwvcmVmLXR5cGU+PGNvbnRyaWJ1dG9ycz48YXV0aG9ycz48YXV0
aG9yPk55ZSwgSkY8L2F1dGhvcj48L2F1dGhvcnM+PC9jb250cmlidXRvcnM+PHRpdGxlcz48dGl0
bGU+V2F0ZXIgZmxvdyBpbiBnbGFjaWVyczogasO2a3VsaGxhdXBzLCB0dW5uZWxzIGFuZCB2ZWlu
czwvdGl0bGU+PHNlY29uZGFyeS10aXRsZT5Kb3VybmFsIG9mIEdsYWNpb2xvZ3k8L3NlY29uZGFy
eS10aXRsZT48L3RpdGxlcz48cGVyaW9kaWNhbD48ZnVsbC10aXRsZT5Kb3VybmFsIG9mIEdsYWNp
b2xvZ3k8L2Z1bGwtdGl0bGU+PC9wZXJpb2RpY2FsPjxwYWdlcz4xODEtMjA3PC9wYWdlcz48dm9s
dW1lPjE3PC92b2x1bWU+PG51bWJlcj43NjwvbnVtYmVyPjxkYXRlcz48eWVhcj4xOTc2PC95ZWFy
PjwvZGF0ZXM+PGlzYm4+MDAyMi0xNDMwPC9pc2JuPjx1cmxzPjwvdXJscz48L3JlY29yZD48L0Np
dGU+PENpdGU+PEF1dGhvcj5TcHJpbmc8L0F1dGhvcj48WWVhcj4xOTgxPC9ZZWFyPjxSZWNOdW0+
MzY5PC9SZWNOdW0+PHJlY29yZD48cmVjLW51bWJlcj4zNjk8L3JlYy1udW1iZXI+PGZvcmVpZ24t
a2V5cz48a2V5IGFwcD0iRU4iIGRiLWlkPSJ4ZmFmYTl2eDR4dmZzaGV4YTBxcHp0dDN4ZDI5ZXc1
dGZwMnQiIHRpbWVzdGFtcD0iMTYzNjUzMzg0NSI+MzY5PC9rZXk+PC9mb3JlaWduLWtleXM+PHJl
Zi10eXBlIG5hbWU9IkpvdXJuYWwgQXJ0aWNsZSI+MTc8L3JlZi10eXBlPjxjb250cmlidXRvcnM+
PGF1dGhvcnM+PGF1dGhvcj5TcHJpbmcsIFVscmljaDwvYXV0aG9yPjxhdXRob3I+SHV0dGVyLCBL
b2x1bWJhbjwvYXV0aG9yPjwvYXV0aG9ycz48L2NvbnRyaWJ1dG9ycz48dGl0bGVzPjx0aXRsZT5O
dW1lcmljYWwgc3R1ZGllcyBvZiBKw7ZrdWxobGF1cHM8L3RpdGxlPjxzZWNvbmRhcnktdGl0bGU+
Q29sZCBSZWdpb25zIGVuY2UgJmFtcDsgVGVjaG5vbG9neTwvc2Vjb25kYXJ5LXRpdGxlPjwvdGl0
bGVzPjxwZXJpb2RpY2FsPjxmdWxsLXRpdGxlPkNvbGQgUmVnaW9ucyBlbmNlICZhbXA7IFRlY2hu
b2xvZ3k8L2Z1bGwtdGl0bGU+PC9wZXJpb2RpY2FsPjxwYWdlcz4yMjctMjQ0PC9wYWdlcz48dm9s
dW1lPjQ8L3ZvbHVtZT48bnVtYmVyPjM8L251bWJlcj48ZGF0ZXM+PHllYXI+MTk4MTwveWVhcj48
L2RhdGVzPjx1cmxzPjwvdXJscz48L3JlY29yZD48L0NpdGU+PENpdGU+PEF1dGhvcj5DbGFya2U8
L0F1dGhvcj48WWVhcj4xOTgyPC9ZZWFyPjxSZWNOdW0+NzwvUmVjTnVtPjxyZWNvcmQ+PHJlYy1u
dW1iZXI+NzwvcmVjLW51bWJlcj48Zm9yZWlnbi1rZXlzPjxrZXkgYXBwPSJFTiIgZGItaWQ9Inhm
YWZhOXZ4NHh2ZnNoZXhhMHFwenR0M3hkMjlldzV0ZnAydCIgdGltZXN0YW1wPSIxNjM1OTY1NTIz
Ij43PC9rZXk+PC9mb3JlaWduLWtleXM+PHJlZi10eXBlIG5hbWU9IkpvdXJuYWwgQXJ0aWNsZSI+
MTc8L3JlZi10eXBlPjxjb250cmlidXRvcnM+PGF1dGhvcnM+PGF1dGhvcj5DbGFya2UsIEdhcnJ5
IEsuIEMuPC9hdXRob3I+PC9hdXRob3JzPjwvY29udHJpYnV0b3JzPjx0aXRsZXM+PHRpdGxlPkds
YWNpZXIgT3V0YnVyc3QgRmxvb2RzIEZyb20gJnF1b3Q7SGF6YXJkIExha2UmcXVvdDssIFl1a29u
IFRlcnJpdG9yeSwgYW5kIHRoZSBQcm9ibGVtIG9mIEZsb29kIE1hZ25pdHVkZSBQcmVkaWN0aW9u
PC90aXRsZT48c2Vjb25kYXJ5LXRpdGxlPkpvdXJuYWwgb2YgR2xhY2lvbG9neTwvc2Vjb25kYXJ5
LXRpdGxlPjwvdGl0bGVzPjxwZXJpb2RpY2FsPjxmdWxsLXRpdGxlPkpvdXJuYWwgb2YgR2xhY2lv
bG9neTwvZnVsbC10aXRsZT48L3BlcmlvZGljYWw+PHBhZ2VzPjMtMjE8L3BhZ2VzPjx2b2x1bWU+
Mjg8L3ZvbHVtZT48bnVtYmVyPjk4PC9udW1iZXI+PGRhdGVzPjx5ZWFyPjE5ODI8L3llYXI+PC9k
YXRlcz48dXJscz48L3VybHM+PC9yZWNvcmQ+PC9DaXRlPjxDaXRlPjxBdXRob3I+Q2xhcmtlPC9B
dXRob3I+PFllYXI+MTk4MjwvWWVhcj48UmVjTnVtPjc8L1JlY051bT48cmVjb3JkPjxyZWMtbnVt
YmVyPjc8L3JlYy1udW1iZXI+PGZvcmVpZ24ta2V5cz48a2V5IGFwcD0iRU4iIGRiLWlkPSJ4ZmFm
YTl2eDR4dmZzaGV4YTBxcHp0dDN4ZDI5ZXc1dGZwMnQiIHRpbWVzdGFtcD0iMTYzNTk2NTUyMyI+
Nzwva2V5PjwvZm9yZWlnbi1rZXlzPjxyZWYtdHlwZSBuYW1lPSJKb3VybmFsIEFydGljbGUiPjE3
PC9yZWYtdHlwZT48Y29udHJpYnV0b3JzPjxhdXRob3JzPjxhdXRob3I+Q2xhcmtlLCBHYXJyeSBL
LiBDLjwvYXV0aG9yPjwvYXV0aG9ycz48L2NvbnRyaWJ1dG9ycz48dGl0bGVzPjx0aXRsZT5HbGFj
aWVyIE91dGJ1cnN0IEZsb29kcyBGcm9tICZxdW90O0hhemFyZCBMYWtlJnF1b3Q7LCBZdWtvbiBU
ZXJyaXRvcnksIGFuZCB0aGUgUHJvYmxlbSBvZiBGbG9vZCBNYWduaXR1ZGUgUHJlZGljdGlvbjwv
dGl0bGU+PHNlY29uZGFyeS10aXRsZT5Kb3VybmFsIG9mIEdsYWNpb2xvZ3k8L3NlY29uZGFyeS10
aXRsZT48L3RpdGxlcz48cGVyaW9kaWNhbD48ZnVsbC10aXRsZT5Kb3VybmFsIG9mIEdsYWNpb2xv
Z3k8L2Z1bGwtdGl0bGU+PC9wZXJpb2RpY2FsPjxwYWdlcz4zLTIxPC9wYWdlcz48dm9sdW1lPjI4
PC92b2x1bWU+PG51bWJlcj45ODwvbnVtYmVyPjxkYXRlcz48eWVhcj4xOTgyPC95ZWFyPjwvZGF0
ZXM+PHVybHM+PC91cmxzPjwvcmVjb3JkPjwvQ2l0ZT48Q2l0ZT48QXV0aG9yPkpPU0VQSDwvQXV0
aG9yPjxZZWFyPjE5OTY8L1llYXI+PFJlY051bT4zODU8L1JlY051bT48cmVjb3JkPjxyZWMtbnVt
YmVyPjM4NTwvcmVjLW51bWJlcj48Zm9yZWlnbi1rZXlzPjxrZXkgYXBwPSJFTiIgZGItaWQ9Inhm
YWZhOXZ4NHh2ZnNoZXhhMHFwenR0M3hkMjlldzV0ZnAydCIgdGltZXN0YW1wPSIxNjM2NTMzODYw
Ij4zODU8L2tleT48L2ZvcmVpZ24ta2V5cz48cmVmLXR5cGUgbmFtZT0iSm91cm5hbCBBcnRpY2xl
Ij4xNzwvcmVmLXR5cGU+PGNvbnRyaWJ1dG9ycz48YXV0aG9ycz48YXV0aG9yPkpvc2VwaDwvYXV0
aG9yPjxhdXRob3I+Uy48L2F1dGhvcj48YXV0aG9yPldhbGRlcjwvYXV0aG9yPjxhdXRob3I+YW5k
PC9hdXRob3I+PGF1dGhvcj5Kb2huPC9hdXRob3I+PGF1dGhvcj5FLjwvYXV0aG9yPjxhdXRob3I+
Q29zdGE8L2F1dGhvcj48L2F1dGhvcnM+PC9jb250cmlidXRvcnM+PHRpdGxlcz48dGl0bGU+T1VU
QlVSU1QgRkxPT0RTIEZST00gR0xBQ0lFUi1EQU1NRUQgTEFLRVM6IFRIRSBFRkZFQ1QgT0YgTU9E
RSBPRiBMQUtFIERSQUlOQUdFIE9OIEZMT09EIE1BR05JVFVERTwvdGl0bGU+PHNlY29uZGFyeS10
aXRsZT5FYXJ0aCBTdXJmYWNlIFByb2Nlc3NlcyBhbmQgTGFuZGZvcm1zPC9zZWNvbmRhcnktdGl0
bGU+PC90aXRsZXM+PHBlcmlvZGljYWw+PGZ1bGwtdGl0bGU+RWFydGggU3VyZmFjZSBQcm9jZXNz
ZXMgYW5kIExhbmRmb3JtczwvZnVsbC10aXRsZT48L3BlcmlvZGljYWw+PGRhdGVzPjx5ZWFyPjE5
OTY8L3llYXI+PC9kYXRlcz48dXJscz48L3VybHM+PC9yZWNvcmQ+PC9DaXRlPjwvRW5kTm90ZT5=
</w:fldData>
        </w:fldChar>
      </w:r>
      <w:r w:rsidR="00F448B4">
        <w:rPr>
          <w:rFonts w:ascii="Times New Roman" w:hAnsi="Times New Roman" w:cs="Times New Roman"/>
          <w:sz w:val="24"/>
          <w:szCs w:val="24"/>
          <w:lang w:val="en-US"/>
        </w:rPr>
        <w:instrText xml:space="preserve"> ADDIN EN.CITE.DATA </w:instrText>
      </w:r>
      <w:r w:rsidR="00F448B4">
        <w:rPr>
          <w:rFonts w:ascii="Times New Roman" w:hAnsi="Times New Roman" w:cs="Times New Roman"/>
          <w:sz w:val="24"/>
          <w:szCs w:val="24"/>
          <w:lang w:val="en-US"/>
        </w:rPr>
      </w:r>
      <w:r w:rsidR="00F448B4">
        <w:rPr>
          <w:rFonts w:ascii="Times New Roman" w:hAnsi="Times New Roman" w:cs="Times New Roman"/>
          <w:sz w:val="24"/>
          <w:szCs w:val="24"/>
          <w:lang w:val="en-US"/>
        </w:rPr>
        <w:fldChar w:fldCharType="end"/>
      </w:r>
      <w:r w:rsidRPr="00584830">
        <w:rPr>
          <w:rFonts w:ascii="Times New Roman" w:hAnsi="Times New Roman" w:cs="Times New Roman"/>
          <w:sz w:val="24"/>
          <w:szCs w:val="24"/>
          <w:lang w:val="en-US"/>
        </w:rPr>
      </w:r>
      <w:r w:rsidRPr="00584830">
        <w:rPr>
          <w:rFonts w:ascii="Times New Roman" w:hAnsi="Times New Roman" w:cs="Times New Roman"/>
          <w:sz w:val="24"/>
          <w:szCs w:val="24"/>
          <w:lang w:val="en-US"/>
        </w:rPr>
        <w:fldChar w:fldCharType="separate"/>
      </w:r>
      <w:r w:rsidR="00F448B4">
        <w:rPr>
          <w:rFonts w:ascii="Times New Roman" w:hAnsi="Times New Roman" w:cs="Times New Roman"/>
          <w:noProof/>
          <w:sz w:val="24"/>
          <w:szCs w:val="24"/>
          <w:lang w:val="en-US"/>
        </w:rPr>
        <w:t xml:space="preserve">(Clarke, </w:t>
      </w:r>
      <w:r w:rsidR="00F448B4" w:rsidRPr="00F448B4">
        <w:rPr>
          <w:rFonts w:ascii="Times New Roman" w:hAnsi="Times New Roman" w:cs="Times New Roman"/>
          <w:noProof/>
          <w:color w:val="3333FF"/>
          <w:sz w:val="24"/>
          <w:szCs w:val="24"/>
          <w:lang w:val="en-US"/>
        </w:rPr>
        <w:t>1982</w:t>
      </w:r>
      <w:r w:rsidR="00F448B4">
        <w:rPr>
          <w:rFonts w:ascii="Times New Roman" w:hAnsi="Times New Roman" w:cs="Times New Roman"/>
          <w:noProof/>
          <w:sz w:val="24"/>
          <w:szCs w:val="24"/>
          <w:lang w:val="en-US"/>
        </w:rPr>
        <w:t xml:space="preserve">; Joseph et al., </w:t>
      </w:r>
      <w:r w:rsidR="00F448B4" w:rsidRPr="00F448B4">
        <w:rPr>
          <w:rFonts w:ascii="Times New Roman" w:hAnsi="Times New Roman" w:cs="Times New Roman"/>
          <w:noProof/>
          <w:color w:val="3333FF"/>
          <w:sz w:val="24"/>
          <w:szCs w:val="24"/>
          <w:lang w:val="en-US"/>
        </w:rPr>
        <w:t>1996</w:t>
      </w:r>
      <w:r w:rsidR="00F448B4">
        <w:rPr>
          <w:rFonts w:ascii="Times New Roman" w:hAnsi="Times New Roman" w:cs="Times New Roman"/>
          <w:noProof/>
          <w:sz w:val="24"/>
          <w:szCs w:val="24"/>
          <w:lang w:val="en-US"/>
        </w:rPr>
        <w:t xml:space="preserve">; Nye, </w:t>
      </w:r>
      <w:r w:rsidR="00F448B4" w:rsidRPr="00F448B4">
        <w:rPr>
          <w:rFonts w:ascii="Times New Roman" w:hAnsi="Times New Roman" w:cs="Times New Roman"/>
          <w:noProof/>
          <w:color w:val="3333FF"/>
          <w:sz w:val="24"/>
          <w:szCs w:val="24"/>
          <w:lang w:val="en-US"/>
        </w:rPr>
        <w:t>1976</w:t>
      </w:r>
      <w:r w:rsidR="00F448B4">
        <w:rPr>
          <w:rFonts w:ascii="Times New Roman" w:hAnsi="Times New Roman" w:cs="Times New Roman"/>
          <w:noProof/>
          <w:sz w:val="24"/>
          <w:szCs w:val="24"/>
          <w:lang w:val="en-US"/>
        </w:rPr>
        <w:t xml:space="preserve">; Spring and Hutter, </w:t>
      </w:r>
      <w:r w:rsidR="00F448B4" w:rsidRPr="00F448B4">
        <w:rPr>
          <w:rFonts w:ascii="Times New Roman" w:hAnsi="Times New Roman" w:cs="Times New Roman"/>
          <w:noProof/>
          <w:color w:val="3333FF"/>
          <w:sz w:val="24"/>
          <w:szCs w:val="24"/>
          <w:lang w:val="en-US"/>
        </w:rPr>
        <w:t>1981</w:t>
      </w:r>
      <w:r w:rsidR="00F448B4">
        <w:rPr>
          <w:rFonts w:ascii="Times New Roman" w:hAnsi="Times New Roman" w:cs="Times New Roman"/>
          <w:noProof/>
          <w:sz w:val="24"/>
          <w:szCs w:val="24"/>
          <w:lang w:val="en-US"/>
        </w:rPr>
        <w:t>)</w:t>
      </w:r>
      <w:r w:rsidRPr="00584830">
        <w:rPr>
          <w:rFonts w:ascii="Times New Roman" w:hAnsi="Times New Roman" w:cs="Times New Roman"/>
          <w:sz w:val="24"/>
          <w:szCs w:val="24"/>
          <w:lang w:val="en-US"/>
        </w:rPr>
        <w:fldChar w:fldCharType="end"/>
      </w:r>
      <w:r w:rsidRPr="00584830">
        <w:rPr>
          <w:rFonts w:ascii="Times New Roman" w:hAnsi="Times New Roman" w:cs="Times New Roman"/>
          <w:sz w:val="24"/>
          <w:szCs w:val="24"/>
          <w:lang w:val="en-US"/>
        </w:rPr>
        <w:t>.</w:t>
      </w:r>
      <w:r w:rsidR="00F4589B">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However, the Karakor</w:t>
      </w:r>
      <w:r w:rsidR="00915947" w:rsidRPr="00584830">
        <w:rPr>
          <w:rFonts w:ascii="Times New Roman" w:hAnsi="Times New Roman" w:cs="Times New Roman"/>
          <w:sz w:val="24"/>
          <w:szCs w:val="24"/>
          <w:lang w:val="en-US"/>
        </w:rPr>
        <w:t>a</w:t>
      </w:r>
      <w:r w:rsidRPr="00584830">
        <w:rPr>
          <w:rFonts w:ascii="Times New Roman" w:hAnsi="Times New Roman" w:cs="Times New Roman"/>
          <w:sz w:val="24"/>
          <w:szCs w:val="24"/>
          <w:lang w:val="en-US"/>
        </w:rPr>
        <w:t>m glaciers ha</w:t>
      </w:r>
      <w:r w:rsidR="00615180" w:rsidRPr="00584830">
        <w:rPr>
          <w:rFonts w:ascii="Times New Roman" w:hAnsi="Times New Roman" w:cs="Times New Roman"/>
          <w:sz w:val="24"/>
          <w:szCs w:val="24"/>
          <w:lang w:val="en-US"/>
        </w:rPr>
        <w:t>ve</w:t>
      </w:r>
      <w:r w:rsidRPr="00584830">
        <w:rPr>
          <w:rFonts w:ascii="Times New Roman" w:hAnsi="Times New Roman" w:cs="Times New Roman"/>
          <w:sz w:val="24"/>
          <w:szCs w:val="24"/>
          <w:lang w:val="en-US"/>
        </w:rPr>
        <w:t xml:space="preserve"> not been studied in detail. Our simulation highlights the thermomechanical characteristics of the floods simulated for the </w:t>
      </w:r>
      <w:r w:rsidR="009574E9" w:rsidRPr="008C7A25">
        <w:rPr>
          <w:rFonts w:ascii="Times New Roman" w:hAnsi="Times New Roman" w:cs="Times New Roman"/>
          <w:color w:val="00B0F0"/>
          <w:sz w:val="24"/>
          <w:szCs w:val="24"/>
          <w:lang w:val="en-US"/>
        </w:rPr>
        <w:t>2000 and 2018 events at</w:t>
      </w:r>
      <w:r w:rsidR="009574E9" w:rsidRPr="009574E9">
        <w:rPr>
          <w:rFonts w:ascii="Times New Roman" w:hAnsi="Times New Roman" w:cs="Times New Roman"/>
          <w:color w:val="FF0000"/>
          <w:sz w:val="24"/>
          <w:szCs w:val="24"/>
          <w:lang w:val="en-US"/>
        </w:rPr>
        <w:t xml:space="preserve"> </w:t>
      </w:r>
      <w:r w:rsidR="009574E9" w:rsidRPr="009574E9">
        <w:rPr>
          <w:rFonts w:ascii="Times New Roman" w:hAnsi="Times New Roman" w:cs="Times New Roman"/>
          <w:sz w:val="24"/>
          <w:szCs w:val="24"/>
          <w:lang w:val="en-US"/>
        </w:rPr>
        <w:t>the</w:t>
      </w:r>
      <w:r w:rsidR="009574E9">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Khurdopin Glacier. Several features affect the dynamics of the subglacial hydrological system during the rapid change of the water input.</w:t>
      </w:r>
      <w:r w:rsidR="00F4589B">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Notably, the dynamics are complex and depend</w:t>
      </w:r>
      <w:r w:rsidR="009B0796" w:rsidRPr="00584830">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 xml:space="preserve">on the state of the subglacial </w:t>
      </w:r>
      <w:r w:rsidR="00227E5E" w:rsidRPr="00584830">
        <w:rPr>
          <w:rFonts w:ascii="Times New Roman" w:hAnsi="Times New Roman" w:cs="Times New Roman"/>
          <w:sz w:val="24"/>
          <w:szCs w:val="24"/>
          <w:lang w:val="en-US"/>
        </w:rPr>
        <w:t>drainage</w:t>
      </w:r>
      <w:r w:rsidRPr="00584830">
        <w:rPr>
          <w:rFonts w:ascii="Times New Roman" w:hAnsi="Times New Roman" w:cs="Times New Roman"/>
          <w:sz w:val="24"/>
          <w:szCs w:val="24"/>
          <w:lang w:val="en-US"/>
        </w:rPr>
        <w:t xml:space="preserve"> system and </w:t>
      </w:r>
      <w:r w:rsidR="009574E9">
        <w:rPr>
          <w:rFonts w:ascii="Times New Roman" w:hAnsi="Times New Roman" w:cs="Times New Roman"/>
          <w:sz w:val="24"/>
          <w:szCs w:val="24"/>
          <w:lang w:val="en-US"/>
        </w:rPr>
        <w:t xml:space="preserve">on </w:t>
      </w:r>
      <w:r w:rsidRPr="00584830">
        <w:rPr>
          <w:rFonts w:ascii="Times New Roman" w:hAnsi="Times New Roman" w:cs="Times New Roman"/>
          <w:sz w:val="24"/>
          <w:szCs w:val="24"/>
          <w:lang w:val="en-US"/>
        </w:rPr>
        <w:t xml:space="preserve">the </w:t>
      </w:r>
      <w:r w:rsidR="00227E5E" w:rsidRPr="00584830">
        <w:rPr>
          <w:rFonts w:ascii="Times New Roman" w:hAnsi="Times New Roman" w:cs="Times New Roman"/>
          <w:sz w:val="24"/>
          <w:szCs w:val="24"/>
          <w:lang w:val="en-US"/>
        </w:rPr>
        <w:t xml:space="preserve">bed </w:t>
      </w:r>
      <w:r w:rsidRPr="00584830">
        <w:rPr>
          <w:rFonts w:ascii="Times New Roman" w:hAnsi="Times New Roman" w:cs="Times New Roman"/>
          <w:sz w:val="24"/>
          <w:szCs w:val="24"/>
          <w:lang w:val="en-US"/>
        </w:rPr>
        <w:t>geometry of the glacier</w:t>
      </w:r>
      <w:r w:rsidR="009B0796" w:rsidRPr="00584830">
        <w:rPr>
          <w:rFonts w:ascii="Times New Roman" w:hAnsi="Times New Roman" w:cs="Times New Roman"/>
          <w:sz w:val="24"/>
          <w:szCs w:val="24"/>
          <w:lang w:val="en-US"/>
        </w:rPr>
        <w:t>.</w:t>
      </w:r>
      <w:r w:rsidR="00F4589B">
        <w:rPr>
          <w:rFonts w:ascii="Times New Roman" w:hAnsi="Times New Roman" w:cs="Times New Roman"/>
          <w:sz w:val="24"/>
          <w:szCs w:val="24"/>
          <w:lang w:val="en-US"/>
        </w:rPr>
        <w:t xml:space="preserve"> </w:t>
      </w:r>
      <w:r w:rsidR="00227E5E" w:rsidRPr="00584830">
        <w:rPr>
          <w:rFonts w:ascii="Times New Roman" w:hAnsi="Times New Roman" w:cs="Times New Roman"/>
          <w:sz w:val="24"/>
          <w:szCs w:val="24"/>
          <w:lang w:val="en-US"/>
        </w:rPr>
        <w:t>B</w:t>
      </w:r>
      <w:r w:rsidRPr="00584830">
        <w:rPr>
          <w:rFonts w:ascii="Times New Roman" w:hAnsi="Times New Roman" w:cs="Times New Roman"/>
          <w:sz w:val="24"/>
          <w:szCs w:val="24"/>
          <w:lang w:val="en-US"/>
        </w:rPr>
        <w:t>ased on the simula</w:t>
      </w:r>
      <w:r w:rsidR="008B3CEF" w:rsidRPr="00584830">
        <w:rPr>
          <w:rFonts w:ascii="Times New Roman" w:hAnsi="Times New Roman" w:cs="Times New Roman"/>
          <w:sz w:val="24"/>
          <w:szCs w:val="24"/>
          <w:lang w:val="en-US"/>
        </w:rPr>
        <w:t>ted</w:t>
      </w:r>
      <w:r w:rsidRPr="00584830">
        <w:rPr>
          <w:rFonts w:ascii="Times New Roman" w:hAnsi="Times New Roman" w:cs="Times New Roman"/>
          <w:sz w:val="24"/>
          <w:szCs w:val="24"/>
          <w:lang w:val="en-US"/>
        </w:rPr>
        <w:t xml:space="preserve"> results </w:t>
      </w:r>
      <w:r w:rsidR="00227E5E" w:rsidRPr="00584830">
        <w:rPr>
          <w:rFonts w:ascii="Times New Roman" w:hAnsi="Times New Roman" w:cs="Times New Roman"/>
          <w:sz w:val="24"/>
          <w:szCs w:val="24"/>
          <w:lang w:val="en-US"/>
        </w:rPr>
        <w:t>(</w:t>
      </w:r>
      <w:r w:rsidRPr="00584830">
        <w:rPr>
          <w:rFonts w:ascii="Times New Roman" w:eastAsia="DengXian" w:hAnsi="Times New Roman" w:cs="Times New Roman"/>
          <w:sz w:val="24"/>
          <w:szCs w:val="24"/>
          <w:lang w:val="en-US"/>
        </w:rPr>
        <w:t>Figs 7 and 8</w:t>
      </w:r>
      <w:r w:rsidR="00227E5E" w:rsidRPr="00584830">
        <w:rPr>
          <w:rFonts w:ascii="Times New Roman" w:eastAsia="DengXian" w:hAnsi="Times New Roman" w:cs="Times New Roman"/>
          <w:sz w:val="24"/>
          <w:szCs w:val="24"/>
          <w:lang w:val="en-US"/>
        </w:rPr>
        <w:t>)</w:t>
      </w:r>
      <w:r w:rsidR="00483D0F">
        <w:rPr>
          <w:rFonts w:ascii="Times New Roman" w:eastAsia="DengXian" w:hAnsi="Times New Roman" w:cs="Times New Roman"/>
          <w:sz w:val="24"/>
          <w:szCs w:val="24"/>
          <w:lang w:val="en-US"/>
        </w:rPr>
        <w:t>,</w:t>
      </w:r>
      <w:r w:rsidRPr="00584830">
        <w:rPr>
          <w:rFonts w:ascii="Times New Roman" w:hAnsi="Times New Roman" w:cs="Times New Roman"/>
          <w:sz w:val="24"/>
          <w:szCs w:val="24"/>
          <w:lang w:val="en-US"/>
        </w:rPr>
        <w:t xml:space="preserve"> </w:t>
      </w:r>
      <w:r w:rsidR="00227E5E" w:rsidRPr="00584830">
        <w:rPr>
          <w:rFonts w:ascii="Times New Roman" w:hAnsi="Times New Roman" w:cs="Times New Roman"/>
          <w:sz w:val="24"/>
          <w:szCs w:val="24"/>
          <w:lang w:val="en-US"/>
        </w:rPr>
        <w:t>melt enlargement of</w:t>
      </w:r>
      <w:r w:rsidRPr="00584830">
        <w:rPr>
          <w:rFonts w:ascii="Times New Roman" w:hAnsi="Times New Roman" w:cs="Times New Roman"/>
          <w:sz w:val="24"/>
          <w:szCs w:val="24"/>
          <w:lang w:val="en-US"/>
        </w:rPr>
        <w:t xml:space="preserve"> the conduit </w:t>
      </w:r>
      <w:r w:rsidR="00227E5E" w:rsidRPr="00584830">
        <w:rPr>
          <w:rFonts w:ascii="Times New Roman" w:hAnsi="Times New Roman" w:cs="Times New Roman"/>
          <w:sz w:val="24"/>
          <w:szCs w:val="24"/>
          <w:lang w:val="en-US"/>
        </w:rPr>
        <w:t>is</w:t>
      </w:r>
      <w:r w:rsidRPr="00584830">
        <w:rPr>
          <w:rFonts w:ascii="Times New Roman" w:hAnsi="Times New Roman" w:cs="Times New Roman"/>
          <w:sz w:val="24"/>
          <w:szCs w:val="24"/>
          <w:lang w:val="en-US"/>
        </w:rPr>
        <w:t xml:space="preserve"> </w:t>
      </w:r>
      <w:r w:rsidR="00A9692E">
        <w:rPr>
          <w:rFonts w:ascii="Times New Roman" w:hAnsi="Times New Roman" w:cs="Times New Roman"/>
          <w:sz w:val="24"/>
          <w:szCs w:val="24"/>
          <w:lang w:val="en-US"/>
        </w:rPr>
        <w:t>the</w:t>
      </w:r>
      <w:r w:rsidR="00A9692E" w:rsidRPr="00584830">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dominant and</w:t>
      </w:r>
      <w:r w:rsidR="00A9692E">
        <w:rPr>
          <w:rFonts w:ascii="Times New Roman" w:hAnsi="Times New Roman" w:cs="Times New Roman"/>
          <w:sz w:val="24"/>
          <w:szCs w:val="24"/>
          <w:lang w:val="en-US"/>
        </w:rPr>
        <w:t xml:space="preserve"> most</w:t>
      </w:r>
      <w:r w:rsidRPr="00584830">
        <w:rPr>
          <w:rFonts w:ascii="Times New Roman" w:hAnsi="Times New Roman" w:cs="Times New Roman"/>
          <w:sz w:val="24"/>
          <w:szCs w:val="24"/>
          <w:lang w:val="en-US"/>
        </w:rPr>
        <w:t xml:space="preserve"> influencing factor</w:t>
      </w:r>
      <w:r w:rsidR="00A9692E">
        <w:rPr>
          <w:rFonts w:ascii="Times New Roman" w:hAnsi="Times New Roman" w:cs="Times New Roman"/>
          <w:sz w:val="24"/>
          <w:szCs w:val="24"/>
          <w:lang w:val="en-US"/>
        </w:rPr>
        <w:t>,</w:t>
      </w:r>
      <w:r w:rsidR="00227E5E" w:rsidRPr="00584830">
        <w:rPr>
          <w:rFonts w:ascii="Times New Roman" w:hAnsi="Times New Roman" w:cs="Times New Roman"/>
          <w:sz w:val="24"/>
          <w:szCs w:val="24"/>
          <w:lang w:val="en-US"/>
        </w:rPr>
        <w:t xml:space="preserve"> which is</w:t>
      </w:r>
      <w:r w:rsidR="008B3CEF" w:rsidRPr="00584830">
        <w:rPr>
          <w:rFonts w:ascii="Times New Roman" w:hAnsi="Times New Roman" w:cs="Times New Roman"/>
          <w:sz w:val="24"/>
          <w:szCs w:val="24"/>
          <w:lang w:val="en-US"/>
        </w:rPr>
        <w:t xml:space="preserve"> also reported </w:t>
      </w:r>
      <w:r w:rsidR="00C2278C" w:rsidRPr="00584830">
        <w:rPr>
          <w:rFonts w:ascii="Times New Roman" w:hAnsi="Times New Roman" w:cs="Times New Roman"/>
          <w:sz w:val="24"/>
          <w:szCs w:val="24"/>
          <w:lang w:val="en-US"/>
        </w:rPr>
        <w:t>for</w:t>
      </w:r>
      <w:r w:rsidR="008B3CEF" w:rsidRPr="00584830">
        <w:rPr>
          <w:rFonts w:ascii="Times New Roman" w:hAnsi="Times New Roman" w:cs="Times New Roman"/>
          <w:sz w:val="24"/>
          <w:szCs w:val="24"/>
          <w:lang w:val="en-US"/>
        </w:rPr>
        <w:t xml:space="preserve"> </w:t>
      </w:r>
      <w:r w:rsidR="00C2278C" w:rsidRPr="00584830">
        <w:rPr>
          <w:rFonts w:ascii="Times New Roman" w:hAnsi="Times New Roman" w:cs="Times New Roman"/>
          <w:sz w:val="24"/>
          <w:szCs w:val="24"/>
          <w:lang w:val="en-US"/>
        </w:rPr>
        <w:t>Merzbacher Glacier Lake in the Tianshan Mountains</w:t>
      </w:r>
      <w:r w:rsidR="008B3CEF" w:rsidRPr="00584830">
        <w:rPr>
          <w:rFonts w:ascii="Times New Roman" w:hAnsi="Times New Roman" w:cs="Times New Roman"/>
          <w:sz w:val="24"/>
          <w:szCs w:val="24"/>
          <w:lang w:val="en-US"/>
        </w:rPr>
        <w:t xml:space="preserve"> by</w:t>
      </w:r>
      <w:r w:rsidRPr="00584830">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 AuthorYear="1"&gt;&lt;Author&gt;Ng&lt;/Author&gt;&lt;Year&gt;2007&lt;/Year&gt;&lt;RecNum&gt;136&lt;/RecNum&gt;&lt;DisplayText&gt;Ng (2007)&lt;/DisplayText&gt;&lt;record&gt;&lt;rec-number&gt;136&lt;/rec-number&gt;&lt;foreign-keys&gt;&lt;key app="EN" db-id="xfafa9vx4xvfshexa0qpztt3xd29ew5tfp2t" timestamp="1636533612"&gt;136&lt;/key&gt;&lt;/foreign-keys&gt;&lt;ref-type name="Journal Article"&gt;17&lt;/ref-type&gt;&lt;contributors&gt;&lt;authors&gt;&lt;author&gt;Ng, Felix&lt;/author&gt;&lt;/authors&gt;&lt;/contributors&gt;&lt;titles&gt;&lt;title&gt;Climatic control on the peak discharge of glacier outburst floods&lt;/title&gt;&lt;secondary-title&gt;Geophysical Research Letters&lt;/secondary-title&gt;&lt;/titles&gt;&lt;periodical&gt;&lt;full-title&gt;Geophysical Research Letters&lt;/full-title&gt;&lt;/periodical&gt;&lt;dates&gt;&lt;year&gt;2007&lt;/year&gt;&lt;/dates&gt;&lt;urls&gt;&lt;/urls&gt;&lt;/record&gt;&lt;/Cite&gt;&lt;/EndNote&gt;</w:instrText>
      </w:r>
      <w:r w:rsidRPr="00584830">
        <w:rPr>
          <w:rFonts w:ascii="Times New Roman" w:hAnsi="Times New Roman" w:cs="Times New Roman"/>
          <w:sz w:val="24"/>
          <w:szCs w:val="24"/>
          <w:lang w:val="en-US"/>
        </w:rPr>
        <w:fldChar w:fldCharType="separate"/>
      </w:r>
      <w:r w:rsidR="008B3CEF" w:rsidRPr="00584830">
        <w:rPr>
          <w:rFonts w:ascii="Times New Roman" w:hAnsi="Times New Roman" w:cs="Times New Roman"/>
          <w:noProof/>
          <w:sz w:val="24"/>
          <w:szCs w:val="24"/>
          <w:lang w:val="en-US"/>
        </w:rPr>
        <w:t>Ng (</w:t>
      </w:r>
      <w:r w:rsidR="008B3CEF" w:rsidRPr="006601A3">
        <w:rPr>
          <w:rFonts w:ascii="Times New Roman" w:hAnsi="Times New Roman" w:cs="Times New Roman"/>
          <w:noProof/>
          <w:color w:val="3333FF"/>
          <w:sz w:val="24"/>
          <w:szCs w:val="24"/>
          <w:lang w:val="en-US"/>
        </w:rPr>
        <w:t>2007</w:t>
      </w:r>
      <w:r w:rsidR="008B3CEF" w:rsidRPr="00584830">
        <w:rPr>
          <w:rFonts w:ascii="Times New Roman" w:hAnsi="Times New Roman" w:cs="Times New Roman"/>
          <w:noProof/>
          <w:sz w:val="24"/>
          <w:szCs w:val="24"/>
          <w:lang w:val="en-US"/>
        </w:rPr>
        <w:t>)</w:t>
      </w:r>
      <w:r w:rsidRPr="00584830">
        <w:rPr>
          <w:rFonts w:ascii="Times New Roman" w:hAnsi="Times New Roman" w:cs="Times New Roman"/>
          <w:sz w:val="24"/>
          <w:szCs w:val="24"/>
          <w:lang w:val="en-US"/>
        </w:rPr>
        <w:fldChar w:fldCharType="end"/>
      </w:r>
      <w:r w:rsidRPr="00584830">
        <w:rPr>
          <w:rFonts w:ascii="Times New Roman" w:hAnsi="Times New Roman" w:cs="Times New Roman"/>
          <w:sz w:val="24"/>
          <w:szCs w:val="24"/>
          <w:lang w:val="en-US"/>
        </w:rPr>
        <w:t xml:space="preserve">, with viscous closure being negligible in comparison </w:t>
      </w:r>
      <w:r w:rsidRPr="00584830">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&lt;EndNote&gt;&lt;Cite&gt;&lt;Author&gt;Carrivick&lt;/Author&gt;&lt;Year&gt;2017&lt;/Year&gt;&lt;RecNum&gt;41&lt;/RecNum&gt;&lt;DisplayText&gt;(Carrivick et al., 2017)&lt;/DisplayText&gt;&lt;record&gt;&lt;rec-number&gt;41&lt;/rec-number&gt;&lt;foreign-keys&gt;&lt;key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ence&lt;/full-title&gt;&lt;/periodical&gt;&lt;pages&gt;100&lt;/pages&gt;&lt;volume&gt;5&lt;/volume&gt;&lt;dates&gt;&lt;year&gt;2017&lt;/year&gt;&lt;/dates&gt;&lt;urls&gt;&lt;/urls&gt;&lt;/record&gt;&lt;/Cite&gt;&lt;/EndNote&gt;</w:instrText>
      </w:r>
      <w:r w:rsidRPr="00584830">
        <w:rPr>
          <w:rFonts w:ascii="Times New Roman" w:hAnsi="Times New Roman" w:cs="Times New Roman"/>
          <w:sz w:val="24"/>
          <w:szCs w:val="24"/>
          <w:lang w:val="en-US"/>
        </w:rPr>
        <w:fldChar w:fldCharType="separate"/>
      </w:r>
      <w:r w:rsidRPr="00584830">
        <w:rPr>
          <w:rFonts w:ascii="Times New Roman" w:hAnsi="Times New Roman" w:cs="Times New Roman"/>
          <w:noProof/>
          <w:sz w:val="24"/>
          <w:szCs w:val="24"/>
          <w:lang w:val="en-US"/>
        </w:rPr>
        <w:t xml:space="preserve">(Carrivick et al., </w:t>
      </w:r>
      <w:r w:rsidRPr="006601A3">
        <w:rPr>
          <w:rFonts w:ascii="Times New Roman" w:hAnsi="Times New Roman" w:cs="Times New Roman"/>
          <w:noProof/>
          <w:color w:val="3333FF"/>
          <w:sz w:val="24"/>
          <w:szCs w:val="24"/>
          <w:lang w:val="en-US"/>
        </w:rPr>
        <w:t>2017</w:t>
      </w:r>
      <w:r w:rsidRPr="00584830">
        <w:rPr>
          <w:rFonts w:ascii="Times New Roman" w:hAnsi="Times New Roman" w:cs="Times New Roman"/>
          <w:noProof/>
          <w:sz w:val="24"/>
          <w:szCs w:val="24"/>
          <w:lang w:val="en-US"/>
        </w:rPr>
        <w:t>)</w:t>
      </w:r>
      <w:r w:rsidRPr="00584830">
        <w:rPr>
          <w:rFonts w:ascii="Times New Roman" w:hAnsi="Times New Roman" w:cs="Times New Roman"/>
          <w:sz w:val="24"/>
          <w:szCs w:val="24"/>
          <w:lang w:val="en-US"/>
        </w:rPr>
        <w:fldChar w:fldCharType="end"/>
      </w:r>
      <w:r w:rsidRPr="00584830">
        <w:rPr>
          <w:rFonts w:ascii="Times New Roman" w:hAnsi="Times New Roman" w:cs="Times New Roman"/>
          <w:sz w:val="24"/>
          <w:szCs w:val="24"/>
          <w:lang w:val="en-US"/>
        </w:rPr>
        <w:t>.</w:t>
      </w:r>
      <w:r w:rsidR="00792415" w:rsidRPr="00584830">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Equation (4) shows that the deletion or doubling of the closure term merely affects the simulated peak discharge</w:t>
      </w:r>
      <w:r w:rsidR="00F001F9" w:rsidRPr="00584830">
        <w:rPr>
          <w:rFonts w:ascii="Times New Roman" w:hAnsi="Times New Roman" w:cs="Times New Roman"/>
          <w:sz w:val="24"/>
          <w:szCs w:val="24"/>
          <w:lang w:val="en-US"/>
        </w:rPr>
        <w:t>.</w:t>
      </w:r>
      <w:r w:rsidR="00F4589B">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Th</w:t>
      </w:r>
      <w:r w:rsidR="00615180" w:rsidRPr="00584830">
        <w:rPr>
          <w:rFonts w:ascii="Times New Roman" w:hAnsi="Times New Roman" w:cs="Times New Roman"/>
          <w:sz w:val="24"/>
          <w:szCs w:val="24"/>
          <w:lang w:val="en-US"/>
        </w:rPr>
        <w:t xml:space="preserve">e low value for the closure term </w:t>
      </w:r>
      <w:r w:rsidRPr="00584830">
        <w:rPr>
          <w:rFonts w:ascii="Times New Roman" w:hAnsi="Times New Roman" w:cs="Times New Roman"/>
          <w:sz w:val="24"/>
          <w:szCs w:val="24"/>
          <w:lang w:val="en-US"/>
        </w:rPr>
        <w:t xml:space="preserve">is mainly due to the low overburden pressure of the thin ice dam in </w:t>
      </w:r>
      <w:r w:rsidR="00483D0F">
        <w:rPr>
          <w:rFonts w:ascii="Times New Roman" w:hAnsi="Times New Roman" w:cs="Times New Roman"/>
          <w:sz w:val="24"/>
          <w:szCs w:val="24"/>
          <w:lang w:val="en-US"/>
        </w:rPr>
        <w:t xml:space="preserve">the </w:t>
      </w:r>
      <w:r w:rsidRPr="00584830">
        <w:rPr>
          <w:rFonts w:ascii="Times New Roman" w:hAnsi="Times New Roman" w:cs="Times New Roman"/>
          <w:sz w:val="24"/>
          <w:szCs w:val="24"/>
          <w:lang w:val="en-US"/>
        </w:rPr>
        <w:t>case of the 2018 flood and partially due to other factors affecting the extreme melt rate.</w:t>
      </w:r>
      <w:r w:rsidR="00F4589B">
        <w:rPr>
          <w:rFonts w:ascii="Times New Roman" w:hAnsi="Times New Roman" w:cs="Times New Roman"/>
          <w:sz w:val="24"/>
          <w:szCs w:val="24"/>
          <w:lang w:val="en-US"/>
        </w:rPr>
        <w:t xml:space="preserve"> </w:t>
      </w:r>
      <w:r w:rsidR="00F535D9" w:rsidRPr="00584830">
        <w:rPr>
          <w:rFonts w:ascii="Times New Roman" w:hAnsi="Times New Roman" w:cs="Times New Roman"/>
          <w:sz w:val="24"/>
          <w:szCs w:val="24"/>
          <w:lang w:val="en-US"/>
        </w:rPr>
        <w:t xml:space="preserve">The rapid declining </w:t>
      </w:r>
      <w:r w:rsidR="00F66C43" w:rsidRPr="00584830">
        <w:rPr>
          <w:rFonts w:ascii="Times New Roman" w:hAnsi="Times New Roman" w:cs="Times New Roman"/>
          <w:sz w:val="24"/>
          <w:szCs w:val="24"/>
          <w:lang w:val="en-US"/>
        </w:rPr>
        <w:t xml:space="preserve">discharge </w:t>
      </w:r>
      <w:r w:rsidR="00F535D9" w:rsidRPr="00584830">
        <w:rPr>
          <w:rFonts w:ascii="Times New Roman" w:hAnsi="Times New Roman" w:cs="Times New Roman"/>
          <w:sz w:val="24"/>
          <w:szCs w:val="24"/>
          <w:lang w:val="en-US"/>
        </w:rPr>
        <w:t xml:space="preserve">is caused by the drop in </w:t>
      </w:r>
      <w:r w:rsidR="00615180" w:rsidRPr="00584830">
        <w:rPr>
          <w:rFonts w:ascii="Times New Roman" w:hAnsi="Times New Roman" w:cs="Times New Roman"/>
          <w:sz w:val="24"/>
          <w:szCs w:val="24"/>
          <w:lang w:val="en-US"/>
        </w:rPr>
        <w:t xml:space="preserve">the </w:t>
      </w:r>
      <w:r w:rsidR="00F535D9" w:rsidRPr="00584830">
        <w:rPr>
          <w:rFonts w:ascii="Times New Roman" w:hAnsi="Times New Roman" w:cs="Times New Roman"/>
          <w:sz w:val="24"/>
          <w:szCs w:val="24"/>
          <w:lang w:val="en-US"/>
        </w:rPr>
        <w:t>hydraulic gradient as the lake level drop</w:t>
      </w:r>
      <w:r w:rsidR="00792415" w:rsidRPr="00584830">
        <w:rPr>
          <w:rFonts w:ascii="Times New Roman" w:hAnsi="Times New Roman" w:cs="Times New Roman"/>
          <w:sz w:val="24"/>
          <w:szCs w:val="24"/>
          <w:lang w:val="en-US"/>
        </w:rPr>
        <w:t>s</w:t>
      </w:r>
      <w:r w:rsidR="00F535D9" w:rsidRPr="00584830">
        <w:rPr>
          <w:rFonts w:ascii="Times New Roman" w:hAnsi="Times New Roman" w:cs="Times New Roman"/>
          <w:sz w:val="24"/>
          <w:szCs w:val="24"/>
          <w:lang w:val="en-US"/>
        </w:rPr>
        <w:t xml:space="preserve"> towards zero after reaching</w:t>
      </w:r>
      <w:r w:rsidR="00F66C43" w:rsidRPr="00584830">
        <w:rPr>
          <w:rFonts w:ascii="Times New Roman" w:hAnsi="Times New Roman" w:cs="Times New Roman"/>
          <w:sz w:val="24"/>
          <w:szCs w:val="24"/>
          <w:lang w:val="en-US"/>
        </w:rPr>
        <w:t xml:space="preserve"> </w:t>
      </w:r>
      <w:r w:rsidR="00483D0F">
        <w:rPr>
          <w:rFonts w:ascii="Times New Roman" w:hAnsi="Times New Roman" w:cs="Times New Roman"/>
          <w:sz w:val="24"/>
          <w:szCs w:val="24"/>
          <w:lang w:val="en-US"/>
        </w:rPr>
        <w:t xml:space="preserve">the </w:t>
      </w:r>
      <w:r w:rsidR="00F66C43" w:rsidRPr="00584830">
        <w:rPr>
          <w:rFonts w:ascii="Times New Roman" w:hAnsi="Times New Roman" w:cs="Times New Roman"/>
          <w:sz w:val="24"/>
          <w:szCs w:val="24"/>
          <w:lang w:val="en-US"/>
        </w:rPr>
        <w:t>peak</w:t>
      </w:r>
      <w:r w:rsidR="00F535D9" w:rsidRPr="00584830">
        <w:rPr>
          <w:rFonts w:ascii="Times New Roman" w:hAnsi="Times New Roman" w:cs="Times New Roman"/>
          <w:sz w:val="24"/>
          <w:szCs w:val="24"/>
          <w:lang w:val="en-US"/>
        </w:rPr>
        <w:t xml:space="preserve">, rather than </w:t>
      </w:r>
      <w:r w:rsidR="009574E9" w:rsidRPr="008C7A25">
        <w:rPr>
          <w:rFonts w:ascii="Times New Roman" w:hAnsi="Times New Roman" w:cs="Times New Roman"/>
          <w:color w:val="00B0F0"/>
          <w:sz w:val="24"/>
          <w:szCs w:val="24"/>
          <w:lang w:val="en-US"/>
        </w:rPr>
        <w:t xml:space="preserve">by conduit </w:t>
      </w:r>
      <w:r w:rsidR="00F535D9" w:rsidRPr="00584830">
        <w:rPr>
          <w:rFonts w:ascii="Times New Roman" w:hAnsi="Times New Roman" w:cs="Times New Roman"/>
          <w:sz w:val="24"/>
          <w:szCs w:val="24"/>
          <w:lang w:val="en-US"/>
        </w:rPr>
        <w:t>closure by the ice creep or ice collapse</w:t>
      </w:r>
      <w:r w:rsidR="00105A31">
        <w:rPr>
          <w:rFonts w:ascii="Times New Roman" w:hAnsi="Times New Roman" w:cs="Times New Roman"/>
          <w:sz w:val="24"/>
          <w:szCs w:val="24"/>
          <w:lang w:val="en-US"/>
        </w:rPr>
        <w:t>.</w:t>
      </w:r>
      <w:r w:rsidR="00792415" w:rsidRPr="00584830">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 xml:space="preserve">It is important to model this behavior for the Khurdopin Glacier </w:t>
      </w:r>
      <w:r w:rsidR="00F4589B">
        <w:rPr>
          <w:rFonts w:ascii="Times New Roman" w:hAnsi="Times New Roman" w:cs="Times New Roman"/>
          <w:sz w:val="24"/>
          <w:szCs w:val="24"/>
          <w:lang w:val="en-US"/>
        </w:rPr>
        <w:t>by</w:t>
      </w:r>
      <w:r w:rsidRPr="00584830">
        <w:rPr>
          <w:rFonts w:ascii="Times New Roman" w:hAnsi="Times New Roman" w:cs="Times New Roman"/>
          <w:sz w:val="24"/>
          <w:szCs w:val="24"/>
          <w:lang w:val="en-US"/>
        </w:rPr>
        <w:t xml:space="preserve"> includ</w:t>
      </w:r>
      <w:r w:rsidR="00F4589B">
        <w:rPr>
          <w:rFonts w:ascii="Times New Roman" w:hAnsi="Times New Roman" w:cs="Times New Roman"/>
          <w:sz w:val="24"/>
          <w:szCs w:val="24"/>
          <w:lang w:val="en-US"/>
        </w:rPr>
        <w:t>ing</w:t>
      </w:r>
      <w:r w:rsidRPr="00584830">
        <w:rPr>
          <w:rFonts w:ascii="Times New Roman" w:hAnsi="Times New Roman" w:cs="Times New Roman"/>
          <w:sz w:val="24"/>
          <w:szCs w:val="24"/>
          <w:lang w:val="en-US"/>
        </w:rPr>
        <w:t xml:space="preserve"> the effective pressure gradient in Eq (2).</w:t>
      </w:r>
      <w:r w:rsidR="00F4589B">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 xml:space="preserve">Our </w:t>
      </w:r>
      <w:r w:rsidR="00627775" w:rsidRPr="00584830">
        <w:rPr>
          <w:rFonts w:ascii="Times New Roman" w:hAnsi="Times New Roman" w:cs="Times New Roman"/>
          <w:sz w:val="24"/>
          <w:szCs w:val="24"/>
          <w:lang w:val="en-US"/>
        </w:rPr>
        <w:t>results</w:t>
      </w:r>
      <w:r w:rsidR="009B0796" w:rsidRPr="00584830">
        <w:rPr>
          <w:rFonts w:ascii="Times New Roman" w:hAnsi="Times New Roman" w:cs="Times New Roman"/>
          <w:sz w:val="24"/>
          <w:szCs w:val="24"/>
          <w:lang w:val="en-US"/>
        </w:rPr>
        <w:t>, therefore,</w:t>
      </w:r>
      <w:r w:rsidRPr="00584830">
        <w:rPr>
          <w:rFonts w:ascii="Times New Roman" w:hAnsi="Times New Roman" w:cs="Times New Roman"/>
          <w:sz w:val="24"/>
          <w:szCs w:val="24"/>
          <w:lang w:val="en-US"/>
        </w:rPr>
        <w:t xml:space="preserve"> show that the conduit tends to expand during the peak discharge, </w:t>
      </w:r>
      <w:r w:rsidR="00615180" w:rsidRPr="00584830">
        <w:rPr>
          <w:rFonts w:ascii="Times New Roman" w:hAnsi="Times New Roman" w:cs="Times New Roman"/>
          <w:sz w:val="24"/>
          <w:szCs w:val="24"/>
          <w:lang w:val="en-US"/>
        </w:rPr>
        <w:t>with</w:t>
      </w:r>
      <w:r w:rsidRPr="00584830">
        <w:rPr>
          <w:rFonts w:ascii="Times New Roman" w:hAnsi="Times New Roman" w:cs="Times New Roman"/>
          <w:sz w:val="24"/>
          <w:szCs w:val="24"/>
          <w:lang w:val="en-US"/>
        </w:rPr>
        <w:t xml:space="preserve"> the</w:t>
      </w:r>
      <w:r w:rsidR="00F73036">
        <w:rPr>
          <w:rFonts w:ascii="Times New Roman" w:hAnsi="Times New Roman" w:cs="Times New Roman"/>
          <w:sz w:val="24"/>
          <w:szCs w:val="24"/>
          <w:lang w:val="en-US"/>
        </w:rPr>
        <w:t xml:space="preserve"> developing</w:t>
      </w:r>
      <w:r w:rsidRPr="00584830">
        <w:rPr>
          <w:rFonts w:ascii="Times New Roman" w:hAnsi="Times New Roman" w:cs="Times New Roman"/>
          <w:sz w:val="24"/>
          <w:szCs w:val="24"/>
          <w:lang w:val="en-US"/>
        </w:rPr>
        <w:t xml:space="preserve"> hydraulic gradient caus</w:t>
      </w:r>
      <w:r w:rsidR="00615180" w:rsidRPr="00584830">
        <w:rPr>
          <w:rFonts w:ascii="Times New Roman" w:hAnsi="Times New Roman" w:cs="Times New Roman"/>
          <w:sz w:val="24"/>
          <w:szCs w:val="24"/>
          <w:lang w:val="en-US"/>
        </w:rPr>
        <w:t>ing</w:t>
      </w:r>
      <w:r w:rsidRPr="00584830">
        <w:rPr>
          <w:rFonts w:ascii="Times New Roman" w:hAnsi="Times New Roman" w:cs="Times New Roman"/>
          <w:sz w:val="24"/>
          <w:szCs w:val="24"/>
          <w:lang w:val="en-US"/>
        </w:rPr>
        <w:t xml:space="preserve"> the melt rate to </w:t>
      </w:r>
      <w:r w:rsidRPr="009B12AC">
        <w:rPr>
          <w:rFonts w:ascii="Times New Roman" w:hAnsi="Times New Roman" w:cs="Times New Roman"/>
          <w:sz w:val="24"/>
          <w:szCs w:val="24"/>
          <w:lang w:val="en-US"/>
        </w:rPr>
        <w:t xml:space="preserve">reach a maximum and then decrease </w:t>
      </w:r>
      <w:r w:rsidRPr="009B12AC">
        <w:rPr>
          <w:rFonts w:ascii="Times New Roman" w:hAnsi="Times New Roman" w:cs="Times New Roman"/>
          <w:color w:val="00B0F0"/>
          <w:sz w:val="24"/>
          <w:szCs w:val="24"/>
          <w:lang w:val="en-US"/>
        </w:rPr>
        <w:t>(Figs 7</w:t>
      </w:r>
      <w:r w:rsidR="009B12AC" w:rsidRPr="009B12AC">
        <w:rPr>
          <w:rFonts w:ascii="Times New Roman" w:hAnsi="Times New Roman" w:cs="Times New Roman"/>
          <w:color w:val="00B0F0"/>
          <w:sz w:val="24"/>
          <w:szCs w:val="24"/>
          <w:lang w:val="en-US"/>
        </w:rPr>
        <w:t>a</w:t>
      </w:r>
      <w:r w:rsidRPr="009B12AC">
        <w:rPr>
          <w:rFonts w:ascii="Times New Roman" w:hAnsi="Times New Roman" w:cs="Times New Roman"/>
          <w:color w:val="00B0F0"/>
          <w:sz w:val="24"/>
          <w:szCs w:val="24"/>
          <w:lang w:val="en-US"/>
        </w:rPr>
        <w:t xml:space="preserve">, </w:t>
      </w:r>
      <w:r w:rsidR="009B12AC" w:rsidRPr="009B12AC">
        <w:rPr>
          <w:rFonts w:ascii="Times New Roman" w:hAnsi="Times New Roman" w:cs="Times New Roman"/>
          <w:color w:val="00B0F0"/>
          <w:sz w:val="24"/>
          <w:szCs w:val="24"/>
          <w:lang w:val="en-US"/>
        </w:rPr>
        <w:t>b</w:t>
      </w:r>
      <w:r w:rsidRPr="009B12AC">
        <w:rPr>
          <w:rFonts w:ascii="Times New Roman" w:hAnsi="Times New Roman" w:cs="Times New Roman"/>
          <w:color w:val="00B0F0"/>
          <w:sz w:val="24"/>
          <w:szCs w:val="24"/>
          <w:lang w:val="en-US"/>
        </w:rPr>
        <w:t>).</w:t>
      </w:r>
      <w:r w:rsidR="00F4589B" w:rsidRPr="009B12AC">
        <w:rPr>
          <w:rFonts w:ascii="Times New Roman" w:hAnsi="Times New Roman" w:cs="Times New Roman"/>
          <w:color w:val="00B0F0"/>
          <w:sz w:val="24"/>
          <w:szCs w:val="24"/>
          <w:lang w:val="en-US"/>
        </w:rPr>
        <w:t xml:space="preserve"> </w:t>
      </w:r>
      <w:r w:rsidRPr="001F446F">
        <w:rPr>
          <w:rFonts w:ascii="Times New Roman" w:hAnsi="Times New Roman" w:cs="Times New Roman"/>
          <w:sz w:val="24"/>
          <w:szCs w:val="24"/>
          <w:lang w:val="en-US"/>
        </w:rPr>
        <w:t>R</w:t>
      </w:r>
      <w:r w:rsidRPr="00584830">
        <w:rPr>
          <w:rFonts w:ascii="Times New Roman" w:hAnsi="Times New Roman" w:cs="Times New Roman"/>
          <w:sz w:val="24"/>
          <w:szCs w:val="24"/>
          <w:lang w:val="en-US"/>
        </w:rPr>
        <w:t xml:space="preserve">apidly rising limbs </w:t>
      </w:r>
      <w:r w:rsidR="00F73036">
        <w:rPr>
          <w:rFonts w:ascii="Times New Roman" w:hAnsi="Times New Roman" w:cs="Times New Roman"/>
          <w:sz w:val="24"/>
          <w:szCs w:val="24"/>
          <w:lang w:val="en-US"/>
        </w:rPr>
        <w:t xml:space="preserve">also </w:t>
      </w:r>
      <w:r w:rsidR="00792415" w:rsidRPr="00584830">
        <w:rPr>
          <w:rFonts w:ascii="Times New Roman" w:hAnsi="Times New Roman" w:cs="Times New Roman"/>
          <w:sz w:val="24"/>
          <w:szCs w:val="24"/>
          <w:lang w:val="en-US"/>
        </w:rPr>
        <w:t>have</w:t>
      </w:r>
      <w:r w:rsidRPr="00584830">
        <w:rPr>
          <w:rFonts w:ascii="Times New Roman" w:hAnsi="Times New Roman" w:cs="Times New Roman"/>
          <w:sz w:val="24"/>
          <w:szCs w:val="24"/>
          <w:lang w:val="en-US"/>
        </w:rPr>
        <w:t xml:space="preserve"> </w:t>
      </w:r>
      <w:r w:rsidR="00792415" w:rsidRPr="00584830">
        <w:rPr>
          <w:rFonts w:ascii="Times New Roman" w:hAnsi="Times New Roman" w:cs="Times New Roman"/>
          <w:sz w:val="24"/>
          <w:szCs w:val="24"/>
          <w:lang w:val="en-US"/>
        </w:rPr>
        <w:t xml:space="preserve">been </w:t>
      </w:r>
      <w:r w:rsidRPr="00584830">
        <w:rPr>
          <w:rFonts w:ascii="Times New Roman" w:hAnsi="Times New Roman" w:cs="Times New Roman"/>
          <w:sz w:val="24"/>
          <w:szCs w:val="24"/>
          <w:lang w:val="en-US"/>
        </w:rPr>
        <w:t xml:space="preserve">reported </w:t>
      </w:r>
      <w:r w:rsidR="00792415" w:rsidRPr="00584830">
        <w:rPr>
          <w:rFonts w:ascii="Times New Roman" w:hAnsi="Times New Roman" w:cs="Times New Roman"/>
          <w:sz w:val="24"/>
          <w:szCs w:val="24"/>
          <w:lang w:val="en-US"/>
        </w:rPr>
        <w:t>prior</w:t>
      </w:r>
      <w:r w:rsidR="00F4589B">
        <w:rPr>
          <w:rFonts w:ascii="Times New Roman" w:hAnsi="Times New Roman" w:cs="Times New Roman"/>
          <w:sz w:val="24"/>
          <w:szCs w:val="24"/>
          <w:lang w:val="en-US"/>
        </w:rPr>
        <w:t>:</w:t>
      </w:r>
      <w:r w:rsidR="001D5071" w:rsidRPr="00584830">
        <w:rPr>
          <w:rFonts w:ascii="Times New Roman" w:hAnsi="Times New Roman" w:cs="Times New Roman"/>
          <w:sz w:val="24"/>
          <w:szCs w:val="24"/>
          <w:lang w:val="en-US"/>
        </w:rPr>
        <w:t xml:space="preserve"> Merzbacher Glacier Lake in the Tianshan </w:t>
      </w:r>
      <w:r w:rsidR="001D5071"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&lt;EndNote&gt;&lt;Cite&gt;&lt;Author&gt;Ng&lt;/Author&gt;&lt;Year&gt;2007&lt;/Year&gt;&lt;RecNum&gt;136&lt;/RecNum&gt;&lt;DisplayText&gt;(Ng, 2007; Shen et al., 2007)&lt;/DisplayText&gt;&lt;record&gt;&lt;rec-number&gt;136&lt;/rec-number&gt;&lt;foreign-keys&gt;&lt;key app="EN" db-id="xfafa9vx4xvfshexa0qpztt3xd29ew5tfp2t" timestamp="1636533612"&gt;136&lt;/key&gt;&lt;/foreign-keys&gt;&lt;ref-type name="Journal Article"&gt;17&lt;/ref-type&gt;&lt;contributors&gt;&lt;authors&gt;&lt;author&gt;Ng, Felix&lt;/author&gt;&lt;/authors&gt;&lt;/contributors&gt;&lt;titles&gt;&lt;title&gt;Climatic control on the peak discharge of glacier outburst floods&lt;/title&gt;&lt;secondary-title&gt;Geophysical Research Letters&lt;/secondary-title&gt;&lt;/titles&gt;&lt;periodical&gt;&lt;full-title&gt;Geophysical Research Letters&lt;/full-title&gt;&lt;/periodical&gt;&lt;dates&gt;&lt;year&gt;2007&lt;/year&gt;&lt;/dates&gt;&lt;urls&gt;&lt;/urls&gt;&lt;/record&gt;&lt;/Cite&gt;&lt;Cite&gt;&lt;Author&gt;Shen&lt;/Author&gt;&lt;Year&gt;2007&lt;/Year&gt;&lt;RecNum&gt;273&lt;/RecNum&gt;&lt;record&gt;&lt;rec-number&gt;273&lt;/rec-number&gt;&lt;foreign-keys&gt;&lt;key app="EN" db-id="x9za2d9sqvxd5nez906vs0z2ww2tswepfa9z" timestamp="1608112369"&gt;273&lt;/key&gt;&lt;/foreign-keys&gt;&lt;ref-type name="Journal Article"&gt;17&lt;/ref-type&gt;&lt;contributors&gt;&lt;authors&gt;&lt;author&gt;Shen&lt;/author&gt;&lt;author&gt;Yongping&lt;/author&gt;&lt;author&gt;nbsp&lt;/author&gt;&lt;author&gt;Wang&lt;/author&gt;&lt;author&gt;Guoya&lt;/author&gt;&lt;author&gt;Shao&lt;/author&gt;&lt;author&gt;Chun&lt;/author&gt;&lt;author&gt;Al., Et&lt;/author&gt;&lt;/authors&gt;&lt;/contributors&gt;&lt;titles&gt;&lt;title&gt;Response of Glacier Flash Flood to Climate Warming in the Tarim River Basin&lt;/title&gt;&lt;secondary-title&gt;Climate Change Research&lt;/secondary-title&gt;&lt;/titles&gt;&lt;periodical&gt;&lt;full-title&gt;Climate Change Research&lt;/full-title&gt;&lt;/periodical&gt;&lt;volume&gt;03&lt;/volume&gt;&lt;number&gt;00&lt;/number&gt;&lt;dates&gt;&lt;year&gt;2007&lt;/year&gt;&lt;/dates&gt;&lt;urls&gt;&lt;/urls&gt;&lt;/record&gt;&lt;/Cite&gt;&lt;/EndNote&gt;</w:instrText>
      </w:r>
      <w:r w:rsidR="001D5071" w:rsidRPr="009578B3">
        <w:rPr>
          <w:rFonts w:ascii="Times New Roman" w:hAnsi="Times New Roman" w:cs="Times New Roman"/>
          <w:sz w:val="24"/>
          <w:szCs w:val="24"/>
          <w:lang w:val="en-US"/>
        </w:rPr>
        <w:fldChar w:fldCharType="separate"/>
      </w:r>
      <w:r w:rsidR="0086130D" w:rsidRPr="00AF1381">
        <w:rPr>
          <w:rFonts w:ascii="Times New Roman" w:hAnsi="Times New Roman" w:cs="Times New Roman"/>
          <w:noProof/>
          <w:sz w:val="24"/>
          <w:szCs w:val="24"/>
          <w:lang w:val="en-US"/>
        </w:rPr>
        <w:t xml:space="preserve">(Ng, </w:t>
      </w:r>
      <w:r w:rsidR="0086130D" w:rsidRPr="00104B5C">
        <w:rPr>
          <w:rFonts w:ascii="Times New Roman" w:hAnsi="Times New Roman" w:cs="Times New Roman"/>
          <w:noProof/>
          <w:color w:val="3333FF"/>
          <w:sz w:val="24"/>
          <w:szCs w:val="24"/>
          <w:lang w:val="en-US"/>
        </w:rPr>
        <w:t>2007</w:t>
      </w:r>
      <w:r w:rsidR="0086130D" w:rsidRPr="00AF1381">
        <w:rPr>
          <w:rFonts w:ascii="Times New Roman" w:hAnsi="Times New Roman" w:cs="Times New Roman"/>
          <w:noProof/>
          <w:sz w:val="24"/>
          <w:szCs w:val="24"/>
          <w:lang w:val="en-US"/>
        </w:rPr>
        <w:t xml:space="preserve">; Shen et al., </w:t>
      </w:r>
      <w:r w:rsidR="0086130D" w:rsidRPr="00224FD3">
        <w:rPr>
          <w:rFonts w:ascii="Times New Roman" w:hAnsi="Times New Roman" w:cs="Times New Roman"/>
          <w:noProof/>
          <w:color w:val="3333FF"/>
          <w:sz w:val="24"/>
          <w:szCs w:val="24"/>
          <w:lang w:val="en-US"/>
        </w:rPr>
        <w:t>2007)</w:t>
      </w:r>
      <w:r w:rsidR="001D5071" w:rsidRPr="009578B3">
        <w:rPr>
          <w:rFonts w:ascii="Times New Roman" w:hAnsi="Times New Roman" w:cs="Times New Roman"/>
          <w:sz w:val="24"/>
          <w:szCs w:val="24"/>
          <w:lang w:val="en-US"/>
        </w:rPr>
        <w:fldChar w:fldCharType="end"/>
      </w:r>
      <w:r w:rsidR="001D5071" w:rsidRPr="00AF1381">
        <w:rPr>
          <w:rFonts w:ascii="Times New Roman" w:hAnsi="Times New Roman" w:cs="Times New Roman"/>
          <w:sz w:val="24"/>
          <w:szCs w:val="24"/>
          <w:lang w:val="en-US"/>
        </w:rPr>
        <w:t xml:space="preserve">; Russell Glacier in Greenland </w:t>
      </w:r>
      <w:r w:rsidR="001D5071"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&lt;EndNote&gt;&lt;Cite&gt;&lt;Author&gt;Carrivick&lt;/Author&gt;&lt;Year&gt;2017&lt;/Year&gt;&lt;RecNum&gt;41&lt;/RecNum&gt;&lt;DisplayText&gt;(Carrivick et al., 2017)&lt;/DisplayText&gt;&lt;record&gt;&lt;rec-number&gt;41&lt;/rec-number&gt;&lt;foreign-keys&gt;&lt;key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ence&lt;/full-title&gt;&lt;/periodical&gt;&lt;pages&gt;100&lt;/pages&gt;&lt;volume&gt;5&lt;/volume&gt;&lt;dates&gt;&lt;year&gt;2017&lt;/year&gt;&lt;/dates&gt;&lt;urls&gt;&lt;/urls&gt;&lt;/record&gt;&lt;/Cite&gt;&lt;/EndNote&gt;</w:instrText>
      </w:r>
      <w:r w:rsidR="001D5071" w:rsidRPr="009578B3">
        <w:rPr>
          <w:rFonts w:ascii="Times New Roman" w:hAnsi="Times New Roman" w:cs="Times New Roman"/>
          <w:sz w:val="24"/>
          <w:szCs w:val="24"/>
          <w:lang w:val="en-US"/>
        </w:rPr>
        <w:fldChar w:fldCharType="separate"/>
      </w:r>
      <w:r w:rsidR="001D5071" w:rsidRPr="00AF1381">
        <w:rPr>
          <w:rFonts w:ascii="Times New Roman" w:hAnsi="Times New Roman" w:cs="Times New Roman"/>
          <w:noProof/>
          <w:sz w:val="24"/>
          <w:szCs w:val="24"/>
          <w:lang w:val="en-US"/>
        </w:rPr>
        <w:t xml:space="preserve">(Carrivick et al., </w:t>
      </w:r>
      <w:r w:rsidR="001D5071" w:rsidRPr="00224FD3">
        <w:rPr>
          <w:rFonts w:ascii="Times New Roman" w:hAnsi="Times New Roman" w:cs="Times New Roman"/>
          <w:noProof/>
          <w:color w:val="3333FF"/>
          <w:sz w:val="24"/>
          <w:szCs w:val="24"/>
          <w:lang w:val="en-US"/>
        </w:rPr>
        <w:t>2017</w:t>
      </w:r>
      <w:r w:rsidR="001D5071" w:rsidRPr="00AF1381">
        <w:rPr>
          <w:rFonts w:ascii="Times New Roman" w:hAnsi="Times New Roman" w:cs="Times New Roman"/>
          <w:noProof/>
          <w:sz w:val="24"/>
          <w:szCs w:val="24"/>
          <w:lang w:val="en-US"/>
        </w:rPr>
        <w:t>)</w:t>
      </w:r>
      <w:r w:rsidR="001D5071" w:rsidRPr="009578B3">
        <w:rPr>
          <w:rFonts w:ascii="Times New Roman" w:hAnsi="Times New Roman" w:cs="Times New Roman"/>
          <w:sz w:val="24"/>
          <w:szCs w:val="24"/>
          <w:lang w:val="en-US"/>
        </w:rPr>
        <w:fldChar w:fldCharType="end"/>
      </w:r>
      <w:r w:rsidR="001D5071" w:rsidRPr="00AF1381">
        <w:rPr>
          <w:rFonts w:ascii="Times New Roman" w:hAnsi="Times New Roman" w:cs="Times New Roman"/>
          <w:sz w:val="24"/>
          <w:szCs w:val="24"/>
          <w:lang w:val="en-US"/>
        </w:rPr>
        <w:t xml:space="preserve">; </w:t>
      </w:r>
      <w:r w:rsidR="001D5071" w:rsidRPr="008C7A25">
        <w:rPr>
          <w:rFonts w:ascii="Times New Roman" w:eastAsia="DengXian" w:hAnsi="Times New Roman" w:cs="Times New Roman"/>
          <w:color w:val="00B0F0"/>
          <w:sz w:val="24"/>
          <w:szCs w:val="24"/>
          <w:lang w:val="en-US"/>
        </w:rPr>
        <w:t>Skeiðarárjökull</w:t>
      </w:r>
      <w:r w:rsidR="00CD7DCB">
        <w:rPr>
          <w:rFonts w:ascii="Times New Roman" w:eastAsia="DengXian" w:hAnsi="Times New Roman" w:cs="Times New Roman"/>
          <w:color w:val="00B0F0"/>
          <w:sz w:val="24"/>
          <w:szCs w:val="24"/>
          <w:lang w:val="en-US"/>
        </w:rPr>
        <w:t xml:space="preserve"> and </w:t>
      </w:r>
      <w:r w:rsidR="00CD7DCB" w:rsidRPr="008C7A25">
        <w:rPr>
          <w:rFonts w:ascii="Times New Roman" w:hAnsi="Times New Roman" w:cs="Times New Roman"/>
          <w:color w:val="00B0F0"/>
          <w:sz w:val="24"/>
          <w:szCs w:val="24"/>
          <w:lang w:val="en-US"/>
        </w:rPr>
        <w:t xml:space="preserve">Grímsvötn </w:t>
      </w:r>
      <w:r w:rsidR="00CD7DCB">
        <w:rPr>
          <w:rFonts w:ascii="Times New Roman" w:hAnsi="Times New Roman" w:cs="Times New Roman"/>
          <w:color w:val="00B0F0"/>
          <w:sz w:val="24"/>
          <w:szCs w:val="24"/>
          <w:lang w:val="en-US"/>
        </w:rPr>
        <w:t>g</w:t>
      </w:r>
      <w:r w:rsidR="00CD7DCB" w:rsidRPr="008C7A25">
        <w:rPr>
          <w:rFonts w:ascii="Times New Roman" w:hAnsi="Times New Roman" w:cs="Times New Roman"/>
          <w:color w:val="00B0F0"/>
          <w:sz w:val="24"/>
          <w:szCs w:val="24"/>
          <w:lang w:val="en-US"/>
        </w:rPr>
        <w:t>lacier</w:t>
      </w:r>
      <w:r w:rsidR="00CD7DCB">
        <w:rPr>
          <w:rFonts w:ascii="Times New Roman" w:hAnsi="Times New Roman" w:cs="Times New Roman"/>
          <w:color w:val="00B0F0"/>
          <w:sz w:val="24"/>
          <w:szCs w:val="24"/>
          <w:lang w:val="en-US"/>
        </w:rPr>
        <w:t>s</w:t>
      </w:r>
      <w:r w:rsidR="00CD7DCB" w:rsidRPr="008C7A25">
        <w:rPr>
          <w:rFonts w:ascii="Times New Roman" w:hAnsi="Times New Roman" w:cs="Times New Roman"/>
          <w:color w:val="00B0F0"/>
          <w:sz w:val="24"/>
          <w:szCs w:val="24"/>
          <w:lang w:val="en-US"/>
        </w:rPr>
        <w:t xml:space="preserve"> </w:t>
      </w:r>
      <w:r w:rsidR="00CD7DCB">
        <w:rPr>
          <w:rFonts w:ascii="Times New Roman" w:hAnsi="Times New Roman" w:cs="Times New Roman"/>
          <w:color w:val="00B0F0"/>
          <w:sz w:val="24"/>
          <w:szCs w:val="24"/>
          <w:lang w:val="en-US"/>
        </w:rPr>
        <w:t xml:space="preserve">in </w:t>
      </w:r>
      <w:r w:rsidR="00CD7DCB" w:rsidRPr="008C7A25">
        <w:rPr>
          <w:rFonts w:ascii="Times New Roman" w:hAnsi="Times New Roman" w:cs="Times New Roman"/>
          <w:color w:val="00B0F0"/>
          <w:sz w:val="24"/>
          <w:szCs w:val="24"/>
          <w:lang w:val="en-US"/>
        </w:rPr>
        <w:t xml:space="preserve">Iceland </w:t>
      </w:r>
      <w:r w:rsidR="00CD7DCB" w:rsidRPr="009578B3">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&lt;EndNote&gt;&lt;Cite&gt;&lt;Author&gt;Clarke&lt;/Author&gt;&lt;Year&gt;2003&lt;/Year&gt;&lt;RecNum&gt;44&lt;/RecNum&gt;&lt;DisplayText&gt;(Bjornsson, 2009; Clarke and Garry, 2003)&lt;/DisplayText&gt;&lt;record&gt;&lt;rec-number&gt;44&lt;/rec-number&gt;&lt;foreign-keys&gt;&lt;key app="EN" db-id="xfafa9vx4xvfshexa0qpztt3xd29ew5tfp2t" timestamp="1636533495"&gt;44&lt;/key&gt;&lt;/foreign-keys&gt;&lt;ref-type name="Journal Article"&gt;17&lt;/ref-type&gt;&lt;contributors&gt;&lt;authors&gt;&lt;author&gt;Clarke&lt;/author&gt;&lt;author&gt;Garry, K. C.&lt;/author&gt;&lt;/authors&gt;&lt;/contributors&gt;&lt;titles&gt;&lt;title&gt;Hydraulics of subglacial outburst floods: new insights from the Spring–Hutter formulation&lt;/title&gt;&lt;secondary-title&gt;Journal of Glaciology&lt;/secondary-title&gt;&lt;/titles&gt;&lt;periodical&gt;&lt;full-title&gt;Journal of Glaciology&lt;/full-title&gt;&lt;/periodical&gt;&lt;pages&gt;299-313&lt;/pages&gt;&lt;volume&gt;49&lt;/volume&gt;&lt;number&gt;165&lt;/number&gt;&lt;dates&gt;&lt;year&gt;2003&lt;/year&gt;&lt;/dates&gt;&lt;urls&gt;&lt;/urls&gt;&lt;/record&gt;&lt;/Cite&gt;&lt;Cite&gt;&lt;Author&gt;Bjornsson&lt;/Author&gt;&lt;Year&gt;2009&lt;/Year&gt;&lt;RecNum&gt;30&lt;/RecNum&gt;&lt;record&gt;&lt;rec-number&gt;30&lt;/rec-number&gt;&lt;foreign-keys&gt;&lt;key app="EN" db-id="xfafa9vx4xvfshexa0qpztt3xd29ew5tfp2t" timestamp="1636533475"&gt;30&lt;/key&gt;&lt;/foreign-keys&gt;&lt;ref-type name="Journal Article"&gt;17&lt;/ref-type&gt;&lt;contributors&gt;&lt;authors&gt;&lt;author&gt;Bjornsson, HELGI&lt;/author&gt;&lt;/authors&gt;&lt;/contributors&gt;&lt;titles&gt;&lt;title&gt;Jokulhlaups in Iceland: sources, release and drainage&lt;/title&gt;&lt;secondary-title&gt;Megaflooding on Earth and Mars. Cambridge University Press, Cambridge&lt;/secondary-title&gt;&lt;/titles&gt;&lt;periodical&gt;&lt;full-title&gt;Megaflooding on Earth and Mars. Cambridge University Press, Cambridge&lt;/full-title&gt;&lt;/periodical&gt;&lt;pages&gt;50-64&lt;/pages&gt;&lt;dates&gt;&lt;year&gt;2009&lt;/year&gt;&lt;/dates&gt;&lt;urls&gt;&lt;/urls&gt;&lt;/record&gt;&lt;/Cite&gt;&lt;/EndNote&gt;</w:instrText>
      </w:r>
      <w:r w:rsidR="00CD7DCB" w:rsidRPr="009578B3">
        <w:rPr>
          <w:rFonts w:ascii="Times New Roman" w:hAnsi="Times New Roman" w:cs="Times New Roman"/>
          <w:sz w:val="24"/>
          <w:szCs w:val="24"/>
          <w:lang w:val="en-US"/>
        </w:rPr>
        <w:fldChar w:fldCharType="separate"/>
      </w:r>
      <w:r w:rsidR="005016F8">
        <w:rPr>
          <w:rFonts w:ascii="Times New Roman" w:hAnsi="Times New Roman" w:cs="Times New Roman"/>
          <w:noProof/>
          <w:sz w:val="24"/>
          <w:szCs w:val="24"/>
          <w:lang w:val="en-US"/>
        </w:rPr>
        <w:t xml:space="preserve">(Bjornsson, </w:t>
      </w:r>
      <w:r w:rsidR="005016F8" w:rsidRPr="00104B5C">
        <w:rPr>
          <w:rFonts w:ascii="Times New Roman" w:hAnsi="Times New Roman" w:cs="Times New Roman"/>
          <w:noProof/>
          <w:color w:val="3333FF"/>
          <w:sz w:val="24"/>
          <w:szCs w:val="24"/>
          <w:lang w:val="en-US"/>
        </w:rPr>
        <w:t>2009</w:t>
      </w:r>
      <w:r w:rsidR="005016F8">
        <w:rPr>
          <w:rFonts w:ascii="Times New Roman" w:hAnsi="Times New Roman" w:cs="Times New Roman"/>
          <w:noProof/>
          <w:sz w:val="24"/>
          <w:szCs w:val="24"/>
          <w:lang w:val="en-US"/>
        </w:rPr>
        <w:t xml:space="preserve">; Clarke and Garry, </w:t>
      </w:r>
      <w:r w:rsidR="005016F8" w:rsidRPr="00104B5C">
        <w:rPr>
          <w:rFonts w:ascii="Times New Roman" w:hAnsi="Times New Roman" w:cs="Times New Roman"/>
          <w:noProof/>
          <w:color w:val="3333FF"/>
          <w:sz w:val="24"/>
          <w:szCs w:val="24"/>
          <w:lang w:val="en-US"/>
        </w:rPr>
        <w:t>2003)</w:t>
      </w:r>
      <w:r w:rsidR="00CD7DCB" w:rsidRPr="009578B3">
        <w:rPr>
          <w:rFonts w:ascii="Times New Roman" w:hAnsi="Times New Roman" w:cs="Times New Roman"/>
          <w:sz w:val="24"/>
          <w:szCs w:val="24"/>
          <w:lang w:val="en-US"/>
        </w:rPr>
        <w:fldChar w:fldCharType="end"/>
      </w:r>
      <w:r w:rsidR="0086130D" w:rsidRPr="008C7A25">
        <w:rPr>
          <w:rFonts w:ascii="Times New Roman" w:eastAsia="DengXian" w:hAnsi="Times New Roman" w:cs="Times New Roman"/>
          <w:color w:val="00B0F0"/>
          <w:sz w:val="24"/>
          <w:szCs w:val="24"/>
          <w:lang w:val="en-US"/>
        </w:rPr>
        <w:t xml:space="preserve">; </w:t>
      </w:r>
      <w:r w:rsidR="00CD7DCB" w:rsidRPr="00F53337">
        <w:rPr>
          <w:rFonts w:ascii="Times New Roman" w:eastAsia="DengXian" w:hAnsi="Times New Roman" w:cs="Times New Roman"/>
          <w:color w:val="00B0F0"/>
          <w:sz w:val="24"/>
          <w:szCs w:val="24"/>
          <w:lang w:val="en-US"/>
        </w:rPr>
        <w:t>Lowell</w:t>
      </w:r>
      <w:r w:rsidR="005016F8" w:rsidRPr="00F53337">
        <w:rPr>
          <w:rFonts w:ascii="Times New Roman" w:eastAsia="DengXian" w:hAnsi="Times New Roman" w:cs="Times New Roman"/>
          <w:color w:val="00B0F0"/>
          <w:sz w:val="24"/>
          <w:szCs w:val="24"/>
          <w:lang w:val="en-US"/>
        </w:rPr>
        <w:t xml:space="preserve"> and Steele Glacier</w:t>
      </w:r>
      <w:r w:rsidR="00CD7DCB" w:rsidRPr="00F53337">
        <w:rPr>
          <w:rFonts w:ascii="Times New Roman" w:eastAsia="DengXian" w:hAnsi="Times New Roman" w:cs="Times New Roman"/>
          <w:color w:val="00B0F0"/>
          <w:sz w:val="24"/>
          <w:szCs w:val="24"/>
          <w:lang w:val="en-US"/>
        </w:rPr>
        <w:t xml:space="preserve"> in </w:t>
      </w:r>
      <w:r w:rsidR="0086130D" w:rsidRPr="00F53337">
        <w:rPr>
          <w:rFonts w:ascii="Times New Roman" w:eastAsia="DengXian" w:hAnsi="Times New Roman" w:cs="Times New Roman"/>
          <w:color w:val="00B0F0"/>
          <w:sz w:val="24"/>
          <w:szCs w:val="24"/>
          <w:lang w:val="en-US"/>
        </w:rPr>
        <w:t>Yukon</w:t>
      </w:r>
      <w:r w:rsidR="008C7A25" w:rsidRPr="00F53337">
        <w:rPr>
          <w:rFonts w:ascii="Times New Roman" w:eastAsia="DengXian" w:hAnsi="Times New Roman" w:cs="Times New Roman"/>
          <w:color w:val="00B0F0"/>
          <w:sz w:val="24"/>
          <w:szCs w:val="24"/>
          <w:lang w:val="en-US"/>
        </w:rPr>
        <w:t xml:space="preserve"> region in northwest </w:t>
      </w:r>
      <w:r w:rsidR="0086130D" w:rsidRPr="00F53337">
        <w:rPr>
          <w:rFonts w:ascii="Times New Roman" w:eastAsia="DengXian" w:hAnsi="Times New Roman" w:cs="Times New Roman"/>
          <w:color w:val="00B0F0"/>
          <w:sz w:val="24"/>
          <w:szCs w:val="24"/>
          <w:lang w:val="en-US"/>
        </w:rPr>
        <w:t>Canada</w:t>
      </w:r>
      <w:r w:rsidR="005016F8">
        <w:rPr>
          <w:rFonts w:ascii="Times New Roman" w:eastAsia="DengXian" w:hAnsi="Times New Roman" w:cs="Times New Roman"/>
          <w:color w:val="00B0F0"/>
          <w:sz w:val="24"/>
          <w:szCs w:val="24"/>
          <w:lang w:val="en-US"/>
        </w:rPr>
        <w:t xml:space="preserve"> </w:t>
      </w:r>
      <w:r w:rsidR="005016F8">
        <w:rPr>
          <w:rFonts w:ascii="Times New Roman" w:eastAsia="DengXian" w:hAnsi="Times New Roman" w:cs="Times New Roman"/>
          <w:color w:val="00B0F0"/>
          <w:sz w:val="24"/>
          <w:szCs w:val="24"/>
          <w:lang w:val="en-US"/>
        </w:rPr>
        <w:fldChar w:fldCharType="begin"/>
      </w:r>
      <w:r w:rsidR="005016F8">
        <w:rPr>
          <w:rFonts w:ascii="Times New Roman" w:eastAsia="DengXian" w:hAnsi="Times New Roman" w:cs="Times New Roman"/>
          <w:color w:val="00B0F0"/>
          <w:sz w:val="24"/>
          <w:szCs w:val="24"/>
          <w:lang w:val="en-US"/>
        </w:rPr>
        <w:instrText xml:space="preserve"> ADDIN EN.CITE &lt;EndNote&gt;&lt;Cite&gt;&lt;Author&gt;Clarke&lt;/Author&gt;&lt;Year&gt;1982&lt;/Year&gt;&lt;RecNum&gt;7&lt;/RecNum&gt;&lt;DisplayText&gt;(Clarke, 1982)&lt;/DisplayText&gt;&lt;record&gt;&lt;rec-number&gt;7&lt;/rec-number&gt;&lt;foreign-keys&gt;&lt;key app="EN" db-id="xfafa9vx4xvfshexa0qpztt3xd29ew5tfp2t" timestamp="1635965523"&gt;7&lt;/key&gt;&lt;/foreign-keys&gt;&lt;ref-type name="Journal Article"&gt;17&lt;/ref-type&gt;&lt;contributors&gt;&lt;authors&gt;&lt;author&gt;Clarke, Garry K. C.&lt;/author&gt;&lt;/authors&gt;&lt;/contributors&gt;&lt;titles&gt;&lt;title&gt;Glacier Outburst Floods From &amp;quot;Hazard Lake&amp;quot;, Yukon Territory, and the Problem of Flood Magnitude Prediction&lt;/title&gt;&lt;secondary-title&gt;Journal of Glaciology&lt;/secondary-title&gt;&lt;/titles&gt;&lt;periodical&gt;&lt;full-title&gt;Journal of Glaciology&lt;/full-title&gt;&lt;/periodical&gt;&lt;pages&gt;3-21&lt;/pages&gt;&lt;volume&gt;28&lt;/volume&gt;&lt;number&gt;98&lt;/number&gt;&lt;dates&gt;&lt;year&gt;1982&lt;/year&gt;&lt;/dates&gt;&lt;urls&gt;&lt;/urls&gt;&lt;/record&gt;&lt;/Cite&gt;&lt;/EndNote&gt;</w:instrText>
      </w:r>
      <w:r w:rsidR="005016F8">
        <w:rPr>
          <w:rFonts w:ascii="Times New Roman" w:eastAsia="DengXian" w:hAnsi="Times New Roman" w:cs="Times New Roman"/>
          <w:color w:val="00B0F0"/>
          <w:sz w:val="24"/>
          <w:szCs w:val="24"/>
          <w:lang w:val="en-US"/>
        </w:rPr>
        <w:fldChar w:fldCharType="separate"/>
      </w:r>
      <w:r w:rsidR="005016F8">
        <w:rPr>
          <w:rFonts w:ascii="Times New Roman" w:eastAsia="DengXian" w:hAnsi="Times New Roman" w:cs="Times New Roman"/>
          <w:noProof/>
          <w:color w:val="00B0F0"/>
          <w:sz w:val="24"/>
          <w:szCs w:val="24"/>
          <w:lang w:val="en-US"/>
        </w:rPr>
        <w:t>(Clarke, 1982)</w:t>
      </w:r>
      <w:r w:rsidR="005016F8">
        <w:rPr>
          <w:rFonts w:ascii="Times New Roman" w:eastAsia="DengXian" w:hAnsi="Times New Roman" w:cs="Times New Roman"/>
          <w:color w:val="00B0F0"/>
          <w:sz w:val="24"/>
          <w:szCs w:val="24"/>
          <w:lang w:val="en-US"/>
        </w:rPr>
        <w:fldChar w:fldCharType="end"/>
      </w:r>
      <w:r w:rsidR="005016F8">
        <w:rPr>
          <w:rFonts w:ascii="Times New Roman" w:eastAsia="DengXian" w:hAnsi="Times New Roman" w:cs="Times New Roman"/>
          <w:color w:val="00B0F0"/>
          <w:sz w:val="24"/>
          <w:szCs w:val="24"/>
          <w:lang w:val="en-US"/>
        </w:rPr>
        <w:t>.</w:t>
      </w:r>
      <w:r w:rsidR="00F4589B">
        <w:rPr>
          <w:rFonts w:ascii="Times New Roman" w:hAnsi="Times New Roman" w:cs="Times New Roman"/>
          <w:sz w:val="24"/>
          <w:szCs w:val="24"/>
          <w:lang w:val="en-US"/>
        </w:rPr>
        <w:t xml:space="preserve"> </w:t>
      </w:r>
      <w:r w:rsidR="0004099D" w:rsidRPr="00584830">
        <w:rPr>
          <w:rFonts w:ascii="Times New Roman" w:hAnsi="Times New Roman" w:cs="Times New Roman"/>
          <w:sz w:val="24"/>
          <w:szCs w:val="24"/>
          <w:lang w:val="en-US"/>
        </w:rPr>
        <w:t>T</w:t>
      </w:r>
      <w:r w:rsidRPr="00584830">
        <w:rPr>
          <w:rFonts w:ascii="Times New Roman" w:hAnsi="Times New Roman" w:cs="Times New Roman"/>
          <w:sz w:val="24"/>
          <w:szCs w:val="24"/>
          <w:lang w:val="en-US"/>
        </w:rPr>
        <w:t>h</w:t>
      </w:r>
      <w:r w:rsidR="00615180" w:rsidRPr="00584830">
        <w:rPr>
          <w:rFonts w:ascii="Times New Roman" w:hAnsi="Times New Roman" w:cs="Times New Roman"/>
          <w:sz w:val="24"/>
          <w:szCs w:val="24"/>
          <w:lang w:val="en-US"/>
        </w:rPr>
        <w:t>us, the</w:t>
      </w:r>
      <w:r w:rsidRPr="00584830">
        <w:rPr>
          <w:rFonts w:ascii="Times New Roman" w:hAnsi="Times New Roman" w:cs="Times New Roman"/>
          <w:sz w:val="24"/>
          <w:szCs w:val="24"/>
          <w:lang w:val="en-US"/>
        </w:rPr>
        <w:t xml:space="preserve"> hydrographs </w:t>
      </w:r>
      <w:r w:rsidR="0004099D" w:rsidRPr="00584830">
        <w:rPr>
          <w:rFonts w:ascii="Times New Roman" w:hAnsi="Times New Roman" w:cs="Times New Roman"/>
          <w:sz w:val="24"/>
          <w:szCs w:val="24"/>
          <w:lang w:val="en-US"/>
        </w:rPr>
        <w:t xml:space="preserve">obtained </w:t>
      </w:r>
      <w:r w:rsidRPr="00584830">
        <w:rPr>
          <w:rFonts w:ascii="Times New Roman" w:hAnsi="Times New Roman" w:cs="Times New Roman"/>
          <w:sz w:val="24"/>
          <w:szCs w:val="24"/>
          <w:lang w:val="en-US"/>
        </w:rPr>
        <w:t xml:space="preserve">for the Khurdopin Glacier Lake are </w:t>
      </w:r>
      <w:r w:rsidR="00615180" w:rsidRPr="00584830">
        <w:rPr>
          <w:rFonts w:ascii="Times New Roman" w:hAnsi="Times New Roman" w:cs="Times New Roman"/>
          <w:sz w:val="24"/>
          <w:szCs w:val="24"/>
          <w:lang w:val="en-US"/>
        </w:rPr>
        <w:t xml:space="preserve">compatible with theory and with other modelled </w:t>
      </w:r>
      <w:r w:rsidR="00627775" w:rsidRPr="00584830">
        <w:rPr>
          <w:rFonts w:ascii="Times New Roman" w:hAnsi="Times New Roman" w:cs="Times New Roman"/>
          <w:sz w:val="24"/>
          <w:szCs w:val="24"/>
          <w:lang w:val="en-US"/>
        </w:rPr>
        <w:t xml:space="preserve">results </w:t>
      </w:r>
      <w:r w:rsidR="00615180" w:rsidRPr="00584830">
        <w:rPr>
          <w:rFonts w:ascii="Times New Roman" w:hAnsi="Times New Roman" w:cs="Times New Roman"/>
          <w:sz w:val="24"/>
          <w:szCs w:val="24"/>
          <w:lang w:val="en-US"/>
        </w:rPr>
        <w:t>and monitored GLOFs</w:t>
      </w:r>
      <w:r w:rsidR="00353D30" w:rsidRPr="00584830">
        <w:rPr>
          <w:rFonts w:ascii="Times New Roman" w:hAnsi="Times New Roman" w:cs="Times New Roman"/>
          <w:sz w:val="24"/>
          <w:szCs w:val="24"/>
          <w:lang w:val="en-US"/>
        </w:rPr>
        <w:t xml:space="preserve"> </w:t>
      </w:r>
      <w:r w:rsidR="00353D30" w:rsidRPr="00584830">
        <w:rPr>
          <w:rFonts w:ascii="Times New Roman" w:hAnsi="Times New Roman" w:cs="Times New Roman"/>
          <w:sz w:val="24"/>
          <w:szCs w:val="24"/>
          <w:lang w:val="en-US"/>
        </w:rPr>
        <w:fldChar w:fldCharType="begin">
          <w:fldData xml:space="preserve">PEVuZE5vdGU+PENpdGU+PEF1dGhvcj5CanJuc3NvbjwvQXV0aG9yPjxZZWFyPjIwMDM8L1llYXI+
PFJlY051bT4zNTwvUmVjTnVtPjxEaXNwbGF5VGV4dD4oQmpvcm5zc29uLCAyMDA5OyBCasO2cm5z
c29uLCAxOTk4OyBCanJuc3NvbiwgMjAwMzsgQ2Fycml2aWNrIGV0IGFsLiwgMjAxNzsgQ2xhZ3Vl
IGFuZCBDb25ub3IsIDIwMTU7IE5nLCAyMDA3KTwvRGlzcGxheVRleHQ+PHJlY29yZD48cmVjLW51
bWJlcj4zNTwvcmVjLW51bWJlcj48Zm9yZWlnbi1rZXlzPjxrZXkgYXBwPSJFTiIgZGItaWQ9Inhm
YWZhOXZ4NHh2ZnNoZXhhMHFwenR0M3hkMjlldzV0ZnAydCIgdGltZXN0YW1wPSIxNjM2NTMzNDg1
Ij4zNTwva2V5PjwvZm9yZWlnbi1rZXlzPjxyZWYtdHlwZSBuYW1lPSJKb3VybmFsIEFydGljbGUi
PjE3PC9yZWYtdHlwZT48Y29udHJpYnV0b3JzPjxhdXRob3JzPjxhdXRob3I+QmpybnNzb24sIEhl
bGdpPC9hdXRob3I+PC9hdXRob3JzPjwvY29udHJpYnV0b3JzPjx0aXRsZXM+PHRpdGxlPlN1Ymds
YWNpYWwgbGFrZXMgYW5kIGprdWxobGF1cHMgaW4gSWNlbGFuZDwvdGl0bGU+PHNlY29uZGFyeS10
aXRsZT5HbG9iYWwgJmFtcDsgUGxhbmV0YXJ5IENoYW5nZTwvc2Vjb25kYXJ5LXRpdGxlPjwvdGl0
bGVzPjxwZXJpb2RpY2FsPjxmdWxsLXRpdGxlPkdsb2JhbCAmYW1wOyBQbGFuZXRhcnkgQ2hhbmdl
PC9mdWxsLXRpdGxlPjwvcGVyaW9kaWNhbD48cGFnZXM+MjU1LTI3MTwvcGFnZXM+PHZvbHVtZT4z
NTwvdm9sdW1lPjxudW1iZXI+M+KAkzQ8L251bWJlcj48ZGF0ZXM+PHllYXI+MjAwMzwveWVhcj48
L2RhdGVzPjx1cmxzPjwvdXJscz48L3JlY29yZD48L0NpdGU+PENpdGU+PEF1dGhvcj5DYXJyaXZp
Y2s8L0F1dGhvcj48WWVhcj4yMDE3PC9ZZWFyPjxSZWNOdW0+NDE8L1JlY051bT48cmVjb3JkPjxy
ZWMtbnVtYmVyPjQxPC9yZWMtbnVtYmVyPjxmb3JlaWduLWtleXM+PGtleSBhcHA9IkVOIiBkYi1p
ZD0ieGZhZmE5dng0eHZmc2hleGEwcXB6dHQzeGQyOWV3NXRmcDJ0IiB0aW1lc3RhbXA9IjE2MzY1
MzM0OTEiPjQxPC9rZXk+PC9mb3JlaWduLWtleXM+PHJlZi10eXBlIG5hbWU9IkpvdXJuYWwgQXJ0
aWNsZSI+MTc8L3JlZi10eXBlPjxjb250cmlidXRvcnM+PGF1dGhvcnM+PGF1dGhvcj5DYXJyaXZp
Y2ssIEpvbmF0aGFuIEwuPC9hdXRob3I+PGF1dGhvcj5Ud2VlZCwgRmlvbmEgUy48L2F1dGhvcj48
YXV0aG9yPkZlbGl4LCBOZzwvYXV0aG9yPjxhdXRob3I+UXVpbmNleSwgRHVuY2FuIEouPC9hdXRo
b3I+PGF1dGhvcj5Kb3NlcGgsIE1hbGxhbGlldTwvYXV0aG9yPjxhdXRob3I+VGhvbWFzLCBJbmdl
bWFuIE5pZWxzZW48L2F1dGhvcj48YXV0aG9yPk1pa2tlbHNlbiwgQW5kcmVhcyBCLjwvYXV0aG9y
PjxhdXRob3I+UGFsbWVyLCBTdGV2ZW4gSi48L2F1dGhvcj48YXV0aG9yPllkZSwgSmFjb2IgQy48
L2F1dGhvcj48YXV0aG9yPlJhY2hlbCwgSG9tZXI8L2F1dGhvcj48L2F1dGhvcnM+PC9jb250cmli
dXRvcnM+PHRpdGxlcz48dGl0bGU+SWNlLURhbW1lZCBMYWtlIERyYWluYWdlIEV2b2x1dGlvbiBh
dCBSdXNzZWxsIEdsYWNpZXIsIFdlc3QgR3JlZW5sYW5kPC90aXRsZT48c2Vjb25kYXJ5LXRpdGxl
PkZyb250aWVycyBpbiBFYXJ0aCBlbmNlPC9zZWNvbmRhcnktdGl0bGU+PC90aXRsZXM+PHBlcmlv
ZGljYWw+PGZ1bGwtdGl0bGU+RnJvbnRpZXJzIGluIEVhcnRoIGVuY2U8L2Z1bGwtdGl0bGU+PC9w
ZXJpb2RpY2FsPjxwYWdlcz4xMDA8L3BhZ2VzPjx2b2x1bWU+NTwvdm9sdW1lPjxkYXRlcz48eWVh
cj4yMDE3PC95ZWFyPjwvZGF0ZXM+PHVybHM+PC91cmxzPjwvcmVjb3JkPjwvQ2l0ZT48Q2l0ZT48
QXV0aG9yPkNsYWd1ZTwvQXV0aG9yPjxZZWFyPjIwMTU8L1llYXI+PFJlY051bT4zMjU8L1JlY051
bT48cmVjb3JkPjxyZWMtbnVtYmVyPjMyNTwvcmVjLW51bWJlcj48Zm9yZWlnbi1rZXlzPjxrZXkg
YXBwPSJFTiIgZGItaWQ9Ing5emEyZDlzcXZ4ZDVuZXo5MDZ2czB6Mnd3MnRzd2VwZmE5eiIgdGlt
ZXN0YW1wPSIxNjExNzIyNjE5Ij4zMjU8L2tleT48L2ZvcmVpZ24ta2V5cz48cmVmLXR5cGUgbmFt
ZT0iSm91cm5hbCBBcnRpY2xlIj4xNzwvcmVmLXR5cGU+PGNvbnRyaWJ1dG9ycz48YXV0aG9ycz48
YXV0aG9yPkNsYWd1ZSwgSm9obiBKLjwvYXV0aG9yPjxhdXRob3I+Q29ubm9yLCBKaW0gRS48L2F1
dGhvcj48L2F1dGhvcnM+PC9jb250cmlidXRvcnM+PHRpdGxlcz48dGl0bGU+R2xhY2llci1SZWxh
dGVkIE91dGJ1cnN0IEZsb29kczwvdGl0bGU+PHNlY29uZGFyeS10aXRsZT5Tbm93IGFuZCBJY2Ut
UmVsYXRlZCBIYXphcmRzLCBSaXNrcyBhbmQgRGlzYXN0ZXJzPC9zZWNvbmRhcnktdGl0bGU+PC90
aXRsZXM+PHBlcmlvZGljYWw+PGZ1bGwtdGl0bGU+U25vdyBhbmQgSWNlLVJlbGF0ZWQgSGF6YXJk
cywgUmlza3MgYW5kIERpc2FzdGVyczwvZnVsbC10aXRsZT48L3BlcmlvZGljYWw+PHBhZ2VzPjQ4
Ny01MTk8L3BhZ2VzPjxkYXRlcz48eWVhcj4yMDE1PC95ZWFyPjwvZGF0ZXM+PHVybHM+PC91cmxz
PjwvcmVjb3JkPjwvQ2l0ZT48Q2l0ZT48QXV0aG9yPkJqb3Juc3NvbjwvQXV0aG9yPjxZZWFyPjIw
MDk8L1llYXI+PFJlY051bT4zMDwvUmVjTnVtPjxyZWNvcmQ+PHJlYy1udW1iZXI+MzA8L3JlYy1u
dW1iZXI+PGZvcmVpZ24ta2V5cz48a2V5IGFwcD0iRU4iIGRiLWlkPSJ4ZmFmYTl2eDR4dmZzaGV4
YTBxcHp0dDN4ZDI5ZXc1dGZwMnQiIHRpbWVzdGFtcD0iMTYzNjUzMzQ3NSI+MzA8L2tleT48L2Zv
cmVpZ24ta2V5cz48cmVmLXR5cGUgbmFtZT0iSm91cm5hbCBBcnRpY2xlIj4xNzwvcmVmLXR5cGU+
PGNvbnRyaWJ1dG9ycz48YXV0aG9ycz48YXV0aG9yPkJqb3Juc3NvbiwgSEVMR0k8L2F1dGhvcj48
L2F1dGhvcnM+PC9jb250cmlidXRvcnM+PHRpdGxlcz48dGl0bGU+Sm9rdWxobGF1cHMgaW4gSWNl
bGFuZDogc291cmNlcywgcmVsZWFzZSBhbmQgZHJhaW5hZ2U8L3RpdGxlPjxzZWNvbmRhcnktdGl0
bGU+TWVnYWZsb29kaW5nIG9uIEVhcnRoIGFuZCBNYXJzLiBDYW1icmlkZ2UgVW5pdmVyc2l0eSBQ
cmVzcywgQ2FtYnJpZGdlPC9zZWNvbmRhcnktdGl0bGU+PC90aXRsZXM+PHBlcmlvZGljYWw+PGZ1
bGwtdGl0bGU+TWVnYWZsb29kaW5nIG9uIEVhcnRoIGFuZCBNYXJzLiBDYW1icmlkZ2UgVW5pdmVy
c2l0eSBQcmVzcywgQ2FtYnJpZGdlPC9mdWxsLXRpdGxlPjwvcGVyaW9kaWNhbD48cGFnZXM+NTAt
NjQ8L3BhZ2VzPjxkYXRlcz48eWVhcj4yMDA5PC95ZWFyPjwvZGF0ZXM+PHVybHM+PC91cmxzPjwv
cmVjb3JkPjwvQ2l0ZT48Q2l0ZT48QXV0aG9yPk5nPC9BdXRob3I+PFllYXI+MjAwNzwvWWVhcj48
UmVjTnVtPjEzNjwvUmVjTnVtPjxyZWNvcmQ+PHJlYy1udW1iZXI+MTM2PC9yZWMtbnVtYmVyPjxm
b3JlaWduLWtleXM+PGtleSBhcHA9IkVOIiBkYi1pZD0ieGZhZmE5dng0eHZmc2hleGEwcXB6dHQz
eGQyOWV3NXRmcDJ0IiB0aW1lc3RhbXA9IjE2MzY1MzM2MTIiPjEzNjwva2V5PjwvZm9yZWlnbi1r
ZXlzPjxyZWYtdHlwZSBuYW1lPSJKb3VybmFsIEFydGljbGUiPjE3PC9yZWYtdHlwZT48Y29udHJp
YnV0b3JzPjxhdXRob3JzPjxhdXRob3I+TmcsIEZlbGl4PC9hdXRob3I+PC9hdXRob3JzPjwvY29u
dHJpYnV0b3JzPjx0aXRsZXM+PHRpdGxlPkNsaW1hdGljIGNvbnRyb2wgb24gdGhlIHBlYWsgZGlz
Y2hhcmdlIG9mIGdsYWNpZXIgb3V0YnVyc3QgZmxvb2RzPC90aXRsZT48c2Vjb25kYXJ5LXRpdGxl
Pkdlb3BoeXNpY2FsIFJlc2VhcmNoIExldHRlcnM8L3NlY29uZGFyeS10aXRsZT48L3RpdGxlcz48
cGVyaW9kaWNhbD48ZnVsbC10aXRsZT5HZW9waHlzaWNhbCBSZXNlYXJjaCBMZXR0ZXJzPC9mdWxs
LXRpdGxlPjwvcGVyaW9kaWNhbD48ZGF0ZXM+PHllYXI+MjAwNzwveWVhcj48L2RhdGVzPjx1cmxz
PjwvdXJscz48L3JlY29yZD48L0NpdGU+PENpdGU+PEF1dGhvcj5CasO2cm5zc29uPC9BdXRob3I+
PFllYXI+MTk5ODwvWWVhcj48UmVjTnVtPjI5MTwvUmVjTnVtPjxyZWNvcmQ+PHJlYy1udW1iZXI+
MjkxPC9yZWMtbnVtYmVyPjxmb3JlaWduLWtleXM+PGtleSBhcHA9IkVOIiBkYi1pZD0ieGZhZmE5
dng0eHZmc2hleGEwcXB6dHQzeGQyOWV3NXRmcDJ0IiB0aW1lc3RhbXA9IjE2MzY1MzM3NzEiPjI5
MTwva2V5PjwvZm9yZWlnbi1rZXlzPjxyZWYtdHlwZSBuYW1lPSJKb3VybmFsIEFydGljbGUiPjE3
PC9yZWYtdHlwZT48Y29udHJpYnV0b3JzPjxhdXRob3JzPjxhdXRob3I+QmrDtnJuc3NvbiwgSGVs
Z2k8L2F1dGhvcj48L2F1dGhvcnM+PC9jb250cmlidXRvcnM+PHRpdGxlcz48dGl0bGU+SHlkcm9s
b2dpY2FsIGNoYXJhY3RlcmlzdGljcyBvZiB0aGUgZHJhaW5hZ2Ugc3lzdGVtIGJlbmVhdGggYSBz
dXJnaW5nIGdsYWNpZXI8L3RpdGxlPjxzZWNvbmRhcnktdGl0bGU+TmF0dXJlPC9zZWNvbmRhcnkt
dGl0bGU+PC90aXRsZXM+PHBlcmlvZGljYWw+PGZ1bGwtdGl0bGU+TmF0dXJlPC9mdWxsLXRpdGxl
PjwvcGVyaW9kaWNhbD48cGFnZXM+NzcxLTc3NDwvcGFnZXM+PHZvbHVtZT4zOTU8L3ZvbHVtZT48
bnVtYmVyPjY3MDQ8L251bWJlcj48ZGF0ZXM+PHllYXI+MTk5ODwveWVhcj48L2RhdGVzPjxpc2Ju
PjE0NzYtNDY4NzwvaXNibj48dXJscz48L3VybHM+PC9yZWNvcmQ+PC9DaXRlPjwvRW5kTm90ZT5=
</w:fldData>
        </w:fldChar>
      </w:r>
      <w:r w:rsidR="009E1106">
        <w:rPr>
          <w:rFonts w:ascii="Times New Roman" w:hAnsi="Times New Roman" w:cs="Times New Roman"/>
          <w:sz w:val="24"/>
          <w:szCs w:val="24"/>
          <w:lang w:val="en-US"/>
        </w:rPr>
        <w:instrText xml:space="preserve"> ADDIN EN.CITE </w:instrText>
      </w:r>
      <w:r w:rsidR="009E1106">
        <w:rPr>
          <w:rFonts w:ascii="Times New Roman" w:hAnsi="Times New Roman" w:cs="Times New Roman"/>
          <w:sz w:val="24"/>
          <w:szCs w:val="24"/>
          <w:lang w:val="en-US"/>
        </w:rPr>
        <w:fldChar w:fldCharType="begin">
          <w:fldData xml:space="preserve">PEVuZE5vdGU+PENpdGU+PEF1dGhvcj5CanJuc3NvbjwvQXV0aG9yPjxZZWFyPjIwMDM8L1llYXI+
PFJlY051bT4zNTwvUmVjTnVtPjxEaXNwbGF5VGV4dD4oQmpvcm5zc29uLCAyMDA5OyBCasO2cm5z
c29uLCAxOTk4OyBCanJuc3NvbiwgMjAwMzsgQ2Fycml2aWNrIGV0IGFsLiwgMjAxNzsgQ2xhZ3Vl
IGFuZCBDb25ub3IsIDIwMTU7IE5nLCAyMDA3KTwvRGlzcGxheVRleHQ+PHJlY29yZD48cmVjLW51
bWJlcj4zNTwvcmVjLW51bWJlcj48Zm9yZWlnbi1rZXlzPjxrZXkgYXBwPSJFTiIgZGItaWQ9Inhm
YWZhOXZ4NHh2ZnNoZXhhMHFwenR0M3hkMjlldzV0ZnAydCIgdGltZXN0YW1wPSIxNjM2NTMzNDg1
Ij4zNTwva2V5PjwvZm9yZWlnbi1rZXlzPjxyZWYtdHlwZSBuYW1lPSJKb3VybmFsIEFydGljbGUi
PjE3PC9yZWYtdHlwZT48Y29udHJpYnV0b3JzPjxhdXRob3JzPjxhdXRob3I+QmpybnNzb24sIEhl
bGdpPC9hdXRob3I+PC9hdXRob3JzPjwvY29udHJpYnV0b3JzPjx0aXRsZXM+PHRpdGxlPlN1Ymds
YWNpYWwgbGFrZXMgYW5kIGprdWxobGF1cHMgaW4gSWNlbGFuZDwvdGl0bGU+PHNlY29uZGFyeS10
aXRsZT5HbG9iYWwgJmFtcDsgUGxhbmV0YXJ5IENoYW5nZTwvc2Vjb25kYXJ5LXRpdGxlPjwvdGl0
bGVzPjxwZXJpb2RpY2FsPjxmdWxsLXRpdGxlPkdsb2JhbCAmYW1wOyBQbGFuZXRhcnkgQ2hhbmdl
PC9mdWxsLXRpdGxlPjwvcGVyaW9kaWNhbD48cGFnZXM+MjU1LTI3MTwvcGFnZXM+PHZvbHVtZT4z
NTwvdm9sdW1lPjxudW1iZXI+M+KAkzQ8L251bWJlcj48ZGF0ZXM+PHllYXI+MjAwMzwveWVhcj48
L2RhdGVzPjx1cmxzPjwvdXJscz48L3JlY29yZD48L0NpdGU+PENpdGU+PEF1dGhvcj5DYXJyaXZp
Y2s8L0F1dGhvcj48WWVhcj4yMDE3PC9ZZWFyPjxSZWNOdW0+NDE8L1JlY051bT48cmVjb3JkPjxy
ZWMtbnVtYmVyPjQxPC9yZWMtbnVtYmVyPjxmb3JlaWduLWtleXM+PGtleSBhcHA9IkVOIiBkYi1p
ZD0ieGZhZmE5dng0eHZmc2hleGEwcXB6dHQzeGQyOWV3NXRmcDJ0IiB0aW1lc3RhbXA9IjE2MzY1
MzM0OTEiPjQxPC9rZXk+PC9mb3JlaWduLWtleXM+PHJlZi10eXBlIG5hbWU9IkpvdXJuYWwgQXJ0
aWNsZSI+MTc8L3JlZi10eXBlPjxjb250cmlidXRvcnM+PGF1dGhvcnM+PGF1dGhvcj5DYXJyaXZp
Y2ssIEpvbmF0aGFuIEwuPC9hdXRob3I+PGF1dGhvcj5Ud2VlZCwgRmlvbmEgUy48L2F1dGhvcj48
YXV0aG9yPkZlbGl4LCBOZzwvYXV0aG9yPjxhdXRob3I+UXVpbmNleSwgRHVuY2FuIEouPC9hdXRo
b3I+PGF1dGhvcj5Kb3NlcGgsIE1hbGxhbGlldTwvYXV0aG9yPjxhdXRob3I+VGhvbWFzLCBJbmdl
bWFuIE5pZWxzZW48L2F1dGhvcj48YXV0aG9yPk1pa2tlbHNlbiwgQW5kcmVhcyBCLjwvYXV0aG9y
PjxhdXRob3I+UGFsbWVyLCBTdGV2ZW4gSi48L2F1dGhvcj48YXV0aG9yPllkZSwgSmFjb2IgQy48
L2F1dGhvcj48YXV0aG9yPlJhY2hlbCwgSG9tZXI8L2F1dGhvcj48L2F1dGhvcnM+PC9jb250cmli
dXRvcnM+PHRpdGxlcz48dGl0bGU+SWNlLURhbW1lZCBMYWtlIERyYWluYWdlIEV2b2x1dGlvbiBh
dCBSdXNzZWxsIEdsYWNpZXIsIFdlc3QgR3JlZW5sYW5kPC90aXRsZT48c2Vjb25kYXJ5LXRpdGxl
PkZyb250aWVycyBpbiBFYXJ0aCBlbmNlPC9zZWNvbmRhcnktdGl0bGU+PC90aXRsZXM+PHBlcmlv
ZGljYWw+PGZ1bGwtdGl0bGU+RnJvbnRpZXJzIGluIEVhcnRoIGVuY2U8L2Z1bGwtdGl0bGU+PC9w
ZXJpb2RpY2FsPjxwYWdlcz4xMDA8L3BhZ2VzPjx2b2x1bWU+NTwvdm9sdW1lPjxkYXRlcz48eWVh
cj4yMDE3PC95ZWFyPjwvZGF0ZXM+PHVybHM+PC91cmxzPjwvcmVjb3JkPjwvQ2l0ZT48Q2l0ZT48
QXV0aG9yPkNsYWd1ZTwvQXV0aG9yPjxZZWFyPjIwMTU8L1llYXI+PFJlY051bT4zMjU8L1JlY051
bT48cmVjb3JkPjxyZWMtbnVtYmVyPjMyNTwvcmVjLW51bWJlcj48Zm9yZWlnbi1rZXlzPjxrZXkg
YXBwPSJFTiIgZGItaWQ9Ing5emEyZDlzcXZ4ZDVuZXo5MDZ2czB6Mnd3MnRzd2VwZmE5eiIgdGlt
ZXN0YW1wPSIxNjExNzIyNjE5Ij4zMjU8L2tleT48L2ZvcmVpZ24ta2V5cz48cmVmLXR5cGUgbmFt
ZT0iSm91cm5hbCBBcnRpY2xlIj4xNzwvcmVmLXR5cGU+PGNvbnRyaWJ1dG9ycz48YXV0aG9ycz48
YXV0aG9yPkNsYWd1ZSwgSm9obiBKLjwvYXV0aG9yPjxhdXRob3I+Q29ubm9yLCBKaW0gRS48L2F1
dGhvcj48L2F1dGhvcnM+PC9jb250cmlidXRvcnM+PHRpdGxlcz48dGl0bGU+R2xhY2llci1SZWxh
dGVkIE91dGJ1cnN0IEZsb29kczwvdGl0bGU+PHNlY29uZGFyeS10aXRsZT5Tbm93IGFuZCBJY2Ut
UmVsYXRlZCBIYXphcmRzLCBSaXNrcyBhbmQgRGlzYXN0ZXJzPC9zZWNvbmRhcnktdGl0bGU+PC90
aXRsZXM+PHBlcmlvZGljYWw+PGZ1bGwtdGl0bGU+U25vdyBhbmQgSWNlLVJlbGF0ZWQgSGF6YXJk
cywgUmlza3MgYW5kIERpc2FzdGVyczwvZnVsbC10aXRsZT48L3BlcmlvZGljYWw+PHBhZ2VzPjQ4
Ny01MTk8L3BhZ2VzPjxkYXRlcz48eWVhcj4yMDE1PC95ZWFyPjwvZGF0ZXM+PHVybHM+PC91cmxz
PjwvcmVjb3JkPjwvQ2l0ZT48Q2l0ZT48QXV0aG9yPkJqb3Juc3NvbjwvQXV0aG9yPjxZZWFyPjIw
MDk8L1llYXI+PFJlY051bT4zMDwvUmVjTnVtPjxyZWNvcmQ+PHJlYy1udW1iZXI+MzA8L3JlYy1u
dW1iZXI+PGZvcmVpZ24ta2V5cz48a2V5IGFwcD0iRU4iIGRiLWlkPSJ4ZmFmYTl2eDR4dmZzaGV4
YTBxcHp0dDN4ZDI5ZXc1dGZwMnQiIHRpbWVzdGFtcD0iMTYzNjUzMzQ3NSI+MzA8L2tleT48L2Zv
cmVpZ24ta2V5cz48cmVmLXR5cGUgbmFtZT0iSm91cm5hbCBBcnRpY2xlIj4xNzwvcmVmLXR5cGU+
PGNvbnRyaWJ1dG9ycz48YXV0aG9ycz48YXV0aG9yPkJqb3Juc3NvbiwgSEVMR0k8L2F1dGhvcj48
L2F1dGhvcnM+PC9jb250cmlidXRvcnM+PHRpdGxlcz48dGl0bGU+Sm9rdWxobGF1cHMgaW4gSWNl
bGFuZDogc291cmNlcywgcmVsZWFzZSBhbmQgZHJhaW5hZ2U8L3RpdGxlPjxzZWNvbmRhcnktdGl0
bGU+TWVnYWZsb29kaW5nIG9uIEVhcnRoIGFuZCBNYXJzLiBDYW1icmlkZ2UgVW5pdmVyc2l0eSBQ
cmVzcywgQ2FtYnJpZGdlPC9zZWNvbmRhcnktdGl0bGU+PC90aXRsZXM+PHBlcmlvZGljYWw+PGZ1
bGwtdGl0bGU+TWVnYWZsb29kaW5nIG9uIEVhcnRoIGFuZCBNYXJzLiBDYW1icmlkZ2UgVW5pdmVy
c2l0eSBQcmVzcywgQ2FtYnJpZGdlPC9mdWxsLXRpdGxlPjwvcGVyaW9kaWNhbD48cGFnZXM+NTAt
NjQ8L3BhZ2VzPjxkYXRlcz48eWVhcj4yMDA5PC95ZWFyPjwvZGF0ZXM+PHVybHM+PC91cmxzPjwv
cmVjb3JkPjwvQ2l0ZT48Q2l0ZT48QXV0aG9yPk5nPC9BdXRob3I+PFllYXI+MjAwNzwvWWVhcj48
UmVjTnVtPjEzNjwvUmVjTnVtPjxyZWNvcmQ+PHJlYy1udW1iZXI+MTM2PC9yZWMtbnVtYmVyPjxm
b3JlaWduLWtleXM+PGtleSBhcHA9IkVOIiBkYi1pZD0ieGZhZmE5dng0eHZmc2hleGEwcXB6dHQz
eGQyOWV3NXRmcDJ0IiB0aW1lc3RhbXA9IjE2MzY1MzM2MTIiPjEzNjwva2V5PjwvZm9yZWlnbi1r
ZXlzPjxyZWYtdHlwZSBuYW1lPSJKb3VybmFsIEFydGljbGUiPjE3PC9yZWYtdHlwZT48Y29udHJp
YnV0b3JzPjxhdXRob3JzPjxhdXRob3I+TmcsIEZlbGl4PC9hdXRob3I+PC9hdXRob3JzPjwvY29u
dHJpYnV0b3JzPjx0aXRsZXM+PHRpdGxlPkNsaW1hdGljIGNvbnRyb2wgb24gdGhlIHBlYWsgZGlz
Y2hhcmdlIG9mIGdsYWNpZXIgb3V0YnVyc3QgZmxvb2RzPC90aXRsZT48c2Vjb25kYXJ5LXRpdGxl
Pkdlb3BoeXNpY2FsIFJlc2VhcmNoIExldHRlcnM8L3NlY29uZGFyeS10aXRsZT48L3RpdGxlcz48
cGVyaW9kaWNhbD48ZnVsbC10aXRsZT5HZW9waHlzaWNhbCBSZXNlYXJjaCBMZXR0ZXJzPC9mdWxs
LXRpdGxlPjwvcGVyaW9kaWNhbD48ZGF0ZXM+PHllYXI+MjAwNzwveWVhcj48L2RhdGVzPjx1cmxz
PjwvdXJscz48L3JlY29yZD48L0NpdGU+PENpdGU+PEF1dGhvcj5CasO2cm5zc29uPC9BdXRob3I+
PFllYXI+MTk5ODwvWWVhcj48UmVjTnVtPjI5MTwvUmVjTnVtPjxyZWNvcmQ+PHJlYy1udW1iZXI+
MjkxPC9yZWMtbnVtYmVyPjxmb3JlaWduLWtleXM+PGtleSBhcHA9IkVOIiBkYi1pZD0ieGZhZmE5
dng0eHZmc2hleGEwcXB6dHQzeGQyOWV3NXRmcDJ0IiB0aW1lc3RhbXA9IjE2MzY1MzM3NzEiPjI5
MTwva2V5PjwvZm9yZWlnbi1rZXlzPjxyZWYtdHlwZSBuYW1lPSJKb3VybmFsIEFydGljbGUiPjE3
PC9yZWYtdHlwZT48Y29udHJpYnV0b3JzPjxhdXRob3JzPjxhdXRob3I+QmrDtnJuc3NvbiwgSGVs
Z2k8L2F1dGhvcj48L2F1dGhvcnM+PC9jb250cmlidXRvcnM+PHRpdGxlcz48dGl0bGU+SHlkcm9s
b2dpY2FsIGNoYXJhY3RlcmlzdGljcyBvZiB0aGUgZHJhaW5hZ2Ugc3lzdGVtIGJlbmVhdGggYSBz
dXJnaW5nIGdsYWNpZXI8L3RpdGxlPjxzZWNvbmRhcnktdGl0bGU+TmF0dXJlPC9zZWNvbmRhcnkt
dGl0bGU+PC90aXRsZXM+PHBlcmlvZGljYWw+PGZ1bGwtdGl0bGU+TmF0dXJlPC9mdWxsLXRpdGxl
PjwvcGVyaW9kaWNhbD48cGFnZXM+NzcxLTc3NDwvcGFnZXM+PHZvbHVtZT4zOTU8L3ZvbHVtZT48
bnVtYmVyPjY3MDQ8L251bWJlcj48ZGF0ZXM+PHllYXI+MTk5ODwveWVhcj48L2RhdGVzPjxpc2Ju
PjE0NzYtNDY4NzwvaXNibj48dXJscz48L3VybHM+PC9yZWNvcmQ+PC9DaXRlPjwvRW5kTm90ZT5=
</w:fldData>
        </w:fldChar>
      </w:r>
      <w:r w:rsidR="009E1106">
        <w:rPr>
          <w:rFonts w:ascii="Times New Roman" w:hAnsi="Times New Roman" w:cs="Times New Roman"/>
          <w:sz w:val="24"/>
          <w:szCs w:val="24"/>
          <w:lang w:val="en-US"/>
        </w:rPr>
        <w:instrText xml:space="preserve"> ADDIN EN.CITE.DATA </w:instrText>
      </w:r>
      <w:r w:rsidR="009E1106">
        <w:rPr>
          <w:rFonts w:ascii="Times New Roman" w:hAnsi="Times New Roman" w:cs="Times New Roman"/>
          <w:sz w:val="24"/>
          <w:szCs w:val="24"/>
          <w:lang w:val="en-US"/>
        </w:rPr>
      </w:r>
      <w:r w:rsidR="009E1106">
        <w:rPr>
          <w:rFonts w:ascii="Times New Roman" w:hAnsi="Times New Roman" w:cs="Times New Roman"/>
          <w:sz w:val="24"/>
          <w:szCs w:val="24"/>
          <w:lang w:val="en-US"/>
        </w:rPr>
        <w:fldChar w:fldCharType="end"/>
      </w:r>
      <w:r w:rsidR="00353D30" w:rsidRPr="00584830">
        <w:rPr>
          <w:rFonts w:ascii="Times New Roman" w:hAnsi="Times New Roman" w:cs="Times New Roman"/>
          <w:sz w:val="24"/>
          <w:szCs w:val="24"/>
          <w:lang w:val="en-US"/>
        </w:rPr>
      </w:r>
      <w:r w:rsidR="00353D30" w:rsidRPr="00584830">
        <w:rPr>
          <w:rFonts w:ascii="Times New Roman" w:hAnsi="Times New Roman" w:cs="Times New Roman"/>
          <w:sz w:val="24"/>
          <w:szCs w:val="24"/>
          <w:lang w:val="en-US"/>
        </w:rPr>
        <w:fldChar w:fldCharType="separate"/>
      </w:r>
      <w:r w:rsidR="00412B05">
        <w:rPr>
          <w:rFonts w:ascii="Times New Roman" w:hAnsi="Times New Roman" w:cs="Times New Roman"/>
          <w:noProof/>
          <w:sz w:val="24"/>
          <w:szCs w:val="24"/>
          <w:lang w:val="en-US"/>
        </w:rPr>
        <w:t xml:space="preserve">(Bjornsson, </w:t>
      </w:r>
      <w:r w:rsidR="00412B05" w:rsidRPr="00224FD3">
        <w:rPr>
          <w:rFonts w:ascii="Times New Roman" w:hAnsi="Times New Roman" w:cs="Times New Roman"/>
          <w:noProof/>
          <w:color w:val="3333FF"/>
          <w:sz w:val="24"/>
          <w:szCs w:val="24"/>
          <w:lang w:val="en-US"/>
        </w:rPr>
        <w:t>2009</w:t>
      </w:r>
      <w:r w:rsidR="00412B05">
        <w:rPr>
          <w:rFonts w:ascii="Times New Roman" w:hAnsi="Times New Roman" w:cs="Times New Roman"/>
          <w:noProof/>
          <w:sz w:val="24"/>
          <w:szCs w:val="24"/>
          <w:lang w:val="en-US"/>
        </w:rPr>
        <w:t xml:space="preserve">; Björnsson, </w:t>
      </w:r>
      <w:r w:rsidR="00412B05" w:rsidRPr="00224FD3">
        <w:rPr>
          <w:rFonts w:ascii="Times New Roman" w:hAnsi="Times New Roman" w:cs="Times New Roman"/>
          <w:noProof/>
          <w:color w:val="3333FF"/>
          <w:sz w:val="24"/>
          <w:szCs w:val="24"/>
          <w:lang w:val="en-US"/>
        </w:rPr>
        <w:t>1998</w:t>
      </w:r>
      <w:r w:rsidR="00412B05">
        <w:rPr>
          <w:rFonts w:ascii="Times New Roman" w:hAnsi="Times New Roman" w:cs="Times New Roman"/>
          <w:noProof/>
          <w:sz w:val="24"/>
          <w:szCs w:val="24"/>
          <w:lang w:val="en-US"/>
        </w:rPr>
        <w:t xml:space="preserve">; Bjrnsson, </w:t>
      </w:r>
      <w:r w:rsidR="00412B05" w:rsidRPr="00224FD3">
        <w:rPr>
          <w:rFonts w:ascii="Times New Roman" w:hAnsi="Times New Roman" w:cs="Times New Roman"/>
          <w:noProof/>
          <w:color w:val="3333FF"/>
          <w:sz w:val="24"/>
          <w:szCs w:val="24"/>
          <w:lang w:val="en-US"/>
        </w:rPr>
        <w:t>2003</w:t>
      </w:r>
      <w:r w:rsidR="00412B05">
        <w:rPr>
          <w:rFonts w:ascii="Times New Roman" w:hAnsi="Times New Roman" w:cs="Times New Roman"/>
          <w:noProof/>
          <w:sz w:val="24"/>
          <w:szCs w:val="24"/>
          <w:lang w:val="en-US"/>
        </w:rPr>
        <w:t xml:space="preserve">; Carrivick et al., </w:t>
      </w:r>
      <w:r w:rsidR="00412B05" w:rsidRPr="00224FD3">
        <w:rPr>
          <w:rFonts w:ascii="Times New Roman" w:hAnsi="Times New Roman" w:cs="Times New Roman"/>
          <w:noProof/>
          <w:color w:val="3333FF"/>
          <w:sz w:val="24"/>
          <w:szCs w:val="24"/>
          <w:lang w:val="en-US"/>
        </w:rPr>
        <w:t>2017</w:t>
      </w:r>
      <w:r w:rsidR="00412B05">
        <w:rPr>
          <w:rFonts w:ascii="Times New Roman" w:hAnsi="Times New Roman" w:cs="Times New Roman"/>
          <w:noProof/>
          <w:sz w:val="24"/>
          <w:szCs w:val="24"/>
          <w:lang w:val="en-US"/>
        </w:rPr>
        <w:t xml:space="preserve">; Clague and Connor, </w:t>
      </w:r>
      <w:r w:rsidR="00412B05" w:rsidRPr="00224FD3">
        <w:rPr>
          <w:rFonts w:ascii="Times New Roman" w:hAnsi="Times New Roman" w:cs="Times New Roman"/>
          <w:noProof/>
          <w:color w:val="3333FF"/>
          <w:sz w:val="24"/>
          <w:szCs w:val="24"/>
          <w:lang w:val="en-US"/>
        </w:rPr>
        <w:t>2015</w:t>
      </w:r>
      <w:r w:rsidR="00412B05">
        <w:rPr>
          <w:rFonts w:ascii="Times New Roman" w:hAnsi="Times New Roman" w:cs="Times New Roman"/>
          <w:noProof/>
          <w:sz w:val="24"/>
          <w:szCs w:val="24"/>
          <w:lang w:val="en-US"/>
        </w:rPr>
        <w:t xml:space="preserve">; Ng, </w:t>
      </w:r>
      <w:r w:rsidR="00412B05" w:rsidRPr="00224FD3">
        <w:rPr>
          <w:rFonts w:ascii="Times New Roman" w:hAnsi="Times New Roman" w:cs="Times New Roman"/>
          <w:noProof/>
          <w:color w:val="3333FF"/>
          <w:sz w:val="24"/>
          <w:szCs w:val="24"/>
          <w:lang w:val="en-US"/>
        </w:rPr>
        <w:t>2007</w:t>
      </w:r>
      <w:r w:rsidR="00412B05">
        <w:rPr>
          <w:rFonts w:ascii="Times New Roman" w:hAnsi="Times New Roman" w:cs="Times New Roman"/>
          <w:noProof/>
          <w:sz w:val="24"/>
          <w:szCs w:val="24"/>
          <w:lang w:val="en-US"/>
        </w:rPr>
        <w:t>)</w:t>
      </w:r>
      <w:r w:rsidR="00353D30" w:rsidRPr="00584830">
        <w:rPr>
          <w:rFonts w:ascii="Times New Roman" w:hAnsi="Times New Roman" w:cs="Times New Roman"/>
          <w:sz w:val="24"/>
          <w:szCs w:val="24"/>
          <w:lang w:val="en-US"/>
        </w:rPr>
        <w:fldChar w:fldCharType="end"/>
      </w:r>
      <w:r w:rsidR="00615180" w:rsidRPr="00584830">
        <w:rPr>
          <w:rFonts w:ascii="Times New Roman" w:hAnsi="Times New Roman" w:cs="Times New Roman"/>
          <w:sz w:val="24"/>
          <w:szCs w:val="24"/>
          <w:lang w:val="en-US"/>
        </w:rPr>
        <w:t>.</w:t>
      </w:r>
      <w:r w:rsidR="00820C33">
        <w:rPr>
          <w:rFonts w:ascii="Times New Roman" w:hAnsi="Times New Roman" w:cs="Times New Roman"/>
          <w:sz w:val="24"/>
          <w:szCs w:val="24"/>
          <w:lang w:val="en-US"/>
        </w:rPr>
        <w:t xml:space="preserve"> </w:t>
      </w:r>
    </w:p>
    <w:p w14:paraId="4F68D132" w14:textId="4153FB29" w:rsidR="00563981" w:rsidRPr="00584830" w:rsidRDefault="00507F38" w:rsidP="00F4589B">
      <w:pPr>
        <w:spacing w:line="480" w:lineRule="auto"/>
        <w:jc w:val="both"/>
        <w:rPr>
          <w:rFonts w:ascii="Times New Roman" w:hAnsi="Times New Roman" w:cs="Times New Roman"/>
          <w:sz w:val="24"/>
          <w:szCs w:val="24"/>
          <w:lang w:val="en-US"/>
        </w:rPr>
      </w:pPr>
      <w:r w:rsidRPr="00584830">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ab/>
      </w:r>
      <w:r w:rsidRPr="009578B3">
        <w:rPr>
          <w:rFonts w:ascii="Times New Roman" w:hAnsi="Times New Roman" w:cs="Times New Roman"/>
          <w:sz w:val="24"/>
          <w:szCs w:val="24"/>
          <w:lang w:val="en-US"/>
        </w:rPr>
        <w:t>The melt enlargement</w:t>
      </w:r>
      <w:r w:rsidR="00EB115D" w:rsidRPr="009578B3">
        <w:rPr>
          <w:rFonts w:ascii="Times New Roman" w:hAnsi="Times New Roman" w:cs="Times New Roman"/>
          <w:sz w:val="24"/>
          <w:szCs w:val="24"/>
          <w:lang w:val="en-US"/>
        </w:rPr>
        <w:t xml:space="preserve"> of the conduit</w:t>
      </w:r>
      <w:r w:rsidRPr="009578B3">
        <w:rPr>
          <w:rFonts w:ascii="Times New Roman" w:hAnsi="Times New Roman" w:cs="Times New Roman"/>
          <w:sz w:val="24"/>
          <w:szCs w:val="24"/>
          <w:lang w:val="en-US"/>
        </w:rPr>
        <w:t xml:space="preserve"> dominated the evolution of the Khurdopin outburst flood</w:t>
      </w:r>
      <w:r w:rsidR="00105886" w:rsidRPr="00160187">
        <w:rPr>
          <w:rFonts w:ascii="Times New Roman" w:hAnsi="Times New Roman" w:cs="Times New Roman"/>
          <w:color w:val="00B0F0"/>
          <w:sz w:val="24"/>
          <w:szCs w:val="24"/>
          <w:lang w:val="en-US"/>
        </w:rPr>
        <w:t>s</w:t>
      </w:r>
      <w:r w:rsidRPr="00160187">
        <w:rPr>
          <w:rFonts w:ascii="Times New Roman" w:hAnsi="Times New Roman" w:cs="Times New Roman"/>
          <w:color w:val="00B0F0"/>
          <w:sz w:val="24"/>
          <w:szCs w:val="24"/>
          <w:lang w:val="en-US"/>
        </w:rPr>
        <w:t xml:space="preserve">, </w:t>
      </w:r>
      <w:r w:rsidRPr="009578B3">
        <w:rPr>
          <w:rFonts w:ascii="Times New Roman" w:hAnsi="Times New Roman" w:cs="Times New Roman"/>
          <w:sz w:val="24"/>
          <w:szCs w:val="24"/>
          <w:lang w:val="en-US"/>
        </w:rPr>
        <w:t xml:space="preserve">which enabled </w:t>
      </w:r>
      <w:r w:rsidR="00EB115D" w:rsidRPr="009578B3">
        <w:rPr>
          <w:rFonts w:ascii="Times New Roman" w:hAnsi="Times New Roman" w:cs="Times New Roman"/>
          <w:sz w:val="24"/>
          <w:szCs w:val="24"/>
          <w:lang w:val="en-US"/>
        </w:rPr>
        <w:t>f</w:t>
      </w:r>
      <w:r w:rsidRPr="009578B3">
        <w:rPr>
          <w:rFonts w:ascii="Times New Roman" w:hAnsi="Times New Roman" w:cs="Times New Roman"/>
          <w:sz w:val="24"/>
          <w:szCs w:val="24"/>
          <w:lang w:val="en-US"/>
        </w:rPr>
        <w:t>urther determin</w:t>
      </w:r>
      <w:r w:rsidR="00EB115D" w:rsidRPr="009578B3">
        <w:rPr>
          <w:rFonts w:ascii="Times New Roman" w:hAnsi="Times New Roman" w:cs="Times New Roman"/>
          <w:sz w:val="24"/>
          <w:szCs w:val="24"/>
          <w:lang w:val="en-US"/>
        </w:rPr>
        <w:t>ation of</w:t>
      </w:r>
      <w:r w:rsidRPr="009578B3">
        <w:rPr>
          <w:rFonts w:ascii="Times New Roman" w:hAnsi="Times New Roman" w:cs="Times New Roman"/>
          <w:sz w:val="24"/>
          <w:szCs w:val="24"/>
          <w:lang w:val="en-US"/>
        </w:rPr>
        <w:t xml:space="preserve"> the contribution of </w:t>
      </w:r>
      <w:r w:rsidRPr="009578B3">
        <w:rPr>
          <w:rFonts w:ascii="Times New Roman" w:hAnsi="Times New Roman" w:cs="Times New Roman"/>
          <w:i/>
          <w:iCs/>
          <w:sz w:val="24"/>
          <w:szCs w:val="24"/>
          <w:lang w:val="en-US"/>
        </w:rPr>
        <w:t>m</w:t>
      </w:r>
      <w:r w:rsidRPr="009578B3">
        <w:rPr>
          <w:rFonts w:ascii="Times New Roman" w:hAnsi="Times New Roman" w:cs="Times New Roman"/>
          <w:sz w:val="24"/>
          <w:szCs w:val="24"/>
          <w:lang w:val="en-US"/>
        </w:rPr>
        <w:t xml:space="preserve"> </w:t>
      </w:r>
      <w:r w:rsidR="00E05C87" w:rsidRPr="009578B3">
        <w:rPr>
          <w:rFonts w:ascii="Times New Roman" w:hAnsi="Times New Roman" w:cs="Times New Roman"/>
          <w:sz w:val="24"/>
          <w:szCs w:val="24"/>
          <w:lang w:val="en-US"/>
        </w:rPr>
        <w:t>(</w:t>
      </w:r>
      <w:r w:rsidR="00E05C87" w:rsidRPr="009578B3">
        <w:rPr>
          <w:rFonts w:ascii="Times New Roman" w:hAnsi="Times New Roman" w:cs="Times New Roman"/>
          <w:sz w:val="24"/>
          <w:szCs w:val="24"/>
        </w:rPr>
        <w:t>melt rate</w:t>
      </w:r>
      <w:r w:rsidR="00E05C87" w:rsidRPr="009578B3">
        <w:rPr>
          <w:rFonts w:ascii="Times New Roman" w:hAnsi="Times New Roman" w:cs="Times New Roman"/>
          <w:sz w:val="24"/>
          <w:szCs w:val="24"/>
          <w:lang w:val="en-US"/>
        </w:rPr>
        <w:t xml:space="preserve">) </w:t>
      </w:r>
      <w:r w:rsidRPr="009578B3">
        <w:rPr>
          <w:rFonts w:ascii="Times New Roman" w:hAnsi="Times New Roman" w:cs="Times New Roman"/>
          <w:sz w:val="24"/>
          <w:szCs w:val="24"/>
          <w:lang w:val="en-US"/>
        </w:rPr>
        <w:t xml:space="preserve">and </w:t>
      </w:r>
      <w:r w:rsidRPr="009578B3">
        <w:rPr>
          <w:rFonts w:ascii="Times New Roman" w:hAnsi="Times New Roman" w:cs="Times New Roman"/>
          <w:i/>
          <w:iCs/>
          <w:sz w:val="24"/>
          <w:szCs w:val="24"/>
          <w:lang w:val="en-US"/>
        </w:rPr>
        <w:t>S</w:t>
      </w:r>
      <w:r w:rsidR="00E05C87" w:rsidRPr="009578B3">
        <w:rPr>
          <w:rFonts w:ascii="Times New Roman" w:hAnsi="Times New Roman" w:cs="Times New Roman"/>
          <w:i/>
          <w:iCs/>
          <w:sz w:val="24"/>
          <w:szCs w:val="24"/>
          <w:lang w:val="en-US"/>
        </w:rPr>
        <w:t xml:space="preserve"> </w:t>
      </w:r>
      <w:r w:rsidR="00E05C87" w:rsidRPr="009578B3">
        <w:rPr>
          <w:rFonts w:ascii="Times New Roman" w:hAnsi="Times New Roman" w:cs="Times New Roman"/>
          <w:sz w:val="24"/>
          <w:szCs w:val="24"/>
          <w:lang w:val="en-US"/>
        </w:rPr>
        <w:t>(</w:t>
      </w:r>
      <w:r w:rsidR="00E05C87" w:rsidRPr="009578B3">
        <w:rPr>
          <w:rFonts w:ascii="Times New Roman" w:hAnsi="Times New Roman" w:cs="Times New Roman"/>
          <w:sz w:val="24"/>
          <w:szCs w:val="24"/>
        </w:rPr>
        <w:t>cross-sectional area</w:t>
      </w:r>
      <w:r w:rsidR="00E05C87"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w:t>
      </w:r>
      <w:r w:rsidR="00F4589B" w:rsidRPr="009578B3">
        <w:rPr>
          <w:rFonts w:ascii="Times New Roman" w:hAnsi="Times New Roman" w:cs="Times New Roman"/>
          <w:sz w:val="24"/>
          <w:szCs w:val="24"/>
          <w:lang w:val="en-US"/>
        </w:rPr>
        <w:t xml:space="preserve"> </w:t>
      </w:r>
      <w:r w:rsidRPr="00AF1381">
        <w:rPr>
          <w:rFonts w:ascii="Times New Roman" w:hAnsi="Times New Roman" w:cs="Times New Roman"/>
          <w:sz w:val="24"/>
          <w:szCs w:val="24"/>
          <w:lang w:val="en-US"/>
        </w:rPr>
        <w:t xml:space="preserve">In </w:t>
      </w:r>
      <w:r w:rsidR="00EB115D">
        <w:rPr>
          <w:rFonts w:ascii="Times New Roman" w:hAnsi="Times New Roman" w:cs="Times New Roman"/>
          <w:sz w:val="24"/>
          <w:szCs w:val="24"/>
          <w:lang w:val="en-US"/>
        </w:rPr>
        <w:t xml:space="preserve">the </w:t>
      </w:r>
      <w:r w:rsidRPr="00584830">
        <w:rPr>
          <w:rFonts w:ascii="Times New Roman" w:hAnsi="Times New Roman" w:cs="Times New Roman"/>
          <w:sz w:val="24"/>
          <w:szCs w:val="24"/>
          <w:lang w:val="en-US"/>
        </w:rPr>
        <w:t xml:space="preserve">case of the Khurdopin Glacier, the lake water temperature strongly determined the </w:t>
      </w:r>
      <w:r w:rsidR="00EF2AB2" w:rsidRPr="00584830">
        <w:rPr>
          <w:rFonts w:ascii="Times New Roman" w:hAnsi="Times New Roman" w:cs="Times New Roman"/>
          <w:sz w:val="24"/>
          <w:szCs w:val="24"/>
          <w:lang w:val="en-US"/>
        </w:rPr>
        <w:t>peak discharges</w:t>
      </w:r>
      <w:r w:rsidRPr="00584830">
        <w:rPr>
          <w:rFonts w:ascii="Times New Roman" w:hAnsi="Times New Roman" w:cs="Times New Roman"/>
          <w:sz w:val="24"/>
          <w:szCs w:val="24"/>
          <w:lang w:val="en-US"/>
        </w:rPr>
        <w:t xml:space="preserve"> and </w:t>
      </w:r>
      <w:r w:rsidR="00EF2AB2" w:rsidRPr="00584830">
        <w:rPr>
          <w:rFonts w:ascii="Times New Roman" w:hAnsi="Times New Roman" w:cs="Times New Roman"/>
          <w:sz w:val="24"/>
          <w:szCs w:val="24"/>
          <w:lang w:val="en-US"/>
        </w:rPr>
        <w:t xml:space="preserve">the </w:t>
      </w:r>
      <w:r w:rsidRPr="00584830">
        <w:rPr>
          <w:rFonts w:ascii="Times New Roman" w:hAnsi="Times New Roman" w:cs="Times New Roman"/>
          <w:sz w:val="24"/>
          <w:szCs w:val="24"/>
          <w:lang w:val="en-US"/>
        </w:rPr>
        <w:t>durations of the floods</w:t>
      </w:r>
      <w:r w:rsidR="00792415" w:rsidRPr="00584830">
        <w:rPr>
          <w:rFonts w:ascii="Times New Roman" w:hAnsi="Times New Roman" w:cs="Times New Roman"/>
          <w:sz w:val="24"/>
          <w:szCs w:val="24"/>
          <w:lang w:val="en-US"/>
        </w:rPr>
        <w:t>.</w:t>
      </w:r>
      <w:r w:rsidR="00F4589B">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Dissipation of energy from the potential head loss of the flow (</w:t>
      </w:r>
      <w:r w:rsidRPr="00584830">
        <w:rPr>
          <w:rFonts w:ascii="Times New Roman" w:hAnsi="Times New Roman" w:cs="Times New Roman"/>
          <w:i/>
          <w:iCs/>
          <w:sz w:val="24"/>
          <w:szCs w:val="24"/>
          <w:lang w:val="en-US"/>
        </w:rPr>
        <w:t>Q φ</w:t>
      </w:r>
      <w:r w:rsidRPr="00584830">
        <w:rPr>
          <w:rFonts w:ascii="Times New Roman" w:hAnsi="Times New Roman" w:cs="Times New Roman"/>
          <w:sz w:val="24"/>
          <w:szCs w:val="24"/>
          <w:lang w:val="en-US"/>
        </w:rPr>
        <w:t>) and the lake thermal energy a</w:t>
      </w:r>
      <w:r w:rsidR="00EF2AB2" w:rsidRPr="00584830">
        <w:rPr>
          <w:rFonts w:ascii="Times New Roman" w:hAnsi="Times New Roman" w:cs="Times New Roman"/>
          <w:sz w:val="24"/>
          <w:szCs w:val="24"/>
          <w:lang w:val="en-US"/>
        </w:rPr>
        <w:t>re</w:t>
      </w:r>
      <w:r w:rsidRPr="00584830">
        <w:rPr>
          <w:rFonts w:ascii="Times New Roman" w:hAnsi="Times New Roman" w:cs="Times New Roman"/>
          <w:sz w:val="24"/>
          <w:szCs w:val="24"/>
          <w:lang w:val="en-US"/>
        </w:rPr>
        <w:t xml:space="preserve"> two additional parameters a</w:t>
      </w:r>
      <w:r w:rsidR="00EF2AB2" w:rsidRPr="00584830">
        <w:rPr>
          <w:rFonts w:ascii="Times New Roman" w:hAnsi="Times New Roman" w:cs="Times New Roman"/>
          <w:sz w:val="24"/>
          <w:szCs w:val="24"/>
          <w:lang w:val="en-US"/>
        </w:rPr>
        <w:t>s</w:t>
      </w:r>
      <w:r w:rsidRPr="00584830">
        <w:rPr>
          <w:rFonts w:ascii="Times New Roman" w:hAnsi="Times New Roman" w:cs="Times New Roman"/>
          <w:sz w:val="24"/>
          <w:szCs w:val="24"/>
          <w:lang w:val="en-US"/>
        </w:rPr>
        <w:t xml:space="preserve"> defined in Eq. (5).</w:t>
      </w:r>
      <w:r w:rsidR="00F4589B">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 xml:space="preserve">These contributions have </w:t>
      </w:r>
      <w:r w:rsidR="00792415" w:rsidRPr="00584830">
        <w:rPr>
          <w:rFonts w:ascii="Times New Roman" w:hAnsi="Times New Roman" w:cs="Times New Roman"/>
          <w:sz w:val="24"/>
          <w:szCs w:val="24"/>
          <w:lang w:val="en-US"/>
        </w:rPr>
        <w:t xml:space="preserve">a </w:t>
      </w:r>
      <w:r w:rsidRPr="00584830">
        <w:rPr>
          <w:rFonts w:ascii="Times New Roman" w:hAnsi="Times New Roman" w:cs="Times New Roman"/>
          <w:sz w:val="24"/>
          <w:szCs w:val="24"/>
          <w:lang w:val="en-US"/>
        </w:rPr>
        <w:t>distinct additive influence o</w:t>
      </w:r>
      <w:r w:rsidR="00EF2AB2" w:rsidRPr="00584830">
        <w:rPr>
          <w:rFonts w:ascii="Times New Roman" w:hAnsi="Times New Roman" w:cs="Times New Roman"/>
          <w:sz w:val="24"/>
          <w:szCs w:val="24"/>
          <w:lang w:val="en-US"/>
        </w:rPr>
        <w:t>n</w:t>
      </w:r>
      <w:r w:rsidRPr="00584830">
        <w:rPr>
          <w:rFonts w:ascii="Times New Roman" w:hAnsi="Times New Roman" w:cs="Times New Roman"/>
          <w:sz w:val="24"/>
          <w:szCs w:val="24"/>
          <w:lang w:val="en-US"/>
        </w:rPr>
        <w:t xml:space="preserve"> the melt</w:t>
      </w:r>
      <w:r w:rsidR="00EF2AB2" w:rsidRPr="00584830">
        <w:rPr>
          <w:rFonts w:ascii="Times New Roman" w:hAnsi="Times New Roman" w:cs="Times New Roman"/>
          <w:sz w:val="24"/>
          <w:szCs w:val="24"/>
          <w:lang w:val="en-US"/>
        </w:rPr>
        <w:t xml:space="preserve"> rate for </w:t>
      </w:r>
      <w:r w:rsidRPr="00584830">
        <w:rPr>
          <w:rFonts w:ascii="Times New Roman" w:hAnsi="Times New Roman" w:cs="Times New Roman"/>
          <w:sz w:val="24"/>
          <w:szCs w:val="24"/>
          <w:lang w:val="en-US"/>
        </w:rPr>
        <w:t>the conduit wall through their effects on water temperature (Fig. 8a).</w:t>
      </w:r>
      <w:r w:rsidR="00792415" w:rsidRPr="00584830">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Figure 8 illustrates that the lake water temperature dominated the melting enlargement.</w:t>
      </w:r>
      <w:r w:rsidR="00F4589B">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The effects are dual</w:t>
      </w:r>
      <w:r w:rsidR="00F12CE4" w:rsidRPr="00584830">
        <w:rPr>
          <w:rFonts w:ascii="Times New Roman" w:hAnsi="Times New Roman" w:cs="Times New Roman"/>
          <w:sz w:val="24"/>
          <w:szCs w:val="24"/>
          <w:lang w:val="en-US"/>
        </w:rPr>
        <w:t>.</w:t>
      </w:r>
      <w:r w:rsidR="00EB115D">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 xml:space="preserve">First, in both floods, the maximum potential water temperature </w:t>
      </w:r>
      <w:r w:rsidR="00A1193F" w:rsidRPr="00584830">
        <w:rPr>
          <w:rFonts w:ascii="Times New Roman" w:hAnsi="Times New Roman" w:cs="Times New Roman"/>
          <w:sz w:val="24"/>
          <w:szCs w:val="24"/>
          <w:lang w:val="en-US"/>
        </w:rPr>
        <w:t xml:space="preserve">increase, </w:t>
      </w:r>
      <w:r w:rsidRPr="00584830">
        <w:rPr>
          <w:rFonts w:ascii="Times New Roman" w:hAnsi="Times New Roman" w:cs="Times New Roman"/>
          <w:sz w:val="24"/>
          <w:szCs w:val="24"/>
          <w:lang w:val="en-US"/>
        </w:rPr>
        <w:t xml:space="preserve">according to the potential head loss, </w:t>
      </w:r>
      <w:r w:rsidR="00A1193F" w:rsidRPr="00584830">
        <w:rPr>
          <w:rFonts w:ascii="Times New Roman" w:hAnsi="Times New Roman" w:cs="Times New Roman"/>
          <w:sz w:val="24"/>
          <w:szCs w:val="24"/>
          <w:lang w:val="en-US"/>
        </w:rPr>
        <w:t xml:space="preserve">is </w:t>
      </w:r>
      <w:r w:rsidRPr="00584830">
        <w:rPr>
          <w:rFonts w:ascii="Times New Roman" w:hAnsi="Times New Roman" w:cs="Times New Roman"/>
          <w:sz w:val="24"/>
          <w:szCs w:val="24"/>
          <w:lang w:val="en-US"/>
        </w:rPr>
        <w:t>an order of magnitude lower than the lake temperature (several degrees Celsius).</w:t>
      </w:r>
      <w:r w:rsidR="00F4589B">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 xml:space="preserve">Second, because the conduit is </w:t>
      </w:r>
      <w:r w:rsidR="00EB115D">
        <w:rPr>
          <w:rFonts w:ascii="Times New Roman" w:hAnsi="Times New Roman" w:cs="Times New Roman"/>
          <w:sz w:val="24"/>
          <w:szCs w:val="24"/>
          <w:lang w:val="en-US"/>
        </w:rPr>
        <w:t xml:space="preserve">relatively </w:t>
      </w:r>
      <w:r w:rsidRPr="00584830">
        <w:rPr>
          <w:rFonts w:ascii="Times New Roman" w:hAnsi="Times New Roman" w:cs="Times New Roman"/>
          <w:sz w:val="24"/>
          <w:szCs w:val="24"/>
          <w:lang w:val="en-US"/>
        </w:rPr>
        <w:t xml:space="preserve">small, the same </w:t>
      </w:r>
      <w:r w:rsidR="00FD73BD" w:rsidRPr="00584830">
        <w:rPr>
          <w:rFonts w:ascii="Times New Roman" w:hAnsi="Times New Roman" w:cs="Times New Roman"/>
          <w:sz w:val="24"/>
          <w:szCs w:val="24"/>
          <w:lang w:val="en-US"/>
        </w:rPr>
        <w:t>variables lead</w:t>
      </w:r>
      <w:r w:rsidRPr="00584830">
        <w:rPr>
          <w:rFonts w:ascii="Times New Roman" w:hAnsi="Times New Roman" w:cs="Times New Roman"/>
          <w:sz w:val="24"/>
          <w:szCs w:val="24"/>
          <w:lang w:val="en-US"/>
        </w:rPr>
        <w:t xml:space="preserve"> to an efficient thermal contribution </w:t>
      </w:r>
      <w:r w:rsidR="00EB115D">
        <w:rPr>
          <w:rFonts w:ascii="Times New Roman" w:hAnsi="Times New Roman" w:cs="Times New Roman"/>
          <w:sz w:val="24"/>
          <w:szCs w:val="24"/>
          <w:lang w:val="en-US"/>
        </w:rPr>
        <w:t>from</w:t>
      </w:r>
      <w:r w:rsidRPr="00584830">
        <w:rPr>
          <w:rFonts w:ascii="Times New Roman" w:hAnsi="Times New Roman" w:cs="Times New Roman"/>
          <w:sz w:val="24"/>
          <w:szCs w:val="24"/>
          <w:lang w:val="en-US"/>
        </w:rPr>
        <w:t xml:space="preserve"> the lake</w:t>
      </w:r>
      <w:r w:rsidR="00483D0F">
        <w:rPr>
          <w:rFonts w:ascii="Times New Roman" w:hAnsi="Times New Roman" w:cs="Times New Roman"/>
          <w:sz w:val="24"/>
          <w:szCs w:val="24"/>
          <w:lang w:val="en-US"/>
        </w:rPr>
        <w:t>. Thus,</w:t>
      </w:r>
      <w:r w:rsidRPr="00584830">
        <w:rPr>
          <w:rFonts w:ascii="Times New Roman" w:hAnsi="Times New Roman" w:cs="Times New Roman"/>
          <w:sz w:val="24"/>
          <w:szCs w:val="24"/>
          <w:lang w:val="en-US"/>
        </w:rPr>
        <w:t xml:space="preserve"> the water temperature insignificantly decreased compared with </w:t>
      </w:r>
      <w:r w:rsidRPr="00584830">
        <w:rPr>
          <w:rFonts w:ascii="Times New Roman" w:hAnsi="Times New Roman" w:cs="Times New Roman"/>
          <w:i/>
          <w:iCs/>
          <w:sz w:val="24"/>
          <w:szCs w:val="24"/>
          <w:lang w:val="en-US"/>
        </w:rPr>
        <w:t>T</w:t>
      </w:r>
      <w:r w:rsidRPr="00584830">
        <w:rPr>
          <w:rFonts w:ascii="Times New Roman" w:hAnsi="Times New Roman" w:cs="Times New Roman"/>
          <w:i/>
          <w:iCs/>
          <w:sz w:val="24"/>
          <w:szCs w:val="24"/>
          <w:vertAlign w:val="subscript"/>
          <w:lang w:val="en-US"/>
        </w:rPr>
        <w:t>L</w:t>
      </w:r>
      <w:r w:rsidRPr="00584830">
        <w:rPr>
          <w:rFonts w:ascii="Times New Roman" w:hAnsi="Times New Roman" w:cs="Times New Roman"/>
          <w:sz w:val="24"/>
          <w:szCs w:val="24"/>
          <w:lang w:val="en-US"/>
        </w:rPr>
        <w:t xml:space="preserve"> by the time it reached the exit portal.</w:t>
      </w:r>
      <w:r w:rsidR="00F4589B">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 xml:space="preserve">Therefore, the mean temperature driving the heat transfer after melting along the conduit is high (a large fraction of </w:t>
      </w:r>
      <w:r w:rsidRPr="00584830">
        <w:rPr>
          <w:rFonts w:ascii="Times New Roman" w:hAnsi="Times New Roman" w:cs="Times New Roman"/>
          <w:i/>
          <w:iCs/>
          <w:sz w:val="24"/>
          <w:szCs w:val="24"/>
          <w:lang w:val="en-US"/>
        </w:rPr>
        <w:t>T</w:t>
      </w:r>
      <w:r w:rsidRPr="00584830">
        <w:rPr>
          <w:rFonts w:ascii="Times New Roman" w:hAnsi="Times New Roman" w:cs="Times New Roman"/>
          <w:i/>
          <w:iCs/>
          <w:sz w:val="24"/>
          <w:szCs w:val="24"/>
          <w:vertAlign w:val="subscript"/>
          <w:lang w:val="en-US"/>
        </w:rPr>
        <w:t>L</w:t>
      </w:r>
      <w:r w:rsidRPr="00584830">
        <w:rPr>
          <w:rFonts w:ascii="Times New Roman" w:hAnsi="Times New Roman" w:cs="Times New Roman"/>
          <w:sz w:val="24"/>
          <w:szCs w:val="24"/>
          <w:lang w:val="en-US"/>
        </w:rPr>
        <w:t>), which is manifest in the high α value in the last term of Eq. (6</w:t>
      </w:r>
      <w:r w:rsidR="005940EC">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 xml:space="preserve">Based on these assessments, the conduit heat transfer is captured </w:t>
      </w:r>
      <w:r w:rsidR="00EB115D" w:rsidRPr="00D06939">
        <w:rPr>
          <w:rFonts w:ascii="Times New Roman" w:hAnsi="Times New Roman" w:cs="Times New Roman"/>
          <w:sz w:val="24"/>
          <w:szCs w:val="24"/>
          <w:lang w:val="en-US"/>
        </w:rPr>
        <w:t>adequately</w:t>
      </w:r>
      <w:r w:rsidR="00EB115D" w:rsidRPr="00EB115D">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 xml:space="preserve">by Eq. (6). </w:t>
      </w:r>
    </w:p>
    <w:p w14:paraId="00E37F7F" w14:textId="0B658B65" w:rsidR="00DF5ECA" w:rsidRPr="00B366B9" w:rsidRDefault="00507F38">
      <w:pPr>
        <w:spacing w:line="480" w:lineRule="auto"/>
        <w:jc w:val="both"/>
        <w:rPr>
          <w:rFonts w:ascii="Times New Roman" w:hAnsi="Times New Roman" w:cs="Times New Roman"/>
          <w:color w:val="000000" w:themeColor="text1"/>
          <w:sz w:val="24"/>
          <w:szCs w:val="24"/>
          <w:shd w:val="clear" w:color="auto" w:fill="FFFFFF"/>
          <w:lang w:val="en-US"/>
        </w:rPr>
      </w:pPr>
      <w:r w:rsidRPr="00584830">
        <w:rPr>
          <w:rFonts w:ascii="Times New Roman" w:hAnsi="Times New Roman" w:cs="Times New Roman"/>
          <w:sz w:val="24"/>
          <w:szCs w:val="24"/>
          <w:shd w:val="clear" w:color="auto" w:fill="FFFFFF"/>
          <w:lang w:val="en-US"/>
        </w:rPr>
        <w:tab/>
      </w:r>
      <w:r w:rsidR="00253AA0" w:rsidRPr="00584830">
        <w:rPr>
          <w:rFonts w:ascii="Times New Roman" w:hAnsi="Times New Roman" w:cs="Times New Roman"/>
          <w:sz w:val="24"/>
          <w:szCs w:val="24"/>
          <w:shd w:val="clear" w:color="auto" w:fill="FFFFFF"/>
          <w:lang w:val="en-US"/>
        </w:rPr>
        <w:t>T</w:t>
      </w:r>
      <w:r w:rsidR="00A6721A" w:rsidRPr="00584830">
        <w:rPr>
          <w:rFonts w:ascii="Times New Roman" w:hAnsi="Times New Roman" w:cs="Times New Roman"/>
          <w:sz w:val="24"/>
          <w:szCs w:val="24"/>
          <w:shd w:val="clear" w:color="auto" w:fill="FFFFFF"/>
          <w:lang w:val="en-US"/>
        </w:rPr>
        <w:t>he GLOF</w:t>
      </w:r>
      <w:r w:rsidR="00253AA0" w:rsidRPr="00584830">
        <w:rPr>
          <w:rFonts w:ascii="Times New Roman" w:hAnsi="Times New Roman" w:cs="Times New Roman"/>
          <w:sz w:val="24"/>
          <w:szCs w:val="24"/>
          <w:shd w:val="clear" w:color="auto" w:fill="FFFFFF"/>
          <w:lang w:val="en-US"/>
        </w:rPr>
        <w:t>s</w:t>
      </w:r>
      <w:r w:rsidR="00A6721A" w:rsidRPr="00584830">
        <w:rPr>
          <w:rFonts w:ascii="Times New Roman" w:hAnsi="Times New Roman" w:cs="Times New Roman"/>
          <w:sz w:val="24"/>
          <w:szCs w:val="24"/>
          <w:shd w:val="clear" w:color="auto" w:fill="FFFFFF"/>
          <w:lang w:val="en-US"/>
        </w:rPr>
        <w:t xml:space="preserve"> of June 2000</w:t>
      </w:r>
      <w:r w:rsidR="0060368B" w:rsidRPr="00584830">
        <w:rPr>
          <w:rFonts w:ascii="Times New Roman" w:hAnsi="Times New Roman" w:cs="Times New Roman"/>
          <w:sz w:val="24"/>
          <w:szCs w:val="24"/>
          <w:shd w:val="clear" w:color="auto" w:fill="FFFFFF"/>
          <w:lang w:val="en-US"/>
        </w:rPr>
        <w:t xml:space="preserve"> and 2018</w:t>
      </w:r>
      <w:r w:rsidR="00A6721A" w:rsidRPr="00584830">
        <w:rPr>
          <w:rFonts w:ascii="Times New Roman" w:hAnsi="Times New Roman" w:cs="Times New Roman"/>
          <w:sz w:val="24"/>
          <w:szCs w:val="24"/>
          <w:shd w:val="clear" w:color="auto" w:fill="FFFFFF"/>
          <w:lang w:val="en-US"/>
        </w:rPr>
        <w:t xml:space="preserve"> </w:t>
      </w:r>
      <w:r w:rsidR="00253AA0" w:rsidRPr="00584830">
        <w:rPr>
          <w:rFonts w:ascii="Times New Roman" w:hAnsi="Times New Roman" w:cs="Times New Roman"/>
          <w:sz w:val="24"/>
          <w:szCs w:val="24"/>
          <w:shd w:val="clear" w:color="auto" w:fill="FFFFFF"/>
          <w:lang w:val="en-US"/>
        </w:rPr>
        <w:t xml:space="preserve">were both characterized by </w:t>
      </w:r>
      <w:r w:rsidR="00631F0D" w:rsidRPr="00584830">
        <w:rPr>
          <w:rFonts w:ascii="Times New Roman" w:hAnsi="Times New Roman" w:cs="Times New Roman"/>
          <w:sz w:val="24"/>
          <w:szCs w:val="24"/>
          <w:shd w:val="clear" w:color="auto" w:fill="FFFFFF"/>
          <w:lang w:val="en-US"/>
        </w:rPr>
        <w:t xml:space="preserve">rapid discharge </w:t>
      </w:r>
      <w:r w:rsidR="00253AA0" w:rsidRPr="00584830">
        <w:rPr>
          <w:rFonts w:ascii="Times New Roman" w:hAnsi="Times New Roman" w:cs="Times New Roman"/>
          <w:sz w:val="24"/>
          <w:szCs w:val="24"/>
          <w:shd w:val="clear" w:color="auto" w:fill="FFFFFF"/>
          <w:lang w:val="en-US"/>
        </w:rPr>
        <w:t xml:space="preserve">and </w:t>
      </w:r>
      <w:r w:rsidR="00631F0D" w:rsidRPr="00584830">
        <w:rPr>
          <w:rFonts w:ascii="Times New Roman" w:hAnsi="Times New Roman" w:cs="Times New Roman"/>
          <w:sz w:val="24"/>
          <w:szCs w:val="24"/>
          <w:shd w:val="clear" w:color="auto" w:fill="FFFFFF"/>
          <w:lang w:val="en-US"/>
        </w:rPr>
        <w:t>high volume</w:t>
      </w:r>
      <w:r w:rsidR="00A6721A" w:rsidRPr="00584830">
        <w:rPr>
          <w:rFonts w:ascii="Times New Roman" w:hAnsi="Times New Roman" w:cs="Times New Roman"/>
          <w:sz w:val="24"/>
          <w:szCs w:val="24"/>
          <w:shd w:val="clear" w:color="auto" w:fill="FFFFFF"/>
          <w:lang w:val="en-US"/>
        </w:rPr>
        <w:t>.</w:t>
      </w:r>
      <w:r w:rsidR="00792415" w:rsidRPr="00584830">
        <w:rPr>
          <w:rFonts w:ascii="Times New Roman" w:hAnsi="Times New Roman" w:cs="Times New Roman"/>
          <w:sz w:val="24"/>
          <w:szCs w:val="24"/>
          <w:shd w:val="clear" w:color="auto" w:fill="FFFFFF"/>
          <w:lang w:val="en-US"/>
        </w:rPr>
        <w:t xml:space="preserve"> </w:t>
      </w:r>
      <w:r w:rsidR="00E03205" w:rsidRPr="00584830">
        <w:rPr>
          <w:rFonts w:ascii="Times New Roman" w:hAnsi="Times New Roman" w:cs="Times New Roman"/>
          <w:sz w:val="24"/>
          <w:szCs w:val="24"/>
          <w:shd w:val="clear" w:color="auto" w:fill="FFFFFF"/>
          <w:lang w:val="en-US"/>
        </w:rPr>
        <w:t xml:space="preserve">The large volume of </w:t>
      </w:r>
      <w:r w:rsidR="00253AA0" w:rsidRPr="00584830">
        <w:rPr>
          <w:rFonts w:ascii="Times New Roman" w:hAnsi="Times New Roman" w:cs="Times New Roman"/>
          <w:sz w:val="24"/>
          <w:szCs w:val="24"/>
          <w:shd w:val="clear" w:color="auto" w:fill="FFFFFF"/>
          <w:lang w:val="en-US"/>
        </w:rPr>
        <w:t xml:space="preserve">the </w:t>
      </w:r>
      <w:r w:rsidR="00F4589B">
        <w:rPr>
          <w:rFonts w:ascii="Times New Roman" w:hAnsi="Times New Roman" w:cs="Times New Roman"/>
          <w:sz w:val="24"/>
          <w:szCs w:val="24"/>
          <w:shd w:val="clear" w:color="auto" w:fill="FFFFFF"/>
          <w:lang w:val="en-US"/>
        </w:rPr>
        <w:t xml:space="preserve">2000 </w:t>
      </w:r>
      <w:r w:rsidR="00E03205" w:rsidRPr="00584830">
        <w:rPr>
          <w:rFonts w:ascii="Times New Roman" w:hAnsi="Times New Roman" w:cs="Times New Roman"/>
          <w:sz w:val="24"/>
          <w:szCs w:val="24"/>
          <w:shd w:val="clear" w:color="auto" w:fill="FFFFFF"/>
          <w:lang w:val="en-US"/>
        </w:rPr>
        <w:t>GLOF</w:t>
      </w:r>
      <w:r w:rsidR="0086295A" w:rsidRPr="00584830">
        <w:rPr>
          <w:rFonts w:ascii="Times New Roman" w:hAnsi="Times New Roman" w:cs="Times New Roman"/>
          <w:sz w:val="24"/>
          <w:szCs w:val="24"/>
          <w:shd w:val="clear" w:color="auto" w:fill="FFFFFF"/>
          <w:lang w:val="en-US"/>
        </w:rPr>
        <w:t>,</w:t>
      </w:r>
      <w:r w:rsidR="004C3856" w:rsidRPr="00584830">
        <w:rPr>
          <w:rFonts w:ascii="Times New Roman" w:hAnsi="Times New Roman" w:cs="Times New Roman"/>
          <w:sz w:val="24"/>
          <w:szCs w:val="24"/>
          <w:shd w:val="clear" w:color="auto" w:fill="FFFFFF"/>
          <w:lang w:val="en-US"/>
        </w:rPr>
        <w:t xml:space="preserve"> </w:t>
      </w:r>
      <w:r w:rsidR="00253AA0" w:rsidRPr="00584830">
        <w:rPr>
          <w:rFonts w:ascii="Times New Roman" w:hAnsi="Times New Roman" w:cs="Times New Roman"/>
          <w:sz w:val="24"/>
          <w:szCs w:val="24"/>
          <w:shd w:val="clear" w:color="auto" w:fill="FFFFFF"/>
          <w:lang w:val="en-US"/>
        </w:rPr>
        <w:t>with a peak discharge of 10,000 m</w:t>
      </w:r>
      <w:r w:rsidR="00253AA0" w:rsidRPr="00584830">
        <w:rPr>
          <w:rFonts w:ascii="Times New Roman" w:hAnsi="Times New Roman" w:cs="Times New Roman"/>
          <w:sz w:val="24"/>
          <w:szCs w:val="24"/>
          <w:shd w:val="clear" w:color="auto" w:fill="FFFFFF"/>
          <w:vertAlign w:val="superscript"/>
          <w:lang w:val="en-US"/>
        </w:rPr>
        <w:t>3</w:t>
      </w:r>
      <w:r w:rsidR="00253AA0" w:rsidRPr="00584830">
        <w:rPr>
          <w:rFonts w:ascii="Times New Roman" w:hAnsi="Times New Roman" w:cs="Times New Roman"/>
          <w:sz w:val="24"/>
          <w:szCs w:val="24"/>
          <w:shd w:val="clear" w:color="auto" w:fill="FFFFFF"/>
          <w:lang w:val="en-US"/>
        </w:rPr>
        <w:t xml:space="preserve">/s, reflects the </w:t>
      </w:r>
      <w:r w:rsidR="004C3856" w:rsidRPr="00584830">
        <w:rPr>
          <w:rFonts w:ascii="Times New Roman" w:hAnsi="Times New Roman" w:cs="Times New Roman"/>
          <w:sz w:val="24"/>
          <w:szCs w:val="24"/>
          <w:shd w:val="clear" w:color="auto" w:fill="FFFFFF"/>
          <w:lang w:val="en-US"/>
        </w:rPr>
        <w:t xml:space="preserve">rapid enlargement of </w:t>
      </w:r>
      <w:r w:rsidR="00253AA0" w:rsidRPr="00584830">
        <w:rPr>
          <w:rFonts w:ascii="Times New Roman" w:hAnsi="Times New Roman" w:cs="Times New Roman"/>
          <w:sz w:val="24"/>
          <w:szCs w:val="24"/>
          <w:shd w:val="clear" w:color="auto" w:fill="FFFFFF"/>
          <w:lang w:val="en-US"/>
        </w:rPr>
        <w:t xml:space="preserve">the </w:t>
      </w:r>
      <w:r w:rsidR="004C3856" w:rsidRPr="00584830">
        <w:rPr>
          <w:rFonts w:ascii="Times New Roman" w:hAnsi="Times New Roman" w:cs="Times New Roman"/>
          <w:sz w:val="24"/>
          <w:szCs w:val="24"/>
          <w:shd w:val="clear" w:color="auto" w:fill="FFFFFF"/>
          <w:lang w:val="en-US"/>
        </w:rPr>
        <w:t>conduit</w:t>
      </w:r>
      <w:r w:rsidR="00483D0F">
        <w:rPr>
          <w:rFonts w:ascii="Times New Roman" w:hAnsi="Times New Roman" w:cs="Times New Roman"/>
          <w:sz w:val="24"/>
          <w:szCs w:val="24"/>
          <w:shd w:val="clear" w:color="auto" w:fill="FFFFFF"/>
          <w:lang w:val="en-US"/>
        </w:rPr>
        <w:t>,</w:t>
      </w:r>
      <w:r w:rsidR="004C3856" w:rsidRPr="00584830">
        <w:rPr>
          <w:rFonts w:ascii="Times New Roman" w:hAnsi="Times New Roman" w:cs="Times New Roman"/>
          <w:sz w:val="24"/>
          <w:szCs w:val="24"/>
          <w:shd w:val="clear" w:color="auto" w:fill="FFFFFF"/>
          <w:lang w:val="en-US"/>
        </w:rPr>
        <w:t xml:space="preserve"> </w:t>
      </w:r>
      <w:r w:rsidR="00F73036">
        <w:rPr>
          <w:rFonts w:ascii="Times New Roman" w:hAnsi="Times New Roman" w:cs="Times New Roman"/>
          <w:sz w:val="24"/>
          <w:szCs w:val="24"/>
          <w:shd w:val="clear" w:color="auto" w:fill="FFFFFF"/>
          <w:lang w:val="en-US"/>
        </w:rPr>
        <w:t xml:space="preserve">including fracturing of the ice, </w:t>
      </w:r>
      <w:r w:rsidR="00253AA0" w:rsidRPr="00584830">
        <w:rPr>
          <w:rFonts w:ascii="Times New Roman" w:hAnsi="Times New Roman" w:cs="Times New Roman"/>
          <w:sz w:val="24"/>
          <w:szCs w:val="24"/>
          <w:shd w:val="clear" w:color="auto" w:fill="FFFFFF"/>
          <w:lang w:val="en-US"/>
        </w:rPr>
        <w:t xml:space="preserve">such that glacier ice blocks were </w:t>
      </w:r>
      <w:r w:rsidR="00792415" w:rsidRPr="00584830">
        <w:rPr>
          <w:rFonts w:ascii="Times New Roman" w:hAnsi="Times New Roman" w:cs="Times New Roman"/>
          <w:sz w:val="24"/>
          <w:szCs w:val="24"/>
          <w:shd w:val="clear" w:color="auto" w:fill="FFFFFF"/>
          <w:lang w:val="en-US"/>
        </w:rPr>
        <w:t xml:space="preserve">evacuated from the conduit and </w:t>
      </w:r>
      <w:r w:rsidR="00253AA0" w:rsidRPr="00584830">
        <w:rPr>
          <w:rFonts w:ascii="Times New Roman" w:hAnsi="Times New Roman" w:cs="Times New Roman"/>
          <w:sz w:val="24"/>
          <w:szCs w:val="24"/>
          <w:shd w:val="clear" w:color="auto" w:fill="FFFFFF"/>
          <w:lang w:val="en-US"/>
        </w:rPr>
        <w:t>deposited up to 4 km from the breach</w:t>
      </w:r>
      <w:r w:rsidR="00BB77F9">
        <w:rPr>
          <w:rFonts w:ascii="Times New Roman" w:hAnsi="Times New Roman" w:cs="Times New Roman"/>
          <w:sz w:val="24"/>
          <w:szCs w:val="24"/>
          <w:shd w:val="clear" w:color="auto" w:fill="FFFFFF"/>
          <w:lang w:val="en-US"/>
        </w:rPr>
        <w:t xml:space="preserve"> (Fig. 9</w:t>
      </w:r>
      <w:r w:rsidR="005F579F">
        <w:rPr>
          <w:rFonts w:ascii="Times New Roman" w:hAnsi="Times New Roman" w:cs="Times New Roman"/>
          <w:sz w:val="24"/>
          <w:szCs w:val="24"/>
          <w:shd w:val="clear" w:color="auto" w:fill="FFFFFF"/>
          <w:lang w:val="en-US"/>
        </w:rPr>
        <w:t>b, d</w:t>
      </w:r>
      <w:r w:rsidR="00BB77F9">
        <w:rPr>
          <w:rFonts w:ascii="Times New Roman" w:hAnsi="Times New Roman" w:cs="Times New Roman"/>
          <w:sz w:val="24"/>
          <w:szCs w:val="24"/>
          <w:shd w:val="clear" w:color="auto" w:fill="FFFFFF"/>
          <w:lang w:val="en-US"/>
        </w:rPr>
        <w:t>)</w:t>
      </w:r>
      <w:r w:rsidR="00253AA0" w:rsidRPr="00584830">
        <w:rPr>
          <w:rFonts w:ascii="Times New Roman" w:hAnsi="Times New Roman" w:cs="Times New Roman"/>
          <w:sz w:val="24"/>
          <w:szCs w:val="24"/>
          <w:shd w:val="clear" w:color="auto" w:fill="FFFFFF"/>
          <w:lang w:val="en-US"/>
        </w:rPr>
        <w:t xml:space="preserve">. </w:t>
      </w:r>
      <w:r w:rsidR="00F73036">
        <w:rPr>
          <w:rFonts w:ascii="Times New Roman" w:hAnsi="Times New Roman" w:cs="Times New Roman"/>
          <w:sz w:val="24"/>
          <w:szCs w:val="24"/>
          <w:shd w:val="clear" w:color="auto" w:fill="FFFFFF"/>
          <w:lang w:val="en-US"/>
        </w:rPr>
        <w:t>Nevertheless,</w:t>
      </w:r>
      <w:r w:rsidR="00E03205" w:rsidRPr="00584830">
        <w:rPr>
          <w:rFonts w:ascii="Times New Roman" w:hAnsi="Times New Roman" w:cs="Times New Roman"/>
          <w:sz w:val="24"/>
          <w:szCs w:val="24"/>
          <w:shd w:val="clear" w:color="auto" w:fill="FFFFFF"/>
          <w:lang w:val="en-US"/>
        </w:rPr>
        <w:t xml:space="preserve"> </w:t>
      </w:r>
      <w:r w:rsidR="0060368B" w:rsidRPr="00584830">
        <w:rPr>
          <w:rFonts w:ascii="Times New Roman" w:hAnsi="Times New Roman" w:cs="Times New Roman"/>
          <w:sz w:val="24"/>
          <w:szCs w:val="24"/>
          <w:shd w:val="clear" w:color="auto" w:fill="FFFFFF"/>
          <w:lang w:val="en-US"/>
        </w:rPr>
        <w:t>during both events</w:t>
      </w:r>
      <w:r w:rsidR="00792415" w:rsidRPr="00584830">
        <w:rPr>
          <w:rFonts w:ascii="Times New Roman" w:hAnsi="Times New Roman" w:cs="Times New Roman"/>
          <w:sz w:val="24"/>
          <w:szCs w:val="24"/>
          <w:shd w:val="clear" w:color="auto" w:fill="FFFFFF"/>
          <w:lang w:val="en-US"/>
        </w:rPr>
        <w:t>,</w:t>
      </w:r>
      <w:r w:rsidR="0060368B" w:rsidRPr="00584830">
        <w:rPr>
          <w:rFonts w:ascii="Times New Roman" w:hAnsi="Times New Roman" w:cs="Times New Roman"/>
          <w:sz w:val="24"/>
          <w:szCs w:val="24"/>
          <w:shd w:val="clear" w:color="auto" w:fill="FFFFFF"/>
          <w:lang w:val="en-US"/>
        </w:rPr>
        <w:t xml:space="preserve"> the </w:t>
      </w:r>
      <w:r w:rsidR="000B5E9F" w:rsidRPr="00584830">
        <w:rPr>
          <w:rFonts w:ascii="Times New Roman" w:hAnsi="Times New Roman" w:cs="Times New Roman"/>
          <w:sz w:val="24"/>
          <w:szCs w:val="24"/>
          <w:shd w:val="clear" w:color="auto" w:fill="FFFFFF"/>
          <w:lang w:val="en-US"/>
        </w:rPr>
        <w:t xml:space="preserve">melt enlargement </w:t>
      </w:r>
      <w:r w:rsidR="00253AA0" w:rsidRPr="00584830">
        <w:rPr>
          <w:rFonts w:ascii="Times New Roman" w:hAnsi="Times New Roman" w:cs="Times New Roman"/>
          <w:sz w:val="24"/>
          <w:szCs w:val="24"/>
          <w:shd w:val="clear" w:color="auto" w:fill="FFFFFF"/>
          <w:lang w:val="en-US"/>
        </w:rPr>
        <w:t xml:space="preserve">of the conduit was </w:t>
      </w:r>
      <w:r w:rsidR="000B5E9F" w:rsidRPr="00584830">
        <w:rPr>
          <w:rFonts w:ascii="Times New Roman" w:hAnsi="Times New Roman" w:cs="Times New Roman"/>
          <w:sz w:val="24"/>
          <w:szCs w:val="24"/>
          <w:shd w:val="clear" w:color="auto" w:fill="FFFFFF"/>
          <w:lang w:val="en-US"/>
        </w:rPr>
        <w:t>the do</w:t>
      </w:r>
      <w:r w:rsidR="000B5E9F" w:rsidRPr="00B366B9">
        <w:rPr>
          <w:rFonts w:ascii="Times New Roman" w:hAnsi="Times New Roman" w:cs="Times New Roman"/>
          <w:color w:val="000000" w:themeColor="text1"/>
          <w:sz w:val="24"/>
          <w:szCs w:val="24"/>
          <w:shd w:val="clear" w:color="auto" w:fill="FFFFFF"/>
          <w:lang w:val="en-US"/>
        </w:rPr>
        <w:t xml:space="preserve">minant mechanism permitting discharge </w:t>
      </w:r>
      <w:r w:rsidR="00253AA0" w:rsidRPr="00B366B9">
        <w:rPr>
          <w:rFonts w:ascii="Times New Roman" w:hAnsi="Times New Roman" w:cs="Times New Roman"/>
          <w:color w:val="000000" w:themeColor="text1"/>
          <w:sz w:val="24"/>
          <w:szCs w:val="24"/>
          <w:shd w:val="clear" w:color="auto" w:fill="FFFFFF"/>
          <w:lang w:val="en-US"/>
        </w:rPr>
        <w:t xml:space="preserve">to </w:t>
      </w:r>
      <w:r w:rsidR="00226303" w:rsidRPr="00B366B9">
        <w:rPr>
          <w:rFonts w:ascii="Times New Roman" w:hAnsi="Times New Roman" w:cs="Times New Roman"/>
          <w:color w:val="000000" w:themeColor="text1"/>
          <w:sz w:val="24"/>
          <w:szCs w:val="24"/>
          <w:shd w:val="clear" w:color="auto" w:fill="FFFFFF"/>
          <w:lang w:val="en-US"/>
        </w:rPr>
        <w:t xml:space="preserve">peak </w:t>
      </w:r>
      <w:r w:rsidR="00253AA0" w:rsidRPr="00B366B9">
        <w:rPr>
          <w:rFonts w:ascii="Times New Roman" w:hAnsi="Times New Roman" w:cs="Times New Roman"/>
          <w:color w:val="000000" w:themeColor="text1"/>
          <w:sz w:val="24"/>
          <w:szCs w:val="24"/>
          <w:shd w:val="clear" w:color="auto" w:fill="FFFFFF"/>
          <w:lang w:val="en-US"/>
        </w:rPr>
        <w:t>rapidly</w:t>
      </w:r>
      <w:r w:rsidR="00BB77F9">
        <w:rPr>
          <w:rFonts w:ascii="Times New Roman" w:hAnsi="Times New Roman" w:cs="Times New Roman"/>
          <w:color w:val="000000" w:themeColor="text1"/>
          <w:sz w:val="24"/>
          <w:szCs w:val="24"/>
          <w:shd w:val="clear" w:color="auto" w:fill="FFFFFF"/>
          <w:lang w:val="en-US"/>
        </w:rPr>
        <w:t xml:space="preserve"> (Fig. 7</w:t>
      </w:r>
      <w:r w:rsidR="00BB77F9" w:rsidRPr="0034574F">
        <w:rPr>
          <w:rFonts w:ascii="Times New Roman" w:hAnsi="Times New Roman" w:cs="Times New Roman"/>
          <w:color w:val="000000" w:themeColor="text1"/>
          <w:sz w:val="24"/>
          <w:szCs w:val="24"/>
        </w:rPr>
        <w:t>c</w:t>
      </w:r>
      <w:r w:rsidR="00BB77F9">
        <w:rPr>
          <w:rFonts w:ascii="Times New Roman" w:hAnsi="Times New Roman" w:cs="Times New Roman"/>
          <w:color w:val="000000" w:themeColor="text1"/>
          <w:sz w:val="24"/>
          <w:szCs w:val="24"/>
        </w:rPr>
        <w:t>,</w:t>
      </w:r>
      <w:r w:rsidR="00BB77F9" w:rsidRPr="0034574F">
        <w:rPr>
          <w:rFonts w:ascii="Times New Roman" w:hAnsi="Times New Roman" w:cs="Times New Roman"/>
          <w:color w:val="000000" w:themeColor="text1"/>
          <w:sz w:val="24"/>
          <w:szCs w:val="24"/>
        </w:rPr>
        <w:t xml:space="preserve"> d</w:t>
      </w:r>
      <w:r w:rsidR="00BB77F9">
        <w:rPr>
          <w:rFonts w:ascii="Times New Roman" w:hAnsi="Times New Roman" w:cs="Times New Roman"/>
          <w:color w:val="000000" w:themeColor="text1"/>
          <w:sz w:val="24"/>
          <w:szCs w:val="24"/>
          <w:shd w:val="clear" w:color="auto" w:fill="FFFFFF"/>
          <w:lang w:val="en-US"/>
        </w:rPr>
        <w:t>)</w:t>
      </w:r>
      <w:r w:rsidR="00F54829" w:rsidRPr="00B366B9">
        <w:rPr>
          <w:rFonts w:ascii="Times New Roman" w:hAnsi="Times New Roman" w:cs="Times New Roman"/>
          <w:color w:val="000000" w:themeColor="text1"/>
          <w:sz w:val="24"/>
          <w:szCs w:val="24"/>
          <w:shd w:val="clear" w:color="auto" w:fill="FFFFFF"/>
          <w:lang w:val="en-US"/>
        </w:rPr>
        <w:t xml:space="preserve">, </w:t>
      </w:r>
      <w:r w:rsidR="00BA5145">
        <w:rPr>
          <w:rFonts w:ascii="Times New Roman" w:hAnsi="Times New Roman" w:cs="Times New Roman"/>
          <w:color w:val="000000" w:themeColor="text1"/>
          <w:sz w:val="24"/>
          <w:szCs w:val="24"/>
          <w:shd w:val="clear" w:color="auto" w:fill="FFFFFF"/>
          <w:lang w:val="en-US"/>
        </w:rPr>
        <w:t xml:space="preserve">in accordance </w:t>
      </w:r>
      <w:r w:rsidR="00F54829" w:rsidRPr="00B366B9">
        <w:rPr>
          <w:rFonts w:ascii="Times New Roman" w:hAnsi="Times New Roman" w:cs="Times New Roman"/>
          <w:color w:val="000000" w:themeColor="text1"/>
          <w:sz w:val="24"/>
          <w:szCs w:val="24"/>
          <w:shd w:val="clear" w:color="auto" w:fill="FFFFFF"/>
          <w:lang w:val="en-US"/>
        </w:rPr>
        <w:t xml:space="preserve">with </w:t>
      </w:r>
      <w:r w:rsidR="009B0796" w:rsidRPr="00B366B9">
        <w:rPr>
          <w:rFonts w:ascii="Times New Roman" w:hAnsi="Times New Roman" w:cs="Times New Roman"/>
          <w:color w:val="000000" w:themeColor="text1"/>
          <w:sz w:val="24"/>
          <w:szCs w:val="24"/>
          <w:shd w:val="clear" w:color="auto" w:fill="FFFFFF"/>
          <w:lang w:val="en-US"/>
        </w:rPr>
        <w:t xml:space="preserve">the </w:t>
      </w:r>
      <w:r w:rsidR="00F54829" w:rsidRPr="00B366B9">
        <w:rPr>
          <w:rFonts w:ascii="Times New Roman" w:hAnsi="Times New Roman" w:cs="Times New Roman"/>
          <w:color w:val="000000" w:themeColor="text1"/>
          <w:sz w:val="24"/>
          <w:szCs w:val="24"/>
          <w:shd w:val="clear" w:color="auto" w:fill="FFFFFF"/>
          <w:lang w:val="en-US"/>
        </w:rPr>
        <w:t xml:space="preserve">finding of </w:t>
      </w:r>
      <w:r w:rsidR="00F54829" w:rsidRPr="00B366B9">
        <w:rPr>
          <w:rFonts w:ascii="Times New Roman" w:hAnsi="Times New Roman" w:cs="Times New Roman"/>
          <w:color w:val="000000" w:themeColor="text1"/>
          <w:sz w:val="24"/>
          <w:szCs w:val="24"/>
          <w:shd w:val="clear" w:color="auto" w:fill="FFFFFF"/>
          <w:lang w:val="en-US"/>
        </w:rPr>
        <w:fldChar w:fldCharType="begin"/>
      </w:r>
      <w:r w:rsidR="009E1106">
        <w:rPr>
          <w:rFonts w:ascii="Times New Roman" w:hAnsi="Times New Roman" w:cs="Times New Roman"/>
          <w:color w:val="000000" w:themeColor="text1"/>
          <w:sz w:val="24"/>
          <w:szCs w:val="24"/>
          <w:shd w:val="clear" w:color="auto" w:fill="FFFFFF"/>
          <w:lang w:val="en-US"/>
        </w:rPr>
        <w:instrText xml:space="preserve"> ADDIN EN.CITE &lt;EndNote&gt;&lt;Cite AuthorYear="1"&gt;&lt;Author&gt;Carrivick&lt;/Author&gt;&lt;Year&gt;2017&lt;/Year&gt;&lt;RecNum&gt;41&lt;/RecNum&gt;&lt;DisplayText&gt;Carrivick et al. (2017)&lt;/DisplayText&gt;&lt;record&gt;&lt;rec-number&gt;41&lt;/rec-number&gt;&lt;foreign-keys&gt;&lt;key app="EN" db-id="xfafa9vx4xvfshexa0qpztt3xd29ew5tfp2t" timestamp="1636533491"&gt;41&lt;/key&gt;&lt;/foreign-keys&gt;&lt;ref-type name="Journal Article"&gt;17&lt;/ref-type&gt;&lt;contributors&gt;&lt;authors&gt;&lt;author&gt;Carrivick, Jonathan L.&lt;/author&gt;&lt;author&gt;Tweed, Fiona S.&lt;/author&gt;&lt;author&gt;Felix, Ng&lt;/author&gt;&lt;author&gt;Quincey, Duncan J.&lt;/author&gt;&lt;author&gt;Joseph, Mallalieu&lt;/author&gt;&lt;author&gt;Thomas, Ingeman Nielsen&lt;/author&gt;&lt;author&gt;Mikkelsen, Andreas B.&lt;/author&gt;&lt;author&gt;Palmer, Steven J.&lt;/author&gt;&lt;author&gt;Yde, Jacob C.&lt;/author&gt;&lt;author&gt;Rachel, Homer&lt;/author&gt;&lt;/authors&gt;&lt;/contributors&gt;&lt;titles&gt;&lt;title&gt;Ice-Dammed Lake Drainage Evolution at Russell Glacier, West Greenland&lt;/title&gt;&lt;secondary-title&gt;Frontiers in Earth ence&lt;/secondary-title&gt;&lt;/titles&gt;&lt;periodical&gt;&lt;full-title&gt;Frontiers in Earth ence&lt;/full-title&gt;&lt;/periodical&gt;&lt;pages&gt;100&lt;/pages&gt;&lt;volume&gt;5&lt;/volume&gt;&lt;dates&gt;&lt;year&gt;2017&lt;/year&gt;&lt;/dates&gt;&lt;urls&gt;&lt;/urls&gt;&lt;/record&gt;&lt;/Cite&gt;&lt;/EndNote&gt;</w:instrText>
      </w:r>
      <w:r w:rsidR="00F54829" w:rsidRPr="00B366B9">
        <w:rPr>
          <w:rFonts w:ascii="Times New Roman" w:hAnsi="Times New Roman" w:cs="Times New Roman"/>
          <w:color w:val="000000" w:themeColor="text1"/>
          <w:sz w:val="24"/>
          <w:szCs w:val="24"/>
          <w:shd w:val="clear" w:color="auto" w:fill="FFFFFF"/>
          <w:lang w:val="en-US"/>
        </w:rPr>
        <w:fldChar w:fldCharType="separate"/>
      </w:r>
      <w:r w:rsidR="00F54829" w:rsidRPr="00B366B9">
        <w:rPr>
          <w:rFonts w:ascii="Times New Roman" w:hAnsi="Times New Roman" w:cs="Times New Roman"/>
          <w:noProof/>
          <w:color w:val="000000" w:themeColor="text1"/>
          <w:sz w:val="24"/>
          <w:szCs w:val="24"/>
          <w:shd w:val="clear" w:color="auto" w:fill="FFFFFF"/>
          <w:lang w:val="en-US"/>
        </w:rPr>
        <w:t xml:space="preserve">Carrivick et al. </w:t>
      </w:r>
      <w:r w:rsidR="00F54829" w:rsidRPr="009578B3">
        <w:rPr>
          <w:rFonts w:ascii="Times New Roman" w:hAnsi="Times New Roman" w:cs="Times New Roman"/>
          <w:noProof/>
          <w:sz w:val="24"/>
          <w:szCs w:val="24"/>
          <w:shd w:val="clear" w:color="auto" w:fill="FFFFFF"/>
          <w:lang w:val="en-US"/>
        </w:rPr>
        <w:t>(</w:t>
      </w:r>
      <w:r w:rsidR="00F54829" w:rsidRPr="00082461">
        <w:rPr>
          <w:rFonts w:ascii="Times New Roman" w:hAnsi="Times New Roman" w:cs="Times New Roman"/>
          <w:noProof/>
          <w:color w:val="3333FF"/>
          <w:sz w:val="24"/>
          <w:szCs w:val="24"/>
          <w:lang w:val="en-US"/>
        </w:rPr>
        <w:t>2017</w:t>
      </w:r>
      <w:r w:rsidR="00F54829" w:rsidRPr="009578B3">
        <w:rPr>
          <w:rFonts w:ascii="Times New Roman" w:hAnsi="Times New Roman" w:cs="Times New Roman"/>
          <w:noProof/>
          <w:sz w:val="24"/>
          <w:szCs w:val="24"/>
          <w:shd w:val="clear" w:color="auto" w:fill="FFFFFF"/>
          <w:lang w:val="en-US"/>
        </w:rPr>
        <w:t>)</w:t>
      </w:r>
      <w:r w:rsidR="00F54829" w:rsidRPr="00B366B9">
        <w:rPr>
          <w:rFonts w:ascii="Times New Roman" w:hAnsi="Times New Roman" w:cs="Times New Roman"/>
          <w:color w:val="000000" w:themeColor="text1"/>
          <w:sz w:val="24"/>
          <w:szCs w:val="24"/>
          <w:shd w:val="clear" w:color="auto" w:fill="FFFFFF"/>
          <w:lang w:val="en-US"/>
        </w:rPr>
        <w:fldChar w:fldCharType="end"/>
      </w:r>
      <w:r w:rsidR="00F54829" w:rsidRPr="00B366B9">
        <w:rPr>
          <w:rFonts w:ascii="Times New Roman" w:hAnsi="Times New Roman" w:cs="Times New Roman"/>
          <w:color w:val="000000" w:themeColor="text1"/>
          <w:sz w:val="24"/>
          <w:szCs w:val="24"/>
          <w:shd w:val="clear" w:color="auto" w:fill="FFFFFF"/>
          <w:lang w:val="en-US"/>
        </w:rPr>
        <w:t xml:space="preserve"> for </w:t>
      </w:r>
      <w:r w:rsidR="00F54829" w:rsidRPr="00B366B9">
        <w:rPr>
          <w:rFonts w:ascii="Times New Roman" w:hAnsi="Times New Roman" w:cs="Times New Roman"/>
          <w:color w:val="000000" w:themeColor="text1"/>
          <w:sz w:val="24"/>
          <w:szCs w:val="24"/>
          <w:lang w:val="en-US"/>
        </w:rPr>
        <w:t>Russell Glacier in Greenland.</w:t>
      </w:r>
    </w:p>
    <w:p w14:paraId="26825848" w14:textId="5DBD4F89" w:rsidR="00F15157" w:rsidRDefault="00507F38">
      <w:pPr>
        <w:spacing w:line="480" w:lineRule="auto"/>
        <w:ind w:firstLine="720"/>
        <w:jc w:val="both"/>
        <w:rPr>
          <w:rFonts w:ascii="Times New Roman" w:hAnsi="Times New Roman" w:cs="Times New Roman"/>
          <w:sz w:val="24"/>
          <w:szCs w:val="24"/>
          <w:lang w:val="en-US"/>
        </w:rPr>
      </w:pPr>
      <w:r w:rsidRPr="00E63FCE">
        <w:rPr>
          <w:rFonts w:ascii="Times New Roman" w:hAnsi="Times New Roman" w:cs="Times New Roman"/>
          <w:sz w:val="24"/>
          <w:szCs w:val="24"/>
          <w:shd w:val="clear" w:color="auto" w:fill="FFFFFF"/>
          <w:lang w:val="en-US"/>
        </w:rPr>
        <w:t xml:space="preserve">During the hydrodynamic model simulation, significant changes </w:t>
      </w:r>
      <w:r w:rsidR="00A5164F" w:rsidRPr="00E63FCE">
        <w:rPr>
          <w:rFonts w:ascii="Times New Roman" w:hAnsi="Times New Roman" w:cs="Times New Roman"/>
          <w:sz w:val="24"/>
          <w:szCs w:val="24"/>
          <w:shd w:val="clear" w:color="auto" w:fill="FFFFFF"/>
          <w:lang w:val="en-US"/>
        </w:rPr>
        <w:t>in</w:t>
      </w:r>
      <w:r w:rsidRPr="00E63FCE">
        <w:rPr>
          <w:rFonts w:ascii="Times New Roman" w:hAnsi="Times New Roman" w:cs="Times New Roman"/>
          <w:sz w:val="24"/>
          <w:szCs w:val="24"/>
          <w:shd w:val="clear" w:color="auto" w:fill="FFFFFF"/>
          <w:lang w:val="en-US"/>
        </w:rPr>
        <w:t xml:space="preserve"> the flood flow</w:t>
      </w:r>
      <w:r w:rsidR="00927C6A" w:rsidRPr="00E63FCE">
        <w:rPr>
          <w:rFonts w:ascii="Times New Roman" w:hAnsi="Times New Roman" w:cs="Times New Roman"/>
          <w:sz w:val="24"/>
          <w:szCs w:val="24"/>
          <w:shd w:val="clear" w:color="auto" w:fill="FFFFFF"/>
          <w:lang w:val="en-US"/>
        </w:rPr>
        <w:t xml:space="preserve"> rate</w:t>
      </w:r>
      <w:r w:rsidRPr="00E63FCE">
        <w:rPr>
          <w:rFonts w:ascii="Times New Roman" w:hAnsi="Times New Roman" w:cs="Times New Roman"/>
          <w:sz w:val="24"/>
          <w:szCs w:val="24"/>
          <w:shd w:val="clear" w:color="auto" w:fill="FFFFFF"/>
          <w:lang w:val="en-US"/>
        </w:rPr>
        <w:t>, de</w:t>
      </w:r>
      <w:r w:rsidRPr="00E63FCE">
        <w:rPr>
          <w:rFonts w:ascii="Times New Roman" w:hAnsi="Times New Roman" w:cs="Times New Roman"/>
          <w:sz w:val="24"/>
          <w:szCs w:val="24"/>
          <w:lang w:val="en-US"/>
        </w:rPr>
        <w:t>pth</w:t>
      </w:r>
      <w:r w:rsidR="00BA5145" w:rsidRPr="00E63FCE">
        <w:rPr>
          <w:rFonts w:ascii="Times New Roman" w:hAnsi="Times New Roman" w:cs="Times New Roman"/>
          <w:sz w:val="24"/>
          <w:szCs w:val="24"/>
          <w:lang w:val="en-US"/>
        </w:rPr>
        <w:t xml:space="preserve"> and</w:t>
      </w:r>
      <w:r w:rsidRPr="00E63FCE">
        <w:rPr>
          <w:rFonts w:ascii="Times New Roman" w:hAnsi="Times New Roman" w:cs="Times New Roman"/>
          <w:sz w:val="24"/>
          <w:szCs w:val="24"/>
          <w:lang w:val="en-US"/>
        </w:rPr>
        <w:t xml:space="preserve"> flood duration were observed </w:t>
      </w:r>
      <w:r w:rsidR="00927C6A" w:rsidRPr="001F446F">
        <w:rPr>
          <w:rFonts w:ascii="Times New Roman" w:hAnsi="Times New Roman" w:cs="Times New Roman"/>
          <w:sz w:val="24"/>
          <w:szCs w:val="24"/>
          <w:lang w:val="en-US"/>
        </w:rPr>
        <w:t>at</w:t>
      </w:r>
      <w:r w:rsidRPr="001F446F">
        <w:rPr>
          <w:rFonts w:ascii="Times New Roman" w:hAnsi="Times New Roman" w:cs="Times New Roman"/>
          <w:sz w:val="24"/>
          <w:szCs w:val="24"/>
          <w:lang w:val="en-US"/>
        </w:rPr>
        <w:t xml:space="preserve"> </w:t>
      </w:r>
      <w:r w:rsidR="00FD5E6B">
        <w:rPr>
          <w:rFonts w:ascii="Times New Roman" w:hAnsi="Times New Roman" w:cs="Times New Roman"/>
          <w:sz w:val="24"/>
          <w:szCs w:val="24"/>
          <w:lang w:val="en-US"/>
        </w:rPr>
        <w:t>two</w:t>
      </w:r>
      <w:r w:rsidRPr="00E63FCE">
        <w:rPr>
          <w:rFonts w:ascii="Times New Roman" w:hAnsi="Times New Roman" w:cs="Times New Roman"/>
          <w:sz w:val="24"/>
          <w:szCs w:val="24"/>
          <w:lang w:val="en-US"/>
        </w:rPr>
        <w:t xml:space="preserve"> </w:t>
      </w:r>
      <w:r w:rsidR="009B0796" w:rsidRPr="00E63FCE">
        <w:rPr>
          <w:rFonts w:ascii="Times New Roman" w:hAnsi="Times New Roman" w:cs="Times New Roman"/>
          <w:sz w:val="24"/>
          <w:szCs w:val="24"/>
          <w:lang w:val="en-US"/>
        </w:rPr>
        <w:t>cross-</w:t>
      </w:r>
      <w:r w:rsidRPr="00E63FCE">
        <w:rPr>
          <w:rFonts w:ascii="Times New Roman" w:hAnsi="Times New Roman" w:cs="Times New Roman"/>
          <w:sz w:val="24"/>
          <w:szCs w:val="24"/>
          <w:lang w:val="en-US"/>
        </w:rPr>
        <w:t>sections</w:t>
      </w:r>
      <w:r w:rsidR="00BA5145" w:rsidRPr="00E63FCE">
        <w:rPr>
          <w:rFonts w:ascii="Times New Roman" w:hAnsi="Times New Roman" w:cs="Times New Roman"/>
          <w:sz w:val="24"/>
          <w:szCs w:val="24"/>
          <w:lang w:val="en-US"/>
        </w:rPr>
        <w:t xml:space="preserve"> downstream</w:t>
      </w:r>
      <w:r w:rsidRPr="00E63FCE">
        <w:rPr>
          <w:rFonts w:ascii="Times New Roman" w:hAnsi="Times New Roman" w:cs="Times New Roman"/>
          <w:sz w:val="24"/>
          <w:szCs w:val="24"/>
          <w:lang w:val="en-US"/>
        </w:rPr>
        <w:t>.</w:t>
      </w:r>
      <w:r w:rsidR="00E63FCE" w:rsidRPr="00E63FCE">
        <w:rPr>
          <w:rFonts w:ascii="Times New Roman" w:hAnsi="Times New Roman" w:cs="Times New Roman"/>
          <w:sz w:val="24"/>
          <w:szCs w:val="24"/>
          <w:lang w:val="en-US"/>
        </w:rPr>
        <w:t xml:space="preserve"> </w:t>
      </w:r>
      <w:r w:rsidR="00040932">
        <w:rPr>
          <w:rFonts w:ascii="Times New Roman" w:hAnsi="Times New Roman" w:cs="Times New Roman"/>
          <w:sz w:val="24"/>
          <w:szCs w:val="24"/>
          <w:lang w:val="en-US"/>
        </w:rPr>
        <w:t xml:space="preserve">Depending on the </w:t>
      </w:r>
      <w:r w:rsidR="00E63FCE" w:rsidRPr="00E63FCE">
        <w:rPr>
          <w:rFonts w:ascii="Times New Roman" w:hAnsi="Times New Roman" w:cs="Times New Roman"/>
          <w:sz w:val="24"/>
          <w:szCs w:val="24"/>
          <w:lang w:val="en-US"/>
        </w:rPr>
        <w:t>cross-section</w:t>
      </w:r>
      <w:r w:rsidR="00040932">
        <w:rPr>
          <w:rFonts w:ascii="Times New Roman" w:hAnsi="Times New Roman" w:cs="Times New Roman"/>
          <w:sz w:val="24"/>
          <w:szCs w:val="24"/>
          <w:lang w:val="en-US"/>
        </w:rPr>
        <w:t xml:space="preserve"> shape and size, flood att</w:t>
      </w:r>
      <w:r w:rsidR="00E63FCE" w:rsidRPr="00E63FCE">
        <w:rPr>
          <w:rFonts w:ascii="Times New Roman" w:hAnsi="Times New Roman" w:cs="Times New Roman"/>
          <w:sz w:val="24"/>
          <w:szCs w:val="24"/>
          <w:lang w:val="en-US"/>
        </w:rPr>
        <w:t>enuati</w:t>
      </w:r>
      <w:r w:rsidR="00040932">
        <w:rPr>
          <w:rFonts w:ascii="Times New Roman" w:hAnsi="Times New Roman" w:cs="Times New Roman"/>
          <w:sz w:val="24"/>
          <w:szCs w:val="24"/>
          <w:lang w:val="en-US"/>
        </w:rPr>
        <w:t xml:space="preserve">on can occur </w:t>
      </w:r>
      <w:r w:rsidR="00E63FCE" w:rsidRPr="00E63FCE">
        <w:rPr>
          <w:rFonts w:ascii="Times New Roman" w:hAnsi="Times New Roman" w:cs="Times New Roman"/>
          <w:sz w:val="24"/>
          <w:szCs w:val="24"/>
          <w:lang w:val="en-US"/>
        </w:rPr>
        <w:t>leading to less damage downstream</w:t>
      </w:r>
      <w:r w:rsidR="00F83E24">
        <w:rPr>
          <w:rFonts w:ascii="Times New Roman" w:hAnsi="Times New Roman" w:cs="Times New Roman"/>
          <w:sz w:val="24"/>
          <w:szCs w:val="24"/>
          <w:lang w:val="en-US"/>
        </w:rPr>
        <w:t xml:space="preserve"> (Figure 9</w:t>
      </w:r>
      <w:r w:rsidR="00A9692E">
        <w:rPr>
          <w:rFonts w:ascii="Times New Roman" w:hAnsi="Times New Roman" w:cs="Times New Roman"/>
          <w:sz w:val="24"/>
          <w:szCs w:val="24"/>
          <w:lang w:val="en-US"/>
        </w:rPr>
        <w:t xml:space="preserve"> and</w:t>
      </w:r>
      <w:r w:rsidR="005F579F">
        <w:rPr>
          <w:rFonts w:ascii="Times New Roman" w:hAnsi="Times New Roman" w:cs="Times New Roman"/>
          <w:sz w:val="24"/>
          <w:szCs w:val="24"/>
          <w:lang w:val="en-US"/>
        </w:rPr>
        <w:t xml:space="preserve"> </w:t>
      </w:r>
      <w:r w:rsidR="00F83E24">
        <w:rPr>
          <w:rFonts w:ascii="Times New Roman" w:hAnsi="Times New Roman" w:cs="Times New Roman"/>
          <w:sz w:val="24"/>
          <w:szCs w:val="24"/>
          <w:lang w:val="en-US"/>
        </w:rPr>
        <w:t>10)</w:t>
      </w:r>
      <w:r w:rsidR="00224351">
        <w:rPr>
          <w:rFonts w:ascii="Times New Roman" w:hAnsi="Times New Roman" w:cs="Times New Roman"/>
          <w:sz w:val="24"/>
          <w:szCs w:val="24"/>
          <w:lang w:val="en-US"/>
        </w:rPr>
        <w:t xml:space="preserve">. </w:t>
      </w:r>
      <w:r w:rsidR="00040932">
        <w:rPr>
          <w:rFonts w:ascii="Times New Roman" w:hAnsi="Times New Roman" w:cs="Times New Roman"/>
          <w:sz w:val="24"/>
          <w:szCs w:val="24"/>
          <w:lang w:val="en-US"/>
        </w:rPr>
        <w:t xml:space="preserve"> Nonetheless, </w:t>
      </w:r>
      <w:r w:rsidR="00224351">
        <w:rPr>
          <w:rFonts w:ascii="Times New Roman" w:hAnsi="Times New Roman" w:cs="Times New Roman"/>
          <w:sz w:val="24"/>
          <w:szCs w:val="24"/>
          <w:lang w:val="en-US"/>
        </w:rPr>
        <w:t xml:space="preserve">such sudden drainage events </w:t>
      </w:r>
      <w:r w:rsidR="00A9692E" w:rsidRPr="00F8480D">
        <w:rPr>
          <w:rFonts w:ascii="Times New Roman" w:hAnsi="Times New Roman" w:cs="Times New Roman"/>
          <w:sz w:val="24"/>
          <w:szCs w:val="24"/>
          <w:lang w:val="en-US"/>
        </w:rPr>
        <w:t>caus</w:t>
      </w:r>
      <w:r w:rsidR="00A9692E">
        <w:rPr>
          <w:rFonts w:ascii="Times New Roman" w:hAnsi="Times New Roman" w:cs="Times New Roman"/>
          <w:sz w:val="24"/>
          <w:szCs w:val="24"/>
          <w:lang w:val="en-US"/>
        </w:rPr>
        <w:t>ed</w:t>
      </w:r>
      <w:r w:rsidR="00A9692E" w:rsidRPr="00F8480D">
        <w:rPr>
          <w:rFonts w:ascii="Times New Roman" w:hAnsi="Times New Roman" w:cs="Times New Roman"/>
          <w:sz w:val="24"/>
          <w:szCs w:val="24"/>
          <w:lang w:val="en-US"/>
        </w:rPr>
        <w:t xml:space="preserve"> </w:t>
      </w:r>
      <w:r w:rsidR="00224351" w:rsidRPr="00F8480D">
        <w:rPr>
          <w:rFonts w:ascii="Times New Roman" w:hAnsi="Times New Roman" w:cs="Times New Roman"/>
          <w:sz w:val="24"/>
          <w:szCs w:val="24"/>
          <w:lang w:val="en-US"/>
        </w:rPr>
        <w:t xml:space="preserve">major destruction at </w:t>
      </w:r>
      <w:r w:rsidR="00040932">
        <w:rPr>
          <w:rFonts w:ascii="Times New Roman" w:hAnsi="Times New Roman" w:cs="Times New Roman"/>
          <w:sz w:val="24"/>
          <w:szCs w:val="24"/>
          <w:lang w:val="en-US"/>
        </w:rPr>
        <w:t xml:space="preserve">the </w:t>
      </w:r>
      <w:r w:rsidR="00224351" w:rsidRPr="00F8480D">
        <w:rPr>
          <w:rFonts w:ascii="Times New Roman" w:hAnsi="Times New Roman" w:cs="Times New Roman"/>
          <w:sz w:val="24"/>
          <w:szCs w:val="24"/>
          <w:lang w:val="en-US"/>
        </w:rPr>
        <w:t>town</w:t>
      </w:r>
      <w:r w:rsidR="00040932">
        <w:rPr>
          <w:rFonts w:ascii="Times New Roman" w:hAnsi="Times New Roman" w:cs="Times New Roman"/>
          <w:sz w:val="24"/>
          <w:szCs w:val="24"/>
          <w:lang w:val="en-US"/>
        </w:rPr>
        <w:t>s</w:t>
      </w:r>
      <w:r w:rsidR="00224351" w:rsidRPr="00F8480D">
        <w:rPr>
          <w:rFonts w:ascii="Times New Roman" w:hAnsi="Times New Roman" w:cs="Times New Roman"/>
          <w:sz w:val="24"/>
          <w:szCs w:val="24"/>
          <w:lang w:val="en-US"/>
        </w:rPr>
        <w:t xml:space="preserve"> </w:t>
      </w:r>
      <w:r w:rsidR="00B27D73" w:rsidRPr="00F8480D">
        <w:rPr>
          <w:rFonts w:ascii="Times New Roman" w:hAnsi="Times New Roman" w:cs="Times New Roman"/>
          <w:sz w:val="24"/>
          <w:szCs w:val="24"/>
          <w:lang w:val="en-US"/>
        </w:rPr>
        <w:t>of Shimshal</w:t>
      </w:r>
      <w:r w:rsidR="00224351" w:rsidRPr="00F8480D">
        <w:rPr>
          <w:rFonts w:ascii="Times New Roman" w:hAnsi="Times New Roman" w:cs="Times New Roman"/>
          <w:sz w:val="24"/>
          <w:szCs w:val="24"/>
          <w:lang w:val="en-US"/>
        </w:rPr>
        <w:t>, Passu</w:t>
      </w:r>
      <w:r w:rsidR="00E82747">
        <w:rPr>
          <w:rFonts w:ascii="Times New Roman" w:hAnsi="Times New Roman" w:cs="Times New Roman"/>
          <w:sz w:val="24"/>
          <w:szCs w:val="24"/>
          <w:lang w:val="en-US"/>
        </w:rPr>
        <w:t xml:space="preserve">, Hussaini </w:t>
      </w:r>
      <w:r w:rsidR="00224351" w:rsidRPr="00F8480D">
        <w:rPr>
          <w:rFonts w:ascii="Times New Roman" w:hAnsi="Times New Roman" w:cs="Times New Roman"/>
          <w:sz w:val="24"/>
          <w:szCs w:val="24"/>
          <w:lang w:val="en-US"/>
        </w:rPr>
        <w:t xml:space="preserve">and Gulmit. </w:t>
      </w:r>
      <w:r w:rsidR="00B27D73" w:rsidRPr="00F8480D">
        <w:rPr>
          <w:rFonts w:ascii="Times New Roman" w:hAnsi="Times New Roman" w:cs="Times New Roman"/>
          <w:sz w:val="24"/>
          <w:szCs w:val="24"/>
          <w:lang w:val="en-US"/>
        </w:rPr>
        <w:t xml:space="preserve">These </w:t>
      </w:r>
      <w:r w:rsidR="00A9692E">
        <w:rPr>
          <w:rFonts w:ascii="Times New Roman" w:hAnsi="Times New Roman" w:cs="Times New Roman"/>
          <w:sz w:val="24"/>
          <w:szCs w:val="24"/>
          <w:lang w:val="en-US"/>
        </w:rPr>
        <w:t>GLOF</w:t>
      </w:r>
      <w:r w:rsidR="00040932">
        <w:rPr>
          <w:rFonts w:ascii="Times New Roman" w:hAnsi="Times New Roman" w:cs="Times New Roman"/>
          <w:sz w:val="24"/>
          <w:szCs w:val="24"/>
          <w:lang w:val="en-US"/>
        </w:rPr>
        <w:t>s</w:t>
      </w:r>
      <w:r w:rsidR="00B27D73" w:rsidRPr="00F8480D">
        <w:rPr>
          <w:rFonts w:ascii="Times New Roman" w:hAnsi="Times New Roman" w:cs="Times New Roman"/>
          <w:sz w:val="24"/>
          <w:szCs w:val="24"/>
          <w:lang w:val="en-US"/>
        </w:rPr>
        <w:t xml:space="preserve"> eroded huge amount</w:t>
      </w:r>
      <w:r w:rsidR="00040932">
        <w:rPr>
          <w:rFonts w:ascii="Times New Roman" w:hAnsi="Times New Roman" w:cs="Times New Roman"/>
          <w:sz w:val="24"/>
          <w:szCs w:val="24"/>
          <w:lang w:val="en-US"/>
        </w:rPr>
        <w:t>s</w:t>
      </w:r>
      <w:r w:rsidR="00B27D73" w:rsidRPr="00F8480D">
        <w:rPr>
          <w:rFonts w:ascii="Times New Roman" w:hAnsi="Times New Roman" w:cs="Times New Roman"/>
          <w:sz w:val="24"/>
          <w:szCs w:val="24"/>
          <w:lang w:val="en-US"/>
        </w:rPr>
        <w:t xml:space="preserve"> of unconsolidated debris,</w:t>
      </w:r>
      <w:r w:rsidR="00BA179E">
        <w:rPr>
          <w:rFonts w:ascii="Times New Roman" w:hAnsi="Times New Roman" w:cs="Times New Roman"/>
          <w:sz w:val="24"/>
          <w:szCs w:val="24"/>
          <w:lang w:val="en-US"/>
        </w:rPr>
        <w:t xml:space="preserve"> </w:t>
      </w:r>
      <w:r w:rsidR="00A9692E" w:rsidRPr="00A9692E">
        <w:rPr>
          <w:rFonts w:ascii="Times New Roman" w:hAnsi="Times New Roman" w:cs="Times New Roman"/>
          <w:sz w:val="24"/>
          <w:szCs w:val="24"/>
          <w:lang w:val="en-US"/>
        </w:rPr>
        <w:t xml:space="preserve">carrying </w:t>
      </w:r>
      <w:r w:rsidR="00040932">
        <w:rPr>
          <w:rFonts w:ascii="Times New Roman" w:hAnsi="Times New Roman" w:cs="Times New Roman"/>
          <w:sz w:val="24"/>
          <w:szCs w:val="24"/>
          <w:lang w:val="en-US"/>
        </w:rPr>
        <w:t xml:space="preserve">it </w:t>
      </w:r>
      <w:r w:rsidR="00E82747">
        <w:rPr>
          <w:rFonts w:ascii="Times New Roman" w:hAnsi="Times New Roman" w:cs="Times New Roman"/>
          <w:sz w:val="24"/>
          <w:szCs w:val="24"/>
          <w:lang w:val="en-US"/>
        </w:rPr>
        <w:t xml:space="preserve">down </w:t>
      </w:r>
      <w:r w:rsidR="00040932">
        <w:rPr>
          <w:rFonts w:ascii="Times New Roman" w:hAnsi="Times New Roman" w:cs="Times New Roman"/>
          <w:sz w:val="24"/>
          <w:szCs w:val="24"/>
          <w:lang w:val="en-US"/>
        </w:rPr>
        <w:t xml:space="preserve">to the </w:t>
      </w:r>
      <w:r w:rsidR="00E82747" w:rsidRPr="00F8480D">
        <w:rPr>
          <w:rFonts w:ascii="Times New Roman" w:hAnsi="Times New Roman" w:cs="Times New Roman"/>
          <w:sz w:val="24"/>
          <w:szCs w:val="24"/>
          <w:lang w:val="en-US"/>
        </w:rPr>
        <w:t xml:space="preserve">Hunza </w:t>
      </w:r>
      <w:r w:rsidR="00A9692E">
        <w:rPr>
          <w:rFonts w:ascii="Times New Roman" w:hAnsi="Times New Roman" w:cs="Times New Roman"/>
          <w:sz w:val="24"/>
          <w:szCs w:val="24"/>
          <w:lang w:val="en-US"/>
        </w:rPr>
        <w:t>R</w:t>
      </w:r>
      <w:r w:rsidR="00A9692E" w:rsidRPr="00F8480D">
        <w:rPr>
          <w:rFonts w:ascii="Times New Roman" w:hAnsi="Times New Roman" w:cs="Times New Roman"/>
          <w:sz w:val="24"/>
          <w:szCs w:val="24"/>
          <w:lang w:val="en-US"/>
        </w:rPr>
        <w:t xml:space="preserve">iver </w:t>
      </w:r>
      <w:r w:rsidR="00BA179E">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&lt;EndNote&gt;&lt;Cite&gt;&lt;Author&gt;Iturrizaga&lt;/Author&gt;&lt;Year&gt;2005&lt;/Year&gt;&lt;RecNum&gt;174&lt;/RecNum&gt;&lt;DisplayText&gt;(Iturrizaga, 2005b)&lt;/DisplayText&gt;&lt;record&gt;&lt;rec-number&gt;174&lt;/rec-number&gt;&lt;foreign-keys&gt;&lt;key app="EN" db-id="xfafa9vx4xvfshexa0qpztt3xd29ew5tfp2t" timestamp="1636533654"&gt;174&lt;/key&gt;&lt;/foreign-keys&gt;&lt;ref-type name="Journal Article"&gt;17&lt;/ref-type&gt;&lt;contributors&gt;&lt;authors&gt;&lt;author&gt;Iturrizaga, Lasafam&lt;/author&gt;&lt;/authors&gt;&lt;/contributors&gt;&lt;titles&gt;&lt;title&gt;New observations on present and prehistorical glacier-dammed lakes in the Shimshal valley (Karakoram Mountains)&lt;/title&gt;&lt;secondary-title&gt;Journal of Asian Earth Sciences&lt;/secondary-title&gt;&lt;/titles&gt;&lt;periodical&gt;&lt;full-title&gt;Journal of Asian Earth Sciences&lt;/full-title&gt;&lt;/periodical&gt;&lt;pages&gt;545-555&lt;/pages&gt;&lt;volume&gt;25&lt;/volume&gt;&lt;number&gt;4&lt;/number&gt;&lt;dates&gt;&lt;year&gt;2005&lt;/year&gt;&lt;/dates&gt;&lt;isbn&gt;1367-9120&lt;/isbn&gt;&lt;urls&gt;&lt;/urls&gt;&lt;/record&gt;&lt;/Cite&gt;&lt;/EndNote&gt;</w:instrText>
      </w:r>
      <w:r w:rsidR="00BA179E">
        <w:rPr>
          <w:rFonts w:ascii="Times New Roman" w:hAnsi="Times New Roman" w:cs="Times New Roman"/>
          <w:sz w:val="24"/>
          <w:szCs w:val="24"/>
          <w:lang w:val="en-US"/>
        </w:rPr>
        <w:fldChar w:fldCharType="separate"/>
      </w:r>
      <w:r w:rsidR="00BA179E">
        <w:rPr>
          <w:rFonts w:ascii="Times New Roman" w:hAnsi="Times New Roman" w:cs="Times New Roman"/>
          <w:noProof/>
          <w:sz w:val="24"/>
          <w:szCs w:val="24"/>
          <w:lang w:val="en-US"/>
        </w:rPr>
        <w:t xml:space="preserve">(Iturrizaga, </w:t>
      </w:r>
      <w:r w:rsidR="00BA179E" w:rsidRPr="006E3C88">
        <w:rPr>
          <w:rFonts w:ascii="Times New Roman" w:hAnsi="Times New Roman" w:cs="Times New Roman"/>
          <w:noProof/>
          <w:color w:val="3333FF"/>
          <w:sz w:val="24"/>
          <w:szCs w:val="24"/>
          <w:lang w:val="en-US"/>
        </w:rPr>
        <w:t>2005b</w:t>
      </w:r>
      <w:r w:rsidR="00BA179E">
        <w:rPr>
          <w:rFonts w:ascii="Times New Roman" w:hAnsi="Times New Roman" w:cs="Times New Roman"/>
          <w:noProof/>
          <w:sz w:val="24"/>
          <w:szCs w:val="24"/>
          <w:lang w:val="en-US"/>
        </w:rPr>
        <w:t>)</w:t>
      </w:r>
      <w:r w:rsidR="00BA179E">
        <w:rPr>
          <w:rFonts w:ascii="Times New Roman" w:hAnsi="Times New Roman" w:cs="Times New Roman"/>
          <w:sz w:val="24"/>
          <w:szCs w:val="24"/>
          <w:lang w:val="en-US"/>
        </w:rPr>
        <w:fldChar w:fldCharType="end"/>
      </w:r>
      <w:r w:rsidR="00BA179E">
        <w:rPr>
          <w:rFonts w:ascii="Times New Roman" w:hAnsi="Times New Roman" w:cs="Times New Roman"/>
          <w:sz w:val="24"/>
          <w:szCs w:val="24"/>
          <w:lang w:val="en-US"/>
        </w:rPr>
        <w:t xml:space="preserve">. </w:t>
      </w:r>
      <w:r w:rsidR="00A0062A">
        <w:rPr>
          <w:rFonts w:ascii="Times New Roman" w:hAnsi="Times New Roman" w:cs="Times New Roman"/>
          <w:sz w:val="24"/>
          <w:szCs w:val="24"/>
          <w:lang w:val="en-US"/>
        </w:rPr>
        <w:t>Similar</w:t>
      </w:r>
      <w:r w:rsidR="004656B8">
        <w:rPr>
          <w:rFonts w:ascii="Times New Roman" w:hAnsi="Times New Roman" w:cs="Times New Roman"/>
          <w:sz w:val="24"/>
          <w:szCs w:val="24"/>
          <w:lang w:val="en-US"/>
        </w:rPr>
        <w:t xml:space="preserve"> floods </w:t>
      </w:r>
      <w:r w:rsidR="00040932">
        <w:rPr>
          <w:rFonts w:ascii="Times New Roman" w:hAnsi="Times New Roman" w:cs="Times New Roman"/>
          <w:sz w:val="24"/>
          <w:szCs w:val="24"/>
          <w:lang w:val="en-US"/>
        </w:rPr>
        <w:t xml:space="preserve">have </w:t>
      </w:r>
      <w:r w:rsidR="00A9692E" w:rsidRPr="00A9692E">
        <w:rPr>
          <w:rFonts w:ascii="Times New Roman" w:hAnsi="Times New Roman" w:cs="Times New Roman"/>
          <w:sz w:val="24"/>
          <w:szCs w:val="24"/>
          <w:lang w:val="en-US"/>
        </w:rPr>
        <w:t>occurred in the</w:t>
      </w:r>
      <w:r w:rsidR="004656B8">
        <w:rPr>
          <w:rFonts w:ascii="Times New Roman" w:hAnsi="Times New Roman" w:cs="Times New Roman"/>
          <w:sz w:val="24"/>
          <w:szCs w:val="24"/>
          <w:lang w:val="en-US"/>
        </w:rPr>
        <w:t xml:space="preserve"> Chipurson</w:t>
      </w:r>
      <w:r w:rsidR="00F15157">
        <w:rPr>
          <w:rFonts w:ascii="Times New Roman" w:hAnsi="Times New Roman" w:cs="Times New Roman"/>
          <w:sz w:val="24"/>
          <w:szCs w:val="24"/>
          <w:lang w:val="en-US"/>
        </w:rPr>
        <w:t xml:space="preserve"> and Karamber valle</w:t>
      </w:r>
      <w:r w:rsidR="004656B8">
        <w:rPr>
          <w:rFonts w:ascii="Times New Roman" w:hAnsi="Times New Roman" w:cs="Times New Roman"/>
          <w:sz w:val="24"/>
          <w:szCs w:val="24"/>
          <w:lang w:val="en-US"/>
        </w:rPr>
        <w:t>y</w:t>
      </w:r>
      <w:r w:rsidR="00A9692E">
        <w:rPr>
          <w:rFonts w:ascii="Times New Roman" w:hAnsi="Times New Roman" w:cs="Times New Roman"/>
          <w:sz w:val="24"/>
          <w:szCs w:val="24"/>
          <w:lang w:val="en-US"/>
        </w:rPr>
        <w:t>s</w:t>
      </w:r>
      <w:r w:rsidR="006E3C88">
        <w:rPr>
          <w:rFonts w:ascii="Times New Roman" w:hAnsi="Times New Roman" w:cs="Times New Roman"/>
          <w:sz w:val="24"/>
          <w:szCs w:val="24"/>
          <w:lang w:val="en-US"/>
        </w:rPr>
        <w:t xml:space="preserve"> </w:t>
      </w:r>
      <w:r w:rsidR="006E3C88">
        <w:rPr>
          <w:rFonts w:ascii="Times New Roman" w:hAnsi="Times New Roman" w:cs="Times New Roman"/>
          <w:sz w:val="24"/>
          <w:szCs w:val="24"/>
          <w:lang w:val="en-US"/>
        </w:rPr>
        <w:fldChar w:fldCharType="begin"/>
      </w:r>
      <w:r w:rsidR="009E1106">
        <w:rPr>
          <w:rFonts w:ascii="Times New Roman" w:hAnsi="Times New Roman" w:cs="Times New Roman"/>
          <w:sz w:val="24"/>
          <w:szCs w:val="24"/>
          <w:lang w:val="en-US"/>
        </w:rPr>
        <w:instrText xml:space="preserve"> ADDIN EN.CITE &lt;EndNote&gt;&lt;Cite&gt;&lt;Author&gt;Iturrizaga&lt;/Author&gt;&lt;Year&gt;2004&lt;/Year&gt;&lt;RecNum&gt;91&lt;/RecNum&gt;&lt;DisplayText&gt;(Iturrizaga, 2004)&lt;/DisplayText&gt;&lt;record&gt;&lt;rec-number&gt;91&lt;/rec-number&gt;&lt;foreign-keys&gt;&lt;key app="EN" db-id="xfafa9vx4xvfshexa0qpztt3xd29ew5tfp2t" timestamp="1636533566"&gt;91&lt;/key&gt;&lt;/foreign-keys&gt;&lt;ref-type name="Journal Article"&gt;17&lt;/ref-type&gt;&lt;contributors&gt;&lt;authors&gt;&lt;author&gt;Iturrizaga, Lasafam&lt;/author&gt;&lt;/authors&gt;&lt;/contributors&gt;&lt;titles&gt;&lt;title&gt;Ice-dammed lakes in the Hindukush-Karakoram Mountains (Pakistan): Geomorphological impacts of outbursts floods in the Karambar valley&lt;/title&gt;&lt;secondary-title&gt;Himalayan Journal of Sciences&lt;/secondary-title&gt;&lt;/titles&gt;&lt;periodical&gt;&lt;full-title&gt;Himalayan Journal of Sciences&lt;/full-title&gt;&lt;/periodical&gt;&lt;pages&gt;160-161&lt;/pages&gt;&lt;volume&gt;2&lt;/volume&gt;&lt;number&gt;4&lt;/number&gt;&lt;dates&gt;&lt;year&gt;2004&lt;/year&gt;&lt;/dates&gt;&lt;isbn&gt;1727-5229&lt;/isbn&gt;&lt;urls&gt;&lt;/urls&gt;&lt;/record&gt;&lt;/Cite&gt;&lt;/EndNote&gt;</w:instrText>
      </w:r>
      <w:r w:rsidR="006E3C88">
        <w:rPr>
          <w:rFonts w:ascii="Times New Roman" w:hAnsi="Times New Roman" w:cs="Times New Roman"/>
          <w:sz w:val="24"/>
          <w:szCs w:val="24"/>
          <w:lang w:val="en-US"/>
        </w:rPr>
        <w:fldChar w:fldCharType="separate"/>
      </w:r>
      <w:r w:rsidR="006E3C88">
        <w:rPr>
          <w:rFonts w:ascii="Times New Roman" w:hAnsi="Times New Roman" w:cs="Times New Roman"/>
          <w:noProof/>
          <w:sz w:val="24"/>
          <w:szCs w:val="24"/>
          <w:lang w:val="en-US"/>
        </w:rPr>
        <w:t xml:space="preserve">(Iturrizaga, </w:t>
      </w:r>
      <w:r w:rsidR="006E3C88" w:rsidRPr="006E3C88">
        <w:rPr>
          <w:rFonts w:ascii="Times New Roman" w:hAnsi="Times New Roman" w:cs="Times New Roman"/>
          <w:noProof/>
          <w:color w:val="3333FF"/>
          <w:sz w:val="24"/>
          <w:szCs w:val="24"/>
          <w:lang w:val="en-US"/>
        </w:rPr>
        <w:t>2004</w:t>
      </w:r>
      <w:r w:rsidR="006E3C88">
        <w:rPr>
          <w:rFonts w:ascii="Times New Roman" w:hAnsi="Times New Roman" w:cs="Times New Roman"/>
          <w:noProof/>
          <w:sz w:val="24"/>
          <w:szCs w:val="24"/>
          <w:lang w:val="en-US"/>
        </w:rPr>
        <w:t>)</w:t>
      </w:r>
      <w:r w:rsidR="006E3C88">
        <w:rPr>
          <w:rFonts w:ascii="Times New Roman" w:hAnsi="Times New Roman" w:cs="Times New Roman"/>
          <w:sz w:val="24"/>
          <w:szCs w:val="24"/>
          <w:lang w:val="en-US"/>
        </w:rPr>
        <w:fldChar w:fldCharType="end"/>
      </w:r>
      <w:r w:rsidR="004656B8">
        <w:rPr>
          <w:rFonts w:ascii="Times New Roman" w:hAnsi="Times New Roman" w:cs="Times New Roman"/>
          <w:sz w:val="24"/>
          <w:szCs w:val="24"/>
          <w:lang w:val="en-US"/>
        </w:rPr>
        <w:t xml:space="preserve">, which </w:t>
      </w:r>
      <w:r w:rsidR="00F15157" w:rsidRPr="00F15157">
        <w:rPr>
          <w:rFonts w:ascii="Times New Roman" w:hAnsi="Times New Roman" w:cs="Times New Roman"/>
          <w:sz w:val="24"/>
          <w:szCs w:val="24"/>
          <w:lang w:val="en-US"/>
        </w:rPr>
        <w:t>ha</w:t>
      </w:r>
      <w:r w:rsidR="00040932">
        <w:rPr>
          <w:rFonts w:ascii="Times New Roman" w:hAnsi="Times New Roman" w:cs="Times New Roman"/>
          <w:sz w:val="24"/>
          <w:szCs w:val="24"/>
          <w:lang w:val="en-US"/>
        </w:rPr>
        <w:t xml:space="preserve">ve left distinct </w:t>
      </w:r>
      <w:r w:rsidR="00F15157" w:rsidRPr="00F15157">
        <w:rPr>
          <w:rFonts w:ascii="Times New Roman" w:hAnsi="Times New Roman" w:cs="Times New Roman"/>
          <w:sz w:val="24"/>
          <w:szCs w:val="24"/>
          <w:lang w:val="en-US"/>
        </w:rPr>
        <w:t xml:space="preserve">geomorphological </w:t>
      </w:r>
      <w:r w:rsidR="00040932">
        <w:rPr>
          <w:rFonts w:ascii="Times New Roman" w:hAnsi="Times New Roman" w:cs="Times New Roman"/>
          <w:sz w:val="24"/>
          <w:szCs w:val="24"/>
          <w:lang w:val="en-US"/>
        </w:rPr>
        <w:t>signatures in</w:t>
      </w:r>
      <w:r w:rsidR="00F15157" w:rsidRPr="00F15157">
        <w:rPr>
          <w:rFonts w:ascii="Times New Roman" w:hAnsi="Times New Roman" w:cs="Times New Roman"/>
          <w:sz w:val="24"/>
          <w:szCs w:val="24"/>
          <w:lang w:val="en-US"/>
        </w:rPr>
        <w:t xml:space="preserve"> the </w:t>
      </w:r>
      <w:r w:rsidR="00040932">
        <w:rPr>
          <w:rFonts w:ascii="Times New Roman" w:hAnsi="Times New Roman" w:cs="Times New Roman"/>
          <w:sz w:val="24"/>
          <w:szCs w:val="24"/>
          <w:lang w:val="en-US"/>
        </w:rPr>
        <w:t xml:space="preserve">flood tract </w:t>
      </w:r>
      <w:r w:rsidR="00F15157" w:rsidRPr="00F15157">
        <w:rPr>
          <w:rFonts w:ascii="Times New Roman" w:hAnsi="Times New Roman" w:cs="Times New Roman"/>
          <w:sz w:val="24"/>
          <w:szCs w:val="24"/>
          <w:lang w:val="en-US"/>
        </w:rPr>
        <w:t xml:space="preserve">landscape </w:t>
      </w:r>
      <w:r w:rsidR="00F15157" w:rsidRPr="00DE5BD2">
        <w:rPr>
          <w:rFonts w:ascii="Times New Roman" w:hAnsi="Times New Roman" w:cs="Times New Roman"/>
          <w:color w:val="00B0F0"/>
          <w:sz w:val="24"/>
          <w:szCs w:val="24"/>
          <w:lang w:val="en-US"/>
        </w:rPr>
        <w:t>a</w:t>
      </w:r>
      <w:r w:rsidR="00FD5E6B" w:rsidRPr="00FD5E6B">
        <w:rPr>
          <w:rFonts w:ascii="Times New Roman" w:hAnsi="Times New Roman" w:cs="Times New Roman"/>
          <w:color w:val="00B0F0"/>
          <w:sz w:val="24"/>
          <w:szCs w:val="24"/>
          <w:lang w:val="en-US"/>
        </w:rPr>
        <w:t>t</w:t>
      </w:r>
      <w:r w:rsidR="00F15157" w:rsidRPr="00F15157">
        <w:rPr>
          <w:rFonts w:ascii="Times New Roman" w:hAnsi="Times New Roman" w:cs="Times New Roman"/>
          <w:sz w:val="24"/>
          <w:szCs w:val="24"/>
          <w:lang w:val="en-US"/>
        </w:rPr>
        <w:t xml:space="preserve"> </w:t>
      </w:r>
      <w:r w:rsidR="00040932">
        <w:rPr>
          <w:rFonts w:ascii="Times New Roman" w:hAnsi="Times New Roman" w:cs="Times New Roman"/>
          <w:sz w:val="24"/>
          <w:szCs w:val="24"/>
          <w:lang w:val="en-US"/>
        </w:rPr>
        <w:t>least as far as</w:t>
      </w:r>
      <w:r w:rsidR="00F15157" w:rsidRPr="00F15157">
        <w:rPr>
          <w:rFonts w:ascii="Times New Roman" w:hAnsi="Times New Roman" w:cs="Times New Roman"/>
          <w:sz w:val="24"/>
          <w:szCs w:val="24"/>
          <w:lang w:val="en-US"/>
        </w:rPr>
        <w:t xml:space="preserve"> Gilgit</w:t>
      </w:r>
      <w:r w:rsidR="004656B8">
        <w:rPr>
          <w:rFonts w:ascii="Times New Roman" w:hAnsi="Times New Roman" w:cs="Times New Roman"/>
          <w:sz w:val="24"/>
          <w:szCs w:val="24"/>
          <w:lang w:val="en-US"/>
        </w:rPr>
        <w:t xml:space="preserve"> </w:t>
      </w:r>
      <w:r w:rsidR="00F15157" w:rsidRPr="00477A80">
        <w:rPr>
          <w:rFonts w:ascii="Times New Roman" w:hAnsi="Times New Roman" w:cs="Times New Roman"/>
          <w:color w:val="000000" w:themeColor="text1"/>
          <w:sz w:val="24"/>
          <w:szCs w:val="24"/>
          <w:shd w:val="clear" w:color="auto" w:fill="FFFFFF"/>
          <w:lang w:val="en-US"/>
        </w:rPr>
        <w:fldChar w:fldCharType="begin">
          <w:fldData xml:space="preserve">PEVuZE5vdGU+PENpdGU+PEF1dGhvcj5LcmV1dHptYW5uPC9BdXRob3I+PFllYXI+MTk5NDwvWWVh
cj48UmVjTnVtPjE4MjwvUmVjTnVtPjxEaXNwbGF5VGV4dD4oSXR1cnJpemFnYSwgMjAwNWI7IEty
ZXV0em1hbm4sIDE5OTQ7IFN0ZWluZXIgZXQgYWwuLCAyMDE4KTwvRGlzcGxheVRleHQ+PHJlY29y
ZD48cmVjLW51bWJlcj4xODI8L3JlYy1udW1iZXI+PGZvcmVpZ24ta2V5cz48a2V5IGFwcD0iRU4i
IGRiLWlkPSJ4ZmFmYTl2eDR4dmZzaGV4YTBxcHp0dDN4ZDI5ZXc1dGZwMnQiIHRpbWVzdGFtcD0i
MTYzNjUzMzY2MiI+MTgyPC9rZXk+PC9mb3JlaWduLWtleXM+PHJlZi10eXBlIG5hbWU9IkpvdXJu
YWwgQXJ0aWNsZSI+MTc8L3JlZi10eXBlPjxjb250cmlidXRvcnM+PGF1dGhvcnM+PGF1dGhvcj5L
cmV1dHptYW5uLCBIZXJtYW5uPC9hdXRob3I+PC9hdXRob3JzPjwvY29udHJpYnV0b3JzPjx0aXRs
ZXM+PHRpdGxlPkhhYml0YXQgY29uZGl0aW9ucyBhbmQgc2V0dGxlbWVudCBwcm9jZXNzZXMgaW4g
dGhlIEhpbmR1a3VzaC1LYXJha29yYW08L3RpdGxlPjxzZWNvbmRhcnktdGl0bGU+UGV0ZXJtYW5u
cyBHZW9ncmFwaGlzY2hlIE1pdHRlaWx1bmdlbjwvc2Vjb25kYXJ5LXRpdGxlPjwvdGl0bGVzPjxw
ZXJpb2RpY2FsPjxmdWxsLXRpdGxlPlBldGVybWFubnMgR2VvZ3JhcGhpc2NoZSBNaXR0ZWlsdW5n
ZW48L2Z1bGwtdGl0bGU+PC9wZXJpb2RpY2FsPjxwYWdlcz4zMzctMzU2PC9wYWdlcz48dm9sdW1l
PjEzODwvdm9sdW1lPjxkYXRlcz48eWVhcj4xOTk0PC95ZWFyPjwvZGF0ZXM+PHVybHM+PC91cmxz
PjwvcmVjb3JkPjwvQ2l0ZT48Q2l0ZT48QXV0aG9yPkl0dXJyaXphZ2E8L0F1dGhvcj48WWVhcj4y
MDA1PC9ZZWFyPjxSZWNOdW0+MTc0PC9SZWNOdW0+PHJlY29yZD48cmVjLW51bWJlcj4xNzQ8L3Jl
Yy1udW1iZXI+PGZvcmVpZ24ta2V5cz48a2V5IGFwcD0iRU4iIGRiLWlkPSJ4ZmFmYTl2eDR4dmZz
aGV4YTBxcHp0dDN4ZDI5ZXc1dGZwMnQiIHRpbWVzdGFtcD0iMTYzNjUzMzY1NCI+MTc0PC9rZXk+
PC9mb3JlaWduLWtleXM+PHJlZi10eXBlIG5hbWU9IkpvdXJuYWwgQXJ0aWNsZSI+MTc8L3JlZi10
eXBlPjxjb250cmlidXRvcnM+PGF1dGhvcnM+PGF1dGhvcj5JdHVycml6YWdhLCBMYXNhZmFtPC9h
dXRob3I+PC9hdXRob3JzPjwvY29udHJpYnV0b3JzPjx0aXRsZXM+PHRpdGxlPk5ldyBvYnNlcnZh
dGlvbnMgb24gcHJlc2VudCBhbmQgcHJlaGlzdG9yaWNhbCBnbGFjaWVyLWRhbW1lZCBsYWtlcyBp
biB0aGUgU2hpbXNoYWwgdmFsbGV5IChLYXJha29yYW0gTW91bnRhaW5zKTwvdGl0bGU+PHNlY29u
ZGFyeS10aXRsZT5Kb3VybmFsIG9mIEFzaWFuIEVhcnRoIFNjaWVuY2VzPC9zZWNvbmRhcnktdGl0
bGU+PC90aXRsZXM+PHBlcmlvZGljYWw+PGZ1bGwtdGl0bGU+Sm91cm5hbCBvZiBBc2lhbiBFYXJ0
aCBTY2llbmNlczwvZnVsbC10aXRsZT48L3BlcmlvZGljYWw+PHBhZ2VzPjU0NS01NTU8L3BhZ2Vz
Pjx2b2x1bWU+MjU8L3ZvbHVtZT48bnVtYmVyPjQ8L251bWJlcj48ZGF0ZXM+PHllYXI+MjAwNTwv
eWVhcj48L2RhdGVzPjxpc2JuPjEzNjctOTEyMDwvaXNibj48dXJscz48L3VybHM+PC9yZWNvcmQ+
PC9DaXRlPjxDaXRlPjxBdXRob3I+U3RlaW5lcjwvQXV0aG9yPjxZZWFyPjIwMTg8L1llYXI+PFJl
Y051bT4zMzc8L1JlY051bT48cmVjb3JkPjxyZWMtbnVtYmVyPjMzNzwvcmVjLW51bWJlcj48Zm9y
ZWlnbi1rZXlzPjxrZXkgYXBwPSJFTiIgZGItaWQ9InhmYWZhOXZ4NHh2ZnNoZXhhMHFwenR0M3hk
MjlldzV0ZnAydCIgdGltZXN0YW1wPSIxNjM2NTMzODE2Ij4zMzc8L2tleT48L2ZvcmVpZ24ta2V5
cz48cmVmLXR5cGUgbmFtZT0iSm91cm5hbCBBcnRpY2xlIj4xNzwvcmVmLXR5cGU+PGNvbnRyaWJ1
dG9ycz48YXV0aG9ycz48YXV0aG9yPlN0ZWluZXIsIEpha29iIEY8L2F1dGhvcj48YXV0aG9yPkty
YWFpamVuYnJpbmssIFBoaWxpcCBEQTwvYXV0aG9yPjxhdXRob3I+SmlkdWMsIFNlcmdpdSBHPC9h
dXRob3I+PGF1dGhvcj5JbW1lcnplZWwsIFdhbHRlciBXPC9hdXRob3I+PC9hdXRob3JzPjwvY29u
dHJpYnV0b3JzPjx0aXRsZXM+PHRpdGxlPkJyaWVmIGNvbW11bmljYXRpb246IFRoZSBLaHVyZG9w
aW4gZ2xhY2llciBzdXJnZSByZXZpc2l0ZWQtRXh0cmVtZSBmbG93IHZlbG9jaXRpZXMgYW5kIGZv
cm1hdGlvbiBvZiBhIGRhbW1lZCBsYWtlIGluIDIwMTc8L3RpdGxlPjxzZWNvbmRhcnktdGl0bGU+
Q3J5b3NwaGVyZTwvc2Vjb25kYXJ5LXRpdGxlPjwvdGl0bGVzPjxwZXJpb2RpY2FsPjxmdWxsLXRp
dGxlPkNyeW9zcGhlcmU8L2Z1bGwtdGl0bGU+PC9wZXJpb2RpY2FsPjxwYWdlcz45NS0xMDE8L3Bh
Z2VzPjx2b2x1bWU+MTI8L3ZvbHVtZT48bnVtYmVyPjE8L251bWJlcj48ZGF0ZXM+PHllYXI+MjAx
ODwveWVhcj48L2RhdGVzPjxpc2JuPjE5OTQtMDQxNjwvaXNibj48dXJscz48L3VybHM+PC9yZWNv
cmQ+PC9DaXRlPjwvRW5kTm90ZT4A
</w:fldData>
        </w:fldChar>
      </w:r>
      <w:r w:rsidR="009E1106">
        <w:rPr>
          <w:rFonts w:ascii="Times New Roman" w:hAnsi="Times New Roman" w:cs="Times New Roman"/>
          <w:color w:val="000000" w:themeColor="text1"/>
          <w:sz w:val="24"/>
          <w:szCs w:val="24"/>
          <w:shd w:val="clear" w:color="auto" w:fill="FFFFFF"/>
          <w:lang w:val="en-US"/>
        </w:rPr>
        <w:instrText xml:space="preserve"> ADDIN EN.CITE </w:instrText>
      </w:r>
      <w:r w:rsidR="009E1106">
        <w:rPr>
          <w:rFonts w:ascii="Times New Roman" w:hAnsi="Times New Roman" w:cs="Times New Roman"/>
          <w:color w:val="000000" w:themeColor="text1"/>
          <w:sz w:val="24"/>
          <w:szCs w:val="24"/>
          <w:shd w:val="clear" w:color="auto" w:fill="FFFFFF"/>
          <w:lang w:val="en-US"/>
        </w:rPr>
        <w:fldChar w:fldCharType="begin">
          <w:fldData xml:space="preserve">PEVuZE5vdGU+PENpdGU+PEF1dGhvcj5LcmV1dHptYW5uPC9BdXRob3I+PFllYXI+MTk5NDwvWWVh
cj48UmVjTnVtPjE4MjwvUmVjTnVtPjxEaXNwbGF5VGV4dD4oSXR1cnJpemFnYSwgMjAwNWI7IEty
ZXV0em1hbm4sIDE5OTQ7IFN0ZWluZXIgZXQgYWwuLCAyMDE4KTwvRGlzcGxheVRleHQ+PHJlY29y
ZD48cmVjLW51bWJlcj4xODI8L3JlYy1udW1iZXI+PGZvcmVpZ24ta2V5cz48a2V5IGFwcD0iRU4i
IGRiLWlkPSJ4ZmFmYTl2eDR4dmZzaGV4YTBxcHp0dDN4ZDI5ZXc1dGZwMnQiIHRpbWVzdGFtcD0i
MTYzNjUzMzY2MiI+MTgyPC9rZXk+PC9mb3JlaWduLWtleXM+PHJlZi10eXBlIG5hbWU9IkpvdXJu
YWwgQXJ0aWNsZSI+MTc8L3JlZi10eXBlPjxjb250cmlidXRvcnM+PGF1dGhvcnM+PGF1dGhvcj5L
cmV1dHptYW5uLCBIZXJtYW5uPC9hdXRob3I+PC9hdXRob3JzPjwvY29udHJpYnV0b3JzPjx0aXRs
ZXM+PHRpdGxlPkhhYml0YXQgY29uZGl0aW9ucyBhbmQgc2V0dGxlbWVudCBwcm9jZXNzZXMgaW4g
dGhlIEhpbmR1a3VzaC1LYXJha29yYW08L3RpdGxlPjxzZWNvbmRhcnktdGl0bGU+UGV0ZXJtYW5u
cyBHZW9ncmFwaGlzY2hlIE1pdHRlaWx1bmdlbjwvc2Vjb25kYXJ5LXRpdGxlPjwvdGl0bGVzPjxw
ZXJpb2RpY2FsPjxmdWxsLXRpdGxlPlBldGVybWFubnMgR2VvZ3JhcGhpc2NoZSBNaXR0ZWlsdW5n
ZW48L2Z1bGwtdGl0bGU+PC9wZXJpb2RpY2FsPjxwYWdlcz4zMzctMzU2PC9wYWdlcz48dm9sdW1l
PjEzODwvdm9sdW1lPjxkYXRlcz48eWVhcj4xOTk0PC95ZWFyPjwvZGF0ZXM+PHVybHM+PC91cmxz
PjwvcmVjb3JkPjwvQ2l0ZT48Q2l0ZT48QXV0aG9yPkl0dXJyaXphZ2E8L0F1dGhvcj48WWVhcj4y
MDA1PC9ZZWFyPjxSZWNOdW0+MTc0PC9SZWNOdW0+PHJlY29yZD48cmVjLW51bWJlcj4xNzQ8L3Jl
Yy1udW1iZXI+PGZvcmVpZ24ta2V5cz48a2V5IGFwcD0iRU4iIGRiLWlkPSJ4ZmFmYTl2eDR4dmZz
aGV4YTBxcHp0dDN4ZDI5ZXc1dGZwMnQiIHRpbWVzdGFtcD0iMTYzNjUzMzY1NCI+MTc0PC9rZXk+
PC9mb3JlaWduLWtleXM+PHJlZi10eXBlIG5hbWU9IkpvdXJuYWwgQXJ0aWNsZSI+MTc8L3JlZi10
eXBlPjxjb250cmlidXRvcnM+PGF1dGhvcnM+PGF1dGhvcj5JdHVycml6YWdhLCBMYXNhZmFtPC9h
dXRob3I+PC9hdXRob3JzPjwvY29udHJpYnV0b3JzPjx0aXRsZXM+PHRpdGxlPk5ldyBvYnNlcnZh
dGlvbnMgb24gcHJlc2VudCBhbmQgcHJlaGlzdG9yaWNhbCBnbGFjaWVyLWRhbW1lZCBsYWtlcyBp
biB0aGUgU2hpbXNoYWwgdmFsbGV5IChLYXJha29yYW0gTW91bnRhaW5zKTwvdGl0bGU+PHNlY29u
ZGFyeS10aXRsZT5Kb3VybmFsIG9mIEFzaWFuIEVhcnRoIFNjaWVuY2VzPC9zZWNvbmRhcnktdGl0
bGU+PC90aXRsZXM+PHBlcmlvZGljYWw+PGZ1bGwtdGl0bGU+Sm91cm5hbCBvZiBBc2lhbiBFYXJ0
aCBTY2llbmNlczwvZnVsbC10aXRsZT48L3BlcmlvZGljYWw+PHBhZ2VzPjU0NS01NTU8L3BhZ2Vz
Pjx2b2x1bWU+MjU8L3ZvbHVtZT48bnVtYmVyPjQ8L251bWJlcj48ZGF0ZXM+PHllYXI+MjAwNTwv
eWVhcj48L2RhdGVzPjxpc2JuPjEzNjctOTEyMDwvaXNibj48dXJscz48L3VybHM+PC9yZWNvcmQ+
PC9DaXRlPjxDaXRlPjxBdXRob3I+U3RlaW5lcjwvQXV0aG9yPjxZZWFyPjIwMTg8L1llYXI+PFJl
Y051bT4zMzc8L1JlY051bT48cmVjb3JkPjxyZWMtbnVtYmVyPjMzNzwvcmVjLW51bWJlcj48Zm9y
ZWlnbi1rZXlzPjxrZXkgYXBwPSJFTiIgZGItaWQ9InhmYWZhOXZ4NHh2ZnNoZXhhMHFwenR0M3hk
MjlldzV0ZnAydCIgdGltZXN0YW1wPSIxNjM2NTMzODE2Ij4zMzc8L2tleT48L2ZvcmVpZ24ta2V5
cz48cmVmLXR5cGUgbmFtZT0iSm91cm5hbCBBcnRpY2xlIj4xNzwvcmVmLXR5cGU+PGNvbnRyaWJ1
dG9ycz48YXV0aG9ycz48YXV0aG9yPlN0ZWluZXIsIEpha29iIEY8L2F1dGhvcj48YXV0aG9yPkty
YWFpamVuYnJpbmssIFBoaWxpcCBEQTwvYXV0aG9yPjxhdXRob3I+SmlkdWMsIFNlcmdpdSBHPC9h
dXRob3I+PGF1dGhvcj5JbW1lcnplZWwsIFdhbHRlciBXPC9hdXRob3I+PC9hdXRob3JzPjwvY29u
dHJpYnV0b3JzPjx0aXRsZXM+PHRpdGxlPkJyaWVmIGNvbW11bmljYXRpb246IFRoZSBLaHVyZG9w
aW4gZ2xhY2llciBzdXJnZSByZXZpc2l0ZWQtRXh0cmVtZSBmbG93IHZlbG9jaXRpZXMgYW5kIGZv
cm1hdGlvbiBvZiBhIGRhbW1lZCBsYWtlIGluIDIwMTc8L3RpdGxlPjxzZWNvbmRhcnktdGl0bGU+
Q3J5b3NwaGVyZTwvc2Vjb25kYXJ5LXRpdGxlPjwvdGl0bGVzPjxwZXJpb2RpY2FsPjxmdWxsLXRp
dGxlPkNyeW9zcGhlcmU8L2Z1bGwtdGl0bGU+PC9wZXJpb2RpY2FsPjxwYWdlcz45NS0xMDE8L3Bh
Z2VzPjx2b2x1bWU+MTI8L3ZvbHVtZT48bnVtYmVyPjE8L251bWJlcj48ZGF0ZXM+PHllYXI+MjAx
ODwveWVhcj48L2RhdGVzPjxpc2JuPjE5OTQtMDQxNjwvaXNibj48dXJscz48L3VybHM+PC9yZWNv
cmQ+PC9DaXRlPjwvRW5kTm90ZT4A
</w:fldData>
        </w:fldChar>
      </w:r>
      <w:r w:rsidR="009E1106">
        <w:rPr>
          <w:rFonts w:ascii="Times New Roman" w:hAnsi="Times New Roman" w:cs="Times New Roman"/>
          <w:color w:val="000000" w:themeColor="text1"/>
          <w:sz w:val="24"/>
          <w:szCs w:val="24"/>
          <w:shd w:val="clear" w:color="auto" w:fill="FFFFFF"/>
          <w:lang w:val="en-US"/>
        </w:rPr>
        <w:instrText xml:space="preserve"> ADDIN EN.CITE.DATA </w:instrText>
      </w:r>
      <w:r w:rsidR="009E1106">
        <w:rPr>
          <w:rFonts w:ascii="Times New Roman" w:hAnsi="Times New Roman" w:cs="Times New Roman"/>
          <w:color w:val="000000" w:themeColor="text1"/>
          <w:sz w:val="24"/>
          <w:szCs w:val="24"/>
          <w:shd w:val="clear" w:color="auto" w:fill="FFFFFF"/>
          <w:lang w:val="en-US"/>
        </w:rPr>
      </w:r>
      <w:r w:rsidR="009E1106">
        <w:rPr>
          <w:rFonts w:ascii="Times New Roman" w:hAnsi="Times New Roman" w:cs="Times New Roman"/>
          <w:color w:val="000000" w:themeColor="text1"/>
          <w:sz w:val="24"/>
          <w:szCs w:val="24"/>
          <w:shd w:val="clear" w:color="auto" w:fill="FFFFFF"/>
          <w:lang w:val="en-US"/>
        </w:rPr>
        <w:fldChar w:fldCharType="end"/>
      </w:r>
      <w:r w:rsidR="00F15157" w:rsidRPr="00477A80">
        <w:rPr>
          <w:rFonts w:ascii="Times New Roman" w:hAnsi="Times New Roman" w:cs="Times New Roman"/>
          <w:color w:val="000000" w:themeColor="text1"/>
          <w:sz w:val="24"/>
          <w:szCs w:val="24"/>
          <w:shd w:val="clear" w:color="auto" w:fill="FFFFFF"/>
          <w:lang w:val="en-US"/>
        </w:rPr>
      </w:r>
      <w:r w:rsidR="00F15157" w:rsidRPr="00477A80">
        <w:rPr>
          <w:rFonts w:ascii="Times New Roman" w:hAnsi="Times New Roman" w:cs="Times New Roman"/>
          <w:color w:val="000000" w:themeColor="text1"/>
          <w:sz w:val="24"/>
          <w:szCs w:val="24"/>
          <w:shd w:val="clear" w:color="auto" w:fill="FFFFFF"/>
          <w:lang w:val="en-US"/>
        </w:rPr>
        <w:fldChar w:fldCharType="separate"/>
      </w:r>
      <w:r w:rsidR="00F15157">
        <w:rPr>
          <w:rFonts w:ascii="Times New Roman" w:hAnsi="Times New Roman" w:cs="Times New Roman"/>
          <w:noProof/>
          <w:color w:val="000000" w:themeColor="text1"/>
          <w:sz w:val="24"/>
          <w:szCs w:val="24"/>
          <w:shd w:val="clear" w:color="auto" w:fill="FFFFFF"/>
          <w:lang w:val="en-US"/>
        </w:rPr>
        <w:t xml:space="preserve">(Iturrizaga, </w:t>
      </w:r>
      <w:r w:rsidR="00F15157" w:rsidRPr="006E3C88">
        <w:rPr>
          <w:rFonts w:ascii="Times New Roman" w:hAnsi="Times New Roman" w:cs="Times New Roman"/>
          <w:noProof/>
          <w:color w:val="3333FF"/>
          <w:sz w:val="24"/>
          <w:szCs w:val="24"/>
          <w:lang w:val="en-US"/>
        </w:rPr>
        <w:t>2005b</w:t>
      </w:r>
      <w:r w:rsidR="00F15157">
        <w:rPr>
          <w:rFonts w:ascii="Times New Roman" w:hAnsi="Times New Roman" w:cs="Times New Roman"/>
          <w:noProof/>
          <w:color w:val="000000" w:themeColor="text1"/>
          <w:sz w:val="24"/>
          <w:szCs w:val="24"/>
          <w:shd w:val="clear" w:color="auto" w:fill="FFFFFF"/>
          <w:lang w:val="en-US"/>
        </w:rPr>
        <w:t xml:space="preserve">; Kreutzmann, </w:t>
      </w:r>
      <w:r w:rsidR="00F15157" w:rsidRPr="006E3C88">
        <w:rPr>
          <w:rFonts w:ascii="Times New Roman" w:hAnsi="Times New Roman" w:cs="Times New Roman"/>
          <w:noProof/>
          <w:color w:val="3333FF"/>
          <w:sz w:val="24"/>
          <w:szCs w:val="24"/>
          <w:lang w:val="en-US"/>
        </w:rPr>
        <w:t>1994</w:t>
      </w:r>
      <w:r w:rsidR="00F15157">
        <w:rPr>
          <w:rFonts w:ascii="Times New Roman" w:hAnsi="Times New Roman" w:cs="Times New Roman"/>
          <w:noProof/>
          <w:color w:val="000000" w:themeColor="text1"/>
          <w:sz w:val="24"/>
          <w:szCs w:val="24"/>
          <w:shd w:val="clear" w:color="auto" w:fill="FFFFFF"/>
          <w:lang w:val="en-US"/>
        </w:rPr>
        <w:t xml:space="preserve">; Steiner et al., </w:t>
      </w:r>
      <w:r w:rsidR="00F15157" w:rsidRPr="006E3C88">
        <w:rPr>
          <w:rFonts w:ascii="Times New Roman" w:hAnsi="Times New Roman" w:cs="Times New Roman"/>
          <w:noProof/>
          <w:color w:val="3333FF"/>
          <w:sz w:val="24"/>
          <w:szCs w:val="24"/>
          <w:lang w:val="en-US"/>
        </w:rPr>
        <w:t>2018</w:t>
      </w:r>
      <w:r w:rsidR="00F15157">
        <w:rPr>
          <w:rFonts w:ascii="Times New Roman" w:hAnsi="Times New Roman" w:cs="Times New Roman"/>
          <w:noProof/>
          <w:color w:val="000000" w:themeColor="text1"/>
          <w:sz w:val="24"/>
          <w:szCs w:val="24"/>
          <w:shd w:val="clear" w:color="auto" w:fill="FFFFFF"/>
          <w:lang w:val="en-US"/>
        </w:rPr>
        <w:t>)</w:t>
      </w:r>
      <w:r w:rsidR="00F15157" w:rsidRPr="00477A80">
        <w:rPr>
          <w:rFonts w:ascii="Times New Roman" w:hAnsi="Times New Roman" w:cs="Times New Roman"/>
          <w:color w:val="000000" w:themeColor="text1"/>
          <w:sz w:val="24"/>
          <w:szCs w:val="24"/>
          <w:shd w:val="clear" w:color="auto" w:fill="FFFFFF"/>
          <w:lang w:val="en-US"/>
        </w:rPr>
        <w:fldChar w:fldCharType="end"/>
      </w:r>
      <w:r w:rsidR="00F15157" w:rsidRPr="00477A80">
        <w:rPr>
          <w:rFonts w:ascii="Times New Roman" w:hAnsi="Times New Roman" w:cs="Times New Roman"/>
          <w:color w:val="000000" w:themeColor="text1"/>
          <w:sz w:val="24"/>
          <w:szCs w:val="24"/>
          <w:shd w:val="clear" w:color="auto" w:fill="FFFFFF"/>
          <w:lang w:val="en-US"/>
        </w:rPr>
        <w:t>.</w:t>
      </w:r>
    </w:p>
    <w:p w14:paraId="05DEA235" w14:textId="30F53910" w:rsidR="00DF5ECA" w:rsidRPr="00727FED" w:rsidRDefault="00D55FB3" w:rsidP="0034574F">
      <w:pPr>
        <w:pStyle w:val="Heading2"/>
        <w:spacing w:line="480" w:lineRule="auto"/>
        <w:rPr>
          <w:rFonts w:ascii="Times New Roman" w:hAnsi="Times New Roman" w:cs="Times New Roman"/>
          <w:b/>
          <w:bCs/>
          <w:color w:val="00B0F0"/>
          <w:sz w:val="24"/>
          <w:szCs w:val="24"/>
          <w:lang w:val="en-US"/>
        </w:rPr>
      </w:pPr>
      <w:r w:rsidRPr="00727FED">
        <w:rPr>
          <w:rFonts w:ascii="Times New Roman" w:hAnsi="Times New Roman" w:cs="Times New Roman"/>
          <w:b/>
          <w:bCs/>
          <w:color w:val="00B0F0"/>
          <w:sz w:val="24"/>
          <w:szCs w:val="24"/>
          <w:lang w:val="en-US"/>
        </w:rPr>
        <w:t xml:space="preserve">5.4. </w:t>
      </w:r>
      <w:r w:rsidR="00507F38" w:rsidRPr="00727FED">
        <w:rPr>
          <w:rFonts w:ascii="Times New Roman" w:hAnsi="Times New Roman" w:cs="Times New Roman"/>
          <w:b/>
          <w:bCs/>
          <w:color w:val="00B0F0"/>
          <w:sz w:val="24"/>
          <w:szCs w:val="24"/>
          <w:lang w:val="en-US"/>
        </w:rPr>
        <w:t>Future</w:t>
      </w:r>
      <w:r w:rsidR="00226303" w:rsidRPr="00727FED">
        <w:rPr>
          <w:rFonts w:ascii="Times New Roman" w:hAnsi="Times New Roman" w:cs="Times New Roman"/>
          <w:b/>
          <w:bCs/>
          <w:color w:val="00B0F0"/>
          <w:sz w:val="24"/>
          <w:szCs w:val="24"/>
          <w:lang w:val="en-US"/>
        </w:rPr>
        <w:t xml:space="preserve"> r</w:t>
      </w:r>
      <w:r w:rsidR="00507F38" w:rsidRPr="00727FED">
        <w:rPr>
          <w:rFonts w:ascii="Times New Roman" w:hAnsi="Times New Roman" w:cs="Times New Roman"/>
          <w:b/>
          <w:bCs/>
          <w:color w:val="00B0F0"/>
          <w:sz w:val="24"/>
          <w:szCs w:val="24"/>
          <w:lang w:val="en-US"/>
        </w:rPr>
        <w:t>isk and prevention measures</w:t>
      </w:r>
    </w:p>
    <w:p w14:paraId="521217CD" w14:textId="4ED0E953" w:rsidR="00370E34" w:rsidRPr="006374A9" w:rsidRDefault="00262850" w:rsidP="00262850">
      <w:pPr>
        <w:spacing w:line="480" w:lineRule="auto"/>
        <w:ind w:firstLine="72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D</w:t>
      </w:r>
      <w:r w:rsidR="00507F38" w:rsidRPr="006374A9">
        <w:rPr>
          <w:rFonts w:ascii="Times New Roman" w:hAnsi="Times New Roman" w:cs="Times New Roman"/>
          <w:sz w:val="24"/>
          <w:szCs w:val="24"/>
          <w:shd w:val="clear" w:color="auto" w:fill="FFFFFF"/>
          <w:lang w:val="en-US"/>
        </w:rPr>
        <w:t>etail</w:t>
      </w:r>
      <w:r w:rsidR="00226303" w:rsidRPr="006374A9">
        <w:rPr>
          <w:rFonts w:ascii="Times New Roman" w:hAnsi="Times New Roman" w:cs="Times New Roman"/>
          <w:sz w:val="24"/>
          <w:szCs w:val="24"/>
          <w:shd w:val="clear" w:color="auto" w:fill="FFFFFF"/>
          <w:lang w:val="en-US"/>
        </w:rPr>
        <w:t>ed</w:t>
      </w:r>
      <w:r w:rsidR="00507F38" w:rsidRPr="006374A9">
        <w:rPr>
          <w:rFonts w:ascii="Times New Roman" w:hAnsi="Times New Roman" w:cs="Times New Roman"/>
          <w:sz w:val="24"/>
          <w:szCs w:val="24"/>
          <w:shd w:val="clear" w:color="auto" w:fill="FFFFFF"/>
          <w:lang w:val="en-US"/>
        </w:rPr>
        <w:t xml:space="preserve"> assessment</w:t>
      </w:r>
      <w:r w:rsidR="00226303" w:rsidRPr="006374A9">
        <w:rPr>
          <w:rFonts w:ascii="Times New Roman" w:hAnsi="Times New Roman" w:cs="Times New Roman"/>
          <w:sz w:val="24"/>
          <w:szCs w:val="24"/>
          <w:shd w:val="clear" w:color="auto" w:fill="FFFFFF"/>
          <w:lang w:val="en-US"/>
        </w:rPr>
        <w:t>s</w:t>
      </w:r>
      <w:r>
        <w:rPr>
          <w:rFonts w:ascii="Times New Roman" w:hAnsi="Times New Roman" w:cs="Times New Roman"/>
          <w:sz w:val="24"/>
          <w:szCs w:val="24"/>
          <w:shd w:val="clear" w:color="auto" w:fill="FFFFFF"/>
          <w:lang w:val="en-US"/>
        </w:rPr>
        <w:t>, as exemplified by this study,</w:t>
      </w:r>
      <w:r w:rsidR="00226303" w:rsidRPr="006374A9">
        <w:rPr>
          <w:rFonts w:ascii="Times New Roman" w:hAnsi="Times New Roman" w:cs="Times New Roman"/>
          <w:sz w:val="24"/>
          <w:szCs w:val="24"/>
          <w:shd w:val="clear" w:color="auto" w:fill="FFFFFF"/>
          <w:lang w:val="en-US"/>
        </w:rPr>
        <w:t xml:space="preserve"> </w:t>
      </w:r>
      <w:r w:rsidR="00A0619C" w:rsidRPr="008C7A25">
        <w:rPr>
          <w:rFonts w:ascii="Times New Roman" w:hAnsi="Times New Roman" w:cs="Times New Roman"/>
          <w:color w:val="00B0F0"/>
          <w:sz w:val="24"/>
          <w:szCs w:val="24"/>
          <w:shd w:val="clear" w:color="auto" w:fill="FFFFFF"/>
          <w:lang w:val="en-US"/>
        </w:rPr>
        <w:t>can</w:t>
      </w:r>
      <w:r w:rsidR="00226303" w:rsidRPr="006374A9">
        <w:rPr>
          <w:rFonts w:ascii="Times New Roman" w:hAnsi="Times New Roman" w:cs="Times New Roman"/>
          <w:sz w:val="24"/>
          <w:szCs w:val="24"/>
          <w:shd w:val="clear" w:color="auto" w:fill="FFFFFF"/>
          <w:lang w:val="en-US"/>
        </w:rPr>
        <w:t xml:space="preserve"> aid the </w:t>
      </w:r>
      <w:r w:rsidR="00507F38" w:rsidRPr="006374A9">
        <w:rPr>
          <w:rFonts w:ascii="Times New Roman" w:hAnsi="Times New Roman" w:cs="Times New Roman"/>
          <w:sz w:val="24"/>
          <w:szCs w:val="24"/>
          <w:shd w:val="clear" w:color="auto" w:fill="FFFFFF"/>
          <w:lang w:val="en-US"/>
        </w:rPr>
        <w:t xml:space="preserve">prediction </w:t>
      </w:r>
      <w:r w:rsidR="00226303" w:rsidRPr="006374A9">
        <w:rPr>
          <w:rFonts w:ascii="Times New Roman" w:hAnsi="Times New Roman" w:cs="Times New Roman"/>
          <w:sz w:val="24"/>
          <w:szCs w:val="24"/>
          <w:shd w:val="clear" w:color="auto" w:fill="FFFFFF"/>
          <w:lang w:val="en-US"/>
        </w:rPr>
        <w:t>of flooding</w:t>
      </w:r>
      <w:r w:rsidR="00483D0F">
        <w:rPr>
          <w:rFonts w:ascii="Times New Roman" w:hAnsi="Times New Roman" w:cs="Times New Roman"/>
          <w:sz w:val="24"/>
          <w:szCs w:val="24"/>
          <w:shd w:val="clear" w:color="auto" w:fill="FFFFFF"/>
          <w:lang w:val="en-US"/>
        </w:rPr>
        <w:t>,</w:t>
      </w:r>
      <w:r w:rsidR="00226303" w:rsidRPr="006374A9">
        <w:rPr>
          <w:rFonts w:ascii="Times New Roman" w:hAnsi="Times New Roman" w:cs="Times New Roman"/>
          <w:sz w:val="24"/>
          <w:szCs w:val="24"/>
          <w:shd w:val="clear" w:color="auto" w:fill="FFFFFF"/>
          <w:lang w:val="en-US"/>
        </w:rPr>
        <w:t xml:space="preserve"> allowing</w:t>
      </w:r>
      <w:r w:rsidR="006374A9">
        <w:rPr>
          <w:rFonts w:ascii="Times New Roman" w:hAnsi="Times New Roman" w:cs="Times New Roman"/>
          <w:sz w:val="24"/>
          <w:szCs w:val="24"/>
          <w:shd w:val="clear" w:color="auto" w:fill="FFFFFF"/>
          <w:lang w:val="en-US"/>
        </w:rPr>
        <w:t xml:space="preserve"> mitigation measures to be imple</w:t>
      </w:r>
      <w:r w:rsidR="00226303" w:rsidRPr="006374A9">
        <w:rPr>
          <w:rFonts w:ascii="Times New Roman" w:hAnsi="Times New Roman" w:cs="Times New Roman"/>
          <w:sz w:val="24"/>
          <w:szCs w:val="24"/>
          <w:shd w:val="clear" w:color="auto" w:fill="FFFFFF"/>
          <w:lang w:val="en-US"/>
        </w:rPr>
        <w:t xml:space="preserve">mented. </w:t>
      </w:r>
      <w:r w:rsidR="00276E68">
        <w:rPr>
          <w:rFonts w:ascii="Times New Roman" w:hAnsi="Times New Roman" w:cs="Times New Roman"/>
          <w:sz w:val="24"/>
          <w:szCs w:val="24"/>
          <w:shd w:val="clear" w:color="auto" w:fill="FFFFFF"/>
          <w:lang w:val="en-US"/>
        </w:rPr>
        <w:t>It is</w:t>
      </w:r>
      <w:r>
        <w:rPr>
          <w:rFonts w:ascii="Times New Roman" w:hAnsi="Times New Roman" w:cs="Times New Roman"/>
          <w:sz w:val="24"/>
          <w:szCs w:val="24"/>
          <w:shd w:val="clear" w:color="auto" w:fill="FFFFFF"/>
          <w:lang w:val="en-US"/>
        </w:rPr>
        <w:t xml:space="preserve"> now possible to </w:t>
      </w:r>
      <w:r w:rsidR="00226303" w:rsidRPr="006374A9">
        <w:rPr>
          <w:rFonts w:ascii="Times New Roman" w:hAnsi="Times New Roman" w:cs="Times New Roman"/>
          <w:sz w:val="24"/>
          <w:szCs w:val="24"/>
          <w:shd w:val="clear" w:color="auto" w:fill="FFFFFF"/>
          <w:lang w:val="en-US"/>
        </w:rPr>
        <w:t>identif</w:t>
      </w:r>
      <w:r w:rsidR="00A9692E">
        <w:rPr>
          <w:rFonts w:ascii="Times New Roman" w:hAnsi="Times New Roman" w:cs="Times New Roman"/>
          <w:sz w:val="24"/>
          <w:szCs w:val="24"/>
          <w:shd w:val="clear" w:color="auto" w:fill="FFFFFF"/>
          <w:lang w:val="en-US"/>
        </w:rPr>
        <w:t>y</w:t>
      </w:r>
      <w:r w:rsidR="00226303" w:rsidRPr="006374A9">
        <w:rPr>
          <w:rFonts w:ascii="Times New Roman" w:hAnsi="Times New Roman" w:cs="Times New Roman"/>
          <w:sz w:val="24"/>
          <w:szCs w:val="24"/>
          <w:shd w:val="clear" w:color="auto" w:fill="FFFFFF"/>
          <w:lang w:val="en-US"/>
        </w:rPr>
        <w:t xml:space="preserve"> surge intervals</w:t>
      </w:r>
      <w:r w:rsidR="00507F38" w:rsidRPr="006374A9">
        <w:rPr>
          <w:rFonts w:ascii="Times New Roman" w:hAnsi="Times New Roman" w:cs="Times New Roman"/>
          <w:sz w:val="24"/>
          <w:szCs w:val="24"/>
          <w:shd w:val="clear" w:color="auto" w:fill="FFFFFF"/>
          <w:lang w:val="en-US"/>
        </w:rPr>
        <w:t>, the sign</w:t>
      </w:r>
      <w:r w:rsidR="00226303" w:rsidRPr="006374A9">
        <w:rPr>
          <w:rFonts w:ascii="Times New Roman" w:hAnsi="Times New Roman" w:cs="Times New Roman"/>
          <w:sz w:val="24"/>
          <w:szCs w:val="24"/>
          <w:shd w:val="clear" w:color="auto" w:fill="FFFFFF"/>
          <w:lang w:val="en-US"/>
        </w:rPr>
        <w:t>s</w:t>
      </w:r>
      <w:r w:rsidR="00507F38" w:rsidRPr="006374A9">
        <w:rPr>
          <w:rFonts w:ascii="Times New Roman" w:hAnsi="Times New Roman" w:cs="Times New Roman"/>
          <w:sz w:val="24"/>
          <w:szCs w:val="24"/>
          <w:shd w:val="clear" w:color="auto" w:fill="FFFFFF"/>
          <w:lang w:val="en-US"/>
        </w:rPr>
        <w:t xml:space="preserve"> of pre-surge </w:t>
      </w:r>
      <w:r w:rsidR="00226303" w:rsidRPr="006374A9">
        <w:rPr>
          <w:rFonts w:ascii="Times New Roman" w:hAnsi="Times New Roman" w:cs="Times New Roman"/>
          <w:sz w:val="24"/>
          <w:szCs w:val="24"/>
          <w:shd w:val="clear" w:color="auto" w:fill="FFFFFF"/>
          <w:lang w:val="en-US"/>
        </w:rPr>
        <w:t>activity</w:t>
      </w:r>
      <w:r w:rsidR="00507F38" w:rsidRPr="006374A9">
        <w:rPr>
          <w:rFonts w:ascii="Times New Roman" w:hAnsi="Times New Roman" w:cs="Times New Roman"/>
          <w:sz w:val="24"/>
          <w:szCs w:val="24"/>
          <w:shd w:val="clear" w:color="auto" w:fill="FFFFFF"/>
          <w:lang w:val="en-US"/>
        </w:rPr>
        <w:t xml:space="preserve"> and </w:t>
      </w:r>
      <w:r>
        <w:rPr>
          <w:rFonts w:ascii="Times New Roman" w:hAnsi="Times New Roman" w:cs="Times New Roman"/>
          <w:sz w:val="24"/>
          <w:szCs w:val="24"/>
          <w:shd w:val="clear" w:color="auto" w:fill="FFFFFF"/>
          <w:lang w:val="en-US"/>
        </w:rPr>
        <w:t xml:space="preserve">identify the active </w:t>
      </w:r>
      <w:r w:rsidR="00507F38" w:rsidRPr="006374A9">
        <w:rPr>
          <w:rFonts w:ascii="Times New Roman" w:hAnsi="Times New Roman" w:cs="Times New Roman"/>
          <w:sz w:val="24"/>
          <w:szCs w:val="24"/>
          <w:shd w:val="clear" w:color="auto" w:fill="FFFFFF"/>
          <w:lang w:val="en-US"/>
        </w:rPr>
        <w:t>surge phase</w:t>
      </w:r>
      <w:r w:rsidR="00A9692E">
        <w:rPr>
          <w:rFonts w:ascii="Times New Roman" w:hAnsi="Times New Roman" w:cs="Times New Roman"/>
          <w:sz w:val="24"/>
          <w:szCs w:val="24"/>
          <w:shd w:val="clear" w:color="auto" w:fill="FFFFFF"/>
          <w:lang w:val="en-US"/>
        </w:rPr>
        <w:t>: this</w:t>
      </w:r>
      <w:r w:rsidR="00226303" w:rsidRPr="006374A9">
        <w:rPr>
          <w:rFonts w:ascii="Times New Roman" w:hAnsi="Times New Roman" w:cs="Times New Roman"/>
          <w:sz w:val="24"/>
          <w:szCs w:val="24"/>
          <w:shd w:val="clear" w:color="auto" w:fill="FFFFFF"/>
          <w:lang w:val="en-US"/>
        </w:rPr>
        <w:t xml:space="preserve"> information </w:t>
      </w:r>
      <w:r w:rsidR="00507F38" w:rsidRPr="006374A9">
        <w:rPr>
          <w:rFonts w:ascii="Times New Roman" w:hAnsi="Times New Roman" w:cs="Times New Roman"/>
          <w:sz w:val="24"/>
          <w:szCs w:val="24"/>
          <w:shd w:val="clear" w:color="auto" w:fill="FFFFFF"/>
          <w:lang w:val="en-US"/>
        </w:rPr>
        <w:t xml:space="preserve">can </w:t>
      </w:r>
      <w:r w:rsidR="00226303" w:rsidRPr="006374A9">
        <w:rPr>
          <w:rFonts w:ascii="Times New Roman" w:hAnsi="Times New Roman" w:cs="Times New Roman"/>
          <w:sz w:val="24"/>
          <w:szCs w:val="24"/>
          <w:shd w:val="clear" w:color="auto" w:fill="FFFFFF"/>
          <w:lang w:val="en-US"/>
        </w:rPr>
        <w:t xml:space="preserve">anticipate </w:t>
      </w:r>
      <w:r w:rsidR="00507F38" w:rsidRPr="006374A9">
        <w:rPr>
          <w:rFonts w:ascii="Times New Roman" w:hAnsi="Times New Roman" w:cs="Times New Roman"/>
          <w:sz w:val="24"/>
          <w:szCs w:val="24"/>
          <w:shd w:val="clear" w:color="auto" w:fill="FFFFFF"/>
          <w:lang w:val="en-US"/>
        </w:rPr>
        <w:t>the formation of ice-dam</w:t>
      </w:r>
      <w:r w:rsidR="00A9692E">
        <w:rPr>
          <w:rFonts w:ascii="Times New Roman" w:hAnsi="Times New Roman" w:cs="Times New Roman"/>
          <w:sz w:val="24"/>
          <w:szCs w:val="24"/>
          <w:shd w:val="clear" w:color="auto" w:fill="FFFFFF"/>
          <w:lang w:val="en-US"/>
        </w:rPr>
        <w:t>med</w:t>
      </w:r>
      <w:r w:rsidR="00507F38" w:rsidRPr="006374A9">
        <w:rPr>
          <w:rFonts w:ascii="Times New Roman" w:hAnsi="Times New Roman" w:cs="Times New Roman"/>
          <w:sz w:val="24"/>
          <w:szCs w:val="24"/>
          <w:shd w:val="clear" w:color="auto" w:fill="FFFFFF"/>
          <w:lang w:val="en-US"/>
        </w:rPr>
        <w:t xml:space="preserve"> lake</w:t>
      </w:r>
      <w:r w:rsidR="00226303" w:rsidRPr="006374A9">
        <w:rPr>
          <w:rFonts w:ascii="Times New Roman" w:hAnsi="Times New Roman" w:cs="Times New Roman"/>
          <w:sz w:val="24"/>
          <w:szCs w:val="24"/>
          <w:shd w:val="clear" w:color="auto" w:fill="FFFFFF"/>
          <w:lang w:val="en-US"/>
        </w:rPr>
        <w:t>s</w:t>
      </w:r>
      <w:r w:rsidR="00507F38" w:rsidRPr="006374A9">
        <w:rPr>
          <w:rFonts w:ascii="Times New Roman" w:hAnsi="Times New Roman" w:cs="Times New Roman"/>
          <w:sz w:val="24"/>
          <w:szCs w:val="24"/>
          <w:shd w:val="clear" w:color="auto" w:fill="FFFFFF"/>
          <w:lang w:val="en-US"/>
        </w:rPr>
        <w:t>.</w:t>
      </w:r>
      <w:r w:rsidR="00F4589B">
        <w:rPr>
          <w:rFonts w:ascii="Times New Roman" w:hAnsi="Times New Roman" w:cs="Times New Roman"/>
          <w:sz w:val="24"/>
          <w:szCs w:val="24"/>
          <w:shd w:val="clear" w:color="auto" w:fill="FFFFFF"/>
          <w:lang w:val="en-US"/>
        </w:rPr>
        <w:t xml:space="preserve"> </w:t>
      </w:r>
      <w:r w:rsidR="00507F38" w:rsidRPr="006374A9">
        <w:rPr>
          <w:rFonts w:ascii="Times New Roman" w:hAnsi="Times New Roman" w:cs="Times New Roman"/>
          <w:sz w:val="24"/>
          <w:szCs w:val="24"/>
          <w:shd w:val="clear" w:color="auto" w:fill="FFFFFF"/>
          <w:lang w:val="en-US"/>
        </w:rPr>
        <w:t>The</w:t>
      </w:r>
      <w:r w:rsidR="00226303" w:rsidRPr="006374A9">
        <w:rPr>
          <w:rFonts w:ascii="Times New Roman" w:hAnsi="Times New Roman" w:cs="Times New Roman"/>
          <w:sz w:val="24"/>
          <w:szCs w:val="24"/>
          <w:shd w:val="clear" w:color="auto" w:fill="FFFFFF"/>
          <w:lang w:val="en-US"/>
        </w:rPr>
        <w:t xml:space="preserve"> volume of the</w:t>
      </w:r>
      <w:r w:rsidR="00507F38" w:rsidRPr="006374A9">
        <w:rPr>
          <w:rFonts w:ascii="Times New Roman" w:hAnsi="Times New Roman" w:cs="Times New Roman"/>
          <w:sz w:val="24"/>
          <w:szCs w:val="24"/>
          <w:shd w:val="clear" w:color="auto" w:fill="FFFFFF"/>
          <w:lang w:val="en-US"/>
        </w:rPr>
        <w:t xml:space="preserve">se </w:t>
      </w:r>
      <w:r w:rsidR="00226303" w:rsidRPr="006374A9">
        <w:rPr>
          <w:rFonts w:ascii="Times New Roman" w:hAnsi="Times New Roman" w:cs="Times New Roman"/>
          <w:sz w:val="24"/>
          <w:szCs w:val="24"/>
          <w:shd w:val="clear" w:color="auto" w:fill="FFFFFF"/>
          <w:lang w:val="en-US"/>
        </w:rPr>
        <w:t xml:space="preserve">short-lived </w:t>
      </w:r>
      <w:r w:rsidR="00507F38" w:rsidRPr="006374A9">
        <w:rPr>
          <w:rFonts w:ascii="Times New Roman" w:hAnsi="Times New Roman" w:cs="Times New Roman"/>
          <w:sz w:val="24"/>
          <w:szCs w:val="24"/>
          <w:shd w:val="clear" w:color="auto" w:fill="FFFFFF"/>
          <w:lang w:val="en-US"/>
        </w:rPr>
        <w:t>lakes</w:t>
      </w:r>
      <w:r w:rsidR="00226303" w:rsidRPr="006374A9">
        <w:rPr>
          <w:rFonts w:ascii="Times New Roman" w:hAnsi="Times New Roman" w:cs="Times New Roman"/>
          <w:sz w:val="24"/>
          <w:szCs w:val="24"/>
          <w:shd w:val="clear" w:color="auto" w:fill="FFFFFF"/>
          <w:lang w:val="en-US"/>
        </w:rPr>
        <w:t xml:space="preserve"> and the timing of GLOFs can be related to the </w:t>
      </w:r>
      <w:r w:rsidR="00507F38" w:rsidRPr="006374A9">
        <w:rPr>
          <w:rFonts w:ascii="Times New Roman" w:hAnsi="Times New Roman" w:cs="Times New Roman"/>
          <w:sz w:val="24"/>
          <w:szCs w:val="24"/>
          <w:shd w:val="clear" w:color="auto" w:fill="FFFFFF"/>
          <w:lang w:val="en-US"/>
        </w:rPr>
        <w:t>velocity variation</w:t>
      </w:r>
      <w:r w:rsidR="00226303" w:rsidRPr="006374A9">
        <w:rPr>
          <w:rFonts w:ascii="Times New Roman" w:hAnsi="Times New Roman" w:cs="Times New Roman"/>
          <w:sz w:val="24"/>
          <w:szCs w:val="24"/>
          <w:shd w:val="clear" w:color="auto" w:fill="FFFFFF"/>
          <w:lang w:val="en-US"/>
        </w:rPr>
        <w:t>s in the glacier and the location of the drainage conduits</w:t>
      </w:r>
      <w:r w:rsidR="00507F38" w:rsidRPr="006374A9">
        <w:rPr>
          <w:rFonts w:ascii="Times New Roman" w:hAnsi="Times New Roman" w:cs="Times New Roman"/>
          <w:sz w:val="24"/>
          <w:szCs w:val="24"/>
          <w:shd w:val="clear" w:color="auto" w:fill="FFFFFF"/>
          <w:lang w:val="en-US"/>
        </w:rPr>
        <w:t>.</w:t>
      </w:r>
      <w:r w:rsidR="00F4589B">
        <w:rPr>
          <w:rFonts w:ascii="Times New Roman" w:hAnsi="Times New Roman" w:cs="Times New Roman"/>
          <w:sz w:val="24"/>
          <w:szCs w:val="24"/>
          <w:shd w:val="clear" w:color="auto" w:fill="FFFFFF"/>
          <w:lang w:val="en-US"/>
        </w:rPr>
        <w:t xml:space="preserve"> </w:t>
      </w:r>
      <w:r w:rsidR="00A0619C" w:rsidRPr="008C7A25">
        <w:rPr>
          <w:rFonts w:ascii="Times New Roman" w:hAnsi="Times New Roman" w:cs="Times New Roman"/>
          <w:color w:val="00B0F0"/>
          <w:sz w:val="24"/>
          <w:szCs w:val="24"/>
          <w:shd w:val="clear" w:color="auto" w:fill="FFFFFF"/>
          <w:lang w:val="en-US"/>
        </w:rPr>
        <w:t>High</w:t>
      </w:r>
      <w:r w:rsidR="00A0619C">
        <w:rPr>
          <w:rFonts w:ascii="Times New Roman" w:hAnsi="Times New Roman" w:cs="Times New Roman"/>
          <w:sz w:val="24"/>
          <w:szCs w:val="24"/>
          <w:shd w:val="clear" w:color="auto" w:fill="FFFFFF"/>
          <w:lang w:val="en-US"/>
        </w:rPr>
        <w:t xml:space="preserve"> </w:t>
      </w:r>
      <w:r w:rsidR="00226303" w:rsidRPr="00483D0F">
        <w:rPr>
          <w:rFonts w:ascii="Times New Roman" w:hAnsi="Times New Roman" w:cs="Times New Roman"/>
          <w:sz w:val="24"/>
          <w:szCs w:val="24"/>
          <w:shd w:val="clear" w:color="auto" w:fill="FFFFFF"/>
          <w:lang w:val="en-US"/>
        </w:rPr>
        <w:t xml:space="preserve">ice </w:t>
      </w:r>
      <w:r w:rsidR="00507F38" w:rsidRPr="00483D0F">
        <w:rPr>
          <w:rFonts w:ascii="Times New Roman" w:hAnsi="Times New Roman" w:cs="Times New Roman"/>
          <w:sz w:val="24"/>
          <w:szCs w:val="24"/>
          <w:shd w:val="clear" w:color="auto" w:fill="FFFFFF"/>
          <w:lang w:val="en-US"/>
        </w:rPr>
        <w:t>velocit</w:t>
      </w:r>
      <w:r w:rsidR="00AC4836" w:rsidRPr="00483D0F">
        <w:rPr>
          <w:rFonts w:ascii="Times New Roman" w:hAnsi="Times New Roman" w:cs="Times New Roman"/>
          <w:sz w:val="24"/>
          <w:szCs w:val="24"/>
          <w:shd w:val="clear" w:color="auto" w:fill="FFFFFF"/>
          <w:lang w:val="en-US"/>
        </w:rPr>
        <w:t>y</w:t>
      </w:r>
      <w:r w:rsidR="00507F38" w:rsidRPr="00483D0F">
        <w:rPr>
          <w:rFonts w:ascii="Times New Roman" w:hAnsi="Times New Roman" w:cs="Times New Roman"/>
          <w:sz w:val="24"/>
          <w:szCs w:val="24"/>
          <w:shd w:val="clear" w:color="auto" w:fill="FFFFFF"/>
          <w:lang w:val="en-US"/>
        </w:rPr>
        <w:t xml:space="preserve"> and </w:t>
      </w:r>
      <w:r w:rsidR="00226303" w:rsidRPr="00483D0F">
        <w:rPr>
          <w:rFonts w:ascii="Times New Roman" w:hAnsi="Times New Roman" w:cs="Times New Roman"/>
          <w:sz w:val="24"/>
          <w:szCs w:val="24"/>
          <w:shd w:val="clear" w:color="auto" w:fill="FFFFFF"/>
          <w:lang w:val="en-US"/>
        </w:rPr>
        <w:t xml:space="preserve">a </w:t>
      </w:r>
      <w:r w:rsidR="00507F38" w:rsidRPr="00483D0F">
        <w:rPr>
          <w:rFonts w:ascii="Times New Roman" w:hAnsi="Times New Roman" w:cs="Times New Roman"/>
          <w:sz w:val="24"/>
          <w:szCs w:val="24"/>
          <w:shd w:val="clear" w:color="auto" w:fill="FFFFFF"/>
          <w:lang w:val="en-US"/>
        </w:rPr>
        <w:t>marginal c</w:t>
      </w:r>
      <w:r w:rsidR="00226303" w:rsidRPr="00483D0F">
        <w:rPr>
          <w:rFonts w:ascii="Times New Roman" w:hAnsi="Times New Roman" w:cs="Times New Roman"/>
          <w:sz w:val="24"/>
          <w:szCs w:val="24"/>
          <w:shd w:val="clear" w:color="auto" w:fill="FFFFFF"/>
          <w:lang w:val="en-US"/>
        </w:rPr>
        <w:t>onduit</w:t>
      </w:r>
      <w:r w:rsidR="00AC4836" w:rsidRPr="00483D0F">
        <w:rPr>
          <w:rFonts w:ascii="Times New Roman" w:hAnsi="Times New Roman" w:cs="Times New Roman"/>
          <w:sz w:val="24"/>
          <w:szCs w:val="24"/>
          <w:shd w:val="clear" w:color="auto" w:fill="FFFFFF"/>
          <w:lang w:val="en-US"/>
        </w:rPr>
        <w:t xml:space="preserve"> failure</w:t>
      </w:r>
      <w:r w:rsidR="00226303" w:rsidRPr="00483D0F">
        <w:rPr>
          <w:rFonts w:ascii="Times New Roman" w:hAnsi="Times New Roman" w:cs="Times New Roman"/>
          <w:sz w:val="24"/>
          <w:szCs w:val="24"/>
          <w:shd w:val="clear" w:color="auto" w:fill="FFFFFF"/>
          <w:lang w:val="en-US"/>
        </w:rPr>
        <w:t xml:space="preserve"> </w:t>
      </w:r>
      <w:r w:rsidR="00E475F2" w:rsidRPr="00483D0F">
        <w:rPr>
          <w:rFonts w:ascii="Times New Roman" w:hAnsi="Times New Roman" w:cs="Times New Roman"/>
          <w:sz w:val="24"/>
          <w:szCs w:val="24"/>
          <w:shd w:val="clear" w:color="auto" w:fill="FFFFFF"/>
          <w:lang w:val="en-US"/>
        </w:rPr>
        <w:t>led</w:t>
      </w:r>
      <w:r w:rsidR="00226303" w:rsidRPr="00483D0F">
        <w:rPr>
          <w:rFonts w:ascii="Times New Roman" w:hAnsi="Times New Roman" w:cs="Times New Roman"/>
          <w:sz w:val="24"/>
          <w:szCs w:val="24"/>
          <w:shd w:val="clear" w:color="auto" w:fill="FFFFFF"/>
          <w:lang w:val="en-US"/>
        </w:rPr>
        <w:t xml:space="preserve"> to a </w:t>
      </w:r>
      <w:r w:rsidR="00507F38" w:rsidRPr="00483D0F">
        <w:rPr>
          <w:rFonts w:ascii="Times New Roman" w:hAnsi="Times New Roman" w:cs="Times New Roman"/>
          <w:sz w:val="24"/>
          <w:szCs w:val="24"/>
          <w:shd w:val="clear" w:color="auto" w:fill="FFFFFF"/>
          <w:lang w:val="en-US"/>
        </w:rPr>
        <w:t>low number of lakes</w:t>
      </w:r>
      <w:r w:rsidR="00226303" w:rsidRPr="00483D0F">
        <w:rPr>
          <w:rFonts w:ascii="Times New Roman" w:hAnsi="Times New Roman" w:cs="Times New Roman"/>
          <w:sz w:val="24"/>
          <w:szCs w:val="24"/>
          <w:shd w:val="clear" w:color="auto" w:fill="FFFFFF"/>
          <w:lang w:val="en-US"/>
        </w:rPr>
        <w:t xml:space="preserve"> </w:t>
      </w:r>
      <w:r w:rsidR="00AC4836" w:rsidRPr="00483D0F">
        <w:rPr>
          <w:rFonts w:ascii="Times New Roman" w:hAnsi="Times New Roman" w:cs="Times New Roman"/>
          <w:sz w:val="24"/>
          <w:szCs w:val="24"/>
          <w:shd w:val="clear" w:color="auto" w:fill="FFFFFF"/>
          <w:lang w:val="en-US"/>
        </w:rPr>
        <w:t xml:space="preserve">with </w:t>
      </w:r>
      <w:r w:rsidR="00226303" w:rsidRPr="00483D0F">
        <w:rPr>
          <w:rFonts w:ascii="Times New Roman" w:hAnsi="Times New Roman" w:cs="Times New Roman"/>
          <w:sz w:val="24"/>
          <w:szCs w:val="24"/>
          <w:shd w:val="clear" w:color="auto" w:fill="FFFFFF"/>
          <w:lang w:val="en-US"/>
        </w:rPr>
        <w:t>low volume.</w:t>
      </w:r>
      <w:r w:rsidR="00F4589B" w:rsidRPr="00483D0F">
        <w:rPr>
          <w:rFonts w:ascii="Times New Roman" w:hAnsi="Times New Roman" w:cs="Times New Roman"/>
          <w:sz w:val="24"/>
          <w:szCs w:val="24"/>
          <w:shd w:val="clear" w:color="auto" w:fill="FFFFFF"/>
          <w:lang w:val="en-US"/>
        </w:rPr>
        <w:t xml:space="preserve"> </w:t>
      </w:r>
      <w:r w:rsidR="00226303" w:rsidRPr="00483D0F">
        <w:rPr>
          <w:rFonts w:ascii="Times New Roman" w:hAnsi="Times New Roman" w:cs="Times New Roman"/>
          <w:sz w:val="24"/>
          <w:szCs w:val="24"/>
          <w:shd w:val="clear" w:color="auto" w:fill="FFFFFF"/>
          <w:lang w:val="en-US"/>
        </w:rPr>
        <w:t xml:space="preserve">In contrast, </w:t>
      </w:r>
      <w:r w:rsidR="00507F38" w:rsidRPr="00483D0F">
        <w:rPr>
          <w:rFonts w:ascii="Times New Roman" w:hAnsi="Times New Roman" w:cs="Times New Roman"/>
          <w:sz w:val="24"/>
          <w:szCs w:val="24"/>
          <w:shd w:val="clear" w:color="auto" w:fill="FFFFFF"/>
          <w:lang w:val="en-US"/>
        </w:rPr>
        <w:t xml:space="preserve">lower </w:t>
      </w:r>
      <w:r w:rsidR="00226303" w:rsidRPr="00483D0F">
        <w:rPr>
          <w:rFonts w:ascii="Times New Roman" w:hAnsi="Times New Roman" w:cs="Times New Roman"/>
          <w:sz w:val="24"/>
          <w:szCs w:val="24"/>
          <w:shd w:val="clear" w:color="auto" w:fill="FFFFFF"/>
          <w:lang w:val="en-US"/>
        </w:rPr>
        <w:t xml:space="preserve">ice </w:t>
      </w:r>
      <w:r w:rsidR="00507F38" w:rsidRPr="00483D0F">
        <w:rPr>
          <w:rFonts w:ascii="Times New Roman" w:hAnsi="Times New Roman" w:cs="Times New Roman"/>
          <w:sz w:val="24"/>
          <w:szCs w:val="24"/>
          <w:shd w:val="clear" w:color="auto" w:fill="FFFFFF"/>
          <w:lang w:val="en-US"/>
        </w:rPr>
        <w:t>velocit</w:t>
      </w:r>
      <w:r w:rsidR="00A9692E" w:rsidRPr="00483D0F">
        <w:rPr>
          <w:rFonts w:ascii="Times New Roman" w:hAnsi="Times New Roman" w:cs="Times New Roman"/>
          <w:sz w:val="24"/>
          <w:szCs w:val="24"/>
          <w:shd w:val="clear" w:color="auto" w:fill="FFFFFF"/>
          <w:lang w:val="en-US"/>
        </w:rPr>
        <w:t>ies</w:t>
      </w:r>
      <w:r w:rsidR="00507F38" w:rsidRPr="00483D0F">
        <w:rPr>
          <w:rFonts w:ascii="Times New Roman" w:hAnsi="Times New Roman" w:cs="Times New Roman"/>
          <w:sz w:val="24"/>
          <w:szCs w:val="24"/>
          <w:shd w:val="clear" w:color="auto" w:fill="FFFFFF"/>
          <w:lang w:val="en-US"/>
        </w:rPr>
        <w:t xml:space="preserve"> and </w:t>
      </w:r>
      <w:r w:rsidR="00226303" w:rsidRPr="00483D0F">
        <w:rPr>
          <w:rFonts w:ascii="Times New Roman" w:hAnsi="Times New Roman" w:cs="Times New Roman"/>
          <w:sz w:val="24"/>
          <w:szCs w:val="24"/>
          <w:shd w:val="clear" w:color="auto" w:fill="FFFFFF"/>
          <w:lang w:val="en-US"/>
        </w:rPr>
        <w:t xml:space="preserve">a conduit in the </w:t>
      </w:r>
      <w:r w:rsidR="00507F38" w:rsidRPr="00483D0F">
        <w:rPr>
          <w:rFonts w:ascii="Times New Roman" w:hAnsi="Times New Roman" w:cs="Times New Roman"/>
          <w:sz w:val="24"/>
          <w:szCs w:val="24"/>
          <w:shd w:val="clear" w:color="auto" w:fill="FFFFFF"/>
          <w:lang w:val="en-US"/>
        </w:rPr>
        <w:t xml:space="preserve">thicker </w:t>
      </w:r>
      <w:r w:rsidR="00226303" w:rsidRPr="00483D0F">
        <w:rPr>
          <w:rFonts w:ascii="Times New Roman" w:hAnsi="Times New Roman" w:cs="Times New Roman"/>
          <w:sz w:val="24"/>
          <w:szCs w:val="24"/>
          <w:shd w:val="clear" w:color="auto" w:fill="FFFFFF"/>
          <w:lang w:val="en-US"/>
        </w:rPr>
        <w:t>portion of the glacier away</w:t>
      </w:r>
      <w:r w:rsidR="00226303" w:rsidRPr="006374A9">
        <w:rPr>
          <w:rFonts w:ascii="Times New Roman" w:hAnsi="Times New Roman" w:cs="Times New Roman"/>
          <w:sz w:val="24"/>
          <w:szCs w:val="24"/>
          <w:shd w:val="clear" w:color="auto" w:fill="FFFFFF"/>
          <w:lang w:val="en-US"/>
        </w:rPr>
        <w:t xml:space="preserve"> from the margin </w:t>
      </w:r>
      <w:r w:rsidR="00883E46" w:rsidRPr="006374A9">
        <w:rPr>
          <w:rFonts w:ascii="Times New Roman" w:hAnsi="Times New Roman" w:cs="Times New Roman"/>
          <w:sz w:val="24"/>
          <w:szCs w:val="24"/>
          <w:shd w:val="clear" w:color="auto" w:fill="FFFFFF"/>
          <w:lang w:val="en-US"/>
        </w:rPr>
        <w:t xml:space="preserve">are associated with a high number of lakes </w:t>
      </w:r>
      <w:r w:rsidR="00AC4836">
        <w:rPr>
          <w:rFonts w:ascii="Times New Roman" w:hAnsi="Times New Roman" w:cs="Times New Roman"/>
          <w:sz w:val="24"/>
          <w:szCs w:val="24"/>
          <w:shd w:val="clear" w:color="auto" w:fill="FFFFFF"/>
          <w:lang w:val="en-US"/>
        </w:rPr>
        <w:t>with</w:t>
      </w:r>
      <w:r w:rsidR="00AC4836" w:rsidRPr="006374A9">
        <w:rPr>
          <w:rFonts w:ascii="Times New Roman" w:hAnsi="Times New Roman" w:cs="Times New Roman"/>
          <w:sz w:val="24"/>
          <w:szCs w:val="24"/>
          <w:shd w:val="clear" w:color="auto" w:fill="FFFFFF"/>
          <w:lang w:val="en-US"/>
        </w:rPr>
        <w:t xml:space="preserve"> </w:t>
      </w:r>
      <w:r w:rsidR="00883E46" w:rsidRPr="006374A9">
        <w:rPr>
          <w:rFonts w:ascii="Times New Roman" w:hAnsi="Times New Roman" w:cs="Times New Roman"/>
          <w:sz w:val="24"/>
          <w:szCs w:val="24"/>
          <w:shd w:val="clear" w:color="auto" w:fill="FFFFFF"/>
          <w:lang w:val="en-US"/>
        </w:rPr>
        <w:t xml:space="preserve">high </w:t>
      </w:r>
      <w:r w:rsidR="00507F38" w:rsidRPr="006374A9">
        <w:rPr>
          <w:rFonts w:ascii="Times New Roman" w:hAnsi="Times New Roman" w:cs="Times New Roman"/>
          <w:sz w:val="24"/>
          <w:szCs w:val="24"/>
          <w:shd w:val="clear" w:color="auto" w:fill="FFFFFF"/>
          <w:lang w:val="en-US"/>
        </w:rPr>
        <w:t>volume</w:t>
      </w:r>
      <w:r w:rsidR="00883E46" w:rsidRPr="006374A9">
        <w:rPr>
          <w:rFonts w:ascii="Times New Roman" w:hAnsi="Times New Roman" w:cs="Times New Roman"/>
          <w:sz w:val="24"/>
          <w:szCs w:val="24"/>
          <w:shd w:val="clear" w:color="auto" w:fill="FFFFFF"/>
          <w:lang w:val="en-US"/>
        </w:rPr>
        <w:t xml:space="preserve">. Given the growing understanding of the precursor conditions associated with GLOFs, </w:t>
      </w:r>
      <w:r w:rsidR="00883E46" w:rsidRPr="006374A9">
        <w:rPr>
          <w:rFonts w:ascii="Times New Roman" w:hAnsi="Times New Roman" w:cs="Times New Roman"/>
          <w:i/>
          <w:iCs/>
          <w:sz w:val="24"/>
          <w:szCs w:val="24"/>
          <w:shd w:val="clear" w:color="auto" w:fill="FFFFFF"/>
          <w:lang w:val="en-US"/>
        </w:rPr>
        <w:t>i</w:t>
      </w:r>
      <w:r w:rsidR="00370E34" w:rsidRPr="006374A9">
        <w:rPr>
          <w:rFonts w:ascii="Times New Roman" w:hAnsi="Times New Roman" w:cs="Times New Roman"/>
          <w:i/>
          <w:iCs/>
          <w:sz w:val="24"/>
          <w:szCs w:val="24"/>
          <w:shd w:val="clear" w:color="auto" w:fill="FFFFFF"/>
          <w:lang w:val="en-US"/>
        </w:rPr>
        <w:t>n-situ</w:t>
      </w:r>
      <w:r w:rsidR="00370E34" w:rsidRPr="006374A9">
        <w:rPr>
          <w:rFonts w:ascii="Times New Roman" w:hAnsi="Times New Roman" w:cs="Times New Roman"/>
          <w:sz w:val="24"/>
          <w:szCs w:val="24"/>
          <w:shd w:val="clear" w:color="auto" w:fill="FFFFFF"/>
          <w:lang w:val="en-US"/>
        </w:rPr>
        <w:t xml:space="preserve"> monitoring of </w:t>
      </w:r>
      <w:r w:rsidR="00883E46" w:rsidRPr="006374A9">
        <w:rPr>
          <w:rFonts w:ascii="Times New Roman" w:hAnsi="Times New Roman" w:cs="Times New Roman"/>
          <w:sz w:val="24"/>
          <w:szCs w:val="24"/>
          <w:shd w:val="clear" w:color="auto" w:fill="FFFFFF"/>
          <w:lang w:val="en-US"/>
        </w:rPr>
        <w:t xml:space="preserve">changes in </w:t>
      </w:r>
      <w:r w:rsidR="00370E34" w:rsidRPr="006374A9">
        <w:rPr>
          <w:rFonts w:ascii="Times New Roman" w:hAnsi="Times New Roman" w:cs="Times New Roman"/>
          <w:sz w:val="24"/>
          <w:szCs w:val="24"/>
          <w:shd w:val="clear" w:color="auto" w:fill="FFFFFF"/>
          <w:lang w:val="en-US"/>
        </w:rPr>
        <w:t>glacier termin</w:t>
      </w:r>
      <w:r w:rsidR="00883E46" w:rsidRPr="006374A9">
        <w:rPr>
          <w:rFonts w:ascii="Times New Roman" w:hAnsi="Times New Roman" w:cs="Times New Roman"/>
          <w:sz w:val="24"/>
          <w:szCs w:val="24"/>
          <w:shd w:val="clear" w:color="auto" w:fill="FFFFFF"/>
          <w:lang w:val="en-US"/>
        </w:rPr>
        <w:t>i</w:t>
      </w:r>
      <w:r w:rsidR="00370E34" w:rsidRPr="006374A9">
        <w:rPr>
          <w:rFonts w:ascii="Times New Roman" w:hAnsi="Times New Roman" w:cs="Times New Roman"/>
          <w:sz w:val="24"/>
          <w:szCs w:val="24"/>
          <w:shd w:val="clear" w:color="auto" w:fill="FFFFFF"/>
          <w:lang w:val="en-US"/>
        </w:rPr>
        <w:t xml:space="preserve"> </w:t>
      </w:r>
      <w:r w:rsidR="00883E46" w:rsidRPr="006374A9">
        <w:rPr>
          <w:rFonts w:ascii="Times New Roman" w:hAnsi="Times New Roman" w:cs="Times New Roman"/>
          <w:sz w:val="24"/>
          <w:szCs w:val="24"/>
          <w:shd w:val="clear" w:color="auto" w:fill="FFFFFF"/>
          <w:lang w:val="en-US"/>
        </w:rPr>
        <w:t>using</w:t>
      </w:r>
      <w:r w:rsidR="00370E34" w:rsidRPr="006374A9">
        <w:rPr>
          <w:rFonts w:ascii="Times New Roman" w:hAnsi="Times New Roman" w:cs="Times New Roman"/>
          <w:sz w:val="24"/>
          <w:szCs w:val="24"/>
          <w:shd w:val="clear" w:color="auto" w:fill="FFFFFF"/>
          <w:lang w:val="en-US"/>
        </w:rPr>
        <w:t xml:space="preserve"> </w:t>
      </w:r>
      <w:r w:rsidR="00507F38" w:rsidRPr="006374A9">
        <w:rPr>
          <w:rFonts w:ascii="Times New Roman" w:hAnsi="Times New Roman" w:cs="Times New Roman"/>
          <w:sz w:val="24"/>
          <w:szCs w:val="24"/>
          <w:shd w:val="clear" w:color="auto" w:fill="FFFFFF"/>
          <w:lang w:val="en-US"/>
        </w:rPr>
        <w:t xml:space="preserve">time-lapse cameras, </w:t>
      </w:r>
      <w:r w:rsidR="00883E46" w:rsidRPr="006374A9">
        <w:rPr>
          <w:rFonts w:ascii="Times New Roman" w:hAnsi="Times New Roman" w:cs="Times New Roman"/>
          <w:sz w:val="24"/>
          <w:szCs w:val="24"/>
          <w:shd w:val="clear" w:color="auto" w:fill="FFFFFF"/>
          <w:lang w:val="en-US"/>
        </w:rPr>
        <w:t>together with the application of feature-tracking</w:t>
      </w:r>
      <w:r w:rsidR="00507F38" w:rsidRPr="006374A9">
        <w:rPr>
          <w:rFonts w:ascii="Times New Roman" w:hAnsi="Times New Roman" w:cs="Times New Roman"/>
          <w:sz w:val="24"/>
          <w:szCs w:val="24"/>
          <w:shd w:val="clear" w:color="auto" w:fill="FFFFFF"/>
          <w:lang w:val="en-US"/>
        </w:rPr>
        <w:t xml:space="preserve"> remote sensing techniques</w:t>
      </w:r>
      <w:r w:rsidR="00483D0F">
        <w:rPr>
          <w:rFonts w:ascii="Times New Roman" w:hAnsi="Times New Roman" w:cs="Times New Roman"/>
          <w:sz w:val="24"/>
          <w:szCs w:val="24"/>
          <w:shd w:val="clear" w:color="auto" w:fill="FFFFFF"/>
          <w:lang w:val="en-US"/>
        </w:rPr>
        <w:t>,</w:t>
      </w:r>
      <w:r w:rsidR="00370E34" w:rsidRPr="006374A9">
        <w:rPr>
          <w:rFonts w:ascii="Times New Roman" w:hAnsi="Times New Roman" w:cs="Times New Roman"/>
          <w:sz w:val="24"/>
          <w:szCs w:val="24"/>
          <w:shd w:val="clear" w:color="auto" w:fill="FFFFFF"/>
          <w:lang w:val="en-US"/>
        </w:rPr>
        <w:t xml:space="preserve"> </w:t>
      </w:r>
      <w:r w:rsidR="00883E46" w:rsidRPr="006374A9">
        <w:rPr>
          <w:rFonts w:ascii="Times New Roman" w:hAnsi="Times New Roman" w:cs="Times New Roman"/>
          <w:sz w:val="24"/>
          <w:szCs w:val="24"/>
          <w:shd w:val="clear" w:color="auto" w:fill="FFFFFF"/>
          <w:lang w:val="en-US"/>
        </w:rPr>
        <w:t xml:space="preserve">can </w:t>
      </w:r>
      <w:r w:rsidR="00370E34" w:rsidRPr="006374A9">
        <w:rPr>
          <w:rFonts w:ascii="Times New Roman" w:hAnsi="Times New Roman" w:cs="Times New Roman"/>
          <w:sz w:val="24"/>
          <w:szCs w:val="24"/>
          <w:shd w:val="clear" w:color="auto" w:fill="FFFFFF"/>
          <w:lang w:val="en-US"/>
        </w:rPr>
        <w:t xml:space="preserve">enhance </w:t>
      </w:r>
      <w:r w:rsidR="00883E46" w:rsidRPr="006374A9">
        <w:rPr>
          <w:rFonts w:ascii="Times New Roman" w:hAnsi="Times New Roman" w:cs="Times New Roman"/>
          <w:sz w:val="24"/>
          <w:szCs w:val="24"/>
          <w:shd w:val="clear" w:color="auto" w:fill="FFFFFF"/>
          <w:lang w:val="en-US"/>
        </w:rPr>
        <w:t xml:space="preserve">the </w:t>
      </w:r>
      <w:r w:rsidR="00370E34" w:rsidRPr="006374A9">
        <w:rPr>
          <w:rFonts w:ascii="Times New Roman" w:hAnsi="Times New Roman" w:cs="Times New Roman"/>
          <w:sz w:val="24"/>
          <w:szCs w:val="24"/>
          <w:shd w:val="clear" w:color="auto" w:fill="FFFFFF"/>
          <w:lang w:val="en-US"/>
        </w:rPr>
        <w:t>capabilit</w:t>
      </w:r>
      <w:r w:rsidR="00883E46" w:rsidRPr="006374A9">
        <w:rPr>
          <w:rFonts w:ascii="Times New Roman" w:hAnsi="Times New Roman" w:cs="Times New Roman"/>
          <w:sz w:val="24"/>
          <w:szCs w:val="24"/>
          <w:shd w:val="clear" w:color="auto" w:fill="FFFFFF"/>
          <w:lang w:val="en-US"/>
        </w:rPr>
        <w:t>y</w:t>
      </w:r>
      <w:r w:rsidR="00370E34" w:rsidRPr="006374A9">
        <w:rPr>
          <w:rFonts w:ascii="Times New Roman" w:hAnsi="Times New Roman" w:cs="Times New Roman"/>
          <w:sz w:val="24"/>
          <w:szCs w:val="24"/>
          <w:shd w:val="clear" w:color="auto" w:fill="FFFFFF"/>
          <w:lang w:val="en-US"/>
        </w:rPr>
        <w:t xml:space="preserve"> to formulate policies </w:t>
      </w:r>
      <w:r w:rsidR="00883E46" w:rsidRPr="006374A9">
        <w:rPr>
          <w:rFonts w:ascii="Times New Roman" w:hAnsi="Times New Roman" w:cs="Times New Roman"/>
          <w:sz w:val="24"/>
          <w:szCs w:val="24"/>
          <w:shd w:val="clear" w:color="auto" w:fill="FFFFFF"/>
          <w:lang w:val="en-US"/>
        </w:rPr>
        <w:t xml:space="preserve">for </w:t>
      </w:r>
      <w:r w:rsidR="00370E34" w:rsidRPr="006374A9">
        <w:rPr>
          <w:rFonts w:ascii="Times New Roman" w:hAnsi="Times New Roman" w:cs="Times New Roman"/>
          <w:sz w:val="24"/>
          <w:szCs w:val="24"/>
          <w:shd w:val="clear" w:color="auto" w:fill="FFFFFF"/>
          <w:lang w:val="en-US"/>
        </w:rPr>
        <w:t>disaster risk reduction</w:t>
      </w:r>
      <w:r w:rsidR="00507F38" w:rsidRPr="006374A9">
        <w:rPr>
          <w:rFonts w:ascii="Times New Roman" w:hAnsi="Times New Roman" w:cs="Times New Roman"/>
          <w:sz w:val="24"/>
          <w:szCs w:val="24"/>
          <w:shd w:val="clear" w:color="auto" w:fill="FFFFFF"/>
          <w:lang w:val="en-US"/>
        </w:rPr>
        <w:t xml:space="preserve">. </w:t>
      </w:r>
      <w:r w:rsidR="00370E34" w:rsidRPr="006374A9">
        <w:rPr>
          <w:rFonts w:ascii="Times New Roman" w:hAnsi="Times New Roman" w:cs="Times New Roman"/>
          <w:sz w:val="24"/>
          <w:szCs w:val="24"/>
          <w:shd w:val="clear" w:color="auto" w:fill="FFFFFF"/>
          <w:lang w:val="en-US"/>
        </w:rPr>
        <w:t>Furthermore</w:t>
      </w:r>
      <w:r w:rsidR="00507F38" w:rsidRPr="006374A9">
        <w:rPr>
          <w:rFonts w:ascii="Times New Roman" w:hAnsi="Times New Roman" w:cs="Times New Roman"/>
          <w:sz w:val="24"/>
          <w:szCs w:val="24"/>
          <w:shd w:val="clear" w:color="auto" w:fill="FFFFFF"/>
          <w:lang w:val="en-US"/>
        </w:rPr>
        <w:t xml:space="preserve">, </w:t>
      </w:r>
      <w:r w:rsidR="00370E34" w:rsidRPr="006374A9">
        <w:rPr>
          <w:rFonts w:ascii="Times New Roman" w:hAnsi="Times New Roman" w:cs="Times New Roman"/>
          <w:sz w:val="24"/>
          <w:szCs w:val="24"/>
          <w:shd w:val="clear" w:color="auto" w:fill="FFFFFF"/>
          <w:lang w:val="en-US"/>
        </w:rPr>
        <w:t xml:space="preserve">real-time </w:t>
      </w:r>
      <w:r w:rsidR="00507F38" w:rsidRPr="006374A9">
        <w:rPr>
          <w:rFonts w:ascii="Times New Roman" w:hAnsi="Times New Roman" w:cs="Times New Roman"/>
          <w:sz w:val="24"/>
          <w:szCs w:val="24"/>
          <w:shd w:val="clear" w:color="auto" w:fill="FFFFFF"/>
          <w:lang w:val="en-US"/>
        </w:rPr>
        <w:t>lake water</w:t>
      </w:r>
      <w:r w:rsidR="00370E34" w:rsidRPr="006374A9">
        <w:rPr>
          <w:rFonts w:ascii="Times New Roman" w:hAnsi="Times New Roman" w:cs="Times New Roman"/>
          <w:sz w:val="24"/>
          <w:szCs w:val="24"/>
          <w:shd w:val="clear" w:color="auto" w:fill="FFFFFF"/>
          <w:lang w:val="en-US"/>
        </w:rPr>
        <w:t xml:space="preserve"> level and</w:t>
      </w:r>
      <w:r w:rsidR="00507F38" w:rsidRPr="006374A9">
        <w:rPr>
          <w:rFonts w:ascii="Times New Roman" w:hAnsi="Times New Roman" w:cs="Times New Roman"/>
          <w:sz w:val="24"/>
          <w:szCs w:val="24"/>
          <w:shd w:val="clear" w:color="auto" w:fill="FFFFFF"/>
          <w:lang w:val="en-US"/>
        </w:rPr>
        <w:t xml:space="preserve"> temperature measurement can</w:t>
      </w:r>
      <w:r w:rsidR="00370E34" w:rsidRPr="006374A9">
        <w:rPr>
          <w:rFonts w:ascii="Times New Roman" w:hAnsi="Times New Roman" w:cs="Times New Roman"/>
          <w:sz w:val="24"/>
          <w:szCs w:val="24"/>
          <w:shd w:val="clear" w:color="auto" w:fill="FFFFFF"/>
          <w:lang w:val="en-US"/>
        </w:rPr>
        <w:t xml:space="preserve"> help</w:t>
      </w:r>
      <w:r w:rsidR="00883E46" w:rsidRPr="006374A9">
        <w:rPr>
          <w:rFonts w:ascii="Times New Roman" w:hAnsi="Times New Roman" w:cs="Times New Roman"/>
          <w:sz w:val="24"/>
          <w:szCs w:val="24"/>
          <w:shd w:val="clear" w:color="auto" w:fill="FFFFFF"/>
          <w:lang w:val="en-US"/>
        </w:rPr>
        <w:t xml:space="preserve"> in the</w:t>
      </w:r>
      <w:r w:rsidR="00507F38" w:rsidRPr="006374A9">
        <w:rPr>
          <w:rFonts w:ascii="Times New Roman" w:hAnsi="Times New Roman" w:cs="Times New Roman"/>
          <w:sz w:val="24"/>
          <w:szCs w:val="24"/>
          <w:shd w:val="clear" w:color="auto" w:fill="FFFFFF"/>
          <w:lang w:val="en-US"/>
        </w:rPr>
        <w:t xml:space="preserve"> predict</w:t>
      </w:r>
      <w:r w:rsidR="00883E46" w:rsidRPr="006374A9">
        <w:rPr>
          <w:rFonts w:ascii="Times New Roman" w:hAnsi="Times New Roman" w:cs="Times New Roman"/>
          <w:sz w:val="24"/>
          <w:szCs w:val="24"/>
          <w:shd w:val="clear" w:color="auto" w:fill="FFFFFF"/>
          <w:lang w:val="en-US"/>
        </w:rPr>
        <w:t xml:space="preserve">ion of </w:t>
      </w:r>
      <w:r w:rsidR="00507F38" w:rsidRPr="006374A9">
        <w:rPr>
          <w:rFonts w:ascii="Times New Roman" w:hAnsi="Times New Roman" w:cs="Times New Roman"/>
          <w:sz w:val="24"/>
          <w:szCs w:val="24"/>
          <w:shd w:val="clear" w:color="auto" w:fill="FFFFFF"/>
          <w:lang w:val="en-US"/>
        </w:rPr>
        <w:t xml:space="preserve">the peak discharge and </w:t>
      </w:r>
      <w:r w:rsidR="00883E46" w:rsidRPr="006374A9">
        <w:rPr>
          <w:rFonts w:ascii="Times New Roman" w:hAnsi="Times New Roman" w:cs="Times New Roman"/>
          <w:sz w:val="24"/>
          <w:szCs w:val="24"/>
          <w:shd w:val="clear" w:color="auto" w:fill="FFFFFF"/>
          <w:lang w:val="en-US"/>
        </w:rPr>
        <w:t xml:space="preserve">volume </w:t>
      </w:r>
      <w:r w:rsidR="00507F38" w:rsidRPr="006374A9">
        <w:rPr>
          <w:rFonts w:ascii="Times New Roman" w:hAnsi="Times New Roman" w:cs="Times New Roman"/>
          <w:sz w:val="24"/>
          <w:szCs w:val="24"/>
          <w:shd w:val="clear" w:color="auto" w:fill="FFFFFF"/>
          <w:lang w:val="en-US"/>
        </w:rPr>
        <w:t xml:space="preserve">of </w:t>
      </w:r>
      <w:r w:rsidR="00483D0F">
        <w:rPr>
          <w:rFonts w:ascii="Times New Roman" w:hAnsi="Times New Roman" w:cs="Times New Roman"/>
          <w:sz w:val="24"/>
          <w:szCs w:val="24"/>
          <w:shd w:val="clear" w:color="auto" w:fill="FFFFFF"/>
          <w:lang w:val="en-US"/>
        </w:rPr>
        <w:t xml:space="preserve">the </w:t>
      </w:r>
      <w:r w:rsidR="00507F38" w:rsidRPr="006374A9">
        <w:rPr>
          <w:rFonts w:ascii="Times New Roman" w:hAnsi="Times New Roman" w:cs="Times New Roman"/>
          <w:sz w:val="24"/>
          <w:szCs w:val="24"/>
          <w:shd w:val="clear" w:color="auto" w:fill="FFFFFF"/>
          <w:lang w:val="en-US"/>
        </w:rPr>
        <w:t xml:space="preserve">flood through </w:t>
      </w:r>
      <w:r w:rsidR="00370E34" w:rsidRPr="006374A9">
        <w:rPr>
          <w:rFonts w:ascii="Times New Roman" w:hAnsi="Times New Roman" w:cs="Times New Roman"/>
          <w:sz w:val="24"/>
          <w:szCs w:val="24"/>
          <w:shd w:val="clear" w:color="auto" w:fill="FFFFFF"/>
          <w:lang w:val="en-US"/>
        </w:rPr>
        <w:t xml:space="preserve">numerical </w:t>
      </w:r>
      <w:r w:rsidR="00DE5BD2" w:rsidRPr="00DE5BD2">
        <w:rPr>
          <w:rFonts w:ascii="Times New Roman" w:hAnsi="Times New Roman" w:cs="Times New Roman"/>
          <w:sz w:val="24"/>
          <w:szCs w:val="24"/>
          <w:shd w:val="clear" w:color="auto" w:fill="FFFFFF"/>
          <w:lang w:val="en-US"/>
        </w:rPr>
        <w:t>modelling</w:t>
      </w:r>
      <w:r w:rsidR="00370E34" w:rsidRPr="006374A9">
        <w:rPr>
          <w:rFonts w:ascii="Times New Roman" w:hAnsi="Times New Roman" w:cs="Times New Roman"/>
          <w:sz w:val="24"/>
          <w:szCs w:val="24"/>
          <w:shd w:val="clear" w:color="auto" w:fill="FFFFFF"/>
          <w:lang w:val="en-US"/>
        </w:rPr>
        <w:t>.</w:t>
      </w:r>
      <w:r w:rsidR="00507F38" w:rsidRPr="006374A9">
        <w:rPr>
          <w:rFonts w:ascii="Times New Roman" w:hAnsi="Times New Roman" w:cs="Times New Roman"/>
          <w:sz w:val="24"/>
          <w:szCs w:val="24"/>
          <w:shd w:val="clear" w:color="auto" w:fill="FFFFFF"/>
          <w:lang w:val="en-US"/>
        </w:rPr>
        <w:t xml:space="preserve"> </w:t>
      </w:r>
    </w:p>
    <w:p w14:paraId="19C09D21" w14:textId="56682A4B" w:rsidR="00DF5ECA" w:rsidRDefault="00D009D4" w:rsidP="00D009D4">
      <w:pPr>
        <w:pStyle w:val="Heading1"/>
        <w:numPr>
          <w:ilvl w:val="0"/>
          <w:numId w:val="2"/>
        </w:numPr>
        <w:spacing w:line="48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 </w:t>
      </w:r>
      <w:r w:rsidR="00507F38">
        <w:rPr>
          <w:rFonts w:ascii="Times New Roman" w:hAnsi="Times New Roman" w:cs="Times New Roman"/>
          <w:b/>
          <w:bCs/>
          <w:color w:val="000000" w:themeColor="text1"/>
          <w:sz w:val="24"/>
          <w:szCs w:val="24"/>
          <w:lang w:val="en-US"/>
        </w:rPr>
        <w:t>Conclusions</w:t>
      </w:r>
    </w:p>
    <w:p w14:paraId="2DCE0EAE" w14:textId="0FC9188F" w:rsidR="00F73F43" w:rsidRPr="00584830" w:rsidRDefault="00262850">
      <w:pPr>
        <w:spacing w:line="480" w:lineRule="auto"/>
        <w:ind w:firstLine="720"/>
        <w:jc w:val="both"/>
        <w:rPr>
          <w:rFonts w:ascii="Times New Roman" w:hAnsi="Times New Roman" w:cs="Times New Roman"/>
          <w:sz w:val="24"/>
          <w:szCs w:val="24"/>
          <w:lang w:val="en-US"/>
        </w:rPr>
      </w:pPr>
      <w:bookmarkStart w:id="59" w:name="_Hlk71379720"/>
      <w:bookmarkStart w:id="60" w:name="_Hlk63016255"/>
      <w:r w:rsidRPr="00584830">
        <w:rPr>
          <w:rFonts w:ascii="Times New Roman" w:hAnsi="Times New Roman" w:cs="Times New Roman"/>
          <w:sz w:val="24"/>
          <w:szCs w:val="24"/>
          <w:lang w:val="en-US"/>
        </w:rPr>
        <w:t>S</w:t>
      </w:r>
      <w:r w:rsidR="00507F38" w:rsidRPr="00584830">
        <w:rPr>
          <w:rFonts w:ascii="Times New Roman" w:hAnsi="Times New Roman" w:cs="Times New Roman"/>
          <w:sz w:val="24"/>
          <w:szCs w:val="24"/>
          <w:lang w:val="en-US"/>
        </w:rPr>
        <w:t>even</w:t>
      </w:r>
      <w:r w:rsidR="001D0785" w:rsidRPr="00584830">
        <w:rPr>
          <w:rFonts w:ascii="Times New Roman" w:hAnsi="Times New Roman" w:cs="Times New Roman"/>
          <w:sz w:val="24"/>
          <w:szCs w:val="24"/>
          <w:lang w:val="en-US"/>
        </w:rPr>
        <w:t xml:space="preserve"> glacier</w:t>
      </w:r>
      <w:r w:rsidR="00507F38" w:rsidRPr="00584830">
        <w:rPr>
          <w:rFonts w:ascii="Times New Roman" w:hAnsi="Times New Roman" w:cs="Times New Roman"/>
          <w:sz w:val="24"/>
          <w:szCs w:val="24"/>
          <w:lang w:val="en-US"/>
        </w:rPr>
        <w:t xml:space="preserve"> surge cycles</w:t>
      </w:r>
      <w:r w:rsidR="001D0785" w:rsidRPr="00584830">
        <w:rPr>
          <w:rFonts w:ascii="Times New Roman" w:hAnsi="Times New Roman" w:cs="Times New Roman"/>
          <w:sz w:val="24"/>
          <w:szCs w:val="24"/>
          <w:lang w:val="en-US"/>
        </w:rPr>
        <w:t xml:space="preserve">, with an average reoccurrence interval of 19–20 years, </w:t>
      </w:r>
      <w:r w:rsidR="00507F38" w:rsidRPr="00584830">
        <w:rPr>
          <w:rFonts w:ascii="Times New Roman" w:hAnsi="Times New Roman" w:cs="Times New Roman"/>
          <w:sz w:val="24"/>
          <w:szCs w:val="24"/>
          <w:lang w:val="en-US"/>
        </w:rPr>
        <w:t xml:space="preserve">that occurred from 1880 to 2020 </w:t>
      </w:r>
      <w:r w:rsidR="00C44466" w:rsidRPr="00584830">
        <w:rPr>
          <w:rFonts w:ascii="Times New Roman" w:hAnsi="Times New Roman" w:cs="Times New Roman"/>
          <w:sz w:val="24"/>
          <w:szCs w:val="24"/>
          <w:lang w:val="en-US"/>
        </w:rPr>
        <w:t xml:space="preserve">can </w:t>
      </w:r>
      <w:r w:rsidRPr="00584830">
        <w:rPr>
          <w:rFonts w:ascii="Times New Roman" w:hAnsi="Times New Roman" w:cs="Times New Roman"/>
          <w:sz w:val="24"/>
          <w:szCs w:val="24"/>
          <w:lang w:val="en-US"/>
        </w:rPr>
        <w:t xml:space="preserve">be </w:t>
      </w:r>
      <w:r w:rsidR="00C44466" w:rsidRPr="00584830">
        <w:rPr>
          <w:rFonts w:ascii="Times New Roman" w:hAnsi="Times New Roman" w:cs="Times New Roman"/>
          <w:sz w:val="24"/>
          <w:szCs w:val="24"/>
          <w:lang w:val="en-US"/>
        </w:rPr>
        <w:t xml:space="preserve">closely </w:t>
      </w:r>
      <w:r w:rsidR="001D0785" w:rsidRPr="00584830">
        <w:rPr>
          <w:rFonts w:ascii="Times New Roman" w:hAnsi="Times New Roman" w:cs="Times New Roman"/>
          <w:sz w:val="24"/>
          <w:szCs w:val="24"/>
          <w:lang w:val="en-US"/>
        </w:rPr>
        <w:t xml:space="preserve">related to </w:t>
      </w:r>
      <w:r w:rsidR="00C44466" w:rsidRPr="00584830">
        <w:rPr>
          <w:rFonts w:ascii="Times New Roman" w:hAnsi="Times New Roman" w:cs="Times New Roman"/>
          <w:sz w:val="24"/>
          <w:szCs w:val="24"/>
          <w:lang w:val="en-US"/>
        </w:rPr>
        <w:t xml:space="preserve">the </w:t>
      </w:r>
      <w:r w:rsidR="00507F38" w:rsidRPr="00584830">
        <w:rPr>
          <w:rFonts w:ascii="Times New Roman" w:hAnsi="Times New Roman" w:cs="Times New Roman"/>
          <w:sz w:val="24"/>
          <w:szCs w:val="24"/>
          <w:lang w:val="en-US"/>
        </w:rPr>
        <w:t>GLOF dataset for the Khurdopin Glacier.</w:t>
      </w:r>
      <w:r w:rsidRPr="00584830">
        <w:rPr>
          <w:rFonts w:ascii="Times New Roman" w:hAnsi="Times New Roman" w:cs="Times New Roman"/>
          <w:sz w:val="24"/>
          <w:szCs w:val="24"/>
          <w:lang w:val="en-US"/>
        </w:rPr>
        <w:t xml:space="preserve"> </w:t>
      </w:r>
      <w:r w:rsidR="007C66F1" w:rsidRPr="00584830">
        <w:rPr>
          <w:rFonts w:ascii="Times New Roman" w:hAnsi="Times New Roman" w:cs="Times New Roman"/>
          <w:sz w:val="24"/>
          <w:szCs w:val="24"/>
          <w:lang w:val="en-US"/>
        </w:rPr>
        <w:t xml:space="preserve">The Khurdopin surge reoccurrence period has not changed since the </w:t>
      </w:r>
      <w:r w:rsidR="00A9692E">
        <w:rPr>
          <w:rFonts w:ascii="Times New Roman" w:hAnsi="Times New Roman" w:cs="Times New Roman"/>
          <w:sz w:val="24"/>
          <w:szCs w:val="24"/>
          <w:lang w:val="en-US"/>
        </w:rPr>
        <w:t xml:space="preserve">end of the </w:t>
      </w:r>
      <w:r w:rsidR="007C66F1" w:rsidRPr="00584830">
        <w:rPr>
          <w:rFonts w:ascii="Times New Roman" w:hAnsi="Times New Roman" w:cs="Times New Roman"/>
          <w:sz w:val="24"/>
          <w:szCs w:val="24"/>
          <w:lang w:val="en-US"/>
        </w:rPr>
        <w:t>Little Ice Age</w:t>
      </w:r>
      <w:r w:rsidR="00DE5BD2">
        <w:rPr>
          <w:rFonts w:ascii="Times New Roman" w:hAnsi="Times New Roman" w:cs="Times New Roman"/>
          <w:sz w:val="24"/>
          <w:szCs w:val="24"/>
          <w:lang w:val="en-US"/>
        </w:rPr>
        <w:t>;</w:t>
      </w:r>
      <w:r w:rsidR="004C7BFA">
        <w:rPr>
          <w:rFonts w:ascii="Times New Roman" w:hAnsi="Times New Roman" w:cs="Times New Roman"/>
          <w:sz w:val="24"/>
          <w:szCs w:val="24"/>
          <w:lang w:val="en-US"/>
        </w:rPr>
        <w:t xml:space="preserve"> </w:t>
      </w:r>
      <w:r w:rsidR="00A71518" w:rsidRPr="00A71518">
        <w:rPr>
          <w:rFonts w:ascii="Times New Roman" w:hAnsi="Times New Roman" w:cs="Times New Roman"/>
          <w:color w:val="00B0F0"/>
          <w:sz w:val="24"/>
          <w:szCs w:val="24"/>
          <w:lang w:val="en-US"/>
        </w:rPr>
        <w:t xml:space="preserve">however, with the feedback of positive and negative glacier mass balance, </w:t>
      </w:r>
      <w:r w:rsidR="00A938AD">
        <w:rPr>
          <w:rFonts w:ascii="Times New Roman" w:hAnsi="Times New Roman" w:cs="Times New Roman"/>
          <w:color w:val="00B0F0"/>
          <w:sz w:val="24"/>
          <w:szCs w:val="24"/>
          <w:lang w:val="en-US"/>
        </w:rPr>
        <w:t xml:space="preserve">a change in </w:t>
      </w:r>
      <w:r w:rsidR="00A71518" w:rsidRPr="00A71518">
        <w:rPr>
          <w:rFonts w:ascii="Times New Roman" w:hAnsi="Times New Roman" w:cs="Times New Roman"/>
          <w:color w:val="00B0F0"/>
          <w:sz w:val="24"/>
          <w:szCs w:val="24"/>
          <w:lang w:val="en-US"/>
        </w:rPr>
        <w:t xml:space="preserve">the GLOF frequency was observed. </w:t>
      </w:r>
      <w:r w:rsidR="004C7BFA" w:rsidRPr="00584830">
        <w:rPr>
          <w:rFonts w:ascii="Times New Roman" w:hAnsi="Times New Roman" w:cs="Times New Roman"/>
          <w:sz w:val="24"/>
          <w:szCs w:val="24"/>
          <w:lang w:val="en-US"/>
        </w:rPr>
        <w:t xml:space="preserve">The </w:t>
      </w:r>
      <w:r w:rsidRPr="00584830">
        <w:rPr>
          <w:rFonts w:ascii="Times New Roman" w:hAnsi="Times New Roman" w:cs="Times New Roman"/>
          <w:sz w:val="24"/>
          <w:szCs w:val="24"/>
          <w:lang w:val="en-US"/>
        </w:rPr>
        <w:t>glacier surge periodicity has not been influenced</w:t>
      </w:r>
      <w:r w:rsidR="00040932">
        <w:rPr>
          <w:rFonts w:ascii="Times New Roman" w:hAnsi="Times New Roman" w:cs="Times New Roman"/>
          <w:sz w:val="24"/>
          <w:szCs w:val="24"/>
          <w:lang w:val="en-US"/>
        </w:rPr>
        <w:t xml:space="preserve"> </w:t>
      </w:r>
      <w:r w:rsidR="00A0619C" w:rsidRPr="008C7A25">
        <w:rPr>
          <w:rFonts w:ascii="Times New Roman" w:hAnsi="Times New Roman" w:cs="Times New Roman"/>
          <w:color w:val="00B0F0"/>
          <w:sz w:val="24"/>
          <w:szCs w:val="24"/>
          <w:lang w:val="en-US"/>
        </w:rPr>
        <w:t>for the moment</w:t>
      </w:r>
      <w:r w:rsidRPr="008C7A25">
        <w:rPr>
          <w:rFonts w:ascii="Times New Roman" w:hAnsi="Times New Roman" w:cs="Times New Roman"/>
          <w:color w:val="00B0F0"/>
          <w:sz w:val="24"/>
          <w:szCs w:val="24"/>
          <w:lang w:val="en-US"/>
        </w:rPr>
        <w:t xml:space="preserve"> </w:t>
      </w:r>
      <w:r w:rsidRPr="00584830">
        <w:rPr>
          <w:rFonts w:ascii="Times New Roman" w:hAnsi="Times New Roman" w:cs="Times New Roman"/>
          <w:sz w:val="24"/>
          <w:szCs w:val="24"/>
          <w:lang w:val="en-US"/>
        </w:rPr>
        <w:t xml:space="preserve">by </w:t>
      </w:r>
      <w:r w:rsidR="00F4589B">
        <w:rPr>
          <w:rFonts w:ascii="Times New Roman" w:hAnsi="Times New Roman" w:cs="Times New Roman"/>
          <w:sz w:val="24"/>
          <w:szCs w:val="24"/>
          <w:lang w:val="en-US"/>
        </w:rPr>
        <w:t>c</w:t>
      </w:r>
      <w:r w:rsidRPr="00584830">
        <w:rPr>
          <w:rFonts w:ascii="Times New Roman" w:hAnsi="Times New Roman" w:cs="Times New Roman"/>
          <w:sz w:val="24"/>
          <w:szCs w:val="24"/>
          <w:lang w:val="en-US"/>
        </w:rPr>
        <w:t>limate changes</w:t>
      </w:r>
      <w:r w:rsidR="00040932">
        <w:rPr>
          <w:rFonts w:ascii="Times New Roman" w:hAnsi="Times New Roman" w:cs="Times New Roman"/>
          <w:sz w:val="24"/>
          <w:szCs w:val="24"/>
          <w:lang w:val="en-US"/>
        </w:rPr>
        <w:t>.  Nonetheless</w:t>
      </w:r>
      <w:r w:rsidRPr="00584830">
        <w:rPr>
          <w:rFonts w:ascii="Times New Roman" w:hAnsi="Times New Roman" w:cs="Times New Roman"/>
          <w:sz w:val="24"/>
          <w:szCs w:val="24"/>
          <w:lang w:val="en-US"/>
        </w:rPr>
        <w:t>, continued climate change</w:t>
      </w:r>
      <w:r w:rsidR="00C44466" w:rsidRPr="00584830">
        <w:rPr>
          <w:rFonts w:ascii="Times New Roman" w:hAnsi="Times New Roman" w:cs="Times New Roman"/>
          <w:sz w:val="24"/>
          <w:szCs w:val="24"/>
          <w:lang w:val="en-US"/>
        </w:rPr>
        <w:t xml:space="preserve"> may lead to</w:t>
      </w:r>
      <w:r w:rsidR="009B0796" w:rsidRPr="00584830">
        <w:rPr>
          <w:rFonts w:ascii="Times New Roman" w:hAnsi="Times New Roman" w:cs="Times New Roman"/>
          <w:sz w:val="24"/>
          <w:szCs w:val="24"/>
          <w:lang w:val="en-US"/>
        </w:rPr>
        <w:t xml:space="preserve"> </w:t>
      </w:r>
      <w:r w:rsidR="00C44466" w:rsidRPr="00584830">
        <w:rPr>
          <w:rFonts w:ascii="Times New Roman" w:hAnsi="Times New Roman" w:cs="Times New Roman"/>
          <w:sz w:val="24"/>
          <w:szCs w:val="24"/>
          <w:lang w:val="en-US"/>
        </w:rPr>
        <w:t xml:space="preserve">change </w:t>
      </w:r>
      <w:r w:rsidR="009B0796" w:rsidRPr="00584830">
        <w:rPr>
          <w:rFonts w:ascii="Times New Roman" w:hAnsi="Times New Roman" w:cs="Times New Roman"/>
          <w:sz w:val="24"/>
          <w:szCs w:val="24"/>
          <w:lang w:val="en-US"/>
        </w:rPr>
        <w:t xml:space="preserve">in </w:t>
      </w:r>
      <w:r w:rsidR="00C44466" w:rsidRPr="00584830">
        <w:rPr>
          <w:rFonts w:ascii="Times New Roman" w:hAnsi="Times New Roman" w:cs="Times New Roman"/>
          <w:sz w:val="24"/>
          <w:szCs w:val="24"/>
          <w:lang w:val="en-US"/>
        </w:rPr>
        <w:t xml:space="preserve">the </w:t>
      </w:r>
      <w:r w:rsidRPr="00584830">
        <w:rPr>
          <w:rFonts w:ascii="Times New Roman" w:hAnsi="Times New Roman" w:cs="Times New Roman"/>
          <w:sz w:val="24"/>
          <w:szCs w:val="24"/>
          <w:lang w:val="en-US"/>
        </w:rPr>
        <w:t xml:space="preserve">mass balance, surge and GLOF behavior. </w:t>
      </w:r>
      <w:r w:rsidR="007C66F1" w:rsidRPr="00584830">
        <w:rPr>
          <w:rFonts w:ascii="Times New Roman" w:hAnsi="Times New Roman" w:cs="Times New Roman"/>
          <w:sz w:val="24"/>
          <w:szCs w:val="24"/>
          <w:lang w:val="en-US"/>
        </w:rPr>
        <w:t>This</w:t>
      </w:r>
      <w:r w:rsidR="00CA7124" w:rsidRPr="00584830">
        <w:rPr>
          <w:rFonts w:ascii="Times New Roman" w:hAnsi="Times New Roman" w:cs="Times New Roman"/>
          <w:sz w:val="24"/>
          <w:szCs w:val="24"/>
          <w:lang w:val="en-US"/>
        </w:rPr>
        <w:t xml:space="preserve"> observation</w:t>
      </w:r>
      <w:r w:rsidR="007C66F1" w:rsidRPr="00584830">
        <w:rPr>
          <w:rFonts w:ascii="Times New Roman" w:hAnsi="Times New Roman" w:cs="Times New Roman"/>
          <w:sz w:val="24"/>
          <w:szCs w:val="24"/>
          <w:lang w:val="en-US"/>
        </w:rPr>
        <w:t xml:space="preserve"> suggests </w:t>
      </w:r>
      <w:r w:rsidR="00A9692E">
        <w:rPr>
          <w:rFonts w:ascii="Times New Roman" w:hAnsi="Times New Roman" w:cs="Times New Roman"/>
          <w:sz w:val="24"/>
          <w:szCs w:val="24"/>
          <w:lang w:val="en-US"/>
        </w:rPr>
        <w:t xml:space="preserve">that </w:t>
      </w:r>
      <w:r w:rsidR="007C66F1" w:rsidRPr="00584830">
        <w:rPr>
          <w:rFonts w:ascii="Times New Roman" w:hAnsi="Times New Roman" w:cs="Times New Roman"/>
          <w:sz w:val="24"/>
          <w:szCs w:val="24"/>
          <w:lang w:val="en-US"/>
        </w:rPr>
        <w:t>the long-term climate changes</w:t>
      </w:r>
      <w:r w:rsidR="00CA7124" w:rsidRPr="00584830">
        <w:rPr>
          <w:rFonts w:ascii="Times New Roman" w:hAnsi="Times New Roman" w:cs="Times New Roman"/>
          <w:sz w:val="24"/>
          <w:szCs w:val="24"/>
          <w:lang w:val="en-US"/>
        </w:rPr>
        <w:t xml:space="preserve"> largely control </w:t>
      </w:r>
      <w:r w:rsidR="007C66F1" w:rsidRPr="00584830">
        <w:rPr>
          <w:rFonts w:ascii="Times New Roman" w:hAnsi="Times New Roman" w:cs="Times New Roman"/>
          <w:sz w:val="24"/>
          <w:szCs w:val="24"/>
          <w:lang w:val="en-US"/>
        </w:rPr>
        <w:t xml:space="preserve">the surge periodicity </w:t>
      </w:r>
      <w:r w:rsidR="00040932">
        <w:rPr>
          <w:rFonts w:ascii="Times New Roman" w:hAnsi="Times New Roman" w:cs="Times New Roman"/>
          <w:sz w:val="24"/>
          <w:szCs w:val="24"/>
          <w:lang w:val="en-US"/>
        </w:rPr>
        <w:t xml:space="preserve">whilst </w:t>
      </w:r>
      <w:r w:rsidR="00F73F43" w:rsidRPr="00584830">
        <w:rPr>
          <w:rFonts w:ascii="Times New Roman" w:hAnsi="Times New Roman" w:cs="Times New Roman"/>
          <w:sz w:val="24"/>
          <w:szCs w:val="24"/>
          <w:lang w:val="en-US"/>
        </w:rPr>
        <w:t>short-term local changes</w:t>
      </w:r>
      <w:r w:rsidR="00F73F43">
        <w:rPr>
          <w:rFonts w:ascii="Times New Roman" w:hAnsi="Times New Roman" w:cs="Times New Roman"/>
          <w:sz w:val="24"/>
          <w:szCs w:val="24"/>
          <w:lang w:val="en-US"/>
        </w:rPr>
        <w:t xml:space="preserve"> </w:t>
      </w:r>
      <w:r w:rsidR="00040932">
        <w:rPr>
          <w:rFonts w:ascii="Times New Roman" w:hAnsi="Times New Roman" w:cs="Times New Roman"/>
          <w:sz w:val="24"/>
          <w:szCs w:val="24"/>
          <w:lang w:val="en-US"/>
        </w:rPr>
        <w:t xml:space="preserve">mediate </w:t>
      </w:r>
      <w:r w:rsidR="00F73F43">
        <w:rPr>
          <w:rFonts w:ascii="Times New Roman" w:hAnsi="Times New Roman" w:cs="Times New Roman"/>
          <w:sz w:val="24"/>
          <w:szCs w:val="24"/>
          <w:lang w:val="en-US"/>
        </w:rPr>
        <w:t xml:space="preserve">the frequency of </w:t>
      </w:r>
      <w:r w:rsidR="00A912CF">
        <w:rPr>
          <w:rFonts w:ascii="Times New Roman" w:hAnsi="Times New Roman" w:cs="Times New Roman"/>
          <w:sz w:val="24"/>
          <w:szCs w:val="24"/>
          <w:lang w:val="en-US"/>
        </w:rPr>
        <w:t>GLOF</w:t>
      </w:r>
      <w:r w:rsidR="00040932">
        <w:rPr>
          <w:rFonts w:ascii="Times New Roman" w:hAnsi="Times New Roman" w:cs="Times New Roman"/>
          <w:sz w:val="24"/>
          <w:szCs w:val="24"/>
          <w:lang w:val="en-US"/>
        </w:rPr>
        <w:t>s</w:t>
      </w:r>
      <w:r w:rsidR="00F73F43">
        <w:rPr>
          <w:rFonts w:ascii="Times New Roman" w:hAnsi="Times New Roman" w:cs="Times New Roman"/>
          <w:sz w:val="24"/>
          <w:szCs w:val="24"/>
          <w:lang w:val="en-US"/>
        </w:rPr>
        <w:t>.</w:t>
      </w:r>
    </w:p>
    <w:p w14:paraId="1DCDE10B" w14:textId="50BE5D3B" w:rsidR="00DF5ECA" w:rsidRPr="00584830" w:rsidRDefault="00507F38">
      <w:pPr>
        <w:spacing w:line="480" w:lineRule="auto"/>
        <w:ind w:firstLine="720"/>
        <w:jc w:val="both"/>
        <w:rPr>
          <w:rFonts w:ascii="Times New Roman" w:hAnsi="Times New Roman" w:cs="Times New Roman"/>
          <w:sz w:val="24"/>
          <w:szCs w:val="24"/>
          <w:lang w:val="en-US"/>
        </w:rPr>
      </w:pPr>
      <w:r w:rsidRPr="00584830">
        <w:rPr>
          <w:rFonts w:ascii="Times New Roman" w:hAnsi="Times New Roman" w:cs="Times New Roman"/>
          <w:sz w:val="24"/>
          <w:szCs w:val="24"/>
          <w:lang w:val="en-US"/>
        </w:rPr>
        <w:t xml:space="preserve">The </w:t>
      </w:r>
      <w:bookmarkStart w:id="61" w:name="_Hlk79070425"/>
      <w:r w:rsidRPr="00584830">
        <w:rPr>
          <w:rFonts w:ascii="Times New Roman" w:hAnsi="Times New Roman" w:cs="Times New Roman"/>
          <w:sz w:val="24"/>
          <w:szCs w:val="24"/>
          <w:lang w:val="en-US"/>
        </w:rPr>
        <w:t xml:space="preserve">analysis of </w:t>
      </w:r>
      <w:r w:rsidR="00E05C87" w:rsidRPr="002E1571">
        <w:rPr>
          <w:rFonts w:ascii="Times New Roman" w:hAnsi="Times New Roman" w:cs="Times New Roman"/>
          <w:sz w:val="24"/>
          <w:szCs w:val="24"/>
          <w:lang w:val="en-US"/>
        </w:rPr>
        <w:t>30</w:t>
      </w:r>
      <w:r w:rsidRPr="002E1571">
        <w:rPr>
          <w:rFonts w:ascii="Times New Roman" w:hAnsi="Times New Roman" w:cs="Times New Roman"/>
          <w:sz w:val="24"/>
          <w:szCs w:val="24"/>
          <w:lang w:val="en-US"/>
        </w:rPr>
        <w:t>-year</w:t>
      </w:r>
      <w:r w:rsidR="001D0785" w:rsidRPr="002E1571">
        <w:rPr>
          <w:rFonts w:ascii="Times New Roman" w:hAnsi="Times New Roman" w:cs="Times New Roman"/>
          <w:sz w:val="24"/>
          <w:szCs w:val="24"/>
          <w:lang w:val="en-US"/>
        </w:rPr>
        <w:t xml:space="preserve">s </w:t>
      </w:r>
      <w:r w:rsidR="001D0785" w:rsidRPr="00211ECF">
        <w:rPr>
          <w:rFonts w:ascii="Times New Roman" w:hAnsi="Times New Roman" w:cs="Times New Roman"/>
          <w:sz w:val="24"/>
          <w:szCs w:val="24"/>
          <w:lang w:val="en-US"/>
        </w:rPr>
        <w:t>of</w:t>
      </w:r>
      <w:r w:rsidRPr="00211ECF">
        <w:rPr>
          <w:rFonts w:ascii="Times New Roman" w:hAnsi="Times New Roman" w:cs="Times New Roman"/>
          <w:sz w:val="24"/>
          <w:szCs w:val="24"/>
          <w:lang w:val="en-US"/>
        </w:rPr>
        <w:t xml:space="preserve"> glacier velocity</w:t>
      </w:r>
      <w:r w:rsidRPr="00584830">
        <w:rPr>
          <w:rFonts w:ascii="Times New Roman" w:hAnsi="Times New Roman" w:cs="Times New Roman"/>
          <w:sz w:val="24"/>
          <w:szCs w:val="24"/>
          <w:lang w:val="en-US"/>
        </w:rPr>
        <w:t xml:space="preserve"> </w:t>
      </w:r>
      <w:bookmarkEnd w:id="61"/>
      <w:r w:rsidR="00CA7124" w:rsidRPr="00584830">
        <w:rPr>
          <w:rFonts w:ascii="Times New Roman" w:hAnsi="Times New Roman" w:cs="Times New Roman"/>
          <w:sz w:val="24"/>
          <w:szCs w:val="24"/>
          <w:lang w:val="en-US"/>
        </w:rPr>
        <w:t xml:space="preserve">data </w:t>
      </w:r>
      <w:r w:rsidRPr="00584830">
        <w:rPr>
          <w:rFonts w:ascii="Times New Roman" w:hAnsi="Times New Roman" w:cs="Times New Roman"/>
          <w:sz w:val="24"/>
          <w:szCs w:val="24"/>
          <w:lang w:val="en-US"/>
        </w:rPr>
        <w:t>showed</w:t>
      </w:r>
      <w:r w:rsidR="001D0785" w:rsidRPr="00584830">
        <w:rPr>
          <w:rFonts w:ascii="Times New Roman" w:hAnsi="Times New Roman" w:cs="Times New Roman"/>
          <w:sz w:val="24"/>
          <w:szCs w:val="24"/>
          <w:lang w:val="en-US"/>
        </w:rPr>
        <w:t xml:space="preserve"> that</w:t>
      </w:r>
      <w:r w:rsidR="00696CAC" w:rsidRPr="00584830">
        <w:rPr>
          <w:rFonts w:ascii="Times New Roman" w:hAnsi="Times New Roman" w:cs="Times New Roman"/>
          <w:sz w:val="24"/>
          <w:szCs w:val="24"/>
          <w:lang w:val="en-US"/>
        </w:rPr>
        <w:t xml:space="preserve"> the glacier pre-surge period can</w:t>
      </w:r>
      <w:r w:rsidR="001D0785" w:rsidRPr="00584830">
        <w:rPr>
          <w:rFonts w:ascii="Times New Roman" w:hAnsi="Times New Roman" w:cs="Times New Roman"/>
          <w:sz w:val="24"/>
          <w:szCs w:val="24"/>
          <w:lang w:val="en-US"/>
        </w:rPr>
        <w:t xml:space="preserve"> be identified</w:t>
      </w:r>
      <w:r w:rsidR="00F4589B">
        <w:rPr>
          <w:rFonts w:ascii="Times New Roman" w:hAnsi="Times New Roman" w:cs="Times New Roman"/>
          <w:sz w:val="24"/>
          <w:szCs w:val="24"/>
          <w:lang w:val="en-US"/>
        </w:rPr>
        <w:t>,</w:t>
      </w:r>
      <w:r w:rsidR="001D0785" w:rsidRPr="00584830">
        <w:rPr>
          <w:rFonts w:ascii="Times New Roman" w:hAnsi="Times New Roman" w:cs="Times New Roman"/>
          <w:sz w:val="24"/>
          <w:szCs w:val="24"/>
          <w:lang w:val="en-US"/>
        </w:rPr>
        <w:t xml:space="preserve"> </w:t>
      </w:r>
      <w:r w:rsidR="00CA7124" w:rsidRPr="00584830">
        <w:rPr>
          <w:rFonts w:ascii="Times New Roman" w:hAnsi="Times New Roman" w:cs="Times New Roman"/>
          <w:sz w:val="24"/>
          <w:szCs w:val="24"/>
          <w:lang w:val="en-US"/>
        </w:rPr>
        <w:t xml:space="preserve">which </w:t>
      </w:r>
      <w:r w:rsidR="001D0785" w:rsidRPr="00584830">
        <w:rPr>
          <w:rFonts w:ascii="Times New Roman" w:hAnsi="Times New Roman" w:cs="Times New Roman"/>
          <w:sz w:val="24"/>
          <w:szCs w:val="24"/>
          <w:lang w:val="en-US"/>
        </w:rPr>
        <w:t>enable</w:t>
      </w:r>
      <w:r w:rsidR="00CA7124" w:rsidRPr="00584830">
        <w:rPr>
          <w:rFonts w:ascii="Times New Roman" w:hAnsi="Times New Roman" w:cs="Times New Roman"/>
          <w:sz w:val="24"/>
          <w:szCs w:val="24"/>
          <w:lang w:val="en-US"/>
        </w:rPr>
        <w:t>s</w:t>
      </w:r>
      <w:r w:rsidR="001D0785" w:rsidRPr="00584830">
        <w:rPr>
          <w:rFonts w:ascii="Times New Roman" w:hAnsi="Times New Roman" w:cs="Times New Roman"/>
          <w:sz w:val="24"/>
          <w:szCs w:val="24"/>
          <w:lang w:val="en-US"/>
        </w:rPr>
        <w:t xml:space="preserve"> </w:t>
      </w:r>
      <w:r w:rsidR="007C66F1" w:rsidRPr="00584830">
        <w:rPr>
          <w:rFonts w:ascii="Times New Roman" w:hAnsi="Times New Roman" w:cs="Times New Roman"/>
          <w:sz w:val="24"/>
          <w:szCs w:val="24"/>
          <w:lang w:val="en-US"/>
        </w:rPr>
        <w:t xml:space="preserve">the </w:t>
      </w:r>
      <w:r w:rsidR="001D0785" w:rsidRPr="00584830">
        <w:rPr>
          <w:rFonts w:ascii="Times New Roman" w:hAnsi="Times New Roman" w:cs="Times New Roman"/>
          <w:sz w:val="24"/>
          <w:szCs w:val="24"/>
          <w:lang w:val="en-US"/>
        </w:rPr>
        <w:t xml:space="preserve">prediction of </w:t>
      </w:r>
      <w:r w:rsidR="00696CAC" w:rsidRPr="00584830">
        <w:rPr>
          <w:rFonts w:ascii="Times New Roman" w:hAnsi="Times New Roman" w:cs="Times New Roman"/>
          <w:sz w:val="24"/>
          <w:szCs w:val="24"/>
          <w:lang w:val="en-US"/>
        </w:rPr>
        <w:t xml:space="preserve">the surge. </w:t>
      </w:r>
      <w:r w:rsidR="00E475F2" w:rsidRPr="00584830">
        <w:rPr>
          <w:rFonts w:ascii="Times New Roman" w:hAnsi="Times New Roman" w:cs="Times New Roman"/>
          <w:sz w:val="24"/>
          <w:szCs w:val="24"/>
          <w:lang w:val="en-US"/>
        </w:rPr>
        <w:t>The high</w:t>
      </w:r>
      <w:r w:rsidRPr="00584830">
        <w:rPr>
          <w:rFonts w:ascii="Times New Roman" w:hAnsi="Times New Roman" w:cs="Times New Roman"/>
          <w:sz w:val="24"/>
          <w:szCs w:val="24"/>
          <w:lang w:val="en-US"/>
        </w:rPr>
        <w:t xml:space="preserve"> velocit</w:t>
      </w:r>
      <w:r w:rsidR="001D0785" w:rsidRPr="00584830">
        <w:rPr>
          <w:rFonts w:ascii="Times New Roman" w:hAnsi="Times New Roman" w:cs="Times New Roman"/>
          <w:sz w:val="24"/>
          <w:szCs w:val="24"/>
          <w:lang w:val="en-US"/>
        </w:rPr>
        <w:t>ies</w:t>
      </w:r>
      <w:r w:rsidRPr="00584830">
        <w:rPr>
          <w:rFonts w:ascii="Times New Roman" w:hAnsi="Times New Roman" w:cs="Times New Roman"/>
          <w:sz w:val="24"/>
          <w:szCs w:val="24"/>
          <w:lang w:val="en-US"/>
        </w:rPr>
        <w:t xml:space="preserve"> during the summer season triggered </w:t>
      </w:r>
      <w:r w:rsidR="00040932">
        <w:rPr>
          <w:rFonts w:ascii="Times New Roman" w:hAnsi="Times New Roman" w:cs="Times New Roman"/>
          <w:sz w:val="24"/>
          <w:szCs w:val="24"/>
          <w:lang w:val="en-US"/>
        </w:rPr>
        <w:t>GLOFs</w:t>
      </w:r>
      <w:r w:rsidRPr="00584830">
        <w:rPr>
          <w:rFonts w:ascii="Times New Roman" w:hAnsi="Times New Roman" w:cs="Times New Roman"/>
          <w:sz w:val="24"/>
          <w:szCs w:val="24"/>
          <w:lang w:val="en-US"/>
        </w:rPr>
        <w:t>.</w:t>
      </w:r>
      <w:r w:rsidR="00F4589B">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In the winter season, a lower velocity was recorded</w:t>
      </w:r>
      <w:r w:rsidR="00483D0F">
        <w:rPr>
          <w:rFonts w:ascii="Times New Roman" w:hAnsi="Times New Roman" w:cs="Times New Roman"/>
          <w:sz w:val="24"/>
          <w:szCs w:val="24"/>
          <w:lang w:val="en-US"/>
        </w:rPr>
        <w:t>,</w:t>
      </w:r>
      <w:r w:rsidRPr="00584830">
        <w:rPr>
          <w:rFonts w:ascii="Times New Roman" w:hAnsi="Times New Roman" w:cs="Times New Roman"/>
          <w:sz w:val="24"/>
          <w:szCs w:val="24"/>
          <w:lang w:val="en-US"/>
        </w:rPr>
        <w:t xml:space="preserve"> and ice-dammed lakes formed.</w:t>
      </w:r>
      <w:r w:rsidR="006601A3">
        <w:rPr>
          <w:rFonts w:ascii="Times New Roman" w:hAnsi="Times New Roman" w:cs="Times New Roman"/>
          <w:sz w:val="24"/>
          <w:szCs w:val="24"/>
          <w:lang w:val="en-US"/>
        </w:rPr>
        <w:t xml:space="preserve"> </w:t>
      </w:r>
      <w:r w:rsidRPr="00584830">
        <w:rPr>
          <w:rFonts w:ascii="Times New Roman" w:hAnsi="Times New Roman" w:cs="Times New Roman"/>
          <w:sz w:val="24"/>
          <w:szCs w:val="24"/>
          <w:lang w:val="en-US"/>
        </w:rPr>
        <w:t>The maximum and minimum velocities of the three surge cycles strongly correlate with the number of generated GLOFs</w:t>
      </w:r>
      <w:r w:rsidR="00CA7124" w:rsidRPr="00584830">
        <w:rPr>
          <w:rFonts w:ascii="Times New Roman" w:hAnsi="Times New Roman" w:cs="Times New Roman"/>
          <w:sz w:val="24"/>
          <w:szCs w:val="24"/>
          <w:lang w:val="en-US"/>
        </w:rPr>
        <w:t xml:space="preserve">, indicating the strong control of </w:t>
      </w:r>
      <w:r w:rsidR="00806996" w:rsidRPr="00584830">
        <w:rPr>
          <w:rFonts w:ascii="Times New Roman" w:hAnsi="Times New Roman" w:cs="Times New Roman"/>
          <w:sz w:val="24"/>
          <w:szCs w:val="24"/>
          <w:lang w:val="en-US"/>
        </w:rPr>
        <w:t xml:space="preserve">surge velocity </w:t>
      </w:r>
      <w:r w:rsidR="00CA7124" w:rsidRPr="00584830">
        <w:rPr>
          <w:rFonts w:ascii="Times New Roman" w:hAnsi="Times New Roman" w:cs="Times New Roman"/>
          <w:sz w:val="24"/>
          <w:szCs w:val="24"/>
          <w:lang w:val="en-US"/>
        </w:rPr>
        <w:t>on lake</w:t>
      </w:r>
      <w:r w:rsidR="005C12D2" w:rsidRPr="00584830">
        <w:rPr>
          <w:rFonts w:ascii="Times New Roman" w:hAnsi="Times New Roman" w:cs="Times New Roman"/>
          <w:sz w:val="24"/>
          <w:szCs w:val="24"/>
          <w:lang w:val="en-US"/>
        </w:rPr>
        <w:t xml:space="preserve"> formation</w:t>
      </w:r>
      <w:r w:rsidR="00CA7124" w:rsidRPr="00584830">
        <w:rPr>
          <w:rFonts w:ascii="Times New Roman" w:hAnsi="Times New Roman" w:cs="Times New Roman"/>
          <w:sz w:val="24"/>
          <w:szCs w:val="24"/>
          <w:lang w:val="en-US"/>
        </w:rPr>
        <w:t xml:space="preserve">, conduit location and the </w:t>
      </w:r>
      <w:r w:rsidR="005C12D2" w:rsidRPr="00584830">
        <w:rPr>
          <w:rFonts w:ascii="Times New Roman" w:hAnsi="Times New Roman" w:cs="Times New Roman"/>
          <w:sz w:val="24"/>
          <w:szCs w:val="24"/>
          <w:lang w:val="en-US"/>
        </w:rPr>
        <w:t xml:space="preserve">size and numbers of GLOFs. </w:t>
      </w:r>
    </w:p>
    <w:p w14:paraId="57C0956F" w14:textId="6155E18E" w:rsidR="00DF5ECA" w:rsidRPr="009578B3" w:rsidRDefault="00507F38" w:rsidP="00D65D1C">
      <w:pPr>
        <w:spacing w:line="480" w:lineRule="auto"/>
        <w:ind w:firstLine="720"/>
        <w:jc w:val="both"/>
        <w:rPr>
          <w:rFonts w:ascii="Times New Roman" w:hAnsi="Times New Roman" w:cs="Times New Roman"/>
          <w:sz w:val="24"/>
          <w:szCs w:val="24"/>
          <w:lang w:val="en-US"/>
        </w:rPr>
      </w:pPr>
      <w:r w:rsidRPr="009578B3">
        <w:rPr>
          <w:rFonts w:ascii="Times New Roman" w:hAnsi="Times New Roman" w:cs="Times New Roman"/>
          <w:sz w:val="24"/>
          <w:szCs w:val="24"/>
          <w:lang w:val="en-US"/>
        </w:rPr>
        <w:t>Ice dam failures were triggered by the terminus fluctuation and</w:t>
      </w:r>
      <w:r w:rsidR="00771437" w:rsidRPr="009578B3">
        <w:rPr>
          <w:rFonts w:ascii="Times New Roman" w:hAnsi="Times New Roman" w:cs="Times New Roman"/>
          <w:sz w:val="24"/>
          <w:szCs w:val="24"/>
          <w:lang w:val="en-US"/>
        </w:rPr>
        <w:t xml:space="preserve"> rapid thermal erosion of the conduit</w:t>
      </w:r>
      <w:r w:rsidRPr="009578B3">
        <w:rPr>
          <w:rFonts w:ascii="Times New Roman" w:hAnsi="Times New Roman" w:cs="Times New Roman"/>
          <w:sz w:val="24"/>
          <w:szCs w:val="24"/>
          <w:lang w:val="en-US"/>
        </w:rPr>
        <w:t xml:space="preserve"> maintained the rapid subglacial water</w:t>
      </w:r>
      <w:r w:rsidR="00573CE1" w:rsidRPr="009578B3">
        <w:rPr>
          <w:rFonts w:ascii="Times New Roman" w:hAnsi="Times New Roman" w:cs="Times New Roman"/>
          <w:sz w:val="24"/>
          <w:szCs w:val="24"/>
          <w:lang w:val="en-US"/>
        </w:rPr>
        <w:t xml:space="preserve"> flow</w:t>
      </w:r>
      <w:r w:rsidRPr="009578B3">
        <w:rPr>
          <w:rFonts w:ascii="Times New Roman" w:hAnsi="Times New Roman" w:cs="Times New Roman"/>
          <w:sz w:val="24"/>
          <w:szCs w:val="24"/>
          <w:lang w:val="en-US"/>
        </w:rPr>
        <w:t xml:space="preserve"> in the first third of the rising limb of floods</w:t>
      </w:r>
      <w:r w:rsidR="00125A98"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w:t>
      </w:r>
      <w:bookmarkStart w:id="62" w:name="_Hlk79070485"/>
      <w:r w:rsidRPr="009578B3">
        <w:rPr>
          <w:rFonts w:ascii="Times New Roman" w:hAnsi="Times New Roman" w:cs="Times New Roman"/>
          <w:sz w:val="24"/>
          <w:szCs w:val="24"/>
          <w:lang w:val="en-US"/>
        </w:rPr>
        <w:t xml:space="preserve">The temperature and water level </w:t>
      </w:r>
      <w:r w:rsidR="00A9692E" w:rsidRPr="009578B3">
        <w:rPr>
          <w:rFonts w:ascii="Times New Roman" w:hAnsi="Times New Roman" w:cs="Times New Roman"/>
          <w:sz w:val="24"/>
          <w:szCs w:val="24"/>
          <w:lang w:val="en-US"/>
        </w:rPr>
        <w:t xml:space="preserve">of the lakes </w:t>
      </w:r>
      <w:r w:rsidRPr="009578B3">
        <w:rPr>
          <w:rFonts w:ascii="Times New Roman" w:hAnsi="Times New Roman" w:cs="Times New Roman"/>
          <w:sz w:val="24"/>
          <w:szCs w:val="24"/>
          <w:lang w:val="en-US"/>
        </w:rPr>
        <w:t xml:space="preserve">significantly </w:t>
      </w:r>
      <w:bookmarkEnd w:id="62"/>
      <w:r w:rsidRPr="009578B3">
        <w:rPr>
          <w:rFonts w:ascii="Times New Roman" w:hAnsi="Times New Roman" w:cs="Times New Roman"/>
          <w:sz w:val="24"/>
          <w:szCs w:val="24"/>
          <w:lang w:val="en-US"/>
        </w:rPr>
        <w:t>affected the hydrographic evolution of the flood</w:t>
      </w:r>
      <w:r w:rsidR="0017190D" w:rsidRPr="009578B3">
        <w:rPr>
          <w:rFonts w:ascii="Times New Roman" w:hAnsi="Times New Roman" w:cs="Times New Roman"/>
          <w:sz w:val="24"/>
          <w:szCs w:val="24"/>
          <w:lang w:val="en-US"/>
        </w:rPr>
        <w:t>,</w:t>
      </w:r>
      <w:r w:rsidRPr="009578B3">
        <w:rPr>
          <w:rFonts w:ascii="Times New Roman" w:hAnsi="Times New Roman" w:cs="Times New Roman"/>
          <w:sz w:val="24"/>
          <w:szCs w:val="24"/>
          <w:lang w:val="en-US"/>
        </w:rPr>
        <w:t xml:space="preserve"> peak discharge</w:t>
      </w:r>
      <w:r w:rsidR="00D65D1C" w:rsidRPr="009578B3">
        <w:rPr>
          <w:rFonts w:ascii="Times New Roman" w:hAnsi="Times New Roman" w:cs="Times New Roman"/>
          <w:sz w:val="24"/>
          <w:szCs w:val="24"/>
          <w:lang w:val="en-US"/>
        </w:rPr>
        <w:t>, timing and volume of GLOFs</w:t>
      </w:r>
      <w:r w:rsidRPr="009578B3">
        <w:rPr>
          <w:rFonts w:ascii="Times New Roman" w:hAnsi="Times New Roman" w:cs="Times New Roman"/>
          <w:sz w:val="24"/>
          <w:szCs w:val="24"/>
          <w:lang w:val="en-US"/>
        </w:rPr>
        <w:t>.</w:t>
      </w:r>
      <w:r w:rsidR="0017190D" w:rsidRPr="009578B3">
        <w:rPr>
          <w:rFonts w:ascii="Times New Roman" w:hAnsi="Times New Roman" w:cs="Times New Roman"/>
          <w:sz w:val="24"/>
          <w:szCs w:val="24"/>
          <w:lang w:val="en-US"/>
        </w:rPr>
        <w:t xml:space="preserve"> Modelling implies that rapid thermal erosion of the 2000 conduit caused conduit collapse and the transport of large ice-floes downstream.</w:t>
      </w:r>
      <w:r w:rsidR="00F4589B" w:rsidRPr="009578B3">
        <w:rPr>
          <w:rFonts w:ascii="Times New Roman" w:hAnsi="Times New Roman" w:cs="Times New Roman"/>
          <w:sz w:val="24"/>
          <w:szCs w:val="24"/>
          <w:lang w:val="en-US"/>
        </w:rPr>
        <w:t xml:space="preserve"> </w:t>
      </w:r>
      <w:r w:rsidR="003E3CE2" w:rsidRPr="009578B3">
        <w:rPr>
          <w:rFonts w:ascii="Times New Roman" w:hAnsi="Times New Roman" w:cs="Times New Roman"/>
          <w:sz w:val="24"/>
          <w:szCs w:val="24"/>
          <w:lang w:val="en-US"/>
        </w:rPr>
        <w:t>Th</w:t>
      </w:r>
      <w:r w:rsidR="008C74E2" w:rsidRPr="009578B3">
        <w:rPr>
          <w:rFonts w:ascii="Times New Roman" w:hAnsi="Times New Roman" w:cs="Times New Roman"/>
          <w:sz w:val="24"/>
          <w:szCs w:val="24"/>
          <w:lang w:val="en-US"/>
        </w:rPr>
        <w:t>e</w:t>
      </w:r>
      <w:r w:rsidR="003E3CE2" w:rsidRPr="009578B3">
        <w:rPr>
          <w:rFonts w:ascii="Times New Roman" w:hAnsi="Times New Roman" w:cs="Times New Roman"/>
          <w:sz w:val="24"/>
          <w:szCs w:val="24"/>
          <w:lang w:val="en-US"/>
        </w:rPr>
        <w:t xml:space="preserve"> </w:t>
      </w:r>
      <w:r w:rsidR="00760A41" w:rsidRPr="009578B3">
        <w:rPr>
          <w:rFonts w:ascii="Times New Roman" w:hAnsi="Times New Roman" w:cs="Times New Roman"/>
          <w:sz w:val="24"/>
          <w:szCs w:val="24"/>
          <w:lang w:val="en-US"/>
        </w:rPr>
        <w:t xml:space="preserve">flood attenuation </w:t>
      </w:r>
      <w:r w:rsidRPr="009578B3">
        <w:rPr>
          <w:rFonts w:ascii="Times New Roman" w:hAnsi="Times New Roman" w:cs="Times New Roman"/>
          <w:sz w:val="24"/>
          <w:szCs w:val="24"/>
          <w:lang w:val="en-US"/>
        </w:rPr>
        <w:t>increas</w:t>
      </w:r>
      <w:r w:rsidR="003E3CE2" w:rsidRPr="009578B3">
        <w:rPr>
          <w:rFonts w:ascii="Times New Roman" w:hAnsi="Times New Roman" w:cs="Times New Roman"/>
          <w:sz w:val="24"/>
          <w:szCs w:val="24"/>
          <w:lang w:val="en-US"/>
        </w:rPr>
        <w:t>e</w:t>
      </w:r>
      <w:r w:rsidR="00760A41" w:rsidRPr="009578B3">
        <w:rPr>
          <w:rFonts w:ascii="Times New Roman" w:hAnsi="Times New Roman" w:cs="Times New Roman"/>
          <w:sz w:val="24"/>
          <w:szCs w:val="24"/>
          <w:lang w:val="en-US"/>
        </w:rPr>
        <w:t>d</w:t>
      </w:r>
      <w:r w:rsidRPr="009578B3">
        <w:rPr>
          <w:rFonts w:ascii="Times New Roman" w:hAnsi="Times New Roman" w:cs="Times New Roman"/>
          <w:sz w:val="24"/>
          <w:szCs w:val="24"/>
          <w:lang w:val="en-US"/>
        </w:rPr>
        <w:t xml:space="preserve"> the</w:t>
      </w:r>
      <w:r w:rsidR="00760A41" w:rsidRPr="009578B3">
        <w:rPr>
          <w:rFonts w:ascii="Times New Roman" w:hAnsi="Times New Roman" w:cs="Times New Roman"/>
          <w:sz w:val="24"/>
          <w:szCs w:val="24"/>
          <w:lang w:val="en-US"/>
        </w:rPr>
        <w:t xml:space="preserve"> time to</w:t>
      </w:r>
      <w:r w:rsidRPr="009578B3">
        <w:rPr>
          <w:rFonts w:ascii="Times New Roman" w:hAnsi="Times New Roman" w:cs="Times New Roman"/>
          <w:sz w:val="24"/>
          <w:szCs w:val="24"/>
          <w:lang w:val="en-US"/>
        </w:rPr>
        <w:t xml:space="preserve"> </w:t>
      </w:r>
      <w:r w:rsidR="00760A41" w:rsidRPr="009578B3">
        <w:rPr>
          <w:rFonts w:ascii="Times New Roman" w:hAnsi="Times New Roman" w:cs="Times New Roman"/>
          <w:sz w:val="24"/>
          <w:szCs w:val="24"/>
          <w:lang w:val="en-US"/>
        </w:rPr>
        <w:t xml:space="preserve">peak </w:t>
      </w:r>
      <w:r w:rsidR="003E3CE2" w:rsidRPr="009578B3">
        <w:rPr>
          <w:rFonts w:ascii="Times New Roman" w:hAnsi="Times New Roman" w:cs="Times New Roman"/>
          <w:sz w:val="24"/>
          <w:szCs w:val="24"/>
          <w:lang w:val="en-US"/>
        </w:rPr>
        <w:t>downstream</w:t>
      </w:r>
      <w:r w:rsidR="00760A41" w:rsidRPr="009578B3">
        <w:rPr>
          <w:rFonts w:ascii="Times New Roman" w:hAnsi="Times New Roman" w:cs="Times New Roman"/>
          <w:sz w:val="24"/>
          <w:szCs w:val="24"/>
          <w:lang w:val="en-US"/>
        </w:rPr>
        <w:t xml:space="preserve"> and reduced downstream water levels.</w:t>
      </w:r>
      <w:r w:rsidR="009D5008" w:rsidRPr="009578B3">
        <w:rPr>
          <w:rFonts w:ascii="Times New Roman" w:hAnsi="Times New Roman" w:cs="Times New Roman"/>
          <w:sz w:val="24"/>
          <w:szCs w:val="24"/>
          <w:lang w:val="en-US"/>
        </w:rPr>
        <w:t xml:space="preserve"> </w:t>
      </w:r>
      <w:r w:rsidR="00760A41" w:rsidRPr="009578B3">
        <w:rPr>
          <w:rFonts w:ascii="Times New Roman" w:hAnsi="Times New Roman" w:cs="Times New Roman"/>
          <w:sz w:val="24"/>
          <w:szCs w:val="24"/>
          <w:lang w:val="en-US"/>
        </w:rPr>
        <w:t xml:space="preserve">Taken together, these results can be used by the local authorities to implement precautionary measures to protect </w:t>
      </w:r>
      <w:r w:rsidRPr="009578B3">
        <w:rPr>
          <w:rFonts w:ascii="Times New Roman" w:hAnsi="Times New Roman" w:cs="Times New Roman"/>
          <w:sz w:val="24"/>
          <w:szCs w:val="24"/>
          <w:lang w:val="en-US"/>
        </w:rPr>
        <w:t>residents</w:t>
      </w:r>
      <w:r w:rsidR="00760A41" w:rsidRPr="009578B3">
        <w:rPr>
          <w:rFonts w:ascii="Times New Roman" w:hAnsi="Times New Roman" w:cs="Times New Roman"/>
          <w:sz w:val="24"/>
          <w:szCs w:val="24"/>
          <w:lang w:val="en-US"/>
        </w:rPr>
        <w:t xml:space="preserve">, agriculture and infrastructure from </w:t>
      </w:r>
      <w:r w:rsidRPr="009578B3">
        <w:rPr>
          <w:rFonts w:ascii="Times New Roman" w:hAnsi="Times New Roman" w:cs="Times New Roman"/>
          <w:sz w:val="24"/>
          <w:szCs w:val="24"/>
          <w:lang w:val="en-US"/>
        </w:rPr>
        <w:t xml:space="preserve">the impacts </w:t>
      </w:r>
      <w:r w:rsidR="00760A41" w:rsidRPr="009578B3">
        <w:rPr>
          <w:rFonts w:ascii="Times New Roman" w:hAnsi="Times New Roman" w:cs="Times New Roman"/>
          <w:sz w:val="24"/>
          <w:szCs w:val="24"/>
          <w:lang w:val="en-US"/>
        </w:rPr>
        <w:t>of</w:t>
      </w:r>
      <w:r w:rsidR="003E3CE2" w:rsidRPr="009578B3">
        <w:rPr>
          <w:rFonts w:ascii="Times New Roman" w:hAnsi="Times New Roman" w:cs="Times New Roman"/>
          <w:sz w:val="24"/>
          <w:szCs w:val="24"/>
          <w:lang w:val="en-US"/>
        </w:rPr>
        <w:t xml:space="preserve"> GLOF</w:t>
      </w:r>
      <w:r w:rsidR="00760A41" w:rsidRPr="009578B3">
        <w:rPr>
          <w:rFonts w:ascii="Times New Roman" w:hAnsi="Times New Roman" w:cs="Times New Roman"/>
          <w:sz w:val="24"/>
          <w:szCs w:val="24"/>
          <w:lang w:val="en-US"/>
        </w:rPr>
        <w:t>s</w:t>
      </w:r>
      <w:r w:rsidR="00573CE1" w:rsidRPr="009578B3">
        <w:rPr>
          <w:rFonts w:ascii="Times New Roman" w:hAnsi="Times New Roman" w:cs="Times New Roman"/>
          <w:sz w:val="24"/>
          <w:szCs w:val="24"/>
          <w:lang w:val="en-US"/>
        </w:rPr>
        <w:t>.</w:t>
      </w:r>
    </w:p>
    <w:p w14:paraId="3B555B19" w14:textId="095F8DD2" w:rsidR="007C66F1" w:rsidRPr="009578B3" w:rsidRDefault="00CA7124" w:rsidP="00CA7124">
      <w:pPr>
        <w:spacing w:line="480" w:lineRule="auto"/>
        <w:ind w:firstLine="720"/>
        <w:jc w:val="both"/>
        <w:rPr>
          <w:rFonts w:ascii="Times New Roman" w:hAnsi="Times New Roman" w:cs="Times New Roman"/>
          <w:sz w:val="24"/>
          <w:szCs w:val="24"/>
          <w:shd w:val="clear" w:color="auto" w:fill="FFFFFF"/>
          <w:lang w:val="en-US"/>
        </w:rPr>
      </w:pPr>
      <w:bookmarkStart w:id="63" w:name="_Hlk78104743"/>
      <w:r w:rsidRPr="009578B3">
        <w:rPr>
          <w:rFonts w:ascii="Times New Roman" w:hAnsi="Times New Roman" w:cs="Times New Roman"/>
          <w:sz w:val="24"/>
          <w:szCs w:val="24"/>
          <w:shd w:val="clear" w:color="auto" w:fill="FFFFFF"/>
          <w:lang w:val="en-US"/>
        </w:rPr>
        <w:t>Although the specific</w:t>
      </w:r>
      <w:r w:rsidR="00EC0CCC" w:rsidRPr="009578B3">
        <w:rPr>
          <w:rFonts w:ascii="Times New Roman" w:hAnsi="Times New Roman" w:cs="Times New Roman"/>
          <w:sz w:val="24"/>
          <w:szCs w:val="24"/>
          <w:shd w:val="clear" w:color="auto" w:fill="FFFFFF"/>
          <w:lang w:val="en-US"/>
        </w:rPr>
        <w:t xml:space="preserve"> pre-surge period, variation of glacier surge reoccurrence period in response to climate change and timing of GLOFs </w:t>
      </w:r>
      <w:r w:rsidRPr="009578B3">
        <w:rPr>
          <w:rFonts w:ascii="Times New Roman" w:hAnsi="Times New Roman" w:cs="Times New Roman"/>
          <w:sz w:val="24"/>
          <w:szCs w:val="24"/>
          <w:shd w:val="clear" w:color="auto" w:fill="FFFFFF"/>
          <w:lang w:val="en-US"/>
        </w:rPr>
        <w:t xml:space="preserve">from the </w:t>
      </w:r>
      <w:r w:rsidR="00276E68" w:rsidRPr="009578B3">
        <w:rPr>
          <w:rFonts w:ascii="Times New Roman" w:hAnsi="Times New Roman" w:cs="Times New Roman"/>
          <w:sz w:val="24"/>
          <w:szCs w:val="24"/>
          <w:shd w:val="clear" w:color="auto" w:fill="FFFFFF"/>
          <w:lang w:val="en-US"/>
        </w:rPr>
        <w:t>Khurdopin</w:t>
      </w:r>
      <w:r w:rsidRPr="009578B3">
        <w:rPr>
          <w:rFonts w:ascii="Times New Roman" w:hAnsi="Times New Roman" w:cs="Times New Roman"/>
          <w:sz w:val="24"/>
          <w:szCs w:val="24"/>
          <w:shd w:val="clear" w:color="auto" w:fill="FFFFFF"/>
          <w:lang w:val="en-US"/>
        </w:rPr>
        <w:t xml:space="preserve"> may be locally</w:t>
      </w:r>
      <w:r w:rsidR="00483D0F" w:rsidRPr="009578B3">
        <w:rPr>
          <w:rFonts w:ascii="Times New Roman" w:hAnsi="Times New Roman" w:cs="Times New Roman"/>
          <w:sz w:val="24"/>
          <w:szCs w:val="24"/>
          <w:shd w:val="clear" w:color="auto" w:fill="FFFFFF"/>
          <w:lang w:val="en-US"/>
        </w:rPr>
        <w:t xml:space="preserve"> </w:t>
      </w:r>
      <w:r w:rsidRPr="009578B3">
        <w:rPr>
          <w:rFonts w:ascii="Times New Roman" w:hAnsi="Times New Roman" w:cs="Times New Roman"/>
          <w:sz w:val="24"/>
          <w:szCs w:val="24"/>
          <w:shd w:val="clear" w:color="auto" w:fill="FFFFFF"/>
          <w:lang w:val="en-US"/>
        </w:rPr>
        <w:t>determined</w:t>
      </w:r>
      <w:r w:rsidR="009D5008" w:rsidRPr="009578B3">
        <w:rPr>
          <w:rFonts w:ascii="Times New Roman" w:hAnsi="Times New Roman" w:cs="Times New Roman"/>
          <w:sz w:val="24"/>
          <w:szCs w:val="24"/>
          <w:shd w:val="clear" w:color="auto" w:fill="FFFFFF"/>
          <w:lang w:val="en-US"/>
        </w:rPr>
        <w:t>,</w:t>
      </w:r>
      <w:r w:rsidRPr="009578B3">
        <w:rPr>
          <w:rFonts w:ascii="Times New Roman" w:hAnsi="Times New Roman" w:cs="Times New Roman"/>
          <w:sz w:val="24"/>
          <w:szCs w:val="24"/>
          <w:shd w:val="clear" w:color="auto" w:fill="FFFFFF"/>
          <w:lang w:val="en-US"/>
        </w:rPr>
        <w:t xml:space="preserve"> the generalities which have been extracted from observing and modelling </w:t>
      </w:r>
      <w:bookmarkStart w:id="64" w:name="_Hlk82639255"/>
      <w:r w:rsidRPr="009578B3">
        <w:rPr>
          <w:rFonts w:ascii="Times New Roman" w:hAnsi="Times New Roman" w:cs="Times New Roman"/>
          <w:sz w:val="24"/>
          <w:szCs w:val="24"/>
          <w:shd w:val="clear" w:color="auto" w:fill="FFFFFF"/>
          <w:lang w:val="en-US"/>
        </w:rPr>
        <w:t xml:space="preserve">the </w:t>
      </w:r>
      <w:r w:rsidR="00276E68" w:rsidRPr="009578B3">
        <w:rPr>
          <w:rFonts w:ascii="Times New Roman" w:hAnsi="Times New Roman" w:cs="Times New Roman"/>
          <w:sz w:val="24"/>
          <w:szCs w:val="24"/>
          <w:shd w:val="clear" w:color="auto" w:fill="FFFFFF"/>
          <w:lang w:val="en-US"/>
        </w:rPr>
        <w:t>Khurdopin</w:t>
      </w:r>
      <w:r w:rsidRPr="009578B3">
        <w:rPr>
          <w:rFonts w:ascii="Times New Roman" w:hAnsi="Times New Roman" w:cs="Times New Roman"/>
          <w:sz w:val="24"/>
          <w:szCs w:val="24"/>
          <w:shd w:val="clear" w:color="auto" w:fill="FFFFFF"/>
          <w:lang w:val="en-US"/>
        </w:rPr>
        <w:t xml:space="preserve"> system can be </w:t>
      </w:r>
      <w:r w:rsidR="00391E56" w:rsidRPr="009578B3">
        <w:rPr>
          <w:rFonts w:ascii="Times New Roman" w:hAnsi="Times New Roman" w:cs="Times New Roman"/>
          <w:sz w:val="24"/>
          <w:szCs w:val="24"/>
          <w:shd w:val="clear" w:color="auto" w:fill="FFFFFF"/>
          <w:lang w:val="en-US"/>
        </w:rPr>
        <w:t>applied to other surge</w:t>
      </w:r>
      <w:r w:rsidR="009B0796" w:rsidRPr="009578B3">
        <w:rPr>
          <w:rFonts w:ascii="Times New Roman" w:hAnsi="Times New Roman" w:cs="Times New Roman"/>
          <w:sz w:val="24"/>
          <w:szCs w:val="24"/>
          <w:shd w:val="clear" w:color="auto" w:fill="FFFFFF"/>
          <w:lang w:val="en-US"/>
        </w:rPr>
        <w:t>-</w:t>
      </w:r>
      <w:r w:rsidR="00391E56" w:rsidRPr="009578B3">
        <w:rPr>
          <w:rFonts w:ascii="Times New Roman" w:hAnsi="Times New Roman" w:cs="Times New Roman"/>
          <w:sz w:val="24"/>
          <w:szCs w:val="24"/>
          <w:shd w:val="clear" w:color="auto" w:fill="FFFFFF"/>
          <w:lang w:val="en-US"/>
        </w:rPr>
        <w:t>type glaciers</w:t>
      </w:r>
      <w:r w:rsidRPr="009578B3">
        <w:rPr>
          <w:rFonts w:ascii="Times New Roman" w:hAnsi="Times New Roman" w:cs="Times New Roman"/>
          <w:sz w:val="24"/>
          <w:szCs w:val="24"/>
          <w:shd w:val="clear" w:color="auto" w:fill="FFFFFF"/>
          <w:lang w:val="en-US"/>
        </w:rPr>
        <w:t xml:space="preserve">, both regionally and globally where models of glacier surging, lake formation and GLOFs </w:t>
      </w:r>
      <w:r w:rsidRPr="00DE5BD2">
        <w:rPr>
          <w:rFonts w:ascii="Times New Roman" w:hAnsi="Times New Roman" w:cs="Times New Roman"/>
          <w:color w:val="00B0F0"/>
          <w:sz w:val="24"/>
          <w:szCs w:val="24"/>
          <w:shd w:val="clear" w:color="auto" w:fill="FFFFFF"/>
          <w:lang w:val="en-US"/>
        </w:rPr>
        <w:t xml:space="preserve">require </w:t>
      </w:r>
      <w:r w:rsidR="00A71518" w:rsidRPr="001E798D">
        <w:rPr>
          <w:rFonts w:ascii="Times New Roman" w:hAnsi="Times New Roman" w:cs="Times New Roman"/>
          <w:color w:val="00B0F0"/>
          <w:sz w:val="24"/>
          <w:szCs w:val="24"/>
          <w:shd w:val="clear" w:color="auto" w:fill="FFFFFF"/>
          <w:lang w:val="en-US"/>
        </w:rPr>
        <w:t xml:space="preserve">monitoring, </w:t>
      </w:r>
      <w:r w:rsidRPr="001E798D">
        <w:rPr>
          <w:rFonts w:ascii="Times New Roman" w:hAnsi="Times New Roman" w:cs="Times New Roman"/>
          <w:color w:val="00B0F0"/>
          <w:sz w:val="24"/>
          <w:szCs w:val="24"/>
          <w:shd w:val="clear" w:color="auto" w:fill="FFFFFF"/>
          <w:lang w:val="en-US"/>
        </w:rPr>
        <w:t xml:space="preserve">detection and prediction. </w:t>
      </w:r>
      <w:r w:rsidR="00391E56" w:rsidRPr="001E798D">
        <w:rPr>
          <w:rFonts w:ascii="Times New Roman" w:hAnsi="Times New Roman" w:cs="Times New Roman"/>
          <w:color w:val="00B0F0"/>
          <w:sz w:val="24"/>
          <w:szCs w:val="24"/>
          <w:shd w:val="clear" w:color="auto" w:fill="FFFFFF"/>
          <w:lang w:val="en-US"/>
        </w:rPr>
        <w:t xml:space="preserve"> </w:t>
      </w:r>
      <w:bookmarkEnd w:id="64"/>
      <w:r w:rsidR="007C66F1" w:rsidRPr="001E798D">
        <w:rPr>
          <w:rFonts w:ascii="Times New Roman" w:hAnsi="Times New Roman" w:cs="Times New Roman"/>
          <w:color w:val="00B0F0"/>
          <w:sz w:val="24"/>
          <w:szCs w:val="24"/>
          <w:shd w:val="clear" w:color="auto" w:fill="FFFFFF"/>
          <w:lang w:val="en-US"/>
        </w:rPr>
        <w:t xml:space="preserve"> </w:t>
      </w:r>
    </w:p>
    <w:bookmarkEnd w:id="59"/>
    <w:bookmarkEnd w:id="63"/>
    <w:p w14:paraId="1231B30C" w14:textId="77777777" w:rsidR="00DF5ECA" w:rsidRDefault="00507F38" w:rsidP="0034574F">
      <w:pPr>
        <w:pStyle w:val="Heading1"/>
        <w:spacing w:line="480" w:lineRule="auto"/>
        <w:ind w:left="36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Conflict of interest</w:t>
      </w:r>
    </w:p>
    <w:p w14:paraId="17AE802B" w14:textId="77777777" w:rsidR="00DF5ECA" w:rsidRDefault="00507F38" w:rsidP="0034574F">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authors declare no conﬂict of interest.</w:t>
      </w:r>
    </w:p>
    <w:p w14:paraId="1C77BCED" w14:textId="2829E844" w:rsidR="00DF5ECA" w:rsidRDefault="00507F38" w:rsidP="0034574F">
      <w:pPr>
        <w:pStyle w:val="Heading1"/>
        <w:spacing w:line="480" w:lineRule="auto"/>
        <w:ind w:left="36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Acknowledg</w:t>
      </w:r>
      <w:r w:rsidR="007D22EE">
        <w:rPr>
          <w:rFonts w:ascii="Times New Roman" w:hAnsi="Times New Roman" w:cs="Times New Roman"/>
          <w:b/>
          <w:bCs/>
          <w:color w:val="000000" w:themeColor="text1"/>
          <w:sz w:val="24"/>
          <w:szCs w:val="24"/>
          <w:lang w:val="en-US"/>
        </w:rPr>
        <w:t>e</w:t>
      </w:r>
      <w:r>
        <w:rPr>
          <w:rFonts w:ascii="Times New Roman" w:hAnsi="Times New Roman" w:cs="Times New Roman"/>
          <w:b/>
          <w:bCs/>
          <w:color w:val="000000" w:themeColor="text1"/>
          <w:sz w:val="24"/>
          <w:szCs w:val="24"/>
          <w:lang w:val="en-US"/>
        </w:rPr>
        <w:t>ments</w:t>
      </w:r>
    </w:p>
    <w:p w14:paraId="389798A1" w14:textId="68AA3188" w:rsidR="00DF5ECA" w:rsidRDefault="00507F38" w:rsidP="0034574F">
      <w:pPr>
        <w:spacing w:line="48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This study was supported by Second Tibet Plateau Scientific Expedition and Research Program (STEP) (Grant No.2019QZKK0906), National Natural Science Foundation of China (Grant no. 41941017) and Major International (Regional) Joint Research Project (Grant No.41520104002). Special thanks to monitoring team of Pakistan national </w:t>
      </w:r>
      <w:r w:rsidR="001D5071">
        <w:rPr>
          <w:rFonts w:ascii="Times New Roman" w:hAnsi="Times New Roman" w:cs="Times New Roman"/>
          <w:color w:val="000000" w:themeColor="text1"/>
          <w:sz w:val="24"/>
          <w:szCs w:val="24"/>
          <w:lang w:val="en-US"/>
        </w:rPr>
        <w:t>Disaster Management Authority</w:t>
      </w:r>
      <w:r w:rsidR="00771437">
        <w:rPr>
          <w:rFonts w:ascii="Times New Roman" w:hAnsi="Times New Roman" w:cs="Times New Roman"/>
          <w:color w:val="000000" w:themeColor="text1"/>
          <w:sz w:val="24"/>
          <w:szCs w:val="24"/>
          <w:lang w:val="en-US"/>
        </w:rPr>
        <w:t xml:space="preserve">, </w:t>
      </w:r>
      <w:r w:rsidR="00125A98" w:rsidRPr="00125A98">
        <w:rPr>
          <w:rFonts w:ascii="Times New Roman" w:hAnsi="Times New Roman" w:cs="Times New Roman"/>
          <w:color w:val="000000" w:themeColor="text1"/>
          <w:sz w:val="24"/>
          <w:szCs w:val="24"/>
          <w:lang w:val="en-US"/>
        </w:rPr>
        <w:t>China-Pakistan Joint Research Center on Earth Science</w:t>
      </w:r>
      <w:r w:rsidR="00771437">
        <w:rPr>
          <w:rFonts w:ascii="Times New Roman" w:hAnsi="Times New Roman" w:cs="Times New Roman"/>
          <w:color w:val="000000" w:themeColor="text1"/>
          <w:sz w:val="24"/>
          <w:szCs w:val="24"/>
          <w:lang w:val="en-US"/>
        </w:rPr>
        <w:t xml:space="preserve">, </w:t>
      </w:r>
      <w:r w:rsidR="00771437" w:rsidRPr="00771437">
        <w:rPr>
          <w:rFonts w:ascii="Times New Roman" w:hAnsi="Times New Roman" w:cs="Times New Roman"/>
          <w:color w:val="000000" w:themeColor="text1"/>
          <w:sz w:val="24"/>
          <w:szCs w:val="24"/>
          <w:lang w:val="en-US"/>
        </w:rPr>
        <w:t>Quaid-i-Azam University</w:t>
      </w:r>
      <w:r w:rsidR="00771437">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and Karakoram International University for their support and data sharing. The research was sponsored by the CAS-TWAS President's Fellowship for international Ph</w:t>
      </w:r>
      <w:r w:rsidR="00DE5BD2">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lang w:val="en-US"/>
        </w:rPr>
        <w:t xml:space="preserve"> students.</w:t>
      </w:r>
    </w:p>
    <w:p w14:paraId="2AC72BBC" w14:textId="77777777" w:rsidR="00DF5ECA" w:rsidRDefault="00507F38" w:rsidP="0034574F">
      <w:pPr>
        <w:pStyle w:val="Heading1"/>
        <w:spacing w:line="480" w:lineRule="auto"/>
        <w:ind w:left="36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Author contributions</w:t>
      </w:r>
    </w:p>
    <w:bookmarkEnd w:id="60"/>
    <w:p w14:paraId="20517DDC" w14:textId="3A567A47" w:rsidR="00DF5ECA" w:rsidRDefault="00507F38" w:rsidP="0034574F">
      <w:pPr>
        <w:spacing w:line="480" w:lineRule="auto"/>
        <w:ind w:firstLine="720"/>
        <w:jc w:val="both"/>
        <w:rPr>
          <w:lang w:val="en-US"/>
        </w:rPr>
      </w:pPr>
      <w:r w:rsidRPr="00951FFA">
        <w:rPr>
          <w:rFonts w:ascii="Times New Roman" w:hAnsi="Times New Roman" w:cs="Times New Roman"/>
          <w:b/>
          <w:bCs/>
          <w:color w:val="000000" w:themeColor="text1"/>
          <w:sz w:val="24"/>
          <w:szCs w:val="24"/>
          <w:lang w:val="en-US"/>
        </w:rPr>
        <w:t>Nazir Ahmed Bazai</w:t>
      </w:r>
      <w:r w:rsidR="00FD1718">
        <w:rPr>
          <w:rFonts w:ascii="Times New Roman" w:hAnsi="Times New Roman" w:cs="Times New Roman"/>
          <w:b/>
          <w:bCs/>
          <w:color w:val="000000" w:themeColor="text1"/>
          <w:sz w:val="24"/>
          <w:szCs w:val="24"/>
          <w:lang w:val="en-US"/>
        </w:rPr>
        <w:t xml:space="preserve"> </w:t>
      </w:r>
      <w:r w:rsidR="00FD1718" w:rsidRPr="00FD1718">
        <w:rPr>
          <w:rFonts w:ascii="Times New Roman" w:hAnsi="Times New Roman" w:cs="Times New Roman"/>
          <w:color w:val="000000" w:themeColor="text1"/>
          <w:sz w:val="24"/>
          <w:szCs w:val="24"/>
          <w:lang w:val="en-US"/>
        </w:rPr>
        <w:t>conceptualized and</w:t>
      </w:r>
      <w:r w:rsidR="00FD1718">
        <w:rPr>
          <w:rFonts w:ascii="Times New Roman" w:hAnsi="Times New Roman" w:cs="Times New Roman"/>
          <w:b/>
          <w:bCs/>
          <w:color w:val="000000" w:themeColor="text1"/>
          <w:sz w:val="24"/>
          <w:szCs w:val="24"/>
          <w:lang w:val="en-US"/>
        </w:rPr>
        <w:t xml:space="preserve"> </w:t>
      </w:r>
      <w:r w:rsidR="00FD1718" w:rsidRPr="00FD1718">
        <w:rPr>
          <w:rFonts w:ascii="Times New Roman" w:hAnsi="Times New Roman" w:cs="Times New Roman"/>
          <w:color w:val="000000" w:themeColor="text1"/>
          <w:sz w:val="24"/>
          <w:szCs w:val="24"/>
          <w:lang w:val="en-US"/>
        </w:rPr>
        <w:t>de</w:t>
      </w:r>
      <w:r>
        <w:rPr>
          <w:rFonts w:ascii="Times New Roman" w:hAnsi="Times New Roman" w:cs="Times New Roman"/>
          <w:color w:val="000000" w:themeColor="text1"/>
          <w:sz w:val="24"/>
          <w:szCs w:val="24"/>
          <w:lang w:val="en-US"/>
        </w:rPr>
        <w:t>signed the study</w:t>
      </w:r>
      <w:r w:rsidR="007A0965">
        <w:rPr>
          <w:rFonts w:ascii="Times New Roman" w:hAnsi="Times New Roman" w:cs="Times New Roman"/>
          <w:color w:val="000000" w:themeColor="text1"/>
          <w:sz w:val="24"/>
          <w:szCs w:val="24"/>
          <w:lang w:val="en-US"/>
        </w:rPr>
        <w:t>, methodology</w:t>
      </w:r>
      <w:r w:rsidR="00FD171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proce</w:t>
      </w:r>
      <w:r w:rsidR="00AA58F7">
        <w:rPr>
          <w:rFonts w:ascii="Times New Roman" w:hAnsi="Times New Roman" w:cs="Times New Roman"/>
          <w:color w:val="000000" w:themeColor="text1"/>
          <w:sz w:val="24"/>
          <w:szCs w:val="24"/>
          <w:lang w:val="en-US"/>
        </w:rPr>
        <w:t>ssed</w:t>
      </w:r>
      <w:r>
        <w:rPr>
          <w:rFonts w:ascii="Times New Roman" w:hAnsi="Times New Roman" w:cs="Times New Roman"/>
          <w:color w:val="000000" w:themeColor="text1"/>
          <w:sz w:val="24"/>
          <w:szCs w:val="24"/>
          <w:lang w:val="en-US"/>
        </w:rPr>
        <w:t xml:space="preserve"> the data and drafted the manuscript. </w:t>
      </w:r>
      <w:r w:rsidRPr="00951FFA">
        <w:rPr>
          <w:rFonts w:ascii="Times New Roman" w:hAnsi="Times New Roman" w:cs="Times New Roman"/>
          <w:b/>
          <w:bCs/>
          <w:color w:val="0D0D0D" w:themeColor="text1" w:themeTint="F2"/>
          <w:sz w:val="24"/>
          <w:szCs w:val="24"/>
          <w:lang w:val="en-US"/>
        </w:rPr>
        <w:t>Peng Cui</w:t>
      </w:r>
      <w:r w:rsidRPr="00951FFA">
        <w:rPr>
          <w:rFonts w:ascii="Times New Roman" w:hAnsi="Times New Roman" w:cs="Times New Roman"/>
          <w:color w:val="0D0D0D" w:themeColor="text1" w:themeTint="F2"/>
          <w:sz w:val="24"/>
          <w:szCs w:val="24"/>
          <w:lang w:val="en-US"/>
        </w:rPr>
        <w:t xml:space="preserve"> </w:t>
      </w:r>
      <w:r>
        <w:rPr>
          <w:rFonts w:ascii="Times New Roman" w:hAnsi="Times New Roman" w:cs="Times New Roman"/>
          <w:color w:val="000000" w:themeColor="text1"/>
          <w:sz w:val="24"/>
          <w:szCs w:val="24"/>
          <w:lang w:val="en-US"/>
        </w:rPr>
        <w:t xml:space="preserve">proposed the methodology and contributed to </w:t>
      </w:r>
      <w:r w:rsidR="00FD1718">
        <w:rPr>
          <w:rFonts w:ascii="Times New Roman" w:hAnsi="Times New Roman" w:cs="Times New Roman"/>
          <w:color w:val="000000" w:themeColor="text1"/>
          <w:sz w:val="24"/>
          <w:szCs w:val="24"/>
          <w:lang w:val="en-US"/>
        </w:rPr>
        <w:t xml:space="preserve">the </w:t>
      </w:r>
      <w:r>
        <w:rPr>
          <w:rFonts w:ascii="Times New Roman" w:hAnsi="Times New Roman" w:cs="Times New Roman" w:hint="eastAsia"/>
          <w:color w:val="000000" w:themeColor="text1"/>
          <w:sz w:val="24"/>
          <w:szCs w:val="24"/>
          <w:lang w:val="en-US"/>
        </w:rPr>
        <w:t>discussion</w:t>
      </w:r>
      <w:r w:rsidR="00DE5BD2">
        <w:rPr>
          <w:rFonts w:ascii="Times New Roman" w:hAnsi="Times New Roman" w:cs="Times New Roman"/>
          <w:color w:val="000000" w:themeColor="text1"/>
          <w:sz w:val="24"/>
          <w:szCs w:val="24"/>
          <w:lang w:val="en-US"/>
        </w:rPr>
        <w:t xml:space="preserve"> and </w:t>
      </w:r>
      <w:r w:rsidRPr="00951FFA">
        <w:rPr>
          <w:rFonts w:ascii="Times New Roman" w:hAnsi="Times New Roman" w:cs="Times New Roman"/>
          <w:b/>
          <w:bCs/>
          <w:color w:val="000000" w:themeColor="text1"/>
          <w:sz w:val="24"/>
          <w:szCs w:val="24"/>
          <w:lang w:val="en-US"/>
        </w:rPr>
        <w:t>Dingzhu Liu</w:t>
      </w:r>
      <w:r>
        <w:rPr>
          <w:rFonts w:ascii="Times New Roman" w:hAnsi="Times New Roman" w:cs="Times New Roman"/>
          <w:color w:val="000000" w:themeColor="text1"/>
          <w:sz w:val="24"/>
          <w:szCs w:val="24"/>
          <w:lang w:val="en-US"/>
        </w:rPr>
        <w:t xml:space="preserve"> </w:t>
      </w:r>
      <w:r w:rsidR="00AA58F7">
        <w:rPr>
          <w:rFonts w:ascii="Times New Roman" w:hAnsi="Times New Roman" w:cs="Times New Roman"/>
          <w:color w:val="000000" w:themeColor="text1"/>
          <w:sz w:val="24"/>
          <w:szCs w:val="24"/>
          <w:lang w:val="en-US"/>
        </w:rPr>
        <w:t>conducted</w:t>
      </w:r>
      <w:r>
        <w:rPr>
          <w:rFonts w:ascii="Times New Roman" w:hAnsi="Times New Roman" w:cs="Times New Roman"/>
          <w:color w:val="000000" w:themeColor="text1"/>
          <w:sz w:val="24"/>
          <w:szCs w:val="24"/>
          <w:lang w:val="en-US"/>
        </w:rPr>
        <w:t xml:space="preserve"> the GLOF simulation</w:t>
      </w:r>
      <w:r w:rsidR="00AA58F7">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lang w:val="en-US"/>
        </w:rPr>
        <w:t xml:space="preserve">. </w:t>
      </w:r>
      <w:r w:rsidR="006D1E9F" w:rsidRPr="00951FFA">
        <w:rPr>
          <w:rFonts w:ascii="Times New Roman" w:hAnsi="Times New Roman" w:cs="Times New Roman"/>
          <w:b/>
          <w:bCs/>
          <w:color w:val="000000" w:themeColor="text1"/>
          <w:sz w:val="24"/>
          <w:szCs w:val="24"/>
          <w:lang w:val="en-US"/>
        </w:rPr>
        <w:t>Paul A. Carling</w:t>
      </w:r>
      <w:r w:rsidR="00FD1718">
        <w:rPr>
          <w:rFonts w:ascii="Times New Roman" w:hAnsi="Times New Roman" w:cs="Times New Roman"/>
          <w:b/>
          <w:bCs/>
          <w:color w:val="000000" w:themeColor="text1"/>
          <w:sz w:val="24"/>
          <w:szCs w:val="24"/>
          <w:lang w:val="en-US"/>
        </w:rPr>
        <w:t xml:space="preserve"> </w:t>
      </w:r>
      <w:r w:rsidR="00FD1718" w:rsidRPr="00FD1718">
        <w:rPr>
          <w:rFonts w:ascii="Times New Roman" w:hAnsi="Times New Roman" w:cs="Times New Roman"/>
          <w:color w:val="000000" w:themeColor="text1"/>
          <w:sz w:val="24"/>
          <w:szCs w:val="24"/>
          <w:lang w:val="en-US"/>
        </w:rPr>
        <w:t>contributed to c</w:t>
      </w:r>
      <w:r w:rsidR="006D1E9F" w:rsidRPr="00FD1718">
        <w:rPr>
          <w:rFonts w:ascii="Times New Roman" w:hAnsi="Times New Roman" w:cs="Times New Roman"/>
          <w:color w:val="000000" w:themeColor="text1"/>
          <w:sz w:val="24"/>
          <w:szCs w:val="24"/>
          <w:lang w:val="en-US"/>
        </w:rPr>
        <w:t>onceptualization</w:t>
      </w:r>
      <w:r w:rsidR="006D1E9F" w:rsidRPr="006D1E9F">
        <w:rPr>
          <w:rFonts w:ascii="Times New Roman" w:hAnsi="Times New Roman" w:cs="Times New Roman"/>
          <w:color w:val="000000" w:themeColor="text1"/>
          <w:sz w:val="24"/>
          <w:szCs w:val="24"/>
          <w:lang w:val="en-US"/>
        </w:rPr>
        <w:t xml:space="preserve">, </w:t>
      </w:r>
      <w:r w:rsidR="00AA58F7">
        <w:rPr>
          <w:rFonts w:ascii="Times New Roman" w:hAnsi="Times New Roman" w:cs="Times New Roman"/>
          <w:color w:val="000000" w:themeColor="text1"/>
          <w:sz w:val="24"/>
          <w:szCs w:val="24"/>
          <w:lang w:val="en-US"/>
        </w:rPr>
        <w:t>interpretation</w:t>
      </w:r>
      <w:r w:rsidR="00FD1718">
        <w:rPr>
          <w:rFonts w:ascii="Times New Roman" w:hAnsi="Times New Roman" w:cs="Times New Roman"/>
          <w:color w:val="000000" w:themeColor="text1"/>
          <w:sz w:val="24"/>
          <w:szCs w:val="24"/>
          <w:lang w:val="en-US"/>
        </w:rPr>
        <w:t>,</w:t>
      </w:r>
      <w:r w:rsidR="00AA58F7">
        <w:rPr>
          <w:rFonts w:ascii="Times New Roman" w:hAnsi="Times New Roman" w:cs="Times New Roman"/>
          <w:color w:val="000000" w:themeColor="text1"/>
          <w:sz w:val="24"/>
          <w:szCs w:val="24"/>
          <w:lang w:val="en-US"/>
        </w:rPr>
        <w:t xml:space="preserve"> </w:t>
      </w:r>
      <w:r w:rsidR="006D1E9F" w:rsidRPr="006D1E9F">
        <w:rPr>
          <w:rFonts w:ascii="Times New Roman" w:hAnsi="Times New Roman" w:cs="Times New Roman"/>
          <w:color w:val="000000" w:themeColor="text1"/>
          <w:sz w:val="24"/>
          <w:szCs w:val="24"/>
          <w:lang w:val="en-US"/>
        </w:rPr>
        <w:t>discussion,</w:t>
      </w:r>
      <w:r w:rsidR="006D1E9F">
        <w:rPr>
          <w:rFonts w:ascii="Times New Roman" w:hAnsi="Times New Roman" w:cs="Times New Roman"/>
          <w:color w:val="000000" w:themeColor="text1"/>
          <w:sz w:val="24"/>
          <w:szCs w:val="24"/>
          <w:lang w:val="en-US"/>
        </w:rPr>
        <w:t xml:space="preserve"> </w:t>
      </w:r>
      <w:r w:rsidR="00AA58F7">
        <w:rPr>
          <w:rFonts w:ascii="Times New Roman" w:hAnsi="Times New Roman" w:cs="Times New Roman"/>
          <w:color w:val="000000" w:themeColor="text1"/>
          <w:sz w:val="24"/>
          <w:szCs w:val="24"/>
          <w:lang w:val="en-US"/>
        </w:rPr>
        <w:t>w</w:t>
      </w:r>
      <w:r w:rsidR="006D1E9F" w:rsidRPr="006D1E9F">
        <w:rPr>
          <w:rFonts w:ascii="Times New Roman" w:hAnsi="Times New Roman" w:cs="Times New Roman"/>
          <w:color w:val="000000" w:themeColor="text1"/>
          <w:sz w:val="24"/>
          <w:szCs w:val="24"/>
          <w:lang w:val="en-US"/>
        </w:rPr>
        <w:t>riting</w:t>
      </w:r>
      <w:r w:rsidR="00AA58F7">
        <w:rPr>
          <w:rFonts w:ascii="Times New Roman" w:hAnsi="Times New Roman" w:cs="Times New Roman"/>
          <w:color w:val="000000" w:themeColor="text1"/>
          <w:sz w:val="24"/>
          <w:szCs w:val="24"/>
          <w:lang w:val="en-US"/>
        </w:rPr>
        <w:t>,</w:t>
      </w:r>
      <w:r w:rsidR="006D1E9F" w:rsidRPr="006D1E9F">
        <w:rPr>
          <w:rFonts w:ascii="Times New Roman" w:hAnsi="Times New Roman" w:cs="Times New Roman"/>
          <w:color w:val="000000" w:themeColor="text1"/>
          <w:sz w:val="24"/>
          <w:szCs w:val="24"/>
          <w:lang w:val="en-US"/>
        </w:rPr>
        <w:t xml:space="preserve"> review </w:t>
      </w:r>
      <w:r w:rsidR="00AA58F7">
        <w:rPr>
          <w:rFonts w:ascii="Times New Roman" w:hAnsi="Times New Roman" w:cs="Times New Roman"/>
          <w:color w:val="000000" w:themeColor="text1"/>
          <w:sz w:val="24"/>
          <w:szCs w:val="24"/>
          <w:lang w:val="en-US"/>
        </w:rPr>
        <w:t>and</w:t>
      </w:r>
      <w:r w:rsidR="006D1E9F" w:rsidRPr="006D1E9F">
        <w:rPr>
          <w:rFonts w:ascii="Times New Roman" w:hAnsi="Times New Roman" w:cs="Times New Roman"/>
          <w:color w:val="000000" w:themeColor="text1"/>
          <w:sz w:val="24"/>
          <w:szCs w:val="24"/>
          <w:lang w:val="en-US"/>
        </w:rPr>
        <w:t xml:space="preserve"> editing. </w:t>
      </w:r>
      <w:r w:rsidRPr="00951FFA">
        <w:rPr>
          <w:rFonts w:ascii="Times New Roman" w:hAnsi="Times New Roman" w:cs="Times New Roman"/>
          <w:b/>
          <w:bCs/>
          <w:color w:val="000000" w:themeColor="text1"/>
          <w:sz w:val="24"/>
          <w:szCs w:val="24"/>
          <w:lang w:val="en-US"/>
        </w:rPr>
        <w:t>Hao Wang</w:t>
      </w:r>
      <w:r>
        <w:rPr>
          <w:rFonts w:ascii="Times New Roman" w:hAnsi="Times New Roman" w:cs="Times New Roman"/>
          <w:color w:val="000000" w:themeColor="text1"/>
          <w:sz w:val="24"/>
          <w:szCs w:val="24"/>
          <w:lang w:val="en-US"/>
        </w:rPr>
        <w:t xml:space="preserve"> and </w:t>
      </w:r>
      <w:r w:rsidRPr="00951FFA">
        <w:rPr>
          <w:rFonts w:ascii="Times New Roman" w:hAnsi="Times New Roman" w:cs="Times New Roman"/>
          <w:b/>
          <w:bCs/>
          <w:color w:val="000000" w:themeColor="text1"/>
          <w:sz w:val="24"/>
          <w:szCs w:val="24"/>
          <w:lang w:val="en-US"/>
        </w:rPr>
        <w:t>Guotao Zhang</w:t>
      </w:r>
      <w:r>
        <w:rPr>
          <w:rFonts w:ascii="Times New Roman" w:hAnsi="Times New Roman" w:cs="Times New Roman"/>
          <w:color w:val="000000" w:themeColor="text1"/>
          <w:sz w:val="24"/>
          <w:szCs w:val="24"/>
          <w:lang w:val="en-US"/>
        </w:rPr>
        <w:t xml:space="preserve"> contributed </w:t>
      </w:r>
      <w:r w:rsidR="00AA58F7">
        <w:rPr>
          <w:rFonts w:ascii="Times New Roman" w:hAnsi="Times New Roman" w:cs="Times New Roman"/>
          <w:color w:val="000000" w:themeColor="text1"/>
          <w:sz w:val="24"/>
          <w:szCs w:val="24"/>
          <w:lang w:val="en-US"/>
        </w:rPr>
        <w:t>to</w:t>
      </w:r>
      <w:r>
        <w:rPr>
          <w:rFonts w:ascii="Times New Roman" w:hAnsi="Times New Roman" w:cs="Times New Roman"/>
          <w:color w:val="000000" w:themeColor="text1"/>
          <w:sz w:val="24"/>
          <w:szCs w:val="24"/>
          <w:lang w:val="en-US"/>
        </w:rPr>
        <w:t xml:space="preserve"> </w:t>
      </w:r>
      <w:r w:rsidR="005E6D0A">
        <w:rPr>
          <w:rFonts w:ascii="Times New Roman" w:hAnsi="Times New Roman" w:cs="Times New Roman"/>
          <w:color w:val="000000" w:themeColor="text1"/>
          <w:sz w:val="24"/>
          <w:szCs w:val="24"/>
          <w:lang w:val="en-US"/>
        </w:rPr>
        <w:t xml:space="preserve">methodology, </w:t>
      </w:r>
      <w:r>
        <w:rPr>
          <w:rFonts w:ascii="Times New Roman" w:hAnsi="Times New Roman" w:cs="Times New Roman"/>
          <w:color w:val="000000" w:themeColor="text1"/>
          <w:sz w:val="24"/>
          <w:szCs w:val="24"/>
          <w:lang w:val="en-US"/>
        </w:rPr>
        <w:t>data analy</w:t>
      </w:r>
      <w:r w:rsidR="005E6D0A">
        <w:rPr>
          <w:rFonts w:ascii="Times New Roman" w:hAnsi="Times New Roman" w:cs="Times New Roman"/>
          <w:color w:val="000000" w:themeColor="text1"/>
          <w:sz w:val="24"/>
          <w:szCs w:val="24"/>
          <w:lang w:val="en-US"/>
        </w:rPr>
        <w:t>sis</w:t>
      </w:r>
      <w:r>
        <w:rPr>
          <w:rFonts w:ascii="Times New Roman" w:hAnsi="Times New Roman" w:cs="Times New Roman"/>
          <w:color w:val="000000" w:themeColor="text1"/>
          <w:sz w:val="24"/>
          <w:szCs w:val="24"/>
          <w:lang w:val="en-US"/>
        </w:rPr>
        <w:t xml:space="preserve">, review </w:t>
      </w:r>
      <w:r w:rsidR="00FD1718">
        <w:rPr>
          <w:rFonts w:ascii="Times New Roman" w:hAnsi="Times New Roman" w:cs="Times New Roman"/>
          <w:color w:val="000000" w:themeColor="text1"/>
          <w:sz w:val="24"/>
          <w:szCs w:val="24"/>
          <w:lang w:val="en-US"/>
        </w:rPr>
        <w:t>and</w:t>
      </w:r>
      <w:r>
        <w:rPr>
          <w:rFonts w:ascii="Times New Roman" w:hAnsi="Times New Roman" w:cs="Times New Roman"/>
          <w:color w:val="000000" w:themeColor="text1"/>
          <w:sz w:val="24"/>
          <w:szCs w:val="24"/>
          <w:lang w:val="en-US"/>
        </w:rPr>
        <w:t xml:space="preserve"> editing</w:t>
      </w:r>
      <w:r w:rsidR="006D1E9F">
        <w:rPr>
          <w:rFonts w:ascii="Times New Roman" w:hAnsi="Times New Roman" w:cs="Times New Roman"/>
          <w:color w:val="000000" w:themeColor="text1"/>
          <w:sz w:val="24"/>
          <w:szCs w:val="24"/>
          <w:lang w:val="en-US"/>
        </w:rPr>
        <w:t xml:space="preserve">. </w:t>
      </w:r>
      <w:r w:rsidR="00DE5BD2" w:rsidRPr="00DE5BD2">
        <w:rPr>
          <w:rFonts w:ascii="Times New Roman" w:hAnsi="Times New Roman" w:cs="Times New Roman"/>
          <w:b/>
          <w:bCs/>
          <w:color w:val="000000" w:themeColor="text1"/>
          <w:sz w:val="24"/>
          <w:szCs w:val="24"/>
          <w:lang w:val="en-US"/>
        </w:rPr>
        <w:t>Yao Li</w:t>
      </w:r>
      <w:r w:rsidR="00DE5BD2" w:rsidRPr="00DE5BD2">
        <w:rPr>
          <w:rFonts w:ascii="Times New Roman" w:hAnsi="Times New Roman" w:cs="Times New Roman"/>
          <w:color w:val="000000" w:themeColor="text1"/>
          <w:sz w:val="24"/>
          <w:szCs w:val="24"/>
          <w:lang w:val="en-US"/>
        </w:rPr>
        <w:t xml:space="preserve"> </w:t>
      </w:r>
      <w:r w:rsidR="00DE5BD2">
        <w:rPr>
          <w:rFonts w:ascii="Times New Roman" w:hAnsi="Times New Roman" w:cs="Times New Roman"/>
          <w:color w:val="000000" w:themeColor="text1"/>
          <w:sz w:val="24"/>
          <w:szCs w:val="24"/>
          <w:lang w:val="en-US"/>
        </w:rPr>
        <w:t xml:space="preserve">and </w:t>
      </w:r>
      <w:r w:rsidR="006D1E9F" w:rsidRPr="00951FFA">
        <w:rPr>
          <w:rFonts w:ascii="Times New Roman" w:hAnsi="Times New Roman" w:cs="Times New Roman"/>
          <w:b/>
          <w:bCs/>
          <w:color w:val="000000" w:themeColor="text1"/>
          <w:sz w:val="24"/>
          <w:szCs w:val="24"/>
          <w:lang w:val="en-US"/>
        </w:rPr>
        <w:t>Javed Hassan</w:t>
      </w:r>
      <w:r w:rsidR="00FD1718">
        <w:rPr>
          <w:rFonts w:ascii="Times New Roman" w:hAnsi="Times New Roman" w:cs="Times New Roman"/>
          <w:b/>
          <w:bCs/>
          <w:color w:val="000000" w:themeColor="text1"/>
          <w:sz w:val="24"/>
          <w:szCs w:val="24"/>
          <w:lang w:val="en-US"/>
        </w:rPr>
        <w:t xml:space="preserve"> </w:t>
      </w:r>
      <w:r w:rsidR="00FD1718" w:rsidRPr="00771437">
        <w:rPr>
          <w:rFonts w:ascii="Times New Roman" w:hAnsi="Times New Roman" w:cs="Times New Roman"/>
          <w:color w:val="000000" w:themeColor="text1"/>
          <w:sz w:val="24"/>
          <w:szCs w:val="24"/>
          <w:lang w:val="en-US"/>
        </w:rPr>
        <w:t>developed</w:t>
      </w:r>
      <w:r w:rsidR="00FD1718">
        <w:rPr>
          <w:rFonts w:ascii="Times New Roman" w:hAnsi="Times New Roman" w:cs="Times New Roman"/>
          <w:b/>
          <w:bCs/>
          <w:color w:val="000000" w:themeColor="text1"/>
          <w:sz w:val="24"/>
          <w:szCs w:val="24"/>
          <w:lang w:val="en-US"/>
        </w:rPr>
        <w:t xml:space="preserve"> </w:t>
      </w:r>
      <w:r w:rsidR="00FD1718" w:rsidRPr="00FD1718">
        <w:rPr>
          <w:rFonts w:ascii="Times New Roman" w:hAnsi="Times New Roman" w:cs="Times New Roman"/>
          <w:color w:val="000000" w:themeColor="text1"/>
          <w:sz w:val="24"/>
          <w:szCs w:val="24"/>
          <w:lang w:val="en-US"/>
        </w:rPr>
        <w:t>d</w:t>
      </w:r>
      <w:r w:rsidR="006D1E9F" w:rsidRPr="006D1E9F">
        <w:rPr>
          <w:rFonts w:ascii="Times New Roman" w:hAnsi="Times New Roman" w:cs="Times New Roman"/>
          <w:color w:val="000000" w:themeColor="text1"/>
          <w:sz w:val="24"/>
          <w:szCs w:val="24"/>
          <w:lang w:val="en-US"/>
        </w:rPr>
        <w:t xml:space="preserve">ata </w:t>
      </w:r>
      <w:r w:rsidR="00FD1718">
        <w:rPr>
          <w:rFonts w:ascii="Times New Roman" w:hAnsi="Times New Roman" w:cs="Times New Roman"/>
          <w:color w:val="000000" w:themeColor="text1"/>
          <w:sz w:val="24"/>
          <w:szCs w:val="24"/>
          <w:lang w:val="en-US"/>
        </w:rPr>
        <w:t xml:space="preserve">analysis, </w:t>
      </w:r>
      <w:r w:rsidR="006D1E9F" w:rsidRPr="006D1E9F">
        <w:rPr>
          <w:rFonts w:ascii="Times New Roman" w:hAnsi="Times New Roman" w:cs="Times New Roman"/>
          <w:color w:val="000000" w:themeColor="text1"/>
          <w:sz w:val="24"/>
          <w:szCs w:val="24"/>
          <w:lang w:val="en-US"/>
        </w:rPr>
        <w:t xml:space="preserve">curation, </w:t>
      </w:r>
      <w:r w:rsidR="00FD1718">
        <w:rPr>
          <w:rFonts w:ascii="Times New Roman" w:hAnsi="Times New Roman" w:cs="Times New Roman"/>
          <w:color w:val="000000" w:themeColor="text1"/>
          <w:sz w:val="24"/>
          <w:szCs w:val="24"/>
          <w:lang w:val="en-US"/>
        </w:rPr>
        <w:t>s</w:t>
      </w:r>
      <w:r w:rsidR="006D1E9F" w:rsidRPr="006D1E9F">
        <w:rPr>
          <w:rFonts w:ascii="Times New Roman" w:hAnsi="Times New Roman" w:cs="Times New Roman"/>
          <w:color w:val="000000" w:themeColor="text1"/>
          <w:sz w:val="24"/>
          <w:szCs w:val="24"/>
          <w:lang w:val="en-US"/>
        </w:rPr>
        <w:t>oftware</w:t>
      </w:r>
      <w:r w:rsidR="00FD1718">
        <w:rPr>
          <w:rFonts w:ascii="Times New Roman" w:hAnsi="Times New Roman" w:cs="Times New Roman"/>
          <w:color w:val="000000" w:themeColor="text1"/>
          <w:sz w:val="24"/>
          <w:szCs w:val="24"/>
          <w:lang w:val="en-US"/>
        </w:rPr>
        <w:t xml:space="preserve"> implementation and v</w:t>
      </w:r>
      <w:r w:rsidR="006D1E9F" w:rsidRPr="006D1E9F">
        <w:rPr>
          <w:rFonts w:ascii="Times New Roman" w:hAnsi="Times New Roman" w:cs="Times New Roman"/>
          <w:color w:val="000000" w:themeColor="text1"/>
          <w:sz w:val="24"/>
          <w:szCs w:val="24"/>
          <w:lang w:val="en-US"/>
        </w:rPr>
        <w:t>isualization</w:t>
      </w:r>
      <w:r w:rsidR="006D1E9F">
        <w:rPr>
          <w:rFonts w:ascii="Times New Roman" w:hAnsi="Times New Roman" w:cs="Times New Roman"/>
          <w:color w:val="000000" w:themeColor="text1"/>
          <w:sz w:val="24"/>
          <w:szCs w:val="24"/>
          <w:lang w:val="en-US"/>
        </w:rPr>
        <w:t>.</w:t>
      </w:r>
    </w:p>
    <w:p w14:paraId="715612BF" w14:textId="566115F2" w:rsidR="00DF5ECA" w:rsidRDefault="00DF5ECA" w:rsidP="0034574F">
      <w:pPr>
        <w:spacing w:line="480" w:lineRule="auto"/>
        <w:rPr>
          <w:lang w:val="en-US"/>
        </w:rPr>
      </w:pPr>
    </w:p>
    <w:p w14:paraId="1B86C55E" w14:textId="5A5EBC16" w:rsidR="00DF5ECA" w:rsidRPr="00DE5BD2" w:rsidRDefault="00507F38" w:rsidP="0034574F">
      <w:pPr>
        <w:pStyle w:val="Heading1"/>
        <w:spacing w:line="480" w:lineRule="auto"/>
        <w:ind w:left="360"/>
        <w:rPr>
          <w:rFonts w:ascii="Times New Roman" w:hAnsi="Times New Roman" w:cs="Times New Roman"/>
          <w:b/>
          <w:bCs/>
          <w:color w:val="000000" w:themeColor="text1"/>
          <w:sz w:val="24"/>
          <w:szCs w:val="24"/>
          <w:lang w:val="fr-FR"/>
        </w:rPr>
      </w:pPr>
      <w:r w:rsidRPr="00DE5BD2">
        <w:rPr>
          <w:rFonts w:ascii="Times New Roman" w:hAnsi="Times New Roman" w:cs="Times New Roman"/>
          <w:b/>
          <w:bCs/>
          <w:color w:val="000000" w:themeColor="text1"/>
          <w:sz w:val="24"/>
          <w:szCs w:val="24"/>
          <w:lang w:val="fr-FR"/>
        </w:rPr>
        <w:t>References</w:t>
      </w:r>
    </w:p>
    <w:p w14:paraId="2790E0F8" w14:textId="77777777" w:rsidR="004D4F20" w:rsidRPr="004D4F20" w:rsidRDefault="00507F38" w:rsidP="004D4F20">
      <w:pPr>
        <w:pStyle w:val="EndNoteBibliography"/>
        <w:spacing w:after="0"/>
        <w:ind w:left="720" w:hanging="720"/>
        <w:rPr>
          <w:noProof/>
        </w:rPr>
      </w:pPr>
      <w:r w:rsidRPr="0034574F">
        <w:rPr>
          <w:rFonts w:ascii="Times New Roman" w:hAnsi="Times New Roman" w:cs="Times New Roman"/>
          <w:color w:val="000000" w:themeColor="text1"/>
          <w:sz w:val="24"/>
          <w:szCs w:val="24"/>
          <w:lang w:val="en-US"/>
        </w:rPr>
        <w:fldChar w:fldCharType="begin"/>
      </w:r>
      <w:r w:rsidRPr="001559A3">
        <w:rPr>
          <w:rFonts w:ascii="Times New Roman" w:hAnsi="Times New Roman" w:cs="Times New Roman"/>
          <w:color w:val="000000" w:themeColor="text1"/>
          <w:sz w:val="24"/>
          <w:szCs w:val="24"/>
        </w:rPr>
        <w:instrText xml:space="preserve"> ADDIN EN.REFLIST </w:instrText>
      </w:r>
      <w:r w:rsidRPr="0034574F">
        <w:rPr>
          <w:rFonts w:ascii="Times New Roman" w:hAnsi="Times New Roman" w:cs="Times New Roman"/>
          <w:color w:val="000000" w:themeColor="text1"/>
          <w:sz w:val="24"/>
          <w:szCs w:val="24"/>
          <w:lang w:val="en-US"/>
        </w:rPr>
        <w:fldChar w:fldCharType="separate"/>
      </w:r>
      <w:r w:rsidR="004D4F20" w:rsidRPr="004D4F20">
        <w:rPr>
          <w:noProof/>
        </w:rPr>
        <w:t>Arendt, A. et al., 2015. Randolph Glacier Inventory–A dataset of global glacier outlines: Version 5.0. Digital Media.</w:t>
      </w:r>
    </w:p>
    <w:p w14:paraId="7A533A48" w14:textId="77777777" w:rsidR="004D4F20" w:rsidRPr="004D4F20" w:rsidRDefault="004D4F20" w:rsidP="004D4F20">
      <w:pPr>
        <w:pStyle w:val="EndNoteBibliography"/>
        <w:spacing w:after="0"/>
        <w:ind w:left="720" w:hanging="720"/>
        <w:rPr>
          <w:noProof/>
        </w:rPr>
      </w:pPr>
      <w:r w:rsidRPr="004D4F20">
        <w:rPr>
          <w:noProof/>
        </w:rPr>
        <w:t>Ashraf, A., Naz, R. and Roohi, R., 2012. Glacial lake outburst flood hazards in Hindukush, Karakoram and Himalayan Ranges of Pakistan: implications and risk analysis. Geomatics Natural Hazards &amp; Risk, 3(2), 113-132.</w:t>
      </w:r>
    </w:p>
    <w:p w14:paraId="3ABDCB96" w14:textId="77777777" w:rsidR="004D4F20" w:rsidRPr="004D4F20" w:rsidRDefault="004D4F20" w:rsidP="004D4F20">
      <w:pPr>
        <w:pStyle w:val="EndNoteBibliography"/>
        <w:spacing w:after="0"/>
        <w:ind w:left="720" w:hanging="720"/>
        <w:rPr>
          <w:noProof/>
        </w:rPr>
      </w:pPr>
      <w:r w:rsidRPr="004D4F20">
        <w:rPr>
          <w:noProof/>
        </w:rPr>
        <w:t>Bazai, N.A. et al., 2021. Increasing glacial lake outburst flood hazard in response to surge glaciers in the Karakoram. Earth-Science Reviews, 212, 103432.</w:t>
      </w:r>
    </w:p>
    <w:p w14:paraId="745C7386" w14:textId="77777777" w:rsidR="004D4F20" w:rsidRPr="004D4F20" w:rsidRDefault="004D4F20" w:rsidP="004D4F20">
      <w:pPr>
        <w:pStyle w:val="EndNoteBibliography"/>
        <w:spacing w:after="0"/>
        <w:ind w:left="720" w:hanging="720"/>
        <w:rPr>
          <w:noProof/>
        </w:rPr>
      </w:pPr>
      <w:r w:rsidRPr="004D4F20">
        <w:rPr>
          <w:noProof/>
        </w:rPr>
        <w:t>Begum, F., 2019. Risk assessment of shishper glacier, hassanabad hunza, north pakistan. Journal of Himalayan Earth Sciences Volume, 52(1), 1-11.</w:t>
      </w:r>
    </w:p>
    <w:p w14:paraId="379535BE" w14:textId="77777777" w:rsidR="004D4F20" w:rsidRPr="004D4F20" w:rsidRDefault="004D4F20" w:rsidP="004D4F20">
      <w:pPr>
        <w:pStyle w:val="EndNoteBibliography"/>
        <w:spacing w:after="0"/>
        <w:ind w:left="720" w:hanging="720"/>
        <w:rPr>
          <w:noProof/>
        </w:rPr>
      </w:pPr>
      <w:r w:rsidRPr="004D4F20">
        <w:rPr>
          <w:noProof/>
        </w:rPr>
        <w:t>Bevington, A. and Copland, L., 2014. Characteristics of the last five surges of Lowell Glacier, Yukon, Canada, since 1948. Journal of Glaciology, 60(219), 113-123.</w:t>
      </w:r>
    </w:p>
    <w:p w14:paraId="6FCA37CE" w14:textId="77777777" w:rsidR="004D4F20" w:rsidRPr="004D4F20" w:rsidRDefault="004D4F20" w:rsidP="004D4F20">
      <w:pPr>
        <w:pStyle w:val="EndNoteBibliography"/>
        <w:spacing w:after="0"/>
        <w:ind w:left="720" w:hanging="720"/>
        <w:rPr>
          <w:noProof/>
        </w:rPr>
      </w:pPr>
      <w:r w:rsidRPr="004D4F20">
        <w:rPr>
          <w:noProof/>
        </w:rPr>
        <w:t>Bhambri, R. et al., 2019. Ice-dams, outburst floods, and movement heterogeneity of glaciers, Karakoram. Global and Planetary Change, 180, 100-116.</w:t>
      </w:r>
    </w:p>
    <w:p w14:paraId="6A032144" w14:textId="77777777" w:rsidR="004D4F20" w:rsidRPr="004D4F20" w:rsidRDefault="004D4F20" w:rsidP="004D4F20">
      <w:pPr>
        <w:pStyle w:val="EndNoteBibliography"/>
        <w:spacing w:after="0"/>
        <w:ind w:left="720" w:hanging="720"/>
        <w:rPr>
          <w:noProof/>
        </w:rPr>
      </w:pPr>
      <w:r w:rsidRPr="004D4F20">
        <w:rPr>
          <w:noProof/>
        </w:rPr>
        <w:t>Bhambri, R., Hewitt, K., Kawishwar, P. and Pratap, B., 2017. Surge-type and surge-modified glaciers in the Karakoram. Scientific reports, 7(1), 1-14.</w:t>
      </w:r>
    </w:p>
    <w:p w14:paraId="0E4EB1CD" w14:textId="77777777" w:rsidR="004D4F20" w:rsidRPr="004D4F20" w:rsidRDefault="004D4F20" w:rsidP="004D4F20">
      <w:pPr>
        <w:pStyle w:val="EndNoteBibliography"/>
        <w:spacing w:after="0"/>
        <w:ind w:left="720" w:hanging="720"/>
        <w:rPr>
          <w:noProof/>
        </w:rPr>
      </w:pPr>
      <w:r w:rsidRPr="004D4F20">
        <w:rPr>
          <w:noProof/>
        </w:rPr>
        <w:t>Bhambri, R. et al., 2020. The hazardous 2017–2019 surge and river damming by Shispare Glacier, Karakoram. Scientific Reports, 10.</w:t>
      </w:r>
    </w:p>
    <w:p w14:paraId="313F9F23" w14:textId="77777777" w:rsidR="004D4F20" w:rsidRPr="004D4F20" w:rsidRDefault="004D4F20" w:rsidP="004D4F20">
      <w:pPr>
        <w:pStyle w:val="EndNoteBibliography"/>
        <w:spacing w:after="0"/>
        <w:ind w:left="720" w:hanging="720"/>
        <w:rPr>
          <w:noProof/>
        </w:rPr>
      </w:pPr>
      <w:r w:rsidRPr="004D4F20">
        <w:rPr>
          <w:noProof/>
        </w:rPr>
        <w:t>Bjornsson, H., 2009. Jokulhlaups in Iceland: sources, release and drainage. Megaflooding on Earth and Mars. Cambridge University Press, Cambridge, 50-64.</w:t>
      </w:r>
    </w:p>
    <w:p w14:paraId="63905449" w14:textId="77777777" w:rsidR="004D4F20" w:rsidRPr="004D4F20" w:rsidRDefault="004D4F20" w:rsidP="004D4F20">
      <w:pPr>
        <w:pStyle w:val="EndNoteBibliography"/>
        <w:spacing w:after="0"/>
        <w:ind w:left="720" w:hanging="720"/>
        <w:rPr>
          <w:noProof/>
        </w:rPr>
      </w:pPr>
      <w:r w:rsidRPr="004D4F20">
        <w:rPr>
          <w:noProof/>
        </w:rPr>
        <w:t>Björnsson, H., 1998. Hydrological characteristics of the drainage system beneath a surging glacier. Nature, 395(6704), 771-774.</w:t>
      </w:r>
    </w:p>
    <w:p w14:paraId="133DDC34" w14:textId="77777777" w:rsidR="004D4F20" w:rsidRPr="004D4F20" w:rsidRDefault="004D4F20" w:rsidP="004D4F20">
      <w:pPr>
        <w:pStyle w:val="EndNoteBibliography"/>
        <w:spacing w:after="0"/>
        <w:ind w:left="720" w:hanging="720"/>
        <w:rPr>
          <w:noProof/>
        </w:rPr>
      </w:pPr>
      <w:r w:rsidRPr="004D4F20">
        <w:rPr>
          <w:noProof/>
        </w:rPr>
        <w:t>Bjrnsson, H., 2003. Subglacial lakes and jkulhlaups in Iceland. Global &amp; Planetary Change, 35(3–4), 255-271.</w:t>
      </w:r>
    </w:p>
    <w:p w14:paraId="1EDF731D" w14:textId="77777777" w:rsidR="004D4F20" w:rsidRPr="004D4F20" w:rsidRDefault="004D4F20" w:rsidP="004D4F20">
      <w:pPr>
        <w:pStyle w:val="EndNoteBibliography"/>
        <w:spacing w:after="0"/>
        <w:ind w:left="720" w:hanging="720"/>
        <w:rPr>
          <w:noProof/>
        </w:rPr>
      </w:pPr>
      <w:r w:rsidRPr="004D4F20">
        <w:rPr>
          <w:noProof/>
        </w:rPr>
        <w:t>Bohorquez, P., Cañada-Pereira, P., Jimenez-Ruiz, P. and del Moral-Erencia, J., 2019. The fascination of a shallow-water theory for the formation of megaflood-scale dunes and antidunes. Earth-science reviews, 193, 91-108.</w:t>
      </w:r>
    </w:p>
    <w:p w14:paraId="7E5E3DB8" w14:textId="77777777" w:rsidR="004D4F20" w:rsidRPr="004D4F20" w:rsidRDefault="004D4F20" w:rsidP="004D4F20">
      <w:pPr>
        <w:pStyle w:val="EndNoteBibliography"/>
        <w:spacing w:after="0"/>
        <w:ind w:left="720" w:hanging="720"/>
        <w:rPr>
          <w:noProof/>
        </w:rPr>
      </w:pPr>
      <w:r w:rsidRPr="004D4F20">
        <w:rPr>
          <w:noProof/>
        </w:rPr>
        <w:t>Bolch, T. et al., 2012. The state and fate of Himalayan glaciers. Science, 336(6079), 310-314.</w:t>
      </w:r>
    </w:p>
    <w:p w14:paraId="4A80FC2A" w14:textId="77777777" w:rsidR="004D4F20" w:rsidRPr="004D4F20" w:rsidRDefault="004D4F20" w:rsidP="004D4F20">
      <w:pPr>
        <w:pStyle w:val="EndNoteBibliography"/>
        <w:spacing w:after="0"/>
        <w:ind w:left="720" w:hanging="720"/>
        <w:rPr>
          <w:noProof/>
        </w:rPr>
      </w:pPr>
      <w:r w:rsidRPr="004D4F20">
        <w:rPr>
          <w:noProof/>
        </w:rPr>
        <w:t>Carling, P.A., 2013. Freshwater megaflood sedimentation: What can we learn about generic processes? Earth-Science Reviews, 125, 87-113.</w:t>
      </w:r>
    </w:p>
    <w:p w14:paraId="03C115AF" w14:textId="77777777" w:rsidR="004D4F20" w:rsidRPr="004D4F20" w:rsidRDefault="004D4F20" w:rsidP="004D4F20">
      <w:pPr>
        <w:pStyle w:val="EndNoteBibliography"/>
        <w:spacing w:after="0"/>
        <w:ind w:left="720" w:hanging="720"/>
        <w:rPr>
          <w:noProof/>
        </w:rPr>
      </w:pPr>
      <w:r w:rsidRPr="004D4F20">
        <w:rPr>
          <w:noProof/>
        </w:rPr>
        <w:t>Carrivick, J.L. and Tweed, F.S., 2016. A global assessment of the societal impacts of glacier outburst floods. Global and Planetary Change, 144, 1-16.</w:t>
      </w:r>
    </w:p>
    <w:p w14:paraId="26C04FD8" w14:textId="77777777" w:rsidR="004D4F20" w:rsidRPr="004D4F20" w:rsidRDefault="004D4F20" w:rsidP="004D4F20">
      <w:pPr>
        <w:pStyle w:val="EndNoteBibliography"/>
        <w:spacing w:after="0"/>
        <w:ind w:left="720" w:hanging="720"/>
        <w:rPr>
          <w:noProof/>
        </w:rPr>
      </w:pPr>
      <w:r w:rsidRPr="004D4F20">
        <w:rPr>
          <w:noProof/>
        </w:rPr>
        <w:t>Carrivick, J.L. et al., 2017. Ice-Dammed Lake Drainage Evolution at Russell Glacier, West Greenland. Frontiers in Earth ence, 5, 100.</w:t>
      </w:r>
    </w:p>
    <w:p w14:paraId="092CC71E" w14:textId="77777777" w:rsidR="004D4F20" w:rsidRPr="004D4F20" w:rsidRDefault="004D4F20" w:rsidP="004D4F20">
      <w:pPr>
        <w:pStyle w:val="EndNoteBibliography"/>
        <w:spacing w:after="0"/>
        <w:ind w:left="720" w:hanging="720"/>
        <w:rPr>
          <w:noProof/>
        </w:rPr>
      </w:pPr>
      <w:r w:rsidRPr="004D4F20">
        <w:rPr>
          <w:noProof/>
        </w:rPr>
        <w:t>Chan, J., 2016. Monitoring ice-dammed Glacier Lake outburst floods in the Karakoram using visible-infrared satellite remote sensing observations, University of Waterloo.</w:t>
      </w:r>
    </w:p>
    <w:p w14:paraId="7495E1EE" w14:textId="77777777" w:rsidR="004D4F20" w:rsidRPr="004D4F20" w:rsidRDefault="004D4F20" w:rsidP="004D4F20">
      <w:pPr>
        <w:pStyle w:val="EndNoteBibliography"/>
        <w:spacing w:after="0"/>
        <w:ind w:left="720" w:hanging="720"/>
        <w:rPr>
          <w:noProof/>
        </w:rPr>
      </w:pPr>
      <w:r w:rsidRPr="004D4F20">
        <w:rPr>
          <w:noProof/>
        </w:rPr>
        <w:t>Clague, J.J. and Connor, J.E., 2015. Glacier-Related Outburst Floods. Snow and Ice-Related Hazards, Risks and Disasters, 487-519.</w:t>
      </w:r>
    </w:p>
    <w:p w14:paraId="4259B345" w14:textId="77777777" w:rsidR="004D4F20" w:rsidRPr="004D4F20" w:rsidRDefault="004D4F20" w:rsidP="004D4F20">
      <w:pPr>
        <w:pStyle w:val="EndNoteBibliography"/>
        <w:spacing w:after="0"/>
        <w:ind w:left="720" w:hanging="720"/>
        <w:rPr>
          <w:noProof/>
        </w:rPr>
      </w:pPr>
      <w:r w:rsidRPr="004D4F20">
        <w:rPr>
          <w:noProof/>
        </w:rPr>
        <w:t>Clague, J.J. and O’Connor, J.E., 2021. Glacier-related outburst floods, Snow and ice-related hazards, risks, and disasters. Elsevier, pp. 467-499.</w:t>
      </w:r>
    </w:p>
    <w:p w14:paraId="29DBBB34" w14:textId="77777777" w:rsidR="004D4F20" w:rsidRPr="004D4F20" w:rsidRDefault="004D4F20" w:rsidP="004D4F20">
      <w:pPr>
        <w:pStyle w:val="EndNoteBibliography"/>
        <w:spacing w:after="0"/>
        <w:ind w:left="720" w:hanging="720"/>
        <w:rPr>
          <w:noProof/>
        </w:rPr>
      </w:pPr>
      <w:r w:rsidRPr="004D4F20">
        <w:rPr>
          <w:noProof/>
        </w:rPr>
        <w:t>Clarke and Garry, K.C., 2003. Hydraulics of subglacial outburst floods: new insights from the Spring–Hutter formulation. Journal of Glaciology, 49(165), 299-313.</w:t>
      </w:r>
    </w:p>
    <w:p w14:paraId="470B82A6" w14:textId="77777777" w:rsidR="004D4F20" w:rsidRPr="004D4F20" w:rsidRDefault="004D4F20" w:rsidP="004D4F20">
      <w:pPr>
        <w:pStyle w:val="EndNoteBibliography"/>
        <w:spacing w:after="0"/>
        <w:ind w:left="720" w:hanging="720"/>
        <w:rPr>
          <w:noProof/>
        </w:rPr>
      </w:pPr>
      <w:r w:rsidRPr="004D4F20">
        <w:rPr>
          <w:noProof/>
        </w:rPr>
        <w:t>Clarke, G.K.C., 1982. Glacier Outburst Floods From "Hazard Lake", Yukon Territory, and the Problem of Flood Magnitude Prediction. Journal of Glaciology, 28(98), 3-21.</w:t>
      </w:r>
    </w:p>
    <w:p w14:paraId="7EB34598" w14:textId="77777777" w:rsidR="004D4F20" w:rsidRPr="004D4F20" w:rsidRDefault="004D4F20" w:rsidP="004D4F20">
      <w:pPr>
        <w:pStyle w:val="EndNoteBibliography"/>
        <w:spacing w:after="0"/>
        <w:ind w:left="720" w:hanging="720"/>
        <w:rPr>
          <w:noProof/>
        </w:rPr>
      </w:pPr>
      <w:r w:rsidRPr="004D4F20">
        <w:rPr>
          <w:noProof/>
        </w:rPr>
        <w:t>Consortium, R., 2017. Randolph glacier inventory–a dataset of global glacier outlines: Version 6.0: technical report, global land ice measurements from space, Colorado, USA. Digital Media.</w:t>
      </w:r>
    </w:p>
    <w:p w14:paraId="185DE1B5" w14:textId="77777777" w:rsidR="004D4F20" w:rsidRPr="004D4F20" w:rsidRDefault="004D4F20" w:rsidP="004D4F20">
      <w:pPr>
        <w:pStyle w:val="EndNoteBibliography"/>
        <w:spacing w:after="0"/>
        <w:ind w:left="720" w:hanging="720"/>
        <w:rPr>
          <w:noProof/>
        </w:rPr>
      </w:pPr>
      <w:r w:rsidRPr="004D4F20">
        <w:rPr>
          <w:noProof/>
        </w:rPr>
        <w:t>Cook, S. and Quincey, D., 2015. Estimating the volume of Alpine glacial lakes. Earth Surface Dynamics Discussions, 3((4)), pp. 559-575.</w:t>
      </w:r>
    </w:p>
    <w:p w14:paraId="764D317D" w14:textId="77777777" w:rsidR="004D4F20" w:rsidRPr="004D4F20" w:rsidRDefault="004D4F20" w:rsidP="004D4F20">
      <w:pPr>
        <w:pStyle w:val="EndNoteBibliography"/>
        <w:spacing w:after="0"/>
        <w:ind w:left="720" w:hanging="720"/>
        <w:rPr>
          <w:noProof/>
        </w:rPr>
      </w:pPr>
      <w:r w:rsidRPr="004D4F20">
        <w:rPr>
          <w:noProof/>
        </w:rPr>
        <w:t>Copland, L. et al., 2011. Expanded and recently increased glacier surging in the Karakoram. Arctic, Antarctic, and Alpine Research, 43(4), 503-516.</w:t>
      </w:r>
    </w:p>
    <w:p w14:paraId="19724994" w14:textId="77777777" w:rsidR="004D4F20" w:rsidRPr="004D4F20" w:rsidRDefault="004D4F20" w:rsidP="004D4F20">
      <w:pPr>
        <w:pStyle w:val="EndNoteBibliography"/>
        <w:spacing w:after="0"/>
        <w:ind w:left="720" w:hanging="720"/>
        <w:rPr>
          <w:noProof/>
        </w:rPr>
      </w:pPr>
      <w:r w:rsidRPr="004D4F20">
        <w:rPr>
          <w:noProof/>
        </w:rPr>
        <w:t>Cuffey, K.M. and Paterson, W.S.B., 2010. The physics of glaciers. Academic Press.</w:t>
      </w:r>
    </w:p>
    <w:p w14:paraId="47DE1CFC" w14:textId="77777777" w:rsidR="004D4F20" w:rsidRPr="004D4F20" w:rsidRDefault="004D4F20" w:rsidP="004D4F20">
      <w:pPr>
        <w:pStyle w:val="EndNoteBibliography"/>
        <w:spacing w:after="0"/>
        <w:ind w:left="720" w:hanging="720"/>
        <w:rPr>
          <w:noProof/>
        </w:rPr>
      </w:pPr>
      <w:r w:rsidRPr="004D4F20">
        <w:rPr>
          <w:noProof/>
        </w:rPr>
        <w:t>Cui, P., Chen, R., Xiang, L. and Su, F., 2014. Risk analysis of mountain hazards in Tibetan plateau under global warming. Progressus Inquisitiones De Mutatione Climatis, 2, 103-109.</w:t>
      </w:r>
    </w:p>
    <w:p w14:paraId="4C4427FB" w14:textId="77777777" w:rsidR="004D4F20" w:rsidRPr="004D4F20" w:rsidRDefault="004D4F20" w:rsidP="004D4F20">
      <w:pPr>
        <w:pStyle w:val="EndNoteBibliography"/>
        <w:spacing w:after="0"/>
        <w:ind w:left="720" w:hanging="720"/>
        <w:rPr>
          <w:noProof/>
        </w:rPr>
      </w:pPr>
      <w:r w:rsidRPr="004D4F20">
        <w:rPr>
          <w:noProof/>
        </w:rPr>
        <w:t>Del Rossrio Prieto, M., 1986. The glacier dam on the Rio Plomo: a cyclic phenomenon? Zeitschrift für Gletscherkunde und Glazialgeologie, 22(1), 73-78.</w:t>
      </w:r>
    </w:p>
    <w:p w14:paraId="73A7D6CE" w14:textId="77777777" w:rsidR="004D4F20" w:rsidRPr="004D4F20" w:rsidRDefault="004D4F20" w:rsidP="004D4F20">
      <w:pPr>
        <w:pStyle w:val="EndNoteBibliography"/>
        <w:spacing w:after="0"/>
        <w:ind w:left="720" w:hanging="720"/>
        <w:rPr>
          <w:noProof/>
        </w:rPr>
      </w:pPr>
      <w:r w:rsidRPr="004D4F20">
        <w:rPr>
          <w:noProof/>
        </w:rPr>
        <w:t>Desio, A., 1954. An exceptional glacier advance in the Karakoram-Ladakh region. Journal of Glaciology, 2(16), 383-385.</w:t>
      </w:r>
    </w:p>
    <w:p w14:paraId="5ADB289F" w14:textId="77777777" w:rsidR="004D4F20" w:rsidRPr="004D4F20" w:rsidRDefault="004D4F20" w:rsidP="004D4F20">
      <w:pPr>
        <w:pStyle w:val="EndNoteBibliography"/>
        <w:spacing w:after="0"/>
        <w:ind w:left="720" w:hanging="720"/>
        <w:rPr>
          <w:noProof/>
        </w:rPr>
      </w:pPr>
      <w:r w:rsidRPr="004D4F20">
        <w:rPr>
          <w:noProof/>
        </w:rPr>
        <w:t>Dolgushin, L.D., Osipova, G.B., , 1982. Surging Glaciers. Gidrometeoizdat, Leningrad, p. 192 (in Russian).</w:t>
      </w:r>
    </w:p>
    <w:p w14:paraId="5BF7D389" w14:textId="77777777" w:rsidR="004D4F20" w:rsidRPr="004D4F20" w:rsidRDefault="004D4F20" w:rsidP="004D4F20">
      <w:pPr>
        <w:pStyle w:val="EndNoteBibliography"/>
        <w:spacing w:after="0"/>
        <w:ind w:left="720" w:hanging="720"/>
        <w:rPr>
          <w:noProof/>
        </w:rPr>
      </w:pPr>
      <w:r w:rsidRPr="004D4F20">
        <w:rPr>
          <w:noProof/>
        </w:rPr>
        <w:t>Dowdeswell, J., Hodgkins, R., Nuttall, A.M., Hagen, J. and Hamilton, G., 1995. Mass balance change as a control on the frequency and occurrence of glacier surges in Svalbard, Norwegian High Arctic. Geophysical Research Letters, 22(21), 2909-2912.</w:t>
      </w:r>
    </w:p>
    <w:p w14:paraId="45C87FFD" w14:textId="77777777" w:rsidR="004D4F20" w:rsidRPr="004D4F20" w:rsidRDefault="004D4F20" w:rsidP="004D4F20">
      <w:pPr>
        <w:pStyle w:val="EndNoteBibliography"/>
        <w:spacing w:after="0"/>
        <w:ind w:left="720" w:hanging="720"/>
        <w:rPr>
          <w:noProof/>
        </w:rPr>
      </w:pPr>
      <w:r w:rsidRPr="004D4F20">
        <w:rPr>
          <w:noProof/>
        </w:rPr>
        <w:t>Dyurgerov, M., Aizin, V. and Buynitskiy, A., 1985. Nakopleniye massy v oblasti pitaniya lednika Medvezh'yego za periody mezhdu yego podvizhkami [Mass accumulation in the accumulation area of Medvezhiy Glacier during its quiescence periods]. Mater. Glyatsiol. Issled, 54, 131-135.</w:t>
      </w:r>
    </w:p>
    <w:p w14:paraId="5228ABB2" w14:textId="77777777" w:rsidR="004D4F20" w:rsidRPr="004D4F20" w:rsidRDefault="004D4F20" w:rsidP="004D4F20">
      <w:pPr>
        <w:pStyle w:val="EndNoteBibliography"/>
        <w:spacing w:after="0"/>
        <w:ind w:left="720" w:hanging="720"/>
        <w:rPr>
          <w:noProof/>
        </w:rPr>
      </w:pPr>
      <w:r w:rsidRPr="004D4F20">
        <w:rPr>
          <w:noProof/>
        </w:rPr>
        <w:t>Einarsson, B., Magnússon, E., Roberts, M.J., Pálsson, F. and Jóhannesson, T., 2016. A spectrum of jkulhlaup dynamics revealed by GPS measurements of glacier surface motion. Annals of Glaciology, -1(72), 1-15.</w:t>
      </w:r>
    </w:p>
    <w:p w14:paraId="3FA82982" w14:textId="77777777" w:rsidR="004D4F20" w:rsidRPr="004D4F20" w:rsidRDefault="004D4F20" w:rsidP="004D4F20">
      <w:pPr>
        <w:pStyle w:val="EndNoteBibliography"/>
        <w:spacing w:after="0"/>
        <w:ind w:left="720" w:hanging="720"/>
        <w:rPr>
          <w:noProof/>
        </w:rPr>
      </w:pPr>
      <w:r w:rsidRPr="004D4F20">
        <w:rPr>
          <w:noProof/>
        </w:rPr>
        <w:t>Eisen, O., Harrison, W. and Raymond, C., 2001. The surges of Variegated Glacier, Alaska, USA, and their connection to climate and mass balance. Journal of Glaciology, 47(158), 351-358.</w:t>
      </w:r>
    </w:p>
    <w:p w14:paraId="7AC4EF54" w14:textId="77777777" w:rsidR="004D4F20" w:rsidRPr="004D4F20" w:rsidRDefault="004D4F20" w:rsidP="004D4F20">
      <w:pPr>
        <w:pStyle w:val="EndNoteBibliography"/>
        <w:spacing w:after="0"/>
        <w:ind w:left="720" w:hanging="720"/>
        <w:rPr>
          <w:noProof/>
        </w:rPr>
      </w:pPr>
      <w:r w:rsidRPr="004D4F20">
        <w:rPr>
          <w:noProof/>
        </w:rPr>
        <w:t>Eisen, O. et al., 2005. Variegated Glacier, Alaska, USA: a century of surges. Journal of Glaciology, 51(174), 399-406.</w:t>
      </w:r>
    </w:p>
    <w:p w14:paraId="6FE3CAFF" w14:textId="77777777" w:rsidR="004D4F20" w:rsidRPr="004D4F20" w:rsidRDefault="004D4F20" w:rsidP="004D4F20">
      <w:pPr>
        <w:pStyle w:val="EndNoteBibliography"/>
        <w:spacing w:after="0"/>
        <w:ind w:left="720" w:hanging="720"/>
        <w:rPr>
          <w:noProof/>
        </w:rPr>
      </w:pPr>
      <w:r w:rsidRPr="004D4F20">
        <w:rPr>
          <w:noProof/>
        </w:rPr>
        <w:t>Espizua, L.E. and Bengochea, J.D., 1990. Surge of Grande del Nevado Glacier (Mendoza, Argentina) in 1984: its evolution through satellite images. Geografiska Annaler: Series A, Physical Geography, 72(3-4), 255-259.</w:t>
      </w:r>
    </w:p>
    <w:p w14:paraId="31DD0B11" w14:textId="77777777" w:rsidR="004D4F20" w:rsidRPr="004D4F20" w:rsidRDefault="004D4F20" w:rsidP="004D4F20">
      <w:pPr>
        <w:pStyle w:val="EndNoteBibliography"/>
        <w:spacing w:after="0"/>
        <w:ind w:left="720" w:hanging="720"/>
        <w:rPr>
          <w:noProof/>
        </w:rPr>
      </w:pPr>
      <w:r w:rsidRPr="004D4F20">
        <w:rPr>
          <w:noProof/>
        </w:rPr>
        <w:t>Farinotti, D., Immerzeel, W.W., de Kok, R.J., Quincey, D.J. and Dehecq, A., 2020. Manifestations and mechanisms of the Karakoram glacier Anomaly. Nature Geoscience, 13(1), 8-16.</w:t>
      </w:r>
    </w:p>
    <w:p w14:paraId="42B2FBF0" w14:textId="77777777" w:rsidR="004D4F20" w:rsidRPr="004D4F20" w:rsidRDefault="004D4F20" w:rsidP="004D4F20">
      <w:pPr>
        <w:pStyle w:val="EndNoteBibliography"/>
        <w:spacing w:after="0"/>
        <w:ind w:left="720" w:hanging="720"/>
        <w:rPr>
          <w:noProof/>
        </w:rPr>
      </w:pPr>
      <w:r w:rsidRPr="004D4F20">
        <w:rPr>
          <w:noProof/>
        </w:rPr>
        <w:t>Fay and Helen, 2001. The role of ice blocks in the creation of distinctive proglacial landscapes during and following glacier outburst floods (jokulhlaups), University of Keele.</w:t>
      </w:r>
    </w:p>
    <w:p w14:paraId="259A6E31" w14:textId="77777777" w:rsidR="004D4F20" w:rsidRPr="004D4F20" w:rsidRDefault="004D4F20" w:rsidP="004D4F20">
      <w:pPr>
        <w:pStyle w:val="EndNoteBibliography"/>
        <w:spacing w:after="0"/>
        <w:ind w:left="720" w:hanging="720"/>
        <w:rPr>
          <w:noProof/>
        </w:rPr>
      </w:pPr>
      <w:r w:rsidRPr="004D4F20">
        <w:rPr>
          <w:noProof/>
        </w:rPr>
        <w:t>Ferri, L. and Espizúa, L., 2010. A new surge event of Grande del Nevado glacier. Mendoza.</w:t>
      </w:r>
    </w:p>
    <w:p w14:paraId="0AE17FA5" w14:textId="77777777" w:rsidR="004D4F20" w:rsidRPr="004D4F20" w:rsidRDefault="004D4F20" w:rsidP="004D4F20">
      <w:pPr>
        <w:pStyle w:val="EndNoteBibliography"/>
        <w:spacing w:after="0"/>
        <w:ind w:left="720" w:hanging="720"/>
        <w:rPr>
          <w:noProof/>
        </w:rPr>
      </w:pPr>
      <w:r w:rsidRPr="004D4F20">
        <w:rPr>
          <w:noProof/>
        </w:rPr>
        <w:t>Fowler, A.C., 1999. Breaking the seal at Grímsvötn, Iceland. Journal of Glaciology, 45(151), 506-516.</w:t>
      </w:r>
    </w:p>
    <w:p w14:paraId="2A458AAE" w14:textId="77777777" w:rsidR="004D4F20" w:rsidRPr="004D4F20" w:rsidRDefault="004D4F20" w:rsidP="004D4F20">
      <w:pPr>
        <w:pStyle w:val="EndNoteBibliography"/>
        <w:spacing w:after="0"/>
        <w:ind w:left="720" w:hanging="720"/>
        <w:rPr>
          <w:noProof/>
        </w:rPr>
      </w:pPr>
      <w:r w:rsidRPr="004D4F20">
        <w:rPr>
          <w:noProof/>
        </w:rPr>
        <w:t>Fowler, H. and Archer, D., 2006. Conflicting signals of climatic change in the Upper Indus Basin. Journal of Climate, 19(17), 4276-4293.</w:t>
      </w:r>
    </w:p>
    <w:p w14:paraId="308FA803" w14:textId="77777777" w:rsidR="004D4F20" w:rsidRPr="004D4F20" w:rsidRDefault="004D4F20" w:rsidP="004D4F20">
      <w:pPr>
        <w:pStyle w:val="EndNoteBibliography"/>
        <w:spacing w:after="0"/>
        <w:ind w:left="720" w:hanging="720"/>
        <w:rPr>
          <w:noProof/>
        </w:rPr>
      </w:pPr>
      <w:r w:rsidRPr="004D4F20">
        <w:rPr>
          <w:noProof/>
        </w:rPr>
        <w:t>Goudie, A., Jones, D.C. and Brunsden, D., 1984. Recent fluctuations in some glaciers of the Western Karakoram mountains, Hunza, Pakistan, The international Karakoram Project. International conference, pp. 411-455.</w:t>
      </w:r>
    </w:p>
    <w:p w14:paraId="6D15032D" w14:textId="77777777" w:rsidR="004D4F20" w:rsidRPr="004D4F20" w:rsidRDefault="004D4F20" w:rsidP="004D4F20">
      <w:pPr>
        <w:pStyle w:val="EndNoteBibliography"/>
        <w:spacing w:after="0"/>
        <w:ind w:left="720" w:hanging="720"/>
        <w:rPr>
          <w:noProof/>
        </w:rPr>
      </w:pPr>
      <w:r w:rsidRPr="004D4F20">
        <w:rPr>
          <w:rFonts w:hint="eastAsia"/>
          <w:noProof/>
        </w:rPr>
        <w:t>Guo, L. et al., 2020. The Surge of the Hispar Glacier, Central Karakoram: SAR 3</w:t>
      </w:r>
      <w:r w:rsidRPr="004D4F20">
        <w:rPr>
          <w:rFonts w:hint="eastAsia"/>
          <w:noProof/>
        </w:rPr>
        <w:t>‐</w:t>
      </w:r>
      <w:r w:rsidRPr="004D4F20">
        <w:rPr>
          <w:rFonts w:hint="eastAsia"/>
          <w:noProof/>
        </w:rPr>
        <w:t>D Flow Velocity Time Series and Thickness Changes. Journal of Geophysical Research: Solid Earth, 125(7), e2019JB018945.</w:t>
      </w:r>
    </w:p>
    <w:p w14:paraId="150429C0" w14:textId="77777777" w:rsidR="004D4F20" w:rsidRPr="004D4F20" w:rsidRDefault="004D4F20" w:rsidP="004D4F20">
      <w:pPr>
        <w:pStyle w:val="EndNoteBibliography"/>
        <w:spacing w:after="0"/>
        <w:ind w:left="720" w:hanging="720"/>
        <w:rPr>
          <w:noProof/>
        </w:rPr>
      </w:pPr>
      <w:r w:rsidRPr="004D4F20">
        <w:rPr>
          <w:noProof/>
        </w:rPr>
        <w:t>Haeberli, W., Whiteman, C.A. and Shroder, J.F., 2014. Snow and ice-related hazards, risks, and disasters. Academic Press Waltham, MA.</w:t>
      </w:r>
    </w:p>
    <w:p w14:paraId="01873783" w14:textId="77777777" w:rsidR="004D4F20" w:rsidRPr="004D4F20" w:rsidRDefault="004D4F20" w:rsidP="004D4F20">
      <w:pPr>
        <w:pStyle w:val="EndNoteBibliography"/>
        <w:spacing w:after="0"/>
        <w:ind w:left="720" w:hanging="720"/>
        <w:rPr>
          <w:noProof/>
        </w:rPr>
      </w:pPr>
      <w:r w:rsidRPr="004D4F20">
        <w:rPr>
          <w:noProof/>
        </w:rPr>
        <w:t>Haemmig, C. et al., 2014. Hazard assessment of glacial lake outburst floods from Kyagar glacier, Karakoram mountains, China. Annals of Glaciology, 55(66), 34-44.</w:t>
      </w:r>
    </w:p>
    <w:p w14:paraId="4FE4285C" w14:textId="77777777" w:rsidR="004D4F20" w:rsidRPr="004D4F20" w:rsidRDefault="004D4F20" w:rsidP="004D4F20">
      <w:pPr>
        <w:pStyle w:val="EndNoteBibliography"/>
        <w:spacing w:after="0"/>
        <w:ind w:left="720" w:hanging="720"/>
        <w:rPr>
          <w:noProof/>
        </w:rPr>
      </w:pPr>
      <w:r w:rsidRPr="004D4F20">
        <w:rPr>
          <w:noProof/>
        </w:rPr>
        <w:t>Harrison, S. et al., 2018. Climate change and the global pattern of moraine-dammed glacial lake outburst floods. The Cryosphere, 12.</w:t>
      </w:r>
    </w:p>
    <w:p w14:paraId="3C6E5634" w14:textId="77777777" w:rsidR="004D4F20" w:rsidRPr="004D4F20" w:rsidRDefault="004D4F20" w:rsidP="004D4F20">
      <w:pPr>
        <w:pStyle w:val="EndNoteBibliography"/>
        <w:spacing w:after="0"/>
        <w:ind w:left="720" w:hanging="720"/>
        <w:rPr>
          <w:noProof/>
        </w:rPr>
      </w:pPr>
      <w:r w:rsidRPr="004D4F20">
        <w:rPr>
          <w:noProof/>
        </w:rPr>
        <w:t>Harrison, W.D. et al., 2015. Glacier surges, Snow and ice-related hazards, risks and disasters. Elsevier, pp. 437-485.</w:t>
      </w:r>
    </w:p>
    <w:p w14:paraId="15846192" w14:textId="77777777" w:rsidR="004D4F20" w:rsidRPr="004D4F20" w:rsidRDefault="004D4F20" w:rsidP="004D4F20">
      <w:pPr>
        <w:pStyle w:val="EndNoteBibliography"/>
        <w:spacing w:after="0"/>
        <w:ind w:left="720" w:hanging="720"/>
        <w:rPr>
          <w:noProof/>
        </w:rPr>
      </w:pPr>
      <w:r w:rsidRPr="004D4F20">
        <w:rPr>
          <w:noProof/>
        </w:rPr>
        <w:t>Harten, A., Lax, P.D. and Leer, B.v., 1983. On upstream differencing and Godunov-type schemes for hyperbolic conservation laws. SIAM review, 25(1), 35-61.</w:t>
      </w:r>
    </w:p>
    <w:p w14:paraId="0718CBE8" w14:textId="77777777" w:rsidR="004D4F20" w:rsidRPr="004D4F20" w:rsidRDefault="004D4F20" w:rsidP="004D4F20">
      <w:pPr>
        <w:pStyle w:val="EndNoteBibliography"/>
        <w:spacing w:after="0"/>
        <w:ind w:left="720" w:hanging="720"/>
        <w:rPr>
          <w:noProof/>
        </w:rPr>
      </w:pPr>
      <w:r w:rsidRPr="004D4F20">
        <w:rPr>
          <w:noProof/>
        </w:rPr>
        <w:t>Hewitt, K., 1982. Natural dams and outburst floods of the Karakoram Himalaya. IAHS, 138, 259-269.</w:t>
      </w:r>
    </w:p>
    <w:p w14:paraId="5CBBDE66" w14:textId="77777777" w:rsidR="004D4F20" w:rsidRPr="004D4F20" w:rsidRDefault="004D4F20" w:rsidP="004D4F20">
      <w:pPr>
        <w:pStyle w:val="EndNoteBibliography"/>
        <w:spacing w:after="0"/>
        <w:ind w:left="720" w:hanging="720"/>
        <w:rPr>
          <w:noProof/>
        </w:rPr>
      </w:pPr>
      <w:r w:rsidRPr="004D4F20">
        <w:rPr>
          <w:noProof/>
        </w:rPr>
        <w:t>Hewitt, K., 1998. Recent glacier surges in the Karakoram Himalaya, south central Asia. Eos, 78, 46.</w:t>
      </w:r>
    </w:p>
    <w:p w14:paraId="75C476C7" w14:textId="77777777" w:rsidR="004D4F20" w:rsidRPr="004D4F20" w:rsidRDefault="004D4F20" w:rsidP="004D4F20">
      <w:pPr>
        <w:pStyle w:val="EndNoteBibliography"/>
        <w:spacing w:after="0"/>
        <w:ind w:left="720" w:hanging="720"/>
        <w:rPr>
          <w:noProof/>
        </w:rPr>
      </w:pPr>
      <w:r w:rsidRPr="004D4F20">
        <w:rPr>
          <w:noProof/>
        </w:rPr>
        <w:t>Hewitt, K., 2005. The Karakoram anomaly? Glacier expansion and the ‘elevation effect,’Karakoram Himalaya. Mountain Research and Development, 25(4), 332-340.</w:t>
      </w:r>
    </w:p>
    <w:p w14:paraId="6194C5BE" w14:textId="77777777" w:rsidR="004D4F20" w:rsidRPr="004D4F20" w:rsidRDefault="004D4F20" w:rsidP="004D4F20">
      <w:pPr>
        <w:pStyle w:val="EndNoteBibliography"/>
        <w:spacing w:after="0"/>
        <w:ind w:left="720" w:hanging="720"/>
        <w:rPr>
          <w:noProof/>
        </w:rPr>
      </w:pPr>
      <w:r w:rsidRPr="004D4F20">
        <w:rPr>
          <w:noProof/>
        </w:rPr>
        <w:t>Hewitt, K., 2014. Glaciers of the Karakoram Himalaya Glacial Environments. Processes, Hazards and Resources.</w:t>
      </w:r>
    </w:p>
    <w:p w14:paraId="594BBB64" w14:textId="77777777" w:rsidR="004D4F20" w:rsidRPr="004D4F20" w:rsidRDefault="004D4F20" w:rsidP="004D4F20">
      <w:pPr>
        <w:pStyle w:val="EndNoteBibliography"/>
        <w:spacing w:after="0"/>
        <w:ind w:left="720" w:hanging="720"/>
        <w:rPr>
          <w:noProof/>
        </w:rPr>
      </w:pPr>
      <w:r w:rsidRPr="004D4F20">
        <w:rPr>
          <w:noProof/>
        </w:rPr>
        <w:t>Hewitt, K. and Liu, J., 2010. Ice-dammed lakes and outburst floods, Karakoram Himalaya: historical perspectives on emerging threats. Physical geography, 31(6), 528-551.</w:t>
      </w:r>
    </w:p>
    <w:p w14:paraId="2289BC80" w14:textId="77777777" w:rsidR="004D4F20" w:rsidRPr="004D4F20" w:rsidRDefault="004D4F20" w:rsidP="004D4F20">
      <w:pPr>
        <w:pStyle w:val="EndNoteBibliography"/>
        <w:spacing w:after="0"/>
        <w:ind w:left="720" w:hanging="720"/>
        <w:rPr>
          <w:noProof/>
        </w:rPr>
      </w:pPr>
      <w:r w:rsidRPr="004D4F20">
        <w:rPr>
          <w:noProof/>
        </w:rPr>
        <w:t>Hock, R. et al., 2019. High mountain areas.</w:t>
      </w:r>
    </w:p>
    <w:p w14:paraId="446552C0" w14:textId="77777777" w:rsidR="004D4F20" w:rsidRPr="004D4F20" w:rsidRDefault="004D4F20" w:rsidP="004D4F20">
      <w:pPr>
        <w:pStyle w:val="EndNoteBibliography"/>
        <w:spacing w:after="0"/>
        <w:ind w:left="720" w:hanging="720"/>
        <w:rPr>
          <w:noProof/>
        </w:rPr>
      </w:pPr>
      <w:r w:rsidRPr="004D4F20">
        <w:rPr>
          <w:noProof/>
        </w:rPr>
        <w:t>Hoinkes, H.C., 1969. Surges of the Vernagtferner in the Ötztal Alps since 1599. Canadian Journal of Earth Sciences, 6(4), 853-861.</w:t>
      </w:r>
    </w:p>
    <w:p w14:paraId="20BA5604" w14:textId="77777777" w:rsidR="004D4F20" w:rsidRPr="004D4F20" w:rsidRDefault="004D4F20" w:rsidP="004D4F20">
      <w:pPr>
        <w:pStyle w:val="EndNoteBibliography"/>
        <w:spacing w:after="0"/>
        <w:ind w:left="720" w:hanging="720"/>
        <w:rPr>
          <w:noProof/>
        </w:rPr>
      </w:pPr>
      <w:r w:rsidRPr="004D4F20">
        <w:rPr>
          <w:noProof/>
        </w:rPr>
        <w:t>Huggel, C., K??B, A., Haeberli, W., Teysseire, P. and Paul, F., 2002. Remote sensing based assessment of hazards from glacier lake outbursts: a case study in the Swiss Alps. Canadian Geotechnical Journal, 39(2), 316-330.</w:t>
      </w:r>
    </w:p>
    <w:p w14:paraId="301CBA8E" w14:textId="77777777" w:rsidR="004D4F20" w:rsidRPr="004D4F20" w:rsidRDefault="004D4F20" w:rsidP="004D4F20">
      <w:pPr>
        <w:pStyle w:val="EndNoteBibliography"/>
        <w:spacing w:after="0"/>
        <w:ind w:left="720" w:hanging="720"/>
        <w:rPr>
          <w:noProof/>
        </w:rPr>
      </w:pPr>
      <w:r w:rsidRPr="004D4F20">
        <w:rPr>
          <w:noProof/>
        </w:rPr>
        <w:t>Huss, M., Bauder, A., Werder, M., Funk, M. and Hock, R., 2007. Glacier-dammed lake outburst events of Gornersee, Switzerland. Journal of Glaciology, 53(181), 189-200.</w:t>
      </w:r>
    </w:p>
    <w:p w14:paraId="60CA9762" w14:textId="77777777" w:rsidR="004D4F20" w:rsidRPr="004D4F20" w:rsidRDefault="004D4F20" w:rsidP="004D4F20">
      <w:pPr>
        <w:pStyle w:val="EndNoteBibliography"/>
        <w:spacing w:after="0"/>
        <w:ind w:left="720" w:hanging="720"/>
        <w:rPr>
          <w:noProof/>
        </w:rPr>
      </w:pPr>
      <w:r w:rsidRPr="004D4F20">
        <w:rPr>
          <w:noProof/>
        </w:rPr>
        <w:t>Iturrizaga, L., 1997. The valley of Shimshal–a geographical portrait of a remote high mountain settlement and its pastures with reference to environmental habitat conditions in the North-West Karakorum (Pakistan). GeoJournal, 42(2-3), 303-328.</w:t>
      </w:r>
    </w:p>
    <w:p w14:paraId="22718640" w14:textId="77777777" w:rsidR="004D4F20" w:rsidRPr="004D4F20" w:rsidRDefault="004D4F20" w:rsidP="004D4F20">
      <w:pPr>
        <w:pStyle w:val="EndNoteBibliography"/>
        <w:spacing w:after="0"/>
        <w:ind w:left="720" w:hanging="720"/>
        <w:rPr>
          <w:noProof/>
        </w:rPr>
      </w:pPr>
      <w:r w:rsidRPr="004D4F20">
        <w:rPr>
          <w:noProof/>
        </w:rPr>
        <w:t>Iturrizaga, L., 2004. Ice-dammed lakes in the Hindukush-Karakoram Mountains (Pakistan): Geomorphological impacts of outbursts floods in the Karambar valley. Himalayan Journal of Sciences, 2(4), 160-161.</w:t>
      </w:r>
    </w:p>
    <w:p w14:paraId="169885E2" w14:textId="77777777" w:rsidR="004D4F20" w:rsidRPr="004D4F20" w:rsidRDefault="004D4F20" w:rsidP="004D4F20">
      <w:pPr>
        <w:pStyle w:val="EndNoteBibliography"/>
        <w:spacing w:after="0"/>
        <w:ind w:left="720" w:hanging="720"/>
        <w:rPr>
          <w:noProof/>
        </w:rPr>
      </w:pPr>
      <w:r w:rsidRPr="004D4F20">
        <w:rPr>
          <w:noProof/>
        </w:rPr>
        <w:t>Iturrizaga, L., 2005a. The historical Saklei Shuyinj and Chateboi Glacier Dams as triggers for lake outburst cascades in the Karambar Valley, Hindukush. Island Arc, 14(4), 389-399.</w:t>
      </w:r>
    </w:p>
    <w:p w14:paraId="5BAF144B" w14:textId="77777777" w:rsidR="004D4F20" w:rsidRPr="004D4F20" w:rsidRDefault="004D4F20" w:rsidP="004D4F20">
      <w:pPr>
        <w:pStyle w:val="EndNoteBibliography"/>
        <w:spacing w:after="0"/>
        <w:ind w:left="720" w:hanging="720"/>
        <w:rPr>
          <w:noProof/>
        </w:rPr>
      </w:pPr>
      <w:r w:rsidRPr="004D4F20">
        <w:rPr>
          <w:noProof/>
        </w:rPr>
        <w:t>Iturrizaga, L., 2005b. New observations on present and prehistorical glacier-dammed lakes in the Shimshal valley (Karakoram Mountains). Journal of Asian Earth Sciences, 25(4), 545-555.</w:t>
      </w:r>
    </w:p>
    <w:p w14:paraId="37BF94F6" w14:textId="77777777" w:rsidR="004D4F20" w:rsidRPr="004D4F20" w:rsidRDefault="004D4F20" w:rsidP="004D4F20">
      <w:pPr>
        <w:pStyle w:val="EndNoteBibliography"/>
        <w:spacing w:after="0"/>
        <w:ind w:left="720" w:hanging="720"/>
        <w:rPr>
          <w:noProof/>
        </w:rPr>
      </w:pPr>
      <w:r w:rsidRPr="004D4F20">
        <w:rPr>
          <w:noProof/>
        </w:rPr>
        <w:t>Jiskoot, H., Murray, T. and Boyle, P., 2000. Controls on the distribution of surge-type glaciers in Svalbard. Journal of Glaciology, 46(154), 412-422.</w:t>
      </w:r>
    </w:p>
    <w:p w14:paraId="7E5F5909" w14:textId="77777777" w:rsidR="004D4F20" w:rsidRPr="004D4F20" w:rsidRDefault="004D4F20" w:rsidP="004D4F20">
      <w:pPr>
        <w:pStyle w:val="EndNoteBibliography"/>
        <w:spacing w:after="0"/>
        <w:ind w:left="720" w:hanging="720"/>
        <w:rPr>
          <w:noProof/>
        </w:rPr>
      </w:pPr>
      <w:r w:rsidRPr="004D4F20">
        <w:rPr>
          <w:noProof/>
        </w:rPr>
        <w:t>Joseph et al., 1996. OUTBURST FLOODS FROM GLACIER-DAMMED LAKES: THE EFFECT OF MODE OF LAKE DRAINAGE ON FLOOD MAGNITUDE. Earth Surface Processes and Landforms.</w:t>
      </w:r>
    </w:p>
    <w:p w14:paraId="4644B26A" w14:textId="77777777" w:rsidR="004D4F20" w:rsidRPr="004D4F20" w:rsidRDefault="004D4F20" w:rsidP="004D4F20">
      <w:pPr>
        <w:pStyle w:val="EndNoteBibliography"/>
        <w:spacing w:after="0"/>
        <w:ind w:left="720" w:hanging="720"/>
        <w:rPr>
          <w:noProof/>
        </w:rPr>
      </w:pPr>
      <w:r w:rsidRPr="004D4F20">
        <w:rPr>
          <w:noProof/>
        </w:rPr>
        <w:t xml:space="preserve">Kääb, A. et al., 2004. Glacier hazards at Belvedere Glacier and the Monte Rosa east face, Italian Alps: processes and mitigation. International Symposium, Interpraevent </w:t>
      </w:r>
    </w:p>
    <w:p w14:paraId="69987854" w14:textId="77777777" w:rsidR="004D4F20" w:rsidRPr="004D4F20" w:rsidRDefault="004D4F20" w:rsidP="004D4F20">
      <w:pPr>
        <w:pStyle w:val="EndNoteBibliography"/>
        <w:spacing w:after="0"/>
        <w:ind w:left="720" w:hanging="720"/>
        <w:rPr>
          <w:noProof/>
        </w:rPr>
      </w:pPr>
      <w:r w:rsidRPr="004D4F20">
        <w:rPr>
          <w:noProof/>
        </w:rPr>
        <w:t>Kamb, B. et al., 1985. Glacier surge mechanism: 1982-1983 surge of Variegated Glacier, Alaska. Science, 227(4686), 469-479.</w:t>
      </w:r>
    </w:p>
    <w:p w14:paraId="673387B7" w14:textId="77777777" w:rsidR="004D4F20" w:rsidRPr="004D4F20" w:rsidRDefault="004D4F20" w:rsidP="004D4F20">
      <w:pPr>
        <w:pStyle w:val="EndNoteBibliography"/>
        <w:spacing w:after="0"/>
        <w:ind w:left="720" w:hanging="720"/>
        <w:rPr>
          <w:noProof/>
        </w:rPr>
      </w:pPr>
      <w:r w:rsidRPr="004D4F20">
        <w:rPr>
          <w:noProof/>
        </w:rPr>
        <w:t>Kienholz, C., Hock, R., Truffer, M., Bieniek, P. and Lader, R., 2017. Mass balance evolution of black rapids glacier, Alaska, 1980–2100, and its implications for surge recurrence. Frontiers in Earth Science, 5, 56.</w:t>
      </w:r>
    </w:p>
    <w:p w14:paraId="2134E118" w14:textId="77777777" w:rsidR="004D4F20" w:rsidRPr="004D4F20" w:rsidRDefault="004D4F20" w:rsidP="004D4F20">
      <w:pPr>
        <w:pStyle w:val="EndNoteBibliography"/>
        <w:spacing w:after="0"/>
        <w:ind w:left="720" w:hanging="720"/>
        <w:rPr>
          <w:noProof/>
        </w:rPr>
      </w:pPr>
      <w:r w:rsidRPr="004D4F20">
        <w:rPr>
          <w:noProof/>
        </w:rPr>
        <w:t>Kingslake, J. and Ng, F., 2013. Quantifying the predictability of the timing of jökulhlaups from Merzbacher Lake, Kyrgyzstan. Journal of Glaciology, 59(217).</w:t>
      </w:r>
    </w:p>
    <w:p w14:paraId="583CC593" w14:textId="77777777" w:rsidR="004D4F20" w:rsidRPr="004D4F20" w:rsidRDefault="004D4F20" w:rsidP="004D4F20">
      <w:pPr>
        <w:pStyle w:val="EndNoteBibliography"/>
        <w:spacing w:after="0"/>
        <w:ind w:left="720" w:hanging="720"/>
        <w:rPr>
          <w:noProof/>
        </w:rPr>
      </w:pPr>
      <w:r w:rsidRPr="004D4F20">
        <w:rPr>
          <w:noProof/>
        </w:rPr>
        <w:t>Kotlyakov, V. et al., 2018. Unique Surges of Medvezhy Glacier, Doklady Earth Sciences. Springer, pp. 1547-1552.</w:t>
      </w:r>
    </w:p>
    <w:p w14:paraId="25DE3410" w14:textId="77777777" w:rsidR="004D4F20" w:rsidRPr="004D4F20" w:rsidRDefault="004D4F20" w:rsidP="004D4F20">
      <w:pPr>
        <w:pStyle w:val="EndNoteBibliography"/>
        <w:spacing w:after="0"/>
        <w:ind w:left="720" w:hanging="720"/>
        <w:rPr>
          <w:noProof/>
        </w:rPr>
      </w:pPr>
      <w:r w:rsidRPr="004D4F20">
        <w:rPr>
          <w:noProof/>
        </w:rPr>
        <w:t>Kreutzmann, H., 1994. Habitat conditions and settlement processes in the Hindukush-Karakoram. Petermanns Geographische Mitteilungen, 138, 337-356.</w:t>
      </w:r>
    </w:p>
    <w:p w14:paraId="071D1170" w14:textId="77777777" w:rsidR="004D4F20" w:rsidRPr="004D4F20" w:rsidRDefault="004D4F20" w:rsidP="004D4F20">
      <w:pPr>
        <w:pStyle w:val="EndNoteBibliography"/>
        <w:spacing w:after="0"/>
        <w:ind w:left="720" w:hanging="720"/>
        <w:rPr>
          <w:noProof/>
        </w:rPr>
      </w:pPr>
      <w:r w:rsidRPr="004D4F20">
        <w:rPr>
          <w:noProof/>
        </w:rPr>
        <w:t>Leprince, S., Avouac, J.-P. and Ayoub, F., 2012. Ortho-rectification, coregistration, and subpixel correlation of optical satellite and aerial images. Google Patents.</w:t>
      </w:r>
    </w:p>
    <w:p w14:paraId="59488D12" w14:textId="77777777" w:rsidR="004D4F20" w:rsidRPr="004D4F20" w:rsidRDefault="004D4F20" w:rsidP="004D4F20">
      <w:pPr>
        <w:pStyle w:val="EndNoteBibliography"/>
        <w:spacing w:after="0"/>
        <w:ind w:left="720" w:hanging="720"/>
        <w:rPr>
          <w:noProof/>
        </w:rPr>
      </w:pPr>
      <w:r w:rsidRPr="004D4F20">
        <w:rPr>
          <w:noProof/>
        </w:rPr>
        <w:t>Leprince, S., Barbot, S., Ayoub, F. and Avouac, J.-P., 2007. Automatic and precise orthorectification, coregistration, and subpixel correlation of satellite images, application to ground deformation measurements. IEEE Transactions on Geoscience and Remote Sensing, 45(6), 1529-1558.</w:t>
      </w:r>
    </w:p>
    <w:p w14:paraId="1B77DD5D" w14:textId="77777777" w:rsidR="004D4F20" w:rsidRPr="004D4F20" w:rsidRDefault="004D4F20" w:rsidP="004D4F20">
      <w:pPr>
        <w:pStyle w:val="EndNoteBibliography"/>
        <w:spacing w:after="0"/>
        <w:ind w:left="720" w:hanging="720"/>
        <w:rPr>
          <w:noProof/>
        </w:rPr>
      </w:pPr>
      <w:r w:rsidRPr="004D4F20">
        <w:rPr>
          <w:noProof/>
        </w:rPr>
        <w:t>Liang, Q. and Borthwick, A.G., 2009. Adaptive quadtree simulation of shallow flows with wet–dry fronts over complex topography. Computers &amp; Fluids, 38(2), 221-234.</w:t>
      </w:r>
    </w:p>
    <w:p w14:paraId="05F7A50C" w14:textId="77777777" w:rsidR="004D4F20" w:rsidRPr="004D4F20" w:rsidRDefault="004D4F20" w:rsidP="004D4F20">
      <w:pPr>
        <w:pStyle w:val="EndNoteBibliography"/>
        <w:spacing w:after="0"/>
        <w:ind w:left="720" w:hanging="720"/>
        <w:rPr>
          <w:noProof/>
        </w:rPr>
      </w:pPr>
      <w:r w:rsidRPr="004D4F20">
        <w:rPr>
          <w:noProof/>
        </w:rPr>
        <w:t>Liu, D. et al., 2021. A New Method for Wet-Dry Front Treatment in Outburst Flood Simulation. Water 2021, 13, 221. s Note: MDPI stays neutral with regard to jurisdictional claims in published ….</w:t>
      </w:r>
    </w:p>
    <w:p w14:paraId="37A05B7D" w14:textId="77777777" w:rsidR="004D4F20" w:rsidRPr="004D4F20" w:rsidRDefault="004D4F20" w:rsidP="004D4F20">
      <w:pPr>
        <w:pStyle w:val="EndNoteBibliography"/>
        <w:spacing w:after="0"/>
        <w:ind w:left="720" w:hanging="720"/>
        <w:rPr>
          <w:noProof/>
        </w:rPr>
      </w:pPr>
      <w:r w:rsidRPr="004D4F20">
        <w:rPr>
          <w:noProof/>
        </w:rPr>
        <w:t>Liu, J., 1991. Jkulhlaupsin the Kunmalike River, southern Tien Shan Mountains, China. Annals of Glaciology, 16.</w:t>
      </w:r>
    </w:p>
    <w:p w14:paraId="1F42ECD1" w14:textId="77777777" w:rsidR="004D4F20" w:rsidRPr="004D4F20" w:rsidRDefault="004D4F20" w:rsidP="004D4F20">
      <w:pPr>
        <w:pStyle w:val="EndNoteBibliography"/>
        <w:spacing w:after="0"/>
        <w:ind w:left="720" w:hanging="720"/>
        <w:rPr>
          <w:noProof/>
        </w:rPr>
      </w:pPr>
      <w:r w:rsidRPr="004D4F20">
        <w:rPr>
          <w:noProof/>
        </w:rPr>
        <w:t>Liu, J.S., Fukushima, Y., , 1999. Recent change and prediction of glacier-dammed lake outburst floods from Kunmalik River in southern Tien Shan, China In: Gottschalk, L., Olivry, J.C., Reed, D., Rosbjerg, D. (Eds.), Hydrological Extremes: Understanding, Predicting, Mitigating. Int Assoc Hydrological Sciences, Wallingford,. 99-107.</w:t>
      </w:r>
    </w:p>
    <w:p w14:paraId="6F715B9B" w14:textId="77777777" w:rsidR="004D4F20" w:rsidRPr="004D4F20" w:rsidRDefault="004D4F20" w:rsidP="004D4F20">
      <w:pPr>
        <w:pStyle w:val="EndNoteBibliography"/>
        <w:spacing w:after="0"/>
        <w:ind w:left="720" w:hanging="720"/>
        <w:rPr>
          <w:noProof/>
        </w:rPr>
      </w:pPr>
      <w:r w:rsidRPr="004D4F20">
        <w:rPr>
          <w:noProof/>
        </w:rPr>
        <w:t>Marren, P., Fay, H. and Duller, R., 2014. Kettle holes formed by glacial outburst floods: identification when their surface expression has been removed?, Egu General Assembly Conference.</w:t>
      </w:r>
    </w:p>
    <w:p w14:paraId="6BD306D2" w14:textId="77777777" w:rsidR="004D4F20" w:rsidRPr="004D4F20" w:rsidRDefault="004D4F20" w:rsidP="004D4F20">
      <w:pPr>
        <w:pStyle w:val="EndNoteBibliography"/>
        <w:spacing w:after="0"/>
        <w:ind w:left="720" w:hanging="720"/>
        <w:rPr>
          <w:noProof/>
        </w:rPr>
      </w:pPr>
      <w:r w:rsidRPr="004D4F20">
        <w:rPr>
          <w:noProof/>
        </w:rPr>
        <w:t>Marren, P.M., 2002. Fluvial–lacustrine interaction on Skeiðarársandur, Iceland: implications for sandur evolution. Sedimentary Geology, 149(1-3), 43-58.</w:t>
      </w:r>
    </w:p>
    <w:p w14:paraId="064F684A" w14:textId="77777777" w:rsidR="004D4F20" w:rsidRPr="004D4F20" w:rsidRDefault="004D4F20" w:rsidP="004D4F20">
      <w:pPr>
        <w:pStyle w:val="EndNoteBibliography"/>
        <w:spacing w:after="0"/>
        <w:ind w:left="720" w:hanging="720"/>
        <w:rPr>
          <w:noProof/>
        </w:rPr>
      </w:pPr>
      <w:r w:rsidRPr="004D4F20">
        <w:rPr>
          <w:noProof/>
        </w:rPr>
        <w:t>Marren, P.M. and Schuh, M., 2009. Criteria for identifying jökulhlaup deposits in the sedimentary record. In: D.M. Burr, P.A. Carling and V.R. Baker (Eds.), Megaflooding on Earth and Mars. Cambridge University Press, Cambridge, pp. 225-242.</w:t>
      </w:r>
    </w:p>
    <w:p w14:paraId="249CBEF6" w14:textId="77777777" w:rsidR="004D4F20" w:rsidRPr="004D4F20" w:rsidRDefault="004D4F20" w:rsidP="004D4F20">
      <w:pPr>
        <w:pStyle w:val="EndNoteBibliography"/>
        <w:spacing w:after="0"/>
        <w:ind w:left="720" w:hanging="720"/>
        <w:rPr>
          <w:noProof/>
        </w:rPr>
      </w:pPr>
      <w:r w:rsidRPr="004D4F20">
        <w:rPr>
          <w:noProof/>
        </w:rPr>
        <w:t>Mason, K., 1935. The study of threatening glaciers. The Geographical Journal, 85(1), 24-35.</w:t>
      </w:r>
    </w:p>
    <w:p w14:paraId="14E68E03" w14:textId="77777777" w:rsidR="004D4F20" w:rsidRPr="004D4F20" w:rsidRDefault="004D4F20" w:rsidP="004D4F20">
      <w:pPr>
        <w:pStyle w:val="EndNoteBibliography"/>
        <w:spacing w:after="0"/>
        <w:ind w:left="720" w:hanging="720"/>
        <w:rPr>
          <w:noProof/>
        </w:rPr>
      </w:pPr>
      <w:r w:rsidRPr="004D4F20">
        <w:rPr>
          <w:noProof/>
        </w:rPr>
        <w:t>Mayer, C., Fowler, A.C., Lambrecht, A. and Scharrer, K., 2011. A surge of North Gasherbrum Glacier, Karakoram, China. Journal of Glaciology, 57(205), 904-916.</w:t>
      </w:r>
    </w:p>
    <w:p w14:paraId="74C1F456" w14:textId="77777777" w:rsidR="004D4F20" w:rsidRPr="004D4F20" w:rsidRDefault="004D4F20" w:rsidP="004D4F20">
      <w:pPr>
        <w:pStyle w:val="EndNoteBibliography"/>
        <w:spacing w:after="0"/>
        <w:ind w:left="720" w:hanging="720"/>
        <w:rPr>
          <w:noProof/>
        </w:rPr>
      </w:pPr>
      <w:r w:rsidRPr="004D4F20">
        <w:rPr>
          <w:noProof/>
        </w:rPr>
        <w:t>Meier, M.F. and Post, A., 1969. What are glacier surges? Canadian Journal of Earth Sciences, 6(4), 807-817.</w:t>
      </w:r>
    </w:p>
    <w:p w14:paraId="1CB1F648" w14:textId="77777777" w:rsidR="004D4F20" w:rsidRPr="004D4F20" w:rsidRDefault="004D4F20" w:rsidP="004D4F20">
      <w:pPr>
        <w:pStyle w:val="EndNoteBibliography"/>
        <w:spacing w:after="0"/>
        <w:ind w:left="720" w:hanging="720"/>
        <w:rPr>
          <w:noProof/>
        </w:rPr>
      </w:pPr>
      <w:r w:rsidRPr="004D4F20">
        <w:rPr>
          <w:noProof/>
        </w:rPr>
        <w:t>Ng, F., 1998. Mathematical modelling of subglacial drainage and erosion, D. Phil. thesis. Univ. of Oxford, Oxford, U.K.</w:t>
      </w:r>
    </w:p>
    <w:p w14:paraId="62F2AEC4" w14:textId="77777777" w:rsidR="004D4F20" w:rsidRPr="004D4F20" w:rsidRDefault="004D4F20" w:rsidP="004D4F20">
      <w:pPr>
        <w:pStyle w:val="EndNoteBibliography"/>
        <w:spacing w:after="0"/>
        <w:ind w:left="720" w:hanging="720"/>
        <w:rPr>
          <w:noProof/>
        </w:rPr>
      </w:pPr>
      <w:r w:rsidRPr="004D4F20">
        <w:rPr>
          <w:noProof/>
        </w:rPr>
        <w:t>Ng, F., 2007. Climatic control on the peak discharge of glacier outburst floods. Geophysical Research Letters.</w:t>
      </w:r>
    </w:p>
    <w:p w14:paraId="46148313" w14:textId="77777777" w:rsidR="004D4F20" w:rsidRPr="004D4F20" w:rsidRDefault="004D4F20" w:rsidP="004D4F20">
      <w:pPr>
        <w:pStyle w:val="EndNoteBibliography"/>
        <w:spacing w:after="0"/>
        <w:ind w:left="720" w:hanging="720"/>
        <w:rPr>
          <w:noProof/>
        </w:rPr>
      </w:pPr>
      <w:r w:rsidRPr="004D4F20">
        <w:rPr>
          <w:noProof/>
        </w:rPr>
        <w:t>Ng, F. and Björnsson, H., 2003. On the Clague-Mathews relation for jo¨kulhlaups. Journal of Glaciology, 49(165), 161-172.</w:t>
      </w:r>
    </w:p>
    <w:p w14:paraId="2A99A107" w14:textId="77777777" w:rsidR="004D4F20" w:rsidRPr="004D4F20" w:rsidRDefault="004D4F20" w:rsidP="004D4F20">
      <w:pPr>
        <w:pStyle w:val="EndNoteBibliography"/>
        <w:spacing w:after="0"/>
        <w:ind w:left="720" w:hanging="720"/>
        <w:rPr>
          <w:noProof/>
        </w:rPr>
      </w:pPr>
      <w:r w:rsidRPr="004D4F20">
        <w:rPr>
          <w:noProof/>
        </w:rPr>
        <w:t>Nye, J., 1976. Water flow in glaciers: jökulhlaups, tunnels and veins. Journal of Glaciology, 17(76), 181-207.</w:t>
      </w:r>
    </w:p>
    <w:p w14:paraId="12D0395F" w14:textId="77777777" w:rsidR="004D4F20" w:rsidRPr="004D4F20" w:rsidRDefault="004D4F20" w:rsidP="004D4F20">
      <w:pPr>
        <w:pStyle w:val="EndNoteBibliography"/>
        <w:spacing w:after="0"/>
        <w:ind w:left="720" w:hanging="720"/>
        <w:rPr>
          <w:noProof/>
        </w:rPr>
      </w:pPr>
      <w:r w:rsidRPr="004D4F20">
        <w:rPr>
          <w:noProof/>
        </w:rPr>
        <w:t>Pitte, P. et al., 2016. Geometric evolution of the Horcones Inferior Glacier (Mount Aconcagua, Central Andes) during the 2002–2006 surge. Journal of Geophysical Research: Earth Surface, 121(1), 111-127.</w:t>
      </w:r>
    </w:p>
    <w:p w14:paraId="47E2C230" w14:textId="77777777" w:rsidR="004D4F20" w:rsidRPr="004D4F20" w:rsidRDefault="004D4F20" w:rsidP="004D4F20">
      <w:pPr>
        <w:pStyle w:val="EndNoteBibliography"/>
        <w:spacing w:after="0"/>
        <w:ind w:left="720" w:hanging="720"/>
        <w:rPr>
          <w:noProof/>
        </w:rPr>
      </w:pPr>
      <w:r w:rsidRPr="004D4F20">
        <w:rPr>
          <w:noProof/>
        </w:rPr>
        <w:t>Post, A., 1969. Distribution of surging glaciers in western North America. Journal of Glaciology, 8(53), 229-240.</w:t>
      </w:r>
    </w:p>
    <w:p w14:paraId="01ECD5FD" w14:textId="77777777" w:rsidR="004D4F20" w:rsidRPr="004D4F20" w:rsidRDefault="004D4F20" w:rsidP="004D4F20">
      <w:pPr>
        <w:pStyle w:val="EndNoteBibliography"/>
        <w:spacing w:after="0"/>
        <w:ind w:left="720" w:hanging="720"/>
        <w:rPr>
          <w:noProof/>
        </w:rPr>
      </w:pPr>
      <w:r w:rsidRPr="004D4F20">
        <w:rPr>
          <w:noProof/>
        </w:rPr>
        <w:t>Quincey, D. et al., 2011. Karakoram glacier surge dynamics. Geophysical Research Letters, 38(18).</w:t>
      </w:r>
    </w:p>
    <w:p w14:paraId="549BD176" w14:textId="77777777" w:rsidR="004D4F20" w:rsidRPr="004D4F20" w:rsidRDefault="004D4F20" w:rsidP="004D4F20">
      <w:pPr>
        <w:pStyle w:val="EndNoteBibliography"/>
        <w:spacing w:after="0"/>
        <w:ind w:left="720" w:hanging="720"/>
        <w:rPr>
          <w:noProof/>
        </w:rPr>
      </w:pPr>
      <w:r w:rsidRPr="004D4F20">
        <w:rPr>
          <w:noProof/>
        </w:rPr>
        <w:t>Quincey, D. and Luckman, A., 2014. Brief Communication: On the magnitude and frequency of Khurdopin glacier surge events. The Cryosphere, 8(2), 571-574.</w:t>
      </w:r>
    </w:p>
    <w:p w14:paraId="644A0FF7" w14:textId="77777777" w:rsidR="004D4F20" w:rsidRPr="004D4F20" w:rsidRDefault="004D4F20" w:rsidP="004D4F20">
      <w:pPr>
        <w:pStyle w:val="EndNoteBibliography"/>
        <w:spacing w:after="0"/>
        <w:ind w:left="720" w:hanging="720"/>
        <w:rPr>
          <w:noProof/>
        </w:rPr>
      </w:pPr>
      <w:r w:rsidRPr="004D4F20">
        <w:rPr>
          <w:noProof/>
        </w:rPr>
        <w:t>Rankl, M., Kienholz, C. and Braun, M., 2014. Glacier changes in the Karakoram region mapped by multimission satellite imagery. The Cryosphere, 8(3), 977-989.</w:t>
      </w:r>
    </w:p>
    <w:p w14:paraId="3255A05F" w14:textId="77777777" w:rsidR="004D4F20" w:rsidRPr="004D4F20" w:rsidRDefault="004D4F20" w:rsidP="004D4F20">
      <w:pPr>
        <w:pStyle w:val="EndNoteBibliography"/>
        <w:spacing w:after="0"/>
        <w:ind w:left="720" w:hanging="720"/>
        <w:rPr>
          <w:noProof/>
        </w:rPr>
      </w:pPr>
      <w:r w:rsidRPr="004D4F20">
        <w:rPr>
          <w:noProof/>
        </w:rPr>
        <w:t>Rashid, I., Abdullah, T., Glasser, N.F., Naz, H. and Romshoo, S.A., 2018. Surge of Hispar Glacier, Pakistan, between 2013 and 2017 detected from remote sensing observations. Geomorphology, 303, 410-416.</w:t>
      </w:r>
    </w:p>
    <w:p w14:paraId="0907C8B4" w14:textId="77777777" w:rsidR="004D4F20" w:rsidRPr="004D4F20" w:rsidRDefault="004D4F20" w:rsidP="004D4F20">
      <w:pPr>
        <w:pStyle w:val="EndNoteBibliography"/>
        <w:spacing w:after="0"/>
        <w:ind w:left="720" w:hanging="720"/>
        <w:rPr>
          <w:noProof/>
        </w:rPr>
      </w:pPr>
      <w:r w:rsidRPr="004D4F20">
        <w:rPr>
          <w:noProof/>
        </w:rPr>
        <w:t>Reinwarth, O. and Young, G., 1993. Glaciological research at Vernagtferner/Oetztal Alps: database and results of a hydrological subprogramme. IAHS Publications-Publications of the International Association of Hydrological Sciences, 218, 193-206.</w:t>
      </w:r>
    </w:p>
    <w:p w14:paraId="69652002" w14:textId="77777777" w:rsidR="004D4F20" w:rsidRPr="004D4F20" w:rsidRDefault="004D4F20" w:rsidP="004D4F20">
      <w:pPr>
        <w:pStyle w:val="EndNoteBibliography"/>
        <w:spacing w:after="0"/>
        <w:ind w:left="720" w:hanging="720"/>
        <w:rPr>
          <w:noProof/>
        </w:rPr>
      </w:pPr>
      <w:r w:rsidRPr="004D4F20">
        <w:rPr>
          <w:noProof/>
        </w:rPr>
        <w:t>Richardson, S.D. and Reynolds, J.M., 2000. An overview of glacial hazards in the Himalayas. Quaternary International, 65, 31-47.</w:t>
      </w:r>
    </w:p>
    <w:p w14:paraId="7C74E5B3" w14:textId="77777777" w:rsidR="004D4F20" w:rsidRPr="004D4F20" w:rsidRDefault="004D4F20" w:rsidP="004D4F20">
      <w:pPr>
        <w:pStyle w:val="EndNoteBibliography"/>
        <w:spacing w:after="0"/>
        <w:ind w:left="720" w:hanging="720"/>
        <w:rPr>
          <w:noProof/>
        </w:rPr>
      </w:pPr>
      <w:r w:rsidRPr="004D4F20">
        <w:rPr>
          <w:noProof/>
        </w:rPr>
        <w:t>Roberts, M.J., 2005. Jokulhlaups: A reassessment of floodwater flow through glaciers. Reviews of Geophysics, 43(1).</w:t>
      </w:r>
    </w:p>
    <w:p w14:paraId="4347AB47" w14:textId="77777777" w:rsidR="004D4F20" w:rsidRPr="004D4F20" w:rsidRDefault="004D4F20" w:rsidP="004D4F20">
      <w:pPr>
        <w:pStyle w:val="EndNoteBibliography"/>
        <w:spacing w:after="0"/>
        <w:ind w:left="720" w:hanging="720"/>
        <w:rPr>
          <w:noProof/>
        </w:rPr>
      </w:pPr>
      <w:r w:rsidRPr="004D4F20">
        <w:rPr>
          <w:noProof/>
        </w:rPr>
        <w:t>Round, V., Leinss, S., Huss, M., Haemmig, C. and Hajnsek, I., 2017. Surge dynamics and lake outbursts of Kyagar Glacier, Karakoram. The Cryosphere, 11(2), 723-739.</w:t>
      </w:r>
    </w:p>
    <w:p w14:paraId="35061090" w14:textId="77777777" w:rsidR="004D4F20" w:rsidRPr="004D4F20" w:rsidRDefault="004D4F20" w:rsidP="004D4F20">
      <w:pPr>
        <w:pStyle w:val="EndNoteBibliography"/>
        <w:spacing w:after="0"/>
        <w:ind w:left="720" w:hanging="720"/>
        <w:rPr>
          <w:noProof/>
        </w:rPr>
      </w:pPr>
      <w:r w:rsidRPr="004D4F20">
        <w:rPr>
          <w:noProof/>
        </w:rPr>
        <w:t>Russell, A.J., Gregory, A.R., Large, A.R., Fleisher, P.J. and Harris, T.D., 2007. Tunnel channel formation during the November 1996 jökulhlaup, Skeiðarárjökull, Iceland. Annals of Glaciology, 45, 95-103.</w:t>
      </w:r>
    </w:p>
    <w:p w14:paraId="456F5546" w14:textId="77777777" w:rsidR="004D4F20" w:rsidRPr="004D4F20" w:rsidRDefault="004D4F20" w:rsidP="004D4F20">
      <w:pPr>
        <w:pStyle w:val="EndNoteBibliography"/>
        <w:spacing w:after="0"/>
        <w:ind w:left="720" w:hanging="720"/>
        <w:rPr>
          <w:noProof/>
        </w:rPr>
      </w:pPr>
      <w:r w:rsidRPr="004D4F20">
        <w:rPr>
          <w:noProof/>
        </w:rPr>
        <w:t>Russell, A.J. et al., 2002. The geomorphic impact and sedimentary characteristics of the July 1999 jökulhlaup on the Jökulsá á Sólheimasandi, Mýrdalsjökull, southern Iceland. International Association of Hydrological Sciences Red Book Publication 271 (Proceedings of ‘The Extremes of the Extremes’ Symposium, Reykjavík, July 2000).</w:t>
      </w:r>
    </w:p>
    <w:p w14:paraId="51F3B9FD" w14:textId="77777777" w:rsidR="004D4F20" w:rsidRPr="004D4F20" w:rsidRDefault="004D4F20" w:rsidP="004D4F20">
      <w:pPr>
        <w:pStyle w:val="EndNoteBibliography"/>
        <w:spacing w:after="0"/>
        <w:ind w:left="720" w:hanging="720"/>
        <w:rPr>
          <w:noProof/>
        </w:rPr>
      </w:pPr>
      <w:r w:rsidRPr="004D4F20">
        <w:rPr>
          <w:noProof/>
        </w:rPr>
        <w:t>Sattar, A., Goswami, A., Kulkarni, A.V. and Das, P., 2019. Glacier-Surface Velocity Derived Ice Volume and Retreat Assessment in the Dhauliganga Basin, Central Himalaya – A Remote Sensing and Modeling Based Approach. Frontiers in Earth ence, 7.</w:t>
      </w:r>
    </w:p>
    <w:p w14:paraId="57EA67FA" w14:textId="77777777" w:rsidR="004D4F20" w:rsidRPr="004D4F20" w:rsidRDefault="004D4F20" w:rsidP="004D4F20">
      <w:pPr>
        <w:pStyle w:val="EndNoteBibliography"/>
        <w:spacing w:after="0"/>
        <w:ind w:left="720" w:hanging="720"/>
        <w:rPr>
          <w:noProof/>
        </w:rPr>
      </w:pPr>
      <w:r w:rsidRPr="004D4F20">
        <w:rPr>
          <w:noProof/>
        </w:rPr>
        <w:t>Sevestre, H., Benn, D.I., Hulton, N.R. and Bælum, K., 2015. Thermal structure of Svalbard glaciers and implications for thermal switch models of glacier surging. Journal of Geophysical Research: Earth Surface, 120(10), 2220-2236.</w:t>
      </w:r>
    </w:p>
    <w:p w14:paraId="17A73AFF" w14:textId="77777777" w:rsidR="004D4F20" w:rsidRPr="004D4F20" w:rsidRDefault="004D4F20" w:rsidP="004D4F20">
      <w:pPr>
        <w:pStyle w:val="EndNoteBibliography"/>
        <w:spacing w:after="0"/>
        <w:ind w:left="720" w:hanging="720"/>
        <w:rPr>
          <w:noProof/>
        </w:rPr>
      </w:pPr>
      <w:r w:rsidRPr="004D4F20">
        <w:rPr>
          <w:noProof/>
        </w:rPr>
        <w:t>Sevestre, H.D. and Benn, D.I., 2015. Climatic and geometric controls on the global distribution of surge-type glaciers: Implications for a unifying model of surging. Journal of Glaciology, 61(228), 646-662.</w:t>
      </w:r>
    </w:p>
    <w:p w14:paraId="4C8EDAB4" w14:textId="77777777" w:rsidR="004D4F20" w:rsidRPr="004D4F20" w:rsidRDefault="004D4F20" w:rsidP="004D4F20">
      <w:pPr>
        <w:pStyle w:val="EndNoteBibliography"/>
        <w:spacing w:after="0"/>
        <w:ind w:left="720" w:hanging="720"/>
        <w:rPr>
          <w:noProof/>
        </w:rPr>
      </w:pPr>
      <w:r w:rsidRPr="004D4F20">
        <w:rPr>
          <w:noProof/>
        </w:rPr>
        <w:t>Shangguan, D. et al., 2016. Characterizing the May 2015 Karayaylak Glacier surge in the eastern Pamir Plateau using remote sensing. Journal of Glaciology, 62(235), 944-953.</w:t>
      </w:r>
    </w:p>
    <w:p w14:paraId="19D2676E" w14:textId="77777777" w:rsidR="004D4F20" w:rsidRPr="004D4F20" w:rsidRDefault="004D4F20" w:rsidP="004D4F20">
      <w:pPr>
        <w:pStyle w:val="EndNoteBibliography"/>
        <w:spacing w:after="0"/>
        <w:ind w:left="720" w:hanging="720"/>
        <w:rPr>
          <w:noProof/>
        </w:rPr>
      </w:pPr>
      <w:r w:rsidRPr="004D4F20">
        <w:rPr>
          <w:noProof/>
        </w:rPr>
        <w:t>Shen et al., 2007. Response of Glacier Flash Flood to Climate Warming in the Tarim River Basin. Climate Change Research, 03(00).</w:t>
      </w:r>
    </w:p>
    <w:p w14:paraId="2855A9DC" w14:textId="77777777" w:rsidR="004D4F20" w:rsidRPr="004D4F20" w:rsidRDefault="004D4F20" w:rsidP="004D4F20">
      <w:pPr>
        <w:pStyle w:val="EndNoteBibliography"/>
        <w:spacing w:after="0"/>
        <w:ind w:left="720" w:hanging="720"/>
        <w:rPr>
          <w:noProof/>
        </w:rPr>
      </w:pPr>
      <w:r w:rsidRPr="004D4F20">
        <w:rPr>
          <w:noProof/>
        </w:rPr>
        <w:t>Singh, R.M., Govil, H., Shahi, A.P. and Bhambri, R., 2020. Characterizing the glacier surge dynamics in Yarkand basin, Karakoram using remote sensing. Quaternary International.</w:t>
      </w:r>
    </w:p>
    <w:p w14:paraId="335C3D51" w14:textId="77777777" w:rsidR="004D4F20" w:rsidRPr="004D4F20" w:rsidRDefault="004D4F20" w:rsidP="004D4F20">
      <w:pPr>
        <w:pStyle w:val="EndNoteBibliography"/>
        <w:spacing w:after="0"/>
        <w:ind w:left="720" w:hanging="720"/>
        <w:rPr>
          <w:noProof/>
        </w:rPr>
      </w:pPr>
      <w:r w:rsidRPr="004D4F20">
        <w:rPr>
          <w:noProof/>
        </w:rPr>
        <w:t>Spring, U. and Hutter, K., 1981. Numerical studies of Jökulhlaups. Cold Regions ence &amp; Technology, 4(3), 227-244.</w:t>
      </w:r>
    </w:p>
    <w:p w14:paraId="1767794D" w14:textId="77777777" w:rsidR="004D4F20" w:rsidRPr="004D4F20" w:rsidRDefault="004D4F20" w:rsidP="004D4F20">
      <w:pPr>
        <w:pStyle w:val="EndNoteBibliography"/>
        <w:spacing w:after="0"/>
        <w:ind w:left="720" w:hanging="720"/>
        <w:rPr>
          <w:noProof/>
        </w:rPr>
      </w:pPr>
      <w:r w:rsidRPr="004D4F20">
        <w:rPr>
          <w:noProof/>
        </w:rPr>
        <w:t>Steiner, J.F., Kraaijenbrink, P.D., Jiduc, S.G. and Immerzeel, W.W., 2018. Brief communication: The Khurdopin glacier surge revisited-Extreme flow velocities and formation of a dammed lake in 2017. Cryosphere, 12(1), 95-101.</w:t>
      </w:r>
    </w:p>
    <w:p w14:paraId="5C3E45A4" w14:textId="77777777" w:rsidR="004D4F20" w:rsidRPr="004D4F20" w:rsidRDefault="004D4F20" w:rsidP="004D4F20">
      <w:pPr>
        <w:pStyle w:val="EndNoteBibliography"/>
        <w:spacing w:after="0"/>
        <w:ind w:left="720" w:hanging="720"/>
        <w:rPr>
          <w:noProof/>
        </w:rPr>
      </w:pPr>
      <w:r w:rsidRPr="004D4F20">
        <w:rPr>
          <w:noProof/>
        </w:rPr>
        <w:t>Striberger, J. et al., 2011. Climatic control of the surge periodicity of an Icelandic outlet glacier. Journal of Quaternary Science, 26(6), 561-565.</w:t>
      </w:r>
    </w:p>
    <w:p w14:paraId="31CBF433" w14:textId="77777777" w:rsidR="004D4F20" w:rsidRPr="004D4F20" w:rsidRDefault="004D4F20" w:rsidP="004D4F20">
      <w:pPr>
        <w:pStyle w:val="EndNoteBibliography"/>
        <w:spacing w:after="0"/>
        <w:ind w:left="720" w:hanging="720"/>
        <w:rPr>
          <w:noProof/>
        </w:rPr>
      </w:pPr>
      <w:r w:rsidRPr="004D4F20">
        <w:rPr>
          <w:noProof/>
        </w:rPr>
        <w:t>Toro, E.F., 2013. Riemann solvers and numerical methods for fluid dynamics: a practical introduction. Springer Science &amp; Business Media.</w:t>
      </w:r>
    </w:p>
    <w:p w14:paraId="302BF400" w14:textId="77777777" w:rsidR="004D4F20" w:rsidRPr="004D4F20" w:rsidRDefault="004D4F20" w:rsidP="004D4F20">
      <w:pPr>
        <w:pStyle w:val="EndNoteBibliography"/>
        <w:spacing w:after="0"/>
        <w:ind w:left="720" w:hanging="720"/>
        <w:rPr>
          <w:noProof/>
        </w:rPr>
      </w:pPr>
      <w:r w:rsidRPr="004D4F20">
        <w:rPr>
          <w:noProof/>
        </w:rPr>
        <w:t>Truffer, M. et al., 2021. Glacier surges, Snow and Ice-Related Hazards, Risks, and Disasters. Elsevier, pp. 417-466.</w:t>
      </w:r>
    </w:p>
    <w:p w14:paraId="4F6E980D" w14:textId="77777777" w:rsidR="004D4F20" w:rsidRPr="004D4F20" w:rsidRDefault="004D4F20" w:rsidP="004D4F20">
      <w:pPr>
        <w:pStyle w:val="EndNoteBibliography"/>
        <w:spacing w:after="0"/>
        <w:ind w:left="720" w:hanging="720"/>
        <w:rPr>
          <w:noProof/>
        </w:rPr>
      </w:pPr>
      <w:r w:rsidRPr="004D4F20">
        <w:rPr>
          <w:noProof/>
        </w:rPr>
        <w:t>Tweed, F.S. and Russell, A.J., 1999. Controls on the formation and sudden drainage of glacier-impounded lakes: implications for jökulhlaup characteristics. Progress in Physical Geography, 23(1), 79-110.</w:t>
      </w:r>
    </w:p>
    <w:p w14:paraId="2ACC70C4" w14:textId="77777777" w:rsidR="004D4F20" w:rsidRPr="004D4F20" w:rsidRDefault="004D4F20" w:rsidP="004D4F20">
      <w:pPr>
        <w:pStyle w:val="EndNoteBibliography"/>
        <w:spacing w:after="0"/>
        <w:ind w:left="720" w:hanging="720"/>
        <w:rPr>
          <w:noProof/>
        </w:rPr>
      </w:pPr>
      <w:r w:rsidRPr="004D4F20">
        <w:rPr>
          <w:noProof/>
        </w:rPr>
        <w:t>Van Leer, B., 1979. Towards the ultimate conservative difference scheme. V. A second-order sequel to Godunov's method. Journal of computational Physics, 32(1), 101-136.</w:t>
      </w:r>
    </w:p>
    <w:p w14:paraId="56F25DF6" w14:textId="77777777" w:rsidR="004D4F20" w:rsidRPr="004D4F20" w:rsidRDefault="004D4F20" w:rsidP="004D4F20">
      <w:pPr>
        <w:pStyle w:val="EndNoteBibliography"/>
        <w:spacing w:after="0"/>
        <w:ind w:left="720" w:hanging="720"/>
        <w:rPr>
          <w:noProof/>
        </w:rPr>
      </w:pPr>
      <w:r w:rsidRPr="004D4F20">
        <w:rPr>
          <w:noProof/>
        </w:rPr>
        <w:t>Vandekerkhove, E., 2021. Impact of climate change on the occurrence of late Holocene glacial lake outburst floods in Patagonia: A sediment perspective, Ghent University.</w:t>
      </w:r>
    </w:p>
    <w:p w14:paraId="1AE6BC74" w14:textId="77777777" w:rsidR="004D4F20" w:rsidRPr="004D4F20" w:rsidRDefault="004D4F20" w:rsidP="004D4F20">
      <w:pPr>
        <w:pStyle w:val="EndNoteBibliography"/>
        <w:spacing w:after="0"/>
        <w:ind w:left="720" w:hanging="720"/>
        <w:rPr>
          <w:noProof/>
        </w:rPr>
      </w:pPr>
      <w:r w:rsidRPr="004D4F20">
        <w:rPr>
          <w:noProof/>
        </w:rPr>
        <w:t>Veh, G., Korup, O. and Walz, A., 2020. Hazard from Himalayan glacier lake outburst floods. Proceedings of the National Academy of Sciences, 117(2), 907-912.</w:t>
      </w:r>
    </w:p>
    <w:p w14:paraId="7396761F" w14:textId="77777777" w:rsidR="004D4F20" w:rsidRPr="004D4F20" w:rsidRDefault="004D4F20" w:rsidP="004D4F20">
      <w:pPr>
        <w:pStyle w:val="EndNoteBibliography"/>
        <w:spacing w:after="0"/>
        <w:ind w:left="720" w:hanging="720"/>
        <w:rPr>
          <w:noProof/>
        </w:rPr>
      </w:pPr>
      <w:r w:rsidRPr="004D4F20">
        <w:rPr>
          <w:rFonts w:hint="eastAsia"/>
          <w:noProof/>
        </w:rPr>
        <w:t>Walder, J.S. and Costa, J.E., 1996. Outburst Floods From Glacier</w:t>
      </w:r>
      <w:r w:rsidRPr="004D4F20">
        <w:rPr>
          <w:rFonts w:hint="eastAsia"/>
          <w:noProof/>
        </w:rPr>
        <w:t>‐</w:t>
      </w:r>
      <w:r w:rsidRPr="004D4F20">
        <w:rPr>
          <w:rFonts w:hint="eastAsia"/>
          <w:noProof/>
        </w:rPr>
        <w:t xml:space="preserve">Dammed Lakes: The Effect Of Mode Of Lake Drainage On Flood Magnitude. Earth Surface Processes &amp; Landforms, 21(8), </w:t>
      </w:r>
      <w:r w:rsidRPr="004D4F20">
        <w:rPr>
          <w:noProof/>
        </w:rPr>
        <w:t>701-723.</w:t>
      </w:r>
    </w:p>
    <w:p w14:paraId="63080A45" w14:textId="77777777" w:rsidR="004D4F20" w:rsidRPr="004D4F20" w:rsidRDefault="004D4F20" w:rsidP="004D4F20">
      <w:pPr>
        <w:pStyle w:val="EndNoteBibliography"/>
        <w:spacing w:after="0"/>
        <w:ind w:left="720" w:hanging="720"/>
        <w:rPr>
          <w:noProof/>
        </w:rPr>
      </w:pPr>
      <w:r w:rsidRPr="004D4F20">
        <w:rPr>
          <w:noProof/>
        </w:rPr>
        <w:t>Werder, M.A., Bauder, A., Funk, M. and Keusen, H.R., 2010. Hazard assessment investigations in connection with the formation of a lake on the tongue of Unterer Grindelwaldgletscher, Bernese Alps, Switzerland. Natural Hazards &amp; Earth System ences, 10(2), 474-479 Vol. 1.</w:t>
      </w:r>
    </w:p>
    <w:p w14:paraId="0F8CA4FC" w14:textId="77777777" w:rsidR="004D4F20" w:rsidRPr="004D4F20" w:rsidRDefault="004D4F20" w:rsidP="004D4F20">
      <w:pPr>
        <w:pStyle w:val="EndNoteBibliography"/>
        <w:spacing w:after="0"/>
        <w:ind w:left="720" w:hanging="720"/>
        <w:rPr>
          <w:noProof/>
        </w:rPr>
      </w:pPr>
      <w:r w:rsidRPr="004D4F20">
        <w:rPr>
          <w:noProof/>
        </w:rPr>
        <w:t>Westoby, M.J. et al., 2014. Modelling outburst floods from moraine-dammed glacial lakes. Earth-Science Reviews, 134, 137-159.</w:t>
      </w:r>
    </w:p>
    <w:p w14:paraId="1439765E" w14:textId="77777777" w:rsidR="004D4F20" w:rsidRPr="004D4F20" w:rsidRDefault="004D4F20" w:rsidP="004D4F20">
      <w:pPr>
        <w:pStyle w:val="EndNoteBibliography"/>
        <w:ind w:left="720" w:hanging="720"/>
        <w:rPr>
          <w:noProof/>
        </w:rPr>
      </w:pPr>
      <w:r w:rsidRPr="004D4F20">
        <w:rPr>
          <w:noProof/>
        </w:rPr>
        <w:t>Worni, R., Huggel, C., Clague, J.J., Schaub, Y. and Stoffel, M., 2014. Coupling glacial lake impact, dam breach, and flood processes: A modeling perspective. Geomorphology, 224, 161-176.</w:t>
      </w:r>
    </w:p>
    <w:p w14:paraId="14A6D1BF" w14:textId="7C32FE43" w:rsidR="00DF5ECA" w:rsidRPr="0034574F" w:rsidRDefault="00507F38" w:rsidP="0034574F">
      <w:pPr>
        <w:spacing w:line="480" w:lineRule="auto"/>
        <w:rPr>
          <w:rFonts w:ascii="Times New Roman" w:hAnsi="Times New Roman" w:cs="Times New Roman"/>
          <w:sz w:val="24"/>
          <w:szCs w:val="24"/>
        </w:rPr>
      </w:pPr>
      <w:r w:rsidRPr="0034574F">
        <w:rPr>
          <w:rFonts w:ascii="Times New Roman" w:hAnsi="Times New Roman" w:cs="Times New Roman"/>
          <w:sz w:val="24"/>
          <w:szCs w:val="24"/>
          <w:lang w:val="en-US"/>
        </w:rPr>
        <w:fldChar w:fldCharType="end"/>
      </w:r>
      <w:r w:rsidR="002E51CD">
        <w:rPr>
          <w:rFonts w:ascii="Times New Roman" w:hAnsi="Times New Roman" w:cs="Times New Roman"/>
          <w:sz w:val="24"/>
          <w:szCs w:val="24"/>
          <w:lang w:val="en-US"/>
        </w:rPr>
        <w:fldChar w:fldCharType="begin"/>
      </w:r>
      <w:r w:rsidR="002E51CD">
        <w:rPr>
          <w:rFonts w:ascii="Times New Roman" w:hAnsi="Times New Roman" w:cs="Times New Roman"/>
          <w:sz w:val="24"/>
          <w:szCs w:val="24"/>
          <w:lang w:val="en-US"/>
        </w:rPr>
        <w:instrText xml:space="preserve"> ADDIN </w:instrText>
      </w:r>
      <w:r w:rsidR="002E51CD">
        <w:rPr>
          <w:rFonts w:ascii="Times New Roman" w:hAnsi="Times New Roman" w:cs="Times New Roman"/>
          <w:sz w:val="24"/>
          <w:szCs w:val="24"/>
          <w:lang w:val="en-US"/>
        </w:rPr>
        <w:fldChar w:fldCharType="end"/>
      </w:r>
    </w:p>
    <w:sectPr w:rsidR="00DF5ECA" w:rsidRPr="0034574F">
      <w:footerReference w:type="default" r:id="rId26"/>
      <w:pgSz w:w="11906" w:h="16838"/>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194C0" w14:textId="77777777" w:rsidR="00915197" w:rsidRDefault="00915197">
      <w:pPr>
        <w:spacing w:after="0" w:line="240" w:lineRule="auto"/>
      </w:pPr>
      <w:r>
        <w:separator/>
      </w:r>
    </w:p>
  </w:endnote>
  <w:endnote w:type="continuationSeparator" w:id="0">
    <w:p w14:paraId="2F27C8FF" w14:textId="77777777" w:rsidR="00915197" w:rsidRDefault="00915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Bold">
    <w:altName w:val="Corbel"/>
    <w:charset w:val="00"/>
    <w:family w:val="roman"/>
    <w:pitch w:val="default"/>
  </w:font>
  <w:font w:name="MTSY">
    <w:altName w:val="Cambria"/>
    <w:charset w:val="00"/>
    <w:family w:val="roman"/>
    <w:pitch w:val="default"/>
  </w:font>
  <w:font w:name="MinionPro-It">
    <w:altName w:val="Cambria"/>
    <w:panose1 w:val="02040503050306090203"/>
    <w:charset w:val="00"/>
    <w:family w:val="roman"/>
    <w:pitch w:val="default"/>
  </w:font>
  <w:font w:name="MinionPro-Regular">
    <w:altName w:val="Cambria"/>
    <w:panose1 w:val="02040503050306020203"/>
    <w:charset w:val="00"/>
    <w:family w:val="roman"/>
    <w:pitch w:val="default"/>
  </w:font>
  <w:font w:name="RMTMI">
    <w:altName w:val="Cambria"/>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STZhongsong">
    <w:altName w:val="华文中宋"/>
    <w:charset w:val="86"/>
    <w:family w:val="auto"/>
    <w:pitch w:val="variable"/>
    <w:sig w:usb0="00000287" w:usb1="080F0000" w:usb2="00000010" w:usb3="00000000" w:csb0="0004009F" w:csb1="00000000"/>
  </w:font>
  <w:font w:name="AdvTT5235d5a9">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348357"/>
    </w:sdtPr>
    <w:sdtEndPr/>
    <w:sdtContent>
      <w:p w14:paraId="363F8377" w14:textId="75B2D11F" w:rsidR="00CB7D1F" w:rsidRDefault="00CB7D1F">
        <w:pPr>
          <w:pStyle w:val="Footer"/>
          <w:jc w:val="center"/>
        </w:pPr>
        <w:r>
          <w:fldChar w:fldCharType="begin"/>
        </w:r>
        <w:r>
          <w:instrText xml:space="preserve"> PAGE   \* MERGEFORMAT </w:instrText>
        </w:r>
        <w:r>
          <w:fldChar w:fldCharType="separate"/>
        </w:r>
        <w:r w:rsidR="00B43A99">
          <w:rPr>
            <w:noProof/>
          </w:rPr>
          <w:t>1</w:t>
        </w:r>
        <w:r>
          <w:fldChar w:fldCharType="end"/>
        </w:r>
      </w:p>
    </w:sdtContent>
  </w:sdt>
  <w:p w14:paraId="3DA335BC" w14:textId="77777777" w:rsidR="00CB7D1F" w:rsidRDefault="00CB7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5F3F4" w14:textId="77777777" w:rsidR="00915197" w:rsidRDefault="00915197">
      <w:pPr>
        <w:spacing w:after="0" w:line="240" w:lineRule="auto"/>
      </w:pPr>
      <w:r>
        <w:separator/>
      </w:r>
    </w:p>
  </w:footnote>
  <w:footnote w:type="continuationSeparator" w:id="0">
    <w:p w14:paraId="61CE9CEE" w14:textId="77777777" w:rsidR="00915197" w:rsidRDefault="009151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multilevel"/>
    <w:tmpl w:val="250A245F"/>
    <w:lvl w:ilvl="0">
      <w:start w:val="1"/>
      <w:numFmt w:val="decimal"/>
      <w:pStyle w:val="MDPI71References"/>
      <w:lvlText w:val="%1."/>
      <w:lvlJc w:val="left"/>
      <w:pPr>
        <w:ind w:left="780" w:hanging="420"/>
      </w:pPr>
      <w:rPr>
        <w:rFonts w:hint="default"/>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2CD341"/>
    <w:multiLevelType w:val="singleLevel"/>
    <w:tmpl w:val="392CD341"/>
    <w:lvl w:ilvl="0">
      <w:start w:val="1"/>
      <w:numFmt w:val="decimal"/>
      <w:suff w:val="space"/>
      <w:lvlText w:val="%1)"/>
      <w:lvlJc w:val="left"/>
    </w:lvl>
  </w:abstractNum>
  <w:abstractNum w:abstractNumId="2" w15:restartNumberingAfterBreak="0">
    <w:nsid w:val="5C305817"/>
    <w:multiLevelType w:val="multilevel"/>
    <w:tmpl w:val="5C305817"/>
    <w:lvl w:ilvl="0">
      <w:start w:val="1"/>
      <w:numFmt w:val="decimal"/>
      <w:lvlText w:val="%1."/>
      <w:lvlJc w:val="left"/>
      <w:pPr>
        <w:ind w:left="501"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6" w:nlCheck="1" w:checkStyle="0"/>
  <w:activeWritingStyle w:appName="MSWord" w:lang="fr-FR" w:vendorID="64" w:dllVersion="4096"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O0MDY2MzCzMDA2tDBX0lEKTi0uzszPAykwNDSuBQBJqTV7LgAAAA=="/>
    <w:docVar w:name="EN.InstantFormat" w:val="&lt;ENInstantFormat&gt;&lt;Enabled&gt;1&lt;/Enabled&gt;&lt;ScanUnformatted&gt;1&lt;/ScanUnformatted&gt;&lt;ScanChanges&gt;1&lt;/ScanChanges&gt;&lt;Suspended&gt;0&lt;/Suspended&gt;&lt;/ENInstantFormat&gt;"/>
    <w:docVar w:name="EN.Layout" w:val="&lt;ENLayout&gt;&lt;Style&gt;Global Planetary Chang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afa9vx4xvfshexa0qpztt3xd29ew5tfp2t&quot;&gt;My EndNote Library&lt;record-ids&gt;&lt;item&gt;7&lt;/item&gt;&lt;item&gt;16&lt;/item&gt;&lt;item&gt;25&lt;/item&gt;&lt;item&gt;30&lt;/item&gt;&lt;item&gt;32&lt;/item&gt;&lt;item&gt;35&lt;/item&gt;&lt;item&gt;36&lt;/item&gt;&lt;item&gt;41&lt;/item&gt;&lt;item&gt;44&lt;/item&gt;&lt;item&gt;47&lt;/item&gt;&lt;item&gt;48&lt;/item&gt;&lt;item&gt;51&lt;/item&gt;&lt;item&gt;52&lt;/item&gt;&lt;item&gt;53&lt;/item&gt;&lt;item&gt;55&lt;/item&gt;&lt;item&gt;60&lt;/item&gt;&lt;item&gt;63&lt;/item&gt;&lt;item&gt;65&lt;/item&gt;&lt;item&gt;70&lt;/item&gt;&lt;item&gt;77&lt;/item&gt;&lt;item&gt;82&lt;/item&gt;&lt;item&gt;85&lt;/item&gt;&lt;item&gt;87&lt;/item&gt;&lt;item&gt;88&lt;/item&gt;&lt;item&gt;89&lt;/item&gt;&lt;item&gt;91&lt;/item&gt;&lt;item&gt;93&lt;/item&gt;&lt;item&gt;98&lt;/item&gt;&lt;item&gt;99&lt;/item&gt;&lt;item&gt;105&lt;/item&gt;&lt;item&gt;106&lt;/item&gt;&lt;item&gt;109&lt;/item&gt;&lt;item&gt;111&lt;/item&gt;&lt;item&gt;113&lt;/item&gt;&lt;item&gt;115&lt;/item&gt;&lt;item&gt;120&lt;/item&gt;&lt;item&gt;121&lt;/item&gt;&lt;item&gt;136&lt;/item&gt;&lt;item&gt;142&lt;/item&gt;&lt;item&gt;146&lt;/item&gt;&lt;item&gt;151&lt;/item&gt;&lt;item&gt;152&lt;/item&gt;&lt;item&gt;154&lt;/item&gt;&lt;item&gt;156&lt;/item&gt;&lt;item&gt;161&lt;/item&gt;&lt;item&gt;174&lt;/item&gt;&lt;item&gt;176&lt;/item&gt;&lt;item&gt;182&lt;/item&gt;&lt;item&gt;185&lt;/item&gt;&lt;item&gt;187&lt;/item&gt;&lt;item&gt;207&lt;/item&gt;&lt;item&gt;220&lt;/item&gt;&lt;item&gt;222&lt;/item&gt;&lt;item&gt;229&lt;/item&gt;&lt;item&gt;236&lt;/item&gt;&lt;item&gt;239&lt;/item&gt;&lt;item&gt;240&lt;/item&gt;&lt;item&gt;241&lt;/item&gt;&lt;item&gt;242&lt;/item&gt;&lt;item&gt;243&lt;/item&gt;&lt;item&gt;245&lt;/item&gt;&lt;item&gt;246&lt;/item&gt;&lt;item&gt;247&lt;/item&gt;&lt;item&gt;249&lt;/item&gt;&lt;item&gt;250&lt;/item&gt;&lt;item&gt;254&lt;/item&gt;&lt;item&gt;265&lt;/item&gt;&lt;item&gt;266&lt;/item&gt;&lt;item&gt;279&lt;/item&gt;&lt;item&gt;289&lt;/item&gt;&lt;item&gt;290&lt;/item&gt;&lt;item&gt;291&lt;/item&gt;&lt;item&gt;297&lt;/item&gt;&lt;item&gt;299&lt;/item&gt;&lt;item&gt;314&lt;/item&gt;&lt;item&gt;323&lt;/item&gt;&lt;item&gt;327&lt;/item&gt;&lt;item&gt;337&lt;/item&gt;&lt;item&gt;338&lt;/item&gt;&lt;item&gt;343&lt;/item&gt;&lt;item&gt;354&lt;/item&gt;&lt;item&gt;360&lt;/item&gt;&lt;item&gt;366&lt;/item&gt;&lt;item&gt;369&lt;/item&gt;&lt;item&gt;370&lt;/item&gt;&lt;item&gt;374&lt;/item&gt;&lt;item&gt;375&lt;/item&gt;&lt;item&gt;376&lt;/item&gt;&lt;item&gt;380&lt;/item&gt;&lt;item&gt;381&lt;/item&gt;&lt;item&gt;385&lt;/item&gt;&lt;item&gt;389&lt;/item&gt;&lt;item&gt;391&lt;/item&gt;&lt;item&gt;393&lt;/item&gt;&lt;/record-ids&gt;&lt;/item&gt;&lt;/Libraries&gt;"/>
  </w:docVars>
  <w:rsids>
    <w:rsidRoot w:val="002060FF"/>
    <w:rsid w:val="000006D9"/>
    <w:rsid w:val="000014D5"/>
    <w:rsid w:val="000014DB"/>
    <w:rsid w:val="00002C78"/>
    <w:rsid w:val="00004124"/>
    <w:rsid w:val="00005248"/>
    <w:rsid w:val="00006290"/>
    <w:rsid w:val="00006ED9"/>
    <w:rsid w:val="000107CB"/>
    <w:rsid w:val="000116F2"/>
    <w:rsid w:val="00011AC1"/>
    <w:rsid w:val="000126DF"/>
    <w:rsid w:val="0001296F"/>
    <w:rsid w:val="00012B56"/>
    <w:rsid w:val="000145D5"/>
    <w:rsid w:val="00014643"/>
    <w:rsid w:val="00015416"/>
    <w:rsid w:val="00015683"/>
    <w:rsid w:val="00016650"/>
    <w:rsid w:val="00017734"/>
    <w:rsid w:val="00021210"/>
    <w:rsid w:val="00021A31"/>
    <w:rsid w:val="00021D3E"/>
    <w:rsid w:val="00022241"/>
    <w:rsid w:val="000225D7"/>
    <w:rsid w:val="000228F4"/>
    <w:rsid w:val="000235C8"/>
    <w:rsid w:val="00024593"/>
    <w:rsid w:val="000245AE"/>
    <w:rsid w:val="000247DF"/>
    <w:rsid w:val="0002485F"/>
    <w:rsid w:val="00027586"/>
    <w:rsid w:val="00030357"/>
    <w:rsid w:val="00030755"/>
    <w:rsid w:val="00030E2B"/>
    <w:rsid w:val="0003214B"/>
    <w:rsid w:val="00034735"/>
    <w:rsid w:val="00035573"/>
    <w:rsid w:val="00036115"/>
    <w:rsid w:val="00036228"/>
    <w:rsid w:val="0003694F"/>
    <w:rsid w:val="00036A33"/>
    <w:rsid w:val="00036AF4"/>
    <w:rsid w:val="00036C9A"/>
    <w:rsid w:val="00037200"/>
    <w:rsid w:val="00040932"/>
    <w:rsid w:val="0004099D"/>
    <w:rsid w:val="00041D10"/>
    <w:rsid w:val="00041E1D"/>
    <w:rsid w:val="00042F38"/>
    <w:rsid w:val="00042F89"/>
    <w:rsid w:val="0004305D"/>
    <w:rsid w:val="00043607"/>
    <w:rsid w:val="00043863"/>
    <w:rsid w:val="00044D38"/>
    <w:rsid w:val="000450F2"/>
    <w:rsid w:val="00046218"/>
    <w:rsid w:val="00047567"/>
    <w:rsid w:val="000503C5"/>
    <w:rsid w:val="00051692"/>
    <w:rsid w:val="00052120"/>
    <w:rsid w:val="000538F9"/>
    <w:rsid w:val="00054090"/>
    <w:rsid w:val="000558A9"/>
    <w:rsid w:val="00055BBD"/>
    <w:rsid w:val="00060004"/>
    <w:rsid w:val="000606C1"/>
    <w:rsid w:val="00060E67"/>
    <w:rsid w:val="00061F67"/>
    <w:rsid w:val="00062AED"/>
    <w:rsid w:val="00062CEE"/>
    <w:rsid w:val="00063338"/>
    <w:rsid w:val="00063FC1"/>
    <w:rsid w:val="000640F4"/>
    <w:rsid w:val="000646C3"/>
    <w:rsid w:val="00064E1D"/>
    <w:rsid w:val="00065AE1"/>
    <w:rsid w:val="0007014B"/>
    <w:rsid w:val="00071025"/>
    <w:rsid w:val="000716AB"/>
    <w:rsid w:val="00072A57"/>
    <w:rsid w:val="00073D05"/>
    <w:rsid w:val="0007473D"/>
    <w:rsid w:val="00077506"/>
    <w:rsid w:val="000776FA"/>
    <w:rsid w:val="000808B3"/>
    <w:rsid w:val="00082461"/>
    <w:rsid w:val="00082B57"/>
    <w:rsid w:val="00083016"/>
    <w:rsid w:val="00083A8D"/>
    <w:rsid w:val="00083FAC"/>
    <w:rsid w:val="00084E30"/>
    <w:rsid w:val="000853D9"/>
    <w:rsid w:val="00085693"/>
    <w:rsid w:val="00085799"/>
    <w:rsid w:val="00086CB5"/>
    <w:rsid w:val="000878DC"/>
    <w:rsid w:val="000900C8"/>
    <w:rsid w:val="0009044D"/>
    <w:rsid w:val="00091549"/>
    <w:rsid w:val="00091C91"/>
    <w:rsid w:val="000930D2"/>
    <w:rsid w:val="000932B1"/>
    <w:rsid w:val="000933A5"/>
    <w:rsid w:val="0009420C"/>
    <w:rsid w:val="000942F5"/>
    <w:rsid w:val="00095A0B"/>
    <w:rsid w:val="00095E1A"/>
    <w:rsid w:val="00096C0D"/>
    <w:rsid w:val="000A1BB6"/>
    <w:rsid w:val="000A1F13"/>
    <w:rsid w:val="000A40A2"/>
    <w:rsid w:val="000A4B8C"/>
    <w:rsid w:val="000A6AC7"/>
    <w:rsid w:val="000A70B0"/>
    <w:rsid w:val="000A7BD2"/>
    <w:rsid w:val="000B072D"/>
    <w:rsid w:val="000B1BEF"/>
    <w:rsid w:val="000B1E78"/>
    <w:rsid w:val="000B2EA4"/>
    <w:rsid w:val="000B42C4"/>
    <w:rsid w:val="000B4696"/>
    <w:rsid w:val="000B54A3"/>
    <w:rsid w:val="000B5760"/>
    <w:rsid w:val="000B5E9F"/>
    <w:rsid w:val="000B600F"/>
    <w:rsid w:val="000B72D2"/>
    <w:rsid w:val="000C0E5C"/>
    <w:rsid w:val="000C13D4"/>
    <w:rsid w:val="000C2060"/>
    <w:rsid w:val="000C36B3"/>
    <w:rsid w:val="000C3843"/>
    <w:rsid w:val="000C56ED"/>
    <w:rsid w:val="000C589B"/>
    <w:rsid w:val="000C6080"/>
    <w:rsid w:val="000C72F6"/>
    <w:rsid w:val="000C7D51"/>
    <w:rsid w:val="000D0361"/>
    <w:rsid w:val="000D04BF"/>
    <w:rsid w:val="000D09AD"/>
    <w:rsid w:val="000D0F1E"/>
    <w:rsid w:val="000D1661"/>
    <w:rsid w:val="000D23D2"/>
    <w:rsid w:val="000D28F6"/>
    <w:rsid w:val="000D2B3F"/>
    <w:rsid w:val="000D3357"/>
    <w:rsid w:val="000D5DB0"/>
    <w:rsid w:val="000E11BB"/>
    <w:rsid w:val="000E2E1F"/>
    <w:rsid w:val="000E2F0C"/>
    <w:rsid w:val="000E35D5"/>
    <w:rsid w:val="000E3AF7"/>
    <w:rsid w:val="000E7FA8"/>
    <w:rsid w:val="000F039F"/>
    <w:rsid w:val="000F08CB"/>
    <w:rsid w:val="000F0CC6"/>
    <w:rsid w:val="000F2355"/>
    <w:rsid w:val="000F36D0"/>
    <w:rsid w:val="000F3902"/>
    <w:rsid w:val="000F3F4F"/>
    <w:rsid w:val="000F4518"/>
    <w:rsid w:val="000F47A3"/>
    <w:rsid w:val="000F4C28"/>
    <w:rsid w:val="000F4E63"/>
    <w:rsid w:val="000F7F8D"/>
    <w:rsid w:val="001000FC"/>
    <w:rsid w:val="00100131"/>
    <w:rsid w:val="00101034"/>
    <w:rsid w:val="00101942"/>
    <w:rsid w:val="00101A7A"/>
    <w:rsid w:val="00102309"/>
    <w:rsid w:val="00103E11"/>
    <w:rsid w:val="00104B10"/>
    <w:rsid w:val="00104B5C"/>
    <w:rsid w:val="00105886"/>
    <w:rsid w:val="00105A31"/>
    <w:rsid w:val="001071C8"/>
    <w:rsid w:val="00111DD2"/>
    <w:rsid w:val="001137A3"/>
    <w:rsid w:val="00113AB2"/>
    <w:rsid w:val="00114793"/>
    <w:rsid w:val="00114D06"/>
    <w:rsid w:val="00115AC0"/>
    <w:rsid w:val="00116ADD"/>
    <w:rsid w:val="00116FB4"/>
    <w:rsid w:val="00117972"/>
    <w:rsid w:val="00120454"/>
    <w:rsid w:val="0012134A"/>
    <w:rsid w:val="00121496"/>
    <w:rsid w:val="00121EA6"/>
    <w:rsid w:val="001247F5"/>
    <w:rsid w:val="00125A98"/>
    <w:rsid w:val="0013103A"/>
    <w:rsid w:val="00131687"/>
    <w:rsid w:val="001318A0"/>
    <w:rsid w:val="00131A6F"/>
    <w:rsid w:val="00131DA5"/>
    <w:rsid w:val="001328F3"/>
    <w:rsid w:val="00132DA7"/>
    <w:rsid w:val="00133625"/>
    <w:rsid w:val="00134FCE"/>
    <w:rsid w:val="0013511C"/>
    <w:rsid w:val="001372DB"/>
    <w:rsid w:val="00137523"/>
    <w:rsid w:val="00140B42"/>
    <w:rsid w:val="00140F52"/>
    <w:rsid w:val="00144F65"/>
    <w:rsid w:val="00145F01"/>
    <w:rsid w:val="0014610F"/>
    <w:rsid w:val="001479B9"/>
    <w:rsid w:val="00147FDD"/>
    <w:rsid w:val="00150962"/>
    <w:rsid w:val="00150D9C"/>
    <w:rsid w:val="00151095"/>
    <w:rsid w:val="001536D8"/>
    <w:rsid w:val="001548AE"/>
    <w:rsid w:val="00154E2E"/>
    <w:rsid w:val="001559A3"/>
    <w:rsid w:val="00155B30"/>
    <w:rsid w:val="00155C30"/>
    <w:rsid w:val="0015658D"/>
    <w:rsid w:val="00160187"/>
    <w:rsid w:val="00160F2E"/>
    <w:rsid w:val="00160F7B"/>
    <w:rsid w:val="00162CF9"/>
    <w:rsid w:val="00164337"/>
    <w:rsid w:val="00164413"/>
    <w:rsid w:val="00164B15"/>
    <w:rsid w:val="00164C51"/>
    <w:rsid w:val="00165664"/>
    <w:rsid w:val="00165699"/>
    <w:rsid w:val="001657E4"/>
    <w:rsid w:val="00167252"/>
    <w:rsid w:val="001673F7"/>
    <w:rsid w:val="00167AFA"/>
    <w:rsid w:val="001707EF"/>
    <w:rsid w:val="0017190D"/>
    <w:rsid w:val="00174313"/>
    <w:rsid w:val="00174775"/>
    <w:rsid w:val="00174940"/>
    <w:rsid w:val="00174FEE"/>
    <w:rsid w:val="0017534C"/>
    <w:rsid w:val="00175AEA"/>
    <w:rsid w:val="00175C89"/>
    <w:rsid w:val="00175C8A"/>
    <w:rsid w:val="001779C1"/>
    <w:rsid w:val="00177C6F"/>
    <w:rsid w:val="00182382"/>
    <w:rsid w:val="00183353"/>
    <w:rsid w:val="00184054"/>
    <w:rsid w:val="00184161"/>
    <w:rsid w:val="001843E4"/>
    <w:rsid w:val="00184791"/>
    <w:rsid w:val="00186664"/>
    <w:rsid w:val="00186CA8"/>
    <w:rsid w:val="0019046D"/>
    <w:rsid w:val="00192A40"/>
    <w:rsid w:val="00193444"/>
    <w:rsid w:val="001938A4"/>
    <w:rsid w:val="00193977"/>
    <w:rsid w:val="00193AC5"/>
    <w:rsid w:val="0019618A"/>
    <w:rsid w:val="00196964"/>
    <w:rsid w:val="00196C39"/>
    <w:rsid w:val="001972F3"/>
    <w:rsid w:val="001A3274"/>
    <w:rsid w:val="001A33C7"/>
    <w:rsid w:val="001A363C"/>
    <w:rsid w:val="001A4A23"/>
    <w:rsid w:val="001A6650"/>
    <w:rsid w:val="001A6D27"/>
    <w:rsid w:val="001A740C"/>
    <w:rsid w:val="001A7552"/>
    <w:rsid w:val="001A7743"/>
    <w:rsid w:val="001B1485"/>
    <w:rsid w:val="001B1A4B"/>
    <w:rsid w:val="001B206B"/>
    <w:rsid w:val="001B39B6"/>
    <w:rsid w:val="001B3F38"/>
    <w:rsid w:val="001B590A"/>
    <w:rsid w:val="001B673B"/>
    <w:rsid w:val="001B7255"/>
    <w:rsid w:val="001B7AE9"/>
    <w:rsid w:val="001C011C"/>
    <w:rsid w:val="001C0EB9"/>
    <w:rsid w:val="001C1E6A"/>
    <w:rsid w:val="001C31D4"/>
    <w:rsid w:val="001C34ED"/>
    <w:rsid w:val="001C3BAD"/>
    <w:rsid w:val="001C6518"/>
    <w:rsid w:val="001C77AE"/>
    <w:rsid w:val="001D0785"/>
    <w:rsid w:val="001D0E1C"/>
    <w:rsid w:val="001D29B7"/>
    <w:rsid w:val="001D2A4F"/>
    <w:rsid w:val="001D3CC4"/>
    <w:rsid w:val="001D5071"/>
    <w:rsid w:val="001D50B5"/>
    <w:rsid w:val="001D7013"/>
    <w:rsid w:val="001D7650"/>
    <w:rsid w:val="001D7EB0"/>
    <w:rsid w:val="001E0231"/>
    <w:rsid w:val="001E1C6F"/>
    <w:rsid w:val="001E32AF"/>
    <w:rsid w:val="001E4C23"/>
    <w:rsid w:val="001E639F"/>
    <w:rsid w:val="001E798D"/>
    <w:rsid w:val="001F1A97"/>
    <w:rsid w:val="001F1D7A"/>
    <w:rsid w:val="001F4314"/>
    <w:rsid w:val="001F446F"/>
    <w:rsid w:val="001F5F89"/>
    <w:rsid w:val="001F6C02"/>
    <w:rsid w:val="001F6D72"/>
    <w:rsid w:val="001F6EFE"/>
    <w:rsid w:val="001F7471"/>
    <w:rsid w:val="001F774D"/>
    <w:rsid w:val="001F7811"/>
    <w:rsid w:val="00200033"/>
    <w:rsid w:val="00200AE5"/>
    <w:rsid w:val="002028C7"/>
    <w:rsid w:val="00203061"/>
    <w:rsid w:val="00203269"/>
    <w:rsid w:val="002033FA"/>
    <w:rsid w:val="0020361D"/>
    <w:rsid w:val="002038EB"/>
    <w:rsid w:val="00204083"/>
    <w:rsid w:val="00205068"/>
    <w:rsid w:val="00205F5F"/>
    <w:rsid w:val="002060FF"/>
    <w:rsid w:val="00206905"/>
    <w:rsid w:val="00206DB5"/>
    <w:rsid w:val="002106F6"/>
    <w:rsid w:val="0021086F"/>
    <w:rsid w:val="002108FD"/>
    <w:rsid w:val="00210F16"/>
    <w:rsid w:val="00211A48"/>
    <w:rsid w:val="00211BDA"/>
    <w:rsid w:val="00211ECF"/>
    <w:rsid w:val="00212F7D"/>
    <w:rsid w:val="00213049"/>
    <w:rsid w:val="00215047"/>
    <w:rsid w:val="002150C3"/>
    <w:rsid w:val="00215F42"/>
    <w:rsid w:val="002160A8"/>
    <w:rsid w:val="0021701E"/>
    <w:rsid w:val="00220325"/>
    <w:rsid w:val="00220618"/>
    <w:rsid w:val="002213D1"/>
    <w:rsid w:val="00221EAD"/>
    <w:rsid w:val="0022216D"/>
    <w:rsid w:val="00222D0B"/>
    <w:rsid w:val="002230B2"/>
    <w:rsid w:val="002230BF"/>
    <w:rsid w:val="00223185"/>
    <w:rsid w:val="002232BA"/>
    <w:rsid w:val="00223A4D"/>
    <w:rsid w:val="00223CB9"/>
    <w:rsid w:val="00224351"/>
    <w:rsid w:val="0022480C"/>
    <w:rsid w:val="00224C24"/>
    <w:rsid w:val="00224CA4"/>
    <w:rsid w:val="00224CDA"/>
    <w:rsid w:val="00224FD3"/>
    <w:rsid w:val="002250A5"/>
    <w:rsid w:val="002259E4"/>
    <w:rsid w:val="00226303"/>
    <w:rsid w:val="00227E5E"/>
    <w:rsid w:val="0023020A"/>
    <w:rsid w:val="00232C6B"/>
    <w:rsid w:val="002341A9"/>
    <w:rsid w:val="00235283"/>
    <w:rsid w:val="00236028"/>
    <w:rsid w:val="00237488"/>
    <w:rsid w:val="002401FD"/>
    <w:rsid w:val="002405F8"/>
    <w:rsid w:val="002428FF"/>
    <w:rsid w:val="00244EEB"/>
    <w:rsid w:val="002453B6"/>
    <w:rsid w:val="00245A41"/>
    <w:rsid w:val="00245C58"/>
    <w:rsid w:val="00245FD1"/>
    <w:rsid w:val="002464A2"/>
    <w:rsid w:val="00246DF3"/>
    <w:rsid w:val="00250773"/>
    <w:rsid w:val="00250B79"/>
    <w:rsid w:val="00250B7F"/>
    <w:rsid w:val="0025199B"/>
    <w:rsid w:val="00251D59"/>
    <w:rsid w:val="002528E0"/>
    <w:rsid w:val="00252920"/>
    <w:rsid w:val="00252AB5"/>
    <w:rsid w:val="002533B6"/>
    <w:rsid w:val="00253AA0"/>
    <w:rsid w:val="00253F7D"/>
    <w:rsid w:val="0025434D"/>
    <w:rsid w:val="00254912"/>
    <w:rsid w:val="002556F8"/>
    <w:rsid w:val="00255B6C"/>
    <w:rsid w:val="002574E4"/>
    <w:rsid w:val="0025789D"/>
    <w:rsid w:val="00257AE5"/>
    <w:rsid w:val="00260498"/>
    <w:rsid w:val="00260BC1"/>
    <w:rsid w:val="00261168"/>
    <w:rsid w:val="00262584"/>
    <w:rsid w:val="002627BE"/>
    <w:rsid w:val="00262850"/>
    <w:rsid w:val="00262947"/>
    <w:rsid w:val="0026415A"/>
    <w:rsid w:val="00264CAB"/>
    <w:rsid w:val="00264D42"/>
    <w:rsid w:val="00264E2E"/>
    <w:rsid w:val="00265ABB"/>
    <w:rsid w:val="00265F79"/>
    <w:rsid w:val="00266C9D"/>
    <w:rsid w:val="00266DAA"/>
    <w:rsid w:val="0027004B"/>
    <w:rsid w:val="002700A3"/>
    <w:rsid w:val="002706AB"/>
    <w:rsid w:val="0027076E"/>
    <w:rsid w:val="00270E04"/>
    <w:rsid w:val="0027131E"/>
    <w:rsid w:val="00271CB4"/>
    <w:rsid w:val="00272329"/>
    <w:rsid w:val="002724E6"/>
    <w:rsid w:val="00272886"/>
    <w:rsid w:val="00272C78"/>
    <w:rsid w:val="00272CB3"/>
    <w:rsid w:val="002732E3"/>
    <w:rsid w:val="00273345"/>
    <w:rsid w:val="002741E8"/>
    <w:rsid w:val="002745E9"/>
    <w:rsid w:val="00275C31"/>
    <w:rsid w:val="00275E62"/>
    <w:rsid w:val="00276A3C"/>
    <w:rsid w:val="00276E68"/>
    <w:rsid w:val="0027711E"/>
    <w:rsid w:val="002801DE"/>
    <w:rsid w:val="002803B6"/>
    <w:rsid w:val="0028157E"/>
    <w:rsid w:val="0028485A"/>
    <w:rsid w:val="00284D57"/>
    <w:rsid w:val="002864C0"/>
    <w:rsid w:val="002868F0"/>
    <w:rsid w:val="00286CE7"/>
    <w:rsid w:val="002877BD"/>
    <w:rsid w:val="00290371"/>
    <w:rsid w:val="00291853"/>
    <w:rsid w:val="00291E9E"/>
    <w:rsid w:val="00294A09"/>
    <w:rsid w:val="0029574A"/>
    <w:rsid w:val="00296459"/>
    <w:rsid w:val="002A08D0"/>
    <w:rsid w:val="002A0FCF"/>
    <w:rsid w:val="002A248E"/>
    <w:rsid w:val="002A2779"/>
    <w:rsid w:val="002A2980"/>
    <w:rsid w:val="002A4584"/>
    <w:rsid w:val="002A46EC"/>
    <w:rsid w:val="002A47E7"/>
    <w:rsid w:val="002A555D"/>
    <w:rsid w:val="002A5B25"/>
    <w:rsid w:val="002A5D40"/>
    <w:rsid w:val="002A6738"/>
    <w:rsid w:val="002A7E51"/>
    <w:rsid w:val="002A7F2F"/>
    <w:rsid w:val="002B20F2"/>
    <w:rsid w:val="002B2FDD"/>
    <w:rsid w:val="002B3848"/>
    <w:rsid w:val="002B3C09"/>
    <w:rsid w:val="002B3E69"/>
    <w:rsid w:val="002B4129"/>
    <w:rsid w:val="002B5F72"/>
    <w:rsid w:val="002B7818"/>
    <w:rsid w:val="002C09ED"/>
    <w:rsid w:val="002C0E36"/>
    <w:rsid w:val="002C1541"/>
    <w:rsid w:val="002C1644"/>
    <w:rsid w:val="002C19DE"/>
    <w:rsid w:val="002C1B39"/>
    <w:rsid w:val="002C1CB5"/>
    <w:rsid w:val="002C2EE6"/>
    <w:rsid w:val="002C36A7"/>
    <w:rsid w:val="002C435A"/>
    <w:rsid w:val="002C49E2"/>
    <w:rsid w:val="002C5D37"/>
    <w:rsid w:val="002C6E46"/>
    <w:rsid w:val="002C752F"/>
    <w:rsid w:val="002C766F"/>
    <w:rsid w:val="002C76A5"/>
    <w:rsid w:val="002D0095"/>
    <w:rsid w:val="002D0AD1"/>
    <w:rsid w:val="002D1E1F"/>
    <w:rsid w:val="002D36B4"/>
    <w:rsid w:val="002D3CC4"/>
    <w:rsid w:val="002D4057"/>
    <w:rsid w:val="002D45E4"/>
    <w:rsid w:val="002D4E11"/>
    <w:rsid w:val="002D70A1"/>
    <w:rsid w:val="002D7ADD"/>
    <w:rsid w:val="002E1571"/>
    <w:rsid w:val="002E205B"/>
    <w:rsid w:val="002E30C1"/>
    <w:rsid w:val="002E42B5"/>
    <w:rsid w:val="002E4BE3"/>
    <w:rsid w:val="002E4DAD"/>
    <w:rsid w:val="002E51CD"/>
    <w:rsid w:val="002E5F86"/>
    <w:rsid w:val="002E6CAB"/>
    <w:rsid w:val="002E6EB9"/>
    <w:rsid w:val="002E78C3"/>
    <w:rsid w:val="002F0339"/>
    <w:rsid w:val="002F1016"/>
    <w:rsid w:val="002F2429"/>
    <w:rsid w:val="002F259C"/>
    <w:rsid w:val="002F3058"/>
    <w:rsid w:val="002F55F6"/>
    <w:rsid w:val="002F6B94"/>
    <w:rsid w:val="002F7528"/>
    <w:rsid w:val="002F7F71"/>
    <w:rsid w:val="003010F5"/>
    <w:rsid w:val="003016F6"/>
    <w:rsid w:val="00301DCE"/>
    <w:rsid w:val="003025AC"/>
    <w:rsid w:val="00303337"/>
    <w:rsid w:val="00303639"/>
    <w:rsid w:val="0030395C"/>
    <w:rsid w:val="00303E08"/>
    <w:rsid w:val="003045D3"/>
    <w:rsid w:val="00305E00"/>
    <w:rsid w:val="0030662E"/>
    <w:rsid w:val="00306DCE"/>
    <w:rsid w:val="0031014E"/>
    <w:rsid w:val="003103D0"/>
    <w:rsid w:val="0031063B"/>
    <w:rsid w:val="00311AC1"/>
    <w:rsid w:val="00313342"/>
    <w:rsid w:val="00314DCB"/>
    <w:rsid w:val="00314FB8"/>
    <w:rsid w:val="00315345"/>
    <w:rsid w:val="0031547B"/>
    <w:rsid w:val="0031649E"/>
    <w:rsid w:val="003168F4"/>
    <w:rsid w:val="003207DC"/>
    <w:rsid w:val="00320953"/>
    <w:rsid w:val="0032108B"/>
    <w:rsid w:val="0032178E"/>
    <w:rsid w:val="00322BA8"/>
    <w:rsid w:val="0032347C"/>
    <w:rsid w:val="0032482D"/>
    <w:rsid w:val="00324B84"/>
    <w:rsid w:val="00325316"/>
    <w:rsid w:val="0032542D"/>
    <w:rsid w:val="00326B3F"/>
    <w:rsid w:val="00327328"/>
    <w:rsid w:val="00330AE2"/>
    <w:rsid w:val="00333796"/>
    <w:rsid w:val="003348B1"/>
    <w:rsid w:val="00334C95"/>
    <w:rsid w:val="00335643"/>
    <w:rsid w:val="00335B5C"/>
    <w:rsid w:val="00335B5D"/>
    <w:rsid w:val="00335F96"/>
    <w:rsid w:val="003430BF"/>
    <w:rsid w:val="00343A6F"/>
    <w:rsid w:val="00343E7E"/>
    <w:rsid w:val="003444E7"/>
    <w:rsid w:val="003445CE"/>
    <w:rsid w:val="0034464B"/>
    <w:rsid w:val="00344A6B"/>
    <w:rsid w:val="0034574F"/>
    <w:rsid w:val="00346370"/>
    <w:rsid w:val="003466D0"/>
    <w:rsid w:val="00346886"/>
    <w:rsid w:val="0035000C"/>
    <w:rsid w:val="0035024F"/>
    <w:rsid w:val="00351B3A"/>
    <w:rsid w:val="00351CE6"/>
    <w:rsid w:val="00351F5A"/>
    <w:rsid w:val="003522A7"/>
    <w:rsid w:val="003537E8"/>
    <w:rsid w:val="00353CDF"/>
    <w:rsid w:val="00353D30"/>
    <w:rsid w:val="00354168"/>
    <w:rsid w:val="003549DF"/>
    <w:rsid w:val="0035557D"/>
    <w:rsid w:val="00355D37"/>
    <w:rsid w:val="0035760E"/>
    <w:rsid w:val="0036199B"/>
    <w:rsid w:val="00361E92"/>
    <w:rsid w:val="003623C2"/>
    <w:rsid w:val="0036252C"/>
    <w:rsid w:val="00363168"/>
    <w:rsid w:val="00363B15"/>
    <w:rsid w:val="00363B2B"/>
    <w:rsid w:val="00364D63"/>
    <w:rsid w:val="00365C75"/>
    <w:rsid w:val="00365D04"/>
    <w:rsid w:val="00365EE8"/>
    <w:rsid w:val="003671B5"/>
    <w:rsid w:val="0036722B"/>
    <w:rsid w:val="003675F3"/>
    <w:rsid w:val="00367DCE"/>
    <w:rsid w:val="00370E34"/>
    <w:rsid w:val="00371A16"/>
    <w:rsid w:val="00372B60"/>
    <w:rsid w:val="00372E28"/>
    <w:rsid w:val="00374119"/>
    <w:rsid w:val="003746C0"/>
    <w:rsid w:val="00375105"/>
    <w:rsid w:val="00375A9C"/>
    <w:rsid w:val="0037659C"/>
    <w:rsid w:val="003767D7"/>
    <w:rsid w:val="0037704D"/>
    <w:rsid w:val="00380A2C"/>
    <w:rsid w:val="00381071"/>
    <w:rsid w:val="00381DCE"/>
    <w:rsid w:val="00382921"/>
    <w:rsid w:val="003836F0"/>
    <w:rsid w:val="00383D54"/>
    <w:rsid w:val="00385219"/>
    <w:rsid w:val="00385C8A"/>
    <w:rsid w:val="0038650A"/>
    <w:rsid w:val="0038652D"/>
    <w:rsid w:val="00386CE5"/>
    <w:rsid w:val="003871BE"/>
    <w:rsid w:val="0038736C"/>
    <w:rsid w:val="00387B7D"/>
    <w:rsid w:val="0039088F"/>
    <w:rsid w:val="00390DEC"/>
    <w:rsid w:val="00391E56"/>
    <w:rsid w:val="003933EC"/>
    <w:rsid w:val="003935F8"/>
    <w:rsid w:val="0039383B"/>
    <w:rsid w:val="00394C88"/>
    <w:rsid w:val="00394E3C"/>
    <w:rsid w:val="00395217"/>
    <w:rsid w:val="0039568F"/>
    <w:rsid w:val="00395D6E"/>
    <w:rsid w:val="003960D7"/>
    <w:rsid w:val="003960F3"/>
    <w:rsid w:val="0039700A"/>
    <w:rsid w:val="00397F91"/>
    <w:rsid w:val="003A00DD"/>
    <w:rsid w:val="003A12F2"/>
    <w:rsid w:val="003A1AFF"/>
    <w:rsid w:val="003A1B7F"/>
    <w:rsid w:val="003A24EE"/>
    <w:rsid w:val="003A3B44"/>
    <w:rsid w:val="003A4127"/>
    <w:rsid w:val="003B0730"/>
    <w:rsid w:val="003B17F7"/>
    <w:rsid w:val="003B1FB6"/>
    <w:rsid w:val="003B35DE"/>
    <w:rsid w:val="003B3968"/>
    <w:rsid w:val="003B3AFF"/>
    <w:rsid w:val="003B4146"/>
    <w:rsid w:val="003B5B0B"/>
    <w:rsid w:val="003B5FEC"/>
    <w:rsid w:val="003B6473"/>
    <w:rsid w:val="003B6514"/>
    <w:rsid w:val="003B68BD"/>
    <w:rsid w:val="003B6D24"/>
    <w:rsid w:val="003B7B29"/>
    <w:rsid w:val="003B7E1F"/>
    <w:rsid w:val="003C0142"/>
    <w:rsid w:val="003C0A5D"/>
    <w:rsid w:val="003C1BA2"/>
    <w:rsid w:val="003C2637"/>
    <w:rsid w:val="003C2F12"/>
    <w:rsid w:val="003C32DD"/>
    <w:rsid w:val="003C3FF0"/>
    <w:rsid w:val="003C4084"/>
    <w:rsid w:val="003C7384"/>
    <w:rsid w:val="003D0028"/>
    <w:rsid w:val="003D04D4"/>
    <w:rsid w:val="003D1C9F"/>
    <w:rsid w:val="003D288B"/>
    <w:rsid w:val="003D28EE"/>
    <w:rsid w:val="003D4C45"/>
    <w:rsid w:val="003D4FB3"/>
    <w:rsid w:val="003D589F"/>
    <w:rsid w:val="003D616E"/>
    <w:rsid w:val="003D6936"/>
    <w:rsid w:val="003D7858"/>
    <w:rsid w:val="003D7A67"/>
    <w:rsid w:val="003D7D94"/>
    <w:rsid w:val="003D7D9A"/>
    <w:rsid w:val="003E0FC2"/>
    <w:rsid w:val="003E327B"/>
    <w:rsid w:val="003E3951"/>
    <w:rsid w:val="003E3CE2"/>
    <w:rsid w:val="003E3DAF"/>
    <w:rsid w:val="003E4AD3"/>
    <w:rsid w:val="003E5A6F"/>
    <w:rsid w:val="003E6A20"/>
    <w:rsid w:val="003E7513"/>
    <w:rsid w:val="003E793E"/>
    <w:rsid w:val="003E7C67"/>
    <w:rsid w:val="003E7FA7"/>
    <w:rsid w:val="003F09DE"/>
    <w:rsid w:val="003F0E43"/>
    <w:rsid w:val="003F1CDD"/>
    <w:rsid w:val="003F30B0"/>
    <w:rsid w:val="003F37A0"/>
    <w:rsid w:val="003F3CEB"/>
    <w:rsid w:val="003F455C"/>
    <w:rsid w:val="003F4933"/>
    <w:rsid w:val="003F49D1"/>
    <w:rsid w:val="003F506C"/>
    <w:rsid w:val="003F568E"/>
    <w:rsid w:val="003F78E8"/>
    <w:rsid w:val="003F7A16"/>
    <w:rsid w:val="00401B8A"/>
    <w:rsid w:val="00402A4E"/>
    <w:rsid w:val="00402AB7"/>
    <w:rsid w:val="00402FD0"/>
    <w:rsid w:val="00403BE5"/>
    <w:rsid w:val="0040474A"/>
    <w:rsid w:val="0040576D"/>
    <w:rsid w:val="00406372"/>
    <w:rsid w:val="0040643C"/>
    <w:rsid w:val="00406766"/>
    <w:rsid w:val="00406A3F"/>
    <w:rsid w:val="004072B0"/>
    <w:rsid w:val="00407B4E"/>
    <w:rsid w:val="00407DDE"/>
    <w:rsid w:val="00407EA3"/>
    <w:rsid w:val="004106AE"/>
    <w:rsid w:val="00410887"/>
    <w:rsid w:val="00411999"/>
    <w:rsid w:val="00411AF6"/>
    <w:rsid w:val="00411D9F"/>
    <w:rsid w:val="00412B05"/>
    <w:rsid w:val="0041311F"/>
    <w:rsid w:val="004134C3"/>
    <w:rsid w:val="0041361D"/>
    <w:rsid w:val="004143D5"/>
    <w:rsid w:val="00414C7A"/>
    <w:rsid w:val="00414DE3"/>
    <w:rsid w:val="00414FEE"/>
    <w:rsid w:val="0041522A"/>
    <w:rsid w:val="0041566B"/>
    <w:rsid w:val="004157A2"/>
    <w:rsid w:val="00415D12"/>
    <w:rsid w:val="0041635F"/>
    <w:rsid w:val="00417034"/>
    <w:rsid w:val="004170D4"/>
    <w:rsid w:val="004208A5"/>
    <w:rsid w:val="004208B9"/>
    <w:rsid w:val="004209AD"/>
    <w:rsid w:val="00422AF8"/>
    <w:rsid w:val="00423837"/>
    <w:rsid w:val="00423EA2"/>
    <w:rsid w:val="004243B5"/>
    <w:rsid w:val="00425E6B"/>
    <w:rsid w:val="00425E6F"/>
    <w:rsid w:val="00427E8A"/>
    <w:rsid w:val="00430C13"/>
    <w:rsid w:val="00431B44"/>
    <w:rsid w:val="004323F7"/>
    <w:rsid w:val="004325CA"/>
    <w:rsid w:val="00435A64"/>
    <w:rsid w:val="00437817"/>
    <w:rsid w:val="004402E8"/>
    <w:rsid w:val="00441C12"/>
    <w:rsid w:val="00441F1E"/>
    <w:rsid w:val="00442C27"/>
    <w:rsid w:val="004431F7"/>
    <w:rsid w:val="004439D6"/>
    <w:rsid w:val="0044510E"/>
    <w:rsid w:val="00445530"/>
    <w:rsid w:val="004458B9"/>
    <w:rsid w:val="00445D02"/>
    <w:rsid w:val="004470D6"/>
    <w:rsid w:val="0044761D"/>
    <w:rsid w:val="0045048C"/>
    <w:rsid w:val="00450B09"/>
    <w:rsid w:val="00451CBE"/>
    <w:rsid w:val="00452285"/>
    <w:rsid w:val="004523B6"/>
    <w:rsid w:val="00452F43"/>
    <w:rsid w:val="00453913"/>
    <w:rsid w:val="00453C47"/>
    <w:rsid w:val="00455F19"/>
    <w:rsid w:val="00457196"/>
    <w:rsid w:val="00457FB4"/>
    <w:rsid w:val="004600F4"/>
    <w:rsid w:val="0046146C"/>
    <w:rsid w:val="004624FB"/>
    <w:rsid w:val="00462A84"/>
    <w:rsid w:val="00463851"/>
    <w:rsid w:val="004638E8"/>
    <w:rsid w:val="004639D8"/>
    <w:rsid w:val="00464254"/>
    <w:rsid w:val="004656B8"/>
    <w:rsid w:val="00465C27"/>
    <w:rsid w:val="00466737"/>
    <w:rsid w:val="004670AF"/>
    <w:rsid w:val="004672CA"/>
    <w:rsid w:val="00467348"/>
    <w:rsid w:val="00470BAA"/>
    <w:rsid w:val="004719AB"/>
    <w:rsid w:val="004720A7"/>
    <w:rsid w:val="00472712"/>
    <w:rsid w:val="00472C2F"/>
    <w:rsid w:val="00473A9D"/>
    <w:rsid w:val="0047475A"/>
    <w:rsid w:val="004749DE"/>
    <w:rsid w:val="00475ED4"/>
    <w:rsid w:val="00477A80"/>
    <w:rsid w:val="00477E68"/>
    <w:rsid w:val="00481780"/>
    <w:rsid w:val="004818E9"/>
    <w:rsid w:val="00481C22"/>
    <w:rsid w:val="00482751"/>
    <w:rsid w:val="004836CB"/>
    <w:rsid w:val="00483955"/>
    <w:rsid w:val="00483D0F"/>
    <w:rsid w:val="004868AA"/>
    <w:rsid w:val="00487311"/>
    <w:rsid w:val="00487593"/>
    <w:rsid w:val="004878B9"/>
    <w:rsid w:val="004913FB"/>
    <w:rsid w:val="00493790"/>
    <w:rsid w:val="00493AFB"/>
    <w:rsid w:val="0049544F"/>
    <w:rsid w:val="00496D2A"/>
    <w:rsid w:val="00497110"/>
    <w:rsid w:val="004976BC"/>
    <w:rsid w:val="004979F0"/>
    <w:rsid w:val="004A1968"/>
    <w:rsid w:val="004A1D4D"/>
    <w:rsid w:val="004A235B"/>
    <w:rsid w:val="004A2FBD"/>
    <w:rsid w:val="004A347C"/>
    <w:rsid w:val="004A40AB"/>
    <w:rsid w:val="004A528A"/>
    <w:rsid w:val="004A60FE"/>
    <w:rsid w:val="004A6E15"/>
    <w:rsid w:val="004B00FB"/>
    <w:rsid w:val="004B0873"/>
    <w:rsid w:val="004B1B37"/>
    <w:rsid w:val="004B1FEB"/>
    <w:rsid w:val="004B22ED"/>
    <w:rsid w:val="004B28A7"/>
    <w:rsid w:val="004B3020"/>
    <w:rsid w:val="004B3F4A"/>
    <w:rsid w:val="004B41EF"/>
    <w:rsid w:val="004B4B5C"/>
    <w:rsid w:val="004B5242"/>
    <w:rsid w:val="004B580A"/>
    <w:rsid w:val="004B6484"/>
    <w:rsid w:val="004B7EE1"/>
    <w:rsid w:val="004C1A38"/>
    <w:rsid w:val="004C2E3A"/>
    <w:rsid w:val="004C3560"/>
    <w:rsid w:val="004C375A"/>
    <w:rsid w:val="004C3856"/>
    <w:rsid w:val="004C4AC3"/>
    <w:rsid w:val="004C5061"/>
    <w:rsid w:val="004C6794"/>
    <w:rsid w:val="004C789B"/>
    <w:rsid w:val="004C7BFA"/>
    <w:rsid w:val="004C7EB1"/>
    <w:rsid w:val="004D07F6"/>
    <w:rsid w:val="004D1C96"/>
    <w:rsid w:val="004D2FF9"/>
    <w:rsid w:val="004D3A26"/>
    <w:rsid w:val="004D3D90"/>
    <w:rsid w:val="004D4665"/>
    <w:rsid w:val="004D4C5D"/>
    <w:rsid w:val="004D4F20"/>
    <w:rsid w:val="004D5860"/>
    <w:rsid w:val="004D609E"/>
    <w:rsid w:val="004D674C"/>
    <w:rsid w:val="004D72E3"/>
    <w:rsid w:val="004D77DB"/>
    <w:rsid w:val="004E1BD4"/>
    <w:rsid w:val="004E3230"/>
    <w:rsid w:val="004E382D"/>
    <w:rsid w:val="004E3AE6"/>
    <w:rsid w:val="004E4356"/>
    <w:rsid w:val="004E4733"/>
    <w:rsid w:val="004E6870"/>
    <w:rsid w:val="004E72C6"/>
    <w:rsid w:val="004E73A2"/>
    <w:rsid w:val="004F09C5"/>
    <w:rsid w:val="004F0B7B"/>
    <w:rsid w:val="004F1443"/>
    <w:rsid w:val="004F17F8"/>
    <w:rsid w:val="004F2F3C"/>
    <w:rsid w:val="004F34FE"/>
    <w:rsid w:val="004F3B38"/>
    <w:rsid w:val="004F4056"/>
    <w:rsid w:val="004F4219"/>
    <w:rsid w:val="004F4557"/>
    <w:rsid w:val="004F5A67"/>
    <w:rsid w:val="004F687A"/>
    <w:rsid w:val="004F7284"/>
    <w:rsid w:val="004F75F5"/>
    <w:rsid w:val="004F7F65"/>
    <w:rsid w:val="005003EA"/>
    <w:rsid w:val="0050115C"/>
    <w:rsid w:val="005011E5"/>
    <w:rsid w:val="00501384"/>
    <w:rsid w:val="005016F8"/>
    <w:rsid w:val="00504342"/>
    <w:rsid w:val="00505044"/>
    <w:rsid w:val="00505C36"/>
    <w:rsid w:val="00505D11"/>
    <w:rsid w:val="005064DF"/>
    <w:rsid w:val="00506BF5"/>
    <w:rsid w:val="005073BC"/>
    <w:rsid w:val="005077C3"/>
    <w:rsid w:val="00507F38"/>
    <w:rsid w:val="00510256"/>
    <w:rsid w:val="00511DC8"/>
    <w:rsid w:val="00513880"/>
    <w:rsid w:val="00514054"/>
    <w:rsid w:val="00514BC9"/>
    <w:rsid w:val="00514C24"/>
    <w:rsid w:val="00515026"/>
    <w:rsid w:val="005151EB"/>
    <w:rsid w:val="005158B3"/>
    <w:rsid w:val="0052071E"/>
    <w:rsid w:val="00520C44"/>
    <w:rsid w:val="00520C8D"/>
    <w:rsid w:val="00520EE8"/>
    <w:rsid w:val="00521294"/>
    <w:rsid w:val="00522C57"/>
    <w:rsid w:val="00522D3D"/>
    <w:rsid w:val="00523927"/>
    <w:rsid w:val="00523CC8"/>
    <w:rsid w:val="00524029"/>
    <w:rsid w:val="0052580D"/>
    <w:rsid w:val="00525812"/>
    <w:rsid w:val="00525B44"/>
    <w:rsid w:val="005262DA"/>
    <w:rsid w:val="00526537"/>
    <w:rsid w:val="00527FA5"/>
    <w:rsid w:val="00530716"/>
    <w:rsid w:val="00531370"/>
    <w:rsid w:val="005317D1"/>
    <w:rsid w:val="005320D9"/>
    <w:rsid w:val="00535972"/>
    <w:rsid w:val="00536919"/>
    <w:rsid w:val="00536C5D"/>
    <w:rsid w:val="00537A9D"/>
    <w:rsid w:val="00537C7F"/>
    <w:rsid w:val="00541256"/>
    <w:rsid w:val="00541879"/>
    <w:rsid w:val="00541975"/>
    <w:rsid w:val="00541F1A"/>
    <w:rsid w:val="0054203F"/>
    <w:rsid w:val="00542C98"/>
    <w:rsid w:val="00543FE8"/>
    <w:rsid w:val="0054451B"/>
    <w:rsid w:val="00545559"/>
    <w:rsid w:val="00545868"/>
    <w:rsid w:val="005510F7"/>
    <w:rsid w:val="00551971"/>
    <w:rsid w:val="00551FC6"/>
    <w:rsid w:val="005527DD"/>
    <w:rsid w:val="0055292B"/>
    <w:rsid w:val="0055309E"/>
    <w:rsid w:val="00554238"/>
    <w:rsid w:val="00554A09"/>
    <w:rsid w:val="00557290"/>
    <w:rsid w:val="00560263"/>
    <w:rsid w:val="00560AD3"/>
    <w:rsid w:val="0056111E"/>
    <w:rsid w:val="0056137D"/>
    <w:rsid w:val="00561691"/>
    <w:rsid w:val="00561974"/>
    <w:rsid w:val="00562AEA"/>
    <w:rsid w:val="00563181"/>
    <w:rsid w:val="00563306"/>
    <w:rsid w:val="00563705"/>
    <w:rsid w:val="00563805"/>
    <w:rsid w:val="00563981"/>
    <w:rsid w:val="00563C29"/>
    <w:rsid w:val="00563D8F"/>
    <w:rsid w:val="00563F33"/>
    <w:rsid w:val="00564727"/>
    <w:rsid w:val="00565216"/>
    <w:rsid w:val="0056521A"/>
    <w:rsid w:val="00565751"/>
    <w:rsid w:val="00565800"/>
    <w:rsid w:val="00565987"/>
    <w:rsid w:val="00567B6C"/>
    <w:rsid w:val="00570181"/>
    <w:rsid w:val="005701FD"/>
    <w:rsid w:val="00571EB1"/>
    <w:rsid w:val="0057227E"/>
    <w:rsid w:val="0057307C"/>
    <w:rsid w:val="00573CE1"/>
    <w:rsid w:val="00574AC1"/>
    <w:rsid w:val="00574B3F"/>
    <w:rsid w:val="0057536A"/>
    <w:rsid w:val="00576FEC"/>
    <w:rsid w:val="0057750C"/>
    <w:rsid w:val="0058077A"/>
    <w:rsid w:val="00580C5E"/>
    <w:rsid w:val="00581D39"/>
    <w:rsid w:val="00582033"/>
    <w:rsid w:val="005832DA"/>
    <w:rsid w:val="00583384"/>
    <w:rsid w:val="00583E35"/>
    <w:rsid w:val="00584312"/>
    <w:rsid w:val="005846C7"/>
    <w:rsid w:val="00584830"/>
    <w:rsid w:val="0058720D"/>
    <w:rsid w:val="00590F87"/>
    <w:rsid w:val="0059382B"/>
    <w:rsid w:val="00593CBA"/>
    <w:rsid w:val="005940EC"/>
    <w:rsid w:val="0059580F"/>
    <w:rsid w:val="005961DB"/>
    <w:rsid w:val="005967B3"/>
    <w:rsid w:val="0059786C"/>
    <w:rsid w:val="00597D53"/>
    <w:rsid w:val="00597FA0"/>
    <w:rsid w:val="005A0586"/>
    <w:rsid w:val="005A14BA"/>
    <w:rsid w:val="005A491F"/>
    <w:rsid w:val="005A53B3"/>
    <w:rsid w:val="005A5604"/>
    <w:rsid w:val="005A6F32"/>
    <w:rsid w:val="005A7B11"/>
    <w:rsid w:val="005A7F33"/>
    <w:rsid w:val="005B021D"/>
    <w:rsid w:val="005B05E1"/>
    <w:rsid w:val="005B1408"/>
    <w:rsid w:val="005B29FC"/>
    <w:rsid w:val="005B2D12"/>
    <w:rsid w:val="005B392C"/>
    <w:rsid w:val="005B4393"/>
    <w:rsid w:val="005B56F2"/>
    <w:rsid w:val="005B6E7E"/>
    <w:rsid w:val="005B730B"/>
    <w:rsid w:val="005B76C8"/>
    <w:rsid w:val="005C1100"/>
    <w:rsid w:val="005C12D2"/>
    <w:rsid w:val="005C13DD"/>
    <w:rsid w:val="005C1583"/>
    <w:rsid w:val="005C334E"/>
    <w:rsid w:val="005C3B1C"/>
    <w:rsid w:val="005C3F7F"/>
    <w:rsid w:val="005C48F3"/>
    <w:rsid w:val="005C4DD0"/>
    <w:rsid w:val="005C525E"/>
    <w:rsid w:val="005C7A48"/>
    <w:rsid w:val="005C7EAA"/>
    <w:rsid w:val="005D0B77"/>
    <w:rsid w:val="005D0EF2"/>
    <w:rsid w:val="005D0F07"/>
    <w:rsid w:val="005D15E5"/>
    <w:rsid w:val="005D1EB0"/>
    <w:rsid w:val="005D2416"/>
    <w:rsid w:val="005D2E03"/>
    <w:rsid w:val="005D35BB"/>
    <w:rsid w:val="005D404B"/>
    <w:rsid w:val="005D4599"/>
    <w:rsid w:val="005D471B"/>
    <w:rsid w:val="005D6425"/>
    <w:rsid w:val="005D661D"/>
    <w:rsid w:val="005D6867"/>
    <w:rsid w:val="005D7398"/>
    <w:rsid w:val="005D7460"/>
    <w:rsid w:val="005D7816"/>
    <w:rsid w:val="005D7A54"/>
    <w:rsid w:val="005E0B6F"/>
    <w:rsid w:val="005E1820"/>
    <w:rsid w:val="005E2A10"/>
    <w:rsid w:val="005E326E"/>
    <w:rsid w:val="005E3A60"/>
    <w:rsid w:val="005E3AEF"/>
    <w:rsid w:val="005E556D"/>
    <w:rsid w:val="005E602A"/>
    <w:rsid w:val="005E6D0A"/>
    <w:rsid w:val="005E7CCF"/>
    <w:rsid w:val="005E7DAB"/>
    <w:rsid w:val="005F03E3"/>
    <w:rsid w:val="005F088A"/>
    <w:rsid w:val="005F092F"/>
    <w:rsid w:val="005F0D0B"/>
    <w:rsid w:val="005F0F3C"/>
    <w:rsid w:val="005F11CF"/>
    <w:rsid w:val="005F1B29"/>
    <w:rsid w:val="005F21A7"/>
    <w:rsid w:val="005F2D77"/>
    <w:rsid w:val="005F4668"/>
    <w:rsid w:val="005F498E"/>
    <w:rsid w:val="005F4E8E"/>
    <w:rsid w:val="005F579F"/>
    <w:rsid w:val="00600261"/>
    <w:rsid w:val="006002E0"/>
    <w:rsid w:val="00600720"/>
    <w:rsid w:val="00601461"/>
    <w:rsid w:val="00601F26"/>
    <w:rsid w:val="0060299E"/>
    <w:rsid w:val="0060368B"/>
    <w:rsid w:val="00603EB1"/>
    <w:rsid w:val="00604503"/>
    <w:rsid w:val="00604FD5"/>
    <w:rsid w:val="00605CE4"/>
    <w:rsid w:val="00607B14"/>
    <w:rsid w:val="00607C09"/>
    <w:rsid w:val="00611908"/>
    <w:rsid w:val="006128AF"/>
    <w:rsid w:val="0061367A"/>
    <w:rsid w:val="006150B0"/>
    <w:rsid w:val="00615180"/>
    <w:rsid w:val="00615469"/>
    <w:rsid w:val="00617295"/>
    <w:rsid w:val="00617760"/>
    <w:rsid w:val="00624325"/>
    <w:rsid w:val="0062481A"/>
    <w:rsid w:val="00624AB1"/>
    <w:rsid w:val="00625098"/>
    <w:rsid w:val="00625298"/>
    <w:rsid w:val="00625531"/>
    <w:rsid w:val="00625DA9"/>
    <w:rsid w:val="00625ED9"/>
    <w:rsid w:val="00626CA8"/>
    <w:rsid w:val="00626D25"/>
    <w:rsid w:val="00627044"/>
    <w:rsid w:val="006271FC"/>
    <w:rsid w:val="00627219"/>
    <w:rsid w:val="00627775"/>
    <w:rsid w:val="006279A1"/>
    <w:rsid w:val="006300F2"/>
    <w:rsid w:val="00631333"/>
    <w:rsid w:val="00631F0D"/>
    <w:rsid w:val="00631F1E"/>
    <w:rsid w:val="0063317B"/>
    <w:rsid w:val="006337B0"/>
    <w:rsid w:val="00633B79"/>
    <w:rsid w:val="00634CBF"/>
    <w:rsid w:val="00634FF8"/>
    <w:rsid w:val="006352C9"/>
    <w:rsid w:val="0063542B"/>
    <w:rsid w:val="006363EE"/>
    <w:rsid w:val="0063676E"/>
    <w:rsid w:val="00636B55"/>
    <w:rsid w:val="00636C43"/>
    <w:rsid w:val="006371C3"/>
    <w:rsid w:val="006374A9"/>
    <w:rsid w:val="00637D5B"/>
    <w:rsid w:val="006401A0"/>
    <w:rsid w:val="006403BF"/>
    <w:rsid w:val="00644F5F"/>
    <w:rsid w:val="00645FE6"/>
    <w:rsid w:val="006479C1"/>
    <w:rsid w:val="00650AE3"/>
    <w:rsid w:val="00652C3A"/>
    <w:rsid w:val="006543C9"/>
    <w:rsid w:val="00655689"/>
    <w:rsid w:val="00655F2E"/>
    <w:rsid w:val="006576EC"/>
    <w:rsid w:val="006601A3"/>
    <w:rsid w:val="0066033F"/>
    <w:rsid w:val="00660A6B"/>
    <w:rsid w:val="00661BFE"/>
    <w:rsid w:val="0066343F"/>
    <w:rsid w:val="00663745"/>
    <w:rsid w:val="006638EF"/>
    <w:rsid w:val="00663A05"/>
    <w:rsid w:val="006642D2"/>
    <w:rsid w:val="00665287"/>
    <w:rsid w:val="006654B2"/>
    <w:rsid w:val="00667153"/>
    <w:rsid w:val="00670C4D"/>
    <w:rsid w:val="00671E6C"/>
    <w:rsid w:val="00675208"/>
    <w:rsid w:val="00675BBF"/>
    <w:rsid w:val="006765FB"/>
    <w:rsid w:val="00676F3F"/>
    <w:rsid w:val="00676F82"/>
    <w:rsid w:val="006772BE"/>
    <w:rsid w:val="00677509"/>
    <w:rsid w:val="00677C48"/>
    <w:rsid w:val="00680C62"/>
    <w:rsid w:val="00680D7B"/>
    <w:rsid w:val="00680EA7"/>
    <w:rsid w:val="00681438"/>
    <w:rsid w:val="00682698"/>
    <w:rsid w:val="00684952"/>
    <w:rsid w:val="00684EAA"/>
    <w:rsid w:val="00685F75"/>
    <w:rsid w:val="0068642A"/>
    <w:rsid w:val="00687BB8"/>
    <w:rsid w:val="0069147A"/>
    <w:rsid w:val="0069242F"/>
    <w:rsid w:val="00693CD2"/>
    <w:rsid w:val="006956A6"/>
    <w:rsid w:val="006961B2"/>
    <w:rsid w:val="00696BEC"/>
    <w:rsid w:val="00696CAC"/>
    <w:rsid w:val="006972AA"/>
    <w:rsid w:val="006A0A9A"/>
    <w:rsid w:val="006A178C"/>
    <w:rsid w:val="006A1A93"/>
    <w:rsid w:val="006A284E"/>
    <w:rsid w:val="006A29F0"/>
    <w:rsid w:val="006A475A"/>
    <w:rsid w:val="006A4D84"/>
    <w:rsid w:val="006A530E"/>
    <w:rsid w:val="006A540C"/>
    <w:rsid w:val="006A5E97"/>
    <w:rsid w:val="006A67CF"/>
    <w:rsid w:val="006B0CCA"/>
    <w:rsid w:val="006B1F4F"/>
    <w:rsid w:val="006B2418"/>
    <w:rsid w:val="006B3DCD"/>
    <w:rsid w:val="006B4670"/>
    <w:rsid w:val="006B53DC"/>
    <w:rsid w:val="006B5B42"/>
    <w:rsid w:val="006B5EF6"/>
    <w:rsid w:val="006B5F2F"/>
    <w:rsid w:val="006B6114"/>
    <w:rsid w:val="006B6C74"/>
    <w:rsid w:val="006C00A9"/>
    <w:rsid w:val="006C1802"/>
    <w:rsid w:val="006C1D7A"/>
    <w:rsid w:val="006C24E3"/>
    <w:rsid w:val="006C2EE3"/>
    <w:rsid w:val="006C3316"/>
    <w:rsid w:val="006C4B75"/>
    <w:rsid w:val="006C5526"/>
    <w:rsid w:val="006C6062"/>
    <w:rsid w:val="006C62FE"/>
    <w:rsid w:val="006C644F"/>
    <w:rsid w:val="006C702E"/>
    <w:rsid w:val="006D041B"/>
    <w:rsid w:val="006D0669"/>
    <w:rsid w:val="006D0707"/>
    <w:rsid w:val="006D12C5"/>
    <w:rsid w:val="006D1E9F"/>
    <w:rsid w:val="006D25AA"/>
    <w:rsid w:val="006D3EBE"/>
    <w:rsid w:val="006D4D60"/>
    <w:rsid w:val="006D5034"/>
    <w:rsid w:val="006D516D"/>
    <w:rsid w:val="006D5199"/>
    <w:rsid w:val="006D7408"/>
    <w:rsid w:val="006E0385"/>
    <w:rsid w:val="006E16F8"/>
    <w:rsid w:val="006E1DD2"/>
    <w:rsid w:val="006E25EE"/>
    <w:rsid w:val="006E27C9"/>
    <w:rsid w:val="006E2863"/>
    <w:rsid w:val="006E2D9F"/>
    <w:rsid w:val="006E2F6B"/>
    <w:rsid w:val="006E3449"/>
    <w:rsid w:val="006E3C88"/>
    <w:rsid w:val="006E443F"/>
    <w:rsid w:val="006E4A03"/>
    <w:rsid w:val="006E4CE5"/>
    <w:rsid w:val="006E56EB"/>
    <w:rsid w:val="006E767F"/>
    <w:rsid w:val="006E7888"/>
    <w:rsid w:val="006E7B05"/>
    <w:rsid w:val="006F0DC8"/>
    <w:rsid w:val="006F3AA5"/>
    <w:rsid w:val="006F6493"/>
    <w:rsid w:val="006F6DB4"/>
    <w:rsid w:val="007002EE"/>
    <w:rsid w:val="0070040F"/>
    <w:rsid w:val="007007DE"/>
    <w:rsid w:val="00700AC6"/>
    <w:rsid w:val="00702D3A"/>
    <w:rsid w:val="0070307E"/>
    <w:rsid w:val="0070524F"/>
    <w:rsid w:val="0070536D"/>
    <w:rsid w:val="0070581C"/>
    <w:rsid w:val="007067CE"/>
    <w:rsid w:val="00706864"/>
    <w:rsid w:val="00706E9F"/>
    <w:rsid w:val="00707B82"/>
    <w:rsid w:val="00710C7C"/>
    <w:rsid w:val="00712F10"/>
    <w:rsid w:val="0071312A"/>
    <w:rsid w:val="00714BC2"/>
    <w:rsid w:val="007152F9"/>
    <w:rsid w:val="00715703"/>
    <w:rsid w:val="00715890"/>
    <w:rsid w:val="00715BFC"/>
    <w:rsid w:val="007207BF"/>
    <w:rsid w:val="00720F7E"/>
    <w:rsid w:val="007215B0"/>
    <w:rsid w:val="00722036"/>
    <w:rsid w:val="00722B8A"/>
    <w:rsid w:val="0072412B"/>
    <w:rsid w:val="007246EA"/>
    <w:rsid w:val="00724C3A"/>
    <w:rsid w:val="00725623"/>
    <w:rsid w:val="00725D57"/>
    <w:rsid w:val="00726015"/>
    <w:rsid w:val="00726B36"/>
    <w:rsid w:val="00727FED"/>
    <w:rsid w:val="00731271"/>
    <w:rsid w:val="00731A6D"/>
    <w:rsid w:val="007320A2"/>
    <w:rsid w:val="00732305"/>
    <w:rsid w:val="00732ABD"/>
    <w:rsid w:val="00733DB6"/>
    <w:rsid w:val="00734218"/>
    <w:rsid w:val="007347EF"/>
    <w:rsid w:val="00735FC2"/>
    <w:rsid w:val="0073610A"/>
    <w:rsid w:val="0073627F"/>
    <w:rsid w:val="007364A0"/>
    <w:rsid w:val="00737049"/>
    <w:rsid w:val="0073722C"/>
    <w:rsid w:val="0074044F"/>
    <w:rsid w:val="0074081F"/>
    <w:rsid w:val="00740827"/>
    <w:rsid w:val="00741A13"/>
    <w:rsid w:val="00741F19"/>
    <w:rsid w:val="00742748"/>
    <w:rsid w:val="00743467"/>
    <w:rsid w:val="00743ADD"/>
    <w:rsid w:val="00744198"/>
    <w:rsid w:val="00744676"/>
    <w:rsid w:val="00744E51"/>
    <w:rsid w:val="007450AA"/>
    <w:rsid w:val="00746629"/>
    <w:rsid w:val="00746AFB"/>
    <w:rsid w:val="00747188"/>
    <w:rsid w:val="007476DD"/>
    <w:rsid w:val="00747D45"/>
    <w:rsid w:val="00751054"/>
    <w:rsid w:val="007512C6"/>
    <w:rsid w:val="0075287C"/>
    <w:rsid w:val="007539A7"/>
    <w:rsid w:val="00754510"/>
    <w:rsid w:val="00754EB6"/>
    <w:rsid w:val="00755958"/>
    <w:rsid w:val="00755E3F"/>
    <w:rsid w:val="0075776D"/>
    <w:rsid w:val="00757F4B"/>
    <w:rsid w:val="00760A41"/>
    <w:rsid w:val="00761134"/>
    <w:rsid w:val="00762952"/>
    <w:rsid w:val="00762AB6"/>
    <w:rsid w:val="00762BA3"/>
    <w:rsid w:val="00762C7C"/>
    <w:rsid w:val="007640C0"/>
    <w:rsid w:val="0076415F"/>
    <w:rsid w:val="007642C5"/>
    <w:rsid w:val="00766250"/>
    <w:rsid w:val="00766381"/>
    <w:rsid w:val="00766A87"/>
    <w:rsid w:val="00766AD1"/>
    <w:rsid w:val="007674C2"/>
    <w:rsid w:val="0076768F"/>
    <w:rsid w:val="00767892"/>
    <w:rsid w:val="00771437"/>
    <w:rsid w:val="00771BB1"/>
    <w:rsid w:val="00772BFA"/>
    <w:rsid w:val="00773170"/>
    <w:rsid w:val="00777BB6"/>
    <w:rsid w:val="00782A73"/>
    <w:rsid w:val="00783CC0"/>
    <w:rsid w:val="00784236"/>
    <w:rsid w:val="0078500E"/>
    <w:rsid w:val="00785E4B"/>
    <w:rsid w:val="007867B2"/>
    <w:rsid w:val="007876E3"/>
    <w:rsid w:val="00787937"/>
    <w:rsid w:val="00787DAC"/>
    <w:rsid w:val="0079000B"/>
    <w:rsid w:val="00790459"/>
    <w:rsid w:val="00790A4E"/>
    <w:rsid w:val="00792415"/>
    <w:rsid w:val="0079290B"/>
    <w:rsid w:val="0079361C"/>
    <w:rsid w:val="00793C16"/>
    <w:rsid w:val="00794102"/>
    <w:rsid w:val="00794560"/>
    <w:rsid w:val="00794585"/>
    <w:rsid w:val="007955EB"/>
    <w:rsid w:val="00795741"/>
    <w:rsid w:val="007959D2"/>
    <w:rsid w:val="00795F10"/>
    <w:rsid w:val="00796209"/>
    <w:rsid w:val="0079746B"/>
    <w:rsid w:val="007976F6"/>
    <w:rsid w:val="007978A2"/>
    <w:rsid w:val="00797E9D"/>
    <w:rsid w:val="007A00CE"/>
    <w:rsid w:val="007A05A4"/>
    <w:rsid w:val="007A06A2"/>
    <w:rsid w:val="007A0801"/>
    <w:rsid w:val="007A0965"/>
    <w:rsid w:val="007A1175"/>
    <w:rsid w:val="007A1991"/>
    <w:rsid w:val="007A214A"/>
    <w:rsid w:val="007A36BF"/>
    <w:rsid w:val="007A383B"/>
    <w:rsid w:val="007A5FF0"/>
    <w:rsid w:val="007A6C05"/>
    <w:rsid w:val="007A6FF5"/>
    <w:rsid w:val="007A7376"/>
    <w:rsid w:val="007A7788"/>
    <w:rsid w:val="007B091A"/>
    <w:rsid w:val="007B0953"/>
    <w:rsid w:val="007B0B1E"/>
    <w:rsid w:val="007B0BC2"/>
    <w:rsid w:val="007B1836"/>
    <w:rsid w:val="007B1A0C"/>
    <w:rsid w:val="007B1C7B"/>
    <w:rsid w:val="007B24F0"/>
    <w:rsid w:val="007B28FC"/>
    <w:rsid w:val="007B6316"/>
    <w:rsid w:val="007C0670"/>
    <w:rsid w:val="007C2BDE"/>
    <w:rsid w:val="007C2E2B"/>
    <w:rsid w:val="007C358F"/>
    <w:rsid w:val="007C580F"/>
    <w:rsid w:val="007C66F1"/>
    <w:rsid w:val="007C7C7E"/>
    <w:rsid w:val="007D06DE"/>
    <w:rsid w:val="007D0BCA"/>
    <w:rsid w:val="007D16B4"/>
    <w:rsid w:val="007D22EE"/>
    <w:rsid w:val="007D3BB8"/>
    <w:rsid w:val="007D601C"/>
    <w:rsid w:val="007D6183"/>
    <w:rsid w:val="007D6D33"/>
    <w:rsid w:val="007E0578"/>
    <w:rsid w:val="007E1933"/>
    <w:rsid w:val="007E2F39"/>
    <w:rsid w:val="007E3252"/>
    <w:rsid w:val="007E3675"/>
    <w:rsid w:val="007E39C6"/>
    <w:rsid w:val="007E3DC6"/>
    <w:rsid w:val="007E461B"/>
    <w:rsid w:val="007E4AD2"/>
    <w:rsid w:val="007E551F"/>
    <w:rsid w:val="007E6526"/>
    <w:rsid w:val="007F04C1"/>
    <w:rsid w:val="007F1C74"/>
    <w:rsid w:val="007F1E26"/>
    <w:rsid w:val="007F3D23"/>
    <w:rsid w:val="007F44AF"/>
    <w:rsid w:val="007F5448"/>
    <w:rsid w:val="007F5703"/>
    <w:rsid w:val="007F6DFE"/>
    <w:rsid w:val="007F703B"/>
    <w:rsid w:val="007F7969"/>
    <w:rsid w:val="007F7BE3"/>
    <w:rsid w:val="00801392"/>
    <w:rsid w:val="00801508"/>
    <w:rsid w:val="00801768"/>
    <w:rsid w:val="00801795"/>
    <w:rsid w:val="008023FC"/>
    <w:rsid w:val="00802941"/>
    <w:rsid w:val="00803BCF"/>
    <w:rsid w:val="00804281"/>
    <w:rsid w:val="0080444A"/>
    <w:rsid w:val="00804771"/>
    <w:rsid w:val="00804D47"/>
    <w:rsid w:val="00805242"/>
    <w:rsid w:val="008059BF"/>
    <w:rsid w:val="00805A5F"/>
    <w:rsid w:val="00806996"/>
    <w:rsid w:val="00807334"/>
    <w:rsid w:val="00807512"/>
    <w:rsid w:val="008104DE"/>
    <w:rsid w:val="00810831"/>
    <w:rsid w:val="00811036"/>
    <w:rsid w:val="008115A1"/>
    <w:rsid w:val="008115F7"/>
    <w:rsid w:val="00812F12"/>
    <w:rsid w:val="00813E5F"/>
    <w:rsid w:val="00813FDC"/>
    <w:rsid w:val="0081457D"/>
    <w:rsid w:val="00815B22"/>
    <w:rsid w:val="00815CB1"/>
    <w:rsid w:val="0081623D"/>
    <w:rsid w:val="008164A8"/>
    <w:rsid w:val="00817998"/>
    <w:rsid w:val="0082051A"/>
    <w:rsid w:val="00820B39"/>
    <w:rsid w:val="00820C33"/>
    <w:rsid w:val="008216F0"/>
    <w:rsid w:val="00821C50"/>
    <w:rsid w:val="00822B5C"/>
    <w:rsid w:val="008253E5"/>
    <w:rsid w:val="008255F2"/>
    <w:rsid w:val="00826925"/>
    <w:rsid w:val="008278D5"/>
    <w:rsid w:val="00827CA9"/>
    <w:rsid w:val="00827D1A"/>
    <w:rsid w:val="008308A6"/>
    <w:rsid w:val="0083132F"/>
    <w:rsid w:val="008328A2"/>
    <w:rsid w:val="00833283"/>
    <w:rsid w:val="00833E9B"/>
    <w:rsid w:val="00833FB0"/>
    <w:rsid w:val="00834527"/>
    <w:rsid w:val="00834EC4"/>
    <w:rsid w:val="008350E4"/>
    <w:rsid w:val="008353A2"/>
    <w:rsid w:val="00836D0E"/>
    <w:rsid w:val="008374C8"/>
    <w:rsid w:val="008408A5"/>
    <w:rsid w:val="00840D18"/>
    <w:rsid w:val="00842120"/>
    <w:rsid w:val="00844884"/>
    <w:rsid w:val="00844D97"/>
    <w:rsid w:val="00845BAC"/>
    <w:rsid w:val="00845CE4"/>
    <w:rsid w:val="00846B79"/>
    <w:rsid w:val="00847C3B"/>
    <w:rsid w:val="008504D3"/>
    <w:rsid w:val="00852876"/>
    <w:rsid w:val="0086130D"/>
    <w:rsid w:val="0086185D"/>
    <w:rsid w:val="00861FF1"/>
    <w:rsid w:val="0086295A"/>
    <w:rsid w:val="00862B11"/>
    <w:rsid w:val="00863EE5"/>
    <w:rsid w:val="00866695"/>
    <w:rsid w:val="0086731E"/>
    <w:rsid w:val="00867363"/>
    <w:rsid w:val="00870E11"/>
    <w:rsid w:val="008713E2"/>
    <w:rsid w:val="008718B4"/>
    <w:rsid w:val="00873529"/>
    <w:rsid w:val="00873AAF"/>
    <w:rsid w:val="00873CFB"/>
    <w:rsid w:val="008740E8"/>
    <w:rsid w:val="00874B1B"/>
    <w:rsid w:val="00874D5A"/>
    <w:rsid w:val="0087550F"/>
    <w:rsid w:val="00876773"/>
    <w:rsid w:val="00877DB8"/>
    <w:rsid w:val="00880D22"/>
    <w:rsid w:val="00881848"/>
    <w:rsid w:val="0088199A"/>
    <w:rsid w:val="00881E32"/>
    <w:rsid w:val="00883A56"/>
    <w:rsid w:val="00883E46"/>
    <w:rsid w:val="00884BA4"/>
    <w:rsid w:val="00884D02"/>
    <w:rsid w:val="0088579C"/>
    <w:rsid w:val="00892610"/>
    <w:rsid w:val="008927A7"/>
    <w:rsid w:val="0089409A"/>
    <w:rsid w:val="00895D81"/>
    <w:rsid w:val="00896C43"/>
    <w:rsid w:val="00897332"/>
    <w:rsid w:val="00897AAB"/>
    <w:rsid w:val="00897B9A"/>
    <w:rsid w:val="008A1028"/>
    <w:rsid w:val="008A2051"/>
    <w:rsid w:val="008A2181"/>
    <w:rsid w:val="008A2582"/>
    <w:rsid w:val="008A2595"/>
    <w:rsid w:val="008A47DA"/>
    <w:rsid w:val="008A4F1F"/>
    <w:rsid w:val="008A5594"/>
    <w:rsid w:val="008A6250"/>
    <w:rsid w:val="008A7112"/>
    <w:rsid w:val="008A7DA4"/>
    <w:rsid w:val="008B0F3D"/>
    <w:rsid w:val="008B1256"/>
    <w:rsid w:val="008B1E08"/>
    <w:rsid w:val="008B2BFD"/>
    <w:rsid w:val="008B2D14"/>
    <w:rsid w:val="008B2DD2"/>
    <w:rsid w:val="008B3CEF"/>
    <w:rsid w:val="008B3E29"/>
    <w:rsid w:val="008B425C"/>
    <w:rsid w:val="008B46EB"/>
    <w:rsid w:val="008B521D"/>
    <w:rsid w:val="008B57C9"/>
    <w:rsid w:val="008B5A97"/>
    <w:rsid w:val="008B6297"/>
    <w:rsid w:val="008B67C0"/>
    <w:rsid w:val="008B6A29"/>
    <w:rsid w:val="008B6C6B"/>
    <w:rsid w:val="008B6CA6"/>
    <w:rsid w:val="008B7533"/>
    <w:rsid w:val="008C170D"/>
    <w:rsid w:val="008C19FC"/>
    <w:rsid w:val="008C1AFD"/>
    <w:rsid w:val="008C2169"/>
    <w:rsid w:val="008C36B1"/>
    <w:rsid w:val="008C44B3"/>
    <w:rsid w:val="008C4F25"/>
    <w:rsid w:val="008C6B85"/>
    <w:rsid w:val="008C74E2"/>
    <w:rsid w:val="008C7985"/>
    <w:rsid w:val="008C7A25"/>
    <w:rsid w:val="008D00AD"/>
    <w:rsid w:val="008D0750"/>
    <w:rsid w:val="008D0842"/>
    <w:rsid w:val="008D1CD6"/>
    <w:rsid w:val="008D1D2D"/>
    <w:rsid w:val="008D2144"/>
    <w:rsid w:val="008D224F"/>
    <w:rsid w:val="008D5302"/>
    <w:rsid w:val="008D6480"/>
    <w:rsid w:val="008D6671"/>
    <w:rsid w:val="008D7AEC"/>
    <w:rsid w:val="008E066D"/>
    <w:rsid w:val="008E2044"/>
    <w:rsid w:val="008E2253"/>
    <w:rsid w:val="008E3511"/>
    <w:rsid w:val="008E4D5B"/>
    <w:rsid w:val="008E5B8A"/>
    <w:rsid w:val="008E6D0C"/>
    <w:rsid w:val="008F1CF8"/>
    <w:rsid w:val="008F4120"/>
    <w:rsid w:val="008F469B"/>
    <w:rsid w:val="008F5E22"/>
    <w:rsid w:val="008F6007"/>
    <w:rsid w:val="008F654D"/>
    <w:rsid w:val="008F67C1"/>
    <w:rsid w:val="008F7181"/>
    <w:rsid w:val="009000D6"/>
    <w:rsid w:val="009001E5"/>
    <w:rsid w:val="00900EF7"/>
    <w:rsid w:val="00901B93"/>
    <w:rsid w:val="00903375"/>
    <w:rsid w:val="009034EA"/>
    <w:rsid w:val="0090362C"/>
    <w:rsid w:val="00903A2D"/>
    <w:rsid w:val="009049DC"/>
    <w:rsid w:val="00906315"/>
    <w:rsid w:val="009102FA"/>
    <w:rsid w:val="009104A9"/>
    <w:rsid w:val="009104AE"/>
    <w:rsid w:val="009109D6"/>
    <w:rsid w:val="00911969"/>
    <w:rsid w:val="009126C0"/>
    <w:rsid w:val="00912CA8"/>
    <w:rsid w:val="0091418F"/>
    <w:rsid w:val="00914578"/>
    <w:rsid w:val="00915197"/>
    <w:rsid w:val="00915947"/>
    <w:rsid w:val="00915E8F"/>
    <w:rsid w:val="009207CE"/>
    <w:rsid w:val="00922FBE"/>
    <w:rsid w:val="009232A2"/>
    <w:rsid w:val="00923C5C"/>
    <w:rsid w:val="00923DD7"/>
    <w:rsid w:val="00924B98"/>
    <w:rsid w:val="0092512B"/>
    <w:rsid w:val="0092519C"/>
    <w:rsid w:val="00926C3C"/>
    <w:rsid w:val="00927C6A"/>
    <w:rsid w:val="00927E34"/>
    <w:rsid w:val="009307B5"/>
    <w:rsid w:val="009326C1"/>
    <w:rsid w:val="009339F2"/>
    <w:rsid w:val="00934DF7"/>
    <w:rsid w:val="00935436"/>
    <w:rsid w:val="00936BBD"/>
    <w:rsid w:val="00940A82"/>
    <w:rsid w:val="0094147D"/>
    <w:rsid w:val="009415AD"/>
    <w:rsid w:val="00942610"/>
    <w:rsid w:val="009426F7"/>
    <w:rsid w:val="0094312D"/>
    <w:rsid w:val="00943311"/>
    <w:rsid w:val="0094370C"/>
    <w:rsid w:val="00944D57"/>
    <w:rsid w:val="00946265"/>
    <w:rsid w:val="00946398"/>
    <w:rsid w:val="009507C9"/>
    <w:rsid w:val="00950DC9"/>
    <w:rsid w:val="00950EC8"/>
    <w:rsid w:val="00951FFA"/>
    <w:rsid w:val="0095250F"/>
    <w:rsid w:val="009535F5"/>
    <w:rsid w:val="00954F04"/>
    <w:rsid w:val="00955A42"/>
    <w:rsid w:val="00955D82"/>
    <w:rsid w:val="00957486"/>
    <w:rsid w:val="009574C7"/>
    <w:rsid w:val="009574E9"/>
    <w:rsid w:val="009578B3"/>
    <w:rsid w:val="0096016F"/>
    <w:rsid w:val="009602A8"/>
    <w:rsid w:val="009605B3"/>
    <w:rsid w:val="00963067"/>
    <w:rsid w:val="0096472A"/>
    <w:rsid w:val="00964949"/>
    <w:rsid w:val="00965B35"/>
    <w:rsid w:val="009664D8"/>
    <w:rsid w:val="00967FAD"/>
    <w:rsid w:val="009709E9"/>
    <w:rsid w:val="0097184D"/>
    <w:rsid w:val="00971F92"/>
    <w:rsid w:val="0097301A"/>
    <w:rsid w:val="009739B6"/>
    <w:rsid w:val="00974159"/>
    <w:rsid w:val="00974275"/>
    <w:rsid w:val="00975705"/>
    <w:rsid w:val="0097605B"/>
    <w:rsid w:val="00976432"/>
    <w:rsid w:val="009776A8"/>
    <w:rsid w:val="009809FF"/>
    <w:rsid w:val="00981824"/>
    <w:rsid w:val="00981A92"/>
    <w:rsid w:val="00983735"/>
    <w:rsid w:val="00985849"/>
    <w:rsid w:val="009858B0"/>
    <w:rsid w:val="00985947"/>
    <w:rsid w:val="009861AA"/>
    <w:rsid w:val="00986C8B"/>
    <w:rsid w:val="00990FD3"/>
    <w:rsid w:val="00991AED"/>
    <w:rsid w:val="00992037"/>
    <w:rsid w:val="009930D1"/>
    <w:rsid w:val="00993D4C"/>
    <w:rsid w:val="00994174"/>
    <w:rsid w:val="00995714"/>
    <w:rsid w:val="00995CCE"/>
    <w:rsid w:val="009962EF"/>
    <w:rsid w:val="009966E4"/>
    <w:rsid w:val="00997B40"/>
    <w:rsid w:val="009A19FF"/>
    <w:rsid w:val="009A2490"/>
    <w:rsid w:val="009A29D7"/>
    <w:rsid w:val="009A3375"/>
    <w:rsid w:val="009A3E89"/>
    <w:rsid w:val="009A45E1"/>
    <w:rsid w:val="009A4AF5"/>
    <w:rsid w:val="009A503F"/>
    <w:rsid w:val="009A5AEC"/>
    <w:rsid w:val="009A5FBC"/>
    <w:rsid w:val="009A6457"/>
    <w:rsid w:val="009A6EC7"/>
    <w:rsid w:val="009A70FC"/>
    <w:rsid w:val="009A7DEC"/>
    <w:rsid w:val="009B0796"/>
    <w:rsid w:val="009B12AC"/>
    <w:rsid w:val="009B1AD2"/>
    <w:rsid w:val="009B24CA"/>
    <w:rsid w:val="009B2784"/>
    <w:rsid w:val="009B29F1"/>
    <w:rsid w:val="009B3915"/>
    <w:rsid w:val="009B4E55"/>
    <w:rsid w:val="009B4FF5"/>
    <w:rsid w:val="009B5866"/>
    <w:rsid w:val="009B5F6D"/>
    <w:rsid w:val="009B747D"/>
    <w:rsid w:val="009C1099"/>
    <w:rsid w:val="009C13CA"/>
    <w:rsid w:val="009C1576"/>
    <w:rsid w:val="009C2A73"/>
    <w:rsid w:val="009C2B19"/>
    <w:rsid w:val="009C2B52"/>
    <w:rsid w:val="009C42F9"/>
    <w:rsid w:val="009C684B"/>
    <w:rsid w:val="009C6DE5"/>
    <w:rsid w:val="009C773E"/>
    <w:rsid w:val="009D25B3"/>
    <w:rsid w:val="009D2C67"/>
    <w:rsid w:val="009D3AB5"/>
    <w:rsid w:val="009D4825"/>
    <w:rsid w:val="009D5008"/>
    <w:rsid w:val="009D619B"/>
    <w:rsid w:val="009E022A"/>
    <w:rsid w:val="009E1106"/>
    <w:rsid w:val="009E1123"/>
    <w:rsid w:val="009E15D6"/>
    <w:rsid w:val="009E1BFB"/>
    <w:rsid w:val="009E1D28"/>
    <w:rsid w:val="009E2581"/>
    <w:rsid w:val="009E2CC5"/>
    <w:rsid w:val="009E3506"/>
    <w:rsid w:val="009E3C57"/>
    <w:rsid w:val="009E435D"/>
    <w:rsid w:val="009E4B49"/>
    <w:rsid w:val="009E4B50"/>
    <w:rsid w:val="009E4D0A"/>
    <w:rsid w:val="009E5077"/>
    <w:rsid w:val="009E5110"/>
    <w:rsid w:val="009E532A"/>
    <w:rsid w:val="009E5EC3"/>
    <w:rsid w:val="009E6689"/>
    <w:rsid w:val="009E73F5"/>
    <w:rsid w:val="009E7CF6"/>
    <w:rsid w:val="009F0B39"/>
    <w:rsid w:val="009F1796"/>
    <w:rsid w:val="009F195A"/>
    <w:rsid w:val="009F1C70"/>
    <w:rsid w:val="009F34BF"/>
    <w:rsid w:val="009F34FC"/>
    <w:rsid w:val="009F3BE8"/>
    <w:rsid w:val="009F4C92"/>
    <w:rsid w:val="009F65B3"/>
    <w:rsid w:val="009F6CB7"/>
    <w:rsid w:val="009F6D78"/>
    <w:rsid w:val="009F7C5D"/>
    <w:rsid w:val="00A0062A"/>
    <w:rsid w:val="00A0196A"/>
    <w:rsid w:val="00A025B2"/>
    <w:rsid w:val="00A046BD"/>
    <w:rsid w:val="00A04F82"/>
    <w:rsid w:val="00A05EDC"/>
    <w:rsid w:val="00A0619C"/>
    <w:rsid w:val="00A0662B"/>
    <w:rsid w:val="00A06836"/>
    <w:rsid w:val="00A06C60"/>
    <w:rsid w:val="00A10754"/>
    <w:rsid w:val="00A1193F"/>
    <w:rsid w:val="00A12181"/>
    <w:rsid w:val="00A12BF2"/>
    <w:rsid w:val="00A12C05"/>
    <w:rsid w:val="00A13492"/>
    <w:rsid w:val="00A14213"/>
    <w:rsid w:val="00A14B26"/>
    <w:rsid w:val="00A14D70"/>
    <w:rsid w:val="00A159A2"/>
    <w:rsid w:val="00A17510"/>
    <w:rsid w:val="00A176F3"/>
    <w:rsid w:val="00A17B2A"/>
    <w:rsid w:val="00A17E22"/>
    <w:rsid w:val="00A2063C"/>
    <w:rsid w:val="00A2086F"/>
    <w:rsid w:val="00A20AD9"/>
    <w:rsid w:val="00A2118F"/>
    <w:rsid w:val="00A21C57"/>
    <w:rsid w:val="00A21FD7"/>
    <w:rsid w:val="00A22B36"/>
    <w:rsid w:val="00A243CF"/>
    <w:rsid w:val="00A2467C"/>
    <w:rsid w:val="00A3050A"/>
    <w:rsid w:val="00A30929"/>
    <w:rsid w:val="00A31E03"/>
    <w:rsid w:val="00A32120"/>
    <w:rsid w:val="00A3263E"/>
    <w:rsid w:val="00A332F0"/>
    <w:rsid w:val="00A335E1"/>
    <w:rsid w:val="00A33825"/>
    <w:rsid w:val="00A338F4"/>
    <w:rsid w:val="00A33952"/>
    <w:rsid w:val="00A33FB7"/>
    <w:rsid w:val="00A35312"/>
    <w:rsid w:val="00A35E60"/>
    <w:rsid w:val="00A376A0"/>
    <w:rsid w:val="00A4136E"/>
    <w:rsid w:val="00A45273"/>
    <w:rsid w:val="00A4654F"/>
    <w:rsid w:val="00A465A6"/>
    <w:rsid w:val="00A4660B"/>
    <w:rsid w:val="00A47533"/>
    <w:rsid w:val="00A475FB"/>
    <w:rsid w:val="00A5032C"/>
    <w:rsid w:val="00A504E0"/>
    <w:rsid w:val="00A5118D"/>
    <w:rsid w:val="00A51232"/>
    <w:rsid w:val="00A5164F"/>
    <w:rsid w:val="00A52150"/>
    <w:rsid w:val="00A5495B"/>
    <w:rsid w:val="00A560C7"/>
    <w:rsid w:val="00A573F3"/>
    <w:rsid w:val="00A57680"/>
    <w:rsid w:val="00A6040D"/>
    <w:rsid w:val="00A60B72"/>
    <w:rsid w:val="00A61FAC"/>
    <w:rsid w:val="00A6285B"/>
    <w:rsid w:val="00A635B6"/>
    <w:rsid w:val="00A649B7"/>
    <w:rsid w:val="00A64AE8"/>
    <w:rsid w:val="00A65A32"/>
    <w:rsid w:val="00A65D50"/>
    <w:rsid w:val="00A665C8"/>
    <w:rsid w:val="00A66E2C"/>
    <w:rsid w:val="00A6721A"/>
    <w:rsid w:val="00A70045"/>
    <w:rsid w:val="00A70C74"/>
    <w:rsid w:val="00A70E12"/>
    <w:rsid w:val="00A7144E"/>
    <w:rsid w:val="00A71518"/>
    <w:rsid w:val="00A71E0F"/>
    <w:rsid w:val="00A72106"/>
    <w:rsid w:val="00A72DB0"/>
    <w:rsid w:val="00A72F98"/>
    <w:rsid w:val="00A72F9E"/>
    <w:rsid w:val="00A734BA"/>
    <w:rsid w:val="00A75336"/>
    <w:rsid w:val="00A77B32"/>
    <w:rsid w:val="00A800C2"/>
    <w:rsid w:val="00A80308"/>
    <w:rsid w:val="00A803ED"/>
    <w:rsid w:val="00A8204F"/>
    <w:rsid w:val="00A8283B"/>
    <w:rsid w:val="00A82ABF"/>
    <w:rsid w:val="00A832FF"/>
    <w:rsid w:val="00A83590"/>
    <w:rsid w:val="00A84570"/>
    <w:rsid w:val="00A845C4"/>
    <w:rsid w:val="00A847DF"/>
    <w:rsid w:val="00A85B75"/>
    <w:rsid w:val="00A85DE9"/>
    <w:rsid w:val="00A87BCB"/>
    <w:rsid w:val="00A90071"/>
    <w:rsid w:val="00A90258"/>
    <w:rsid w:val="00A9128D"/>
    <w:rsid w:val="00A912CF"/>
    <w:rsid w:val="00A92872"/>
    <w:rsid w:val="00A92DCB"/>
    <w:rsid w:val="00A938AD"/>
    <w:rsid w:val="00A94080"/>
    <w:rsid w:val="00A943F1"/>
    <w:rsid w:val="00A951AB"/>
    <w:rsid w:val="00A963B3"/>
    <w:rsid w:val="00A9659C"/>
    <w:rsid w:val="00A9692E"/>
    <w:rsid w:val="00A96F49"/>
    <w:rsid w:val="00A97FCC"/>
    <w:rsid w:val="00AA1514"/>
    <w:rsid w:val="00AA3B69"/>
    <w:rsid w:val="00AA4928"/>
    <w:rsid w:val="00AA56EA"/>
    <w:rsid w:val="00AA58F7"/>
    <w:rsid w:val="00AA5B6C"/>
    <w:rsid w:val="00AA5C83"/>
    <w:rsid w:val="00AA65CF"/>
    <w:rsid w:val="00AA708E"/>
    <w:rsid w:val="00AA7637"/>
    <w:rsid w:val="00AA7862"/>
    <w:rsid w:val="00AA7B0B"/>
    <w:rsid w:val="00AB0756"/>
    <w:rsid w:val="00AB0E9B"/>
    <w:rsid w:val="00AB18F6"/>
    <w:rsid w:val="00AB1FAF"/>
    <w:rsid w:val="00AB24A5"/>
    <w:rsid w:val="00AB33C9"/>
    <w:rsid w:val="00AB393C"/>
    <w:rsid w:val="00AB467B"/>
    <w:rsid w:val="00AB584F"/>
    <w:rsid w:val="00AB5E9F"/>
    <w:rsid w:val="00AB6528"/>
    <w:rsid w:val="00AB6C85"/>
    <w:rsid w:val="00AB7BEE"/>
    <w:rsid w:val="00AC0948"/>
    <w:rsid w:val="00AC23A4"/>
    <w:rsid w:val="00AC23F7"/>
    <w:rsid w:val="00AC3361"/>
    <w:rsid w:val="00AC3747"/>
    <w:rsid w:val="00AC4836"/>
    <w:rsid w:val="00AC5877"/>
    <w:rsid w:val="00AC5F3F"/>
    <w:rsid w:val="00AC6241"/>
    <w:rsid w:val="00AC67EC"/>
    <w:rsid w:val="00AC72D0"/>
    <w:rsid w:val="00AC7557"/>
    <w:rsid w:val="00AC7783"/>
    <w:rsid w:val="00AD0847"/>
    <w:rsid w:val="00AD09F2"/>
    <w:rsid w:val="00AD0A3E"/>
    <w:rsid w:val="00AD0E61"/>
    <w:rsid w:val="00AD0F2B"/>
    <w:rsid w:val="00AD127A"/>
    <w:rsid w:val="00AD1592"/>
    <w:rsid w:val="00AD1CCB"/>
    <w:rsid w:val="00AD2274"/>
    <w:rsid w:val="00AD241D"/>
    <w:rsid w:val="00AD391A"/>
    <w:rsid w:val="00AD3C91"/>
    <w:rsid w:val="00AD4C81"/>
    <w:rsid w:val="00AD5FB8"/>
    <w:rsid w:val="00AD6D00"/>
    <w:rsid w:val="00AD7083"/>
    <w:rsid w:val="00AD7293"/>
    <w:rsid w:val="00AD7336"/>
    <w:rsid w:val="00AD7875"/>
    <w:rsid w:val="00AD79C6"/>
    <w:rsid w:val="00AD7D73"/>
    <w:rsid w:val="00AE0FED"/>
    <w:rsid w:val="00AE13F0"/>
    <w:rsid w:val="00AE273C"/>
    <w:rsid w:val="00AE2C88"/>
    <w:rsid w:val="00AE40B3"/>
    <w:rsid w:val="00AE4ED2"/>
    <w:rsid w:val="00AE54B5"/>
    <w:rsid w:val="00AE54FB"/>
    <w:rsid w:val="00AE55CE"/>
    <w:rsid w:val="00AE5AB8"/>
    <w:rsid w:val="00AE6B06"/>
    <w:rsid w:val="00AE77CE"/>
    <w:rsid w:val="00AF053A"/>
    <w:rsid w:val="00AF1381"/>
    <w:rsid w:val="00AF146A"/>
    <w:rsid w:val="00AF20CE"/>
    <w:rsid w:val="00AF239A"/>
    <w:rsid w:val="00AF27F7"/>
    <w:rsid w:val="00AF2FA4"/>
    <w:rsid w:val="00AF330C"/>
    <w:rsid w:val="00AF42A2"/>
    <w:rsid w:val="00AF4ECC"/>
    <w:rsid w:val="00AF54A9"/>
    <w:rsid w:val="00AF6939"/>
    <w:rsid w:val="00AF700B"/>
    <w:rsid w:val="00AF7B1D"/>
    <w:rsid w:val="00AF7B65"/>
    <w:rsid w:val="00AF7DE8"/>
    <w:rsid w:val="00B002CE"/>
    <w:rsid w:val="00B00D7F"/>
    <w:rsid w:val="00B0141E"/>
    <w:rsid w:val="00B01494"/>
    <w:rsid w:val="00B01FE1"/>
    <w:rsid w:val="00B03E81"/>
    <w:rsid w:val="00B0507B"/>
    <w:rsid w:val="00B051DE"/>
    <w:rsid w:val="00B05451"/>
    <w:rsid w:val="00B07ED4"/>
    <w:rsid w:val="00B07F96"/>
    <w:rsid w:val="00B10212"/>
    <w:rsid w:val="00B1190C"/>
    <w:rsid w:val="00B11EBB"/>
    <w:rsid w:val="00B138E6"/>
    <w:rsid w:val="00B15A65"/>
    <w:rsid w:val="00B15C56"/>
    <w:rsid w:val="00B1621F"/>
    <w:rsid w:val="00B172C3"/>
    <w:rsid w:val="00B200C5"/>
    <w:rsid w:val="00B203F9"/>
    <w:rsid w:val="00B20CBB"/>
    <w:rsid w:val="00B216DF"/>
    <w:rsid w:val="00B22AFC"/>
    <w:rsid w:val="00B22DEE"/>
    <w:rsid w:val="00B247DD"/>
    <w:rsid w:val="00B25117"/>
    <w:rsid w:val="00B2528E"/>
    <w:rsid w:val="00B25704"/>
    <w:rsid w:val="00B25D51"/>
    <w:rsid w:val="00B25E9D"/>
    <w:rsid w:val="00B25F88"/>
    <w:rsid w:val="00B26A01"/>
    <w:rsid w:val="00B27D73"/>
    <w:rsid w:val="00B30385"/>
    <w:rsid w:val="00B30468"/>
    <w:rsid w:val="00B30B07"/>
    <w:rsid w:val="00B32C41"/>
    <w:rsid w:val="00B3326E"/>
    <w:rsid w:val="00B338E6"/>
    <w:rsid w:val="00B33D43"/>
    <w:rsid w:val="00B35345"/>
    <w:rsid w:val="00B35393"/>
    <w:rsid w:val="00B35897"/>
    <w:rsid w:val="00B362FD"/>
    <w:rsid w:val="00B36425"/>
    <w:rsid w:val="00B366B9"/>
    <w:rsid w:val="00B3695F"/>
    <w:rsid w:val="00B36A95"/>
    <w:rsid w:val="00B37C59"/>
    <w:rsid w:val="00B40D2D"/>
    <w:rsid w:val="00B41404"/>
    <w:rsid w:val="00B41586"/>
    <w:rsid w:val="00B420DA"/>
    <w:rsid w:val="00B42EF9"/>
    <w:rsid w:val="00B43000"/>
    <w:rsid w:val="00B43A99"/>
    <w:rsid w:val="00B4460B"/>
    <w:rsid w:val="00B4502A"/>
    <w:rsid w:val="00B453A3"/>
    <w:rsid w:val="00B45882"/>
    <w:rsid w:val="00B45D00"/>
    <w:rsid w:val="00B46A6F"/>
    <w:rsid w:val="00B46D8C"/>
    <w:rsid w:val="00B47493"/>
    <w:rsid w:val="00B50F7C"/>
    <w:rsid w:val="00B513ED"/>
    <w:rsid w:val="00B51545"/>
    <w:rsid w:val="00B53AD4"/>
    <w:rsid w:val="00B54604"/>
    <w:rsid w:val="00B55E3E"/>
    <w:rsid w:val="00B56BA3"/>
    <w:rsid w:val="00B56D01"/>
    <w:rsid w:val="00B5701F"/>
    <w:rsid w:val="00B578E0"/>
    <w:rsid w:val="00B57EB1"/>
    <w:rsid w:val="00B603ED"/>
    <w:rsid w:val="00B607BD"/>
    <w:rsid w:val="00B614CB"/>
    <w:rsid w:val="00B61882"/>
    <w:rsid w:val="00B61A97"/>
    <w:rsid w:val="00B61E69"/>
    <w:rsid w:val="00B62CC8"/>
    <w:rsid w:val="00B636A4"/>
    <w:rsid w:val="00B64921"/>
    <w:rsid w:val="00B64E37"/>
    <w:rsid w:val="00B64F6F"/>
    <w:rsid w:val="00B658FD"/>
    <w:rsid w:val="00B65E20"/>
    <w:rsid w:val="00B660C6"/>
    <w:rsid w:val="00B6635E"/>
    <w:rsid w:val="00B66B71"/>
    <w:rsid w:val="00B67587"/>
    <w:rsid w:val="00B676AE"/>
    <w:rsid w:val="00B67A4B"/>
    <w:rsid w:val="00B70171"/>
    <w:rsid w:val="00B71116"/>
    <w:rsid w:val="00B7114B"/>
    <w:rsid w:val="00B71687"/>
    <w:rsid w:val="00B71EA8"/>
    <w:rsid w:val="00B7206A"/>
    <w:rsid w:val="00B7230C"/>
    <w:rsid w:val="00B750A8"/>
    <w:rsid w:val="00B75843"/>
    <w:rsid w:val="00B77356"/>
    <w:rsid w:val="00B7741B"/>
    <w:rsid w:val="00B77B78"/>
    <w:rsid w:val="00B8151E"/>
    <w:rsid w:val="00B819C0"/>
    <w:rsid w:val="00B83200"/>
    <w:rsid w:val="00B84483"/>
    <w:rsid w:val="00B8459F"/>
    <w:rsid w:val="00B857F8"/>
    <w:rsid w:val="00B859CF"/>
    <w:rsid w:val="00B86C21"/>
    <w:rsid w:val="00B8775E"/>
    <w:rsid w:val="00B90662"/>
    <w:rsid w:val="00B90D2A"/>
    <w:rsid w:val="00B92A0B"/>
    <w:rsid w:val="00B92E70"/>
    <w:rsid w:val="00B9584C"/>
    <w:rsid w:val="00B967CB"/>
    <w:rsid w:val="00B96BE7"/>
    <w:rsid w:val="00BA179E"/>
    <w:rsid w:val="00BA193D"/>
    <w:rsid w:val="00BA1D96"/>
    <w:rsid w:val="00BA22B2"/>
    <w:rsid w:val="00BA2346"/>
    <w:rsid w:val="00BA3437"/>
    <w:rsid w:val="00BA3EA2"/>
    <w:rsid w:val="00BA5145"/>
    <w:rsid w:val="00BA56D7"/>
    <w:rsid w:val="00BA57F1"/>
    <w:rsid w:val="00BA6E9B"/>
    <w:rsid w:val="00BA7A50"/>
    <w:rsid w:val="00BA7F4F"/>
    <w:rsid w:val="00BB0C57"/>
    <w:rsid w:val="00BB1308"/>
    <w:rsid w:val="00BB1416"/>
    <w:rsid w:val="00BB14E5"/>
    <w:rsid w:val="00BB20AC"/>
    <w:rsid w:val="00BB260B"/>
    <w:rsid w:val="00BB2CDF"/>
    <w:rsid w:val="00BB2F43"/>
    <w:rsid w:val="00BB4339"/>
    <w:rsid w:val="00BB6B29"/>
    <w:rsid w:val="00BB77F9"/>
    <w:rsid w:val="00BC0465"/>
    <w:rsid w:val="00BC1AEC"/>
    <w:rsid w:val="00BC2E9D"/>
    <w:rsid w:val="00BC2F26"/>
    <w:rsid w:val="00BC372A"/>
    <w:rsid w:val="00BC3D09"/>
    <w:rsid w:val="00BC6E8E"/>
    <w:rsid w:val="00BC72CD"/>
    <w:rsid w:val="00BC7A5E"/>
    <w:rsid w:val="00BD00E3"/>
    <w:rsid w:val="00BD1597"/>
    <w:rsid w:val="00BD15BE"/>
    <w:rsid w:val="00BD1DC9"/>
    <w:rsid w:val="00BD2650"/>
    <w:rsid w:val="00BD3DCD"/>
    <w:rsid w:val="00BD43D1"/>
    <w:rsid w:val="00BD4706"/>
    <w:rsid w:val="00BD53A3"/>
    <w:rsid w:val="00BD594B"/>
    <w:rsid w:val="00BD6903"/>
    <w:rsid w:val="00BD6A78"/>
    <w:rsid w:val="00BD6FFF"/>
    <w:rsid w:val="00BD7537"/>
    <w:rsid w:val="00BE0410"/>
    <w:rsid w:val="00BE118B"/>
    <w:rsid w:val="00BE13D8"/>
    <w:rsid w:val="00BE222A"/>
    <w:rsid w:val="00BE433D"/>
    <w:rsid w:val="00BE57ED"/>
    <w:rsid w:val="00BE6B64"/>
    <w:rsid w:val="00BF09B1"/>
    <w:rsid w:val="00BF113C"/>
    <w:rsid w:val="00BF2B01"/>
    <w:rsid w:val="00BF363B"/>
    <w:rsid w:val="00BF6445"/>
    <w:rsid w:val="00BF7CF0"/>
    <w:rsid w:val="00C00CEA"/>
    <w:rsid w:val="00C00D9A"/>
    <w:rsid w:val="00C01250"/>
    <w:rsid w:val="00C01DBA"/>
    <w:rsid w:val="00C02C74"/>
    <w:rsid w:val="00C03595"/>
    <w:rsid w:val="00C03D0F"/>
    <w:rsid w:val="00C04F5D"/>
    <w:rsid w:val="00C066E8"/>
    <w:rsid w:val="00C068C4"/>
    <w:rsid w:val="00C06DFB"/>
    <w:rsid w:val="00C10257"/>
    <w:rsid w:val="00C106E6"/>
    <w:rsid w:val="00C113DF"/>
    <w:rsid w:val="00C118EC"/>
    <w:rsid w:val="00C11B89"/>
    <w:rsid w:val="00C12323"/>
    <w:rsid w:val="00C124C5"/>
    <w:rsid w:val="00C12D14"/>
    <w:rsid w:val="00C12F2A"/>
    <w:rsid w:val="00C13332"/>
    <w:rsid w:val="00C13C03"/>
    <w:rsid w:val="00C13CE5"/>
    <w:rsid w:val="00C14152"/>
    <w:rsid w:val="00C144FF"/>
    <w:rsid w:val="00C153BE"/>
    <w:rsid w:val="00C15B00"/>
    <w:rsid w:val="00C21DD2"/>
    <w:rsid w:val="00C21F5B"/>
    <w:rsid w:val="00C2278C"/>
    <w:rsid w:val="00C22ABD"/>
    <w:rsid w:val="00C24382"/>
    <w:rsid w:val="00C24542"/>
    <w:rsid w:val="00C24B87"/>
    <w:rsid w:val="00C24CED"/>
    <w:rsid w:val="00C25638"/>
    <w:rsid w:val="00C25FC2"/>
    <w:rsid w:val="00C26B2E"/>
    <w:rsid w:val="00C26DE3"/>
    <w:rsid w:val="00C27020"/>
    <w:rsid w:val="00C2742E"/>
    <w:rsid w:val="00C27716"/>
    <w:rsid w:val="00C30E97"/>
    <w:rsid w:val="00C320A0"/>
    <w:rsid w:val="00C32378"/>
    <w:rsid w:val="00C329D8"/>
    <w:rsid w:val="00C32A7E"/>
    <w:rsid w:val="00C334E2"/>
    <w:rsid w:val="00C33958"/>
    <w:rsid w:val="00C33D3E"/>
    <w:rsid w:val="00C34004"/>
    <w:rsid w:val="00C34DA0"/>
    <w:rsid w:val="00C37115"/>
    <w:rsid w:val="00C37222"/>
    <w:rsid w:val="00C376E2"/>
    <w:rsid w:val="00C37AAC"/>
    <w:rsid w:val="00C40492"/>
    <w:rsid w:val="00C408AD"/>
    <w:rsid w:val="00C40E16"/>
    <w:rsid w:val="00C4124A"/>
    <w:rsid w:val="00C4139D"/>
    <w:rsid w:val="00C42695"/>
    <w:rsid w:val="00C42D45"/>
    <w:rsid w:val="00C43530"/>
    <w:rsid w:val="00C4355B"/>
    <w:rsid w:val="00C44466"/>
    <w:rsid w:val="00C44BC4"/>
    <w:rsid w:val="00C44C2E"/>
    <w:rsid w:val="00C46FED"/>
    <w:rsid w:val="00C473B2"/>
    <w:rsid w:val="00C51A76"/>
    <w:rsid w:val="00C51C44"/>
    <w:rsid w:val="00C535A5"/>
    <w:rsid w:val="00C56588"/>
    <w:rsid w:val="00C56892"/>
    <w:rsid w:val="00C56909"/>
    <w:rsid w:val="00C577E2"/>
    <w:rsid w:val="00C601C5"/>
    <w:rsid w:val="00C608D9"/>
    <w:rsid w:val="00C62DE2"/>
    <w:rsid w:val="00C63364"/>
    <w:rsid w:val="00C65E31"/>
    <w:rsid w:val="00C673A8"/>
    <w:rsid w:val="00C71A26"/>
    <w:rsid w:val="00C71AFF"/>
    <w:rsid w:val="00C71C00"/>
    <w:rsid w:val="00C71C08"/>
    <w:rsid w:val="00C7279A"/>
    <w:rsid w:val="00C729C5"/>
    <w:rsid w:val="00C734C2"/>
    <w:rsid w:val="00C76D46"/>
    <w:rsid w:val="00C777F6"/>
    <w:rsid w:val="00C77B5D"/>
    <w:rsid w:val="00C80467"/>
    <w:rsid w:val="00C80D27"/>
    <w:rsid w:val="00C821E6"/>
    <w:rsid w:val="00C83154"/>
    <w:rsid w:val="00C835BA"/>
    <w:rsid w:val="00C83F3D"/>
    <w:rsid w:val="00C84E7B"/>
    <w:rsid w:val="00C84FDA"/>
    <w:rsid w:val="00C85B56"/>
    <w:rsid w:val="00C90B6F"/>
    <w:rsid w:val="00C9287A"/>
    <w:rsid w:val="00C93080"/>
    <w:rsid w:val="00C9428E"/>
    <w:rsid w:val="00C9590C"/>
    <w:rsid w:val="00C95DB8"/>
    <w:rsid w:val="00CA1658"/>
    <w:rsid w:val="00CA2132"/>
    <w:rsid w:val="00CA3BAD"/>
    <w:rsid w:val="00CA3E20"/>
    <w:rsid w:val="00CA3F21"/>
    <w:rsid w:val="00CA483E"/>
    <w:rsid w:val="00CA4BD5"/>
    <w:rsid w:val="00CA5716"/>
    <w:rsid w:val="00CA7124"/>
    <w:rsid w:val="00CA7263"/>
    <w:rsid w:val="00CA7B3A"/>
    <w:rsid w:val="00CA7F07"/>
    <w:rsid w:val="00CB06A6"/>
    <w:rsid w:val="00CB10BF"/>
    <w:rsid w:val="00CB2AC3"/>
    <w:rsid w:val="00CB2ADE"/>
    <w:rsid w:val="00CB2DD3"/>
    <w:rsid w:val="00CB2F06"/>
    <w:rsid w:val="00CB38E8"/>
    <w:rsid w:val="00CB3F9C"/>
    <w:rsid w:val="00CB4A87"/>
    <w:rsid w:val="00CB5C4F"/>
    <w:rsid w:val="00CB60E6"/>
    <w:rsid w:val="00CB632E"/>
    <w:rsid w:val="00CB7C4C"/>
    <w:rsid w:val="00CB7D1F"/>
    <w:rsid w:val="00CC0A5F"/>
    <w:rsid w:val="00CC0DD2"/>
    <w:rsid w:val="00CC335F"/>
    <w:rsid w:val="00CC4275"/>
    <w:rsid w:val="00CC47D9"/>
    <w:rsid w:val="00CC4AFA"/>
    <w:rsid w:val="00CC56F5"/>
    <w:rsid w:val="00CC621C"/>
    <w:rsid w:val="00CC6BFE"/>
    <w:rsid w:val="00CC746E"/>
    <w:rsid w:val="00CC74C7"/>
    <w:rsid w:val="00CC77F3"/>
    <w:rsid w:val="00CC7E8A"/>
    <w:rsid w:val="00CD0645"/>
    <w:rsid w:val="00CD1030"/>
    <w:rsid w:val="00CD1148"/>
    <w:rsid w:val="00CD1F5B"/>
    <w:rsid w:val="00CD3D71"/>
    <w:rsid w:val="00CD44CE"/>
    <w:rsid w:val="00CD65AC"/>
    <w:rsid w:val="00CD70E7"/>
    <w:rsid w:val="00CD7373"/>
    <w:rsid w:val="00CD7736"/>
    <w:rsid w:val="00CD7DCB"/>
    <w:rsid w:val="00CE0FD9"/>
    <w:rsid w:val="00CE116C"/>
    <w:rsid w:val="00CE1C28"/>
    <w:rsid w:val="00CE4291"/>
    <w:rsid w:val="00CE48EF"/>
    <w:rsid w:val="00CE4A2C"/>
    <w:rsid w:val="00CE4EC0"/>
    <w:rsid w:val="00CE4F29"/>
    <w:rsid w:val="00CE4FBC"/>
    <w:rsid w:val="00CE5795"/>
    <w:rsid w:val="00CE62BF"/>
    <w:rsid w:val="00CE7541"/>
    <w:rsid w:val="00CE76E4"/>
    <w:rsid w:val="00CF0CB6"/>
    <w:rsid w:val="00CF1DE4"/>
    <w:rsid w:val="00CF2633"/>
    <w:rsid w:val="00CF2AE8"/>
    <w:rsid w:val="00CF4073"/>
    <w:rsid w:val="00CF43E7"/>
    <w:rsid w:val="00CF4C40"/>
    <w:rsid w:val="00CF6581"/>
    <w:rsid w:val="00CF6B3E"/>
    <w:rsid w:val="00D009D4"/>
    <w:rsid w:val="00D00A4F"/>
    <w:rsid w:val="00D0153B"/>
    <w:rsid w:val="00D044B3"/>
    <w:rsid w:val="00D058B2"/>
    <w:rsid w:val="00D0663E"/>
    <w:rsid w:val="00D1025B"/>
    <w:rsid w:val="00D118B9"/>
    <w:rsid w:val="00D1291E"/>
    <w:rsid w:val="00D1334E"/>
    <w:rsid w:val="00D1702F"/>
    <w:rsid w:val="00D174F3"/>
    <w:rsid w:val="00D20509"/>
    <w:rsid w:val="00D209DF"/>
    <w:rsid w:val="00D22988"/>
    <w:rsid w:val="00D22D03"/>
    <w:rsid w:val="00D23821"/>
    <w:rsid w:val="00D23BEC"/>
    <w:rsid w:val="00D2439E"/>
    <w:rsid w:val="00D24A60"/>
    <w:rsid w:val="00D27137"/>
    <w:rsid w:val="00D302AD"/>
    <w:rsid w:val="00D30F70"/>
    <w:rsid w:val="00D310BE"/>
    <w:rsid w:val="00D317DB"/>
    <w:rsid w:val="00D32092"/>
    <w:rsid w:val="00D32958"/>
    <w:rsid w:val="00D33269"/>
    <w:rsid w:val="00D33346"/>
    <w:rsid w:val="00D3353D"/>
    <w:rsid w:val="00D33A49"/>
    <w:rsid w:val="00D33B9E"/>
    <w:rsid w:val="00D33C84"/>
    <w:rsid w:val="00D34B4F"/>
    <w:rsid w:val="00D357F3"/>
    <w:rsid w:val="00D35D7E"/>
    <w:rsid w:val="00D36B1B"/>
    <w:rsid w:val="00D36B7D"/>
    <w:rsid w:val="00D371BC"/>
    <w:rsid w:val="00D407AE"/>
    <w:rsid w:val="00D40C25"/>
    <w:rsid w:val="00D40C3E"/>
    <w:rsid w:val="00D413E5"/>
    <w:rsid w:val="00D41DDD"/>
    <w:rsid w:val="00D41F0B"/>
    <w:rsid w:val="00D434A1"/>
    <w:rsid w:val="00D43950"/>
    <w:rsid w:val="00D446B7"/>
    <w:rsid w:val="00D46CA5"/>
    <w:rsid w:val="00D4717D"/>
    <w:rsid w:val="00D51147"/>
    <w:rsid w:val="00D51E55"/>
    <w:rsid w:val="00D5224E"/>
    <w:rsid w:val="00D52E8F"/>
    <w:rsid w:val="00D536BB"/>
    <w:rsid w:val="00D53F45"/>
    <w:rsid w:val="00D54080"/>
    <w:rsid w:val="00D543AD"/>
    <w:rsid w:val="00D54D24"/>
    <w:rsid w:val="00D55E3E"/>
    <w:rsid w:val="00D55FB3"/>
    <w:rsid w:val="00D56890"/>
    <w:rsid w:val="00D5692B"/>
    <w:rsid w:val="00D62D2E"/>
    <w:rsid w:val="00D638C8"/>
    <w:rsid w:val="00D6424C"/>
    <w:rsid w:val="00D65D1C"/>
    <w:rsid w:val="00D66541"/>
    <w:rsid w:val="00D66A55"/>
    <w:rsid w:val="00D672E5"/>
    <w:rsid w:val="00D70973"/>
    <w:rsid w:val="00D7111B"/>
    <w:rsid w:val="00D711EA"/>
    <w:rsid w:val="00D729B1"/>
    <w:rsid w:val="00D73348"/>
    <w:rsid w:val="00D74F43"/>
    <w:rsid w:val="00D75D1E"/>
    <w:rsid w:val="00D75DD8"/>
    <w:rsid w:val="00D764E7"/>
    <w:rsid w:val="00D765BD"/>
    <w:rsid w:val="00D76CC9"/>
    <w:rsid w:val="00D76DA8"/>
    <w:rsid w:val="00D7762F"/>
    <w:rsid w:val="00D77B58"/>
    <w:rsid w:val="00D77EE8"/>
    <w:rsid w:val="00D80916"/>
    <w:rsid w:val="00D80DA6"/>
    <w:rsid w:val="00D818B2"/>
    <w:rsid w:val="00D821A1"/>
    <w:rsid w:val="00D82638"/>
    <w:rsid w:val="00D8361E"/>
    <w:rsid w:val="00D83D1D"/>
    <w:rsid w:val="00D8467E"/>
    <w:rsid w:val="00D847C8"/>
    <w:rsid w:val="00D8495A"/>
    <w:rsid w:val="00D8580B"/>
    <w:rsid w:val="00D8605A"/>
    <w:rsid w:val="00D86315"/>
    <w:rsid w:val="00D869D2"/>
    <w:rsid w:val="00D870D7"/>
    <w:rsid w:val="00D87966"/>
    <w:rsid w:val="00D9255D"/>
    <w:rsid w:val="00D93FE3"/>
    <w:rsid w:val="00D96CF2"/>
    <w:rsid w:val="00DA00D1"/>
    <w:rsid w:val="00DA065A"/>
    <w:rsid w:val="00DA0FFF"/>
    <w:rsid w:val="00DA3BF9"/>
    <w:rsid w:val="00DA6E23"/>
    <w:rsid w:val="00DA7803"/>
    <w:rsid w:val="00DB06EF"/>
    <w:rsid w:val="00DB10BE"/>
    <w:rsid w:val="00DB1355"/>
    <w:rsid w:val="00DB1A74"/>
    <w:rsid w:val="00DB2EA3"/>
    <w:rsid w:val="00DB3202"/>
    <w:rsid w:val="00DB33B4"/>
    <w:rsid w:val="00DB4433"/>
    <w:rsid w:val="00DB501C"/>
    <w:rsid w:val="00DB5247"/>
    <w:rsid w:val="00DB5C43"/>
    <w:rsid w:val="00DB5D7B"/>
    <w:rsid w:val="00DB5E80"/>
    <w:rsid w:val="00DB5F83"/>
    <w:rsid w:val="00DB5FFB"/>
    <w:rsid w:val="00DB6953"/>
    <w:rsid w:val="00DB787D"/>
    <w:rsid w:val="00DB7E69"/>
    <w:rsid w:val="00DB7E88"/>
    <w:rsid w:val="00DB7FC8"/>
    <w:rsid w:val="00DC07CC"/>
    <w:rsid w:val="00DC0F9C"/>
    <w:rsid w:val="00DC2F89"/>
    <w:rsid w:val="00DC4CE9"/>
    <w:rsid w:val="00DC507A"/>
    <w:rsid w:val="00DC5594"/>
    <w:rsid w:val="00DC5CAD"/>
    <w:rsid w:val="00DC5DC6"/>
    <w:rsid w:val="00DC680C"/>
    <w:rsid w:val="00DC6A4E"/>
    <w:rsid w:val="00DC7A4D"/>
    <w:rsid w:val="00DD1F00"/>
    <w:rsid w:val="00DD2173"/>
    <w:rsid w:val="00DD252B"/>
    <w:rsid w:val="00DD294E"/>
    <w:rsid w:val="00DD29E6"/>
    <w:rsid w:val="00DD3AFB"/>
    <w:rsid w:val="00DD4F4C"/>
    <w:rsid w:val="00DD519D"/>
    <w:rsid w:val="00DD6588"/>
    <w:rsid w:val="00DD68B3"/>
    <w:rsid w:val="00DE0102"/>
    <w:rsid w:val="00DE1230"/>
    <w:rsid w:val="00DE18EB"/>
    <w:rsid w:val="00DE1A09"/>
    <w:rsid w:val="00DE27CC"/>
    <w:rsid w:val="00DE2FB9"/>
    <w:rsid w:val="00DE3AA6"/>
    <w:rsid w:val="00DE461C"/>
    <w:rsid w:val="00DE4B77"/>
    <w:rsid w:val="00DE5BD2"/>
    <w:rsid w:val="00DE5C42"/>
    <w:rsid w:val="00DF08CE"/>
    <w:rsid w:val="00DF0B92"/>
    <w:rsid w:val="00DF1D78"/>
    <w:rsid w:val="00DF207F"/>
    <w:rsid w:val="00DF21EB"/>
    <w:rsid w:val="00DF3393"/>
    <w:rsid w:val="00DF4C08"/>
    <w:rsid w:val="00DF512F"/>
    <w:rsid w:val="00DF54EE"/>
    <w:rsid w:val="00DF5ACC"/>
    <w:rsid w:val="00DF5D8A"/>
    <w:rsid w:val="00DF5ECA"/>
    <w:rsid w:val="00DF5F2E"/>
    <w:rsid w:val="00DF60EE"/>
    <w:rsid w:val="00DF6535"/>
    <w:rsid w:val="00DF7169"/>
    <w:rsid w:val="00DF763D"/>
    <w:rsid w:val="00E00796"/>
    <w:rsid w:val="00E01A08"/>
    <w:rsid w:val="00E01BAD"/>
    <w:rsid w:val="00E03205"/>
    <w:rsid w:val="00E034C3"/>
    <w:rsid w:val="00E057AF"/>
    <w:rsid w:val="00E05C87"/>
    <w:rsid w:val="00E060D3"/>
    <w:rsid w:val="00E07D9A"/>
    <w:rsid w:val="00E102B1"/>
    <w:rsid w:val="00E12043"/>
    <w:rsid w:val="00E13D56"/>
    <w:rsid w:val="00E1415F"/>
    <w:rsid w:val="00E1506A"/>
    <w:rsid w:val="00E20756"/>
    <w:rsid w:val="00E21FFD"/>
    <w:rsid w:val="00E2400B"/>
    <w:rsid w:val="00E267B6"/>
    <w:rsid w:val="00E26B9A"/>
    <w:rsid w:val="00E26DC8"/>
    <w:rsid w:val="00E26E16"/>
    <w:rsid w:val="00E2728B"/>
    <w:rsid w:val="00E274AC"/>
    <w:rsid w:val="00E276E4"/>
    <w:rsid w:val="00E307D2"/>
    <w:rsid w:val="00E32B44"/>
    <w:rsid w:val="00E35CB8"/>
    <w:rsid w:val="00E36EE0"/>
    <w:rsid w:val="00E37EA1"/>
    <w:rsid w:val="00E37FBB"/>
    <w:rsid w:val="00E400EB"/>
    <w:rsid w:val="00E41B39"/>
    <w:rsid w:val="00E4293E"/>
    <w:rsid w:val="00E438F1"/>
    <w:rsid w:val="00E445AA"/>
    <w:rsid w:val="00E44865"/>
    <w:rsid w:val="00E44C6D"/>
    <w:rsid w:val="00E45CFF"/>
    <w:rsid w:val="00E46041"/>
    <w:rsid w:val="00E466BF"/>
    <w:rsid w:val="00E4684D"/>
    <w:rsid w:val="00E475F2"/>
    <w:rsid w:val="00E47C5B"/>
    <w:rsid w:val="00E50CD5"/>
    <w:rsid w:val="00E5144E"/>
    <w:rsid w:val="00E51828"/>
    <w:rsid w:val="00E52907"/>
    <w:rsid w:val="00E52A4F"/>
    <w:rsid w:val="00E530BE"/>
    <w:rsid w:val="00E542DA"/>
    <w:rsid w:val="00E5534D"/>
    <w:rsid w:val="00E557B5"/>
    <w:rsid w:val="00E557E8"/>
    <w:rsid w:val="00E5593A"/>
    <w:rsid w:val="00E569F8"/>
    <w:rsid w:val="00E57D17"/>
    <w:rsid w:val="00E57E2E"/>
    <w:rsid w:val="00E60095"/>
    <w:rsid w:val="00E62BE8"/>
    <w:rsid w:val="00E63E58"/>
    <w:rsid w:val="00E63FCE"/>
    <w:rsid w:val="00E66766"/>
    <w:rsid w:val="00E66C5D"/>
    <w:rsid w:val="00E679E4"/>
    <w:rsid w:val="00E67F72"/>
    <w:rsid w:val="00E70604"/>
    <w:rsid w:val="00E70770"/>
    <w:rsid w:val="00E70961"/>
    <w:rsid w:val="00E73081"/>
    <w:rsid w:val="00E73865"/>
    <w:rsid w:val="00E7441E"/>
    <w:rsid w:val="00E745AB"/>
    <w:rsid w:val="00E769E2"/>
    <w:rsid w:val="00E76A2E"/>
    <w:rsid w:val="00E77DAD"/>
    <w:rsid w:val="00E77E6B"/>
    <w:rsid w:val="00E806EA"/>
    <w:rsid w:val="00E810C3"/>
    <w:rsid w:val="00E82747"/>
    <w:rsid w:val="00E827DB"/>
    <w:rsid w:val="00E8478B"/>
    <w:rsid w:val="00E8483E"/>
    <w:rsid w:val="00E84B33"/>
    <w:rsid w:val="00E855C3"/>
    <w:rsid w:val="00E85662"/>
    <w:rsid w:val="00E85674"/>
    <w:rsid w:val="00E85C2E"/>
    <w:rsid w:val="00E85DD8"/>
    <w:rsid w:val="00E861FB"/>
    <w:rsid w:val="00E907E7"/>
    <w:rsid w:val="00E91AC2"/>
    <w:rsid w:val="00E92244"/>
    <w:rsid w:val="00E92B80"/>
    <w:rsid w:val="00E93370"/>
    <w:rsid w:val="00E93B3A"/>
    <w:rsid w:val="00E952B1"/>
    <w:rsid w:val="00E953EA"/>
    <w:rsid w:val="00E9551A"/>
    <w:rsid w:val="00E9557C"/>
    <w:rsid w:val="00E95C38"/>
    <w:rsid w:val="00E95DF6"/>
    <w:rsid w:val="00E95E4C"/>
    <w:rsid w:val="00E967CF"/>
    <w:rsid w:val="00E96DD0"/>
    <w:rsid w:val="00E971C9"/>
    <w:rsid w:val="00E978C6"/>
    <w:rsid w:val="00EA0027"/>
    <w:rsid w:val="00EA0409"/>
    <w:rsid w:val="00EA0531"/>
    <w:rsid w:val="00EA06B6"/>
    <w:rsid w:val="00EA0DE0"/>
    <w:rsid w:val="00EA14C3"/>
    <w:rsid w:val="00EA1E85"/>
    <w:rsid w:val="00EA24F4"/>
    <w:rsid w:val="00EA3C19"/>
    <w:rsid w:val="00EA3D25"/>
    <w:rsid w:val="00EA46A3"/>
    <w:rsid w:val="00EA4C36"/>
    <w:rsid w:val="00EA64A1"/>
    <w:rsid w:val="00EA6D7B"/>
    <w:rsid w:val="00EA7E9C"/>
    <w:rsid w:val="00EB025A"/>
    <w:rsid w:val="00EB049A"/>
    <w:rsid w:val="00EB115D"/>
    <w:rsid w:val="00EB18FF"/>
    <w:rsid w:val="00EB3409"/>
    <w:rsid w:val="00EB40D3"/>
    <w:rsid w:val="00EB5164"/>
    <w:rsid w:val="00EB517A"/>
    <w:rsid w:val="00EB5755"/>
    <w:rsid w:val="00EB5DB2"/>
    <w:rsid w:val="00EB6E78"/>
    <w:rsid w:val="00EB7DA8"/>
    <w:rsid w:val="00EC0CCC"/>
    <w:rsid w:val="00EC11B7"/>
    <w:rsid w:val="00EC16E3"/>
    <w:rsid w:val="00EC1BA7"/>
    <w:rsid w:val="00EC1D50"/>
    <w:rsid w:val="00EC1FE5"/>
    <w:rsid w:val="00EC2072"/>
    <w:rsid w:val="00EC208E"/>
    <w:rsid w:val="00EC2718"/>
    <w:rsid w:val="00EC3000"/>
    <w:rsid w:val="00EC3D12"/>
    <w:rsid w:val="00EC5658"/>
    <w:rsid w:val="00EC6227"/>
    <w:rsid w:val="00EC6F0C"/>
    <w:rsid w:val="00EC741D"/>
    <w:rsid w:val="00EC7544"/>
    <w:rsid w:val="00EC7BE0"/>
    <w:rsid w:val="00ED0EF0"/>
    <w:rsid w:val="00ED0F5F"/>
    <w:rsid w:val="00ED1C80"/>
    <w:rsid w:val="00ED27E1"/>
    <w:rsid w:val="00ED2CCE"/>
    <w:rsid w:val="00ED334D"/>
    <w:rsid w:val="00ED341F"/>
    <w:rsid w:val="00ED4004"/>
    <w:rsid w:val="00ED4051"/>
    <w:rsid w:val="00ED42EF"/>
    <w:rsid w:val="00ED4AAB"/>
    <w:rsid w:val="00ED5323"/>
    <w:rsid w:val="00ED5500"/>
    <w:rsid w:val="00ED574F"/>
    <w:rsid w:val="00ED5F11"/>
    <w:rsid w:val="00ED607B"/>
    <w:rsid w:val="00ED62F8"/>
    <w:rsid w:val="00ED6F69"/>
    <w:rsid w:val="00ED7784"/>
    <w:rsid w:val="00EE0855"/>
    <w:rsid w:val="00EE0957"/>
    <w:rsid w:val="00EE0BD1"/>
    <w:rsid w:val="00EE0E91"/>
    <w:rsid w:val="00EE0EFB"/>
    <w:rsid w:val="00EE172D"/>
    <w:rsid w:val="00EE18D2"/>
    <w:rsid w:val="00EE1B85"/>
    <w:rsid w:val="00EE28BF"/>
    <w:rsid w:val="00EE28EC"/>
    <w:rsid w:val="00EE2C0C"/>
    <w:rsid w:val="00EE4459"/>
    <w:rsid w:val="00EE5669"/>
    <w:rsid w:val="00EE76D2"/>
    <w:rsid w:val="00EF1721"/>
    <w:rsid w:val="00EF2AB2"/>
    <w:rsid w:val="00EF364E"/>
    <w:rsid w:val="00EF445A"/>
    <w:rsid w:val="00EF46BE"/>
    <w:rsid w:val="00EF4A29"/>
    <w:rsid w:val="00EF4E01"/>
    <w:rsid w:val="00EF5A26"/>
    <w:rsid w:val="00EF6B92"/>
    <w:rsid w:val="00EF6E9F"/>
    <w:rsid w:val="00EF6F08"/>
    <w:rsid w:val="00EF75D8"/>
    <w:rsid w:val="00EF77E4"/>
    <w:rsid w:val="00EF7B44"/>
    <w:rsid w:val="00F00189"/>
    <w:rsid w:val="00F001F9"/>
    <w:rsid w:val="00F00F4A"/>
    <w:rsid w:val="00F01398"/>
    <w:rsid w:val="00F01AAB"/>
    <w:rsid w:val="00F01C01"/>
    <w:rsid w:val="00F01D31"/>
    <w:rsid w:val="00F02719"/>
    <w:rsid w:val="00F03EE5"/>
    <w:rsid w:val="00F0415E"/>
    <w:rsid w:val="00F04222"/>
    <w:rsid w:val="00F047C0"/>
    <w:rsid w:val="00F061B4"/>
    <w:rsid w:val="00F06427"/>
    <w:rsid w:val="00F0747F"/>
    <w:rsid w:val="00F07804"/>
    <w:rsid w:val="00F0789B"/>
    <w:rsid w:val="00F1021D"/>
    <w:rsid w:val="00F10D69"/>
    <w:rsid w:val="00F11717"/>
    <w:rsid w:val="00F1174B"/>
    <w:rsid w:val="00F11A06"/>
    <w:rsid w:val="00F1215E"/>
    <w:rsid w:val="00F12C0D"/>
    <w:rsid w:val="00F12CE4"/>
    <w:rsid w:val="00F136A6"/>
    <w:rsid w:val="00F13A34"/>
    <w:rsid w:val="00F13C60"/>
    <w:rsid w:val="00F14AD4"/>
    <w:rsid w:val="00F15157"/>
    <w:rsid w:val="00F15A41"/>
    <w:rsid w:val="00F16885"/>
    <w:rsid w:val="00F17B31"/>
    <w:rsid w:val="00F22693"/>
    <w:rsid w:val="00F22714"/>
    <w:rsid w:val="00F23792"/>
    <w:rsid w:val="00F247B8"/>
    <w:rsid w:val="00F24AEA"/>
    <w:rsid w:val="00F25CAB"/>
    <w:rsid w:val="00F26790"/>
    <w:rsid w:val="00F269DB"/>
    <w:rsid w:val="00F27CA9"/>
    <w:rsid w:val="00F305A9"/>
    <w:rsid w:val="00F30BC9"/>
    <w:rsid w:val="00F30D26"/>
    <w:rsid w:val="00F30FC6"/>
    <w:rsid w:val="00F31E73"/>
    <w:rsid w:val="00F32681"/>
    <w:rsid w:val="00F32C01"/>
    <w:rsid w:val="00F3386A"/>
    <w:rsid w:val="00F3643A"/>
    <w:rsid w:val="00F36F71"/>
    <w:rsid w:val="00F37B27"/>
    <w:rsid w:val="00F408A0"/>
    <w:rsid w:val="00F413CE"/>
    <w:rsid w:val="00F43770"/>
    <w:rsid w:val="00F4397C"/>
    <w:rsid w:val="00F43CB1"/>
    <w:rsid w:val="00F448B4"/>
    <w:rsid w:val="00F4498F"/>
    <w:rsid w:val="00F4589B"/>
    <w:rsid w:val="00F4607A"/>
    <w:rsid w:val="00F503C1"/>
    <w:rsid w:val="00F52072"/>
    <w:rsid w:val="00F5253E"/>
    <w:rsid w:val="00F5254B"/>
    <w:rsid w:val="00F52DEC"/>
    <w:rsid w:val="00F53337"/>
    <w:rsid w:val="00F535D9"/>
    <w:rsid w:val="00F53A9D"/>
    <w:rsid w:val="00F53BF2"/>
    <w:rsid w:val="00F54829"/>
    <w:rsid w:val="00F5583C"/>
    <w:rsid w:val="00F55C25"/>
    <w:rsid w:val="00F5610A"/>
    <w:rsid w:val="00F563E7"/>
    <w:rsid w:val="00F577CD"/>
    <w:rsid w:val="00F600FA"/>
    <w:rsid w:val="00F6078D"/>
    <w:rsid w:val="00F6150E"/>
    <w:rsid w:val="00F63448"/>
    <w:rsid w:val="00F65824"/>
    <w:rsid w:val="00F665A5"/>
    <w:rsid w:val="00F66AFB"/>
    <w:rsid w:val="00F66C43"/>
    <w:rsid w:val="00F670C4"/>
    <w:rsid w:val="00F67245"/>
    <w:rsid w:val="00F7060A"/>
    <w:rsid w:val="00F7105D"/>
    <w:rsid w:val="00F721AE"/>
    <w:rsid w:val="00F727BE"/>
    <w:rsid w:val="00F72B80"/>
    <w:rsid w:val="00F72D61"/>
    <w:rsid w:val="00F73036"/>
    <w:rsid w:val="00F73F43"/>
    <w:rsid w:val="00F73FAF"/>
    <w:rsid w:val="00F74A7A"/>
    <w:rsid w:val="00F75035"/>
    <w:rsid w:val="00F75079"/>
    <w:rsid w:val="00F75647"/>
    <w:rsid w:val="00F76A1A"/>
    <w:rsid w:val="00F76C29"/>
    <w:rsid w:val="00F76C42"/>
    <w:rsid w:val="00F771D2"/>
    <w:rsid w:val="00F776E4"/>
    <w:rsid w:val="00F7791A"/>
    <w:rsid w:val="00F80E48"/>
    <w:rsid w:val="00F81946"/>
    <w:rsid w:val="00F822C1"/>
    <w:rsid w:val="00F82691"/>
    <w:rsid w:val="00F8293C"/>
    <w:rsid w:val="00F83323"/>
    <w:rsid w:val="00F83E24"/>
    <w:rsid w:val="00F84161"/>
    <w:rsid w:val="00F84624"/>
    <w:rsid w:val="00F8480D"/>
    <w:rsid w:val="00F86366"/>
    <w:rsid w:val="00F8696A"/>
    <w:rsid w:val="00F86A96"/>
    <w:rsid w:val="00F86CD1"/>
    <w:rsid w:val="00F86F4D"/>
    <w:rsid w:val="00F8785B"/>
    <w:rsid w:val="00F87A74"/>
    <w:rsid w:val="00F87BD2"/>
    <w:rsid w:val="00F90F76"/>
    <w:rsid w:val="00F931B9"/>
    <w:rsid w:val="00F93453"/>
    <w:rsid w:val="00F93CCE"/>
    <w:rsid w:val="00F94601"/>
    <w:rsid w:val="00F950A0"/>
    <w:rsid w:val="00F968EE"/>
    <w:rsid w:val="00F96C2E"/>
    <w:rsid w:val="00F97128"/>
    <w:rsid w:val="00FA08F4"/>
    <w:rsid w:val="00FA092D"/>
    <w:rsid w:val="00FA0F0B"/>
    <w:rsid w:val="00FA1203"/>
    <w:rsid w:val="00FA13C4"/>
    <w:rsid w:val="00FA1CC5"/>
    <w:rsid w:val="00FA2039"/>
    <w:rsid w:val="00FA4B86"/>
    <w:rsid w:val="00FA4C7C"/>
    <w:rsid w:val="00FA5C74"/>
    <w:rsid w:val="00FA77C2"/>
    <w:rsid w:val="00FA796D"/>
    <w:rsid w:val="00FB002E"/>
    <w:rsid w:val="00FB08CE"/>
    <w:rsid w:val="00FB15E0"/>
    <w:rsid w:val="00FB2279"/>
    <w:rsid w:val="00FB24F0"/>
    <w:rsid w:val="00FB271F"/>
    <w:rsid w:val="00FB29E7"/>
    <w:rsid w:val="00FB2E4D"/>
    <w:rsid w:val="00FB4245"/>
    <w:rsid w:val="00FB443B"/>
    <w:rsid w:val="00FB6081"/>
    <w:rsid w:val="00FB633E"/>
    <w:rsid w:val="00FB6F12"/>
    <w:rsid w:val="00FB7393"/>
    <w:rsid w:val="00FC264A"/>
    <w:rsid w:val="00FC31AB"/>
    <w:rsid w:val="00FC51AB"/>
    <w:rsid w:val="00FC5306"/>
    <w:rsid w:val="00FC62FA"/>
    <w:rsid w:val="00FC689F"/>
    <w:rsid w:val="00FC6BF7"/>
    <w:rsid w:val="00FC7198"/>
    <w:rsid w:val="00FD0B3B"/>
    <w:rsid w:val="00FD1718"/>
    <w:rsid w:val="00FD1C0C"/>
    <w:rsid w:val="00FD1F07"/>
    <w:rsid w:val="00FD41CB"/>
    <w:rsid w:val="00FD5427"/>
    <w:rsid w:val="00FD5BE6"/>
    <w:rsid w:val="00FD5E6B"/>
    <w:rsid w:val="00FD606A"/>
    <w:rsid w:val="00FD68FD"/>
    <w:rsid w:val="00FD73BD"/>
    <w:rsid w:val="00FE1369"/>
    <w:rsid w:val="00FE151F"/>
    <w:rsid w:val="00FE1D2E"/>
    <w:rsid w:val="00FE23A7"/>
    <w:rsid w:val="00FE257B"/>
    <w:rsid w:val="00FE3519"/>
    <w:rsid w:val="00FE40E7"/>
    <w:rsid w:val="00FE4319"/>
    <w:rsid w:val="00FE643B"/>
    <w:rsid w:val="00FE72C4"/>
    <w:rsid w:val="00FF2A54"/>
    <w:rsid w:val="00FF7013"/>
    <w:rsid w:val="0D59230C"/>
    <w:rsid w:val="20B464EC"/>
    <w:rsid w:val="30EA5DBA"/>
    <w:rsid w:val="3AF4659A"/>
    <w:rsid w:val="569C6E5E"/>
    <w:rsid w:val="5D2738D7"/>
    <w:rsid w:val="5D4E047A"/>
    <w:rsid w:val="692D2748"/>
    <w:rsid w:val="700F768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29AA7F1"/>
  <w15:docId w15:val="{FB466980-8EF3-4468-81D2-B9B2C3958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48E"/>
    <w:rPr>
      <w:sz w:val="22"/>
      <w:szCs w:val="22"/>
      <w:lang w:val="en-GB" w:eastAsia="zh-C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pPr>
      <w:keepNext/>
      <w:keepLines/>
      <w:widowControl w:val="0"/>
      <w:spacing w:before="120" w:after="120" w:line="240" w:lineRule="auto"/>
      <w:ind w:firstLineChars="250" w:firstLine="250"/>
      <w:jc w:val="both"/>
      <w:outlineLvl w:val="3"/>
    </w:pPr>
    <w:rPr>
      <w:rFonts w:ascii="Times New Roman" w:eastAsia="DengXian Light" w:hAnsi="Times New Roman" w:cs="Times New Roman"/>
      <w:b/>
      <w:bCs/>
      <w:kern w:val="2"/>
      <w:sz w:val="21"/>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CommentText">
    <w:name w:val="annotation text"/>
    <w:basedOn w:val="Normal"/>
    <w:link w:val="CommentTextChar"/>
    <w:uiPriority w:val="99"/>
    <w:unhideWhenUsed/>
    <w:qFormat/>
    <w:pPr>
      <w:widowControl w:val="0"/>
      <w:spacing w:before="120" w:after="120" w:line="240" w:lineRule="auto"/>
      <w:ind w:firstLineChars="200" w:firstLine="200"/>
      <w:jc w:val="both"/>
    </w:pPr>
    <w:rPr>
      <w:rFonts w:ascii="Times New Roman" w:eastAsia="SimSun" w:hAnsi="Times New Roman" w:cs="Times New Roman"/>
      <w:kern w:val="2"/>
      <w:sz w:val="20"/>
      <w:szCs w:val="20"/>
      <w:lang w:val="en-US"/>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pacing w:after="0" w:line="240" w:lineRule="auto"/>
    </w:pPr>
  </w:style>
  <w:style w:type="paragraph" w:styleId="Header">
    <w:name w:val="header"/>
    <w:basedOn w:val="Normal"/>
    <w:link w:val="HeaderChar"/>
    <w:uiPriority w:val="99"/>
    <w:unhideWhenUsed/>
    <w:qFormat/>
    <w:pPr>
      <w:tabs>
        <w:tab w:val="center" w:pos="4153"/>
        <w:tab w:val="right" w:pos="8306"/>
      </w:tabs>
      <w:spacing w:after="0" w:line="240" w:lineRule="auto"/>
    </w:pPr>
  </w:style>
  <w:style w:type="paragraph" w:styleId="NormalWeb">
    <w:name w:val="Normal (Web)"/>
    <w:basedOn w:val="Normal"/>
    <w:uiPriority w:val="99"/>
    <w:semiHidden/>
    <w:unhideWhenUsed/>
    <w:qFormat/>
    <w:pPr>
      <w:widowControl w:val="0"/>
      <w:spacing w:after="0" w:line="240" w:lineRule="auto"/>
      <w:jc w:val="both"/>
    </w:pPr>
    <w:rPr>
      <w:rFonts w:ascii="Times New Roman" w:hAnsi="Times New Roman" w:cs="Times New Roman"/>
      <w:kern w:val="2"/>
      <w:sz w:val="24"/>
      <w:szCs w:val="24"/>
      <w:lang w:val="en-US"/>
    </w:rPr>
  </w:style>
  <w:style w:type="paragraph" w:styleId="Title">
    <w:name w:val="Title"/>
    <w:basedOn w:val="Normal"/>
    <w:next w:val="Normal"/>
    <w:link w:val="TitleChar"/>
    <w:uiPriority w:val="10"/>
    <w:qFormat/>
    <w:pPr>
      <w:widowControl w:val="0"/>
      <w:spacing w:after="0" w:line="240" w:lineRule="auto"/>
      <w:jc w:val="center"/>
    </w:pPr>
    <w:rPr>
      <w:rFonts w:ascii="Times New Roman" w:eastAsia="DengXian Light" w:hAnsi="Times New Roman" w:cs="Times New Roman"/>
      <w:bCs/>
      <w:kern w:val="2"/>
      <w:sz w:val="15"/>
      <w:szCs w:val="32"/>
      <w:lang w:val="en-US"/>
    </w:rPr>
  </w:style>
  <w:style w:type="paragraph" w:styleId="CommentSubject">
    <w:name w:val="annotation subject"/>
    <w:basedOn w:val="CommentText"/>
    <w:next w:val="CommentText"/>
    <w:link w:val="CommentSubjectChar"/>
    <w:uiPriority w:val="99"/>
    <w:semiHidden/>
    <w:unhideWhenUsed/>
    <w:qFormat/>
    <w:pPr>
      <w:spacing w:line="360" w:lineRule="auto"/>
      <w:jc w:val="left"/>
    </w:pPr>
    <w:rPr>
      <w:b/>
      <w:bCs/>
      <w:sz w:val="21"/>
      <w:szCs w:val="22"/>
    </w:rPr>
  </w:style>
  <w:style w:type="table" w:styleId="TableGrid">
    <w:name w:val="Table Grid"/>
    <w:basedOn w:val="TableNormal"/>
    <w:uiPriority w:val="59"/>
    <w:qFormat/>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qFormat/>
  </w:style>
  <w:style w:type="character" w:styleId="Hyperlink">
    <w:name w:val="Hyperlink"/>
    <w:uiPriority w:val="99"/>
    <w:unhideWhenUsed/>
    <w:qFormat/>
    <w:rPr>
      <w:color w:val="0563C1"/>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qFormat/>
    <w:rPr>
      <w:rFonts w:ascii="Times New Roman" w:eastAsia="DengXian Light" w:hAnsi="Times New Roman" w:cs="Times New Roman"/>
      <w:b/>
      <w:bCs/>
      <w:kern w:val="2"/>
      <w:sz w:val="21"/>
      <w:szCs w:val="28"/>
      <w:lang w:val="en-US"/>
    </w:rPr>
  </w:style>
  <w:style w:type="character" w:customStyle="1" w:styleId="fontstyle01">
    <w:name w:val="fontstyle01"/>
    <w:basedOn w:val="DefaultParagraphFont"/>
    <w:qFormat/>
    <w:rPr>
      <w:rFonts w:ascii="Corbel-Bold" w:hAnsi="Corbel-Bold" w:hint="default"/>
      <w:b/>
      <w:bCs/>
      <w:color w:val="000000"/>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EndNoteBibliographyTitle">
    <w:name w:val="EndNote Bibliography Title"/>
    <w:basedOn w:val="Normal"/>
    <w:link w:val="EndNoteBibliographyTitleChar"/>
    <w:qFormat/>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hAnsi="Calibri" w:cs="Calibri"/>
      <w:sz w:val="22"/>
      <w:szCs w:val="22"/>
      <w:lang w:val="en-GB" w:eastAsia="zh-CN"/>
    </w:rPr>
  </w:style>
  <w:style w:type="paragraph" w:customStyle="1" w:styleId="EndNoteBibliography">
    <w:name w:val="EndNote Bibliography"/>
    <w:basedOn w:val="Normal"/>
    <w:link w:val="EndNoteBibliographyChar"/>
    <w:pPr>
      <w:spacing w:line="240" w:lineRule="auto"/>
    </w:pPr>
    <w:rPr>
      <w:rFonts w:ascii="Calibri" w:hAnsi="Calibri" w:cs="Calibri"/>
    </w:rPr>
  </w:style>
  <w:style w:type="character" w:customStyle="1" w:styleId="EndNoteBibliographyChar">
    <w:name w:val="EndNote Bibliography Char"/>
    <w:basedOn w:val="DefaultParagraphFont"/>
    <w:link w:val="EndNoteBibliography"/>
    <w:qFormat/>
    <w:rPr>
      <w:rFonts w:ascii="Calibri" w:hAnsi="Calibri" w:cs="Calibri"/>
      <w:sz w:val="22"/>
      <w:szCs w:val="22"/>
      <w:lang w:val="en-GB" w:eastAsia="zh-CN"/>
    </w:rPr>
  </w:style>
  <w:style w:type="character" w:customStyle="1" w:styleId="apple-converted-space">
    <w:name w:val="apple-converted-space"/>
    <w:basedOn w:val="DefaultParagraphFont"/>
    <w:qFormat/>
  </w:style>
  <w:style w:type="character" w:customStyle="1" w:styleId="fontstyle21">
    <w:name w:val="fontstyle21"/>
    <w:basedOn w:val="DefaultParagraphFont"/>
    <w:qFormat/>
    <w:rPr>
      <w:rFonts w:ascii="MTSY" w:hAnsi="MTSY" w:hint="default"/>
      <w:color w:val="242021"/>
      <w:sz w:val="20"/>
      <w:szCs w:val="20"/>
    </w:rPr>
  </w:style>
  <w:style w:type="character" w:customStyle="1" w:styleId="fontstyle31">
    <w:name w:val="fontstyle31"/>
    <w:basedOn w:val="DefaultParagraphFont"/>
    <w:qFormat/>
    <w:rPr>
      <w:rFonts w:ascii="MinionPro-It" w:hAnsi="MinionPro-It" w:hint="default"/>
      <w:i/>
      <w:iCs/>
      <w:color w:val="242021"/>
      <w:sz w:val="20"/>
      <w:szCs w:val="20"/>
    </w:rPr>
  </w:style>
  <w:style w:type="character" w:customStyle="1" w:styleId="fontstyle41">
    <w:name w:val="fontstyle41"/>
    <w:basedOn w:val="DefaultParagraphFont"/>
    <w:qFormat/>
    <w:rPr>
      <w:rFonts w:ascii="MinionPro-Regular" w:hAnsi="MinionPro-Regular" w:hint="default"/>
      <w:color w:val="242021"/>
      <w:sz w:val="14"/>
      <w:szCs w:val="14"/>
    </w:rPr>
  </w:style>
  <w:style w:type="character" w:styleId="PlaceholderText">
    <w:name w:val="Placeholder Text"/>
    <w:basedOn w:val="DefaultParagraphFont"/>
    <w:uiPriority w:val="99"/>
    <w:semiHidden/>
    <w:qFormat/>
    <w:rPr>
      <w:color w:val="80808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ntstyle51">
    <w:name w:val="fontstyle51"/>
    <w:basedOn w:val="DefaultParagraphFont"/>
    <w:qFormat/>
    <w:rPr>
      <w:rFonts w:ascii="RMTMI" w:hAnsi="RMTMI" w:hint="default"/>
      <w:color w:val="242021"/>
      <w:sz w:val="20"/>
      <w:szCs w:val="20"/>
    </w:rPr>
  </w:style>
  <w:style w:type="paragraph" w:styleId="ListParagraph">
    <w:name w:val="List Paragraph"/>
    <w:basedOn w:val="Normal"/>
    <w:uiPriority w:val="34"/>
    <w:qFormat/>
    <w:pPr>
      <w:widowControl w:val="0"/>
      <w:spacing w:before="120" w:after="120" w:line="360" w:lineRule="auto"/>
      <w:ind w:firstLineChars="200" w:firstLine="420"/>
      <w:jc w:val="both"/>
    </w:pPr>
    <w:rPr>
      <w:rFonts w:ascii="Times New Roman" w:eastAsia="SimSun" w:hAnsi="Times New Roman" w:cs="Times New Roman"/>
      <w:kern w:val="2"/>
      <w:sz w:val="21"/>
      <w:lang w:val="en-US"/>
    </w:rPr>
  </w:style>
  <w:style w:type="paragraph" w:styleId="NoSpacing">
    <w:name w:val="No Spacing"/>
    <w:basedOn w:val="Normal"/>
    <w:next w:val="Normal"/>
    <w:uiPriority w:val="1"/>
    <w:qFormat/>
    <w:pPr>
      <w:widowControl w:val="0"/>
      <w:adjustRightInd w:val="0"/>
      <w:snapToGrid w:val="0"/>
      <w:spacing w:after="0" w:line="480" w:lineRule="auto"/>
      <w:jc w:val="both"/>
    </w:pPr>
    <w:rPr>
      <w:rFonts w:ascii="Times New Roman" w:eastAsia="Times New Roman" w:hAnsi="Times New Roman" w:cs="Times New Roman"/>
      <w:kern w:val="2"/>
      <w:sz w:val="24"/>
      <w:lang w:val="en-US"/>
    </w:rPr>
  </w:style>
  <w:style w:type="paragraph" w:customStyle="1" w:styleId="Equation1">
    <w:name w:val="Equation 1"/>
    <w:basedOn w:val="Normal"/>
    <w:link w:val="Equation1Char"/>
    <w:qFormat/>
    <w:pPr>
      <w:widowControl w:val="0"/>
      <w:tabs>
        <w:tab w:val="center" w:pos="4080"/>
        <w:tab w:val="right" w:pos="7938"/>
      </w:tabs>
      <w:adjustRightInd w:val="0"/>
      <w:snapToGrid w:val="0"/>
      <w:spacing w:before="20" w:after="20" w:line="240" w:lineRule="auto"/>
      <w:jc w:val="center"/>
      <w:textAlignment w:val="center"/>
    </w:pPr>
    <w:rPr>
      <w:rFonts w:ascii="Times New Roman" w:eastAsia="Times New Roman" w:hAnsi="Times New Roman" w:cs="Times New Roman"/>
      <w:kern w:val="2"/>
      <w:sz w:val="18"/>
      <w:lang w:val="zh-CN"/>
    </w:rPr>
  </w:style>
  <w:style w:type="character" w:customStyle="1" w:styleId="Equation1Char">
    <w:name w:val="Equation 1 Char"/>
    <w:link w:val="Equation1"/>
    <w:qFormat/>
    <w:rPr>
      <w:rFonts w:ascii="Times New Roman" w:eastAsia="Times New Roman" w:hAnsi="Times New Roman" w:cs="Times New Roman"/>
      <w:kern w:val="2"/>
      <w:sz w:val="18"/>
      <w:lang w:val="zh-CN" w:eastAsia="zh-CN"/>
    </w:rPr>
  </w:style>
  <w:style w:type="paragraph" w:customStyle="1" w:styleId="MDPI11articletype">
    <w:name w:val="MDPI_1.1_article_type"/>
    <w:basedOn w:val="Normal"/>
    <w:next w:val="Normal"/>
    <w:qFormat/>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71References">
    <w:name w:val="MDPI_7.1_References"/>
    <w:basedOn w:val="Normal"/>
    <w:qFormat/>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18"/>
      <w:szCs w:val="20"/>
      <w:lang w:val="en-US" w:eastAsia="de-DE" w:bidi="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2"/>
      <w:sz w:val="20"/>
      <w:szCs w:val="20"/>
      <w:lang w:val="en-US"/>
    </w:rPr>
  </w:style>
  <w:style w:type="character" w:customStyle="1" w:styleId="EndNoteBibliographyTitle0">
    <w:name w:val="EndNote Bibliography Title 字符"/>
    <w:qFormat/>
    <w:rPr>
      <w:rFonts w:ascii="Times New Roman" w:eastAsia="SimSun" w:hAnsi="Times New Roman"/>
      <w:kern w:val="2"/>
      <w:szCs w:val="22"/>
    </w:rPr>
  </w:style>
  <w:style w:type="character" w:customStyle="1" w:styleId="EndNoteBibliography0">
    <w:name w:val="EndNote Bibliography 字符"/>
    <w:qFormat/>
    <w:rPr>
      <w:rFonts w:ascii="Times New Roman" w:eastAsia="SimSun" w:hAnsi="Times New Roman"/>
      <w:kern w:val="2"/>
      <w:szCs w:val="22"/>
    </w:rPr>
  </w:style>
  <w:style w:type="paragraph" w:customStyle="1" w:styleId="EQ">
    <w:name w:val="EQ"/>
    <w:basedOn w:val="Normal"/>
    <w:link w:val="EQ0"/>
    <w:qFormat/>
    <w:pPr>
      <w:widowControl w:val="0"/>
      <w:tabs>
        <w:tab w:val="center" w:pos="3780"/>
        <w:tab w:val="right" w:pos="7980"/>
      </w:tabs>
      <w:spacing w:after="0" w:line="360" w:lineRule="auto"/>
      <w:ind w:firstLineChars="200" w:firstLine="200"/>
      <w:jc w:val="both"/>
      <w:textAlignment w:val="center"/>
    </w:pPr>
    <w:rPr>
      <w:rFonts w:ascii="Times New Roman" w:eastAsia="SimSun" w:hAnsi="Times New Roman" w:cs="Times New Roman"/>
      <w:kern w:val="2"/>
      <w:sz w:val="21"/>
      <w:szCs w:val="24"/>
      <w:lang w:val="en-US"/>
    </w:rPr>
  </w:style>
  <w:style w:type="character" w:customStyle="1" w:styleId="EQ0">
    <w:name w:val="EQ 字符"/>
    <w:link w:val="EQ"/>
    <w:qFormat/>
    <w:rPr>
      <w:rFonts w:ascii="Times New Roman" w:eastAsia="SimSun" w:hAnsi="Times New Roman" w:cs="Times New Roman"/>
      <w:kern w:val="2"/>
      <w:sz w:val="21"/>
      <w:szCs w:val="24"/>
      <w:lang w:val="en-US"/>
    </w:rPr>
  </w:style>
  <w:style w:type="character" w:customStyle="1" w:styleId="MTEquationSection">
    <w:name w:val="MTEquationSection"/>
    <w:qFormat/>
    <w:rPr>
      <w:vanish/>
      <w:color w:val="FF0000"/>
    </w:rPr>
  </w:style>
  <w:style w:type="character" w:customStyle="1" w:styleId="TitleChar">
    <w:name w:val="Title Char"/>
    <w:basedOn w:val="DefaultParagraphFont"/>
    <w:link w:val="Title"/>
    <w:uiPriority w:val="10"/>
    <w:qFormat/>
    <w:rPr>
      <w:rFonts w:ascii="Times New Roman" w:eastAsia="DengXian Light" w:hAnsi="Times New Roman" w:cs="Times New Roman"/>
      <w:bCs/>
      <w:kern w:val="2"/>
      <w:sz w:val="15"/>
      <w:szCs w:val="32"/>
      <w:lang w:val="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kern w:val="2"/>
      <w:sz w:val="21"/>
      <w:szCs w:val="20"/>
      <w:lang w:val="en-US"/>
    </w:rPr>
  </w:style>
  <w:style w:type="character" w:customStyle="1" w:styleId="2Char">
    <w:name w:val="样式2 Char"/>
    <w:basedOn w:val="DefaultParagraphFont"/>
    <w:link w:val="2"/>
    <w:qFormat/>
    <w:rPr>
      <w:rFonts w:eastAsia="STZhongsong"/>
      <w:kern w:val="2"/>
      <w:sz w:val="24"/>
      <w:szCs w:val="24"/>
    </w:rPr>
  </w:style>
  <w:style w:type="paragraph" w:customStyle="1" w:styleId="2">
    <w:name w:val="样式2"/>
    <w:basedOn w:val="Normal"/>
    <w:link w:val="2Char"/>
    <w:qFormat/>
    <w:pPr>
      <w:widowControl w:val="0"/>
      <w:spacing w:after="0" w:line="240" w:lineRule="auto"/>
      <w:ind w:firstLineChars="200" w:firstLine="480"/>
      <w:jc w:val="both"/>
    </w:pPr>
    <w:rPr>
      <w:rFonts w:eastAsia="STZhongsong"/>
      <w:kern w:val="2"/>
      <w:sz w:val="24"/>
      <w:szCs w:val="24"/>
    </w:rPr>
  </w:style>
  <w:style w:type="paragraph" w:customStyle="1" w:styleId="6TimesNewRomanChar05">
    <w:name w:val="样式 样式 样式6 + (西文) Times New Roman (中文) 华文中宋 加粗 Char + 段前: 0.5 行 ..."/>
    <w:basedOn w:val="Normal"/>
    <w:qFormat/>
    <w:pPr>
      <w:widowControl w:val="0"/>
      <w:spacing w:beforeLines="50" w:before="232" w:afterLines="50" w:after="232" w:line="240" w:lineRule="auto"/>
      <w:contextualSpacing/>
      <w:jc w:val="both"/>
    </w:pPr>
    <w:rPr>
      <w:rFonts w:ascii="Times New Roman" w:eastAsia="STZhongsong" w:hAnsi="Times New Roman" w:cs="SimSun"/>
      <w:b/>
      <w:bCs/>
      <w:kern w:val="2"/>
      <w:sz w:val="28"/>
      <w:szCs w:val="20"/>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ntstyle11">
    <w:name w:val="fontstyle11"/>
    <w:basedOn w:val="DefaultParagraphFont"/>
    <w:qFormat/>
    <w:rPr>
      <w:rFonts w:ascii="AdvTT5235d5a9" w:hAnsi="AdvTT5235d5a9" w:hint="default"/>
      <w:color w:val="242021"/>
      <w:sz w:val="14"/>
      <w:szCs w:val="14"/>
    </w:rPr>
  </w:style>
  <w:style w:type="paragraph" w:customStyle="1" w:styleId="Revision1">
    <w:name w:val="Revision1"/>
    <w:hidden/>
    <w:uiPriority w:val="99"/>
    <w:semiHidden/>
    <w:qFormat/>
    <w:pPr>
      <w:spacing w:after="0" w:line="240" w:lineRule="auto"/>
    </w:pPr>
    <w:rPr>
      <w:sz w:val="22"/>
      <w:szCs w:val="22"/>
      <w:lang w:val="en-GB"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Revision">
    <w:name w:val="Revision"/>
    <w:hidden/>
    <w:uiPriority w:val="99"/>
    <w:semiHidden/>
    <w:rsid w:val="0040643C"/>
    <w:pPr>
      <w:spacing w:after="0" w:line="240" w:lineRule="auto"/>
    </w:pPr>
    <w:rPr>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9859">
      <w:bodyDiv w:val="1"/>
      <w:marLeft w:val="0"/>
      <w:marRight w:val="0"/>
      <w:marTop w:val="0"/>
      <w:marBottom w:val="0"/>
      <w:divBdr>
        <w:top w:val="none" w:sz="0" w:space="0" w:color="auto"/>
        <w:left w:val="none" w:sz="0" w:space="0" w:color="auto"/>
        <w:bottom w:val="none" w:sz="0" w:space="0" w:color="auto"/>
        <w:right w:val="none" w:sz="0" w:space="0" w:color="auto"/>
      </w:divBdr>
    </w:div>
    <w:div w:id="15468232">
      <w:bodyDiv w:val="1"/>
      <w:marLeft w:val="0"/>
      <w:marRight w:val="0"/>
      <w:marTop w:val="0"/>
      <w:marBottom w:val="0"/>
      <w:divBdr>
        <w:top w:val="none" w:sz="0" w:space="0" w:color="auto"/>
        <w:left w:val="none" w:sz="0" w:space="0" w:color="auto"/>
        <w:bottom w:val="none" w:sz="0" w:space="0" w:color="auto"/>
        <w:right w:val="none" w:sz="0" w:space="0" w:color="auto"/>
      </w:divBdr>
    </w:div>
    <w:div w:id="148449295">
      <w:bodyDiv w:val="1"/>
      <w:marLeft w:val="0"/>
      <w:marRight w:val="0"/>
      <w:marTop w:val="0"/>
      <w:marBottom w:val="0"/>
      <w:divBdr>
        <w:top w:val="none" w:sz="0" w:space="0" w:color="auto"/>
        <w:left w:val="none" w:sz="0" w:space="0" w:color="auto"/>
        <w:bottom w:val="none" w:sz="0" w:space="0" w:color="auto"/>
        <w:right w:val="none" w:sz="0" w:space="0" w:color="auto"/>
      </w:divBdr>
    </w:div>
    <w:div w:id="173231377">
      <w:bodyDiv w:val="1"/>
      <w:marLeft w:val="0"/>
      <w:marRight w:val="0"/>
      <w:marTop w:val="0"/>
      <w:marBottom w:val="0"/>
      <w:divBdr>
        <w:top w:val="none" w:sz="0" w:space="0" w:color="auto"/>
        <w:left w:val="none" w:sz="0" w:space="0" w:color="auto"/>
        <w:bottom w:val="none" w:sz="0" w:space="0" w:color="auto"/>
        <w:right w:val="none" w:sz="0" w:space="0" w:color="auto"/>
      </w:divBdr>
    </w:div>
    <w:div w:id="228031575">
      <w:bodyDiv w:val="1"/>
      <w:marLeft w:val="0"/>
      <w:marRight w:val="0"/>
      <w:marTop w:val="0"/>
      <w:marBottom w:val="0"/>
      <w:divBdr>
        <w:top w:val="none" w:sz="0" w:space="0" w:color="auto"/>
        <w:left w:val="none" w:sz="0" w:space="0" w:color="auto"/>
        <w:bottom w:val="none" w:sz="0" w:space="0" w:color="auto"/>
        <w:right w:val="none" w:sz="0" w:space="0" w:color="auto"/>
      </w:divBdr>
    </w:div>
    <w:div w:id="312955335">
      <w:bodyDiv w:val="1"/>
      <w:marLeft w:val="0"/>
      <w:marRight w:val="0"/>
      <w:marTop w:val="0"/>
      <w:marBottom w:val="0"/>
      <w:divBdr>
        <w:top w:val="none" w:sz="0" w:space="0" w:color="auto"/>
        <w:left w:val="none" w:sz="0" w:space="0" w:color="auto"/>
        <w:bottom w:val="none" w:sz="0" w:space="0" w:color="auto"/>
        <w:right w:val="none" w:sz="0" w:space="0" w:color="auto"/>
      </w:divBdr>
    </w:div>
    <w:div w:id="339357055">
      <w:bodyDiv w:val="1"/>
      <w:marLeft w:val="0"/>
      <w:marRight w:val="0"/>
      <w:marTop w:val="0"/>
      <w:marBottom w:val="0"/>
      <w:divBdr>
        <w:top w:val="none" w:sz="0" w:space="0" w:color="auto"/>
        <w:left w:val="none" w:sz="0" w:space="0" w:color="auto"/>
        <w:bottom w:val="none" w:sz="0" w:space="0" w:color="auto"/>
        <w:right w:val="none" w:sz="0" w:space="0" w:color="auto"/>
      </w:divBdr>
    </w:div>
    <w:div w:id="441265580">
      <w:bodyDiv w:val="1"/>
      <w:marLeft w:val="0"/>
      <w:marRight w:val="0"/>
      <w:marTop w:val="0"/>
      <w:marBottom w:val="0"/>
      <w:divBdr>
        <w:top w:val="none" w:sz="0" w:space="0" w:color="auto"/>
        <w:left w:val="none" w:sz="0" w:space="0" w:color="auto"/>
        <w:bottom w:val="none" w:sz="0" w:space="0" w:color="auto"/>
        <w:right w:val="none" w:sz="0" w:space="0" w:color="auto"/>
      </w:divBdr>
      <w:divsChild>
        <w:div w:id="453133184">
          <w:marLeft w:val="0"/>
          <w:marRight w:val="0"/>
          <w:marTop w:val="0"/>
          <w:marBottom w:val="0"/>
          <w:divBdr>
            <w:top w:val="none" w:sz="0" w:space="0" w:color="auto"/>
            <w:left w:val="none" w:sz="0" w:space="0" w:color="auto"/>
            <w:bottom w:val="none" w:sz="0" w:space="0" w:color="auto"/>
            <w:right w:val="none" w:sz="0" w:space="0" w:color="auto"/>
          </w:divBdr>
        </w:div>
        <w:div w:id="818569557">
          <w:marLeft w:val="0"/>
          <w:marRight w:val="0"/>
          <w:marTop w:val="0"/>
          <w:marBottom w:val="0"/>
          <w:divBdr>
            <w:top w:val="none" w:sz="0" w:space="0" w:color="auto"/>
            <w:left w:val="none" w:sz="0" w:space="0" w:color="auto"/>
            <w:bottom w:val="none" w:sz="0" w:space="0" w:color="auto"/>
            <w:right w:val="none" w:sz="0" w:space="0" w:color="auto"/>
          </w:divBdr>
        </w:div>
        <w:div w:id="2052531797">
          <w:marLeft w:val="0"/>
          <w:marRight w:val="0"/>
          <w:marTop w:val="0"/>
          <w:marBottom w:val="0"/>
          <w:divBdr>
            <w:top w:val="none" w:sz="0" w:space="0" w:color="auto"/>
            <w:left w:val="none" w:sz="0" w:space="0" w:color="auto"/>
            <w:bottom w:val="none" w:sz="0" w:space="0" w:color="auto"/>
            <w:right w:val="none" w:sz="0" w:space="0" w:color="auto"/>
          </w:divBdr>
        </w:div>
      </w:divsChild>
    </w:div>
    <w:div w:id="640811295">
      <w:bodyDiv w:val="1"/>
      <w:marLeft w:val="0"/>
      <w:marRight w:val="0"/>
      <w:marTop w:val="0"/>
      <w:marBottom w:val="0"/>
      <w:divBdr>
        <w:top w:val="none" w:sz="0" w:space="0" w:color="auto"/>
        <w:left w:val="none" w:sz="0" w:space="0" w:color="auto"/>
        <w:bottom w:val="none" w:sz="0" w:space="0" w:color="auto"/>
        <w:right w:val="none" w:sz="0" w:space="0" w:color="auto"/>
      </w:divBdr>
    </w:div>
    <w:div w:id="738869045">
      <w:bodyDiv w:val="1"/>
      <w:marLeft w:val="0"/>
      <w:marRight w:val="0"/>
      <w:marTop w:val="0"/>
      <w:marBottom w:val="0"/>
      <w:divBdr>
        <w:top w:val="none" w:sz="0" w:space="0" w:color="auto"/>
        <w:left w:val="none" w:sz="0" w:space="0" w:color="auto"/>
        <w:bottom w:val="none" w:sz="0" w:space="0" w:color="auto"/>
        <w:right w:val="none" w:sz="0" w:space="0" w:color="auto"/>
      </w:divBdr>
    </w:div>
    <w:div w:id="871655510">
      <w:bodyDiv w:val="1"/>
      <w:marLeft w:val="0"/>
      <w:marRight w:val="0"/>
      <w:marTop w:val="0"/>
      <w:marBottom w:val="0"/>
      <w:divBdr>
        <w:top w:val="none" w:sz="0" w:space="0" w:color="auto"/>
        <w:left w:val="none" w:sz="0" w:space="0" w:color="auto"/>
        <w:bottom w:val="none" w:sz="0" w:space="0" w:color="auto"/>
        <w:right w:val="none" w:sz="0" w:space="0" w:color="auto"/>
      </w:divBdr>
    </w:div>
    <w:div w:id="881944436">
      <w:bodyDiv w:val="1"/>
      <w:marLeft w:val="0"/>
      <w:marRight w:val="0"/>
      <w:marTop w:val="0"/>
      <w:marBottom w:val="0"/>
      <w:divBdr>
        <w:top w:val="none" w:sz="0" w:space="0" w:color="auto"/>
        <w:left w:val="none" w:sz="0" w:space="0" w:color="auto"/>
        <w:bottom w:val="none" w:sz="0" w:space="0" w:color="auto"/>
        <w:right w:val="none" w:sz="0" w:space="0" w:color="auto"/>
      </w:divBdr>
    </w:div>
    <w:div w:id="885213178">
      <w:bodyDiv w:val="1"/>
      <w:marLeft w:val="0"/>
      <w:marRight w:val="0"/>
      <w:marTop w:val="0"/>
      <w:marBottom w:val="0"/>
      <w:divBdr>
        <w:top w:val="none" w:sz="0" w:space="0" w:color="auto"/>
        <w:left w:val="none" w:sz="0" w:space="0" w:color="auto"/>
        <w:bottom w:val="none" w:sz="0" w:space="0" w:color="auto"/>
        <w:right w:val="none" w:sz="0" w:space="0" w:color="auto"/>
      </w:divBdr>
    </w:div>
    <w:div w:id="888418772">
      <w:bodyDiv w:val="1"/>
      <w:marLeft w:val="0"/>
      <w:marRight w:val="0"/>
      <w:marTop w:val="0"/>
      <w:marBottom w:val="0"/>
      <w:divBdr>
        <w:top w:val="none" w:sz="0" w:space="0" w:color="auto"/>
        <w:left w:val="none" w:sz="0" w:space="0" w:color="auto"/>
        <w:bottom w:val="none" w:sz="0" w:space="0" w:color="auto"/>
        <w:right w:val="none" w:sz="0" w:space="0" w:color="auto"/>
      </w:divBdr>
    </w:div>
    <w:div w:id="892890705">
      <w:bodyDiv w:val="1"/>
      <w:marLeft w:val="0"/>
      <w:marRight w:val="0"/>
      <w:marTop w:val="0"/>
      <w:marBottom w:val="0"/>
      <w:divBdr>
        <w:top w:val="none" w:sz="0" w:space="0" w:color="auto"/>
        <w:left w:val="none" w:sz="0" w:space="0" w:color="auto"/>
        <w:bottom w:val="none" w:sz="0" w:space="0" w:color="auto"/>
        <w:right w:val="none" w:sz="0" w:space="0" w:color="auto"/>
      </w:divBdr>
    </w:div>
    <w:div w:id="961154653">
      <w:bodyDiv w:val="1"/>
      <w:marLeft w:val="0"/>
      <w:marRight w:val="0"/>
      <w:marTop w:val="0"/>
      <w:marBottom w:val="0"/>
      <w:divBdr>
        <w:top w:val="none" w:sz="0" w:space="0" w:color="auto"/>
        <w:left w:val="none" w:sz="0" w:space="0" w:color="auto"/>
        <w:bottom w:val="none" w:sz="0" w:space="0" w:color="auto"/>
        <w:right w:val="none" w:sz="0" w:space="0" w:color="auto"/>
      </w:divBdr>
    </w:div>
    <w:div w:id="1335376440">
      <w:bodyDiv w:val="1"/>
      <w:marLeft w:val="0"/>
      <w:marRight w:val="0"/>
      <w:marTop w:val="0"/>
      <w:marBottom w:val="0"/>
      <w:divBdr>
        <w:top w:val="none" w:sz="0" w:space="0" w:color="auto"/>
        <w:left w:val="none" w:sz="0" w:space="0" w:color="auto"/>
        <w:bottom w:val="none" w:sz="0" w:space="0" w:color="auto"/>
        <w:right w:val="none" w:sz="0" w:space="0" w:color="auto"/>
      </w:divBdr>
    </w:div>
    <w:div w:id="1565992827">
      <w:bodyDiv w:val="1"/>
      <w:marLeft w:val="0"/>
      <w:marRight w:val="0"/>
      <w:marTop w:val="0"/>
      <w:marBottom w:val="0"/>
      <w:divBdr>
        <w:top w:val="none" w:sz="0" w:space="0" w:color="auto"/>
        <w:left w:val="none" w:sz="0" w:space="0" w:color="auto"/>
        <w:bottom w:val="none" w:sz="0" w:space="0" w:color="auto"/>
        <w:right w:val="none" w:sz="0" w:space="0" w:color="auto"/>
      </w:divBdr>
    </w:div>
    <w:div w:id="1576548660">
      <w:bodyDiv w:val="1"/>
      <w:marLeft w:val="0"/>
      <w:marRight w:val="0"/>
      <w:marTop w:val="0"/>
      <w:marBottom w:val="0"/>
      <w:divBdr>
        <w:top w:val="none" w:sz="0" w:space="0" w:color="auto"/>
        <w:left w:val="none" w:sz="0" w:space="0" w:color="auto"/>
        <w:bottom w:val="none" w:sz="0" w:space="0" w:color="auto"/>
        <w:right w:val="none" w:sz="0" w:space="0" w:color="auto"/>
      </w:divBdr>
    </w:div>
    <w:div w:id="1613508774">
      <w:bodyDiv w:val="1"/>
      <w:marLeft w:val="0"/>
      <w:marRight w:val="0"/>
      <w:marTop w:val="0"/>
      <w:marBottom w:val="0"/>
      <w:divBdr>
        <w:top w:val="none" w:sz="0" w:space="0" w:color="auto"/>
        <w:left w:val="none" w:sz="0" w:space="0" w:color="auto"/>
        <w:bottom w:val="none" w:sz="0" w:space="0" w:color="auto"/>
        <w:right w:val="none" w:sz="0" w:space="0" w:color="auto"/>
      </w:divBdr>
    </w:div>
    <w:div w:id="1621035495">
      <w:bodyDiv w:val="1"/>
      <w:marLeft w:val="0"/>
      <w:marRight w:val="0"/>
      <w:marTop w:val="0"/>
      <w:marBottom w:val="0"/>
      <w:divBdr>
        <w:top w:val="none" w:sz="0" w:space="0" w:color="auto"/>
        <w:left w:val="none" w:sz="0" w:space="0" w:color="auto"/>
        <w:bottom w:val="none" w:sz="0" w:space="0" w:color="auto"/>
        <w:right w:val="none" w:sz="0" w:space="0" w:color="auto"/>
      </w:divBdr>
    </w:div>
    <w:div w:id="1723597072">
      <w:bodyDiv w:val="1"/>
      <w:marLeft w:val="0"/>
      <w:marRight w:val="0"/>
      <w:marTop w:val="0"/>
      <w:marBottom w:val="0"/>
      <w:divBdr>
        <w:top w:val="none" w:sz="0" w:space="0" w:color="auto"/>
        <w:left w:val="none" w:sz="0" w:space="0" w:color="auto"/>
        <w:bottom w:val="none" w:sz="0" w:space="0" w:color="auto"/>
        <w:right w:val="none" w:sz="0" w:space="0" w:color="auto"/>
      </w:divBdr>
    </w:div>
    <w:div w:id="1778869346">
      <w:bodyDiv w:val="1"/>
      <w:marLeft w:val="0"/>
      <w:marRight w:val="0"/>
      <w:marTop w:val="0"/>
      <w:marBottom w:val="0"/>
      <w:divBdr>
        <w:top w:val="none" w:sz="0" w:space="0" w:color="auto"/>
        <w:left w:val="none" w:sz="0" w:space="0" w:color="auto"/>
        <w:bottom w:val="none" w:sz="0" w:space="0" w:color="auto"/>
        <w:right w:val="none" w:sz="0" w:space="0" w:color="auto"/>
      </w:divBdr>
    </w:div>
    <w:div w:id="1957323975">
      <w:bodyDiv w:val="1"/>
      <w:marLeft w:val="0"/>
      <w:marRight w:val="0"/>
      <w:marTop w:val="0"/>
      <w:marBottom w:val="0"/>
      <w:divBdr>
        <w:top w:val="none" w:sz="0" w:space="0" w:color="auto"/>
        <w:left w:val="none" w:sz="0" w:space="0" w:color="auto"/>
        <w:bottom w:val="none" w:sz="0" w:space="0" w:color="auto"/>
        <w:right w:val="none" w:sz="0" w:space="0" w:color="auto"/>
      </w:divBdr>
    </w:div>
    <w:div w:id="1977560519">
      <w:bodyDiv w:val="1"/>
      <w:marLeft w:val="0"/>
      <w:marRight w:val="0"/>
      <w:marTop w:val="0"/>
      <w:marBottom w:val="0"/>
      <w:divBdr>
        <w:top w:val="none" w:sz="0" w:space="0" w:color="auto"/>
        <w:left w:val="none" w:sz="0" w:space="0" w:color="auto"/>
        <w:bottom w:val="none" w:sz="0" w:space="0" w:color="auto"/>
        <w:right w:val="none" w:sz="0" w:space="0" w:color="auto"/>
      </w:divBdr>
    </w:div>
    <w:div w:id="2105108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mailto:liudingzhu@imde.ac.cn" TargetMode="Externa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36.112.130.153:7777/DSSPlatform/productSearch.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earthexplorer.usgs.gov/"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9682E7-5618-4ED0-84A5-48ACA0F1EC20}">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831BF060B4094AA8BDA17A50B10C8B" ma:contentTypeVersion="14" ma:contentTypeDescription="Create a new document." ma:contentTypeScope="" ma:versionID="ec39dba96b71b7cd815cc2b9b8d3b411">
  <xsd:schema xmlns:xsd="http://www.w3.org/2001/XMLSchema" xmlns:xs="http://www.w3.org/2001/XMLSchema" xmlns:p="http://schemas.microsoft.com/office/2006/metadata/properties" xmlns:ns3="83e74789-d391-49bc-99e3-07b2fee13591" xmlns:ns4="c1f840a9-0eeb-45a6-bf76-e8dfb9503c2e" targetNamespace="http://schemas.microsoft.com/office/2006/metadata/properties" ma:root="true" ma:fieldsID="f9f53f756e8a5076f2dc1ce6cd667e53" ns3:_="" ns4:_="">
    <xsd:import namespace="83e74789-d391-49bc-99e3-07b2fee13591"/>
    <xsd:import namespace="c1f840a9-0eeb-45a6-bf76-e8dfb9503c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74789-d391-49bc-99e3-07b2fee135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f840a9-0eeb-45a6-bf76-e8dfb9503c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CA9CE-A81A-4855-AC0F-99D90061D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74789-d391-49bc-99e3-07b2fee13591"/>
    <ds:schemaRef ds:uri="c1f840a9-0eeb-45a6-bf76-e8dfb9503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6A143DA-02D8-4B1E-A1C0-377E97FA3815}">
  <ds:schemaRefs>
    <ds:schemaRef ds:uri="http://schemas.microsoft.com/sharepoint/v3/contenttype/forms"/>
  </ds:schemaRefs>
</ds:datastoreItem>
</file>

<file path=customXml/itemProps4.xml><?xml version="1.0" encoding="utf-8"?>
<ds:datastoreItem xmlns:ds="http://schemas.openxmlformats.org/officeDocument/2006/customXml" ds:itemID="{36BBA723-5F1A-489F-A38C-307676D3BB31}">
  <ds:schemaRefs>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c1f840a9-0eeb-45a6-bf76-e8dfb9503c2e"/>
    <ds:schemaRef ds:uri="83e74789-d391-49bc-99e3-07b2fee13591"/>
    <ds:schemaRef ds:uri="http://schemas.microsoft.com/office/2006/metadata/properties"/>
  </ds:schemaRefs>
</ds:datastoreItem>
</file>

<file path=customXml/itemProps5.xml><?xml version="1.0" encoding="utf-8"?>
<ds:datastoreItem xmlns:ds="http://schemas.openxmlformats.org/officeDocument/2006/customXml" ds:itemID="{A03936BB-01AF-4A12-9F5C-38F557E9D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15349</Words>
  <Characters>235419</Characters>
  <Application>Microsoft Office Word</Application>
  <DocSecurity>0</DocSecurity>
  <Lines>1961</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reviewer</cp:lastModifiedBy>
  <cp:revision>2</cp:revision>
  <cp:lastPrinted>2020-12-24T02:52:00Z</cp:lastPrinted>
  <dcterms:created xsi:type="dcterms:W3CDTF">2021-11-22T10:22:00Z</dcterms:created>
  <dcterms:modified xsi:type="dcterms:W3CDTF">2021-11-22T10:22:00Z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ontentTypeId">
    <vt:lpwstr>0x010100F3831BF060B4094AA8BDA17A50B10C8B</vt:lpwstr>
  </property>
</Properties>
</file>