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29696" w14:textId="6030600C" w:rsidR="00261035" w:rsidRPr="00F573CA" w:rsidRDefault="002940EC" w:rsidP="00121158">
      <w:pPr>
        <w:pStyle w:val="Heading5"/>
      </w:pPr>
      <w:bookmarkStart w:id="0" w:name="_GoBack"/>
      <w:bookmarkEnd w:id="0"/>
      <w:r w:rsidRPr="00F573CA">
        <w:t>Title:</w:t>
      </w:r>
    </w:p>
    <w:p w14:paraId="5C6B5882" w14:textId="0B0DCD03" w:rsidR="00DD4A82" w:rsidRDefault="422D95B4" w:rsidP="422D95B4">
      <w:pPr>
        <w:rPr>
          <w:sz w:val="44"/>
          <w:szCs w:val="44"/>
        </w:rPr>
      </w:pPr>
      <w:r w:rsidRPr="422D95B4">
        <w:rPr>
          <w:sz w:val="44"/>
          <w:szCs w:val="44"/>
        </w:rPr>
        <w:t>Systematic review with meta-analysis: the accuracy of serological tests to support the diagnosis of coeliac disease</w:t>
      </w:r>
    </w:p>
    <w:p w14:paraId="7A31FF08" w14:textId="6C210293" w:rsidR="00705BBE" w:rsidRDefault="00705BBE" w:rsidP="00705BBE">
      <w:pPr>
        <w:pStyle w:val="Heading5"/>
      </w:pPr>
      <w:r>
        <w:t>Short title:</w:t>
      </w:r>
    </w:p>
    <w:p w14:paraId="496CC3B4" w14:textId="56027DD9" w:rsidR="00705BBE" w:rsidRPr="00705BBE" w:rsidRDefault="00705BBE" w:rsidP="00705BBE">
      <w:r>
        <w:t xml:space="preserve">Serological </w:t>
      </w:r>
      <w:r w:rsidR="00466D52">
        <w:t>testing for coeliac disease</w:t>
      </w:r>
    </w:p>
    <w:p w14:paraId="1DCAC613" w14:textId="2554BB46" w:rsidR="00F573CA" w:rsidRPr="00F573CA" w:rsidRDefault="00F573CA" w:rsidP="00121158">
      <w:pPr>
        <w:pStyle w:val="Heading5"/>
      </w:pPr>
      <w:r w:rsidRPr="00F573CA">
        <w:t>Authors’ names:</w:t>
      </w:r>
    </w:p>
    <w:p w14:paraId="4F84AD48" w14:textId="3789F49D" w:rsidR="00A70B19" w:rsidRDefault="004B6677">
      <w:r>
        <w:t>Athena L</w:t>
      </w:r>
      <w:r w:rsidR="00D21952">
        <w:t xml:space="preserve"> </w:t>
      </w:r>
      <w:r w:rsidR="00D21952" w:rsidRPr="00D21952">
        <w:t>Sheppard</w:t>
      </w:r>
      <w:r w:rsidR="00C304A1">
        <w:t xml:space="preserve"> (</w:t>
      </w:r>
      <w:r w:rsidR="00C304A1" w:rsidRPr="00C304A1">
        <w:t>0000-0003-1564-0740</w:t>
      </w:r>
      <w:r w:rsidR="00C304A1">
        <w:t>)</w:t>
      </w:r>
      <w:r w:rsidR="009D412E">
        <w:rPr>
          <w:vertAlign w:val="superscript"/>
        </w:rPr>
        <w:t>1,2</w:t>
      </w:r>
      <w:r w:rsidR="00E8586A">
        <w:t>, Martha</w:t>
      </w:r>
      <w:r w:rsidR="00D36DC5">
        <w:t xml:space="preserve"> M</w:t>
      </w:r>
      <w:r w:rsidR="007E7D26">
        <w:t xml:space="preserve"> </w:t>
      </w:r>
      <w:r w:rsidR="00D36DC5">
        <w:t>C</w:t>
      </w:r>
      <w:r w:rsidR="00E8586A">
        <w:t xml:space="preserve"> Elwenspoek</w:t>
      </w:r>
      <w:r w:rsidR="00ED7408">
        <w:rPr>
          <w:vertAlign w:val="superscript"/>
        </w:rPr>
        <w:t>1,2</w:t>
      </w:r>
      <w:r w:rsidR="00E8586A">
        <w:t>,</w:t>
      </w:r>
      <w:r w:rsidR="002A7034" w:rsidRPr="002A7034">
        <w:t xml:space="preserve"> </w:t>
      </w:r>
      <w:r w:rsidR="002A7034">
        <w:t>Lauren</w:t>
      </w:r>
      <w:r w:rsidR="00BD6543">
        <w:t xml:space="preserve"> J</w:t>
      </w:r>
      <w:r w:rsidR="002A7034">
        <w:t xml:space="preserve"> Scott</w:t>
      </w:r>
      <w:r w:rsidR="00ED7408">
        <w:rPr>
          <w:vertAlign w:val="superscript"/>
        </w:rPr>
        <w:t>1,2</w:t>
      </w:r>
      <w:r w:rsidR="002A7034">
        <w:t xml:space="preserve">, </w:t>
      </w:r>
      <w:r w:rsidR="00D21952" w:rsidRPr="00D21952">
        <w:t xml:space="preserve">Victoria </w:t>
      </w:r>
      <w:r w:rsidR="00D21952">
        <w:t>Corfield</w:t>
      </w:r>
      <w:r w:rsidR="00ED7408">
        <w:rPr>
          <w:vertAlign w:val="superscript"/>
        </w:rPr>
        <w:t>2</w:t>
      </w:r>
      <w:r w:rsidR="00D21952">
        <w:t xml:space="preserve">, </w:t>
      </w:r>
      <w:r w:rsidR="00850AEC">
        <w:t>Hazel Everitt</w:t>
      </w:r>
      <w:r w:rsidR="009D412E">
        <w:rPr>
          <w:vertAlign w:val="superscript"/>
        </w:rPr>
        <w:t>3</w:t>
      </w:r>
      <w:r w:rsidR="00850AEC">
        <w:t xml:space="preserve">, </w:t>
      </w:r>
      <w:r w:rsidR="00CA7EC6">
        <w:t xml:space="preserve">Peter </w:t>
      </w:r>
      <w:r w:rsidR="00F35257">
        <w:t xml:space="preserve">M </w:t>
      </w:r>
      <w:r w:rsidR="00CA7EC6">
        <w:t>Gillett</w:t>
      </w:r>
      <w:r w:rsidR="009D412E">
        <w:rPr>
          <w:vertAlign w:val="superscript"/>
        </w:rPr>
        <w:t>4</w:t>
      </w:r>
      <w:r w:rsidR="00E8586A">
        <w:t>,</w:t>
      </w:r>
      <w:r w:rsidR="00037F05">
        <w:t xml:space="preserve"> Alastair </w:t>
      </w:r>
      <w:r>
        <w:t>D</w:t>
      </w:r>
      <w:r w:rsidR="006E5298">
        <w:t xml:space="preserve"> </w:t>
      </w:r>
      <w:r w:rsidR="00037F05">
        <w:t>Hay</w:t>
      </w:r>
      <w:r w:rsidR="00ED7408">
        <w:rPr>
          <w:vertAlign w:val="superscript"/>
        </w:rPr>
        <w:t>2</w:t>
      </w:r>
      <w:r w:rsidR="00037F05">
        <w:t>,</w:t>
      </w:r>
      <w:r w:rsidR="00E8586A">
        <w:t xml:space="preserve"> Hayley</w:t>
      </w:r>
      <w:r w:rsidR="00D36DC5">
        <w:t xml:space="preserve"> E</w:t>
      </w:r>
      <w:r w:rsidR="00E8586A">
        <w:t xml:space="preserve"> Jones</w:t>
      </w:r>
      <w:r w:rsidR="00ED7408">
        <w:rPr>
          <w:vertAlign w:val="superscript"/>
        </w:rPr>
        <w:t>2</w:t>
      </w:r>
      <w:r w:rsidR="00E8586A">
        <w:t xml:space="preserve">, </w:t>
      </w:r>
      <w:r w:rsidR="008E4B1C">
        <w:t>Susan Mallett</w:t>
      </w:r>
      <w:r w:rsidR="009D412E">
        <w:rPr>
          <w:vertAlign w:val="superscript"/>
        </w:rPr>
        <w:t>5</w:t>
      </w:r>
      <w:r w:rsidR="008E4B1C">
        <w:t xml:space="preserve">, </w:t>
      </w:r>
      <w:r w:rsidR="00E8586A">
        <w:t>Jessica Watson</w:t>
      </w:r>
      <w:r w:rsidR="00ED7408">
        <w:rPr>
          <w:vertAlign w:val="superscript"/>
        </w:rPr>
        <w:t>2</w:t>
      </w:r>
      <w:r w:rsidR="00E8586A">
        <w:t>, Penny</w:t>
      </w:r>
      <w:r w:rsidR="001F4FBE">
        <w:t xml:space="preserve"> F</w:t>
      </w:r>
      <w:r w:rsidR="00E8586A">
        <w:t xml:space="preserve"> Whiting</w:t>
      </w:r>
      <w:r w:rsidR="00ED7408">
        <w:rPr>
          <w:vertAlign w:val="superscript"/>
        </w:rPr>
        <w:t>2</w:t>
      </w:r>
    </w:p>
    <w:p w14:paraId="2FF8890F" w14:textId="77777777" w:rsidR="009F4B32" w:rsidRDefault="009F4B32"/>
    <w:p w14:paraId="6CAEDF7C" w14:textId="32B75782" w:rsidR="00DA74FC" w:rsidRPr="00F50C29" w:rsidRDefault="00E8586A" w:rsidP="00F50C29">
      <w:pPr>
        <w:pStyle w:val="Heading5"/>
      </w:pPr>
      <w:r w:rsidRPr="00F50C29">
        <w:t>A</w:t>
      </w:r>
      <w:r w:rsidR="00F7599E">
        <w:t>uthor</w:t>
      </w:r>
      <w:r w:rsidR="00904E78">
        <w:t>s’</w:t>
      </w:r>
      <w:r w:rsidR="00F7599E">
        <w:t xml:space="preserve"> a</w:t>
      </w:r>
      <w:r w:rsidRPr="00F50C29">
        <w:t>ffiliations:</w:t>
      </w:r>
    </w:p>
    <w:p w14:paraId="0BC08C7D" w14:textId="370BDBC4" w:rsidR="0051006A" w:rsidRDefault="0051006A" w:rsidP="00F02B72">
      <w:pPr>
        <w:pStyle w:val="ListParagraph"/>
        <w:numPr>
          <w:ilvl w:val="0"/>
          <w:numId w:val="4"/>
        </w:numPr>
        <w:rPr>
          <w:bCs/>
          <w:sz w:val="20"/>
          <w:szCs w:val="20"/>
        </w:rPr>
      </w:pPr>
      <w:r w:rsidRPr="0051006A">
        <w:rPr>
          <w:bCs/>
          <w:sz w:val="20"/>
          <w:szCs w:val="20"/>
        </w:rPr>
        <w:t>The National Institute for Health Research Applied Research Collaboration West (NIHR ARC West) at University Hospitals Bristol NHS Foundation Trust</w:t>
      </w:r>
      <w:r w:rsidR="00F02B72">
        <w:rPr>
          <w:bCs/>
          <w:sz w:val="20"/>
          <w:szCs w:val="20"/>
        </w:rPr>
        <w:t>, B</w:t>
      </w:r>
      <w:r w:rsidR="004D3F70">
        <w:rPr>
          <w:bCs/>
          <w:sz w:val="20"/>
          <w:szCs w:val="20"/>
        </w:rPr>
        <w:t>ristol</w:t>
      </w:r>
      <w:r w:rsidRPr="0051006A">
        <w:rPr>
          <w:bCs/>
          <w:sz w:val="20"/>
          <w:szCs w:val="20"/>
        </w:rPr>
        <w:t>, UK</w:t>
      </w:r>
    </w:p>
    <w:p w14:paraId="74DA555F" w14:textId="6A9F7B5F" w:rsidR="00A70B19" w:rsidRDefault="00A70B19" w:rsidP="00B87495">
      <w:pPr>
        <w:pStyle w:val="ListParagraph"/>
        <w:numPr>
          <w:ilvl w:val="0"/>
          <w:numId w:val="4"/>
        </w:numPr>
        <w:rPr>
          <w:bCs/>
          <w:sz w:val="20"/>
          <w:szCs w:val="20"/>
        </w:rPr>
      </w:pPr>
      <w:r w:rsidRPr="00A70B19">
        <w:rPr>
          <w:bCs/>
          <w:sz w:val="20"/>
          <w:szCs w:val="20"/>
        </w:rPr>
        <w:t>Population Health Sciences, Bristol Medical School, University of Bristol,</w:t>
      </w:r>
      <w:r w:rsidR="002F4ECC">
        <w:rPr>
          <w:bCs/>
          <w:sz w:val="20"/>
          <w:szCs w:val="20"/>
        </w:rPr>
        <w:t xml:space="preserve"> Bristol,</w:t>
      </w:r>
      <w:r w:rsidRPr="00A70B19">
        <w:rPr>
          <w:bCs/>
          <w:sz w:val="20"/>
          <w:szCs w:val="20"/>
        </w:rPr>
        <w:t xml:space="preserve"> UK</w:t>
      </w:r>
    </w:p>
    <w:p w14:paraId="5B61D8F2" w14:textId="62C7CC36" w:rsidR="00A70B19" w:rsidRDefault="00A70B19" w:rsidP="00F50150">
      <w:pPr>
        <w:pStyle w:val="ListParagraph"/>
        <w:numPr>
          <w:ilvl w:val="0"/>
          <w:numId w:val="4"/>
        </w:numPr>
        <w:rPr>
          <w:bCs/>
          <w:sz w:val="20"/>
          <w:szCs w:val="20"/>
        </w:rPr>
      </w:pPr>
      <w:r w:rsidRPr="00A70B19">
        <w:rPr>
          <w:bCs/>
          <w:sz w:val="20"/>
          <w:szCs w:val="20"/>
        </w:rPr>
        <w:t>Primary Care</w:t>
      </w:r>
      <w:r w:rsidR="00CE4D96">
        <w:rPr>
          <w:bCs/>
          <w:sz w:val="20"/>
          <w:szCs w:val="20"/>
        </w:rPr>
        <w:t xml:space="preserve"> Research Centre</w:t>
      </w:r>
      <w:r w:rsidR="008042D4">
        <w:rPr>
          <w:bCs/>
          <w:sz w:val="20"/>
          <w:szCs w:val="20"/>
        </w:rPr>
        <w:t>,</w:t>
      </w:r>
      <w:r w:rsidR="00CE4D96">
        <w:rPr>
          <w:bCs/>
          <w:sz w:val="20"/>
          <w:szCs w:val="20"/>
        </w:rPr>
        <w:t xml:space="preserve"> Faculty of Medicine</w:t>
      </w:r>
      <w:r w:rsidRPr="00A70B19">
        <w:rPr>
          <w:bCs/>
          <w:sz w:val="20"/>
          <w:szCs w:val="20"/>
        </w:rPr>
        <w:t>, University of Southampton</w:t>
      </w:r>
      <w:r w:rsidR="002F4ECC">
        <w:rPr>
          <w:bCs/>
          <w:sz w:val="20"/>
          <w:szCs w:val="20"/>
        </w:rPr>
        <w:t>, Southampton</w:t>
      </w:r>
      <w:r w:rsidRPr="00A70B19">
        <w:rPr>
          <w:bCs/>
          <w:sz w:val="20"/>
          <w:szCs w:val="20"/>
        </w:rPr>
        <w:t>, UK</w:t>
      </w:r>
    </w:p>
    <w:p w14:paraId="53CCA63D" w14:textId="56B41995" w:rsidR="004A577D" w:rsidRDefault="00D03B92" w:rsidP="00D03B92">
      <w:pPr>
        <w:pStyle w:val="ListParagraph"/>
        <w:numPr>
          <w:ilvl w:val="0"/>
          <w:numId w:val="4"/>
        </w:numPr>
        <w:rPr>
          <w:bCs/>
          <w:sz w:val="20"/>
          <w:szCs w:val="20"/>
        </w:rPr>
      </w:pPr>
      <w:r>
        <w:rPr>
          <w:bCs/>
          <w:sz w:val="20"/>
          <w:szCs w:val="20"/>
        </w:rPr>
        <w:t xml:space="preserve">Paediatric Gastroenterology Department, </w:t>
      </w:r>
      <w:r w:rsidRPr="00D03B92">
        <w:rPr>
          <w:bCs/>
          <w:sz w:val="20"/>
          <w:szCs w:val="20"/>
        </w:rPr>
        <w:t>Royal Hospital for Children and Young People</w:t>
      </w:r>
      <w:r w:rsidR="00850AEC" w:rsidRPr="00A70B19">
        <w:rPr>
          <w:bCs/>
          <w:sz w:val="20"/>
          <w:szCs w:val="20"/>
        </w:rPr>
        <w:t>, Edinburgh, UK</w:t>
      </w:r>
    </w:p>
    <w:p w14:paraId="6D124255" w14:textId="400F0F7D" w:rsidR="000B2EF3" w:rsidRDefault="00E37637" w:rsidP="009F4B32">
      <w:pPr>
        <w:pStyle w:val="ListParagraph"/>
        <w:numPr>
          <w:ilvl w:val="0"/>
          <w:numId w:val="4"/>
        </w:numPr>
        <w:rPr>
          <w:bCs/>
          <w:sz w:val="20"/>
          <w:szCs w:val="20"/>
        </w:rPr>
      </w:pPr>
      <w:r>
        <w:rPr>
          <w:bCs/>
          <w:sz w:val="20"/>
          <w:szCs w:val="20"/>
        </w:rPr>
        <w:t>Centre for Medical Imaging, U</w:t>
      </w:r>
      <w:r w:rsidR="00FC6CFE">
        <w:rPr>
          <w:bCs/>
          <w:sz w:val="20"/>
          <w:szCs w:val="20"/>
        </w:rPr>
        <w:t xml:space="preserve">niversity </w:t>
      </w:r>
      <w:r>
        <w:rPr>
          <w:bCs/>
          <w:sz w:val="20"/>
          <w:szCs w:val="20"/>
        </w:rPr>
        <w:t>C</w:t>
      </w:r>
      <w:r w:rsidR="00FC6CFE">
        <w:rPr>
          <w:bCs/>
          <w:sz w:val="20"/>
          <w:szCs w:val="20"/>
        </w:rPr>
        <w:t xml:space="preserve">ollege </w:t>
      </w:r>
      <w:r>
        <w:rPr>
          <w:bCs/>
          <w:sz w:val="20"/>
          <w:szCs w:val="20"/>
        </w:rPr>
        <w:t>L</w:t>
      </w:r>
      <w:r w:rsidR="00FC6CFE">
        <w:rPr>
          <w:bCs/>
          <w:sz w:val="20"/>
          <w:szCs w:val="20"/>
        </w:rPr>
        <w:t>ondon</w:t>
      </w:r>
      <w:r w:rsidR="00654780">
        <w:rPr>
          <w:bCs/>
          <w:sz w:val="20"/>
          <w:szCs w:val="20"/>
        </w:rPr>
        <w:t>, London</w:t>
      </w:r>
      <w:r>
        <w:rPr>
          <w:bCs/>
          <w:sz w:val="20"/>
          <w:szCs w:val="20"/>
        </w:rPr>
        <w:t>, UK</w:t>
      </w:r>
    </w:p>
    <w:p w14:paraId="7197D408" w14:textId="3FD92A91" w:rsidR="007704BE" w:rsidRDefault="007704BE" w:rsidP="009225C9">
      <w:pPr>
        <w:rPr>
          <w:bCs/>
          <w:sz w:val="20"/>
          <w:szCs w:val="20"/>
        </w:rPr>
      </w:pPr>
    </w:p>
    <w:p w14:paraId="0942D6BE" w14:textId="77777777" w:rsidR="00623382" w:rsidRPr="009225C9" w:rsidRDefault="00623382" w:rsidP="009225C9">
      <w:pPr>
        <w:rPr>
          <w:bCs/>
          <w:sz w:val="20"/>
          <w:szCs w:val="20"/>
        </w:rPr>
      </w:pPr>
    </w:p>
    <w:p w14:paraId="1DD2DD0E" w14:textId="77777777" w:rsidR="00E8586A" w:rsidRPr="00CF0952" w:rsidRDefault="00E8586A" w:rsidP="00F50C29">
      <w:pPr>
        <w:pStyle w:val="Heading5"/>
      </w:pPr>
      <w:r w:rsidRPr="00CF0952">
        <w:t>Corresponding author:</w:t>
      </w:r>
    </w:p>
    <w:p w14:paraId="3D772D64" w14:textId="4143C1FF" w:rsidR="00E8586A" w:rsidRDefault="00E8586A" w:rsidP="00A70B19">
      <w:pPr>
        <w:spacing w:after="0"/>
        <w:rPr>
          <w:sz w:val="20"/>
        </w:rPr>
      </w:pPr>
      <w:r w:rsidRPr="00841818">
        <w:rPr>
          <w:sz w:val="20"/>
        </w:rPr>
        <w:t>Athena</w:t>
      </w:r>
      <w:r w:rsidR="002F4ECC" w:rsidRPr="00841818">
        <w:rPr>
          <w:sz w:val="20"/>
        </w:rPr>
        <w:t xml:space="preserve"> L</w:t>
      </w:r>
      <w:r w:rsidRPr="00841818">
        <w:rPr>
          <w:sz w:val="20"/>
        </w:rPr>
        <w:t xml:space="preserve"> Sheppard</w:t>
      </w:r>
    </w:p>
    <w:p w14:paraId="1A9E7155" w14:textId="1C0E18A1" w:rsidR="004F6938" w:rsidRDefault="004F6938" w:rsidP="00A70B19">
      <w:pPr>
        <w:spacing w:after="0"/>
        <w:rPr>
          <w:sz w:val="20"/>
        </w:rPr>
      </w:pPr>
      <w:r>
        <w:rPr>
          <w:sz w:val="20"/>
        </w:rPr>
        <w:t>Swansea University Medical School</w:t>
      </w:r>
    </w:p>
    <w:p w14:paraId="63D3AA88" w14:textId="535CA101" w:rsidR="004F6938" w:rsidRDefault="004F6938" w:rsidP="00A70B19">
      <w:pPr>
        <w:spacing w:after="0"/>
        <w:rPr>
          <w:sz w:val="20"/>
        </w:rPr>
      </w:pPr>
      <w:r>
        <w:rPr>
          <w:sz w:val="20"/>
        </w:rPr>
        <w:t>Swansea University</w:t>
      </w:r>
    </w:p>
    <w:p w14:paraId="5F762A07" w14:textId="1F491690" w:rsidR="001D7F27" w:rsidRPr="00841818" w:rsidRDefault="004F6938" w:rsidP="00A70B19">
      <w:pPr>
        <w:spacing w:after="0"/>
        <w:rPr>
          <w:sz w:val="20"/>
        </w:rPr>
      </w:pPr>
      <w:r>
        <w:rPr>
          <w:sz w:val="20"/>
        </w:rPr>
        <w:t>Swansea, UK</w:t>
      </w:r>
    </w:p>
    <w:p w14:paraId="6E056099" w14:textId="394CC80E" w:rsidR="00BD6D03" w:rsidRPr="00841818" w:rsidRDefault="00E8586A" w:rsidP="00BD6D03">
      <w:pPr>
        <w:spacing w:after="0"/>
        <w:rPr>
          <w:sz w:val="20"/>
        </w:rPr>
      </w:pPr>
      <w:r w:rsidRPr="00841818">
        <w:rPr>
          <w:sz w:val="20"/>
        </w:rPr>
        <w:t xml:space="preserve">Email: </w:t>
      </w:r>
      <w:r w:rsidR="004F6938">
        <w:rPr>
          <w:sz w:val="20"/>
        </w:rPr>
        <w:t>2138248@swansea.ac.uk</w:t>
      </w:r>
    </w:p>
    <w:p w14:paraId="569102C6" w14:textId="542AF124" w:rsidR="00157FF3" w:rsidRDefault="00157FF3" w:rsidP="00BD6D03">
      <w:pPr>
        <w:spacing w:after="0"/>
        <w:rPr>
          <w:sz w:val="20"/>
        </w:rPr>
      </w:pPr>
    </w:p>
    <w:p w14:paraId="1C33FD58" w14:textId="3E673BD5" w:rsidR="002A10B2" w:rsidRDefault="002A10B2" w:rsidP="00BD6D03">
      <w:pPr>
        <w:spacing w:after="0"/>
        <w:rPr>
          <w:sz w:val="20"/>
        </w:rPr>
      </w:pPr>
    </w:p>
    <w:p w14:paraId="3250A902" w14:textId="5F7D754F" w:rsidR="002A10B2" w:rsidRDefault="002A10B2" w:rsidP="00BD6D03">
      <w:pPr>
        <w:spacing w:after="0"/>
        <w:rPr>
          <w:sz w:val="20"/>
        </w:rPr>
      </w:pPr>
    </w:p>
    <w:p w14:paraId="52DDBBA7" w14:textId="77777777" w:rsidR="006A721E" w:rsidRDefault="006A721E" w:rsidP="004426A9">
      <w:pPr>
        <w:pStyle w:val="Heading5"/>
      </w:pPr>
      <w:r>
        <w:t>Acknowledgments</w:t>
      </w:r>
    </w:p>
    <w:p w14:paraId="0632BD64" w14:textId="6961B6DE" w:rsidR="002A10B2" w:rsidRPr="004426A9" w:rsidRDefault="006A721E" w:rsidP="006A721E">
      <w:pPr>
        <w:rPr>
          <w:sz w:val="18"/>
        </w:rPr>
      </w:pPr>
      <w:r w:rsidRPr="004426A9">
        <w:rPr>
          <w:sz w:val="20"/>
        </w:rPr>
        <w:t>The authors wish to thank Alison Richards, Research Associate, and Sarah Dawson, Senior Research Associate in Information Retrieval, at NIHR ARC West at University Hospitals Bristol NHS Foundation Trust, and Population Health Sciences, Bristol Medical School, University of Bristol, UK, for performing the searches.</w:t>
      </w:r>
    </w:p>
    <w:p w14:paraId="23674B0E" w14:textId="2909A96D" w:rsidR="002A10B2" w:rsidRDefault="002A10B2" w:rsidP="00BD6D03">
      <w:pPr>
        <w:spacing w:after="0"/>
        <w:rPr>
          <w:sz w:val="20"/>
        </w:rPr>
      </w:pPr>
    </w:p>
    <w:p w14:paraId="72B594BC" w14:textId="28327E60" w:rsidR="001B772E" w:rsidRDefault="001B772E" w:rsidP="00BD6D03">
      <w:pPr>
        <w:spacing w:after="0"/>
        <w:rPr>
          <w:sz w:val="20"/>
        </w:rPr>
      </w:pPr>
    </w:p>
    <w:p w14:paraId="51CA0615" w14:textId="67D730DB" w:rsidR="001B772E" w:rsidRDefault="001B772E" w:rsidP="00BD6D03">
      <w:pPr>
        <w:spacing w:after="0"/>
        <w:rPr>
          <w:sz w:val="20"/>
        </w:rPr>
      </w:pPr>
    </w:p>
    <w:p w14:paraId="44CD8BFC" w14:textId="77777777" w:rsidR="001B772E" w:rsidRDefault="001B772E" w:rsidP="00BD6D03">
      <w:pPr>
        <w:spacing w:after="0"/>
        <w:rPr>
          <w:sz w:val="20"/>
        </w:rPr>
      </w:pPr>
    </w:p>
    <w:p w14:paraId="3FB2083F" w14:textId="77777777" w:rsidR="001B772E" w:rsidRDefault="001B772E" w:rsidP="00BD6D03">
      <w:pPr>
        <w:spacing w:after="0"/>
        <w:rPr>
          <w:sz w:val="20"/>
        </w:rPr>
      </w:pPr>
    </w:p>
    <w:p w14:paraId="075A89B5" w14:textId="5B0BEA88" w:rsidR="002A10B2" w:rsidRDefault="422D95B4" w:rsidP="422D95B4">
      <w:pPr>
        <w:spacing w:after="0"/>
        <w:rPr>
          <w:sz w:val="20"/>
          <w:szCs w:val="20"/>
        </w:rPr>
      </w:pPr>
      <w:r w:rsidRPr="422D95B4">
        <w:rPr>
          <w:sz w:val="20"/>
          <w:szCs w:val="20"/>
        </w:rPr>
        <w:t>Word count (excluding s</w:t>
      </w:r>
      <w:r w:rsidR="002F2880">
        <w:rPr>
          <w:sz w:val="20"/>
          <w:szCs w:val="20"/>
        </w:rPr>
        <w:t>ummary): 4,804</w:t>
      </w:r>
    </w:p>
    <w:p w14:paraId="7586CB39" w14:textId="5EE16663" w:rsidR="00DA74FC" w:rsidRDefault="00225108" w:rsidP="00DA74FC">
      <w:pPr>
        <w:pStyle w:val="Heading1"/>
      </w:pPr>
      <w:r>
        <w:lastRenderedPageBreak/>
        <w:t>Summary</w:t>
      </w:r>
    </w:p>
    <w:p w14:paraId="40794856" w14:textId="76B5E82E" w:rsidR="00FE7BC3" w:rsidRPr="00FE7BC3" w:rsidRDefault="00FE7BC3" w:rsidP="00812490">
      <w:r>
        <w:rPr>
          <w:b/>
        </w:rPr>
        <w:t>Background:</w:t>
      </w:r>
      <w:r>
        <w:t xml:space="preserve"> There is growing support for a biopsy avoidant approach to diagnose coeliac disease in both children and adults, using a serological diagnosis instead.</w:t>
      </w:r>
    </w:p>
    <w:p w14:paraId="528BE361" w14:textId="5CEE63D8" w:rsidR="00140F10" w:rsidRDefault="00140F10" w:rsidP="00812490">
      <w:r>
        <w:rPr>
          <w:b/>
        </w:rPr>
        <w:t>Aims:</w:t>
      </w:r>
      <w:r>
        <w:t xml:space="preserve"> To assess the diagnostic accuracy of serological tests for coeliac disease in adults and children.</w:t>
      </w:r>
    </w:p>
    <w:p w14:paraId="7D81D382" w14:textId="6D838A15" w:rsidR="00140F10" w:rsidRDefault="00140F10" w:rsidP="00812490">
      <w:r>
        <w:rPr>
          <w:b/>
        </w:rPr>
        <w:t>Methods:</w:t>
      </w:r>
      <w:r>
        <w:t xml:space="preserve"> Seven electronic databases were searched between January 1990 and August 2020. Eligible diagnostic studies evaluated the accuracy of serological tests for coeliac disease against duodenal biopsy. Risk of bias assessment was performed using QUADAS-2. Bivariate random effects meta-analyses were used to estimate serology sensitivity and specificity at the most commonly reported thresholds.</w:t>
      </w:r>
    </w:p>
    <w:p w14:paraId="6535BC33" w14:textId="1014BED0" w:rsidR="00140F10" w:rsidRDefault="00140F10" w:rsidP="00812490">
      <w:r>
        <w:rPr>
          <w:b/>
        </w:rPr>
        <w:t xml:space="preserve">Results: </w:t>
      </w:r>
      <w:r>
        <w:t>113 studies (n=28,338) were included, all in secondary care populations. A subset of studies were included in meta-analyses due to variations in diagnostic thresholds. Summary sensitivity</w:t>
      </w:r>
      <w:r w:rsidR="008D13B3">
        <w:t xml:space="preserve"> and specificity</w:t>
      </w:r>
      <w:r>
        <w:t xml:space="preserve"> of immunoglobulin </w:t>
      </w:r>
      <w:r w:rsidR="00601B2F">
        <w:t xml:space="preserve">A </w:t>
      </w:r>
      <w:r w:rsidR="00F7326A">
        <w:t xml:space="preserve">(IgA) </w:t>
      </w:r>
      <w:r w:rsidR="00601B2F">
        <w:t>anti-tissue transglutaminase</w:t>
      </w:r>
      <w:r>
        <w:t xml:space="preserve"> were 9</w:t>
      </w:r>
      <w:r w:rsidR="00167226">
        <w:t>0.7</w:t>
      </w:r>
      <w:r>
        <w:t>% (95% confidence interval: 87</w:t>
      </w:r>
      <w:r w:rsidR="00167226">
        <w:t>.3</w:t>
      </w:r>
      <w:r w:rsidR="0075324D">
        <w:t>%</w:t>
      </w:r>
      <w:r>
        <w:t>, 93</w:t>
      </w:r>
      <w:r w:rsidR="00167226">
        <w:t>.2</w:t>
      </w:r>
      <w:r w:rsidR="0075324D">
        <w:t>%</w:t>
      </w:r>
      <w:r>
        <w:t>) and 87</w:t>
      </w:r>
      <w:r w:rsidR="00167226">
        <w:t>.4</w:t>
      </w:r>
      <w:r>
        <w:t>% (84</w:t>
      </w:r>
      <w:r w:rsidR="00167226">
        <w:t>.4</w:t>
      </w:r>
      <w:r w:rsidR="0075324D">
        <w:t>%</w:t>
      </w:r>
      <w:r>
        <w:t>, 90</w:t>
      </w:r>
      <w:r w:rsidR="00167226">
        <w:t>.0</w:t>
      </w:r>
      <w:r w:rsidR="0075324D">
        <w:t>%</w:t>
      </w:r>
      <w:r>
        <w:t>) in adults (5 studies) and 9</w:t>
      </w:r>
      <w:r w:rsidR="00167226">
        <w:t>7.7</w:t>
      </w:r>
      <w:r>
        <w:t>% (91</w:t>
      </w:r>
      <w:r w:rsidR="00167226">
        <w:t>.0</w:t>
      </w:r>
      <w:r w:rsidR="0075324D">
        <w:t>%</w:t>
      </w:r>
      <w:r>
        <w:t>, 99</w:t>
      </w:r>
      <w:r w:rsidR="00167226">
        <w:t>.4</w:t>
      </w:r>
      <w:r w:rsidR="0075324D">
        <w:t>%</w:t>
      </w:r>
      <w:r>
        <w:t>) and 70</w:t>
      </w:r>
      <w:r w:rsidR="00167226">
        <w:t>.2</w:t>
      </w:r>
      <w:r>
        <w:t xml:space="preserve">% </w:t>
      </w:r>
      <w:r w:rsidR="00034600">
        <w:t>(</w:t>
      </w:r>
      <w:r>
        <w:t>39</w:t>
      </w:r>
      <w:r w:rsidR="00167226">
        <w:t>.3</w:t>
      </w:r>
      <w:r w:rsidR="0075324D">
        <w:t>%</w:t>
      </w:r>
      <w:r>
        <w:t xml:space="preserve">, </w:t>
      </w:r>
      <w:r w:rsidR="00167226">
        <w:t>89.6</w:t>
      </w:r>
      <w:r w:rsidR="0075324D">
        <w:t>%</w:t>
      </w:r>
      <w:r>
        <w:t xml:space="preserve">) in children (6 studies); and of </w:t>
      </w:r>
      <w:r w:rsidR="00F7326A">
        <w:t>IgA</w:t>
      </w:r>
      <w:r w:rsidR="00601B2F">
        <w:t xml:space="preserve"> endomysial antibodies</w:t>
      </w:r>
      <w:r>
        <w:t xml:space="preserve"> were 88</w:t>
      </w:r>
      <w:r w:rsidR="00167226">
        <w:t>.0</w:t>
      </w:r>
      <w:r>
        <w:t>% (75</w:t>
      </w:r>
      <w:r w:rsidR="00167226">
        <w:t>.2</w:t>
      </w:r>
      <w:r w:rsidR="0075324D">
        <w:t>%</w:t>
      </w:r>
      <w:r>
        <w:t>, 9</w:t>
      </w:r>
      <w:r w:rsidR="00167226">
        <w:t>4.7</w:t>
      </w:r>
      <w:r w:rsidR="0075324D">
        <w:t>%</w:t>
      </w:r>
      <w:r>
        <w:t xml:space="preserve">) and </w:t>
      </w:r>
      <w:r w:rsidR="00167226">
        <w:t>99.6</w:t>
      </w:r>
      <w:r>
        <w:t>% (92</w:t>
      </w:r>
      <w:r w:rsidR="00167226">
        <w:t>.3</w:t>
      </w:r>
      <w:r w:rsidR="0075324D">
        <w:t>%</w:t>
      </w:r>
      <w:r>
        <w:t>, 100</w:t>
      </w:r>
      <w:r w:rsidR="0075324D">
        <w:t>%</w:t>
      </w:r>
      <w:r>
        <w:t>) in adults (5 studies) and 9</w:t>
      </w:r>
      <w:r w:rsidR="00167226">
        <w:t>4.5</w:t>
      </w:r>
      <w:r>
        <w:t>% (8</w:t>
      </w:r>
      <w:r w:rsidR="00167226">
        <w:t>8.9</w:t>
      </w:r>
      <w:r w:rsidR="00767EC3">
        <w:t>%</w:t>
      </w:r>
      <w:r>
        <w:t>, 97</w:t>
      </w:r>
      <w:r w:rsidR="00167226">
        <w:t>.3</w:t>
      </w:r>
      <w:r w:rsidR="00767EC3">
        <w:t>%</w:t>
      </w:r>
      <w:r>
        <w:t>) and 9</w:t>
      </w:r>
      <w:r w:rsidR="00167226">
        <w:t>3.8</w:t>
      </w:r>
      <w:r>
        <w:t>% (85</w:t>
      </w:r>
      <w:r w:rsidR="00167226">
        <w:t>.2</w:t>
      </w:r>
      <w:r w:rsidR="00767EC3">
        <w:t>%</w:t>
      </w:r>
      <w:r>
        <w:t>, 9</w:t>
      </w:r>
      <w:r w:rsidR="00167226">
        <w:t>7.5</w:t>
      </w:r>
      <w:r w:rsidR="00767EC3">
        <w:t>%</w:t>
      </w:r>
      <w:r>
        <w:t>) in children (5 studies).</w:t>
      </w:r>
    </w:p>
    <w:p w14:paraId="0D4346E5" w14:textId="0C916137" w:rsidR="00184657" w:rsidRPr="00184657" w:rsidRDefault="00184657" w:rsidP="00812490">
      <w:r>
        <w:rPr>
          <w:b/>
        </w:rPr>
        <w:t>Conclusions:</w:t>
      </w:r>
      <w:r>
        <w:t xml:space="preserve"> </w:t>
      </w:r>
      <w:r w:rsidR="00601B2F">
        <w:t xml:space="preserve">Anti-tissue transglutaminase </w:t>
      </w:r>
      <w:r>
        <w:t>sensitivity appears to be sufficient to rule out coeliac disease in children</w:t>
      </w:r>
      <w:r w:rsidR="00BD792B">
        <w:t>.</w:t>
      </w:r>
      <w:r w:rsidR="00CD00E1">
        <w:t xml:space="preserve"> </w:t>
      </w:r>
      <w:r w:rsidR="00766BEA">
        <w:t xml:space="preserve">The high specificity of </w:t>
      </w:r>
      <w:r w:rsidR="00601B2F">
        <w:t>endomysial antibody</w:t>
      </w:r>
      <w:r>
        <w:t xml:space="preserve"> in adults suppo</w:t>
      </w:r>
      <w:r w:rsidR="00A848D5">
        <w:t xml:space="preserve">rts its use </w:t>
      </w:r>
      <w:r w:rsidR="00766BEA">
        <w:t>to rule in coeliac disease</w:t>
      </w:r>
      <w:r>
        <w:t xml:space="preserve">. This evidence underpins the current development of clinical guidelines for a serological diagnosis of coeliac disease. Studies in primary care are needed to evaluate serological testing strategies in </w:t>
      </w:r>
      <w:r w:rsidR="0000062D">
        <w:t>this setting</w:t>
      </w:r>
      <w:r>
        <w:t>.</w:t>
      </w:r>
    </w:p>
    <w:p w14:paraId="1EADB08E" w14:textId="496EAA60" w:rsidR="00DA59A8" w:rsidRDefault="00DA59A8" w:rsidP="003C4925"/>
    <w:p w14:paraId="055F8E32" w14:textId="4430CB77" w:rsidR="00467B1C" w:rsidRDefault="00467B1C" w:rsidP="003C4925">
      <w:r w:rsidRPr="00467B1C">
        <w:rPr>
          <w:b/>
        </w:rPr>
        <w:t>Keywords:</w:t>
      </w:r>
      <w:r>
        <w:t xml:space="preserve"> coeliac disease; diagnostic </w:t>
      </w:r>
      <w:r w:rsidR="009C2B71">
        <w:t>tests</w:t>
      </w:r>
      <w:r>
        <w:t xml:space="preserve">; </w:t>
      </w:r>
      <w:r w:rsidR="005E18C2">
        <w:t>meta-analyse</w:t>
      </w:r>
      <w:r>
        <w:t>s</w:t>
      </w:r>
    </w:p>
    <w:p w14:paraId="61CBD2C4" w14:textId="6361A702" w:rsidR="00313D99" w:rsidRDefault="00313D99" w:rsidP="00DA74FC"/>
    <w:p w14:paraId="1AC27EB3" w14:textId="77777777" w:rsidR="00A6561B" w:rsidRPr="00280490" w:rsidRDefault="00A6561B" w:rsidP="00DA74FC"/>
    <w:p w14:paraId="4D2157ED" w14:textId="67A269F1" w:rsidR="00DA74FC" w:rsidRDefault="00DA74FC" w:rsidP="00DA74FC">
      <w:pPr>
        <w:rPr>
          <w:b/>
          <w:bCs/>
        </w:rPr>
      </w:pPr>
    </w:p>
    <w:p w14:paraId="5CC7418E" w14:textId="77777777" w:rsidR="00D06BA6" w:rsidRPr="00DA74FC" w:rsidRDefault="00D06BA6" w:rsidP="00DA74FC"/>
    <w:p w14:paraId="1336F7E4" w14:textId="722E3B62" w:rsidR="00DA74FC" w:rsidRDefault="00DA74FC" w:rsidP="00DA74FC"/>
    <w:p w14:paraId="72A910D4" w14:textId="5B552B76" w:rsidR="008A1483" w:rsidRDefault="008A1483" w:rsidP="00DA74FC"/>
    <w:p w14:paraId="6D71339E" w14:textId="305AE925" w:rsidR="008A1483" w:rsidRDefault="008A1483" w:rsidP="00DA74FC"/>
    <w:p w14:paraId="2AAEEE55" w14:textId="498D62CD" w:rsidR="008A1483" w:rsidRDefault="008A1483" w:rsidP="00DA74FC"/>
    <w:p w14:paraId="501438F9" w14:textId="77777777" w:rsidR="00DC21DC" w:rsidRDefault="00DC21DC" w:rsidP="00DA74FC"/>
    <w:p w14:paraId="5FBAD980" w14:textId="77777777" w:rsidR="008A1483" w:rsidRPr="00DA74FC" w:rsidRDefault="008A1483" w:rsidP="00DA74FC"/>
    <w:p w14:paraId="3ED0A2AC" w14:textId="77777777" w:rsidR="00E8586A" w:rsidRDefault="00E8586A"/>
    <w:p w14:paraId="64FD66D7" w14:textId="77777777" w:rsidR="006A7C7F" w:rsidRDefault="006A7C7F"/>
    <w:p w14:paraId="66F1EEF7" w14:textId="77777777" w:rsidR="00E8586A" w:rsidRDefault="00E8586A" w:rsidP="00E8586A">
      <w:pPr>
        <w:pStyle w:val="Heading1"/>
      </w:pPr>
      <w:r>
        <w:lastRenderedPageBreak/>
        <w:t>Introduction</w:t>
      </w:r>
    </w:p>
    <w:p w14:paraId="6A696CBE" w14:textId="3FB4288A" w:rsidR="00485E25" w:rsidRDefault="0055524C" w:rsidP="000003A3">
      <w:r>
        <w:t>C</w:t>
      </w:r>
      <w:r w:rsidR="00D32032">
        <w:t>o</w:t>
      </w:r>
      <w:r w:rsidR="000003A3">
        <w:t>eliac disease</w:t>
      </w:r>
      <w:r w:rsidR="00E31CC6">
        <w:t xml:space="preserve"> is a chronic</w:t>
      </w:r>
      <w:r w:rsidR="00297641">
        <w:t xml:space="preserve"> small intestinal</w:t>
      </w:r>
      <w:r w:rsidR="00E31CC6">
        <w:t xml:space="preserve"> </w:t>
      </w:r>
      <w:r w:rsidR="00B044E5">
        <w:t>immune-mediated enteropathy</w:t>
      </w:r>
      <w:r w:rsidR="000003A3">
        <w:t xml:space="preserve"> triggered by</w:t>
      </w:r>
      <w:r w:rsidR="004D42DA">
        <w:t xml:space="preserve"> the</w:t>
      </w:r>
      <w:r w:rsidR="00E31CC6">
        <w:t xml:space="preserve"> ingestion of</w:t>
      </w:r>
      <w:r w:rsidR="000003A3">
        <w:t xml:space="preserve"> gluten,</w:t>
      </w:r>
      <w:r w:rsidR="00E31CC6">
        <w:t xml:space="preserve"> a protein</w:t>
      </w:r>
      <w:r w:rsidR="000003A3">
        <w:t xml:space="preserve"> found in wheat, rye and barley</w:t>
      </w:r>
      <w:r w:rsidR="000C4521">
        <w:t>.</w:t>
      </w:r>
      <w:r w:rsidR="00174A3E" w:rsidRPr="00174A3E">
        <w:rPr>
          <w:noProof/>
        </w:rPr>
        <w:t>[1]</w:t>
      </w:r>
      <w:r w:rsidR="00D6503F">
        <w:t xml:space="preserve"> Exposure to gluten results in intestinal damage of varying severity</w:t>
      </w:r>
      <w:r w:rsidR="0040559B">
        <w:t xml:space="preserve"> in patients affected by </w:t>
      </w:r>
      <w:r w:rsidR="000A1E65">
        <w:t>coeliac disease</w:t>
      </w:r>
      <w:r w:rsidR="00D6503F">
        <w:t>.</w:t>
      </w:r>
      <w:r w:rsidR="00044248">
        <w:t xml:space="preserve"> S</w:t>
      </w:r>
      <w:r w:rsidR="00013BFE">
        <w:t>ymptomatic</w:t>
      </w:r>
      <w:r w:rsidR="00E70A76">
        <w:t xml:space="preserve"> </w:t>
      </w:r>
      <w:r w:rsidR="000A1E65">
        <w:t>coeliac disease</w:t>
      </w:r>
      <w:r w:rsidR="000003A3">
        <w:t xml:space="preserve"> is characterised by </w:t>
      </w:r>
      <w:r w:rsidR="0064250F">
        <w:t xml:space="preserve">gastrointestinal </w:t>
      </w:r>
      <w:r w:rsidR="0040559B">
        <w:t>s</w:t>
      </w:r>
      <w:r w:rsidR="00634DF0">
        <w:t>ymptoms</w:t>
      </w:r>
      <w:r w:rsidR="000003A3">
        <w:t>, including</w:t>
      </w:r>
      <w:r w:rsidR="00B71A2D">
        <w:t xml:space="preserve"> diarr</w:t>
      </w:r>
      <w:r w:rsidR="0064250F">
        <w:t>hoea, nausea, vomiting</w:t>
      </w:r>
      <w:r w:rsidR="000003A3">
        <w:t xml:space="preserve"> and </w:t>
      </w:r>
      <w:r w:rsidR="00B71A2D">
        <w:t>abdominal pain</w:t>
      </w:r>
      <w:r w:rsidR="0064250F">
        <w:t>, and extraintestinal symptoms such as fatigue and weight loss</w:t>
      </w:r>
      <w:r w:rsidR="000003A3">
        <w:t>.</w:t>
      </w:r>
    </w:p>
    <w:p w14:paraId="697DAE41" w14:textId="087D41CA" w:rsidR="008A2120" w:rsidRDefault="000A1E65" w:rsidP="000003A3">
      <w:r>
        <w:t>Coeliac disease</w:t>
      </w:r>
      <w:r w:rsidR="000003A3">
        <w:t xml:space="preserve"> is estimated to affect around 1% of people in the UK</w:t>
      </w:r>
      <w:r w:rsidR="000C4521">
        <w:t>,</w:t>
      </w:r>
      <w:r w:rsidR="00174A3E" w:rsidRPr="00174A3E">
        <w:rPr>
          <w:noProof/>
        </w:rPr>
        <w:t>[2]</w:t>
      </w:r>
      <w:r w:rsidR="000003A3">
        <w:t xml:space="preserve"> however only 24% of those with </w:t>
      </w:r>
      <w:r>
        <w:t>coeliac disease</w:t>
      </w:r>
      <w:r w:rsidR="00505F00">
        <w:t xml:space="preserve"> </w:t>
      </w:r>
      <w:r w:rsidR="000003A3">
        <w:t>are thought to be diagnosed</w:t>
      </w:r>
      <w:r w:rsidR="000C4521">
        <w:t>.</w:t>
      </w:r>
      <w:r w:rsidR="00174A3E" w:rsidRPr="00174A3E">
        <w:rPr>
          <w:noProof/>
        </w:rPr>
        <w:t>[3]</w:t>
      </w:r>
      <w:r w:rsidR="00542C06">
        <w:t xml:space="preserve"> These</w:t>
      </w:r>
      <w:r w:rsidR="00E403E8">
        <w:t xml:space="preserve"> large numbers of undiagnosed patients – known as the “c</w:t>
      </w:r>
      <w:r w:rsidR="00D32032">
        <w:t>o</w:t>
      </w:r>
      <w:r w:rsidR="00E403E8">
        <w:t xml:space="preserve">eliac iceberg” – are thought to be </w:t>
      </w:r>
      <w:r w:rsidR="00634DF0">
        <w:t>a consequence of</w:t>
      </w:r>
      <w:r w:rsidR="00E403E8">
        <w:t xml:space="preserve"> the non-sp</w:t>
      </w:r>
      <w:r w:rsidR="00BC4589">
        <w:t xml:space="preserve">ecific nature of </w:t>
      </w:r>
      <w:r>
        <w:t>coeliac disease</w:t>
      </w:r>
      <w:r w:rsidR="00BC4589">
        <w:t xml:space="preserve"> symptoms and</w:t>
      </w:r>
      <w:r w:rsidR="00E403E8">
        <w:t xml:space="preserve"> </w:t>
      </w:r>
      <w:r w:rsidR="006614DC">
        <w:t>variation in clinical</w:t>
      </w:r>
      <w:r w:rsidR="00E403E8">
        <w:t xml:space="preserve"> presentation</w:t>
      </w:r>
      <w:r w:rsidR="00597895">
        <w:t xml:space="preserve">, from none (asymptomatic </w:t>
      </w:r>
      <w:r>
        <w:t>coeliac disease</w:t>
      </w:r>
      <w:r w:rsidR="00597895">
        <w:t>) to a broad spectrum of symptoms</w:t>
      </w:r>
      <w:r w:rsidR="000C4521">
        <w:t>.</w:t>
      </w:r>
      <w:r w:rsidR="00174A3E" w:rsidRPr="00174A3E">
        <w:rPr>
          <w:noProof/>
        </w:rPr>
        <w:t>[1]</w:t>
      </w:r>
      <w:r w:rsidR="009651E9">
        <w:t xml:space="preserve"> </w:t>
      </w:r>
      <w:r w:rsidR="008A2120">
        <w:t xml:space="preserve">People with certain health conditions, such as Type I diabetes, autoimmune thyroid disease or Down syndrome, as well as first-degree relatives of people with </w:t>
      </w:r>
      <w:r>
        <w:t>coeliac disease</w:t>
      </w:r>
      <w:r w:rsidR="008A2120">
        <w:t xml:space="preserve">, are at higher risk of developing </w:t>
      </w:r>
      <w:r>
        <w:t>coeliac disease</w:t>
      </w:r>
      <w:r w:rsidR="008A2120">
        <w:t xml:space="preserve"> than the general population</w:t>
      </w:r>
      <w:r w:rsidR="009958E6" w:rsidRPr="009958E6">
        <w:t xml:space="preserve"> </w:t>
      </w:r>
      <w:r w:rsidR="009958E6">
        <w:t>and are more likely to present without classical symptoms.</w:t>
      </w:r>
      <w:r w:rsidR="009D7B48" w:rsidRPr="00174A3E">
        <w:rPr>
          <w:noProof/>
        </w:rPr>
        <w:t>[4]</w:t>
      </w:r>
    </w:p>
    <w:p w14:paraId="1592EFC6" w14:textId="12AB1E8E" w:rsidR="00E67194" w:rsidRDefault="009E30A6" w:rsidP="000003A3">
      <w:r>
        <w:t>Currently t</w:t>
      </w:r>
      <w:r w:rsidR="009651E9">
        <w:t xml:space="preserve">he only treatment for </w:t>
      </w:r>
      <w:r w:rsidR="000A1E65">
        <w:t>coeliac disease</w:t>
      </w:r>
      <w:r w:rsidR="009651E9">
        <w:t xml:space="preserve"> is lifetime adherence to a gluten-free diet</w:t>
      </w:r>
      <w:r w:rsidR="00536D66">
        <w:t>,</w:t>
      </w:r>
      <w:r w:rsidR="004B23C9">
        <w:t xml:space="preserve"> which is expensive </w:t>
      </w:r>
      <w:r w:rsidR="007422F6">
        <w:t xml:space="preserve">and </w:t>
      </w:r>
      <w:r w:rsidR="004F1FD6">
        <w:t xml:space="preserve">can </w:t>
      </w:r>
      <w:r w:rsidR="00C8207C">
        <w:t xml:space="preserve">be </w:t>
      </w:r>
      <w:r w:rsidR="004F1FD6">
        <w:t>difficult to</w:t>
      </w:r>
      <w:r w:rsidR="007422F6">
        <w:t xml:space="preserve"> comply with</w:t>
      </w:r>
      <w:r w:rsidR="009651E9">
        <w:t xml:space="preserve">. Left undiagnosed and untreated, </w:t>
      </w:r>
      <w:r w:rsidR="000A1E65">
        <w:t>coeliac disease</w:t>
      </w:r>
      <w:r w:rsidR="009651E9">
        <w:t xml:space="preserve"> </w:t>
      </w:r>
      <w:r w:rsidR="007D1CFE">
        <w:t xml:space="preserve">often </w:t>
      </w:r>
      <w:r w:rsidR="009651E9">
        <w:t xml:space="preserve">leaves patients </w:t>
      </w:r>
      <w:r w:rsidR="007D1CFE">
        <w:t xml:space="preserve">with troublesome symptoms that significantly affect their quality of life and </w:t>
      </w:r>
      <w:r w:rsidR="00C1075A">
        <w:t>lead to a</w:t>
      </w:r>
      <w:r w:rsidR="00634DF0">
        <w:t xml:space="preserve"> higher risk of</w:t>
      </w:r>
      <w:r w:rsidR="009651E9">
        <w:t xml:space="preserve"> complications such as os</w:t>
      </w:r>
      <w:r w:rsidR="00634DF0">
        <w:t>teoporosis, infertility</w:t>
      </w:r>
      <w:r w:rsidR="009651E9">
        <w:t xml:space="preserve"> and small bowel cancer</w:t>
      </w:r>
      <w:r w:rsidR="00CC2FA5">
        <w:t>.</w:t>
      </w:r>
      <w:r w:rsidR="008F1896" w:rsidRPr="00174A3E">
        <w:rPr>
          <w:noProof/>
        </w:rPr>
        <w:t>[5]</w:t>
      </w:r>
      <w:r w:rsidR="003C0F9A">
        <w:t xml:space="preserve"> As such, a timely and accurate diagnosis o</w:t>
      </w:r>
      <w:r w:rsidR="00010A30">
        <w:t xml:space="preserve">f </w:t>
      </w:r>
      <w:r w:rsidR="000A1E65">
        <w:t>coeliac disease</w:t>
      </w:r>
      <w:r w:rsidR="00010A30">
        <w:t xml:space="preserve"> is</w:t>
      </w:r>
      <w:r w:rsidR="00D714A0">
        <w:t xml:space="preserve"> important.</w:t>
      </w:r>
    </w:p>
    <w:p w14:paraId="41053195" w14:textId="65226466" w:rsidR="008826DC" w:rsidRDefault="000431D5" w:rsidP="000003A3">
      <w:r>
        <w:t>C</w:t>
      </w:r>
      <w:r w:rsidR="000A1E65">
        <w:t>oeliac disease</w:t>
      </w:r>
      <w:r>
        <w:t xml:space="preserve"> is diagnosed using a combination of serological tests for c</w:t>
      </w:r>
      <w:r w:rsidR="00D32032">
        <w:t>o</w:t>
      </w:r>
      <w:r>
        <w:t xml:space="preserve">eliac-specific antibodies and endoscopic intestinal biopsy. </w:t>
      </w:r>
      <w:r w:rsidR="00A65C90">
        <w:t>Current</w:t>
      </w:r>
      <w:r w:rsidR="007A02D0">
        <w:t xml:space="preserve"> guidelines by the</w:t>
      </w:r>
      <w:r w:rsidR="00A65C90">
        <w:t xml:space="preserve"> </w:t>
      </w:r>
      <w:r w:rsidR="00B21F34">
        <w:t>N</w:t>
      </w:r>
      <w:r w:rsidR="00A65C90">
        <w:t>ational Institute for Health and Care Excellence</w:t>
      </w:r>
      <w:r w:rsidR="00FC1784" w:rsidRPr="00FC1784">
        <w:t xml:space="preserve"> </w:t>
      </w:r>
      <w:r w:rsidR="00FC1784">
        <w:t xml:space="preserve">recommend both adults and children with suspected </w:t>
      </w:r>
      <w:r w:rsidR="000B7B5F">
        <w:t>coeliac disease</w:t>
      </w:r>
      <w:r w:rsidR="00FC1784">
        <w:t xml:space="preserve"> first undergo serological testing for total immunoglobulin A (IgA) and IgA anti-tissue transglutaminase (tTG).</w:t>
      </w:r>
      <w:r w:rsidR="007678EA" w:rsidRPr="00174A3E">
        <w:rPr>
          <w:noProof/>
        </w:rPr>
        <w:t>[4]</w:t>
      </w:r>
      <w:r w:rsidR="000129D1">
        <w:t xml:space="preserve"> </w:t>
      </w:r>
      <w:r w:rsidR="00D402CE">
        <w:t>In IgA deficient patients</w:t>
      </w:r>
      <w:r w:rsidR="000129D1">
        <w:t xml:space="preserve">, </w:t>
      </w:r>
      <w:r w:rsidR="00D402CE">
        <w:t>immunoglobulin G (</w:t>
      </w:r>
      <w:r w:rsidR="000129D1">
        <w:t>IgG</w:t>
      </w:r>
      <w:r w:rsidR="00D402CE">
        <w:t>)</w:t>
      </w:r>
      <w:r w:rsidR="000129D1">
        <w:t xml:space="preserve"> </w:t>
      </w:r>
      <w:r w:rsidR="00D402CE">
        <w:t>endomysial antibodies (</w:t>
      </w:r>
      <w:r w:rsidR="000129D1">
        <w:t>EMA</w:t>
      </w:r>
      <w:r w:rsidR="00D402CE">
        <w:t>)</w:t>
      </w:r>
      <w:r w:rsidR="000129D1">
        <w:t xml:space="preserve">, IgG </w:t>
      </w:r>
      <w:r w:rsidR="001373A4" w:rsidRPr="001373A4">
        <w:t xml:space="preserve">deamidated gliadin peptide </w:t>
      </w:r>
      <w:r w:rsidR="001373A4">
        <w:t>(</w:t>
      </w:r>
      <w:r w:rsidR="000129D1">
        <w:t>DGP</w:t>
      </w:r>
      <w:r w:rsidR="001373A4">
        <w:t>)</w:t>
      </w:r>
      <w:r w:rsidR="000129D1">
        <w:t xml:space="preserve"> or IgG tTG can be used.</w:t>
      </w:r>
      <w:r w:rsidR="007E07A8">
        <w:t xml:space="preserve"> </w:t>
      </w:r>
      <w:r w:rsidR="000129D1" w:rsidRPr="00567E73">
        <w:rPr>
          <w:lang w:val="en-US"/>
        </w:rPr>
        <w:t xml:space="preserve">In </w:t>
      </w:r>
      <w:r w:rsidR="00931319">
        <w:rPr>
          <w:lang w:val="en-US"/>
        </w:rPr>
        <w:t>adults</w:t>
      </w:r>
      <w:r w:rsidR="00461CCC">
        <w:rPr>
          <w:lang w:val="en-US"/>
        </w:rPr>
        <w:t>,</w:t>
      </w:r>
      <w:r w:rsidR="000129D1" w:rsidRPr="00567E73">
        <w:rPr>
          <w:lang w:val="en-US"/>
        </w:rPr>
        <w:t xml:space="preserve"> weakly positive for IgA</w:t>
      </w:r>
      <w:r w:rsidR="0044013B" w:rsidRPr="00567E73">
        <w:rPr>
          <w:lang w:val="en-US"/>
        </w:rPr>
        <w:t xml:space="preserve"> </w:t>
      </w:r>
      <w:r w:rsidR="000129D1" w:rsidRPr="00567E73">
        <w:rPr>
          <w:lang w:val="en-US"/>
        </w:rPr>
        <w:t xml:space="preserve">tTG, IgA </w:t>
      </w:r>
      <w:r w:rsidR="00105613" w:rsidRPr="00567E73">
        <w:rPr>
          <w:lang w:val="en-US"/>
        </w:rPr>
        <w:t>EMA</w:t>
      </w:r>
      <w:r w:rsidR="000129D1" w:rsidRPr="00567E73">
        <w:rPr>
          <w:lang w:val="en-US"/>
        </w:rPr>
        <w:t xml:space="preserve"> should be measured. </w:t>
      </w:r>
      <w:r w:rsidR="000129D1">
        <w:t>Seropositive adults s</w:t>
      </w:r>
      <w:r w:rsidR="00AA2972">
        <w:t>hould be referred for</w:t>
      </w:r>
      <w:r w:rsidR="000129D1">
        <w:t xml:space="preserve"> intestinal biopsy, while seropositive children should be referred for further investigation</w:t>
      </w:r>
      <w:r w:rsidR="0045675B">
        <w:t>, which may</w:t>
      </w:r>
      <w:r w:rsidR="0044013B">
        <w:t xml:space="preserve"> include intestinal biopsy, IgA </w:t>
      </w:r>
      <w:r w:rsidR="0045675B">
        <w:t xml:space="preserve">EMA, </w:t>
      </w:r>
      <w:r w:rsidR="00F93E2A">
        <w:t>human leukocyte antigen (</w:t>
      </w:r>
      <w:r w:rsidR="0045675B">
        <w:t>HLA</w:t>
      </w:r>
      <w:r w:rsidR="00F93E2A">
        <w:t>)</w:t>
      </w:r>
      <w:r w:rsidR="0045675B">
        <w:t xml:space="preserve"> genetic testing, or a combination of the above</w:t>
      </w:r>
      <w:r w:rsidR="00D2721F">
        <w:t>.</w:t>
      </w:r>
      <w:r w:rsidR="007678EA" w:rsidRPr="00174A3E">
        <w:rPr>
          <w:noProof/>
        </w:rPr>
        <w:t>[4]</w:t>
      </w:r>
    </w:p>
    <w:p w14:paraId="7F4BF2DF" w14:textId="3EBE7B7B" w:rsidR="00017778" w:rsidRPr="00AA5BF5" w:rsidRDefault="00C3192E" w:rsidP="000003A3">
      <w:pPr>
        <w:rPr>
          <w:lang w:val="en-US"/>
        </w:rPr>
      </w:pPr>
      <w:r>
        <w:t>Intestinal biopsy</w:t>
      </w:r>
      <w:r w:rsidR="00B54BA2">
        <w:t xml:space="preserve"> </w:t>
      </w:r>
      <w:r w:rsidR="00C8207C">
        <w:t xml:space="preserve">is </w:t>
      </w:r>
      <w:r w:rsidR="00B54BA2">
        <w:t xml:space="preserve">invasive and </w:t>
      </w:r>
      <w:r w:rsidR="00C8207C">
        <w:t xml:space="preserve">can be </w:t>
      </w:r>
      <w:r w:rsidR="00B54BA2">
        <w:t>burde</w:t>
      </w:r>
      <w:r w:rsidR="005F6D92">
        <w:t>nsome for patients, particularly</w:t>
      </w:r>
      <w:r>
        <w:t xml:space="preserve"> children</w:t>
      </w:r>
      <w:r w:rsidR="00B54BA2">
        <w:t>,</w:t>
      </w:r>
      <w:r>
        <w:t xml:space="preserve"> </w:t>
      </w:r>
      <w:r w:rsidR="00B54BA2">
        <w:t xml:space="preserve">who require </w:t>
      </w:r>
      <w:r>
        <w:t>gen</w:t>
      </w:r>
      <w:r w:rsidR="00B54BA2">
        <w:t>eral anaesthesia to undergo the procedure</w:t>
      </w:r>
      <w:r>
        <w:t xml:space="preserve">. </w:t>
      </w:r>
      <w:r w:rsidR="00B3516B">
        <w:t>Patients must consume</w:t>
      </w:r>
      <w:r w:rsidR="006B2C9B">
        <w:t xml:space="preserve"> a gluten-containing diet for at least six weeks prior to any serological test or biopsy</w:t>
      </w:r>
      <w:r w:rsidR="002213C8">
        <w:t xml:space="preserve">, meaning those with </w:t>
      </w:r>
      <w:r w:rsidR="000B7B5F">
        <w:t>coeliac disease</w:t>
      </w:r>
      <w:r w:rsidR="002213C8">
        <w:t xml:space="preserve"> </w:t>
      </w:r>
      <w:r w:rsidR="00C8207C">
        <w:t xml:space="preserve">may </w:t>
      </w:r>
      <w:r w:rsidR="002213C8">
        <w:t>continue to experience painful and debilitating symptoms</w:t>
      </w:r>
      <w:r w:rsidR="00B04E8B">
        <w:t xml:space="preserve"> while they wait</w:t>
      </w:r>
      <w:r w:rsidR="006B2C9B">
        <w:t>.</w:t>
      </w:r>
      <w:r w:rsidR="00BF1E7D">
        <w:t xml:space="preserve"> </w:t>
      </w:r>
      <w:r w:rsidR="002A3980">
        <w:t xml:space="preserve">Guidelines in the UK have </w:t>
      </w:r>
      <w:r w:rsidR="006004E3">
        <w:t xml:space="preserve">begun to move towards biopsy-avoidance strategies for </w:t>
      </w:r>
      <w:r w:rsidR="000B7B5F">
        <w:t>coeliac disease</w:t>
      </w:r>
      <w:r w:rsidR="006004E3">
        <w:t xml:space="preserve"> in children</w:t>
      </w:r>
      <w:r w:rsidR="00D237A6">
        <w:t xml:space="preserve"> and</w:t>
      </w:r>
      <w:r w:rsidR="00360368">
        <w:t>,</w:t>
      </w:r>
      <w:r w:rsidR="00D237A6">
        <w:t xml:space="preserve"> more recently</w:t>
      </w:r>
      <w:r w:rsidR="00360368">
        <w:t>, in adults</w:t>
      </w:r>
      <w:r w:rsidR="007F46D5">
        <w:t>.</w:t>
      </w:r>
      <w:r w:rsidR="006004E3">
        <w:t xml:space="preserve"> </w:t>
      </w:r>
      <w:r w:rsidR="007F46D5">
        <w:t>In their 2013 guidelines</w:t>
      </w:r>
      <w:r w:rsidR="008244E1">
        <w:t>,</w:t>
      </w:r>
      <w:r w:rsidR="008244E1" w:rsidRPr="008244E1">
        <w:t xml:space="preserve"> </w:t>
      </w:r>
      <w:r w:rsidR="008244E1">
        <w:t xml:space="preserve">the British Society of Paediatric Gastroenterology, Hepatology and Nutrition advised that children with IgA tTG greater than or equal to 10x the upper limit of normal for the assay, positive for IgA EMA and HLA positive do not need to undergo biopsy to confirm their </w:t>
      </w:r>
      <w:r w:rsidR="0096240A">
        <w:t>coeliac disease</w:t>
      </w:r>
      <w:r w:rsidR="008244E1">
        <w:t xml:space="preserve"> diagnosis.</w:t>
      </w:r>
      <w:r w:rsidR="00292B79" w:rsidRPr="00174A3E">
        <w:rPr>
          <w:noProof/>
        </w:rPr>
        <w:t>[6]</w:t>
      </w:r>
      <w:r w:rsidR="00771962">
        <w:t xml:space="preserve"> </w:t>
      </w:r>
      <w:r w:rsidR="00812C20">
        <w:t xml:space="preserve">During the coronavirus pandemic, the British Society of Gastroenterology published interim guidance including a </w:t>
      </w:r>
      <w:r w:rsidR="00812C20" w:rsidRPr="00812C20">
        <w:t xml:space="preserve">COVID-19 specific non-biopsy protocol for </w:t>
      </w:r>
      <w:r w:rsidR="00812C20">
        <w:t>adults</w:t>
      </w:r>
      <w:r w:rsidR="00812C20" w:rsidRPr="00812C20">
        <w:t xml:space="preserve"> with suspected </w:t>
      </w:r>
      <w:r w:rsidR="0096240A">
        <w:t>coeliac disease</w:t>
      </w:r>
      <w:r w:rsidR="00705117">
        <w:t>.</w:t>
      </w:r>
      <w:r w:rsidR="00292B79" w:rsidRPr="00174A3E">
        <w:rPr>
          <w:noProof/>
        </w:rPr>
        <w:t>[7]</w:t>
      </w:r>
    </w:p>
    <w:p w14:paraId="4C63927A" w14:textId="2314906A" w:rsidR="00451970" w:rsidRDefault="422D95B4" w:rsidP="000003A3">
      <w:r>
        <w:t>Previous systematic reviews of the accuracy of serological testing for diagnosing coeliac disease suggest that the tests are highly sensitive and specific in both adults and children.</w:t>
      </w:r>
      <w:r w:rsidRPr="422D95B4">
        <w:rPr>
          <w:noProof/>
        </w:rPr>
        <w:t>[8-12]</w:t>
      </w:r>
      <w:r>
        <w:t xml:space="preserve"> These systematic reviews, however, are all out-of-date and most have methodological limitations.</w:t>
      </w:r>
      <w:r w:rsidR="00962189">
        <w:rPr>
          <w:noProof/>
        </w:rPr>
        <w:t xml:space="preserve"> </w:t>
      </w:r>
      <w:r>
        <w:t>Limitations included: limited search;[8-11] use of the Moses-Littenberg model[13] to pool estimates of sensitivity and specificity rather than the more robust bivariate</w:t>
      </w:r>
      <w:r w:rsidR="002931BE">
        <w:t xml:space="preserve"> or</w:t>
      </w:r>
      <w:r w:rsidR="004F367B">
        <w:t xml:space="preserve"> hierarchical summary receiver operating characteristic (</w:t>
      </w:r>
      <w:r>
        <w:t>HSROC</w:t>
      </w:r>
      <w:r w:rsidR="004F367B">
        <w:t>)</w:t>
      </w:r>
      <w:r>
        <w:t xml:space="preserve"> model</w:t>
      </w:r>
      <w:r w:rsidR="004F367B">
        <w:t>s</w:t>
      </w:r>
      <w:r>
        <w:t>[</w:t>
      </w:r>
      <w:r w:rsidR="009500F2">
        <w:t>14-15</w:t>
      </w:r>
      <w:r>
        <w:t>] or no statistical synthesis of results;[10] and use of the original QUADAS-tool[1</w:t>
      </w:r>
      <w:r w:rsidR="00483D9C">
        <w:t>6</w:t>
      </w:r>
      <w:r>
        <w:t>] to assess study quality (although at the time this was the most appropriate tool) the results of which were then not incorporated into the synthesis,[8-9,11] or no quality assessment.[10] The most recent, comprehensive review by Maglione et al, conducted for the AHRQ programme was the only review to include more than 20 studies.[12] However, this review also included existing systematic reviews and only generated overall summary estimates for studies published since existing reviews; it did not produce overall estimates of the accuracy of the included serological tests. This review was restricted to studies that either included at least 300 participants or was conducted in an “at risk” population – reasons for the sample size restriction were not justified. None of the reviews considered study threshold when calculating pooled estimates of sensitivity and specificity.</w:t>
      </w:r>
    </w:p>
    <w:p w14:paraId="7CDBD3CE" w14:textId="066637E2" w:rsidR="005A0753" w:rsidRDefault="009513B7" w:rsidP="005A0753">
      <w:r>
        <w:t xml:space="preserve">The purpose of this </w:t>
      </w:r>
      <w:r w:rsidR="00126BEF">
        <w:t xml:space="preserve">systematic </w:t>
      </w:r>
      <w:r>
        <w:t xml:space="preserve">review is to </w:t>
      </w:r>
      <w:r w:rsidR="00D82A80">
        <w:t>provide a robust and</w:t>
      </w:r>
      <w:r w:rsidR="00332ED2">
        <w:t xml:space="preserve"> up-to-</w:t>
      </w:r>
      <w:r w:rsidR="00EA4B75">
        <w:t>date evaluation of</w:t>
      </w:r>
      <w:r>
        <w:t xml:space="preserve"> the accuracy of serological tests for </w:t>
      </w:r>
      <w:r w:rsidR="000B2700">
        <w:t>coeliac disease</w:t>
      </w:r>
      <w:r w:rsidR="00646DCB">
        <w:t xml:space="preserve"> in adults and children.</w:t>
      </w:r>
    </w:p>
    <w:p w14:paraId="55E9AC36" w14:textId="77777777" w:rsidR="005A0753" w:rsidRDefault="005A0753" w:rsidP="005A0753"/>
    <w:p w14:paraId="44F6CC49" w14:textId="6CDD7C19" w:rsidR="008F6695" w:rsidRDefault="000E07F5" w:rsidP="008F6695">
      <w:pPr>
        <w:pStyle w:val="Heading1"/>
      </w:pPr>
      <w:r>
        <w:t xml:space="preserve">Materials and </w:t>
      </w:r>
      <w:r w:rsidR="00E8586A">
        <w:t>Methods</w:t>
      </w:r>
    </w:p>
    <w:p w14:paraId="4B07F33F" w14:textId="709EB941" w:rsidR="009F4CBD" w:rsidRDefault="002F7905" w:rsidP="008F6695">
      <w:r>
        <w:t>This review followed Cochrane recommended methods</w:t>
      </w:r>
      <w:r w:rsidR="00927C49">
        <w:t xml:space="preserve"> and guidance from the Centre for Reviews and </w:t>
      </w:r>
      <w:r w:rsidR="00C372F4">
        <w:t>Dissemination</w:t>
      </w:r>
      <w:r>
        <w:t xml:space="preserve"> for systematic reviews of diagnostic test accuracy.</w:t>
      </w:r>
      <w:r w:rsidR="00D26DB2" w:rsidRPr="00174A3E">
        <w:rPr>
          <w:noProof/>
        </w:rPr>
        <w:t>[1</w:t>
      </w:r>
      <w:r w:rsidR="00483D9C">
        <w:rPr>
          <w:noProof/>
        </w:rPr>
        <w:t>7</w:t>
      </w:r>
      <w:r w:rsidR="00D26DB2" w:rsidRPr="00174A3E">
        <w:rPr>
          <w:noProof/>
        </w:rPr>
        <w:t>, 1</w:t>
      </w:r>
      <w:r w:rsidR="00483D9C">
        <w:rPr>
          <w:noProof/>
        </w:rPr>
        <w:t>8</w:t>
      </w:r>
      <w:r w:rsidR="00D26DB2" w:rsidRPr="00174A3E">
        <w:rPr>
          <w:noProof/>
        </w:rPr>
        <w:t>]</w:t>
      </w:r>
      <w:r>
        <w:t xml:space="preserve"> Our</w:t>
      </w:r>
      <w:r w:rsidR="0041138B">
        <w:t xml:space="preserve"> </w:t>
      </w:r>
      <w:r w:rsidR="008E0DCC" w:rsidRPr="008E0DCC">
        <w:t xml:space="preserve">findings </w:t>
      </w:r>
      <w:r w:rsidR="00BC5BF1">
        <w:t>are reported in accordance with</w:t>
      </w:r>
      <w:r w:rsidR="008E0DCC" w:rsidRPr="008E0DCC">
        <w:t xml:space="preserve"> the </w:t>
      </w:r>
      <w:r w:rsidR="00EE217A">
        <w:t>PRISMA</w:t>
      </w:r>
      <w:r w:rsidR="00A02FBA">
        <w:t>-DTA</w:t>
      </w:r>
      <w:r w:rsidR="00EE217A">
        <w:t xml:space="preserve"> guidelines</w:t>
      </w:r>
      <w:r w:rsidR="008A4439">
        <w:t>.</w:t>
      </w:r>
      <w:r w:rsidR="00D26DB2" w:rsidRPr="00174A3E">
        <w:rPr>
          <w:noProof/>
        </w:rPr>
        <w:t>[1</w:t>
      </w:r>
      <w:r w:rsidR="00483D9C">
        <w:rPr>
          <w:noProof/>
        </w:rPr>
        <w:t>9</w:t>
      </w:r>
      <w:r w:rsidR="00D26DB2" w:rsidRPr="00174A3E">
        <w:rPr>
          <w:noProof/>
        </w:rPr>
        <w:t>]</w:t>
      </w:r>
      <w:r w:rsidR="00D03AC6">
        <w:t xml:space="preserve"> </w:t>
      </w:r>
      <w:r w:rsidR="008F6695">
        <w:t>We developed and followed a standard protocol for all stages of the review</w:t>
      </w:r>
      <w:r w:rsidR="008C6697">
        <w:t>,</w:t>
      </w:r>
      <w:r w:rsidR="00BF4154">
        <w:t xml:space="preserve"> </w:t>
      </w:r>
      <w:r w:rsidR="00360368">
        <w:t>which</w:t>
      </w:r>
      <w:r w:rsidR="00812C20">
        <w:t xml:space="preserve"> was registered </w:t>
      </w:r>
      <w:r w:rsidR="00836EAC">
        <w:t xml:space="preserve">with </w:t>
      </w:r>
      <w:r w:rsidR="00812C20">
        <w:t xml:space="preserve">PROSPERO (registration number: </w:t>
      </w:r>
      <w:r w:rsidR="00812C20" w:rsidRPr="00BA6EB3">
        <w:t>CRD42019115506</w:t>
      </w:r>
      <w:r w:rsidR="00812C20">
        <w:t>)</w:t>
      </w:r>
      <w:r w:rsidR="00257F71">
        <w:t>.</w:t>
      </w:r>
      <w:r w:rsidR="00257F71" w:rsidRPr="00174A3E">
        <w:rPr>
          <w:noProof/>
        </w:rPr>
        <w:t>[</w:t>
      </w:r>
      <w:r w:rsidR="00483D9C">
        <w:rPr>
          <w:noProof/>
        </w:rPr>
        <w:t>20</w:t>
      </w:r>
      <w:r w:rsidR="00257F71" w:rsidRPr="00174A3E">
        <w:rPr>
          <w:noProof/>
        </w:rPr>
        <w:t>]</w:t>
      </w:r>
      <w:r w:rsidR="00812C20">
        <w:t xml:space="preserve"> </w:t>
      </w:r>
      <w:r w:rsidR="00D31FB5">
        <w:t>Any deviations from the protocol are indicated</w:t>
      </w:r>
      <w:r w:rsidR="00975987">
        <w:t>.</w:t>
      </w:r>
    </w:p>
    <w:p w14:paraId="0B0B92DA" w14:textId="77777777" w:rsidR="008F6695" w:rsidRPr="008F6695" w:rsidRDefault="008F6695" w:rsidP="008F6695"/>
    <w:p w14:paraId="560D7C4D" w14:textId="77777777" w:rsidR="006B6025" w:rsidRDefault="006B6025" w:rsidP="006B6025">
      <w:pPr>
        <w:pStyle w:val="Heading2"/>
      </w:pPr>
      <w:r>
        <w:t>Literature search</w:t>
      </w:r>
    </w:p>
    <w:p w14:paraId="5E667E45" w14:textId="3C83D76D" w:rsidR="006B6025" w:rsidRDefault="007A1AFE" w:rsidP="006B6025">
      <w:r>
        <w:t>MEDLINE, Embase, Cochrane Library, KSR Evidence and the Science databases on Web of Science were searched for relevant studies</w:t>
      </w:r>
      <w:r w:rsidR="004B32CD">
        <w:t xml:space="preserve"> from January 1990</w:t>
      </w:r>
      <w:r w:rsidR="00D95BA0">
        <w:t xml:space="preserve"> (when IgA EMA antibodies were introduced </w:t>
      </w:r>
      <w:r w:rsidR="00F557F6">
        <w:t>in</w:t>
      </w:r>
      <w:r w:rsidR="00D95BA0">
        <w:t>to practice)</w:t>
      </w:r>
      <w:r w:rsidR="004B32CD">
        <w:t xml:space="preserve"> to August</w:t>
      </w:r>
      <w:r w:rsidR="00A97C08">
        <w:t xml:space="preserve"> 20</w:t>
      </w:r>
      <w:r w:rsidR="00835119">
        <w:t>20</w:t>
      </w:r>
      <w:r>
        <w:t>, comb</w:t>
      </w:r>
      <w:r w:rsidR="00A97C08">
        <w:t>in</w:t>
      </w:r>
      <w:r>
        <w:t>ing terms for “antibodies</w:t>
      </w:r>
      <w:r w:rsidR="0055524C">
        <w:t>” and “c</w:t>
      </w:r>
      <w:r w:rsidR="00D32032">
        <w:t>o</w:t>
      </w:r>
      <w:r w:rsidR="00055E19">
        <w:t>eliac disease”</w:t>
      </w:r>
      <w:r w:rsidR="000F5B69">
        <w:t xml:space="preserve"> (see Appendix 1 for </w:t>
      </w:r>
      <w:r w:rsidR="00E62B78">
        <w:t xml:space="preserve">full </w:t>
      </w:r>
      <w:r w:rsidR="00F45EB8">
        <w:t>strategies</w:t>
      </w:r>
      <w:r w:rsidR="000F5B69">
        <w:t>)</w:t>
      </w:r>
      <w:r>
        <w:t xml:space="preserve">. Ongoing and completed </w:t>
      </w:r>
      <w:r w:rsidR="007F23FF">
        <w:t>studies</w:t>
      </w:r>
      <w:r>
        <w:t xml:space="preserve"> were identified using the WHO International Clinical Trials Registry and the </w:t>
      </w:r>
      <w:r w:rsidR="000F5B69">
        <w:t xml:space="preserve">National Institutes of Health </w:t>
      </w:r>
      <w:r>
        <w:t>Clinical Trials database</w:t>
      </w:r>
      <w:r w:rsidR="00E62B78">
        <w:t>. I</w:t>
      </w:r>
      <w:r>
        <w:t xml:space="preserve">nternet searches using keywords such as </w:t>
      </w:r>
      <w:r w:rsidR="00DF07D9">
        <w:t>“celiac”/</w:t>
      </w:r>
      <w:r>
        <w:t xml:space="preserve">“coeliac” and “serological tests” were undertaken. The reference lists of relevant systematic reviews </w:t>
      </w:r>
      <w:r w:rsidR="004D7DA6">
        <w:t xml:space="preserve">identified during the literature search </w:t>
      </w:r>
      <w:r>
        <w:t>were also used as a source of potentially relevant studies. No language restrictions were applied.</w:t>
      </w:r>
    </w:p>
    <w:p w14:paraId="1D071747" w14:textId="77777777" w:rsidR="0039491B" w:rsidRPr="004E64FD" w:rsidRDefault="0039491B" w:rsidP="006B6025">
      <w:pPr>
        <w:rPr>
          <w:color w:val="FF0000"/>
        </w:rPr>
      </w:pPr>
    </w:p>
    <w:p w14:paraId="3414BC16" w14:textId="77777777" w:rsidR="007A1AFE" w:rsidRDefault="007A1AFE" w:rsidP="007A1AFE">
      <w:pPr>
        <w:pStyle w:val="Heading2"/>
      </w:pPr>
      <w:r>
        <w:t>Inclusion criteria</w:t>
      </w:r>
    </w:p>
    <w:p w14:paraId="1A090092" w14:textId="6416DA25" w:rsidR="000A166A" w:rsidRDefault="00C9380B" w:rsidP="00655293">
      <w:r>
        <w:t xml:space="preserve">Inclusion criteria were </w:t>
      </w:r>
      <w:r w:rsidR="00C93AF9">
        <w:t xml:space="preserve">defined during </w:t>
      </w:r>
      <w:r w:rsidR="009874DA">
        <w:t>protocol development</w:t>
      </w:r>
      <w:r>
        <w:t xml:space="preserve"> and </w:t>
      </w:r>
      <w:r w:rsidR="001728CC">
        <w:t>piloted</w:t>
      </w:r>
      <w:r>
        <w:t xml:space="preserve"> </w:t>
      </w:r>
      <w:r w:rsidR="001055C8">
        <w:t>o</w:t>
      </w:r>
      <w:r w:rsidR="001728CC">
        <w:t xml:space="preserve">n </w:t>
      </w:r>
      <w:r w:rsidR="00A775F3">
        <w:t>a</w:t>
      </w:r>
      <w:r w:rsidR="001728CC">
        <w:t xml:space="preserve"> subset of</w:t>
      </w:r>
      <w:r w:rsidR="005E404A">
        <w:t xml:space="preserve"> 500 articles at title and abstract screening</w:t>
      </w:r>
      <w:r w:rsidR="00E24BE7">
        <w:t xml:space="preserve"> to ensure functionality</w:t>
      </w:r>
      <w:r w:rsidR="005E404A">
        <w:t>.</w:t>
      </w:r>
    </w:p>
    <w:p w14:paraId="0F272CC9" w14:textId="41C505C8" w:rsidR="00655293" w:rsidRPr="007B6B88" w:rsidRDefault="00A73DBB" w:rsidP="00655293">
      <w:r>
        <w:t>Studies using a diagnostic cohort design were included. Studies using a case</w:t>
      </w:r>
      <w:r w:rsidR="006B2A8E">
        <w:t xml:space="preserve">-control design were excluded as they </w:t>
      </w:r>
      <w:r>
        <w:t>have been show</w:t>
      </w:r>
      <w:r w:rsidR="000B5A45">
        <w:t>n to overestimate test accuracy</w:t>
      </w:r>
      <w:r>
        <w:t xml:space="preserve"> and a substantial evidence base from cohort studies was </w:t>
      </w:r>
      <w:r w:rsidR="00BB4048">
        <w:t>anticipated</w:t>
      </w:r>
      <w:r w:rsidR="00EA6E4F">
        <w:t>.</w:t>
      </w:r>
      <w:r w:rsidR="003A35C2" w:rsidRPr="00174A3E">
        <w:rPr>
          <w:noProof/>
        </w:rPr>
        <w:t>[</w:t>
      </w:r>
      <w:r w:rsidR="00B0003C">
        <w:rPr>
          <w:noProof/>
        </w:rPr>
        <w:t>21</w:t>
      </w:r>
      <w:r w:rsidR="003A35C2" w:rsidRPr="00174A3E">
        <w:rPr>
          <w:noProof/>
        </w:rPr>
        <w:t>]</w:t>
      </w:r>
    </w:p>
    <w:p w14:paraId="7FD5EE0E" w14:textId="1085EB3D" w:rsidR="00A039EC" w:rsidRDefault="00A039EC" w:rsidP="00655293">
      <w:r w:rsidRPr="007B6B88">
        <w:t xml:space="preserve">Studies in patients with classical symptoms of </w:t>
      </w:r>
      <w:r w:rsidR="00E97854">
        <w:t>coeliac disease</w:t>
      </w:r>
      <w:r w:rsidRPr="007B6B88">
        <w:t xml:space="preserve"> (e.g. diarrhoea, abdominal pain, fatigue), as well as mixed symptomatic and risk group (e.g. Type I diabetic) populations, were included. </w:t>
      </w:r>
      <w:r>
        <w:t xml:space="preserve">After piloting our inclusion criteria, we chose to exclude studies in healthy individuals (i.e. screening) or specific risk groups only to ensure the review was conducted in a clinically relevant population and that </w:t>
      </w:r>
      <w:r w:rsidR="0030485C">
        <w:t>accuracy measures</w:t>
      </w:r>
      <w:r>
        <w:t xml:space="preserve"> </w:t>
      </w:r>
      <w:r w:rsidR="00536BEF">
        <w:t>could be reasonably combined in a meta-analysis</w:t>
      </w:r>
      <w:r>
        <w:t>.</w:t>
      </w:r>
    </w:p>
    <w:p w14:paraId="3A57E8B3" w14:textId="685F13D6" w:rsidR="00655293" w:rsidRDefault="008E5E62" w:rsidP="00B43108">
      <w:r>
        <w:t xml:space="preserve">Studies in which patients </w:t>
      </w:r>
      <w:r w:rsidR="009B35C7">
        <w:t>underwent</w:t>
      </w:r>
      <w:r w:rsidR="00E06F1B">
        <w:t xml:space="preserve"> at least one serological test for </w:t>
      </w:r>
      <w:r w:rsidR="00E97854">
        <w:t>coeliac disease</w:t>
      </w:r>
      <w:r w:rsidR="00E06F1B">
        <w:t xml:space="preserve">, including </w:t>
      </w:r>
      <w:r w:rsidR="0044013B">
        <w:t xml:space="preserve">IgA </w:t>
      </w:r>
      <w:r w:rsidR="00132355">
        <w:t xml:space="preserve">tTG, </w:t>
      </w:r>
      <w:r w:rsidR="0044013B">
        <w:t>IgG</w:t>
      </w:r>
      <w:r w:rsidR="00B9651D">
        <w:t xml:space="preserve"> </w:t>
      </w:r>
      <w:r w:rsidR="0044013B">
        <w:t xml:space="preserve">tTG, IgA EMA, IgG </w:t>
      </w:r>
      <w:r w:rsidR="00DB786E">
        <w:t xml:space="preserve">EMA, IgA </w:t>
      </w:r>
      <w:r w:rsidR="0044013B">
        <w:t>DGP</w:t>
      </w:r>
      <w:r w:rsidR="00DB786E">
        <w:t>,</w:t>
      </w:r>
      <w:r w:rsidR="0044013B">
        <w:t xml:space="preserve"> IgG </w:t>
      </w:r>
      <w:r w:rsidR="00132355">
        <w:t>DGP</w:t>
      </w:r>
      <w:r w:rsidR="00714A60">
        <w:t xml:space="preserve"> and IgA anti-actin antibodies (AAA)</w:t>
      </w:r>
      <w:r w:rsidR="00DE03DF">
        <w:t xml:space="preserve"> were included.</w:t>
      </w:r>
      <w:r w:rsidR="00CE4D5E">
        <w:t xml:space="preserve"> Combined serological tests, such as IgA/IgG tTG (which detect the presence of IgA tTG or IgG tTG in a serum sample) were also included.</w:t>
      </w:r>
    </w:p>
    <w:p w14:paraId="7942FAA5" w14:textId="2D00CE25" w:rsidR="00DE03DF" w:rsidRDefault="00AC63DE" w:rsidP="00B43108">
      <w:r>
        <w:t xml:space="preserve">Studies were </w:t>
      </w:r>
      <w:r w:rsidR="00A31E06">
        <w:t>included if diagnosis was confirmed by</w:t>
      </w:r>
      <w:r>
        <w:t xml:space="preserve"> duodenal biopsy</w:t>
      </w:r>
      <w:r w:rsidR="00690207">
        <w:t xml:space="preserve"> </w:t>
      </w:r>
      <w:r>
        <w:t xml:space="preserve">and if at least some seronegative patients </w:t>
      </w:r>
      <w:r w:rsidR="00FA3610">
        <w:t xml:space="preserve">also </w:t>
      </w:r>
      <w:r w:rsidR="00A554F1">
        <w:t>underwent</w:t>
      </w:r>
      <w:r w:rsidR="006A6AD2">
        <w:t xml:space="preserve"> a biopsy.</w:t>
      </w:r>
      <w:r w:rsidR="0007738D">
        <w:t xml:space="preserve"> Studies in which serology formed part of the re</w:t>
      </w:r>
      <w:r w:rsidR="00C669A5">
        <w:t>ference standard, which c</w:t>
      </w:r>
      <w:r w:rsidR="00584529">
        <w:t>ould le</w:t>
      </w:r>
      <w:r w:rsidR="007E44EC">
        <w:t>ad to overestimation of accuracy</w:t>
      </w:r>
      <w:r w:rsidR="00584529">
        <w:t>, were excluded.</w:t>
      </w:r>
    </w:p>
    <w:p w14:paraId="19967405" w14:textId="77777777" w:rsidR="00534AFA" w:rsidRPr="00534AFA" w:rsidRDefault="00534AFA" w:rsidP="00534AFA"/>
    <w:p w14:paraId="3BEDA2D5" w14:textId="77777777" w:rsidR="007A1AFE" w:rsidRDefault="007A1AFE" w:rsidP="007A1AFE">
      <w:pPr>
        <w:pStyle w:val="Heading2"/>
      </w:pPr>
      <w:r>
        <w:t>Methods of study selection, data extraction and quality assessment</w:t>
      </w:r>
    </w:p>
    <w:p w14:paraId="268C9601" w14:textId="77777777" w:rsidR="007A1AFE" w:rsidRDefault="007A1AFE" w:rsidP="007A1AFE">
      <w:pPr>
        <w:pStyle w:val="Heading3"/>
      </w:pPr>
      <w:r>
        <w:t>Study selection</w:t>
      </w:r>
    </w:p>
    <w:p w14:paraId="7A6368EB" w14:textId="757F6616" w:rsidR="00534AFA" w:rsidRDefault="007A1AFE" w:rsidP="007A1AFE">
      <w:r>
        <w:t>Titles and abstracts identified through electronic database and web searching were uploaded to Rayyan</w:t>
      </w:r>
      <w:r w:rsidR="009666D2">
        <w:t xml:space="preserve"> </w:t>
      </w:r>
      <w:r>
        <w:t>and independently screened by two review</w:t>
      </w:r>
      <w:r w:rsidR="009666D2">
        <w:t>ers</w:t>
      </w:r>
      <w:r>
        <w:t xml:space="preserve"> (A</w:t>
      </w:r>
      <w:r w:rsidR="00741A68">
        <w:t>L</w:t>
      </w:r>
      <w:r>
        <w:t>S</w:t>
      </w:r>
      <w:r w:rsidR="00E630E4">
        <w:t xml:space="preserve">, MMCE </w:t>
      </w:r>
      <w:r w:rsidR="00756D59">
        <w:t xml:space="preserve">or </w:t>
      </w:r>
      <w:r w:rsidR="00E630E4">
        <w:t>VC)</w:t>
      </w:r>
      <w:r w:rsidR="00167FA7">
        <w:t>.</w:t>
      </w:r>
      <w:r w:rsidR="00C3243A" w:rsidRPr="00174A3E">
        <w:rPr>
          <w:noProof/>
        </w:rPr>
        <w:t>[</w:t>
      </w:r>
      <w:r w:rsidR="00183A7D">
        <w:rPr>
          <w:noProof/>
        </w:rPr>
        <w:t>22</w:t>
      </w:r>
      <w:r w:rsidR="00C3243A" w:rsidRPr="00174A3E">
        <w:rPr>
          <w:noProof/>
        </w:rPr>
        <w:t>]</w:t>
      </w:r>
      <w:r>
        <w:t xml:space="preserve"> Articles considered potentially relevant were obtained and assessed </w:t>
      </w:r>
      <w:r w:rsidR="009666D2">
        <w:t>by one reviewer (</w:t>
      </w:r>
      <w:r w:rsidR="00E630E4">
        <w:t>A</w:t>
      </w:r>
      <w:r w:rsidR="00741A68">
        <w:t>L</w:t>
      </w:r>
      <w:r w:rsidR="00E630E4">
        <w:t>S</w:t>
      </w:r>
      <w:r w:rsidR="009666D2">
        <w:t>) and checked by a second reviewer</w:t>
      </w:r>
      <w:r w:rsidR="00E630E4">
        <w:t xml:space="preserve"> </w:t>
      </w:r>
      <w:r w:rsidR="009666D2">
        <w:t>(</w:t>
      </w:r>
      <w:r w:rsidR="00BD6EF1">
        <w:t>MMCE, L</w:t>
      </w:r>
      <w:r w:rsidR="00E936B0">
        <w:t>J</w:t>
      </w:r>
      <w:r w:rsidR="00360368">
        <w:t>S or</w:t>
      </w:r>
      <w:r w:rsidR="00BD6EF1">
        <w:t xml:space="preserve"> VC</w:t>
      </w:r>
      <w:r w:rsidR="009666D2">
        <w:t>)</w:t>
      </w:r>
      <w:r>
        <w:t xml:space="preserve"> for inclusion in the review. Any discrepancies between reviewers were resol</w:t>
      </w:r>
      <w:r w:rsidR="00072BED">
        <w:t>v</w:t>
      </w:r>
      <w:r>
        <w:t xml:space="preserve">ed through discussion or </w:t>
      </w:r>
      <w:r w:rsidR="00E936B0">
        <w:t>referral to</w:t>
      </w:r>
      <w:r>
        <w:t xml:space="preserve"> a third reviewer.</w:t>
      </w:r>
    </w:p>
    <w:p w14:paraId="52BD074A" w14:textId="77777777" w:rsidR="007A1AFE" w:rsidRDefault="007A1AFE" w:rsidP="007A1AFE">
      <w:pPr>
        <w:pStyle w:val="Heading3"/>
      </w:pPr>
      <w:r>
        <w:t>Data extraction</w:t>
      </w:r>
    </w:p>
    <w:p w14:paraId="40F018C6" w14:textId="42E49C7E" w:rsidR="002B75C3" w:rsidRDefault="007A1AFE" w:rsidP="007A1AFE">
      <w:r>
        <w:t xml:space="preserve">Data </w:t>
      </w:r>
      <w:r w:rsidR="00831CEF">
        <w:t xml:space="preserve">from each study </w:t>
      </w:r>
      <w:r w:rsidR="00E62B78">
        <w:t xml:space="preserve">were extracted </w:t>
      </w:r>
      <w:r>
        <w:t>by</w:t>
      </w:r>
      <w:r w:rsidR="009666D2">
        <w:t xml:space="preserve"> one reviewer</w:t>
      </w:r>
      <w:r>
        <w:t xml:space="preserve"> </w:t>
      </w:r>
      <w:r w:rsidR="009666D2">
        <w:t>(</w:t>
      </w:r>
      <w:r>
        <w:t>A</w:t>
      </w:r>
      <w:r w:rsidR="00741A68">
        <w:t>L</w:t>
      </w:r>
      <w:r>
        <w:t>S</w:t>
      </w:r>
      <w:r w:rsidR="009666D2">
        <w:t>)</w:t>
      </w:r>
      <w:r>
        <w:t xml:space="preserve"> </w:t>
      </w:r>
      <w:r w:rsidR="00E630E4">
        <w:t>and</w:t>
      </w:r>
      <w:r w:rsidR="001D1507">
        <w:t xml:space="preserve"> all were</w:t>
      </w:r>
      <w:r w:rsidR="00E630E4">
        <w:t xml:space="preserve"> checked by </w:t>
      </w:r>
      <w:r w:rsidR="009666D2">
        <w:t>a second (</w:t>
      </w:r>
      <w:r w:rsidR="00E40D5D">
        <w:t>MMCE, L</w:t>
      </w:r>
      <w:r w:rsidR="00E936B0">
        <w:t>J</w:t>
      </w:r>
      <w:r w:rsidR="00E40D5D">
        <w:t xml:space="preserve">S </w:t>
      </w:r>
      <w:r w:rsidR="00756D59">
        <w:t xml:space="preserve">or </w:t>
      </w:r>
      <w:r w:rsidR="00E40D5D">
        <w:t>VC</w:t>
      </w:r>
      <w:r w:rsidR="009666D2">
        <w:t>)</w:t>
      </w:r>
      <w:r w:rsidR="00E630E4">
        <w:t xml:space="preserve"> using data extraction forms</w:t>
      </w:r>
      <w:r w:rsidR="00251D5A">
        <w:t xml:space="preserve"> developed in Microsoft Access 2016</w:t>
      </w:r>
      <w:r w:rsidR="00E630E4">
        <w:t>.</w:t>
      </w:r>
      <w:r w:rsidR="00072BED">
        <w:t xml:space="preserve"> Disagreements were resolved through discussion or </w:t>
      </w:r>
      <w:r w:rsidR="00756D59">
        <w:t>referral to</w:t>
      </w:r>
      <w:r w:rsidR="00C360BB">
        <w:t xml:space="preserve"> a third reviewer. </w:t>
      </w:r>
      <w:r w:rsidR="00072BED">
        <w:t xml:space="preserve">Data on study </w:t>
      </w:r>
      <w:r w:rsidR="00F062B4">
        <w:t>and</w:t>
      </w:r>
      <w:r w:rsidR="00072BED">
        <w:t xml:space="preserve"> patient characteristics</w:t>
      </w:r>
      <w:r w:rsidR="00F062B4">
        <w:t>,</w:t>
      </w:r>
      <w:r w:rsidR="00251D5A">
        <w:t xml:space="preserve"> </w:t>
      </w:r>
      <w:r w:rsidR="00072BED">
        <w:t>serological tests</w:t>
      </w:r>
      <w:r w:rsidR="00BF0551">
        <w:t xml:space="preserve">, </w:t>
      </w:r>
      <w:r w:rsidR="00072BED">
        <w:t>and bi</w:t>
      </w:r>
      <w:r w:rsidR="009666D2">
        <w:t xml:space="preserve">opsy </w:t>
      </w:r>
      <w:r w:rsidR="00D432F7">
        <w:t>procedures</w:t>
      </w:r>
      <w:r w:rsidR="00BF0551">
        <w:t xml:space="preserve"> </w:t>
      </w:r>
      <w:r w:rsidR="009666D2">
        <w:t>were extracted.</w:t>
      </w:r>
    </w:p>
    <w:p w14:paraId="55F32A23" w14:textId="12D2ECB8" w:rsidR="007A1AFE" w:rsidRDefault="422D95B4" w:rsidP="007A1AFE">
      <w:r>
        <w:t>Two-by-two data comparing serological test results with reference standard (biopsy) results (number of true positives, false negatives, false positives and true negatives) were extracted. Data relating to patients that did not undergo biopsy were excluded from the 2x2 tables where possible. Where 2x2 data were reported at multiple thresholds within a study, data relating to the manufacturer or study authors’ pre-specified cut-off were extracted. Where a threshold of primary importance was not pre-specified, data relating to the lowest reported threshold were extracted. Two-by-two data were extracted at biopsy cut-off Marsh Grade 3a if available, or at any reported biopsy cut-off otherwise.</w:t>
      </w:r>
    </w:p>
    <w:p w14:paraId="6CA4621F" w14:textId="77777777" w:rsidR="00E630E4" w:rsidRDefault="00A67564" w:rsidP="00E630E4">
      <w:pPr>
        <w:pStyle w:val="Heading3"/>
      </w:pPr>
      <w:r>
        <w:t>Study quality</w:t>
      </w:r>
    </w:p>
    <w:p w14:paraId="79551E31" w14:textId="4B30C5DA" w:rsidR="00EB6948" w:rsidRDefault="00871884" w:rsidP="00E630E4">
      <w:r>
        <w:t xml:space="preserve">Included studies </w:t>
      </w:r>
      <w:r w:rsidR="00072BED">
        <w:t>were</w:t>
      </w:r>
      <w:r w:rsidR="00E630E4">
        <w:t xml:space="preserve"> assessed </w:t>
      </w:r>
      <w:r w:rsidR="00072BED">
        <w:t xml:space="preserve">for methodological quality </w:t>
      </w:r>
      <w:r w:rsidR="00E630E4">
        <w:t>using the QUADAS-2 tool</w:t>
      </w:r>
      <w:r w:rsidR="001C5DED">
        <w:t>,</w:t>
      </w:r>
      <w:r w:rsidR="002D3973" w:rsidRPr="00174A3E">
        <w:rPr>
          <w:noProof/>
        </w:rPr>
        <w:t>[</w:t>
      </w:r>
      <w:r w:rsidR="00183A7D">
        <w:rPr>
          <w:noProof/>
        </w:rPr>
        <w:t>23</w:t>
      </w:r>
      <w:r w:rsidR="002D3973" w:rsidRPr="00174A3E">
        <w:rPr>
          <w:noProof/>
        </w:rPr>
        <w:t>]</w:t>
      </w:r>
      <w:r w:rsidR="00A2186C">
        <w:t xml:space="preserve"> tailored to our review (</w:t>
      </w:r>
      <w:r w:rsidR="005D3EBC">
        <w:t>Appendix 2)</w:t>
      </w:r>
      <w:r w:rsidR="0003520C">
        <w:t>, which evaluates the risk of bias and applicability in primary diagnostic accuracy studies. Th</w:t>
      </w:r>
      <w:r w:rsidR="002B228C">
        <w:t xml:space="preserve">e tool consists of four domains: </w:t>
      </w:r>
      <w:r w:rsidR="0003520C">
        <w:t>patient selection, index test, reference standard</w:t>
      </w:r>
      <w:r w:rsidR="00756D59">
        <w:t>,</w:t>
      </w:r>
      <w:r w:rsidR="0003520C">
        <w:t xml:space="preserve"> and flow and timing</w:t>
      </w:r>
      <w:r w:rsidR="00360368">
        <w:t>, each rated as high, low or unclear risk of bias</w:t>
      </w:r>
      <w:r w:rsidR="0003520C">
        <w:t xml:space="preserve">. </w:t>
      </w:r>
      <w:r w:rsidR="00B90A83">
        <w:t>If at least one of the domains was rated as “high”</w:t>
      </w:r>
      <w:r w:rsidR="00756D59">
        <w:t>,</w:t>
      </w:r>
      <w:r w:rsidR="00FE625E">
        <w:t xml:space="preserve"> the</w:t>
      </w:r>
      <w:r w:rsidR="00B90A83">
        <w:t xml:space="preserve"> study was considered at high risk of bias</w:t>
      </w:r>
      <w:r w:rsidR="002A6C92">
        <w:t>;</w:t>
      </w:r>
      <w:r w:rsidR="00B90A83">
        <w:t xml:space="preserve"> if all domains were judged as “low” the study was considered at low risk of bias</w:t>
      </w:r>
      <w:r w:rsidR="002A6C92">
        <w:t>;</w:t>
      </w:r>
      <w:r w:rsidR="00B90A83">
        <w:t xml:space="preserve"> otherwise</w:t>
      </w:r>
      <w:r w:rsidR="002A6C92">
        <w:t>,</w:t>
      </w:r>
      <w:r w:rsidR="00B90A83">
        <w:t xml:space="preserve"> the study was considered a</w:t>
      </w:r>
      <w:r w:rsidR="0073020F">
        <w:t>s</w:t>
      </w:r>
      <w:r w:rsidR="00B90A83">
        <w:t xml:space="preserve"> </w:t>
      </w:r>
      <w:r w:rsidR="0073020F">
        <w:t>“</w:t>
      </w:r>
      <w:r w:rsidR="00B90A83">
        <w:t>unclear</w:t>
      </w:r>
      <w:r w:rsidR="0073020F">
        <w:t>”</w:t>
      </w:r>
      <w:r w:rsidR="00B90A83">
        <w:t xml:space="preserve"> risk </w:t>
      </w:r>
      <w:r w:rsidR="00B90A83" w:rsidRPr="005A0D35">
        <w:t>of bias.</w:t>
      </w:r>
    </w:p>
    <w:p w14:paraId="51744366" w14:textId="0EC2E2FF" w:rsidR="00E630E4" w:rsidRDefault="00360368" w:rsidP="00E630E4">
      <w:r>
        <w:t>When a study reported accuracy data for two or more tests, t</w:t>
      </w:r>
      <w:r w:rsidR="004D40ED" w:rsidRPr="005A0D35">
        <w:t xml:space="preserve">he </w:t>
      </w:r>
      <w:r w:rsidR="005A0D35">
        <w:t>‘i</w:t>
      </w:r>
      <w:r w:rsidR="004D40ED" w:rsidRPr="005A0D35">
        <w:t>ndex test</w:t>
      </w:r>
      <w:r w:rsidR="005A0D35">
        <w:t>’</w:t>
      </w:r>
      <w:r w:rsidR="004D40ED" w:rsidRPr="005A0D35">
        <w:t xml:space="preserve"> and </w:t>
      </w:r>
      <w:r w:rsidR="005A0D35">
        <w:t>‘f</w:t>
      </w:r>
      <w:r w:rsidR="004D40ED" w:rsidRPr="005A0D35">
        <w:t>low and timing</w:t>
      </w:r>
      <w:r w:rsidR="005A0D35">
        <w:t>’</w:t>
      </w:r>
      <w:r w:rsidR="004D40ED" w:rsidRPr="005A0D35">
        <w:t xml:space="preserve"> domains were applied</w:t>
      </w:r>
      <w:r>
        <w:t xml:space="preserve"> separately </w:t>
      </w:r>
      <w:r w:rsidR="00A25E28">
        <w:t>to</w:t>
      </w:r>
      <w:r>
        <w:t xml:space="preserve"> each test</w:t>
      </w:r>
      <w:r w:rsidR="00B8350C">
        <w:t>.</w:t>
      </w:r>
      <w:r w:rsidR="004D40ED" w:rsidRPr="005A0D35">
        <w:t xml:space="preserve"> </w:t>
      </w:r>
      <w:r w:rsidR="00D536A5">
        <w:t xml:space="preserve">When a study reported accuracy data for adults and children separately, all domains were applied separately </w:t>
      </w:r>
      <w:r w:rsidR="00A25E28">
        <w:t>to</w:t>
      </w:r>
      <w:r w:rsidR="005D3EBC">
        <w:t xml:space="preserve"> each patient group.</w:t>
      </w:r>
    </w:p>
    <w:p w14:paraId="744A74CC" w14:textId="77777777" w:rsidR="00CD79A8" w:rsidRDefault="00CD79A8" w:rsidP="00E630E4"/>
    <w:p w14:paraId="676FA0A8" w14:textId="77777777" w:rsidR="00B91BE1" w:rsidRPr="00B91BE1" w:rsidRDefault="00E630E4" w:rsidP="00B91BE1">
      <w:pPr>
        <w:pStyle w:val="Heading2"/>
      </w:pPr>
      <w:r>
        <w:t>Quantitative analysis and meta-analysis methods</w:t>
      </w:r>
    </w:p>
    <w:p w14:paraId="40733242" w14:textId="11363B62" w:rsidR="0044557D" w:rsidRDefault="00051721" w:rsidP="00063F00">
      <w:r>
        <w:t xml:space="preserve">Analyses were stratified by age group (adults &gt;16 years; children </w:t>
      </w:r>
      <w:r>
        <w:rPr>
          <w:rFonts w:cstheme="minorHAnsi"/>
        </w:rPr>
        <w:t>≤</w:t>
      </w:r>
      <w:r>
        <w:t>16 years; mixed [adults and children] and age unspecified) and test. All analyses were performed in Stata version 16.0 using the metandi command.</w:t>
      </w:r>
      <w:r w:rsidR="008C4FE2" w:rsidRPr="00174A3E">
        <w:rPr>
          <w:noProof/>
        </w:rPr>
        <w:t>[2</w:t>
      </w:r>
      <w:r w:rsidR="00FB721D">
        <w:rPr>
          <w:noProof/>
        </w:rPr>
        <w:t>4</w:t>
      </w:r>
      <w:r w:rsidR="008C4FE2" w:rsidRPr="00174A3E">
        <w:rPr>
          <w:noProof/>
        </w:rPr>
        <w:t>]</w:t>
      </w:r>
    </w:p>
    <w:p w14:paraId="1E5BF707" w14:textId="77777777" w:rsidR="00B91BE1" w:rsidRDefault="00B91BE1" w:rsidP="00B91BE1">
      <w:pPr>
        <w:pStyle w:val="Heading3"/>
      </w:pPr>
      <w:r>
        <w:t>Primary analyses</w:t>
      </w:r>
    </w:p>
    <w:p w14:paraId="2F755932" w14:textId="6B7B289D" w:rsidR="0057370D" w:rsidRDefault="003E16F9" w:rsidP="00E630E4">
      <w:r>
        <w:t>For data sets including four or more studies</w:t>
      </w:r>
      <w:r w:rsidR="005B635A" w:rsidRPr="003F30A7">
        <w:t>, a bivariate random effects meta-analysis</w:t>
      </w:r>
      <w:r w:rsidR="00451732">
        <w:t xml:space="preserve"> of sensitivity and specificity</w:t>
      </w:r>
      <w:r w:rsidR="005B635A" w:rsidRPr="003F30A7">
        <w:t xml:space="preserve"> was performed,</w:t>
      </w:r>
      <w:r w:rsidR="00AD1FD0" w:rsidRPr="00174A3E">
        <w:rPr>
          <w:noProof/>
        </w:rPr>
        <w:t>[</w:t>
      </w:r>
      <w:r w:rsidR="00921F96">
        <w:rPr>
          <w:noProof/>
        </w:rPr>
        <w:t>14</w:t>
      </w:r>
      <w:r w:rsidR="00AD1FD0" w:rsidRPr="00174A3E">
        <w:rPr>
          <w:noProof/>
        </w:rPr>
        <w:t>]</w:t>
      </w:r>
      <w:r w:rsidR="005B635A" w:rsidRPr="003F30A7">
        <w:t xml:space="preserve"> assuming binomial likelihoods for the number of true positive and true negative test results</w:t>
      </w:r>
      <w:r w:rsidR="00451732">
        <w:t>.</w:t>
      </w:r>
      <w:r w:rsidR="00AD1FD0" w:rsidRPr="00174A3E">
        <w:rPr>
          <w:noProof/>
        </w:rPr>
        <w:t>[2</w:t>
      </w:r>
      <w:r w:rsidR="00AE1C0E">
        <w:rPr>
          <w:noProof/>
        </w:rPr>
        <w:t>5</w:t>
      </w:r>
      <w:r w:rsidR="00AD1FD0" w:rsidRPr="00174A3E">
        <w:rPr>
          <w:noProof/>
        </w:rPr>
        <w:t>]</w:t>
      </w:r>
      <w:r w:rsidR="00594B03" w:rsidRPr="003F30A7">
        <w:t xml:space="preserve"> </w:t>
      </w:r>
      <w:r w:rsidR="00101736" w:rsidRPr="00575370">
        <w:t xml:space="preserve">When there were few (2-3) studies </w:t>
      </w:r>
      <w:r w:rsidR="00AB0446">
        <w:t>in a data set</w:t>
      </w:r>
      <w:r w:rsidR="00F0733B">
        <w:t>, univariate fixed effect</w:t>
      </w:r>
      <w:r w:rsidR="00101736" w:rsidRPr="00575370">
        <w:t xml:space="preserve"> meta-analyses of sensitivity and specificity were performed.</w:t>
      </w:r>
      <w:r w:rsidR="00101736">
        <w:t xml:space="preserve"> Where only a single study was available, the sensitivity and specificity reported i</w:t>
      </w:r>
      <w:r w:rsidR="00EA720B">
        <w:t>n that study are</w:t>
      </w:r>
      <w:r w:rsidR="00101736">
        <w:t xml:space="preserve"> presented.</w:t>
      </w:r>
    </w:p>
    <w:p w14:paraId="199DBEE0" w14:textId="27FA27A3" w:rsidR="004F50E2" w:rsidRDefault="004F50E2" w:rsidP="007B5E7B">
      <w:r>
        <w:t>Where the extracted data on a test related to a range of thresholds, we report results from two separate meta-analyses. First, we fitted the bivariate model</w:t>
      </w:r>
      <w:r w:rsidR="00585393">
        <w:t>[14]</w:t>
      </w:r>
      <w:r>
        <w:t xml:space="preserve"> to studies reporting at the most commonly reported threshold only. From these models, we report summary sensitivity and specificity at that threshold. </w:t>
      </w:r>
      <w:r w:rsidR="00BD17B0">
        <w:t>We used summary estimates of sensitivity and specificity to ca</w:t>
      </w:r>
      <w:r w:rsidR="007D4D75">
        <w:t>lcul</w:t>
      </w:r>
      <w:r w:rsidR="00BD17B0">
        <w:t xml:space="preserve">ate summary positive </w:t>
      </w:r>
      <w:r w:rsidR="0071793C">
        <w:t xml:space="preserve">and </w:t>
      </w:r>
      <w:r w:rsidR="00783AE9">
        <w:t xml:space="preserve">(inverse) </w:t>
      </w:r>
      <w:r w:rsidR="0071793C">
        <w:t>negative likelihood ratios and associated confidence intervals.</w:t>
      </w:r>
      <w:r w:rsidR="0044587E">
        <w:t xml:space="preserve"> </w:t>
      </w:r>
      <w:r>
        <w:t xml:space="preserve">Second, we fitted the </w:t>
      </w:r>
      <w:r w:rsidR="005F37BE">
        <w:t xml:space="preserve">HSROC </w:t>
      </w:r>
      <w:r>
        <w:t>model</w:t>
      </w:r>
      <w:r w:rsidR="00585393">
        <w:t>[15]</w:t>
      </w:r>
      <w:r>
        <w:t xml:space="preserve"> to the full data set</w:t>
      </w:r>
      <w:r w:rsidR="00C704EB">
        <w:t>, which consisted of one estimate per study to avoid double counting</w:t>
      </w:r>
      <w:r>
        <w:t xml:space="preserve">. From these models, we present the summary </w:t>
      </w:r>
      <w:r w:rsidR="00451066">
        <w:t>receiver operating characteristic (</w:t>
      </w:r>
      <w:r w:rsidR="00722A4A">
        <w:t>ROC</w:t>
      </w:r>
      <w:r w:rsidR="00451066">
        <w:t>)</w:t>
      </w:r>
      <w:r>
        <w:t xml:space="preserve"> curve, which represents the trade-off between sensitivity and specificity across thresholds.</w:t>
      </w:r>
    </w:p>
    <w:p w14:paraId="4696E8BE" w14:textId="37F12625" w:rsidR="00EC0A15" w:rsidRDefault="00EC0A15" w:rsidP="007B5E7B">
      <w:r w:rsidRPr="003F30A7">
        <w:t xml:space="preserve">The sensitivity </w:t>
      </w:r>
      <w:r w:rsidRPr="00013D4B">
        <w:t>a</w:t>
      </w:r>
      <w:r>
        <w:t>nd specificity reported in</w:t>
      </w:r>
      <w:r w:rsidRPr="00013D4B">
        <w:t xml:space="preserve"> each study were plotted in </w:t>
      </w:r>
      <w:r>
        <w:t xml:space="preserve">ROC space, with colour coding allowing for comparisons between </w:t>
      </w:r>
      <w:r w:rsidR="003E081E">
        <w:t>different thresholds to be made</w:t>
      </w:r>
      <w:r>
        <w:t xml:space="preserve">. Summary </w:t>
      </w:r>
      <w:r w:rsidRPr="00013D4B">
        <w:t>estimates of sensitivity and specificity</w:t>
      </w:r>
      <w:r>
        <w:t xml:space="preserve"> with 95%</w:t>
      </w:r>
      <w:r w:rsidRPr="00013D4B">
        <w:t xml:space="preserve"> </w:t>
      </w:r>
      <w:r>
        <w:t>confidence intervals at the most common</w:t>
      </w:r>
      <w:r w:rsidR="00461448">
        <w:t>ly</w:t>
      </w:r>
      <w:r>
        <w:t xml:space="preserve"> reported threshold</w:t>
      </w:r>
      <w:r w:rsidR="00696C77">
        <w:t xml:space="preserve"> and </w:t>
      </w:r>
      <w:r>
        <w:t>summary ROC curve</w:t>
      </w:r>
      <w:r w:rsidR="00696C77">
        <w:t>s</w:t>
      </w:r>
      <w:r>
        <w:t xml:space="preserve"> across all reported thresholds</w:t>
      </w:r>
      <w:r w:rsidR="003E081E">
        <w:t xml:space="preserve"> are presented</w:t>
      </w:r>
      <w:r w:rsidRPr="00013D4B">
        <w:t>.</w:t>
      </w:r>
    </w:p>
    <w:p w14:paraId="005BDDEA" w14:textId="187C3EEC" w:rsidR="008D6BAF" w:rsidRPr="003F30A7" w:rsidRDefault="008D6BAF" w:rsidP="008D6BAF">
      <w:r>
        <w:t>Summary positive and negative predictive values</w:t>
      </w:r>
      <w:r w:rsidR="00B42065">
        <w:t xml:space="preserve"> and natural frequencies</w:t>
      </w:r>
      <w:r>
        <w:t xml:space="preserve"> were estimated </w:t>
      </w:r>
      <w:r w:rsidRPr="00F365FD">
        <w:t xml:space="preserve">for a hypothetical population of 10,000 people tested for </w:t>
      </w:r>
      <w:r w:rsidR="00F47234">
        <w:t>coeliac disease</w:t>
      </w:r>
      <w:r w:rsidRPr="00F365FD">
        <w:t xml:space="preserve">, </w:t>
      </w:r>
      <w:r>
        <w:t xml:space="preserve">for a pre-test probability </w:t>
      </w:r>
      <w:r w:rsidRPr="00F365FD">
        <w:t xml:space="preserve">of </w:t>
      </w:r>
      <w:r w:rsidR="00D95245">
        <w:t>2</w:t>
      </w:r>
      <w:r w:rsidRPr="00F365FD">
        <w:t>%</w:t>
      </w:r>
      <w:r w:rsidR="006D5CEF">
        <w:t xml:space="preserve"> (the estimated</w:t>
      </w:r>
      <w:r w:rsidR="001E1ACD">
        <w:t xml:space="preserve"> pre-test probability of</w:t>
      </w:r>
      <w:r w:rsidR="006D5CEF">
        <w:t xml:space="preserve"> </w:t>
      </w:r>
      <w:r w:rsidR="00F47234">
        <w:t>coeliac disease</w:t>
      </w:r>
      <w:r w:rsidR="006D5CEF">
        <w:t xml:space="preserve"> </w:t>
      </w:r>
      <w:r w:rsidR="001E1ACD">
        <w:t>in a primary care population presenting with symptoms suggestive of coeliac diseas</w:t>
      </w:r>
      <w:r w:rsidR="001E1ACD" w:rsidRPr="00781253">
        <w:t>e[</w:t>
      </w:r>
      <w:r w:rsidR="00781253" w:rsidRPr="00781253">
        <w:t>26</w:t>
      </w:r>
      <w:r w:rsidR="001E1ACD" w:rsidRPr="00781253">
        <w:t>]</w:t>
      </w:r>
      <w:r>
        <w:t xml:space="preserve">). </w:t>
      </w:r>
      <w:r w:rsidR="00690058">
        <w:t>V</w:t>
      </w:r>
      <w:r>
        <w:t>alues were estimated based on summary sensitivity and specificity, restricted to the most commonly reported threshold.</w:t>
      </w:r>
    </w:p>
    <w:p w14:paraId="1FCC6F3D" w14:textId="77777777" w:rsidR="00151B17" w:rsidRDefault="00151B17" w:rsidP="00151B17">
      <w:pPr>
        <w:pStyle w:val="Heading3"/>
      </w:pPr>
      <w:r>
        <w:t>Direct comparisons</w:t>
      </w:r>
    </w:p>
    <w:p w14:paraId="66A7F091" w14:textId="753493B0" w:rsidR="008E78B4" w:rsidRDefault="008E78B4" w:rsidP="006551AB">
      <w:r>
        <w:t>For the two most commonly assessed tests, IgA tTG and IgA EMA, we also estimated the relative sensitivity and specificity within each study</w:t>
      </w:r>
      <w:r w:rsidR="00712E68">
        <w:t xml:space="preserve"> to summarise the</w:t>
      </w:r>
      <w:r w:rsidR="006C2CF7">
        <w:t>ir</w:t>
      </w:r>
      <w:r w:rsidR="00712E68">
        <w:t xml:space="preserve"> comparative accuracy</w:t>
      </w:r>
      <w:r>
        <w:t>.</w:t>
      </w:r>
      <w:r w:rsidR="009A2843" w:rsidRPr="009A2843">
        <w:t xml:space="preserve"> </w:t>
      </w:r>
      <w:r w:rsidR="009A2843">
        <w:t>Relative sensitivity is a ratio of two sensitivities, e.g. if relative sensitivity is 1 then the sensitivity of the two tests is the same (similarly for specificity).</w:t>
      </w:r>
      <w:r w:rsidR="00D0252C">
        <w:t xml:space="preserve"> We had intended to </w:t>
      </w:r>
      <w:r w:rsidR="00982E67">
        <w:t>pool</w:t>
      </w:r>
      <w:r w:rsidR="001B741C">
        <w:t xml:space="preserve"> </w:t>
      </w:r>
      <w:r w:rsidR="003F3179">
        <w:t>estimates</w:t>
      </w:r>
      <w:r w:rsidR="001B741C">
        <w:t xml:space="preserve"> of relative sensitivity and specificity. </w:t>
      </w:r>
      <w:r w:rsidR="00D0252C">
        <w:t xml:space="preserve">However, </w:t>
      </w:r>
      <w:r w:rsidR="001B741C">
        <w:t xml:space="preserve">none of the </w:t>
      </w:r>
      <w:r w:rsidR="00D0252C">
        <w:t xml:space="preserve">studies </w:t>
      </w:r>
      <w:r w:rsidR="001B741C">
        <w:t xml:space="preserve">that </w:t>
      </w:r>
      <w:r w:rsidR="00010F26">
        <w:t>evaluated</w:t>
      </w:r>
      <w:r w:rsidR="00D0252C">
        <w:t xml:space="preserve"> </w:t>
      </w:r>
      <w:r w:rsidR="00010F26">
        <w:t>comparative</w:t>
      </w:r>
      <w:r w:rsidR="00D0252C">
        <w:t xml:space="preserve"> accuracy </w:t>
      </w:r>
      <w:r w:rsidR="001B741C">
        <w:t>reported estimates of sensitivity and specificity for the same thresholds.</w:t>
      </w:r>
      <w:r w:rsidR="00D0252C">
        <w:t xml:space="preserve"> </w:t>
      </w:r>
      <w:r>
        <w:t>We</w:t>
      </w:r>
      <w:r w:rsidR="001B741C">
        <w:t xml:space="preserve"> therefore</w:t>
      </w:r>
      <w:r>
        <w:t xml:space="preserve"> report the observed range of these measures across comparative studies</w:t>
      </w:r>
      <w:r w:rsidR="00FA6EFA">
        <w:t xml:space="preserve"> (which evaluated both tests in the same group of patients)</w:t>
      </w:r>
      <w:r>
        <w:t>.</w:t>
      </w:r>
      <w:r w:rsidR="008B45D1">
        <w:t>T</w:t>
      </w:r>
      <w:r w:rsidR="000C3A14">
        <w:t>he relative accuracy of t</w:t>
      </w:r>
      <w:r w:rsidR="008B45D1">
        <w:t>ests with</w:t>
      </w:r>
      <w:r w:rsidR="0097128D">
        <w:t xml:space="preserve"> high</w:t>
      </w:r>
      <w:r w:rsidR="008B45D1">
        <w:t xml:space="preserve"> estimated sensitivity </w:t>
      </w:r>
      <w:r w:rsidR="0080610C">
        <w:t>and/</w:t>
      </w:r>
      <w:r w:rsidR="008B45D1">
        <w:t xml:space="preserve">or specificity </w:t>
      </w:r>
      <w:r w:rsidR="0097128D">
        <w:t>(</w:t>
      </w:r>
      <w:r w:rsidR="008B45D1">
        <w:t>&gt;90% across all studies</w:t>
      </w:r>
      <w:r w:rsidR="0097128D">
        <w:t>)</w:t>
      </w:r>
      <w:r w:rsidR="008B45D1">
        <w:t xml:space="preserve">, that were compared to IgA tTG or IgA EMA, </w:t>
      </w:r>
      <w:r w:rsidR="000C3A14">
        <w:t>are also reported</w:t>
      </w:r>
      <w:r w:rsidR="008B45D1">
        <w:t>.</w:t>
      </w:r>
    </w:p>
    <w:p w14:paraId="5962CC60" w14:textId="78CC4172" w:rsidR="00151B17" w:rsidRPr="00506B07" w:rsidRDefault="00151B17" w:rsidP="00151B17">
      <w:pPr>
        <w:pStyle w:val="Heading3"/>
      </w:pPr>
      <w:r>
        <w:t>S</w:t>
      </w:r>
      <w:r w:rsidR="005004B9">
        <w:t>ensitivity</w:t>
      </w:r>
      <w:r>
        <w:t xml:space="preserve"> analyses</w:t>
      </w:r>
    </w:p>
    <w:p w14:paraId="3E47598A" w14:textId="12DF8DA7" w:rsidR="0035187C" w:rsidRDefault="0054374B" w:rsidP="00E630E4">
      <w:r>
        <w:t>S</w:t>
      </w:r>
      <w:r w:rsidR="005004B9">
        <w:t>ensitivity</w:t>
      </w:r>
      <w:r w:rsidR="00BE6DA7">
        <w:t xml:space="preserve"> analyses were performed </w:t>
      </w:r>
      <w:r w:rsidR="00A61F9C">
        <w:t>restricting inclusion to: 1)</w:t>
      </w:r>
      <w:r w:rsidR="00BB3793">
        <w:t xml:space="preserve"> studies rated at low risk of bias using the QUADAS-2 tool, 2)</w:t>
      </w:r>
      <w:r w:rsidR="00A61F9C">
        <w:t xml:space="preserve"> </w:t>
      </w:r>
      <w:r w:rsidR="00BE6DA7">
        <w:t>studies carried out in symptomatic patients only</w:t>
      </w:r>
      <w:r w:rsidR="00C919BA">
        <w:t>,</w:t>
      </w:r>
      <w:r w:rsidR="00BB3793">
        <w:t xml:space="preserve"> and</w:t>
      </w:r>
      <w:r w:rsidR="00C919BA">
        <w:t xml:space="preserve"> </w:t>
      </w:r>
      <w:r w:rsidR="00BB3793">
        <w:t>3</w:t>
      </w:r>
      <w:r w:rsidR="00A61F9C">
        <w:t>)</w:t>
      </w:r>
      <w:r w:rsidR="00C919BA">
        <w:t xml:space="preserve"> studies in which</w:t>
      </w:r>
      <w:r w:rsidR="00C65159">
        <w:t xml:space="preserve"> all patients received a biopsy</w:t>
      </w:r>
      <w:r w:rsidR="00C919BA">
        <w:t>.</w:t>
      </w:r>
    </w:p>
    <w:p w14:paraId="254A04D4" w14:textId="77777777" w:rsidR="00473987" w:rsidRDefault="00473987" w:rsidP="00E630E4"/>
    <w:p w14:paraId="3C902103" w14:textId="17CCE82E" w:rsidR="00473987" w:rsidRDefault="00473987" w:rsidP="00473987">
      <w:pPr>
        <w:pStyle w:val="Heading2"/>
      </w:pPr>
      <w:r>
        <w:t>Patient and public involvement</w:t>
      </w:r>
    </w:p>
    <w:p w14:paraId="37175657" w14:textId="63E95F4F" w:rsidR="000C0C28" w:rsidRDefault="008736B8" w:rsidP="00E630E4">
      <w:r>
        <w:t>P</w:t>
      </w:r>
      <w:r w:rsidRPr="008736B8">
        <w:t>atients and the public were not involved in the choice of research question, the design of the study, the conduct of the study, the interpretation of the results, or our dissemination plans</w:t>
      </w:r>
      <w:r w:rsidR="00E70FBA">
        <w:t>.</w:t>
      </w:r>
    </w:p>
    <w:p w14:paraId="0AFA3411" w14:textId="77777777" w:rsidR="0046466E" w:rsidRDefault="0046466E" w:rsidP="00E630E4"/>
    <w:p w14:paraId="37793FC8" w14:textId="77777777" w:rsidR="00EC536E" w:rsidRPr="00734942" w:rsidRDefault="00EC536E" w:rsidP="00BB795C">
      <w:pPr>
        <w:pStyle w:val="Heading2"/>
      </w:pPr>
      <w:bookmarkStart w:id="1" w:name="_Toc86418539"/>
      <w:r w:rsidRPr="00734942">
        <w:t>Deviations from the protocol</w:t>
      </w:r>
      <w:bookmarkEnd w:id="1"/>
    </w:p>
    <w:p w14:paraId="4190B592" w14:textId="2AC497D2" w:rsidR="00EC536E" w:rsidRPr="00734942" w:rsidRDefault="00EC536E" w:rsidP="00FD6EAB">
      <w:pPr>
        <w:spacing w:line="256" w:lineRule="auto"/>
      </w:pPr>
      <w:r w:rsidRPr="00734942">
        <w:t>In the protocol</w:t>
      </w:r>
      <w:r w:rsidR="005E09BB">
        <w:t xml:space="preserve"> for this review</w:t>
      </w:r>
      <w:r w:rsidRPr="00734942">
        <w:t>,</w:t>
      </w:r>
      <w:r w:rsidR="007F6ECB">
        <w:t>[20</w:t>
      </w:r>
      <w:r w:rsidR="003401BB">
        <w:t>]</w:t>
      </w:r>
      <w:r w:rsidRPr="00734942">
        <w:t xml:space="preserve"> we described our target population as “adults or children at risk of coeliac disease”. After piloting our inclusion criteria at title and abstract screening, we chose to exclude studies in healthy populations (i.e. screening) or single risk groups only, as described in the Eligibility criteria.</w:t>
      </w:r>
    </w:p>
    <w:p w14:paraId="67927AAD" w14:textId="700F41F4" w:rsidR="00EC536E" w:rsidRPr="00734942" w:rsidRDefault="00EC536E" w:rsidP="00FD6EAB">
      <w:pPr>
        <w:spacing w:line="256" w:lineRule="auto"/>
      </w:pPr>
      <w:r w:rsidRPr="00734942">
        <w:t xml:space="preserve">We described the intervention as “any serological test for coeliac disease”, including HLA-DQ typing. We decided not to include anti-gliadin antibodies as they are not recommended for use in the diagnosis of coeliac disease by </w:t>
      </w:r>
      <w:r w:rsidR="00A87C07">
        <w:t xml:space="preserve">the </w:t>
      </w:r>
      <w:r w:rsidRPr="00734942">
        <w:t>N</w:t>
      </w:r>
      <w:r w:rsidR="00A87C07">
        <w:t xml:space="preserve">ational </w:t>
      </w:r>
      <w:r w:rsidRPr="00734942">
        <w:t>I</w:t>
      </w:r>
      <w:r w:rsidR="00A87C07">
        <w:t xml:space="preserve">nstitute for Health and </w:t>
      </w:r>
      <w:r w:rsidRPr="00734942">
        <w:t>C</w:t>
      </w:r>
      <w:r w:rsidR="00A87C07">
        <w:t xml:space="preserve">are </w:t>
      </w:r>
      <w:r w:rsidRPr="00734942">
        <w:t>E</w:t>
      </w:r>
      <w:r w:rsidR="00A87C07">
        <w:t>xcellence</w:t>
      </w:r>
      <w:r w:rsidRPr="00734942">
        <w:t>.</w:t>
      </w:r>
      <w:r w:rsidR="002D33A4">
        <w:t>[4]</w:t>
      </w:r>
      <w:r w:rsidRPr="00734942">
        <w:t xml:space="preserve"> We </w:t>
      </w:r>
      <w:r w:rsidR="00C45855">
        <w:t xml:space="preserve">decided to focus this review on serological tests; we </w:t>
      </w:r>
      <w:r w:rsidR="00C45855" w:rsidRPr="00037237">
        <w:t>have evaluated the accuracy of HLA testing in a separa</w:t>
      </w:r>
      <w:r w:rsidR="00822CC1" w:rsidRPr="00037237">
        <w:t xml:space="preserve">te </w:t>
      </w:r>
      <w:r w:rsidR="00822CC1" w:rsidRPr="00F1763A">
        <w:t>review.</w:t>
      </w:r>
      <w:r w:rsidR="0034357B" w:rsidRPr="00F1763A">
        <w:t>[</w:t>
      </w:r>
      <w:r w:rsidR="00F1763A" w:rsidRPr="00F1763A">
        <w:t>26</w:t>
      </w:r>
      <w:r w:rsidR="0034357B" w:rsidRPr="00F1763A">
        <w:t>]</w:t>
      </w:r>
      <w:r w:rsidRPr="00F1763A">
        <w:t xml:space="preserve"> We</w:t>
      </w:r>
      <w:r w:rsidRPr="00037237">
        <w:t xml:space="preserve"> did not include point-of-care or rapid serological tests as a systematic review of their accuracy has recently been published.</w:t>
      </w:r>
      <w:r w:rsidR="00611E30">
        <w:t>[</w:t>
      </w:r>
      <w:r w:rsidR="00F1763A">
        <w:t>2</w:t>
      </w:r>
      <w:r w:rsidR="00611E30">
        <w:t>7]</w:t>
      </w:r>
    </w:p>
    <w:p w14:paraId="79793A7A" w14:textId="77777777" w:rsidR="00EC536E" w:rsidRPr="00734942" w:rsidRDefault="00EC536E" w:rsidP="00FD6EAB">
      <w:pPr>
        <w:spacing w:line="256" w:lineRule="auto"/>
      </w:pPr>
      <w:r w:rsidRPr="00734942">
        <w:t>We described our comparator as “any reported reference standard”. After piloting our exclusion criteria at title and abstract screening, we decided to exclude studies where serology formed part or all of the reference standard as this would lead to over-inflation of test accuracy estimates.</w:t>
      </w:r>
    </w:p>
    <w:p w14:paraId="3AC54F49" w14:textId="78FA36F3" w:rsidR="00EC536E" w:rsidRPr="00734942" w:rsidRDefault="00EC536E" w:rsidP="00EC536E">
      <w:r w:rsidRPr="00734942">
        <w:t xml:space="preserve">In the strategy for data synthesis, we said “If a test is reported at a single threshold for test positivity across studies, summary operating points will be used to measure the test’s accuracy. If a test is reported at differing thresholds across studies, </w:t>
      </w:r>
      <w:r w:rsidR="00D96E30">
        <w:t xml:space="preserve">summary </w:t>
      </w:r>
      <w:r w:rsidRPr="00734942">
        <w:t xml:space="preserve">ROC curves showing the trade-off between sensitivity and specificity at the various thresholds will be produced”. In the review, we produced both summaries of the evidence for completeness: a </w:t>
      </w:r>
      <w:r w:rsidR="00D96E30">
        <w:t xml:space="preserve">summary </w:t>
      </w:r>
      <w:r w:rsidRPr="00734942">
        <w:t>ROC curve across all reported thresholds and summary sensitivity/specificity at the most commonly reported threshold.</w:t>
      </w:r>
    </w:p>
    <w:p w14:paraId="71587E98" w14:textId="1F952355" w:rsidR="006450E0" w:rsidRDefault="006450E0" w:rsidP="00E630E4"/>
    <w:p w14:paraId="68E7DC5A" w14:textId="77777777" w:rsidR="00E8586A" w:rsidRDefault="00E8586A" w:rsidP="00E8586A">
      <w:pPr>
        <w:pStyle w:val="Heading1"/>
      </w:pPr>
      <w:r>
        <w:t>Results</w:t>
      </w:r>
    </w:p>
    <w:p w14:paraId="21FD6168" w14:textId="77777777" w:rsidR="008D7766" w:rsidRDefault="000D797C" w:rsidP="008D7766">
      <w:pPr>
        <w:pStyle w:val="Heading2"/>
      </w:pPr>
      <w:r>
        <w:t>Study characteristics</w:t>
      </w:r>
    </w:p>
    <w:p w14:paraId="5A563B8D" w14:textId="6FBD82C1" w:rsidR="00DC7E51" w:rsidRDefault="001D23D1" w:rsidP="00D24325">
      <w:r>
        <w:t>A total of</w:t>
      </w:r>
      <w:r w:rsidR="00DC2317">
        <w:t xml:space="preserve"> </w:t>
      </w:r>
      <w:r w:rsidR="004C12F5">
        <w:t xml:space="preserve">15,170 </w:t>
      </w:r>
      <w:r w:rsidR="002201C8">
        <w:t xml:space="preserve">articles were identified through electronic searches (see PRISMA </w:t>
      </w:r>
      <w:r w:rsidR="00252E5B">
        <w:t>study flow diagram in Figure 1</w:t>
      </w:r>
      <w:r w:rsidR="002201C8">
        <w:t>).</w:t>
      </w:r>
      <w:r w:rsidR="00B12207">
        <w:t xml:space="preserve"> After removing duplicat</w:t>
      </w:r>
      <w:r w:rsidR="00110815">
        <w:t>es, the titles and abstracts of 7</w:t>
      </w:r>
      <w:r w:rsidR="004C12F5">
        <w:t>,</w:t>
      </w:r>
      <w:r w:rsidR="00110815">
        <w:t>956</w:t>
      </w:r>
      <w:r w:rsidR="00963290">
        <w:t xml:space="preserve"> </w:t>
      </w:r>
      <w:r w:rsidR="00B12207">
        <w:t>articles were independently scree</w:t>
      </w:r>
      <w:r w:rsidR="00DE2A3A">
        <w:t>n</w:t>
      </w:r>
      <w:r w:rsidR="00214E5E">
        <w:t>ed</w:t>
      </w:r>
      <w:r w:rsidR="00EF1D53">
        <w:t xml:space="preserve"> by two reviewers, of which 398</w:t>
      </w:r>
      <w:r w:rsidR="00B12207">
        <w:t xml:space="preserve"> were considered potentially relevant and </w:t>
      </w:r>
      <w:r w:rsidR="00AD2AA1">
        <w:t>full-texts were obtained.</w:t>
      </w:r>
      <w:r w:rsidR="00A54DB7">
        <w:t xml:space="preserve"> We were unable to obtain full-texts for four studies and </w:t>
      </w:r>
      <w:r w:rsidR="00E63C38">
        <w:t>translation was not</w:t>
      </w:r>
      <w:r w:rsidR="00A54DB7">
        <w:t xml:space="preserve"> </w:t>
      </w:r>
      <w:r w:rsidR="00E63C38">
        <w:t xml:space="preserve">possible for </w:t>
      </w:r>
      <w:r w:rsidR="00A54DB7">
        <w:t>a further five studies.</w:t>
      </w:r>
      <w:r w:rsidR="00AD2AA1">
        <w:t xml:space="preserve"> After f</w:t>
      </w:r>
      <w:r w:rsidR="00AD2AA1" w:rsidRPr="00F54CD9">
        <w:t>urther</w:t>
      </w:r>
      <w:r w:rsidR="00CF3157" w:rsidRPr="00F54CD9">
        <w:t xml:space="preserve"> assessment for eligibility, </w:t>
      </w:r>
      <w:r w:rsidR="0073170D">
        <w:t>113</w:t>
      </w:r>
      <w:r w:rsidR="00141D10" w:rsidRPr="00F54CD9">
        <w:t xml:space="preserve"> studies</w:t>
      </w:r>
      <w:r w:rsidR="00AD2AA1" w:rsidRPr="00F54CD9">
        <w:t xml:space="preserve"> </w:t>
      </w:r>
      <w:r w:rsidR="00EE67E0">
        <w:t>in 131</w:t>
      </w:r>
      <w:r w:rsidR="001A4949" w:rsidRPr="00F54CD9">
        <w:t xml:space="preserve"> publications </w:t>
      </w:r>
      <w:r w:rsidR="00AD2AA1" w:rsidRPr="00F54CD9">
        <w:t xml:space="preserve">fulfilled our </w:t>
      </w:r>
      <w:r w:rsidR="00AD2AA1" w:rsidRPr="00850754">
        <w:t>inclusion criteria.</w:t>
      </w:r>
      <w:r w:rsidR="009F1949" w:rsidRPr="00850754">
        <w:t xml:space="preserve"> </w:t>
      </w:r>
      <w:r w:rsidR="000C0D1E">
        <w:t xml:space="preserve">Two hundred and </w:t>
      </w:r>
      <w:r w:rsidR="00AB4BE9">
        <w:t>three</w:t>
      </w:r>
      <w:r w:rsidR="004A47D5" w:rsidRPr="00850754">
        <w:t xml:space="preserve"> </w:t>
      </w:r>
      <w:r w:rsidR="005F0F99" w:rsidRPr="00850754">
        <w:t>sets</w:t>
      </w:r>
      <w:r w:rsidR="005F0F99">
        <w:t xml:space="preserve"> of </w:t>
      </w:r>
      <w:r w:rsidR="004A47D5">
        <w:t>2x2 data</w:t>
      </w:r>
      <w:r w:rsidR="00A10056">
        <w:t xml:space="preserve"> on a total of 28,338 patients</w:t>
      </w:r>
      <w:r w:rsidR="004A47D5">
        <w:t xml:space="preserve"> were extracted </w:t>
      </w:r>
      <w:r w:rsidR="00F87536">
        <w:t>a</w:t>
      </w:r>
      <w:r w:rsidR="004A47D5">
        <w:t>cross the studies.</w:t>
      </w:r>
    </w:p>
    <w:p w14:paraId="03EC3586" w14:textId="1A49368D" w:rsidR="00D24325" w:rsidRPr="00781F8C" w:rsidRDefault="00D24325" w:rsidP="00D24325">
      <w:r w:rsidRPr="000A2B25">
        <w:t xml:space="preserve">Twenty-nine studies were conducted in adults, 48 in </w:t>
      </w:r>
      <w:r w:rsidR="0058151D">
        <w:t>children</w:t>
      </w:r>
      <w:r w:rsidRPr="000A2B25">
        <w:t xml:space="preserve"> and 33 in a mixed (adult</w:t>
      </w:r>
      <w:r w:rsidR="0058151D">
        <w:t>s</w:t>
      </w:r>
      <w:r>
        <w:t xml:space="preserve"> and </w:t>
      </w:r>
      <w:r w:rsidR="0058151D">
        <w:t>children</w:t>
      </w:r>
      <w:r>
        <w:t>) population or an age unspecified population</w:t>
      </w:r>
      <w:r>
        <w:rPr>
          <w:rStyle w:val="FootnoteReference"/>
        </w:rPr>
        <w:footnoteReference w:id="1"/>
      </w:r>
      <w:r>
        <w:t xml:space="preserve">. A further </w:t>
      </w:r>
      <w:r w:rsidRPr="00487E31">
        <w:t>three studies</w:t>
      </w:r>
      <w:r>
        <w:t xml:space="preserve"> reported separate </w:t>
      </w:r>
      <w:r w:rsidRPr="00184346">
        <w:t>accuracy data for adult</w:t>
      </w:r>
      <w:r w:rsidR="00511B41">
        <w:t>s and children</w:t>
      </w:r>
      <w:r w:rsidRPr="00184346">
        <w:t>, which were extracted as two distinct sets of data. Where re</w:t>
      </w:r>
      <w:r w:rsidR="00F078F3">
        <w:t>ported, the mean age of adults</w:t>
      </w:r>
      <w:r w:rsidRPr="00184346">
        <w:t xml:space="preserve"> was 43.6 years (standard deviation: 13.</w:t>
      </w:r>
      <w:r w:rsidR="00F078F3">
        <w:t>9 years, range: 13-94 years)</w:t>
      </w:r>
      <w:r w:rsidRPr="00184346">
        <w:t xml:space="preserve"> and </w:t>
      </w:r>
      <w:r w:rsidR="00F078F3">
        <w:t xml:space="preserve">of children was </w:t>
      </w:r>
      <w:r w:rsidRPr="00184346">
        <w:t>6.3 years (</w:t>
      </w:r>
      <w:r w:rsidR="00F47234">
        <w:t>standard deviation</w:t>
      </w:r>
      <w:r w:rsidRPr="00184346">
        <w:t>: 4.4 year</w:t>
      </w:r>
      <w:r w:rsidR="00F95A6E">
        <w:t>s, range: 2 months-19 years)</w:t>
      </w:r>
      <w:r w:rsidRPr="00184346">
        <w:t>. On average 66% of adult</w:t>
      </w:r>
      <w:r w:rsidR="00540F53">
        <w:t>s</w:t>
      </w:r>
      <w:r w:rsidRPr="00184346">
        <w:t xml:space="preserve"> and 52% of </w:t>
      </w:r>
      <w:r w:rsidR="00540F53">
        <w:t>children</w:t>
      </w:r>
      <w:r w:rsidRPr="00184346">
        <w:t xml:space="preserve"> were</w:t>
      </w:r>
      <w:r>
        <w:t xml:space="preserve"> </w:t>
      </w:r>
      <w:r w:rsidRPr="00184346">
        <w:t xml:space="preserve">female. Fifty-six studies were </w:t>
      </w:r>
      <w:r w:rsidRPr="00052C66">
        <w:t>prospective and 57 were retrospective</w:t>
      </w:r>
      <w:r>
        <w:t xml:space="preserve"> in design. See </w:t>
      </w:r>
      <w:r w:rsidRPr="00781F8C">
        <w:t>Appendix 3 for full characteristics of included studies.</w:t>
      </w:r>
    </w:p>
    <w:p w14:paraId="1632F722" w14:textId="53CEA51E" w:rsidR="008D7766" w:rsidRPr="00781F8C" w:rsidRDefault="008D7766" w:rsidP="002201C8"/>
    <w:p w14:paraId="3C3F9FDB" w14:textId="611FA3AA" w:rsidR="008D7766" w:rsidRPr="00781F8C" w:rsidRDefault="008D7766" w:rsidP="008D7766">
      <w:pPr>
        <w:pStyle w:val="Heading2"/>
      </w:pPr>
      <w:r w:rsidRPr="00781F8C">
        <w:t>Quality of evidence</w:t>
      </w:r>
    </w:p>
    <w:p w14:paraId="486112F4" w14:textId="77777777" w:rsidR="00C42496" w:rsidRPr="00781F8C" w:rsidRDefault="009323E5" w:rsidP="002201C8">
      <w:r w:rsidRPr="00781F8C">
        <w:t>One hundred and thirty-seven sets of 2x2 data were judged to be at high risk of bias, 22 were low risk of bias and 44 were deemed unclear (Appendix 4).</w:t>
      </w:r>
    </w:p>
    <w:p w14:paraId="264B994A" w14:textId="2A03896C" w:rsidR="007E2241" w:rsidRPr="00781F8C" w:rsidRDefault="009323E5" w:rsidP="002201C8">
      <w:r w:rsidRPr="00781F8C">
        <w:t xml:space="preserve">Most (118) sets of 2x2 data were at high risk </w:t>
      </w:r>
      <w:r w:rsidR="006A5A98" w:rsidRPr="00781F8C">
        <w:t xml:space="preserve">of bias </w:t>
      </w:r>
      <w:r w:rsidRPr="00781F8C">
        <w:t>because biopsy results were interpreted with knowledge of (or not explicitly blinded to) serology results.</w:t>
      </w:r>
      <w:r w:rsidR="00BC78F4" w:rsidRPr="00781F8C">
        <w:t xml:space="preserve"> </w:t>
      </w:r>
      <w:r w:rsidRPr="00781F8C">
        <w:t xml:space="preserve">In </w:t>
      </w:r>
      <w:r w:rsidR="004B26EC" w:rsidRPr="00781F8C">
        <w:t>28</w:t>
      </w:r>
      <w:r w:rsidRPr="00781F8C">
        <w:t xml:space="preserve"> sets of 2x2 data there was potential for partial verification bias due to some patients not undergoing biopsy to verify their true disease status.</w:t>
      </w:r>
      <w:r w:rsidR="00641CF6" w:rsidRPr="00781F8C">
        <w:t xml:space="preserve"> A further 23</w:t>
      </w:r>
      <w:r w:rsidR="007E2241" w:rsidRPr="00781F8C">
        <w:t xml:space="preserve"> sets of 2x2 data were rated high risk of bias due to concerns about patient selection (e.g. inappropriate study exclusions, patients </w:t>
      </w:r>
      <w:r w:rsidR="004C5730" w:rsidRPr="00781F8C">
        <w:t xml:space="preserve">not adhering </w:t>
      </w:r>
      <w:r w:rsidR="007E2241" w:rsidRPr="00781F8C">
        <w:t xml:space="preserve">to a </w:t>
      </w:r>
      <w:r w:rsidR="00E6738A">
        <w:t>gluten-free diet</w:t>
      </w:r>
      <w:r w:rsidR="007E2241" w:rsidRPr="00781F8C">
        <w:t xml:space="preserve"> prior to testing)</w:t>
      </w:r>
      <w:r w:rsidR="00641CF6" w:rsidRPr="00781F8C">
        <w:t xml:space="preserve"> and</w:t>
      </w:r>
      <w:r w:rsidR="007E2241" w:rsidRPr="00781F8C">
        <w:t xml:space="preserve"> 12 due to concerns about the index test (e.</w:t>
      </w:r>
      <w:r w:rsidR="00641CF6" w:rsidRPr="00781F8C">
        <w:t>g. threshold not pre-specified).</w:t>
      </w:r>
    </w:p>
    <w:p w14:paraId="33BCBC0C" w14:textId="52B46FC5" w:rsidR="00103521" w:rsidRDefault="422D95B4" w:rsidP="00103521">
      <w:r>
        <w:t>Twenty-four sets of 2x2 data were judged to be at unclear risk of bias due to missing information on patient selection (e.g. study exclusion criteria), 23 where details of serological testing (e.g. threshold for test positivity) were not reported and 40 where information on flow and timing (e.g. interval between serology and biopsy, or whether patients maintained a gluten-free diet between tests) was not reported.</w:t>
      </w:r>
    </w:p>
    <w:p w14:paraId="030D218B" w14:textId="77777777" w:rsidR="00AF5CDD" w:rsidRDefault="00AF5CDD" w:rsidP="002201C8"/>
    <w:p w14:paraId="29CC8AE5" w14:textId="77777777" w:rsidR="00183054" w:rsidRDefault="00183054" w:rsidP="00FC5A42">
      <w:pPr>
        <w:pStyle w:val="Heading2"/>
      </w:pPr>
      <w:r>
        <w:t>Primary analyses</w:t>
      </w:r>
    </w:p>
    <w:p w14:paraId="26F92BEB" w14:textId="77777777" w:rsidR="004C5088" w:rsidRPr="004C5088" w:rsidRDefault="004C5088" w:rsidP="004C5088">
      <w:pPr>
        <w:pStyle w:val="Heading3"/>
      </w:pPr>
      <w:r>
        <w:t>All thresholds</w:t>
      </w:r>
    </w:p>
    <w:p w14:paraId="40168DBE" w14:textId="61FE86BA" w:rsidR="00183054" w:rsidRDefault="00E55AB4" w:rsidP="00183054">
      <w:r>
        <w:t>All</w:t>
      </w:r>
      <w:r w:rsidR="007D4200">
        <w:t xml:space="preserve"> </w:t>
      </w:r>
      <w:r>
        <w:t>accuracy data extrac</w:t>
      </w:r>
      <w:r w:rsidR="0027421A">
        <w:t>ted from the included studies are</w:t>
      </w:r>
      <w:r w:rsidR="00CE3A7B">
        <w:t xml:space="preserve"> summarised in Table 1.</w:t>
      </w:r>
      <w:r w:rsidR="00931EFB">
        <w:t xml:space="preserve"> </w:t>
      </w:r>
      <w:r w:rsidR="005F0F99">
        <w:t>IgA tTG and IgA EMA were the most commonly studied test</w:t>
      </w:r>
      <w:r w:rsidR="001F07B8">
        <w:t>s across all age groups, with 27 and 37</w:t>
      </w:r>
      <w:r w:rsidR="005F0F99">
        <w:t xml:space="preserve"> </w:t>
      </w:r>
      <w:r w:rsidR="007435AA">
        <w:t>studies of IgA tTG and 19 and 28</w:t>
      </w:r>
      <w:r w:rsidR="005F0F99">
        <w:t xml:space="preserve"> studies of IgA EMA performed in adult</w:t>
      </w:r>
      <w:r w:rsidR="00590361">
        <w:t>s and children</w:t>
      </w:r>
      <w:r w:rsidR="005F0F99">
        <w:t xml:space="preserve">, respectively. </w:t>
      </w:r>
      <w:r w:rsidR="00F03D7E">
        <w:t>C</w:t>
      </w:r>
      <w:r w:rsidR="00D80363">
        <w:t>oeliac disease</w:t>
      </w:r>
      <w:r w:rsidR="00FC2F4E">
        <w:t xml:space="preserve"> prevalence</w:t>
      </w:r>
      <w:r w:rsidR="00F03D7E">
        <w:t xml:space="preserve"> varied greatly between studies</w:t>
      </w:r>
      <w:r w:rsidR="00A150D8">
        <w:t xml:space="preserve"> (range: 1.8</w:t>
      </w:r>
      <w:r w:rsidR="00434893">
        <w:t xml:space="preserve"> to </w:t>
      </w:r>
      <w:r w:rsidR="00A150D8">
        <w:t>92.6%)</w:t>
      </w:r>
      <w:r w:rsidR="009E35D0">
        <w:t>.</w:t>
      </w:r>
    </w:p>
    <w:p w14:paraId="001B15A0" w14:textId="35796D2B" w:rsidR="006901FC" w:rsidRDefault="006901FC" w:rsidP="00183054">
      <w:r>
        <w:t xml:space="preserve">Study estimates of sensitivity and specificity are shown in ROC space in Figures 2 and 3, with summary ROC curves estimated across the full range of thresholds and summary estimates restricted to the most </w:t>
      </w:r>
      <w:r w:rsidRPr="00BB5DA0">
        <w:t>common threshold. There was considerable heterogeneity in sensitivity and specificity between studies.</w:t>
      </w:r>
    </w:p>
    <w:p w14:paraId="3C4894C8" w14:textId="77777777" w:rsidR="00611CDF" w:rsidRDefault="00611CDF" w:rsidP="00611CDF">
      <w:pPr>
        <w:pStyle w:val="Heading3"/>
      </w:pPr>
      <w:r w:rsidRPr="008B2FFC">
        <w:t>Most common threshold</w:t>
      </w:r>
    </w:p>
    <w:p w14:paraId="23BECB63" w14:textId="1F7EA1D2" w:rsidR="00AC1302" w:rsidRDefault="000F0BF4" w:rsidP="005711B0">
      <w:r>
        <w:t>At a threshold of 15 U/mL</w:t>
      </w:r>
      <w:r w:rsidR="001456FD">
        <w:t xml:space="preserve"> (5 studies)</w:t>
      </w:r>
      <w:r>
        <w:t xml:space="preserve">, </w:t>
      </w:r>
      <w:r w:rsidR="00841ACC">
        <w:t>IgA tTG was</w:t>
      </w:r>
      <w:r w:rsidR="00D41D2A">
        <w:t xml:space="preserve"> </w:t>
      </w:r>
      <w:r w:rsidR="009A158E">
        <w:t xml:space="preserve">moderately </w:t>
      </w:r>
      <w:r w:rsidR="009A158E" w:rsidRPr="00A258E0">
        <w:t>sensitive</w:t>
      </w:r>
      <w:r w:rsidR="00023290" w:rsidRPr="00A258E0">
        <w:t xml:space="preserve"> (90.7%</w:t>
      </w:r>
      <w:r w:rsidR="005960A5">
        <w:t>,</w:t>
      </w:r>
      <w:r w:rsidR="005812A1">
        <w:t xml:space="preserve"> 95% confidence interval</w:t>
      </w:r>
      <w:r w:rsidR="00005845">
        <w:t>:</w:t>
      </w:r>
      <w:r w:rsidR="005812A1">
        <w:t xml:space="preserve"> 87.3,</w:t>
      </w:r>
      <w:r w:rsidR="00694E83" w:rsidRPr="00A258E0">
        <w:t xml:space="preserve"> 93.2</w:t>
      </w:r>
      <w:r w:rsidR="00961714" w:rsidRPr="00A258E0">
        <w:t>)</w:t>
      </w:r>
      <w:r w:rsidR="009A158E" w:rsidRPr="00A258E0">
        <w:t xml:space="preserve"> and</w:t>
      </w:r>
      <w:r w:rsidR="00D41D2A" w:rsidRPr="00A258E0">
        <w:t xml:space="preserve"> </w:t>
      </w:r>
      <w:r w:rsidR="00492E8B">
        <w:t>specific</w:t>
      </w:r>
      <w:r w:rsidR="00023290">
        <w:t xml:space="preserve"> (87.4%</w:t>
      </w:r>
      <w:r w:rsidR="00694E83">
        <w:t xml:space="preserve">, </w:t>
      </w:r>
      <w:r w:rsidR="005812A1">
        <w:t>84.4,</w:t>
      </w:r>
      <w:r w:rsidR="00694E83">
        <w:t xml:space="preserve"> 90.0</w:t>
      </w:r>
      <w:r w:rsidR="00961714">
        <w:t>)</w:t>
      </w:r>
      <w:r w:rsidR="00492E8B">
        <w:t xml:space="preserve"> </w:t>
      </w:r>
      <w:r w:rsidR="00DA2E4D">
        <w:t xml:space="preserve">for </w:t>
      </w:r>
      <w:r w:rsidR="003B0298">
        <w:t>coeliac disease</w:t>
      </w:r>
      <w:r w:rsidR="00DA2E4D">
        <w:t xml:space="preserve"> in adults</w:t>
      </w:r>
      <w:r w:rsidR="006A5A98">
        <w:t xml:space="preserve"> (Table 2)</w:t>
      </w:r>
      <w:r w:rsidR="001D6D46">
        <w:t xml:space="preserve">. </w:t>
      </w:r>
      <w:r w:rsidR="00841ACC">
        <w:t>IgA EMA was</w:t>
      </w:r>
      <w:r w:rsidR="00843C6A">
        <w:t xml:space="preserve"> highly specific</w:t>
      </w:r>
      <w:r w:rsidR="00694E83">
        <w:t xml:space="preserve"> (99.6</w:t>
      </w:r>
      <w:r w:rsidR="00023290">
        <w:t>%</w:t>
      </w:r>
      <w:r w:rsidR="00694E83">
        <w:t xml:space="preserve">, </w:t>
      </w:r>
      <w:r w:rsidR="005812A1">
        <w:t>92.3,</w:t>
      </w:r>
      <w:r w:rsidR="00694E83">
        <w:t xml:space="preserve"> 100.0</w:t>
      </w:r>
      <w:r w:rsidR="00023290">
        <w:t>)</w:t>
      </w:r>
      <w:r w:rsidR="00843C6A">
        <w:t xml:space="preserve"> in adults</w:t>
      </w:r>
      <w:r w:rsidR="007B6E8D">
        <w:t xml:space="preserve"> at a threshold of 1:5</w:t>
      </w:r>
      <w:r w:rsidR="00D31582">
        <w:t xml:space="preserve"> (5 studies)</w:t>
      </w:r>
      <w:r w:rsidR="007B6E8D">
        <w:t>,</w:t>
      </w:r>
      <w:r w:rsidR="00843C6A">
        <w:t xml:space="preserve"> but less sensitive</w:t>
      </w:r>
      <w:r w:rsidR="00694E83">
        <w:t xml:space="preserve"> (88.0</w:t>
      </w:r>
      <w:r w:rsidR="00023290">
        <w:t>%</w:t>
      </w:r>
      <w:r w:rsidR="00694E83">
        <w:t>, 75.2</w:t>
      </w:r>
      <w:r w:rsidR="005812A1">
        <w:t>,</w:t>
      </w:r>
      <w:r w:rsidR="00694E83">
        <w:t xml:space="preserve"> 94.7</w:t>
      </w:r>
      <w:r w:rsidR="00023290">
        <w:t>)</w:t>
      </w:r>
      <w:r w:rsidR="00843C6A">
        <w:t>.</w:t>
      </w:r>
      <w:r w:rsidR="000602BD">
        <w:t xml:space="preserve"> </w:t>
      </w:r>
      <w:r w:rsidR="00841ACC">
        <w:t>IgA tTG was</w:t>
      </w:r>
      <w:r w:rsidR="00D30345">
        <w:t xml:space="preserve"> highly sensitive</w:t>
      </w:r>
      <w:r w:rsidR="00334BC1">
        <w:t xml:space="preserve"> (97.7%, 91.0</w:t>
      </w:r>
      <w:r w:rsidR="005812A1">
        <w:t>,</w:t>
      </w:r>
      <w:r w:rsidR="00334BC1">
        <w:t xml:space="preserve"> 99.4)</w:t>
      </w:r>
      <w:r w:rsidR="00C9561F">
        <w:t xml:space="preserve"> </w:t>
      </w:r>
      <w:r w:rsidR="00D30345">
        <w:t>in children</w:t>
      </w:r>
      <w:r w:rsidR="00342C61">
        <w:t xml:space="preserve"> </w:t>
      </w:r>
      <w:r w:rsidR="00072785">
        <w:t xml:space="preserve">at a threshold of 20 U/mL (6 studies) </w:t>
      </w:r>
      <w:r w:rsidR="00D30345">
        <w:t>but less specific</w:t>
      </w:r>
      <w:r w:rsidR="00334BC1">
        <w:t xml:space="preserve"> (70.2%, 39.3</w:t>
      </w:r>
      <w:r w:rsidR="005812A1">
        <w:t>,</w:t>
      </w:r>
      <w:r w:rsidR="005960A5">
        <w:t xml:space="preserve"> </w:t>
      </w:r>
      <w:r w:rsidR="00334BC1">
        <w:t>89.6)</w:t>
      </w:r>
      <w:r w:rsidR="00197D87">
        <w:t>, while IgA EMA was</w:t>
      </w:r>
      <w:r w:rsidR="00366308">
        <w:t xml:space="preserve"> both</w:t>
      </w:r>
      <w:r w:rsidR="00D30345">
        <w:t xml:space="preserve"> highly sensitive</w:t>
      </w:r>
      <w:r w:rsidR="00334BC1">
        <w:t xml:space="preserve"> (94.5%, </w:t>
      </w:r>
      <w:r w:rsidR="005812A1">
        <w:t>88.9,</w:t>
      </w:r>
      <w:r w:rsidR="00334BC1">
        <w:t xml:space="preserve"> 97.3)</w:t>
      </w:r>
      <w:r w:rsidR="00D30345">
        <w:t xml:space="preserve"> and specific</w:t>
      </w:r>
      <w:r w:rsidR="00334BC1">
        <w:t xml:space="preserve"> (93.8, </w:t>
      </w:r>
      <w:r w:rsidR="005812A1">
        <w:t>85.2,</w:t>
      </w:r>
      <w:r w:rsidR="00334BC1">
        <w:t xml:space="preserve"> 97.5)</w:t>
      </w:r>
      <w:r w:rsidR="009235D9">
        <w:t xml:space="preserve"> </w:t>
      </w:r>
      <w:r w:rsidR="00381EDB">
        <w:t xml:space="preserve">at a threshold of 1:10 </w:t>
      </w:r>
      <w:r w:rsidR="00FC4C46">
        <w:t>(5 studies)</w:t>
      </w:r>
      <w:r w:rsidR="00F40A68">
        <w:t>.</w:t>
      </w:r>
      <w:r w:rsidR="009076B2">
        <w:t xml:space="preserve"> Using IgA EMA, adults</w:t>
      </w:r>
      <w:r w:rsidR="00F92C3A">
        <w:t xml:space="preserve"> and children</w:t>
      </w:r>
      <w:r w:rsidR="009076B2">
        <w:t xml:space="preserve"> wit</w:t>
      </w:r>
      <w:r w:rsidR="00F92C3A">
        <w:t>h coeliac disease were 341x</w:t>
      </w:r>
      <w:r w:rsidR="009076B2">
        <w:t xml:space="preserve"> </w:t>
      </w:r>
      <w:r w:rsidR="00F92C3A">
        <w:t xml:space="preserve">and 11x </w:t>
      </w:r>
      <w:r w:rsidR="009076B2">
        <w:t xml:space="preserve">more likely to test positive for coeliac disease than patients without </w:t>
      </w:r>
      <w:r w:rsidR="00F92C3A">
        <w:t>the condition, respectively (Table 2). Children without coeliac disease were 30x more likely to test negative on IgA tTG and 15x more likely to test negative on IgA EMA than patients with coeliac disease.</w:t>
      </w:r>
    </w:p>
    <w:p w14:paraId="2CFE2D05" w14:textId="0568EF37" w:rsidR="007915DB" w:rsidRDefault="003D214B" w:rsidP="000C081D">
      <w:r>
        <w:t>Figure 4 shows the results that would be obtained if</w:t>
      </w:r>
      <w:r w:rsidR="00B15350">
        <w:t xml:space="preserve"> </w:t>
      </w:r>
      <w:r w:rsidR="00875B14">
        <w:t>a hypothetical cohort of patients who present to primary care with symptoms suggestive of coeliac disease (</w:t>
      </w:r>
      <w:r w:rsidR="008B6269">
        <w:t xml:space="preserve">pre-test probability of </w:t>
      </w:r>
      <w:r w:rsidR="00CB42FE">
        <w:t>2</w:t>
      </w:r>
      <w:r w:rsidR="00875B14">
        <w:t>%</w:t>
      </w:r>
      <w:r w:rsidR="005A256F" w:rsidRPr="00534680">
        <w:t>[</w:t>
      </w:r>
      <w:r w:rsidR="00534680" w:rsidRPr="00534680">
        <w:t>26</w:t>
      </w:r>
      <w:r w:rsidR="005A256F" w:rsidRPr="00534680">
        <w:t>]</w:t>
      </w:r>
      <w:r w:rsidR="00875B14">
        <w:t>)</w:t>
      </w:r>
      <w:r w:rsidR="008B6269">
        <w:t xml:space="preserve"> were tested for coeliac disease</w:t>
      </w:r>
      <w:r w:rsidR="000C6CF0">
        <w:t xml:space="preserve">. </w:t>
      </w:r>
      <w:r w:rsidR="00B15350">
        <w:t xml:space="preserve">A high number of </w:t>
      </w:r>
      <w:r w:rsidR="00EF5E58">
        <w:t xml:space="preserve">false positive results are likely to be </w:t>
      </w:r>
      <w:r w:rsidR="00B15350">
        <w:t>observed if IgA tTG or IgA EMA were used in isolation at the most commonly reported thresholds</w:t>
      </w:r>
      <w:r w:rsidR="00294C4B">
        <w:t xml:space="preserve"> (Figure 4)</w:t>
      </w:r>
      <w:r w:rsidR="00B15350">
        <w:t>.</w:t>
      </w:r>
    </w:p>
    <w:p w14:paraId="4E60D05E" w14:textId="77777777" w:rsidR="007915DB" w:rsidRDefault="007915DB" w:rsidP="000C081D"/>
    <w:p w14:paraId="442B80A9" w14:textId="77777777" w:rsidR="007915DB" w:rsidRDefault="007915DB" w:rsidP="007915DB">
      <w:pPr>
        <w:pStyle w:val="Heading2"/>
      </w:pPr>
      <w:r>
        <w:t>Sensitivity analyses</w:t>
      </w:r>
    </w:p>
    <w:p w14:paraId="53F3B1CE" w14:textId="5A1A8AE5" w:rsidR="007915DB" w:rsidRDefault="007915DB" w:rsidP="007915DB">
      <w:r>
        <w:t>There was little evidence that estimates of sensitivity and specificity varied according to study quality, whether all patients presented with symptoms or whether all patients within a study underwent biopsy (Table 3 and Appendix 5).</w:t>
      </w:r>
      <w:r w:rsidR="00A87061">
        <w:t xml:space="preserve"> However, formal comparison was not possible as too few studies within each subgroup reported accuracy estimates at consistent </w:t>
      </w:r>
      <w:r w:rsidR="00235A55">
        <w:t>thresholds</w:t>
      </w:r>
      <w:r w:rsidR="006D4541">
        <w:t>.</w:t>
      </w:r>
    </w:p>
    <w:p w14:paraId="4356520E" w14:textId="4A5CAF1F" w:rsidR="00C67898" w:rsidRDefault="00C67898" w:rsidP="007915DB"/>
    <w:p w14:paraId="641BF11E" w14:textId="77777777" w:rsidR="00C67898" w:rsidRPr="00962074" w:rsidRDefault="00C67898" w:rsidP="00C67898">
      <w:pPr>
        <w:pStyle w:val="Heading2"/>
      </w:pPr>
      <w:r w:rsidRPr="00962074">
        <w:t>Direct comparisons</w:t>
      </w:r>
    </w:p>
    <w:p w14:paraId="49AC505A" w14:textId="1EE96A43" w:rsidR="00E43CD3" w:rsidRPr="00734942" w:rsidRDefault="00E43CD3" w:rsidP="00E43CD3">
      <w:r>
        <w:t>Comparative accuracy studies provided little evidence of differences in accuracy between tests</w:t>
      </w:r>
      <w:r w:rsidRPr="00734942">
        <w:t xml:space="preserve"> (</w:t>
      </w:r>
      <w:r w:rsidRPr="00734942">
        <w:fldChar w:fldCharType="begin"/>
      </w:r>
      <w:r w:rsidRPr="00734942">
        <w:instrText xml:space="preserve"> REF _Ref85448662 \h  \* MERGEFORMAT </w:instrText>
      </w:r>
      <w:r w:rsidRPr="00734942">
        <w:fldChar w:fldCharType="separate"/>
      </w:r>
      <w:r w:rsidRPr="00734942">
        <w:t>Tabl</w:t>
      </w:r>
      <w:r w:rsidR="00955F4E">
        <w:t>e</w:t>
      </w:r>
      <w:r w:rsidRPr="00734942">
        <w:fldChar w:fldCharType="end"/>
      </w:r>
      <w:r w:rsidR="00955F4E">
        <w:t xml:space="preserve"> 2</w:t>
      </w:r>
      <w:r w:rsidRPr="00734942">
        <w:t xml:space="preserve">). Fourteen studies in adults and sixteen studies in children provided direct comparison of IgA tTG and IgA EMA. There was a suggestion that IgA EMA was more specific than IgA tTG in adults with similar estimates of sensitivity; estimates in children were similar for both tests. However, studies reported results at different thresholds therefore formal statistical comparison was not </w:t>
      </w:r>
      <w:r>
        <w:t>appropriate</w:t>
      </w:r>
      <w:r w:rsidRPr="00734942">
        <w:t>.</w:t>
      </w:r>
    </w:p>
    <w:p w14:paraId="3C5E33EA" w14:textId="0702D194" w:rsidR="00962074" w:rsidRPr="00734942" w:rsidRDefault="00962074" w:rsidP="00962074">
      <w:r w:rsidRPr="00734942">
        <w:t>Other test pairs were only compared directly in three or four studies. IgG DGP an</w:t>
      </w:r>
      <w:r w:rsidR="00977134">
        <w:t>d</w:t>
      </w:r>
      <w:r w:rsidRPr="00734942">
        <w:t xml:space="preserve"> IgA/IgG DGP appeared slightly more sensitive and specific than IgA tTG, however, this difference was much smaller than indirect comparisons suggested</w:t>
      </w:r>
      <w:r>
        <w:t xml:space="preserve"> (Table 2</w:t>
      </w:r>
      <w:r>
        <w:rPr>
          <w:noProof/>
        </w:rPr>
        <w:t xml:space="preserve">). </w:t>
      </w:r>
      <w:r w:rsidRPr="00734942">
        <w:t xml:space="preserve">This suggests that studies </w:t>
      </w:r>
      <w:r>
        <w:t xml:space="preserve">providing a direct comparison between DGP and other serological tests </w:t>
      </w:r>
      <w:r w:rsidRPr="00734942">
        <w:t>may be subject to bias</w:t>
      </w:r>
      <w:r>
        <w:t xml:space="preserve">, resulting in </w:t>
      </w:r>
      <w:r w:rsidRPr="00734942">
        <w:t>overestimat</w:t>
      </w:r>
      <w:r>
        <w:t>ed</w:t>
      </w:r>
      <w:r w:rsidRPr="00734942">
        <w:t xml:space="preserve"> accuracy for all tests evaluated in these studies.</w:t>
      </w:r>
    </w:p>
    <w:p w14:paraId="46F90094" w14:textId="77777777" w:rsidR="007915DB" w:rsidRPr="009C7718" w:rsidRDefault="007915DB" w:rsidP="007915DB"/>
    <w:p w14:paraId="40E6F961" w14:textId="77777777" w:rsidR="001D6079" w:rsidRDefault="00E8586A" w:rsidP="001D6079">
      <w:pPr>
        <w:pStyle w:val="Heading1"/>
      </w:pPr>
      <w:r>
        <w:t>Discussion</w:t>
      </w:r>
    </w:p>
    <w:p w14:paraId="77F9DE25" w14:textId="49BE74CB" w:rsidR="00C85177" w:rsidRDefault="00430031" w:rsidP="00182455">
      <w:pPr>
        <w:pStyle w:val="Heading2"/>
      </w:pPr>
      <w:r>
        <w:t>Statement of principal findings</w:t>
      </w:r>
    </w:p>
    <w:p w14:paraId="56FCC09D" w14:textId="717E2B9B" w:rsidR="00F9557F" w:rsidRPr="00E51186" w:rsidRDefault="00F364EF" w:rsidP="00F9557F">
      <w:pPr>
        <w:rPr>
          <w:rFonts w:cstheme="minorHAnsi"/>
          <w:sz w:val="20"/>
          <w:szCs w:val="20"/>
        </w:rPr>
      </w:pPr>
      <w:r>
        <w:t xml:space="preserve">The accuracy of serological tests for detecting coeliac disease was high. </w:t>
      </w:r>
      <w:r w:rsidR="001C5EB6">
        <w:t xml:space="preserve">IgA tTG was found to have a </w:t>
      </w:r>
      <w:r w:rsidR="001C5EB6" w:rsidRPr="004D4DDD">
        <w:t xml:space="preserve">sensitivity of 90.7% (95% </w:t>
      </w:r>
      <w:r w:rsidR="002E1CED">
        <w:t>confidence interval</w:t>
      </w:r>
      <w:r w:rsidR="006E492E">
        <w:t>: 87.3,</w:t>
      </w:r>
      <w:r w:rsidR="001C5EB6" w:rsidRPr="004D4DDD">
        <w:t xml:space="preserve"> 93.2</w:t>
      </w:r>
      <w:r w:rsidR="00145069">
        <w:t>, threshold: 15 U/mL</w:t>
      </w:r>
      <w:r w:rsidR="001C5EB6" w:rsidRPr="004D4DDD">
        <w:t>) in adults</w:t>
      </w:r>
      <w:r w:rsidR="009763CC">
        <w:t xml:space="preserve"> </w:t>
      </w:r>
      <w:r w:rsidR="001C5EB6" w:rsidRPr="004D4DDD">
        <w:t xml:space="preserve">and </w:t>
      </w:r>
      <w:r w:rsidR="006E492E">
        <w:t>97.7% (91.0,</w:t>
      </w:r>
      <w:r w:rsidR="001C5EB6" w:rsidRPr="004D4DDD">
        <w:t xml:space="preserve"> 99.4</w:t>
      </w:r>
      <w:r w:rsidR="00145069">
        <w:t>, threshold: 20 U/mL</w:t>
      </w:r>
      <w:r w:rsidR="001C5EB6" w:rsidRPr="004D4DDD">
        <w:t>) in children, based on five and six s</w:t>
      </w:r>
      <w:r w:rsidR="00953EAB">
        <w:t>tudies, respectively</w:t>
      </w:r>
      <w:r w:rsidR="002D24F4">
        <w:t>.</w:t>
      </w:r>
      <w:r w:rsidR="009D505D">
        <w:t xml:space="preserve"> Specificity was</w:t>
      </w:r>
      <w:r w:rsidR="00EE076A">
        <w:t xml:space="preserve"> slightly lower at </w:t>
      </w:r>
      <w:r w:rsidR="00EE076A" w:rsidRPr="00F9557F">
        <w:t xml:space="preserve">87.4% (84.4, 90.0) in adults and </w:t>
      </w:r>
      <w:r w:rsidR="00F9557F" w:rsidRPr="00F9557F">
        <w:t>70.2% (39.3, 89.6) in children. This suggests that IgA tTG is better at ruling out coeliac disease than at ruling in a diagnosis of coeliac disease.</w:t>
      </w:r>
    </w:p>
    <w:p w14:paraId="72825448" w14:textId="300CCFC1" w:rsidR="00356A88" w:rsidRDefault="006512ED" w:rsidP="004C2C80">
      <w:r>
        <w:t xml:space="preserve">The sensitivity of </w:t>
      </w:r>
      <w:r w:rsidR="00953EAB">
        <w:t xml:space="preserve">IgA EMA </w:t>
      </w:r>
      <w:r>
        <w:t xml:space="preserve">was slightly lower at </w:t>
      </w:r>
      <w:r w:rsidR="00F71266" w:rsidRPr="00792FAF">
        <w:t>88.0 (75.2, 94.7</w:t>
      </w:r>
      <w:r w:rsidR="004B31D4" w:rsidRPr="00792FAF">
        <w:t xml:space="preserve">, </w:t>
      </w:r>
      <w:r w:rsidR="004B31D4">
        <w:t>threshold: 1:5</w:t>
      </w:r>
      <w:r w:rsidR="00F71266" w:rsidRPr="00792FAF">
        <w:t>)</w:t>
      </w:r>
      <w:r w:rsidR="00257304">
        <w:t xml:space="preserve"> </w:t>
      </w:r>
      <w:r w:rsidR="00F71266" w:rsidRPr="00792FAF">
        <w:t xml:space="preserve">in adults and </w:t>
      </w:r>
      <w:r w:rsidR="004B31D4" w:rsidRPr="00792FAF">
        <w:t xml:space="preserve">94.5 (88.9, 97.3 </w:t>
      </w:r>
      <w:r w:rsidR="004B31D4">
        <w:t>threshold: 1:10</w:t>
      </w:r>
      <w:r w:rsidR="004B31D4" w:rsidRPr="00792FAF">
        <w:t>)</w:t>
      </w:r>
      <w:r w:rsidR="002A4838">
        <w:t xml:space="preserve"> </w:t>
      </w:r>
      <w:r w:rsidR="004B31D4" w:rsidRPr="00792FAF">
        <w:t xml:space="preserve">in children based on 5 studies each. Specificity was higher </w:t>
      </w:r>
      <w:r w:rsidR="006E492E">
        <w:t>at</w:t>
      </w:r>
      <w:r w:rsidR="001C5EB6" w:rsidRPr="004D4DDD">
        <w:t xml:space="preserve"> 99.6% </w:t>
      </w:r>
      <w:r w:rsidR="006E492E">
        <w:t xml:space="preserve">(92.3, </w:t>
      </w:r>
      <w:r w:rsidR="001C5EB6" w:rsidRPr="004D4DDD">
        <w:t>100.0)</w:t>
      </w:r>
      <w:r w:rsidR="00792FAF">
        <w:t xml:space="preserve"> in adults</w:t>
      </w:r>
      <w:r w:rsidR="001C5EB6" w:rsidRPr="004D4DDD">
        <w:t xml:space="preserve"> and </w:t>
      </w:r>
      <w:r w:rsidR="00792FAF">
        <w:t xml:space="preserve">93.8% </w:t>
      </w:r>
      <w:r w:rsidR="001C5EB6" w:rsidRPr="004D4DDD">
        <w:t>in children (</w:t>
      </w:r>
      <w:r w:rsidR="006E492E">
        <w:t>85.2,</w:t>
      </w:r>
      <w:r w:rsidR="001C5EB6" w:rsidRPr="004D4DDD">
        <w:t xml:space="preserve"> 97.5</w:t>
      </w:r>
      <w:r w:rsidR="00953EAB">
        <w:t>)</w:t>
      </w:r>
      <w:r w:rsidR="001C5EB6" w:rsidRPr="004D4DDD">
        <w:t xml:space="preserve"> based on five studies each. </w:t>
      </w:r>
      <w:r w:rsidR="005708BB">
        <w:t>This suggests the EMA may be useful in ruling in coeliac disease</w:t>
      </w:r>
      <w:r w:rsidR="004319E6">
        <w:t xml:space="preserve">, possibly as a secondary test </w:t>
      </w:r>
      <w:r w:rsidR="004C1224">
        <w:t>following an initial positive IgA tTG tests. However, there were insufficient data to formally evaluate its use as an add-on test.</w:t>
      </w:r>
    </w:p>
    <w:p w14:paraId="568063B3" w14:textId="77777777" w:rsidR="00BF023C" w:rsidRPr="00B462B6" w:rsidRDefault="00BF023C" w:rsidP="004C2C80"/>
    <w:p w14:paraId="0CE851F5" w14:textId="702D86FB" w:rsidR="00356A88" w:rsidRPr="00B462B6" w:rsidRDefault="00356A88" w:rsidP="0090657C">
      <w:pPr>
        <w:pStyle w:val="Heading2"/>
      </w:pPr>
      <w:r w:rsidRPr="00B462B6">
        <w:t>Strengths and limitations</w:t>
      </w:r>
    </w:p>
    <w:p w14:paraId="479CEAF6" w14:textId="43050461" w:rsidR="00356A88" w:rsidRDefault="422D95B4" w:rsidP="00356A88">
      <w:r>
        <w:t>There are several key strengths to this review, which avoids the methodological limitations highlighted in previous reviews. Limiting inclusion to diagnostic cohort studies helps to ensure the quality of the supporting evidence and avoids overestimation of test accuracy due to potential bias introduced by case-control designs. However, this also means that fewer studies were available to contribute to summary estimates, potentially resulting in reduced precision of these estimates.</w:t>
      </w:r>
      <w:r w:rsidR="00916234">
        <w:t xml:space="preserve"> </w:t>
      </w:r>
      <w:r>
        <w:t>Potentially relevant studies were identified through an extensive literature search and screening was carried out independently by two reviewers at each stage. We identified 113 studies that fulfilled our review inclusion criteria, considerably more than were included in previous reviews; the largest number of studies included in any of the previous reviews identified was 31 studies in addition to 11 reviews that included smaller numbers of studies.[12]</w:t>
      </w:r>
      <w:r w:rsidR="00024C39">
        <w:t xml:space="preserve"> </w:t>
      </w:r>
      <w:r>
        <w:t>Data extraction was also performed by one reviewer and checked by a second to ensure accuracy and completeness. We conducted detailed risk of bias assessment using an appropriate and validated tool.</w:t>
      </w:r>
      <w:r w:rsidRPr="422D95B4">
        <w:rPr>
          <w:noProof/>
        </w:rPr>
        <w:t>[</w:t>
      </w:r>
      <w:r w:rsidR="003D79E0">
        <w:rPr>
          <w:noProof/>
        </w:rPr>
        <w:t>23</w:t>
      </w:r>
      <w:r w:rsidRPr="422D95B4">
        <w:rPr>
          <w:noProof/>
        </w:rPr>
        <w:t>]</w:t>
      </w:r>
      <w:r>
        <w:t xml:space="preserve"> Syntheses of studies was carried out in line with Cochrane recommended methods and sensitivity analyses were performed to explore heterogeneity.</w:t>
      </w:r>
      <w:r w:rsidRPr="422D95B4">
        <w:rPr>
          <w:noProof/>
        </w:rPr>
        <w:t>[1</w:t>
      </w:r>
      <w:r w:rsidR="005225C6">
        <w:rPr>
          <w:noProof/>
        </w:rPr>
        <w:t>7</w:t>
      </w:r>
      <w:r w:rsidRPr="422D95B4">
        <w:rPr>
          <w:noProof/>
        </w:rPr>
        <w:t>, 1</w:t>
      </w:r>
      <w:r w:rsidR="005225C6">
        <w:rPr>
          <w:noProof/>
        </w:rPr>
        <w:t>8</w:t>
      </w:r>
      <w:r w:rsidRPr="422D95B4">
        <w:rPr>
          <w:noProof/>
        </w:rPr>
        <w:t>]</w:t>
      </w:r>
    </w:p>
    <w:p w14:paraId="6DD08A6F" w14:textId="27FB417D" w:rsidR="00A46521" w:rsidRDefault="00A858F7" w:rsidP="00C929EE">
      <w:r>
        <w:t xml:space="preserve">A large amount of heterogeneity was present </w:t>
      </w:r>
      <w:r w:rsidR="00D64AB9">
        <w:t>across included studies</w:t>
      </w:r>
      <w:r>
        <w:t>.</w:t>
      </w:r>
      <w:r w:rsidR="00C929EE">
        <w:t xml:space="preserve"> </w:t>
      </w:r>
      <w:r>
        <w:t xml:space="preserve">A wide variety of thresholds for test positivity </w:t>
      </w:r>
      <w:r w:rsidR="007B01B4">
        <w:t xml:space="preserve">were </w:t>
      </w:r>
      <w:r>
        <w:t>reported across studies, with some not reporting the threshold at all.</w:t>
      </w:r>
      <w:r w:rsidR="00C929EE">
        <w:t xml:space="preserve"> </w:t>
      </w:r>
      <w:r>
        <w:t>There is a lack of clarity on how thresholds relate to one another across laboratories and manufacturers.</w:t>
      </w:r>
      <w:r w:rsidR="00C929EE">
        <w:t xml:space="preserve"> </w:t>
      </w:r>
      <w:r>
        <w:t xml:space="preserve">Where threshold units differed between </w:t>
      </w:r>
      <w:r w:rsidR="00F04479">
        <w:t>assays</w:t>
      </w:r>
      <w:r>
        <w:t xml:space="preserve"> we assumed they</w:t>
      </w:r>
      <w:r w:rsidR="00FE0760">
        <w:t xml:space="preserve"> represented the same arbitrary</w:t>
      </w:r>
      <w:r>
        <w:t xml:space="preserve"> units and were comparable, however as they do not measure absolute amounts of antibodies there may be slight variation between </w:t>
      </w:r>
      <w:r w:rsidR="00681575">
        <w:t>different commercial assays</w:t>
      </w:r>
      <w:r>
        <w:t>.</w:t>
      </w:r>
      <w:r w:rsidR="00C929EE">
        <w:t xml:space="preserve"> </w:t>
      </w:r>
      <w:r w:rsidR="00A46521">
        <w:t>We would have liked to investigate differences between commercial kits</w:t>
      </w:r>
      <w:r w:rsidR="00DB51A9">
        <w:t xml:space="preserve"> and whether accuracy of tests has changed over time as new testing methods have evolved</w:t>
      </w:r>
      <w:r w:rsidR="00A46521">
        <w:t>. However, the different thresholds at which results were reported and wide variety of commercial kits employed mean that there were insufficient data to allow us to stratify out analysis in this way.</w:t>
      </w:r>
    </w:p>
    <w:p w14:paraId="0F55F187" w14:textId="6A558024" w:rsidR="00A858F7" w:rsidRPr="00B462B6" w:rsidRDefault="00A858F7" w:rsidP="00C929EE">
      <w:r>
        <w:t xml:space="preserve">There was substantial variation in </w:t>
      </w:r>
      <w:r w:rsidR="00A122FA">
        <w:t>coeliac disease</w:t>
      </w:r>
      <w:r>
        <w:t xml:space="preserve"> prevalence between studies, likely due to differences in patient characteristics such as clinical presentation and reason for biopsy.</w:t>
      </w:r>
      <w:r w:rsidR="00C929EE">
        <w:t xml:space="preserve"> </w:t>
      </w:r>
      <w:r>
        <w:t>Some studies excluded patients with IgA deficiencies while others did not, which may have affected the accuracy estimates for tests that detected the presence of IgA in serum samples.</w:t>
      </w:r>
      <w:r w:rsidR="00C929EE">
        <w:t xml:space="preserve"> </w:t>
      </w:r>
      <w:r>
        <w:t>Sources of heterogeneity were explored through sensitivity analyses, but summary results were relatively robust to a number of exclusions.</w:t>
      </w:r>
    </w:p>
    <w:p w14:paraId="6E0D2CAE" w14:textId="43631B3F" w:rsidR="004A62BD" w:rsidRDefault="004A62BD" w:rsidP="004A62BD">
      <w:r>
        <w:t>All studies were carried out in a secondary care population by nature of the reference standard (duodenal biopsy), which limits the generalisability of the review. Caution is needed if trying to extrapolate these results to testing outside of hospital clinics in community populations where prevalence is low</w:t>
      </w:r>
      <w:r w:rsidR="000552CC">
        <w:t>er</w:t>
      </w:r>
      <w:r>
        <w:t xml:space="preserve"> and thus the probability that a pos</w:t>
      </w:r>
      <w:r w:rsidR="00B2296D">
        <w:t>itive result is false increases</w:t>
      </w:r>
      <w:r>
        <w:t>.</w:t>
      </w:r>
      <w:r w:rsidR="00465D1E">
        <w:t xml:space="preserve"> </w:t>
      </w:r>
      <w:r w:rsidR="00A728E5">
        <w:t>There was some variability in biopsy procedure across studies; where biopsies were collected in an optimal manner this may have impacted study specificity.</w:t>
      </w:r>
    </w:p>
    <w:p w14:paraId="224D730F" w14:textId="6158E897" w:rsidR="00AE006F" w:rsidRDefault="422D95B4" w:rsidP="00A42579">
      <w:r>
        <w:t>Despite limiting our review to cohort studies, most sets of 2x2 data (67%) included were judged to be at high risk of bias, mainly due to a lack of blinding to serology when interpreting biopsy results. Partial verification bias may be present where not all patients in a study underwent biopsy, whether due to study design, clinical practice or deviation from study protocol. A recent systematic review suggests that failure to account for partial verification bias may result in overestimated sensitivity of IgA tTG</w:t>
      </w:r>
      <w:r w:rsidRPr="00A91DD1">
        <w:t>.</w:t>
      </w:r>
      <w:r w:rsidRPr="00204562">
        <w:t>[</w:t>
      </w:r>
      <w:r w:rsidR="00204562" w:rsidRPr="00204562">
        <w:t>28</w:t>
      </w:r>
      <w:r w:rsidRPr="00204562">
        <w:t>]</w:t>
      </w:r>
      <w:r>
        <w:t xml:space="preserve"> However, our sensitivity analysis of sets of 2x2 data at low risk of bias found little difference in test accuracy estimates compared to the evidence base as a whole, however there was only a small pool of data on which to base this comparison and formal statistical comparison was not possible.</w:t>
      </w:r>
    </w:p>
    <w:p w14:paraId="454D3E63" w14:textId="77777777" w:rsidR="00BF023C" w:rsidRPr="00B462B6" w:rsidRDefault="00BF023C" w:rsidP="00A42579"/>
    <w:p w14:paraId="1043B9A1" w14:textId="77777777" w:rsidR="00653CCE" w:rsidRPr="00B462B6" w:rsidRDefault="008B0C1C" w:rsidP="0050495E">
      <w:pPr>
        <w:pStyle w:val="Heading2"/>
      </w:pPr>
      <w:r w:rsidRPr="00B462B6">
        <w:t>Comparison to existing literature</w:t>
      </w:r>
    </w:p>
    <w:p w14:paraId="76B18B54" w14:textId="7BAB0812" w:rsidR="0074446B" w:rsidRDefault="00434529" w:rsidP="00A42579">
      <w:r>
        <w:t xml:space="preserve">Existing evidence on the accuracy of serology for </w:t>
      </w:r>
      <w:r w:rsidR="00505317">
        <w:t xml:space="preserve">diagnosing </w:t>
      </w:r>
      <w:r w:rsidR="00185F84">
        <w:t>coeliac disease</w:t>
      </w:r>
      <w:r w:rsidR="00505317">
        <w:t xml:space="preserve"> is mixed. In a</w:t>
      </w:r>
      <w:r>
        <w:t xml:space="preserve"> systematic review of serological test accuracy, Rostom et al stratified their analyses by age, test and substrate</w:t>
      </w:r>
      <w:r w:rsidR="00DC2C1A">
        <w:t>.</w:t>
      </w:r>
      <w:r w:rsidR="00FE5B40" w:rsidRPr="00174A3E">
        <w:rPr>
          <w:noProof/>
        </w:rPr>
        <w:t>[8]</w:t>
      </w:r>
      <w:r>
        <w:t xml:space="preserve"> Summary sensitivity and specificity of IgA tTG (human recombinant) and IgA EMA were &gt;90% across all age groups. Giersiepen et al</w:t>
      </w:r>
      <w:r w:rsidR="008B0C1C" w:rsidRPr="00B462B6">
        <w:t xml:space="preserve"> </w:t>
      </w:r>
      <w:r>
        <w:t>conducted a systematic review of antibody test accuracy in children.</w:t>
      </w:r>
      <w:r w:rsidR="00FE5B40" w:rsidRPr="00174A3E">
        <w:rPr>
          <w:noProof/>
        </w:rPr>
        <w:t>[9]</w:t>
      </w:r>
      <w:r>
        <w:t xml:space="preserve"> Meta-analyses were not performed due to between-study heterogeneity; sensitivity and specificity of IgA tTG ranged from 13% to 100% and 78% to 100%, and of IgA EMA from 83% to 100% and 95% to 100%. Schyum and Rumessen</w:t>
      </w:r>
      <w:r w:rsidR="00F1593B" w:rsidRPr="00B462B6">
        <w:t xml:space="preserve"> </w:t>
      </w:r>
      <w:r w:rsidR="00A579A2">
        <w:t xml:space="preserve">carried out a systematic review of </w:t>
      </w:r>
      <w:r w:rsidR="000B20AF">
        <w:t>serological test accuracy in adults.</w:t>
      </w:r>
      <w:r w:rsidR="00FE5B40" w:rsidRPr="00174A3E">
        <w:rPr>
          <w:noProof/>
        </w:rPr>
        <w:t>[10]</w:t>
      </w:r>
      <w:r w:rsidR="00A579A2">
        <w:t xml:space="preserve"> Study data was not meta-analysed, but median sensitivity and specificity of IgA tTG was estimated as 93% and 95%, and of IgA EMA as 84</w:t>
      </w:r>
      <w:r w:rsidR="0020292D">
        <w:t>% and 100%. van der Windt et al</w:t>
      </w:r>
      <w:r w:rsidR="004B68FF">
        <w:t xml:space="preserve"> </w:t>
      </w:r>
      <w:r w:rsidR="00194ED5">
        <w:t>estimated serological test accuracy in adults presenting with abdominal symptoms in primary care.</w:t>
      </w:r>
      <w:r w:rsidR="00FE5B40" w:rsidRPr="00174A3E">
        <w:rPr>
          <w:noProof/>
        </w:rPr>
        <w:t>[11]</w:t>
      </w:r>
      <w:r w:rsidR="00194ED5">
        <w:t xml:space="preserve"> Summary sensitivity and specificity were 89% and 98% for IgA tTG and 90% and 99% for IgA EMA. Sensitivity and specificity estimates of IgA tTG and IgA EMA in this review were slightly lower than in previous reviews. Inclusion of case-control studies may have inflated previous accuracy estimates.</w:t>
      </w:r>
    </w:p>
    <w:p w14:paraId="46DCAB6D" w14:textId="77777777" w:rsidR="005B21BB" w:rsidRPr="00B462B6" w:rsidRDefault="005B21BB" w:rsidP="00A42579"/>
    <w:p w14:paraId="5DE6C46B" w14:textId="7CD432CE" w:rsidR="00BF52F2" w:rsidRPr="00B462B6" w:rsidRDefault="00E9748F" w:rsidP="00BF52F2">
      <w:pPr>
        <w:pStyle w:val="Heading2"/>
      </w:pPr>
      <w:r>
        <w:t>Implications for clinical practice and future research</w:t>
      </w:r>
    </w:p>
    <w:p w14:paraId="1E211F1E" w14:textId="0A028680" w:rsidR="00D8027C" w:rsidRDefault="00D8027C" w:rsidP="00D8027C">
      <w:r>
        <w:t xml:space="preserve">Serological tests are useful as a first step towards diagnosis in patients with suspected </w:t>
      </w:r>
      <w:r w:rsidR="00905A28">
        <w:t>coeliac disease</w:t>
      </w:r>
      <w:r>
        <w:t xml:space="preserve">. </w:t>
      </w:r>
      <w:r w:rsidR="00905A28">
        <w:t>The British Society of Paediatric Gastroenterology, Hepatology and Nutrition</w:t>
      </w:r>
      <w:r>
        <w:t xml:space="preserve"> guidelines have already incorporated the safe and secure serological diagnosis of </w:t>
      </w:r>
      <w:r w:rsidR="00B24D11">
        <w:t>coeliac disease</w:t>
      </w:r>
      <w:r>
        <w:t xml:space="preserve">, allowing children meeting certain criteria – including IgA tTG </w:t>
      </w:r>
      <w:r w:rsidRPr="00392429">
        <w:rPr>
          <w:rFonts w:cstheme="minorHAnsi"/>
        </w:rPr>
        <w:t xml:space="preserve">≥10x the </w:t>
      </w:r>
      <w:r w:rsidR="00B24D11">
        <w:rPr>
          <w:rFonts w:cstheme="minorHAnsi"/>
        </w:rPr>
        <w:t>upper limit of normal</w:t>
      </w:r>
      <w:r w:rsidRPr="00392429">
        <w:rPr>
          <w:rFonts w:cstheme="minorHAnsi"/>
        </w:rPr>
        <w:t xml:space="preserve"> across a number of different assays – to be diagnosed without biopsy.</w:t>
      </w:r>
      <w:r>
        <w:t xml:space="preserve"> These guidelines have since been validated in large prospective studies</w:t>
      </w:r>
      <w:r w:rsidR="0035535A">
        <w:t>.</w:t>
      </w:r>
      <w:r w:rsidR="00FE5B40" w:rsidRPr="00174A3E">
        <w:rPr>
          <w:noProof/>
        </w:rPr>
        <w:t>[2</w:t>
      </w:r>
      <w:r w:rsidR="007959AC">
        <w:rPr>
          <w:noProof/>
        </w:rPr>
        <w:t>9</w:t>
      </w:r>
      <w:r w:rsidR="000B4CC0">
        <w:rPr>
          <w:noProof/>
        </w:rPr>
        <w:t>-</w:t>
      </w:r>
      <w:r w:rsidR="007959AC">
        <w:rPr>
          <w:noProof/>
        </w:rPr>
        <w:t>30</w:t>
      </w:r>
      <w:r w:rsidR="00FE5B40" w:rsidRPr="00174A3E">
        <w:rPr>
          <w:noProof/>
        </w:rPr>
        <w:t>]</w:t>
      </w:r>
      <w:r>
        <w:t xml:space="preserve"> IgA tTG accuracy should always be internally validated against biopsy results within a practice, due to variation between assays and laboratory procedures.</w:t>
      </w:r>
    </w:p>
    <w:p w14:paraId="7C2A9779" w14:textId="63FBE2D8" w:rsidR="0027250F" w:rsidRDefault="422D95B4" w:rsidP="00DB6979">
      <w:r>
        <w:t xml:space="preserve">There is increasing evidence of the high predictive value of IgA tTG </w:t>
      </w:r>
      <w:r w:rsidRPr="422D95B4">
        <w:rPr>
          <w:rFonts w:cs="Calibri"/>
        </w:rPr>
        <w:t>≥</w:t>
      </w:r>
      <w:r>
        <w:t>10x the upper limit of normal in an adult population,</w:t>
      </w:r>
      <w:r w:rsidRPr="422D95B4">
        <w:rPr>
          <w:noProof/>
        </w:rPr>
        <w:t>[</w:t>
      </w:r>
      <w:r w:rsidR="00284C0A">
        <w:rPr>
          <w:noProof/>
        </w:rPr>
        <w:t>31</w:t>
      </w:r>
      <w:r w:rsidRPr="422D95B4">
        <w:rPr>
          <w:noProof/>
        </w:rPr>
        <w:t>]</w:t>
      </w:r>
      <w:r>
        <w:t xml:space="preserve"> with interim guidance including a non-biopsy protocol for adults with suspected coeliac disease published in light of the coronavirus pandemic.</w:t>
      </w:r>
      <w:r w:rsidRPr="422D95B4">
        <w:rPr>
          <w:noProof/>
        </w:rPr>
        <w:t>[7]</w:t>
      </w:r>
      <w:r>
        <w:t xml:space="preserve"> We found IgA EMA to be highly specific in adults, lending support to its utility as a secondary test to reduce the likelihood of a false positive tTG result. This may help to pave the way for serological diagnosis of coeliac disease in an adult population in the future, a topic that is of great interest to the gastroenterology community. Although, EMA is not available in all labs because it depends much on observer interpretation than other tests such as tTG.</w:t>
      </w:r>
    </w:p>
    <w:p w14:paraId="37ECCC9F" w14:textId="4173B039" w:rsidR="00FF0DF4" w:rsidRDefault="009F4013" w:rsidP="001751E2">
      <w:r>
        <w:t xml:space="preserve">The interpretation of serological test results remains an important area of research, and further work is needed to confirm </w:t>
      </w:r>
      <w:r w:rsidR="009E75F9">
        <w:t>the</w:t>
      </w:r>
      <w:r>
        <w:t xml:space="preserve"> thresholds above and below which we can confidently rule in or rule out </w:t>
      </w:r>
      <w:r w:rsidR="00511B30">
        <w:t>coeliac disease</w:t>
      </w:r>
      <w:r>
        <w:t>.</w:t>
      </w:r>
      <w:r w:rsidR="00943125" w:rsidRPr="00943125">
        <w:t xml:space="preserve"> </w:t>
      </w:r>
      <w:r w:rsidR="00943125">
        <w:t>T</w:t>
      </w:r>
      <w:r w:rsidR="00943125" w:rsidRPr="00FF0DF4">
        <w:t xml:space="preserve">he practice of dichotomising </w:t>
      </w:r>
      <w:r w:rsidR="00DB1B24">
        <w:t>continuous</w:t>
      </w:r>
      <w:r w:rsidR="00943125" w:rsidRPr="00FF0DF4">
        <w:t xml:space="preserve"> test results may be an oversimplification of a complex disease with a wide </w:t>
      </w:r>
      <w:r w:rsidR="00943125">
        <w:t>range of clinical presentations.</w:t>
      </w:r>
      <w:r w:rsidR="008E1BE5">
        <w:t xml:space="preserve"> </w:t>
      </w:r>
      <w:r w:rsidR="00FF0DF4" w:rsidRPr="00622A6A">
        <w:t xml:space="preserve">Further research is </w:t>
      </w:r>
      <w:r w:rsidR="00336E9F">
        <w:t xml:space="preserve">also </w:t>
      </w:r>
      <w:r w:rsidR="00FF0DF4" w:rsidRPr="00622A6A">
        <w:t>needed to estimate the accuracy of serological tests used in sequence or combination, and to model the clinical and cost effectiveness of tests and testing strategies</w:t>
      </w:r>
      <w:r w:rsidR="00FF0DF4">
        <w:t>.</w:t>
      </w:r>
      <w:r w:rsidR="008E1BE5">
        <w:t xml:space="preserve"> </w:t>
      </w:r>
      <w:r w:rsidR="00FF0DF4" w:rsidRPr="007578BD">
        <w:t>Identification of highly accurate serological testing strategies may allow for progressively more biopsy-avoidant pathways in the future.</w:t>
      </w:r>
      <w:r w:rsidR="008E1BE5">
        <w:t xml:space="preserve"> </w:t>
      </w:r>
      <w:r w:rsidR="007F6702" w:rsidRPr="00A83BAC">
        <w:t>To assess the accuracy of a serological diagnosis in adults, an analysis of IgA tTG at the full range of thresholds should be undertaken to establish a cut-off for which the positive predictive value is</w:t>
      </w:r>
      <w:r w:rsidR="009B6347">
        <w:t xml:space="preserve"> close to</w:t>
      </w:r>
      <w:r w:rsidR="007F6702" w:rsidRPr="00A83BAC">
        <w:t xml:space="preserve"> 100%.</w:t>
      </w:r>
      <w:r w:rsidR="001751E2">
        <w:t xml:space="preserve"> </w:t>
      </w:r>
      <w:r w:rsidR="00FF0DF4">
        <w:t xml:space="preserve">There are further tests in development for </w:t>
      </w:r>
      <w:r w:rsidR="00E11F9D">
        <w:t>coeliac disease</w:t>
      </w:r>
      <w:r w:rsidR="00FF0DF4">
        <w:t xml:space="preserve"> that will require evaluation, with research focussed on rapid point-of-care tests and genetic tests such as the HLA-DQ-gluten tetramer test</w:t>
      </w:r>
      <w:r w:rsidR="00A8119D">
        <w:t>.</w:t>
      </w:r>
      <w:r w:rsidR="00FE5B40" w:rsidRPr="00174A3E">
        <w:rPr>
          <w:noProof/>
        </w:rPr>
        <w:t>[</w:t>
      </w:r>
      <w:r w:rsidR="00635DA2">
        <w:rPr>
          <w:noProof/>
        </w:rPr>
        <w:t>32</w:t>
      </w:r>
      <w:r w:rsidR="00FE5B40" w:rsidRPr="00174A3E">
        <w:rPr>
          <w:noProof/>
        </w:rPr>
        <w:t>]</w:t>
      </w:r>
    </w:p>
    <w:p w14:paraId="2163F731" w14:textId="092E0033" w:rsidR="007A54CA" w:rsidRDefault="00841F6C" w:rsidP="00E75B8C">
      <w:r>
        <w:t xml:space="preserve">There is a need for research on </w:t>
      </w:r>
      <w:r w:rsidR="00C33C9F">
        <w:t>serological test</w:t>
      </w:r>
      <w:r>
        <w:t xml:space="preserve"> accuracy in </w:t>
      </w:r>
      <w:r w:rsidR="008C0821">
        <w:t>primary care</w:t>
      </w:r>
      <w:r>
        <w:t xml:space="preserve"> settings</w:t>
      </w:r>
      <w:r w:rsidR="008C0821">
        <w:t xml:space="preserve"> where serological tests are used in practice</w:t>
      </w:r>
      <w:r>
        <w:t xml:space="preserve">. </w:t>
      </w:r>
      <w:r w:rsidR="008429F0">
        <w:t xml:space="preserve">With the </w:t>
      </w:r>
      <w:r w:rsidR="009B501C">
        <w:t>growing movement</w:t>
      </w:r>
      <w:r w:rsidR="008429F0">
        <w:t xml:space="preserve"> towards biopsy-avoidant </w:t>
      </w:r>
      <w:r w:rsidR="00B15AA5">
        <w:t>pathways</w:t>
      </w:r>
      <w:r w:rsidR="008429F0">
        <w:t xml:space="preserve">, the diagnosis and management of </w:t>
      </w:r>
      <w:r w:rsidR="00E11F9D">
        <w:t>coeliac disease</w:t>
      </w:r>
      <w:r w:rsidR="009B501C">
        <w:t xml:space="preserve"> is likely to increasingly take place in primary rather than secondary care</w:t>
      </w:r>
      <w:r w:rsidR="00B15AA5">
        <w:t>. It is therefore key that serological testing strategies are evaluated in primary care populations.</w:t>
      </w:r>
    </w:p>
    <w:p w14:paraId="1F00E711" w14:textId="79E5BA23" w:rsidR="00AE6735" w:rsidRDefault="00AE6735" w:rsidP="00AA398C"/>
    <w:p w14:paraId="702F4663" w14:textId="13F2F71F" w:rsidR="00D32032" w:rsidRDefault="004B62C2" w:rsidP="00D32032">
      <w:pPr>
        <w:pStyle w:val="Heading1"/>
      </w:pPr>
      <w:r>
        <w:t>Data Availability S</w:t>
      </w:r>
      <w:r w:rsidR="0024288F">
        <w:t>tatement</w:t>
      </w:r>
    </w:p>
    <w:p w14:paraId="5A469748" w14:textId="52754B64" w:rsidR="00D12402" w:rsidRDefault="006D0A84">
      <w:r>
        <w:t>All data and statistical</w:t>
      </w:r>
      <w:r w:rsidRPr="006D0A84">
        <w:t xml:space="preserve"> code are available from GitHub (</w:t>
      </w:r>
      <w:hyperlink r:id="rId11" w:history="1">
        <w:r w:rsidR="0044483B" w:rsidRPr="00E10066">
          <w:rPr>
            <w:rStyle w:val="Hyperlink"/>
          </w:rPr>
          <w:t>https://github.com/athenasheppard/coeliac-dta</w:t>
        </w:r>
      </w:hyperlink>
      <w:r w:rsidRPr="006D0A84">
        <w:t>)</w:t>
      </w:r>
      <w:r>
        <w:t>.</w:t>
      </w:r>
    </w:p>
    <w:p w14:paraId="320E2890" w14:textId="530F0A21" w:rsidR="00B7674B" w:rsidRDefault="00B7674B"/>
    <w:p w14:paraId="5F14FB77" w14:textId="4F3AF2BE" w:rsidR="00B7674B" w:rsidRDefault="004B62C2" w:rsidP="00B7674B">
      <w:pPr>
        <w:pStyle w:val="Heading1"/>
      </w:pPr>
      <w:r>
        <w:t>Ethical A</w:t>
      </w:r>
      <w:r w:rsidR="00B7674B">
        <w:t>pproval</w:t>
      </w:r>
    </w:p>
    <w:p w14:paraId="42FFDF32" w14:textId="1806A5C3" w:rsidR="00B7674B" w:rsidRDefault="00B7674B" w:rsidP="00B7674B">
      <w:r w:rsidRPr="005D7F27">
        <w:t>Ethical approval was not required.</w:t>
      </w:r>
    </w:p>
    <w:p w14:paraId="5211D705" w14:textId="10FFA589" w:rsidR="00E73B4C" w:rsidRDefault="00E73B4C" w:rsidP="00B7674B"/>
    <w:p w14:paraId="3A7E2AF9" w14:textId="50D3675B" w:rsidR="00E73B4C" w:rsidRDefault="00E73B4C" w:rsidP="00E73B4C">
      <w:pPr>
        <w:pStyle w:val="Heading1"/>
      </w:pPr>
      <w:r>
        <w:t>S</w:t>
      </w:r>
      <w:r w:rsidR="00491769">
        <w:t>tatement of I</w:t>
      </w:r>
      <w:r>
        <w:t>nterests</w:t>
      </w:r>
    </w:p>
    <w:p w14:paraId="668AD847" w14:textId="24B82053" w:rsidR="00446E92" w:rsidRDefault="00446E92" w:rsidP="00446E92">
      <w:pPr>
        <w:spacing w:after="0"/>
      </w:pPr>
      <w:r>
        <w:t>1. Authors’ declaration of personal interests:</w:t>
      </w:r>
    </w:p>
    <w:p w14:paraId="470359E6" w14:textId="4E0F367B" w:rsidR="00E73B4C" w:rsidRDefault="00E73B4C" w:rsidP="00E73B4C">
      <w:r>
        <w:t>Athena L Sheppard has received research funding from the National Institute for Health Research.</w:t>
      </w:r>
    </w:p>
    <w:p w14:paraId="38A9E88C" w14:textId="389EF83D" w:rsidR="00446E92" w:rsidRDefault="00446E92" w:rsidP="00446E92">
      <w:pPr>
        <w:spacing w:after="0"/>
      </w:pPr>
      <w:r>
        <w:t>2. Declaration of funding interests:</w:t>
      </w:r>
    </w:p>
    <w:p w14:paraId="341B8E90" w14:textId="772FECBD" w:rsidR="00811757" w:rsidRDefault="005D6E0A" w:rsidP="00811757">
      <w:r w:rsidRPr="005D7F27">
        <w:t>This report is independent research arising from a Systema</w:t>
      </w:r>
      <w:r w:rsidR="00DD779D">
        <w:t>tic Review Fellowship (Athena L</w:t>
      </w:r>
      <w:r w:rsidRPr="005D7F27">
        <w:t xml:space="preserve"> Sheppard, RM-SR-2017-08-012) supported by the National Institute for Health Research. This research was funded by the National Institute for Health Research Applied Research Collaboration West (NIHR ARC West). The views expressed in this article are those of the author(s) and not necessarily those of the NIHR or the Department of Health and Social Care.</w:t>
      </w:r>
      <w:r w:rsidRPr="005D7F27">
        <w:rPr>
          <w:sz w:val="24"/>
        </w:rPr>
        <w:t xml:space="preserve"> </w:t>
      </w:r>
      <w:r w:rsidRPr="005D7F27">
        <w:t>The funders had no role in considering the study design or in the collection, analysis, interpretation of data, writing of the report, or decision to submit the article for publication.</w:t>
      </w:r>
    </w:p>
    <w:p w14:paraId="1A5D7978" w14:textId="60911968" w:rsidR="00DD779D" w:rsidRDefault="00DD779D" w:rsidP="00811757"/>
    <w:p w14:paraId="39889987" w14:textId="0DFF2C23" w:rsidR="00DD779D" w:rsidRDefault="00DD779D" w:rsidP="00DD779D">
      <w:pPr>
        <w:pStyle w:val="Heading1"/>
      </w:pPr>
      <w:r>
        <w:t>Authorship Statement</w:t>
      </w:r>
    </w:p>
    <w:p w14:paraId="114CFD67" w14:textId="49E3B58E" w:rsidR="00DD779D" w:rsidRDefault="000F5B04" w:rsidP="00DD779D">
      <w:r>
        <w:t>Athena L Sheppard acts as the submission’s guarantor and takes responsibility for the integrity of the work as a whole, from inception to published article.</w:t>
      </w:r>
      <w:r w:rsidR="005D2674">
        <w:t xml:space="preserve"> All authors approved the final version of the article.</w:t>
      </w:r>
    </w:p>
    <w:p w14:paraId="4F924950" w14:textId="7C2BDB67" w:rsidR="000713D2" w:rsidRPr="00DD779D" w:rsidRDefault="000713D2" w:rsidP="00DD779D">
      <w:r w:rsidRPr="001D363F">
        <w:t>Conceptualization: ALS, MMCE, LJS, VC, HE, PMG, HEJ, JW, PFW. Data curation: ALS, MMCE, LJS, VC. Formal analysis: ALS, MMCE, LJS, HE, PMG, ADH, HEJ, SM, JW, PFW. Funding acquisition: PFW. Investigation: ALS, MMCE, LJS, HE, PMG, ADH, HEJ, SM, JW, PFW. Methodology: ALS, MMCE, LJS, HE, PMG, ADH, HEJ, SM, JW, PFW. Project administration: ALS. Resources: ALS. Software: ALS. Supervision: PFW. Validation: ALS, MMCE, LJS, HE, PMG, ADH, HEJ, SM, JW, PFW. Visualization: ALS, MMCE, LJS, HE, PMG, ADH, HEJ, SM, JW, PFW. Writing – original draft: ALS. Writing – review &amp; editing: ALS, MMCE, LJS, VC, HE, PMG, ADH, HEJ, SM, JW, PFW.</w:t>
      </w:r>
    </w:p>
    <w:p w14:paraId="1E7AE8C4" w14:textId="721E48B3" w:rsidR="006F3D04" w:rsidRDefault="006F3D04" w:rsidP="00811757"/>
    <w:p w14:paraId="0ED7FDC8" w14:textId="224349C9" w:rsidR="00985E3B" w:rsidRDefault="00985E3B" w:rsidP="00811757"/>
    <w:p w14:paraId="0A726BCE" w14:textId="77777777" w:rsidR="00985E3B" w:rsidRDefault="00985E3B" w:rsidP="00811757"/>
    <w:sdt>
      <w:sdtPr>
        <w:rPr>
          <w:rFonts w:asciiTheme="minorHAnsi" w:eastAsiaTheme="minorHAnsi" w:hAnsiTheme="minorHAnsi" w:cstheme="minorBidi"/>
          <w:color w:val="auto"/>
          <w:sz w:val="22"/>
          <w:szCs w:val="22"/>
        </w:rPr>
        <w:id w:val="-1678119134"/>
        <w:docPartObj>
          <w:docPartGallery w:val="Bibliographies"/>
          <w:docPartUnique/>
        </w:docPartObj>
      </w:sdtPr>
      <w:sdtEndPr/>
      <w:sdtContent>
        <w:p w14:paraId="75FC28B1" w14:textId="331DBC04" w:rsidR="007D3B4F" w:rsidRPr="00B1391C" w:rsidRDefault="007D3B4F">
          <w:pPr>
            <w:pStyle w:val="Heading1"/>
            <w:rPr>
              <w:rFonts w:asciiTheme="minorHAnsi" w:eastAsiaTheme="minorHAnsi" w:hAnsiTheme="minorHAnsi" w:cstheme="minorBidi"/>
              <w:color w:val="auto"/>
              <w:sz w:val="22"/>
              <w:szCs w:val="22"/>
            </w:rPr>
          </w:pPr>
          <w:r>
            <w:t>References</w:t>
          </w:r>
        </w:p>
        <w:p w14:paraId="07902A35" w14:textId="498A2B82" w:rsidR="00174A3E" w:rsidRDefault="00174A3E">
          <w:pPr>
            <w:rPr>
              <w:noProof/>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2"/>
            <w:gridCol w:w="8504"/>
          </w:tblGrid>
          <w:tr w:rsidR="00174A3E" w14:paraId="2196E2F6" w14:textId="77777777" w:rsidTr="00E47897">
            <w:trPr>
              <w:divId w:val="1781144450"/>
              <w:tblCellSpacing w:w="15" w:type="dxa"/>
            </w:trPr>
            <w:tc>
              <w:tcPr>
                <w:tcW w:w="264" w:type="pct"/>
                <w:hideMark/>
              </w:tcPr>
              <w:p w14:paraId="6CBB682A" w14:textId="086C2B2F" w:rsidR="00174A3E" w:rsidRDefault="00174A3E" w:rsidP="00D45783">
                <w:pPr>
                  <w:pStyle w:val="Bibliography"/>
                  <w:rPr>
                    <w:noProof/>
                    <w:sz w:val="24"/>
                    <w:szCs w:val="24"/>
                  </w:rPr>
                </w:pPr>
                <w:r>
                  <w:rPr>
                    <w:noProof/>
                  </w:rPr>
                  <w:t xml:space="preserve">1 </w:t>
                </w:r>
              </w:p>
            </w:tc>
            <w:tc>
              <w:tcPr>
                <w:tcW w:w="4686" w:type="pct"/>
                <w:hideMark/>
              </w:tcPr>
              <w:p w14:paraId="6C981628" w14:textId="278BA482" w:rsidR="00174A3E" w:rsidRDefault="0057586D" w:rsidP="007A0AEC">
                <w:pPr>
                  <w:pStyle w:val="Bibliography"/>
                  <w:rPr>
                    <w:noProof/>
                  </w:rPr>
                </w:pPr>
                <w:r w:rsidRPr="00BA46BD">
                  <w:rPr>
                    <w:noProof/>
                  </w:rPr>
                  <w:t>Ludvigsson JF,</w:t>
                </w:r>
                <w:r w:rsidR="00174A3E" w:rsidRPr="00BA46BD">
                  <w:rPr>
                    <w:noProof/>
                  </w:rPr>
                  <w:t xml:space="preserve"> Leffler,</w:t>
                </w:r>
                <w:r w:rsidR="00C911DC" w:rsidRPr="00BA46BD">
                  <w:rPr>
                    <w:noProof/>
                  </w:rPr>
                  <w:t xml:space="preserve"> DA, </w:t>
                </w:r>
                <w:r w:rsidR="00174A3E" w:rsidRPr="00BA46BD">
                  <w:rPr>
                    <w:noProof/>
                  </w:rPr>
                  <w:t>Bai</w:t>
                </w:r>
                <w:r w:rsidR="00C911DC" w:rsidRPr="00BA46BD">
                  <w:rPr>
                    <w:noProof/>
                  </w:rPr>
                  <w:t xml:space="preserve"> J</w:t>
                </w:r>
                <w:r w:rsidR="00174A3E" w:rsidRPr="00BA46BD">
                  <w:rPr>
                    <w:noProof/>
                  </w:rPr>
                  <w:t xml:space="preserve">, </w:t>
                </w:r>
                <w:r w:rsidR="00C911DC" w:rsidRPr="00BA46BD">
                  <w:rPr>
                    <w:noProof/>
                  </w:rPr>
                  <w:t>et al.</w:t>
                </w:r>
                <w:r w:rsidR="00174A3E" w:rsidRPr="00BA46BD">
                  <w:rPr>
                    <w:noProof/>
                  </w:rPr>
                  <w:t xml:space="preserve"> </w:t>
                </w:r>
                <w:r w:rsidR="00174A3E">
                  <w:rPr>
                    <w:noProof/>
                  </w:rPr>
                  <w:t>The Oslo definitions for coe</w:t>
                </w:r>
                <w:r w:rsidR="007A0AEC">
                  <w:rPr>
                    <w:noProof/>
                  </w:rPr>
                  <w:t>liac disease and related terms.</w:t>
                </w:r>
                <w:r w:rsidR="00C9570B">
                  <w:rPr>
                    <w:noProof/>
                  </w:rPr>
                  <w:t xml:space="preserve"> </w:t>
                </w:r>
                <w:r w:rsidR="00C9570B" w:rsidRPr="00C9570B">
                  <w:rPr>
                    <w:i/>
                    <w:noProof/>
                  </w:rPr>
                  <w:t>Gut</w:t>
                </w:r>
                <w:r w:rsidR="00C9570B">
                  <w:rPr>
                    <w:noProof/>
                  </w:rPr>
                  <w:t xml:space="preserve"> </w:t>
                </w:r>
                <w:r w:rsidR="007A0AEC">
                  <w:rPr>
                    <w:iCs/>
                    <w:noProof/>
                  </w:rPr>
                  <w:t>2013;</w:t>
                </w:r>
                <w:r w:rsidR="00620EC1">
                  <w:rPr>
                    <w:noProof/>
                  </w:rPr>
                  <w:t>62:</w:t>
                </w:r>
                <w:r w:rsidR="00C9570B">
                  <w:rPr>
                    <w:noProof/>
                  </w:rPr>
                  <w:t>43-52</w:t>
                </w:r>
                <w:r w:rsidR="00620EC1">
                  <w:rPr>
                    <w:noProof/>
                  </w:rPr>
                  <w:t>.</w:t>
                </w:r>
              </w:p>
            </w:tc>
          </w:tr>
          <w:tr w:rsidR="00174A3E" w14:paraId="1241AF6A" w14:textId="77777777" w:rsidTr="00E47897">
            <w:trPr>
              <w:divId w:val="1781144450"/>
              <w:tblCellSpacing w:w="15" w:type="dxa"/>
            </w:trPr>
            <w:tc>
              <w:tcPr>
                <w:tcW w:w="264" w:type="pct"/>
                <w:hideMark/>
              </w:tcPr>
              <w:p w14:paraId="348DB688" w14:textId="0CA2B65D" w:rsidR="00174A3E" w:rsidRDefault="00D45783">
                <w:pPr>
                  <w:pStyle w:val="Bibliography"/>
                  <w:rPr>
                    <w:noProof/>
                  </w:rPr>
                </w:pPr>
                <w:r>
                  <w:rPr>
                    <w:noProof/>
                  </w:rPr>
                  <w:t>2</w:t>
                </w:r>
                <w:r w:rsidR="00174A3E">
                  <w:rPr>
                    <w:noProof/>
                  </w:rPr>
                  <w:t xml:space="preserve"> </w:t>
                </w:r>
              </w:p>
            </w:tc>
            <w:tc>
              <w:tcPr>
                <w:tcW w:w="4686" w:type="pct"/>
                <w:hideMark/>
              </w:tcPr>
              <w:p w14:paraId="3BA05DF7" w14:textId="6BE66565" w:rsidR="00174A3E" w:rsidRDefault="00186B19" w:rsidP="0025761B">
                <w:pPr>
                  <w:pStyle w:val="Bibliography"/>
                  <w:rPr>
                    <w:noProof/>
                  </w:rPr>
                </w:pPr>
                <w:r>
                  <w:rPr>
                    <w:noProof/>
                  </w:rPr>
                  <w:t>Bingley PJ, Williams A</w:t>
                </w:r>
                <w:r w:rsidR="00174A3E">
                  <w:rPr>
                    <w:noProof/>
                  </w:rPr>
                  <w:t>J</w:t>
                </w:r>
                <w:r>
                  <w:rPr>
                    <w:noProof/>
                  </w:rPr>
                  <w:t>, Norcross AJ,</w:t>
                </w:r>
                <w:r w:rsidR="00174A3E">
                  <w:rPr>
                    <w:noProof/>
                  </w:rPr>
                  <w:t xml:space="preserve"> </w:t>
                </w:r>
                <w:r>
                  <w:rPr>
                    <w:noProof/>
                  </w:rPr>
                  <w:t>et al.</w:t>
                </w:r>
                <w:r w:rsidR="00174A3E">
                  <w:rPr>
                    <w:noProof/>
                  </w:rPr>
                  <w:t xml:space="preserve"> Undiagnosed coeliac disease at age seven: population based prospective birth cohor</w:t>
                </w:r>
                <w:r>
                  <w:rPr>
                    <w:noProof/>
                  </w:rPr>
                  <w:t>t study.</w:t>
                </w:r>
                <w:r w:rsidR="00174A3E">
                  <w:rPr>
                    <w:noProof/>
                  </w:rPr>
                  <w:t xml:space="preserve"> </w:t>
                </w:r>
                <w:r w:rsidR="0025761B">
                  <w:rPr>
                    <w:i/>
                    <w:iCs/>
                    <w:noProof/>
                  </w:rPr>
                  <w:t>BMJ</w:t>
                </w:r>
                <w:r w:rsidR="0025761B">
                  <w:rPr>
                    <w:iCs/>
                    <w:noProof/>
                  </w:rPr>
                  <w:t xml:space="preserve"> 2004;</w:t>
                </w:r>
                <w:r w:rsidR="00174A3E">
                  <w:rPr>
                    <w:noProof/>
                  </w:rPr>
                  <w:t>328</w:t>
                </w:r>
                <w:r w:rsidR="0025761B">
                  <w:rPr>
                    <w:noProof/>
                  </w:rPr>
                  <w:t>(</w:t>
                </w:r>
                <w:r w:rsidR="00174A3E">
                  <w:rPr>
                    <w:noProof/>
                  </w:rPr>
                  <w:t>7435</w:t>
                </w:r>
                <w:r w:rsidR="0025761B">
                  <w:rPr>
                    <w:noProof/>
                  </w:rPr>
                  <w:t>):</w:t>
                </w:r>
                <w:r w:rsidR="004E502A">
                  <w:rPr>
                    <w:noProof/>
                  </w:rPr>
                  <w:t>322-</w:t>
                </w:r>
                <w:r w:rsidR="00883B6A">
                  <w:rPr>
                    <w:noProof/>
                  </w:rPr>
                  <w:t>3.</w:t>
                </w:r>
              </w:p>
            </w:tc>
          </w:tr>
          <w:tr w:rsidR="00174A3E" w14:paraId="231A8475" w14:textId="77777777" w:rsidTr="00E47897">
            <w:trPr>
              <w:divId w:val="1781144450"/>
              <w:tblCellSpacing w:w="15" w:type="dxa"/>
            </w:trPr>
            <w:tc>
              <w:tcPr>
                <w:tcW w:w="264" w:type="pct"/>
                <w:hideMark/>
              </w:tcPr>
              <w:p w14:paraId="7CF33172" w14:textId="512BA01B" w:rsidR="00174A3E" w:rsidRDefault="00D45783">
                <w:pPr>
                  <w:pStyle w:val="Bibliography"/>
                  <w:rPr>
                    <w:noProof/>
                  </w:rPr>
                </w:pPr>
                <w:r>
                  <w:rPr>
                    <w:noProof/>
                  </w:rPr>
                  <w:t>3</w:t>
                </w:r>
                <w:r w:rsidR="00174A3E">
                  <w:rPr>
                    <w:noProof/>
                  </w:rPr>
                  <w:t xml:space="preserve"> </w:t>
                </w:r>
              </w:p>
            </w:tc>
            <w:tc>
              <w:tcPr>
                <w:tcW w:w="4686" w:type="pct"/>
                <w:hideMark/>
              </w:tcPr>
              <w:p w14:paraId="18BCEE9C" w14:textId="0C425DED" w:rsidR="00174A3E" w:rsidRDefault="00174A3E" w:rsidP="007C21A2">
                <w:pPr>
                  <w:pStyle w:val="Bibliography"/>
                  <w:rPr>
                    <w:noProof/>
                  </w:rPr>
                </w:pPr>
                <w:r w:rsidRPr="00BA46BD">
                  <w:rPr>
                    <w:noProof/>
                  </w:rPr>
                  <w:t>West</w:t>
                </w:r>
                <w:r w:rsidR="007C21A2" w:rsidRPr="00BA46BD">
                  <w:rPr>
                    <w:noProof/>
                  </w:rPr>
                  <w:t xml:space="preserve"> J</w:t>
                </w:r>
                <w:r w:rsidRPr="00BA46BD">
                  <w:rPr>
                    <w:noProof/>
                  </w:rPr>
                  <w:t>, Fleming</w:t>
                </w:r>
                <w:r w:rsidR="007C21A2" w:rsidRPr="00BA46BD">
                  <w:rPr>
                    <w:noProof/>
                  </w:rPr>
                  <w:t xml:space="preserve"> KM</w:t>
                </w:r>
                <w:r w:rsidRPr="00BA46BD">
                  <w:rPr>
                    <w:noProof/>
                  </w:rPr>
                  <w:t>, Tata</w:t>
                </w:r>
                <w:r w:rsidR="007C21A2" w:rsidRPr="00BA46BD">
                  <w:rPr>
                    <w:noProof/>
                  </w:rPr>
                  <w:t xml:space="preserve"> LJ, et al. </w:t>
                </w:r>
                <w:r>
                  <w:rPr>
                    <w:noProof/>
                  </w:rPr>
                  <w:t>Incidence and prevalence of celiac disease and dermatitis herpetiformis in the UK over two d</w:t>
                </w:r>
                <w:r w:rsidR="007C21A2">
                  <w:rPr>
                    <w:noProof/>
                  </w:rPr>
                  <w:t>ecades: population-based study.</w:t>
                </w:r>
                <w:r>
                  <w:rPr>
                    <w:noProof/>
                  </w:rPr>
                  <w:t xml:space="preserve"> </w:t>
                </w:r>
                <w:r>
                  <w:rPr>
                    <w:i/>
                    <w:iCs/>
                    <w:noProof/>
                  </w:rPr>
                  <w:t>American Journal of Gastroenterology</w:t>
                </w:r>
                <w:r w:rsidR="007C21A2">
                  <w:rPr>
                    <w:iCs/>
                    <w:noProof/>
                  </w:rPr>
                  <w:t xml:space="preserve"> 2014;</w:t>
                </w:r>
                <w:r>
                  <w:rPr>
                    <w:noProof/>
                  </w:rPr>
                  <w:t>109</w:t>
                </w:r>
                <w:r w:rsidR="007C21A2">
                  <w:rPr>
                    <w:noProof/>
                  </w:rPr>
                  <w:t>(</w:t>
                </w:r>
                <w:r>
                  <w:rPr>
                    <w:noProof/>
                  </w:rPr>
                  <w:t>5</w:t>
                </w:r>
                <w:r w:rsidR="007C21A2">
                  <w:rPr>
                    <w:noProof/>
                  </w:rPr>
                  <w:t>):</w:t>
                </w:r>
                <w:r w:rsidR="004E502A">
                  <w:rPr>
                    <w:noProof/>
                  </w:rPr>
                  <w:t>757-</w:t>
                </w:r>
                <w:r w:rsidR="007C21A2">
                  <w:rPr>
                    <w:noProof/>
                  </w:rPr>
                  <w:t>68</w:t>
                </w:r>
                <w:r w:rsidR="00883B6A">
                  <w:rPr>
                    <w:noProof/>
                  </w:rPr>
                  <w:t>.</w:t>
                </w:r>
              </w:p>
            </w:tc>
          </w:tr>
          <w:tr w:rsidR="00174A3E" w14:paraId="6C49CEEE" w14:textId="77777777" w:rsidTr="00E47897">
            <w:trPr>
              <w:divId w:val="1781144450"/>
              <w:tblCellSpacing w:w="15" w:type="dxa"/>
            </w:trPr>
            <w:tc>
              <w:tcPr>
                <w:tcW w:w="264" w:type="pct"/>
                <w:hideMark/>
              </w:tcPr>
              <w:p w14:paraId="4B582F4E" w14:textId="698A6162" w:rsidR="00174A3E" w:rsidRDefault="00D45783">
                <w:pPr>
                  <w:pStyle w:val="Bibliography"/>
                  <w:rPr>
                    <w:noProof/>
                  </w:rPr>
                </w:pPr>
                <w:r>
                  <w:rPr>
                    <w:noProof/>
                  </w:rPr>
                  <w:t>4</w:t>
                </w:r>
                <w:r w:rsidR="00174A3E">
                  <w:rPr>
                    <w:noProof/>
                  </w:rPr>
                  <w:t xml:space="preserve"> </w:t>
                </w:r>
              </w:p>
            </w:tc>
            <w:tc>
              <w:tcPr>
                <w:tcW w:w="4686" w:type="pct"/>
                <w:hideMark/>
              </w:tcPr>
              <w:p w14:paraId="111BA306" w14:textId="7CDDF74B" w:rsidR="00D26521" w:rsidRPr="00D26521" w:rsidRDefault="00174A3E" w:rsidP="001A5A42">
                <w:pPr>
                  <w:pStyle w:val="Bibliography"/>
                  <w:rPr>
                    <w:noProof/>
                  </w:rPr>
                </w:pPr>
                <w:r>
                  <w:rPr>
                    <w:noProof/>
                  </w:rPr>
                  <w:t>Coeliac disease: recognition, as</w:t>
                </w:r>
                <w:r w:rsidR="00356708">
                  <w:rPr>
                    <w:noProof/>
                  </w:rPr>
                  <w:t>sessment and management (NG20).</w:t>
                </w:r>
                <w:r w:rsidR="009979BC">
                  <w:rPr>
                    <w:noProof/>
                  </w:rPr>
                  <w:t xml:space="preserve"> </w:t>
                </w:r>
                <w:r w:rsidR="00397A33">
                  <w:rPr>
                    <w:noProof/>
                  </w:rPr>
                  <w:t>The National Institute for Health and Care Excellence</w:t>
                </w:r>
                <w:r w:rsidR="0096007F">
                  <w:rPr>
                    <w:noProof/>
                  </w:rPr>
                  <w:t>.</w:t>
                </w:r>
                <w:r w:rsidR="00046E3C">
                  <w:rPr>
                    <w:noProof/>
                  </w:rPr>
                  <w:t xml:space="preserve"> </w:t>
                </w:r>
                <w:r w:rsidR="009979BC">
                  <w:rPr>
                    <w:noProof/>
                  </w:rPr>
                  <w:t>2015.</w:t>
                </w:r>
                <w:r>
                  <w:rPr>
                    <w:noProof/>
                  </w:rPr>
                  <w:t xml:space="preserve"> </w:t>
                </w:r>
                <w:r w:rsidR="00323F15">
                  <w:rPr>
                    <w:noProof/>
                  </w:rPr>
                  <w:t>URL</w:t>
                </w:r>
                <w:r>
                  <w:rPr>
                    <w:noProof/>
                  </w:rPr>
                  <w:t xml:space="preserve">: </w:t>
                </w:r>
                <w:hyperlink r:id="rId12" w:history="1">
                  <w:r w:rsidR="001A5A42" w:rsidRPr="000367F8">
                    <w:rPr>
                      <w:rStyle w:val="Hyperlink"/>
                      <w:noProof/>
                    </w:rPr>
                    <w:t>https://www.nice.org.uk/guidance/conditions-and-diseases/blood-and-immune-system-conditions/coeliac-disease</w:t>
                  </w:r>
                </w:hyperlink>
                <w:r>
                  <w:rPr>
                    <w:noProof/>
                  </w:rPr>
                  <w:t xml:space="preserve">. [Accessed </w:t>
                </w:r>
                <w:r w:rsidR="00356708">
                  <w:rPr>
                    <w:noProof/>
                  </w:rPr>
                  <w:t>May 2021</w:t>
                </w:r>
                <w:r>
                  <w:rPr>
                    <w:noProof/>
                  </w:rPr>
                  <w:t>].</w:t>
                </w:r>
              </w:p>
            </w:tc>
          </w:tr>
          <w:tr w:rsidR="00174A3E" w14:paraId="2D413A17" w14:textId="77777777" w:rsidTr="00E47897">
            <w:trPr>
              <w:divId w:val="1781144450"/>
              <w:tblCellSpacing w:w="15" w:type="dxa"/>
            </w:trPr>
            <w:tc>
              <w:tcPr>
                <w:tcW w:w="264" w:type="pct"/>
                <w:hideMark/>
              </w:tcPr>
              <w:p w14:paraId="669471AD" w14:textId="29841C00" w:rsidR="00174A3E" w:rsidRDefault="00D45783">
                <w:pPr>
                  <w:pStyle w:val="Bibliography"/>
                  <w:rPr>
                    <w:noProof/>
                  </w:rPr>
                </w:pPr>
                <w:r>
                  <w:rPr>
                    <w:noProof/>
                  </w:rPr>
                  <w:t>5</w:t>
                </w:r>
                <w:r w:rsidR="00174A3E">
                  <w:rPr>
                    <w:noProof/>
                  </w:rPr>
                  <w:t xml:space="preserve"> </w:t>
                </w:r>
              </w:p>
            </w:tc>
            <w:tc>
              <w:tcPr>
                <w:tcW w:w="4686" w:type="pct"/>
                <w:hideMark/>
              </w:tcPr>
              <w:p w14:paraId="67D9E55E" w14:textId="573EF1A6" w:rsidR="00174A3E" w:rsidRDefault="005674BF" w:rsidP="007D4A3F">
                <w:pPr>
                  <w:pStyle w:val="Bibliography"/>
                  <w:rPr>
                    <w:noProof/>
                  </w:rPr>
                </w:pPr>
                <w:r w:rsidRPr="005674BF">
                  <w:rPr>
                    <w:noProof/>
                  </w:rPr>
                  <w:t>Conditions linked to coeliac disease</w:t>
                </w:r>
                <w:r w:rsidR="00AB2FAC">
                  <w:rPr>
                    <w:noProof/>
                  </w:rPr>
                  <w:t>.</w:t>
                </w:r>
                <w:r w:rsidR="002A3AC1">
                  <w:rPr>
                    <w:noProof/>
                  </w:rPr>
                  <w:t xml:space="preserve"> </w:t>
                </w:r>
                <w:r w:rsidR="005422B0" w:rsidRPr="00BA46BD">
                  <w:rPr>
                    <w:noProof/>
                  </w:rPr>
                  <w:t xml:space="preserve">Coeliac UK. </w:t>
                </w:r>
                <w:r w:rsidR="002A3AC1" w:rsidRPr="00BA46BD">
                  <w:rPr>
                    <w:noProof/>
                  </w:rPr>
                  <w:t>URL</w:t>
                </w:r>
                <w:r w:rsidR="00174A3E" w:rsidRPr="00BA46BD">
                  <w:rPr>
                    <w:noProof/>
                  </w:rPr>
                  <w:t>:</w:t>
                </w:r>
                <w:r w:rsidRPr="00BA46BD">
                  <w:rPr>
                    <w:noProof/>
                  </w:rPr>
                  <w:t xml:space="preserve"> </w:t>
                </w:r>
                <w:hyperlink r:id="rId13" w:history="1">
                  <w:r w:rsidR="00046E3C" w:rsidRPr="00BA46BD">
                    <w:rPr>
                      <w:rStyle w:val="Hyperlink"/>
                      <w:noProof/>
                    </w:rPr>
                    <w:t>https://www.coeliac.org.uk/information-and-support/coeliac-disease/conditions-linked-to-coeliac-disease</w:t>
                  </w:r>
                </w:hyperlink>
                <w:r w:rsidR="00174A3E" w:rsidRPr="00BA46BD">
                  <w:rPr>
                    <w:noProof/>
                  </w:rPr>
                  <w:t xml:space="preserve">. </w:t>
                </w:r>
                <w:r w:rsidR="00174A3E">
                  <w:rPr>
                    <w:noProof/>
                  </w:rPr>
                  <w:t>[Acc</w:t>
                </w:r>
                <w:r w:rsidR="00AB2FAC">
                  <w:rPr>
                    <w:noProof/>
                  </w:rPr>
                  <w:t>essed May 2021</w:t>
                </w:r>
                <w:r w:rsidR="00174A3E">
                  <w:rPr>
                    <w:noProof/>
                  </w:rPr>
                  <w:t>].</w:t>
                </w:r>
              </w:p>
            </w:tc>
          </w:tr>
          <w:tr w:rsidR="00174A3E" w14:paraId="779C7C77" w14:textId="77777777" w:rsidTr="00E47897">
            <w:trPr>
              <w:divId w:val="1781144450"/>
              <w:tblCellSpacing w:w="15" w:type="dxa"/>
            </w:trPr>
            <w:tc>
              <w:tcPr>
                <w:tcW w:w="264" w:type="pct"/>
                <w:hideMark/>
              </w:tcPr>
              <w:p w14:paraId="3A5E5042" w14:textId="453396B9" w:rsidR="00174A3E" w:rsidRDefault="00D45783">
                <w:pPr>
                  <w:pStyle w:val="Bibliography"/>
                  <w:rPr>
                    <w:noProof/>
                  </w:rPr>
                </w:pPr>
                <w:r>
                  <w:rPr>
                    <w:noProof/>
                  </w:rPr>
                  <w:t>6</w:t>
                </w:r>
                <w:r w:rsidR="00174A3E">
                  <w:rPr>
                    <w:noProof/>
                  </w:rPr>
                  <w:t xml:space="preserve"> </w:t>
                </w:r>
              </w:p>
            </w:tc>
            <w:tc>
              <w:tcPr>
                <w:tcW w:w="4686" w:type="pct"/>
                <w:hideMark/>
              </w:tcPr>
              <w:p w14:paraId="4F39CDE4" w14:textId="52B229AD" w:rsidR="00174A3E" w:rsidRDefault="00174A3E" w:rsidP="000C4AAC">
                <w:pPr>
                  <w:pStyle w:val="Bibliography"/>
                  <w:rPr>
                    <w:noProof/>
                  </w:rPr>
                </w:pPr>
                <w:r>
                  <w:rPr>
                    <w:noProof/>
                  </w:rPr>
                  <w:t>Murch</w:t>
                </w:r>
                <w:r w:rsidR="00D371E2">
                  <w:rPr>
                    <w:noProof/>
                  </w:rPr>
                  <w:t xml:space="preserve"> S</w:t>
                </w:r>
                <w:r>
                  <w:rPr>
                    <w:noProof/>
                  </w:rPr>
                  <w:t>, Jenkins</w:t>
                </w:r>
                <w:r w:rsidR="00D371E2">
                  <w:rPr>
                    <w:noProof/>
                  </w:rPr>
                  <w:t xml:space="preserve"> H</w:t>
                </w:r>
                <w:r>
                  <w:rPr>
                    <w:noProof/>
                  </w:rPr>
                  <w:t>, Auth</w:t>
                </w:r>
                <w:r w:rsidR="00D371E2">
                  <w:rPr>
                    <w:noProof/>
                  </w:rPr>
                  <w:t xml:space="preserve"> M</w:t>
                </w:r>
                <w:r>
                  <w:rPr>
                    <w:noProof/>
                  </w:rPr>
                  <w:t>,</w:t>
                </w:r>
                <w:r w:rsidR="00D371E2">
                  <w:rPr>
                    <w:noProof/>
                  </w:rPr>
                  <w:t xml:space="preserve"> et al. </w:t>
                </w:r>
                <w:r>
                  <w:rPr>
                    <w:noProof/>
                  </w:rPr>
                  <w:t xml:space="preserve">Joint BSPGHAN and Coeliac UK guidelines for the diagnosis and management </w:t>
                </w:r>
                <w:r w:rsidR="00587A9D">
                  <w:rPr>
                    <w:noProof/>
                  </w:rPr>
                  <w:t>of coeliac disease in children.</w:t>
                </w:r>
                <w:r>
                  <w:rPr>
                    <w:noProof/>
                  </w:rPr>
                  <w:t xml:space="preserve"> </w:t>
                </w:r>
                <w:r>
                  <w:rPr>
                    <w:i/>
                    <w:iCs/>
                    <w:noProof/>
                  </w:rPr>
                  <w:t>Archives of Disease in Childhood</w:t>
                </w:r>
                <w:r w:rsidR="000C4AAC">
                  <w:rPr>
                    <w:iCs/>
                    <w:noProof/>
                  </w:rPr>
                  <w:t xml:space="preserve"> 2013;</w:t>
                </w:r>
                <w:r>
                  <w:rPr>
                    <w:noProof/>
                  </w:rPr>
                  <w:t>98</w:t>
                </w:r>
                <w:r w:rsidR="000C4AAC">
                  <w:rPr>
                    <w:noProof/>
                  </w:rPr>
                  <w:t>(</w:t>
                </w:r>
                <w:r>
                  <w:rPr>
                    <w:noProof/>
                  </w:rPr>
                  <w:t>10</w:t>
                </w:r>
                <w:r w:rsidR="000C4AAC">
                  <w:rPr>
                    <w:noProof/>
                  </w:rPr>
                  <w:t>):</w:t>
                </w:r>
                <w:r w:rsidR="004E502A">
                  <w:rPr>
                    <w:noProof/>
                  </w:rPr>
                  <w:t>806-</w:t>
                </w:r>
                <w:r w:rsidR="00883B6A">
                  <w:rPr>
                    <w:noProof/>
                  </w:rPr>
                  <w:t>11.</w:t>
                </w:r>
              </w:p>
            </w:tc>
          </w:tr>
          <w:tr w:rsidR="00174A3E" w14:paraId="519B0470" w14:textId="77777777" w:rsidTr="00E47897">
            <w:trPr>
              <w:divId w:val="1781144450"/>
              <w:tblCellSpacing w:w="15" w:type="dxa"/>
            </w:trPr>
            <w:tc>
              <w:tcPr>
                <w:tcW w:w="264" w:type="pct"/>
                <w:hideMark/>
              </w:tcPr>
              <w:p w14:paraId="495FDCDD" w14:textId="622E27B9" w:rsidR="00174A3E" w:rsidRDefault="00D45783">
                <w:pPr>
                  <w:pStyle w:val="Bibliography"/>
                  <w:rPr>
                    <w:noProof/>
                  </w:rPr>
                </w:pPr>
                <w:r>
                  <w:rPr>
                    <w:noProof/>
                  </w:rPr>
                  <w:t>7</w:t>
                </w:r>
                <w:r w:rsidR="00174A3E">
                  <w:rPr>
                    <w:noProof/>
                  </w:rPr>
                  <w:t xml:space="preserve"> </w:t>
                </w:r>
              </w:p>
            </w:tc>
            <w:tc>
              <w:tcPr>
                <w:tcW w:w="4686" w:type="pct"/>
                <w:hideMark/>
              </w:tcPr>
              <w:p w14:paraId="7DA8D908" w14:textId="204AAEA2" w:rsidR="00174A3E" w:rsidRDefault="00DB5154" w:rsidP="00DC4315">
                <w:pPr>
                  <w:pStyle w:val="Bibliography"/>
                  <w:rPr>
                    <w:noProof/>
                  </w:rPr>
                </w:pPr>
                <w:r>
                  <w:rPr>
                    <w:noProof/>
                  </w:rPr>
                  <w:t>Edwards</w:t>
                </w:r>
                <w:r w:rsidR="00E12EDA">
                  <w:rPr>
                    <w:noProof/>
                  </w:rPr>
                  <w:t xml:space="preserve"> C</w:t>
                </w:r>
                <w:r>
                  <w:rPr>
                    <w:noProof/>
                  </w:rPr>
                  <w:t xml:space="preserve">. </w:t>
                </w:r>
                <w:r w:rsidR="00174A3E">
                  <w:rPr>
                    <w:noProof/>
                  </w:rPr>
                  <w:t xml:space="preserve">BSG Interim Guidance: COVID-19 specific non-biopsy protocol for those </w:t>
                </w:r>
                <w:r>
                  <w:rPr>
                    <w:noProof/>
                  </w:rPr>
                  <w:t>with suspected coeliac disease.</w:t>
                </w:r>
                <w:r w:rsidR="00174A3E">
                  <w:rPr>
                    <w:noProof/>
                  </w:rPr>
                  <w:t xml:space="preserve"> </w:t>
                </w:r>
                <w:r>
                  <w:rPr>
                    <w:noProof/>
                  </w:rPr>
                  <w:t>2</w:t>
                </w:r>
                <w:r w:rsidR="005C19F5">
                  <w:rPr>
                    <w:noProof/>
                  </w:rPr>
                  <w:t>020.</w:t>
                </w:r>
                <w:r w:rsidR="00697D10">
                  <w:rPr>
                    <w:noProof/>
                  </w:rPr>
                  <w:t xml:space="preserve"> URL</w:t>
                </w:r>
                <w:r w:rsidR="00174A3E">
                  <w:rPr>
                    <w:noProof/>
                  </w:rPr>
                  <w:t xml:space="preserve">: </w:t>
                </w:r>
                <w:hyperlink r:id="rId14" w:history="1">
                  <w:r w:rsidR="00DC4315" w:rsidRPr="000367F8">
                    <w:rPr>
                      <w:rStyle w:val="Hyperlink"/>
                      <w:noProof/>
                    </w:rPr>
                    <w:t>https://www.bsg.org.uk/covid-19-advice/covid-19-specific-non-biopsy-protocol-guidance-for-those-with-suspected-coeliac-disease</w:t>
                  </w:r>
                </w:hyperlink>
                <w:r w:rsidR="00174A3E">
                  <w:rPr>
                    <w:noProof/>
                  </w:rPr>
                  <w:t xml:space="preserve">. [Accessed </w:t>
                </w:r>
                <w:r>
                  <w:rPr>
                    <w:noProof/>
                  </w:rPr>
                  <w:t>May 2021</w:t>
                </w:r>
                <w:r w:rsidR="00174A3E">
                  <w:rPr>
                    <w:noProof/>
                  </w:rPr>
                  <w:t>].</w:t>
                </w:r>
              </w:p>
            </w:tc>
          </w:tr>
          <w:tr w:rsidR="00174A3E" w14:paraId="468FBDFE" w14:textId="77777777" w:rsidTr="00E47897">
            <w:trPr>
              <w:divId w:val="1781144450"/>
              <w:tblCellSpacing w:w="15" w:type="dxa"/>
            </w:trPr>
            <w:tc>
              <w:tcPr>
                <w:tcW w:w="264" w:type="pct"/>
                <w:hideMark/>
              </w:tcPr>
              <w:p w14:paraId="43061255" w14:textId="748D63F5" w:rsidR="00174A3E" w:rsidRDefault="00D45783">
                <w:pPr>
                  <w:pStyle w:val="Bibliography"/>
                  <w:rPr>
                    <w:noProof/>
                  </w:rPr>
                </w:pPr>
                <w:r>
                  <w:rPr>
                    <w:noProof/>
                  </w:rPr>
                  <w:t>8</w:t>
                </w:r>
                <w:r w:rsidR="00174A3E">
                  <w:rPr>
                    <w:noProof/>
                  </w:rPr>
                  <w:t xml:space="preserve"> </w:t>
                </w:r>
              </w:p>
            </w:tc>
            <w:tc>
              <w:tcPr>
                <w:tcW w:w="4686" w:type="pct"/>
                <w:hideMark/>
              </w:tcPr>
              <w:p w14:paraId="5AFA11F5" w14:textId="6258B80A" w:rsidR="00174A3E" w:rsidRDefault="00174A3E" w:rsidP="00236E94">
                <w:pPr>
                  <w:pStyle w:val="Bibliography"/>
                  <w:rPr>
                    <w:noProof/>
                  </w:rPr>
                </w:pPr>
                <w:r>
                  <w:rPr>
                    <w:noProof/>
                  </w:rPr>
                  <w:t>Rostom</w:t>
                </w:r>
                <w:r w:rsidR="00587A9D">
                  <w:rPr>
                    <w:noProof/>
                  </w:rPr>
                  <w:t xml:space="preserve"> A, Dube C, </w:t>
                </w:r>
                <w:r>
                  <w:rPr>
                    <w:noProof/>
                  </w:rPr>
                  <w:t>Cranney</w:t>
                </w:r>
                <w:r w:rsidR="00587A9D">
                  <w:rPr>
                    <w:noProof/>
                  </w:rPr>
                  <w:t xml:space="preserve"> A</w:t>
                </w:r>
                <w:r>
                  <w:rPr>
                    <w:noProof/>
                  </w:rPr>
                  <w:t xml:space="preserve">, </w:t>
                </w:r>
                <w:r w:rsidR="00587A9D">
                  <w:rPr>
                    <w:noProof/>
                  </w:rPr>
                  <w:t>et al.</w:t>
                </w:r>
                <w:r>
                  <w:rPr>
                    <w:noProof/>
                  </w:rPr>
                  <w:t xml:space="preserve"> The diagnostic accuracy of serologic tests for celia</w:t>
                </w:r>
                <w:r w:rsidR="00587A9D">
                  <w:rPr>
                    <w:noProof/>
                  </w:rPr>
                  <w:t>c disease: A systematic review.</w:t>
                </w:r>
                <w:r>
                  <w:rPr>
                    <w:noProof/>
                  </w:rPr>
                  <w:t xml:space="preserve"> </w:t>
                </w:r>
                <w:r>
                  <w:rPr>
                    <w:i/>
                    <w:iCs/>
                    <w:noProof/>
                  </w:rPr>
                  <w:t>Gastroenterology</w:t>
                </w:r>
                <w:r w:rsidR="00236E94">
                  <w:rPr>
                    <w:iCs/>
                    <w:noProof/>
                  </w:rPr>
                  <w:t xml:space="preserve"> 2005;</w:t>
                </w:r>
                <w:r>
                  <w:rPr>
                    <w:noProof/>
                  </w:rPr>
                  <w:t>128(Supplement 1)</w:t>
                </w:r>
                <w:r w:rsidR="00236E94">
                  <w:rPr>
                    <w:noProof/>
                  </w:rPr>
                  <w:t>:</w:t>
                </w:r>
                <w:r w:rsidR="00883B6A">
                  <w:rPr>
                    <w:noProof/>
                  </w:rPr>
                  <w:t>S38-S46.</w:t>
                </w:r>
              </w:p>
            </w:tc>
          </w:tr>
          <w:tr w:rsidR="00174A3E" w14:paraId="22ED513A" w14:textId="77777777" w:rsidTr="00E47897">
            <w:trPr>
              <w:divId w:val="1781144450"/>
              <w:tblCellSpacing w:w="15" w:type="dxa"/>
            </w:trPr>
            <w:tc>
              <w:tcPr>
                <w:tcW w:w="264" w:type="pct"/>
                <w:hideMark/>
              </w:tcPr>
              <w:p w14:paraId="137898E3" w14:textId="3EF0F1A1" w:rsidR="00174A3E" w:rsidRDefault="00D45783">
                <w:pPr>
                  <w:pStyle w:val="Bibliography"/>
                  <w:rPr>
                    <w:noProof/>
                  </w:rPr>
                </w:pPr>
                <w:r>
                  <w:rPr>
                    <w:noProof/>
                  </w:rPr>
                  <w:t>9</w:t>
                </w:r>
                <w:r w:rsidR="00174A3E">
                  <w:rPr>
                    <w:noProof/>
                  </w:rPr>
                  <w:t xml:space="preserve"> </w:t>
                </w:r>
              </w:p>
            </w:tc>
            <w:tc>
              <w:tcPr>
                <w:tcW w:w="4686" w:type="pct"/>
                <w:hideMark/>
              </w:tcPr>
              <w:p w14:paraId="148DE740" w14:textId="12C87678" w:rsidR="00174A3E" w:rsidRDefault="00174A3E" w:rsidP="004A1F01">
                <w:pPr>
                  <w:pStyle w:val="Bibliography"/>
                  <w:rPr>
                    <w:noProof/>
                  </w:rPr>
                </w:pPr>
                <w:r>
                  <w:rPr>
                    <w:noProof/>
                  </w:rPr>
                  <w:t>Giersiepen</w:t>
                </w:r>
                <w:r w:rsidR="004A1F01">
                  <w:rPr>
                    <w:noProof/>
                  </w:rPr>
                  <w:t xml:space="preserve"> K</w:t>
                </w:r>
                <w:r>
                  <w:rPr>
                    <w:noProof/>
                  </w:rPr>
                  <w:t>, Lelgemann</w:t>
                </w:r>
                <w:r w:rsidR="004A1F01">
                  <w:rPr>
                    <w:noProof/>
                  </w:rPr>
                  <w:t xml:space="preserve"> M</w:t>
                </w:r>
                <w:r>
                  <w:rPr>
                    <w:noProof/>
                  </w:rPr>
                  <w:t>, Stuhldreher</w:t>
                </w:r>
                <w:r w:rsidR="004A1F01">
                  <w:rPr>
                    <w:noProof/>
                  </w:rPr>
                  <w:t xml:space="preserve"> N</w:t>
                </w:r>
                <w:r>
                  <w:rPr>
                    <w:noProof/>
                  </w:rPr>
                  <w:t xml:space="preserve">, </w:t>
                </w:r>
                <w:r w:rsidR="004A1F01">
                  <w:rPr>
                    <w:noProof/>
                  </w:rPr>
                  <w:t>et al.</w:t>
                </w:r>
                <w:r>
                  <w:rPr>
                    <w:noProof/>
                  </w:rPr>
                  <w:t xml:space="preserve"> Accuracy of diagnostic antibody tests for coeliac disease in children: summary o</w:t>
                </w:r>
                <w:r w:rsidR="004A1F01">
                  <w:rPr>
                    <w:noProof/>
                  </w:rPr>
                  <w:t>f an evidence report.</w:t>
                </w:r>
                <w:r>
                  <w:rPr>
                    <w:noProof/>
                  </w:rPr>
                  <w:t xml:space="preserve"> </w:t>
                </w:r>
                <w:r>
                  <w:rPr>
                    <w:i/>
                    <w:iCs/>
                    <w:noProof/>
                  </w:rPr>
                  <w:t>Journal of Pediatric Gastroenterology and Nutrition</w:t>
                </w:r>
                <w:r w:rsidR="004A1F01">
                  <w:rPr>
                    <w:iCs/>
                    <w:noProof/>
                  </w:rPr>
                  <w:t xml:space="preserve"> 2012;</w:t>
                </w:r>
                <w:r>
                  <w:rPr>
                    <w:noProof/>
                  </w:rPr>
                  <w:t>54</w:t>
                </w:r>
                <w:r w:rsidR="004A1F01">
                  <w:rPr>
                    <w:noProof/>
                  </w:rPr>
                  <w:t>(</w:t>
                </w:r>
                <w:r>
                  <w:rPr>
                    <w:noProof/>
                  </w:rPr>
                  <w:t>2</w:t>
                </w:r>
                <w:r w:rsidR="004A1F01">
                  <w:rPr>
                    <w:noProof/>
                  </w:rPr>
                  <w:t>):</w:t>
                </w:r>
                <w:r w:rsidR="00B113A7">
                  <w:rPr>
                    <w:noProof/>
                  </w:rPr>
                  <w:t>229-</w:t>
                </w:r>
                <w:r w:rsidR="00883B6A">
                  <w:rPr>
                    <w:noProof/>
                  </w:rPr>
                  <w:t>41.</w:t>
                </w:r>
              </w:p>
            </w:tc>
          </w:tr>
          <w:tr w:rsidR="00174A3E" w14:paraId="117D92A7" w14:textId="77777777" w:rsidTr="00E47897">
            <w:trPr>
              <w:divId w:val="1781144450"/>
              <w:tblCellSpacing w:w="15" w:type="dxa"/>
            </w:trPr>
            <w:tc>
              <w:tcPr>
                <w:tcW w:w="264" w:type="pct"/>
                <w:hideMark/>
              </w:tcPr>
              <w:p w14:paraId="0551E2C9" w14:textId="72E48F1A" w:rsidR="00174A3E" w:rsidRDefault="00174A3E">
                <w:pPr>
                  <w:pStyle w:val="Bibliography"/>
                  <w:rPr>
                    <w:noProof/>
                  </w:rPr>
                </w:pPr>
                <w:r>
                  <w:rPr>
                    <w:noProof/>
                  </w:rPr>
                  <w:t xml:space="preserve">10 </w:t>
                </w:r>
              </w:p>
            </w:tc>
            <w:tc>
              <w:tcPr>
                <w:tcW w:w="4686" w:type="pct"/>
                <w:hideMark/>
              </w:tcPr>
              <w:p w14:paraId="3175DBCA" w14:textId="0632B335" w:rsidR="00174A3E" w:rsidRDefault="00174A3E" w:rsidP="006959F7">
                <w:pPr>
                  <w:pStyle w:val="Bibliography"/>
                  <w:rPr>
                    <w:noProof/>
                  </w:rPr>
                </w:pPr>
                <w:r>
                  <w:rPr>
                    <w:noProof/>
                  </w:rPr>
                  <w:t>Schyum</w:t>
                </w:r>
                <w:r w:rsidR="00943744">
                  <w:rPr>
                    <w:noProof/>
                  </w:rPr>
                  <w:t xml:space="preserve"> AC,</w:t>
                </w:r>
                <w:r>
                  <w:rPr>
                    <w:noProof/>
                  </w:rPr>
                  <w:t xml:space="preserve"> Rumessen</w:t>
                </w:r>
                <w:r w:rsidR="00943744">
                  <w:rPr>
                    <w:noProof/>
                  </w:rPr>
                  <w:t xml:space="preserve"> JJ.</w:t>
                </w:r>
                <w:r>
                  <w:rPr>
                    <w:noProof/>
                  </w:rPr>
                  <w:t xml:space="preserve"> Serological testin</w:t>
                </w:r>
                <w:r w:rsidR="006959F7">
                  <w:rPr>
                    <w:noProof/>
                  </w:rPr>
                  <w:t>g for celiac disease in adults.</w:t>
                </w:r>
                <w:r>
                  <w:rPr>
                    <w:noProof/>
                  </w:rPr>
                  <w:t xml:space="preserve"> </w:t>
                </w:r>
                <w:r>
                  <w:rPr>
                    <w:i/>
                    <w:iCs/>
                    <w:noProof/>
                  </w:rPr>
                  <w:t>United European Gastroenterology Journal</w:t>
                </w:r>
                <w:r w:rsidR="006959F7">
                  <w:rPr>
                    <w:iCs/>
                    <w:noProof/>
                  </w:rPr>
                  <w:t xml:space="preserve"> 2013;</w:t>
                </w:r>
                <w:r>
                  <w:rPr>
                    <w:noProof/>
                  </w:rPr>
                  <w:t>1</w:t>
                </w:r>
                <w:r w:rsidR="006959F7">
                  <w:rPr>
                    <w:noProof/>
                  </w:rPr>
                  <w:t>(</w:t>
                </w:r>
                <w:r>
                  <w:rPr>
                    <w:noProof/>
                  </w:rPr>
                  <w:t>5</w:t>
                </w:r>
                <w:r w:rsidR="006959F7">
                  <w:rPr>
                    <w:noProof/>
                  </w:rPr>
                  <w:t>):</w:t>
                </w:r>
                <w:r w:rsidR="00B113A7">
                  <w:rPr>
                    <w:noProof/>
                  </w:rPr>
                  <w:t>319-</w:t>
                </w:r>
                <w:r w:rsidR="00883B6A">
                  <w:rPr>
                    <w:noProof/>
                  </w:rPr>
                  <w:t>25.</w:t>
                </w:r>
              </w:p>
            </w:tc>
          </w:tr>
          <w:tr w:rsidR="00174A3E" w14:paraId="6505E018" w14:textId="77777777" w:rsidTr="00E47897">
            <w:trPr>
              <w:divId w:val="1781144450"/>
              <w:tblCellSpacing w:w="15" w:type="dxa"/>
            </w:trPr>
            <w:tc>
              <w:tcPr>
                <w:tcW w:w="264" w:type="pct"/>
                <w:hideMark/>
              </w:tcPr>
              <w:p w14:paraId="196FC1F9" w14:textId="4552CAC9" w:rsidR="00174A3E" w:rsidRDefault="00174A3E">
                <w:pPr>
                  <w:pStyle w:val="Bibliography"/>
                  <w:rPr>
                    <w:noProof/>
                  </w:rPr>
                </w:pPr>
                <w:r>
                  <w:rPr>
                    <w:noProof/>
                  </w:rPr>
                  <w:t xml:space="preserve">11 </w:t>
                </w:r>
              </w:p>
            </w:tc>
            <w:tc>
              <w:tcPr>
                <w:tcW w:w="4686" w:type="pct"/>
                <w:hideMark/>
              </w:tcPr>
              <w:p w14:paraId="6F7134DC" w14:textId="6F8C4CD6" w:rsidR="00174A3E" w:rsidRDefault="00174A3E" w:rsidP="004121AC">
                <w:pPr>
                  <w:pStyle w:val="Bibliography"/>
                  <w:rPr>
                    <w:noProof/>
                  </w:rPr>
                </w:pPr>
                <w:r w:rsidRPr="00822CD3">
                  <w:rPr>
                    <w:noProof/>
                  </w:rPr>
                  <w:t>van der Windt</w:t>
                </w:r>
                <w:r w:rsidR="004121AC" w:rsidRPr="00822CD3">
                  <w:rPr>
                    <w:noProof/>
                  </w:rPr>
                  <w:t xml:space="preserve"> DA</w:t>
                </w:r>
                <w:r w:rsidRPr="00822CD3">
                  <w:rPr>
                    <w:noProof/>
                  </w:rPr>
                  <w:t>, Jellema</w:t>
                </w:r>
                <w:r w:rsidR="004121AC" w:rsidRPr="00822CD3">
                  <w:rPr>
                    <w:noProof/>
                  </w:rPr>
                  <w:t xml:space="preserve"> P</w:t>
                </w:r>
                <w:r w:rsidRPr="00822CD3">
                  <w:rPr>
                    <w:noProof/>
                  </w:rPr>
                  <w:t>, Mulder</w:t>
                </w:r>
                <w:r w:rsidR="004121AC" w:rsidRPr="00822CD3">
                  <w:rPr>
                    <w:noProof/>
                  </w:rPr>
                  <w:t xml:space="preserve"> CJ</w:t>
                </w:r>
                <w:r w:rsidRPr="00822CD3">
                  <w:rPr>
                    <w:noProof/>
                  </w:rPr>
                  <w:t xml:space="preserve">, </w:t>
                </w:r>
                <w:r w:rsidR="004121AC" w:rsidRPr="00822CD3">
                  <w:rPr>
                    <w:noProof/>
                  </w:rPr>
                  <w:t xml:space="preserve">et al. </w:t>
                </w:r>
                <w:r>
                  <w:rPr>
                    <w:noProof/>
                  </w:rPr>
                  <w:t>Diagnostic Testing for Celiac Disease Among Patients With Abdomina</w:t>
                </w:r>
                <w:r w:rsidR="004121AC">
                  <w:rPr>
                    <w:noProof/>
                  </w:rPr>
                  <w:t>l Symptoms: A Systematic Review.</w:t>
                </w:r>
                <w:r>
                  <w:rPr>
                    <w:noProof/>
                  </w:rPr>
                  <w:t xml:space="preserve"> </w:t>
                </w:r>
                <w:r>
                  <w:rPr>
                    <w:i/>
                    <w:iCs/>
                    <w:noProof/>
                  </w:rPr>
                  <w:t>JAMA</w:t>
                </w:r>
                <w:r w:rsidR="004121AC">
                  <w:rPr>
                    <w:iCs/>
                    <w:noProof/>
                  </w:rPr>
                  <w:t xml:space="preserve"> 2010;</w:t>
                </w:r>
                <w:r>
                  <w:rPr>
                    <w:noProof/>
                  </w:rPr>
                  <w:t>303</w:t>
                </w:r>
                <w:r w:rsidR="004121AC">
                  <w:rPr>
                    <w:noProof/>
                  </w:rPr>
                  <w:t>(</w:t>
                </w:r>
                <w:r>
                  <w:rPr>
                    <w:noProof/>
                  </w:rPr>
                  <w:t>17</w:t>
                </w:r>
                <w:r w:rsidR="004121AC">
                  <w:rPr>
                    <w:noProof/>
                  </w:rPr>
                  <w:t>):</w:t>
                </w:r>
                <w:r w:rsidR="00B113A7">
                  <w:rPr>
                    <w:noProof/>
                  </w:rPr>
                  <w:t>1738-</w:t>
                </w:r>
                <w:r w:rsidR="00883B6A">
                  <w:rPr>
                    <w:noProof/>
                  </w:rPr>
                  <w:t>46.</w:t>
                </w:r>
              </w:p>
            </w:tc>
          </w:tr>
          <w:tr w:rsidR="422D95B4" w14:paraId="25B58477" w14:textId="77777777" w:rsidTr="00E47897">
            <w:trPr>
              <w:divId w:val="1781144450"/>
              <w:tblCellSpacing w:w="15" w:type="dxa"/>
            </w:trPr>
            <w:tc>
              <w:tcPr>
                <w:tcW w:w="264" w:type="pct"/>
                <w:hideMark/>
              </w:tcPr>
              <w:p w14:paraId="5B52BE02" w14:textId="35AB5126" w:rsidR="422D95B4" w:rsidRDefault="422D95B4" w:rsidP="00822CD3">
                <w:pPr>
                  <w:pStyle w:val="Bibliography"/>
                  <w:rPr>
                    <w:noProof/>
                  </w:rPr>
                </w:pPr>
                <w:r w:rsidRPr="422D95B4">
                  <w:rPr>
                    <w:noProof/>
                  </w:rPr>
                  <w:t>12</w:t>
                </w:r>
              </w:p>
            </w:tc>
            <w:tc>
              <w:tcPr>
                <w:tcW w:w="4686" w:type="pct"/>
                <w:hideMark/>
              </w:tcPr>
              <w:p w14:paraId="6B2BE5E5" w14:textId="680468BD" w:rsidR="422D95B4" w:rsidRDefault="422D95B4" w:rsidP="00822CD3">
                <w:pPr>
                  <w:pStyle w:val="Bibliography"/>
                  <w:rPr>
                    <w:i/>
                    <w:iCs/>
                    <w:noProof/>
                    <w:lang w:val="nl-NL"/>
                  </w:rPr>
                </w:pPr>
                <w:r w:rsidRPr="422D95B4">
                  <w:rPr>
                    <w:noProof/>
                    <w:lang w:val="nl-NL"/>
                  </w:rPr>
                  <w:t xml:space="preserve">Maglione MA, Okunogbe A, Ewing B, et al. Diagnosis of Celiac Disease. </w:t>
                </w:r>
                <w:r w:rsidRPr="00822CD3">
                  <w:rPr>
                    <w:noProof/>
                    <w:lang w:val="nl-NL"/>
                  </w:rPr>
                  <w:t>Comparative Effectiveness Review</w:t>
                </w:r>
                <w:r w:rsidRPr="422D95B4">
                  <w:rPr>
                    <w:noProof/>
                    <w:lang w:val="nl-NL"/>
                  </w:rPr>
                  <w:t xml:space="preserve"> No. 162. </w:t>
                </w:r>
                <w:r w:rsidRPr="422D95B4">
                  <w:rPr>
                    <w:i/>
                    <w:iCs/>
                    <w:noProof/>
                    <w:lang w:val="nl-NL"/>
                  </w:rPr>
                  <w:t>AHRQ</w:t>
                </w:r>
                <w:r w:rsidRPr="422D95B4">
                  <w:rPr>
                    <w:noProof/>
                    <w:lang w:val="nl-NL"/>
                  </w:rPr>
                  <w:t xml:space="preserve"> 2016;15(16)-EHC032-EF.</w:t>
                </w:r>
              </w:p>
            </w:tc>
          </w:tr>
          <w:tr w:rsidR="422D95B4" w14:paraId="6B85BE46" w14:textId="77777777" w:rsidTr="00E47897">
            <w:trPr>
              <w:divId w:val="1781144450"/>
              <w:tblCellSpacing w:w="15" w:type="dxa"/>
            </w:trPr>
            <w:tc>
              <w:tcPr>
                <w:tcW w:w="264" w:type="pct"/>
                <w:hideMark/>
              </w:tcPr>
              <w:p w14:paraId="68E41444" w14:textId="2CBB07D0" w:rsidR="422D95B4" w:rsidRDefault="422D95B4" w:rsidP="00822CD3">
                <w:pPr>
                  <w:pStyle w:val="Bibliography"/>
                  <w:rPr>
                    <w:noProof/>
                  </w:rPr>
                </w:pPr>
                <w:r w:rsidRPr="422D95B4">
                  <w:rPr>
                    <w:noProof/>
                  </w:rPr>
                  <w:t>13</w:t>
                </w:r>
              </w:p>
            </w:tc>
            <w:tc>
              <w:tcPr>
                <w:tcW w:w="4686" w:type="pct"/>
                <w:hideMark/>
              </w:tcPr>
              <w:p w14:paraId="7B9B8557" w14:textId="73BF0D5C" w:rsidR="422D95B4" w:rsidRDefault="422D95B4" w:rsidP="00822CD3">
                <w:pPr>
                  <w:pStyle w:val="Bibliography"/>
                  <w:rPr>
                    <w:noProof/>
                    <w:lang w:val="nl-NL"/>
                  </w:rPr>
                </w:pPr>
                <w:r w:rsidRPr="422D95B4">
                  <w:rPr>
                    <w:noProof/>
                    <w:lang w:val="nl-NL"/>
                  </w:rPr>
                  <w:t xml:space="preserve">Littenberg B, Moses LE. Estimating Diagnostic Accuracy from Multiple Conflicting Reports: A New Meta-analytic Method. </w:t>
                </w:r>
                <w:r w:rsidRPr="422D95B4">
                  <w:rPr>
                    <w:i/>
                    <w:iCs/>
                    <w:noProof/>
                    <w:lang w:val="nl-NL"/>
                  </w:rPr>
                  <w:t>Medical Decision Making</w:t>
                </w:r>
                <w:r w:rsidRPr="422D95B4">
                  <w:rPr>
                    <w:noProof/>
                    <w:lang w:val="nl-NL"/>
                  </w:rPr>
                  <w:t>. 1993;13(4):313-321.</w:t>
                </w:r>
              </w:p>
            </w:tc>
          </w:tr>
          <w:tr w:rsidR="00D53A65" w14:paraId="0CD4D4B4" w14:textId="77777777" w:rsidTr="00E47897">
            <w:trPr>
              <w:divId w:val="1781144450"/>
              <w:tblCellSpacing w:w="15" w:type="dxa"/>
            </w:trPr>
            <w:tc>
              <w:tcPr>
                <w:tcW w:w="264" w:type="pct"/>
              </w:tcPr>
              <w:p w14:paraId="711CD699" w14:textId="5177643F" w:rsidR="00D53A65" w:rsidRPr="422D95B4" w:rsidRDefault="00D53A65" w:rsidP="00822CD3">
                <w:pPr>
                  <w:pStyle w:val="Bibliography"/>
                  <w:rPr>
                    <w:noProof/>
                  </w:rPr>
                </w:pPr>
                <w:r>
                  <w:rPr>
                    <w:noProof/>
                  </w:rPr>
                  <w:t>14</w:t>
                </w:r>
              </w:p>
            </w:tc>
            <w:tc>
              <w:tcPr>
                <w:tcW w:w="4686" w:type="pct"/>
              </w:tcPr>
              <w:p w14:paraId="7A61966D" w14:textId="426C042D" w:rsidR="00D53A65" w:rsidRPr="422D95B4" w:rsidRDefault="00D53A65" w:rsidP="00822CD3">
                <w:pPr>
                  <w:pStyle w:val="Bibliography"/>
                  <w:rPr>
                    <w:noProof/>
                    <w:lang w:val="nl-NL"/>
                  </w:rPr>
                </w:pPr>
                <w:r w:rsidRPr="00D87922">
                  <w:rPr>
                    <w:noProof/>
                  </w:rPr>
                  <w:t xml:space="preserve">Reitsma J, Glas A, Rutjes A, et al. </w:t>
                </w:r>
                <w:r>
                  <w:rPr>
                    <w:noProof/>
                  </w:rPr>
                  <w:t xml:space="preserve">Bivariate analysis of sensitivity and specificity produces informative summary measures in diagnostic reviews. </w:t>
                </w:r>
                <w:r>
                  <w:rPr>
                    <w:i/>
                    <w:iCs/>
                    <w:noProof/>
                  </w:rPr>
                  <w:t>Journal of Clinical Epidemiology</w:t>
                </w:r>
                <w:r>
                  <w:rPr>
                    <w:iCs/>
                    <w:noProof/>
                  </w:rPr>
                  <w:t xml:space="preserve"> 2005;</w:t>
                </w:r>
                <w:r>
                  <w:rPr>
                    <w:noProof/>
                  </w:rPr>
                  <w:t>58(10):982-90.</w:t>
                </w:r>
              </w:p>
            </w:tc>
          </w:tr>
          <w:tr w:rsidR="00D53A65" w14:paraId="7B96AFA8" w14:textId="77777777" w:rsidTr="00E47897">
            <w:trPr>
              <w:divId w:val="1781144450"/>
              <w:tblCellSpacing w:w="15" w:type="dxa"/>
            </w:trPr>
            <w:tc>
              <w:tcPr>
                <w:tcW w:w="264" w:type="pct"/>
              </w:tcPr>
              <w:p w14:paraId="0004CA3F" w14:textId="277AA3BE" w:rsidR="00D53A65" w:rsidRDefault="00500FB7" w:rsidP="00822CD3">
                <w:pPr>
                  <w:pStyle w:val="Bibliography"/>
                  <w:rPr>
                    <w:noProof/>
                  </w:rPr>
                </w:pPr>
                <w:r>
                  <w:rPr>
                    <w:noProof/>
                  </w:rPr>
                  <w:t>15</w:t>
                </w:r>
              </w:p>
            </w:tc>
            <w:tc>
              <w:tcPr>
                <w:tcW w:w="4686" w:type="pct"/>
              </w:tcPr>
              <w:p w14:paraId="52CF73B4" w14:textId="1F7C699B" w:rsidR="00D53A65" w:rsidRPr="00D53A65" w:rsidRDefault="00D53A65" w:rsidP="00822CD3">
                <w:pPr>
                  <w:pStyle w:val="Bibliography"/>
                  <w:rPr>
                    <w:noProof/>
                  </w:rPr>
                </w:pPr>
                <w:r>
                  <w:rPr>
                    <w:noProof/>
                  </w:rPr>
                  <w:t xml:space="preserve">Rutter CM, Gatsonis CA. A hierarchical regression approach to meta-analysis of diagnostic test accuracy evaluations. </w:t>
                </w:r>
                <w:r>
                  <w:rPr>
                    <w:i/>
                    <w:noProof/>
                  </w:rPr>
                  <w:t>Statistics in Medicine</w:t>
                </w:r>
                <w:r>
                  <w:rPr>
                    <w:noProof/>
                  </w:rPr>
                  <w:t xml:space="preserve"> </w:t>
                </w:r>
                <w:r w:rsidR="00817BC2">
                  <w:rPr>
                    <w:noProof/>
                  </w:rPr>
                  <w:t>2001;</w:t>
                </w:r>
                <w:r>
                  <w:rPr>
                    <w:noProof/>
                  </w:rPr>
                  <w:t>20</w:t>
                </w:r>
                <w:r w:rsidR="00817BC2">
                  <w:rPr>
                    <w:noProof/>
                  </w:rPr>
                  <w:t>(19)</w:t>
                </w:r>
                <w:r>
                  <w:rPr>
                    <w:noProof/>
                  </w:rPr>
                  <w:t>:2865-2884.</w:t>
                </w:r>
              </w:p>
            </w:tc>
          </w:tr>
          <w:tr w:rsidR="422D95B4" w14:paraId="4EA07B40" w14:textId="77777777" w:rsidTr="00E47897">
            <w:trPr>
              <w:divId w:val="1781144450"/>
              <w:tblCellSpacing w:w="15" w:type="dxa"/>
            </w:trPr>
            <w:tc>
              <w:tcPr>
                <w:tcW w:w="264" w:type="pct"/>
                <w:hideMark/>
              </w:tcPr>
              <w:p w14:paraId="5E9A6FC0" w14:textId="712E512A" w:rsidR="422D95B4" w:rsidRDefault="00500FB7" w:rsidP="00822CD3">
                <w:pPr>
                  <w:pStyle w:val="Bibliography"/>
                  <w:rPr>
                    <w:noProof/>
                  </w:rPr>
                </w:pPr>
                <w:r>
                  <w:rPr>
                    <w:noProof/>
                  </w:rPr>
                  <w:t>16</w:t>
                </w:r>
              </w:p>
            </w:tc>
            <w:tc>
              <w:tcPr>
                <w:tcW w:w="4686" w:type="pct"/>
                <w:hideMark/>
              </w:tcPr>
              <w:p w14:paraId="7E367C57" w14:textId="5FC6AFC3" w:rsidR="422D95B4" w:rsidRDefault="422D95B4" w:rsidP="00822CD3">
                <w:pPr>
                  <w:pStyle w:val="Bibliography"/>
                  <w:rPr>
                    <w:noProof/>
                    <w:lang w:val="nl-NL"/>
                  </w:rPr>
                </w:pPr>
                <w:r w:rsidRPr="422D95B4">
                  <w:rPr>
                    <w:noProof/>
                    <w:lang w:val="nl-NL"/>
                  </w:rPr>
                  <w:t xml:space="preserve">Whiting P, Rutjes AW, Reitsma JB, et al. The development of QUADAS: a tool for the quality assessment of studies of diagnostic accuracy included in systematic reviews. </w:t>
                </w:r>
                <w:r w:rsidRPr="422D95B4">
                  <w:rPr>
                    <w:i/>
                    <w:iCs/>
                    <w:noProof/>
                    <w:lang w:val="nl-NL"/>
                  </w:rPr>
                  <w:t>BMC Medical Research Methodology</w:t>
                </w:r>
                <w:r w:rsidRPr="422D95B4">
                  <w:rPr>
                    <w:noProof/>
                    <w:lang w:val="nl-NL"/>
                  </w:rPr>
                  <w:t xml:space="preserve"> 2003;3(25).</w:t>
                </w:r>
              </w:p>
            </w:tc>
          </w:tr>
          <w:tr w:rsidR="00174A3E" w14:paraId="242B5B06" w14:textId="77777777" w:rsidTr="00E47897">
            <w:trPr>
              <w:divId w:val="1781144450"/>
              <w:tblCellSpacing w:w="15" w:type="dxa"/>
            </w:trPr>
            <w:tc>
              <w:tcPr>
                <w:tcW w:w="264" w:type="pct"/>
                <w:hideMark/>
              </w:tcPr>
              <w:p w14:paraId="68FA7B61" w14:textId="1B66309C" w:rsidR="00174A3E" w:rsidRDefault="00174A3E">
                <w:pPr>
                  <w:pStyle w:val="Bibliography"/>
                  <w:rPr>
                    <w:noProof/>
                  </w:rPr>
                </w:pPr>
                <w:r>
                  <w:rPr>
                    <w:noProof/>
                  </w:rPr>
                  <w:t>1</w:t>
                </w:r>
                <w:r w:rsidR="00500FB7">
                  <w:rPr>
                    <w:noProof/>
                  </w:rPr>
                  <w:t>7</w:t>
                </w:r>
                <w:r>
                  <w:rPr>
                    <w:noProof/>
                  </w:rPr>
                  <w:t xml:space="preserve"> </w:t>
                </w:r>
              </w:p>
            </w:tc>
            <w:tc>
              <w:tcPr>
                <w:tcW w:w="4686" w:type="pct"/>
                <w:hideMark/>
              </w:tcPr>
              <w:p w14:paraId="6C5C18AB" w14:textId="0F9361A0" w:rsidR="00AE5ADA" w:rsidRPr="00AE5ADA" w:rsidRDefault="00174A3E" w:rsidP="00B07D21">
                <w:pPr>
                  <w:pStyle w:val="Bibliography"/>
                  <w:rPr>
                    <w:noProof/>
                  </w:rPr>
                </w:pPr>
                <w:r w:rsidRPr="00AE5ADA">
                  <w:rPr>
                    <w:noProof/>
                  </w:rPr>
                  <w:t xml:space="preserve">Centre for </w:t>
                </w:r>
                <w:r w:rsidR="009C6915" w:rsidRPr="00AE5ADA">
                  <w:rPr>
                    <w:noProof/>
                  </w:rPr>
                  <w:t>Reviews and Dissemination (CRD).</w:t>
                </w:r>
                <w:r w:rsidRPr="00AE5ADA">
                  <w:rPr>
                    <w:noProof/>
                  </w:rPr>
                  <w:t xml:space="preserve"> Systematic Reviews: CRD’s guidance for und</w:t>
                </w:r>
                <w:r w:rsidR="009C6915" w:rsidRPr="00AE5ADA">
                  <w:rPr>
                    <w:noProof/>
                  </w:rPr>
                  <w:t>ertaking reviews in health care.</w:t>
                </w:r>
                <w:r w:rsidR="00AE5ADA" w:rsidRPr="00AE5ADA">
                  <w:rPr>
                    <w:noProof/>
                  </w:rPr>
                  <w:t xml:space="preserve"> University of York</w:t>
                </w:r>
                <w:r w:rsidR="00B07D21">
                  <w:rPr>
                    <w:noProof/>
                  </w:rPr>
                  <w:t>:</w:t>
                </w:r>
                <w:r w:rsidRPr="00AE5ADA">
                  <w:rPr>
                    <w:noProof/>
                  </w:rPr>
                  <w:t xml:space="preserve"> </w:t>
                </w:r>
                <w:r w:rsidR="00B07D21" w:rsidRPr="00AE5ADA">
                  <w:rPr>
                    <w:noProof/>
                  </w:rPr>
                  <w:t>Centre for Reviews and Dissemination</w:t>
                </w:r>
                <w:r w:rsidR="00B07D21">
                  <w:rPr>
                    <w:noProof/>
                  </w:rPr>
                  <w:t xml:space="preserve"> </w:t>
                </w:r>
                <w:r w:rsidRPr="00AE5ADA">
                  <w:rPr>
                    <w:noProof/>
                  </w:rPr>
                  <w:t>2009.</w:t>
                </w:r>
              </w:p>
            </w:tc>
          </w:tr>
          <w:tr w:rsidR="00174A3E" w14:paraId="7D717E68" w14:textId="77777777" w:rsidTr="00E47897">
            <w:trPr>
              <w:divId w:val="1781144450"/>
              <w:tblCellSpacing w:w="15" w:type="dxa"/>
            </w:trPr>
            <w:tc>
              <w:tcPr>
                <w:tcW w:w="264" w:type="pct"/>
                <w:hideMark/>
              </w:tcPr>
              <w:p w14:paraId="2E4FB53F" w14:textId="0D465C7D" w:rsidR="00174A3E" w:rsidRDefault="00174A3E">
                <w:pPr>
                  <w:pStyle w:val="Bibliography"/>
                  <w:rPr>
                    <w:noProof/>
                  </w:rPr>
                </w:pPr>
                <w:r>
                  <w:rPr>
                    <w:noProof/>
                  </w:rPr>
                  <w:t>1</w:t>
                </w:r>
                <w:r w:rsidR="00500FB7">
                  <w:rPr>
                    <w:noProof/>
                  </w:rPr>
                  <w:t>8</w:t>
                </w:r>
                <w:r>
                  <w:rPr>
                    <w:noProof/>
                  </w:rPr>
                  <w:t xml:space="preserve"> </w:t>
                </w:r>
              </w:p>
            </w:tc>
            <w:tc>
              <w:tcPr>
                <w:tcW w:w="4686" w:type="pct"/>
                <w:hideMark/>
              </w:tcPr>
              <w:p w14:paraId="42E8F0FA" w14:textId="7EE49A30" w:rsidR="00174A3E" w:rsidRDefault="00174A3E" w:rsidP="009F3CAB">
                <w:pPr>
                  <w:pStyle w:val="Bibliography"/>
                  <w:rPr>
                    <w:noProof/>
                  </w:rPr>
                </w:pPr>
                <w:r>
                  <w:rPr>
                    <w:noProof/>
                  </w:rPr>
                  <w:t>Deeks</w:t>
                </w:r>
                <w:r w:rsidR="008C1FE9">
                  <w:rPr>
                    <w:noProof/>
                  </w:rPr>
                  <w:t xml:space="preserve"> JJ</w:t>
                </w:r>
                <w:r>
                  <w:rPr>
                    <w:noProof/>
                  </w:rPr>
                  <w:t>, Bossuyt</w:t>
                </w:r>
                <w:r w:rsidR="008C1FE9">
                  <w:rPr>
                    <w:noProof/>
                  </w:rPr>
                  <w:t xml:space="preserve"> PM</w:t>
                </w:r>
                <w:r w:rsidR="00353033">
                  <w:rPr>
                    <w:noProof/>
                  </w:rPr>
                  <w:t xml:space="preserve">, </w:t>
                </w:r>
                <w:r>
                  <w:rPr>
                    <w:noProof/>
                  </w:rPr>
                  <w:t>Gatsonis</w:t>
                </w:r>
                <w:r w:rsidR="00353033">
                  <w:rPr>
                    <w:noProof/>
                  </w:rPr>
                  <w:t xml:space="preserve"> C. </w:t>
                </w:r>
                <w:r>
                  <w:rPr>
                    <w:noProof/>
                  </w:rPr>
                  <w:t>Cochrane Handbook for Systematic Reviews of Diagnost</w:t>
                </w:r>
                <w:r w:rsidR="00353033">
                  <w:rPr>
                    <w:noProof/>
                  </w:rPr>
                  <w:t>ic Test Accuracy Version 1.0.0.</w:t>
                </w:r>
                <w:r>
                  <w:rPr>
                    <w:noProof/>
                  </w:rPr>
                  <w:t xml:space="preserve"> The Cochra</w:t>
                </w:r>
                <w:r w:rsidR="00A7042C">
                  <w:rPr>
                    <w:noProof/>
                  </w:rPr>
                  <w:t>ne Collaboration.</w:t>
                </w:r>
                <w:r w:rsidR="009B6D6B">
                  <w:rPr>
                    <w:noProof/>
                  </w:rPr>
                  <w:t xml:space="preserve"> 2013.</w:t>
                </w:r>
                <w:r w:rsidR="00A7042C">
                  <w:rPr>
                    <w:noProof/>
                  </w:rPr>
                  <w:t xml:space="preserve"> URL</w:t>
                </w:r>
                <w:r>
                  <w:rPr>
                    <w:noProof/>
                  </w:rPr>
                  <w:t xml:space="preserve">: </w:t>
                </w:r>
                <w:hyperlink r:id="rId15" w:history="1">
                  <w:r w:rsidR="009F3CAB" w:rsidRPr="000367F8">
                    <w:rPr>
                      <w:rStyle w:val="Hyperlink"/>
                      <w:noProof/>
                    </w:rPr>
                    <w:t>http://srdta.cochrane.org</w:t>
                  </w:r>
                </w:hyperlink>
                <w:r>
                  <w:rPr>
                    <w:noProof/>
                  </w:rPr>
                  <w:t xml:space="preserve">. [Accessed </w:t>
                </w:r>
                <w:r w:rsidR="00187FB4">
                  <w:rPr>
                    <w:noProof/>
                  </w:rPr>
                  <w:t>May 2021</w:t>
                </w:r>
                <w:r>
                  <w:rPr>
                    <w:noProof/>
                  </w:rPr>
                  <w:t>].</w:t>
                </w:r>
              </w:p>
            </w:tc>
          </w:tr>
          <w:tr w:rsidR="00174A3E" w14:paraId="0A4260D2" w14:textId="77777777" w:rsidTr="00E47897">
            <w:trPr>
              <w:divId w:val="1781144450"/>
              <w:tblCellSpacing w:w="15" w:type="dxa"/>
            </w:trPr>
            <w:tc>
              <w:tcPr>
                <w:tcW w:w="264" w:type="pct"/>
                <w:hideMark/>
              </w:tcPr>
              <w:p w14:paraId="060B68F3" w14:textId="4C0FDF3F" w:rsidR="00174A3E" w:rsidRDefault="00174A3E">
                <w:pPr>
                  <w:pStyle w:val="Bibliography"/>
                  <w:rPr>
                    <w:noProof/>
                  </w:rPr>
                </w:pPr>
                <w:r>
                  <w:rPr>
                    <w:noProof/>
                  </w:rPr>
                  <w:t>1</w:t>
                </w:r>
                <w:r w:rsidR="00500FB7">
                  <w:rPr>
                    <w:noProof/>
                  </w:rPr>
                  <w:t>9</w:t>
                </w:r>
                <w:r>
                  <w:rPr>
                    <w:noProof/>
                  </w:rPr>
                  <w:t xml:space="preserve"> </w:t>
                </w:r>
              </w:p>
            </w:tc>
            <w:tc>
              <w:tcPr>
                <w:tcW w:w="4686" w:type="pct"/>
                <w:hideMark/>
              </w:tcPr>
              <w:p w14:paraId="7EC5EDD8" w14:textId="65FAEDF6" w:rsidR="00174A3E" w:rsidRDefault="00345C28" w:rsidP="00345C28">
                <w:pPr>
                  <w:pStyle w:val="Bibliography"/>
                  <w:rPr>
                    <w:noProof/>
                  </w:rPr>
                </w:pPr>
                <w:r>
                  <w:rPr>
                    <w:noProof/>
                  </w:rPr>
                  <w:t>McInnes MDF, Moher D,</w:t>
                </w:r>
                <w:r w:rsidR="00174A3E">
                  <w:rPr>
                    <w:noProof/>
                  </w:rPr>
                  <w:t xml:space="preserve"> Tho</w:t>
                </w:r>
                <w:r>
                  <w:rPr>
                    <w:noProof/>
                  </w:rPr>
                  <w:t>mbs</w:t>
                </w:r>
                <w:r w:rsidR="00174A3E">
                  <w:rPr>
                    <w:noProof/>
                  </w:rPr>
                  <w:t xml:space="preserve"> B</w:t>
                </w:r>
                <w:r>
                  <w:rPr>
                    <w:noProof/>
                  </w:rPr>
                  <w:t>D, et al.</w:t>
                </w:r>
                <w:r w:rsidR="00174A3E">
                  <w:rPr>
                    <w:noProof/>
                  </w:rPr>
                  <w:t xml:space="preserve"> Preferred Reporting Items for a Systematic Review and Meta-analysis of Diagnostic Test Accuracy Stu</w:t>
                </w:r>
                <w:r>
                  <w:rPr>
                    <w:noProof/>
                  </w:rPr>
                  <w:t>dies: The PRISMA-DTA Statement.</w:t>
                </w:r>
                <w:r w:rsidR="00174A3E">
                  <w:rPr>
                    <w:noProof/>
                  </w:rPr>
                  <w:t xml:space="preserve"> </w:t>
                </w:r>
                <w:r w:rsidR="00174A3E">
                  <w:rPr>
                    <w:i/>
                    <w:iCs/>
                    <w:noProof/>
                  </w:rPr>
                  <w:t>JAMA</w:t>
                </w:r>
                <w:r>
                  <w:rPr>
                    <w:iCs/>
                    <w:noProof/>
                  </w:rPr>
                  <w:t xml:space="preserve"> 2018;</w:t>
                </w:r>
                <w:r w:rsidR="00174A3E">
                  <w:rPr>
                    <w:noProof/>
                  </w:rPr>
                  <w:t>319</w:t>
                </w:r>
                <w:r>
                  <w:rPr>
                    <w:noProof/>
                  </w:rPr>
                  <w:t>(</w:t>
                </w:r>
                <w:r w:rsidR="00174A3E">
                  <w:rPr>
                    <w:noProof/>
                  </w:rPr>
                  <w:t>4</w:t>
                </w:r>
                <w:r>
                  <w:rPr>
                    <w:noProof/>
                  </w:rPr>
                  <w:t>):</w:t>
                </w:r>
                <w:r w:rsidR="005A52FC">
                  <w:rPr>
                    <w:noProof/>
                  </w:rPr>
                  <w:t>388-</w:t>
                </w:r>
                <w:r w:rsidR="00A07A7C">
                  <w:rPr>
                    <w:noProof/>
                  </w:rPr>
                  <w:t>96.</w:t>
                </w:r>
              </w:p>
            </w:tc>
          </w:tr>
          <w:tr w:rsidR="00174A3E" w14:paraId="185D37E6" w14:textId="77777777" w:rsidTr="00E47897">
            <w:trPr>
              <w:divId w:val="1781144450"/>
              <w:tblCellSpacing w:w="15" w:type="dxa"/>
            </w:trPr>
            <w:tc>
              <w:tcPr>
                <w:tcW w:w="264" w:type="pct"/>
                <w:hideMark/>
              </w:tcPr>
              <w:p w14:paraId="2F891AC0" w14:textId="4A4D5AD8" w:rsidR="00174A3E" w:rsidRDefault="00D31535">
                <w:pPr>
                  <w:pStyle w:val="Bibliography"/>
                  <w:rPr>
                    <w:noProof/>
                  </w:rPr>
                </w:pPr>
                <w:r>
                  <w:rPr>
                    <w:noProof/>
                  </w:rPr>
                  <w:t>20</w:t>
                </w:r>
                <w:r w:rsidR="00174A3E">
                  <w:rPr>
                    <w:noProof/>
                  </w:rPr>
                  <w:t xml:space="preserve"> </w:t>
                </w:r>
              </w:p>
            </w:tc>
            <w:tc>
              <w:tcPr>
                <w:tcW w:w="4686" w:type="pct"/>
                <w:hideMark/>
              </w:tcPr>
              <w:p w14:paraId="39D41603" w14:textId="354B4064" w:rsidR="00174A3E" w:rsidRDefault="00174A3E" w:rsidP="006B3C4B">
                <w:pPr>
                  <w:pStyle w:val="Bibliography"/>
                  <w:rPr>
                    <w:noProof/>
                  </w:rPr>
                </w:pPr>
                <w:r>
                  <w:rPr>
                    <w:noProof/>
                  </w:rPr>
                  <w:t>Sheppard</w:t>
                </w:r>
                <w:r w:rsidR="00BA53E9">
                  <w:rPr>
                    <w:noProof/>
                  </w:rPr>
                  <w:t xml:space="preserve"> AL</w:t>
                </w:r>
                <w:r>
                  <w:rPr>
                    <w:noProof/>
                  </w:rPr>
                  <w:t>, Whiting</w:t>
                </w:r>
                <w:r w:rsidR="00BA53E9">
                  <w:rPr>
                    <w:noProof/>
                  </w:rPr>
                  <w:t xml:space="preserve"> P</w:t>
                </w:r>
                <w:r>
                  <w:rPr>
                    <w:noProof/>
                  </w:rPr>
                  <w:t>, Corfield</w:t>
                </w:r>
                <w:r w:rsidR="00BA53E9">
                  <w:rPr>
                    <w:noProof/>
                  </w:rPr>
                  <w:t xml:space="preserve"> V</w:t>
                </w:r>
                <w:r>
                  <w:rPr>
                    <w:noProof/>
                  </w:rPr>
                  <w:t xml:space="preserve">, </w:t>
                </w:r>
                <w:r w:rsidR="00BA53E9">
                  <w:rPr>
                    <w:noProof/>
                  </w:rPr>
                  <w:t>et al.</w:t>
                </w:r>
                <w:r>
                  <w:rPr>
                    <w:noProof/>
                  </w:rPr>
                  <w:t xml:space="preserve"> What is the accuracy of serological testing for diagnosing coeliac disease in adults and</w:t>
                </w:r>
                <w:r w:rsidR="00BA53E9">
                  <w:rPr>
                    <w:noProof/>
                  </w:rPr>
                  <w:t xml:space="preserve"> children? A systematic review.</w:t>
                </w:r>
                <w:r w:rsidR="00A07A7C">
                  <w:rPr>
                    <w:noProof/>
                  </w:rPr>
                  <w:t xml:space="preserve"> PROSPERO.</w:t>
                </w:r>
                <w:r w:rsidR="000C1635">
                  <w:rPr>
                    <w:noProof/>
                  </w:rPr>
                  <w:t xml:space="preserve"> </w:t>
                </w:r>
                <w:r w:rsidR="00A07A7C">
                  <w:rPr>
                    <w:noProof/>
                  </w:rPr>
                  <w:t>2019. URL</w:t>
                </w:r>
                <w:r>
                  <w:rPr>
                    <w:noProof/>
                  </w:rPr>
                  <w:t xml:space="preserve">: </w:t>
                </w:r>
                <w:hyperlink r:id="rId16" w:history="1">
                  <w:r w:rsidR="006B3C4B" w:rsidRPr="000367F8">
                    <w:rPr>
                      <w:rStyle w:val="Hyperlink"/>
                      <w:noProof/>
                    </w:rPr>
                    <w:t>https://www.crd.york.ac.uk/prospero/display_record.php?RecordID=115506</w:t>
                  </w:r>
                </w:hyperlink>
                <w:r>
                  <w:rPr>
                    <w:noProof/>
                  </w:rPr>
                  <w:t xml:space="preserve">. [Accessed </w:t>
                </w:r>
                <w:r w:rsidR="000C1635">
                  <w:rPr>
                    <w:noProof/>
                  </w:rPr>
                  <w:t>May 2021</w:t>
                </w:r>
                <w:r w:rsidR="00883B6A">
                  <w:rPr>
                    <w:noProof/>
                  </w:rPr>
                  <w:t>].</w:t>
                </w:r>
              </w:p>
            </w:tc>
          </w:tr>
          <w:tr w:rsidR="007C0265" w14:paraId="6340DEAA" w14:textId="77777777" w:rsidTr="00E47897">
            <w:trPr>
              <w:divId w:val="1781144450"/>
              <w:tblCellSpacing w:w="15" w:type="dxa"/>
            </w:trPr>
            <w:tc>
              <w:tcPr>
                <w:tcW w:w="264" w:type="pct"/>
              </w:tcPr>
              <w:p w14:paraId="29E2C09D" w14:textId="2EDFEB88" w:rsidR="007C0265" w:rsidRDefault="00D31535">
                <w:pPr>
                  <w:pStyle w:val="Bibliography"/>
                  <w:rPr>
                    <w:noProof/>
                  </w:rPr>
                </w:pPr>
                <w:r>
                  <w:rPr>
                    <w:noProof/>
                  </w:rPr>
                  <w:t>21</w:t>
                </w:r>
              </w:p>
            </w:tc>
            <w:tc>
              <w:tcPr>
                <w:tcW w:w="4686" w:type="pct"/>
              </w:tcPr>
              <w:p w14:paraId="7B03FE54" w14:textId="1D4D39A3" w:rsidR="007C0265" w:rsidRDefault="007C0265" w:rsidP="006B3C4B">
                <w:pPr>
                  <w:pStyle w:val="Bibliography"/>
                  <w:rPr>
                    <w:noProof/>
                  </w:rPr>
                </w:pPr>
                <w:r>
                  <w:rPr>
                    <w:noProof/>
                  </w:rPr>
                  <w:t xml:space="preserve">Whiting P, Rutjes A, Westwood M, et al. A systematic review classifies sources of bias and variation in diagnostic test accuracy studies. </w:t>
                </w:r>
                <w:r>
                  <w:rPr>
                    <w:i/>
                    <w:iCs/>
                    <w:noProof/>
                  </w:rPr>
                  <w:t>Journal of Clinical Epidemiology</w:t>
                </w:r>
                <w:r>
                  <w:rPr>
                    <w:iCs/>
                    <w:noProof/>
                  </w:rPr>
                  <w:t xml:space="preserve"> 2013;</w:t>
                </w:r>
                <w:r>
                  <w:rPr>
                    <w:noProof/>
                  </w:rPr>
                  <w:t>66(10):1093-104.</w:t>
                </w:r>
              </w:p>
            </w:tc>
          </w:tr>
          <w:tr w:rsidR="00174A3E" w14:paraId="2D6CE60A" w14:textId="77777777" w:rsidTr="00E47897">
            <w:trPr>
              <w:divId w:val="1781144450"/>
              <w:tblCellSpacing w:w="15" w:type="dxa"/>
            </w:trPr>
            <w:tc>
              <w:tcPr>
                <w:tcW w:w="264" w:type="pct"/>
                <w:hideMark/>
              </w:tcPr>
              <w:p w14:paraId="1ECE8D6E" w14:textId="01F25585" w:rsidR="00174A3E" w:rsidRDefault="00FD73AD">
                <w:pPr>
                  <w:pStyle w:val="Bibliography"/>
                  <w:rPr>
                    <w:noProof/>
                  </w:rPr>
                </w:pPr>
                <w:r>
                  <w:rPr>
                    <w:noProof/>
                  </w:rPr>
                  <w:t>2</w:t>
                </w:r>
                <w:r w:rsidR="00442424">
                  <w:rPr>
                    <w:noProof/>
                  </w:rPr>
                  <w:t>2</w:t>
                </w:r>
                <w:r w:rsidR="00174A3E">
                  <w:rPr>
                    <w:noProof/>
                  </w:rPr>
                  <w:t xml:space="preserve"> </w:t>
                </w:r>
              </w:p>
            </w:tc>
            <w:tc>
              <w:tcPr>
                <w:tcW w:w="4686" w:type="pct"/>
                <w:hideMark/>
              </w:tcPr>
              <w:p w14:paraId="751478D8" w14:textId="2378780D" w:rsidR="00174A3E" w:rsidRDefault="00174A3E" w:rsidP="00E27A41">
                <w:pPr>
                  <w:pStyle w:val="Bibliography"/>
                  <w:rPr>
                    <w:noProof/>
                  </w:rPr>
                </w:pPr>
                <w:r>
                  <w:rPr>
                    <w:noProof/>
                  </w:rPr>
                  <w:t>Ouzzani</w:t>
                </w:r>
                <w:r w:rsidR="00EE5882">
                  <w:rPr>
                    <w:noProof/>
                  </w:rPr>
                  <w:t xml:space="preserve"> M</w:t>
                </w:r>
                <w:r>
                  <w:rPr>
                    <w:noProof/>
                  </w:rPr>
                  <w:t>, Hammady</w:t>
                </w:r>
                <w:r w:rsidR="00EE5882">
                  <w:rPr>
                    <w:noProof/>
                  </w:rPr>
                  <w:t xml:space="preserve"> H</w:t>
                </w:r>
                <w:r>
                  <w:rPr>
                    <w:noProof/>
                  </w:rPr>
                  <w:t>, Fedorowicz</w:t>
                </w:r>
                <w:r w:rsidR="00EE5882">
                  <w:rPr>
                    <w:noProof/>
                  </w:rPr>
                  <w:t xml:space="preserve"> Z, et al.</w:t>
                </w:r>
                <w:r>
                  <w:rPr>
                    <w:noProof/>
                  </w:rPr>
                  <w:t xml:space="preserve"> Rayyan - a web and mob</w:t>
                </w:r>
                <w:r w:rsidR="00E27A41">
                  <w:rPr>
                    <w:noProof/>
                  </w:rPr>
                  <w:t>ile app for systematic reviews.</w:t>
                </w:r>
                <w:r>
                  <w:rPr>
                    <w:noProof/>
                  </w:rPr>
                  <w:t xml:space="preserve"> </w:t>
                </w:r>
                <w:r>
                  <w:rPr>
                    <w:i/>
                    <w:iCs/>
                    <w:noProof/>
                  </w:rPr>
                  <w:t>Systematic Reviews</w:t>
                </w:r>
                <w:r w:rsidR="00E27A41">
                  <w:rPr>
                    <w:iCs/>
                    <w:noProof/>
                  </w:rPr>
                  <w:t xml:space="preserve"> 2016;</w:t>
                </w:r>
                <w:r>
                  <w:rPr>
                    <w:noProof/>
                  </w:rPr>
                  <w:t>5</w:t>
                </w:r>
                <w:r w:rsidR="00E27A41">
                  <w:rPr>
                    <w:noProof/>
                  </w:rPr>
                  <w:t>:</w:t>
                </w:r>
                <w:r w:rsidR="00883B6A">
                  <w:rPr>
                    <w:noProof/>
                  </w:rPr>
                  <w:t>210.</w:t>
                </w:r>
              </w:p>
            </w:tc>
          </w:tr>
          <w:tr w:rsidR="00174A3E" w14:paraId="4BE149D6" w14:textId="77777777" w:rsidTr="00E47897">
            <w:trPr>
              <w:divId w:val="1781144450"/>
              <w:tblCellSpacing w:w="15" w:type="dxa"/>
            </w:trPr>
            <w:tc>
              <w:tcPr>
                <w:tcW w:w="264" w:type="pct"/>
                <w:hideMark/>
              </w:tcPr>
              <w:p w14:paraId="45C1D2F1" w14:textId="4B52C9DB" w:rsidR="00174A3E" w:rsidRDefault="001D46C3">
                <w:pPr>
                  <w:pStyle w:val="Bibliography"/>
                  <w:rPr>
                    <w:noProof/>
                  </w:rPr>
                </w:pPr>
                <w:r>
                  <w:rPr>
                    <w:noProof/>
                  </w:rPr>
                  <w:t>2</w:t>
                </w:r>
                <w:r w:rsidR="00442424">
                  <w:rPr>
                    <w:noProof/>
                  </w:rPr>
                  <w:t>3</w:t>
                </w:r>
                <w:r w:rsidR="00174A3E">
                  <w:rPr>
                    <w:noProof/>
                  </w:rPr>
                  <w:t xml:space="preserve"> </w:t>
                </w:r>
              </w:p>
            </w:tc>
            <w:tc>
              <w:tcPr>
                <w:tcW w:w="4686" w:type="pct"/>
                <w:hideMark/>
              </w:tcPr>
              <w:p w14:paraId="37C64211" w14:textId="29743E6B" w:rsidR="00174A3E" w:rsidRDefault="00FE4517" w:rsidP="00462692">
                <w:pPr>
                  <w:pStyle w:val="Bibliography"/>
                  <w:rPr>
                    <w:noProof/>
                  </w:rPr>
                </w:pPr>
                <w:r>
                  <w:rPr>
                    <w:noProof/>
                  </w:rPr>
                  <w:t>Whiting P,</w:t>
                </w:r>
                <w:r w:rsidR="002027F5">
                  <w:rPr>
                    <w:noProof/>
                  </w:rPr>
                  <w:t xml:space="preserve"> Rutjes</w:t>
                </w:r>
                <w:r w:rsidR="00E97584">
                  <w:rPr>
                    <w:noProof/>
                  </w:rPr>
                  <w:t xml:space="preserve"> AWS, Westwood M</w:t>
                </w:r>
                <w:r w:rsidR="00174A3E">
                  <w:rPr>
                    <w:noProof/>
                  </w:rPr>
                  <w:t>E</w:t>
                </w:r>
                <w:r w:rsidR="00E97584">
                  <w:rPr>
                    <w:noProof/>
                  </w:rPr>
                  <w:t xml:space="preserve">, et al. </w:t>
                </w:r>
                <w:r w:rsidR="00174A3E">
                  <w:rPr>
                    <w:noProof/>
                  </w:rPr>
                  <w:t xml:space="preserve">QUADAS-2: A revised tool for the quality assessment </w:t>
                </w:r>
                <w:r w:rsidR="00462692">
                  <w:rPr>
                    <w:noProof/>
                  </w:rPr>
                  <w:t>of diagnostic accuracy studies.</w:t>
                </w:r>
                <w:r w:rsidR="00174A3E">
                  <w:rPr>
                    <w:noProof/>
                  </w:rPr>
                  <w:t xml:space="preserve"> </w:t>
                </w:r>
                <w:r w:rsidR="00174A3E">
                  <w:rPr>
                    <w:i/>
                    <w:iCs/>
                    <w:noProof/>
                  </w:rPr>
                  <w:t>Annals of Internal Medicine</w:t>
                </w:r>
                <w:r w:rsidR="00462692">
                  <w:rPr>
                    <w:iCs/>
                    <w:noProof/>
                  </w:rPr>
                  <w:t xml:space="preserve"> 2011;</w:t>
                </w:r>
                <w:r w:rsidR="00174A3E">
                  <w:rPr>
                    <w:noProof/>
                  </w:rPr>
                  <w:t>155</w:t>
                </w:r>
                <w:r w:rsidR="00462692">
                  <w:rPr>
                    <w:noProof/>
                  </w:rPr>
                  <w:t>(</w:t>
                </w:r>
                <w:r w:rsidR="00174A3E">
                  <w:rPr>
                    <w:noProof/>
                  </w:rPr>
                  <w:t>8</w:t>
                </w:r>
                <w:r w:rsidR="00462692">
                  <w:rPr>
                    <w:noProof/>
                  </w:rPr>
                  <w:t>):</w:t>
                </w:r>
                <w:r w:rsidR="006B2EA3">
                  <w:rPr>
                    <w:noProof/>
                  </w:rPr>
                  <w:t>529-</w:t>
                </w:r>
                <w:r w:rsidR="00883B6A">
                  <w:rPr>
                    <w:noProof/>
                  </w:rPr>
                  <w:t>36.</w:t>
                </w:r>
              </w:p>
            </w:tc>
          </w:tr>
          <w:tr w:rsidR="00174A3E" w14:paraId="67A67FA8" w14:textId="77777777" w:rsidTr="00E47897">
            <w:trPr>
              <w:divId w:val="1781144450"/>
              <w:tblCellSpacing w:w="15" w:type="dxa"/>
            </w:trPr>
            <w:tc>
              <w:tcPr>
                <w:tcW w:w="264" w:type="pct"/>
                <w:hideMark/>
              </w:tcPr>
              <w:p w14:paraId="1CDA7168" w14:textId="121A917F" w:rsidR="00174A3E" w:rsidRDefault="00174A3E">
                <w:pPr>
                  <w:pStyle w:val="Bibliography"/>
                  <w:rPr>
                    <w:noProof/>
                  </w:rPr>
                </w:pPr>
                <w:r>
                  <w:rPr>
                    <w:noProof/>
                  </w:rPr>
                  <w:t>2</w:t>
                </w:r>
                <w:r w:rsidR="00004E80">
                  <w:rPr>
                    <w:noProof/>
                  </w:rPr>
                  <w:t>4</w:t>
                </w:r>
                <w:r>
                  <w:rPr>
                    <w:noProof/>
                  </w:rPr>
                  <w:t xml:space="preserve"> </w:t>
                </w:r>
              </w:p>
            </w:tc>
            <w:tc>
              <w:tcPr>
                <w:tcW w:w="4686" w:type="pct"/>
                <w:hideMark/>
              </w:tcPr>
              <w:p w14:paraId="033D7462" w14:textId="3A1E8263" w:rsidR="00174A3E" w:rsidRDefault="00FF758E">
                <w:pPr>
                  <w:pStyle w:val="Bibliography"/>
                  <w:rPr>
                    <w:noProof/>
                  </w:rPr>
                </w:pPr>
                <w:r w:rsidRPr="00D87922">
                  <w:rPr>
                    <w:noProof/>
                  </w:rPr>
                  <w:t xml:space="preserve">StataCorp. </w:t>
                </w:r>
                <w:r w:rsidR="00174A3E" w:rsidRPr="00D87922">
                  <w:rPr>
                    <w:noProof/>
                  </w:rPr>
                  <w:t>Stata St</w:t>
                </w:r>
                <w:r w:rsidRPr="00D87922">
                  <w:rPr>
                    <w:noProof/>
                  </w:rPr>
                  <w:t>atistical Software: Release 16.</w:t>
                </w:r>
                <w:r w:rsidR="00174A3E" w:rsidRPr="00D87922">
                  <w:rPr>
                    <w:noProof/>
                  </w:rPr>
                  <w:t xml:space="preserve"> </w:t>
                </w:r>
                <w:r w:rsidR="00174A3E">
                  <w:rPr>
                    <w:i/>
                    <w:iCs/>
                    <w:noProof/>
                  </w:rPr>
                  <w:t>Col</w:t>
                </w:r>
                <w:r w:rsidR="00C0602B">
                  <w:rPr>
                    <w:i/>
                    <w:iCs/>
                    <w:noProof/>
                  </w:rPr>
                  <w:t>lege Station, TX: StataCorp LLC</w:t>
                </w:r>
                <w:r w:rsidR="00C0602B">
                  <w:rPr>
                    <w:iCs/>
                    <w:noProof/>
                  </w:rPr>
                  <w:t>.</w:t>
                </w:r>
                <w:r w:rsidR="00174A3E">
                  <w:rPr>
                    <w:i/>
                    <w:iCs/>
                    <w:noProof/>
                  </w:rPr>
                  <w:t xml:space="preserve"> </w:t>
                </w:r>
                <w:r w:rsidR="00883B6A">
                  <w:rPr>
                    <w:noProof/>
                  </w:rPr>
                  <w:t>2019.</w:t>
                </w:r>
              </w:p>
            </w:tc>
          </w:tr>
          <w:tr w:rsidR="00174A3E" w14:paraId="1362C065" w14:textId="77777777" w:rsidTr="00E47897">
            <w:trPr>
              <w:divId w:val="1781144450"/>
              <w:tblCellSpacing w:w="15" w:type="dxa"/>
            </w:trPr>
            <w:tc>
              <w:tcPr>
                <w:tcW w:w="264" w:type="pct"/>
                <w:hideMark/>
              </w:tcPr>
              <w:p w14:paraId="3A6234CD" w14:textId="1CDE62A3" w:rsidR="00174A3E" w:rsidRDefault="00174A3E">
                <w:pPr>
                  <w:pStyle w:val="Bibliography"/>
                  <w:rPr>
                    <w:noProof/>
                  </w:rPr>
                </w:pPr>
                <w:r>
                  <w:rPr>
                    <w:noProof/>
                  </w:rPr>
                  <w:t>2</w:t>
                </w:r>
                <w:r w:rsidR="00C819F3">
                  <w:rPr>
                    <w:noProof/>
                  </w:rPr>
                  <w:t>5</w:t>
                </w:r>
                <w:r>
                  <w:rPr>
                    <w:noProof/>
                  </w:rPr>
                  <w:t xml:space="preserve"> </w:t>
                </w:r>
              </w:p>
            </w:tc>
            <w:tc>
              <w:tcPr>
                <w:tcW w:w="4686" w:type="pct"/>
                <w:hideMark/>
              </w:tcPr>
              <w:p w14:paraId="64906AEC" w14:textId="0B555974" w:rsidR="00174A3E" w:rsidRDefault="00174A3E" w:rsidP="00A22ED8">
                <w:pPr>
                  <w:pStyle w:val="Bibliography"/>
                  <w:rPr>
                    <w:noProof/>
                  </w:rPr>
                </w:pPr>
                <w:r>
                  <w:rPr>
                    <w:noProof/>
                  </w:rPr>
                  <w:t>Chu</w:t>
                </w:r>
                <w:r w:rsidR="00A22ED8">
                  <w:rPr>
                    <w:noProof/>
                  </w:rPr>
                  <w:t xml:space="preserve"> H, </w:t>
                </w:r>
                <w:r>
                  <w:rPr>
                    <w:noProof/>
                  </w:rPr>
                  <w:t>Cole</w:t>
                </w:r>
                <w:r w:rsidR="00A22ED8">
                  <w:rPr>
                    <w:noProof/>
                  </w:rPr>
                  <w:t xml:space="preserve"> S. </w:t>
                </w:r>
                <w:r>
                  <w:rPr>
                    <w:noProof/>
                  </w:rPr>
                  <w:t>Bivariate meta-analysis of sensitivity and specificity with sparse data: a generaliz</w:t>
                </w:r>
                <w:r w:rsidR="00A22ED8">
                  <w:rPr>
                    <w:noProof/>
                  </w:rPr>
                  <w:t>ed linear mixed model approach.</w:t>
                </w:r>
                <w:r>
                  <w:rPr>
                    <w:noProof/>
                  </w:rPr>
                  <w:t xml:space="preserve"> </w:t>
                </w:r>
                <w:r>
                  <w:rPr>
                    <w:i/>
                    <w:iCs/>
                    <w:noProof/>
                  </w:rPr>
                  <w:t>Journal of Clinical Epidemiology</w:t>
                </w:r>
                <w:r w:rsidR="00A22ED8">
                  <w:rPr>
                    <w:iCs/>
                    <w:noProof/>
                  </w:rPr>
                  <w:t xml:space="preserve"> 2006;</w:t>
                </w:r>
                <w:r>
                  <w:rPr>
                    <w:noProof/>
                  </w:rPr>
                  <w:t>59</w:t>
                </w:r>
                <w:r w:rsidR="00A22ED8">
                  <w:rPr>
                    <w:noProof/>
                  </w:rPr>
                  <w:t>(1</w:t>
                </w:r>
                <w:r>
                  <w:rPr>
                    <w:noProof/>
                  </w:rPr>
                  <w:t>2</w:t>
                </w:r>
                <w:r w:rsidR="00A22ED8">
                  <w:rPr>
                    <w:noProof/>
                  </w:rPr>
                  <w:t>):</w:t>
                </w:r>
                <w:r w:rsidR="001A6E8F">
                  <w:rPr>
                    <w:noProof/>
                  </w:rPr>
                  <w:t>1331-</w:t>
                </w:r>
                <w:r w:rsidR="00A22ED8">
                  <w:rPr>
                    <w:noProof/>
                  </w:rPr>
                  <w:t>3</w:t>
                </w:r>
                <w:r w:rsidR="00883B6A">
                  <w:rPr>
                    <w:noProof/>
                  </w:rPr>
                  <w:t>.</w:t>
                </w:r>
              </w:p>
            </w:tc>
          </w:tr>
          <w:tr w:rsidR="004568FA" w14:paraId="6009F1CD" w14:textId="77777777" w:rsidTr="00E47897">
            <w:trPr>
              <w:divId w:val="1781144450"/>
              <w:tblCellSpacing w:w="15" w:type="dxa"/>
            </w:trPr>
            <w:tc>
              <w:tcPr>
                <w:tcW w:w="264" w:type="pct"/>
              </w:tcPr>
              <w:p w14:paraId="54D78E94" w14:textId="0BF30F5C" w:rsidR="004568FA" w:rsidRDefault="00781253">
                <w:pPr>
                  <w:pStyle w:val="Bibliography"/>
                  <w:rPr>
                    <w:noProof/>
                  </w:rPr>
                </w:pPr>
                <w:r>
                  <w:rPr>
                    <w:noProof/>
                  </w:rPr>
                  <w:t>26</w:t>
                </w:r>
              </w:p>
            </w:tc>
            <w:tc>
              <w:tcPr>
                <w:tcW w:w="4686" w:type="pct"/>
              </w:tcPr>
              <w:p w14:paraId="6C85B1FC" w14:textId="03957D05" w:rsidR="004568FA" w:rsidRPr="004568FA" w:rsidRDefault="004568FA" w:rsidP="00A22ED8">
                <w:pPr>
                  <w:pStyle w:val="Bibliography"/>
                  <w:rPr>
                    <w:noProof/>
                  </w:rPr>
                </w:pPr>
                <w:r>
                  <w:rPr>
                    <w:noProof/>
                  </w:rPr>
                  <w:t xml:space="preserve">Elwenspoek MMC, Jackson J, O’Donnell R, et al. The accuracy of diagnostic indicators for coeliac disease: A systematic review and meta-analysis. </w:t>
                </w:r>
                <w:r>
                  <w:rPr>
                    <w:i/>
                    <w:noProof/>
                  </w:rPr>
                  <w:t>PLOS ONE</w:t>
                </w:r>
                <w:r>
                  <w:rPr>
                    <w:noProof/>
                  </w:rPr>
                  <w:t xml:space="preserve"> 16(10):e0258501.</w:t>
                </w:r>
              </w:p>
            </w:tc>
          </w:tr>
          <w:tr w:rsidR="00917E9D" w14:paraId="6F2AE5A8" w14:textId="77777777" w:rsidTr="00E47897">
            <w:trPr>
              <w:divId w:val="1781144450"/>
              <w:tblCellSpacing w:w="15" w:type="dxa"/>
            </w:trPr>
            <w:tc>
              <w:tcPr>
                <w:tcW w:w="264" w:type="pct"/>
              </w:tcPr>
              <w:p w14:paraId="1EBE7B19" w14:textId="2195C5F2" w:rsidR="00917E9D" w:rsidRDefault="00917E9D">
                <w:pPr>
                  <w:pStyle w:val="Bibliography"/>
                  <w:rPr>
                    <w:noProof/>
                  </w:rPr>
                </w:pPr>
                <w:r>
                  <w:rPr>
                    <w:noProof/>
                  </w:rPr>
                  <w:t>27</w:t>
                </w:r>
              </w:p>
            </w:tc>
            <w:tc>
              <w:tcPr>
                <w:tcW w:w="4686" w:type="pct"/>
              </w:tcPr>
              <w:p w14:paraId="0C854168" w14:textId="58A89373" w:rsidR="00917E9D" w:rsidRDefault="00917E9D" w:rsidP="00A22ED8">
                <w:pPr>
                  <w:pStyle w:val="Bibliography"/>
                  <w:rPr>
                    <w:noProof/>
                  </w:rPr>
                </w:pPr>
                <w:r>
                  <w:rPr>
                    <w:noProof/>
                  </w:rPr>
                  <w:t xml:space="preserve">Singh P, Arora A, Strand TA, et al. Diagnostic Accuracy of Point of Care Tests for Diagnosing Celiac Disease: A Systematic Review and Meta-Analysis. </w:t>
                </w:r>
                <w:r>
                  <w:rPr>
                    <w:i/>
                    <w:iCs/>
                    <w:noProof/>
                  </w:rPr>
                  <w:t>Journal of Clinical Gastroenterology</w:t>
                </w:r>
                <w:r>
                  <w:rPr>
                    <w:iCs/>
                    <w:noProof/>
                  </w:rPr>
                  <w:t xml:space="preserve"> 2019;</w:t>
                </w:r>
                <w:r>
                  <w:rPr>
                    <w:noProof/>
                  </w:rPr>
                  <w:t>53(7):535-42.</w:t>
                </w:r>
              </w:p>
            </w:tc>
          </w:tr>
          <w:tr w:rsidR="422D95B4" w14:paraId="05E0763D" w14:textId="77777777" w:rsidTr="00E47897">
            <w:trPr>
              <w:divId w:val="1781144450"/>
              <w:tblCellSpacing w:w="15" w:type="dxa"/>
            </w:trPr>
            <w:tc>
              <w:tcPr>
                <w:tcW w:w="264" w:type="pct"/>
                <w:hideMark/>
              </w:tcPr>
              <w:p w14:paraId="4B3D47EB" w14:textId="73237D18" w:rsidR="422D95B4" w:rsidRDefault="00E54FD6" w:rsidP="00A06126">
                <w:pPr>
                  <w:pStyle w:val="Bibliography"/>
                  <w:rPr>
                    <w:noProof/>
                  </w:rPr>
                </w:pPr>
                <w:r>
                  <w:rPr>
                    <w:noProof/>
                  </w:rPr>
                  <w:t>2</w:t>
                </w:r>
                <w:r w:rsidR="00B23D77">
                  <w:rPr>
                    <w:noProof/>
                  </w:rPr>
                  <w:t>8</w:t>
                </w:r>
              </w:p>
            </w:tc>
            <w:tc>
              <w:tcPr>
                <w:tcW w:w="4686" w:type="pct"/>
                <w:hideMark/>
              </w:tcPr>
              <w:p w14:paraId="0A3862E2" w14:textId="4DCAEF39" w:rsidR="422D95B4" w:rsidRDefault="422D95B4" w:rsidP="00A06126">
                <w:pPr>
                  <w:pStyle w:val="Bibliography"/>
                  <w:rPr>
                    <w:noProof/>
                  </w:rPr>
                </w:pPr>
                <w:r w:rsidRPr="422D95B4">
                  <w:rPr>
                    <w:noProof/>
                  </w:rPr>
                  <w:t xml:space="preserve">Hujoel IA, Jansson-Knodell CL, Hujoel PP, et al. Estimating the Impact of Verification Bias on Celiac Disease Testing. </w:t>
                </w:r>
                <w:r w:rsidRPr="422D95B4">
                  <w:rPr>
                    <w:i/>
                    <w:iCs/>
                    <w:noProof/>
                  </w:rPr>
                  <w:t>Journal of Clinical Gastroenterology</w:t>
                </w:r>
                <w:r w:rsidRPr="422D95B4">
                  <w:rPr>
                    <w:noProof/>
                  </w:rPr>
                  <w:t xml:space="preserve"> 2021;55(4):327-334.</w:t>
                </w:r>
              </w:p>
            </w:tc>
          </w:tr>
          <w:tr w:rsidR="00174A3E" w14:paraId="5C5F35EC" w14:textId="77777777" w:rsidTr="00E47897">
            <w:trPr>
              <w:divId w:val="1781144450"/>
              <w:tblCellSpacing w:w="15" w:type="dxa"/>
            </w:trPr>
            <w:tc>
              <w:tcPr>
                <w:tcW w:w="264" w:type="pct"/>
                <w:hideMark/>
              </w:tcPr>
              <w:p w14:paraId="4E7BA24E" w14:textId="474126D2" w:rsidR="00174A3E" w:rsidRDefault="00174A3E">
                <w:pPr>
                  <w:pStyle w:val="Bibliography"/>
                  <w:rPr>
                    <w:noProof/>
                  </w:rPr>
                </w:pPr>
                <w:r>
                  <w:rPr>
                    <w:noProof/>
                  </w:rPr>
                  <w:t>2</w:t>
                </w:r>
                <w:r w:rsidR="00651281">
                  <w:rPr>
                    <w:noProof/>
                  </w:rPr>
                  <w:t>9</w:t>
                </w:r>
                <w:r>
                  <w:rPr>
                    <w:noProof/>
                  </w:rPr>
                  <w:t xml:space="preserve"> </w:t>
                </w:r>
              </w:p>
            </w:tc>
            <w:tc>
              <w:tcPr>
                <w:tcW w:w="4686" w:type="pct"/>
                <w:hideMark/>
              </w:tcPr>
              <w:p w14:paraId="780E6C57" w14:textId="41114CF3" w:rsidR="00174A3E" w:rsidRDefault="00174A3E" w:rsidP="005F5B0E">
                <w:pPr>
                  <w:pStyle w:val="Bibliography"/>
                  <w:rPr>
                    <w:noProof/>
                  </w:rPr>
                </w:pPr>
                <w:r>
                  <w:rPr>
                    <w:noProof/>
                  </w:rPr>
                  <w:t>Werkstetter</w:t>
                </w:r>
                <w:r w:rsidR="00A70421">
                  <w:rPr>
                    <w:noProof/>
                  </w:rPr>
                  <w:t xml:space="preserve"> KJ</w:t>
                </w:r>
                <w:r>
                  <w:rPr>
                    <w:noProof/>
                  </w:rPr>
                  <w:t>, Korponay-Szabó</w:t>
                </w:r>
                <w:r w:rsidR="00A70421">
                  <w:rPr>
                    <w:noProof/>
                  </w:rPr>
                  <w:t xml:space="preserve"> IR, </w:t>
                </w:r>
                <w:r>
                  <w:rPr>
                    <w:noProof/>
                  </w:rPr>
                  <w:t>Popp</w:t>
                </w:r>
                <w:r w:rsidR="00A70421">
                  <w:rPr>
                    <w:noProof/>
                  </w:rPr>
                  <w:t xml:space="preserve"> A</w:t>
                </w:r>
                <w:r>
                  <w:rPr>
                    <w:noProof/>
                  </w:rPr>
                  <w:t xml:space="preserve"> </w:t>
                </w:r>
                <w:r w:rsidR="00A70421">
                  <w:rPr>
                    <w:noProof/>
                  </w:rPr>
                  <w:t xml:space="preserve">, et al. </w:t>
                </w:r>
                <w:r>
                  <w:rPr>
                    <w:noProof/>
                  </w:rPr>
                  <w:t>Accuracy in diagnosis of celiac disease without</w:t>
                </w:r>
                <w:r w:rsidR="00A70421">
                  <w:rPr>
                    <w:noProof/>
                  </w:rPr>
                  <w:t xml:space="preserve"> biopsies in clinical practice.</w:t>
                </w:r>
                <w:r>
                  <w:rPr>
                    <w:noProof/>
                  </w:rPr>
                  <w:t xml:space="preserve"> </w:t>
                </w:r>
                <w:r>
                  <w:rPr>
                    <w:i/>
                    <w:iCs/>
                    <w:noProof/>
                  </w:rPr>
                  <w:t>Gatroenterology</w:t>
                </w:r>
                <w:r w:rsidR="005F5B0E">
                  <w:rPr>
                    <w:iCs/>
                    <w:noProof/>
                  </w:rPr>
                  <w:t xml:space="preserve"> 2017;</w:t>
                </w:r>
                <w:r>
                  <w:rPr>
                    <w:noProof/>
                  </w:rPr>
                  <w:t>153</w:t>
                </w:r>
                <w:r w:rsidR="005F5B0E">
                  <w:rPr>
                    <w:noProof/>
                  </w:rPr>
                  <w:t>(</w:t>
                </w:r>
                <w:r>
                  <w:rPr>
                    <w:noProof/>
                  </w:rPr>
                  <w:t>4</w:t>
                </w:r>
                <w:r w:rsidR="005F5B0E">
                  <w:rPr>
                    <w:noProof/>
                  </w:rPr>
                  <w:t>):</w:t>
                </w:r>
                <w:r w:rsidR="00BA2998">
                  <w:rPr>
                    <w:noProof/>
                  </w:rPr>
                  <w:t>924-</w:t>
                </w:r>
                <w:r w:rsidR="005F5B0E">
                  <w:rPr>
                    <w:noProof/>
                  </w:rPr>
                  <w:t>35</w:t>
                </w:r>
                <w:r w:rsidR="00883B6A">
                  <w:rPr>
                    <w:noProof/>
                  </w:rPr>
                  <w:t>.</w:t>
                </w:r>
              </w:p>
            </w:tc>
          </w:tr>
          <w:tr w:rsidR="00174A3E" w14:paraId="03444F8D" w14:textId="77777777" w:rsidTr="00E47897">
            <w:trPr>
              <w:divId w:val="1781144450"/>
              <w:tblCellSpacing w:w="15" w:type="dxa"/>
            </w:trPr>
            <w:tc>
              <w:tcPr>
                <w:tcW w:w="264" w:type="pct"/>
                <w:hideMark/>
              </w:tcPr>
              <w:p w14:paraId="4BA4835D" w14:textId="32F0E50A" w:rsidR="00174A3E" w:rsidRDefault="00651281">
                <w:pPr>
                  <w:pStyle w:val="Bibliography"/>
                  <w:rPr>
                    <w:noProof/>
                  </w:rPr>
                </w:pPr>
                <w:r>
                  <w:rPr>
                    <w:noProof/>
                  </w:rPr>
                  <w:t>30</w:t>
                </w:r>
                <w:r w:rsidR="00174A3E">
                  <w:rPr>
                    <w:noProof/>
                  </w:rPr>
                  <w:t xml:space="preserve"> </w:t>
                </w:r>
              </w:p>
            </w:tc>
            <w:tc>
              <w:tcPr>
                <w:tcW w:w="4686" w:type="pct"/>
                <w:hideMark/>
              </w:tcPr>
              <w:p w14:paraId="01505E75" w14:textId="69991D61" w:rsidR="00174A3E" w:rsidRDefault="00174A3E" w:rsidP="0046661F">
                <w:pPr>
                  <w:pStyle w:val="Bibliography"/>
                  <w:rPr>
                    <w:noProof/>
                  </w:rPr>
                </w:pPr>
                <w:r w:rsidRPr="00DD0353">
                  <w:rPr>
                    <w:noProof/>
                  </w:rPr>
                  <w:t>Wolf</w:t>
                </w:r>
                <w:r w:rsidR="0046661F" w:rsidRPr="00DD0353">
                  <w:rPr>
                    <w:noProof/>
                  </w:rPr>
                  <w:t xml:space="preserve"> J, </w:t>
                </w:r>
                <w:r w:rsidRPr="00DD0353">
                  <w:rPr>
                    <w:noProof/>
                  </w:rPr>
                  <w:t>Petroff</w:t>
                </w:r>
                <w:r w:rsidR="0046661F" w:rsidRPr="00DD0353">
                  <w:rPr>
                    <w:noProof/>
                  </w:rPr>
                  <w:t xml:space="preserve"> D, </w:t>
                </w:r>
                <w:r w:rsidRPr="00DD0353">
                  <w:rPr>
                    <w:noProof/>
                  </w:rPr>
                  <w:t>Richter</w:t>
                </w:r>
                <w:r w:rsidR="0046661F" w:rsidRPr="00DD0353">
                  <w:rPr>
                    <w:noProof/>
                  </w:rPr>
                  <w:t xml:space="preserve"> T, et al. </w:t>
                </w:r>
                <w:r>
                  <w:rPr>
                    <w:noProof/>
                  </w:rPr>
                  <w:t>Validation of antibody-based strategies for diagnosis of pediatric</w:t>
                </w:r>
                <w:r w:rsidR="0046661F">
                  <w:rPr>
                    <w:noProof/>
                  </w:rPr>
                  <w:t xml:space="preserve"> celiac disease without biopsy.</w:t>
                </w:r>
                <w:r>
                  <w:rPr>
                    <w:noProof/>
                  </w:rPr>
                  <w:t xml:space="preserve"> </w:t>
                </w:r>
                <w:r>
                  <w:rPr>
                    <w:i/>
                    <w:iCs/>
                    <w:noProof/>
                  </w:rPr>
                  <w:t>Gatroenterology</w:t>
                </w:r>
                <w:r w:rsidR="0046661F">
                  <w:rPr>
                    <w:iCs/>
                    <w:noProof/>
                  </w:rPr>
                  <w:t xml:space="preserve"> 2017;</w:t>
                </w:r>
                <w:r>
                  <w:rPr>
                    <w:noProof/>
                  </w:rPr>
                  <w:t>153</w:t>
                </w:r>
                <w:r w:rsidR="0046661F">
                  <w:rPr>
                    <w:noProof/>
                  </w:rPr>
                  <w:t>(</w:t>
                </w:r>
                <w:r>
                  <w:rPr>
                    <w:noProof/>
                  </w:rPr>
                  <w:t>2</w:t>
                </w:r>
                <w:r w:rsidR="0046661F">
                  <w:rPr>
                    <w:noProof/>
                  </w:rPr>
                  <w:t>):</w:t>
                </w:r>
                <w:r w:rsidR="00BA2998">
                  <w:rPr>
                    <w:noProof/>
                  </w:rPr>
                  <w:t>410-</w:t>
                </w:r>
                <w:r w:rsidR="0046661F">
                  <w:rPr>
                    <w:noProof/>
                  </w:rPr>
                  <w:t>9</w:t>
                </w:r>
                <w:r w:rsidR="00883B6A">
                  <w:rPr>
                    <w:noProof/>
                  </w:rPr>
                  <w:t>.</w:t>
                </w:r>
              </w:p>
            </w:tc>
          </w:tr>
          <w:tr w:rsidR="00174A3E" w14:paraId="2F5450CE" w14:textId="77777777" w:rsidTr="00E47897">
            <w:trPr>
              <w:divId w:val="1781144450"/>
              <w:tblCellSpacing w:w="15" w:type="dxa"/>
            </w:trPr>
            <w:tc>
              <w:tcPr>
                <w:tcW w:w="264" w:type="pct"/>
                <w:hideMark/>
              </w:tcPr>
              <w:p w14:paraId="6EAC8BAB" w14:textId="14053DE7" w:rsidR="00174A3E" w:rsidRDefault="0019199D">
                <w:pPr>
                  <w:pStyle w:val="Bibliography"/>
                  <w:rPr>
                    <w:noProof/>
                  </w:rPr>
                </w:pPr>
                <w:r>
                  <w:rPr>
                    <w:noProof/>
                  </w:rPr>
                  <w:t>31</w:t>
                </w:r>
                <w:r w:rsidR="00174A3E">
                  <w:rPr>
                    <w:noProof/>
                  </w:rPr>
                  <w:t xml:space="preserve"> </w:t>
                </w:r>
              </w:p>
            </w:tc>
            <w:tc>
              <w:tcPr>
                <w:tcW w:w="4686" w:type="pct"/>
                <w:hideMark/>
              </w:tcPr>
              <w:p w14:paraId="6C771457" w14:textId="773AF705" w:rsidR="00174A3E" w:rsidRDefault="00174A3E" w:rsidP="000B5884">
                <w:pPr>
                  <w:pStyle w:val="Bibliography"/>
                  <w:rPr>
                    <w:noProof/>
                  </w:rPr>
                </w:pPr>
                <w:r w:rsidRPr="00DD0353">
                  <w:rPr>
                    <w:noProof/>
                  </w:rPr>
                  <w:t>Penny</w:t>
                </w:r>
                <w:r w:rsidR="004C2D76" w:rsidRPr="00DD0353">
                  <w:rPr>
                    <w:noProof/>
                  </w:rPr>
                  <w:t xml:space="preserve"> HA</w:t>
                </w:r>
                <w:r w:rsidRPr="00DD0353">
                  <w:rPr>
                    <w:noProof/>
                  </w:rPr>
                  <w:t>, Raju</w:t>
                </w:r>
                <w:r w:rsidR="004C2D76" w:rsidRPr="00DD0353">
                  <w:rPr>
                    <w:noProof/>
                  </w:rPr>
                  <w:t xml:space="preserve"> SA, </w:t>
                </w:r>
                <w:r w:rsidRPr="00DD0353">
                  <w:rPr>
                    <w:noProof/>
                  </w:rPr>
                  <w:t>Sanders</w:t>
                </w:r>
                <w:r w:rsidR="004C2D76" w:rsidRPr="00DD0353">
                  <w:rPr>
                    <w:noProof/>
                  </w:rPr>
                  <w:t xml:space="preserve"> DS. </w:t>
                </w:r>
                <w:r>
                  <w:rPr>
                    <w:noProof/>
                  </w:rPr>
                  <w:t>Progress in the serology-based diagnosis and mana</w:t>
                </w:r>
                <w:r w:rsidR="000B5884">
                  <w:rPr>
                    <w:noProof/>
                  </w:rPr>
                  <w:t>gement of adult celiac disease.</w:t>
                </w:r>
                <w:r>
                  <w:rPr>
                    <w:noProof/>
                  </w:rPr>
                  <w:t xml:space="preserve"> </w:t>
                </w:r>
                <w:r>
                  <w:rPr>
                    <w:i/>
                    <w:iCs/>
                    <w:noProof/>
                  </w:rPr>
                  <w:t>Expert Review of Gastroenterology &amp; Hepatology</w:t>
                </w:r>
                <w:r w:rsidR="000B5884">
                  <w:rPr>
                    <w:iCs/>
                    <w:noProof/>
                  </w:rPr>
                  <w:t xml:space="preserve"> 2020;</w:t>
                </w:r>
                <w:r>
                  <w:rPr>
                    <w:noProof/>
                  </w:rPr>
                  <w:t>14</w:t>
                </w:r>
                <w:r w:rsidR="000B5884">
                  <w:rPr>
                    <w:noProof/>
                  </w:rPr>
                  <w:t>(</w:t>
                </w:r>
                <w:r>
                  <w:rPr>
                    <w:noProof/>
                  </w:rPr>
                  <w:t>3</w:t>
                </w:r>
                <w:r w:rsidR="000B5884">
                  <w:rPr>
                    <w:noProof/>
                  </w:rPr>
                  <w:t>):</w:t>
                </w:r>
                <w:r w:rsidR="00467600">
                  <w:rPr>
                    <w:noProof/>
                  </w:rPr>
                  <w:t>147-</w:t>
                </w:r>
                <w:r w:rsidR="00883B6A">
                  <w:rPr>
                    <w:noProof/>
                  </w:rPr>
                  <w:t>54.</w:t>
                </w:r>
              </w:p>
            </w:tc>
          </w:tr>
          <w:tr w:rsidR="00174A3E" w14:paraId="676C6AA4" w14:textId="77777777" w:rsidTr="00E47897">
            <w:trPr>
              <w:divId w:val="1781144450"/>
              <w:tblCellSpacing w:w="15" w:type="dxa"/>
            </w:trPr>
            <w:tc>
              <w:tcPr>
                <w:tcW w:w="264" w:type="pct"/>
                <w:hideMark/>
              </w:tcPr>
              <w:p w14:paraId="50ACCAC6" w14:textId="232CC670" w:rsidR="00174A3E" w:rsidRDefault="0019199D">
                <w:pPr>
                  <w:pStyle w:val="Bibliography"/>
                  <w:rPr>
                    <w:noProof/>
                  </w:rPr>
                </w:pPr>
                <w:r>
                  <w:rPr>
                    <w:noProof/>
                  </w:rPr>
                  <w:t>32</w:t>
                </w:r>
                <w:r w:rsidR="00174A3E">
                  <w:rPr>
                    <w:noProof/>
                  </w:rPr>
                  <w:t xml:space="preserve"> </w:t>
                </w:r>
              </w:p>
            </w:tc>
            <w:tc>
              <w:tcPr>
                <w:tcW w:w="4686" w:type="pct"/>
                <w:hideMark/>
              </w:tcPr>
              <w:p w14:paraId="0FEBE2E7" w14:textId="5CCE2CE7" w:rsidR="00174A3E" w:rsidRDefault="00174A3E" w:rsidP="00ED2DEA">
                <w:pPr>
                  <w:pStyle w:val="Bibliography"/>
                  <w:rPr>
                    <w:noProof/>
                  </w:rPr>
                </w:pPr>
                <w:r w:rsidRPr="00DD0353">
                  <w:rPr>
                    <w:noProof/>
                  </w:rPr>
                  <w:t>Sarna</w:t>
                </w:r>
                <w:r w:rsidR="00ED2DEA" w:rsidRPr="00DD0353">
                  <w:rPr>
                    <w:noProof/>
                  </w:rPr>
                  <w:t xml:space="preserve"> VK</w:t>
                </w:r>
                <w:r w:rsidRPr="00DD0353">
                  <w:rPr>
                    <w:noProof/>
                  </w:rPr>
                  <w:t>, Lundin</w:t>
                </w:r>
                <w:r w:rsidR="00ED2DEA" w:rsidRPr="00DD0353">
                  <w:rPr>
                    <w:noProof/>
                  </w:rPr>
                  <w:t xml:space="preserve"> KEA</w:t>
                </w:r>
                <w:r w:rsidRPr="00DD0353">
                  <w:rPr>
                    <w:noProof/>
                  </w:rPr>
                  <w:t>, Morkrid</w:t>
                </w:r>
                <w:r w:rsidR="00ED2DEA" w:rsidRPr="00DD0353">
                  <w:rPr>
                    <w:noProof/>
                  </w:rPr>
                  <w:t xml:space="preserve"> L, et al.</w:t>
                </w:r>
                <w:r w:rsidRPr="00DD0353">
                  <w:rPr>
                    <w:noProof/>
                  </w:rPr>
                  <w:t xml:space="preserve"> </w:t>
                </w:r>
                <w:r>
                  <w:rPr>
                    <w:noProof/>
                  </w:rPr>
                  <w:t>HLA-DQ-gluten tetramer blood test accurately identifies patients with and without celiac disease in</w:t>
                </w:r>
                <w:r w:rsidR="00ED2DEA">
                  <w:rPr>
                    <w:noProof/>
                  </w:rPr>
                  <w:t xml:space="preserve"> absence of gluten consumption.</w:t>
                </w:r>
                <w:r>
                  <w:rPr>
                    <w:noProof/>
                  </w:rPr>
                  <w:t xml:space="preserve"> </w:t>
                </w:r>
                <w:r>
                  <w:rPr>
                    <w:i/>
                    <w:iCs/>
                    <w:noProof/>
                  </w:rPr>
                  <w:t>Gatroenterology</w:t>
                </w:r>
                <w:r w:rsidR="00ED2DEA">
                  <w:rPr>
                    <w:iCs/>
                    <w:noProof/>
                  </w:rPr>
                  <w:t xml:space="preserve"> 2018;</w:t>
                </w:r>
                <w:r>
                  <w:rPr>
                    <w:noProof/>
                  </w:rPr>
                  <w:t>154</w:t>
                </w:r>
                <w:r w:rsidR="00ED2DEA">
                  <w:rPr>
                    <w:noProof/>
                  </w:rPr>
                  <w:t>(</w:t>
                </w:r>
                <w:r>
                  <w:rPr>
                    <w:noProof/>
                  </w:rPr>
                  <w:t>4</w:t>
                </w:r>
                <w:r w:rsidR="00ED2DEA">
                  <w:rPr>
                    <w:noProof/>
                  </w:rPr>
                  <w:t>):</w:t>
                </w:r>
                <w:r w:rsidR="00C973C6">
                  <w:rPr>
                    <w:noProof/>
                  </w:rPr>
                  <w:t>886-</w:t>
                </w:r>
                <w:r w:rsidR="00ED2DEA">
                  <w:rPr>
                    <w:noProof/>
                  </w:rPr>
                  <w:t>96</w:t>
                </w:r>
                <w:r w:rsidR="00883B6A">
                  <w:rPr>
                    <w:noProof/>
                  </w:rPr>
                  <w:t>.</w:t>
                </w:r>
              </w:p>
            </w:tc>
          </w:tr>
          <w:tr w:rsidR="009E7129" w14:paraId="6954AF49" w14:textId="77777777" w:rsidTr="00E47897">
            <w:trPr>
              <w:divId w:val="1781144450"/>
              <w:tblCellSpacing w:w="15" w:type="dxa"/>
            </w:trPr>
            <w:tc>
              <w:tcPr>
                <w:tcW w:w="264" w:type="pct"/>
              </w:tcPr>
              <w:p w14:paraId="5BAA0125" w14:textId="7EF97CA1" w:rsidR="009E7129" w:rsidRDefault="008443F1">
                <w:pPr>
                  <w:pStyle w:val="Bibliography"/>
                  <w:rPr>
                    <w:noProof/>
                  </w:rPr>
                </w:pPr>
                <w:r>
                  <w:rPr>
                    <w:noProof/>
                  </w:rPr>
                  <w:t>33</w:t>
                </w:r>
              </w:p>
            </w:tc>
            <w:tc>
              <w:tcPr>
                <w:tcW w:w="4686" w:type="pct"/>
              </w:tcPr>
              <w:p w14:paraId="23FAD89C" w14:textId="6A5D861A" w:rsidR="009E7129" w:rsidRDefault="009E7129" w:rsidP="00ED2DEA">
                <w:pPr>
                  <w:pStyle w:val="Bibliography"/>
                  <w:rPr>
                    <w:noProof/>
                  </w:rPr>
                </w:pPr>
                <w:r>
                  <w:rPr>
                    <w:noProof/>
                  </w:rPr>
                  <w:t xml:space="preserve">Abdollahi A, Mehrazma M, Talachian E. Diagnostic value of serum IgG-antigliadin, IgA anti-endomysial and IgA anti-tissue transglutaminase antibodies for pediatric celiac disease. </w:t>
                </w:r>
                <w:r>
                  <w:rPr>
                    <w:i/>
                    <w:iCs/>
                    <w:noProof/>
                  </w:rPr>
                  <w:t>Pediatric Research</w:t>
                </w:r>
                <w:r>
                  <w:rPr>
                    <w:iCs/>
                    <w:noProof/>
                  </w:rPr>
                  <w:t xml:space="preserve"> 2011;</w:t>
                </w:r>
                <w:r>
                  <w:rPr>
                    <w:noProof/>
                  </w:rPr>
                  <w:t>70:775.</w:t>
                </w:r>
              </w:p>
            </w:tc>
          </w:tr>
          <w:tr w:rsidR="00045234" w14:paraId="71519CE2" w14:textId="77777777" w:rsidTr="00E47897">
            <w:trPr>
              <w:divId w:val="1781144450"/>
              <w:tblCellSpacing w:w="15" w:type="dxa"/>
            </w:trPr>
            <w:tc>
              <w:tcPr>
                <w:tcW w:w="264" w:type="pct"/>
              </w:tcPr>
              <w:p w14:paraId="76038D8A" w14:textId="17453CB6" w:rsidR="00045234" w:rsidRDefault="008443F1">
                <w:pPr>
                  <w:pStyle w:val="Bibliography"/>
                  <w:rPr>
                    <w:noProof/>
                  </w:rPr>
                </w:pPr>
                <w:r>
                  <w:rPr>
                    <w:noProof/>
                  </w:rPr>
                  <w:t>34</w:t>
                </w:r>
              </w:p>
            </w:tc>
            <w:tc>
              <w:tcPr>
                <w:tcW w:w="4686" w:type="pct"/>
              </w:tcPr>
              <w:p w14:paraId="0159E923" w14:textId="30FCE4D2" w:rsidR="00045234" w:rsidRDefault="00045234" w:rsidP="00ED2DEA">
                <w:pPr>
                  <w:pStyle w:val="Bibliography"/>
                  <w:rPr>
                    <w:noProof/>
                  </w:rPr>
                </w:pPr>
                <w:r>
                  <w:rPr>
                    <w:noProof/>
                  </w:rPr>
                  <w:t xml:space="preserve">Aberg AK, Olcen P. Serologic screening for celiac disease in children: a comparison between established assays and tests with deamidated gliadin-derived peptides plus conjugates for both IgA and IgG antibodies. </w:t>
                </w:r>
                <w:r>
                  <w:rPr>
                    <w:i/>
                    <w:iCs/>
                    <w:noProof/>
                  </w:rPr>
                  <w:t>APMIS</w:t>
                </w:r>
                <w:r>
                  <w:rPr>
                    <w:iCs/>
                    <w:noProof/>
                  </w:rPr>
                  <w:t xml:space="preserve"> 2009;</w:t>
                </w:r>
                <w:r>
                  <w:rPr>
                    <w:noProof/>
                  </w:rPr>
                  <w:t>117(11):808-13.</w:t>
                </w:r>
              </w:p>
            </w:tc>
          </w:tr>
          <w:tr w:rsidR="00045234" w14:paraId="30F4264D" w14:textId="77777777" w:rsidTr="00E47897">
            <w:trPr>
              <w:divId w:val="1781144450"/>
              <w:tblCellSpacing w:w="15" w:type="dxa"/>
            </w:trPr>
            <w:tc>
              <w:tcPr>
                <w:tcW w:w="264" w:type="pct"/>
              </w:tcPr>
              <w:p w14:paraId="57E41CCA" w14:textId="43E16541" w:rsidR="00045234" w:rsidRDefault="008443F1">
                <w:pPr>
                  <w:pStyle w:val="Bibliography"/>
                  <w:rPr>
                    <w:noProof/>
                  </w:rPr>
                </w:pPr>
                <w:r>
                  <w:rPr>
                    <w:noProof/>
                  </w:rPr>
                  <w:t>35</w:t>
                </w:r>
              </w:p>
            </w:tc>
            <w:tc>
              <w:tcPr>
                <w:tcW w:w="4686" w:type="pct"/>
              </w:tcPr>
              <w:p w14:paraId="6531576F" w14:textId="7606446B" w:rsidR="00045234" w:rsidRDefault="00045234" w:rsidP="00ED2DEA">
                <w:pPr>
                  <w:pStyle w:val="Bibliography"/>
                  <w:rPr>
                    <w:noProof/>
                  </w:rPr>
                </w:pPr>
                <w:r w:rsidRPr="00DD0353">
                  <w:rPr>
                    <w:noProof/>
                  </w:rPr>
                  <w:t xml:space="preserve">Abrams JA, Brar P, Diamond B, et al. </w:t>
                </w:r>
                <w:r>
                  <w:rPr>
                    <w:noProof/>
                  </w:rPr>
                  <w:t xml:space="preserve">Utility in clinical practice of immunoglobulin a anti-tissue transglutaminase antibody for the diagnosis of celiac disease. </w:t>
                </w:r>
                <w:r>
                  <w:rPr>
                    <w:i/>
                    <w:iCs/>
                    <w:noProof/>
                  </w:rPr>
                  <w:t>Clinical Gastroenterology &amp; Hepatology</w:t>
                </w:r>
                <w:r>
                  <w:rPr>
                    <w:iCs/>
                    <w:noProof/>
                  </w:rPr>
                  <w:t xml:space="preserve"> 2006;</w:t>
                </w:r>
                <w:r>
                  <w:rPr>
                    <w:noProof/>
                  </w:rPr>
                  <w:t>4(6):726-30.</w:t>
                </w:r>
              </w:p>
            </w:tc>
          </w:tr>
          <w:tr w:rsidR="00045234" w14:paraId="7247D829" w14:textId="77777777" w:rsidTr="00E47897">
            <w:trPr>
              <w:divId w:val="1781144450"/>
              <w:tblCellSpacing w:w="15" w:type="dxa"/>
            </w:trPr>
            <w:tc>
              <w:tcPr>
                <w:tcW w:w="264" w:type="pct"/>
              </w:tcPr>
              <w:p w14:paraId="59CEE44D" w14:textId="3F96B543" w:rsidR="00045234" w:rsidRDefault="008443F1">
                <w:pPr>
                  <w:pStyle w:val="Bibliography"/>
                  <w:rPr>
                    <w:noProof/>
                  </w:rPr>
                </w:pPr>
                <w:r>
                  <w:rPr>
                    <w:noProof/>
                  </w:rPr>
                  <w:t>36</w:t>
                </w:r>
              </w:p>
            </w:tc>
            <w:tc>
              <w:tcPr>
                <w:tcW w:w="4686" w:type="pct"/>
              </w:tcPr>
              <w:p w14:paraId="71194A64" w14:textId="290993D7" w:rsidR="00045234" w:rsidRDefault="00045234" w:rsidP="00ED2DEA">
                <w:pPr>
                  <w:pStyle w:val="Bibliography"/>
                  <w:rPr>
                    <w:noProof/>
                  </w:rPr>
                </w:pPr>
                <w:r>
                  <w:rPr>
                    <w:noProof/>
                  </w:rPr>
                  <w:t xml:space="preserve">Al Saidi SS, Al Harthi SO, Mula-Abed WA. Diagnostic utility of coeliac disease: a descriptive study in a tertiary care hospital. </w:t>
                </w:r>
                <w:r>
                  <w:rPr>
                    <w:i/>
                    <w:iCs/>
                    <w:noProof/>
                  </w:rPr>
                  <w:t>Oman Medical Journal</w:t>
                </w:r>
                <w:r>
                  <w:rPr>
                    <w:iCs/>
                    <w:noProof/>
                  </w:rPr>
                  <w:t xml:space="preserve"> 2013;</w:t>
                </w:r>
                <w:r>
                  <w:rPr>
                    <w:noProof/>
                  </w:rPr>
                  <w:t>28(4):232-6.</w:t>
                </w:r>
              </w:p>
            </w:tc>
          </w:tr>
          <w:tr w:rsidR="00174A3E" w14:paraId="32A7CD80" w14:textId="77777777" w:rsidTr="00E47897">
            <w:trPr>
              <w:divId w:val="1781144450"/>
              <w:tblCellSpacing w:w="15" w:type="dxa"/>
            </w:trPr>
            <w:tc>
              <w:tcPr>
                <w:tcW w:w="264" w:type="pct"/>
                <w:hideMark/>
              </w:tcPr>
              <w:p w14:paraId="2102BC34" w14:textId="4C6FD506" w:rsidR="00174A3E" w:rsidRDefault="00E45C62">
                <w:pPr>
                  <w:pStyle w:val="Bibliography"/>
                  <w:rPr>
                    <w:noProof/>
                  </w:rPr>
                </w:pPr>
                <w:r>
                  <w:rPr>
                    <w:noProof/>
                  </w:rPr>
                  <w:t>3</w:t>
                </w:r>
                <w:r w:rsidR="008443F1">
                  <w:rPr>
                    <w:noProof/>
                  </w:rPr>
                  <w:t>7</w:t>
                </w:r>
                <w:r w:rsidR="00174A3E">
                  <w:rPr>
                    <w:noProof/>
                  </w:rPr>
                  <w:t xml:space="preserve"> </w:t>
                </w:r>
              </w:p>
            </w:tc>
            <w:tc>
              <w:tcPr>
                <w:tcW w:w="4686" w:type="pct"/>
                <w:hideMark/>
              </w:tcPr>
              <w:p w14:paraId="00FADAC8" w14:textId="1B452157" w:rsidR="00174A3E" w:rsidRDefault="00174A3E" w:rsidP="00375D8C">
                <w:pPr>
                  <w:pStyle w:val="Bibliography"/>
                  <w:rPr>
                    <w:noProof/>
                  </w:rPr>
                </w:pPr>
                <w:r w:rsidRPr="00DD0353">
                  <w:rPr>
                    <w:noProof/>
                  </w:rPr>
                  <w:t>Ali</w:t>
                </w:r>
                <w:r w:rsidR="0040150D" w:rsidRPr="00DD0353">
                  <w:rPr>
                    <w:noProof/>
                  </w:rPr>
                  <w:t xml:space="preserve"> Z</w:t>
                </w:r>
                <w:r w:rsidRPr="00DD0353">
                  <w:rPr>
                    <w:noProof/>
                  </w:rPr>
                  <w:t>, Hagglund</w:t>
                </w:r>
                <w:r w:rsidR="0040150D" w:rsidRPr="00DD0353">
                  <w:rPr>
                    <w:noProof/>
                  </w:rPr>
                  <w:t xml:space="preserve"> K</w:t>
                </w:r>
                <w:r w:rsidRPr="00DD0353">
                  <w:rPr>
                    <w:noProof/>
                  </w:rPr>
                  <w:t>, Lyons</w:t>
                </w:r>
                <w:r w:rsidR="0040150D" w:rsidRPr="00DD0353">
                  <w:rPr>
                    <w:noProof/>
                  </w:rPr>
                  <w:t xml:space="preserve"> A</w:t>
                </w:r>
                <w:r w:rsidRPr="00DD0353">
                  <w:rPr>
                    <w:noProof/>
                  </w:rPr>
                  <w:t>,</w:t>
                </w:r>
                <w:r w:rsidR="0040150D" w:rsidRPr="00DD0353">
                  <w:rPr>
                    <w:noProof/>
                  </w:rPr>
                  <w:t xml:space="preserve"> et al.</w:t>
                </w:r>
                <w:r w:rsidRPr="00DD0353">
                  <w:rPr>
                    <w:noProof/>
                  </w:rPr>
                  <w:t xml:space="preserve"> </w:t>
                </w:r>
                <w:r>
                  <w:rPr>
                    <w:noProof/>
                  </w:rPr>
                  <w:t>Is small intestinal biopsy always necessary to diagno</w:t>
                </w:r>
                <w:r w:rsidR="0040150D">
                  <w:rPr>
                    <w:noProof/>
                  </w:rPr>
                  <w:t>se celiac disease in children?.</w:t>
                </w:r>
                <w:r>
                  <w:rPr>
                    <w:noProof/>
                  </w:rPr>
                  <w:t xml:space="preserve"> </w:t>
                </w:r>
                <w:r>
                  <w:rPr>
                    <w:i/>
                    <w:iCs/>
                    <w:noProof/>
                  </w:rPr>
                  <w:t>American Journal of Gastroenterology</w:t>
                </w:r>
                <w:r w:rsidR="00375D8C">
                  <w:rPr>
                    <w:iCs/>
                    <w:noProof/>
                  </w:rPr>
                  <w:t xml:space="preserve"> 2012;</w:t>
                </w:r>
                <w:r>
                  <w:rPr>
                    <w:noProof/>
                  </w:rPr>
                  <w:t>1</w:t>
                </w:r>
                <w:r w:rsidR="00DD18AF">
                  <w:rPr>
                    <w:noProof/>
                  </w:rPr>
                  <w:t>07</w:t>
                </w:r>
                <w:r w:rsidR="0003356C">
                  <w:rPr>
                    <w:noProof/>
                  </w:rPr>
                  <w:t>(Supplement 1)</w:t>
                </w:r>
                <w:r w:rsidR="00375D8C">
                  <w:rPr>
                    <w:noProof/>
                  </w:rPr>
                  <w:t>:</w:t>
                </w:r>
                <w:r w:rsidR="00883B6A">
                  <w:rPr>
                    <w:noProof/>
                  </w:rPr>
                  <w:t>S785.</w:t>
                </w:r>
              </w:p>
            </w:tc>
          </w:tr>
          <w:tr w:rsidR="00174A3E" w14:paraId="4C90D170" w14:textId="77777777" w:rsidTr="00E47897">
            <w:trPr>
              <w:divId w:val="1781144450"/>
              <w:tblCellSpacing w:w="15" w:type="dxa"/>
            </w:trPr>
            <w:tc>
              <w:tcPr>
                <w:tcW w:w="264" w:type="pct"/>
                <w:hideMark/>
              </w:tcPr>
              <w:p w14:paraId="6A836CBC" w14:textId="4E345950" w:rsidR="00174A3E" w:rsidRDefault="00174A3E" w:rsidP="00E45C62">
                <w:pPr>
                  <w:pStyle w:val="Bibliography"/>
                  <w:rPr>
                    <w:noProof/>
                  </w:rPr>
                </w:pPr>
                <w:r>
                  <w:rPr>
                    <w:noProof/>
                  </w:rPr>
                  <w:t>3</w:t>
                </w:r>
                <w:r w:rsidR="008443F1">
                  <w:rPr>
                    <w:noProof/>
                  </w:rPr>
                  <w:t>8</w:t>
                </w:r>
              </w:p>
            </w:tc>
            <w:tc>
              <w:tcPr>
                <w:tcW w:w="4686" w:type="pct"/>
                <w:hideMark/>
              </w:tcPr>
              <w:p w14:paraId="4EEF4758" w14:textId="16B76E7E" w:rsidR="00174A3E" w:rsidRDefault="00174A3E" w:rsidP="004E688A">
                <w:pPr>
                  <w:pStyle w:val="Bibliography"/>
                  <w:rPr>
                    <w:noProof/>
                  </w:rPr>
                </w:pPr>
                <w:r>
                  <w:rPr>
                    <w:noProof/>
                  </w:rPr>
                  <w:t>Alonso</w:t>
                </w:r>
                <w:r w:rsidR="004E688A">
                  <w:rPr>
                    <w:noProof/>
                  </w:rPr>
                  <w:t xml:space="preserve"> M</w:t>
                </w:r>
                <w:r>
                  <w:rPr>
                    <w:noProof/>
                  </w:rPr>
                  <w:t>, Saenz</w:t>
                </w:r>
                <w:r w:rsidR="004E688A">
                  <w:rPr>
                    <w:noProof/>
                  </w:rPr>
                  <w:t xml:space="preserve"> M</w:t>
                </w:r>
                <w:r>
                  <w:rPr>
                    <w:noProof/>
                  </w:rPr>
                  <w:t>, Echaniz</w:t>
                </w:r>
                <w:r w:rsidR="004E688A">
                  <w:rPr>
                    <w:noProof/>
                  </w:rPr>
                  <w:t xml:space="preserve"> P</w:t>
                </w:r>
                <w:r>
                  <w:rPr>
                    <w:noProof/>
                  </w:rPr>
                  <w:t>,</w:t>
                </w:r>
                <w:r w:rsidR="004E688A">
                  <w:rPr>
                    <w:noProof/>
                  </w:rPr>
                  <w:t xml:space="preserve"> et al. </w:t>
                </w:r>
                <w:r>
                  <w:rPr>
                    <w:noProof/>
                  </w:rPr>
                  <w:t>Evaluation of intraepithelial duodenal subsets, marsh pathological grades, and anti transglutaminase antibodies in diagnosis of celiac dise</w:t>
                </w:r>
                <w:r w:rsidR="004E688A">
                  <w:rPr>
                    <w:noProof/>
                  </w:rPr>
                  <w:t>ase in a paediatric population.</w:t>
                </w:r>
                <w:r>
                  <w:rPr>
                    <w:noProof/>
                  </w:rPr>
                  <w:t xml:space="preserve"> </w:t>
                </w:r>
                <w:r>
                  <w:rPr>
                    <w:i/>
                    <w:iCs/>
                    <w:noProof/>
                  </w:rPr>
                  <w:t>European Journal of Immunology</w:t>
                </w:r>
                <w:r w:rsidR="004E688A">
                  <w:rPr>
                    <w:iCs/>
                    <w:noProof/>
                  </w:rPr>
                  <w:t xml:space="preserve"> 2009;</w:t>
                </w:r>
                <w:r w:rsidR="009949D2">
                  <w:rPr>
                    <w:iCs/>
                    <w:noProof/>
                  </w:rPr>
                  <w:t>39(S</w:t>
                </w:r>
                <w:r>
                  <w:rPr>
                    <w:noProof/>
                  </w:rPr>
                  <w:t>1</w:t>
                </w:r>
                <w:r w:rsidR="009949D2">
                  <w:rPr>
                    <w:noProof/>
                  </w:rPr>
                  <w:t>)</w:t>
                </w:r>
                <w:r w:rsidR="004E688A">
                  <w:rPr>
                    <w:noProof/>
                  </w:rPr>
                  <w:t>:</w:t>
                </w:r>
                <w:r w:rsidR="00883B6A">
                  <w:rPr>
                    <w:noProof/>
                  </w:rPr>
                  <w:t>S704.</w:t>
                </w:r>
              </w:p>
            </w:tc>
          </w:tr>
          <w:tr w:rsidR="00174A3E" w14:paraId="01760286" w14:textId="77777777" w:rsidTr="00E47897">
            <w:trPr>
              <w:divId w:val="1781144450"/>
              <w:tblCellSpacing w:w="15" w:type="dxa"/>
            </w:trPr>
            <w:tc>
              <w:tcPr>
                <w:tcW w:w="264" w:type="pct"/>
                <w:hideMark/>
              </w:tcPr>
              <w:p w14:paraId="6ABF80B0" w14:textId="77BA1321" w:rsidR="00174A3E" w:rsidRDefault="00E45C62">
                <w:pPr>
                  <w:pStyle w:val="Bibliography"/>
                  <w:rPr>
                    <w:noProof/>
                  </w:rPr>
                </w:pPr>
                <w:r>
                  <w:rPr>
                    <w:noProof/>
                  </w:rPr>
                  <w:t>3</w:t>
                </w:r>
                <w:r w:rsidR="008443F1">
                  <w:rPr>
                    <w:noProof/>
                  </w:rPr>
                  <w:t>9</w:t>
                </w:r>
              </w:p>
            </w:tc>
            <w:tc>
              <w:tcPr>
                <w:tcW w:w="4686" w:type="pct"/>
                <w:hideMark/>
              </w:tcPr>
              <w:p w14:paraId="4FB8D952" w14:textId="67188E57" w:rsidR="00174A3E" w:rsidRDefault="00174A3E" w:rsidP="00E37931">
                <w:pPr>
                  <w:pStyle w:val="Bibliography"/>
                  <w:rPr>
                    <w:noProof/>
                  </w:rPr>
                </w:pPr>
                <w:r w:rsidRPr="00DD0353">
                  <w:rPr>
                    <w:noProof/>
                  </w:rPr>
                  <w:t>Ashorn</w:t>
                </w:r>
                <w:r w:rsidR="00E37931" w:rsidRPr="00DD0353">
                  <w:rPr>
                    <w:noProof/>
                  </w:rPr>
                  <w:t xml:space="preserve"> S</w:t>
                </w:r>
                <w:r w:rsidRPr="00DD0353">
                  <w:rPr>
                    <w:noProof/>
                  </w:rPr>
                  <w:t>, Raukola</w:t>
                </w:r>
                <w:r w:rsidR="00E37931" w:rsidRPr="00DD0353">
                  <w:rPr>
                    <w:noProof/>
                  </w:rPr>
                  <w:t xml:space="preserve"> H</w:t>
                </w:r>
                <w:r w:rsidRPr="00DD0353">
                  <w:rPr>
                    <w:noProof/>
                  </w:rPr>
                  <w:t>, Valineva</w:t>
                </w:r>
                <w:r w:rsidR="00E37931" w:rsidRPr="00DD0353">
                  <w:rPr>
                    <w:noProof/>
                  </w:rPr>
                  <w:t xml:space="preserve"> T</w:t>
                </w:r>
                <w:r w:rsidRPr="00DD0353">
                  <w:rPr>
                    <w:noProof/>
                  </w:rPr>
                  <w:t>,</w:t>
                </w:r>
                <w:r w:rsidR="00E37931" w:rsidRPr="00DD0353">
                  <w:rPr>
                    <w:noProof/>
                  </w:rPr>
                  <w:t xml:space="preserve"> et al.</w:t>
                </w:r>
                <w:r w:rsidRPr="00DD0353">
                  <w:rPr>
                    <w:noProof/>
                  </w:rPr>
                  <w:t xml:space="preserve"> </w:t>
                </w:r>
                <w:r>
                  <w:rPr>
                    <w:noProof/>
                  </w:rPr>
                  <w:t>Elevated serum anti-Saccharomyces cerevisiae, anti-I2 and anti-OmpW antibody levels in patients with</w:t>
                </w:r>
                <w:r w:rsidR="00E37931">
                  <w:rPr>
                    <w:noProof/>
                  </w:rPr>
                  <w:t xml:space="preserve"> suspicion of celiac disease.</w:t>
                </w:r>
                <w:r>
                  <w:rPr>
                    <w:noProof/>
                  </w:rPr>
                  <w:t xml:space="preserve"> </w:t>
                </w:r>
                <w:r>
                  <w:rPr>
                    <w:i/>
                    <w:iCs/>
                    <w:noProof/>
                  </w:rPr>
                  <w:t>Journal of Clinical Immunology</w:t>
                </w:r>
                <w:r w:rsidR="00E37931">
                  <w:rPr>
                    <w:iCs/>
                    <w:noProof/>
                  </w:rPr>
                  <w:t xml:space="preserve"> 2008;</w:t>
                </w:r>
                <w:r>
                  <w:rPr>
                    <w:noProof/>
                  </w:rPr>
                  <w:t>28</w:t>
                </w:r>
                <w:r w:rsidR="00E37931">
                  <w:rPr>
                    <w:noProof/>
                  </w:rPr>
                  <w:t>(</w:t>
                </w:r>
                <w:r>
                  <w:rPr>
                    <w:noProof/>
                  </w:rPr>
                  <w:t>5</w:t>
                </w:r>
                <w:r w:rsidR="00E37931">
                  <w:rPr>
                    <w:noProof/>
                  </w:rPr>
                  <w:t>):486-94</w:t>
                </w:r>
                <w:r w:rsidR="00883B6A">
                  <w:rPr>
                    <w:noProof/>
                  </w:rPr>
                  <w:t>.</w:t>
                </w:r>
              </w:p>
            </w:tc>
          </w:tr>
          <w:tr w:rsidR="00E51C40" w14:paraId="33C54503" w14:textId="77777777" w:rsidTr="00E47897">
            <w:trPr>
              <w:divId w:val="1781144450"/>
              <w:tblCellSpacing w:w="15" w:type="dxa"/>
            </w:trPr>
            <w:tc>
              <w:tcPr>
                <w:tcW w:w="264" w:type="pct"/>
                <w:hideMark/>
              </w:tcPr>
              <w:p w14:paraId="274B7917" w14:textId="72793B38" w:rsidR="00E51C40" w:rsidRDefault="008443F1" w:rsidP="00E51C40">
                <w:pPr>
                  <w:pStyle w:val="Bibliography"/>
                  <w:rPr>
                    <w:noProof/>
                  </w:rPr>
                </w:pPr>
                <w:r>
                  <w:rPr>
                    <w:noProof/>
                  </w:rPr>
                  <w:t>40</w:t>
                </w:r>
              </w:p>
            </w:tc>
            <w:tc>
              <w:tcPr>
                <w:tcW w:w="4686" w:type="pct"/>
                <w:hideMark/>
              </w:tcPr>
              <w:p w14:paraId="157139DB" w14:textId="7D221137" w:rsidR="00E51C40" w:rsidRDefault="00E51C40" w:rsidP="00E51C40">
                <w:pPr>
                  <w:pStyle w:val="Bibliography"/>
                  <w:rPr>
                    <w:noProof/>
                  </w:rPr>
                </w:pPr>
                <w:r>
                  <w:rPr>
                    <w:noProof/>
                  </w:rPr>
                  <w:t xml:space="preserve">Atkinson K, Tokmakajian S, Watson W, et al. Evaluation of the endomysial antibody for celiac disease: operating properties and associated cost implications in clinical practice. </w:t>
                </w:r>
                <w:r>
                  <w:rPr>
                    <w:i/>
                    <w:iCs/>
                    <w:noProof/>
                  </w:rPr>
                  <w:t>Canadian Journal of Gastroenterology</w:t>
                </w:r>
                <w:r>
                  <w:rPr>
                    <w:iCs/>
                    <w:noProof/>
                  </w:rPr>
                  <w:t xml:space="preserve"> 1997;</w:t>
                </w:r>
                <w:r>
                  <w:rPr>
                    <w:noProof/>
                  </w:rPr>
                  <w:t>11(8):673-7.</w:t>
                </w:r>
              </w:p>
            </w:tc>
          </w:tr>
          <w:tr w:rsidR="00E51C40" w14:paraId="52F54B7B" w14:textId="77777777" w:rsidTr="00E47897">
            <w:trPr>
              <w:divId w:val="1781144450"/>
              <w:tblCellSpacing w:w="15" w:type="dxa"/>
            </w:trPr>
            <w:tc>
              <w:tcPr>
                <w:tcW w:w="264" w:type="pct"/>
                <w:hideMark/>
              </w:tcPr>
              <w:p w14:paraId="31F559FF" w14:textId="3E16869D" w:rsidR="00E51C40" w:rsidRDefault="008443F1" w:rsidP="00E51C40">
                <w:pPr>
                  <w:pStyle w:val="Bibliography"/>
                  <w:rPr>
                    <w:noProof/>
                  </w:rPr>
                </w:pPr>
                <w:r>
                  <w:rPr>
                    <w:noProof/>
                  </w:rPr>
                  <w:t>41</w:t>
                </w:r>
              </w:p>
            </w:tc>
            <w:tc>
              <w:tcPr>
                <w:tcW w:w="4686" w:type="pct"/>
                <w:hideMark/>
              </w:tcPr>
              <w:p w14:paraId="2C8A5BED" w14:textId="2E2569B7" w:rsidR="00E51C40" w:rsidRDefault="00E51C40" w:rsidP="00E51C40">
                <w:pPr>
                  <w:pStyle w:val="Bibliography"/>
                  <w:rPr>
                    <w:noProof/>
                  </w:rPr>
                </w:pPr>
                <w:r>
                  <w:rPr>
                    <w:noProof/>
                  </w:rPr>
                  <w:t xml:space="preserve">Barada K, Habib RH, Malli A, et al. Prediction of celiac disease at endoscopy. </w:t>
                </w:r>
                <w:r>
                  <w:rPr>
                    <w:i/>
                    <w:iCs/>
                    <w:noProof/>
                  </w:rPr>
                  <w:t>Endoscopy</w:t>
                </w:r>
                <w:r>
                  <w:rPr>
                    <w:iCs/>
                    <w:noProof/>
                  </w:rPr>
                  <w:t xml:space="preserve"> 2014;</w:t>
                </w:r>
                <w:r>
                  <w:rPr>
                    <w:noProof/>
                  </w:rPr>
                  <w:t>46(2):110-9.</w:t>
                </w:r>
              </w:p>
            </w:tc>
          </w:tr>
          <w:tr w:rsidR="00E51C40" w14:paraId="3B4889D1" w14:textId="77777777" w:rsidTr="00E47897">
            <w:trPr>
              <w:divId w:val="1781144450"/>
              <w:tblCellSpacing w:w="15" w:type="dxa"/>
            </w:trPr>
            <w:tc>
              <w:tcPr>
                <w:tcW w:w="264" w:type="pct"/>
                <w:hideMark/>
              </w:tcPr>
              <w:p w14:paraId="275D8E9B" w14:textId="69F14F11" w:rsidR="00E51C40" w:rsidRDefault="008443F1" w:rsidP="00E51C40">
                <w:pPr>
                  <w:pStyle w:val="Bibliography"/>
                  <w:rPr>
                    <w:noProof/>
                  </w:rPr>
                </w:pPr>
                <w:r>
                  <w:rPr>
                    <w:noProof/>
                  </w:rPr>
                  <w:t>42</w:t>
                </w:r>
                <w:r w:rsidR="00E51C40">
                  <w:rPr>
                    <w:noProof/>
                  </w:rPr>
                  <w:t xml:space="preserve"> </w:t>
                </w:r>
              </w:p>
            </w:tc>
            <w:tc>
              <w:tcPr>
                <w:tcW w:w="4686" w:type="pct"/>
                <w:hideMark/>
              </w:tcPr>
              <w:p w14:paraId="4B349518" w14:textId="689FAF8F" w:rsidR="00E51C40" w:rsidRDefault="00E51C40" w:rsidP="00E51C40">
                <w:pPr>
                  <w:pStyle w:val="Bibliography"/>
                  <w:rPr>
                    <w:noProof/>
                  </w:rPr>
                </w:pPr>
                <w:r>
                  <w:rPr>
                    <w:noProof/>
                  </w:rPr>
                  <w:t xml:space="preserve">Barker CC, Mitton C, Jevon G, et al. Can tissue transglutaminase antibody titers replace small-bowel biopsy to diagnose celiac disease in select pediatric populations?. </w:t>
                </w:r>
                <w:r>
                  <w:rPr>
                    <w:i/>
                    <w:iCs/>
                    <w:noProof/>
                  </w:rPr>
                  <w:t>Pediatrics</w:t>
                </w:r>
                <w:r>
                  <w:rPr>
                    <w:iCs/>
                    <w:noProof/>
                  </w:rPr>
                  <w:t xml:space="preserve"> 2005;</w:t>
                </w:r>
                <w:r>
                  <w:rPr>
                    <w:noProof/>
                  </w:rPr>
                  <w:t>115(5):1341-6.</w:t>
                </w:r>
              </w:p>
            </w:tc>
          </w:tr>
          <w:tr w:rsidR="00E51C40" w14:paraId="57FC1B08" w14:textId="77777777" w:rsidTr="00E47897">
            <w:trPr>
              <w:divId w:val="1781144450"/>
              <w:tblCellSpacing w:w="15" w:type="dxa"/>
            </w:trPr>
            <w:tc>
              <w:tcPr>
                <w:tcW w:w="264" w:type="pct"/>
                <w:hideMark/>
              </w:tcPr>
              <w:p w14:paraId="68DBF76E" w14:textId="67EE37FF" w:rsidR="00E51C40" w:rsidRDefault="008443F1" w:rsidP="001D4D4A">
                <w:pPr>
                  <w:pStyle w:val="Bibliography"/>
                  <w:rPr>
                    <w:noProof/>
                  </w:rPr>
                </w:pPr>
                <w:r>
                  <w:rPr>
                    <w:noProof/>
                  </w:rPr>
                  <w:t>43</w:t>
                </w:r>
                <w:r w:rsidR="00E51C40">
                  <w:rPr>
                    <w:noProof/>
                  </w:rPr>
                  <w:t xml:space="preserve"> </w:t>
                </w:r>
              </w:p>
            </w:tc>
            <w:tc>
              <w:tcPr>
                <w:tcW w:w="4686" w:type="pct"/>
                <w:hideMark/>
              </w:tcPr>
              <w:p w14:paraId="59B0355D" w14:textId="60FFB774" w:rsidR="00E51C40" w:rsidRDefault="00E51C40" w:rsidP="00E51C40">
                <w:pPr>
                  <w:pStyle w:val="Bibliography"/>
                  <w:rPr>
                    <w:noProof/>
                  </w:rPr>
                </w:pPr>
                <w:r w:rsidRPr="00DD0353">
                  <w:rPr>
                    <w:noProof/>
                  </w:rPr>
                  <w:t xml:space="preserve">Basso D, Gallo N, Guariso G, et al. </w:t>
                </w:r>
                <w:r>
                  <w:rPr>
                    <w:noProof/>
                  </w:rPr>
                  <w:t xml:space="preserve">Role of anti-transglutaminase (anti-tTG), anti-gliadin, and anti-endomysium serum antibodies in diagnosing celiac disease: a comparison of four different commercial kits for anti-tTG determination. </w:t>
                </w:r>
                <w:r>
                  <w:rPr>
                    <w:i/>
                    <w:iCs/>
                    <w:noProof/>
                  </w:rPr>
                  <w:t>Journal of Clinical Laboratory Analysis</w:t>
                </w:r>
                <w:r>
                  <w:rPr>
                    <w:iCs/>
                    <w:noProof/>
                  </w:rPr>
                  <w:t xml:space="preserve"> 2001;</w:t>
                </w:r>
                <w:r>
                  <w:rPr>
                    <w:noProof/>
                  </w:rPr>
                  <w:t>15(3):112-5.</w:t>
                </w:r>
              </w:p>
            </w:tc>
          </w:tr>
          <w:tr w:rsidR="00E51C40" w14:paraId="0A8F0D22" w14:textId="77777777" w:rsidTr="00E47897">
            <w:trPr>
              <w:divId w:val="1781144450"/>
              <w:tblCellSpacing w:w="15" w:type="dxa"/>
            </w:trPr>
            <w:tc>
              <w:tcPr>
                <w:tcW w:w="264" w:type="pct"/>
                <w:hideMark/>
              </w:tcPr>
              <w:p w14:paraId="7DA5F179" w14:textId="646DA93D" w:rsidR="00E51C40" w:rsidRDefault="008443F1" w:rsidP="00E51C40">
                <w:pPr>
                  <w:pStyle w:val="Bibliography"/>
                  <w:rPr>
                    <w:noProof/>
                  </w:rPr>
                </w:pPr>
                <w:r>
                  <w:rPr>
                    <w:noProof/>
                  </w:rPr>
                  <w:t>44</w:t>
                </w:r>
                <w:r w:rsidR="00E51C40">
                  <w:rPr>
                    <w:noProof/>
                  </w:rPr>
                  <w:t xml:space="preserve"> </w:t>
                </w:r>
              </w:p>
            </w:tc>
            <w:tc>
              <w:tcPr>
                <w:tcW w:w="4686" w:type="pct"/>
                <w:hideMark/>
              </w:tcPr>
              <w:p w14:paraId="622D9A8D" w14:textId="150DA791" w:rsidR="00E51C40" w:rsidRDefault="00E51C40" w:rsidP="00E51C40">
                <w:pPr>
                  <w:pStyle w:val="Bibliography"/>
                  <w:rPr>
                    <w:noProof/>
                  </w:rPr>
                </w:pPr>
                <w:r w:rsidRPr="00DD0353">
                  <w:rPr>
                    <w:noProof/>
                  </w:rPr>
                  <w:t xml:space="preserve">Bayram Y, Parlak M, Aypak C, et al. </w:t>
                </w:r>
                <w:r>
                  <w:rPr>
                    <w:noProof/>
                  </w:rPr>
                  <w:t xml:space="preserve">Diagnostic accuracy of IgA anti-tissue transglutaminase in celiac disease in Van-Turkey. </w:t>
                </w:r>
                <w:r>
                  <w:rPr>
                    <w:i/>
                    <w:iCs/>
                    <w:noProof/>
                  </w:rPr>
                  <w:t>Eastern Journal of Medicine</w:t>
                </w:r>
                <w:r>
                  <w:rPr>
                    <w:iCs/>
                    <w:noProof/>
                  </w:rPr>
                  <w:t xml:space="preserve"> 2015;</w:t>
                </w:r>
                <w:r>
                  <w:rPr>
                    <w:noProof/>
                  </w:rPr>
                  <w:t>20(1):20-3.</w:t>
                </w:r>
              </w:p>
            </w:tc>
          </w:tr>
          <w:tr w:rsidR="00E51C40" w14:paraId="5BF273B2" w14:textId="77777777" w:rsidTr="00E47897">
            <w:trPr>
              <w:divId w:val="1781144450"/>
              <w:tblCellSpacing w:w="15" w:type="dxa"/>
            </w:trPr>
            <w:tc>
              <w:tcPr>
                <w:tcW w:w="264" w:type="pct"/>
                <w:hideMark/>
              </w:tcPr>
              <w:p w14:paraId="2CF79922" w14:textId="35F41B24" w:rsidR="00E51C40" w:rsidRDefault="008443F1" w:rsidP="00E51C40">
                <w:pPr>
                  <w:pStyle w:val="Bibliography"/>
                  <w:rPr>
                    <w:noProof/>
                  </w:rPr>
                </w:pPr>
                <w:r>
                  <w:rPr>
                    <w:noProof/>
                  </w:rPr>
                  <w:t>45</w:t>
                </w:r>
              </w:p>
            </w:tc>
            <w:tc>
              <w:tcPr>
                <w:tcW w:w="4686" w:type="pct"/>
                <w:hideMark/>
              </w:tcPr>
              <w:p w14:paraId="31BA87A4" w14:textId="163D61DF" w:rsidR="00E51C40" w:rsidRDefault="00E51C40" w:rsidP="00E51C40">
                <w:pPr>
                  <w:pStyle w:val="Bibliography"/>
                  <w:rPr>
                    <w:noProof/>
                  </w:rPr>
                </w:pPr>
                <w:r>
                  <w:rPr>
                    <w:noProof/>
                  </w:rPr>
                  <w:t xml:space="preserve">Bhatnagar S, Gupta SD, Mathur M, et al. Celiac disease with mild to moderate histologic changes is a common cause of chronic diarrhea in Indian children. </w:t>
                </w:r>
                <w:r>
                  <w:rPr>
                    <w:i/>
                    <w:iCs/>
                    <w:noProof/>
                  </w:rPr>
                  <w:t>Journal of Pediatric Gastroenterology &amp; Nutrition</w:t>
                </w:r>
                <w:r>
                  <w:rPr>
                    <w:iCs/>
                    <w:noProof/>
                  </w:rPr>
                  <w:t xml:space="preserve"> 2005;</w:t>
                </w:r>
                <w:r>
                  <w:rPr>
                    <w:noProof/>
                  </w:rPr>
                  <w:t>41(2):204-9.</w:t>
                </w:r>
              </w:p>
            </w:tc>
          </w:tr>
          <w:tr w:rsidR="00E51C40" w14:paraId="04667112" w14:textId="77777777" w:rsidTr="00E47897">
            <w:trPr>
              <w:divId w:val="1781144450"/>
              <w:tblCellSpacing w:w="15" w:type="dxa"/>
            </w:trPr>
            <w:tc>
              <w:tcPr>
                <w:tcW w:w="264" w:type="pct"/>
                <w:hideMark/>
              </w:tcPr>
              <w:p w14:paraId="7F4D5AB0" w14:textId="57B022D3" w:rsidR="00E51C40" w:rsidRDefault="001D4D4A" w:rsidP="00E51C40">
                <w:pPr>
                  <w:pStyle w:val="Bibliography"/>
                  <w:rPr>
                    <w:noProof/>
                  </w:rPr>
                </w:pPr>
                <w:r>
                  <w:rPr>
                    <w:noProof/>
                  </w:rPr>
                  <w:t>4</w:t>
                </w:r>
                <w:r w:rsidR="008443F1">
                  <w:rPr>
                    <w:noProof/>
                  </w:rPr>
                  <w:t>6</w:t>
                </w:r>
                <w:r w:rsidR="00E51C40">
                  <w:rPr>
                    <w:noProof/>
                  </w:rPr>
                  <w:t xml:space="preserve"> </w:t>
                </w:r>
              </w:p>
            </w:tc>
            <w:tc>
              <w:tcPr>
                <w:tcW w:w="4686" w:type="pct"/>
                <w:hideMark/>
              </w:tcPr>
              <w:p w14:paraId="559D08C6" w14:textId="0574E369" w:rsidR="00E51C40" w:rsidRDefault="00E51C40" w:rsidP="00E51C40">
                <w:pPr>
                  <w:pStyle w:val="Bibliography"/>
                  <w:rPr>
                    <w:noProof/>
                  </w:rPr>
                </w:pPr>
                <w:r>
                  <w:rPr>
                    <w:noProof/>
                  </w:rPr>
                  <w:t xml:space="preserve">Bishop J, Reed P, Austin P, et al. Prospective Evaluation of the ESPGHAN Guidelines for Diagnosis of Coeliac Disease in New Zealand Children. </w:t>
                </w:r>
                <w:r>
                  <w:rPr>
                    <w:i/>
                    <w:iCs/>
                    <w:noProof/>
                  </w:rPr>
                  <w:t>Journal of Pediatric Gastroenterology &amp; Nutrition</w:t>
                </w:r>
                <w:r>
                  <w:rPr>
                    <w:iCs/>
                    <w:noProof/>
                  </w:rPr>
                  <w:t xml:space="preserve"> 2018;67(6)</w:t>
                </w:r>
                <w:r>
                  <w:rPr>
                    <w:noProof/>
                  </w:rPr>
                  <w:t>:749-754.</w:t>
                </w:r>
              </w:p>
            </w:tc>
          </w:tr>
          <w:tr w:rsidR="00E51C40" w14:paraId="386C115F" w14:textId="77777777" w:rsidTr="00E47897">
            <w:trPr>
              <w:divId w:val="1781144450"/>
              <w:tblCellSpacing w:w="15" w:type="dxa"/>
            </w:trPr>
            <w:tc>
              <w:tcPr>
                <w:tcW w:w="264" w:type="pct"/>
                <w:hideMark/>
              </w:tcPr>
              <w:p w14:paraId="690C6A8C" w14:textId="1946FEE1" w:rsidR="00E51C40" w:rsidRDefault="009A0829" w:rsidP="00E51C40">
                <w:pPr>
                  <w:pStyle w:val="Bibliography"/>
                  <w:rPr>
                    <w:noProof/>
                  </w:rPr>
                </w:pPr>
                <w:r>
                  <w:rPr>
                    <w:noProof/>
                  </w:rPr>
                  <w:t>4</w:t>
                </w:r>
                <w:r w:rsidR="008443F1">
                  <w:rPr>
                    <w:noProof/>
                  </w:rPr>
                  <w:t>7</w:t>
                </w:r>
                <w:r w:rsidR="00E51C40">
                  <w:rPr>
                    <w:noProof/>
                  </w:rPr>
                  <w:t xml:space="preserve"> </w:t>
                </w:r>
              </w:p>
            </w:tc>
            <w:tc>
              <w:tcPr>
                <w:tcW w:w="4686" w:type="pct"/>
                <w:hideMark/>
              </w:tcPr>
              <w:p w14:paraId="1C6060BE" w14:textId="4E7A9765" w:rsidR="00E51C40" w:rsidRDefault="00E51C40" w:rsidP="00E51C40">
                <w:pPr>
                  <w:pStyle w:val="Bibliography"/>
                  <w:rPr>
                    <w:noProof/>
                  </w:rPr>
                </w:pPr>
                <w:r>
                  <w:rPr>
                    <w:noProof/>
                  </w:rPr>
                  <w:t xml:space="preserve">Bowron A, Moorghen M, Morgan JE, et al. Cost-effective strategy for the serological investigation of coeliac disease. </w:t>
                </w:r>
                <w:r>
                  <w:rPr>
                    <w:i/>
                    <w:iCs/>
                    <w:noProof/>
                  </w:rPr>
                  <w:t>Annals of Clinical Biochemistry</w:t>
                </w:r>
                <w:r>
                  <w:rPr>
                    <w:iCs/>
                    <w:noProof/>
                  </w:rPr>
                  <w:t xml:space="preserve"> 2000;</w:t>
                </w:r>
                <w:r>
                  <w:rPr>
                    <w:noProof/>
                  </w:rPr>
                  <w:t>47(4):467-70.</w:t>
                </w:r>
              </w:p>
            </w:tc>
          </w:tr>
          <w:tr w:rsidR="00E51C40" w14:paraId="7DEDD747" w14:textId="77777777" w:rsidTr="00E47897">
            <w:trPr>
              <w:divId w:val="1781144450"/>
              <w:tblCellSpacing w:w="15" w:type="dxa"/>
            </w:trPr>
            <w:tc>
              <w:tcPr>
                <w:tcW w:w="264" w:type="pct"/>
                <w:hideMark/>
              </w:tcPr>
              <w:p w14:paraId="24E333C5" w14:textId="31061F2C" w:rsidR="00E51C40" w:rsidRDefault="009A0829" w:rsidP="00E51C40">
                <w:pPr>
                  <w:pStyle w:val="Bibliography"/>
                  <w:rPr>
                    <w:noProof/>
                  </w:rPr>
                </w:pPr>
                <w:r>
                  <w:rPr>
                    <w:noProof/>
                  </w:rPr>
                  <w:t>4</w:t>
                </w:r>
                <w:r w:rsidR="008443F1">
                  <w:rPr>
                    <w:noProof/>
                  </w:rPr>
                  <w:t>8</w:t>
                </w:r>
              </w:p>
            </w:tc>
            <w:tc>
              <w:tcPr>
                <w:tcW w:w="4686" w:type="pct"/>
                <w:hideMark/>
              </w:tcPr>
              <w:p w14:paraId="3B45C044" w14:textId="19D51FE7" w:rsidR="00E51C40" w:rsidRDefault="00E51C40" w:rsidP="00E51C40">
                <w:pPr>
                  <w:pStyle w:val="Bibliography"/>
                  <w:rPr>
                    <w:noProof/>
                  </w:rPr>
                </w:pPr>
                <w:r w:rsidRPr="00DD0353">
                  <w:rPr>
                    <w:noProof/>
                  </w:rPr>
                  <w:t xml:space="preserve">Bozzato D, Rossi E, Pelloso M, et al. </w:t>
                </w:r>
                <w:r>
                  <w:rPr>
                    <w:noProof/>
                  </w:rPr>
                  <w:t xml:space="preserve">Aeskulisa and H-TTG/DGP screen for celiac disease diagnosis. </w:t>
                </w:r>
                <w:r>
                  <w:rPr>
                    <w:i/>
                    <w:iCs/>
                    <w:noProof/>
                  </w:rPr>
                  <w:t>Clinical Chemistry and Laboratory Medicine</w:t>
                </w:r>
                <w:r>
                  <w:rPr>
                    <w:iCs/>
                    <w:noProof/>
                  </w:rPr>
                  <w:t xml:space="preserve"> 2011;49(S</w:t>
                </w:r>
                <w:r>
                  <w:rPr>
                    <w:noProof/>
                  </w:rPr>
                  <w:t>1):S596.</w:t>
                </w:r>
              </w:p>
            </w:tc>
          </w:tr>
          <w:tr w:rsidR="00E51C40" w14:paraId="374D0AC9" w14:textId="77777777" w:rsidTr="00E47897">
            <w:trPr>
              <w:divId w:val="1781144450"/>
              <w:tblCellSpacing w:w="15" w:type="dxa"/>
            </w:trPr>
            <w:tc>
              <w:tcPr>
                <w:tcW w:w="264" w:type="pct"/>
                <w:hideMark/>
              </w:tcPr>
              <w:p w14:paraId="2868B22F" w14:textId="1BEC1FBF" w:rsidR="00E51C40" w:rsidRDefault="009A0829" w:rsidP="00E51C40">
                <w:pPr>
                  <w:pStyle w:val="Bibliography"/>
                  <w:rPr>
                    <w:noProof/>
                  </w:rPr>
                </w:pPr>
                <w:r>
                  <w:rPr>
                    <w:noProof/>
                  </w:rPr>
                  <w:t>4</w:t>
                </w:r>
                <w:r w:rsidR="008443F1">
                  <w:rPr>
                    <w:noProof/>
                  </w:rPr>
                  <w:t>9</w:t>
                </w:r>
                <w:r w:rsidR="00E51C40">
                  <w:rPr>
                    <w:noProof/>
                  </w:rPr>
                  <w:t xml:space="preserve"> </w:t>
                </w:r>
              </w:p>
            </w:tc>
            <w:tc>
              <w:tcPr>
                <w:tcW w:w="4686" w:type="pct"/>
                <w:hideMark/>
              </w:tcPr>
              <w:p w14:paraId="5388846C" w14:textId="12F155CE" w:rsidR="00E51C40" w:rsidRDefault="00E51C40" w:rsidP="00E51C40">
                <w:pPr>
                  <w:pStyle w:val="Bibliography"/>
                  <w:rPr>
                    <w:noProof/>
                  </w:rPr>
                </w:pPr>
                <w:r>
                  <w:rPr>
                    <w:noProof/>
                  </w:rPr>
                  <w:t xml:space="preserve">Burginwolff A, Gaze H, Hadziselimovic F, et al. The diagnostic significance of gliadin and endomysium antibodies in childhood celiac-disease. In: </w:t>
                </w:r>
                <w:r w:rsidRPr="00DB20D3">
                  <w:rPr>
                    <w:noProof/>
                  </w:rPr>
                  <w:t>Inflammatory Bowel Disease and Coeliac Disease in Children</w:t>
                </w:r>
                <w:r>
                  <w:rPr>
                    <w:noProof/>
                  </w:rPr>
                  <w:t>.</w:t>
                </w:r>
                <w:r>
                  <w:t xml:space="preserve"> </w:t>
                </w:r>
                <w:r>
                  <w:rPr>
                    <w:noProof/>
                  </w:rPr>
                  <w:t>Hadziselimovic F,</w:t>
                </w:r>
                <w:r w:rsidRPr="005F782F">
                  <w:rPr>
                    <w:noProof/>
                  </w:rPr>
                  <w:t xml:space="preserve"> Herzog</w:t>
                </w:r>
                <w:r>
                  <w:rPr>
                    <w:noProof/>
                  </w:rPr>
                  <w:t xml:space="preserve"> B,</w:t>
                </w:r>
                <w:r w:rsidRPr="005F782F">
                  <w:rPr>
                    <w:noProof/>
                  </w:rPr>
                  <w:t xml:space="preserve"> Bürgin-Wolff</w:t>
                </w:r>
                <w:r>
                  <w:rPr>
                    <w:noProof/>
                  </w:rPr>
                  <w:t xml:space="preserve"> A, eds.</w:t>
                </w:r>
                <w:r w:rsidRPr="00906D97">
                  <w:rPr>
                    <w:noProof/>
                  </w:rPr>
                  <w:t xml:space="preserve"> Dordrecht</w:t>
                </w:r>
                <w:r>
                  <w:rPr>
                    <w:noProof/>
                  </w:rPr>
                  <w:t xml:space="preserve">: </w:t>
                </w:r>
                <w:r w:rsidRPr="00906D97">
                  <w:rPr>
                    <w:noProof/>
                  </w:rPr>
                  <w:t>Springer</w:t>
                </w:r>
                <w:r>
                  <w:rPr>
                    <w:noProof/>
                  </w:rPr>
                  <w:t xml:space="preserve"> </w:t>
                </w:r>
                <w:r>
                  <w:rPr>
                    <w:iCs/>
                    <w:noProof/>
                  </w:rPr>
                  <w:t>1990:</w:t>
                </w:r>
                <w:r>
                  <w:rPr>
                    <w:noProof/>
                  </w:rPr>
                  <w:t>177-87.</w:t>
                </w:r>
              </w:p>
            </w:tc>
          </w:tr>
          <w:tr w:rsidR="00E51C40" w14:paraId="669B5A13" w14:textId="77777777" w:rsidTr="00E47897">
            <w:trPr>
              <w:divId w:val="1781144450"/>
              <w:tblCellSpacing w:w="15" w:type="dxa"/>
            </w:trPr>
            <w:tc>
              <w:tcPr>
                <w:tcW w:w="264" w:type="pct"/>
                <w:hideMark/>
              </w:tcPr>
              <w:p w14:paraId="21A39BE9" w14:textId="753F63CC" w:rsidR="00E51C40" w:rsidRDefault="008443F1" w:rsidP="00E51C40">
                <w:pPr>
                  <w:pStyle w:val="Bibliography"/>
                  <w:rPr>
                    <w:noProof/>
                  </w:rPr>
                </w:pPr>
                <w:r>
                  <w:rPr>
                    <w:noProof/>
                  </w:rPr>
                  <w:t>50</w:t>
                </w:r>
                <w:r w:rsidR="00E51C40">
                  <w:rPr>
                    <w:noProof/>
                  </w:rPr>
                  <w:t xml:space="preserve"> </w:t>
                </w:r>
              </w:p>
            </w:tc>
            <w:tc>
              <w:tcPr>
                <w:tcW w:w="4686" w:type="pct"/>
                <w:hideMark/>
              </w:tcPr>
              <w:p w14:paraId="1CA0F9C9" w14:textId="7B0FF8B1" w:rsidR="00E51C40" w:rsidRDefault="00E51C40" w:rsidP="00E51C40">
                <w:pPr>
                  <w:pStyle w:val="Bibliography"/>
                  <w:rPr>
                    <w:noProof/>
                  </w:rPr>
                </w:pPr>
                <w:r>
                  <w:rPr>
                    <w:noProof/>
                  </w:rPr>
                  <w:t xml:space="preserve">Camarero C, Roldan B, Sebastian M, et al. Predictive value of antigliadin, antireticulin, and antiendomysium antibodies in the diagnosis of gluten-associated enteropathy. </w:t>
                </w:r>
                <w:r>
                  <w:rPr>
                    <w:i/>
                    <w:iCs/>
                    <w:noProof/>
                  </w:rPr>
                  <w:t>Revista Espanola de Pediatria</w:t>
                </w:r>
                <w:r>
                  <w:rPr>
                    <w:iCs/>
                    <w:noProof/>
                  </w:rPr>
                  <w:t xml:space="preserve"> 1997;</w:t>
                </w:r>
                <w:r>
                  <w:rPr>
                    <w:noProof/>
                  </w:rPr>
                  <w:t>53(316):309-14.</w:t>
                </w:r>
              </w:p>
            </w:tc>
          </w:tr>
          <w:tr w:rsidR="00E51C40" w14:paraId="3AAB8B71" w14:textId="77777777" w:rsidTr="00E47897">
            <w:trPr>
              <w:divId w:val="1781144450"/>
              <w:tblCellSpacing w:w="15" w:type="dxa"/>
            </w:trPr>
            <w:tc>
              <w:tcPr>
                <w:tcW w:w="264" w:type="pct"/>
                <w:hideMark/>
              </w:tcPr>
              <w:p w14:paraId="70DB84BC" w14:textId="24E12D81" w:rsidR="00E51C40" w:rsidRDefault="008443F1" w:rsidP="00E51C40">
                <w:pPr>
                  <w:pStyle w:val="Bibliography"/>
                  <w:rPr>
                    <w:noProof/>
                  </w:rPr>
                </w:pPr>
                <w:r>
                  <w:rPr>
                    <w:noProof/>
                  </w:rPr>
                  <w:t>51</w:t>
                </w:r>
              </w:p>
            </w:tc>
            <w:tc>
              <w:tcPr>
                <w:tcW w:w="4686" w:type="pct"/>
                <w:hideMark/>
              </w:tcPr>
              <w:p w14:paraId="30800779" w14:textId="5BCDA252" w:rsidR="00E51C40" w:rsidRDefault="00E51C40" w:rsidP="00E51C40">
                <w:pPr>
                  <w:pStyle w:val="Bibliography"/>
                  <w:rPr>
                    <w:noProof/>
                  </w:rPr>
                </w:pPr>
                <w:r w:rsidRPr="00DD0353">
                  <w:rPr>
                    <w:noProof/>
                  </w:rPr>
                  <w:t xml:space="preserve">Carroccio A, Vitale G, Di Prima L, et al. </w:t>
                </w:r>
                <w:r>
                  <w:rPr>
                    <w:noProof/>
                  </w:rPr>
                  <w:t xml:space="preserve">Comparison of anti-transglutaminase ELISAs and an anti-endomysial antibody assay in the diagnosis of celiac disease: A prospective study. </w:t>
                </w:r>
                <w:r>
                  <w:rPr>
                    <w:i/>
                    <w:iCs/>
                    <w:noProof/>
                  </w:rPr>
                  <w:t>Clinical Chemistry</w:t>
                </w:r>
                <w:r>
                  <w:rPr>
                    <w:iCs/>
                    <w:noProof/>
                  </w:rPr>
                  <w:t xml:space="preserve"> 2002;</w:t>
                </w:r>
                <w:r>
                  <w:rPr>
                    <w:noProof/>
                  </w:rPr>
                  <w:t>48(9):1546-50.</w:t>
                </w:r>
              </w:p>
            </w:tc>
          </w:tr>
          <w:tr w:rsidR="00E51C40" w14:paraId="7375AA27" w14:textId="77777777" w:rsidTr="00E47897">
            <w:trPr>
              <w:divId w:val="1781144450"/>
              <w:tblCellSpacing w:w="15" w:type="dxa"/>
            </w:trPr>
            <w:tc>
              <w:tcPr>
                <w:tcW w:w="264" w:type="pct"/>
                <w:hideMark/>
              </w:tcPr>
              <w:p w14:paraId="621149C3" w14:textId="0BF8C271" w:rsidR="00E51C40" w:rsidRDefault="008443F1" w:rsidP="00E51C40">
                <w:pPr>
                  <w:pStyle w:val="Bibliography"/>
                  <w:rPr>
                    <w:noProof/>
                  </w:rPr>
                </w:pPr>
                <w:r>
                  <w:rPr>
                    <w:noProof/>
                  </w:rPr>
                  <w:t>52</w:t>
                </w:r>
                <w:r w:rsidR="00E51C40">
                  <w:rPr>
                    <w:noProof/>
                  </w:rPr>
                  <w:t xml:space="preserve"> </w:t>
                </w:r>
              </w:p>
            </w:tc>
            <w:tc>
              <w:tcPr>
                <w:tcW w:w="4686" w:type="pct"/>
                <w:hideMark/>
              </w:tcPr>
              <w:p w14:paraId="4C47A444" w14:textId="6192885C" w:rsidR="00E51C40" w:rsidRDefault="00E51C40" w:rsidP="00E51C40">
                <w:pPr>
                  <w:pStyle w:val="Bibliography"/>
                  <w:rPr>
                    <w:noProof/>
                  </w:rPr>
                </w:pPr>
                <w:r w:rsidRPr="00DD0353">
                  <w:rPr>
                    <w:noProof/>
                  </w:rPr>
                  <w:t xml:space="preserve">Carroccio A, Di Prima L, Pirrone G, et al. </w:t>
                </w:r>
                <w:r>
                  <w:rPr>
                    <w:noProof/>
                  </w:rPr>
                  <w:t xml:space="preserve">Anti-transglutaminase antibody assay of the culture medium of intestinal biopsy specimens can improve the accuracy of celiac disease diagnosis. </w:t>
                </w:r>
                <w:r>
                  <w:rPr>
                    <w:i/>
                    <w:iCs/>
                    <w:noProof/>
                  </w:rPr>
                  <w:t>Clinical Chemistry</w:t>
                </w:r>
                <w:r>
                  <w:rPr>
                    <w:iCs/>
                    <w:noProof/>
                  </w:rPr>
                  <w:t xml:space="preserve"> 2006;</w:t>
                </w:r>
                <w:r>
                  <w:rPr>
                    <w:noProof/>
                  </w:rPr>
                  <w:t>52(6):1175-80.</w:t>
                </w:r>
              </w:p>
            </w:tc>
          </w:tr>
          <w:tr w:rsidR="00E51C40" w14:paraId="2B1E5B9E" w14:textId="77777777" w:rsidTr="00E47897">
            <w:trPr>
              <w:divId w:val="1781144450"/>
              <w:tblCellSpacing w:w="15" w:type="dxa"/>
            </w:trPr>
            <w:tc>
              <w:tcPr>
                <w:tcW w:w="264" w:type="pct"/>
                <w:hideMark/>
              </w:tcPr>
              <w:p w14:paraId="040D9820" w14:textId="107F0343" w:rsidR="00E51C40" w:rsidRDefault="008443F1" w:rsidP="00E51C40">
                <w:pPr>
                  <w:pStyle w:val="Bibliography"/>
                  <w:rPr>
                    <w:noProof/>
                  </w:rPr>
                </w:pPr>
                <w:r>
                  <w:rPr>
                    <w:noProof/>
                  </w:rPr>
                  <w:t>53</w:t>
                </w:r>
                <w:r w:rsidR="00E51C40">
                  <w:rPr>
                    <w:noProof/>
                  </w:rPr>
                  <w:t xml:space="preserve"> </w:t>
                </w:r>
              </w:p>
            </w:tc>
            <w:tc>
              <w:tcPr>
                <w:tcW w:w="4686" w:type="pct"/>
                <w:hideMark/>
              </w:tcPr>
              <w:p w14:paraId="1891C424" w14:textId="74572FD4" w:rsidR="00E51C40" w:rsidRDefault="00E51C40" w:rsidP="00E51C40">
                <w:pPr>
                  <w:pStyle w:val="Bibliography"/>
                  <w:rPr>
                    <w:noProof/>
                  </w:rPr>
                </w:pPr>
                <w:r>
                  <w:rPr>
                    <w:noProof/>
                  </w:rPr>
                  <w:t xml:space="preserve">Chan AW, Butzner JD, McKenna R, et al. Tissue transglutaminase enzyme-linked immunosorbent assay as a screening test for celiac disease in pediatric patients. </w:t>
                </w:r>
                <w:r>
                  <w:rPr>
                    <w:i/>
                    <w:iCs/>
                    <w:noProof/>
                  </w:rPr>
                  <w:t>Pediatrics</w:t>
                </w:r>
                <w:r>
                  <w:rPr>
                    <w:iCs/>
                    <w:noProof/>
                  </w:rPr>
                  <w:t xml:space="preserve"> 2001;</w:t>
                </w:r>
                <w:r>
                  <w:rPr>
                    <w:noProof/>
                  </w:rPr>
                  <w:t>107:E8.</w:t>
                </w:r>
              </w:p>
            </w:tc>
          </w:tr>
          <w:tr w:rsidR="00E51C40" w14:paraId="3188A321" w14:textId="77777777" w:rsidTr="00E47897">
            <w:trPr>
              <w:divId w:val="1781144450"/>
              <w:tblCellSpacing w:w="15" w:type="dxa"/>
            </w:trPr>
            <w:tc>
              <w:tcPr>
                <w:tcW w:w="264" w:type="pct"/>
                <w:hideMark/>
              </w:tcPr>
              <w:p w14:paraId="46AD7B43" w14:textId="0F75C7C4" w:rsidR="00E51C40" w:rsidRDefault="008443F1" w:rsidP="00E51C40">
                <w:pPr>
                  <w:pStyle w:val="Bibliography"/>
                  <w:rPr>
                    <w:noProof/>
                  </w:rPr>
                </w:pPr>
                <w:r>
                  <w:rPr>
                    <w:noProof/>
                  </w:rPr>
                  <w:t>54</w:t>
                </w:r>
                <w:r w:rsidR="00E51C40">
                  <w:rPr>
                    <w:noProof/>
                  </w:rPr>
                  <w:t xml:space="preserve"> </w:t>
                </w:r>
              </w:p>
            </w:tc>
            <w:tc>
              <w:tcPr>
                <w:tcW w:w="4686" w:type="pct"/>
                <w:hideMark/>
              </w:tcPr>
              <w:p w14:paraId="085EA265" w14:textId="037F27ED" w:rsidR="00E51C40" w:rsidRDefault="00E51C40" w:rsidP="00E51C40">
                <w:pPr>
                  <w:pStyle w:val="Bibliography"/>
                  <w:rPr>
                    <w:noProof/>
                  </w:rPr>
                </w:pPr>
                <w:r w:rsidRPr="00DD0353">
                  <w:rPr>
                    <w:noProof/>
                  </w:rPr>
                  <w:t xml:space="preserve">Clouzeau H, Taupin JL, Le BB, et al. </w:t>
                </w:r>
                <w:r>
                  <w:rPr>
                    <w:noProof/>
                  </w:rPr>
                  <w:t xml:space="preserve">Diagnostic value of HLA DQ2/DQ8 and antitransglutaminase antibodies for the diagnosis of coeliac disease: Is jejunal biopsy still mandatory?. </w:t>
                </w:r>
                <w:r>
                  <w:rPr>
                    <w:i/>
                    <w:iCs/>
                    <w:noProof/>
                  </w:rPr>
                  <w:t>Journal of Pediatric Gastroenterology and Nutrition</w:t>
                </w:r>
                <w:r>
                  <w:rPr>
                    <w:iCs/>
                    <w:noProof/>
                  </w:rPr>
                  <w:t xml:space="preserve"> 2007;</w:t>
                </w:r>
                <w:r>
                  <w:rPr>
                    <w:noProof/>
                  </w:rPr>
                  <w:t>44:e63.</w:t>
                </w:r>
              </w:p>
            </w:tc>
          </w:tr>
          <w:tr w:rsidR="00E51C40" w14:paraId="110CC129" w14:textId="77777777" w:rsidTr="00E47897">
            <w:trPr>
              <w:divId w:val="1781144450"/>
              <w:tblCellSpacing w:w="15" w:type="dxa"/>
            </w:trPr>
            <w:tc>
              <w:tcPr>
                <w:tcW w:w="264" w:type="pct"/>
                <w:hideMark/>
              </w:tcPr>
              <w:p w14:paraId="61E709CB" w14:textId="4C74F794" w:rsidR="00E51C40" w:rsidRDefault="008443F1" w:rsidP="00E51C40">
                <w:pPr>
                  <w:pStyle w:val="Bibliography"/>
                  <w:rPr>
                    <w:noProof/>
                  </w:rPr>
                </w:pPr>
                <w:r>
                  <w:rPr>
                    <w:noProof/>
                  </w:rPr>
                  <w:t>55</w:t>
                </w:r>
              </w:p>
            </w:tc>
            <w:tc>
              <w:tcPr>
                <w:tcW w:w="4686" w:type="pct"/>
                <w:hideMark/>
              </w:tcPr>
              <w:p w14:paraId="776FA4A8" w14:textId="11162286" w:rsidR="00E51C40" w:rsidRDefault="00E51C40" w:rsidP="00E51C40">
                <w:pPr>
                  <w:pStyle w:val="Bibliography"/>
                  <w:rPr>
                    <w:noProof/>
                  </w:rPr>
                </w:pPr>
                <w:r w:rsidRPr="00DD0353">
                  <w:rPr>
                    <w:noProof/>
                  </w:rPr>
                  <w:t xml:space="preserve">Corrao G, Corazza GR, Andreani ML, et al. </w:t>
                </w:r>
                <w:r>
                  <w:rPr>
                    <w:noProof/>
                  </w:rPr>
                  <w:t xml:space="preserve">Serological screening of coeliac disease: choosing the optimal procedure according to various prevalence values. </w:t>
                </w:r>
                <w:r>
                  <w:rPr>
                    <w:i/>
                    <w:iCs/>
                    <w:noProof/>
                  </w:rPr>
                  <w:t>Gut</w:t>
                </w:r>
                <w:r>
                  <w:rPr>
                    <w:iCs/>
                    <w:noProof/>
                  </w:rPr>
                  <w:t xml:space="preserve"> 1994;</w:t>
                </w:r>
                <w:r>
                  <w:rPr>
                    <w:noProof/>
                  </w:rPr>
                  <w:t>35(6):771-5.</w:t>
                </w:r>
              </w:p>
            </w:tc>
          </w:tr>
          <w:tr w:rsidR="00E51C40" w14:paraId="1018655B" w14:textId="77777777" w:rsidTr="00E47897">
            <w:trPr>
              <w:divId w:val="1781144450"/>
              <w:tblCellSpacing w:w="15" w:type="dxa"/>
            </w:trPr>
            <w:tc>
              <w:tcPr>
                <w:tcW w:w="264" w:type="pct"/>
                <w:hideMark/>
              </w:tcPr>
              <w:p w14:paraId="315B0CC0" w14:textId="4565EDCF" w:rsidR="00E51C40" w:rsidRDefault="001C142A" w:rsidP="00E51C40">
                <w:pPr>
                  <w:pStyle w:val="Bibliography"/>
                  <w:rPr>
                    <w:noProof/>
                  </w:rPr>
                </w:pPr>
                <w:r>
                  <w:rPr>
                    <w:noProof/>
                  </w:rPr>
                  <w:t>5</w:t>
                </w:r>
                <w:r w:rsidR="008443F1">
                  <w:rPr>
                    <w:noProof/>
                  </w:rPr>
                  <w:t>6</w:t>
                </w:r>
              </w:p>
            </w:tc>
            <w:tc>
              <w:tcPr>
                <w:tcW w:w="4686" w:type="pct"/>
                <w:hideMark/>
              </w:tcPr>
              <w:p w14:paraId="0D04E6D6" w14:textId="1678248D" w:rsidR="00E51C40" w:rsidRDefault="00E51C40" w:rsidP="00E51C40">
                <w:pPr>
                  <w:pStyle w:val="Bibliography"/>
                  <w:rPr>
                    <w:noProof/>
                  </w:rPr>
                </w:pPr>
                <w:r>
                  <w:rPr>
                    <w:noProof/>
                  </w:rPr>
                  <w:t xml:space="preserve">Dahlbom I, Nyberg BI, Berntson L, et al. Simultaneous detection of IgA and IgG antibodies against tissue transglutaminase: The preferred pre-biopsy test in childhood celiac disease. </w:t>
                </w:r>
                <w:r>
                  <w:rPr>
                    <w:i/>
                    <w:iCs/>
                    <w:noProof/>
                  </w:rPr>
                  <w:t>Scandinavian Journal of Clinical &amp; Laboratory Investigation</w:t>
                </w:r>
                <w:r>
                  <w:rPr>
                    <w:iCs/>
                    <w:noProof/>
                  </w:rPr>
                  <w:t xml:space="preserve"> 2016;</w:t>
                </w:r>
                <w:r>
                  <w:rPr>
                    <w:noProof/>
                  </w:rPr>
                  <w:t>76(3):208-16.</w:t>
                </w:r>
              </w:p>
            </w:tc>
          </w:tr>
          <w:tr w:rsidR="00E51C40" w14:paraId="7CF66CC3" w14:textId="77777777" w:rsidTr="00E47897">
            <w:trPr>
              <w:divId w:val="1781144450"/>
              <w:tblCellSpacing w:w="15" w:type="dxa"/>
            </w:trPr>
            <w:tc>
              <w:tcPr>
                <w:tcW w:w="264" w:type="pct"/>
                <w:hideMark/>
              </w:tcPr>
              <w:p w14:paraId="12F4FDB9" w14:textId="36455231" w:rsidR="00E51C40" w:rsidRDefault="001520B3" w:rsidP="00E51C40">
                <w:pPr>
                  <w:pStyle w:val="Bibliography"/>
                  <w:rPr>
                    <w:noProof/>
                  </w:rPr>
                </w:pPr>
                <w:r>
                  <w:rPr>
                    <w:noProof/>
                  </w:rPr>
                  <w:t>5</w:t>
                </w:r>
                <w:r w:rsidR="008443F1">
                  <w:rPr>
                    <w:noProof/>
                  </w:rPr>
                  <w:t>7</w:t>
                </w:r>
              </w:p>
            </w:tc>
            <w:tc>
              <w:tcPr>
                <w:tcW w:w="4686" w:type="pct"/>
                <w:hideMark/>
              </w:tcPr>
              <w:p w14:paraId="5BB65562" w14:textId="003E0BBC" w:rsidR="00E51C40" w:rsidRDefault="00E51C40" w:rsidP="00E51C40">
                <w:pPr>
                  <w:pStyle w:val="Bibliography"/>
                  <w:rPr>
                    <w:noProof/>
                  </w:rPr>
                </w:pPr>
                <w:r>
                  <w:rPr>
                    <w:noProof/>
                  </w:rPr>
                  <w:t xml:space="preserve">Dahle C, Hagman A, Ignatova S, et al. Antibodies against deamidated gliadin peptides identify adult coeliac disease patients negative for antibodies against endomysium and tissue transglutaminase. </w:t>
                </w:r>
                <w:r>
                  <w:rPr>
                    <w:i/>
                    <w:iCs/>
                    <w:noProof/>
                  </w:rPr>
                  <w:t>Alimentary Pharmacology &amp; Therapeutics</w:t>
                </w:r>
                <w:r>
                  <w:rPr>
                    <w:iCs/>
                    <w:noProof/>
                  </w:rPr>
                  <w:t xml:space="preserve"> 2010;</w:t>
                </w:r>
                <w:r>
                  <w:rPr>
                    <w:noProof/>
                  </w:rPr>
                  <w:t>32(2):254-60.</w:t>
                </w:r>
              </w:p>
            </w:tc>
          </w:tr>
          <w:tr w:rsidR="00E51C40" w14:paraId="37892DF7" w14:textId="77777777" w:rsidTr="00E47897">
            <w:trPr>
              <w:divId w:val="1781144450"/>
              <w:tblCellSpacing w:w="15" w:type="dxa"/>
            </w:trPr>
            <w:tc>
              <w:tcPr>
                <w:tcW w:w="264" w:type="pct"/>
                <w:hideMark/>
              </w:tcPr>
              <w:p w14:paraId="14B75EB7" w14:textId="1583BA4D" w:rsidR="00E51C40" w:rsidRDefault="001520B3" w:rsidP="001520B3">
                <w:pPr>
                  <w:pStyle w:val="Bibliography"/>
                  <w:rPr>
                    <w:noProof/>
                  </w:rPr>
                </w:pPr>
                <w:r>
                  <w:rPr>
                    <w:noProof/>
                  </w:rPr>
                  <w:t>5</w:t>
                </w:r>
                <w:r w:rsidR="008443F1">
                  <w:rPr>
                    <w:noProof/>
                  </w:rPr>
                  <w:t>8</w:t>
                </w:r>
              </w:p>
            </w:tc>
            <w:tc>
              <w:tcPr>
                <w:tcW w:w="4686" w:type="pct"/>
                <w:hideMark/>
              </w:tcPr>
              <w:p w14:paraId="59B95F48" w14:textId="6E06F635" w:rsidR="00E51C40" w:rsidRDefault="00E51C40" w:rsidP="00E51C40">
                <w:pPr>
                  <w:pStyle w:val="Bibliography"/>
                  <w:rPr>
                    <w:noProof/>
                  </w:rPr>
                </w:pPr>
                <w:r w:rsidRPr="00DD0353">
                  <w:rPr>
                    <w:noProof/>
                  </w:rPr>
                  <w:t xml:space="preserve">Del Rosario MA, Fitzgerald JF, Chong SK, et al. </w:t>
                </w:r>
                <w:r>
                  <w:rPr>
                    <w:noProof/>
                  </w:rPr>
                  <w:t xml:space="preserve">Further studies of anti-endomysium and anti-gliadin antibodies in patients with suspected celiac disease. </w:t>
                </w:r>
                <w:r>
                  <w:rPr>
                    <w:i/>
                    <w:iCs/>
                    <w:noProof/>
                  </w:rPr>
                  <w:t>Journal of Pediatric Gastroenterology &amp; Nutrition</w:t>
                </w:r>
                <w:r>
                  <w:rPr>
                    <w:iCs/>
                    <w:noProof/>
                  </w:rPr>
                  <w:t xml:space="preserve"> 1998;</w:t>
                </w:r>
                <w:r>
                  <w:rPr>
                    <w:noProof/>
                  </w:rPr>
                  <w:t>27(2):191-5.</w:t>
                </w:r>
              </w:p>
            </w:tc>
          </w:tr>
          <w:tr w:rsidR="00E51C40" w14:paraId="5D385970" w14:textId="77777777" w:rsidTr="00E47897">
            <w:trPr>
              <w:divId w:val="1781144450"/>
              <w:tblCellSpacing w:w="15" w:type="dxa"/>
            </w:trPr>
            <w:tc>
              <w:tcPr>
                <w:tcW w:w="264" w:type="pct"/>
                <w:hideMark/>
              </w:tcPr>
              <w:p w14:paraId="24B52A49" w14:textId="60F95A1C" w:rsidR="00E51C40" w:rsidRDefault="00C67512" w:rsidP="00E51C40">
                <w:pPr>
                  <w:pStyle w:val="Bibliography"/>
                  <w:rPr>
                    <w:noProof/>
                  </w:rPr>
                </w:pPr>
                <w:r>
                  <w:rPr>
                    <w:noProof/>
                  </w:rPr>
                  <w:t>5</w:t>
                </w:r>
                <w:r w:rsidR="008443F1">
                  <w:rPr>
                    <w:noProof/>
                  </w:rPr>
                  <w:t>9</w:t>
                </w:r>
              </w:p>
            </w:tc>
            <w:tc>
              <w:tcPr>
                <w:tcW w:w="4686" w:type="pct"/>
                <w:hideMark/>
              </w:tcPr>
              <w:p w14:paraId="5523E5EB" w14:textId="6D88F906" w:rsidR="00E51C40" w:rsidRDefault="00E51C40" w:rsidP="00E51C40">
                <w:pPr>
                  <w:pStyle w:val="Bibliography"/>
                  <w:rPr>
                    <w:noProof/>
                  </w:rPr>
                </w:pPr>
                <w:r w:rsidRPr="00DD0353">
                  <w:rPr>
                    <w:noProof/>
                  </w:rPr>
                  <w:t xml:space="preserve">Diamanti A, Colistro F, Calce A, et al. </w:t>
                </w:r>
                <w:r>
                  <w:rPr>
                    <w:noProof/>
                  </w:rPr>
                  <w:t xml:space="preserve">Clinical value of immunoglobulin A antitransglutaminase assay in the diagnosis of celiac disease. </w:t>
                </w:r>
                <w:r>
                  <w:rPr>
                    <w:i/>
                    <w:iCs/>
                    <w:noProof/>
                  </w:rPr>
                  <w:t>Pediatrics</w:t>
                </w:r>
                <w:r>
                  <w:rPr>
                    <w:iCs/>
                    <w:noProof/>
                  </w:rPr>
                  <w:t xml:space="preserve"> 2006;</w:t>
                </w:r>
                <w:r>
                  <w:rPr>
                    <w:noProof/>
                  </w:rPr>
                  <w:t>118(6):1696-700.</w:t>
                </w:r>
              </w:p>
            </w:tc>
          </w:tr>
          <w:tr w:rsidR="00E51C40" w14:paraId="34EBD583" w14:textId="77777777" w:rsidTr="00E47897">
            <w:trPr>
              <w:divId w:val="1781144450"/>
              <w:tblCellSpacing w:w="15" w:type="dxa"/>
            </w:trPr>
            <w:tc>
              <w:tcPr>
                <w:tcW w:w="264" w:type="pct"/>
                <w:hideMark/>
              </w:tcPr>
              <w:p w14:paraId="55CBFB32" w14:textId="75D8EEDA" w:rsidR="00E51C40" w:rsidRDefault="008443F1" w:rsidP="00E51C40">
                <w:pPr>
                  <w:pStyle w:val="Bibliography"/>
                  <w:rPr>
                    <w:noProof/>
                  </w:rPr>
                </w:pPr>
                <w:r>
                  <w:rPr>
                    <w:noProof/>
                  </w:rPr>
                  <w:t>60</w:t>
                </w:r>
              </w:p>
            </w:tc>
            <w:tc>
              <w:tcPr>
                <w:tcW w:w="4686" w:type="pct"/>
                <w:hideMark/>
              </w:tcPr>
              <w:p w14:paraId="0D70A162" w14:textId="71AE0989" w:rsidR="00E51C40" w:rsidRDefault="00E51C40" w:rsidP="00E51C40">
                <w:pPr>
                  <w:pStyle w:val="Bibliography"/>
                  <w:rPr>
                    <w:noProof/>
                  </w:rPr>
                </w:pPr>
                <w:r w:rsidRPr="00DD0353">
                  <w:rPr>
                    <w:noProof/>
                  </w:rPr>
                  <w:t xml:space="preserve">Dickey W, McMillan SA, McCrum EE, et al. </w:t>
                </w:r>
                <w:r>
                  <w:rPr>
                    <w:noProof/>
                  </w:rPr>
                  <w:t xml:space="preserve">Association between serum levels of total IgA and IgA class endomysial and antigliadin antibodies: implications for coeliac disease screening. </w:t>
                </w:r>
                <w:r>
                  <w:rPr>
                    <w:i/>
                    <w:iCs/>
                    <w:noProof/>
                  </w:rPr>
                  <w:t>European Journal of Gastroenterology &amp; Hepatology</w:t>
                </w:r>
                <w:r>
                  <w:rPr>
                    <w:iCs/>
                    <w:noProof/>
                  </w:rPr>
                  <w:t xml:space="preserve"> 1997;</w:t>
                </w:r>
                <w:r>
                  <w:rPr>
                    <w:noProof/>
                  </w:rPr>
                  <w:t>9(6):559-62.</w:t>
                </w:r>
              </w:p>
            </w:tc>
          </w:tr>
          <w:tr w:rsidR="00C67512" w14:paraId="754C0F66" w14:textId="77777777" w:rsidTr="00E47897">
            <w:trPr>
              <w:divId w:val="1781144450"/>
              <w:tblCellSpacing w:w="15" w:type="dxa"/>
            </w:trPr>
            <w:tc>
              <w:tcPr>
                <w:tcW w:w="264" w:type="pct"/>
                <w:hideMark/>
              </w:tcPr>
              <w:p w14:paraId="566AE32C" w14:textId="4BD97A87" w:rsidR="00C67512" w:rsidRDefault="008443F1" w:rsidP="00E51C40">
                <w:pPr>
                  <w:pStyle w:val="Bibliography"/>
                  <w:rPr>
                    <w:noProof/>
                  </w:rPr>
                </w:pPr>
                <w:r>
                  <w:rPr>
                    <w:noProof/>
                  </w:rPr>
                  <w:t>61</w:t>
                </w:r>
                <w:r w:rsidR="00C67512">
                  <w:rPr>
                    <w:noProof/>
                  </w:rPr>
                  <w:t xml:space="preserve"> </w:t>
                </w:r>
              </w:p>
            </w:tc>
            <w:tc>
              <w:tcPr>
                <w:tcW w:w="4686" w:type="pct"/>
                <w:hideMark/>
              </w:tcPr>
              <w:p w14:paraId="5D99EDFE" w14:textId="3B17B505" w:rsidR="00C67512" w:rsidRDefault="00C67512" w:rsidP="00E51C40">
                <w:pPr>
                  <w:pStyle w:val="Bibliography"/>
                  <w:rPr>
                    <w:noProof/>
                  </w:rPr>
                </w:pPr>
                <w:r>
                  <w:rPr>
                    <w:noProof/>
                  </w:rPr>
                  <w:t xml:space="preserve">Donaldson MR, Firth SD, Wimpee H, et al. Correlation of duodenal histology with tissue transglutaminase and endomysial antibody levels in pediatric celiac disease. </w:t>
                </w:r>
                <w:r>
                  <w:rPr>
                    <w:i/>
                    <w:iCs/>
                    <w:noProof/>
                  </w:rPr>
                  <w:t>Clinical Gastroenterology &amp; Hepatology</w:t>
                </w:r>
                <w:r>
                  <w:rPr>
                    <w:iCs/>
                    <w:noProof/>
                  </w:rPr>
                  <w:t xml:space="preserve"> 2007;</w:t>
                </w:r>
                <w:r>
                  <w:rPr>
                    <w:noProof/>
                  </w:rPr>
                  <w:t>5(5):567-73.</w:t>
                </w:r>
              </w:p>
            </w:tc>
          </w:tr>
          <w:tr w:rsidR="00C67512" w14:paraId="0CE8142B" w14:textId="77777777" w:rsidTr="00E47897">
            <w:trPr>
              <w:divId w:val="1781144450"/>
              <w:tblCellSpacing w:w="15" w:type="dxa"/>
            </w:trPr>
            <w:tc>
              <w:tcPr>
                <w:tcW w:w="264" w:type="pct"/>
                <w:hideMark/>
              </w:tcPr>
              <w:p w14:paraId="01F7AC00" w14:textId="48E9BA3F" w:rsidR="00C67512" w:rsidRDefault="008443F1" w:rsidP="00E51C40">
                <w:pPr>
                  <w:pStyle w:val="Bibliography"/>
                  <w:rPr>
                    <w:noProof/>
                  </w:rPr>
                </w:pPr>
                <w:r>
                  <w:rPr>
                    <w:noProof/>
                  </w:rPr>
                  <w:t>62</w:t>
                </w:r>
                <w:r w:rsidR="00C67512">
                  <w:rPr>
                    <w:noProof/>
                  </w:rPr>
                  <w:t xml:space="preserve"> </w:t>
                </w:r>
              </w:p>
            </w:tc>
            <w:tc>
              <w:tcPr>
                <w:tcW w:w="4686" w:type="pct"/>
                <w:hideMark/>
              </w:tcPr>
              <w:p w14:paraId="158E3DDD" w14:textId="7F735D24" w:rsidR="00C67512" w:rsidRDefault="00C67512" w:rsidP="00E51C40">
                <w:pPr>
                  <w:pStyle w:val="Bibliography"/>
                  <w:rPr>
                    <w:noProof/>
                  </w:rPr>
                </w:pPr>
                <w:r>
                  <w:rPr>
                    <w:noProof/>
                  </w:rPr>
                  <w:t xml:space="preserve">Dutta AK, Chacko A, Avinash B. Suboptimal performance of IgG anti-tissue transglutaminase in the diagnosis of celiac disease in a tropical country. </w:t>
                </w:r>
                <w:r>
                  <w:rPr>
                    <w:i/>
                    <w:iCs/>
                    <w:noProof/>
                  </w:rPr>
                  <w:t>Digestive Diseases &amp; Sciences</w:t>
                </w:r>
                <w:r>
                  <w:rPr>
                    <w:iCs/>
                    <w:noProof/>
                  </w:rPr>
                  <w:t xml:space="preserve"> 2010;</w:t>
                </w:r>
                <w:r>
                  <w:rPr>
                    <w:noProof/>
                  </w:rPr>
                  <w:t>55(3):698-702.</w:t>
                </w:r>
              </w:p>
            </w:tc>
          </w:tr>
          <w:tr w:rsidR="0085572A" w14:paraId="0FE4BABF" w14:textId="77777777" w:rsidTr="00E47897">
            <w:trPr>
              <w:divId w:val="1781144450"/>
              <w:tblCellSpacing w:w="15" w:type="dxa"/>
            </w:trPr>
            <w:tc>
              <w:tcPr>
                <w:tcW w:w="264" w:type="pct"/>
              </w:tcPr>
              <w:p w14:paraId="006B3E42" w14:textId="4F0246B2" w:rsidR="0085572A" w:rsidRDefault="008443F1" w:rsidP="0085572A">
                <w:pPr>
                  <w:pStyle w:val="Bibliography"/>
                  <w:rPr>
                    <w:noProof/>
                  </w:rPr>
                </w:pPr>
                <w:r>
                  <w:rPr>
                    <w:noProof/>
                  </w:rPr>
                  <w:t>63</w:t>
                </w:r>
              </w:p>
            </w:tc>
            <w:tc>
              <w:tcPr>
                <w:tcW w:w="4686" w:type="pct"/>
              </w:tcPr>
              <w:p w14:paraId="2D401EA7" w14:textId="72FC0FEF" w:rsidR="0085572A" w:rsidRDefault="0085572A" w:rsidP="0085572A">
                <w:pPr>
                  <w:pStyle w:val="Bibliography"/>
                  <w:rPr>
                    <w:noProof/>
                  </w:rPr>
                </w:pPr>
                <w:r>
                  <w:rPr>
                    <w:noProof/>
                  </w:rPr>
                  <w:t xml:space="preserve">El Zanati H, El Goweini M, Doran N, et al. Are we overestimating or underestimating the value of coeliac serology in diagnosing coeliac disease?. </w:t>
                </w:r>
                <w:r>
                  <w:rPr>
                    <w:i/>
                    <w:iCs/>
                    <w:noProof/>
                  </w:rPr>
                  <w:t>British Journal of Surgery</w:t>
                </w:r>
                <w:r>
                  <w:rPr>
                    <w:iCs/>
                    <w:noProof/>
                  </w:rPr>
                  <w:t xml:space="preserve"> 2019;</w:t>
                </w:r>
                <w:r>
                  <w:rPr>
                    <w:noProof/>
                  </w:rPr>
                  <w:t>106(S5):123.</w:t>
                </w:r>
              </w:p>
            </w:tc>
          </w:tr>
          <w:tr w:rsidR="0085572A" w14:paraId="41D5AA95" w14:textId="77777777" w:rsidTr="00E47897">
            <w:trPr>
              <w:divId w:val="1781144450"/>
              <w:tblCellSpacing w:w="15" w:type="dxa"/>
            </w:trPr>
            <w:tc>
              <w:tcPr>
                <w:tcW w:w="264" w:type="pct"/>
                <w:hideMark/>
              </w:tcPr>
              <w:p w14:paraId="3E5A67AC" w14:textId="386B8C0E" w:rsidR="0085572A" w:rsidRDefault="008443F1" w:rsidP="0085572A">
                <w:pPr>
                  <w:pStyle w:val="Bibliography"/>
                  <w:rPr>
                    <w:noProof/>
                  </w:rPr>
                </w:pPr>
                <w:r>
                  <w:rPr>
                    <w:noProof/>
                  </w:rPr>
                  <w:t>64</w:t>
                </w:r>
                <w:r w:rsidR="0085572A">
                  <w:rPr>
                    <w:noProof/>
                  </w:rPr>
                  <w:t xml:space="preserve"> </w:t>
                </w:r>
              </w:p>
            </w:tc>
            <w:tc>
              <w:tcPr>
                <w:tcW w:w="4686" w:type="pct"/>
                <w:hideMark/>
              </w:tcPr>
              <w:p w14:paraId="2D481836" w14:textId="395D937C" w:rsidR="0085572A" w:rsidRDefault="0085572A" w:rsidP="0085572A">
                <w:pPr>
                  <w:pStyle w:val="Bibliography"/>
                  <w:rPr>
                    <w:noProof/>
                  </w:rPr>
                </w:pPr>
                <w:r>
                  <w:rPr>
                    <w:noProof/>
                  </w:rPr>
                  <w:t xml:space="preserve">Elliott RM, Horowitz GL, Fan SL. Comparison of Anti-Tissue Transglutaminase, Anti-Gliadin and Anti-Deamidated Gliadin Peptide Serologic Testing in the Detection of Celiac Disease. </w:t>
                </w:r>
                <w:r>
                  <w:rPr>
                    <w:i/>
                    <w:iCs/>
                    <w:noProof/>
                  </w:rPr>
                  <w:t>Clinical Chemistry</w:t>
                </w:r>
                <w:r>
                  <w:rPr>
                    <w:iCs/>
                    <w:noProof/>
                  </w:rPr>
                  <w:t xml:space="preserve"> 2009;</w:t>
                </w:r>
                <w:r>
                  <w:rPr>
                    <w:noProof/>
                  </w:rPr>
                  <w:t>55(6):A126.</w:t>
                </w:r>
              </w:p>
            </w:tc>
          </w:tr>
          <w:tr w:rsidR="0085572A" w14:paraId="64A4A5ED" w14:textId="77777777" w:rsidTr="00E47897">
            <w:trPr>
              <w:divId w:val="1781144450"/>
              <w:tblCellSpacing w:w="15" w:type="dxa"/>
            </w:trPr>
            <w:tc>
              <w:tcPr>
                <w:tcW w:w="264" w:type="pct"/>
                <w:hideMark/>
              </w:tcPr>
              <w:p w14:paraId="3CFDDD3D" w14:textId="211B67F5" w:rsidR="0085572A" w:rsidRDefault="008443F1" w:rsidP="0085572A">
                <w:pPr>
                  <w:pStyle w:val="Bibliography"/>
                  <w:rPr>
                    <w:noProof/>
                  </w:rPr>
                </w:pPr>
                <w:r>
                  <w:rPr>
                    <w:noProof/>
                  </w:rPr>
                  <w:t>65</w:t>
                </w:r>
                <w:r w:rsidR="0085572A">
                  <w:rPr>
                    <w:noProof/>
                  </w:rPr>
                  <w:t xml:space="preserve"> </w:t>
                </w:r>
              </w:p>
            </w:tc>
            <w:tc>
              <w:tcPr>
                <w:tcW w:w="4686" w:type="pct"/>
                <w:hideMark/>
              </w:tcPr>
              <w:p w14:paraId="721D2F18" w14:textId="03EE8AF3" w:rsidR="0085572A" w:rsidRDefault="0085572A" w:rsidP="0085572A">
                <w:pPr>
                  <w:pStyle w:val="Bibliography"/>
                  <w:rPr>
                    <w:noProof/>
                  </w:rPr>
                </w:pPr>
                <w:r>
                  <w:rPr>
                    <w:noProof/>
                  </w:rPr>
                  <w:t xml:space="preserve">Emami MH, Karimi S, Kouhestani S, et al. Diagnostic accuracy of IgA anti-tissue transglutaminase in patients suspected of having coeliac disease in Iran. </w:t>
                </w:r>
                <w:r>
                  <w:rPr>
                    <w:i/>
                    <w:iCs/>
                    <w:noProof/>
                  </w:rPr>
                  <w:t>Journal of Gastrointestinal &amp; Liver Diseases</w:t>
                </w:r>
                <w:r>
                  <w:rPr>
                    <w:iCs/>
                    <w:noProof/>
                  </w:rPr>
                  <w:t xml:space="preserve"> 2008;</w:t>
                </w:r>
                <w:r>
                  <w:rPr>
                    <w:noProof/>
                  </w:rPr>
                  <w:t>17(2):141-6.</w:t>
                </w:r>
              </w:p>
            </w:tc>
          </w:tr>
          <w:tr w:rsidR="0085572A" w14:paraId="1DA650E2" w14:textId="77777777" w:rsidTr="00E47897">
            <w:trPr>
              <w:divId w:val="1781144450"/>
              <w:tblCellSpacing w:w="15" w:type="dxa"/>
            </w:trPr>
            <w:tc>
              <w:tcPr>
                <w:tcW w:w="264" w:type="pct"/>
                <w:hideMark/>
              </w:tcPr>
              <w:p w14:paraId="1B7E58D4" w14:textId="02B242F1" w:rsidR="0085572A" w:rsidRDefault="0085572A" w:rsidP="0085572A">
                <w:pPr>
                  <w:pStyle w:val="Bibliography"/>
                  <w:rPr>
                    <w:noProof/>
                  </w:rPr>
                </w:pPr>
                <w:r>
                  <w:rPr>
                    <w:noProof/>
                  </w:rPr>
                  <w:t>6</w:t>
                </w:r>
                <w:r w:rsidR="008443F1">
                  <w:rPr>
                    <w:noProof/>
                  </w:rPr>
                  <w:t>6</w:t>
                </w:r>
                <w:r>
                  <w:rPr>
                    <w:noProof/>
                  </w:rPr>
                  <w:t xml:space="preserve"> </w:t>
                </w:r>
              </w:p>
            </w:tc>
            <w:tc>
              <w:tcPr>
                <w:tcW w:w="4686" w:type="pct"/>
                <w:hideMark/>
              </w:tcPr>
              <w:p w14:paraId="59228DCA" w14:textId="56FB1FFF" w:rsidR="0085572A" w:rsidRDefault="0085572A" w:rsidP="0085572A">
                <w:pPr>
                  <w:pStyle w:val="Bibliography"/>
                  <w:rPr>
                    <w:noProof/>
                  </w:rPr>
                </w:pPr>
                <w:r>
                  <w:rPr>
                    <w:noProof/>
                  </w:rPr>
                  <w:t xml:space="preserve">Eremic N, Deic M , Hadnadev L. Diagnostic accuracy of IGA anti-tissue transglutaminase antibody testing in celiac disease. </w:t>
                </w:r>
                <w:r>
                  <w:rPr>
                    <w:i/>
                    <w:iCs/>
                    <w:noProof/>
                  </w:rPr>
                  <w:t>Journal of Medical Biochemistry</w:t>
                </w:r>
                <w:r>
                  <w:rPr>
                    <w:iCs/>
                    <w:noProof/>
                  </w:rPr>
                  <w:t xml:space="preserve"> 2012;</w:t>
                </w:r>
                <w:r>
                  <w:rPr>
                    <w:noProof/>
                  </w:rPr>
                  <w:t>31(2):100-6.</w:t>
                </w:r>
              </w:p>
            </w:tc>
          </w:tr>
          <w:tr w:rsidR="0085572A" w14:paraId="7F1DC8D7" w14:textId="77777777" w:rsidTr="00E47897">
            <w:trPr>
              <w:divId w:val="1781144450"/>
              <w:tblCellSpacing w:w="15" w:type="dxa"/>
            </w:trPr>
            <w:tc>
              <w:tcPr>
                <w:tcW w:w="264" w:type="pct"/>
                <w:hideMark/>
              </w:tcPr>
              <w:p w14:paraId="1079A10E" w14:textId="3F1F6384" w:rsidR="0085572A" w:rsidRDefault="0085572A" w:rsidP="0085572A">
                <w:pPr>
                  <w:pStyle w:val="Bibliography"/>
                  <w:rPr>
                    <w:noProof/>
                  </w:rPr>
                </w:pPr>
                <w:r>
                  <w:rPr>
                    <w:noProof/>
                  </w:rPr>
                  <w:t>6</w:t>
                </w:r>
                <w:r w:rsidR="008443F1">
                  <w:rPr>
                    <w:noProof/>
                  </w:rPr>
                  <w:t>7</w:t>
                </w:r>
                <w:r>
                  <w:rPr>
                    <w:noProof/>
                  </w:rPr>
                  <w:t xml:space="preserve"> </w:t>
                </w:r>
              </w:p>
            </w:tc>
            <w:tc>
              <w:tcPr>
                <w:tcW w:w="4686" w:type="pct"/>
                <w:hideMark/>
              </w:tcPr>
              <w:p w14:paraId="25245D58" w14:textId="05C0ED1D" w:rsidR="0085572A" w:rsidRDefault="0085572A" w:rsidP="0085572A">
                <w:pPr>
                  <w:pStyle w:val="Bibliography"/>
                  <w:rPr>
                    <w:noProof/>
                  </w:rPr>
                </w:pPr>
                <w:r>
                  <w:rPr>
                    <w:noProof/>
                  </w:rPr>
                  <w:t xml:space="preserve">Feighery C, Weir DG, Whelan A, et al. Diagnosis of gluten-sensitive enteropathy: is exclusive reliance on histology appropriate?. </w:t>
                </w:r>
                <w:r>
                  <w:rPr>
                    <w:i/>
                    <w:iCs/>
                    <w:noProof/>
                  </w:rPr>
                  <w:t>European Journal of Gastroenterology &amp; Hepatology</w:t>
                </w:r>
                <w:r>
                  <w:rPr>
                    <w:iCs/>
                    <w:noProof/>
                  </w:rPr>
                  <w:t xml:space="preserve"> 1998;</w:t>
                </w:r>
                <w:r>
                  <w:rPr>
                    <w:noProof/>
                  </w:rPr>
                  <w:t>10(11):919-25.</w:t>
                </w:r>
              </w:p>
            </w:tc>
          </w:tr>
          <w:tr w:rsidR="0085572A" w14:paraId="5C6E468B" w14:textId="77777777" w:rsidTr="00E47897">
            <w:trPr>
              <w:divId w:val="1781144450"/>
              <w:tblCellSpacing w:w="15" w:type="dxa"/>
            </w:trPr>
            <w:tc>
              <w:tcPr>
                <w:tcW w:w="264" w:type="pct"/>
                <w:hideMark/>
              </w:tcPr>
              <w:p w14:paraId="34AED213" w14:textId="3AD3D2EE" w:rsidR="0085572A" w:rsidRDefault="0085572A" w:rsidP="0085572A">
                <w:pPr>
                  <w:pStyle w:val="Bibliography"/>
                  <w:rPr>
                    <w:noProof/>
                  </w:rPr>
                </w:pPr>
                <w:r>
                  <w:rPr>
                    <w:noProof/>
                  </w:rPr>
                  <w:t>6</w:t>
                </w:r>
                <w:r w:rsidR="008443F1">
                  <w:rPr>
                    <w:noProof/>
                  </w:rPr>
                  <w:t>8</w:t>
                </w:r>
                <w:r>
                  <w:rPr>
                    <w:noProof/>
                  </w:rPr>
                  <w:t xml:space="preserve"> </w:t>
                </w:r>
              </w:p>
            </w:tc>
            <w:tc>
              <w:tcPr>
                <w:tcW w:w="4686" w:type="pct"/>
                <w:hideMark/>
              </w:tcPr>
              <w:p w14:paraId="31BDE105" w14:textId="044AEE1E" w:rsidR="0085572A" w:rsidRDefault="0085572A" w:rsidP="0085572A">
                <w:pPr>
                  <w:pStyle w:val="Bibliography"/>
                  <w:rPr>
                    <w:noProof/>
                  </w:rPr>
                </w:pPr>
                <w:r>
                  <w:rPr>
                    <w:noProof/>
                  </w:rPr>
                  <w:t xml:space="preserve">Fernandez ML, Vivas S, Ruiz de Morales JM, et al. Usefulness of anti-transglutaminase antibodies in the diagnosis of celiac disease. </w:t>
                </w:r>
                <w:r>
                  <w:rPr>
                    <w:i/>
                    <w:iCs/>
                    <w:noProof/>
                  </w:rPr>
                  <w:t>Gastroenterologia y Hepatologia</w:t>
                </w:r>
                <w:r>
                  <w:rPr>
                    <w:iCs/>
                    <w:noProof/>
                  </w:rPr>
                  <w:t xml:space="preserve"> 2005;</w:t>
                </w:r>
                <w:r>
                  <w:rPr>
                    <w:noProof/>
                  </w:rPr>
                  <w:t>28(8):437-40.</w:t>
                </w:r>
              </w:p>
            </w:tc>
          </w:tr>
          <w:tr w:rsidR="0085572A" w14:paraId="5F68D149" w14:textId="77777777" w:rsidTr="00E47897">
            <w:trPr>
              <w:divId w:val="1781144450"/>
              <w:tblCellSpacing w:w="15" w:type="dxa"/>
            </w:trPr>
            <w:tc>
              <w:tcPr>
                <w:tcW w:w="264" w:type="pct"/>
                <w:hideMark/>
              </w:tcPr>
              <w:p w14:paraId="0D953883" w14:textId="183FFA4E" w:rsidR="0085572A" w:rsidRDefault="0085572A" w:rsidP="0085572A">
                <w:pPr>
                  <w:pStyle w:val="Bibliography"/>
                  <w:rPr>
                    <w:noProof/>
                  </w:rPr>
                </w:pPr>
                <w:r>
                  <w:rPr>
                    <w:noProof/>
                  </w:rPr>
                  <w:t>6</w:t>
                </w:r>
                <w:r w:rsidR="008443F1">
                  <w:rPr>
                    <w:noProof/>
                  </w:rPr>
                  <w:t>9</w:t>
                </w:r>
                <w:r>
                  <w:rPr>
                    <w:noProof/>
                  </w:rPr>
                  <w:t xml:space="preserve"> </w:t>
                </w:r>
              </w:p>
            </w:tc>
            <w:tc>
              <w:tcPr>
                <w:tcW w:w="4686" w:type="pct"/>
                <w:hideMark/>
              </w:tcPr>
              <w:p w14:paraId="30A5B04A" w14:textId="05B06327" w:rsidR="0085572A" w:rsidRDefault="0085572A" w:rsidP="0085572A">
                <w:pPr>
                  <w:pStyle w:val="Bibliography"/>
                  <w:rPr>
                    <w:noProof/>
                  </w:rPr>
                </w:pPr>
                <w:r>
                  <w:rPr>
                    <w:noProof/>
                  </w:rPr>
                  <w:t xml:space="preserve">Ford RP. Which serological tests best identify gluten reactions?. </w:t>
                </w:r>
                <w:r>
                  <w:rPr>
                    <w:i/>
                    <w:iCs/>
                    <w:noProof/>
                  </w:rPr>
                  <w:t>Journal of Pediatric Gastroenterology and Nutrition</w:t>
                </w:r>
                <w:r>
                  <w:rPr>
                    <w:iCs/>
                    <w:noProof/>
                  </w:rPr>
                  <w:t xml:space="preserve"> 2009;49(Suppl 1)</w:t>
                </w:r>
                <w:r>
                  <w:rPr>
                    <w:noProof/>
                  </w:rPr>
                  <w:t>:E14-E15.</w:t>
                </w:r>
              </w:p>
            </w:tc>
          </w:tr>
          <w:tr w:rsidR="0085572A" w14:paraId="5FDC9D71" w14:textId="77777777" w:rsidTr="00E47897">
            <w:trPr>
              <w:divId w:val="1781144450"/>
              <w:tblCellSpacing w:w="15" w:type="dxa"/>
            </w:trPr>
            <w:tc>
              <w:tcPr>
                <w:tcW w:w="264" w:type="pct"/>
                <w:hideMark/>
              </w:tcPr>
              <w:p w14:paraId="5331C585" w14:textId="59FF9BD2" w:rsidR="0085572A" w:rsidRDefault="008443F1" w:rsidP="0085572A">
                <w:pPr>
                  <w:pStyle w:val="Bibliography"/>
                  <w:rPr>
                    <w:noProof/>
                  </w:rPr>
                </w:pPr>
                <w:r>
                  <w:rPr>
                    <w:noProof/>
                  </w:rPr>
                  <w:t>70</w:t>
                </w:r>
                <w:r w:rsidR="0085572A">
                  <w:rPr>
                    <w:noProof/>
                  </w:rPr>
                  <w:t xml:space="preserve"> </w:t>
                </w:r>
              </w:p>
            </w:tc>
            <w:tc>
              <w:tcPr>
                <w:tcW w:w="4686" w:type="pct"/>
                <w:hideMark/>
              </w:tcPr>
              <w:p w14:paraId="37735DA7" w14:textId="24CE9969" w:rsidR="0085572A" w:rsidRDefault="0085572A" w:rsidP="0085572A">
                <w:pPr>
                  <w:pStyle w:val="Bibliography"/>
                  <w:rPr>
                    <w:noProof/>
                  </w:rPr>
                </w:pPr>
                <w:r w:rsidRPr="00DD0353">
                  <w:rPr>
                    <w:noProof/>
                  </w:rPr>
                  <w:t xml:space="preserve">Gandolfi L, Catassi C, Garcia S, et al. </w:t>
                </w:r>
                <w:r>
                  <w:rPr>
                    <w:noProof/>
                  </w:rPr>
                  <w:t xml:space="preserve">Antiendomysial antibody test reliability in children with frequent diarrhea and malnutrition: is it celiac disease?. </w:t>
                </w:r>
                <w:r>
                  <w:rPr>
                    <w:i/>
                    <w:iCs/>
                    <w:noProof/>
                  </w:rPr>
                  <w:t>Journal of Pediatric Gastroenterology &amp; Nutrition</w:t>
                </w:r>
                <w:r>
                  <w:rPr>
                    <w:iCs/>
                    <w:noProof/>
                  </w:rPr>
                  <w:t xml:space="preserve"> 2001;</w:t>
                </w:r>
                <w:r>
                  <w:rPr>
                    <w:noProof/>
                  </w:rPr>
                  <w:t>33(4):483-7.</w:t>
                </w:r>
              </w:p>
            </w:tc>
          </w:tr>
          <w:tr w:rsidR="0085572A" w14:paraId="5511AA7E" w14:textId="77777777" w:rsidTr="00E47897">
            <w:trPr>
              <w:divId w:val="1781144450"/>
              <w:tblCellSpacing w:w="15" w:type="dxa"/>
            </w:trPr>
            <w:tc>
              <w:tcPr>
                <w:tcW w:w="264" w:type="pct"/>
                <w:hideMark/>
              </w:tcPr>
              <w:p w14:paraId="2D90E6B9" w14:textId="1D24A60C" w:rsidR="0085572A" w:rsidRDefault="008443F1" w:rsidP="0085572A">
                <w:pPr>
                  <w:pStyle w:val="Bibliography"/>
                  <w:rPr>
                    <w:noProof/>
                  </w:rPr>
                </w:pPr>
                <w:r>
                  <w:rPr>
                    <w:noProof/>
                  </w:rPr>
                  <w:t>71</w:t>
                </w:r>
                <w:r w:rsidR="0085572A">
                  <w:rPr>
                    <w:noProof/>
                  </w:rPr>
                  <w:t xml:space="preserve"> </w:t>
                </w:r>
              </w:p>
            </w:tc>
            <w:tc>
              <w:tcPr>
                <w:tcW w:w="4686" w:type="pct"/>
                <w:hideMark/>
              </w:tcPr>
              <w:p w14:paraId="2AF0058D" w14:textId="3F870F38" w:rsidR="0085572A" w:rsidRDefault="0085572A" w:rsidP="0085572A">
                <w:pPr>
                  <w:pStyle w:val="Bibliography"/>
                  <w:rPr>
                    <w:noProof/>
                  </w:rPr>
                </w:pPr>
                <w:r w:rsidRPr="00DD0353">
                  <w:rPr>
                    <w:noProof/>
                  </w:rPr>
                  <w:t xml:space="preserve">Gidrewicz D, Potter K, Trevenen CL, et al. </w:t>
                </w:r>
                <w:r>
                  <w:rPr>
                    <w:noProof/>
                  </w:rPr>
                  <w:t xml:space="preserve">Evaluation of the ESPGHAN Celiac Guidelines in a North American Pediatric Population. </w:t>
                </w:r>
                <w:r>
                  <w:rPr>
                    <w:i/>
                    <w:iCs/>
                    <w:noProof/>
                  </w:rPr>
                  <w:t>American Journal of Gastroenterology</w:t>
                </w:r>
                <w:r>
                  <w:rPr>
                    <w:iCs/>
                    <w:noProof/>
                  </w:rPr>
                  <w:t xml:space="preserve"> 2015;</w:t>
                </w:r>
                <w:r>
                  <w:rPr>
                    <w:noProof/>
                  </w:rPr>
                  <w:t>110(5)760-7.</w:t>
                </w:r>
              </w:p>
            </w:tc>
          </w:tr>
          <w:tr w:rsidR="0085572A" w14:paraId="12965D14" w14:textId="77777777" w:rsidTr="00E47897">
            <w:trPr>
              <w:divId w:val="1781144450"/>
              <w:tblCellSpacing w:w="15" w:type="dxa"/>
            </w:trPr>
            <w:tc>
              <w:tcPr>
                <w:tcW w:w="264" w:type="pct"/>
                <w:hideMark/>
              </w:tcPr>
              <w:p w14:paraId="21C68D6D" w14:textId="2A7CF4C1" w:rsidR="0085572A" w:rsidRDefault="008443F1" w:rsidP="0085572A">
                <w:pPr>
                  <w:pStyle w:val="Bibliography"/>
                  <w:rPr>
                    <w:noProof/>
                  </w:rPr>
                </w:pPr>
                <w:r>
                  <w:rPr>
                    <w:noProof/>
                  </w:rPr>
                  <w:t>72</w:t>
                </w:r>
                <w:r w:rsidR="0085572A">
                  <w:rPr>
                    <w:noProof/>
                  </w:rPr>
                  <w:t xml:space="preserve"> </w:t>
                </w:r>
              </w:p>
            </w:tc>
            <w:tc>
              <w:tcPr>
                <w:tcW w:w="4686" w:type="pct"/>
                <w:hideMark/>
              </w:tcPr>
              <w:p w14:paraId="592C466B" w14:textId="33E3BCF8" w:rsidR="0085572A" w:rsidRDefault="0085572A" w:rsidP="0085572A">
                <w:pPr>
                  <w:pStyle w:val="Bibliography"/>
                  <w:rPr>
                    <w:noProof/>
                  </w:rPr>
                </w:pPr>
                <w:r w:rsidRPr="00DD0353">
                  <w:rPr>
                    <w:noProof/>
                  </w:rPr>
                  <w:t xml:space="preserve">Gonzalez R, Mella JM, Mohaidle A, et al. </w:t>
                </w:r>
                <w:r>
                  <w:rPr>
                    <w:noProof/>
                  </w:rPr>
                  <w:t xml:space="preserve">Accuracy of the antibodies against synthetic deaminated gliadin peptides for the diagnosis of celiac disease in a general community hospital in argentina: Are so sensitive for patients with low pretest probability?. </w:t>
                </w:r>
                <w:r>
                  <w:rPr>
                    <w:i/>
                    <w:iCs/>
                    <w:noProof/>
                  </w:rPr>
                  <w:t>Gastroenterology</w:t>
                </w:r>
                <w:r>
                  <w:rPr>
                    <w:iCs/>
                    <w:noProof/>
                  </w:rPr>
                  <w:t xml:space="preserve"> 2012;</w:t>
                </w:r>
                <w:r>
                  <w:rPr>
                    <w:noProof/>
                  </w:rPr>
                  <w:t>144(Supplement 1):S276.</w:t>
                </w:r>
              </w:p>
            </w:tc>
          </w:tr>
          <w:tr w:rsidR="0085572A" w14:paraId="505CB09C" w14:textId="77777777" w:rsidTr="00E47897">
            <w:trPr>
              <w:divId w:val="1781144450"/>
              <w:tblCellSpacing w:w="15" w:type="dxa"/>
            </w:trPr>
            <w:tc>
              <w:tcPr>
                <w:tcW w:w="264" w:type="pct"/>
                <w:hideMark/>
              </w:tcPr>
              <w:p w14:paraId="2D7D7274" w14:textId="30106A6C" w:rsidR="0085572A" w:rsidRDefault="008443F1" w:rsidP="0085572A">
                <w:pPr>
                  <w:pStyle w:val="Bibliography"/>
                  <w:rPr>
                    <w:noProof/>
                  </w:rPr>
                </w:pPr>
                <w:r>
                  <w:rPr>
                    <w:noProof/>
                  </w:rPr>
                  <w:t>73</w:t>
                </w:r>
                <w:r w:rsidR="0085572A">
                  <w:rPr>
                    <w:noProof/>
                  </w:rPr>
                  <w:t xml:space="preserve"> </w:t>
                </w:r>
              </w:p>
            </w:tc>
            <w:tc>
              <w:tcPr>
                <w:tcW w:w="4686" w:type="pct"/>
                <w:hideMark/>
              </w:tcPr>
              <w:p w14:paraId="409C89BB" w14:textId="0B94544E" w:rsidR="0085572A" w:rsidRDefault="0085572A" w:rsidP="0085572A">
                <w:pPr>
                  <w:pStyle w:val="Bibliography"/>
                  <w:rPr>
                    <w:noProof/>
                  </w:rPr>
                </w:pPr>
                <w:r w:rsidRPr="00DD0353">
                  <w:rPr>
                    <w:noProof/>
                  </w:rPr>
                  <w:t xml:space="preserve">Grodzinsky E, Jansson G, Skogh T, et al. </w:t>
                </w:r>
                <w:r>
                  <w:rPr>
                    <w:noProof/>
                  </w:rPr>
                  <w:t xml:space="preserve">Anti-endomysium and anti-gliadin antibodies as serological markers for coeliac disease in childhood: a clinical study to develop a practical routine. </w:t>
                </w:r>
                <w:r>
                  <w:rPr>
                    <w:i/>
                    <w:iCs/>
                    <w:noProof/>
                  </w:rPr>
                  <w:t>Acta Paediatrica</w:t>
                </w:r>
                <w:r>
                  <w:rPr>
                    <w:iCs/>
                    <w:noProof/>
                  </w:rPr>
                  <w:t xml:space="preserve"> 1995;</w:t>
                </w:r>
                <w:r>
                  <w:rPr>
                    <w:noProof/>
                  </w:rPr>
                  <w:t>84(3):294-8.</w:t>
                </w:r>
              </w:p>
            </w:tc>
          </w:tr>
          <w:tr w:rsidR="0085572A" w14:paraId="6902A381" w14:textId="77777777" w:rsidTr="00E47897">
            <w:trPr>
              <w:divId w:val="1781144450"/>
              <w:tblCellSpacing w:w="15" w:type="dxa"/>
            </w:trPr>
            <w:tc>
              <w:tcPr>
                <w:tcW w:w="264" w:type="pct"/>
                <w:hideMark/>
              </w:tcPr>
              <w:p w14:paraId="0EF03D2C" w14:textId="5E776081" w:rsidR="0085572A" w:rsidRDefault="008443F1" w:rsidP="0085572A">
                <w:pPr>
                  <w:pStyle w:val="Bibliography"/>
                  <w:rPr>
                    <w:noProof/>
                  </w:rPr>
                </w:pPr>
                <w:r>
                  <w:rPr>
                    <w:noProof/>
                  </w:rPr>
                  <w:t>74</w:t>
                </w:r>
                <w:r w:rsidR="0085572A">
                  <w:rPr>
                    <w:noProof/>
                  </w:rPr>
                  <w:t xml:space="preserve"> </w:t>
                </w:r>
              </w:p>
            </w:tc>
            <w:tc>
              <w:tcPr>
                <w:tcW w:w="4686" w:type="pct"/>
                <w:hideMark/>
              </w:tcPr>
              <w:p w14:paraId="31677510" w14:textId="340AF8D2" w:rsidR="0085572A" w:rsidRDefault="0085572A" w:rsidP="0085572A">
                <w:pPr>
                  <w:pStyle w:val="Bibliography"/>
                  <w:rPr>
                    <w:noProof/>
                  </w:rPr>
                </w:pPr>
                <w:r>
                  <w:rPr>
                    <w:noProof/>
                  </w:rPr>
                  <w:t xml:space="preserve">Hadithi M, Von Blomberg BME, Crusius JBA, et al. Accuracy of serologic tests and HLA-DQ typing for diagnosing celiac disease. </w:t>
                </w:r>
                <w:r>
                  <w:rPr>
                    <w:i/>
                    <w:iCs/>
                    <w:noProof/>
                  </w:rPr>
                  <w:t>Annals of Internal Medicine</w:t>
                </w:r>
                <w:r>
                  <w:rPr>
                    <w:iCs/>
                    <w:noProof/>
                  </w:rPr>
                  <w:t xml:space="preserve"> 2007;</w:t>
                </w:r>
                <w:r>
                  <w:rPr>
                    <w:noProof/>
                  </w:rPr>
                  <w:t>147(5):294-302.</w:t>
                </w:r>
              </w:p>
            </w:tc>
          </w:tr>
          <w:tr w:rsidR="0085572A" w14:paraId="246C97FD" w14:textId="77777777" w:rsidTr="00E47897">
            <w:trPr>
              <w:divId w:val="1781144450"/>
              <w:tblCellSpacing w:w="15" w:type="dxa"/>
            </w:trPr>
            <w:tc>
              <w:tcPr>
                <w:tcW w:w="264" w:type="pct"/>
                <w:hideMark/>
              </w:tcPr>
              <w:p w14:paraId="25476AA6" w14:textId="534BCA99" w:rsidR="0085572A" w:rsidRDefault="008443F1" w:rsidP="0085572A">
                <w:pPr>
                  <w:pStyle w:val="Bibliography"/>
                  <w:rPr>
                    <w:noProof/>
                  </w:rPr>
                </w:pPr>
                <w:r>
                  <w:rPr>
                    <w:noProof/>
                  </w:rPr>
                  <w:t>75</w:t>
                </w:r>
                <w:r w:rsidR="0085572A">
                  <w:rPr>
                    <w:noProof/>
                  </w:rPr>
                  <w:t xml:space="preserve"> </w:t>
                </w:r>
              </w:p>
            </w:tc>
            <w:tc>
              <w:tcPr>
                <w:tcW w:w="4686" w:type="pct"/>
                <w:hideMark/>
              </w:tcPr>
              <w:p w14:paraId="3FD33387" w14:textId="2C45991F" w:rsidR="0085572A" w:rsidRDefault="0085572A" w:rsidP="0085572A">
                <w:pPr>
                  <w:pStyle w:val="Bibliography"/>
                  <w:rPr>
                    <w:noProof/>
                  </w:rPr>
                </w:pPr>
                <w:r w:rsidRPr="00DD0353">
                  <w:rPr>
                    <w:noProof/>
                  </w:rPr>
                  <w:t xml:space="preserve">Hashmi MA, Hussain T, Masood N, et al. </w:t>
                </w:r>
                <w:r>
                  <w:rPr>
                    <w:noProof/>
                  </w:rPr>
                  <w:t xml:space="preserve">Accuracy of Anti-Tissue Transglutaminase IgA Antibody in the Diagnosis of Paediatric Celiac Disease. </w:t>
                </w:r>
                <w:r>
                  <w:rPr>
                    <w:i/>
                    <w:iCs/>
                    <w:noProof/>
                  </w:rPr>
                  <w:t>Journal of the College of Physicians &amp; Surgeons – Pakistan</w:t>
                </w:r>
                <w:r>
                  <w:rPr>
                    <w:iCs/>
                    <w:noProof/>
                  </w:rPr>
                  <w:t xml:space="preserve"> 2016;</w:t>
                </w:r>
                <w:r>
                  <w:rPr>
                    <w:noProof/>
                  </w:rPr>
                  <w:t>26(4):263-6.</w:t>
                </w:r>
              </w:p>
            </w:tc>
          </w:tr>
          <w:tr w:rsidR="0085572A" w14:paraId="4DDA8C8B" w14:textId="77777777" w:rsidTr="00E47897">
            <w:trPr>
              <w:divId w:val="1781144450"/>
              <w:tblCellSpacing w:w="15" w:type="dxa"/>
            </w:trPr>
            <w:tc>
              <w:tcPr>
                <w:tcW w:w="264" w:type="pct"/>
                <w:hideMark/>
              </w:tcPr>
              <w:p w14:paraId="750F857F" w14:textId="74A9EAAE" w:rsidR="0085572A" w:rsidRDefault="0085572A" w:rsidP="0085572A">
                <w:pPr>
                  <w:pStyle w:val="Bibliography"/>
                  <w:rPr>
                    <w:noProof/>
                  </w:rPr>
                </w:pPr>
                <w:r>
                  <w:rPr>
                    <w:noProof/>
                  </w:rPr>
                  <w:t>7</w:t>
                </w:r>
                <w:r w:rsidR="008443F1">
                  <w:rPr>
                    <w:noProof/>
                  </w:rPr>
                  <w:t>6</w:t>
                </w:r>
                <w:r>
                  <w:rPr>
                    <w:noProof/>
                  </w:rPr>
                  <w:t xml:space="preserve"> </w:t>
                </w:r>
              </w:p>
            </w:tc>
            <w:tc>
              <w:tcPr>
                <w:tcW w:w="4686" w:type="pct"/>
                <w:hideMark/>
              </w:tcPr>
              <w:p w14:paraId="6F814901" w14:textId="7096A240" w:rsidR="0085572A" w:rsidRDefault="0085572A" w:rsidP="0085572A">
                <w:pPr>
                  <w:pStyle w:val="Bibliography"/>
                  <w:rPr>
                    <w:noProof/>
                  </w:rPr>
                </w:pPr>
                <w:r>
                  <w:rPr>
                    <w:noProof/>
                  </w:rPr>
                  <w:t xml:space="preserve">Hojsak I, Mozer-Glassberg Y, Segal Gilboa N, et al. Celiac disease screening assays for children younger than 3 years of age: the performance of three serological tests. </w:t>
                </w:r>
                <w:r>
                  <w:rPr>
                    <w:i/>
                    <w:iCs/>
                    <w:noProof/>
                  </w:rPr>
                  <w:t>Digestive Diseases &amp; Sciences</w:t>
                </w:r>
                <w:r>
                  <w:rPr>
                    <w:iCs/>
                    <w:noProof/>
                  </w:rPr>
                  <w:t xml:space="preserve"> 2012;</w:t>
                </w:r>
                <w:r>
                  <w:rPr>
                    <w:noProof/>
                  </w:rPr>
                  <w:t>57(1):127-32.</w:t>
                </w:r>
              </w:p>
            </w:tc>
          </w:tr>
          <w:tr w:rsidR="0085572A" w14:paraId="7EDB9360" w14:textId="77777777" w:rsidTr="00E47897">
            <w:trPr>
              <w:divId w:val="1781144450"/>
              <w:tblCellSpacing w:w="15" w:type="dxa"/>
            </w:trPr>
            <w:tc>
              <w:tcPr>
                <w:tcW w:w="264" w:type="pct"/>
                <w:hideMark/>
              </w:tcPr>
              <w:p w14:paraId="544EA0F6" w14:textId="7B05F91B" w:rsidR="0085572A" w:rsidRDefault="0085572A" w:rsidP="0085572A">
                <w:pPr>
                  <w:pStyle w:val="Bibliography"/>
                  <w:rPr>
                    <w:noProof/>
                  </w:rPr>
                </w:pPr>
                <w:r>
                  <w:rPr>
                    <w:noProof/>
                  </w:rPr>
                  <w:t>7</w:t>
                </w:r>
                <w:r w:rsidR="008443F1">
                  <w:rPr>
                    <w:noProof/>
                  </w:rPr>
                  <w:t>7</w:t>
                </w:r>
                <w:r>
                  <w:rPr>
                    <w:noProof/>
                  </w:rPr>
                  <w:t xml:space="preserve"> </w:t>
                </w:r>
              </w:p>
            </w:tc>
            <w:tc>
              <w:tcPr>
                <w:tcW w:w="4686" w:type="pct"/>
                <w:hideMark/>
              </w:tcPr>
              <w:p w14:paraId="6781EFDB" w14:textId="36054D16" w:rsidR="0085572A" w:rsidRDefault="0085572A" w:rsidP="0085572A">
                <w:pPr>
                  <w:pStyle w:val="Bibliography"/>
                  <w:rPr>
                    <w:noProof/>
                  </w:rPr>
                </w:pPr>
                <w:r w:rsidRPr="00DD0353">
                  <w:rPr>
                    <w:noProof/>
                  </w:rPr>
                  <w:t xml:space="preserve">Hollen E, Farnback M, Forslund T, et al. </w:t>
                </w:r>
                <w:r>
                  <w:rPr>
                    <w:noProof/>
                  </w:rPr>
                  <w:t xml:space="preserve">Evaluation of Multiple Diagnostic Indicators in Comparison to the Intestinal Biopsy as the Golden Standard in Diagnosing Celiac Disease in Children. </w:t>
                </w:r>
                <w:r>
                  <w:rPr>
                    <w:i/>
                    <w:iCs/>
                    <w:noProof/>
                  </w:rPr>
                  <w:t>Medical Sciences</w:t>
                </w:r>
                <w:r>
                  <w:rPr>
                    <w:iCs/>
                    <w:noProof/>
                  </w:rPr>
                  <w:t xml:space="preserve"> 2016;</w:t>
                </w:r>
                <w:r>
                  <w:rPr>
                    <w:noProof/>
                  </w:rPr>
                  <w:t>4(4):20.</w:t>
                </w:r>
              </w:p>
            </w:tc>
          </w:tr>
          <w:tr w:rsidR="0085572A" w14:paraId="5CC5DC1B" w14:textId="77777777" w:rsidTr="00E47897">
            <w:trPr>
              <w:divId w:val="1781144450"/>
              <w:tblCellSpacing w:w="15" w:type="dxa"/>
            </w:trPr>
            <w:tc>
              <w:tcPr>
                <w:tcW w:w="264" w:type="pct"/>
                <w:hideMark/>
              </w:tcPr>
              <w:p w14:paraId="48B1BC84" w14:textId="19C51C5C" w:rsidR="0085572A" w:rsidRDefault="0085572A" w:rsidP="0085572A">
                <w:pPr>
                  <w:pStyle w:val="Bibliography"/>
                  <w:rPr>
                    <w:noProof/>
                  </w:rPr>
                </w:pPr>
                <w:r>
                  <w:rPr>
                    <w:noProof/>
                  </w:rPr>
                  <w:t>7</w:t>
                </w:r>
                <w:r w:rsidR="008443F1">
                  <w:rPr>
                    <w:noProof/>
                  </w:rPr>
                  <w:t>8</w:t>
                </w:r>
                <w:r>
                  <w:rPr>
                    <w:noProof/>
                  </w:rPr>
                  <w:t xml:space="preserve"> </w:t>
                </w:r>
              </w:p>
            </w:tc>
            <w:tc>
              <w:tcPr>
                <w:tcW w:w="4686" w:type="pct"/>
                <w:hideMark/>
              </w:tcPr>
              <w:p w14:paraId="6599EA7E" w14:textId="5DA1CBC8" w:rsidR="0085572A" w:rsidRDefault="0085572A" w:rsidP="0085572A">
                <w:pPr>
                  <w:pStyle w:val="Bibliography"/>
                  <w:rPr>
                    <w:noProof/>
                  </w:rPr>
                </w:pPr>
                <w:r>
                  <w:rPr>
                    <w:noProof/>
                  </w:rPr>
                  <w:t xml:space="preserve">Holmes GKT, Forsyth JM, Knowles S, et al. Coeliac disease: further evidence that biopsy is not always necessary for diagnosis. </w:t>
                </w:r>
                <w:r>
                  <w:rPr>
                    <w:i/>
                    <w:iCs/>
                    <w:noProof/>
                  </w:rPr>
                  <w:t>European Journal of Gastroenterology &amp; Hepatology</w:t>
                </w:r>
                <w:r>
                  <w:rPr>
                    <w:iCs/>
                    <w:noProof/>
                  </w:rPr>
                  <w:t xml:space="preserve"> 2017;</w:t>
                </w:r>
                <w:r>
                  <w:rPr>
                    <w:noProof/>
                  </w:rPr>
                  <w:t>29(6):640-5.</w:t>
                </w:r>
              </w:p>
            </w:tc>
          </w:tr>
          <w:tr w:rsidR="00F6466D" w14:paraId="32A05BF6" w14:textId="77777777" w:rsidTr="00E47897">
            <w:trPr>
              <w:divId w:val="1781144450"/>
              <w:tblCellSpacing w:w="15" w:type="dxa"/>
            </w:trPr>
            <w:tc>
              <w:tcPr>
                <w:tcW w:w="264" w:type="pct"/>
              </w:tcPr>
              <w:p w14:paraId="2A793716" w14:textId="44124580" w:rsidR="00F6466D" w:rsidRDefault="00F6466D" w:rsidP="0085572A">
                <w:pPr>
                  <w:pStyle w:val="Bibliography"/>
                  <w:rPr>
                    <w:noProof/>
                  </w:rPr>
                </w:pPr>
                <w:r>
                  <w:rPr>
                    <w:noProof/>
                  </w:rPr>
                  <w:t>7</w:t>
                </w:r>
                <w:r w:rsidR="008443F1">
                  <w:rPr>
                    <w:noProof/>
                  </w:rPr>
                  <w:t>9</w:t>
                </w:r>
              </w:p>
            </w:tc>
            <w:tc>
              <w:tcPr>
                <w:tcW w:w="4686" w:type="pct"/>
              </w:tcPr>
              <w:p w14:paraId="07430EED" w14:textId="4EA351EE" w:rsidR="00F6466D" w:rsidRDefault="00F6466D" w:rsidP="0085572A">
                <w:pPr>
                  <w:pStyle w:val="Bibliography"/>
                  <w:rPr>
                    <w:noProof/>
                  </w:rPr>
                </w:pPr>
                <w:r>
                  <w:rPr>
                    <w:noProof/>
                  </w:rPr>
                  <w:t xml:space="preserve">Hopper AD, Cross SS, Hurlstone DP, et al. Pre-endoscopy serological testing for coeliac disease: evaluation of a clinical decision tool. </w:t>
                </w:r>
                <w:r>
                  <w:rPr>
                    <w:i/>
                    <w:iCs/>
                    <w:noProof/>
                  </w:rPr>
                  <w:t>BMJ</w:t>
                </w:r>
                <w:r>
                  <w:rPr>
                    <w:iCs/>
                    <w:noProof/>
                  </w:rPr>
                  <w:t xml:space="preserve"> 2007;</w:t>
                </w:r>
                <w:r>
                  <w:rPr>
                    <w:noProof/>
                  </w:rPr>
                  <w:t>334:729.</w:t>
                </w:r>
              </w:p>
            </w:tc>
          </w:tr>
          <w:tr w:rsidR="0085572A" w14:paraId="04E71A32" w14:textId="77777777" w:rsidTr="00E47897">
            <w:trPr>
              <w:divId w:val="1781144450"/>
              <w:tblCellSpacing w:w="15" w:type="dxa"/>
            </w:trPr>
            <w:tc>
              <w:tcPr>
                <w:tcW w:w="264" w:type="pct"/>
                <w:hideMark/>
              </w:tcPr>
              <w:p w14:paraId="2D99ED13" w14:textId="046D3BB2" w:rsidR="0085572A" w:rsidRDefault="008443F1" w:rsidP="0085572A">
                <w:pPr>
                  <w:pStyle w:val="Bibliography"/>
                  <w:rPr>
                    <w:noProof/>
                  </w:rPr>
                </w:pPr>
                <w:r>
                  <w:rPr>
                    <w:noProof/>
                  </w:rPr>
                  <w:t>80</w:t>
                </w:r>
                <w:r w:rsidR="0085572A">
                  <w:rPr>
                    <w:noProof/>
                  </w:rPr>
                  <w:t xml:space="preserve"> </w:t>
                </w:r>
              </w:p>
            </w:tc>
            <w:tc>
              <w:tcPr>
                <w:tcW w:w="4686" w:type="pct"/>
                <w:hideMark/>
              </w:tcPr>
              <w:p w14:paraId="0528AFA6" w14:textId="54D2BBBF" w:rsidR="0085572A" w:rsidRDefault="0085572A" w:rsidP="0085572A">
                <w:pPr>
                  <w:pStyle w:val="Bibliography"/>
                  <w:rPr>
                    <w:noProof/>
                  </w:rPr>
                </w:pPr>
                <w:r>
                  <w:rPr>
                    <w:noProof/>
                  </w:rPr>
                  <w:t xml:space="preserve">Hopper AD, Hadjivassiliou M, Hurlstone DP, et al. What is the role of serologic testing in celiac disease? A prospective, biopsy-confirmed study with economic analysis. </w:t>
                </w:r>
                <w:r>
                  <w:rPr>
                    <w:i/>
                    <w:iCs/>
                    <w:noProof/>
                  </w:rPr>
                  <w:t>Clinical Gastroenterology &amp; Hepatology</w:t>
                </w:r>
                <w:r>
                  <w:rPr>
                    <w:iCs/>
                    <w:noProof/>
                  </w:rPr>
                  <w:t xml:space="preserve"> 2008;</w:t>
                </w:r>
                <w:r>
                  <w:rPr>
                    <w:noProof/>
                  </w:rPr>
                  <w:t>6(3):314-20.</w:t>
                </w:r>
              </w:p>
            </w:tc>
          </w:tr>
          <w:tr w:rsidR="0085572A" w14:paraId="363237D4" w14:textId="77777777" w:rsidTr="00E47897">
            <w:trPr>
              <w:divId w:val="1781144450"/>
              <w:tblCellSpacing w:w="15" w:type="dxa"/>
            </w:trPr>
            <w:tc>
              <w:tcPr>
                <w:tcW w:w="264" w:type="pct"/>
                <w:hideMark/>
              </w:tcPr>
              <w:p w14:paraId="451819FD" w14:textId="08DFC27C" w:rsidR="0085572A" w:rsidRDefault="008443F1" w:rsidP="0085572A">
                <w:pPr>
                  <w:pStyle w:val="Bibliography"/>
                  <w:rPr>
                    <w:noProof/>
                  </w:rPr>
                </w:pPr>
                <w:r>
                  <w:rPr>
                    <w:noProof/>
                  </w:rPr>
                  <w:t>81</w:t>
                </w:r>
                <w:r w:rsidR="0085572A">
                  <w:rPr>
                    <w:noProof/>
                  </w:rPr>
                  <w:t xml:space="preserve"> </w:t>
                </w:r>
              </w:p>
            </w:tc>
            <w:tc>
              <w:tcPr>
                <w:tcW w:w="4686" w:type="pct"/>
                <w:hideMark/>
              </w:tcPr>
              <w:p w14:paraId="48A9D3E1" w14:textId="41456760" w:rsidR="0085572A" w:rsidRDefault="0085572A" w:rsidP="0085572A">
                <w:pPr>
                  <w:pStyle w:val="Bibliography"/>
                  <w:rPr>
                    <w:noProof/>
                  </w:rPr>
                </w:pPr>
                <w:r w:rsidRPr="00DD0353">
                  <w:rPr>
                    <w:noProof/>
                  </w:rPr>
                  <w:t xml:space="preserve">Iiritano E, Grassia R, Staiano T, et al. </w:t>
                </w:r>
                <w:r>
                  <w:rPr>
                    <w:noProof/>
                  </w:rPr>
                  <w:t xml:space="preserve">Ema biopsy in suspected coeliac disease: Correlation with serological and histopathological findings. </w:t>
                </w:r>
                <w:r>
                  <w:rPr>
                    <w:i/>
                    <w:iCs/>
                    <w:noProof/>
                  </w:rPr>
                  <w:t>Digestive and Liver Disease</w:t>
                </w:r>
                <w:r>
                  <w:rPr>
                    <w:iCs/>
                    <w:noProof/>
                  </w:rPr>
                  <w:t xml:space="preserve"> 2013;45(Supplement </w:t>
                </w:r>
                <w:r>
                  <w:rPr>
                    <w:noProof/>
                  </w:rPr>
                  <w:t>2):S125.</w:t>
                </w:r>
              </w:p>
            </w:tc>
          </w:tr>
          <w:tr w:rsidR="0085572A" w14:paraId="125CD477" w14:textId="77777777" w:rsidTr="00E47897">
            <w:trPr>
              <w:divId w:val="1781144450"/>
              <w:tblCellSpacing w:w="15" w:type="dxa"/>
            </w:trPr>
            <w:tc>
              <w:tcPr>
                <w:tcW w:w="264" w:type="pct"/>
                <w:hideMark/>
              </w:tcPr>
              <w:p w14:paraId="3F9498BB" w14:textId="1C3CA6C8" w:rsidR="0085572A" w:rsidRDefault="008443F1" w:rsidP="0085572A">
                <w:pPr>
                  <w:pStyle w:val="Bibliography"/>
                  <w:rPr>
                    <w:noProof/>
                  </w:rPr>
                </w:pPr>
                <w:r>
                  <w:rPr>
                    <w:noProof/>
                  </w:rPr>
                  <w:t>82</w:t>
                </w:r>
                <w:r w:rsidR="0085572A">
                  <w:rPr>
                    <w:noProof/>
                  </w:rPr>
                  <w:t xml:space="preserve"> </w:t>
                </w:r>
              </w:p>
            </w:tc>
            <w:tc>
              <w:tcPr>
                <w:tcW w:w="4686" w:type="pct"/>
                <w:hideMark/>
              </w:tcPr>
              <w:p w14:paraId="42B41A2C" w14:textId="2D72AFAB" w:rsidR="0085572A" w:rsidRDefault="0085572A" w:rsidP="0085572A">
                <w:pPr>
                  <w:pStyle w:val="Bibliography"/>
                  <w:rPr>
                    <w:noProof/>
                  </w:rPr>
                </w:pPr>
                <w:r>
                  <w:rPr>
                    <w:noProof/>
                  </w:rPr>
                  <w:t xml:space="preserve">Iwanczak F, Iwanczak B, Matusiewicz K, et al. Assessment of serum antibodies against gliadin, endomysium and tissue transglutaminase in diagnosis of celiac disease in children. </w:t>
                </w:r>
                <w:r>
                  <w:rPr>
                    <w:i/>
                    <w:iCs/>
                    <w:noProof/>
                  </w:rPr>
                  <w:t>Gastroenterologia Polska</w:t>
                </w:r>
                <w:r>
                  <w:rPr>
                    <w:iCs/>
                    <w:noProof/>
                  </w:rPr>
                  <w:t xml:space="preserve"> 2003;</w:t>
                </w:r>
                <w:r>
                  <w:rPr>
                    <w:noProof/>
                  </w:rPr>
                  <w:t>10(4):323-8.</w:t>
                </w:r>
              </w:p>
            </w:tc>
          </w:tr>
          <w:tr w:rsidR="0085572A" w14:paraId="4AC74D27" w14:textId="77777777" w:rsidTr="00E47897">
            <w:trPr>
              <w:divId w:val="1781144450"/>
              <w:tblCellSpacing w:w="15" w:type="dxa"/>
            </w:trPr>
            <w:tc>
              <w:tcPr>
                <w:tcW w:w="264" w:type="pct"/>
                <w:hideMark/>
              </w:tcPr>
              <w:p w14:paraId="0E4FA1D7" w14:textId="03C3F1A0" w:rsidR="0085572A" w:rsidRDefault="008443F1" w:rsidP="0085572A">
                <w:pPr>
                  <w:pStyle w:val="Bibliography"/>
                  <w:rPr>
                    <w:noProof/>
                  </w:rPr>
                </w:pPr>
                <w:r>
                  <w:rPr>
                    <w:noProof/>
                  </w:rPr>
                  <w:t>83</w:t>
                </w:r>
                <w:r w:rsidR="0085572A">
                  <w:rPr>
                    <w:noProof/>
                  </w:rPr>
                  <w:t xml:space="preserve"> </w:t>
                </w:r>
              </w:p>
            </w:tc>
            <w:tc>
              <w:tcPr>
                <w:tcW w:w="4686" w:type="pct"/>
                <w:hideMark/>
              </w:tcPr>
              <w:p w14:paraId="200068F5" w14:textId="1A8C9B48" w:rsidR="0085572A" w:rsidRDefault="0085572A" w:rsidP="0085572A">
                <w:pPr>
                  <w:pStyle w:val="Bibliography"/>
                  <w:rPr>
                    <w:noProof/>
                  </w:rPr>
                </w:pPr>
                <w:r>
                  <w:rPr>
                    <w:noProof/>
                  </w:rPr>
                  <w:t xml:space="preserve">Jarmi V, Cejas N, Kiener O, et al. Diagnostic accuracy of antibodies to deamidated gliadin peptides. </w:t>
                </w:r>
                <w:r>
                  <w:rPr>
                    <w:i/>
                    <w:iCs/>
                    <w:noProof/>
                  </w:rPr>
                  <w:t>Acta Bioquimica Clinica Latinoamericana</w:t>
                </w:r>
                <w:r>
                  <w:rPr>
                    <w:iCs/>
                    <w:noProof/>
                  </w:rPr>
                  <w:t xml:space="preserve"> 2010;</w:t>
                </w:r>
                <w:r>
                  <w:rPr>
                    <w:noProof/>
                  </w:rPr>
                  <w:t xml:space="preserve">44(1):47-52. </w:t>
                </w:r>
              </w:p>
            </w:tc>
          </w:tr>
          <w:tr w:rsidR="0085572A" w14:paraId="6101D830" w14:textId="77777777" w:rsidTr="00E47897">
            <w:trPr>
              <w:divId w:val="1781144450"/>
              <w:tblCellSpacing w:w="15" w:type="dxa"/>
            </w:trPr>
            <w:tc>
              <w:tcPr>
                <w:tcW w:w="264" w:type="pct"/>
                <w:hideMark/>
              </w:tcPr>
              <w:p w14:paraId="5AE7BC50" w14:textId="2C28A9DC" w:rsidR="0085572A" w:rsidRDefault="008443F1" w:rsidP="0085572A">
                <w:pPr>
                  <w:pStyle w:val="Bibliography"/>
                  <w:rPr>
                    <w:noProof/>
                  </w:rPr>
                </w:pPr>
                <w:r>
                  <w:rPr>
                    <w:noProof/>
                  </w:rPr>
                  <w:t>84</w:t>
                </w:r>
                <w:r w:rsidR="0085572A">
                  <w:rPr>
                    <w:noProof/>
                  </w:rPr>
                  <w:t xml:space="preserve"> </w:t>
                </w:r>
              </w:p>
            </w:tc>
            <w:tc>
              <w:tcPr>
                <w:tcW w:w="4686" w:type="pct"/>
                <w:hideMark/>
              </w:tcPr>
              <w:p w14:paraId="07303F87" w14:textId="6F7C95F4" w:rsidR="0085572A" w:rsidRDefault="0085572A" w:rsidP="0085572A">
                <w:pPr>
                  <w:pStyle w:val="Bibliography"/>
                  <w:rPr>
                    <w:noProof/>
                  </w:rPr>
                </w:pPr>
                <w:r>
                  <w:rPr>
                    <w:noProof/>
                  </w:rPr>
                  <w:t xml:space="preserve">Javaeed A, Shah W, Akhtar R, et al. Diagnostic accuracy of IgA anti-tissue transglutaminase antibodies in comparison with histopathological findings in celiac disease in Pakistan. </w:t>
                </w:r>
                <w:r>
                  <w:rPr>
                    <w:i/>
                    <w:iCs/>
                    <w:noProof/>
                  </w:rPr>
                  <w:t>Medical Forum Monthly</w:t>
                </w:r>
                <w:r>
                  <w:rPr>
                    <w:iCs/>
                    <w:noProof/>
                  </w:rPr>
                  <w:t xml:space="preserve"> 2015;</w:t>
                </w:r>
                <w:r>
                  <w:rPr>
                    <w:noProof/>
                  </w:rPr>
                  <w:t>25(12):15-9.</w:t>
                </w:r>
              </w:p>
            </w:tc>
          </w:tr>
          <w:tr w:rsidR="0085572A" w14:paraId="390D1D3F" w14:textId="77777777" w:rsidTr="00E47897">
            <w:trPr>
              <w:divId w:val="1781144450"/>
              <w:tblCellSpacing w:w="15" w:type="dxa"/>
            </w:trPr>
            <w:tc>
              <w:tcPr>
                <w:tcW w:w="264" w:type="pct"/>
                <w:hideMark/>
              </w:tcPr>
              <w:p w14:paraId="1ECF817B" w14:textId="0E6A282A" w:rsidR="0085572A" w:rsidRDefault="008443F1" w:rsidP="0085572A">
                <w:pPr>
                  <w:pStyle w:val="Bibliography"/>
                  <w:rPr>
                    <w:noProof/>
                  </w:rPr>
                </w:pPr>
                <w:r>
                  <w:rPr>
                    <w:noProof/>
                  </w:rPr>
                  <w:t>85</w:t>
                </w:r>
                <w:r w:rsidR="0085572A">
                  <w:rPr>
                    <w:noProof/>
                  </w:rPr>
                  <w:t xml:space="preserve"> </w:t>
                </w:r>
              </w:p>
            </w:tc>
            <w:tc>
              <w:tcPr>
                <w:tcW w:w="4686" w:type="pct"/>
                <w:hideMark/>
              </w:tcPr>
              <w:p w14:paraId="19A70F92" w14:textId="68713EA9" w:rsidR="0085572A" w:rsidRDefault="0085572A" w:rsidP="0085572A">
                <w:pPr>
                  <w:pStyle w:val="Bibliography"/>
                  <w:rPr>
                    <w:noProof/>
                  </w:rPr>
                </w:pPr>
                <w:r w:rsidRPr="00DD0353">
                  <w:rPr>
                    <w:noProof/>
                  </w:rPr>
                  <w:t xml:space="preserve">Johnston SD, McMillan SA, Collins JS, et al. </w:t>
                </w:r>
                <w:r>
                  <w:rPr>
                    <w:noProof/>
                  </w:rPr>
                  <w:t xml:space="preserve">A comparison of antibodies to tissue transglutaminase with conventional serological tests in the diagnosis of coeliac disease. </w:t>
                </w:r>
                <w:r>
                  <w:rPr>
                    <w:i/>
                    <w:iCs/>
                    <w:noProof/>
                  </w:rPr>
                  <w:t>European Journal of Gastroenterology &amp; Hepatology</w:t>
                </w:r>
                <w:r>
                  <w:rPr>
                    <w:iCs/>
                    <w:noProof/>
                  </w:rPr>
                  <w:t xml:space="preserve"> 2003;</w:t>
                </w:r>
                <w:r>
                  <w:rPr>
                    <w:noProof/>
                  </w:rPr>
                  <w:t>15(9):1001-4.</w:t>
                </w:r>
              </w:p>
            </w:tc>
          </w:tr>
          <w:tr w:rsidR="0085572A" w14:paraId="3F8C5BFB" w14:textId="77777777" w:rsidTr="00E47897">
            <w:trPr>
              <w:divId w:val="1781144450"/>
              <w:tblCellSpacing w:w="15" w:type="dxa"/>
            </w:trPr>
            <w:tc>
              <w:tcPr>
                <w:tcW w:w="264" w:type="pct"/>
                <w:hideMark/>
              </w:tcPr>
              <w:p w14:paraId="4727BF1F" w14:textId="16A3C68E" w:rsidR="0085572A" w:rsidRDefault="0085572A" w:rsidP="0085572A">
                <w:pPr>
                  <w:pStyle w:val="Bibliography"/>
                  <w:rPr>
                    <w:noProof/>
                  </w:rPr>
                </w:pPr>
                <w:r>
                  <w:rPr>
                    <w:noProof/>
                  </w:rPr>
                  <w:t>8</w:t>
                </w:r>
                <w:r w:rsidR="00D71E0B">
                  <w:rPr>
                    <w:noProof/>
                  </w:rPr>
                  <w:t>6</w:t>
                </w:r>
              </w:p>
            </w:tc>
            <w:tc>
              <w:tcPr>
                <w:tcW w:w="4686" w:type="pct"/>
                <w:hideMark/>
              </w:tcPr>
              <w:p w14:paraId="5ADBDBCE" w14:textId="748B9399" w:rsidR="0085572A" w:rsidRDefault="0085572A" w:rsidP="0085572A">
                <w:pPr>
                  <w:pStyle w:val="Bibliography"/>
                  <w:rPr>
                    <w:noProof/>
                  </w:rPr>
                </w:pPr>
                <w:r w:rsidRPr="00DD0353">
                  <w:rPr>
                    <w:noProof/>
                  </w:rPr>
                  <w:t xml:space="preserve">Jora R, Raghuvanshi V, Payal V, et al. </w:t>
                </w:r>
                <w:r>
                  <w:rPr>
                    <w:noProof/>
                  </w:rPr>
                  <w:t xml:space="preserve">Correlation of Tissue Transglutaminase with Modified Marsh Grading in Celiac Disease: A Prospective Cohort Study. </w:t>
                </w:r>
                <w:r>
                  <w:rPr>
                    <w:i/>
                    <w:iCs/>
                    <w:noProof/>
                  </w:rPr>
                  <w:t>Indian Journal of Pediatrics</w:t>
                </w:r>
                <w:r>
                  <w:rPr>
                    <w:iCs/>
                    <w:noProof/>
                  </w:rPr>
                  <w:t xml:space="preserve"> 2017;</w:t>
                </w:r>
                <w:r>
                  <w:rPr>
                    <w:noProof/>
                  </w:rPr>
                  <w:t>84(7)515-20.</w:t>
                </w:r>
              </w:p>
            </w:tc>
          </w:tr>
          <w:tr w:rsidR="0085572A" w14:paraId="5949B0ED" w14:textId="77777777" w:rsidTr="00E47897">
            <w:trPr>
              <w:divId w:val="1781144450"/>
              <w:tblCellSpacing w:w="15" w:type="dxa"/>
            </w:trPr>
            <w:tc>
              <w:tcPr>
                <w:tcW w:w="264" w:type="pct"/>
                <w:hideMark/>
              </w:tcPr>
              <w:p w14:paraId="06B1867A" w14:textId="684FEA31" w:rsidR="0085572A" w:rsidRDefault="0085572A" w:rsidP="0085572A">
                <w:pPr>
                  <w:pStyle w:val="Bibliography"/>
                  <w:rPr>
                    <w:noProof/>
                  </w:rPr>
                </w:pPr>
                <w:r>
                  <w:rPr>
                    <w:noProof/>
                  </w:rPr>
                  <w:t>8</w:t>
                </w:r>
                <w:r w:rsidR="00D71E0B">
                  <w:rPr>
                    <w:noProof/>
                  </w:rPr>
                  <w:t>7</w:t>
                </w:r>
                <w:r>
                  <w:rPr>
                    <w:noProof/>
                  </w:rPr>
                  <w:t xml:space="preserve"> </w:t>
                </w:r>
              </w:p>
            </w:tc>
            <w:tc>
              <w:tcPr>
                <w:tcW w:w="4686" w:type="pct"/>
                <w:hideMark/>
              </w:tcPr>
              <w:p w14:paraId="6380A513" w14:textId="2CC26309" w:rsidR="0085572A" w:rsidRDefault="0085572A" w:rsidP="0085572A">
                <w:pPr>
                  <w:pStyle w:val="Bibliography"/>
                  <w:rPr>
                    <w:noProof/>
                  </w:rPr>
                </w:pPr>
                <w:r w:rsidRPr="00DD0353">
                  <w:rPr>
                    <w:noProof/>
                  </w:rPr>
                  <w:t xml:space="preserve">Kabatova J, Hust R, Blazickova S, et al. </w:t>
                </w:r>
                <w:r>
                  <w:rPr>
                    <w:noProof/>
                  </w:rPr>
                  <w:t xml:space="preserve">Evaluation and applicability of nonbiopsy criteria in children and adolescents according to espghan for diagnosis of celiac disease. </w:t>
                </w:r>
                <w:r>
                  <w:rPr>
                    <w:i/>
                    <w:iCs/>
                    <w:noProof/>
                  </w:rPr>
                  <w:t>Gastroenterologie a Hepatologie</w:t>
                </w:r>
                <w:r>
                  <w:rPr>
                    <w:iCs/>
                    <w:noProof/>
                  </w:rPr>
                  <w:t xml:space="preserve"> 2017;</w:t>
                </w:r>
                <w:r>
                  <w:rPr>
                    <w:noProof/>
                  </w:rPr>
                  <w:t>71(6):469-75.</w:t>
                </w:r>
              </w:p>
            </w:tc>
          </w:tr>
          <w:tr w:rsidR="0085572A" w14:paraId="3E9B0213" w14:textId="77777777" w:rsidTr="00E47897">
            <w:trPr>
              <w:divId w:val="1781144450"/>
              <w:tblCellSpacing w:w="15" w:type="dxa"/>
            </w:trPr>
            <w:tc>
              <w:tcPr>
                <w:tcW w:w="264" w:type="pct"/>
                <w:hideMark/>
              </w:tcPr>
              <w:p w14:paraId="7B156AEE" w14:textId="6A3173B8" w:rsidR="0085572A" w:rsidRDefault="0085572A" w:rsidP="0085572A">
                <w:pPr>
                  <w:pStyle w:val="Bibliography"/>
                  <w:rPr>
                    <w:noProof/>
                  </w:rPr>
                </w:pPr>
                <w:r>
                  <w:rPr>
                    <w:noProof/>
                  </w:rPr>
                  <w:t>8</w:t>
                </w:r>
                <w:r w:rsidR="00D71E0B">
                  <w:rPr>
                    <w:noProof/>
                  </w:rPr>
                  <w:t>8</w:t>
                </w:r>
                <w:r>
                  <w:rPr>
                    <w:noProof/>
                  </w:rPr>
                  <w:t xml:space="preserve"> </w:t>
                </w:r>
              </w:p>
            </w:tc>
            <w:tc>
              <w:tcPr>
                <w:tcW w:w="4686" w:type="pct"/>
                <w:hideMark/>
              </w:tcPr>
              <w:p w14:paraId="7FB42FCF" w14:textId="7FB95981" w:rsidR="0085572A" w:rsidRDefault="0085572A" w:rsidP="0085572A">
                <w:pPr>
                  <w:pStyle w:val="Bibliography"/>
                  <w:rPr>
                    <w:noProof/>
                  </w:rPr>
                </w:pPr>
                <w:r w:rsidRPr="00DD0353">
                  <w:rPr>
                    <w:noProof/>
                  </w:rPr>
                  <w:t xml:space="preserve">Kashif T, Kashif A, Kashif Z, et al. </w:t>
                </w:r>
                <w:r>
                  <w:rPr>
                    <w:noProof/>
                  </w:rPr>
                  <w:t xml:space="preserve">Prevalence of celiac disease and role of anti-tissue transglutaminase antibodies in different types of intestinal damage in celiac disease according to marsh classification. </w:t>
                </w:r>
                <w:r>
                  <w:rPr>
                    <w:i/>
                    <w:iCs/>
                    <w:noProof/>
                  </w:rPr>
                  <w:t>Pakistan Journal of Medical and Health Sciences</w:t>
                </w:r>
                <w:r>
                  <w:rPr>
                    <w:iCs/>
                    <w:noProof/>
                  </w:rPr>
                  <w:t xml:space="preserve"> 2017;</w:t>
                </w:r>
                <w:r>
                  <w:rPr>
                    <w:noProof/>
                  </w:rPr>
                  <w:t>11(1):475-7.</w:t>
                </w:r>
              </w:p>
            </w:tc>
          </w:tr>
          <w:tr w:rsidR="0085572A" w14:paraId="429B3B14" w14:textId="77777777" w:rsidTr="00E47897">
            <w:trPr>
              <w:divId w:val="1781144450"/>
              <w:tblCellSpacing w:w="15" w:type="dxa"/>
            </w:trPr>
            <w:tc>
              <w:tcPr>
                <w:tcW w:w="264" w:type="pct"/>
                <w:hideMark/>
              </w:tcPr>
              <w:p w14:paraId="5BAB5FB4" w14:textId="183F4753" w:rsidR="0085572A" w:rsidRDefault="0085572A" w:rsidP="0085572A">
                <w:pPr>
                  <w:pStyle w:val="Bibliography"/>
                  <w:rPr>
                    <w:noProof/>
                  </w:rPr>
                </w:pPr>
                <w:r>
                  <w:rPr>
                    <w:noProof/>
                  </w:rPr>
                  <w:t>8</w:t>
                </w:r>
                <w:r w:rsidR="00D71E0B">
                  <w:rPr>
                    <w:noProof/>
                  </w:rPr>
                  <w:t>9</w:t>
                </w:r>
                <w:r>
                  <w:rPr>
                    <w:noProof/>
                  </w:rPr>
                  <w:t xml:space="preserve"> </w:t>
                </w:r>
              </w:p>
            </w:tc>
            <w:tc>
              <w:tcPr>
                <w:tcW w:w="4686" w:type="pct"/>
                <w:hideMark/>
              </w:tcPr>
              <w:p w14:paraId="58835D32" w14:textId="34880948" w:rsidR="0085572A" w:rsidRDefault="0085572A" w:rsidP="0085572A">
                <w:pPr>
                  <w:pStyle w:val="Bibliography"/>
                  <w:rPr>
                    <w:noProof/>
                  </w:rPr>
                </w:pPr>
                <w:r>
                  <w:rPr>
                    <w:noProof/>
                  </w:rPr>
                  <w:t xml:space="preserve">Kocna P, Vanickova Z, Perusicova J, et al. Tissue transglutaminase-serology markers for coeliac disease. </w:t>
                </w:r>
                <w:r>
                  <w:rPr>
                    <w:i/>
                    <w:iCs/>
                    <w:noProof/>
                  </w:rPr>
                  <w:t>Clinical Chemistry and Laboratory Medicine</w:t>
                </w:r>
                <w:r>
                  <w:rPr>
                    <w:iCs/>
                    <w:noProof/>
                  </w:rPr>
                  <w:t xml:space="preserve"> 2002;</w:t>
                </w:r>
                <w:r>
                  <w:rPr>
                    <w:noProof/>
                  </w:rPr>
                  <w:t>40(5):485-92.</w:t>
                </w:r>
              </w:p>
            </w:tc>
          </w:tr>
          <w:tr w:rsidR="0085572A" w14:paraId="108DAF30" w14:textId="77777777" w:rsidTr="00E47897">
            <w:trPr>
              <w:divId w:val="1781144450"/>
              <w:tblCellSpacing w:w="15" w:type="dxa"/>
            </w:trPr>
            <w:tc>
              <w:tcPr>
                <w:tcW w:w="264" w:type="pct"/>
                <w:hideMark/>
              </w:tcPr>
              <w:p w14:paraId="58364807" w14:textId="4025F971" w:rsidR="0085572A" w:rsidRDefault="00D71E0B" w:rsidP="0085572A">
                <w:pPr>
                  <w:pStyle w:val="Bibliography"/>
                  <w:rPr>
                    <w:noProof/>
                  </w:rPr>
                </w:pPr>
                <w:r>
                  <w:rPr>
                    <w:noProof/>
                  </w:rPr>
                  <w:t>90</w:t>
                </w:r>
                <w:r w:rsidR="0085572A">
                  <w:rPr>
                    <w:noProof/>
                  </w:rPr>
                  <w:t xml:space="preserve"> </w:t>
                </w:r>
              </w:p>
            </w:tc>
            <w:tc>
              <w:tcPr>
                <w:tcW w:w="4686" w:type="pct"/>
                <w:hideMark/>
              </w:tcPr>
              <w:p w14:paraId="3576259C" w14:textId="05CE6DE0" w:rsidR="0085572A" w:rsidRDefault="0085572A" w:rsidP="0085572A">
                <w:pPr>
                  <w:pStyle w:val="Bibliography"/>
                  <w:rPr>
                    <w:noProof/>
                  </w:rPr>
                </w:pPr>
                <w:r>
                  <w:rPr>
                    <w:noProof/>
                  </w:rPr>
                  <w:t xml:space="preserve">Kotze LM, Utiyama SR, Nisihara RM, et al. IgA class anti-endomysial and anti-tissue transglutaminase antibodies in relation to duodenal mucosa changes in coeliac disease. </w:t>
                </w:r>
                <w:r>
                  <w:rPr>
                    <w:i/>
                    <w:iCs/>
                    <w:noProof/>
                  </w:rPr>
                  <w:t>Pathology</w:t>
                </w:r>
                <w:r>
                  <w:rPr>
                    <w:iCs/>
                    <w:noProof/>
                  </w:rPr>
                  <w:t xml:space="preserve"> 2003;</w:t>
                </w:r>
                <w:r>
                  <w:rPr>
                    <w:noProof/>
                  </w:rPr>
                  <w:t>35(1):56-60.</w:t>
                </w:r>
              </w:p>
            </w:tc>
          </w:tr>
          <w:tr w:rsidR="0085572A" w14:paraId="79844717" w14:textId="77777777" w:rsidTr="00E47897">
            <w:trPr>
              <w:divId w:val="1781144450"/>
              <w:tblCellSpacing w:w="15" w:type="dxa"/>
            </w:trPr>
            <w:tc>
              <w:tcPr>
                <w:tcW w:w="264" w:type="pct"/>
                <w:hideMark/>
              </w:tcPr>
              <w:p w14:paraId="26866BED" w14:textId="2C4DD723" w:rsidR="0085572A" w:rsidRDefault="00D71E0B" w:rsidP="0085572A">
                <w:pPr>
                  <w:pStyle w:val="Bibliography"/>
                  <w:rPr>
                    <w:noProof/>
                  </w:rPr>
                </w:pPr>
                <w:r>
                  <w:rPr>
                    <w:noProof/>
                  </w:rPr>
                  <w:t>91</w:t>
                </w:r>
                <w:r w:rsidR="0085572A">
                  <w:rPr>
                    <w:noProof/>
                  </w:rPr>
                  <w:t xml:space="preserve"> </w:t>
                </w:r>
              </w:p>
            </w:tc>
            <w:tc>
              <w:tcPr>
                <w:tcW w:w="4686" w:type="pct"/>
                <w:hideMark/>
              </w:tcPr>
              <w:p w14:paraId="0DE73260" w14:textId="07742BCD" w:rsidR="0085572A" w:rsidRDefault="0085572A" w:rsidP="0085572A">
                <w:pPr>
                  <w:pStyle w:val="Bibliography"/>
                  <w:rPr>
                    <w:noProof/>
                  </w:rPr>
                </w:pPr>
                <w:r>
                  <w:rPr>
                    <w:noProof/>
                  </w:rPr>
                  <w:t xml:space="preserve">Kurien M, Johnston A, Avgerinos A, et al. Does IgA tissue transglutaminase antibody levels correlate with histological findings of Coeliac Disease (CD)?. </w:t>
                </w:r>
                <w:r>
                  <w:rPr>
                    <w:i/>
                    <w:iCs/>
                    <w:noProof/>
                  </w:rPr>
                  <w:t>United European Gastroenterology Journal</w:t>
                </w:r>
                <w:r>
                  <w:rPr>
                    <w:iCs/>
                    <w:noProof/>
                  </w:rPr>
                  <w:t xml:space="preserve"> 2013;1(Supplement 1)</w:t>
                </w:r>
                <w:r>
                  <w:rPr>
                    <w:noProof/>
                  </w:rPr>
                  <w:t>:A22-A23.</w:t>
                </w:r>
              </w:p>
            </w:tc>
          </w:tr>
          <w:tr w:rsidR="0085572A" w14:paraId="730AFF9B" w14:textId="77777777" w:rsidTr="00E47897">
            <w:trPr>
              <w:divId w:val="1781144450"/>
              <w:tblCellSpacing w:w="15" w:type="dxa"/>
            </w:trPr>
            <w:tc>
              <w:tcPr>
                <w:tcW w:w="264" w:type="pct"/>
                <w:hideMark/>
              </w:tcPr>
              <w:p w14:paraId="62A842BA" w14:textId="3F9D502B" w:rsidR="0085572A" w:rsidRDefault="00D71E0B" w:rsidP="0085572A">
                <w:pPr>
                  <w:pStyle w:val="Bibliography"/>
                  <w:rPr>
                    <w:noProof/>
                  </w:rPr>
                </w:pPr>
                <w:r>
                  <w:rPr>
                    <w:noProof/>
                  </w:rPr>
                  <w:t>92</w:t>
                </w:r>
                <w:r w:rsidR="0085572A">
                  <w:rPr>
                    <w:noProof/>
                  </w:rPr>
                  <w:t xml:space="preserve"> </w:t>
                </w:r>
              </w:p>
            </w:tc>
            <w:tc>
              <w:tcPr>
                <w:tcW w:w="4686" w:type="pct"/>
                <w:hideMark/>
              </w:tcPr>
              <w:p w14:paraId="6C14BFB2" w14:textId="6E070A0A" w:rsidR="0085572A" w:rsidRDefault="0085572A" w:rsidP="0085572A">
                <w:pPr>
                  <w:pStyle w:val="Bibliography"/>
                  <w:rPr>
                    <w:noProof/>
                  </w:rPr>
                </w:pPr>
                <w:r>
                  <w:rPr>
                    <w:noProof/>
                  </w:rPr>
                  <w:t xml:space="preserve">Kutty JS, McDermott M, O'Sullivan M, et al. Coeliac serology testing in Irish children-a substitute for biopsy?. </w:t>
                </w:r>
                <w:r>
                  <w:rPr>
                    <w:i/>
                    <w:iCs/>
                    <w:noProof/>
                  </w:rPr>
                  <w:t>Archives of Disease in Childhood</w:t>
                </w:r>
                <w:r>
                  <w:rPr>
                    <w:iCs/>
                    <w:noProof/>
                  </w:rPr>
                  <w:t xml:space="preserve"> 2014;</w:t>
                </w:r>
                <w:r>
                  <w:rPr>
                    <w:noProof/>
                  </w:rPr>
                  <w:t>99(Suppl 1):A3-A4.</w:t>
                </w:r>
              </w:p>
            </w:tc>
          </w:tr>
          <w:tr w:rsidR="0085572A" w14:paraId="46A3B296" w14:textId="77777777" w:rsidTr="00E47897">
            <w:trPr>
              <w:divId w:val="1781144450"/>
              <w:tblCellSpacing w:w="15" w:type="dxa"/>
            </w:trPr>
            <w:tc>
              <w:tcPr>
                <w:tcW w:w="264" w:type="pct"/>
                <w:hideMark/>
              </w:tcPr>
              <w:p w14:paraId="07FCC58A" w14:textId="08B1E1B9" w:rsidR="0085572A" w:rsidRDefault="00D71E0B" w:rsidP="0085572A">
                <w:pPr>
                  <w:pStyle w:val="Bibliography"/>
                  <w:rPr>
                    <w:noProof/>
                  </w:rPr>
                </w:pPr>
                <w:r>
                  <w:rPr>
                    <w:noProof/>
                  </w:rPr>
                  <w:t>93</w:t>
                </w:r>
                <w:r w:rsidR="0085572A">
                  <w:rPr>
                    <w:noProof/>
                  </w:rPr>
                  <w:t xml:space="preserve"> </w:t>
                </w:r>
              </w:p>
            </w:tc>
            <w:tc>
              <w:tcPr>
                <w:tcW w:w="4686" w:type="pct"/>
                <w:hideMark/>
              </w:tcPr>
              <w:p w14:paraId="0732E5BA" w14:textId="73146F80" w:rsidR="0085572A" w:rsidRDefault="0085572A" w:rsidP="0085572A">
                <w:pPr>
                  <w:pStyle w:val="Bibliography"/>
                  <w:rPr>
                    <w:noProof/>
                  </w:rPr>
                </w:pPr>
                <w:r>
                  <w:rPr>
                    <w:noProof/>
                  </w:rPr>
                  <w:t xml:space="preserve">Lau MS, Mooney PD, White WL, et al. Office-Based Point of Care Testing (IgA/IgG-Deamidated Gliadin Peptide) for Celiac Disease. </w:t>
                </w:r>
                <w:r>
                  <w:rPr>
                    <w:i/>
                    <w:iCs/>
                    <w:noProof/>
                  </w:rPr>
                  <w:t>American Journal of Gastroenterology</w:t>
                </w:r>
                <w:r>
                  <w:rPr>
                    <w:iCs/>
                    <w:noProof/>
                  </w:rPr>
                  <w:t xml:space="preserve"> 2018;</w:t>
                </w:r>
                <w:r>
                  <w:rPr>
                    <w:noProof/>
                  </w:rPr>
                  <w:t>113(8)1238-46.</w:t>
                </w:r>
              </w:p>
            </w:tc>
          </w:tr>
          <w:tr w:rsidR="0085572A" w14:paraId="4DF87097" w14:textId="77777777" w:rsidTr="00E47897">
            <w:trPr>
              <w:divId w:val="1781144450"/>
              <w:tblCellSpacing w:w="15" w:type="dxa"/>
            </w:trPr>
            <w:tc>
              <w:tcPr>
                <w:tcW w:w="264" w:type="pct"/>
                <w:hideMark/>
              </w:tcPr>
              <w:p w14:paraId="1107102B" w14:textId="5741201C" w:rsidR="0085572A" w:rsidRDefault="00D71E0B" w:rsidP="0085572A">
                <w:pPr>
                  <w:pStyle w:val="Bibliography"/>
                  <w:rPr>
                    <w:noProof/>
                  </w:rPr>
                </w:pPr>
                <w:r>
                  <w:rPr>
                    <w:noProof/>
                  </w:rPr>
                  <w:t>94</w:t>
                </w:r>
                <w:r w:rsidR="0085572A">
                  <w:rPr>
                    <w:noProof/>
                  </w:rPr>
                  <w:t xml:space="preserve"> </w:t>
                </w:r>
              </w:p>
            </w:tc>
            <w:tc>
              <w:tcPr>
                <w:tcW w:w="4686" w:type="pct"/>
                <w:hideMark/>
              </w:tcPr>
              <w:p w14:paraId="5703F5C5" w14:textId="29768F9A" w:rsidR="0085572A" w:rsidRDefault="0085572A" w:rsidP="0085572A">
                <w:pPr>
                  <w:pStyle w:val="Bibliography"/>
                  <w:rPr>
                    <w:noProof/>
                  </w:rPr>
                </w:pPr>
                <w:r>
                  <w:rPr>
                    <w:noProof/>
                  </w:rPr>
                  <w:t xml:space="preserve">Leon F, Camarero CRP, Eiras P, et al. Anti-transglutaminase IgA ELISA: clinical potential and drawbacks in celiac disease diagnosis. </w:t>
                </w:r>
                <w:r>
                  <w:rPr>
                    <w:i/>
                    <w:iCs/>
                    <w:noProof/>
                  </w:rPr>
                  <w:t>Scandinavian Journal of Gastroenterology</w:t>
                </w:r>
                <w:r>
                  <w:rPr>
                    <w:iCs/>
                    <w:noProof/>
                  </w:rPr>
                  <w:t xml:space="preserve"> 2001;</w:t>
                </w:r>
                <w:r>
                  <w:rPr>
                    <w:noProof/>
                  </w:rPr>
                  <w:t>36(8):849-53.</w:t>
                </w:r>
              </w:p>
            </w:tc>
          </w:tr>
          <w:tr w:rsidR="0085572A" w14:paraId="0574096F" w14:textId="77777777" w:rsidTr="00E47897">
            <w:trPr>
              <w:divId w:val="1781144450"/>
              <w:tblCellSpacing w:w="15" w:type="dxa"/>
            </w:trPr>
            <w:tc>
              <w:tcPr>
                <w:tcW w:w="264" w:type="pct"/>
                <w:hideMark/>
              </w:tcPr>
              <w:p w14:paraId="4F042B85" w14:textId="52E1DA90" w:rsidR="0085572A" w:rsidRDefault="00D71E0B" w:rsidP="0085572A">
                <w:pPr>
                  <w:pStyle w:val="Bibliography"/>
                  <w:rPr>
                    <w:noProof/>
                  </w:rPr>
                </w:pPr>
                <w:r>
                  <w:rPr>
                    <w:noProof/>
                  </w:rPr>
                  <w:t>95</w:t>
                </w:r>
                <w:r w:rsidR="0085572A">
                  <w:rPr>
                    <w:noProof/>
                  </w:rPr>
                  <w:t xml:space="preserve"> </w:t>
                </w:r>
              </w:p>
            </w:tc>
            <w:tc>
              <w:tcPr>
                <w:tcW w:w="4686" w:type="pct"/>
                <w:hideMark/>
              </w:tcPr>
              <w:p w14:paraId="6E065EE9" w14:textId="4686C540" w:rsidR="0085572A" w:rsidRDefault="0085572A" w:rsidP="0085572A">
                <w:pPr>
                  <w:pStyle w:val="Bibliography"/>
                  <w:rPr>
                    <w:noProof/>
                  </w:rPr>
                </w:pPr>
                <w:r w:rsidRPr="00DD0353">
                  <w:rPr>
                    <w:noProof/>
                  </w:rPr>
                  <w:t xml:space="preserve">Lindquist BL, Rogozinski T, Moi H, et al. </w:t>
                </w:r>
                <w:r>
                  <w:rPr>
                    <w:noProof/>
                  </w:rPr>
                  <w:t xml:space="preserve">Endomysium and gliadin IgA antibodies in children with coeliac disease. </w:t>
                </w:r>
                <w:r>
                  <w:rPr>
                    <w:i/>
                    <w:iCs/>
                    <w:noProof/>
                  </w:rPr>
                  <w:t>Scandinavian Journal of Gastroenterology</w:t>
                </w:r>
                <w:r>
                  <w:rPr>
                    <w:iCs/>
                    <w:noProof/>
                  </w:rPr>
                  <w:t xml:space="preserve"> 1994;</w:t>
                </w:r>
                <w:r>
                  <w:rPr>
                    <w:noProof/>
                  </w:rPr>
                  <w:t>29(5):452-6.</w:t>
                </w:r>
              </w:p>
            </w:tc>
          </w:tr>
          <w:tr w:rsidR="0085572A" w14:paraId="66F313C3" w14:textId="77777777" w:rsidTr="00E47897">
            <w:trPr>
              <w:divId w:val="1781144450"/>
              <w:tblCellSpacing w:w="15" w:type="dxa"/>
            </w:trPr>
            <w:tc>
              <w:tcPr>
                <w:tcW w:w="264" w:type="pct"/>
                <w:hideMark/>
              </w:tcPr>
              <w:p w14:paraId="4F9A934E" w14:textId="1F54C160" w:rsidR="0085572A" w:rsidRDefault="0085572A" w:rsidP="0085572A">
                <w:pPr>
                  <w:pStyle w:val="Bibliography"/>
                  <w:rPr>
                    <w:noProof/>
                  </w:rPr>
                </w:pPr>
                <w:r>
                  <w:rPr>
                    <w:noProof/>
                  </w:rPr>
                  <w:t>9</w:t>
                </w:r>
                <w:r w:rsidR="00D71E0B">
                  <w:rPr>
                    <w:noProof/>
                  </w:rPr>
                  <w:t>6</w:t>
                </w:r>
                <w:r>
                  <w:rPr>
                    <w:noProof/>
                  </w:rPr>
                  <w:t xml:space="preserve"> </w:t>
                </w:r>
              </w:p>
            </w:tc>
            <w:tc>
              <w:tcPr>
                <w:tcW w:w="4686" w:type="pct"/>
                <w:hideMark/>
              </w:tcPr>
              <w:p w14:paraId="78120913" w14:textId="1783590E" w:rsidR="0085572A" w:rsidRDefault="0085572A" w:rsidP="0085572A">
                <w:pPr>
                  <w:pStyle w:val="Bibliography"/>
                  <w:rPr>
                    <w:noProof/>
                  </w:rPr>
                </w:pPr>
                <w:r>
                  <w:rPr>
                    <w:noProof/>
                  </w:rPr>
                  <w:t xml:space="preserve">Llorente MJ, Sebastian M, Fernandez-Acenero MJ, et al. IgA antibodies against tissue transglutaminase in the diagnosis of celiac disease: concordance with intestinal biopsy in children and adults. </w:t>
                </w:r>
                <w:r>
                  <w:rPr>
                    <w:i/>
                    <w:iCs/>
                    <w:noProof/>
                  </w:rPr>
                  <w:t>Clinical Chemistry</w:t>
                </w:r>
                <w:r>
                  <w:rPr>
                    <w:iCs/>
                    <w:noProof/>
                  </w:rPr>
                  <w:t xml:space="preserve"> 2004;</w:t>
                </w:r>
                <w:r>
                  <w:rPr>
                    <w:noProof/>
                  </w:rPr>
                  <w:t>50(2):451-3.</w:t>
                </w:r>
              </w:p>
            </w:tc>
          </w:tr>
          <w:tr w:rsidR="0085572A" w14:paraId="03D6180A" w14:textId="77777777" w:rsidTr="00E47897">
            <w:trPr>
              <w:divId w:val="1781144450"/>
              <w:tblCellSpacing w:w="15" w:type="dxa"/>
            </w:trPr>
            <w:tc>
              <w:tcPr>
                <w:tcW w:w="264" w:type="pct"/>
                <w:hideMark/>
              </w:tcPr>
              <w:p w14:paraId="164A1568" w14:textId="7027337A" w:rsidR="0085572A" w:rsidRDefault="0085572A" w:rsidP="0085572A">
                <w:pPr>
                  <w:pStyle w:val="Bibliography"/>
                  <w:rPr>
                    <w:noProof/>
                  </w:rPr>
                </w:pPr>
                <w:r>
                  <w:rPr>
                    <w:noProof/>
                  </w:rPr>
                  <w:t>9</w:t>
                </w:r>
                <w:r w:rsidR="00D71E0B">
                  <w:rPr>
                    <w:noProof/>
                  </w:rPr>
                  <w:t>7</w:t>
                </w:r>
                <w:r>
                  <w:rPr>
                    <w:noProof/>
                  </w:rPr>
                  <w:t xml:space="preserve"> </w:t>
                </w:r>
              </w:p>
            </w:tc>
            <w:tc>
              <w:tcPr>
                <w:tcW w:w="4686" w:type="pct"/>
                <w:hideMark/>
              </w:tcPr>
              <w:p w14:paraId="3323EA09" w14:textId="65AFE10B" w:rsidR="0085572A" w:rsidRDefault="0085572A" w:rsidP="0085572A">
                <w:pPr>
                  <w:pStyle w:val="Bibliography"/>
                  <w:rPr>
                    <w:noProof/>
                  </w:rPr>
                </w:pPr>
                <w:r>
                  <w:rPr>
                    <w:noProof/>
                  </w:rPr>
                  <w:t xml:space="preserve">Lock RJ, Stevens S, Pitcher MC, et al. Is immunoglobulin A anti-tissue transglutaminase antibody a reliable serological marker of coeliac disease?. </w:t>
                </w:r>
                <w:r>
                  <w:rPr>
                    <w:i/>
                    <w:iCs/>
                    <w:noProof/>
                  </w:rPr>
                  <w:t>European Journal of Gastroenterology &amp; Hepatology</w:t>
                </w:r>
                <w:r>
                  <w:rPr>
                    <w:iCs/>
                    <w:noProof/>
                  </w:rPr>
                  <w:t xml:space="preserve"> 2004;</w:t>
                </w:r>
                <w:r>
                  <w:rPr>
                    <w:noProof/>
                  </w:rPr>
                  <w:t>16(5):467-70.</w:t>
                </w:r>
              </w:p>
            </w:tc>
          </w:tr>
          <w:tr w:rsidR="0085572A" w14:paraId="59449679" w14:textId="77777777" w:rsidTr="00E47897">
            <w:trPr>
              <w:divId w:val="1781144450"/>
              <w:tblCellSpacing w:w="15" w:type="dxa"/>
            </w:trPr>
            <w:tc>
              <w:tcPr>
                <w:tcW w:w="264" w:type="pct"/>
                <w:hideMark/>
              </w:tcPr>
              <w:p w14:paraId="4764F706" w14:textId="4154B498" w:rsidR="0085572A" w:rsidRDefault="0085572A" w:rsidP="0085572A">
                <w:pPr>
                  <w:pStyle w:val="Bibliography"/>
                  <w:rPr>
                    <w:noProof/>
                  </w:rPr>
                </w:pPr>
                <w:r>
                  <w:rPr>
                    <w:noProof/>
                  </w:rPr>
                  <w:t>9</w:t>
                </w:r>
                <w:r w:rsidR="00D71E0B">
                  <w:rPr>
                    <w:noProof/>
                  </w:rPr>
                  <w:t>8</w:t>
                </w:r>
                <w:r>
                  <w:rPr>
                    <w:noProof/>
                  </w:rPr>
                  <w:t xml:space="preserve"> </w:t>
                </w:r>
              </w:p>
            </w:tc>
            <w:tc>
              <w:tcPr>
                <w:tcW w:w="4686" w:type="pct"/>
                <w:hideMark/>
              </w:tcPr>
              <w:p w14:paraId="07656E49" w14:textId="087A45AF" w:rsidR="0085572A" w:rsidRDefault="0085572A" w:rsidP="0085572A">
                <w:pPr>
                  <w:pStyle w:val="Bibliography"/>
                  <w:rPr>
                    <w:noProof/>
                  </w:rPr>
                </w:pPr>
                <w:r w:rsidRPr="00DD0353">
                  <w:rPr>
                    <w:noProof/>
                  </w:rPr>
                  <w:t xml:space="preserve">Longarini GI, Sugai E, Hwang H, et al. </w:t>
                </w:r>
                <w:r>
                  <w:rPr>
                    <w:noProof/>
                  </w:rPr>
                  <w:t xml:space="preserve">How does specific serology match with esphgan serologic guidelines for diagnosis of celiac disease in a prospective cohort of adults with high pretest probability?. </w:t>
                </w:r>
                <w:r>
                  <w:rPr>
                    <w:i/>
                    <w:iCs/>
                    <w:noProof/>
                  </w:rPr>
                  <w:t>United European Gastroenterology Journal</w:t>
                </w:r>
                <w:r>
                  <w:rPr>
                    <w:iCs/>
                    <w:noProof/>
                  </w:rPr>
                  <w:t xml:space="preserve"> 2014;2(Supplement </w:t>
                </w:r>
                <w:r>
                  <w:rPr>
                    <w:noProof/>
                  </w:rPr>
                  <w:t>1):A278.</w:t>
                </w:r>
              </w:p>
            </w:tc>
          </w:tr>
          <w:tr w:rsidR="007D0B01" w14:paraId="466E89C8" w14:textId="77777777" w:rsidTr="00E47897">
            <w:trPr>
              <w:divId w:val="1781144450"/>
              <w:tblCellSpacing w:w="15" w:type="dxa"/>
            </w:trPr>
            <w:tc>
              <w:tcPr>
                <w:tcW w:w="264" w:type="pct"/>
              </w:tcPr>
              <w:p w14:paraId="5AD375FE" w14:textId="7808BCB5" w:rsidR="007D0B01" w:rsidRDefault="00090A8E" w:rsidP="0085572A">
                <w:pPr>
                  <w:pStyle w:val="Bibliography"/>
                  <w:rPr>
                    <w:noProof/>
                  </w:rPr>
                </w:pPr>
                <w:r>
                  <w:rPr>
                    <w:noProof/>
                  </w:rPr>
                  <w:t>9</w:t>
                </w:r>
                <w:r w:rsidR="00D71E0B">
                  <w:rPr>
                    <w:noProof/>
                  </w:rPr>
                  <w:t>9</w:t>
                </w:r>
              </w:p>
            </w:tc>
            <w:tc>
              <w:tcPr>
                <w:tcW w:w="4686" w:type="pct"/>
              </w:tcPr>
              <w:p w14:paraId="7D627D51" w14:textId="676E4970" w:rsidR="007D0B01" w:rsidRDefault="007D0B01" w:rsidP="0085572A">
                <w:pPr>
                  <w:pStyle w:val="Bibliography"/>
                  <w:rPr>
                    <w:noProof/>
                  </w:rPr>
                </w:pPr>
                <w:r>
                  <w:rPr>
                    <w:noProof/>
                  </w:rPr>
                  <w:t xml:space="preserve">McClements D, Rivera-Forrester, R, Horsted F, et al. Accuracy of simtomax rapid coeliac screening test compared with ELISA tTg assay and duodenal biopsy. </w:t>
                </w:r>
                <w:r>
                  <w:rPr>
                    <w:i/>
                    <w:iCs/>
                    <w:noProof/>
                  </w:rPr>
                  <w:t>Gut</w:t>
                </w:r>
                <w:r>
                  <w:rPr>
                    <w:iCs/>
                    <w:noProof/>
                  </w:rPr>
                  <w:t xml:space="preserve"> 2013;62(Suppl </w:t>
                </w:r>
                <w:r>
                  <w:rPr>
                    <w:noProof/>
                  </w:rPr>
                  <w:t>1):A126.</w:t>
                </w:r>
              </w:p>
            </w:tc>
          </w:tr>
          <w:tr w:rsidR="00F60C0B" w14:paraId="72FDBC0C" w14:textId="77777777" w:rsidTr="00E47897">
            <w:trPr>
              <w:divId w:val="1781144450"/>
              <w:tblCellSpacing w:w="15" w:type="dxa"/>
            </w:trPr>
            <w:tc>
              <w:tcPr>
                <w:tcW w:w="264" w:type="pct"/>
                <w:hideMark/>
              </w:tcPr>
              <w:p w14:paraId="374D8363" w14:textId="5CD724F7" w:rsidR="00F60C0B" w:rsidRDefault="00D71E0B" w:rsidP="00F85F11">
                <w:pPr>
                  <w:pStyle w:val="Bibliography"/>
                  <w:rPr>
                    <w:noProof/>
                  </w:rPr>
                </w:pPr>
                <w:r>
                  <w:rPr>
                    <w:noProof/>
                  </w:rPr>
                  <w:t>100</w:t>
                </w:r>
                <w:r w:rsidR="00F60C0B">
                  <w:rPr>
                    <w:noProof/>
                  </w:rPr>
                  <w:t xml:space="preserve"> </w:t>
                </w:r>
              </w:p>
            </w:tc>
            <w:tc>
              <w:tcPr>
                <w:tcW w:w="4686" w:type="pct"/>
                <w:hideMark/>
              </w:tcPr>
              <w:p w14:paraId="33B6483B" w14:textId="4152FAD4" w:rsidR="00F60C0B" w:rsidRDefault="00F60C0B" w:rsidP="0085572A">
                <w:pPr>
                  <w:pStyle w:val="Bibliography"/>
                  <w:rPr>
                    <w:noProof/>
                  </w:rPr>
                </w:pPr>
                <w:r w:rsidRPr="00DD0353">
                  <w:rPr>
                    <w:noProof/>
                  </w:rPr>
                  <w:t xml:space="preserve">McMillan SA, Haughton DJ, Biggart JD, et al. </w:t>
                </w:r>
                <w:r>
                  <w:rPr>
                    <w:noProof/>
                  </w:rPr>
                  <w:t xml:space="preserve">Predictive value for coeliac disease of antibodies to gliadin, endomysium, and jejunum in patients attending for jejunal biopsy. </w:t>
                </w:r>
                <w:r>
                  <w:rPr>
                    <w:i/>
                    <w:iCs/>
                    <w:noProof/>
                  </w:rPr>
                  <w:t>BMJ</w:t>
                </w:r>
                <w:r>
                  <w:rPr>
                    <w:iCs/>
                    <w:noProof/>
                  </w:rPr>
                  <w:t xml:space="preserve"> 1991;</w:t>
                </w:r>
                <w:r>
                  <w:rPr>
                    <w:noProof/>
                  </w:rPr>
                  <w:t>303(6811):1163-5.</w:t>
                </w:r>
              </w:p>
            </w:tc>
          </w:tr>
          <w:tr w:rsidR="00B70327" w14:paraId="657AF5EB" w14:textId="77777777" w:rsidTr="00E47897">
            <w:trPr>
              <w:divId w:val="1781144450"/>
              <w:tblCellSpacing w:w="15" w:type="dxa"/>
            </w:trPr>
            <w:tc>
              <w:tcPr>
                <w:tcW w:w="264" w:type="pct"/>
              </w:tcPr>
              <w:p w14:paraId="089B0A97" w14:textId="4706864D" w:rsidR="00B70327" w:rsidRDefault="00D71E0B" w:rsidP="0085572A">
                <w:pPr>
                  <w:pStyle w:val="Bibliography"/>
                  <w:rPr>
                    <w:noProof/>
                  </w:rPr>
                </w:pPr>
                <w:r>
                  <w:rPr>
                    <w:noProof/>
                  </w:rPr>
                  <w:t>101</w:t>
                </w:r>
              </w:p>
            </w:tc>
            <w:tc>
              <w:tcPr>
                <w:tcW w:w="4686" w:type="pct"/>
              </w:tcPr>
              <w:p w14:paraId="3EF20372" w14:textId="44144280" w:rsidR="00B70327" w:rsidRDefault="00B70327" w:rsidP="0085572A">
                <w:pPr>
                  <w:pStyle w:val="Bibliography"/>
                  <w:rPr>
                    <w:noProof/>
                  </w:rPr>
                </w:pPr>
                <w:r w:rsidRPr="00DD0353">
                  <w:rPr>
                    <w:noProof/>
                  </w:rPr>
                  <w:t xml:space="preserve">Mendez NI, Guastavino MA, Zacharzewski CL, et al. Utilidad de los autoanticuerpos en la enfermedad celiaca: Un estudio en la provincia de Misiones. </w:t>
                </w:r>
                <w:r>
                  <w:rPr>
                    <w:i/>
                    <w:iCs/>
                    <w:noProof/>
                  </w:rPr>
                  <w:t>Acta Bioquimica Clinica Latinoamericana</w:t>
                </w:r>
                <w:r>
                  <w:rPr>
                    <w:iCs/>
                    <w:noProof/>
                  </w:rPr>
                  <w:t xml:space="preserve"> 1998;</w:t>
                </w:r>
                <w:r>
                  <w:rPr>
                    <w:noProof/>
                  </w:rPr>
                  <w:t>32(1):55-61.</w:t>
                </w:r>
              </w:p>
            </w:tc>
          </w:tr>
          <w:tr w:rsidR="00F85DDF" w14:paraId="458A46A0" w14:textId="77777777" w:rsidTr="00E47897">
            <w:trPr>
              <w:divId w:val="1781144450"/>
              <w:tblCellSpacing w:w="15" w:type="dxa"/>
            </w:trPr>
            <w:tc>
              <w:tcPr>
                <w:tcW w:w="264" w:type="pct"/>
              </w:tcPr>
              <w:p w14:paraId="5ABDAE94" w14:textId="1883D87E" w:rsidR="00F85DDF" w:rsidRDefault="00D71E0B" w:rsidP="0085572A">
                <w:pPr>
                  <w:pStyle w:val="Bibliography"/>
                  <w:rPr>
                    <w:noProof/>
                  </w:rPr>
                </w:pPr>
                <w:r>
                  <w:rPr>
                    <w:noProof/>
                  </w:rPr>
                  <w:t>102</w:t>
                </w:r>
              </w:p>
            </w:tc>
            <w:tc>
              <w:tcPr>
                <w:tcW w:w="4686" w:type="pct"/>
              </w:tcPr>
              <w:p w14:paraId="39DF45EC" w14:textId="16BE7A9C" w:rsidR="00F85DDF" w:rsidRDefault="00F85DDF" w:rsidP="0085572A">
                <w:pPr>
                  <w:pStyle w:val="Bibliography"/>
                  <w:rPr>
                    <w:noProof/>
                  </w:rPr>
                </w:pPr>
                <w:r w:rsidRPr="00DD0353">
                  <w:rPr>
                    <w:noProof/>
                  </w:rPr>
                  <w:t xml:space="preserve">Mooney PD, Kurien M, Evans KE, et al. </w:t>
                </w:r>
                <w:r>
                  <w:rPr>
                    <w:noProof/>
                  </w:rPr>
                  <w:t xml:space="preserve">Point-of-care testing for celiac disease has a low sensitivity in endoscopy. </w:t>
                </w:r>
                <w:r>
                  <w:rPr>
                    <w:i/>
                    <w:iCs/>
                    <w:noProof/>
                  </w:rPr>
                  <w:t>Gastrointestinal Endoscopy</w:t>
                </w:r>
                <w:r>
                  <w:rPr>
                    <w:iCs/>
                    <w:noProof/>
                  </w:rPr>
                  <w:t xml:space="preserve"> 2014;</w:t>
                </w:r>
                <w:r>
                  <w:rPr>
                    <w:noProof/>
                  </w:rPr>
                  <w:t>80(3):456-62.</w:t>
                </w:r>
              </w:p>
            </w:tc>
          </w:tr>
          <w:tr w:rsidR="00F85DDF" w14:paraId="3D50FAE4" w14:textId="77777777" w:rsidTr="00E47897">
            <w:trPr>
              <w:divId w:val="1781144450"/>
              <w:tblCellSpacing w:w="15" w:type="dxa"/>
            </w:trPr>
            <w:tc>
              <w:tcPr>
                <w:tcW w:w="264" w:type="pct"/>
                <w:hideMark/>
              </w:tcPr>
              <w:p w14:paraId="0B24168B" w14:textId="42825E4D" w:rsidR="00F85DDF" w:rsidRDefault="00D71E0B" w:rsidP="0085572A">
                <w:pPr>
                  <w:pStyle w:val="Bibliography"/>
                  <w:rPr>
                    <w:noProof/>
                  </w:rPr>
                </w:pPr>
                <w:r>
                  <w:rPr>
                    <w:noProof/>
                  </w:rPr>
                  <w:t>103</w:t>
                </w:r>
              </w:p>
            </w:tc>
            <w:tc>
              <w:tcPr>
                <w:tcW w:w="4686" w:type="pct"/>
                <w:hideMark/>
              </w:tcPr>
              <w:p w14:paraId="0281817B" w14:textId="7201A242" w:rsidR="00F85DDF" w:rsidRDefault="00F85DDF" w:rsidP="0085572A">
                <w:pPr>
                  <w:pStyle w:val="Bibliography"/>
                  <w:rPr>
                    <w:noProof/>
                  </w:rPr>
                </w:pPr>
                <w:r>
                  <w:rPr>
                    <w:noProof/>
                  </w:rPr>
                  <w:t xml:space="preserve">Mooney PD, Wong SH, Johnston AJ, et al. Increased Detection of Celiac Disease With Measurement of Deamidated Gliadin Peptide Antibody Before Endoscopy. </w:t>
                </w:r>
                <w:r>
                  <w:rPr>
                    <w:i/>
                    <w:iCs/>
                    <w:noProof/>
                  </w:rPr>
                  <w:t>Clinical Gastroenterology &amp; Hepatology</w:t>
                </w:r>
                <w:r>
                  <w:rPr>
                    <w:iCs/>
                    <w:noProof/>
                  </w:rPr>
                  <w:t xml:space="preserve"> 2015;</w:t>
                </w:r>
                <w:r>
                  <w:rPr>
                    <w:noProof/>
                  </w:rPr>
                  <w:t>13(7):1278-84.</w:t>
                </w:r>
              </w:p>
            </w:tc>
          </w:tr>
          <w:tr w:rsidR="00124454" w14:paraId="5259DC24" w14:textId="77777777" w:rsidTr="00E47897">
            <w:trPr>
              <w:divId w:val="1781144450"/>
              <w:tblCellSpacing w:w="15" w:type="dxa"/>
            </w:trPr>
            <w:tc>
              <w:tcPr>
                <w:tcW w:w="264" w:type="pct"/>
                <w:hideMark/>
              </w:tcPr>
              <w:p w14:paraId="66B5C0F0" w14:textId="47791368" w:rsidR="00124454" w:rsidRDefault="00D71E0B" w:rsidP="0085572A">
                <w:pPr>
                  <w:pStyle w:val="Bibliography"/>
                  <w:rPr>
                    <w:noProof/>
                  </w:rPr>
                </w:pPr>
                <w:r>
                  <w:rPr>
                    <w:noProof/>
                  </w:rPr>
                  <w:t>104</w:t>
                </w:r>
              </w:p>
            </w:tc>
            <w:tc>
              <w:tcPr>
                <w:tcW w:w="4686" w:type="pct"/>
                <w:hideMark/>
              </w:tcPr>
              <w:p w14:paraId="65B7AC4C" w14:textId="791D4BD6" w:rsidR="00124454" w:rsidRDefault="00124454" w:rsidP="0085572A">
                <w:pPr>
                  <w:pStyle w:val="Bibliography"/>
                  <w:rPr>
                    <w:noProof/>
                  </w:rPr>
                </w:pPr>
                <w:r w:rsidRPr="00DD0353">
                  <w:rPr>
                    <w:noProof/>
                  </w:rPr>
                  <w:t xml:space="preserve">Moreno ML, Sugai E, Cabanne A, et al. </w:t>
                </w:r>
                <w:r>
                  <w:rPr>
                    <w:noProof/>
                  </w:rPr>
                  <w:t xml:space="preserve">Very high performance of deamidated gliadin peptide antibodies in subjects with low risk for celiac disease. </w:t>
                </w:r>
                <w:r>
                  <w:rPr>
                    <w:i/>
                    <w:iCs/>
                    <w:noProof/>
                  </w:rPr>
                  <w:t>Gastroenterology</w:t>
                </w:r>
                <w:r>
                  <w:rPr>
                    <w:iCs/>
                    <w:noProof/>
                  </w:rPr>
                  <w:t xml:space="preserve"> 2007;</w:t>
                </w:r>
                <w:r>
                  <w:rPr>
                    <w:noProof/>
                  </w:rPr>
                  <w:t>132(4):A666.</w:t>
                </w:r>
              </w:p>
            </w:tc>
          </w:tr>
          <w:tr w:rsidR="0097363A" w14:paraId="3F9DC0BA" w14:textId="77777777" w:rsidTr="00E47897">
            <w:trPr>
              <w:divId w:val="1781144450"/>
              <w:tblCellSpacing w:w="15" w:type="dxa"/>
            </w:trPr>
            <w:tc>
              <w:tcPr>
                <w:tcW w:w="264" w:type="pct"/>
                <w:hideMark/>
              </w:tcPr>
              <w:p w14:paraId="5C5F2692" w14:textId="79570594" w:rsidR="0097363A" w:rsidRDefault="00D71E0B" w:rsidP="0085572A">
                <w:pPr>
                  <w:pStyle w:val="Bibliography"/>
                  <w:rPr>
                    <w:noProof/>
                  </w:rPr>
                </w:pPr>
                <w:r>
                  <w:rPr>
                    <w:noProof/>
                  </w:rPr>
                  <w:t>105</w:t>
                </w:r>
              </w:p>
            </w:tc>
            <w:tc>
              <w:tcPr>
                <w:tcW w:w="4686" w:type="pct"/>
              </w:tcPr>
              <w:p w14:paraId="4957928B" w14:textId="78A1F00E" w:rsidR="0097363A" w:rsidRDefault="0097363A" w:rsidP="0085572A">
                <w:pPr>
                  <w:pStyle w:val="Bibliography"/>
                  <w:rPr>
                    <w:noProof/>
                  </w:rPr>
                </w:pPr>
                <w:r w:rsidRPr="00DD0353">
                  <w:rPr>
                    <w:noProof/>
                  </w:rPr>
                  <w:t xml:space="preserve">Mubarak A, Gmelig-Meyling FH, Wolters VM, et al. </w:t>
                </w:r>
                <w:r>
                  <w:rPr>
                    <w:noProof/>
                  </w:rPr>
                  <w:t xml:space="preserve">Immunoglobulin G antibodies against deamidated-gliadin-peptides outperform anti-endomysium and tissue transglutaminase antibodies in children &lt;2 years age. </w:t>
                </w:r>
                <w:r w:rsidRPr="00E319B6">
                  <w:rPr>
                    <w:i/>
                    <w:iCs/>
                    <w:noProof/>
                  </w:rPr>
                  <w:t>APMIS</w:t>
                </w:r>
                <w:r>
                  <w:rPr>
                    <w:iCs/>
                    <w:noProof/>
                  </w:rPr>
                  <w:t xml:space="preserve"> 2011;</w:t>
                </w:r>
                <w:r w:rsidRPr="00ED037A">
                  <w:rPr>
                    <w:noProof/>
                  </w:rPr>
                  <w:t>119</w:t>
                </w:r>
                <w:r>
                  <w:rPr>
                    <w:noProof/>
                  </w:rPr>
                  <w:t>(12):894-900.</w:t>
                </w:r>
              </w:p>
            </w:tc>
          </w:tr>
          <w:tr w:rsidR="0097363A" w14:paraId="348A1BFE" w14:textId="77777777" w:rsidTr="00E47897">
            <w:trPr>
              <w:divId w:val="1781144450"/>
              <w:tblCellSpacing w:w="15" w:type="dxa"/>
            </w:trPr>
            <w:tc>
              <w:tcPr>
                <w:tcW w:w="264" w:type="pct"/>
                <w:hideMark/>
              </w:tcPr>
              <w:p w14:paraId="21F77E6F" w14:textId="7FAC1B22" w:rsidR="0097363A" w:rsidRDefault="0097363A" w:rsidP="0085572A">
                <w:pPr>
                  <w:pStyle w:val="Bibliography"/>
                  <w:rPr>
                    <w:noProof/>
                  </w:rPr>
                </w:pPr>
                <w:r>
                  <w:rPr>
                    <w:noProof/>
                  </w:rPr>
                  <w:t>10</w:t>
                </w:r>
                <w:r w:rsidR="00D71E0B">
                  <w:rPr>
                    <w:noProof/>
                  </w:rPr>
                  <w:t>6</w:t>
                </w:r>
                <w:r>
                  <w:rPr>
                    <w:noProof/>
                  </w:rPr>
                  <w:t xml:space="preserve"> </w:t>
                </w:r>
              </w:p>
            </w:tc>
            <w:tc>
              <w:tcPr>
                <w:tcW w:w="4686" w:type="pct"/>
                <w:hideMark/>
              </w:tcPr>
              <w:p w14:paraId="2EBA1A27" w14:textId="01DBF66E" w:rsidR="0097363A" w:rsidRDefault="0097363A" w:rsidP="0085572A">
                <w:pPr>
                  <w:pStyle w:val="Bibliography"/>
                  <w:rPr>
                    <w:noProof/>
                  </w:rPr>
                </w:pPr>
                <w:r w:rsidRPr="00DD0353">
                  <w:rPr>
                    <w:noProof/>
                  </w:rPr>
                  <w:t xml:space="preserve">Mubarak A, Wolters VM, Gmelig-Meyling FH, et al. </w:t>
                </w:r>
                <w:r>
                  <w:rPr>
                    <w:noProof/>
                  </w:rPr>
                  <w:t xml:space="preserve">Tissue transglutaminase levels above 100 U/mL and celiac disease: a prospective study. </w:t>
                </w:r>
                <w:r>
                  <w:rPr>
                    <w:i/>
                    <w:iCs/>
                    <w:noProof/>
                  </w:rPr>
                  <w:t>World Journal of Gastroenterology</w:t>
                </w:r>
                <w:r>
                  <w:rPr>
                    <w:iCs/>
                    <w:noProof/>
                  </w:rPr>
                  <w:t xml:space="preserve"> 2012;</w:t>
                </w:r>
                <w:r>
                  <w:rPr>
                    <w:noProof/>
                  </w:rPr>
                  <w:t>18(32):4399-403.</w:t>
                </w:r>
              </w:p>
            </w:tc>
          </w:tr>
          <w:tr w:rsidR="00F70132" w14:paraId="3DFBC76D" w14:textId="77777777" w:rsidTr="00E47897">
            <w:trPr>
              <w:divId w:val="1781144450"/>
              <w:tblCellSpacing w:w="15" w:type="dxa"/>
            </w:trPr>
            <w:tc>
              <w:tcPr>
                <w:tcW w:w="264" w:type="pct"/>
              </w:tcPr>
              <w:p w14:paraId="251CD40E" w14:textId="295F3031" w:rsidR="00F70132" w:rsidRDefault="00F70132" w:rsidP="0085572A">
                <w:pPr>
                  <w:pStyle w:val="Bibliography"/>
                  <w:rPr>
                    <w:noProof/>
                  </w:rPr>
                </w:pPr>
                <w:r>
                  <w:rPr>
                    <w:noProof/>
                  </w:rPr>
                  <w:t>10</w:t>
                </w:r>
                <w:r w:rsidR="00D71E0B">
                  <w:rPr>
                    <w:noProof/>
                  </w:rPr>
                  <w:t>7</w:t>
                </w:r>
                <w:r>
                  <w:rPr>
                    <w:noProof/>
                  </w:rPr>
                  <w:t xml:space="preserve"> </w:t>
                </w:r>
              </w:p>
            </w:tc>
            <w:tc>
              <w:tcPr>
                <w:tcW w:w="4686" w:type="pct"/>
              </w:tcPr>
              <w:p w14:paraId="5DFFEB89" w14:textId="2B017606" w:rsidR="00F70132" w:rsidRDefault="00F70132" w:rsidP="0085572A">
                <w:pPr>
                  <w:pStyle w:val="Bibliography"/>
                  <w:rPr>
                    <w:noProof/>
                  </w:rPr>
                </w:pPr>
                <w:r>
                  <w:rPr>
                    <w:noProof/>
                  </w:rPr>
                  <w:t xml:space="preserve">Murphy JGP, Annis P, Burke L, et al. The relationship between anti-endomysial &amp;amp; anti-tissue transglutaminase antibody levels and the mucosal lesion in patients with suspected Coeliac disease. </w:t>
                </w:r>
                <w:r>
                  <w:rPr>
                    <w:i/>
                    <w:iCs/>
                    <w:noProof/>
                  </w:rPr>
                  <w:t>Laboratory Investigation</w:t>
                </w:r>
                <w:r>
                  <w:rPr>
                    <w:iCs/>
                    <w:noProof/>
                  </w:rPr>
                  <w:t xml:space="preserve"> 2001;</w:t>
                </w:r>
                <w:r>
                  <w:rPr>
                    <w:noProof/>
                  </w:rPr>
                  <w:t>81(1):92A.</w:t>
                </w:r>
              </w:p>
            </w:tc>
          </w:tr>
          <w:tr w:rsidR="00F70132" w14:paraId="2DC1F9F2" w14:textId="77777777" w:rsidTr="00E47897">
            <w:trPr>
              <w:divId w:val="1781144450"/>
              <w:tblCellSpacing w:w="15" w:type="dxa"/>
            </w:trPr>
            <w:tc>
              <w:tcPr>
                <w:tcW w:w="264" w:type="pct"/>
                <w:hideMark/>
              </w:tcPr>
              <w:p w14:paraId="3160A03D" w14:textId="3E43E29D" w:rsidR="00F70132" w:rsidRDefault="00F70132" w:rsidP="0085572A">
                <w:pPr>
                  <w:pStyle w:val="Bibliography"/>
                  <w:rPr>
                    <w:noProof/>
                  </w:rPr>
                </w:pPr>
                <w:r>
                  <w:rPr>
                    <w:noProof/>
                  </w:rPr>
                  <w:t>10</w:t>
                </w:r>
                <w:r w:rsidR="00D71E0B">
                  <w:rPr>
                    <w:noProof/>
                  </w:rPr>
                  <w:t>8</w:t>
                </w:r>
                <w:r>
                  <w:rPr>
                    <w:noProof/>
                  </w:rPr>
                  <w:t xml:space="preserve"> </w:t>
                </w:r>
              </w:p>
            </w:tc>
            <w:tc>
              <w:tcPr>
                <w:tcW w:w="4686" w:type="pct"/>
                <w:hideMark/>
              </w:tcPr>
              <w:p w14:paraId="62F00A24" w14:textId="583DE09D" w:rsidR="00F70132" w:rsidRDefault="00F70132" w:rsidP="0085572A">
                <w:pPr>
                  <w:pStyle w:val="Bibliography"/>
                  <w:rPr>
                    <w:noProof/>
                  </w:rPr>
                </w:pPr>
                <w:r>
                  <w:rPr>
                    <w:noProof/>
                  </w:rPr>
                  <w:t xml:space="preserve">Nguyen CMT, Portolese O, Yazdani PA, et al. Validation of the ESPGHAN guidelines for the diagnosis of coeliac disease in a Canadian population. </w:t>
                </w:r>
                <w:r>
                  <w:rPr>
                    <w:i/>
                    <w:iCs/>
                    <w:noProof/>
                  </w:rPr>
                  <w:t>Journal of Pediatric Gastroenterology and Nutrition</w:t>
                </w:r>
                <w:r>
                  <w:rPr>
                    <w:iCs/>
                    <w:noProof/>
                  </w:rPr>
                  <w:t xml:space="preserve"> 2019;</w:t>
                </w:r>
                <w:r>
                  <w:rPr>
                    <w:noProof/>
                  </w:rPr>
                  <w:t>68(Supplement 1):167.</w:t>
                </w:r>
              </w:p>
            </w:tc>
          </w:tr>
          <w:tr w:rsidR="00F70132" w14:paraId="65EFDBE9" w14:textId="77777777" w:rsidTr="00E47897">
            <w:trPr>
              <w:divId w:val="1781144450"/>
              <w:tblCellSpacing w:w="15" w:type="dxa"/>
            </w:trPr>
            <w:tc>
              <w:tcPr>
                <w:tcW w:w="264" w:type="pct"/>
                <w:hideMark/>
              </w:tcPr>
              <w:p w14:paraId="059E7DDA" w14:textId="1ED6F430" w:rsidR="00F70132" w:rsidRDefault="00F70132" w:rsidP="0085572A">
                <w:pPr>
                  <w:pStyle w:val="Bibliography"/>
                  <w:rPr>
                    <w:noProof/>
                  </w:rPr>
                </w:pPr>
                <w:r>
                  <w:rPr>
                    <w:noProof/>
                  </w:rPr>
                  <w:t>10</w:t>
                </w:r>
                <w:r w:rsidR="00D71E0B">
                  <w:rPr>
                    <w:noProof/>
                  </w:rPr>
                  <w:t>9</w:t>
                </w:r>
                <w:r>
                  <w:rPr>
                    <w:noProof/>
                  </w:rPr>
                  <w:t xml:space="preserve"> </w:t>
                </w:r>
              </w:p>
            </w:tc>
            <w:tc>
              <w:tcPr>
                <w:tcW w:w="4686" w:type="pct"/>
                <w:hideMark/>
              </w:tcPr>
              <w:p w14:paraId="2C4ECBDE" w14:textId="75749937" w:rsidR="00F70132" w:rsidRDefault="00F70132" w:rsidP="0085572A">
                <w:pPr>
                  <w:pStyle w:val="Bibliography"/>
                  <w:rPr>
                    <w:noProof/>
                  </w:rPr>
                </w:pPr>
                <w:r>
                  <w:rPr>
                    <w:noProof/>
                  </w:rPr>
                  <w:t xml:space="preserve">Niveloni S, Sugai E, Moreno ML, et al. Antibodies to synthetic gliadin-related peptides for detecting celiac disease in a population with high pre-test probability. </w:t>
                </w:r>
                <w:r>
                  <w:rPr>
                    <w:i/>
                    <w:iCs/>
                    <w:noProof/>
                  </w:rPr>
                  <w:t>Gastroenterology</w:t>
                </w:r>
                <w:r>
                  <w:rPr>
                    <w:iCs/>
                    <w:noProof/>
                  </w:rPr>
                  <w:t xml:space="preserve"> 2006;</w:t>
                </w:r>
                <w:r>
                  <w:rPr>
                    <w:noProof/>
                  </w:rPr>
                  <w:t>130(Supplement 2):A662-A663.</w:t>
                </w:r>
              </w:p>
            </w:tc>
          </w:tr>
          <w:tr w:rsidR="00F70132" w14:paraId="5DAAA2C8" w14:textId="77777777" w:rsidTr="00E47897">
            <w:trPr>
              <w:divId w:val="1781144450"/>
              <w:tblCellSpacing w:w="15" w:type="dxa"/>
            </w:trPr>
            <w:tc>
              <w:tcPr>
                <w:tcW w:w="264" w:type="pct"/>
                <w:hideMark/>
              </w:tcPr>
              <w:p w14:paraId="3DD478CC" w14:textId="4EE29CDF" w:rsidR="00F70132" w:rsidRDefault="00F70132" w:rsidP="0085572A">
                <w:pPr>
                  <w:pStyle w:val="Bibliography"/>
                  <w:rPr>
                    <w:noProof/>
                  </w:rPr>
                </w:pPr>
                <w:r>
                  <w:rPr>
                    <w:noProof/>
                  </w:rPr>
                  <w:t>1</w:t>
                </w:r>
                <w:r w:rsidR="00D71E0B">
                  <w:rPr>
                    <w:noProof/>
                  </w:rPr>
                  <w:t>10</w:t>
                </w:r>
                <w:r>
                  <w:rPr>
                    <w:noProof/>
                  </w:rPr>
                  <w:t xml:space="preserve"> </w:t>
                </w:r>
              </w:p>
            </w:tc>
            <w:tc>
              <w:tcPr>
                <w:tcW w:w="4686" w:type="pct"/>
                <w:hideMark/>
              </w:tcPr>
              <w:p w14:paraId="1B2B0D51" w14:textId="0C7DCF77" w:rsidR="00F70132" w:rsidRDefault="00F70132" w:rsidP="0085572A">
                <w:pPr>
                  <w:pStyle w:val="Bibliography"/>
                  <w:rPr>
                    <w:noProof/>
                  </w:rPr>
                </w:pPr>
                <w:r>
                  <w:rPr>
                    <w:noProof/>
                  </w:rPr>
                  <w:t xml:space="preserve">Niveloni S, Sugai E, Cabanne A, et al. Antibodies against synthetic deamidated gliadin peptides as predictors of celiac disease: prospective assessment in an adult population with a high pretest probability of disease. </w:t>
                </w:r>
                <w:r>
                  <w:rPr>
                    <w:i/>
                    <w:iCs/>
                    <w:noProof/>
                  </w:rPr>
                  <w:t>Clinical Chemistry</w:t>
                </w:r>
                <w:r>
                  <w:rPr>
                    <w:iCs/>
                    <w:noProof/>
                  </w:rPr>
                  <w:t xml:space="preserve"> 2007;</w:t>
                </w:r>
                <w:r>
                  <w:rPr>
                    <w:noProof/>
                  </w:rPr>
                  <w:t>53(12):2186-92.</w:t>
                </w:r>
              </w:p>
            </w:tc>
          </w:tr>
          <w:tr w:rsidR="00BD2626" w14:paraId="19727649" w14:textId="77777777" w:rsidTr="00E47897">
            <w:trPr>
              <w:divId w:val="1781144450"/>
              <w:tblCellSpacing w:w="15" w:type="dxa"/>
            </w:trPr>
            <w:tc>
              <w:tcPr>
                <w:tcW w:w="264" w:type="pct"/>
                <w:hideMark/>
              </w:tcPr>
              <w:p w14:paraId="7633C1FF" w14:textId="59F3CBE1" w:rsidR="00BD2626" w:rsidRDefault="00BD2626" w:rsidP="0085572A">
                <w:pPr>
                  <w:pStyle w:val="Bibliography"/>
                  <w:rPr>
                    <w:noProof/>
                  </w:rPr>
                </w:pPr>
                <w:r>
                  <w:rPr>
                    <w:noProof/>
                  </w:rPr>
                  <w:t>1</w:t>
                </w:r>
                <w:r w:rsidR="00D71E0B">
                  <w:rPr>
                    <w:noProof/>
                  </w:rPr>
                  <w:t>11</w:t>
                </w:r>
                <w:r>
                  <w:rPr>
                    <w:noProof/>
                  </w:rPr>
                  <w:t xml:space="preserve"> </w:t>
                </w:r>
              </w:p>
            </w:tc>
            <w:tc>
              <w:tcPr>
                <w:tcW w:w="4686" w:type="pct"/>
                <w:hideMark/>
              </w:tcPr>
              <w:p w14:paraId="3AA650B1" w14:textId="1E1B4B2A" w:rsidR="00BD2626" w:rsidRDefault="00BD2626" w:rsidP="0085572A">
                <w:pPr>
                  <w:pStyle w:val="Bibliography"/>
                  <w:rPr>
                    <w:noProof/>
                  </w:rPr>
                </w:pPr>
                <w:r>
                  <w:rPr>
                    <w:noProof/>
                  </w:rPr>
                  <w:t xml:space="preserve">Novogrudsky A, Weisberg I, Abrams J, et al. Disappointing sensitivity and specificity of antibody to tissue transglutaminase for celiac disease in clinical practice. </w:t>
                </w:r>
                <w:r>
                  <w:rPr>
                    <w:i/>
                    <w:iCs/>
                    <w:noProof/>
                  </w:rPr>
                  <w:t>American Journal of Gastroenterology</w:t>
                </w:r>
                <w:r>
                  <w:rPr>
                    <w:iCs/>
                    <w:noProof/>
                  </w:rPr>
                  <w:t xml:space="preserve"> 2004;</w:t>
                </w:r>
                <w:r>
                  <w:rPr>
                    <w:noProof/>
                  </w:rPr>
                  <w:t>99(Supplement 1):S60.</w:t>
                </w:r>
              </w:p>
            </w:tc>
          </w:tr>
          <w:tr w:rsidR="00BD2626" w14:paraId="69233CEE" w14:textId="77777777" w:rsidTr="00E47897">
            <w:trPr>
              <w:divId w:val="1781144450"/>
              <w:tblCellSpacing w:w="15" w:type="dxa"/>
            </w:trPr>
            <w:tc>
              <w:tcPr>
                <w:tcW w:w="264" w:type="pct"/>
                <w:hideMark/>
              </w:tcPr>
              <w:p w14:paraId="57309C25" w14:textId="1BCA2ADA" w:rsidR="00BD2626" w:rsidRDefault="00BD2626" w:rsidP="0085572A">
                <w:pPr>
                  <w:pStyle w:val="Bibliography"/>
                  <w:rPr>
                    <w:noProof/>
                  </w:rPr>
                </w:pPr>
                <w:r>
                  <w:rPr>
                    <w:noProof/>
                  </w:rPr>
                  <w:t>1</w:t>
                </w:r>
                <w:r w:rsidR="00357DD7">
                  <w:rPr>
                    <w:noProof/>
                  </w:rPr>
                  <w:t>12</w:t>
                </w:r>
                <w:r>
                  <w:rPr>
                    <w:noProof/>
                  </w:rPr>
                  <w:t xml:space="preserve"> </w:t>
                </w:r>
              </w:p>
            </w:tc>
            <w:tc>
              <w:tcPr>
                <w:tcW w:w="4686" w:type="pct"/>
                <w:hideMark/>
              </w:tcPr>
              <w:p w14:paraId="7EE3182C" w14:textId="01034D4F" w:rsidR="00BD2626" w:rsidRDefault="00BD2626" w:rsidP="0085572A">
                <w:pPr>
                  <w:pStyle w:val="Bibliography"/>
                  <w:rPr>
                    <w:noProof/>
                  </w:rPr>
                </w:pPr>
                <w:r>
                  <w:rPr>
                    <w:noProof/>
                  </w:rPr>
                  <w:t xml:space="preserve">Olen O, Gudjonsdottir AH, Browaldh L, et al. Antibodies against deamidated gliadin peptides and tissue transglutaminase for diagnosis of pediatric celiac disease. </w:t>
                </w:r>
                <w:r>
                  <w:rPr>
                    <w:i/>
                    <w:iCs/>
                    <w:noProof/>
                  </w:rPr>
                  <w:t>Journal of Pediatric Gastroenterology &amp; Nutrition</w:t>
                </w:r>
                <w:r>
                  <w:rPr>
                    <w:iCs/>
                    <w:noProof/>
                  </w:rPr>
                  <w:t xml:space="preserve"> 2012;</w:t>
                </w:r>
                <w:r>
                  <w:rPr>
                    <w:noProof/>
                  </w:rPr>
                  <w:t>55(6):695-700.</w:t>
                </w:r>
              </w:p>
            </w:tc>
          </w:tr>
          <w:tr w:rsidR="00BD2626" w14:paraId="5F039C35" w14:textId="77777777" w:rsidTr="00E47897">
            <w:trPr>
              <w:divId w:val="1781144450"/>
              <w:tblCellSpacing w:w="15" w:type="dxa"/>
            </w:trPr>
            <w:tc>
              <w:tcPr>
                <w:tcW w:w="264" w:type="pct"/>
                <w:hideMark/>
              </w:tcPr>
              <w:p w14:paraId="07E55480" w14:textId="0CDB4234" w:rsidR="00BD2626" w:rsidRDefault="00BD2626" w:rsidP="0085572A">
                <w:pPr>
                  <w:pStyle w:val="Bibliography"/>
                  <w:rPr>
                    <w:noProof/>
                  </w:rPr>
                </w:pPr>
                <w:r>
                  <w:rPr>
                    <w:noProof/>
                  </w:rPr>
                  <w:t>1</w:t>
                </w:r>
                <w:r w:rsidR="00357DD7">
                  <w:rPr>
                    <w:noProof/>
                  </w:rPr>
                  <w:t>13</w:t>
                </w:r>
                <w:r>
                  <w:rPr>
                    <w:noProof/>
                  </w:rPr>
                  <w:t xml:space="preserve"> </w:t>
                </w:r>
              </w:p>
            </w:tc>
            <w:tc>
              <w:tcPr>
                <w:tcW w:w="4686" w:type="pct"/>
                <w:hideMark/>
              </w:tcPr>
              <w:p w14:paraId="03E76468" w14:textId="475CF656" w:rsidR="00BD2626" w:rsidRDefault="00BD2626" w:rsidP="0085572A">
                <w:pPr>
                  <w:pStyle w:val="Bibliography"/>
                  <w:rPr>
                    <w:noProof/>
                  </w:rPr>
                </w:pPr>
                <w:r>
                  <w:rPr>
                    <w:noProof/>
                  </w:rPr>
                  <w:t xml:space="preserve">Pallav K, Kabbani T, Tariq S, et al. Clinical utility of celiac disease-associated HLA testing. </w:t>
                </w:r>
                <w:r>
                  <w:rPr>
                    <w:i/>
                    <w:iCs/>
                    <w:noProof/>
                  </w:rPr>
                  <w:t>Digestive Diseases &amp; Sciences</w:t>
                </w:r>
                <w:r>
                  <w:rPr>
                    <w:iCs/>
                    <w:noProof/>
                  </w:rPr>
                  <w:t xml:space="preserve"> 2014;</w:t>
                </w:r>
                <w:r>
                  <w:rPr>
                    <w:noProof/>
                  </w:rPr>
                  <w:t>59(9):2199-206.</w:t>
                </w:r>
              </w:p>
            </w:tc>
          </w:tr>
          <w:tr w:rsidR="00BD2626" w14:paraId="33E41B3C" w14:textId="77777777" w:rsidTr="00E47897">
            <w:trPr>
              <w:divId w:val="1781144450"/>
              <w:tblCellSpacing w:w="15" w:type="dxa"/>
            </w:trPr>
            <w:tc>
              <w:tcPr>
                <w:tcW w:w="264" w:type="pct"/>
              </w:tcPr>
              <w:p w14:paraId="27FD1F6E" w14:textId="40326E95" w:rsidR="00BD2626" w:rsidRDefault="00BD2626" w:rsidP="0085572A">
                <w:pPr>
                  <w:pStyle w:val="Bibliography"/>
                  <w:rPr>
                    <w:noProof/>
                  </w:rPr>
                </w:pPr>
                <w:r>
                  <w:rPr>
                    <w:noProof/>
                  </w:rPr>
                  <w:t>1</w:t>
                </w:r>
                <w:r w:rsidR="00357DD7">
                  <w:rPr>
                    <w:noProof/>
                  </w:rPr>
                  <w:t>14</w:t>
                </w:r>
                <w:r>
                  <w:rPr>
                    <w:noProof/>
                  </w:rPr>
                  <w:t xml:space="preserve"> </w:t>
                </w:r>
              </w:p>
            </w:tc>
            <w:tc>
              <w:tcPr>
                <w:tcW w:w="4686" w:type="pct"/>
              </w:tcPr>
              <w:p w14:paraId="34AB8A44" w14:textId="7B90E996" w:rsidR="00BD2626" w:rsidRDefault="00BD2626" w:rsidP="0085572A">
                <w:pPr>
                  <w:pStyle w:val="Bibliography"/>
                  <w:rPr>
                    <w:noProof/>
                  </w:rPr>
                </w:pPr>
                <w:r w:rsidRPr="00DD0353">
                  <w:rPr>
                    <w:noProof/>
                  </w:rPr>
                  <w:t xml:space="preserve">Panetta F, Torre G, Colistro F, et al. </w:t>
                </w:r>
                <w:r>
                  <w:rPr>
                    <w:noProof/>
                  </w:rPr>
                  <w:t xml:space="preserve">Clinical accuracy of anti-tissue transglutaminase as screening test for celiac disease under 2 years. </w:t>
                </w:r>
                <w:r>
                  <w:rPr>
                    <w:i/>
                    <w:iCs/>
                    <w:noProof/>
                  </w:rPr>
                  <w:t>Acta Paediatrica</w:t>
                </w:r>
                <w:r>
                  <w:rPr>
                    <w:iCs/>
                    <w:noProof/>
                  </w:rPr>
                  <w:t xml:space="preserve"> 2011;</w:t>
                </w:r>
                <w:r>
                  <w:rPr>
                    <w:noProof/>
                  </w:rPr>
                  <w:t>100(5):728-31.</w:t>
                </w:r>
              </w:p>
            </w:tc>
          </w:tr>
          <w:tr w:rsidR="00BD2626" w14:paraId="0B547B0E" w14:textId="77777777" w:rsidTr="00E47897">
            <w:trPr>
              <w:divId w:val="1781144450"/>
              <w:tblCellSpacing w:w="15" w:type="dxa"/>
            </w:trPr>
            <w:tc>
              <w:tcPr>
                <w:tcW w:w="264" w:type="pct"/>
                <w:hideMark/>
              </w:tcPr>
              <w:p w14:paraId="288C8076" w14:textId="65046AD2" w:rsidR="00BD2626" w:rsidRDefault="00BD2626" w:rsidP="0085572A">
                <w:pPr>
                  <w:pStyle w:val="Bibliography"/>
                  <w:rPr>
                    <w:noProof/>
                  </w:rPr>
                </w:pPr>
                <w:r>
                  <w:rPr>
                    <w:noProof/>
                  </w:rPr>
                  <w:t>1</w:t>
                </w:r>
                <w:r w:rsidR="00357DD7">
                  <w:rPr>
                    <w:noProof/>
                  </w:rPr>
                  <w:t>15</w:t>
                </w:r>
                <w:r>
                  <w:rPr>
                    <w:noProof/>
                  </w:rPr>
                  <w:t xml:space="preserve"> </w:t>
                </w:r>
              </w:p>
            </w:tc>
            <w:tc>
              <w:tcPr>
                <w:tcW w:w="4686" w:type="pct"/>
                <w:hideMark/>
              </w:tcPr>
              <w:p w14:paraId="3128F53A" w14:textId="13C1B81A" w:rsidR="00BD2626" w:rsidRDefault="00BD2626" w:rsidP="0085572A">
                <w:pPr>
                  <w:pStyle w:val="Bibliography"/>
                  <w:rPr>
                    <w:noProof/>
                  </w:rPr>
                </w:pPr>
                <w:r w:rsidRPr="00DD0353">
                  <w:rPr>
                    <w:noProof/>
                  </w:rPr>
                  <w:t xml:space="preserve">Parizade M, Bujanover Y, Weiss B, et al. </w:t>
                </w:r>
                <w:r>
                  <w:rPr>
                    <w:noProof/>
                  </w:rPr>
                  <w:t xml:space="preserve">Performance of serology assays for diagnosing celiac disease in a clinical setting. </w:t>
                </w:r>
                <w:r>
                  <w:rPr>
                    <w:i/>
                    <w:iCs/>
                    <w:noProof/>
                  </w:rPr>
                  <w:t>Clinical &amp; Vaccine Immunology</w:t>
                </w:r>
                <w:r>
                  <w:rPr>
                    <w:iCs/>
                    <w:noProof/>
                  </w:rPr>
                  <w:t xml:space="preserve"> 2009;</w:t>
                </w:r>
                <w:r>
                  <w:rPr>
                    <w:noProof/>
                  </w:rPr>
                  <w:t>16(11):1576-82.</w:t>
                </w:r>
              </w:p>
            </w:tc>
          </w:tr>
          <w:tr w:rsidR="00BD2626" w14:paraId="731A8187" w14:textId="77777777" w:rsidTr="00E47897">
            <w:trPr>
              <w:divId w:val="1781144450"/>
              <w:tblCellSpacing w:w="15" w:type="dxa"/>
            </w:trPr>
            <w:tc>
              <w:tcPr>
                <w:tcW w:w="264" w:type="pct"/>
                <w:hideMark/>
              </w:tcPr>
              <w:p w14:paraId="4301786A" w14:textId="1D284447" w:rsidR="00BD2626" w:rsidRDefault="00BD2626" w:rsidP="0085572A">
                <w:pPr>
                  <w:pStyle w:val="Bibliography"/>
                  <w:rPr>
                    <w:noProof/>
                  </w:rPr>
                </w:pPr>
                <w:r>
                  <w:rPr>
                    <w:noProof/>
                  </w:rPr>
                  <w:t>11</w:t>
                </w:r>
                <w:r w:rsidR="00357DD7">
                  <w:rPr>
                    <w:noProof/>
                  </w:rPr>
                  <w:t>6</w:t>
                </w:r>
                <w:r>
                  <w:rPr>
                    <w:noProof/>
                  </w:rPr>
                  <w:t xml:space="preserve"> </w:t>
                </w:r>
              </w:p>
            </w:tc>
            <w:tc>
              <w:tcPr>
                <w:tcW w:w="4686" w:type="pct"/>
                <w:hideMark/>
              </w:tcPr>
              <w:p w14:paraId="2A755A6B" w14:textId="3939EE12" w:rsidR="00BD2626" w:rsidRDefault="00BD2626" w:rsidP="0085572A">
                <w:pPr>
                  <w:pStyle w:val="Bibliography"/>
                  <w:rPr>
                    <w:noProof/>
                  </w:rPr>
                </w:pPr>
                <w:r>
                  <w:rPr>
                    <w:noProof/>
                  </w:rPr>
                  <w:t xml:space="preserve">Pearce AB, Sinclair D, Duncan HD, et al. Use of the anti-endomysial antibody test to diagnose coeliac disease in clinical practice. </w:t>
                </w:r>
                <w:r>
                  <w:rPr>
                    <w:i/>
                    <w:iCs/>
                    <w:noProof/>
                  </w:rPr>
                  <w:t>Clinical Laboratory</w:t>
                </w:r>
                <w:r>
                  <w:rPr>
                    <w:iCs/>
                    <w:noProof/>
                  </w:rPr>
                  <w:t xml:space="preserve"> 2002;</w:t>
                </w:r>
                <w:r>
                  <w:rPr>
                    <w:noProof/>
                  </w:rPr>
                  <w:t>48(5-6):319-25.</w:t>
                </w:r>
              </w:p>
            </w:tc>
          </w:tr>
          <w:tr w:rsidR="00BD2626" w14:paraId="2797DEFD" w14:textId="77777777" w:rsidTr="00E47897">
            <w:trPr>
              <w:divId w:val="1781144450"/>
              <w:tblCellSpacing w:w="15" w:type="dxa"/>
            </w:trPr>
            <w:tc>
              <w:tcPr>
                <w:tcW w:w="264" w:type="pct"/>
                <w:hideMark/>
              </w:tcPr>
              <w:p w14:paraId="5AE7FCE5" w14:textId="78D8BFC4" w:rsidR="00BD2626" w:rsidRDefault="00BD2626" w:rsidP="0085572A">
                <w:pPr>
                  <w:pStyle w:val="Bibliography"/>
                  <w:rPr>
                    <w:noProof/>
                  </w:rPr>
                </w:pPr>
                <w:r>
                  <w:rPr>
                    <w:noProof/>
                  </w:rPr>
                  <w:t>11</w:t>
                </w:r>
                <w:r w:rsidR="00357DD7">
                  <w:rPr>
                    <w:noProof/>
                  </w:rPr>
                  <w:t>7</w:t>
                </w:r>
                <w:r>
                  <w:rPr>
                    <w:noProof/>
                  </w:rPr>
                  <w:t xml:space="preserve"> </w:t>
                </w:r>
              </w:p>
            </w:tc>
            <w:tc>
              <w:tcPr>
                <w:tcW w:w="4686" w:type="pct"/>
                <w:hideMark/>
              </w:tcPr>
              <w:p w14:paraId="10DDC9EA" w14:textId="005E2B9C" w:rsidR="00BD2626" w:rsidRDefault="00BD2626" w:rsidP="0085572A">
                <w:pPr>
                  <w:pStyle w:val="Bibliography"/>
                  <w:rPr>
                    <w:noProof/>
                  </w:rPr>
                </w:pPr>
                <w:r>
                  <w:rPr>
                    <w:noProof/>
                  </w:rPr>
                  <w:t xml:space="preserve">Pettei MJ, Levine JJ. The use of tissue transglutaminase IGG antibody (TTG-G) in the diagnosis of celiac disease. </w:t>
                </w:r>
                <w:r>
                  <w:rPr>
                    <w:i/>
                    <w:iCs/>
                    <w:noProof/>
                  </w:rPr>
                  <w:t>Journal of Pediatric Gastroenterology and Nutrition</w:t>
                </w:r>
                <w:r>
                  <w:rPr>
                    <w:iCs/>
                    <w:noProof/>
                  </w:rPr>
                  <w:t xml:space="preserve"> 2009;49(Suppl </w:t>
                </w:r>
                <w:r>
                  <w:rPr>
                    <w:noProof/>
                  </w:rPr>
                  <w:t>1):E16.</w:t>
                </w:r>
              </w:p>
            </w:tc>
          </w:tr>
          <w:tr w:rsidR="00BD2626" w14:paraId="454EF537" w14:textId="77777777" w:rsidTr="00E47897">
            <w:trPr>
              <w:divId w:val="1781144450"/>
              <w:tblCellSpacing w:w="15" w:type="dxa"/>
            </w:trPr>
            <w:tc>
              <w:tcPr>
                <w:tcW w:w="264" w:type="pct"/>
                <w:hideMark/>
              </w:tcPr>
              <w:p w14:paraId="0852669B" w14:textId="56686DE3" w:rsidR="00BD2626" w:rsidRDefault="00BD2626" w:rsidP="0085572A">
                <w:pPr>
                  <w:pStyle w:val="Bibliography"/>
                  <w:rPr>
                    <w:noProof/>
                  </w:rPr>
                </w:pPr>
                <w:r>
                  <w:rPr>
                    <w:noProof/>
                  </w:rPr>
                  <w:t>11</w:t>
                </w:r>
                <w:r w:rsidR="00357DD7">
                  <w:rPr>
                    <w:noProof/>
                  </w:rPr>
                  <w:t>8</w:t>
                </w:r>
                <w:r>
                  <w:rPr>
                    <w:noProof/>
                  </w:rPr>
                  <w:t xml:space="preserve"> </w:t>
                </w:r>
              </w:p>
            </w:tc>
            <w:tc>
              <w:tcPr>
                <w:tcW w:w="4686" w:type="pct"/>
                <w:hideMark/>
              </w:tcPr>
              <w:p w14:paraId="5C3701DA" w14:textId="373C05D3" w:rsidR="00BD2626" w:rsidRDefault="00BD2626" w:rsidP="0085572A">
                <w:pPr>
                  <w:pStyle w:val="Bibliography"/>
                  <w:rPr>
                    <w:noProof/>
                  </w:rPr>
                </w:pPr>
                <w:r>
                  <w:rPr>
                    <w:noProof/>
                  </w:rPr>
                  <w:t xml:space="preserve">Poddar U, Thapa BR, Nain CK, et al. Is tissue transglutaminase autoantibody the best for diagnosing celiac disease in children of developing countries?. </w:t>
                </w:r>
                <w:r>
                  <w:rPr>
                    <w:i/>
                    <w:iCs/>
                    <w:noProof/>
                  </w:rPr>
                  <w:t>Journal of Clinical Gastroenterology</w:t>
                </w:r>
                <w:r>
                  <w:rPr>
                    <w:iCs/>
                    <w:noProof/>
                  </w:rPr>
                  <w:t xml:space="preserve"> 2008;</w:t>
                </w:r>
                <w:r>
                  <w:rPr>
                    <w:noProof/>
                  </w:rPr>
                  <w:t>42(2):147-51.</w:t>
                </w:r>
              </w:p>
            </w:tc>
          </w:tr>
          <w:tr w:rsidR="00BD2626" w14:paraId="5709E1AF" w14:textId="77777777" w:rsidTr="00E47897">
            <w:trPr>
              <w:divId w:val="1781144450"/>
              <w:tblCellSpacing w:w="15" w:type="dxa"/>
            </w:trPr>
            <w:tc>
              <w:tcPr>
                <w:tcW w:w="264" w:type="pct"/>
                <w:hideMark/>
              </w:tcPr>
              <w:p w14:paraId="012223D7" w14:textId="1513D616" w:rsidR="00BD2626" w:rsidRDefault="00BD2626" w:rsidP="0085572A">
                <w:pPr>
                  <w:pStyle w:val="Bibliography"/>
                  <w:rPr>
                    <w:noProof/>
                  </w:rPr>
                </w:pPr>
                <w:r>
                  <w:rPr>
                    <w:noProof/>
                  </w:rPr>
                  <w:t>11</w:t>
                </w:r>
                <w:r w:rsidR="00357DD7">
                  <w:rPr>
                    <w:noProof/>
                  </w:rPr>
                  <w:t>9</w:t>
                </w:r>
                <w:r>
                  <w:rPr>
                    <w:noProof/>
                  </w:rPr>
                  <w:t xml:space="preserve"> </w:t>
                </w:r>
              </w:p>
            </w:tc>
            <w:tc>
              <w:tcPr>
                <w:tcW w:w="4686" w:type="pct"/>
                <w:hideMark/>
              </w:tcPr>
              <w:p w14:paraId="15C58EF4" w14:textId="7A0299CF" w:rsidR="00BD2626" w:rsidRDefault="00BD2626" w:rsidP="0085572A">
                <w:pPr>
                  <w:pStyle w:val="Bibliography"/>
                  <w:rPr>
                    <w:noProof/>
                  </w:rPr>
                </w:pPr>
                <w:r>
                  <w:rPr>
                    <w:noProof/>
                  </w:rPr>
                  <w:t xml:space="preserve">Polanco I, Esteban MM, Larrauri J. Relation of anti-tissue transglutaminase IgA antibodies with the morphology of the intestinal mucosa in children with celiac disease. </w:t>
                </w:r>
                <w:r>
                  <w:rPr>
                    <w:i/>
                    <w:iCs/>
                    <w:noProof/>
                  </w:rPr>
                  <w:t>Pediatrika</w:t>
                </w:r>
                <w:r>
                  <w:rPr>
                    <w:iCs/>
                    <w:noProof/>
                  </w:rPr>
                  <w:t xml:space="preserve"> 2001;</w:t>
                </w:r>
                <w:r>
                  <w:rPr>
                    <w:noProof/>
                  </w:rPr>
                  <w:t>21(2):9-20.</w:t>
                </w:r>
              </w:p>
            </w:tc>
          </w:tr>
          <w:tr w:rsidR="00BD2626" w14:paraId="56D580D1" w14:textId="77777777" w:rsidTr="00E47897">
            <w:trPr>
              <w:divId w:val="1781144450"/>
              <w:tblCellSpacing w:w="15" w:type="dxa"/>
            </w:trPr>
            <w:tc>
              <w:tcPr>
                <w:tcW w:w="264" w:type="pct"/>
                <w:hideMark/>
              </w:tcPr>
              <w:p w14:paraId="3123E103" w14:textId="3A387694" w:rsidR="00BD2626" w:rsidRDefault="00BD2626" w:rsidP="0085572A">
                <w:pPr>
                  <w:pStyle w:val="Bibliography"/>
                  <w:rPr>
                    <w:noProof/>
                  </w:rPr>
                </w:pPr>
                <w:r>
                  <w:rPr>
                    <w:noProof/>
                  </w:rPr>
                  <w:t>1</w:t>
                </w:r>
                <w:r w:rsidR="00357DD7">
                  <w:rPr>
                    <w:noProof/>
                  </w:rPr>
                  <w:t>20</w:t>
                </w:r>
                <w:r>
                  <w:rPr>
                    <w:noProof/>
                  </w:rPr>
                  <w:t xml:space="preserve"> </w:t>
                </w:r>
              </w:p>
            </w:tc>
            <w:tc>
              <w:tcPr>
                <w:tcW w:w="4686" w:type="pct"/>
                <w:hideMark/>
              </w:tcPr>
              <w:p w14:paraId="487BF792" w14:textId="5F2246D2" w:rsidR="00BD2626" w:rsidRDefault="00BD2626" w:rsidP="0085572A">
                <w:pPr>
                  <w:pStyle w:val="Bibliography"/>
                  <w:rPr>
                    <w:noProof/>
                  </w:rPr>
                </w:pPr>
                <w:r w:rsidRPr="00DD0353">
                  <w:rPr>
                    <w:noProof/>
                  </w:rPr>
                  <w:t xml:space="preserve">Pretto LE, Hernandez MA, Eusebi SM, et al. </w:t>
                </w:r>
                <w:r>
                  <w:rPr>
                    <w:noProof/>
                  </w:rPr>
                  <w:t xml:space="preserve">Utility of anti deamidated gliadin peptides antibodies in the screening of celiac disease in children. </w:t>
                </w:r>
                <w:r>
                  <w:rPr>
                    <w:i/>
                    <w:iCs/>
                    <w:noProof/>
                  </w:rPr>
                  <w:t>Biocell 20th Congress 38th Annual Meeting of Rosario Biology Society</w:t>
                </w:r>
                <w:r>
                  <w:rPr>
                    <w:iCs/>
                    <w:noProof/>
                  </w:rPr>
                  <w:t xml:space="preserve"> 2019;</w:t>
                </w:r>
                <w:r>
                  <w:rPr>
                    <w:noProof/>
                  </w:rPr>
                  <w:t>43(S2):A60.</w:t>
                </w:r>
              </w:p>
            </w:tc>
          </w:tr>
          <w:tr w:rsidR="00BD2626" w14:paraId="62690E99" w14:textId="77777777" w:rsidTr="00E47897">
            <w:trPr>
              <w:divId w:val="1781144450"/>
              <w:tblCellSpacing w:w="15" w:type="dxa"/>
            </w:trPr>
            <w:tc>
              <w:tcPr>
                <w:tcW w:w="264" w:type="pct"/>
                <w:hideMark/>
              </w:tcPr>
              <w:p w14:paraId="57BBB787" w14:textId="32FC09DF" w:rsidR="00BD2626" w:rsidRDefault="00BD2626" w:rsidP="0085572A">
                <w:pPr>
                  <w:pStyle w:val="Bibliography"/>
                  <w:rPr>
                    <w:noProof/>
                  </w:rPr>
                </w:pPr>
                <w:r>
                  <w:rPr>
                    <w:noProof/>
                  </w:rPr>
                  <w:t>1</w:t>
                </w:r>
                <w:r w:rsidR="00357DD7">
                  <w:rPr>
                    <w:noProof/>
                  </w:rPr>
                  <w:t>21</w:t>
                </w:r>
                <w:r>
                  <w:rPr>
                    <w:noProof/>
                  </w:rPr>
                  <w:t xml:space="preserve"> </w:t>
                </w:r>
              </w:p>
            </w:tc>
            <w:tc>
              <w:tcPr>
                <w:tcW w:w="4686" w:type="pct"/>
                <w:hideMark/>
              </w:tcPr>
              <w:p w14:paraId="577C9B92" w14:textId="4ACB82AF" w:rsidR="00BD2626" w:rsidRDefault="00BD2626" w:rsidP="0085572A">
                <w:pPr>
                  <w:pStyle w:val="Bibliography"/>
                  <w:rPr>
                    <w:noProof/>
                  </w:rPr>
                </w:pPr>
                <w:r w:rsidRPr="00DD0353">
                  <w:rPr>
                    <w:noProof/>
                  </w:rPr>
                  <w:t xml:space="preserve">Previtali G, Licini L, D'Antiga L, et al. </w:t>
                </w:r>
                <w:r>
                  <w:rPr>
                    <w:noProof/>
                  </w:rPr>
                  <w:t xml:space="preserve">Celiac Disease Diagnosis Without Biopsy: Is a 10x ULN Antitransglutaminase Result Suitable for a Chemiluminescence Method?. </w:t>
                </w:r>
                <w:r>
                  <w:rPr>
                    <w:i/>
                    <w:iCs/>
                    <w:noProof/>
                  </w:rPr>
                  <w:t>Journal of Pediatric Gastroenterology &amp; Nutrition</w:t>
                </w:r>
                <w:r>
                  <w:rPr>
                    <w:iCs/>
                    <w:noProof/>
                  </w:rPr>
                  <w:t xml:space="preserve"> 2018;</w:t>
                </w:r>
                <w:r>
                  <w:rPr>
                    <w:noProof/>
                  </w:rPr>
                  <w:t>66(4):645-50.</w:t>
                </w:r>
              </w:p>
            </w:tc>
          </w:tr>
          <w:tr w:rsidR="00646C5B" w14:paraId="522CF1C5" w14:textId="77777777" w:rsidTr="00E47897">
            <w:trPr>
              <w:divId w:val="1781144450"/>
              <w:tblCellSpacing w:w="15" w:type="dxa"/>
            </w:trPr>
            <w:tc>
              <w:tcPr>
                <w:tcW w:w="264" w:type="pct"/>
                <w:hideMark/>
              </w:tcPr>
              <w:p w14:paraId="7361E643" w14:textId="62472F32" w:rsidR="00646C5B" w:rsidRDefault="00646C5B" w:rsidP="0085572A">
                <w:pPr>
                  <w:pStyle w:val="Bibliography"/>
                  <w:rPr>
                    <w:noProof/>
                  </w:rPr>
                </w:pPr>
                <w:r>
                  <w:rPr>
                    <w:noProof/>
                  </w:rPr>
                  <w:t>1</w:t>
                </w:r>
                <w:r w:rsidR="00357DD7">
                  <w:rPr>
                    <w:noProof/>
                  </w:rPr>
                  <w:t>22</w:t>
                </w:r>
                <w:r>
                  <w:rPr>
                    <w:noProof/>
                  </w:rPr>
                  <w:t xml:space="preserve"> </w:t>
                </w:r>
              </w:p>
            </w:tc>
            <w:tc>
              <w:tcPr>
                <w:tcW w:w="4686" w:type="pct"/>
                <w:hideMark/>
              </w:tcPr>
              <w:p w14:paraId="0DCB7AA6" w14:textId="3990A7F3" w:rsidR="00646C5B" w:rsidRDefault="00646C5B" w:rsidP="0085572A">
                <w:pPr>
                  <w:pStyle w:val="Bibliography"/>
                  <w:rPr>
                    <w:noProof/>
                  </w:rPr>
                </w:pPr>
                <w:r w:rsidRPr="00DD0353">
                  <w:rPr>
                    <w:noProof/>
                  </w:rPr>
                  <w:t xml:space="preserve">Rabbani MW, Aziz MT, Basit A, et al. </w:t>
                </w:r>
                <w:r>
                  <w:rPr>
                    <w:noProof/>
                  </w:rPr>
                  <w:t xml:space="preserve">Diagnostic accuracy of serum anti-tissue transglutaminase IgA, in the diagnosis of celiac disease, taking small bowel biopsy as a gold standard. </w:t>
                </w:r>
                <w:r>
                  <w:rPr>
                    <w:i/>
                    <w:iCs/>
                    <w:noProof/>
                  </w:rPr>
                  <w:t>Pakistan Paediatric Journal</w:t>
                </w:r>
                <w:r>
                  <w:rPr>
                    <w:iCs/>
                    <w:noProof/>
                  </w:rPr>
                  <w:t xml:space="preserve"> 2015;</w:t>
                </w:r>
                <w:r>
                  <w:rPr>
                    <w:noProof/>
                  </w:rPr>
                  <w:t>39(4):203-8.</w:t>
                </w:r>
              </w:p>
            </w:tc>
          </w:tr>
          <w:tr w:rsidR="00646C5B" w14:paraId="581C18F3" w14:textId="77777777" w:rsidTr="00E47897">
            <w:trPr>
              <w:divId w:val="1781144450"/>
              <w:tblCellSpacing w:w="15" w:type="dxa"/>
            </w:trPr>
            <w:tc>
              <w:tcPr>
                <w:tcW w:w="264" w:type="pct"/>
                <w:hideMark/>
              </w:tcPr>
              <w:p w14:paraId="2143E6A3" w14:textId="6D39E882" w:rsidR="00646C5B" w:rsidRDefault="00646C5B" w:rsidP="0085572A">
                <w:pPr>
                  <w:pStyle w:val="Bibliography"/>
                  <w:rPr>
                    <w:noProof/>
                  </w:rPr>
                </w:pPr>
                <w:r>
                  <w:rPr>
                    <w:noProof/>
                  </w:rPr>
                  <w:t>1</w:t>
                </w:r>
                <w:r w:rsidR="00231AE4">
                  <w:rPr>
                    <w:noProof/>
                  </w:rPr>
                  <w:t>23</w:t>
                </w:r>
                <w:r>
                  <w:rPr>
                    <w:noProof/>
                  </w:rPr>
                  <w:t xml:space="preserve"> </w:t>
                </w:r>
              </w:p>
            </w:tc>
            <w:tc>
              <w:tcPr>
                <w:tcW w:w="4686" w:type="pct"/>
                <w:hideMark/>
              </w:tcPr>
              <w:p w14:paraId="44F3CD69" w14:textId="643A9491" w:rsidR="00646C5B" w:rsidRDefault="00646C5B" w:rsidP="0085572A">
                <w:pPr>
                  <w:pStyle w:val="Bibliography"/>
                  <w:rPr>
                    <w:noProof/>
                  </w:rPr>
                </w:pPr>
                <w:r w:rsidRPr="00DD0353">
                  <w:rPr>
                    <w:noProof/>
                  </w:rPr>
                  <w:t xml:space="preserve">Rahmati A, Shakeri R, Sohrabi M, et al. </w:t>
                </w:r>
                <w:r>
                  <w:rPr>
                    <w:noProof/>
                  </w:rPr>
                  <w:t xml:space="preserve">Correlation of tissue transglutaminase antibody with duodenal histologic marsh grading. </w:t>
                </w:r>
                <w:r>
                  <w:rPr>
                    <w:i/>
                    <w:iCs/>
                    <w:noProof/>
                  </w:rPr>
                  <w:t>Middle East Journal of Digestive Diseases</w:t>
                </w:r>
                <w:r>
                  <w:rPr>
                    <w:iCs/>
                    <w:noProof/>
                  </w:rPr>
                  <w:t xml:space="preserve"> 2014;</w:t>
                </w:r>
                <w:r>
                  <w:rPr>
                    <w:noProof/>
                  </w:rPr>
                  <w:t>6(3):131-6.</w:t>
                </w:r>
              </w:p>
            </w:tc>
          </w:tr>
          <w:tr w:rsidR="00646C5B" w14:paraId="5AC8117D" w14:textId="77777777" w:rsidTr="00E47897">
            <w:trPr>
              <w:divId w:val="1781144450"/>
              <w:tblCellSpacing w:w="15" w:type="dxa"/>
            </w:trPr>
            <w:tc>
              <w:tcPr>
                <w:tcW w:w="264" w:type="pct"/>
                <w:hideMark/>
              </w:tcPr>
              <w:p w14:paraId="48F5FA05" w14:textId="6B38C9BB" w:rsidR="00646C5B" w:rsidRDefault="00646C5B" w:rsidP="0085572A">
                <w:pPr>
                  <w:pStyle w:val="Bibliography"/>
                  <w:rPr>
                    <w:noProof/>
                  </w:rPr>
                </w:pPr>
                <w:r>
                  <w:rPr>
                    <w:noProof/>
                  </w:rPr>
                  <w:t>1</w:t>
                </w:r>
                <w:r w:rsidR="00231AE4">
                  <w:rPr>
                    <w:noProof/>
                  </w:rPr>
                  <w:t>24</w:t>
                </w:r>
                <w:r>
                  <w:rPr>
                    <w:noProof/>
                  </w:rPr>
                  <w:t xml:space="preserve"> </w:t>
                </w:r>
              </w:p>
            </w:tc>
            <w:tc>
              <w:tcPr>
                <w:tcW w:w="4686" w:type="pct"/>
                <w:hideMark/>
              </w:tcPr>
              <w:p w14:paraId="1F856032" w14:textId="78F86E72" w:rsidR="00646C5B" w:rsidRDefault="00646C5B" w:rsidP="0085572A">
                <w:pPr>
                  <w:pStyle w:val="Bibliography"/>
                  <w:rPr>
                    <w:noProof/>
                  </w:rPr>
                </w:pPr>
                <w:r w:rsidRPr="00DD0353">
                  <w:rPr>
                    <w:noProof/>
                  </w:rPr>
                  <w:t xml:space="preserve">Reeves GE, Squance ML, Duggan AE, et al. </w:t>
                </w:r>
                <w:r>
                  <w:rPr>
                    <w:noProof/>
                  </w:rPr>
                  <w:t xml:space="preserve">Diagnostic accuracy of coeliac serological tests: a prospective study. </w:t>
                </w:r>
                <w:r>
                  <w:rPr>
                    <w:i/>
                    <w:iCs/>
                    <w:noProof/>
                  </w:rPr>
                  <w:t>European Journal of Gastroenterology &amp; Hepatology</w:t>
                </w:r>
                <w:r>
                  <w:rPr>
                    <w:iCs/>
                    <w:noProof/>
                  </w:rPr>
                  <w:t xml:space="preserve"> 2006;</w:t>
                </w:r>
                <w:r>
                  <w:rPr>
                    <w:noProof/>
                  </w:rPr>
                  <w:t>18(5):493-501.</w:t>
                </w:r>
              </w:p>
            </w:tc>
          </w:tr>
          <w:tr w:rsidR="008B4B5D" w14:paraId="78078AB2" w14:textId="77777777" w:rsidTr="00E47897">
            <w:trPr>
              <w:divId w:val="1781144450"/>
              <w:tblCellSpacing w:w="15" w:type="dxa"/>
            </w:trPr>
            <w:tc>
              <w:tcPr>
                <w:tcW w:w="264" w:type="pct"/>
              </w:tcPr>
              <w:p w14:paraId="34BFA63D" w14:textId="164D3EA5" w:rsidR="008B4B5D" w:rsidRDefault="008B4B5D" w:rsidP="0085572A">
                <w:pPr>
                  <w:pStyle w:val="Bibliography"/>
                  <w:rPr>
                    <w:noProof/>
                  </w:rPr>
                </w:pPr>
                <w:r>
                  <w:rPr>
                    <w:noProof/>
                  </w:rPr>
                  <w:t>1</w:t>
                </w:r>
                <w:r w:rsidR="00231AE4">
                  <w:rPr>
                    <w:noProof/>
                  </w:rPr>
                  <w:t>25</w:t>
                </w:r>
                <w:r>
                  <w:rPr>
                    <w:noProof/>
                  </w:rPr>
                  <w:t xml:space="preserve"> </w:t>
                </w:r>
              </w:p>
            </w:tc>
            <w:tc>
              <w:tcPr>
                <w:tcW w:w="4686" w:type="pct"/>
              </w:tcPr>
              <w:p w14:paraId="37594DB9" w14:textId="53E3B64E" w:rsidR="008B4B5D" w:rsidRDefault="008B4B5D" w:rsidP="0085572A">
                <w:pPr>
                  <w:pStyle w:val="Bibliography"/>
                  <w:rPr>
                    <w:noProof/>
                  </w:rPr>
                </w:pPr>
                <w:r>
                  <w:rPr>
                    <w:noProof/>
                  </w:rPr>
                  <w:t xml:space="preserve">Roca M, Donat E, Marco-Maestud N, et al. Efficacy Study of Anti-Endomysium Antibodies for Celiac Disease Diagnosis: A Retrospective Study in a Spanish Pediatric Population. </w:t>
                </w:r>
                <w:r>
                  <w:rPr>
                    <w:i/>
                    <w:iCs/>
                    <w:noProof/>
                  </w:rPr>
                  <w:t>Journal of Clinical Medicine</w:t>
                </w:r>
                <w:r>
                  <w:rPr>
                    <w:iCs/>
                    <w:noProof/>
                  </w:rPr>
                  <w:t xml:space="preserve"> 2019;</w:t>
                </w:r>
                <w:r>
                  <w:rPr>
                    <w:noProof/>
                  </w:rPr>
                  <w:t>8(12):2179.</w:t>
                </w:r>
              </w:p>
            </w:tc>
          </w:tr>
          <w:tr w:rsidR="008B4B5D" w14:paraId="1D711366" w14:textId="77777777" w:rsidTr="00E47897">
            <w:trPr>
              <w:divId w:val="1781144450"/>
              <w:tblCellSpacing w:w="15" w:type="dxa"/>
            </w:trPr>
            <w:tc>
              <w:tcPr>
                <w:tcW w:w="264" w:type="pct"/>
                <w:hideMark/>
              </w:tcPr>
              <w:p w14:paraId="4853D282" w14:textId="2502B505" w:rsidR="008B4B5D" w:rsidRDefault="008B4B5D" w:rsidP="0085572A">
                <w:pPr>
                  <w:pStyle w:val="Bibliography"/>
                  <w:rPr>
                    <w:noProof/>
                  </w:rPr>
                </w:pPr>
                <w:r>
                  <w:rPr>
                    <w:noProof/>
                  </w:rPr>
                  <w:t>12</w:t>
                </w:r>
                <w:r w:rsidR="00231AE4">
                  <w:rPr>
                    <w:noProof/>
                  </w:rPr>
                  <w:t>6</w:t>
                </w:r>
                <w:r>
                  <w:rPr>
                    <w:noProof/>
                  </w:rPr>
                  <w:t xml:space="preserve"> </w:t>
                </w:r>
              </w:p>
            </w:tc>
            <w:tc>
              <w:tcPr>
                <w:tcW w:w="4686" w:type="pct"/>
                <w:hideMark/>
              </w:tcPr>
              <w:p w14:paraId="52BFA6DB" w14:textId="61214D67" w:rsidR="008B4B5D" w:rsidRDefault="008B4B5D" w:rsidP="0085572A">
                <w:pPr>
                  <w:pStyle w:val="Bibliography"/>
                  <w:rPr>
                    <w:noProof/>
                  </w:rPr>
                </w:pPr>
                <w:r>
                  <w:rPr>
                    <w:noProof/>
                  </w:rPr>
                  <w:t xml:space="preserve">Russo PA, Chartrand LJ, Seidman E. Comparative analysis of serologic screening tests for the initial diagnosis of celiac disease. </w:t>
                </w:r>
                <w:r>
                  <w:rPr>
                    <w:i/>
                    <w:iCs/>
                    <w:noProof/>
                  </w:rPr>
                  <w:t>Pediatrics</w:t>
                </w:r>
                <w:r>
                  <w:rPr>
                    <w:iCs/>
                    <w:noProof/>
                  </w:rPr>
                  <w:t xml:space="preserve"> 1999;</w:t>
                </w:r>
                <w:r>
                  <w:rPr>
                    <w:noProof/>
                  </w:rPr>
                  <w:t>104(1):75-8.</w:t>
                </w:r>
              </w:p>
            </w:tc>
          </w:tr>
          <w:tr w:rsidR="008B4B5D" w14:paraId="7405AC2B" w14:textId="77777777" w:rsidTr="00E47897">
            <w:trPr>
              <w:divId w:val="1781144450"/>
              <w:tblCellSpacing w:w="15" w:type="dxa"/>
            </w:trPr>
            <w:tc>
              <w:tcPr>
                <w:tcW w:w="264" w:type="pct"/>
              </w:tcPr>
              <w:p w14:paraId="1ED8254D" w14:textId="6FF09517" w:rsidR="008B4B5D" w:rsidRDefault="008B4B5D" w:rsidP="0085572A">
                <w:pPr>
                  <w:pStyle w:val="Bibliography"/>
                  <w:rPr>
                    <w:noProof/>
                  </w:rPr>
                </w:pPr>
                <w:r>
                  <w:rPr>
                    <w:noProof/>
                  </w:rPr>
                  <w:t>12</w:t>
                </w:r>
                <w:r w:rsidR="00231AE4">
                  <w:rPr>
                    <w:noProof/>
                  </w:rPr>
                  <w:t>7</w:t>
                </w:r>
                <w:r>
                  <w:rPr>
                    <w:noProof/>
                  </w:rPr>
                  <w:t xml:space="preserve"> </w:t>
                </w:r>
              </w:p>
            </w:tc>
            <w:tc>
              <w:tcPr>
                <w:tcW w:w="4686" w:type="pct"/>
              </w:tcPr>
              <w:p w14:paraId="651BBBEF" w14:textId="78113785" w:rsidR="008B4B5D" w:rsidRDefault="008B4B5D" w:rsidP="0085572A">
                <w:pPr>
                  <w:pStyle w:val="Bibliography"/>
                  <w:rPr>
                    <w:noProof/>
                  </w:rPr>
                </w:pPr>
                <w:r>
                  <w:rPr>
                    <w:noProof/>
                  </w:rPr>
                  <w:t xml:space="preserve">Saneian H, Gorgani AM. Diagnostic value of serologic tests in celiac screening. </w:t>
                </w:r>
                <w:r>
                  <w:rPr>
                    <w:i/>
                    <w:iCs/>
                    <w:noProof/>
                  </w:rPr>
                  <w:t>International Journal of Preventive Medicine</w:t>
                </w:r>
                <w:r>
                  <w:rPr>
                    <w:iCs/>
                    <w:noProof/>
                  </w:rPr>
                  <w:t xml:space="preserve"> 2012;</w:t>
                </w:r>
                <w:r>
                  <w:rPr>
                    <w:noProof/>
                  </w:rPr>
                  <w:t>3(S1):S58-S63.</w:t>
                </w:r>
              </w:p>
            </w:tc>
          </w:tr>
          <w:tr w:rsidR="008B4B5D" w:rsidRPr="00927C49" w14:paraId="7BBC80F3" w14:textId="77777777" w:rsidTr="00E47897">
            <w:trPr>
              <w:divId w:val="1781144450"/>
              <w:tblCellSpacing w:w="15" w:type="dxa"/>
            </w:trPr>
            <w:tc>
              <w:tcPr>
                <w:tcW w:w="264" w:type="pct"/>
                <w:hideMark/>
              </w:tcPr>
              <w:p w14:paraId="160202DA" w14:textId="6426054F" w:rsidR="008B4B5D" w:rsidRDefault="008B4B5D" w:rsidP="0085572A">
                <w:pPr>
                  <w:pStyle w:val="Bibliography"/>
                  <w:rPr>
                    <w:noProof/>
                  </w:rPr>
                </w:pPr>
                <w:r>
                  <w:rPr>
                    <w:noProof/>
                  </w:rPr>
                  <w:t>12</w:t>
                </w:r>
                <w:r w:rsidR="00231AE4">
                  <w:rPr>
                    <w:noProof/>
                  </w:rPr>
                  <w:t>8</w:t>
                </w:r>
                <w:r>
                  <w:rPr>
                    <w:noProof/>
                  </w:rPr>
                  <w:t xml:space="preserve"> </w:t>
                </w:r>
              </w:p>
            </w:tc>
            <w:tc>
              <w:tcPr>
                <w:tcW w:w="4686" w:type="pct"/>
                <w:hideMark/>
              </w:tcPr>
              <w:p w14:paraId="66343405" w14:textId="59E70EF7" w:rsidR="008B4B5D" w:rsidRPr="00DD0353" w:rsidRDefault="008B4B5D" w:rsidP="0085572A">
                <w:pPr>
                  <w:pStyle w:val="Bibliography"/>
                  <w:rPr>
                    <w:noProof/>
                  </w:rPr>
                </w:pPr>
                <w:r w:rsidRPr="00DD0353">
                  <w:rPr>
                    <w:noProof/>
                  </w:rPr>
                  <w:t xml:space="preserve">Santaolalla R, Fernandez-Banares F, Rodriguez R, et al. Diagnostic value of duodenal antitissue transglutaminase antibodies in gluten-sensitive enteropathy. </w:t>
                </w:r>
                <w:r w:rsidRPr="00DD0353">
                  <w:rPr>
                    <w:i/>
                    <w:iCs/>
                    <w:noProof/>
                  </w:rPr>
                  <w:t>Alimentary Pharmacology &amp; Therapeutics</w:t>
                </w:r>
                <w:r w:rsidRPr="00DD0353">
                  <w:rPr>
                    <w:iCs/>
                    <w:noProof/>
                  </w:rPr>
                  <w:t xml:space="preserve"> 2008;</w:t>
                </w:r>
                <w:r w:rsidRPr="00DD0353">
                  <w:rPr>
                    <w:noProof/>
                  </w:rPr>
                  <w:t>27(9):820-9.</w:t>
                </w:r>
              </w:p>
            </w:tc>
          </w:tr>
          <w:tr w:rsidR="008B4B5D" w14:paraId="05A2788C" w14:textId="77777777" w:rsidTr="00E47897">
            <w:trPr>
              <w:divId w:val="1781144450"/>
              <w:tblCellSpacing w:w="15" w:type="dxa"/>
            </w:trPr>
            <w:tc>
              <w:tcPr>
                <w:tcW w:w="264" w:type="pct"/>
                <w:hideMark/>
              </w:tcPr>
              <w:p w14:paraId="09ABE204" w14:textId="63385A45" w:rsidR="008B4B5D" w:rsidRDefault="008B4B5D" w:rsidP="0085572A">
                <w:pPr>
                  <w:pStyle w:val="Bibliography"/>
                  <w:rPr>
                    <w:noProof/>
                  </w:rPr>
                </w:pPr>
                <w:r>
                  <w:rPr>
                    <w:noProof/>
                  </w:rPr>
                  <w:t>12</w:t>
                </w:r>
                <w:r w:rsidR="00231AE4">
                  <w:rPr>
                    <w:noProof/>
                  </w:rPr>
                  <w:t>9</w:t>
                </w:r>
                <w:r>
                  <w:rPr>
                    <w:noProof/>
                  </w:rPr>
                  <w:t xml:space="preserve"> </w:t>
                </w:r>
              </w:p>
            </w:tc>
            <w:tc>
              <w:tcPr>
                <w:tcW w:w="4686" w:type="pct"/>
                <w:hideMark/>
              </w:tcPr>
              <w:p w14:paraId="220A711F" w14:textId="00A89B65" w:rsidR="008B4B5D" w:rsidRDefault="008B4B5D" w:rsidP="0085572A">
                <w:pPr>
                  <w:pStyle w:val="Bibliography"/>
                  <w:rPr>
                    <w:noProof/>
                  </w:rPr>
                </w:pPr>
                <w:r>
                  <w:rPr>
                    <w:noProof/>
                  </w:rPr>
                  <w:t xml:space="preserve">Sayed SK, Imam HM, Mahran AM, et al. Diagnostic utility of deamidated gliadin peptide antibody in celiac disease compared to anti-tissue transglutaminase and IgA- endomysium antibodies. </w:t>
                </w:r>
                <w:r>
                  <w:rPr>
                    <w:i/>
                    <w:iCs/>
                    <w:noProof/>
                  </w:rPr>
                  <w:t>Egyptian Journal of Immunology</w:t>
                </w:r>
                <w:r>
                  <w:rPr>
                    <w:iCs/>
                    <w:noProof/>
                  </w:rPr>
                  <w:t xml:space="preserve"> 2012;</w:t>
                </w:r>
                <w:r>
                  <w:rPr>
                    <w:noProof/>
                  </w:rPr>
                  <w:t>19(2):41-52.</w:t>
                </w:r>
              </w:p>
            </w:tc>
          </w:tr>
          <w:tr w:rsidR="008B4B5D" w14:paraId="446E8330" w14:textId="77777777" w:rsidTr="00E47897">
            <w:trPr>
              <w:divId w:val="1781144450"/>
              <w:tblCellSpacing w:w="15" w:type="dxa"/>
            </w:trPr>
            <w:tc>
              <w:tcPr>
                <w:tcW w:w="264" w:type="pct"/>
                <w:hideMark/>
              </w:tcPr>
              <w:p w14:paraId="44F754DF" w14:textId="18B7B677" w:rsidR="008B4B5D" w:rsidRDefault="008B4B5D" w:rsidP="0085572A">
                <w:pPr>
                  <w:pStyle w:val="Bibliography"/>
                  <w:rPr>
                    <w:noProof/>
                  </w:rPr>
                </w:pPr>
                <w:r>
                  <w:rPr>
                    <w:noProof/>
                  </w:rPr>
                  <w:t>1</w:t>
                </w:r>
                <w:r w:rsidR="00231AE4">
                  <w:rPr>
                    <w:noProof/>
                  </w:rPr>
                  <w:t>30</w:t>
                </w:r>
                <w:r>
                  <w:rPr>
                    <w:noProof/>
                  </w:rPr>
                  <w:t xml:space="preserve"> </w:t>
                </w:r>
              </w:p>
            </w:tc>
            <w:tc>
              <w:tcPr>
                <w:tcW w:w="4686" w:type="pct"/>
                <w:hideMark/>
              </w:tcPr>
              <w:p w14:paraId="5F7FC9D3" w14:textId="3BFAFAD1" w:rsidR="008B4B5D" w:rsidRDefault="008B4B5D" w:rsidP="0085572A">
                <w:pPr>
                  <w:pStyle w:val="Bibliography"/>
                  <w:rPr>
                    <w:noProof/>
                  </w:rPr>
                </w:pPr>
                <w:r w:rsidRPr="00DD0353">
                  <w:rPr>
                    <w:noProof/>
                  </w:rPr>
                  <w:t xml:space="preserve">Scoglio R, Di Pasquale G, Pagano G, et al. </w:t>
                </w:r>
                <w:r>
                  <w:rPr>
                    <w:noProof/>
                  </w:rPr>
                  <w:t xml:space="preserve">Is intestinal biopsy always needed for diagnosis of celiac disease?. </w:t>
                </w:r>
                <w:r>
                  <w:rPr>
                    <w:i/>
                    <w:iCs/>
                    <w:noProof/>
                  </w:rPr>
                  <w:t>American Journal of Gastroenterology</w:t>
                </w:r>
                <w:r>
                  <w:rPr>
                    <w:iCs/>
                    <w:noProof/>
                  </w:rPr>
                  <w:t xml:space="preserve"> 2003;</w:t>
                </w:r>
                <w:r>
                  <w:rPr>
                    <w:noProof/>
                  </w:rPr>
                  <w:t>98(6):1325-31.</w:t>
                </w:r>
              </w:p>
            </w:tc>
          </w:tr>
          <w:tr w:rsidR="008B4B5D" w14:paraId="4FE1EE78" w14:textId="77777777" w:rsidTr="00E47897">
            <w:trPr>
              <w:divId w:val="1781144450"/>
              <w:tblCellSpacing w:w="15" w:type="dxa"/>
            </w:trPr>
            <w:tc>
              <w:tcPr>
                <w:tcW w:w="264" w:type="pct"/>
                <w:hideMark/>
              </w:tcPr>
              <w:p w14:paraId="5EAB929D" w14:textId="21E30ED3" w:rsidR="008B4B5D" w:rsidRDefault="008B4B5D" w:rsidP="0085572A">
                <w:pPr>
                  <w:pStyle w:val="Bibliography"/>
                  <w:rPr>
                    <w:noProof/>
                  </w:rPr>
                </w:pPr>
                <w:r>
                  <w:rPr>
                    <w:noProof/>
                  </w:rPr>
                  <w:t>1</w:t>
                </w:r>
                <w:r w:rsidR="00231AE4">
                  <w:rPr>
                    <w:noProof/>
                  </w:rPr>
                  <w:t>31</w:t>
                </w:r>
                <w:r>
                  <w:rPr>
                    <w:noProof/>
                  </w:rPr>
                  <w:t xml:space="preserve"> </w:t>
                </w:r>
              </w:p>
            </w:tc>
            <w:tc>
              <w:tcPr>
                <w:tcW w:w="4686" w:type="pct"/>
                <w:hideMark/>
              </w:tcPr>
              <w:p w14:paraId="77248A7E" w14:textId="71F01198" w:rsidR="008B4B5D" w:rsidRDefault="008B4B5D" w:rsidP="0085572A">
                <w:pPr>
                  <w:pStyle w:val="Bibliography"/>
                  <w:rPr>
                    <w:noProof/>
                  </w:rPr>
                </w:pPr>
                <w:r>
                  <w:rPr>
                    <w:noProof/>
                  </w:rPr>
                  <w:t xml:space="preserve">Srinivas M, Basumani P, Podmore G, et al. Utility of testing patients, on presentation, for serologic features of celiac disease. </w:t>
                </w:r>
                <w:r>
                  <w:rPr>
                    <w:i/>
                    <w:iCs/>
                    <w:noProof/>
                  </w:rPr>
                  <w:t>Clinical Gastroenterology &amp; Hepatology</w:t>
                </w:r>
                <w:r>
                  <w:rPr>
                    <w:iCs/>
                    <w:noProof/>
                  </w:rPr>
                  <w:t xml:space="preserve"> 2014;</w:t>
                </w:r>
                <w:r>
                  <w:rPr>
                    <w:noProof/>
                  </w:rPr>
                  <w:t>12(6):946-52.</w:t>
                </w:r>
              </w:p>
            </w:tc>
          </w:tr>
          <w:tr w:rsidR="008B4B5D" w14:paraId="4532B54A" w14:textId="77777777" w:rsidTr="00E47897">
            <w:trPr>
              <w:divId w:val="1781144450"/>
              <w:tblCellSpacing w:w="15" w:type="dxa"/>
            </w:trPr>
            <w:tc>
              <w:tcPr>
                <w:tcW w:w="264" w:type="pct"/>
                <w:hideMark/>
              </w:tcPr>
              <w:p w14:paraId="2986649C" w14:textId="087AC83A" w:rsidR="008B4B5D" w:rsidRDefault="008B4B5D" w:rsidP="0085572A">
                <w:pPr>
                  <w:pStyle w:val="Bibliography"/>
                  <w:rPr>
                    <w:noProof/>
                  </w:rPr>
                </w:pPr>
                <w:r>
                  <w:rPr>
                    <w:noProof/>
                  </w:rPr>
                  <w:t>1</w:t>
                </w:r>
                <w:r w:rsidR="00231AE4">
                  <w:rPr>
                    <w:noProof/>
                  </w:rPr>
                  <w:t>32</w:t>
                </w:r>
                <w:r>
                  <w:rPr>
                    <w:noProof/>
                  </w:rPr>
                  <w:t xml:space="preserve"> </w:t>
                </w:r>
              </w:p>
            </w:tc>
            <w:tc>
              <w:tcPr>
                <w:tcW w:w="4686" w:type="pct"/>
                <w:hideMark/>
              </w:tcPr>
              <w:p w14:paraId="23CE878B" w14:textId="28575D7B" w:rsidR="008B4B5D" w:rsidRDefault="008B4B5D" w:rsidP="0085572A">
                <w:pPr>
                  <w:pStyle w:val="Bibliography"/>
                  <w:rPr>
                    <w:noProof/>
                  </w:rPr>
                </w:pPr>
                <w:r w:rsidRPr="00DD0353">
                  <w:rPr>
                    <w:noProof/>
                  </w:rPr>
                  <w:t xml:space="preserve">Sugai E, Moreno ML, Hwang HJ, et al. </w:t>
                </w:r>
                <w:r>
                  <w:rPr>
                    <w:noProof/>
                  </w:rPr>
                  <w:t xml:space="preserve">Celiac disease serology in patients with different pretest probabilities: is biopsy avoidable?. </w:t>
                </w:r>
                <w:r>
                  <w:rPr>
                    <w:i/>
                    <w:iCs/>
                    <w:noProof/>
                  </w:rPr>
                  <w:t>World Journal of Gastroenterology</w:t>
                </w:r>
                <w:r>
                  <w:rPr>
                    <w:iCs/>
                    <w:noProof/>
                  </w:rPr>
                  <w:t xml:space="preserve"> 2010;</w:t>
                </w:r>
                <w:r>
                  <w:rPr>
                    <w:noProof/>
                  </w:rPr>
                  <w:t>16(25):3144-52.</w:t>
                </w:r>
              </w:p>
            </w:tc>
          </w:tr>
          <w:tr w:rsidR="008B4B5D" w14:paraId="68BF1F54" w14:textId="77777777" w:rsidTr="00E47897">
            <w:trPr>
              <w:divId w:val="1781144450"/>
              <w:tblCellSpacing w:w="15" w:type="dxa"/>
            </w:trPr>
            <w:tc>
              <w:tcPr>
                <w:tcW w:w="264" w:type="pct"/>
                <w:hideMark/>
              </w:tcPr>
              <w:p w14:paraId="4561B0E6" w14:textId="1AEFF1D5" w:rsidR="008B4B5D" w:rsidRDefault="008B4B5D" w:rsidP="0085572A">
                <w:pPr>
                  <w:pStyle w:val="Bibliography"/>
                  <w:rPr>
                    <w:noProof/>
                  </w:rPr>
                </w:pPr>
                <w:r>
                  <w:rPr>
                    <w:noProof/>
                  </w:rPr>
                  <w:t>1</w:t>
                </w:r>
                <w:r w:rsidR="00231AE4">
                  <w:rPr>
                    <w:noProof/>
                  </w:rPr>
                  <w:t>33</w:t>
                </w:r>
                <w:r>
                  <w:rPr>
                    <w:noProof/>
                  </w:rPr>
                  <w:t xml:space="preserve"> </w:t>
                </w:r>
              </w:p>
            </w:tc>
            <w:tc>
              <w:tcPr>
                <w:tcW w:w="4686" w:type="pct"/>
                <w:hideMark/>
              </w:tcPr>
              <w:p w14:paraId="4FCC394D" w14:textId="2915F75D" w:rsidR="008B4B5D" w:rsidRDefault="008B4B5D" w:rsidP="0085572A">
                <w:pPr>
                  <w:pStyle w:val="Bibliography"/>
                  <w:rPr>
                    <w:noProof/>
                  </w:rPr>
                </w:pPr>
                <w:r>
                  <w:rPr>
                    <w:noProof/>
                  </w:rPr>
                  <w:t xml:space="preserve">Swallow K, Wild G, Sargur R, et al. Quality not quantity for transglutaminase antibody 2: the performance of an endomysial and tissue transglutaminase test in screening coeliac disease remains stable over time. </w:t>
                </w:r>
                <w:r>
                  <w:rPr>
                    <w:i/>
                    <w:iCs/>
                    <w:noProof/>
                  </w:rPr>
                  <w:t>Clinical &amp; Experimental Immunology</w:t>
                </w:r>
                <w:r>
                  <w:rPr>
                    <w:iCs/>
                    <w:noProof/>
                  </w:rPr>
                  <w:t xml:space="preserve"> 2013;</w:t>
                </w:r>
                <w:r>
                  <w:rPr>
                    <w:noProof/>
                  </w:rPr>
                  <w:t>171(1):100-6.</w:t>
                </w:r>
              </w:p>
            </w:tc>
          </w:tr>
          <w:tr w:rsidR="008B4B5D" w14:paraId="7FAA794D" w14:textId="77777777" w:rsidTr="00E47897">
            <w:trPr>
              <w:divId w:val="1781144450"/>
              <w:tblCellSpacing w:w="15" w:type="dxa"/>
            </w:trPr>
            <w:tc>
              <w:tcPr>
                <w:tcW w:w="264" w:type="pct"/>
                <w:hideMark/>
              </w:tcPr>
              <w:p w14:paraId="0721C9FD" w14:textId="5F2FEC70" w:rsidR="008B4B5D" w:rsidRDefault="008B4B5D" w:rsidP="0085572A">
                <w:pPr>
                  <w:pStyle w:val="Bibliography"/>
                  <w:rPr>
                    <w:noProof/>
                  </w:rPr>
                </w:pPr>
                <w:r>
                  <w:rPr>
                    <w:noProof/>
                  </w:rPr>
                  <w:t>1</w:t>
                </w:r>
                <w:r w:rsidR="00231AE4">
                  <w:rPr>
                    <w:noProof/>
                  </w:rPr>
                  <w:t>34</w:t>
                </w:r>
                <w:r>
                  <w:rPr>
                    <w:noProof/>
                  </w:rPr>
                  <w:t xml:space="preserve"> </w:t>
                </w:r>
              </w:p>
            </w:tc>
            <w:tc>
              <w:tcPr>
                <w:tcW w:w="4686" w:type="pct"/>
                <w:hideMark/>
              </w:tcPr>
              <w:p w14:paraId="364E94AD" w14:textId="2C648CEF" w:rsidR="008B4B5D" w:rsidRDefault="008B4B5D" w:rsidP="0085572A">
                <w:pPr>
                  <w:pStyle w:val="Bibliography"/>
                  <w:rPr>
                    <w:noProof/>
                  </w:rPr>
                </w:pPr>
                <w:r w:rsidRPr="00DD0353">
                  <w:rPr>
                    <w:noProof/>
                  </w:rPr>
                  <w:t xml:space="preserve">Tesei N, Sugai E, Vazquez H, et al. </w:t>
                </w:r>
                <w:r>
                  <w:rPr>
                    <w:noProof/>
                  </w:rPr>
                  <w:t xml:space="preserve">Antibodies to human recombinant tissue transglutaminase may detect coeliac disease patients undiagnosed by endomysial antibodies. </w:t>
                </w:r>
                <w:r>
                  <w:rPr>
                    <w:i/>
                    <w:iCs/>
                    <w:noProof/>
                  </w:rPr>
                  <w:t>Alimentary Pharmacology &amp; Therapeutics</w:t>
                </w:r>
                <w:r>
                  <w:rPr>
                    <w:iCs/>
                    <w:noProof/>
                  </w:rPr>
                  <w:t xml:space="preserve"> 2003;</w:t>
                </w:r>
                <w:r>
                  <w:rPr>
                    <w:noProof/>
                  </w:rPr>
                  <w:t>17(11):1415-23.</w:t>
                </w:r>
              </w:p>
            </w:tc>
          </w:tr>
          <w:tr w:rsidR="008B4B5D" w14:paraId="22C881BD" w14:textId="77777777" w:rsidTr="00E47897">
            <w:trPr>
              <w:divId w:val="1781144450"/>
              <w:tblCellSpacing w:w="15" w:type="dxa"/>
            </w:trPr>
            <w:tc>
              <w:tcPr>
                <w:tcW w:w="264" w:type="pct"/>
                <w:hideMark/>
              </w:tcPr>
              <w:p w14:paraId="49FC719D" w14:textId="781A7F32" w:rsidR="008B4B5D" w:rsidRDefault="008B4B5D" w:rsidP="0085572A">
                <w:pPr>
                  <w:pStyle w:val="Bibliography"/>
                  <w:rPr>
                    <w:noProof/>
                  </w:rPr>
                </w:pPr>
                <w:r>
                  <w:rPr>
                    <w:noProof/>
                  </w:rPr>
                  <w:t>1</w:t>
                </w:r>
                <w:r w:rsidR="00231AE4">
                  <w:rPr>
                    <w:noProof/>
                  </w:rPr>
                  <w:t>35</w:t>
                </w:r>
                <w:r>
                  <w:rPr>
                    <w:noProof/>
                  </w:rPr>
                  <w:t xml:space="preserve"> </w:t>
                </w:r>
              </w:p>
            </w:tc>
            <w:tc>
              <w:tcPr>
                <w:tcW w:w="4686" w:type="pct"/>
                <w:hideMark/>
              </w:tcPr>
              <w:p w14:paraId="749F6A93" w14:textId="3C5E7BF6" w:rsidR="008B4B5D" w:rsidRDefault="008B4B5D" w:rsidP="0085572A">
                <w:pPr>
                  <w:pStyle w:val="Bibliography"/>
                  <w:rPr>
                    <w:noProof/>
                  </w:rPr>
                </w:pPr>
                <w:r w:rsidRPr="00DD0353">
                  <w:rPr>
                    <w:noProof/>
                  </w:rPr>
                  <w:t xml:space="preserve">Tronconi GM, Parma B, Bazzigaluppi E, et al. </w:t>
                </w:r>
                <w:r>
                  <w:rPr>
                    <w:noProof/>
                  </w:rPr>
                  <w:t xml:space="preserve">Antibodies against synthetic deamidated gliadin peptides for the diagnosis of childhood celiac disease: Do they play a role?. </w:t>
                </w:r>
                <w:r>
                  <w:rPr>
                    <w:i/>
                    <w:iCs/>
                    <w:noProof/>
                  </w:rPr>
                  <w:t>Digestive and Liver Disease</w:t>
                </w:r>
                <w:r>
                  <w:rPr>
                    <w:iCs/>
                    <w:noProof/>
                  </w:rPr>
                  <w:t xml:space="preserve"> 2010;42(Supplement </w:t>
                </w:r>
                <w:r>
                  <w:rPr>
                    <w:noProof/>
                  </w:rPr>
                  <w:t>5):S350.</w:t>
                </w:r>
              </w:p>
            </w:tc>
          </w:tr>
          <w:tr w:rsidR="008B4B5D" w14:paraId="6099F21E" w14:textId="77777777" w:rsidTr="00E47897">
            <w:trPr>
              <w:divId w:val="1781144450"/>
              <w:tblCellSpacing w:w="15" w:type="dxa"/>
            </w:trPr>
            <w:tc>
              <w:tcPr>
                <w:tcW w:w="264" w:type="pct"/>
                <w:hideMark/>
              </w:tcPr>
              <w:p w14:paraId="0125FEB7" w14:textId="7D522125" w:rsidR="008B4B5D" w:rsidRDefault="008B4B5D" w:rsidP="0085572A">
                <w:pPr>
                  <w:pStyle w:val="Bibliography"/>
                  <w:rPr>
                    <w:noProof/>
                  </w:rPr>
                </w:pPr>
                <w:r>
                  <w:rPr>
                    <w:noProof/>
                  </w:rPr>
                  <w:t>13</w:t>
                </w:r>
                <w:r w:rsidR="00231AE4">
                  <w:rPr>
                    <w:noProof/>
                  </w:rPr>
                  <w:t>6</w:t>
                </w:r>
                <w:r>
                  <w:rPr>
                    <w:noProof/>
                  </w:rPr>
                  <w:t xml:space="preserve"> </w:t>
                </w:r>
              </w:p>
            </w:tc>
            <w:tc>
              <w:tcPr>
                <w:tcW w:w="4686" w:type="pct"/>
                <w:hideMark/>
              </w:tcPr>
              <w:p w14:paraId="29A957CC" w14:textId="476606C8" w:rsidR="008B4B5D" w:rsidRDefault="008B4B5D" w:rsidP="0085572A">
                <w:pPr>
                  <w:pStyle w:val="Bibliography"/>
                  <w:rPr>
                    <w:noProof/>
                  </w:rPr>
                </w:pPr>
                <w:r w:rsidRPr="00DD0353">
                  <w:rPr>
                    <w:noProof/>
                  </w:rPr>
                  <w:t xml:space="preserve">Valdimarsson T, Franzen L, Grodzinsky E, et al. </w:t>
                </w:r>
                <w:r>
                  <w:rPr>
                    <w:noProof/>
                  </w:rPr>
                  <w:t xml:space="preserve">Is small bowel biopsy necessary in adults with suspected celiac disease and IgA anti-endomysium antibodies? 100% positive predictive value for celiac disease in adults. </w:t>
                </w:r>
                <w:r>
                  <w:rPr>
                    <w:i/>
                    <w:iCs/>
                    <w:noProof/>
                  </w:rPr>
                  <w:t>Digestive Diseases &amp; Sciences</w:t>
                </w:r>
                <w:r>
                  <w:rPr>
                    <w:iCs/>
                    <w:noProof/>
                  </w:rPr>
                  <w:t xml:space="preserve"> 1996;</w:t>
                </w:r>
                <w:r>
                  <w:rPr>
                    <w:noProof/>
                  </w:rPr>
                  <w:t>41(1):83-7.</w:t>
                </w:r>
              </w:p>
            </w:tc>
          </w:tr>
          <w:tr w:rsidR="008911F7" w14:paraId="373E2C42" w14:textId="77777777" w:rsidTr="00E47897">
            <w:trPr>
              <w:divId w:val="1781144450"/>
              <w:tblCellSpacing w:w="15" w:type="dxa"/>
            </w:trPr>
            <w:tc>
              <w:tcPr>
                <w:tcW w:w="264" w:type="pct"/>
                <w:hideMark/>
              </w:tcPr>
              <w:p w14:paraId="0CEA5968" w14:textId="349F632B" w:rsidR="008911F7" w:rsidRDefault="008911F7" w:rsidP="0085572A">
                <w:pPr>
                  <w:pStyle w:val="Bibliography"/>
                  <w:rPr>
                    <w:noProof/>
                  </w:rPr>
                </w:pPr>
                <w:r>
                  <w:rPr>
                    <w:noProof/>
                  </w:rPr>
                  <w:t>13</w:t>
                </w:r>
                <w:r w:rsidR="00231AE4">
                  <w:rPr>
                    <w:noProof/>
                  </w:rPr>
                  <w:t>7</w:t>
                </w:r>
                <w:r>
                  <w:rPr>
                    <w:noProof/>
                  </w:rPr>
                  <w:t xml:space="preserve"> </w:t>
                </w:r>
              </w:p>
            </w:tc>
            <w:tc>
              <w:tcPr>
                <w:tcW w:w="4686" w:type="pct"/>
                <w:hideMark/>
              </w:tcPr>
              <w:p w14:paraId="1574A72D" w14:textId="2F63A75D" w:rsidR="008911F7" w:rsidRDefault="008911F7" w:rsidP="0085572A">
                <w:pPr>
                  <w:pStyle w:val="Bibliography"/>
                  <w:rPr>
                    <w:noProof/>
                  </w:rPr>
                </w:pPr>
                <w:r>
                  <w:rPr>
                    <w:noProof/>
                  </w:rPr>
                  <w:t xml:space="preserve">Vargas Perez ML, Melero Ruiz J, Fernandez de Mera J, et al. Serological and genetic markers in the diagnosis and follow-up of coeliac disease. </w:t>
                </w:r>
                <w:r>
                  <w:rPr>
                    <w:i/>
                    <w:iCs/>
                    <w:noProof/>
                  </w:rPr>
                  <w:t>Anales de Pediatria</w:t>
                </w:r>
                <w:r>
                  <w:rPr>
                    <w:iCs/>
                    <w:noProof/>
                  </w:rPr>
                  <w:t xml:space="preserve"> 2005;</w:t>
                </w:r>
                <w:r>
                  <w:rPr>
                    <w:noProof/>
                  </w:rPr>
                  <w:t>62(5):412-9.</w:t>
                </w:r>
              </w:p>
            </w:tc>
          </w:tr>
          <w:tr w:rsidR="00B27141" w14:paraId="3E3A2D7E" w14:textId="77777777" w:rsidTr="00E47897">
            <w:trPr>
              <w:divId w:val="1781144450"/>
              <w:tblCellSpacing w:w="15" w:type="dxa"/>
            </w:trPr>
            <w:tc>
              <w:tcPr>
                <w:tcW w:w="264" w:type="pct"/>
                <w:hideMark/>
              </w:tcPr>
              <w:p w14:paraId="6734C1AE" w14:textId="0056AE0C" w:rsidR="00B27141" w:rsidRDefault="00B27141" w:rsidP="0085572A">
                <w:pPr>
                  <w:pStyle w:val="Bibliography"/>
                  <w:rPr>
                    <w:noProof/>
                  </w:rPr>
                </w:pPr>
                <w:r>
                  <w:rPr>
                    <w:noProof/>
                  </w:rPr>
                  <w:t>13</w:t>
                </w:r>
                <w:r w:rsidR="00231AE4">
                  <w:rPr>
                    <w:noProof/>
                  </w:rPr>
                  <w:t>8</w:t>
                </w:r>
                <w:r>
                  <w:rPr>
                    <w:noProof/>
                  </w:rPr>
                  <w:t xml:space="preserve"> </w:t>
                </w:r>
              </w:p>
            </w:tc>
            <w:tc>
              <w:tcPr>
                <w:tcW w:w="4686" w:type="pct"/>
                <w:hideMark/>
              </w:tcPr>
              <w:p w14:paraId="6DF72B04" w14:textId="4E085241" w:rsidR="00B27141" w:rsidRDefault="00B27141" w:rsidP="0085572A">
                <w:pPr>
                  <w:pStyle w:val="Bibliography"/>
                  <w:rPr>
                    <w:noProof/>
                  </w:rPr>
                </w:pPr>
                <w:r w:rsidRPr="00DD0353">
                  <w:rPr>
                    <w:noProof/>
                  </w:rPr>
                  <w:t xml:space="preserve">Vogelsang H, Genser D, Wyatt J, et al. </w:t>
                </w:r>
                <w:r>
                  <w:rPr>
                    <w:noProof/>
                  </w:rPr>
                  <w:t xml:space="preserve">Screening for celiac disease: a prospective study on the value of noninvasive tests. </w:t>
                </w:r>
                <w:r>
                  <w:rPr>
                    <w:i/>
                    <w:iCs/>
                    <w:noProof/>
                  </w:rPr>
                  <w:t>American Journal of Gastroenterology</w:t>
                </w:r>
                <w:r>
                  <w:rPr>
                    <w:iCs/>
                    <w:noProof/>
                  </w:rPr>
                  <w:t xml:space="preserve"> 1995;</w:t>
                </w:r>
                <w:r>
                  <w:rPr>
                    <w:noProof/>
                  </w:rPr>
                  <w:t>90(3):394-8.</w:t>
                </w:r>
              </w:p>
            </w:tc>
          </w:tr>
          <w:tr w:rsidR="00B27141" w14:paraId="4EB4EFFC" w14:textId="77777777" w:rsidTr="00E47897">
            <w:trPr>
              <w:divId w:val="1781144450"/>
              <w:tblCellSpacing w:w="15" w:type="dxa"/>
            </w:trPr>
            <w:tc>
              <w:tcPr>
                <w:tcW w:w="264" w:type="pct"/>
              </w:tcPr>
              <w:p w14:paraId="5F36271C" w14:textId="60C892B5" w:rsidR="00B27141" w:rsidRDefault="00B27141" w:rsidP="0085572A">
                <w:pPr>
                  <w:pStyle w:val="Bibliography"/>
                  <w:rPr>
                    <w:noProof/>
                  </w:rPr>
                </w:pPr>
                <w:r>
                  <w:rPr>
                    <w:noProof/>
                  </w:rPr>
                  <w:t>13</w:t>
                </w:r>
                <w:r w:rsidR="00231AE4">
                  <w:rPr>
                    <w:noProof/>
                  </w:rPr>
                  <w:t>9</w:t>
                </w:r>
                <w:r>
                  <w:rPr>
                    <w:noProof/>
                  </w:rPr>
                  <w:t xml:space="preserve"> </w:t>
                </w:r>
              </w:p>
            </w:tc>
            <w:tc>
              <w:tcPr>
                <w:tcW w:w="4686" w:type="pct"/>
              </w:tcPr>
              <w:p w14:paraId="3B874027" w14:textId="63FA8EDF" w:rsidR="00B27141" w:rsidRDefault="00B27141" w:rsidP="0085572A">
                <w:pPr>
                  <w:pStyle w:val="Bibliography"/>
                  <w:rPr>
                    <w:noProof/>
                  </w:rPr>
                </w:pPr>
                <w:r w:rsidRPr="00DD0353">
                  <w:rPr>
                    <w:noProof/>
                  </w:rPr>
                  <w:t xml:space="preserve">Volta U, Granito A, Parisi C, et al. </w:t>
                </w:r>
                <w:r>
                  <w:rPr>
                    <w:noProof/>
                  </w:rPr>
                  <w:t xml:space="preserve">Deamidated gliadin peptide antibodies as a routine test for celiac disease: a prospective analysis. </w:t>
                </w:r>
                <w:r>
                  <w:rPr>
                    <w:i/>
                    <w:iCs/>
                    <w:noProof/>
                  </w:rPr>
                  <w:t>Journal of Clinical Gastroenterology</w:t>
                </w:r>
                <w:r>
                  <w:rPr>
                    <w:iCs/>
                    <w:noProof/>
                  </w:rPr>
                  <w:t xml:space="preserve"> 2010;</w:t>
                </w:r>
                <w:r>
                  <w:rPr>
                    <w:noProof/>
                  </w:rPr>
                  <w:t>44(3):186-90.</w:t>
                </w:r>
              </w:p>
            </w:tc>
          </w:tr>
          <w:tr w:rsidR="00B27141" w14:paraId="0D2DBC74" w14:textId="77777777" w:rsidTr="00E47897">
            <w:trPr>
              <w:divId w:val="1781144450"/>
              <w:tblCellSpacing w:w="15" w:type="dxa"/>
            </w:trPr>
            <w:tc>
              <w:tcPr>
                <w:tcW w:w="264" w:type="pct"/>
                <w:hideMark/>
              </w:tcPr>
              <w:p w14:paraId="58F00A1F" w14:textId="6DB9549E" w:rsidR="00B27141" w:rsidRDefault="00B27141" w:rsidP="0085572A">
                <w:pPr>
                  <w:pStyle w:val="Bibliography"/>
                  <w:rPr>
                    <w:noProof/>
                  </w:rPr>
                </w:pPr>
                <w:r>
                  <w:rPr>
                    <w:noProof/>
                  </w:rPr>
                  <w:t>1</w:t>
                </w:r>
                <w:r w:rsidR="00231AE4">
                  <w:rPr>
                    <w:noProof/>
                  </w:rPr>
                  <w:t>40</w:t>
                </w:r>
                <w:r>
                  <w:rPr>
                    <w:noProof/>
                  </w:rPr>
                  <w:t xml:space="preserve"> </w:t>
                </w:r>
              </w:p>
            </w:tc>
            <w:tc>
              <w:tcPr>
                <w:tcW w:w="4686" w:type="pct"/>
                <w:hideMark/>
              </w:tcPr>
              <w:p w14:paraId="0BC12ED1" w14:textId="47CE75E8" w:rsidR="00B27141" w:rsidRDefault="00B27141" w:rsidP="0085572A">
                <w:pPr>
                  <w:pStyle w:val="Bibliography"/>
                  <w:rPr>
                    <w:noProof/>
                  </w:rPr>
                </w:pPr>
                <w:r w:rsidRPr="00DD0353">
                  <w:rPr>
                    <w:noProof/>
                  </w:rPr>
                  <w:t xml:space="preserve">Weile B, Heegaard NH, Hoier-Madsen M, et al. </w:t>
                </w:r>
                <w:r>
                  <w:rPr>
                    <w:noProof/>
                  </w:rPr>
                  <w:t xml:space="preserve">Tissue transglutaminase and endomysial autoantibodies measured in an historical cohort of children and young adults in whom coeliac disease was suspected. </w:t>
                </w:r>
                <w:r>
                  <w:rPr>
                    <w:i/>
                    <w:iCs/>
                    <w:noProof/>
                  </w:rPr>
                  <w:t>European Journal of Gastroenterology &amp; Hepatology</w:t>
                </w:r>
                <w:r>
                  <w:rPr>
                    <w:iCs/>
                    <w:noProof/>
                  </w:rPr>
                  <w:t xml:space="preserve"> 2002;</w:t>
                </w:r>
                <w:r>
                  <w:rPr>
                    <w:noProof/>
                  </w:rPr>
                  <w:t>14(1):71-6.</w:t>
                </w:r>
              </w:p>
            </w:tc>
          </w:tr>
          <w:tr w:rsidR="00B27141" w14:paraId="4A8BBF73" w14:textId="77777777" w:rsidTr="00E47897">
            <w:trPr>
              <w:divId w:val="1781144450"/>
              <w:tblCellSpacing w:w="15" w:type="dxa"/>
            </w:trPr>
            <w:tc>
              <w:tcPr>
                <w:tcW w:w="264" w:type="pct"/>
                <w:hideMark/>
              </w:tcPr>
              <w:p w14:paraId="2EA36E48" w14:textId="17647729" w:rsidR="00B27141" w:rsidRDefault="00B27141" w:rsidP="0085572A">
                <w:pPr>
                  <w:pStyle w:val="Bibliography"/>
                  <w:rPr>
                    <w:noProof/>
                  </w:rPr>
                </w:pPr>
                <w:r>
                  <w:rPr>
                    <w:noProof/>
                  </w:rPr>
                  <w:t>1</w:t>
                </w:r>
                <w:r w:rsidR="00231AE4">
                  <w:rPr>
                    <w:noProof/>
                  </w:rPr>
                  <w:t>41</w:t>
                </w:r>
                <w:r>
                  <w:rPr>
                    <w:noProof/>
                  </w:rPr>
                  <w:t xml:space="preserve"> </w:t>
                </w:r>
              </w:p>
            </w:tc>
            <w:tc>
              <w:tcPr>
                <w:tcW w:w="4686" w:type="pct"/>
                <w:hideMark/>
              </w:tcPr>
              <w:p w14:paraId="4ECA8637" w14:textId="26C548FE" w:rsidR="00B27141" w:rsidRDefault="00B27141" w:rsidP="0085572A">
                <w:pPr>
                  <w:pStyle w:val="Bibliography"/>
                  <w:rPr>
                    <w:noProof/>
                  </w:rPr>
                </w:pPr>
                <w:r w:rsidRPr="00DD0353">
                  <w:rPr>
                    <w:noProof/>
                  </w:rPr>
                  <w:t xml:space="preserve">Whyte M, Smale S, Heil PM, et al. </w:t>
                </w:r>
                <w:r>
                  <w:rPr>
                    <w:noProof/>
                  </w:rPr>
                  <w:t xml:space="preserve">IgA antibody to tissue transglutaminase is a highly sensitive predictor of adult onset coeliac disease in clinical practice. </w:t>
                </w:r>
                <w:r>
                  <w:rPr>
                    <w:i/>
                    <w:iCs/>
                    <w:noProof/>
                  </w:rPr>
                  <w:t>Gut</w:t>
                </w:r>
                <w:r>
                  <w:rPr>
                    <w:iCs/>
                    <w:noProof/>
                  </w:rPr>
                  <w:t xml:space="preserve"> 2001;</w:t>
                </w:r>
                <w:r>
                  <w:rPr>
                    <w:noProof/>
                  </w:rPr>
                  <w:t>48(Suppl 1):A77.</w:t>
                </w:r>
              </w:p>
            </w:tc>
          </w:tr>
          <w:tr w:rsidR="00B27141" w14:paraId="49338777" w14:textId="77777777" w:rsidTr="00E47897">
            <w:trPr>
              <w:divId w:val="1781144450"/>
              <w:tblCellSpacing w:w="15" w:type="dxa"/>
            </w:trPr>
            <w:tc>
              <w:tcPr>
                <w:tcW w:w="264" w:type="pct"/>
                <w:hideMark/>
              </w:tcPr>
              <w:p w14:paraId="6E3C85F3" w14:textId="0B9F0BAA" w:rsidR="00B27141" w:rsidRDefault="00B27141" w:rsidP="0085572A">
                <w:pPr>
                  <w:pStyle w:val="Bibliography"/>
                  <w:rPr>
                    <w:noProof/>
                  </w:rPr>
                </w:pPr>
                <w:r>
                  <w:rPr>
                    <w:noProof/>
                  </w:rPr>
                  <w:t>1</w:t>
                </w:r>
                <w:r w:rsidR="00231AE4">
                  <w:rPr>
                    <w:noProof/>
                  </w:rPr>
                  <w:t>42</w:t>
                </w:r>
                <w:r>
                  <w:rPr>
                    <w:noProof/>
                  </w:rPr>
                  <w:t xml:space="preserve"> </w:t>
                </w:r>
              </w:p>
            </w:tc>
            <w:tc>
              <w:tcPr>
                <w:tcW w:w="4686" w:type="pct"/>
                <w:hideMark/>
              </w:tcPr>
              <w:p w14:paraId="22EBC00D" w14:textId="59DE19C4" w:rsidR="00B27141" w:rsidRDefault="00B27141" w:rsidP="0085572A">
                <w:pPr>
                  <w:pStyle w:val="Bibliography"/>
                  <w:rPr>
                    <w:noProof/>
                  </w:rPr>
                </w:pPr>
                <w:r>
                  <w:rPr>
                    <w:noProof/>
                  </w:rPr>
                  <w:t xml:space="preserve">Wildfang S, Knauss M, Stern M. IgA endomysium antibodies. Detection in children with celiac disease. </w:t>
                </w:r>
                <w:r>
                  <w:rPr>
                    <w:i/>
                    <w:iCs/>
                    <w:noProof/>
                  </w:rPr>
                  <w:t>Monatsschrift Kinderheilkunde</w:t>
                </w:r>
                <w:r>
                  <w:rPr>
                    <w:iCs/>
                    <w:noProof/>
                  </w:rPr>
                  <w:t xml:space="preserve"> 1992;</w:t>
                </w:r>
                <w:r>
                  <w:rPr>
                    <w:noProof/>
                  </w:rPr>
                  <w:t>140(9):639-45.</w:t>
                </w:r>
              </w:p>
            </w:tc>
          </w:tr>
          <w:tr w:rsidR="00B27141" w14:paraId="446A2CA0" w14:textId="77777777" w:rsidTr="00E47897">
            <w:trPr>
              <w:divId w:val="1781144450"/>
              <w:tblCellSpacing w:w="15" w:type="dxa"/>
            </w:trPr>
            <w:tc>
              <w:tcPr>
                <w:tcW w:w="264" w:type="pct"/>
                <w:hideMark/>
              </w:tcPr>
              <w:p w14:paraId="58E0CAC7" w14:textId="2908D9FE" w:rsidR="00B27141" w:rsidRDefault="00B27141" w:rsidP="0085572A">
                <w:pPr>
                  <w:pStyle w:val="Bibliography"/>
                  <w:rPr>
                    <w:noProof/>
                  </w:rPr>
                </w:pPr>
                <w:r>
                  <w:rPr>
                    <w:noProof/>
                  </w:rPr>
                  <w:t>1</w:t>
                </w:r>
                <w:r w:rsidR="00231AE4">
                  <w:rPr>
                    <w:noProof/>
                  </w:rPr>
                  <w:t>43</w:t>
                </w:r>
                <w:r>
                  <w:rPr>
                    <w:noProof/>
                  </w:rPr>
                  <w:t xml:space="preserve"> </w:t>
                </w:r>
              </w:p>
            </w:tc>
            <w:tc>
              <w:tcPr>
                <w:tcW w:w="4686" w:type="pct"/>
                <w:hideMark/>
              </w:tcPr>
              <w:p w14:paraId="42D0195F" w14:textId="7032A551" w:rsidR="00B27141" w:rsidRDefault="00B27141" w:rsidP="0085572A">
                <w:pPr>
                  <w:pStyle w:val="Bibliography"/>
                  <w:rPr>
                    <w:noProof/>
                  </w:rPr>
                </w:pPr>
                <w:r w:rsidRPr="00DD0353">
                  <w:rPr>
                    <w:noProof/>
                  </w:rPr>
                  <w:t xml:space="preserve">Yiannakou JY, Ramanaden DN, King L, et al. </w:t>
                </w:r>
                <w:r>
                  <w:rPr>
                    <w:noProof/>
                  </w:rPr>
                  <w:t xml:space="preserve">Prospective study of the efficacy of endomysial antibody in the diagnosis of coeliac disease. </w:t>
                </w:r>
                <w:r>
                  <w:rPr>
                    <w:i/>
                    <w:iCs/>
                    <w:noProof/>
                  </w:rPr>
                  <w:t>Gut</w:t>
                </w:r>
                <w:r>
                  <w:rPr>
                    <w:iCs/>
                    <w:noProof/>
                  </w:rPr>
                  <w:t xml:space="preserve"> 1998;</w:t>
                </w:r>
                <w:r>
                  <w:rPr>
                    <w:noProof/>
                  </w:rPr>
                  <w:t>42(Suppl 1):A22.</w:t>
                </w:r>
              </w:p>
            </w:tc>
          </w:tr>
          <w:tr w:rsidR="00B27141" w14:paraId="495DB7CE" w14:textId="77777777" w:rsidTr="00E47897">
            <w:trPr>
              <w:divId w:val="1781144450"/>
              <w:tblCellSpacing w:w="15" w:type="dxa"/>
            </w:trPr>
            <w:tc>
              <w:tcPr>
                <w:tcW w:w="264" w:type="pct"/>
                <w:hideMark/>
              </w:tcPr>
              <w:p w14:paraId="383ECB2B" w14:textId="42838370" w:rsidR="00B27141" w:rsidRDefault="00B27141" w:rsidP="0085572A">
                <w:pPr>
                  <w:pStyle w:val="Bibliography"/>
                  <w:rPr>
                    <w:noProof/>
                  </w:rPr>
                </w:pPr>
                <w:r>
                  <w:rPr>
                    <w:noProof/>
                  </w:rPr>
                  <w:t>1</w:t>
                </w:r>
                <w:r w:rsidR="00231AE4">
                  <w:rPr>
                    <w:noProof/>
                  </w:rPr>
                  <w:t>44</w:t>
                </w:r>
                <w:r>
                  <w:rPr>
                    <w:noProof/>
                  </w:rPr>
                  <w:t xml:space="preserve"> </w:t>
                </w:r>
              </w:p>
            </w:tc>
            <w:tc>
              <w:tcPr>
                <w:tcW w:w="4686" w:type="pct"/>
                <w:hideMark/>
              </w:tcPr>
              <w:p w14:paraId="5C0510AE" w14:textId="42051927" w:rsidR="00B27141" w:rsidRDefault="00B27141" w:rsidP="0085572A">
                <w:pPr>
                  <w:pStyle w:val="Bibliography"/>
                  <w:rPr>
                    <w:noProof/>
                  </w:rPr>
                </w:pPr>
                <w:r w:rsidRPr="00DD0353">
                  <w:rPr>
                    <w:noProof/>
                  </w:rPr>
                  <w:t xml:space="preserve">Zanini B, Magni A, Caselani F, et al. </w:t>
                </w:r>
                <w:r>
                  <w:rPr>
                    <w:noProof/>
                  </w:rPr>
                  <w:t xml:space="preserve">High tissue-transglutaminase antibody level predicts small intestinal villous atrophy in adult patients at high risk of celiac disease. </w:t>
                </w:r>
                <w:r>
                  <w:rPr>
                    <w:i/>
                    <w:iCs/>
                    <w:noProof/>
                  </w:rPr>
                  <w:t>Digestive &amp; Liver Disease</w:t>
                </w:r>
                <w:r>
                  <w:rPr>
                    <w:iCs/>
                    <w:noProof/>
                  </w:rPr>
                  <w:t xml:space="preserve"> 2012;</w:t>
                </w:r>
                <w:r>
                  <w:rPr>
                    <w:noProof/>
                  </w:rPr>
                  <w:t>44(4):280-5.</w:t>
                </w:r>
              </w:p>
            </w:tc>
          </w:tr>
          <w:tr w:rsidR="00B27141" w14:paraId="3DB401D5" w14:textId="77777777" w:rsidTr="00E47897">
            <w:trPr>
              <w:divId w:val="1781144450"/>
              <w:trHeight w:val="40"/>
              <w:tblCellSpacing w:w="15" w:type="dxa"/>
            </w:trPr>
            <w:tc>
              <w:tcPr>
                <w:tcW w:w="264" w:type="pct"/>
                <w:hideMark/>
              </w:tcPr>
              <w:p w14:paraId="1DC3A986" w14:textId="20EA92B2" w:rsidR="00B27141" w:rsidRDefault="00B27141" w:rsidP="0085572A">
                <w:pPr>
                  <w:pStyle w:val="Bibliography"/>
                  <w:rPr>
                    <w:noProof/>
                  </w:rPr>
                </w:pPr>
              </w:p>
            </w:tc>
            <w:tc>
              <w:tcPr>
                <w:tcW w:w="4686" w:type="pct"/>
                <w:hideMark/>
              </w:tcPr>
              <w:p w14:paraId="764B316C" w14:textId="3050E087" w:rsidR="00B27141" w:rsidRDefault="00B27141" w:rsidP="0085572A">
                <w:pPr>
                  <w:pStyle w:val="Bibliography"/>
                  <w:rPr>
                    <w:noProof/>
                  </w:rPr>
                </w:pPr>
              </w:p>
            </w:tc>
          </w:tr>
          <w:tr w:rsidR="00B27141" w14:paraId="53F5A247" w14:textId="77777777" w:rsidTr="00E47897">
            <w:trPr>
              <w:divId w:val="1781144450"/>
              <w:tblCellSpacing w:w="15" w:type="dxa"/>
            </w:trPr>
            <w:tc>
              <w:tcPr>
                <w:tcW w:w="264" w:type="pct"/>
                <w:hideMark/>
              </w:tcPr>
              <w:p w14:paraId="3DB71D20" w14:textId="149F1A3C" w:rsidR="00B27141" w:rsidRDefault="00B27141" w:rsidP="0085572A">
                <w:pPr>
                  <w:pStyle w:val="Bibliography"/>
                  <w:rPr>
                    <w:noProof/>
                  </w:rPr>
                </w:pPr>
              </w:p>
            </w:tc>
            <w:tc>
              <w:tcPr>
                <w:tcW w:w="4686" w:type="pct"/>
                <w:hideMark/>
              </w:tcPr>
              <w:p w14:paraId="34E518D0" w14:textId="405B4FA8" w:rsidR="00B27141" w:rsidRDefault="00B27141" w:rsidP="0085572A">
                <w:pPr>
                  <w:pStyle w:val="Bibliography"/>
                  <w:rPr>
                    <w:noProof/>
                  </w:rPr>
                </w:pPr>
              </w:p>
            </w:tc>
          </w:tr>
          <w:tr w:rsidR="00B27141" w14:paraId="3BEDFD36" w14:textId="77777777" w:rsidTr="00E47897">
            <w:trPr>
              <w:divId w:val="1781144450"/>
              <w:tblCellSpacing w:w="15" w:type="dxa"/>
            </w:trPr>
            <w:tc>
              <w:tcPr>
                <w:tcW w:w="264" w:type="pct"/>
                <w:hideMark/>
              </w:tcPr>
              <w:p w14:paraId="115F58E9" w14:textId="2835EFFF" w:rsidR="00B27141" w:rsidRDefault="00B27141" w:rsidP="0085572A">
                <w:pPr>
                  <w:pStyle w:val="Bibliography"/>
                  <w:rPr>
                    <w:noProof/>
                  </w:rPr>
                </w:pPr>
              </w:p>
            </w:tc>
            <w:tc>
              <w:tcPr>
                <w:tcW w:w="4686" w:type="pct"/>
                <w:hideMark/>
              </w:tcPr>
              <w:p w14:paraId="11E29154" w14:textId="28D4251F" w:rsidR="00B27141" w:rsidRDefault="00B27141" w:rsidP="0085572A">
                <w:pPr>
                  <w:pStyle w:val="Bibliography"/>
                  <w:rPr>
                    <w:noProof/>
                  </w:rPr>
                </w:pPr>
              </w:p>
            </w:tc>
          </w:tr>
          <w:tr w:rsidR="00B27141" w14:paraId="77E17F63" w14:textId="77777777" w:rsidTr="00E47897">
            <w:trPr>
              <w:divId w:val="1781144450"/>
              <w:tblCellSpacing w:w="15" w:type="dxa"/>
            </w:trPr>
            <w:tc>
              <w:tcPr>
                <w:tcW w:w="264" w:type="pct"/>
                <w:hideMark/>
              </w:tcPr>
              <w:p w14:paraId="3417D536" w14:textId="327D5AB6" w:rsidR="00B27141" w:rsidRDefault="00B27141" w:rsidP="0085572A">
                <w:pPr>
                  <w:pStyle w:val="Bibliography"/>
                  <w:rPr>
                    <w:noProof/>
                  </w:rPr>
                </w:pPr>
              </w:p>
            </w:tc>
            <w:tc>
              <w:tcPr>
                <w:tcW w:w="4686" w:type="pct"/>
                <w:hideMark/>
              </w:tcPr>
              <w:p w14:paraId="115B553B" w14:textId="26629C8C" w:rsidR="00B27141" w:rsidRDefault="00B27141" w:rsidP="0085572A">
                <w:pPr>
                  <w:pStyle w:val="Bibliography"/>
                  <w:rPr>
                    <w:noProof/>
                  </w:rPr>
                </w:pPr>
              </w:p>
            </w:tc>
          </w:tr>
          <w:tr w:rsidR="00B27141" w14:paraId="0074939E" w14:textId="77777777" w:rsidTr="00E47897">
            <w:trPr>
              <w:divId w:val="1781144450"/>
              <w:tblCellSpacing w:w="15" w:type="dxa"/>
            </w:trPr>
            <w:tc>
              <w:tcPr>
                <w:tcW w:w="264" w:type="pct"/>
                <w:hideMark/>
              </w:tcPr>
              <w:p w14:paraId="20E0F9B2" w14:textId="1DFB0FC1" w:rsidR="00B27141" w:rsidRDefault="00B27141" w:rsidP="0085572A">
                <w:pPr>
                  <w:pStyle w:val="Bibliography"/>
                  <w:rPr>
                    <w:noProof/>
                  </w:rPr>
                </w:pPr>
              </w:p>
            </w:tc>
            <w:tc>
              <w:tcPr>
                <w:tcW w:w="4686" w:type="pct"/>
                <w:hideMark/>
              </w:tcPr>
              <w:p w14:paraId="71D7D789" w14:textId="076ED7E7" w:rsidR="00B27141" w:rsidRDefault="00B27141" w:rsidP="0085572A">
                <w:pPr>
                  <w:pStyle w:val="Bibliography"/>
                  <w:rPr>
                    <w:noProof/>
                  </w:rPr>
                </w:pPr>
              </w:p>
            </w:tc>
          </w:tr>
          <w:tr w:rsidR="00B27141" w14:paraId="2F72982E" w14:textId="77777777" w:rsidTr="00E47897">
            <w:trPr>
              <w:divId w:val="1781144450"/>
              <w:tblCellSpacing w:w="15" w:type="dxa"/>
            </w:trPr>
            <w:tc>
              <w:tcPr>
                <w:tcW w:w="264" w:type="pct"/>
                <w:hideMark/>
              </w:tcPr>
              <w:p w14:paraId="134FB6CB" w14:textId="180CE738" w:rsidR="00B27141" w:rsidRDefault="00B27141" w:rsidP="0085572A">
                <w:pPr>
                  <w:pStyle w:val="Bibliography"/>
                  <w:rPr>
                    <w:noProof/>
                  </w:rPr>
                </w:pPr>
              </w:p>
            </w:tc>
            <w:tc>
              <w:tcPr>
                <w:tcW w:w="4686" w:type="pct"/>
                <w:hideMark/>
              </w:tcPr>
              <w:p w14:paraId="74244B88" w14:textId="3596206E" w:rsidR="00B27141" w:rsidRDefault="00B27141" w:rsidP="0085572A">
                <w:pPr>
                  <w:pStyle w:val="Bibliography"/>
                  <w:rPr>
                    <w:noProof/>
                  </w:rPr>
                </w:pPr>
              </w:p>
            </w:tc>
          </w:tr>
        </w:tbl>
        <w:p w14:paraId="33855CDA" w14:textId="411C102A" w:rsidR="007A2D5D" w:rsidRDefault="005F6F2A"/>
      </w:sdtContent>
    </w:sdt>
    <w:p w14:paraId="4F910524" w14:textId="454CC732" w:rsidR="00C67898" w:rsidRPr="00CF3AB8" w:rsidRDefault="00C67898" w:rsidP="00C67898">
      <w:pPr>
        <w:sectPr w:rsidR="00C67898" w:rsidRPr="00CF3AB8">
          <w:footerReference w:type="default" r:id="rId17"/>
          <w:footnotePr>
            <w:numFmt w:val="chicago"/>
            <w:numStart w:val="2"/>
          </w:footnotePr>
          <w:pgSz w:w="11906" w:h="16838"/>
          <w:pgMar w:top="1440" w:right="1440" w:bottom="1440" w:left="1440" w:header="708" w:footer="708" w:gutter="0"/>
          <w:cols w:space="708"/>
          <w:docGrid w:linePitch="360"/>
        </w:sectPr>
      </w:pPr>
    </w:p>
    <w:p w14:paraId="338E41EE" w14:textId="4E630141" w:rsidR="00953959" w:rsidRDefault="00953959" w:rsidP="00953959">
      <w:pPr>
        <w:pStyle w:val="Heading1"/>
        <w:ind w:left="-426"/>
      </w:pPr>
      <w:r>
        <w:t>Tables</w:t>
      </w:r>
    </w:p>
    <w:p w14:paraId="097F0967" w14:textId="2FE65D19" w:rsidR="00C67898" w:rsidRDefault="00C67898" w:rsidP="00C67898">
      <w:pPr>
        <w:ind w:left="-426"/>
      </w:pPr>
      <w:r w:rsidRPr="007A2ABD">
        <w:rPr>
          <w:b/>
        </w:rPr>
        <w:t xml:space="preserve">Table </w:t>
      </w:r>
      <w:r w:rsidRPr="007A2ABD">
        <w:rPr>
          <w:b/>
          <w:i/>
        </w:rPr>
        <w:fldChar w:fldCharType="begin"/>
      </w:r>
      <w:r w:rsidRPr="007A2ABD">
        <w:rPr>
          <w:b/>
        </w:rPr>
        <w:instrText xml:space="preserve"> SEQ Table \* ARABIC </w:instrText>
      </w:r>
      <w:r w:rsidRPr="007A2ABD">
        <w:rPr>
          <w:b/>
          <w:i/>
        </w:rPr>
        <w:fldChar w:fldCharType="separate"/>
      </w:r>
      <w:r>
        <w:rPr>
          <w:b/>
          <w:noProof/>
        </w:rPr>
        <w:t>1</w:t>
      </w:r>
      <w:r w:rsidRPr="007A2ABD">
        <w:rPr>
          <w:b/>
          <w:i/>
        </w:rPr>
        <w:fldChar w:fldCharType="end"/>
      </w:r>
      <w:r w:rsidRPr="007A2ABD">
        <w:rPr>
          <w:b/>
        </w:rPr>
        <w:t>:</w:t>
      </w:r>
      <w:r w:rsidRPr="007A2ABD">
        <w:t xml:space="preserve"> </w:t>
      </w:r>
      <w:r>
        <w:t>Study estimates</w:t>
      </w:r>
      <w:r w:rsidRPr="007A2ABD">
        <w:t xml:space="preserve"> of </w:t>
      </w:r>
      <w:r>
        <w:t>test accuracy</w:t>
      </w:r>
      <w:r w:rsidRPr="007A2ABD">
        <w:t>, stratified by age group and test.</w:t>
      </w:r>
    </w:p>
    <w:tbl>
      <w:tblPr>
        <w:tblStyle w:val="TableGrid"/>
        <w:tblW w:w="0" w:type="auto"/>
        <w:tblInd w:w="-431" w:type="dxa"/>
        <w:tblLook w:val="04A0" w:firstRow="1" w:lastRow="0" w:firstColumn="1" w:lastColumn="0" w:noHBand="0" w:noVBand="1"/>
      </w:tblPr>
      <w:tblGrid>
        <w:gridCol w:w="2269"/>
        <w:gridCol w:w="1134"/>
        <w:gridCol w:w="1843"/>
        <w:gridCol w:w="1559"/>
        <w:gridCol w:w="1418"/>
        <w:gridCol w:w="1417"/>
      </w:tblGrid>
      <w:tr w:rsidR="0070534D" w14:paraId="05432511" w14:textId="77777777" w:rsidTr="0090549C">
        <w:trPr>
          <w:tblHeader/>
        </w:trPr>
        <w:tc>
          <w:tcPr>
            <w:tcW w:w="2269" w:type="dxa"/>
          </w:tcPr>
          <w:p w14:paraId="6998674B" w14:textId="77777777" w:rsidR="0070534D" w:rsidRPr="00C50A6D" w:rsidRDefault="0070534D" w:rsidP="000F5B04">
            <w:pPr>
              <w:rPr>
                <w:b/>
                <w:sz w:val="20"/>
                <w:szCs w:val="20"/>
              </w:rPr>
            </w:pPr>
            <w:r>
              <w:rPr>
                <w:b/>
                <w:sz w:val="20"/>
                <w:szCs w:val="20"/>
              </w:rPr>
              <w:t>Serological test</w:t>
            </w:r>
          </w:p>
        </w:tc>
        <w:tc>
          <w:tcPr>
            <w:tcW w:w="1134" w:type="dxa"/>
          </w:tcPr>
          <w:p w14:paraId="16BF8EE7" w14:textId="77777777" w:rsidR="0070534D" w:rsidRPr="00C50A6D" w:rsidRDefault="0070534D" w:rsidP="000F5B04">
            <w:pPr>
              <w:rPr>
                <w:b/>
                <w:sz w:val="20"/>
                <w:szCs w:val="20"/>
              </w:rPr>
            </w:pPr>
            <w:r w:rsidRPr="00C50A6D">
              <w:rPr>
                <w:b/>
                <w:sz w:val="20"/>
                <w:szCs w:val="20"/>
              </w:rPr>
              <w:t>Studies, n</w:t>
            </w:r>
          </w:p>
        </w:tc>
        <w:tc>
          <w:tcPr>
            <w:tcW w:w="1843" w:type="dxa"/>
          </w:tcPr>
          <w:p w14:paraId="4DD9E18C" w14:textId="48A8D5E2" w:rsidR="0070534D" w:rsidRPr="00C50A6D" w:rsidRDefault="0070534D" w:rsidP="000F5B04">
            <w:pPr>
              <w:rPr>
                <w:b/>
                <w:sz w:val="20"/>
                <w:szCs w:val="20"/>
              </w:rPr>
            </w:pPr>
            <w:r>
              <w:rPr>
                <w:b/>
                <w:sz w:val="20"/>
                <w:szCs w:val="20"/>
              </w:rPr>
              <w:t>Participants (coeliac disease), n</w:t>
            </w:r>
          </w:p>
        </w:tc>
        <w:tc>
          <w:tcPr>
            <w:tcW w:w="1559" w:type="dxa"/>
          </w:tcPr>
          <w:p w14:paraId="3AAEA974" w14:textId="77777777" w:rsidR="0070534D" w:rsidRPr="00C50A6D" w:rsidRDefault="0070534D" w:rsidP="000F5B04">
            <w:pPr>
              <w:rPr>
                <w:b/>
                <w:sz w:val="20"/>
                <w:szCs w:val="20"/>
              </w:rPr>
            </w:pPr>
            <w:r>
              <w:rPr>
                <w:b/>
                <w:sz w:val="20"/>
                <w:szCs w:val="20"/>
              </w:rPr>
              <w:t>Threshold</w:t>
            </w:r>
          </w:p>
        </w:tc>
        <w:tc>
          <w:tcPr>
            <w:tcW w:w="1418" w:type="dxa"/>
          </w:tcPr>
          <w:p w14:paraId="59A788B4" w14:textId="77777777" w:rsidR="0070534D" w:rsidRPr="00C50A6D" w:rsidRDefault="0070534D" w:rsidP="000F5B04">
            <w:pPr>
              <w:rPr>
                <w:b/>
                <w:sz w:val="20"/>
                <w:szCs w:val="20"/>
              </w:rPr>
            </w:pPr>
            <w:r>
              <w:rPr>
                <w:b/>
                <w:sz w:val="20"/>
                <w:szCs w:val="20"/>
              </w:rPr>
              <w:t>Sensitivity (range)</w:t>
            </w:r>
            <w:r w:rsidRPr="00C50A6D">
              <w:rPr>
                <w:b/>
                <w:sz w:val="20"/>
                <w:szCs w:val="20"/>
              </w:rPr>
              <w:t>, %</w:t>
            </w:r>
          </w:p>
        </w:tc>
        <w:tc>
          <w:tcPr>
            <w:tcW w:w="1417" w:type="dxa"/>
          </w:tcPr>
          <w:p w14:paraId="0B3438C3" w14:textId="77777777" w:rsidR="0070534D" w:rsidRPr="00C50A6D" w:rsidRDefault="0070534D" w:rsidP="000F5B04">
            <w:pPr>
              <w:rPr>
                <w:b/>
                <w:sz w:val="20"/>
                <w:szCs w:val="20"/>
              </w:rPr>
            </w:pPr>
            <w:r>
              <w:rPr>
                <w:b/>
                <w:sz w:val="20"/>
                <w:szCs w:val="20"/>
              </w:rPr>
              <w:t>Specificity (range)</w:t>
            </w:r>
            <w:r w:rsidRPr="00C50A6D">
              <w:rPr>
                <w:b/>
                <w:sz w:val="20"/>
                <w:szCs w:val="20"/>
              </w:rPr>
              <w:t>, %</w:t>
            </w:r>
          </w:p>
        </w:tc>
      </w:tr>
      <w:tr w:rsidR="00C67898" w14:paraId="00217EB8" w14:textId="77777777" w:rsidTr="0090549C">
        <w:tc>
          <w:tcPr>
            <w:tcW w:w="9640" w:type="dxa"/>
            <w:gridSpan w:val="6"/>
          </w:tcPr>
          <w:p w14:paraId="7BF1A3B0" w14:textId="77777777" w:rsidR="00C67898" w:rsidRDefault="00C67898" w:rsidP="000F5B04">
            <w:pPr>
              <w:rPr>
                <w:b/>
                <w:sz w:val="20"/>
                <w:szCs w:val="20"/>
              </w:rPr>
            </w:pPr>
            <w:r>
              <w:rPr>
                <w:b/>
                <w:sz w:val="20"/>
                <w:szCs w:val="20"/>
              </w:rPr>
              <w:t>All data</w:t>
            </w:r>
          </w:p>
        </w:tc>
      </w:tr>
      <w:tr w:rsidR="0070534D" w14:paraId="72B804C2" w14:textId="77777777" w:rsidTr="0090549C">
        <w:trPr>
          <w:trHeight w:val="2494"/>
        </w:trPr>
        <w:tc>
          <w:tcPr>
            <w:tcW w:w="2269" w:type="dxa"/>
          </w:tcPr>
          <w:p w14:paraId="2006FBFD" w14:textId="77777777" w:rsidR="0070534D" w:rsidRPr="00C50A6D" w:rsidRDefault="0070534D" w:rsidP="000F5B04">
            <w:pPr>
              <w:rPr>
                <w:b/>
                <w:sz w:val="20"/>
                <w:szCs w:val="20"/>
              </w:rPr>
            </w:pPr>
            <w:r w:rsidRPr="00C50A6D">
              <w:rPr>
                <w:b/>
                <w:sz w:val="20"/>
                <w:szCs w:val="20"/>
              </w:rPr>
              <w:t>Adults</w:t>
            </w:r>
          </w:p>
          <w:p w14:paraId="46FDD3A8" w14:textId="77777777" w:rsidR="0070534D" w:rsidRPr="00C50A6D" w:rsidRDefault="0070534D" w:rsidP="000F5B04">
            <w:pPr>
              <w:ind w:firstLine="170"/>
              <w:rPr>
                <w:sz w:val="20"/>
                <w:szCs w:val="20"/>
              </w:rPr>
            </w:pPr>
            <w:r w:rsidRPr="00C50A6D">
              <w:rPr>
                <w:sz w:val="20"/>
                <w:szCs w:val="20"/>
              </w:rPr>
              <w:t>IgA</w:t>
            </w:r>
            <w:r>
              <w:rPr>
                <w:sz w:val="20"/>
                <w:szCs w:val="20"/>
              </w:rPr>
              <w:t xml:space="preserve"> </w:t>
            </w:r>
            <w:r w:rsidRPr="00C50A6D">
              <w:rPr>
                <w:sz w:val="20"/>
                <w:szCs w:val="20"/>
              </w:rPr>
              <w:t>tTG</w:t>
            </w:r>
          </w:p>
          <w:p w14:paraId="12ADA57B" w14:textId="77777777" w:rsidR="0070534D" w:rsidRPr="00C50A6D" w:rsidRDefault="0070534D" w:rsidP="000F5B04">
            <w:pPr>
              <w:ind w:firstLine="170"/>
              <w:rPr>
                <w:sz w:val="20"/>
                <w:szCs w:val="20"/>
              </w:rPr>
            </w:pPr>
            <w:r>
              <w:rPr>
                <w:sz w:val="20"/>
                <w:szCs w:val="20"/>
              </w:rPr>
              <w:t xml:space="preserve">IgG </w:t>
            </w:r>
            <w:r w:rsidRPr="00C50A6D">
              <w:rPr>
                <w:sz w:val="20"/>
                <w:szCs w:val="20"/>
              </w:rPr>
              <w:t>tTG</w:t>
            </w:r>
          </w:p>
          <w:p w14:paraId="2AB2242B" w14:textId="77777777" w:rsidR="0070534D" w:rsidRPr="00C50A6D" w:rsidRDefault="0070534D" w:rsidP="000F5B04">
            <w:pPr>
              <w:ind w:firstLine="170"/>
              <w:rPr>
                <w:sz w:val="20"/>
                <w:szCs w:val="20"/>
              </w:rPr>
            </w:pPr>
            <w:r>
              <w:rPr>
                <w:sz w:val="20"/>
                <w:szCs w:val="20"/>
              </w:rPr>
              <w:t xml:space="preserve">IgA </w:t>
            </w:r>
            <w:r w:rsidRPr="00C50A6D">
              <w:rPr>
                <w:sz w:val="20"/>
                <w:szCs w:val="20"/>
              </w:rPr>
              <w:t>EMA</w:t>
            </w:r>
          </w:p>
          <w:p w14:paraId="0F226036" w14:textId="77777777" w:rsidR="0070534D" w:rsidRPr="00D573AA" w:rsidRDefault="0070534D" w:rsidP="000F5B04">
            <w:pPr>
              <w:ind w:firstLine="170"/>
              <w:rPr>
                <w:sz w:val="20"/>
                <w:szCs w:val="20"/>
              </w:rPr>
            </w:pPr>
            <w:r>
              <w:rPr>
                <w:sz w:val="20"/>
                <w:szCs w:val="20"/>
              </w:rPr>
              <w:t xml:space="preserve">IgG </w:t>
            </w:r>
            <w:r w:rsidRPr="00D573AA">
              <w:rPr>
                <w:sz w:val="20"/>
                <w:szCs w:val="20"/>
              </w:rPr>
              <w:t>EMA</w:t>
            </w:r>
          </w:p>
          <w:p w14:paraId="34D1C23F" w14:textId="77777777" w:rsidR="0070534D" w:rsidRPr="00D573AA" w:rsidRDefault="0070534D" w:rsidP="000F5B04">
            <w:pPr>
              <w:ind w:firstLine="170"/>
              <w:rPr>
                <w:sz w:val="20"/>
                <w:szCs w:val="20"/>
              </w:rPr>
            </w:pPr>
            <w:r>
              <w:rPr>
                <w:sz w:val="20"/>
                <w:szCs w:val="20"/>
              </w:rPr>
              <w:t xml:space="preserve">IgA </w:t>
            </w:r>
            <w:r w:rsidRPr="00D573AA">
              <w:rPr>
                <w:sz w:val="20"/>
                <w:szCs w:val="20"/>
              </w:rPr>
              <w:t>DGP</w:t>
            </w:r>
          </w:p>
          <w:p w14:paraId="6E15C16D" w14:textId="77777777" w:rsidR="0070534D" w:rsidRPr="00D573AA" w:rsidRDefault="0070534D" w:rsidP="000F5B04">
            <w:pPr>
              <w:ind w:firstLine="170"/>
              <w:rPr>
                <w:sz w:val="20"/>
                <w:szCs w:val="20"/>
              </w:rPr>
            </w:pPr>
            <w:r>
              <w:rPr>
                <w:sz w:val="20"/>
                <w:szCs w:val="20"/>
              </w:rPr>
              <w:t xml:space="preserve">IgG </w:t>
            </w:r>
            <w:r w:rsidRPr="00D573AA">
              <w:rPr>
                <w:sz w:val="20"/>
                <w:szCs w:val="20"/>
              </w:rPr>
              <w:t>DGP</w:t>
            </w:r>
          </w:p>
          <w:p w14:paraId="53AA6AEE" w14:textId="77777777" w:rsidR="0070534D" w:rsidRPr="00D573AA" w:rsidRDefault="0070534D" w:rsidP="000F5B04">
            <w:pPr>
              <w:ind w:firstLine="170"/>
              <w:rPr>
                <w:sz w:val="20"/>
                <w:szCs w:val="20"/>
              </w:rPr>
            </w:pPr>
            <w:r>
              <w:rPr>
                <w:sz w:val="20"/>
                <w:szCs w:val="20"/>
              </w:rPr>
              <w:t xml:space="preserve">IgA/IgG </w:t>
            </w:r>
            <w:r w:rsidRPr="00D573AA">
              <w:rPr>
                <w:sz w:val="20"/>
                <w:szCs w:val="20"/>
              </w:rPr>
              <w:t>DGP</w:t>
            </w:r>
          </w:p>
          <w:p w14:paraId="4BD521E0" w14:textId="77777777" w:rsidR="0070534D" w:rsidRPr="00D573AA" w:rsidRDefault="0070534D" w:rsidP="000F5B04">
            <w:pPr>
              <w:ind w:firstLine="170"/>
              <w:rPr>
                <w:sz w:val="20"/>
                <w:szCs w:val="20"/>
              </w:rPr>
            </w:pPr>
            <w:r>
              <w:rPr>
                <w:sz w:val="20"/>
                <w:szCs w:val="20"/>
              </w:rPr>
              <w:t xml:space="preserve">IgA/IgG </w:t>
            </w:r>
            <w:r w:rsidRPr="00D573AA">
              <w:rPr>
                <w:sz w:val="20"/>
                <w:szCs w:val="20"/>
              </w:rPr>
              <w:t>tTG/DGP</w:t>
            </w:r>
          </w:p>
          <w:p w14:paraId="4A815A0D" w14:textId="77777777" w:rsidR="0070534D" w:rsidRPr="00D573AA" w:rsidRDefault="0070534D" w:rsidP="000F5B04">
            <w:pPr>
              <w:ind w:firstLine="170"/>
              <w:rPr>
                <w:b/>
                <w:sz w:val="20"/>
                <w:szCs w:val="20"/>
              </w:rPr>
            </w:pPr>
            <w:r>
              <w:rPr>
                <w:sz w:val="20"/>
                <w:szCs w:val="20"/>
              </w:rPr>
              <w:t xml:space="preserve">IgA </w:t>
            </w:r>
            <w:r w:rsidRPr="00D573AA">
              <w:rPr>
                <w:sz w:val="20"/>
                <w:szCs w:val="20"/>
              </w:rPr>
              <w:t>AAA</w:t>
            </w:r>
          </w:p>
        </w:tc>
        <w:tc>
          <w:tcPr>
            <w:tcW w:w="1134" w:type="dxa"/>
          </w:tcPr>
          <w:p w14:paraId="5F689018" w14:textId="77777777" w:rsidR="0070534D" w:rsidRPr="00A36923" w:rsidRDefault="0070534D" w:rsidP="000F5B04">
            <w:pPr>
              <w:rPr>
                <w:rFonts w:cstheme="minorHAnsi"/>
                <w:color w:val="FF0000"/>
                <w:sz w:val="20"/>
                <w:szCs w:val="20"/>
              </w:rPr>
            </w:pPr>
          </w:p>
          <w:p w14:paraId="496CCDB9" w14:textId="77777777" w:rsidR="0070534D" w:rsidRPr="00A36923" w:rsidRDefault="0070534D" w:rsidP="000F5B04">
            <w:pPr>
              <w:rPr>
                <w:rFonts w:cstheme="minorHAnsi"/>
                <w:color w:val="FF0000"/>
                <w:sz w:val="20"/>
                <w:szCs w:val="20"/>
              </w:rPr>
            </w:pPr>
            <w:r>
              <w:rPr>
                <w:rFonts w:cstheme="minorHAnsi"/>
                <w:sz w:val="20"/>
                <w:szCs w:val="20"/>
              </w:rPr>
              <w:t>27</w:t>
            </w:r>
          </w:p>
          <w:p w14:paraId="6E1D0659" w14:textId="77777777" w:rsidR="0070534D" w:rsidRPr="00DB2B54" w:rsidRDefault="0070534D" w:rsidP="000F5B04">
            <w:pPr>
              <w:rPr>
                <w:rFonts w:cstheme="minorHAnsi"/>
                <w:sz w:val="20"/>
                <w:szCs w:val="20"/>
              </w:rPr>
            </w:pPr>
            <w:r w:rsidRPr="00DB2B54">
              <w:rPr>
                <w:rFonts w:cstheme="minorHAnsi"/>
                <w:sz w:val="20"/>
                <w:szCs w:val="20"/>
              </w:rPr>
              <w:t>1</w:t>
            </w:r>
          </w:p>
          <w:p w14:paraId="6A8983DC" w14:textId="77777777" w:rsidR="0070534D" w:rsidRPr="00DC6D02" w:rsidRDefault="0070534D" w:rsidP="000F5B04">
            <w:pPr>
              <w:rPr>
                <w:rFonts w:cstheme="minorHAnsi"/>
                <w:sz w:val="20"/>
                <w:szCs w:val="20"/>
              </w:rPr>
            </w:pPr>
            <w:r w:rsidRPr="00DC6D02">
              <w:rPr>
                <w:rFonts w:cstheme="minorHAnsi"/>
                <w:sz w:val="20"/>
                <w:szCs w:val="20"/>
              </w:rPr>
              <w:t>19</w:t>
            </w:r>
          </w:p>
          <w:p w14:paraId="38946EC2" w14:textId="77777777" w:rsidR="0070534D" w:rsidRPr="00F234DD" w:rsidRDefault="0070534D" w:rsidP="000F5B04">
            <w:pPr>
              <w:rPr>
                <w:rFonts w:cstheme="minorHAnsi"/>
                <w:sz w:val="20"/>
                <w:szCs w:val="20"/>
              </w:rPr>
            </w:pPr>
            <w:r w:rsidRPr="00F234DD">
              <w:rPr>
                <w:rFonts w:cstheme="minorHAnsi"/>
                <w:sz w:val="20"/>
                <w:szCs w:val="20"/>
              </w:rPr>
              <w:t>1</w:t>
            </w:r>
          </w:p>
          <w:p w14:paraId="3169C82B" w14:textId="77777777" w:rsidR="0070534D" w:rsidRPr="002724C9" w:rsidRDefault="0070534D" w:rsidP="000F5B04">
            <w:pPr>
              <w:rPr>
                <w:rFonts w:cstheme="minorHAnsi"/>
                <w:sz w:val="20"/>
                <w:szCs w:val="20"/>
              </w:rPr>
            </w:pPr>
            <w:r w:rsidRPr="002724C9">
              <w:rPr>
                <w:rFonts w:cstheme="minorHAnsi"/>
                <w:sz w:val="20"/>
                <w:szCs w:val="20"/>
              </w:rPr>
              <w:t>3</w:t>
            </w:r>
          </w:p>
          <w:p w14:paraId="4230DC3C" w14:textId="77777777" w:rsidR="0070534D" w:rsidRPr="004F72DB" w:rsidRDefault="0070534D" w:rsidP="000F5B04">
            <w:pPr>
              <w:rPr>
                <w:rFonts w:cstheme="minorHAnsi"/>
                <w:sz w:val="20"/>
                <w:szCs w:val="20"/>
              </w:rPr>
            </w:pPr>
            <w:r w:rsidRPr="004F72DB">
              <w:rPr>
                <w:rFonts w:cstheme="minorHAnsi"/>
                <w:sz w:val="20"/>
                <w:szCs w:val="20"/>
              </w:rPr>
              <w:t>4</w:t>
            </w:r>
          </w:p>
          <w:p w14:paraId="677DAFA1" w14:textId="77777777" w:rsidR="0070534D" w:rsidRPr="0087115E" w:rsidRDefault="0070534D" w:rsidP="000F5B04">
            <w:pPr>
              <w:rPr>
                <w:rFonts w:cstheme="minorHAnsi"/>
                <w:sz w:val="20"/>
                <w:szCs w:val="20"/>
              </w:rPr>
            </w:pPr>
            <w:r w:rsidRPr="0087115E">
              <w:rPr>
                <w:rFonts w:cstheme="minorHAnsi"/>
                <w:sz w:val="20"/>
                <w:szCs w:val="20"/>
              </w:rPr>
              <w:t>4</w:t>
            </w:r>
          </w:p>
          <w:p w14:paraId="5BC7986A" w14:textId="77777777" w:rsidR="0070534D" w:rsidRPr="00A924E3" w:rsidRDefault="0070534D" w:rsidP="000F5B04">
            <w:pPr>
              <w:rPr>
                <w:rFonts w:cstheme="minorHAnsi"/>
                <w:sz w:val="20"/>
                <w:szCs w:val="20"/>
              </w:rPr>
            </w:pPr>
            <w:r w:rsidRPr="00A924E3">
              <w:rPr>
                <w:rFonts w:cstheme="minorHAnsi"/>
                <w:sz w:val="20"/>
                <w:szCs w:val="20"/>
              </w:rPr>
              <w:t>3</w:t>
            </w:r>
          </w:p>
          <w:p w14:paraId="132F0E0D" w14:textId="77777777" w:rsidR="0070534D" w:rsidRPr="00A36923" w:rsidRDefault="0070534D" w:rsidP="000F5B04">
            <w:pPr>
              <w:rPr>
                <w:rFonts w:cstheme="minorHAnsi"/>
                <w:color w:val="FF0000"/>
                <w:sz w:val="20"/>
                <w:szCs w:val="20"/>
              </w:rPr>
            </w:pPr>
            <w:r w:rsidRPr="000E51DB">
              <w:rPr>
                <w:rFonts w:cstheme="minorHAnsi"/>
                <w:sz w:val="20"/>
                <w:szCs w:val="20"/>
              </w:rPr>
              <w:t>2</w:t>
            </w:r>
          </w:p>
        </w:tc>
        <w:tc>
          <w:tcPr>
            <w:tcW w:w="1843" w:type="dxa"/>
          </w:tcPr>
          <w:p w14:paraId="0F3ABFA6" w14:textId="77777777" w:rsidR="0070534D" w:rsidRPr="004B4908" w:rsidRDefault="0070534D" w:rsidP="000F5B04">
            <w:pPr>
              <w:rPr>
                <w:rFonts w:cstheme="minorHAnsi"/>
                <w:color w:val="FF0000"/>
                <w:sz w:val="20"/>
                <w:szCs w:val="20"/>
              </w:rPr>
            </w:pPr>
          </w:p>
          <w:p w14:paraId="5BD6FC40" w14:textId="77777777" w:rsidR="0070534D" w:rsidRPr="004B4908" w:rsidRDefault="0070534D" w:rsidP="000F5B04">
            <w:pPr>
              <w:rPr>
                <w:rFonts w:cstheme="minorHAnsi"/>
                <w:color w:val="FF0000"/>
                <w:sz w:val="20"/>
                <w:szCs w:val="20"/>
              </w:rPr>
            </w:pPr>
            <w:r w:rsidRPr="004B4908">
              <w:rPr>
                <w:rFonts w:cstheme="minorHAnsi"/>
                <w:sz w:val="20"/>
                <w:szCs w:val="20"/>
              </w:rPr>
              <w:t>11355 (2566)</w:t>
            </w:r>
          </w:p>
          <w:p w14:paraId="6197FEE3" w14:textId="77777777" w:rsidR="0070534D" w:rsidRPr="004B4908" w:rsidRDefault="0070534D" w:rsidP="000F5B04">
            <w:pPr>
              <w:rPr>
                <w:rFonts w:cstheme="minorHAnsi"/>
                <w:sz w:val="20"/>
                <w:szCs w:val="20"/>
              </w:rPr>
            </w:pPr>
            <w:r w:rsidRPr="004B4908">
              <w:rPr>
                <w:rFonts w:cstheme="minorHAnsi"/>
                <w:sz w:val="20"/>
                <w:szCs w:val="20"/>
              </w:rPr>
              <w:t>65 (14)</w:t>
            </w:r>
          </w:p>
          <w:p w14:paraId="1F1A29ED" w14:textId="77777777" w:rsidR="0070534D" w:rsidRPr="004B4908" w:rsidRDefault="0070534D" w:rsidP="000F5B04">
            <w:pPr>
              <w:rPr>
                <w:rFonts w:cstheme="minorHAnsi"/>
                <w:sz w:val="20"/>
                <w:szCs w:val="20"/>
              </w:rPr>
            </w:pPr>
            <w:r w:rsidRPr="004B4908">
              <w:rPr>
                <w:rFonts w:cstheme="minorHAnsi"/>
                <w:sz w:val="20"/>
                <w:szCs w:val="20"/>
              </w:rPr>
              <w:t>7122 (1028)</w:t>
            </w:r>
          </w:p>
          <w:p w14:paraId="49C72C4F" w14:textId="77777777" w:rsidR="0070534D" w:rsidRPr="004B4908" w:rsidRDefault="0070534D" w:rsidP="000F5B04">
            <w:pPr>
              <w:rPr>
                <w:rFonts w:cstheme="minorHAnsi"/>
                <w:sz w:val="20"/>
                <w:szCs w:val="20"/>
              </w:rPr>
            </w:pPr>
            <w:r w:rsidRPr="004B4908">
              <w:rPr>
                <w:rFonts w:cstheme="minorHAnsi"/>
                <w:sz w:val="20"/>
                <w:szCs w:val="20"/>
              </w:rPr>
              <w:t>96 (28)</w:t>
            </w:r>
          </w:p>
          <w:p w14:paraId="78FBA9EA" w14:textId="77777777" w:rsidR="0070534D" w:rsidRPr="004B4908" w:rsidRDefault="0070534D" w:rsidP="000F5B04">
            <w:pPr>
              <w:rPr>
                <w:rFonts w:cstheme="minorHAnsi"/>
                <w:sz w:val="20"/>
                <w:szCs w:val="20"/>
              </w:rPr>
            </w:pPr>
            <w:r w:rsidRPr="004B4908">
              <w:rPr>
                <w:rFonts w:cstheme="minorHAnsi"/>
                <w:sz w:val="20"/>
                <w:szCs w:val="20"/>
              </w:rPr>
              <w:t>885 (154)</w:t>
            </w:r>
          </w:p>
          <w:p w14:paraId="69B26054" w14:textId="77777777" w:rsidR="0070534D" w:rsidRPr="004B4908" w:rsidRDefault="0070534D" w:rsidP="000F5B04">
            <w:pPr>
              <w:rPr>
                <w:rFonts w:cstheme="minorHAnsi"/>
                <w:sz w:val="20"/>
                <w:szCs w:val="20"/>
              </w:rPr>
            </w:pPr>
            <w:r w:rsidRPr="004B4908">
              <w:rPr>
                <w:rFonts w:cstheme="minorHAnsi"/>
                <w:sz w:val="20"/>
                <w:szCs w:val="20"/>
              </w:rPr>
              <w:t>1046 (217)</w:t>
            </w:r>
          </w:p>
          <w:p w14:paraId="7B266D20" w14:textId="77777777" w:rsidR="0070534D" w:rsidRPr="004B4908" w:rsidRDefault="0070534D" w:rsidP="000F5B04">
            <w:pPr>
              <w:rPr>
                <w:rFonts w:cstheme="minorHAnsi"/>
                <w:sz w:val="20"/>
                <w:szCs w:val="20"/>
              </w:rPr>
            </w:pPr>
            <w:r w:rsidRPr="004B4908">
              <w:rPr>
                <w:rFonts w:cstheme="minorHAnsi"/>
                <w:sz w:val="20"/>
                <w:szCs w:val="20"/>
              </w:rPr>
              <w:t>1161 (280)</w:t>
            </w:r>
          </w:p>
          <w:p w14:paraId="0C355313" w14:textId="77777777" w:rsidR="0070534D" w:rsidRPr="004B4908" w:rsidRDefault="0070534D" w:rsidP="000F5B04">
            <w:pPr>
              <w:rPr>
                <w:rFonts w:cstheme="minorHAnsi"/>
                <w:sz w:val="20"/>
                <w:szCs w:val="20"/>
              </w:rPr>
            </w:pPr>
            <w:r w:rsidRPr="004B4908">
              <w:rPr>
                <w:rFonts w:cstheme="minorHAnsi"/>
                <w:sz w:val="20"/>
                <w:szCs w:val="20"/>
              </w:rPr>
              <w:t>1849 (173)</w:t>
            </w:r>
          </w:p>
          <w:p w14:paraId="74C0A97C" w14:textId="77777777" w:rsidR="0070534D" w:rsidRPr="004B4908" w:rsidRDefault="0070534D" w:rsidP="000F5B04">
            <w:pPr>
              <w:rPr>
                <w:rFonts w:cstheme="minorHAnsi"/>
                <w:color w:val="FF0000"/>
                <w:sz w:val="20"/>
                <w:szCs w:val="20"/>
              </w:rPr>
            </w:pPr>
            <w:r w:rsidRPr="004B4908">
              <w:rPr>
                <w:rFonts w:cstheme="minorHAnsi"/>
                <w:sz w:val="20"/>
                <w:szCs w:val="20"/>
              </w:rPr>
              <w:t>820 (140)</w:t>
            </w:r>
          </w:p>
        </w:tc>
        <w:tc>
          <w:tcPr>
            <w:tcW w:w="1559" w:type="dxa"/>
          </w:tcPr>
          <w:p w14:paraId="1E32F2FC" w14:textId="77777777" w:rsidR="0070534D" w:rsidRPr="004B4908" w:rsidRDefault="0070534D" w:rsidP="000F5B04">
            <w:pPr>
              <w:rPr>
                <w:rFonts w:cstheme="minorHAnsi"/>
                <w:color w:val="FF0000"/>
                <w:sz w:val="20"/>
                <w:szCs w:val="20"/>
                <w:lang w:val="es-ES"/>
              </w:rPr>
            </w:pPr>
          </w:p>
          <w:p w14:paraId="23A0679E" w14:textId="77777777" w:rsidR="0070534D" w:rsidRPr="004B4908" w:rsidRDefault="0070534D" w:rsidP="000F5B04">
            <w:pPr>
              <w:rPr>
                <w:rFonts w:cstheme="minorHAnsi"/>
                <w:sz w:val="20"/>
                <w:szCs w:val="20"/>
                <w:lang w:val="es-ES"/>
              </w:rPr>
            </w:pPr>
            <w:r w:rsidRPr="004B4908">
              <w:rPr>
                <w:rFonts w:cstheme="minorHAnsi"/>
                <w:sz w:val="20"/>
                <w:szCs w:val="20"/>
                <w:lang w:val="es-ES"/>
              </w:rPr>
              <w:t>5 – 25 U/mL</w:t>
            </w:r>
          </w:p>
          <w:p w14:paraId="5BB3E978" w14:textId="77777777" w:rsidR="0070534D" w:rsidRPr="004B4908" w:rsidRDefault="0070534D" w:rsidP="000F5B04">
            <w:pPr>
              <w:rPr>
                <w:rFonts w:cstheme="minorHAnsi"/>
                <w:sz w:val="20"/>
                <w:szCs w:val="20"/>
                <w:lang w:val="es-ES"/>
              </w:rPr>
            </w:pPr>
            <w:r w:rsidRPr="004B4908">
              <w:rPr>
                <w:rFonts w:cstheme="minorHAnsi"/>
                <w:sz w:val="20"/>
                <w:szCs w:val="20"/>
                <w:lang w:val="es-ES"/>
              </w:rPr>
              <w:t>10 U/mL</w:t>
            </w:r>
          </w:p>
          <w:p w14:paraId="20108EF7" w14:textId="77777777" w:rsidR="0070534D" w:rsidRPr="004B4908" w:rsidRDefault="0070534D" w:rsidP="000F5B04">
            <w:pPr>
              <w:rPr>
                <w:rFonts w:cstheme="minorHAnsi"/>
                <w:sz w:val="20"/>
                <w:szCs w:val="20"/>
                <w:lang w:val="es-ES"/>
              </w:rPr>
            </w:pPr>
            <w:r w:rsidRPr="004B4908">
              <w:rPr>
                <w:rFonts w:cstheme="minorHAnsi"/>
                <w:sz w:val="20"/>
                <w:szCs w:val="20"/>
                <w:lang w:val="es-ES"/>
              </w:rPr>
              <w:t>1:5 – 1:20</w:t>
            </w:r>
          </w:p>
          <w:p w14:paraId="36496290" w14:textId="77777777" w:rsidR="0070534D" w:rsidRPr="004B4908" w:rsidRDefault="0070534D" w:rsidP="000F5B04">
            <w:pPr>
              <w:rPr>
                <w:rFonts w:cstheme="minorHAnsi"/>
                <w:sz w:val="20"/>
                <w:szCs w:val="20"/>
                <w:lang w:val="es-ES"/>
              </w:rPr>
            </w:pPr>
            <w:r w:rsidRPr="004B4908">
              <w:rPr>
                <w:rFonts w:cstheme="minorHAnsi"/>
                <w:sz w:val="20"/>
                <w:szCs w:val="20"/>
                <w:lang w:val="es-ES"/>
              </w:rPr>
              <w:t>1:20</w:t>
            </w:r>
          </w:p>
          <w:p w14:paraId="3856F712" w14:textId="77777777" w:rsidR="0070534D" w:rsidRPr="004B4908" w:rsidRDefault="0070534D" w:rsidP="000F5B04">
            <w:pPr>
              <w:rPr>
                <w:rFonts w:cstheme="minorHAnsi"/>
                <w:sz w:val="20"/>
                <w:szCs w:val="20"/>
                <w:lang w:val="es-ES"/>
              </w:rPr>
            </w:pPr>
            <w:r w:rsidRPr="004B4908">
              <w:rPr>
                <w:rFonts w:cstheme="minorHAnsi"/>
                <w:sz w:val="20"/>
                <w:szCs w:val="20"/>
                <w:lang w:val="es-ES"/>
              </w:rPr>
              <w:t>10 – 20 U/mL</w:t>
            </w:r>
          </w:p>
          <w:p w14:paraId="7B512F53" w14:textId="77777777" w:rsidR="0070534D" w:rsidRPr="004B4908" w:rsidRDefault="0070534D" w:rsidP="000F5B04">
            <w:pPr>
              <w:rPr>
                <w:rFonts w:cstheme="minorHAnsi"/>
                <w:sz w:val="20"/>
                <w:szCs w:val="20"/>
                <w:lang w:val="es-ES"/>
              </w:rPr>
            </w:pPr>
            <w:r w:rsidRPr="004B4908">
              <w:rPr>
                <w:rFonts w:cstheme="minorHAnsi"/>
                <w:sz w:val="20"/>
                <w:szCs w:val="20"/>
                <w:lang w:val="es-ES"/>
              </w:rPr>
              <w:t>10 – 20 U/mL</w:t>
            </w:r>
          </w:p>
          <w:p w14:paraId="74916F6C" w14:textId="77777777" w:rsidR="0070534D" w:rsidRPr="004B4908" w:rsidRDefault="0070534D" w:rsidP="000F5B04">
            <w:pPr>
              <w:rPr>
                <w:rFonts w:cstheme="minorHAnsi"/>
                <w:sz w:val="20"/>
                <w:szCs w:val="20"/>
              </w:rPr>
            </w:pPr>
            <w:r w:rsidRPr="004B4908">
              <w:rPr>
                <w:rFonts w:cstheme="minorHAnsi"/>
                <w:sz w:val="20"/>
                <w:szCs w:val="20"/>
              </w:rPr>
              <w:t>20 U/mL</w:t>
            </w:r>
          </w:p>
          <w:p w14:paraId="0A6C6E36" w14:textId="77777777" w:rsidR="0070534D" w:rsidRPr="004B4908" w:rsidRDefault="0070534D" w:rsidP="000F5B04">
            <w:pPr>
              <w:rPr>
                <w:rFonts w:cstheme="minorHAnsi"/>
                <w:sz w:val="20"/>
                <w:szCs w:val="20"/>
              </w:rPr>
            </w:pPr>
            <w:r w:rsidRPr="004B4908">
              <w:rPr>
                <w:rFonts w:cstheme="minorHAnsi"/>
                <w:sz w:val="20"/>
                <w:szCs w:val="20"/>
              </w:rPr>
              <w:t>20 U/mL</w:t>
            </w:r>
          </w:p>
          <w:p w14:paraId="7CCCB759" w14:textId="77777777" w:rsidR="0070534D" w:rsidRPr="004B4908" w:rsidRDefault="0070534D" w:rsidP="000F5B04">
            <w:pPr>
              <w:rPr>
                <w:rFonts w:cstheme="minorHAnsi"/>
                <w:color w:val="FF0000"/>
                <w:sz w:val="20"/>
                <w:szCs w:val="20"/>
              </w:rPr>
            </w:pPr>
            <w:r w:rsidRPr="004B4908">
              <w:rPr>
                <w:rFonts w:cstheme="minorHAnsi"/>
                <w:sz w:val="20"/>
                <w:szCs w:val="20"/>
              </w:rPr>
              <w:t>25 U/mL</w:t>
            </w:r>
          </w:p>
        </w:tc>
        <w:tc>
          <w:tcPr>
            <w:tcW w:w="1418" w:type="dxa"/>
          </w:tcPr>
          <w:p w14:paraId="54A2D834" w14:textId="77777777" w:rsidR="0070534D" w:rsidRPr="00A36923" w:rsidRDefault="0070534D" w:rsidP="000F5B04">
            <w:pPr>
              <w:rPr>
                <w:rFonts w:cstheme="minorHAnsi"/>
                <w:color w:val="FF0000"/>
                <w:sz w:val="20"/>
                <w:szCs w:val="20"/>
              </w:rPr>
            </w:pPr>
          </w:p>
          <w:p w14:paraId="064D1AEF" w14:textId="77777777" w:rsidR="0070534D" w:rsidRPr="001708EE" w:rsidRDefault="0070534D" w:rsidP="000F5B04">
            <w:pPr>
              <w:rPr>
                <w:rFonts w:cstheme="minorHAnsi"/>
                <w:sz w:val="20"/>
                <w:szCs w:val="20"/>
              </w:rPr>
            </w:pPr>
            <w:r w:rsidRPr="001708EE">
              <w:rPr>
                <w:rFonts w:cstheme="minorHAnsi"/>
                <w:sz w:val="20"/>
                <w:szCs w:val="20"/>
              </w:rPr>
              <w:t>35.2 – 100.0</w:t>
            </w:r>
          </w:p>
          <w:p w14:paraId="570F06B5" w14:textId="77777777" w:rsidR="0070534D" w:rsidRPr="00DB2B54" w:rsidRDefault="0070534D" w:rsidP="000F5B04">
            <w:pPr>
              <w:rPr>
                <w:rFonts w:cstheme="minorHAnsi"/>
                <w:sz w:val="20"/>
                <w:szCs w:val="20"/>
              </w:rPr>
            </w:pPr>
            <w:r w:rsidRPr="00DB2B54">
              <w:rPr>
                <w:rFonts w:cstheme="minorHAnsi"/>
                <w:sz w:val="20"/>
                <w:szCs w:val="20"/>
              </w:rPr>
              <w:t>71.4</w:t>
            </w:r>
          </w:p>
          <w:p w14:paraId="76813D52" w14:textId="77777777" w:rsidR="0070534D" w:rsidRPr="009C25D7" w:rsidRDefault="0070534D" w:rsidP="000F5B04">
            <w:pPr>
              <w:rPr>
                <w:rFonts w:cstheme="minorHAnsi"/>
                <w:sz w:val="20"/>
                <w:szCs w:val="20"/>
              </w:rPr>
            </w:pPr>
            <w:r w:rsidRPr="009C25D7">
              <w:rPr>
                <w:rFonts w:cstheme="minorHAnsi"/>
                <w:sz w:val="20"/>
                <w:szCs w:val="20"/>
              </w:rPr>
              <w:t>61.3 – 100.0</w:t>
            </w:r>
          </w:p>
          <w:p w14:paraId="571A5E63" w14:textId="77777777" w:rsidR="0070534D" w:rsidRPr="00F234DD" w:rsidRDefault="0070534D" w:rsidP="000F5B04">
            <w:pPr>
              <w:rPr>
                <w:rFonts w:cstheme="minorHAnsi"/>
                <w:sz w:val="20"/>
                <w:szCs w:val="20"/>
              </w:rPr>
            </w:pPr>
            <w:r w:rsidRPr="00F234DD">
              <w:rPr>
                <w:rFonts w:cstheme="minorHAnsi"/>
                <w:sz w:val="20"/>
                <w:szCs w:val="20"/>
              </w:rPr>
              <w:t>39.3</w:t>
            </w:r>
          </w:p>
          <w:p w14:paraId="29A3CF83" w14:textId="77777777" w:rsidR="0070534D" w:rsidRPr="00D621E0" w:rsidRDefault="0070534D" w:rsidP="000F5B04">
            <w:pPr>
              <w:rPr>
                <w:rFonts w:cstheme="minorHAnsi"/>
                <w:sz w:val="20"/>
                <w:szCs w:val="20"/>
              </w:rPr>
            </w:pPr>
            <w:r w:rsidRPr="00D621E0">
              <w:rPr>
                <w:rFonts w:cstheme="minorHAnsi"/>
                <w:sz w:val="20"/>
                <w:szCs w:val="20"/>
              </w:rPr>
              <w:t>85.7 – 98.3</w:t>
            </w:r>
          </w:p>
          <w:p w14:paraId="0C5C9C60" w14:textId="77777777" w:rsidR="0070534D" w:rsidRPr="00FC1E2B" w:rsidRDefault="0070534D" w:rsidP="000F5B04">
            <w:pPr>
              <w:rPr>
                <w:rFonts w:cstheme="minorHAnsi"/>
                <w:sz w:val="20"/>
                <w:szCs w:val="20"/>
              </w:rPr>
            </w:pPr>
            <w:r w:rsidRPr="00FC1E2B">
              <w:rPr>
                <w:rFonts w:cstheme="minorHAnsi"/>
                <w:sz w:val="20"/>
                <w:szCs w:val="20"/>
              </w:rPr>
              <w:t>90.0 – 96.7</w:t>
            </w:r>
          </w:p>
          <w:p w14:paraId="57E7C2CD" w14:textId="77777777" w:rsidR="0070534D" w:rsidRDefault="0070534D" w:rsidP="000F5B04">
            <w:pPr>
              <w:rPr>
                <w:rFonts w:cstheme="minorHAnsi"/>
                <w:sz w:val="20"/>
                <w:szCs w:val="20"/>
              </w:rPr>
            </w:pPr>
            <w:r>
              <w:rPr>
                <w:rFonts w:cstheme="minorHAnsi"/>
                <w:sz w:val="20"/>
                <w:szCs w:val="20"/>
              </w:rPr>
              <w:t>86.2 – 98.3</w:t>
            </w:r>
          </w:p>
          <w:p w14:paraId="71290797" w14:textId="77777777" w:rsidR="0070534D" w:rsidRDefault="0070534D" w:rsidP="000F5B04">
            <w:pPr>
              <w:rPr>
                <w:rFonts w:cstheme="minorHAnsi"/>
                <w:color w:val="FF0000"/>
                <w:sz w:val="20"/>
                <w:szCs w:val="20"/>
              </w:rPr>
            </w:pPr>
            <w:r>
              <w:rPr>
                <w:rFonts w:cstheme="minorHAnsi"/>
                <w:sz w:val="20"/>
                <w:szCs w:val="20"/>
              </w:rPr>
              <w:t>72.2 – 96.3</w:t>
            </w:r>
          </w:p>
          <w:p w14:paraId="4E1512E2" w14:textId="77777777" w:rsidR="0070534D" w:rsidRPr="00482DBD" w:rsidRDefault="0070534D" w:rsidP="000F5B04">
            <w:pPr>
              <w:rPr>
                <w:rFonts w:cstheme="minorHAnsi"/>
                <w:sz w:val="20"/>
                <w:szCs w:val="20"/>
              </w:rPr>
            </w:pPr>
            <w:r>
              <w:rPr>
                <w:rFonts w:cstheme="minorHAnsi"/>
                <w:sz w:val="20"/>
                <w:szCs w:val="20"/>
              </w:rPr>
              <w:t>80.0, 86.7</w:t>
            </w:r>
          </w:p>
        </w:tc>
        <w:tc>
          <w:tcPr>
            <w:tcW w:w="1417" w:type="dxa"/>
          </w:tcPr>
          <w:p w14:paraId="198238A7" w14:textId="77777777" w:rsidR="0070534D" w:rsidRPr="006C2112" w:rsidRDefault="0070534D" w:rsidP="000F5B04">
            <w:pPr>
              <w:rPr>
                <w:rFonts w:cstheme="minorHAnsi"/>
                <w:sz w:val="20"/>
                <w:szCs w:val="20"/>
              </w:rPr>
            </w:pPr>
          </w:p>
          <w:p w14:paraId="33C41C43" w14:textId="77777777" w:rsidR="0070534D" w:rsidRPr="006C2112" w:rsidRDefault="0070534D" w:rsidP="000F5B04">
            <w:pPr>
              <w:rPr>
                <w:rFonts w:cstheme="minorHAnsi"/>
                <w:sz w:val="20"/>
                <w:szCs w:val="20"/>
              </w:rPr>
            </w:pPr>
            <w:r w:rsidRPr="006C2112">
              <w:rPr>
                <w:rFonts w:cstheme="minorHAnsi"/>
                <w:sz w:val="20"/>
                <w:szCs w:val="20"/>
              </w:rPr>
              <w:t>0.0 – 100.0</w:t>
            </w:r>
          </w:p>
          <w:p w14:paraId="057CF5A8" w14:textId="77777777" w:rsidR="0070534D" w:rsidRPr="006C2112" w:rsidRDefault="0070534D" w:rsidP="000F5B04">
            <w:pPr>
              <w:rPr>
                <w:rFonts w:cstheme="minorHAnsi"/>
                <w:sz w:val="20"/>
                <w:szCs w:val="20"/>
              </w:rPr>
            </w:pPr>
            <w:r w:rsidRPr="006C2112">
              <w:rPr>
                <w:rFonts w:cstheme="minorHAnsi"/>
                <w:sz w:val="20"/>
                <w:szCs w:val="20"/>
              </w:rPr>
              <w:t>96.1</w:t>
            </w:r>
          </w:p>
          <w:p w14:paraId="25E8F42B" w14:textId="77777777" w:rsidR="0070534D" w:rsidRPr="006C2112" w:rsidRDefault="0070534D" w:rsidP="000F5B04">
            <w:pPr>
              <w:rPr>
                <w:rFonts w:cstheme="minorHAnsi"/>
                <w:sz w:val="20"/>
                <w:szCs w:val="20"/>
              </w:rPr>
            </w:pPr>
            <w:r w:rsidRPr="006C2112">
              <w:rPr>
                <w:rFonts w:cstheme="minorHAnsi"/>
                <w:sz w:val="20"/>
                <w:szCs w:val="20"/>
              </w:rPr>
              <w:t>87.5 – 100.0</w:t>
            </w:r>
          </w:p>
          <w:p w14:paraId="74EBC9B1" w14:textId="77777777" w:rsidR="0070534D" w:rsidRPr="006C2112" w:rsidRDefault="0070534D" w:rsidP="000F5B04">
            <w:pPr>
              <w:rPr>
                <w:rFonts w:cstheme="minorHAnsi"/>
                <w:sz w:val="20"/>
                <w:szCs w:val="20"/>
              </w:rPr>
            </w:pPr>
            <w:r w:rsidRPr="006C2112">
              <w:rPr>
                <w:rFonts w:cstheme="minorHAnsi"/>
                <w:sz w:val="20"/>
                <w:szCs w:val="20"/>
              </w:rPr>
              <w:t>98.5</w:t>
            </w:r>
          </w:p>
          <w:p w14:paraId="14A594B9" w14:textId="77777777" w:rsidR="0070534D" w:rsidRPr="006C2112" w:rsidRDefault="0070534D" w:rsidP="000F5B04">
            <w:pPr>
              <w:rPr>
                <w:rFonts w:cstheme="minorHAnsi"/>
                <w:sz w:val="20"/>
                <w:szCs w:val="20"/>
              </w:rPr>
            </w:pPr>
            <w:r w:rsidRPr="006C2112">
              <w:rPr>
                <w:rFonts w:cstheme="minorHAnsi"/>
                <w:sz w:val="20"/>
                <w:szCs w:val="20"/>
              </w:rPr>
              <w:t>92.2 – 95.7</w:t>
            </w:r>
          </w:p>
          <w:p w14:paraId="2F4735C7" w14:textId="77777777" w:rsidR="0070534D" w:rsidRPr="006C2112" w:rsidRDefault="0070534D" w:rsidP="000F5B04">
            <w:pPr>
              <w:rPr>
                <w:rFonts w:cstheme="minorHAnsi"/>
                <w:sz w:val="20"/>
                <w:szCs w:val="20"/>
              </w:rPr>
            </w:pPr>
            <w:r w:rsidRPr="006C2112">
              <w:rPr>
                <w:rFonts w:cstheme="minorHAnsi"/>
                <w:sz w:val="20"/>
                <w:szCs w:val="20"/>
              </w:rPr>
              <w:t>99.2 – 100.0</w:t>
            </w:r>
          </w:p>
          <w:p w14:paraId="59E6F273" w14:textId="77777777" w:rsidR="0070534D" w:rsidRPr="006C2112" w:rsidRDefault="0070534D" w:rsidP="000F5B04">
            <w:pPr>
              <w:rPr>
                <w:rFonts w:cstheme="minorHAnsi"/>
                <w:sz w:val="20"/>
                <w:szCs w:val="20"/>
              </w:rPr>
            </w:pPr>
            <w:r w:rsidRPr="006C2112">
              <w:rPr>
                <w:rFonts w:cstheme="minorHAnsi"/>
                <w:sz w:val="20"/>
                <w:szCs w:val="20"/>
              </w:rPr>
              <w:t>95.9 – 98.8</w:t>
            </w:r>
          </w:p>
          <w:p w14:paraId="0BF019D8" w14:textId="77777777" w:rsidR="0070534D" w:rsidRPr="006C2112" w:rsidRDefault="0070534D" w:rsidP="000F5B04">
            <w:pPr>
              <w:rPr>
                <w:rFonts w:cstheme="minorHAnsi"/>
                <w:sz w:val="20"/>
                <w:szCs w:val="20"/>
              </w:rPr>
            </w:pPr>
            <w:r w:rsidRPr="006C2112">
              <w:rPr>
                <w:rFonts w:cstheme="minorHAnsi"/>
                <w:sz w:val="20"/>
                <w:szCs w:val="20"/>
              </w:rPr>
              <w:t>80.4 – 97.4</w:t>
            </w:r>
          </w:p>
          <w:p w14:paraId="151C34CF" w14:textId="77777777" w:rsidR="0070534D" w:rsidRPr="006C2112" w:rsidRDefault="0070534D" w:rsidP="000F5B04">
            <w:pPr>
              <w:rPr>
                <w:rFonts w:cstheme="minorHAnsi"/>
                <w:sz w:val="20"/>
                <w:szCs w:val="20"/>
              </w:rPr>
            </w:pPr>
            <w:r w:rsidRPr="006C2112">
              <w:rPr>
                <w:rFonts w:cstheme="minorHAnsi"/>
                <w:sz w:val="20"/>
                <w:szCs w:val="20"/>
              </w:rPr>
              <w:t>92.2, 95.1</w:t>
            </w:r>
          </w:p>
        </w:tc>
      </w:tr>
      <w:tr w:rsidR="0070534D" w14:paraId="06D8CE3A" w14:textId="77777777" w:rsidTr="0090549C">
        <w:trPr>
          <w:trHeight w:val="2517"/>
        </w:trPr>
        <w:tc>
          <w:tcPr>
            <w:tcW w:w="2269" w:type="dxa"/>
          </w:tcPr>
          <w:p w14:paraId="189B76B9" w14:textId="77777777" w:rsidR="0070534D" w:rsidRPr="00C50A6D" w:rsidRDefault="0070534D" w:rsidP="000F5B04">
            <w:pPr>
              <w:rPr>
                <w:b/>
                <w:sz w:val="20"/>
                <w:szCs w:val="20"/>
              </w:rPr>
            </w:pPr>
            <w:r w:rsidRPr="00C50A6D">
              <w:rPr>
                <w:b/>
                <w:sz w:val="20"/>
                <w:szCs w:val="20"/>
              </w:rPr>
              <w:t>Children</w:t>
            </w:r>
          </w:p>
          <w:p w14:paraId="1F264E95" w14:textId="77777777" w:rsidR="0070534D" w:rsidRPr="00C50A6D" w:rsidRDefault="0070534D" w:rsidP="000F5B04">
            <w:pPr>
              <w:ind w:firstLine="170"/>
              <w:rPr>
                <w:sz w:val="20"/>
                <w:szCs w:val="20"/>
              </w:rPr>
            </w:pPr>
            <w:r>
              <w:rPr>
                <w:sz w:val="20"/>
                <w:szCs w:val="20"/>
              </w:rPr>
              <w:t xml:space="preserve">IgA </w:t>
            </w:r>
            <w:r w:rsidRPr="00C50A6D">
              <w:rPr>
                <w:sz w:val="20"/>
                <w:szCs w:val="20"/>
              </w:rPr>
              <w:t>tTG</w:t>
            </w:r>
          </w:p>
          <w:p w14:paraId="1BA16686" w14:textId="77777777" w:rsidR="0070534D" w:rsidRPr="00C50A6D" w:rsidRDefault="0070534D" w:rsidP="000F5B04">
            <w:pPr>
              <w:ind w:firstLine="170"/>
              <w:rPr>
                <w:sz w:val="20"/>
                <w:szCs w:val="20"/>
              </w:rPr>
            </w:pPr>
            <w:r>
              <w:rPr>
                <w:sz w:val="20"/>
                <w:szCs w:val="20"/>
              </w:rPr>
              <w:t xml:space="preserve">IgG </w:t>
            </w:r>
            <w:r w:rsidRPr="00C50A6D">
              <w:rPr>
                <w:sz w:val="20"/>
                <w:szCs w:val="20"/>
              </w:rPr>
              <w:t>tTG</w:t>
            </w:r>
          </w:p>
          <w:p w14:paraId="19E6E598" w14:textId="77777777" w:rsidR="0070534D" w:rsidRPr="00C50A6D" w:rsidRDefault="0070534D" w:rsidP="000F5B04">
            <w:pPr>
              <w:ind w:firstLine="170"/>
              <w:rPr>
                <w:sz w:val="20"/>
                <w:szCs w:val="20"/>
              </w:rPr>
            </w:pPr>
            <w:r>
              <w:rPr>
                <w:sz w:val="20"/>
                <w:szCs w:val="20"/>
              </w:rPr>
              <w:t xml:space="preserve">IgA/IgG </w:t>
            </w:r>
            <w:r w:rsidRPr="00C50A6D">
              <w:rPr>
                <w:sz w:val="20"/>
                <w:szCs w:val="20"/>
              </w:rPr>
              <w:t>tTG</w:t>
            </w:r>
          </w:p>
          <w:p w14:paraId="4A02B390" w14:textId="77777777" w:rsidR="0070534D" w:rsidRPr="000E4907" w:rsidRDefault="0070534D" w:rsidP="000F5B04">
            <w:pPr>
              <w:ind w:firstLine="170"/>
              <w:rPr>
                <w:sz w:val="20"/>
                <w:szCs w:val="20"/>
                <w:lang w:val="pt-BR"/>
              </w:rPr>
            </w:pPr>
            <w:r>
              <w:rPr>
                <w:sz w:val="20"/>
                <w:szCs w:val="20"/>
                <w:lang w:val="pt-BR"/>
              </w:rPr>
              <w:t xml:space="preserve">IgA </w:t>
            </w:r>
            <w:r w:rsidRPr="000E4907">
              <w:rPr>
                <w:sz w:val="20"/>
                <w:szCs w:val="20"/>
                <w:lang w:val="pt-BR"/>
              </w:rPr>
              <w:t>EMA</w:t>
            </w:r>
          </w:p>
          <w:p w14:paraId="64AF6FC1" w14:textId="77777777" w:rsidR="0070534D" w:rsidRPr="000E4907" w:rsidRDefault="0070534D" w:rsidP="000F5B04">
            <w:pPr>
              <w:ind w:firstLine="170"/>
              <w:rPr>
                <w:sz w:val="20"/>
                <w:szCs w:val="20"/>
                <w:lang w:val="pt-BR"/>
              </w:rPr>
            </w:pPr>
            <w:r>
              <w:rPr>
                <w:sz w:val="20"/>
                <w:szCs w:val="20"/>
                <w:lang w:val="pt-BR"/>
              </w:rPr>
              <w:t xml:space="preserve">IgA/IgG </w:t>
            </w:r>
            <w:r w:rsidRPr="000E4907">
              <w:rPr>
                <w:sz w:val="20"/>
                <w:szCs w:val="20"/>
                <w:lang w:val="pt-BR"/>
              </w:rPr>
              <w:t>EMA</w:t>
            </w:r>
          </w:p>
          <w:p w14:paraId="395F3427" w14:textId="77777777" w:rsidR="0070534D" w:rsidRPr="000E4907" w:rsidRDefault="0070534D" w:rsidP="000F5B04">
            <w:pPr>
              <w:ind w:firstLine="170"/>
              <w:rPr>
                <w:sz w:val="20"/>
                <w:szCs w:val="20"/>
                <w:lang w:val="pt-BR"/>
              </w:rPr>
            </w:pPr>
            <w:r>
              <w:rPr>
                <w:sz w:val="20"/>
                <w:szCs w:val="20"/>
                <w:lang w:val="pt-BR"/>
              </w:rPr>
              <w:t xml:space="preserve">IgA </w:t>
            </w:r>
            <w:r w:rsidRPr="000E4907">
              <w:rPr>
                <w:sz w:val="20"/>
                <w:szCs w:val="20"/>
                <w:lang w:val="pt-BR"/>
              </w:rPr>
              <w:t>DGP</w:t>
            </w:r>
          </w:p>
          <w:p w14:paraId="14608B5F" w14:textId="77777777" w:rsidR="0070534D" w:rsidRPr="000E4907" w:rsidRDefault="0070534D" w:rsidP="000F5B04">
            <w:pPr>
              <w:ind w:firstLine="170"/>
              <w:rPr>
                <w:sz w:val="20"/>
                <w:szCs w:val="20"/>
                <w:lang w:val="pt-BR"/>
              </w:rPr>
            </w:pPr>
            <w:r>
              <w:rPr>
                <w:sz w:val="20"/>
                <w:szCs w:val="20"/>
                <w:lang w:val="pt-BR"/>
              </w:rPr>
              <w:t xml:space="preserve">IgG </w:t>
            </w:r>
            <w:r w:rsidRPr="000E4907">
              <w:rPr>
                <w:sz w:val="20"/>
                <w:szCs w:val="20"/>
                <w:lang w:val="pt-BR"/>
              </w:rPr>
              <w:t>DGP</w:t>
            </w:r>
          </w:p>
          <w:p w14:paraId="56CF6EC3" w14:textId="77777777" w:rsidR="0070534D" w:rsidRPr="000E4907" w:rsidRDefault="0070534D" w:rsidP="000F5B04">
            <w:pPr>
              <w:ind w:firstLine="170"/>
              <w:rPr>
                <w:sz w:val="20"/>
                <w:szCs w:val="20"/>
                <w:lang w:val="pt-BR"/>
              </w:rPr>
            </w:pPr>
            <w:r>
              <w:rPr>
                <w:sz w:val="20"/>
                <w:szCs w:val="20"/>
                <w:lang w:val="pt-BR"/>
              </w:rPr>
              <w:t xml:space="preserve">IgA/IgG </w:t>
            </w:r>
            <w:r w:rsidRPr="000E4907">
              <w:rPr>
                <w:sz w:val="20"/>
                <w:szCs w:val="20"/>
                <w:lang w:val="pt-BR"/>
              </w:rPr>
              <w:t>DGP</w:t>
            </w:r>
          </w:p>
          <w:p w14:paraId="6ED911F8" w14:textId="77777777" w:rsidR="0070534D" w:rsidRPr="000E4907" w:rsidRDefault="0070534D" w:rsidP="000F5B04">
            <w:pPr>
              <w:ind w:firstLine="170"/>
              <w:rPr>
                <w:sz w:val="20"/>
                <w:szCs w:val="20"/>
                <w:lang w:val="pt-BR"/>
              </w:rPr>
            </w:pPr>
            <w:r>
              <w:rPr>
                <w:sz w:val="20"/>
                <w:szCs w:val="20"/>
                <w:lang w:val="pt-BR"/>
              </w:rPr>
              <w:t xml:space="preserve">IgA/IgG </w:t>
            </w:r>
            <w:r w:rsidRPr="000E4907">
              <w:rPr>
                <w:sz w:val="20"/>
                <w:szCs w:val="20"/>
                <w:lang w:val="pt-BR"/>
              </w:rPr>
              <w:t>tTG/DGP</w:t>
            </w:r>
          </w:p>
        </w:tc>
        <w:tc>
          <w:tcPr>
            <w:tcW w:w="1134" w:type="dxa"/>
          </w:tcPr>
          <w:p w14:paraId="18933CD9" w14:textId="77777777" w:rsidR="0070534D" w:rsidRPr="00A36923" w:rsidRDefault="0070534D" w:rsidP="000F5B04">
            <w:pPr>
              <w:rPr>
                <w:rFonts w:cstheme="minorHAnsi"/>
                <w:color w:val="FF0000"/>
                <w:sz w:val="20"/>
                <w:szCs w:val="20"/>
                <w:lang w:val="pt-BR"/>
              </w:rPr>
            </w:pPr>
          </w:p>
          <w:p w14:paraId="63921E15" w14:textId="77777777" w:rsidR="0070534D" w:rsidRPr="00BB4529" w:rsidRDefault="0070534D" w:rsidP="000F5B04">
            <w:pPr>
              <w:rPr>
                <w:rFonts w:cstheme="minorHAnsi"/>
                <w:sz w:val="20"/>
                <w:szCs w:val="20"/>
              </w:rPr>
            </w:pPr>
            <w:r w:rsidRPr="00BB4529">
              <w:rPr>
                <w:rFonts w:cstheme="minorHAnsi"/>
                <w:sz w:val="20"/>
                <w:szCs w:val="20"/>
              </w:rPr>
              <w:t>37</w:t>
            </w:r>
          </w:p>
          <w:p w14:paraId="7798EFE1" w14:textId="77777777" w:rsidR="0070534D" w:rsidRPr="00B23EA6" w:rsidRDefault="0070534D" w:rsidP="000F5B04">
            <w:pPr>
              <w:rPr>
                <w:rFonts w:cstheme="minorHAnsi"/>
                <w:sz w:val="20"/>
                <w:szCs w:val="20"/>
              </w:rPr>
            </w:pPr>
            <w:r w:rsidRPr="00B23EA6">
              <w:rPr>
                <w:rFonts w:cstheme="minorHAnsi"/>
                <w:sz w:val="20"/>
                <w:szCs w:val="20"/>
              </w:rPr>
              <w:t>5</w:t>
            </w:r>
          </w:p>
          <w:p w14:paraId="41378C4A" w14:textId="77777777" w:rsidR="0070534D" w:rsidRPr="00432796" w:rsidRDefault="0070534D" w:rsidP="000F5B04">
            <w:pPr>
              <w:rPr>
                <w:rFonts w:cstheme="minorHAnsi"/>
                <w:sz w:val="20"/>
                <w:szCs w:val="20"/>
              </w:rPr>
            </w:pPr>
            <w:r w:rsidRPr="00BE2241">
              <w:rPr>
                <w:rFonts w:cstheme="minorHAnsi"/>
                <w:sz w:val="20"/>
                <w:szCs w:val="20"/>
              </w:rPr>
              <w:t>2</w:t>
            </w:r>
          </w:p>
          <w:p w14:paraId="0B0DCEF9" w14:textId="77777777" w:rsidR="0070534D" w:rsidRPr="002C70F9" w:rsidRDefault="0070534D" w:rsidP="000F5B04">
            <w:pPr>
              <w:rPr>
                <w:rFonts w:cstheme="minorHAnsi"/>
                <w:sz w:val="20"/>
                <w:szCs w:val="20"/>
              </w:rPr>
            </w:pPr>
            <w:r w:rsidRPr="002C70F9">
              <w:rPr>
                <w:rFonts w:cstheme="minorHAnsi"/>
                <w:sz w:val="20"/>
                <w:szCs w:val="20"/>
              </w:rPr>
              <w:t>28</w:t>
            </w:r>
          </w:p>
          <w:p w14:paraId="2BC9E300" w14:textId="77777777" w:rsidR="0070534D" w:rsidRPr="002C70F9" w:rsidRDefault="0070534D" w:rsidP="000F5B04">
            <w:pPr>
              <w:rPr>
                <w:rFonts w:cstheme="minorHAnsi"/>
                <w:sz w:val="20"/>
                <w:szCs w:val="20"/>
              </w:rPr>
            </w:pPr>
            <w:r w:rsidRPr="002C70F9">
              <w:rPr>
                <w:rFonts w:cstheme="minorHAnsi"/>
                <w:sz w:val="20"/>
                <w:szCs w:val="20"/>
              </w:rPr>
              <w:t>2</w:t>
            </w:r>
          </w:p>
          <w:p w14:paraId="7B1647D8" w14:textId="77777777" w:rsidR="0070534D" w:rsidRPr="002C70F9" w:rsidRDefault="0070534D" w:rsidP="000F5B04">
            <w:pPr>
              <w:rPr>
                <w:rFonts w:cstheme="minorHAnsi"/>
                <w:sz w:val="20"/>
                <w:szCs w:val="20"/>
              </w:rPr>
            </w:pPr>
            <w:r w:rsidRPr="002C70F9">
              <w:rPr>
                <w:rFonts w:cstheme="minorHAnsi"/>
                <w:sz w:val="20"/>
                <w:szCs w:val="20"/>
              </w:rPr>
              <w:t>1</w:t>
            </w:r>
          </w:p>
          <w:p w14:paraId="20CF294C" w14:textId="77777777" w:rsidR="0070534D" w:rsidRPr="00E36597" w:rsidRDefault="0070534D" w:rsidP="000F5B04">
            <w:pPr>
              <w:rPr>
                <w:rFonts w:cstheme="minorHAnsi"/>
                <w:sz w:val="20"/>
                <w:szCs w:val="20"/>
              </w:rPr>
            </w:pPr>
            <w:r w:rsidRPr="0090635E">
              <w:rPr>
                <w:rFonts w:cstheme="minorHAnsi"/>
                <w:sz w:val="20"/>
                <w:szCs w:val="20"/>
              </w:rPr>
              <w:t>3</w:t>
            </w:r>
          </w:p>
          <w:p w14:paraId="46701DF4" w14:textId="77777777" w:rsidR="0070534D" w:rsidRPr="00245269" w:rsidRDefault="0070534D" w:rsidP="000F5B04">
            <w:pPr>
              <w:rPr>
                <w:rFonts w:cstheme="minorHAnsi"/>
                <w:sz w:val="20"/>
                <w:szCs w:val="20"/>
              </w:rPr>
            </w:pPr>
            <w:r w:rsidRPr="00E36597">
              <w:rPr>
                <w:rFonts w:cstheme="minorHAnsi"/>
                <w:sz w:val="20"/>
                <w:szCs w:val="20"/>
              </w:rPr>
              <w:t>6</w:t>
            </w:r>
          </w:p>
          <w:p w14:paraId="5639EF35" w14:textId="77777777" w:rsidR="0070534D" w:rsidRPr="00A36923" w:rsidRDefault="0070534D" w:rsidP="000F5B04">
            <w:pPr>
              <w:rPr>
                <w:rFonts w:cstheme="minorHAnsi"/>
                <w:color w:val="FF0000"/>
                <w:sz w:val="20"/>
                <w:szCs w:val="20"/>
              </w:rPr>
            </w:pPr>
            <w:r w:rsidRPr="00245269">
              <w:rPr>
                <w:rFonts w:cstheme="minorHAnsi"/>
                <w:sz w:val="20"/>
                <w:szCs w:val="20"/>
              </w:rPr>
              <w:t>4</w:t>
            </w:r>
          </w:p>
        </w:tc>
        <w:tc>
          <w:tcPr>
            <w:tcW w:w="1843" w:type="dxa"/>
          </w:tcPr>
          <w:p w14:paraId="079AAEBB" w14:textId="77777777" w:rsidR="0070534D" w:rsidRPr="004B4908" w:rsidRDefault="0070534D" w:rsidP="000F5B04">
            <w:pPr>
              <w:rPr>
                <w:rFonts w:cstheme="minorHAnsi"/>
                <w:color w:val="FF0000"/>
                <w:sz w:val="20"/>
                <w:szCs w:val="20"/>
              </w:rPr>
            </w:pPr>
          </w:p>
          <w:p w14:paraId="542DF3AE" w14:textId="77777777" w:rsidR="0070534D" w:rsidRPr="004B4908" w:rsidRDefault="0070534D" w:rsidP="000F5B04">
            <w:pPr>
              <w:rPr>
                <w:rFonts w:cstheme="minorHAnsi"/>
                <w:sz w:val="20"/>
                <w:szCs w:val="20"/>
              </w:rPr>
            </w:pPr>
            <w:r w:rsidRPr="004B4908">
              <w:rPr>
                <w:rFonts w:cstheme="minorHAnsi"/>
                <w:sz w:val="20"/>
                <w:szCs w:val="20"/>
              </w:rPr>
              <w:t>7944 (4164)</w:t>
            </w:r>
          </w:p>
          <w:p w14:paraId="01EA3973" w14:textId="77777777" w:rsidR="0070534D" w:rsidRPr="004B4908" w:rsidRDefault="0070534D" w:rsidP="000F5B04">
            <w:pPr>
              <w:rPr>
                <w:rFonts w:cstheme="minorHAnsi"/>
                <w:sz w:val="20"/>
                <w:szCs w:val="20"/>
              </w:rPr>
            </w:pPr>
            <w:r w:rsidRPr="004B4908">
              <w:rPr>
                <w:rFonts w:cstheme="minorHAnsi"/>
                <w:sz w:val="20"/>
                <w:szCs w:val="20"/>
              </w:rPr>
              <w:t>599 (278)</w:t>
            </w:r>
          </w:p>
          <w:p w14:paraId="11AA9F16" w14:textId="77777777" w:rsidR="0070534D" w:rsidRPr="004B4908" w:rsidRDefault="0070534D" w:rsidP="000F5B04">
            <w:pPr>
              <w:rPr>
                <w:rFonts w:cstheme="minorHAnsi"/>
                <w:sz w:val="20"/>
                <w:szCs w:val="20"/>
              </w:rPr>
            </w:pPr>
            <w:r w:rsidRPr="004B4908">
              <w:rPr>
                <w:rFonts w:cstheme="minorHAnsi"/>
                <w:sz w:val="20"/>
                <w:szCs w:val="20"/>
              </w:rPr>
              <w:t>742 (282)</w:t>
            </w:r>
          </w:p>
          <w:p w14:paraId="59A5CC36" w14:textId="77777777" w:rsidR="0070534D" w:rsidRPr="004B4908" w:rsidRDefault="0070534D" w:rsidP="000F5B04">
            <w:pPr>
              <w:rPr>
                <w:rFonts w:cstheme="minorHAnsi"/>
                <w:sz w:val="20"/>
                <w:szCs w:val="20"/>
              </w:rPr>
            </w:pPr>
            <w:r w:rsidRPr="004B4908">
              <w:rPr>
                <w:rFonts w:cstheme="minorHAnsi"/>
                <w:sz w:val="20"/>
                <w:szCs w:val="20"/>
              </w:rPr>
              <w:t>4974 (2472)</w:t>
            </w:r>
          </w:p>
          <w:p w14:paraId="48980D75" w14:textId="77777777" w:rsidR="0070534D" w:rsidRPr="004B4908" w:rsidRDefault="0070534D" w:rsidP="000F5B04">
            <w:pPr>
              <w:rPr>
                <w:rFonts w:cstheme="minorHAnsi"/>
                <w:sz w:val="20"/>
                <w:szCs w:val="20"/>
              </w:rPr>
            </w:pPr>
            <w:r w:rsidRPr="004B4908">
              <w:rPr>
                <w:rFonts w:cstheme="minorHAnsi"/>
                <w:sz w:val="20"/>
                <w:szCs w:val="20"/>
              </w:rPr>
              <w:t>173 (131)</w:t>
            </w:r>
          </w:p>
          <w:p w14:paraId="0C49132E" w14:textId="77777777" w:rsidR="0070534D" w:rsidRPr="004B4908" w:rsidRDefault="0070534D" w:rsidP="000F5B04">
            <w:pPr>
              <w:rPr>
                <w:rFonts w:cstheme="minorHAnsi"/>
                <w:sz w:val="20"/>
                <w:szCs w:val="20"/>
              </w:rPr>
            </w:pPr>
            <w:r w:rsidRPr="004B4908">
              <w:rPr>
                <w:rFonts w:cstheme="minorHAnsi"/>
                <w:sz w:val="20"/>
                <w:szCs w:val="20"/>
              </w:rPr>
              <w:t>212 (109)</w:t>
            </w:r>
          </w:p>
          <w:p w14:paraId="6A717EBC" w14:textId="77777777" w:rsidR="0070534D" w:rsidRPr="004B4908" w:rsidRDefault="0070534D" w:rsidP="000F5B04">
            <w:pPr>
              <w:rPr>
                <w:rFonts w:cstheme="minorHAnsi"/>
                <w:sz w:val="20"/>
                <w:szCs w:val="20"/>
              </w:rPr>
            </w:pPr>
            <w:r w:rsidRPr="004B4908">
              <w:rPr>
                <w:rFonts w:cstheme="minorHAnsi"/>
                <w:sz w:val="20"/>
                <w:szCs w:val="20"/>
              </w:rPr>
              <w:t>1135 (669)</w:t>
            </w:r>
          </w:p>
          <w:p w14:paraId="1F17E6E3" w14:textId="77777777" w:rsidR="0070534D" w:rsidRPr="004B4908" w:rsidRDefault="0070534D" w:rsidP="000F5B04">
            <w:pPr>
              <w:rPr>
                <w:rFonts w:cstheme="minorHAnsi"/>
                <w:sz w:val="20"/>
                <w:szCs w:val="20"/>
              </w:rPr>
            </w:pPr>
            <w:r w:rsidRPr="004B4908">
              <w:rPr>
                <w:rFonts w:cstheme="minorHAnsi"/>
                <w:sz w:val="20"/>
                <w:szCs w:val="20"/>
              </w:rPr>
              <w:t>941 (464)</w:t>
            </w:r>
          </w:p>
          <w:p w14:paraId="73015E37" w14:textId="77777777" w:rsidR="0070534D" w:rsidRPr="004B4908" w:rsidRDefault="0070534D" w:rsidP="000F5B04">
            <w:pPr>
              <w:rPr>
                <w:rFonts w:cstheme="minorHAnsi"/>
                <w:color w:val="FF0000"/>
                <w:sz w:val="20"/>
                <w:szCs w:val="20"/>
              </w:rPr>
            </w:pPr>
            <w:r w:rsidRPr="004B4908">
              <w:rPr>
                <w:rFonts w:cstheme="minorHAnsi"/>
                <w:sz w:val="20"/>
                <w:szCs w:val="20"/>
              </w:rPr>
              <w:t>986 (415)</w:t>
            </w:r>
          </w:p>
        </w:tc>
        <w:tc>
          <w:tcPr>
            <w:tcW w:w="1559" w:type="dxa"/>
          </w:tcPr>
          <w:p w14:paraId="16885653" w14:textId="77777777" w:rsidR="0070534D" w:rsidRPr="004B4908" w:rsidRDefault="0070534D" w:rsidP="000F5B04">
            <w:pPr>
              <w:rPr>
                <w:rFonts w:cstheme="minorHAnsi"/>
                <w:sz w:val="20"/>
                <w:szCs w:val="20"/>
                <w:lang w:val="es-ES"/>
              </w:rPr>
            </w:pPr>
          </w:p>
          <w:p w14:paraId="076468D3" w14:textId="77777777" w:rsidR="0070534D" w:rsidRPr="004B4908" w:rsidRDefault="0070534D" w:rsidP="000F5B04">
            <w:pPr>
              <w:rPr>
                <w:rFonts w:cstheme="minorHAnsi"/>
                <w:sz w:val="20"/>
                <w:szCs w:val="20"/>
                <w:lang w:val="es-ES"/>
              </w:rPr>
            </w:pPr>
            <w:r w:rsidRPr="004B4908">
              <w:rPr>
                <w:rFonts w:cstheme="minorHAnsi"/>
                <w:sz w:val="20"/>
                <w:szCs w:val="20"/>
                <w:lang w:val="es-ES"/>
              </w:rPr>
              <w:t>3 – 100 U/mL</w:t>
            </w:r>
          </w:p>
          <w:p w14:paraId="321622BF" w14:textId="77777777" w:rsidR="0070534D" w:rsidRPr="004B4908" w:rsidRDefault="0070534D" w:rsidP="000F5B04">
            <w:pPr>
              <w:rPr>
                <w:rFonts w:cstheme="minorHAnsi"/>
                <w:sz w:val="20"/>
                <w:szCs w:val="20"/>
                <w:lang w:val="es-ES"/>
              </w:rPr>
            </w:pPr>
            <w:r w:rsidRPr="004B4908">
              <w:rPr>
                <w:rFonts w:cstheme="minorHAnsi"/>
                <w:sz w:val="20"/>
                <w:szCs w:val="20"/>
                <w:lang w:val="es-ES"/>
              </w:rPr>
              <w:t>3, 7 U/mL</w:t>
            </w:r>
          </w:p>
          <w:p w14:paraId="163FC6CA" w14:textId="77777777" w:rsidR="0070534D" w:rsidRPr="004B4908" w:rsidRDefault="0070534D" w:rsidP="000F5B04">
            <w:pPr>
              <w:rPr>
                <w:rFonts w:cstheme="minorHAnsi"/>
                <w:sz w:val="20"/>
                <w:szCs w:val="20"/>
                <w:lang w:val="es-ES"/>
              </w:rPr>
            </w:pPr>
            <w:r w:rsidRPr="004B4908">
              <w:rPr>
                <w:rFonts w:cstheme="minorHAnsi"/>
                <w:sz w:val="20"/>
                <w:szCs w:val="20"/>
                <w:lang w:val="es-ES"/>
              </w:rPr>
              <w:t>6, 45.1 U/mL</w:t>
            </w:r>
          </w:p>
          <w:p w14:paraId="27B9FF36" w14:textId="77777777" w:rsidR="0070534D" w:rsidRPr="004B4908" w:rsidRDefault="0070534D" w:rsidP="000F5B04">
            <w:pPr>
              <w:rPr>
                <w:rFonts w:cstheme="minorHAnsi"/>
                <w:sz w:val="20"/>
                <w:szCs w:val="20"/>
                <w:lang w:val="es-ES"/>
              </w:rPr>
            </w:pPr>
            <w:r w:rsidRPr="004B4908">
              <w:rPr>
                <w:rFonts w:cstheme="minorHAnsi"/>
                <w:sz w:val="20"/>
                <w:szCs w:val="20"/>
                <w:lang w:val="es-ES"/>
              </w:rPr>
              <w:t>1:5 – 1:40</w:t>
            </w:r>
          </w:p>
          <w:p w14:paraId="25808D91" w14:textId="77777777" w:rsidR="0070534D" w:rsidRPr="004B4908" w:rsidRDefault="0070534D" w:rsidP="000F5B04">
            <w:pPr>
              <w:rPr>
                <w:rFonts w:cstheme="minorHAnsi"/>
                <w:sz w:val="20"/>
                <w:szCs w:val="20"/>
                <w:lang w:val="es-ES"/>
              </w:rPr>
            </w:pPr>
            <w:r w:rsidRPr="004B4908">
              <w:rPr>
                <w:rFonts w:cstheme="minorHAnsi"/>
                <w:sz w:val="20"/>
                <w:szCs w:val="20"/>
                <w:lang w:val="es-ES"/>
              </w:rPr>
              <w:t>1:2.5, 1:5</w:t>
            </w:r>
          </w:p>
          <w:p w14:paraId="4FC3AA13" w14:textId="77777777" w:rsidR="0070534D" w:rsidRPr="004B4908" w:rsidRDefault="0070534D" w:rsidP="000F5B04">
            <w:pPr>
              <w:rPr>
                <w:rFonts w:cstheme="minorHAnsi"/>
                <w:sz w:val="20"/>
                <w:szCs w:val="20"/>
                <w:lang w:val="es-ES"/>
              </w:rPr>
            </w:pPr>
            <w:r w:rsidRPr="004B4908">
              <w:rPr>
                <w:rFonts w:cstheme="minorHAnsi"/>
                <w:sz w:val="20"/>
                <w:szCs w:val="20"/>
                <w:lang w:val="es-ES"/>
              </w:rPr>
              <w:t>20 U/mL</w:t>
            </w:r>
          </w:p>
          <w:p w14:paraId="20606FCC" w14:textId="77777777" w:rsidR="0070534D" w:rsidRPr="004B4908" w:rsidRDefault="0070534D" w:rsidP="000F5B04">
            <w:pPr>
              <w:rPr>
                <w:rFonts w:cstheme="minorHAnsi"/>
                <w:sz w:val="20"/>
                <w:szCs w:val="20"/>
              </w:rPr>
            </w:pPr>
            <w:r w:rsidRPr="004B4908">
              <w:rPr>
                <w:rFonts w:cstheme="minorHAnsi"/>
                <w:sz w:val="20"/>
                <w:szCs w:val="20"/>
              </w:rPr>
              <w:t>10 – 25 U/mL</w:t>
            </w:r>
          </w:p>
          <w:p w14:paraId="2EADB73B" w14:textId="77777777" w:rsidR="0070534D" w:rsidRPr="004B4908" w:rsidRDefault="0070534D" w:rsidP="000F5B04">
            <w:pPr>
              <w:rPr>
                <w:rFonts w:cstheme="minorHAnsi"/>
                <w:sz w:val="20"/>
                <w:szCs w:val="20"/>
              </w:rPr>
            </w:pPr>
            <w:r w:rsidRPr="004B4908">
              <w:rPr>
                <w:rFonts w:cstheme="minorHAnsi"/>
                <w:sz w:val="20"/>
                <w:szCs w:val="20"/>
              </w:rPr>
              <w:t>16 – 20 U/mL</w:t>
            </w:r>
          </w:p>
          <w:p w14:paraId="595B2F45" w14:textId="77777777" w:rsidR="0070534D" w:rsidRPr="004B4908" w:rsidRDefault="0070534D" w:rsidP="000F5B04">
            <w:pPr>
              <w:rPr>
                <w:rFonts w:cstheme="minorHAnsi"/>
                <w:color w:val="FF0000"/>
                <w:sz w:val="20"/>
                <w:szCs w:val="20"/>
              </w:rPr>
            </w:pPr>
            <w:r w:rsidRPr="004B4908">
              <w:rPr>
                <w:rFonts w:cstheme="minorHAnsi"/>
                <w:sz w:val="20"/>
                <w:szCs w:val="20"/>
              </w:rPr>
              <w:t>3 – 32.7 U/mL</w:t>
            </w:r>
          </w:p>
        </w:tc>
        <w:tc>
          <w:tcPr>
            <w:tcW w:w="1418" w:type="dxa"/>
          </w:tcPr>
          <w:p w14:paraId="1A3145EE" w14:textId="77777777" w:rsidR="0070534D" w:rsidRPr="00A36923" w:rsidRDefault="0070534D" w:rsidP="000F5B04">
            <w:pPr>
              <w:rPr>
                <w:rFonts w:cstheme="minorHAnsi"/>
                <w:color w:val="FF0000"/>
                <w:sz w:val="20"/>
                <w:szCs w:val="20"/>
              </w:rPr>
            </w:pPr>
          </w:p>
          <w:p w14:paraId="6F548975" w14:textId="77777777" w:rsidR="0070534D" w:rsidRPr="00850E17" w:rsidRDefault="0070534D" w:rsidP="000F5B04">
            <w:pPr>
              <w:rPr>
                <w:rFonts w:cstheme="minorHAnsi"/>
                <w:sz w:val="20"/>
                <w:szCs w:val="20"/>
              </w:rPr>
            </w:pPr>
            <w:r w:rsidRPr="00850E17">
              <w:rPr>
                <w:rFonts w:cstheme="minorHAnsi"/>
                <w:sz w:val="20"/>
                <w:szCs w:val="20"/>
              </w:rPr>
              <w:t>28.6 – 100.0</w:t>
            </w:r>
          </w:p>
          <w:p w14:paraId="192A5115" w14:textId="77777777" w:rsidR="0070534D" w:rsidRPr="00B23EA6" w:rsidRDefault="0070534D" w:rsidP="000F5B04">
            <w:pPr>
              <w:rPr>
                <w:rFonts w:cstheme="minorHAnsi"/>
                <w:sz w:val="20"/>
                <w:szCs w:val="20"/>
              </w:rPr>
            </w:pPr>
            <w:r w:rsidRPr="00B23EA6">
              <w:rPr>
                <w:rFonts w:cstheme="minorHAnsi"/>
                <w:sz w:val="20"/>
                <w:szCs w:val="20"/>
              </w:rPr>
              <w:t>31.0 – 97.4</w:t>
            </w:r>
          </w:p>
          <w:p w14:paraId="0775449C" w14:textId="77777777" w:rsidR="0070534D" w:rsidRPr="002C70F9" w:rsidRDefault="0070534D" w:rsidP="000F5B04">
            <w:pPr>
              <w:rPr>
                <w:rFonts w:cstheme="minorHAnsi"/>
                <w:sz w:val="20"/>
                <w:szCs w:val="20"/>
              </w:rPr>
            </w:pPr>
            <w:r w:rsidRPr="00695B1B">
              <w:rPr>
                <w:rFonts w:cstheme="minorHAnsi"/>
                <w:sz w:val="20"/>
                <w:szCs w:val="20"/>
              </w:rPr>
              <w:t>94.4</w:t>
            </w:r>
            <w:r w:rsidRPr="002C70F9">
              <w:rPr>
                <w:rFonts w:cstheme="minorHAnsi"/>
                <w:sz w:val="20"/>
                <w:szCs w:val="20"/>
              </w:rPr>
              <w:t>, 96.0</w:t>
            </w:r>
          </w:p>
          <w:p w14:paraId="38D5CE11" w14:textId="77777777" w:rsidR="0070534D" w:rsidRPr="002C70F9" w:rsidRDefault="0070534D" w:rsidP="000F5B04">
            <w:pPr>
              <w:rPr>
                <w:rFonts w:cstheme="minorHAnsi"/>
                <w:sz w:val="20"/>
                <w:szCs w:val="20"/>
              </w:rPr>
            </w:pPr>
            <w:r w:rsidRPr="002C70F9">
              <w:rPr>
                <w:rFonts w:cstheme="minorHAnsi"/>
                <w:sz w:val="20"/>
                <w:szCs w:val="20"/>
              </w:rPr>
              <w:t>40.0 – 100.0</w:t>
            </w:r>
          </w:p>
          <w:p w14:paraId="7D4F4142" w14:textId="77777777" w:rsidR="0070534D" w:rsidRPr="00CF4BA1" w:rsidRDefault="0070534D" w:rsidP="000F5B04">
            <w:pPr>
              <w:rPr>
                <w:rFonts w:cstheme="minorHAnsi"/>
                <w:sz w:val="20"/>
                <w:szCs w:val="20"/>
              </w:rPr>
            </w:pPr>
            <w:r w:rsidRPr="002C70F9">
              <w:rPr>
                <w:rFonts w:cstheme="minorHAnsi"/>
                <w:sz w:val="20"/>
                <w:szCs w:val="20"/>
              </w:rPr>
              <w:t>95</w:t>
            </w:r>
            <w:r w:rsidRPr="00CF4BA1">
              <w:rPr>
                <w:rFonts w:cstheme="minorHAnsi"/>
                <w:sz w:val="20"/>
                <w:szCs w:val="20"/>
              </w:rPr>
              <w:t>.3, 95.7</w:t>
            </w:r>
          </w:p>
          <w:p w14:paraId="64876E12" w14:textId="77777777" w:rsidR="0070534D" w:rsidRPr="00E36597" w:rsidRDefault="0070534D" w:rsidP="000F5B04">
            <w:pPr>
              <w:rPr>
                <w:rFonts w:cstheme="minorHAnsi"/>
                <w:sz w:val="20"/>
                <w:szCs w:val="20"/>
              </w:rPr>
            </w:pPr>
            <w:r w:rsidRPr="00CF4BA1">
              <w:rPr>
                <w:rFonts w:cstheme="minorHAnsi"/>
                <w:sz w:val="20"/>
                <w:szCs w:val="20"/>
              </w:rPr>
              <w:t>85.3</w:t>
            </w:r>
          </w:p>
          <w:p w14:paraId="3A96945D" w14:textId="77777777" w:rsidR="0070534D" w:rsidRPr="00E36597" w:rsidRDefault="0070534D" w:rsidP="000F5B04">
            <w:pPr>
              <w:rPr>
                <w:rFonts w:cstheme="minorHAnsi"/>
                <w:sz w:val="20"/>
                <w:szCs w:val="20"/>
              </w:rPr>
            </w:pPr>
            <w:r w:rsidRPr="00E36597">
              <w:rPr>
                <w:rFonts w:cstheme="minorHAnsi"/>
                <w:sz w:val="20"/>
                <w:szCs w:val="20"/>
              </w:rPr>
              <w:t>77.2 – 92.0</w:t>
            </w:r>
          </w:p>
          <w:p w14:paraId="3DC675DF" w14:textId="77777777" w:rsidR="0070534D" w:rsidRPr="00E36597" w:rsidRDefault="0070534D" w:rsidP="000F5B04">
            <w:pPr>
              <w:rPr>
                <w:rFonts w:cstheme="minorHAnsi"/>
                <w:sz w:val="20"/>
                <w:szCs w:val="20"/>
              </w:rPr>
            </w:pPr>
            <w:r w:rsidRPr="00E36597">
              <w:rPr>
                <w:rFonts w:cstheme="minorHAnsi"/>
                <w:sz w:val="20"/>
                <w:szCs w:val="20"/>
              </w:rPr>
              <w:t>87.5 – 100.0</w:t>
            </w:r>
          </w:p>
          <w:p w14:paraId="01A4CDCC" w14:textId="77777777" w:rsidR="0070534D" w:rsidRPr="00CA6A16" w:rsidRDefault="0070534D" w:rsidP="000F5B04">
            <w:pPr>
              <w:rPr>
                <w:rFonts w:cstheme="minorHAnsi"/>
                <w:sz w:val="20"/>
                <w:szCs w:val="20"/>
              </w:rPr>
            </w:pPr>
            <w:r>
              <w:rPr>
                <w:rFonts w:cstheme="minorHAnsi"/>
                <w:sz w:val="20"/>
                <w:szCs w:val="20"/>
              </w:rPr>
              <w:t>87.5 – 98.2</w:t>
            </w:r>
          </w:p>
        </w:tc>
        <w:tc>
          <w:tcPr>
            <w:tcW w:w="1417" w:type="dxa"/>
          </w:tcPr>
          <w:p w14:paraId="2A77C029" w14:textId="77777777" w:rsidR="0070534D" w:rsidRPr="00A36923" w:rsidRDefault="0070534D" w:rsidP="000F5B04">
            <w:pPr>
              <w:rPr>
                <w:rFonts w:cstheme="minorHAnsi"/>
                <w:color w:val="FF0000"/>
                <w:sz w:val="20"/>
                <w:szCs w:val="20"/>
              </w:rPr>
            </w:pPr>
          </w:p>
          <w:p w14:paraId="4F13AF73" w14:textId="77777777" w:rsidR="0070534D" w:rsidRPr="00B23EA6" w:rsidRDefault="0070534D" w:rsidP="000F5B04">
            <w:pPr>
              <w:rPr>
                <w:rFonts w:cstheme="minorHAnsi"/>
                <w:sz w:val="20"/>
                <w:szCs w:val="20"/>
              </w:rPr>
            </w:pPr>
            <w:r w:rsidRPr="00F87862">
              <w:rPr>
                <w:rFonts w:cstheme="minorHAnsi"/>
                <w:sz w:val="20"/>
                <w:szCs w:val="20"/>
              </w:rPr>
              <w:t>7</w:t>
            </w:r>
            <w:r w:rsidRPr="00B23EA6">
              <w:rPr>
                <w:rFonts w:cstheme="minorHAnsi"/>
                <w:sz w:val="20"/>
                <w:szCs w:val="20"/>
              </w:rPr>
              <w:t>.9 – 100.0</w:t>
            </w:r>
          </w:p>
          <w:p w14:paraId="413EA9DA" w14:textId="77777777" w:rsidR="0070534D" w:rsidRPr="00B23EA6" w:rsidRDefault="0070534D" w:rsidP="000F5B04">
            <w:pPr>
              <w:rPr>
                <w:rFonts w:cstheme="minorHAnsi"/>
                <w:sz w:val="20"/>
                <w:szCs w:val="20"/>
              </w:rPr>
            </w:pPr>
            <w:r w:rsidRPr="00B23EA6">
              <w:rPr>
                <w:rFonts w:cstheme="minorHAnsi"/>
                <w:sz w:val="20"/>
                <w:szCs w:val="20"/>
              </w:rPr>
              <w:t>70.8 – 100.0</w:t>
            </w:r>
          </w:p>
          <w:p w14:paraId="1C06F4E7" w14:textId="77777777" w:rsidR="0070534D" w:rsidRPr="00BE2241" w:rsidRDefault="0070534D" w:rsidP="000F5B04">
            <w:pPr>
              <w:rPr>
                <w:rFonts w:cstheme="minorHAnsi"/>
                <w:sz w:val="20"/>
                <w:szCs w:val="20"/>
              </w:rPr>
            </w:pPr>
            <w:r w:rsidRPr="00BE2241">
              <w:rPr>
                <w:rFonts w:cstheme="minorHAnsi"/>
                <w:sz w:val="20"/>
                <w:szCs w:val="20"/>
              </w:rPr>
              <w:t>85.8, 99.5</w:t>
            </w:r>
          </w:p>
          <w:p w14:paraId="51EDFA30" w14:textId="77777777" w:rsidR="0070534D" w:rsidRPr="002C70F9" w:rsidRDefault="0070534D" w:rsidP="000F5B04">
            <w:pPr>
              <w:rPr>
                <w:rFonts w:cstheme="minorHAnsi"/>
                <w:sz w:val="20"/>
                <w:szCs w:val="20"/>
              </w:rPr>
            </w:pPr>
            <w:r w:rsidRPr="00202293">
              <w:rPr>
                <w:rFonts w:cstheme="minorHAnsi"/>
                <w:sz w:val="20"/>
                <w:szCs w:val="20"/>
              </w:rPr>
              <w:t xml:space="preserve">29.4 </w:t>
            </w:r>
            <w:r w:rsidRPr="002C70F9">
              <w:rPr>
                <w:rFonts w:cstheme="minorHAnsi"/>
                <w:sz w:val="20"/>
                <w:szCs w:val="20"/>
              </w:rPr>
              <w:t>– 100.0</w:t>
            </w:r>
          </w:p>
          <w:p w14:paraId="31A3ED16" w14:textId="77777777" w:rsidR="0070534D" w:rsidRPr="002C70F9" w:rsidRDefault="0070534D" w:rsidP="000F5B04">
            <w:pPr>
              <w:rPr>
                <w:rFonts w:cstheme="minorHAnsi"/>
                <w:sz w:val="20"/>
                <w:szCs w:val="20"/>
              </w:rPr>
            </w:pPr>
            <w:r w:rsidRPr="002C70F9">
              <w:rPr>
                <w:rFonts w:cstheme="minorHAnsi"/>
                <w:sz w:val="20"/>
                <w:szCs w:val="20"/>
              </w:rPr>
              <w:t>74.2, 90.9</w:t>
            </w:r>
          </w:p>
          <w:p w14:paraId="78CB432D" w14:textId="77777777" w:rsidR="0070534D" w:rsidRPr="00E36597" w:rsidRDefault="0070534D" w:rsidP="000F5B04">
            <w:pPr>
              <w:rPr>
                <w:rFonts w:cstheme="minorHAnsi"/>
                <w:sz w:val="20"/>
                <w:szCs w:val="20"/>
              </w:rPr>
            </w:pPr>
            <w:r w:rsidRPr="002C70F9">
              <w:rPr>
                <w:rFonts w:cstheme="minorHAnsi"/>
                <w:sz w:val="20"/>
                <w:szCs w:val="20"/>
              </w:rPr>
              <w:t>88.</w:t>
            </w:r>
            <w:r w:rsidRPr="00E36597">
              <w:rPr>
                <w:rFonts w:cstheme="minorHAnsi"/>
                <w:sz w:val="20"/>
                <w:szCs w:val="20"/>
              </w:rPr>
              <w:t>3</w:t>
            </w:r>
          </w:p>
          <w:p w14:paraId="28DCFB8D" w14:textId="77777777" w:rsidR="0070534D" w:rsidRPr="00E36597" w:rsidRDefault="0070534D" w:rsidP="000F5B04">
            <w:pPr>
              <w:rPr>
                <w:rFonts w:cstheme="minorHAnsi"/>
                <w:sz w:val="20"/>
                <w:szCs w:val="20"/>
              </w:rPr>
            </w:pPr>
            <w:r w:rsidRPr="00E36597">
              <w:rPr>
                <w:rFonts w:cstheme="minorHAnsi"/>
                <w:sz w:val="20"/>
                <w:szCs w:val="20"/>
              </w:rPr>
              <w:t>83.5 – 94.1</w:t>
            </w:r>
          </w:p>
          <w:p w14:paraId="40AB20C5" w14:textId="77777777" w:rsidR="0070534D" w:rsidRPr="00E36597" w:rsidRDefault="0070534D" w:rsidP="000F5B04">
            <w:pPr>
              <w:rPr>
                <w:rFonts w:cstheme="minorHAnsi"/>
                <w:sz w:val="20"/>
                <w:szCs w:val="20"/>
              </w:rPr>
            </w:pPr>
            <w:r w:rsidRPr="00E36597">
              <w:rPr>
                <w:rFonts w:cstheme="minorHAnsi"/>
                <w:sz w:val="20"/>
                <w:szCs w:val="20"/>
              </w:rPr>
              <w:t>22.2 – 96.4</w:t>
            </w:r>
          </w:p>
          <w:p w14:paraId="00150986" w14:textId="77777777" w:rsidR="0070534D" w:rsidRPr="00CA6A16" w:rsidRDefault="0070534D" w:rsidP="000F5B04">
            <w:pPr>
              <w:rPr>
                <w:rFonts w:cstheme="minorHAnsi"/>
                <w:sz w:val="20"/>
                <w:szCs w:val="20"/>
              </w:rPr>
            </w:pPr>
            <w:r>
              <w:rPr>
                <w:rFonts w:cstheme="minorHAnsi"/>
                <w:sz w:val="20"/>
                <w:szCs w:val="20"/>
              </w:rPr>
              <w:t>61.2 – 99.5</w:t>
            </w:r>
          </w:p>
        </w:tc>
      </w:tr>
      <w:tr w:rsidR="0070534D" w14:paraId="0A9C9E4C" w14:textId="77777777" w:rsidTr="0090549C">
        <w:trPr>
          <w:trHeight w:val="2262"/>
        </w:trPr>
        <w:tc>
          <w:tcPr>
            <w:tcW w:w="2269" w:type="dxa"/>
          </w:tcPr>
          <w:p w14:paraId="466C3201" w14:textId="77777777" w:rsidR="0070534D" w:rsidRPr="00505495" w:rsidRDefault="0070534D" w:rsidP="000F5B04">
            <w:pPr>
              <w:rPr>
                <w:b/>
                <w:sz w:val="20"/>
                <w:szCs w:val="20"/>
              </w:rPr>
            </w:pPr>
            <w:r w:rsidRPr="00505495">
              <w:rPr>
                <w:b/>
                <w:sz w:val="20"/>
                <w:szCs w:val="20"/>
              </w:rPr>
              <w:t>Mixed or unspecified</w:t>
            </w:r>
          </w:p>
          <w:p w14:paraId="3FC72D46" w14:textId="77777777" w:rsidR="0070534D" w:rsidRPr="00505495" w:rsidRDefault="0070534D" w:rsidP="000F5B04">
            <w:pPr>
              <w:ind w:left="167"/>
              <w:rPr>
                <w:sz w:val="20"/>
                <w:szCs w:val="20"/>
              </w:rPr>
            </w:pPr>
            <w:r w:rsidRPr="00505495">
              <w:rPr>
                <w:sz w:val="20"/>
                <w:szCs w:val="20"/>
              </w:rPr>
              <w:t>IgA tTG</w:t>
            </w:r>
          </w:p>
          <w:p w14:paraId="5720B942" w14:textId="77777777" w:rsidR="0070534D" w:rsidRPr="00505495" w:rsidRDefault="0070534D" w:rsidP="000F5B04">
            <w:pPr>
              <w:ind w:left="167"/>
              <w:rPr>
                <w:sz w:val="20"/>
                <w:szCs w:val="20"/>
              </w:rPr>
            </w:pPr>
            <w:r w:rsidRPr="00505495">
              <w:rPr>
                <w:sz w:val="20"/>
                <w:szCs w:val="20"/>
              </w:rPr>
              <w:t>IgG tTG</w:t>
            </w:r>
          </w:p>
          <w:p w14:paraId="1D700939" w14:textId="77777777" w:rsidR="0070534D" w:rsidRPr="00505495" w:rsidRDefault="0070534D" w:rsidP="000F5B04">
            <w:pPr>
              <w:ind w:left="167"/>
              <w:rPr>
                <w:sz w:val="20"/>
                <w:szCs w:val="20"/>
                <w:lang w:val="pt-BR"/>
              </w:rPr>
            </w:pPr>
            <w:r w:rsidRPr="00505495">
              <w:rPr>
                <w:sz w:val="20"/>
                <w:szCs w:val="20"/>
                <w:lang w:val="pt-BR"/>
              </w:rPr>
              <w:t>IgA/IgG tTG</w:t>
            </w:r>
          </w:p>
          <w:p w14:paraId="6E1E86ED" w14:textId="77777777" w:rsidR="0070534D" w:rsidRPr="00505495" w:rsidRDefault="0070534D" w:rsidP="000F5B04">
            <w:pPr>
              <w:ind w:left="167"/>
              <w:rPr>
                <w:sz w:val="20"/>
                <w:szCs w:val="20"/>
                <w:lang w:val="pt-BR"/>
              </w:rPr>
            </w:pPr>
            <w:r w:rsidRPr="00505495">
              <w:rPr>
                <w:sz w:val="20"/>
                <w:szCs w:val="20"/>
                <w:lang w:val="pt-BR"/>
              </w:rPr>
              <w:t>IgA EMA</w:t>
            </w:r>
            <w:r w:rsidRPr="00505495">
              <w:rPr>
                <w:sz w:val="20"/>
                <w:szCs w:val="20"/>
                <w:lang w:val="pt-BR"/>
              </w:rPr>
              <w:br/>
              <w:t>IgA DGP</w:t>
            </w:r>
          </w:p>
          <w:p w14:paraId="242B2D48" w14:textId="77777777" w:rsidR="0070534D" w:rsidRPr="00505495" w:rsidRDefault="0070534D" w:rsidP="000F5B04">
            <w:pPr>
              <w:ind w:left="167"/>
              <w:rPr>
                <w:sz w:val="20"/>
                <w:szCs w:val="20"/>
                <w:lang w:val="pt-BR"/>
              </w:rPr>
            </w:pPr>
            <w:r w:rsidRPr="00505495">
              <w:rPr>
                <w:sz w:val="20"/>
                <w:szCs w:val="20"/>
                <w:lang w:val="pt-BR"/>
              </w:rPr>
              <w:t>IgG DGP</w:t>
            </w:r>
          </w:p>
          <w:p w14:paraId="2774EE50" w14:textId="77777777" w:rsidR="0070534D" w:rsidRPr="00505495" w:rsidRDefault="0070534D" w:rsidP="000F5B04">
            <w:pPr>
              <w:ind w:left="167"/>
              <w:rPr>
                <w:sz w:val="20"/>
                <w:szCs w:val="20"/>
                <w:lang w:val="pt-BR"/>
              </w:rPr>
            </w:pPr>
            <w:r w:rsidRPr="00505495">
              <w:rPr>
                <w:sz w:val="20"/>
                <w:szCs w:val="20"/>
                <w:lang w:val="pt-BR"/>
              </w:rPr>
              <w:t>IgA/IgG DGP</w:t>
            </w:r>
          </w:p>
          <w:p w14:paraId="4BE72DA8" w14:textId="77777777" w:rsidR="0070534D" w:rsidRPr="00505495" w:rsidRDefault="0070534D" w:rsidP="000F5B04">
            <w:pPr>
              <w:ind w:left="167"/>
              <w:rPr>
                <w:sz w:val="20"/>
                <w:szCs w:val="20"/>
                <w:lang w:val="pt-BR"/>
              </w:rPr>
            </w:pPr>
            <w:r w:rsidRPr="00505495">
              <w:rPr>
                <w:sz w:val="20"/>
                <w:szCs w:val="20"/>
                <w:lang w:val="pt-BR"/>
              </w:rPr>
              <w:t>IgA AAA</w:t>
            </w:r>
          </w:p>
        </w:tc>
        <w:tc>
          <w:tcPr>
            <w:tcW w:w="1134" w:type="dxa"/>
          </w:tcPr>
          <w:p w14:paraId="7ECF6184" w14:textId="77777777" w:rsidR="0070534D" w:rsidRPr="00505495" w:rsidRDefault="0070534D" w:rsidP="000F5B04">
            <w:pPr>
              <w:rPr>
                <w:rFonts w:cstheme="minorHAnsi"/>
                <w:sz w:val="20"/>
                <w:szCs w:val="20"/>
                <w:lang w:val="pt-BR"/>
              </w:rPr>
            </w:pPr>
          </w:p>
          <w:p w14:paraId="74DCFCD6" w14:textId="77777777" w:rsidR="0070534D" w:rsidRPr="00505495" w:rsidRDefault="0070534D" w:rsidP="000F5B04">
            <w:pPr>
              <w:rPr>
                <w:rFonts w:cstheme="minorHAnsi"/>
                <w:sz w:val="20"/>
                <w:szCs w:val="20"/>
              </w:rPr>
            </w:pPr>
            <w:r w:rsidRPr="00505495">
              <w:rPr>
                <w:rFonts w:cstheme="minorHAnsi"/>
                <w:sz w:val="20"/>
                <w:szCs w:val="20"/>
              </w:rPr>
              <w:t>25</w:t>
            </w:r>
          </w:p>
          <w:p w14:paraId="5CDC8F8F" w14:textId="77777777" w:rsidR="0070534D" w:rsidRPr="00505495" w:rsidRDefault="0070534D" w:rsidP="000F5B04">
            <w:pPr>
              <w:rPr>
                <w:rFonts w:cstheme="minorHAnsi"/>
                <w:sz w:val="20"/>
                <w:szCs w:val="20"/>
              </w:rPr>
            </w:pPr>
            <w:r w:rsidRPr="00505495">
              <w:rPr>
                <w:rFonts w:cstheme="minorHAnsi"/>
                <w:sz w:val="20"/>
                <w:szCs w:val="20"/>
              </w:rPr>
              <w:t>2</w:t>
            </w:r>
          </w:p>
          <w:p w14:paraId="147C377F" w14:textId="77777777" w:rsidR="0070534D" w:rsidRPr="00505495" w:rsidRDefault="0070534D" w:rsidP="000F5B04">
            <w:pPr>
              <w:rPr>
                <w:rFonts w:cstheme="minorHAnsi"/>
                <w:sz w:val="20"/>
                <w:szCs w:val="20"/>
              </w:rPr>
            </w:pPr>
            <w:r w:rsidRPr="00505495">
              <w:rPr>
                <w:rFonts w:cstheme="minorHAnsi"/>
                <w:sz w:val="20"/>
                <w:szCs w:val="20"/>
              </w:rPr>
              <w:t>1</w:t>
            </w:r>
          </w:p>
          <w:p w14:paraId="7C69AEBE" w14:textId="77777777" w:rsidR="0070534D" w:rsidRPr="00505495" w:rsidRDefault="0070534D" w:rsidP="000F5B04">
            <w:pPr>
              <w:rPr>
                <w:rFonts w:cstheme="minorHAnsi"/>
                <w:sz w:val="20"/>
                <w:szCs w:val="20"/>
              </w:rPr>
            </w:pPr>
            <w:r w:rsidRPr="00505495">
              <w:rPr>
                <w:rFonts w:cstheme="minorHAnsi"/>
                <w:sz w:val="20"/>
                <w:szCs w:val="20"/>
              </w:rPr>
              <w:t>15</w:t>
            </w:r>
          </w:p>
          <w:p w14:paraId="7D61A448" w14:textId="77777777" w:rsidR="0070534D" w:rsidRPr="00505495" w:rsidRDefault="0070534D" w:rsidP="000F5B04">
            <w:pPr>
              <w:rPr>
                <w:rFonts w:cstheme="minorHAnsi"/>
                <w:sz w:val="20"/>
                <w:szCs w:val="20"/>
              </w:rPr>
            </w:pPr>
            <w:r w:rsidRPr="00505495">
              <w:rPr>
                <w:rFonts w:cstheme="minorHAnsi"/>
                <w:sz w:val="20"/>
                <w:szCs w:val="20"/>
              </w:rPr>
              <w:t>2</w:t>
            </w:r>
          </w:p>
          <w:p w14:paraId="25E868B3" w14:textId="77777777" w:rsidR="0070534D" w:rsidRPr="00505495" w:rsidRDefault="0070534D" w:rsidP="000F5B04">
            <w:pPr>
              <w:rPr>
                <w:rFonts w:cstheme="minorHAnsi"/>
                <w:sz w:val="20"/>
                <w:szCs w:val="20"/>
              </w:rPr>
            </w:pPr>
            <w:r w:rsidRPr="00505495">
              <w:rPr>
                <w:rFonts w:cstheme="minorHAnsi"/>
                <w:sz w:val="20"/>
                <w:szCs w:val="20"/>
              </w:rPr>
              <w:t>2</w:t>
            </w:r>
          </w:p>
          <w:p w14:paraId="60056F52" w14:textId="77777777" w:rsidR="0070534D" w:rsidRPr="00505495" w:rsidRDefault="0070534D" w:rsidP="000F5B04">
            <w:pPr>
              <w:rPr>
                <w:rFonts w:cstheme="minorHAnsi"/>
                <w:sz w:val="20"/>
                <w:szCs w:val="20"/>
              </w:rPr>
            </w:pPr>
            <w:r w:rsidRPr="00505495">
              <w:rPr>
                <w:rFonts w:cstheme="minorHAnsi"/>
                <w:sz w:val="20"/>
                <w:szCs w:val="20"/>
              </w:rPr>
              <w:t>3</w:t>
            </w:r>
          </w:p>
          <w:p w14:paraId="4B8C83E4" w14:textId="77777777" w:rsidR="0070534D" w:rsidRPr="00505495" w:rsidRDefault="0070534D" w:rsidP="000F5B04">
            <w:pPr>
              <w:rPr>
                <w:rFonts w:cstheme="minorHAnsi"/>
                <w:sz w:val="20"/>
                <w:szCs w:val="20"/>
              </w:rPr>
            </w:pPr>
            <w:r w:rsidRPr="00505495">
              <w:rPr>
                <w:rFonts w:cstheme="minorHAnsi"/>
                <w:sz w:val="20"/>
                <w:szCs w:val="20"/>
              </w:rPr>
              <w:t>1</w:t>
            </w:r>
          </w:p>
        </w:tc>
        <w:tc>
          <w:tcPr>
            <w:tcW w:w="1843" w:type="dxa"/>
          </w:tcPr>
          <w:p w14:paraId="68AC9944" w14:textId="77777777" w:rsidR="0070534D" w:rsidRPr="004B4908" w:rsidRDefault="0070534D" w:rsidP="000F5B04">
            <w:pPr>
              <w:rPr>
                <w:rFonts w:cstheme="minorHAnsi"/>
                <w:color w:val="FF0000"/>
                <w:sz w:val="20"/>
                <w:szCs w:val="20"/>
              </w:rPr>
            </w:pPr>
          </w:p>
          <w:p w14:paraId="4080C4EF" w14:textId="77777777" w:rsidR="0070534D" w:rsidRPr="004B4908" w:rsidRDefault="0070534D" w:rsidP="000F5B04">
            <w:pPr>
              <w:rPr>
                <w:rFonts w:cstheme="minorHAnsi"/>
                <w:sz w:val="20"/>
                <w:szCs w:val="20"/>
              </w:rPr>
            </w:pPr>
            <w:r w:rsidRPr="004B4908">
              <w:rPr>
                <w:rFonts w:cstheme="minorHAnsi"/>
                <w:sz w:val="20"/>
                <w:szCs w:val="20"/>
              </w:rPr>
              <w:t>4564 (1414)</w:t>
            </w:r>
          </w:p>
          <w:p w14:paraId="270FC8A3" w14:textId="77777777" w:rsidR="0070534D" w:rsidRPr="004B4908" w:rsidRDefault="0070534D" w:rsidP="000F5B04">
            <w:pPr>
              <w:rPr>
                <w:rFonts w:cstheme="minorHAnsi"/>
                <w:sz w:val="20"/>
                <w:szCs w:val="20"/>
              </w:rPr>
            </w:pPr>
            <w:r w:rsidRPr="004B4908">
              <w:rPr>
                <w:rFonts w:cstheme="minorHAnsi"/>
                <w:sz w:val="20"/>
                <w:szCs w:val="20"/>
              </w:rPr>
              <w:t>432 (122)</w:t>
            </w:r>
          </w:p>
          <w:p w14:paraId="2390D774" w14:textId="77777777" w:rsidR="0070534D" w:rsidRPr="004B4908" w:rsidRDefault="0070534D" w:rsidP="000F5B04">
            <w:pPr>
              <w:rPr>
                <w:rFonts w:cstheme="minorHAnsi"/>
                <w:sz w:val="20"/>
                <w:szCs w:val="20"/>
              </w:rPr>
            </w:pPr>
            <w:r w:rsidRPr="004B4908">
              <w:rPr>
                <w:rFonts w:cstheme="minorHAnsi"/>
                <w:sz w:val="20"/>
                <w:szCs w:val="20"/>
              </w:rPr>
              <w:t>254 (26)</w:t>
            </w:r>
          </w:p>
          <w:p w14:paraId="06A64680" w14:textId="77777777" w:rsidR="0070534D" w:rsidRPr="004B4908" w:rsidRDefault="0070534D" w:rsidP="000F5B04">
            <w:pPr>
              <w:rPr>
                <w:rFonts w:cstheme="minorHAnsi"/>
                <w:sz w:val="20"/>
                <w:szCs w:val="20"/>
              </w:rPr>
            </w:pPr>
            <w:r w:rsidRPr="004B4908">
              <w:rPr>
                <w:rFonts w:cstheme="minorHAnsi"/>
                <w:sz w:val="20"/>
                <w:szCs w:val="20"/>
              </w:rPr>
              <w:t>2884 (843)</w:t>
            </w:r>
          </w:p>
          <w:p w14:paraId="33EB494F" w14:textId="77777777" w:rsidR="0070534D" w:rsidRPr="004B4908" w:rsidRDefault="0070534D" w:rsidP="000F5B04">
            <w:pPr>
              <w:rPr>
                <w:rFonts w:cstheme="minorHAnsi"/>
                <w:sz w:val="20"/>
                <w:szCs w:val="20"/>
              </w:rPr>
            </w:pPr>
            <w:r w:rsidRPr="004B4908">
              <w:rPr>
                <w:rFonts w:cstheme="minorHAnsi"/>
                <w:sz w:val="20"/>
                <w:szCs w:val="20"/>
              </w:rPr>
              <w:t>561 (58)</w:t>
            </w:r>
          </w:p>
          <w:p w14:paraId="64682700" w14:textId="77777777" w:rsidR="0070534D" w:rsidRPr="004B4908" w:rsidRDefault="0070534D" w:rsidP="000F5B04">
            <w:pPr>
              <w:rPr>
                <w:rFonts w:cstheme="minorHAnsi"/>
                <w:sz w:val="20"/>
                <w:szCs w:val="20"/>
              </w:rPr>
            </w:pPr>
            <w:r w:rsidRPr="004B4908">
              <w:rPr>
                <w:rFonts w:cstheme="minorHAnsi"/>
                <w:sz w:val="20"/>
                <w:szCs w:val="20"/>
              </w:rPr>
              <w:t>562 (56)</w:t>
            </w:r>
          </w:p>
          <w:p w14:paraId="0AAD19E6" w14:textId="77777777" w:rsidR="0070534D" w:rsidRPr="004B4908" w:rsidRDefault="0070534D" w:rsidP="000F5B04">
            <w:pPr>
              <w:rPr>
                <w:rFonts w:cstheme="minorHAnsi"/>
                <w:sz w:val="20"/>
                <w:szCs w:val="20"/>
              </w:rPr>
            </w:pPr>
            <w:r w:rsidRPr="004B4908">
              <w:rPr>
                <w:rFonts w:cstheme="minorHAnsi"/>
                <w:sz w:val="20"/>
                <w:szCs w:val="20"/>
              </w:rPr>
              <w:t>480 (48)</w:t>
            </w:r>
          </w:p>
          <w:p w14:paraId="2DC73970" w14:textId="77777777" w:rsidR="0070534D" w:rsidRPr="004B4908" w:rsidRDefault="0070534D" w:rsidP="000F5B04">
            <w:pPr>
              <w:rPr>
                <w:rFonts w:cstheme="minorHAnsi"/>
                <w:color w:val="FF0000"/>
                <w:sz w:val="20"/>
                <w:szCs w:val="20"/>
              </w:rPr>
            </w:pPr>
            <w:r w:rsidRPr="004B4908">
              <w:rPr>
                <w:rFonts w:cstheme="minorHAnsi"/>
                <w:sz w:val="20"/>
                <w:szCs w:val="20"/>
              </w:rPr>
              <w:t>391 (10)</w:t>
            </w:r>
          </w:p>
        </w:tc>
        <w:tc>
          <w:tcPr>
            <w:tcW w:w="1559" w:type="dxa"/>
          </w:tcPr>
          <w:p w14:paraId="4EF34FF5" w14:textId="77777777" w:rsidR="0070534D" w:rsidRPr="004B4908" w:rsidRDefault="0070534D" w:rsidP="000F5B04">
            <w:pPr>
              <w:rPr>
                <w:rFonts w:cstheme="minorHAnsi"/>
                <w:color w:val="FF0000"/>
                <w:sz w:val="20"/>
                <w:szCs w:val="20"/>
                <w:lang w:val="es-ES"/>
              </w:rPr>
            </w:pPr>
          </w:p>
          <w:p w14:paraId="674F54C6" w14:textId="77777777" w:rsidR="0070534D" w:rsidRPr="004B4908" w:rsidRDefault="0070534D" w:rsidP="000F5B04">
            <w:pPr>
              <w:rPr>
                <w:rFonts w:cstheme="minorHAnsi"/>
                <w:sz w:val="20"/>
                <w:szCs w:val="20"/>
                <w:lang w:val="es-ES"/>
              </w:rPr>
            </w:pPr>
            <w:r w:rsidRPr="004B4908">
              <w:rPr>
                <w:rFonts w:cstheme="minorHAnsi"/>
                <w:sz w:val="20"/>
                <w:szCs w:val="20"/>
                <w:lang w:val="es-ES"/>
              </w:rPr>
              <w:t>2 – 89.5 U/mL</w:t>
            </w:r>
          </w:p>
          <w:p w14:paraId="697429E9" w14:textId="77777777" w:rsidR="0070534D" w:rsidRPr="004B4908" w:rsidRDefault="0070534D" w:rsidP="000F5B04">
            <w:pPr>
              <w:rPr>
                <w:rFonts w:cstheme="minorHAnsi"/>
                <w:sz w:val="20"/>
                <w:szCs w:val="20"/>
                <w:lang w:val="es-ES"/>
              </w:rPr>
            </w:pPr>
            <w:r w:rsidRPr="004B4908">
              <w:rPr>
                <w:rFonts w:cstheme="minorHAnsi"/>
                <w:sz w:val="20"/>
                <w:szCs w:val="20"/>
                <w:lang w:val="es-ES"/>
              </w:rPr>
              <w:t>10, 18.9 U/mL</w:t>
            </w:r>
          </w:p>
          <w:p w14:paraId="2878C4C2" w14:textId="77777777" w:rsidR="0070534D" w:rsidRPr="004B4908" w:rsidRDefault="0070534D" w:rsidP="000F5B04">
            <w:pPr>
              <w:rPr>
                <w:rFonts w:cstheme="minorHAnsi"/>
                <w:sz w:val="20"/>
                <w:szCs w:val="20"/>
                <w:lang w:val="es-ES"/>
              </w:rPr>
            </w:pPr>
            <w:r w:rsidRPr="004B4908">
              <w:rPr>
                <w:rFonts w:cstheme="minorHAnsi"/>
                <w:sz w:val="20"/>
                <w:szCs w:val="20"/>
                <w:lang w:val="es-ES"/>
              </w:rPr>
              <w:t>7.8 U/mL</w:t>
            </w:r>
          </w:p>
          <w:p w14:paraId="3C211CA5" w14:textId="77777777" w:rsidR="0070534D" w:rsidRPr="004B4908" w:rsidRDefault="0070534D" w:rsidP="000F5B04">
            <w:pPr>
              <w:rPr>
                <w:rFonts w:cstheme="minorHAnsi"/>
                <w:sz w:val="20"/>
                <w:szCs w:val="20"/>
                <w:lang w:val="es-ES"/>
              </w:rPr>
            </w:pPr>
            <w:r w:rsidRPr="004B4908">
              <w:rPr>
                <w:rFonts w:cstheme="minorHAnsi"/>
                <w:sz w:val="20"/>
                <w:szCs w:val="20"/>
                <w:lang w:val="es-ES"/>
              </w:rPr>
              <w:t>1:2.5 – 1:10</w:t>
            </w:r>
          </w:p>
          <w:p w14:paraId="5D54BB6F" w14:textId="77777777" w:rsidR="0070534D" w:rsidRPr="004B4908" w:rsidRDefault="0070534D" w:rsidP="000F5B04">
            <w:pPr>
              <w:rPr>
                <w:rFonts w:cstheme="minorHAnsi"/>
                <w:sz w:val="20"/>
                <w:szCs w:val="20"/>
                <w:lang w:val="es-ES"/>
              </w:rPr>
            </w:pPr>
            <w:r w:rsidRPr="004B4908">
              <w:rPr>
                <w:rFonts w:cstheme="minorHAnsi"/>
                <w:sz w:val="20"/>
                <w:szCs w:val="20"/>
                <w:lang w:val="es-ES"/>
              </w:rPr>
              <w:t>19.9 U/mL</w:t>
            </w:r>
          </w:p>
          <w:p w14:paraId="16A774D5" w14:textId="77777777" w:rsidR="0070534D" w:rsidRPr="004B4908" w:rsidRDefault="0070534D" w:rsidP="000F5B04">
            <w:pPr>
              <w:rPr>
                <w:rFonts w:cstheme="minorHAnsi"/>
                <w:sz w:val="20"/>
                <w:szCs w:val="20"/>
              </w:rPr>
            </w:pPr>
            <w:r w:rsidRPr="004B4908">
              <w:rPr>
                <w:rFonts w:cstheme="minorHAnsi"/>
                <w:sz w:val="20"/>
                <w:szCs w:val="20"/>
              </w:rPr>
              <w:t>19.9 U/mL</w:t>
            </w:r>
          </w:p>
          <w:p w14:paraId="3139CB3F" w14:textId="77777777" w:rsidR="0070534D" w:rsidRPr="004B4908" w:rsidRDefault="0070534D" w:rsidP="000F5B04">
            <w:pPr>
              <w:rPr>
                <w:rFonts w:cstheme="minorHAnsi"/>
                <w:sz w:val="20"/>
                <w:szCs w:val="20"/>
              </w:rPr>
            </w:pPr>
            <w:r w:rsidRPr="004B4908">
              <w:rPr>
                <w:rFonts w:cstheme="minorHAnsi"/>
                <w:sz w:val="20"/>
                <w:szCs w:val="20"/>
              </w:rPr>
              <w:t>NR</w:t>
            </w:r>
          </w:p>
          <w:p w14:paraId="11370EC0" w14:textId="77777777" w:rsidR="0070534D" w:rsidRPr="004B4908" w:rsidRDefault="0070534D" w:rsidP="000F5B04">
            <w:pPr>
              <w:rPr>
                <w:rFonts w:cstheme="minorHAnsi"/>
                <w:color w:val="FF0000"/>
                <w:sz w:val="20"/>
                <w:szCs w:val="20"/>
              </w:rPr>
            </w:pPr>
            <w:r w:rsidRPr="004B4908">
              <w:rPr>
                <w:rFonts w:cstheme="minorHAnsi"/>
                <w:sz w:val="20"/>
                <w:szCs w:val="20"/>
              </w:rPr>
              <w:t>NR</w:t>
            </w:r>
          </w:p>
        </w:tc>
        <w:tc>
          <w:tcPr>
            <w:tcW w:w="1418" w:type="dxa"/>
          </w:tcPr>
          <w:p w14:paraId="083D8D95" w14:textId="77777777" w:rsidR="0070534D" w:rsidRPr="00A36923" w:rsidRDefault="0070534D" w:rsidP="000F5B04">
            <w:pPr>
              <w:rPr>
                <w:rFonts w:cstheme="minorHAnsi"/>
                <w:color w:val="FF0000"/>
                <w:sz w:val="20"/>
                <w:szCs w:val="20"/>
              </w:rPr>
            </w:pPr>
          </w:p>
          <w:p w14:paraId="3C6D3896" w14:textId="77777777" w:rsidR="0070534D" w:rsidRPr="002B37F8" w:rsidRDefault="0070534D" w:rsidP="000F5B04">
            <w:pPr>
              <w:rPr>
                <w:rFonts w:cstheme="minorHAnsi"/>
                <w:sz w:val="20"/>
                <w:szCs w:val="20"/>
              </w:rPr>
            </w:pPr>
            <w:r w:rsidRPr="00CE2778">
              <w:rPr>
                <w:rFonts w:cstheme="minorHAnsi"/>
                <w:sz w:val="20"/>
                <w:szCs w:val="20"/>
              </w:rPr>
              <w:t xml:space="preserve">38.1 </w:t>
            </w:r>
            <w:r w:rsidRPr="002B37F8">
              <w:rPr>
                <w:rFonts w:cstheme="minorHAnsi"/>
                <w:sz w:val="20"/>
                <w:szCs w:val="20"/>
              </w:rPr>
              <w:t>– 100.0</w:t>
            </w:r>
          </w:p>
          <w:p w14:paraId="4520B9D1" w14:textId="77777777" w:rsidR="0070534D" w:rsidRPr="002B37F8" w:rsidRDefault="0070534D" w:rsidP="000F5B04">
            <w:pPr>
              <w:rPr>
                <w:rFonts w:cstheme="minorHAnsi"/>
                <w:sz w:val="20"/>
                <w:szCs w:val="20"/>
              </w:rPr>
            </w:pPr>
            <w:r w:rsidRPr="002B37F8">
              <w:rPr>
                <w:rFonts w:cstheme="minorHAnsi"/>
                <w:sz w:val="20"/>
                <w:szCs w:val="20"/>
              </w:rPr>
              <w:t>40.6, 84.6</w:t>
            </w:r>
          </w:p>
          <w:p w14:paraId="13857346" w14:textId="77777777" w:rsidR="0070534D" w:rsidRPr="00333072" w:rsidRDefault="0070534D" w:rsidP="000F5B04">
            <w:pPr>
              <w:rPr>
                <w:rFonts w:cstheme="minorHAnsi"/>
                <w:sz w:val="20"/>
                <w:szCs w:val="20"/>
              </w:rPr>
            </w:pPr>
            <w:r w:rsidRPr="002B37F8">
              <w:rPr>
                <w:rFonts w:cstheme="minorHAnsi"/>
                <w:sz w:val="20"/>
                <w:szCs w:val="20"/>
              </w:rPr>
              <w:t>92.3</w:t>
            </w:r>
          </w:p>
          <w:p w14:paraId="01A410F0" w14:textId="77777777" w:rsidR="0070534D" w:rsidRPr="00505495" w:rsidRDefault="0070534D" w:rsidP="000F5B04">
            <w:pPr>
              <w:rPr>
                <w:rFonts w:cstheme="minorHAnsi"/>
                <w:sz w:val="20"/>
                <w:szCs w:val="20"/>
              </w:rPr>
            </w:pPr>
            <w:r w:rsidRPr="00333072">
              <w:rPr>
                <w:rFonts w:cstheme="minorHAnsi"/>
                <w:sz w:val="20"/>
                <w:szCs w:val="20"/>
              </w:rPr>
              <w:t xml:space="preserve">68.0 – </w:t>
            </w:r>
            <w:r w:rsidRPr="00505495">
              <w:rPr>
                <w:rFonts w:cstheme="minorHAnsi"/>
                <w:sz w:val="20"/>
                <w:szCs w:val="20"/>
              </w:rPr>
              <w:t>100.0</w:t>
            </w:r>
          </w:p>
          <w:p w14:paraId="0E2A65C3" w14:textId="77777777" w:rsidR="0070534D" w:rsidRPr="00505495" w:rsidRDefault="0070534D" w:rsidP="000F5B04">
            <w:pPr>
              <w:rPr>
                <w:rFonts w:cstheme="minorHAnsi"/>
                <w:sz w:val="20"/>
                <w:szCs w:val="20"/>
              </w:rPr>
            </w:pPr>
            <w:r w:rsidRPr="00505495">
              <w:rPr>
                <w:rFonts w:cstheme="minorHAnsi"/>
                <w:sz w:val="20"/>
                <w:szCs w:val="20"/>
              </w:rPr>
              <w:t>77.1, 90.0</w:t>
            </w:r>
          </w:p>
          <w:p w14:paraId="0B8EA184" w14:textId="77777777" w:rsidR="0070534D" w:rsidRPr="00505495" w:rsidRDefault="0070534D" w:rsidP="000F5B04">
            <w:pPr>
              <w:rPr>
                <w:rFonts w:cstheme="minorHAnsi"/>
                <w:sz w:val="20"/>
                <w:szCs w:val="20"/>
              </w:rPr>
            </w:pPr>
            <w:r w:rsidRPr="00505495">
              <w:rPr>
                <w:rFonts w:cstheme="minorHAnsi"/>
                <w:sz w:val="20"/>
                <w:szCs w:val="20"/>
              </w:rPr>
              <w:t>76.1, 80.0</w:t>
            </w:r>
          </w:p>
          <w:p w14:paraId="79D7025B" w14:textId="77777777" w:rsidR="0070534D" w:rsidRPr="00505495" w:rsidRDefault="0070534D" w:rsidP="000F5B04">
            <w:pPr>
              <w:rPr>
                <w:rFonts w:cstheme="minorHAnsi"/>
                <w:sz w:val="20"/>
                <w:szCs w:val="20"/>
              </w:rPr>
            </w:pPr>
            <w:r w:rsidRPr="00505495">
              <w:rPr>
                <w:rFonts w:cstheme="minorHAnsi"/>
                <w:sz w:val="20"/>
                <w:szCs w:val="20"/>
              </w:rPr>
              <w:t>70.6 – 85.7</w:t>
            </w:r>
          </w:p>
          <w:p w14:paraId="4882447F" w14:textId="77777777" w:rsidR="0070534D" w:rsidRPr="00A36923" w:rsidRDefault="0070534D" w:rsidP="000F5B04">
            <w:pPr>
              <w:rPr>
                <w:rFonts w:cstheme="minorHAnsi"/>
                <w:color w:val="FF0000"/>
                <w:sz w:val="20"/>
                <w:szCs w:val="20"/>
              </w:rPr>
            </w:pPr>
            <w:r w:rsidRPr="00505495">
              <w:rPr>
                <w:rFonts w:cstheme="minorHAnsi"/>
                <w:sz w:val="20"/>
                <w:szCs w:val="20"/>
              </w:rPr>
              <w:t>50.0</w:t>
            </w:r>
          </w:p>
        </w:tc>
        <w:tc>
          <w:tcPr>
            <w:tcW w:w="1417" w:type="dxa"/>
          </w:tcPr>
          <w:p w14:paraId="488A9FDE" w14:textId="77777777" w:rsidR="0070534D" w:rsidRPr="00A36923" w:rsidRDefault="0070534D" w:rsidP="000F5B04">
            <w:pPr>
              <w:rPr>
                <w:rFonts w:cstheme="minorHAnsi"/>
                <w:color w:val="FF0000"/>
                <w:sz w:val="20"/>
                <w:szCs w:val="20"/>
              </w:rPr>
            </w:pPr>
          </w:p>
          <w:p w14:paraId="0923D86D" w14:textId="77777777" w:rsidR="0070534D" w:rsidRPr="002B37F8" w:rsidRDefault="0070534D" w:rsidP="000F5B04">
            <w:pPr>
              <w:rPr>
                <w:rFonts w:cstheme="minorHAnsi"/>
                <w:sz w:val="20"/>
                <w:szCs w:val="20"/>
              </w:rPr>
            </w:pPr>
            <w:r w:rsidRPr="00CE2778">
              <w:rPr>
                <w:rFonts w:cstheme="minorHAnsi"/>
                <w:sz w:val="20"/>
                <w:szCs w:val="20"/>
              </w:rPr>
              <w:t>9.5 –</w:t>
            </w:r>
            <w:r w:rsidRPr="002B37F8">
              <w:rPr>
                <w:rFonts w:cstheme="minorHAnsi"/>
                <w:sz w:val="20"/>
                <w:szCs w:val="20"/>
              </w:rPr>
              <w:t xml:space="preserve"> 100.0</w:t>
            </w:r>
          </w:p>
          <w:p w14:paraId="3F3279BB" w14:textId="77777777" w:rsidR="0070534D" w:rsidRPr="002B37F8" w:rsidRDefault="0070534D" w:rsidP="000F5B04">
            <w:pPr>
              <w:rPr>
                <w:rFonts w:cstheme="minorHAnsi"/>
                <w:sz w:val="20"/>
                <w:szCs w:val="20"/>
              </w:rPr>
            </w:pPr>
            <w:r w:rsidRPr="002B37F8">
              <w:rPr>
                <w:rFonts w:cstheme="minorHAnsi"/>
                <w:sz w:val="20"/>
                <w:szCs w:val="20"/>
              </w:rPr>
              <w:t>78.0, 89.0</w:t>
            </w:r>
          </w:p>
          <w:p w14:paraId="0E74D440" w14:textId="77777777" w:rsidR="0070534D" w:rsidRPr="002B37F8" w:rsidRDefault="0070534D" w:rsidP="000F5B04">
            <w:pPr>
              <w:rPr>
                <w:rFonts w:cstheme="minorHAnsi"/>
                <w:sz w:val="20"/>
                <w:szCs w:val="20"/>
              </w:rPr>
            </w:pPr>
            <w:r w:rsidRPr="002B37F8">
              <w:rPr>
                <w:rFonts w:cstheme="minorHAnsi"/>
                <w:sz w:val="20"/>
                <w:szCs w:val="20"/>
              </w:rPr>
              <w:t>82.9</w:t>
            </w:r>
          </w:p>
          <w:p w14:paraId="32FF6282" w14:textId="77777777" w:rsidR="0070534D" w:rsidRPr="00453939" w:rsidRDefault="0070534D" w:rsidP="000F5B04">
            <w:pPr>
              <w:rPr>
                <w:rFonts w:cstheme="minorHAnsi"/>
                <w:sz w:val="20"/>
                <w:szCs w:val="20"/>
              </w:rPr>
            </w:pPr>
            <w:r>
              <w:rPr>
                <w:rFonts w:cstheme="minorHAnsi"/>
                <w:sz w:val="20"/>
                <w:szCs w:val="20"/>
              </w:rPr>
              <w:t>38.9 – 100.0</w:t>
            </w:r>
          </w:p>
          <w:p w14:paraId="0A72E51B" w14:textId="77777777" w:rsidR="0070534D" w:rsidRPr="00E24C2B" w:rsidRDefault="0070534D" w:rsidP="000F5B04">
            <w:pPr>
              <w:rPr>
                <w:rFonts w:cstheme="minorHAnsi"/>
                <w:sz w:val="20"/>
                <w:szCs w:val="20"/>
              </w:rPr>
            </w:pPr>
            <w:r>
              <w:rPr>
                <w:rFonts w:cstheme="minorHAnsi"/>
                <w:sz w:val="20"/>
                <w:szCs w:val="20"/>
              </w:rPr>
              <w:t>93.4, 96.6</w:t>
            </w:r>
          </w:p>
          <w:p w14:paraId="74CBE20C" w14:textId="77777777" w:rsidR="0070534D" w:rsidRPr="00505495" w:rsidRDefault="0070534D" w:rsidP="000F5B04">
            <w:pPr>
              <w:rPr>
                <w:rFonts w:cstheme="minorHAnsi"/>
                <w:sz w:val="20"/>
                <w:szCs w:val="20"/>
              </w:rPr>
            </w:pPr>
            <w:r>
              <w:rPr>
                <w:rFonts w:cstheme="minorHAnsi"/>
                <w:sz w:val="20"/>
                <w:szCs w:val="20"/>
              </w:rPr>
              <w:t xml:space="preserve">92.0, </w:t>
            </w:r>
            <w:r w:rsidRPr="00505495">
              <w:rPr>
                <w:rFonts w:cstheme="minorHAnsi"/>
                <w:sz w:val="20"/>
                <w:szCs w:val="20"/>
              </w:rPr>
              <w:t>99.2</w:t>
            </w:r>
          </w:p>
          <w:p w14:paraId="4CABCAC3" w14:textId="77777777" w:rsidR="0070534D" w:rsidRPr="00505495" w:rsidRDefault="0070534D" w:rsidP="000F5B04">
            <w:pPr>
              <w:rPr>
                <w:rFonts w:cstheme="minorHAnsi"/>
                <w:sz w:val="20"/>
                <w:szCs w:val="20"/>
              </w:rPr>
            </w:pPr>
            <w:r w:rsidRPr="00505495">
              <w:rPr>
                <w:rFonts w:cstheme="minorHAnsi"/>
                <w:sz w:val="20"/>
                <w:szCs w:val="20"/>
              </w:rPr>
              <w:t>92.9 – 98.7</w:t>
            </w:r>
          </w:p>
          <w:p w14:paraId="758E83F6" w14:textId="77777777" w:rsidR="0070534D" w:rsidRPr="00A36923" w:rsidRDefault="0070534D" w:rsidP="000F5B04">
            <w:pPr>
              <w:rPr>
                <w:rFonts w:cstheme="minorHAnsi"/>
                <w:color w:val="FF0000"/>
                <w:sz w:val="20"/>
                <w:szCs w:val="20"/>
              </w:rPr>
            </w:pPr>
            <w:r w:rsidRPr="00505495">
              <w:rPr>
                <w:rFonts w:cstheme="minorHAnsi"/>
                <w:sz w:val="20"/>
                <w:szCs w:val="20"/>
              </w:rPr>
              <w:t>91.3</w:t>
            </w:r>
          </w:p>
        </w:tc>
      </w:tr>
    </w:tbl>
    <w:p w14:paraId="357191B1" w14:textId="513F42B1" w:rsidR="00C67898" w:rsidRPr="005E2AC7" w:rsidRDefault="000726F8" w:rsidP="00201CC3">
      <w:pPr>
        <w:ind w:left="-426" w:right="4319"/>
        <w:rPr>
          <w:sz w:val="20"/>
        </w:rPr>
      </w:pPr>
      <w:r w:rsidRPr="005E2AC7">
        <w:rPr>
          <w:sz w:val="20"/>
        </w:rPr>
        <w:t>IgA, immunoglobulin A; IgG, immunoglobulin G; tTG, anti-tissue transglutaminase; EMA, endomysial antibodies; DGP, deamidated gliadin peptide;</w:t>
      </w:r>
      <w:r w:rsidR="001E53C0" w:rsidRPr="005E2AC7">
        <w:rPr>
          <w:sz w:val="20"/>
        </w:rPr>
        <w:t xml:space="preserve"> AAA, anti-actin antibodies;</w:t>
      </w:r>
      <w:r w:rsidR="00C67898" w:rsidRPr="005E2AC7">
        <w:rPr>
          <w:sz w:val="20"/>
        </w:rPr>
        <w:t xml:space="preserve"> NR, not reported</w:t>
      </w:r>
    </w:p>
    <w:p w14:paraId="60EF0319" w14:textId="0E036A67" w:rsidR="00C67898" w:rsidRPr="00B64623" w:rsidRDefault="00C67898" w:rsidP="00C67898">
      <w:pPr>
        <w:pStyle w:val="Caption"/>
        <w:keepNext/>
        <w:ind w:left="-426"/>
        <w:rPr>
          <w:i w:val="0"/>
          <w:color w:val="auto"/>
          <w:sz w:val="22"/>
        </w:rPr>
      </w:pPr>
      <w:r w:rsidRPr="005741EF">
        <w:rPr>
          <w:b/>
          <w:i w:val="0"/>
          <w:color w:val="auto"/>
          <w:sz w:val="22"/>
        </w:rPr>
        <w:t xml:space="preserve">Table </w:t>
      </w:r>
      <w:r w:rsidRPr="005741EF">
        <w:rPr>
          <w:b/>
          <w:i w:val="0"/>
          <w:color w:val="auto"/>
          <w:sz w:val="22"/>
        </w:rPr>
        <w:fldChar w:fldCharType="begin"/>
      </w:r>
      <w:r w:rsidRPr="005741EF">
        <w:rPr>
          <w:b/>
          <w:i w:val="0"/>
          <w:color w:val="auto"/>
          <w:sz w:val="22"/>
        </w:rPr>
        <w:instrText xml:space="preserve"> SEQ Table \* ARABIC </w:instrText>
      </w:r>
      <w:r w:rsidRPr="005741EF">
        <w:rPr>
          <w:b/>
          <w:i w:val="0"/>
          <w:color w:val="auto"/>
          <w:sz w:val="22"/>
        </w:rPr>
        <w:fldChar w:fldCharType="separate"/>
      </w:r>
      <w:r w:rsidRPr="005741EF">
        <w:rPr>
          <w:b/>
          <w:i w:val="0"/>
          <w:noProof/>
          <w:color w:val="auto"/>
          <w:sz w:val="22"/>
        </w:rPr>
        <w:t>2</w:t>
      </w:r>
      <w:r w:rsidRPr="005741EF">
        <w:rPr>
          <w:b/>
          <w:i w:val="0"/>
          <w:color w:val="auto"/>
          <w:sz w:val="22"/>
        </w:rPr>
        <w:fldChar w:fldCharType="end"/>
      </w:r>
      <w:r w:rsidRPr="005741EF">
        <w:rPr>
          <w:b/>
          <w:i w:val="0"/>
          <w:color w:val="auto"/>
          <w:sz w:val="22"/>
        </w:rPr>
        <w:t>:</w:t>
      </w:r>
      <w:r w:rsidRPr="005741EF">
        <w:rPr>
          <w:i w:val="0"/>
          <w:color w:val="auto"/>
          <w:sz w:val="22"/>
        </w:rPr>
        <w:t xml:space="preserve"> </w:t>
      </w:r>
      <w:r>
        <w:rPr>
          <w:i w:val="0"/>
          <w:color w:val="auto"/>
          <w:sz w:val="22"/>
        </w:rPr>
        <w:t>Summary</w:t>
      </w:r>
      <w:r w:rsidRPr="005741EF">
        <w:rPr>
          <w:i w:val="0"/>
          <w:color w:val="auto"/>
          <w:sz w:val="22"/>
        </w:rPr>
        <w:t xml:space="preserve"> estimates of </w:t>
      </w:r>
      <w:r w:rsidR="00967DAC">
        <w:rPr>
          <w:i w:val="0"/>
          <w:color w:val="auto"/>
          <w:sz w:val="22"/>
        </w:rPr>
        <w:t>sensitivity,</w:t>
      </w:r>
      <w:r w:rsidRPr="0088605C">
        <w:rPr>
          <w:i w:val="0"/>
          <w:color w:val="auto"/>
          <w:sz w:val="22"/>
        </w:rPr>
        <w:t xml:space="preserve"> specificity</w:t>
      </w:r>
      <w:r w:rsidR="00967DAC">
        <w:rPr>
          <w:i w:val="0"/>
          <w:color w:val="auto"/>
          <w:sz w:val="22"/>
        </w:rPr>
        <w:t xml:space="preserve"> and likelihood ratios</w:t>
      </w:r>
      <w:r w:rsidRPr="0088605C">
        <w:rPr>
          <w:i w:val="0"/>
          <w:color w:val="auto"/>
          <w:sz w:val="22"/>
        </w:rPr>
        <w:t>, restricted</w:t>
      </w:r>
      <w:r w:rsidRPr="00B64623">
        <w:rPr>
          <w:i w:val="0"/>
          <w:color w:val="auto"/>
          <w:sz w:val="22"/>
        </w:rPr>
        <w:t xml:space="preserve"> to the most commonly reported threshold</w:t>
      </w:r>
      <w:r>
        <w:rPr>
          <w:i w:val="0"/>
          <w:color w:val="auto"/>
          <w:sz w:val="22"/>
        </w:rPr>
        <w:t xml:space="preserve"> only</w:t>
      </w:r>
      <w:r w:rsidRPr="00B64623">
        <w:rPr>
          <w:i w:val="0"/>
          <w:color w:val="auto"/>
          <w:sz w:val="22"/>
        </w:rPr>
        <w:t>.</w:t>
      </w:r>
    </w:p>
    <w:tbl>
      <w:tblPr>
        <w:tblStyle w:val="TableGrid"/>
        <w:tblW w:w="14601" w:type="dxa"/>
        <w:tblInd w:w="-431" w:type="dxa"/>
        <w:tblLook w:val="04A0" w:firstRow="1" w:lastRow="0" w:firstColumn="1" w:lastColumn="0" w:noHBand="0" w:noVBand="1"/>
      </w:tblPr>
      <w:tblGrid>
        <w:gridCol w:w="2217"/>
        <w:gridCol w:w="1121"/>
        <w:gridCol w:w="1833"/>
        <w:gridCol w:w="1067"/>
        <w:gridCol w:w="1913"/>
        <w:gridCol w:w="1914"/>
        <w:gridCol w:w="2268"/>
        <w:gridCol w:w="2268"/>
      </w:tblGrid>
      <w:tr w:rsidR="00F337BC" w14:paraId="1D29D74B" w14:textId="77777777" w:rsidTr="00F337BC">
        <w:trPr>
          <w:tblHeader/>
        </w:trPr>
        <w:tc>
          <w:tcPr>
            <w:tcW w:w="2217" w:type="dxa"/>
          </w:tcPr>
          <w:p w14:paraId="4C56C114" w14:textId="77777777" w:rsidR="00C67898" w:rsidRPr="00C50A6D" w:rsidRDefault="00C67898" w:rsidP="000F5B04">
            <w:pPr>
              <w:rPr>
                <w:b/>
                <w:sz w:val="20"/>
                <w:szCs w:val="20"/>
              </w:rPr>
            </w:pPr>
            <w:r>
              <w:rPr>
                <w:b/>
                <w:sz w:val="20"/>
                <w:szCs w:val="20"/>
              </w:rPr>
              <w:t>Serological test</w:t>
            </w:r>
          </w:p>
        </w:tc>
        <w:tc>
          <w:tcPr>
            <w:tcW w:w="1121" w:type="dxa"/>
          </w:tcPr>
          <w:p w14:paraId="373A04CB" w14:textId="77777777" w:rsidR="00C67898" w:rsidRPr="00C50A6D" w:rsidRDefault="00C67898" w:rsidP="000F5B04">
            <w:pPr>
              <w:rPr>
                <w:b/>
                <w:sz w:val="20"/>
                <w:szCs w:val="20"/>
              </w:rPr>
            </w:pPr>
            <w:r w:rsidRPr="00C50A6D">
              <w:rPr>
                <w:b/>
                <w:sz w:val="20"/>
                <w:szCs w:val="20"/>
              </w:rPr>
              <w:t>Studies, n</w:t>
            </w:r>
          </w:p>
        </w:tc>
        <w:tc>
          <w:tcPr>
            <w:tcW w:w="1833" w:type="dxa"/>
          </w:tcPr>
          <w:p w14:paraId="47D6A222" w14:textId="46EA0F73" w:rsidR="00C67898" w:rsidRPr="00C50A6D" w:rsidRDefault="00C67898" w:rsidP="000F5B04">
            <w:pPr>
              <w:rPr>
                <w:b/>
                <w:sz w:val="20"/>
                <w:szCs w:val="20"/>
              </w:rPr>
            </w:pPr>
            <w:r>
              <w:rPr>
                <w:b/>
                <w:sz w:val="20"/>
                <w:szCs w:val="20"/>
              </w:rPr>
              <w:t>Participants (</w:t>
            </w:r>
            <w:r w:rsidR="001E4016">
              <w:rPr>
                <w:b/>
                <w:sz w:val="20"/>
                <w:szCs w:val="20"/>
              </w:rPr>
              <w:t>coeliac disease</w:t>
            </w:r>
            <w:r>
              <w:rPr>
                <w:b/>
                <w:sz w:val="20"/>
                <w:szCs w:val="20"/>
              </w:rPr>
              <w:t>), n</w:t>
            </w:r>
          </w:p>
        </w:tc>
        <w:tc>
          <w:tcPr>
            <w:tcW w:w="1067" w:type="dxa"/>
          </w:tcPr>
          <w:p w14:paraId="1016C9A5" w14:textId="77777777" w:rsidR="00C67898" w:rsidRPr="00C50A6D" w:rsidRDefault="00C67898" w:rsidP="000F5B04">
            <w:pPr>
              <w:rPr>
                <w:b/>
                <w:sz w:val="20"/>
                <w:szCs w:val="20"/>
              </w:rPr>
            </w:pPr>
            <w:r>
              <w:rPr>
                <w:b/>
                <w:sz w:val="20"/>
                <w:szCs w:val="20"/>
              </w:rPr>
              <w:t>Threshold</w:t>
            </w:r>
          </w:p>
        </w:tc>
        <w:tc>
          <w:tcPr>
            <w:tcW w:w="1913" w:type="dxa"/>
          </w:tcPr>
          <w:p w14:paraId="554289DE" w14:textId="77777777" w:rsidR="00C67898" w:rsidRPr="00C50A6D" w:rsidRDefault="00C67898" w:rsidP="000F5B04">
            <w:pPr>
              <w:rPr>
                <w:b/>
                <w:sz w:val="20"/>
                <w:szCs w:val="20"/>
              </w:rPr>
            </w:pPr>
            <w:r w:rsidRPr="00C50A6D">
              <w:rPr>
                <w:b/>
                <w:sz w:val="20"/>
                <w:szCs w:val="20"/>
              </w:rPr>
              <w:t>Sensitivity (95% CI), %</w:t>
            </w:r>
          </w:p>
        </w:tc>
        <w:tc>
          <w:tcPr>
            <w:tcW w:w="1914" w:type="dxa"/>
          </w:tcPr>
          <w:p w14:paraId="74AFFC10" w14:textId="77777777" w:rsidR="00C67898" w:rsidRPr="00C50A6D" w:rsidRDefault="00C67898" w:rsidP="000F5B04">
            <w:pPr>
              <w:rPr>
                <w:b/>
                <w:sz w:val="20"/>
                <w:szCs w:val="20"/>
              </w:rPr>
            </w:pPr>
            <w:r w:rsidRPr="00C50A6D">
              <w:rPr>
                <w:b/>
                <w:sz w:val="20"/>
                <w:szCs w:val="20"/>
              </w:rPr>
              <w:t>Specificity (95% CI), %</w:t>
            </w:r>
          </w:p>
        </w:tc>
        <w:tc>
          <w:tcPr>
            <w:tcW w:w="2268" w:type="dxa"/>
          </w:tcPr>
          <w:p w14:paraId="1E65D9AA" w14:textId="38BE28CA" w:rsidR="00C67898" w:rsidRPr="00C50A6D" w:rsidRDefault="00075C74" w:rsidP="000F5B04">
            <w:pPr>
              <w:rPr>
                <w:b/>
                <w:sz w:val="20"/>
                <w:szCs w:val="20"/>
              </w:rPr>
            </w:pPr>
            <w:r>
              <w:rPr>
                <w:b/>
                <w:sz w:val="20"/>
                <w:szCs w:val="20"/>
              </w:rPr>
              <w:t>Positive likelihood ratio (95% CI)</w:t>
            </w:r>
          </w:p>
        </w:tc>
        <w:tc>
          <w:tcPr>
            <w:tcW w:w="2268" w:type="dxa"/>
          </w:tcPr>
          <w:p w14:paraId="445C1F4E" w14:textId="6FE7B7A1" w:rsidR="00C67898" w:rsidRPr="00C50A6D" w:rsidRDefault="005D0B5D" w:rsidP="005D0B5D">
            <w:pPr>
              <w:rPr>
                <w:b/>
                <w:sz w:val="20"/>
                <w:szCs w:val="20"/>
              </w:rPr>
            </w:pPr>
            <w:r>
              <w:rPr>
                <w:b/>
                <w:sz w:val="20"/>
                <w:szCs w:val="20"/>
              </w:rPr>
              <w:t>Inverse n</w:t>
            </w:r>
            <w:r w:rsidR="00075C74">
              <w:rPr>
                <w:b/>
                <w:sz w:val="20"/>
                <w:szCs w:val="20"/>
              </w:rPr>
              <w:t>egative likelihood ratio (95% CI)</w:t>
            </w:r>
          </w:p>
        </w:tc>
      </w:tr>
      <w:tr w:rsidR="00C67898" w14:paraId="34D5B572" w14:textId="77777777" w:rsidTr="00F337BC">
        <w:tc>
          <w:tcPr>
            <w:tcW w:w="14601" w:type="dxa"/>
            <w:gridSpan w:val="8"/>
          </w:tcPr>
          <w:p w14:paraId="6935178F" w14:textId="77777777" w:rsidR="00C67898" w:rsidRDefault="00C67898" w:rsidP="000F5B04">
            <w:pPr>
              <w:rPr>
                <w:b/>
                <w:sz w:val="20"/>
                <w:szCs w:val="20"/>
              </w:rPr>
            </w:pPr>
            <w:r>
              <w:rPr>
                <w:b/>
                <w:sz w:val="20"/>
                <w:szCs w:val="20"/>
              </w:rPr>
              <w:t>Most common threshold</w:t>
            </w:r>
          </w:p>
        </w:tc>
      </w:tr>
      <w:tr w:rsidR="00F337BC" w14:paraId="38A542BE" w14:textId="77777777" w:rsidTr="00F337BC">
        <w:trPr>
          <w:trHeight w:val="1990"/>
        </w:trPr>
        <w:tc>
          <w:tcPr>
            <w:tcW w:w="2217" w:type="dxa"/>
          </w:tcPr>
          <w:p w14:paraId="059EB0DB" w14:textId="77777777" w:rsidR="00C67898" w:rsidRPr="002E58EF" w:rsidRDefault="00C67898" w:rsidP="000F5B04">
            <w:pPr>
              <w:rPr>
                <w:b/>
                <w:sz w:val="20"/>
                <w:szCs w:val="20"/>
                <w:lang w:val="pt-BR"/>
              </w:rPr>
            </w:pPr>
            <w:r w:rsidRPr="002E58EF">
              <w:rPr>
                <w:b/>
                <w:sz w:val="20"/>
                <w:szCs w:val="20"/>
                <w:lang w:val="pt-BR"/>
              </w:rPr>
              <w:t>Adults</w:t>
            </w:r>
          </w:p>
          <w:p w14:paraId="33F37E40" w14:textId="77777777" w:rsidR="00C67898" w:rsidRPr="002E58EF" w:rsidRDefault="00C67898" w:rsidP="000F5B04">
            <w:pPr>
              <w:ind w:firstLine="170"/>
              <w:rPr>
                <w:sz w:val="20"/>
                <w:szCs w:val="20"/>
                <w:lang w:val="pt-BR"/>
              </w:rPr>
            </w:pPr>
            <w:r w:rsidRPr="002E58EF">
              <w:rPr>
                <w:sz w:val="20"/>
                <w:szCs w:val="20"/>
                <w:lang w:val="pt-BR"/>
              </w:rPr>
              <w:t>IgA tTG</w:t>
            </w:r>
          </w:p>
          <w:p w14:paraId="1F3F3C09" w14:textId="77777777" w:rsidR="00C67898" w:rsidRDefault="00C67898" w:rsidP="000F5B04">
            <w:pPr>
              <w:ind w:firstLine="170"/>
              <w:rPr>
                <w:sz w:val="20"/>
                <w:szCs w:val="20"/>
                <w:lang w:val="pt-BR"/>
              </w:rPr>
            </w:pPr>
            <w:r w:rsidRPr="002E58EF">
              <w:rPr>
                <w:sz w:val="20"/>
                <w:szCs w:val="20"/>
                <w:lang w:val="pt-BR"/>
              </w:rPr>
              <w:t>IgA EMA</w:t>
            </w:r>
          </w:p>
          <w:p w14:paraId="57EEF67E" w14:textId="5373B9B3" w:rsidR="00C67898" w:rsidRDefault="00C67898" w:rsidP="000F5B04">
            <w:pPr>
              <w:ind w:firstLine="170"/>
              <w:rPr>
                <w:sz w:val="20"/>
                <w:szCs w:val="20"/>
                <w:lang w:val="pt-BR"/>
              </w:rPr>
            </w:pPr>
            <w:r>
              <w:rPr>
                <w:sz w:val="20"/>
                <w:szCs w:val="20"/>
                <w:lang w:val="pt-BR"/>
              </w:rPr>
              <w:t>IgA DGP</w:t>
            </w:r>
            <w:r w:rsidR="00997BC7" w:rsidRPr="00997BC7">
              <w:rPr>
                <w:sz w:val="20"/>
                <w:szCs w:val="20"/>
                <w:vertAlign w:val="superscript"/>
                <w:lang w:val="pt-BR"/>
              </w:rPr>
              <w:t>†</w:t>
            </w:r>
          </w:p>
          <w:p w14:paraId="057315B8" w14:textId="02753C6B" w:rsidR="00C67898" w:rsidRDefault="00C67898" w:rsidP="000F5B04">
            <w:pPr>
              <w:ind w:firstLine="170"/>
              <w:rPr>
                <w:sz w:val="20"/>
                <w:szCs w:val="20"/>
                <w:lang w:val="pt-BR"/>
              </w:rPr>
            </w:pPr>
            <w:r>
              <w:rPr>
                <w:sz w:val="20"/>
                <w:szCs w:val="20"/>
                <w:lang w:val="pt-BR"/>
              </w:rPr>
              <w:t>IgG DGP</w:t>
            </w:r>
            <w:r w:rsidR="00997BC7" w:rsidRPr="00997BC7">
              <w:rPr>
                <w:sz w:val="20"/>
                <w:szCs w:val="20"/>
                <w:vertAlign w:val="superscript"/>
                <w:lang w:val="pt-BR"/>
              </w:rPr>
              <w:t>†</w:t>
            </w:r>
          </w:p>
          <w:p w14:paraId="2B14F46F" w14:textId="77777777" w:rsidR="00C67898" w:rsidRDefault="00C67898" w:rsidP="000F5B04">
            <w:pPr>
              <w:ind w:firstLine="170"/>
              <w:rPr>
                <w:sz w:val="20"/>
                <w:szCs w:val="20"/>
                <w:lang w:val="pt-BR"/>
              </w:rPr>
            </w:pPr>
            <w:r>
              <w:rPr>
                <w:sz w:val="20"/>
                <w:szCs w:val="20"/>
                <w:lang w:val="pt-BR"/>
              </w:rPr>
              <w:t>IgA/IgG DGP</w:t>
            </w:r>
          </w:p>
          <w:p w14:paraId="5DF20FD4" w14:textId="5D2EFBA6" w:rsidR="00C67898" w:rsidRDefault="00C67898" w:rsidP="000F5B04">
            <w:pPr>
              <w:ind w:firstLine="170"/>
              <w:rPr>
                <w:sz w:val="20"/>
                <w:szCs w:val="20"/>
                <w:lang w:val="pt-BR"/>
              </w:rPr>
            </w:pPr>
            <w:r>
              <w:rPr>
                <w:sz w:val="20"/>
                <w:szCs w:val="20"/>
                <w:lang w:val="pt-BR"/>
              </w:rPr>
              <w:t>IgA/IgG tTG/DGP</w:t>
            </w:r>
            <w:r w:rsidR="00997BC7" w:rsidRPr="00997BC7">
              <w:rPr>
                <w:sz w:val="20"/>
                <w:szCs w:val="20"/>
                <w:vertAlign w:val="superscript"/>
                <w:lang w:val="pt-BR"/>
              </w:rPr>
              <w:t>†</w:t>
            </w:r>
          </w:p>
          <w:p w14:paraId="2A561920" w14:textId="0FF51886" w:rsidR="00C67898" w:rsidRPr="002E58EF" w:rsidRDefault="00C67898" w:rsidP="000F5B04">
            <w:pPr>
              <w:ind w:firstLine="170"/>
              <w:rPr>
                <w:sz w:val="20"/>
                <w:szCs w:val="20"/>
                <w:lang w:val="pt-BR"/>
              </w:rPr>
            </w:pPr>
            <w:r>
              <w:rPr>
                <w:sz w:val="20"/>
                <w:szCs w:val="20"/>
                <w:lang w:val="pt-BR"/>
              </w:rPr>
              <w:t>IgA AAA</w:t>
            </w:r>
            <w:r w:rsidR="00997BC7" w:rsidRPr="00997BC7">
              <w:rPr>
                <w:sz w:val="20"/>
                <w:szCs w:val="20"/>
                <w:vertAlign w:val="superscript"/>
                <w:lang w:val="pt-BR"/>
              </w:rPr>
              <w:t>†</w:t>
            </w:r>
          </w:p>
        </w:tc>
        <w:tc>
          <w:tcPr>
            <w:tcW w:w="1121" w:type="dxa"/>
          </w:tcPr>
          <w:p w14:paraId="440EA3B0" w14:textId="77777777" w:rsidR="00C67898" w:rsidRPr="00B0698C" w:rsidRDefault="00C67898" w:rsidP="000F5B04">
            <w:pPr>
              <w:rPr>
                <w:rFonts w:cstheme="minorHAnsi"/>
                <w:color w:val="FF0000"/>
                <w:sz w:val="20"/>
                <w:szCs w:val="20"/>
                <w:lang w:val="pt-BR"/>
              </w:rPr>
            </w:pPr>
          </w:p>
          <w:p w14:paraId="00AA6039" w14:textId="77777777" w:rsidR="00C67898" w:rsidRPr="00B0698C" w:rsidRDefault="00C67898" w:rsidP="000F5B04">
            <w:pPr>
              <w:rPr>
                <w:rFonts w:cstheme="minorHAnsi"/>
                <w:sz w:val="20"/>
                <w:szCs w:val="20"/>
              </w:rPr>
            </w:pPr>
            <w:r w:rsidRPr="00B0698C">
              <w:rPr>
                <w:rFonts w:cstheme="minorHAnsi"/>
                <w:sz w:val="20"/>
                <w:szCs w:val="20"/>
              </w:rPr>
              <w:t>5</w:t>
            </w:r>
          </w:p>
          <w:p w14:paraId="233A108C" w14:textId="77777777" w:rsidR="00C67898" w:rsidRDefault="00C67898" w:rsidP="000F5B04">
            <w:pPr>
              <w:rPr>
                <w:rFonts w:cstheme="minorHAnsi"/>
                <w:sz w:val="20"/>
                <w:szCs w:val="20"/>
              </w:rPr>
            </w:pPr>
            <w:r w:rsidRPr="00B076BB">
              <w:rPr>
                <w:rFonts w:cstheme="minorHAnsi"/>
                <w:sz w:val="20"/>
                <w:szCs w:val="20"/>
              </w:rPr>
              <w:t>5</w:t>
            </w:r>
          </w:p>
          <w:p w14:paraId="05999A4A" w14:textId="77777777" w:rsidR="00C67898" w:rsidRDefault="00C67898" w:rsidP="000F5B04">
            <w:pPr>
              <w:rPr>
                <w:rFonts w:cstheme="minorHAnsi"/>
                <w:sz w:val="20"/>
                <w:szCs w:val="20"/>
              </w:rPr>
            </w:pPr>
            <w:r>
              <w:rPr>
                <w:rFonts w:cstheme="minorHAnsi"/>
                <w:sz w:val="20"/>
                <w:szCs w:val="20"/>
              </w:rPr>
              <w:t>2</w:t>
            </w:r>
          </w:p>
          <w:p w14:paraId="70C0B62D" w14:textId="77777777" w:rsidR="00C67898" w:rsidRDefault="00C67898" w:rsidP="000F5B04">
            <w:pPr>
              <w:rPr>
                <w:rFonts w:cstheme="minorHAnsi"/>
                <w:sz w:val="20"/>
                <w:szCs w:val="20"/>
              </w:rPr>
            </w:pPr>
            <w:r>
              <w:rPr>
                <w:rFonts w:cstheme="minorHAnsi"/>
                <w:sz w:val="20"/>
                <w:szCs w:val="20"/>
              </w:rPr>
              <w:t>3</w:t>
            </w:r>
          </w:p>
          <w:p w14:paraId="2C19C1C4" w14:textId="77777777" w:rsidR="00C67898" w:rsidRDefault="00C67898" w:rsidP="000F5B04">
            <w:pPr>
              <w:rPr>
                <w:rFonts w:cstheme="minorHAnsi"/>
                <w:sz w:val="20"/>
                <w:szCs w:val="20"/>
              </w:rPr>
            </w:pPr>
            <w:r>
              <w:rPr>
                <w:rFonts w:cstheme="minorHAnsi"/>
                <w:sz w:val="20"/>
                <w:szCs w:val="20"/>
              </w:rPr>
              <w:t>4</w:t>
            </w:r>
          </w:p>
          <w:p w14:paraId="732B3D2A" w14:textId="77777777" w:rsidR="00C67898" w:rsidRDefault="00C67898" w:rsidP="000F5B04">
            <w:pPr>
              <w:rPr>
                <w:rFonts w:cstheme="minorHAnsi"/>
                <w:sz w:val="20"/>
                <w:szCs w:val="20"/>
              </w:rPr>
            </w:pPr>
            <w:r>
              <w:rPr>
                <w:rFonts w:cstheme="minorHAnsi"/>
                <w:sz w:val="20"/>
                <w:szCs w:val="20"/>
              </w:rPr>
              <w:t>2</w:t>
            </w:r>
          </w:p>
          <w:p w14:paraId="5CD6609A" w14:textId="77777777" w:rsidR="00C67898" w:rsidRPr="00B0698C" w:rsidRDefault="00C67898" w:rsidP="000F5B04">
            <w:pPr>
              <w:rPr>
                <w:rFonts w:cstheme="minorHAnsi"/>
                <w:color w:val="FF0000"/>
                <w:sz w:val="20"/>
                <w:szCs w:val="20"/>
              </w:rPr>
            </w:pPr>
            <w:r>
              <w:rPr>
                <w:rFonts w:cstheme="minorHAnsi"/>
                <w:sz w:val="20"/>
                <w:szCs w:val="20"/>
              </w:rPr>
              <w:t>2</w:t>
            </w:r>
          </w:p>
        </w:tc>
        <w:tc>
          <w:tcPr>
            <w:tcW w:w="1833" w:type="dxa"/>
          </w:tcPr>
          <w:p w14:paraId="2744E6F6" w14:textId="77777777" w:rsidR="00C67898" w:rsidRPr="00B0698C" w:rsidRDefault="00C67898" w:rsidP="000F5B04">
            <w:pPr>
              <w:rPr>
                <w:rFonts w:cstheme="minorHAnsi"/>
                <w:color w:val="FF0000"/>
                <w:sz w:val="20"/>
                <w:szCs w:val="20"/>
              </w:rPr>
            </w:pPr>
          </w:p>
          <w:p w14:paraId="195D3E3E" w14:textId="77777777" w:rsidR="00C67898" w:rsidRPr="003526BB" w:rsidRDefault="00C67898" w:rsidP="000F5B04">
            <w:pPr>
              <w:rPr>
                <w:rFonts w:cstheme="minorHAnsi"/>
                <w:sz w:val="20"/>
                <w:szCs w:val="20"/>
              </w:rPr>
            </w:pPr>
            <w:r w:rsidRPr="003526BB">
              <w:rPr>
                <w:rFonts w:cstheme="minorHAnsi"/>
                <w:sz w:val="20"/>
                <w:szCs w:val="20"/>
              </w:rPr>
              <w:t>4310 (454)</w:t>
            </w:r>
          </w:p>
          <w:p w14:paraId="29297FF4" w14:textId="77777777" w:rsidR="00C67898" w:rsidRDefault="00C67898" w:rsidP="000F5B04">
            <w:pPr>
              <w:rPr>
                <w:rFonts w:cstheme="minorHAnsi"/>
                <w:sz w:val="20"/>
                <w:szCs w:val="20"/>
              </w:rPr>
            </w:pPr>
            <w:r w:rsidRPr="00B076BB">
              <w:rPr>
                <w:rFonts w:cstheme="minorHAnsi"/>
                <w:sz w:val="20"/>
                <w:szCs w:val="20"/>
              </w:rPr>
              <w:t>927 (446)</w:t>
            </w:r>
          </w:p>
          <w:p w14:paraId="381E8CA8" w14:textId="77777777" w:rsidR="00C67898" w:rsidRDefault="00C67898" w:rsidP="000F5B04">
            <w:pPr>
              <w:rPr>
                <w:rFonts w:cstheme="minorHAnsi"/>
                <w:sz w:val="20"/>
                <w:szCs w:val="20"/>
              </w:rPr>
            </w:pPr>
            <w:r>
              <w:rPr>
                <w:rFonts w:cstheme="minorHAnsi"/>
                <w:sz w:val="20"/>
                <w:szCs w:val="20"/>
              </w:rPr>
              <w:t>820 (140)</w:t>
            </w:r>
          </w:p>
          <w:p w14:paraId="0706DAC8" w14:textId="77777777" w:rsidR="00C67898" w:rsidRDefault="00C67898" w:rsidP="000F5B04">
            <w:pPr>
              <w:rPr>
                <w:rFonts w:cstheme="minorHAnsi"/>
                <w:sz w:val="20"/>
                <w:szCs w:val="20"/>
              </w:rPr>
            </w:pPr>
            <w:r>
              <w:rPr>
                <w:rFonts w:cstheme="minorHAnsi"/>
                <w:sz w:val="20"/>
                <w:szCs w:val="20"/>
              </w:rPr>
              <w:t>981 (203)</w:t>
            </w:r>
          </w:p>
          <w:p w14:paraId="2D03E4A7" w14:textId="77777777" w:rsidR="00C67898" w:rsidRDefault="00C67898" w:rsidP="000F5B04">
            <w:pPr>
              <w:rPr>
                <w:rFonts w:cstheme="minorHAnsi"/>
                <w:sz w:val="20"/>
                <w:szCs w:val="20"/>
              </w:rPr>
            </w:pPr>
            <w:r>
              <w:rPr>
                <w:rFonts w:cstheme="minorHAnsi"/>
                <w:sz w:val="20"/>
                <w:szCs w:val="20"/>
              </w:rPr>
              <w:t>1161 (</w:t>
            </w:r>
            <w:r w:rsidRPr="00434F0C">
              <w:rPr>
                <w:rFonts w:cstheme="minorHAnsi"/>
                <w:sz w:val="20"/>
                <w:szCs w:val="20"/>
              </w:rPr>
              <w:t>280)</w:t>
            </w:r>
          </w:p>
          <w:p w14:paraId="0967A4C7" w14:textId="77777777" w:rsidR="00C67898" w:rsidRPr="00434F0C" w:rsidRDefault="00C67898" w:rsidP="000F5B04">
            <w:pPr>
              <w:rPr>
                <w:rFonts w:cstheme="minorHAnsi"/>
                <w:sz w:val="20"/>
                <w:szCs w:val="20"/>
              </w:rPr>
            </w:pPr>
            <w:r>
              <w:rPr>
                <w:rFonts w:cstheme="minorHAnsi"/>
                <w:sz w:val="20"/>
                <w:szCs w:val="20"/>
              </w:rPr>
              <w:t>851 (155)</w:t>
            </w:r>
          </w:p>
          <w:p w14:paraId="68290C0E" w14:textId="77777777" w:rsidR="00C67898" w:rsidRPr="00B0698C" w:rsidRDefault="00C67898" w:rsidP="000F5B04">
            <w:pPr>
              <w:rPr>
                <w:rFonts w:cstheme="minorHAnsi"/>
                <w:color w:val="FF0000"/>
                <w:sz w:val="20"/>
                <w:szCs w:val="20"/>
              </w:rPr>
            </w:pPr>
            <w:r w:rsidRPr="00434F0C">
              <w:rPr>
                <w:rFonts w:cstheme="minorHAnsi"/>
                <w:sz w:val="20"/>
                <w:szCs w:val="20"/>
              </w:rPr>
              <w:t>820 (140)</w:t>
            </w:r>
          </w:p>
        </w:tc>
        <w:tc>
          <w:tcPr>
            <w:tcW w:w="1067" w:type="dxa"/>
          </w:tcPr>
          <w:p w14:paraId="09C063E9" w14:textId="77777777" w:rsidR="00C67898" w:rsidRPr="00B0698C" w:rsidRDefault="00C67898" w:rsidP="000F5B04">
            <w:pPr>
              <w:rPr>
                <w:rFonts w:cstheme="minorHAnsi"/>
                <w:color w:val="FF0000"/>
                <w:sz w:val="20"/>
                <w:szCs w:val="20"/>
              </w:rPr>
            </w:pPr>
          </w:p>
          <w:p w14:paraId="34C5878F" w14:textId="77777777" w:rsidR="00C67898" w:rsidRPr="00B076BB" w:rsidRDefault="00C67898" w:rsidP="000F5B04">
            <w:pPr>
              <w:rPr>
                <w:rFonts w:cstheme="minorHAnsi"/>
                <w:sz w:val="20"/>
                <w:szCs w:val="20"/>
              </w:rPr>
            </w:pPr>
            <w:r w:rsidRPr="00B076BB">
              <w:rPr>
                <w:rFonts w:cstheme="minorHAnsi"/>
                <w:sz w:val="20"/>
                <w:szCs w:val="20"/>
              </w:rPr>
              <w:t>15 U/mL</w:t>
            </w:r>
          </w:p>
          <w:p w14:paraId="18EE4F58" w14:textId="77777777" w:rsidR="00C67898" w:rsidRDefault="00C67898" w:rsidP="000F5B04">
            <w:pPr>
              <w:rPr>
                <w:rFonts w:cstheme="minorHAnsi"/>
                <w:sz w:val="20"/>
                <w:szCs w:val="20"/>
              </w:rPr>
            </w:pPr>
            <w:r w:rsidRPr="00B076BB">
              <w:rPr>
                <w:rFonts w:cstheme="minorHAnsi"/>
                <w:sz w:val="20"/>
                <w:szCs w:val="20"/>
              </w:rPr>
              <w:t>1:5</w:t>
            </w:r>
          </w:p>
          <w:p w14:paraId="0966A702" w14:textId="77777777" w:rsidR="00C67898" w:rsidRDefault="00C67898" w:rsidP="000F5B04">
            <w:pPr>
              <w:rPr>
                <w:rFonts w:cstheme="minorHAnsi"/>
                <w:sz w:val="20"/>
                <w:szCs w:val="20"/>
              </w:rPr>
            </w:pPr>
            <w:r>
              <w:rPr>
                <w:rFonts w:cstheme="minorHAnsi"/>
                <w:sz w:val="20"/>
                <w:szCs w:val="20"/>
              </w:rPr>
              <w:t>20 U/mL</w:t>
            </w:r>
          </w:p>
          <w:p w14:paraId="4221A881" w14:textId="77777777" w:rsidR="00C67898" w:rsidRDefault="00C67898" w:rsidP="000F5B04">
            <w:pPr>
              <w:rPr>
                <w:rFonts w:cstheme="minorHAnsi"/>
                <w:sz w:val="20"/>
                <w:szCs w:val="20"/>
              </w:rPr>
            </w:pPr>
            <w:r>
              <w:rPr>
                <w:rFonts w:cstheme="minorHAnsi"/>
                <w:sz w:val="20"/>
                <w:szCs w:val="20"/>
              </w:rPr>
              <w:t>20 U/mL</w:t>
            </w:r>
          </w:p>
          <w:p w14:paraId="204A4038" w14:textId="77777777" w:rsidR="00C67898" w:rsidRDefault="00C67898" w:rsidP="000F5B04">
            <w:pPr>
              <w:rPr>
                <w:rFonts w:cstheme="minorHAnsi"/>
                <w:sz w:val="20"/>
                <w:szCs w:val="20"/>
              </w:rPr>
            </w:pPr>
            <w:r>
              <w:rPr>
                <w:rFonts w:cstheme="minorHAnsi"/>
                <w:sz w:val="20"/>
                <w:szCs w:val="20"/>
              </w:rPr>
              <w:t>20 U/mL</w:t>
            </w:r>
          </w:p>
          <w:p w14:paraId="5B8E78A3" w14:textId="77777777" w:rsidR="00C67898" w:rsidRDefault="00C67898" w:rsidP="000F5B04">
            <w:pPr>
              <w:rPr>
                <w:rFonts w:cstheme="minorHAnsi"/>
                <w:sz w:val="20"/>
                <w:szCs w:val="20"/>
              </w:rPr>
            </w:pPr>
            <w:r>
              <w:rPr>
                <w:rFonts w:cstheme="minorHAnsi"/>
                <w:sz w:val="20"/>
                <w:szCs w:val="20"/>
              </w:rPr>
              <w:t>20 U/mL</w:t>
            </w:r>
          </w:p>
          <w:p w14:paraId="03B6EC52" w14:textId="77777777" w:rsidR="00C67898" w:rsidRPr="00B0698C" w:rsidRDefault="00C67898" w:rsidP="000F5B04">
            <w:pPr>
              <w:rPr>
                <w:rFonts w:cstheme="minorHAnsi"/>
                <w:color w:val="FF0000"/>
                <w:sz w:val="20"/>
                <w:szCs w:val="20"/>
              </w:rPr>
            </w:pPr>
            <w:r>
              <w:rPr>
                <w:rFonts w:cstheme="minorHAnsi"/>
                <w:sz w:val="20"/>
                <w:szCs w:val="20"/>
              </w:rPr>
              <w:t>25 U/mL</w:t>
            </w:r>
          </w:p>
        </w:tc>
        <w:tc>
          <w:tcPr>
            <w:tcW w:w="1913" w:type="dxa"/>
          </w:tcPr>
          <w:p w14:paraId="1B94B6DF" w14:textId="77777777" w:rsidR="00C67898" w:rsidRPr="00B0698C" w:rsidRDefault="00C67898" w:rsidP="000F5B04">
            <w:pPr>
              <w:rPr>
                <w:rFonts w:cstheme="minorHAnsi"/>
                <w:color w:val="FF0000"/>
                <w:sz w:val="20"/>
                <w:szCs w:val="20"/>
              </w:rPr>
            </w:pPr>
          </w:p>
          <w:p w14:paraId="33383B84" w14:textId="77777777" w:rsidR="00C67898" w:rsidRPr="00B076BB" w:rsidRDefault="00C67898" w:rsidP="000F5B04">
            <w:pPr>
              <w:rPr>
                <w:rFonts w:cstheme="minorHAnsi"/>
                <w:sz w:val="20"/>
                <w:szCs w:val="20"/>
              </w:rPr>
            </w:pPr>
            <w:r w:rsidRPr="00B0698C">
              <w:rPr>
                <w:rFonts w:cstheme="minorHAnsi"/>
                <w:sz w:val="20"/>
                <w:szCs w:val="20"/>
              </w:rPr>
              <w:t>90.7 (</w:t>
            </w:r>
            <w:r w:rsidRPr="00B076BB">
              <w:rPr>
                <w:rFonts w:cstheme="minorHAnsi"/>
                <w:sz w:val="20"/>
                <w:szCs w:val="20"/>
              </w:rPr>
              <w:t>87.3, 93.2)</w:t>
            </w:r>
          </w:p>
          <w:p w14:paraId="0F4FFAC4" w14:textId="77777777" w:rsidR="00C67898" w:rsidRDefault="00C67898" w:rsidP="000F5B04">
            <w:pPr>
              <w:rPr>
                <w:rFonts w:cstheme="minorHAnsi"/>
                <w:sz w:val="20"/>
                <w:szCs w:val="20"/>
              </w:rPr>
            </w:pPr>
            <w:r w:rsidRPr="00B076BB">
              <w:rPr>
                <w:rFonts w:cstheme="minorHAnsi"/>
                <w:sz w:val="20"/>
                <w:szCs w:val="20"/>
              </w:rPr>
              <w:t>88.0 (75.2, 94.7)</w:t>
            </w:r>
          </w:p>
          <w:p w14:paraId="0A53F371" w14:textId="77777777" w:rsidR="00C67898" w:rsidRDefault="00C67898" w:rsidP="000F5B04">
            <w:pPr>
              <w:rPr>
                <w:rFonts w:cstheme="minorHAnsi"/>
                <w:sz w:val="20"/>
                <w:szCs w:val="20"/>
              </w:rPr>
            </w:pPr>
            <w:r>
              <w:rPr>
                <w:rFonts w:cstheme="minorHAnsi"/>
                <w:sz w:val="20"/>
                <w:szCs w:val="20"/>
              </w:rPr>
              <w:t>96.4 (91.7, 98.5)</w:t>
            </w:r>
          </w:p>
          <w:p w14:paraId="51AEFF68" w14:textId="77777777" w:rsidR="00C67898" w:rsidRPr="003A6E3F" w:rsidRDefault="00C67898" w:rsidP="000F5B04">
            <w:pPr>
              <w:rPr>
                <w:rFonts w:cstheme="minorHAnsi"/>
                <w:sz w:val="20"/>
                <w:szCs w:val="20"/>
              </w:rPr>
            </w:pPr>
            <w:r w:rsidRPr="00BC3164">
              <w:rPr>
                <w:rFonts w:cstheme="minorHAnsi"/>
                <w:sz w:val="20"/>
                <w:szCs w:val="20"/>
              </w:rPr>
              <w:t xml:space="preserve">93.6 (88.6, </w:t>
            </w:r>
            <w:r w:rsidRPr="003A6E3F">
              <w:rPr>
                <w:rFonts w:cstheme="minorHAnsi"/>
                <w:sz w:val="20"/>
                <w:szCs w:val="20"/>
              </w:rPr>
              <w:t>96.5)</w:t>
            </w:r>
          </w:p>
          <w:p w14:paraId="41890BF4" w14:textId="77777777" w:rsidR="00C67898" w:rsidRDefault="00C67898" w:rsidP="000F5B04">
            <w:pPr>
              <w:rPr>
                <w:rFonts w:cstheme="minorHAnsi"/>
                <w:sz w:val="20"/>
                <w:szCs w:val="20"/>
              </w:rPr>
            </w:pPr>
            <w:r w:rsidRPr="003A6E3F">
              <w:rPr>
                <w:rFonts w:cstheme="minorHAnsi"/>
                <w:sz w:val="20"/>
                <w:szCs w:val="20"/>
              </w:rPr>
              <w:t>91.5 (84.7, 95.4)</w:t>
            </w:r>
          </w:p>
          <w:p w14:paraId="419C5AF2" w14:textId="77777777" w:rsidR="00C67898" w:rsidRPr="003A6E3F" w:rsidRDefault="00C67898" w:rsidP="000F5B04">
            <w:pPr>
              <w:rPr>
                <w:rFonts w:cstheme="minorHAnsi"/>
                <w:sz w:val="20"/>
                <w:szCs w:val="20"/>
              </w:rPr>
            </w:pPr>
            <w:r w:rsidRPr="003A6E3F">
              <w:rPr>
                <w:rFonts w:cstheme="minorHAnsi"/>
                <w:sz w:val="20"/>
                <w:szCs w:val="20"/>
              </w:rPr>
              <w:t>93.5 (88.4, 96.5)</w:t>
            </w:r>
          </w:p>
          <w:p w14:paraId="2659BE72" w14:textId="77777777" w:rsidR="00C67898" w:rsidRPr="00B0698C" w:rsidRDefault="00C67898" w:rsidP="000F5B04">
            <w:pPr>
              <w:rPr>
                <w:rFonts w:cstheme="minorHAnsi"/>
                <w:color w:val="FF0000"/>
                <w:sz w:val="20"/>
                <w:szCs w:val="20"/>
              </w:rPr>
            </w:pPr>
            <w:r w:rsidRPr="003A6E3F">
              <w:rPr>
                <w:rFonts w:cstheme="minorHAnsi"/>
                <w:sz w:val="20"/>
                <w:szCs w:val="20"/>
              </w:rPr>
              <w:t>82.9 (75.7, 88.2)</w:t>
            </w:r>
          </w:p>
        </w:tc>
        <w:tc>
          <w:tcPr>
            <w:tcW w:w="1914" w:type="dxa"/>
          </w:tcPr>
          <w:p w14:paraId="5BEBEEA8" w14:textId="77777777" w:rsidR="00C67898" w:rsidRPr="00B0698C" w:rsidRDefault="00C67898" w:rsidP="000F5B04">
            <w:pPr>
              <w:rPr>
                <w:rFonts w:cstheme="minorHAnsi"/>
                <w:color w:val="FF0000"/>
                <w:sz w:val="20"/>
                <w:szCs w:val="20"/>
              </w:rPr>
            </w:pPr>
          </w:p>
          <w:p w14:paraId="052F9BAB" w14:textId="77777777" w:rsidR="00C67898" w:rsidRPr="00B076BB" w:rsidRDefault="00C67898" w:rsidP="000F5B04">
            <w:pPr>
              <w:rPr>
                <w:rFonts w:cstheme="minorHAnsi"/>
                <w:sz w:val="20"/>
                <w:szCs w:val="20"/>
              </w:rPr>
            </w:pPr>
            <w:r w:rsidRPr="00B0698C">
              <w:rPr>
                <w:rFonts w:cstheme="minorHAnsi"/>
                <w:sz w:val="20"/>
                <w:szCs w:val="20"/>
              </w:rPr>
              <w:t xml:space="preserve">87.4 (84.4, </w:t>
            </w:r>
            <w:r w:rsidRPr="00B076BB">
              <w:rPr>
                <w:rFonts w:cstheme="minorHAnsi"/>
                <w:sz w:val="20"/>
                <w:szCs w:val="20"/>
              </w:rPr>
              <w:t>90.0)</w:t>
            </w:r>
          </w:p>
          <w:p w14:paraId="0E73B389" w14:textId="77777777" w:rsidR="00C67898" w:rsidRDefault="00C67898" w:rsidP="000F5B04">
            <w:pPr>
              <w:rPr>
                <w:rFonts w:cstheme="minorHAnsi"/>
                <w:sz w:val="20"/>
                <w:szCs w:val="20"/>
              </w:rPr>
            </w:pPr>
            <w:r w:rsidRPr="00B076BB">
              <w:rPr>
                <w:rFonts w:cstheme="minorHAnsi"/>
                <w:sz w:val="20"/>
                <w:szCs w:val="20"/>
              </w:rPr>
              <w:t>99.6 (92.3, 100.0)</w:t>
            </w:r>
          </w:p>
          <w:p w14:paraId="07BB3C08" w14:textId="77777777" w:rsidR="00C67898" w:rsidRPr="00BC3164" w:rsidRDefault="00C67898" w:rsidP="000F5B04">
            <w:pPr>
              <w:rPr>
                <w:rFonts w:cstheme="minorHAnsi"/>
                <w:sz w:val="20"/>
                <w:szCs w:val="20"/>
              </w:rPr>
            </w:pPr>
            <w:r>
              <w:rPr>
                <w:rFonts w:cstheme="minorHAnsi"/>
                <w:sz w:val="20"/>
                <w:szCs w:val="20"/>
              </w:rPr>
              <w:t>95.4 (93.6</w:t>
            </w:r>
            <w:r w:rsidRPr="00BC3164">
              <w:rPr>
                <w:rFonts w:cstheme="minorHAnsi"/>
                <w:sz w:val="20"/>
                <w:szCs w:val="20"/>
              </w:rPr>
              <w:t>, 96.8)</w:t>
            </w:r>
          </w:p>
          <w:p w14:paraId="34FAA74B" w14:textId="77777777" w:rsidR="00C67898" w:rsidRPr="00BC3164" w:rsidRDefault="00C67898" w:rsidP="000F5B04">
            <w:pPr>
              <w:rPr>
                <w:rFonts w:cstheme="minorHAnsi"/>
                <w:sz w:val="20"/>
                <w:szCs w:val="20"/>
              </w:rPr>
            </w:pPr>
            <w:r w:rsidRPr="00BC3164">
              <w:rPr>
                <w:rFonts w:cstheme="minorHAnsi"/>
                <w:sz w:val="20"/>
                <w:szCs w:val="20"/>
              </w:rPr>
              <w:t>99.4 (98.5, 99.7)</w:t>
            </w:r>
          </w:p>
          <w:p w14:paraId="0EF0BE6B" w14:textId="77777777" w:rsidR="00C67898" w:rsidRDefault="00C67898" w:rsidP="000F5B04">
            <w:pPr>
              <w:rPr>
                <w:rFonts w:cstheme="minorHAnsi"/>
                <w:sz w:val="20"/>
                <w:szCs w:val="20"/>
              </w:rPr>
            </w:pPr>
            <w:r w:rsidRPr="00BC3164">
              <w:rPr>
                <w:rFonts w:cstheme="minorHAnsi"/>
                <w:sz w:val="20"/>
                <w:szCs w:val="20"/>
              </w:rPr>
              <w:t>96.7 (95.3, 97.7)</w:t>
            </w:r>
          </w:p>
          <w:p w14:paraId="44C5BE00" w14:textId="77777777" w:rsidR="00C67898" w:rsidRPr="00BC3164" w:rsidRDefault="00C67898" w:rsidP="000F5B04">
            <w:pPr>
              <w:rPr>
                <w:rFonts w:cstheme="minorHAnsi"/>
                <w:sz w:val="20"/>
                <w:szCs w:val="20"/>
              </w:rPr>
            </w:pPr>
            <w:r w:rsidRPr="00BC3164">
              <w:rPr>
                <w:rFonts w:cstheme="minorHAnsi"/>
                <w:sz w:val="20"/>
                <w:szCs w:val="20"/>
              </w:rPr>
              <w:t>86.3 (79</w:t>
            </w:r>
            <w:r w:rsidRPr="003A6E3F">
              <w:rPr>
                <w:rFonts w:cstheme="minorHAnsi"/>
                <w:sz w:val="20"/>
                <w:szCs w:val="20"/>
              </w:rPr>
              <w:t>.7, 91.0)</w:t>
            </w:r>
          </w:p>
          <w:p w14:paraId="7116E981" w14:textId="77777777" w:rsidR="00C67898" w:rsidRPr="00B0698C" w:rsidRDefault="00C67898" w:rsidP="000F5B04">
            <w:pPr>
              <w:rPr>
                <w:rFonts w:cstheme="minorHAnsi"/>
                <w:color w:val="FF0000"/>
                <w:sz w:val="20"/>
                <w:szCs w:val="20"/>
              </w:rPr>
            </w:pPr>
            <w:r w:rsidRPr="003A6E3F">
              <w:rPr>
                <w:rFonts w:cstheme="minorHAnsi"/>
                <w:sz w:val="20"/>
                <w:szCs w:val="20"/>
              </w:rPr>
              <w:t>92.5 (90.3, 94.3)</w:t>
            </w:r>
          </w:p>
        </w:tc>
        <w:tc>
          <w:tcPr>
            <w:tcW w:w="2268" w:type="dxa"/>
          </w:tcPr>
          <w:p w14:paraId="3BD99F37" w14:textId="77777777" w:rsidR="00D82496" w:rsidRDefault="00D82496" w:rsidP="000F5B04">
            <w:pPr>
              <w:rPr>
                <w:sz w:val="20"/>
                <w:szCs w:val="20"/>
              </w:rPr>
            </w:pPr>
          </w:p>
          <w:p w14:paraId="55E5DCE4" w14:textId="0475F235" w:rsidR="00D82496" w:rsidRDefault="003B5A1B" w:rsidP="000F5B04">
            <w:pPr>
              <w:rPr>
                <w:sz w:val="20"/>
                <w:szCs w:val="20"/>
              </w:rPr>
            </w:pPr>
            <w:r>
              <w:rPr>
                <w:sz w:val="20"/>
                <w:szCs w:val="20"/>
              </w:rPr>
              <w:t>7.2 (5.8, 9.1)</w:t>
            </w:r>
          </w:p>
          <w:p w14:paraId="1CFE6920" w14:textId="77777777" w:rsidR="00D82496" w:rsidRDefault="003B5A1B" w:rsidP="000F5B04">
            <w:pPr>
              <w:rPr>
                <w:sz w:val="20"/>
                <w:szCs w:val="20"/>
              </w:rPr>
            </w:pPr>
            <w:r>
              <w:rPr>
                <w:sz w:val="20"/>
                <w:szCs w:val="20"/>
              </w:rPr>
              <w:t>340.7 (12.2, 9539.8)</w:t>
            </w:r>
          </w:p>
          <w:p w14:paraId="49C940FA" w14:textId="77777777" w:rsidR="00D82496" w:rsidRDefault="00D93866" w:rsidP="000F5B04">
            <w:pPr>
              <w:rPr>
                <w:sz w:val="20"/>
                <w:szCs w:val="20"/>
              </w:rPr>
            </w:pPr>
            <w:r>
              <w:rPr>
                <w:sz w:val="20"/>
                <w:szCs w:val="20"/>
              </w:rPr>
              <w:t>21.2 (15.0, 29.9)</w:t>
            </w:r>
          </w:p>
          <w:p w14:paraId="68EF6025" w14:textId="77777777" w:rsidR="00D82496" w:rsidRDefault="00D93866" w:rsidP="000F5B04">
            <w:pPr>
              <w:rPr>
                <w:sz w:val="20"/>
                <w:szCs w:val="20"/>
              </w:rPr>
            </w:pPr>
            <w:r>
              <w:rPr>
                <w:sz w:val="20"/>
                <w:szCs w:val="20"/>
              </w:rPr>
              <w:t>145.7 (60.8, 349.4)</w:t>
            </w:r>
          </w:p>
          <w:p w14:paraId="3E9DE992" w14:textId="77777777" w:rsidR="00D82496" w:rsidRDefault="003B5A1B" w:rsidP="000F5B04">
            <w:pPr>
              <w:rPr>
                <w:sz w:val="20"/>
                <w:szCs w:val="20"/>
              </w:rPr>
            </w:pPr>
            <w:r>
              <w:rPr>
                <w:sz w:val="20"/>
                <w:szCs w:val="20"/>
              </w:rPr>
              <w:t>27.7 (19.0, 40.5)</w:t>
            </w:r>
          </w:p>
          <w:p w14:paraId="2FBA1D73" w14:textId="77777777" w:rsidR="00D82496" w:rsidRDefault="00150FBF" w:rsidP="000F5B04">
            <w:pPr>
              <w:rPr>
                <w:sz w:val="20"/>
                <w:szCs w:val="20"/>
              </w:rPr>
            </w:pPr>
            <w:r>
              <w:rPr>
                <w:sz w:val="20"/>
                <w:szCs w:val="20"/>
              </w:rPr>
              <w:t>6.8 (4.5, 10.3)</w:t>
            </w:r>
          </w:p>
          <w:p w14:paraId="76EE7EDC" w14:textId="7C7BAD73" w:rsidR="00C67898" w:rsidRPr="00B0698C" w:rsidRDefault="00D56C03" w:rsidP="000F5B04">
            <w:pPr>
              <w:rPr>
                <w:rFonts w:cstheme="minorHAnsi"/>
                <w:color w:val="FF0000"/>
                <w:sz w:val="20"/>
                <w:szCs w:val="20"/>
              </w:rPr>
            </w:pPr>
            <w:r>
              <w:rPr>
                <w:sz w:val="20"/>
                <w:szCs w:val="20"/>
              </w:rPr>
              <w:t>11.0 (8.4, 14.5)</w:t>
            </w:r>
          </w:p>
        </w:tc>
        <w:tc>
          <w:tcPr>
            <w:tcW w:w="2268" w:type="dxa"/>
          </w:tcPr>
          <w:p w14:paraId="78810ED1" w14:textId="77777777" w:rsidR="00D82496" w:rsidRDefault="00D82496" w:rsidP="004C44C8">
            <w:pPr>
              <w:rPr>
                <w:sz w:val="20"/>
                <w:szCs w:val="20"/>
              </w:rPr>
            </w:pPr>
          </w:p>
          <w:p w14:paraId="429268F4" w14:textId="77777777" w:rsidR="00D82496" w:rsidRDefault="00223AAA" w:rsidP="004C44C8">
            <w:pPr>
              <w:rPr>
                <w:sz w:val="20"/>
                <w:szCs w:val="20"/>
              </w:rPr>
            </w:pPr>
            <w:r>
              <w:rPr>
                <w:sz w:val="20"/>
                <w:szCs w:val="20"/>
              </w:rPr>
              <w:t>9.4</w:t>
            </w:r>
            <w:r w:rsidR="003B5A1B">
              <w:rPr>
                <w:sz w:val="20"/>
                <w:szCs w:val="20"/>
              </w:rPr>
              <w:t xml:space="preserve"> (</w:t>
            </w:r>
            <w:r>
              <w:rPr>
                <w:sz w:val="20"/>
                <w:szCs w:val="20"/>
              </w:rPr>
              <w:t>6.8, 12.8</w:t>
            </w:r>
            <w:r w:rsidR="003B5A1B">
              <w:rPr>
                <w:sz w:val="20"/>
                <w:szCs w:val="20"/>
              </w:rPr>
              <w:t>)</w:t>
            </w:r>
          </w:p>
          <w:p w14:paraId="4C73F190" w14:textId="77777777" w:rsidR="00D82496" w:rsidRDefault="00A23F7F" w:rsidP="004C44C8">
            <w:pPr>
              <w:rPr>
                <w:sz w:val="20"/>
                <w:szCs w:val="20"/>
              </w:rPr>
            </w:pPr>
            <w:r>
              <w:rPr>
                <w:sz w:val="20"/>
                <w:szCs w:val="20"/>
              </w:rPr>
              <w:t>7.6 (3.9, 14.7)</w:t>
            </w:r>
          </w:p>
          <w:p w14:paraId="4245937E" w14:textId="77777777" w:rsidR="00D82496" w:rsidRDefault="004C44C8" w:rsidP="004C44C8">
            <w:pPr>
              <w:rPr>
                <w:sz w:val="20"/>
                <w:szCs w:val="20"/>
              </w:rPr>
            </w:pPr>
            <w:r>
              <w:rPr>
                <w:sz w:val="20"/>
                <w:szCs w:val="20"/>
              </w:rPr>
              <w:t>26.7 (11.3, 63.2)</w:t>
            </w:r>
          </w:p>
          <w:p w14:paraId="479338CD" w14:textId="77777777" w:rsidR="00D82496" w:rsidRDefault="004C44C8" w:rsidP="004C44C8">
            <w:pPr>
              <w:rPr>
                <w:sz w:val="20"/>
                <w:szCs w:val="20"/>
              </w:rPr>
            </w:pPr>
            <w:r>
              <w:rPr>
                <w:sz w:val="20"/>
                <w:szCs w:val="20"/>
              </w:rPr>
              <w:t>15.6 (8.6, 28.3)</w:t>
            </w:r>
          </w:p>
          <w:p w14:paraId="380CEC84" w14:textId="77777777" w:rsidR="00D82496" w:rsidRDefault="004E0CF9" w:rsidP="004C44C8">
            <w:pPr>
              <w:rPr>
                <w:sz w:val="20"/>
                <w:szCs w:val="20"/>
              </w:rPr>
            </w:pPr>
            <w:r>
              <w:rPr>
                <w:sz w:val="20"/>
                <w:szCs w:val="20"/>
              </w:rPr>
              <w:t>11.4 (6.2, 20.9)</w:t>
            </w:r>
          </w:p>
          <w:p w14:paraId="7CA9420C" w14:textId="77777777" w:rsidR="00D82496" w:rsidRDefault="00E3241E" w:rsidP="004C44C8">
            <w:pPr>
              <w:rPr>
                <w:sz w:val="20"/>
                <w:szCs w:val="20"/>
              </w:rPr>
            </w:pPr>
            <w:r>
              <w:rPr>
                <w:sz w:val="20"/>
                <w:szCs w:val="20"/>
              </w:rPr>
              <w:t>13.4 (7.3, 24.5)</w:t>
            </w:r>
          </w:p>
          <w:p w14:paraId="4C2EC0BF" w14:textId="65976923" w:rsidR="00C67898" w:rsidRPr="00B0698C" w:rsidRDefault="00E3241E" w:rsidP="004C44C8">
            <w:pPr>
              <w:rPr>
                <w:rFonts w:cstheme="minorHAnsi"/>
                <w:color w:val="FF0000"/>
                <w:sz w:val="20"/>
                <w:szCs w:val="20"/>
              </w:rPr>
            </w:pPr>
            <w:r>
              <w:rPr>
                <w:sz w:val="20"/>
                <w:szCs w:val="20"/>
              </w:rPr>
              <w:t>5.4 (3.7, 7.8)</w:t>
            </w:r>
          </w:p>
        </w:tc>
      </w:tr>
      <w:tr w:rsidR="00F337BC" w14:paraId="562A7C19" w14:textId="77777777" w:rsidTr="00F337BC">
        <w:trPr>
          <w:trHeight w:val="1281"/>
        </w:trPr>
        <w:tc>
          <w:tcPr>
            <w:tcW w:w="2217" w:type="dxa"/>
          </w:tcPr>
          <w:p w14:paraId="36FE4752" w14:textId="77777777" w:rsidR="00C67898" w:rsidRPr="00C50A6D" w:rsidRDefault="00C67898" w:rsidP="000F5B04">
            <w:pPr>
              <w:rPr>
                <w:b/>
                <w:sz w:val="20"/>
                <w:szCs w:val="20"/>
              </w:rPr>
            </w:pPr>
            <w:r w:rsidRPr="00C50A6D">
              <w:rPr>
                <w:b/>
                <w:sz w:val="20"/>
                <w:szCs w:val="20"/>
              </w:rPr>
              <w:t>Children</w:t>
            </w:r>
          </w:p>
          <w:p w14:paraId="5402D587" w14:textId="77777777" w:rsidR="00C67898" w:rsidRPr="00C50A6D" w:rsidRDefault="00C67898" w:rsidP="000F5B04">
            <w:pPr>
              <w:ind w:firstLine="170"/>
              <w:rPr>
                <w:sz w:val="20"/>
                <w:szCs w:val="20"/>
              </w:rPr>
            </w:pPr>
            <w:r>
              <w:rPr>
                <w:sz w:val="20"/>
                <w:szCs w:val="20"/>
              </w:rPr>
              <w:t xml:space="preserve">IgA </w:t>
            </w:r>
            <w:r w:rsidRPr="00C50A6D">
              <w:rPr>
                <w:sz w:val="20"/>
                <w:szCs w:val="20"/>
              </w:rPr>
              <w:t>tTG</w:t>
            </w:r>
          </w:p>
          <w:p w14:paraId="0BC6737D" w14:textId="77777777" w:rsidR="00C67898" w:rsidRDefault="00C67898" w:rsidP="000F5B04">
            <w:pPr>
              <w:ind w:firstLine="170"/>
              <w:rPr>
                <w:sz w:val="20"/>
                <w:szCs w:val="20"/>
              </w:rPr>
            </w:pPr>
            <w:r w:rsidRPr="002E58EF">
              <w:rPr>
                <w:sz w:val="20"/>
                <w:szCs w:val="20"/>
              </w:rPr>
              <w:t>IgA EMA</w:t>
            </w:r>
          </w:p>
          <w:p w14:paraId="574934E9" w14:textId="77777777" w:rsidR="00C67898" w:rsidRDefault="00C67898" w:rsidP="000F5B04">
            <w:pPr>
              <w:ind w:firstLine="170"/>
              <w:rPr>
                <w:sz w:val="20"/>
                <w:szCs w:val="20"/>
              </w:rPr>
            </w:pPr>
            <w:r>
              <w:rPr>
                <w:sz w:val="20"/>
                <w:szCs w:val="20"/>
              </w:rPr>
              <w:t>IgA/IgG DGP</w:t>
            </w:r>
          </w:p>
          <w:p w14:paraId="2E7FB8D2" w14:textId="5A05EDEB" w:rsidR="00C67898" w:rsidRPr="002E58EF" w:rsidRDefault="00C67898" w:rsidP="000F5B04">
            <w:pPr>
              <w:ind w:firstLine="170"/>
              <w:rPr>
                <w:sz w:val="20"/>
                <w:szCs w:val="20"/>
              </w:rPr>
            </w:pPr>
            <w:r>
              <w:rPr>
                <w:sz w:val="20"/>
                <w:szCs w:val="20"/>
              </w:rPr>
              <w:t>IgA/IgG tTG/DGP</w:t>
            </w:r>
            <w:r w:rsidR="00997BC7" w:rsidRPr="00D972DE">
              <w:rPr>
                <w:sz w:val="20"/>
                <w:szCs w:val="20"/>
                <w:vertAlign w:val="superscript"/>
              </w:rPr>
              <w:t>†</w:t>
            </w:r>
          </w:p>
        </w:tc>
        <w:tc>
          <w:tcPr>
            <w:tcW w:w="1121" w:type="dxa"/>
          </w:tcPr>
          <w:p w14:paraId="74E21286" w14:textId="77777777" w:rsidR="00C67898" w:rsidRPr="00B0698C" w:rsidRDefault="00C67898" w:rsidP="000F5B04">
            <w:pPr>
              <w:rPr>
                <w:rFonts w:cstheme="minorHAnsi"/>
                <w:color w:val="FF0000"/>
                <w:sz w:val="20"/>
                <w:szCs w:val="20"/>
              </w:rPr>
            </w:pPr>
          </w:p>
          <w:p w14:paraId="1FED8E66" w14:textId="77777777" w:rsidR="00C67898" w:rsidRPr="00742DC6" w:rsidRDefault="00C67898" w:rsidP="000F5B04">
            <w:pPr>
              <w:rPr>
                <w:rFonts w:cstheme="minorHAnsi"/>
                <w:sz w:val="20"/>
                <w:szCs w:val="20"/>
              </w:rPr>
            </w:pPr>
            <w:r w:rsidRPr="00742DC6">
              <w:rPr>
                <w:rFonts w:cstheme="minorHAnsi"/>
                <w:sz w:val="20"/>
                <w:szCs w:val="20"/>
              </w:rPr>
              <w:t>6</w:t>
            </w:r>
          </w:p>
          <w:p w14:paraId="777CB24C" w14:textId="77777777" w:rsidR="00C67898" w:rsidRDefault="00C67898" w:rsidP="000F5B04">
            <w:pPr>
              <w:rPr>
                <w:rFonts w:cstheme="minorHAnsi"/>
                <w:sz w:val="20"/>
                <w:szCs w:val="20"/>
              </w:rPr>
            </w:pPr>
            <w:r w:rsidRPr="00742DC6">
              <w:rPr>
                <w:rFonts w:cstheme="minorHAnsi"/>
                <w:sz w:val="20"/>
                <w:szCs w:val="20"/>
              </w:rPr>
              <w:t>5</w:t>
            </w:r>
          </w:p>
          <w:p w14:paraId="05D1063F" w14:textId="77777777" w:rsidR="00C67898" w:rsidRDefault="00C67898" w:rsidP="000F5B04">
            <w:pPr>
              <w:rPr>
                <w:rFonts w:cstheme="minorHAnsi"/>
                <w:sz w:val="20"/>
                <w:szCs w:val="20"/>
              </w:rPr>
            </w:pPr>
            <w:r>
              <w:rPr>
                <w:rFonts w:cstheme="minorHAnsi"/>
                <w:sz w:val="20"/>
                <w:szCs w:val="20"/>
              </w:rPr>
              <w:t>5</w:t>
            </w:r>
          </w:p>
          <w:p w14:paraId="3EE96372" w14:textId="77777777" w:rsidR="00C67898" w:rsidRPr="001B5B05" w:rsidRDefault="00C67898" w:rsidP="000F5B04">
            <w:pPr>
              <w:rPr>
                <w:rFonts w:cstheme="minorHAnsi"/>
                <w:sz w:val="20"/>
                <w:szCs w:val="20"/>
              </w:rPr>
            </w:pPr>
            <w:r>
              <w:rPr>
                <w:rFonts w:cstheme="minorHAnsi"/>
                <w:sz w:val="20"/>
                <w:szCs w:val="20"/>
              </w:rPr>
              <w:t>2</w:t>
            </w:r>
          </w:p>
        </w:tc>
        <w:tc>
          <w:tcPr>
            <w:tcW w:w="1833" w:type="dxa"/>
          </w:tcPr>
          <w:p w14:paraId="1A98EDF9" w14:textId="77777777" w:rsidR="00C67898" w:rsidRPr="00B0698C" w:rsidRDefault="00C67898" w:rsidP="000F5B04">
            <w:pPr>
              <w:rPr>
                <w:rFonts w:cstheme="minorHAnsi"/>
                <w:color w:val="FF0000"/>
                <w:sz w:val="20"/>
                <w:szCs w:val="20"/>
              </w:rPr>
            </w:pPr>
          </w:p>
          <w:p w14:paraId="77EE2FF6" w14:textId="77777777" w:rsidR="00C67898" w:rsidRPr="00742DC6" w:rsidRDefault="00C67898" w:rsidP="000F5B04">
            <w:pPr>
              <w:rPr>
                <w:rFonts w:cstheme="minorHAnsi"/>
                <w:sz w:val="20"/>
                <w:szCs w:val="20"/>
              </w:rPr>
            </w:pPr>
            <w:r w:rsidRPr="00596E80">
              <w:rPr>
                <w:rFonts w:cstheme="minorHAnsi"/>
                <w:sz w:val="20"/>
                <w:szCs w:val="20"/>
              </w:rPr>
              <w:t>2232 (1051</w:t>
            </w:r>
            <w:r w:rsidRPr="00742DC6">
              <w:rPr>
                <w:rFonts w:cstheme="minorHAnsi"/>
                <w:sz w:val="20"/>
                <w:szCs w:val="20"/>
              </w:rPr>
              <w:t>)</w:t>
            </w:r>
          </w:p>
          <w:p w14:paraId="07B2EDA7" w14:textId="77777777" w:rsidR="00C67898" w:rsidRDefault="00C67898" w:rsidP="000F5B04">
            <w:pPr>
              <w:rPr>
                <w:rFonts w:cstheme="minorHAnsi"/>
                <w:sz w:val="20"/>
                <w:szCs w:val="20"/>
              </w:rPr>
            </w:pPr>
            <w:r w:rsidRPr="00742DC6">
              <w:rPr>
                <w:rFonts w:cstheme="minorHAnsi"/>
                <w:sz w:val="20"/>
                <w:szCs w:val="20"/>
              </w:rPr>
              <w:t>1257 (685)</w:t>
            </w:r>
          </w:p>
          <w:p w14:paraId="7653C7C0" w14:textId="77777777" w:rsidR="00C67898" w:rsidRDefault="00C67898" w:rsidP="000F5B04">
            <w:pPr>
              <w:rPr>
                <w:rFonts w:cstheme="minorHAnsi"/>
                <w:sz w:val="20"/>
                <w:szCs w:val="20"/>
              </w:rPr>
            </w:pPr>
            <w:r>
              <w:rPr>
                <w:rFonts w:cstheme="minorHAnsi"/>
                <w:sz w:val="20"/>
                <w:szCs w:val="20"/>
              </w:rPr>
              <w:t>533 (276)</w:t>
            </w:r>
          </w:p>
          <w:p w14:paraId="072317C6" w14:textId="77777777" w:rsidR="00C67898" w:rsidRPr="00B0698C" w:rsidRDefault="00C67898" w:rsidP="000F5B04">
            <w:pPr>
              <w:rPr>
                <w:rFonts w:cstheme="minorHAnsi"/>
                <w:color w:val="FF0000"/>
                <w:sz w:val="20"/>
                <w:szCs w:val="20"/>
              </w:rPr>
            </w:pPr>
            <w:r>
              <w:rPr>
                <w:rFonts w:cstheme="minorHAnsi"/>
                <w:sz w:val="20"/>
                <w:szCs w:val="20"/>
              </w:rPr>
              <w:t>244 (133)</w:t>
            </w:r>
          </w:p>
        </w:tc>
        <w:tc>
          <w:tcPr>
            <w:tcW w:w="1067" w:type="dxa"/>
          </w:tcPr>
          <w:p w14:paraId="6853C6B1" w14:textId="77777777" w:rsidR="00C67898" w:rsidRPr="00B0698C" w:rsidRDefault="00C67898" w:rsidP="000F5B04">
            <w:pPr>
              <w:rPr>
                <w:rFonts w:cstheme="minorHAnsi"/>
                <w:color w:val="FF0000"/>
                <w:sz w:val="20"/>
                <w:szCs w:val="20"/>
              </w:rPr>
            </w:pPr>
          </w:p>
          <w:p w14:paraId="70FA643E" w14:textId="77777777" w:rsidR="00C67898" w:rsidRPr="00742DC6" w:rsidRDefault="00C67898" w:rsidP="000F5B04">
            <w:pPr>
              <w:rPr>
                <w:rFonts w:cstheme="minorHAnsi"/>
                <w:sz w:val="20"/>
                <w:szCs w:val="20"/>
              </w:rPr>
            </w:pPr>
            <w:r w:rsidRPr="00596E80">
              <w:rPr>
                <w:rFonts w:cstheme="minorHAnsi"/>
                <w:sz w:val="20"/>
                <w:szCs w:val="20"/>
              </w:rPr>
              <w:t xml:space="preserve">20 </w:t>
            </w:r>
            <w:r w:rsidRPr="00742DC6">
              <w:rPr>
                <w:rFonts w:cstheme="minorHAnsi"/>
                <w:sz w:val="20"/>
                <w:szCs w:val="20"/>
              </w:rPr>
              <w:t>U/mL</w:t>
            </w:r>
          </w:p>
          <w:p w14:paraId="50E48699" w14:textId="77777777" w:rsidR="00C67898" w:rsidRDefault="00C67898" w:rsidP="000F5B04">
            <w:pPr>
              <w:rPr>
                <w:rFonts w:cstheme="minorHAnsi"/>
                <w:sz w:val="20"/>
                <w:szCs w:val="20"/>
              </w:rPr>
            </w:pPr>
            <w:r w:rsidRPr="00742DC6">
              <w:rPr>
                <w:rFonts w:cstheme="minorHAnsi"/>
                <w:sz w:val="20"/>
                <w:szCs w:val="20"/>
              </w:rPr>
              <w:t>1:10</w:t>
            </w:r>
          </w:p>
          <w:p w14:paraId="6A0C80F5" w14:textId="77777777" w:rsidR="00C67898" w:rsidRDefault="00C67898" w:rsidP="000F5B04">
            <w:pPr>
              <w:rPr>
                <w:rFonts w:cstheme="minorHAnsi"/>
                <w:sz w:val="20"/>
                <w:szCs w:val="20"/>
              </w:rPr>
            </w:pPr>
            <w:r>
              <w:rPr>
                <w:rFonts w:cstheme="minorHAnsi"/>
                <w:sz w:val="20"/>
                <w:szCs w:val="20"/>
              </w:rPr>
              <w:t>20 U/mL</w:t>
            </w:r>
          </w:p>
          <w:p w14:paraId="7CBC2DFD" w14:textId="77777777" w:rsidR="00C67898" w:rsidRPr="00320CC4" w:rsidRDefault="00C67898" w:rsidP="000F5B04">
            <w:pPr>
              <w:rPr>
                <w:rFonts w:cstheme="minorHAnsi"/>
                <w:sz w:val="20"/>
                <w:szCs w:val="20"/>
              </w:rPr>
            </w:pPr>
            <w:r>
              <w:rPr>
                <w:rFonts w:cstheme="minorHAnsi"/>
                <w:sz w:val="20"/>
                <w:szCs w:val="20"/>
              </w:rPr>
              <w:t>20 U/mL</w:t>
            </w:r>
          </w:p>
        </w:tc>
        <w:tc>
          <w:tcPr>
            <w:tcW w:w="1913" w:type="dxa"/>
          </w:tcPr>
          <w:p w14:paraId="5A3D2DD5" w14:textId="77777777" w:rsidR="00C67898" w:rsidRPr="00E51186" w:rsidRDefault="00C67898" w:rsidP="000F5B04">
            <w:pPr>
              <w:rPr>
                <w:rFonts w:cstheme="minorHAnsi"/>
                <w:sz w:val="20"/>
                <w:szCs w:val="20"/>
              </w:rPr>
            </w:pPr>
          </w:p>
          <w:p w14:paraId="78142602" w14:textId="77777777" w:rsidR="00C67898" w:rsidRPr="00E51186" w:rsidRDefault="00C67898" w:rsidP="000F5B04">
            <w:pPr>
              <w:rPr>
                <w:rFonts w:cstheme="minorHAnsi"/>
                <w:sz w:val="20"/>
                <w:szCs w:val="20"/>
              </w:rPr>
            </w:pPr>
            <w:r w:rsidRPr="00E51186">
              <w:rPr>
                <w:rFonts w:cstheme="minorHAnsi"/>
                <w:sz w:val="20"/>
                <w:szCs w:val="20"/>
              </w:rPr>
              <w:t>97.7 (91.0, 99.4)</w:t>
            </w:r>
          </w:p>
          <w:p w14:paraId="38030E91" w14:textId="77777777" w:rsidR="00C67898" w:rsidRDefault="00C67898" w:rsidP="000F5B04">
            <w:pPr>
              <w:rPr>
                <w:rFonts w:cstheme="minorHAnsi"/>
                <w:sz w:val="20"/>
                <w:szCs w:val="20"/>
              </w:rPr>
            </w:pPr>
            <w:r w:rsidRPr="00E51186">
              <w:rPr>
                <w:rFonts w:cstheme="minorHAnsi"/>
                <w:sz w:val="20"/>
                <w:szCs w:val="20"/>
              </w:rPr>
              <w:t>94.5 (88.9, 97.3)</w:t>
            </w:r>
          </w:p>
          <w:p w14:paraId="6852A39F" w14:textId="77777777" w:rsidR="00C67898" w:rsidRDefault="00C67898" w:rsidP="000F5B04">
            <w:pPr>
              <w:rPr>
                <w:rFonts w:cstheme="minorHAnsi"/>
                <w:sz w:val="20"/>
                <w:szCs w:val="20"/>
              </w:rPr>
            </w:pPr>
            <w:r>
              <w:rPr>
                <w:rFonts w:cstheme="minorHAnsi"/>
                <w:sz w:val="20"/>
                <w:szCs w:val="20"/>
              </w:rPr>
              <w:t>96.4 (91.7, 98.5)</w:t>
            </w:r>
          </w:p>
          <w:p w14:paraId="455BE786" w14:textId="77777777" w:rsidR="00C67898" w:rsidRPr="00E51186" w:rsidRDefault="00C67898" w:rsidP="000F5B04">
            <w:pPr>
              <w:rPr>
                <w:rFonts w:cstheme="minorHAnsi"/>
                <w:sz w:val="20"/>
                <w:szCs w:val="20"/>
              </w:rPr>
            </w:pPr>
            <w:r>
              <w:rPr>
                <w:rFonts w:cstheme="minorHAnsi"/>
                <w:sz w:val="20"/>
                <w:szCs w:val="20"/>
              </w:rPr>
              <w:t>95.6 (83.9, 98.9)</w:t>
            </w:r>
          </w:p>
        </w:tc>
        <w:tc>
          <w:tcPr>
            <w:tcW w:w="1914" w:type="dxa"/>
          </w:tcPr>
          <w:p w14:paraId="71CDD492" w14:textId="77777777" w:rsidR="00C67898" w:rsidRPr="00E51186" w:rsidRDefault="00C67898" w:rsidP="000F5B04">
            <w:pPr>
              <w:rPr>
                <w:rFonts w:cstheme="minorHAnsi"/>
                <w:sz w:val="20"/>
                <w:szCs w:val="20"/>
              </w:rPr>
            </w:pPr>
          </w:p>
          <w:p w14:paraId="0060DD87" w14:textId="77777777" w:rsidR="00C67898" w:rsidRPr="00E51186" w:rsidRDefault="00C67898" w:rsidP="000F5B04">
            <w:pPr>
              <w:rPr>
                <w:rFonts w:cstheme="minorHAnsi"/>
                <w:sz w:val="20"/>
                <w:szCs w:val="20"/>
              </w:rPr>
            </w:pPr>
            <w:r w:rsidRPr="00E51186">
              <w:rPr>
                <w:rFonts w:cstheme="minorHAnsi"/>
                <w:sz w:val="20"/>
                <w:szCs w:val="20"/>
              </w:rPr>
              <w:t>70.2 (39.3, 89.6)</w:t>
            </w:r>
          </w:p>
          <w:p w14:paraId="1F1F3A85" w14:textId="77777777" w:rsidR="00C67898" w:rsidRDefault="00C67898" w:rsidP="000F5B04">
            <w:pPr>
              <w:rPr>
                <w:rFonts w:cstheme="minorHAnsi"/>
                <w:sz w:val="20"/>
                <w:szCs w:val="20"/>
              </w:rPr>
            </w:pPr>
            <w:r w:rsidRPr="00E51186">
              <w:rPr>
                <w:rFonts w:cstheme="minorHAnsi"/>
                <w:sz w:val="20"/>
                <w:szCs w:val="20"/>
              </w:rPr>
              <w:t>93.8 (85.2, 97.5)</w:t>
            </w:r>
          </w:p>
          <w:p w14:paraId="0C14B5D2" w14:textId="77777777" w:rsidR="00C67898" w:rsidRDefault="00C67898" w:rsidP="000F5B04">
            <w:pPr>
              <w:rPr>
                <w:rFonts w:cstheme="minorHAnsi"/>
                <w:sz w:val="20"/>
                <w:szCs w:val="20"/>
              </w:rPr>
            </w:pPr>
            <w:r>
              <w:rPr>
                <w:rFonts w:cstheme="minorHAnsi"/>
                <w:sz w:val="20"/>
                <w:szCs w:val="20"/>
              </w:rPr>
              <w:t>77.4 (44.0, 93.7)</w:t>
            </w:r>
          </w:p>
          <w:p w14:paraId="118FEF51" w14:textId="77777777" w:rsidR="00C67898" w:rsidRPr="00E51186" w:rsidRDefault="00C67898" w:rsidP="000F5B04">
            <w:pPr>
              <w:rPr>
                <w:rFonts w:cstheme="minorHAnsi"/>
                <w:sz w:val="20"/>
                <w:szCs w:val="20"/>
              </w:rPr>
            </w:pPr>
            <w:r>
              <w:rPr>
                <w:rFonts w:cstheme="minorHAnsi"/>
                <w:sz w:val="20"/>
                <w:szCs w:val="20"/>
              </w:rPr>
              <w:t>62.2 (52.8, 70.7)</w:t>
            </w:r>
          </w:p>
        </w:tc>
        <w:tc>
          <w:tcPr>
            <w:tcW w:w="2268" w:type="dxa"/>
          </w:tcPr>
          <w:p w14:paraId="5332DBB9" w14:textId="77777777" w:rsidR="00CB41D5" w:rsidRDefault="00CB41D5" w:rsidP="000F5B04">
            <w:pPr>
              <w:rPr>
                <w:sz w:val="20"/>
                <w:szCs w:val="20"/>
              </w:rPr>
            </w:pPr>
          </w:p>
          <w:p w14:paraId="4D1B46D7" w14:textId="50DD41D1" w:rsidR="00CB41D5" w:rsidRDefault="003B5A1B" w:rsidP="000F5B04">
            <w:pPr>
              <w:rPr>
                <w:sz w:val="20"/>
                <w:szCs w:val="20"/>
              </w:rPr>
            </w:pPr>
            <w:r>
              <w:rPr>
                <w:sz w:val="20"/>
                <w:szCs w:val="20"/>
              </w:rPr>
              <w:t>3.3 (1.3, 8.0)</w:t>
            </w:r>
          </w:p>
          <w:p w14:paraId="7381984F" w14:textId="77777777" w:rsidR="00CB41D5" w:rsidRDefault="003B5A1B" w:rsidP="000F5B04">
            <w:pPr>
              <w:rPr>
                <w:sz w:val="20"/>
                <w:szCs w:val="20"/>
              </w:rPr>
            </w:pPr>
            <w:r>
              <w:rPr>
                <w:sz w:val="20"/>
                <w:szCs w:val="20"/>
              </w:rPr>
              <w:t>11.2 (3.3, 37.4)</w:t>
            </w:r>
          </w:p>
          <w:p w14:paraId="2EC93A3B" w14:textId="77777777" w:rsidR="00CB41D5" w:rsidRDefault="00B64292" w:rsidP="000F5B04">
            <w:pPr>
              <w:rPr>
                <w:sz w:val="20"/>
                <w:szCs w:val="20"/>
              </w:rPr>
            </w:pPr>
            <w:r>
              <w:rPr>
                <w:sz w:val="20"/>
                <w:szCs w:val="20"/>
              </w:rPr>
              <w:t>4.3 (1.4, 13.1)</w:t>
            </w:r>
          </w:p>
          <w:p w14:paraId="204704BE" w14:textId="4592E0DC" w:rsidR="00C67898" w:rsidRPr="00E51186" w:rsidRDefault="00982F9E" w:rsidP="000F5B04">
            <w:pPr>
              <w:rPr>
                <w:rFonts w:cstheme="minorHAnsi"/>
                <w:sz w:val="20"/>
                <w:szCs w:val="20"/>
              </w:rPr>
            </w:pPr>
            <w:r>
              <w:rPr>
                <w:sz w:val="20"/>
                <w:szCs w:val="20"/>
              </w:rPr>
              <w:t>2.5 (2.0, 3.2)</w:t>
            </w:r>
          </w:p>
        </w:tc>
        <w:tc>
          <w:tcPr>
            <w:tcW w:w="2268" w:type="dxa"/>
          </w:tcPr>
          <w:p w14:paraId="23325D7E" w14:textId="77777777" w:rsidR="00CB41D5" w:rsidRDefault="00CB41D5" w:rsidP="00E3241E">
            <w:pPr>
              <w:rPr>
                <w:sz w:val="20"/>
                <w:szCs w:val="20"/>
              </w:rPr>
            </w:pPr>
          </w:p>
          <w:p w14:paraId="6C965D65" w14:textId="77777777" w:rsidR="00CB41D5" w:rsidRDefault="006E2712" w:rsidP="00E3241E">
            <w:pPr>
              <w:rPr>
                <w:sz w:val="20"/>
                <w:szCs w:val="20"/>
              </w:rPr>
            </w:pPr>
            <w:r>
              <w:rPr>
                <w:sz w:val="20"/>
                <w:szCs w:val="20"/>
              </w:rPr>
              <w:t>30.4 (8.5, 108.7)</w:t>
            </w:r>
          </w:p>
          <w:p w14:paraId="00DE42DE" w14:textId="77777777" w:rsidR="00CB41D5" w:rsidRDefault="004B1990" w:rsidP="00E3241E">
            <w:pPr>
              <w:rPr>
                <w:sz w:val="20"/>
                <w:szCs w:val="20"/>
              </w:rPr>
            </w:pPr>
            <w:r>
              <w:rPr>
                <w:sz w:val="20"/>
                <w:szCs w:val="20"/>
              </w:rPr>
              <w:t>14.8 (7.7, 28.2)</w:t>
            </w:r>
          </w:p>
          <w:p w14:paraId="5C4CFCDE" w14:textId="77777777" w:rsidR="00CB41D5" w:rsidRDefault="00887777" w:rsidP="00E3241E">
            <w:pPr>
              <w:rPr>
                <w:sz w:val="20"/>
                <w:szCs w:val="20"/>
              </w:rPr>
            </w:pPr>
            <w:r>
              <w:rPr>
                <w:sz w:val="20"/>
                <w:szCs w:val="20"/>
              </w:rPr>
              <w:t>21.5 (10.7, 43.4)</w:t>
            </w:r>
          </w:p>
          <w:p w14:paraId="58B9421F" w14:textId="20C26297" w:rsidR="00C67898" w:rsidRPr="00E51186" w:rsidRDefault="00843DDA" w:rsidP="00E3241E">
            <w:pPr>
              <w:rPr>
                <w:rFonts w:cstheme="minorHAnsi"/>
                <w:sz w:val="20"/>
                <w:szCs w:val="20"/>
              </w:rPr>
            </w:pPr>
            <w:r>
              <w:rPr>
                <w:sz w:val="20"/>
                <w:szCs w:val="20"/>
              </w:rPr>
              <w:t>14.3 (3.6, 57.0)</w:t>
            </w:r>
          </w:p>
        </w:tc>
      </w:tr>
    </w:tbl>
    <w:p w14:paraId="5F0854BF" w14:textId="77777777" w:rsidR="00DE09B7" w:rsidRDefault="00DE09B7" w:rsidP="00DE09B7">
      <w:pPr>
        <w:spacing w:after="0"/>
        <w:ind w:left="-425" w:right="493"/>
        <w:rPr>
          <w:sz w:val="20"/>
        </w:rPr>
      </w:pPr>
      <w:r w:rsidRPr="00DE09B7">
        <w:rPr>
          <w:sz w:val="20"/>
        </w:rPr>
        <w:t>†</w:t>
      </w:r>
      <w:r>
        <w:rPr>
          <w:sz w:val="20"/>
        </w:rPr>
        <w:t xml:space="preserve"> </w:t>
      </w:r>
      <w:r w:rsidRPr="00DE09B7">
        <w:rPr>
          <w:sz w:val="20"/>
        </w:rPr>
        <w:t>Univariate fixed ef</w:t>
      </w:r>
      <w:r>
        <w:rPr>
          <w:sz w:val="20"/>
        </w:rPr>
        <w:t>fect meta-analysis</w:t>
      </w:r>
    </w:p>
    <w:p w14:paraId="36E7A6F2" w14:textId="36FEC38E" w:rsidR="00C67898" w:rsidRPr="00721170" w:rsidRDefault="00BC51DF" w:rsidP="00DE09B7">
      <w:pPr>
        <w:spacing w:after="0"/>
        <w:ind w:left="-425" w:right="493"/>
        <w:rPr>
          <w:sz w:val="20"/>
        </w:rPr>
      </w:pPr>
      <w:r w:rsidRPr="00721170">
        <w:rPr>
          <w:sz w:val="20"/>
        </w:rPr>
        <w:t>CI, confidence interval</w:t>
      </w:r>
      <w:r>
        <w:rPr>
          <w:sz w:val="20"/>
        </w:rPr>
        <w:t>;</w:t>
      </w:r>
      <w:r w:rsidRPr="00721170">
        <w:rPr>
          <w:sz w:val="20"/>
        </w:rPr>
        <w:t xml:space="preserve"> </w:t>
      </w:r>
      <w:r w:rsidR="00721170" w:rsidRPr="00721170">
        <w:rPr>
          <w:sz w:val="20"/>
        </w:rPr>
        <w:t>IgA, immunoglobulin A; IgG, immunoglobulin G; tTG, anti-tissue transglutaminase; EMA, endomysial antibodies; DGP, deamidated gliadin pept</w:t>
      </w:r>
      <w:r>
        <w:rPr>
          <w:sz w:val="20"/>
        </w:rPr>
        <w:t>ide; AAA, anti-actin antibodies</w:t>
      </w:r>
    </w:p>
    <w:p w14:paraId="6FFC5FE9" w14:textId="77777777" w:rsidR="00C67898" w:rsidRDefault="00C67898" w:rsidP="00C67898">
      <w:pPr>
        <w:ind w:left="-426"/>
      </w:pPr>
    </w:p>
    <w:p w14:paraId="3FF87138" w14:textId="77777777" w:rsidR="00C67898" w:rsidRDefault="00C67898" w:rsidP="00C67898">
      <w:pPr>
        <w:ind w:left="-426"/>
      </w:pPr>
    </w:p>
    <w:p w14:paraId="391C49AF" w14:textId="77777777" w:rsidR="00C67898" w:rsidRDefault="00C67898" w:rsidP="00C67898">
      <w:pPr>
        <w:ind w:left="-426"/>
      </w:pPr>
    </w:p>
    <w:p w14:paraId="0D439E56" w14:textId="77777777" w:rsidR="00C67898" w:rsidRDefault="00C67898" w:rsidP="00C67898">
      <w:pPr>
        <w:ind w:left="-426"/>
      </w:pPr>
    </w:p>
    <w:p w14:paraId="761E01F6" w14:textId="77777777" w:rsidR="00C67898" w:rsidRDefault="00C67898" w:rsidP="00C67898">
      <w:pPr>
        <w:ind w:left="-426"/>
      </w:pPr>
    </w:p>
    <w:p w14:paraId="783E2776" w14:textId="09B3ADB6" w:rsidR="00C67898" w:rsidRDefault="00C67898" w:rsidP="00C67898">
      <w:pPr>
        <w:ind w:left="-426"/>
      </w:pPr>
    </w:p>
    <w:p w14:paraId="4D1BE639" w14:textId="77777777" w:rsidR="0013161D" w:rsidRDefault="0013161D" w:rsidP="00C67898">
      <w:pPr>
        <w:ind w:left="-426"/>
      </w:pPr>
    </w:p>
    <w:p w14:paraId="037CC5B1" w14:textId="77777777" w:rsidR="00C67898" w:rsidRDefault="00C67898" w:rsidP="00C67898">
      <w:pPr>
        <w:ind w:left="-426"/>
      </w:pPr>
    </w:p>
    <w:p w14:paraId="227B6C9E" w14:textId="77777777" w:rsidR="00C67898" w:rsidRPr="00627C93" w:rsidRDefault="00C67898" w:rsidP="00C67898">
      <w:pPr>
        <w:pStyle w:val="Caption"/>
        <w:keepNext/>
        <w:ind w:left="-426"/>
        <w:rPr>
          <w:i w:val="0"/>
          <w:color w:val="auto"/>
          <w:sz w:val="22"/>
        </w:rPr>
      </w:pPr>
      <w:r w:rsidRPr="00EC3E57">
        <w:rPr>
          <w:b/>
          <w:i w:val="0"/>
          <w:color w:val="auto"/>
          <w:sz w:val="22"/>
        </w:rPr>
        <w:t xml:space="preserve">Table </w:t>
      </w:r>
      <w:r w:rsidRPr="00EC3E57">
        <w:rPr>
          <w:b/>
          <w:i w:val="0"/>
          <w:color w:val="auto"/>
          <w:sz w:val="22"/>
        </w:rPr>
        <w:fldChar w:fldCharType="begin"/>
      </w:r>
      <w:r w:rsidRPr="00EC3E57">
        <w:rPr>
          <w:b/>
          <w:i w:val="0"/>
          <w:color w:val="auto"/>
          <w:sz w:val="22"/>
        </w:rPr>
        <w:instrText xml:space="preserve"> SEQ Table \* ARABIC </w:instrText>
      </w:r>
      <w:r w:rsidRPr="00EC3E57">
        <w:rPr>
          <w:b/>
          <w:i w:val="0"/>
          <w:color w:val="auto"/>
          <w:sz w:val="22"/>
        </w:rPr>
        <w:fldChar w:fldCharType="separate"/>
      </w:r>
      <w:r w:rsidRPr="00EC3E57">
        <w:rPr>
          <w:b/>
          <w:i w:val="0"/>
          <w:noProof/>
          <w:color w:val="auto"/>
          <w:sz w:val="22"/>
        </w:rPr>
        <w:t>3</w:t>
      </w:r>
      <w:r w:rsidRPr="00EC3E57">
        <w:rPr>
          <w:b/>
          <w:i w:val="0"/>
          <w:color w:val="auto"/>
          <w:sz w:val="22"/>
        </w:rPr>
        <w:fldChar w:fldCharType="end"/>
      </w:r>
      <w:r w:rsidRPr="00EC3E57">
        <w:rPr>
          <w:b/>
          <w:i w:val="0"/>
          <w:color w:val="auto"/>
          <w:sz w:val="22"/>
        </w:rPr>
        <w:t>:</w:t>
      </w:r>
      <w:r w:rsidRPr="00EC3E57">
        <w:rPr>
          <w:i w:val="0"/>
          <w:color w:val="auto"/>
          <w:sz w:val="22"/>
        </w:rPr>
        <w:t xml:space="preserve"> Study estimates of sensitivity </w:t>
      </w:r>
      <w:r w:rsidRPr="00627C93">
        <w:rPr>
          <w:i w:val="0"/>
          <w:color w:val="auto"/>
          <w:sz w:val="22"/>
        </w:rPr>
        <w:t>and specificity limited to specific subgroups, stratified by age group and test.</w:t>
      </w:r>
    </w:p>
    <w:tbl>
      <w:tblPr>
        <w:tblStyle w:val="TableGrid"/>
        <w:tblW w:w="9782" w:type="dxa"/>
        <w:tblInd w:w="-431" w:type="dxa"/>
        <w:tblLayout w:type="fixed"/>
        <w:tblLook w:val="04A0" w:firstRow="1" w:lastRow="0" w:firstColumn="1" w:lastColumn="0" w:noHBand="0" w:noVBand="1"/>
      </w:tblPr>
      <w:tblGrid>
        <w:gridCol w:w="2264"/>
        <w:gridCol w:w="1139"/>
        <w:gridCol w:w="1843"/>
        <w:gridCol w:w="1417"/>
        <w:gridCol w:w="1560"/>
        <w:gridCol w:w="1559"/>
      </w:tblGrid>
      <w:tr w:rsidR="00F337BC" w14:paraId="3F6180D0" w14:textId="77777777" w:rsidTr="0013161D">
        <w:trPr>
          <w:trHeight w:val="77"/>
        </w:trPr>
        <w:tc>
          <w:tcPr>
            <w:tcW w:w="2264" w:type="dxa"/>
          </w:tcPr>
          <w:p w14:paraId="7402C0B0" w14:textId="77777777" w:rsidR="00F337BC" w:rsidRPr="00317774" w:rsidRDefault="00F337BC" w:rsidP="000F5B04">
            <w:pPr>
              <w:rPr>
                <w:b/>
                <w:sz w:val="20"/>
                <w:szCs w:val="20"/>
              </w:rPr>
            </w:pPr>
            <w:r w:rsidRPr="00317774">
              <w:rPr>
                <w:b/>
                <w:sz w:val="20"/>
                <w:szCs w:val="20"/>
              </w:rPr>
              <w:t>Serological test</w:t>
            </w:r>
          </w:p>
        </w:tc>
        <w:tc>
          <w:tcPr>
            <w:tcW w:w="1139" w:type="dxa"/>
          </w:tcPr>
          <w:p w14:paraId="28A7113B" w14:textId="77777777" w:rsidR="00F337BC" w:rsidRPr="00317774" w:rsidRDefault="00F337BC" w:rsidP="000F5B04">
            <w:pPr>
              <w:rPr>
                <w:b/>
                <w:sz w:val="20"/>
                <w:szCs w:val="20"/>
              </w:rPr>
            </w:pPr>
            <w:r w:rsidRPr="00317774">
              <w:rPr>
                <w:b/>
                <w:sz w:val="20"/>
                <w:szCs w:val="20"/>
              </w:rPr>
              <w:t>Studies, n</w:t>
            </w:r>
          </w:p>
        </w:tc>
        <w:tc>
          <w:tcPr>
            <w:tcW w:w="1843" w:type="dxa"/>
          </w:tcPr>
          <w:p w14:paraId="2C4CD07D" w14:textId="62ABCC37" w:rsidR="00F337BC" w:rsidRPr="00317774" w:rsidRDefault="00F337BC" w:rsidP="000F5B04">
            <w:pPr>
              <w:rPr>
                <w:b/>
                <w:sz w:val="20"/>
                <w:szCs w:val="20"/>
              </w:rPr>
            </w:pPr>
            <w:r w:rsidRPr="00317774">
              <w:rPr>
                <w:b/>
                <w:sz w:val="20"/>
                <w:szCs w:val="20"/>
              </w:rPr>
              <w:t>Participants (</w:t>
            </w:r>
            <w:r>
              <w:rPr>
                <w:b/>
                <w:sz w:val="20"/>
                <w:szCs w:val="20"/>
              </w:rPr>
              <w:t>coeliac disease</w:t>
            </w:r>
            <w:r w:rsidRPr="00317774">
              <w:rPr>
                <w:b/>
                <w:sz w:val="20"/>
                <w:szCs w:val="20"/>
              </w:rPr>
              <w:t>), n</w:t>
            </w:r>
          </w:p>
        </w:tc>
        <w:tc>
          <w:tcPr>
            <w:tcW w:w="1417" w:type="dxa"/>
          </w:tcPr>
          <w:p w14:paraId="19E70CE6" w14:textId="77777777" w:rsidR="00F337BC" w:rsidRPr="00317774" w:rsidRDefault="00F337BC" w:rsidP="000F5B04">
            <w:pPr>
              <w:rPr>
                <w:b/>
                <w:sz w:val="20"/>
                <w:szCs w:val="20"/>
              </w:rPr>
            </w:pPr>
            <w:r w:rsidRPr="00317774">
              <w:rPr>
                <w:b/>
                <w:sz w:val="20"/>
                <w:szCs w:val="20"/>
              </w:rPr>
              <w:t>Threshold</w:t>
            </w:r>
          </w:p>
        </w:tc>
        <w:tc>
          <w:tcPr>
            <w:tcW w:w="1560" w:type="dxa"/>
          </w:tcPr>
          <w:p w14:paraId="4FE6A3F4" w14:textId="77777777" w:rsidR="00F337BC" w:rsidRPr="00317774" w:rsidRDefault="00F337BC" w:rsidP="000F5B04">
            <w:pPr>
              <w:rPr>
                <w:b/>
                <w:sz w:val="20"/>
                <w:szCs w:val="20"/>
              </w:rPr>
            </w:pPr>
            <w:r>
              <w:rPr>
                <w:b/>
                <w:sz w:val="20"/>
                <w:szCs w:val="20"/>
              </w:rPr>
              <w:t>Sensitivity (range)</w:t>
            </w:r>
            <w:r w:rsidRPr="00317774">
              <w:rPr>
                <w:b/>
                <w:sz w:val="20"/>
                <w:szCs w:val="20"/>
              </w:rPr>
              <w:t>, %</w:t>
            </w:r>
          </w:p>
        </w:tc>
        <w:tc>
          <w:tcPr>
            <w:tcW w:w="1559" w:type="dxa"/>
          </w:tcPr>
          <w:p w14:paraId="5E2C9DA8" w14:textId="77777777" w:rsidR="00F337BC" w:rsidRPr="00317774" w:rsidRDefault="00F337BC" w:rsidP="000F5B04">
            <w:pPr>
              <w:rPr>
                <w:b/>
                <w:sz w:val="20"/>
                <w:szCs w:val="20"/>
              </w:rPr>
            </w:pPr>
            <w:r>
              <w:rPr>
                <w:b/>
                <w:sz w:val="20"/>
                <w:szCs w:val="20"/>
              </w:rPr>
              <w:t>Specificity (range)</w:t>
            </w:r>
            <w:r w:rsidRPr="00317774">
              <w:rPr>
                <w:b/>
                <w:sz w:val="20"/>
                <w:szCs w:val="20"/>
              </w:rPr>
              <w:t>, %</w:t>
            </w:r>
          </w:p>
        </w:tc>
      </w:tr>
      <w:tr w:rsidR="00C67898" w14:paraId="400B476E" w14:textId="77777777" w:rsidTr="0013161D">
        <w:trPr>
          <w:trHeight w:val="77"/>
        </w:trPr>
        <w:tc>
          <w:tcPr>
            <w:tcW w:w="9782" w:type="dxa"/>
            <w:gridSpan w:val="6"/>
          </w:tcPr>
          <w:p w14:paraId="1A97790A" w14:textId="71A53871" w:rsidR="00C67898" w:rsidRPr="00317774" w:rsidRDefault="00C67898" w:rsidP="000F5B04">
            <w:pPr>
              <w:rPr>
                <w:b/>
                <w:sz w:val="20"/>
                <w:szCs w:val="20"/>
              </w:rPr>
            </w:pPr>
            <w:r w:rsidRPr="00317774">
              <w:rPr>
                <w:b/>
                <w:sz w:val="20"/>
                <w:szCs w:val="20"/>
              </w:rPr>
              <w:t>Symptomatic patients only</w:t>
            </w:r>
          </w:p>
        </w:tc>
      </w:tr>
      <w:tr w:rsidR="00F337BC" w14:paraId="1CD08474" w14:textId="77777777" w:rsidTr="0013161D">
        <w:trPr>
          <w:trHeight w:val="794"/>
        </w:trPr>
        <w:tc>
          <w:tcPr>
            <w:tcW w:w="2264" w:type="dxa"/>
          </w:tcPr>
          <w:p w14:paraId="0BC015CA" w14:textId="77777777" w:rsidR="00F337BC" w:rsidRPr="00317774" w:rsidRDefault="00F337BC" w:rsidP="000F5B04">
            <w:pPr>
              <w:rPr>
                <w:b/>
                <w:sz w:val="20"/>
                <w:szCs w:val="20"/>
                <w:lang w:val="pt-BR"/>
              </w:rPr>
            </w:pPr>
            <w:r w:rsidRPr="00317774">
              <w:rPr>
                <w:b/>
                <w:sz w:val="20"/>
                <w:szCs w:val="20"/>
                <w:lang w:val="pt-BR"/>
              </w:rPr>
              <w:t>Adults</w:t>
            </w:r>
          </w:p>
          <w:p w14:paraId="63109D27" w14:textId="77777777" w:rsidR="00F337BC" w:rsidRPr="00317774" w:rsidRDefault="00F337BC" w:rsidP="000F5B04">
            <w:pPr>
              <w:ind w:left="177"/>
              <w:rPr>
                <w:sz w:val="20"/>
                <w:szCs w:val="20"/>
                <w:lang w:val="pt-BR"/>
              </w:rPr>
            </w:pPr>
            <w:r w:rsidRPr="00317774">
              <w:rPr>
                <w:sz w:val="20"/>
                <w:szCs w:val="20"/>
                <w:lang w:val="pt-BR"/>
              </w:rPr>
              <w:t>IgA tTG</w:t>
            </w:r>
          </w:p>
          <w:p w14:paraId="0F69D8E8" w14:textId="77777777" w:rsidR="00F337BC" w:rsidRPr="00317774" w:rsidRDefault="00F337BC" w:rsidP="000F5B04">
            <w:pPr>
              <w:ind w:left="177"/>
              <w:rPr>
                <w:sz w:val="20"/>
                <w:szCs w:val="20"/>
                <w:lang w:val="pt-BR"/>
              </w:rPr>
            </w:pPr>
            <w:r w:rsidRPr="00317774">
              <w:rPr>
                <w:sz w:val="20"/>
                <w:szCs w:val="20"/>
                <w:lang w:val="pt-BR"/>
              </w:rPr>
              <w:t>IgA EMA</w:t>
            </w:r>
          </w:p>
        </w:tc>
        <w:tc>
          <w:tcPr>
            <w:tcW w:w="1139" w:type="dxa"/>
          </w:tcPr>
          <w:p w14:paraId="6AB2F9CC" w14:textId="77777777" w:rsidR="00F337BC" w:rsidRPr="00317774" w:rsidRDefault="00F337BC" w:rsidP="000F5B04">
            <w:pPr>
              <w:rPr>
                <w:sz w:val="20"/>
                <w:szCs w:val="20"/>
                <w:lang w:val="pt-BR"/>
              </w:rPr>
            </w:pPr>
          </w:p>
          <w:p w14:paraId="6F25E5D1" w14:textId="77777777" w:rsidR="00F337BC" w:rsidRPr="00317774" w:rsidRDefault="00F337BC" w:rsidP="000F5B04">
            <w:pPr>
              <w:rPr>
                <w:sz w:val="20"/>
                <w:szCs w:val="20"/>
              </w:rPr>
            </w:pPr>
            <w:r w:rsidRPr="00317774">
              <w:rPr>
                <w:sz w:val="20"/>
                <w:szCs w:val="20"/>
              </w:rPr>
              <w:t>7</w:t>
            </w:r>
          </w:p>
          <w:p w14:paraId="1BEE738C" w14:textId="77777777" w:rsidR="00F337BC" w:rsidRPr="00317774" w:rsidRDefault="00F337BC" w:rsidP="000F5B04">
            <w:pPr>
              <w:rPr>
                <w:sz w:val="20"/>
                <w:szCs w:val="20"/>
              </w:rPr>
            </w:pPr>
            <w:r w:rsidRPr="00317774">
              <w:rPr>
                <w:sz w:val="20"/>
                <w:szCs w:val="20"/>
              </w:rPr>
              <w:t>8</w:t>
            </w:r>
          </w:p>
        </w:tc>
        <w:tc>
          <w:tcPr>
            <w:tcW w:w="1843" w:type="dxa"/>
          </w:tcPr>
          <w:p w14:paraId="25D375A3" w14:textId="77777777" w:rsidR="00F337BC" w:rsidRPr="00317774" w:rsidRDefault="00F337BC" w:rsidP="000F5B04">
            <w:pPr>
              <w:rPr>
                <w:sz w:val="20"/>
                <w:szCs w:val="20"/>
              </w:rPr>
            </w:pPr>
          </w:p>
          <w:p w14:paraId="3C54B566" w14:textId="77777777" w:rsidR="00F337BC" w:rsidRPr="00317774" w:rsidRDefault="00F337BC" w:rsidP="000F5B04">
            <w:pPr>
              <w:rPr>
                <w:sz w:val="20"/>
                <w:szCs w:val="20"/>
              </w:rPr>
            </w:pPr>
            <w:r w:rsidRPr="00317774">
              <w:rPr>
                <w:sz w:val="20"/>
                <w:szCs w:val="20"/>
              </w:rPr>
              <w:t>4244 (325)</w:t>
            </w:r>
          </w:p>
          <w:p w14:paraId="18BFD2F6" w14:textId="77777777" w:rsidR="00F337BC" w:rsidRPr="00317774" w:rsidRDefault="00F337BC" w:rsidP="000F5B04">
            <w:pPr>
              <w:rPr>
                <w:sz w:val="20"/>
                <w:szCs w:val="20"/>
              </w:rPr>
            </w:pPr>
            <w:r w:rsidRPr="00317774">
              <w:rPr>
                <w:sz w:val="20"/>
                <w:szCs w:val="20"/>
              </w:rPr>
              <w:t>3786 (327)</w:t>
            </w:r>
          </w:p>
        </w:tc>
        <w:tc>
          <w:tcPr>
            <w:tcW w:w="1417" w:type="dxa"/>
          </w:tcPr>
          <w:p w14:paraId="120CF718" w14:textId="77777777" w:rsidR="00F337BC" w:rsidRPr="00317774" w:rsidRDefault="00F337BC" w:rsidP="000F5B04">
            <w:pPr>
              <w:rPr>
                <w:sz w:val="20"/>
                <w:szCs w:val="20"/>
              </w:rPr>
            </w:pPr>
          </w:p>
          <w:p w14:paraId="16701163" w14:textId="77777777" w:rsidR="00F337BC" w:rsidRPr="00317774" w:rsidRDefault="00F337BC" w:rsidP="000F5B04">
            <w:pPr>
              <w:rPr>
                <w:sz w:val="20"/>
                <w:szCs w:val="20"/>
              </w:rPr>
            </w:pPr>
            <w:r w:rsidRPr="00317774">
              <w:rPr>
                <w:sz w:val="20"/>
                <w:szCs w:val="20"/>
              </w:rPr>
              <w:t>5 – 20 U/mL</w:t>
            </w:r>
          </w:p>
          <w:p w14:paraId="6457C93F" w14:textId="77777777" w:rsidR="00F337BC" w:rsidRPr="00317774" w:rsidRDefault="00F337BC" w:rsidP="000F5B04">
            <w:pPr>
              <w:rPr>
                <w:sz w:val="20"/>
                <w:szCs w:val="20"/>
              </w:rPr>
            </w:pPr>
            <w:r w:rsidRPr="00317774">
              <w:rPr>
                <w:sz w:val="20"/>
                <w:szCs w:val="20"/>
              </w:rPr>
              <w:t>1:5 – 1:20</w:t>
            </w:r>
          </w:p>
        </w:tc>
        <w:tc>
          <w:tcPr>
            <w:tcW w:w="1560" w:type="dxa"/>
          </w:tcPr>
          <w:p w14:paraId="16D05E44" w14:textId="77777777" w:rsidR="00F337BC" w:rsidRPr="00317774" w:rsidRDefault="00F337BC" w:rsidP="000F5B04">
            <w:pPr>
              <w:rPr>
                <w:sz w:val="20"/>
                <w:szCs w:val="20"/>
              </w:rPr>
            </w:pPr>
          </w:p>
          <w:p w14:paraId="52BD0B27" w14:textId="77777777" w:rsidR="00F337BC" w:rsidRPr="00317774" w:rsidRDefault="00F337BC" w:rsidP="000F5B04">
            <w:pPr>
              <w:rPr>
                <w:sz w:val="20"/>
                <w:szCs w:val="20"/>
              </w:rPr>
            </w:pPr>
            <w:r w:rsidRPr="00317774">
              <w:rPr>
                <w:sz w:val="20"/>
                <w:szCs w:val="20"/>
              </w:rPr>
              <w:t>64.3 – 100.0</w:t>
            </w:r>
          </w:p>
          <w:p w14:paraId="3961B6B4" w14:textId="77777777" w:rsidR="00F337BC" w:rsidRPr="00317774" w:rsidRDefault="00F337BC" w:rsidP="000F5B04">
            <w:pPr>
              <w:rPr>
                <w:sz w:val="20"/>
                <w:szCs w:val="20"/>
              </w:rPr>
            </w:pPr>
            <w:r w:rsidRPr="00317774">
              <w:rPr>
                <w:sz w:val="20"/>
                <w:szCs w:val="20"/>
              </w:rPr>
              <w:t>61.3 – 100.0</w:t>
            </w:r>
          </w:p>
        </w:tc>
        <w:tc>
          <w:tcPr>
            <w:tcW w:w="1559" w:type="dxa"/>
          </w:tcPr>
          <w:p w14:paraId="74AAE191" w14:textId="77777777" w:rsidR="00F337BC" w:rsidRPr="00317774" w:rsidRDefault="00F337BC" w:rsidP="000F5B04">
            <w:pPr>
              <w:rPr>
                <w:sz w:val="20"/>
                <w:szCs w:val="20"/>
              </w:rPr>
            </w:pPr>
          </w:p>
          <w:p w14:paraId="5A9C7122" w14:textId="77777777" w:rsidR="00F337BC" w:rsidRPr="00317774" w:rsidRDefault="00F337BC" w:rsidP="000F5B04">
            <w:pPr>
              <w:rPr>
                <w:sz w:val="20"/>
                <w:szCs w:val="20"/>
              </w:rPr>
            </w:pPr>
            <w:r w:rsidRPr="00317774">
              <w:rPr>
                <w:sz w:val="20"/>
                <w:szCs w:val="20"/>
              </w:rPr>
              <w:t>88.2 – 98.1</w:t>
            </w:r>
          </w:p>
          <w:p w14:paraId="3EAD1020" w14:textId="77777777" w:rsidR="00F337BC" w:rsidRPr="00317774" w:rsidRDefault="00F337BC" w:rsidP="000F5B04">
            <w:pPr>
              <w:rPr>
                <w:sz w:val="20"/>
                <w:szCs w:val="20"/>
              </w:rPr>
            </w:pPr>
            <w:r w:rsidRPr="00317774">
              <w:rPr>
                <w:sz w:val="20"/>
                <w:szCs w:val="20"/>
              </w:rPr>
              <w:t>98.1 – 100.0</w:t>
            </w:r>
          </w:p>
        </w:tc>
      </w:tr>
      <w:tr w:rsidR="00F337BC" w14:paraId="599C64BE" w14:textId="77777777" w:rsidTr="0013161D">
        <w:trPr>
          <w:trHeight w:val="794"/>
        </w:trPr>
        <w:tc>
          <w:tcPr>
            <w:tcW w:w="2264" w:type="dxa"/>
          </w:tcPr>
          <w:p w14:paraId="0676274B" w14:textId="77777777" w:rsidR="00F337BC" w:rsidRPr="00317774" w:rsidRDefault="00F337BC" w:rsidP="000F5B04">
            <w:pPr>
              <w:rPr>
                <w:b/>
                <w:sz w:val="20"/>
                <w:szCs w:val="20"/>
              </w:rPr>
            </w:pPr>
            <w:r w:rsidRPr="00317774">
              <w:rPr>
                <w:b/>
                <w:sz w:val="20"/>
                <w:szCs w:val="20"/>
              </w:rPr>
              <w:t>Children</w:t>
            </w:r>
          </w:p>
          <w:p w14:paraId="7DCE10DB" w14:textId="77777777" w:rsidR="00F337BC" w:rsidRPr="00317774" w:rsidRDefault="00F337BC" w:rsidP="000F5B04">
            <w:pPr>
              <w:ind w:left="177"/>
              <w:rPr>
                <w:sz w:val="20"/>
                <w:szCs w:val="20"/>
              </w:rPr>
            </w:pPr>
            <w:r w:rsidRPr="00317774">
              <w:rPr>
                <w:sz w:val="20"/>
                <w:szCs w:val="20"/>
              </w:rPr>
              <w:t>IgA tTG</w:t>
            </w:r>
          </w:p>
          <w:p w14:paraId="65698CA1" w14:textId="77777777" w:rsidR="00F337BC" w:rsidRPr="00317774" w:rsidRDefault="00F337BC" w:rsidP="000F5B04">
            <w:pPr>
              <w:ind w:left="177"/>
              <w:rPr>
                <w:sz w:val="20"/>
                <w:szCs w:val="20"/>
              </w:rPr>
            </w:pPr>
            <w:r w:rsidRPr="00317774">
              <w:rPr>
                <w:sz w:val="20"/>
                <w:szCs w:val="20"/>
              </w:rPr>
              <w:t>IgA EMA</w:t>
            </w:r>
          </w:p>
        </w:tc>
        <w:tc>
          <w:tcPr>
            <w:tcW w:w="1139" w:type="dxa"/>
          </w:tcPr>
          <w:p w14:paraId="1D44EC0F" w14:textId="77777777" w:rsidR="00F337BC" w:rsidRPr="00317774" w:rsidRDefault="00F337BC" w:rsidP="000F5B04">
            <w:pPr>
              <w:rPr>
                <w:sz w:val="20"/>
                <w:szCs w:val="20"/>
              </w:rPr>
            </w:pPr>
          </w:p>
          <w:p w14:paraId="7820C0AE" w14:textId="77777777" w:rsidR="00F337BC" w:rsidRPr="00317774" w:rsidRDefault="00F337BC" w:rsidP="000F5B04">
            <w:pPr>
              <w:rPr>
                <w:sz w:val="20"/>
                <w:szCs w:val="20"/>
              </w:rPr>
            </w:pPr>
            <w:r w:rsidRPr="00317774">
              <w:rPr>
                <w:sz w:val="20"/>
                <w:szCs w:val="20"/>
              </w:rPr>
              <w:t>8</w:t>
            </w:r>
          </w:p>
          <w:p w14:paraId="1B8CCD1F" w14:textId="77777777" w:rsidR="00F337BC" w:rsidRPr="00317774" w:rsidRDefault="00F337BC" w:rsidP="000F5B04">
            <w:pPr>
              <w:rPr>
                <w:sz w:val="20"/>
                <w:szCs w:val="20"/>
              </w:rPr>
            </w:pPr>
            <w:r w:rsidRPr="00317774">
              <w:rPr>
                <w:sz w:val="20"/>
                <w:szCs w:val="20"/>
              </w:rPr>
              <w:t>8</w:t>
            </w:r>
          </w:p>
        </w:tc>
        <w:tc>
          <w:tcPr>
            <w:tcW w:w="1843" w:type="dxa"/>
          </w:tcPr>
          <w:p w14:paraId="03A5E61F" w14:textId="77777777" w:rsidR="00F337BC" w:rsidRPr="00317774" w:rsidRDefault="00F337BC" w:rsidP="000F5B04">
            <w:pPr>
              <w:rPr>
                <w:sz w:val="20"/>
                <w:szCs w:val="20"/>
              </w:rPr>
            </w:pPr>
          </w:p>
          <w:p w14:paraId="0E79EE29" w14:textId="77777777" w:rsidR="00F337BC" w:rsidRPr="00317774" w:rsidRDefault="00F337BC" w:rsidP="000F5B04">
            <w:pPr>
              <w:rPr>
                <w:sz w:val="20"/>
                <w:szCs w:val="20"/>
              </w:rPr>
            </w:pPr>
            <w:r w:rsidRPr="00317774">
              <w:rPr>
                <w:sz w:val="20"/>
                <w:szCs w:val="20"/>
              </w:rPr>
              <w:t>1126 (615)</w:t>
            </w:r>
          </w:p>
          <w:p w14:paraId="76B24587" w14:textId="77777777" w:rsidR="00F337BC" w:rsidRPr="00317774" w:rsidRDefault="00F337BC" w:rsidP="000F5B04">
            <w:pPr>
              <w:rPr>
                <w:sz w:val="20"/>
                <w:szCs w:val="20"/>
              </w:rPr>
            </w:pPr>
            <w:r w:rsidRPr="00317774">
              <w:rPr>
                <w:sz w:val="20"/>
                <w:szCs w:val="20"/>
              </w:rPr>
              <w:t>1327 (753)</w:t>
            </w:r>
          </w:p>
        </w:tc>
        <w:tc>
          <w:tcPr>
            <w:tcW w:w="1417" w:type="dxa"/>
          </w:tcPr>
          <w:p w14:paraId="30223372" w14:textId="77777777" w:rsidR="00F337BC" w:rsidRPr="00317774" w:rsidRDefault="00F337BC" w:rsidP="000F5B04">
            <w:pPr>
              <w:rPr>
                <w:sz w:val="20"/>
                <w:szCs w:val="20"/>
              </w:rPr>
            </w:pPr>
          </w:p>
          <w:p w14:paraId="2B1C695E" w14:textId="77777777" w:rsidR="00F337BC" w:rsidRPr="00317774" w:rsidRDefault="00F337BC" w:rsidP="000F5B04">
            <w:pPr>
              <w:rPr>
                <w:sz w:val="20"/>
                <w:szCs w:val="20"/>
              </w:rPr>
            </w:pPr>
            <w:r w:rsidRPr="00317774">
              <w:rPr>
                <w:sz w:val="20"/>
                <w:szCs w:val="20"/>
              </w:rPr>
              <w:t>4 – 20 U/mL</w:t>
            </w:r>
          </w:p>
          <w:p w14:paraId="7C030387" w14:textId="77777777" w:rsidR="00F337BC" w:rsidRPr="00317774" w:rsidRDefault="00F337BC" w:rsidP="000F5B04">
            <w:pPr>
              <w:rPr>
                <w:sz w:val="20"/>
                <w:szCs w:val="20"/>
              </w:rPr>
            </w:pPr>
            <w:r w:rsidRPr="00317774">
              <w:rPr>
                <w:sz w:val="20"/>
                <w:szCs w:val="20"/>
              </w:rPr>
              <w:t>1:5 – 1:20</w:t>
            </w:r>
          </w:p>
        </w:tc>
        <w:tc>
          <w:tcPr>
            <w:tcW w:w="1560" w:type="dxa"/>
          </w:tcPr>
          <w:p w14:paraId="1AAB3DB8" w14:textId="77777777" w:rsidR="00F337BC" w:rsidRPr="00317774" w:rsidRDefault="00F337BC" w:rsidP="000F5B04">
            <w:pPr>
              <w:rPr>
                <w:sz w:val="20"/>
                <w:szCs w:val="20"/>
              </w:rPr>
            </w:pPr>
          </w:p>
          <w:p w14:paraId="366B7012" w14:textId="77777777" w:rsidR="00F337BC" w:rsidRPr="00317774" w:rsidRDefault="00F337BC" w:rsidP="000F5B04">
            <w:pPr>
              <w:rPr>
                <w:sz w:val="20"/>
                <w:szCs w:val="20"/>
              </w:rPr>
            </w:pPr>
            <w:r w:rsidRPr="00317774">
              <w:rPr>
                <w:sz w:val="20"/>
                <w:szCs w:val="20"/>
              </w:rPr>
              <w:t>40.0 – 100.0</w:t>
            </w:r>
          </w:p>
          <w:p w14:paraId="52B72D2B" w14:textId="77777777" w:rsidR="00F337BC" w:rsidRPr="00317774" w:rsidRDefault="00F337BC" w:rsidP="000F5B04">
            <w:pPr>
              <w:rPr>
                <w:sz w:val="20"/>
                <w:szCs w:val="20"/>
              </w:rPr>
            </w:pPr>
            <w:r w:rsidRPr="00317774">
              <w:rPr>
                <w:sz w:val="20"/>
                <w:szCs w:val="20"/>
              </w:rPr>
              <w:t>40.0 – 97.6</w:t>
            </w:r>
          </w:p>
        </w:tc>
        <w:tc>
          <w:tcPr>
            <w:tcW w:w="1559" w:type="dxa"/>
          </w:tcPr>
          <w:p w14:paraId="584CA12A" w14:textId="77777777" w:rsidR="00F337BC" w:rsidRPr="00317774" w:rsidRDefault="00F337BC" w:rsidP="000F5B04">
            <w:pPr>
              <w:rPr>
                <w:sz w:val="20"/>
                <w:szCs w:val="20"/>
              </w:rPr>
            </w:pPr>
          </w:p>
          <w:p w14:paraId="0ECF9A3C" w14:textId="77777777" w:rsidR="00F337BC" w:rsidRPr="00317774" w:rsidRDefault="00F337BC" w:rsidP="000F5B04">
            <w:pPr>
              <w:rPr>
                <w:sz w:val="20"/>
                <w:szCs w:val="20"/>
              </w:rPr>
            </w:pPr>
            <w:r w:rsidRPr="00317774">
              <w:rPr>
                <w:sz w:val="20"/>
                <w:szCs w:val="20"/>
              </w:rPr>
              <w:t>7.9 – 100.0</w:t>
            </w:r>
          </w:p>
          <w:p w14:paraId="4D5C9855" w14:textId="77777777" w:rsidR="00F337BC" w:rsidRPr="00317774" w:rsidRDefault="00F337BC" w:rsidP="000F5B04">
            <w:pPr>
              <w:rPr>
                <w:sz w:val="20"/>
                <w:szCs w:val="20"/>
              </w:rPr>
            </w:pPr>
            <w:r w:rsidRPr="00317774">
              <w:rPr>
                <w:sz w:val="20"/>
                <w:szCs w:val="20"/>
              </w:rPr>
              <w:t>42.9 – 100.0</w:t>
            </w:r>
          </w:p>
        </w:tc>
      </w:tr>
      <w:tr w:rsidR="00C67898" w:rsidRPr="00AA4459" w14:paraId="0B8AA079" w14:textId="77777777" w:rsidTr="0013161D">
        <w:trPr>
          <w:trHeight w:val="137"/>
        </w:trPr>
        <w:tc>
          <w:tcPr>
            <w:tcW w:w="9782" w:type="dxa"/>
            <w:gridSpan w:val="6"/>
          </w:tcPr>
          <w:p w14:paraId="5FD1B7F2" w14:textId="0DC94076" w:rsidR="00C67898" w:rsidRPr="00820404" w:rsidRDefault="00C67898" w:rsidP="000F5B04">
            <w:pPr>
              <w:rPr>
                <w:b/>
                <w:sz w:val="20"/>
                <w:szCs w:val="20"/>
              </w:rPr>
            </w:pPr>
            <w:r w:rsidRPr="00820404">
              <w:rPr>
                <w:b/>
                <w:sz w:val="20"/>
                <w:szCs w:val="20"/>
              </w:rPr>
              <w:t>All patients underwent biopsy</w:t>
            </w:r>
          </w:p>
        </w:tc>
      </w:tr>
      <w:tr w:rsidR="00F337BC" w14:paraId="4145D8ED" w14:textId="77777777" w:rsidTr="0013161D">
        <w:trPr>
          <w:trHeight w:val="794"/>
        </w:trPr>
        <w:tc>
          <w:tcPr>
            <w:tcW w:w="2264" w:type="dxa"/>
          </w:tcPr>
          <w:p w14:paraId="603B0877" w14:textId="77777777" w:rsidR="00F337BC" w:rsidRPr="00820404" w:rsidRDefault="00F337BC" w:rsidP="000F5B04">
            <w:pPr>
              <w:rPr>
                <w:b/>
                <w:sz w:val="20"/>
                <w:szCs w:val="20"/>
                <w:lang w:val="pt-BR"/>
              </w:rPr>
            </w:pPr>
            <w:r w:rsidRPr="00820404">
              <w:rPr>
                <w:b/>
                <w:sz w:val="20"/>
                <w:szCs w:val="20"/>
                <w:lang w:val="pt-BR"/>
              </w:rPr>
              <w:t>Adults</w:t>
            </w:r>
          </w:p>
          <w:p w14:paraId="53C09425" w14:textId="77777777" w:rsidR="00F337BC" w:rsidRPr="00820404" w:rsidRDefault="00F337BC" w:rsidP="000F5B04">
            <w:pPr>
              <w:ind w:left="177"/>
              <w:rPr>
                <w:sz w:val="20"/>
                <w:szCs w:val="20"/>
                <w:lang w:val="pt-BR"/>
              </w:rPr>
            </w:pPr>
            <w:r w:rsidRPr="00820404">
              <w:rPr>
                <w:sz w:val="20"/>
                <w:szCs w:val="20"/>
                <w:lang w:val="pt-BR"/>
              </w:rPr>
              <w:t>IgA tTG</w:t>
            </w:r>
          </w:p>
          <w:p w14:paraId="1E004442" w14:textId="77777777" w:rsidR="00F337BC" w:rsidRPr="00820404" w:rsidRDefault="00F337BC" w:rsidP="000F5B04">
            <w:pPr>
              <w:ind w:left="177"/>
              <w:rPr>
                <w:sz w:val="20"/>
                <w:szCs w:val="20"/>
                <w:lang w:val="pt-BR"/>
              </w:rPr>
            </w:pPr>
            <w:r w:rsidRPr="00820404">
              <w:rPr>
                <w:sz w:val="20"/>
                <w:szCs w:val="20"/>
                <w:lang w:val="pt-BR"/>
              </w:rPr>
              <w:t>IgA EMA</w:t>
            </w:r>
          </w:p>
        </w:tc>
        <w:tc>
          <w:tcPr>
            <w:tcW w:w="1139" w:type="dxa"/>
          </w:tcPr>
          <w:p w14:paraId="0B475246" w14:textId="77777777" w:rsidR="00F337BC" w:rsidRPr="00A8226C" w:rsidRDefault="00F337BC" w:rsidP="000F5B04">
            <w:pPr>
              <w:rPr>
                <w:color w:val="FF0000"/>
                <w:sz w:val="20"/>
                <w:szCs w:val="20"/>
                <w:lang w:val="pt-BR"/>
              </w:rPr>
            </w:pPr>
          </w:p>
          <w:p w14:paraId="4A2C070B" w14:textId="77777777" w:rsidR="00F337BC" w:rsidRPr="00A879B2" w:rsidRDefault="00F337BC" w:rsidP="000F5B04">
            <w:pPr>
              <w:rPr>
                <w:sz w:val="20"/>
                <w:szCs w:val="20"/>
              </w:rPr>
            </w:pPr>
            <w:r w:rsidRPr="00A879B2">
              <w:rPr>
                <w:sz w:val="20"/>
                <w:szCs w:val="20"/>
              </w:rPr>
              <w:t>26</w:t>
            </w:r>
          </w:p>
          <w:p w14:paraId="16171301" w14:textId="77777777" w:rsidR="00F337BC" w:rsidRPr="00A8226C" w:rsidRDefault="00F337BC" w:rsidP="000F5B04">
            <w:pPr>
              <w:rPr>
                <w:color w:val="FF0000"/>
                <w:sz w:val="20"/>
                <w:szCs w:val="20"/>
              </w:rPr>
            </w:pPr>
            <w:r w:rsidRPr="00667EA1">
              <w:rPr>
                <w:sz w:val="20"/>
                <w:szCs w:val="20"/>
              </w:rPr>
              <w:t>18</w:t>
            </w:r>
          </w:p>
        </w:tc>
        <w:tc>
          <w:tcPr>
            <w:tcW w:w="1843" w:type="dxa"/>
          </w:tcPr>
          <w:p w14:paraId="0E40D752" w14:textId="77777777" w:rsidR="00F337BC" w:rsidRPr="00A8226C" w:rsidRDefault="00F337BC" w:rsidP="000F5B04">
            <w:pPr>
              <w:rPr>
                <w:color w:val="FF0000"/>
                <w:sz w:val="20"/>
                <w:szCs w:val="20"/>
              </w:rPr>
            </w:pPr>
          </w:p>
          <w:p w14:paraId="689122FA" w14:textId="77777777" w:rsidR="00F337BC" w:rsidRPr="00243060" w:rsidRDefault="00F337BC" w:rsidP="000F5B04">
            <w:pPr>
              <w:rPr>
                <w:sz w:val="20"/>
                <w:szCs w:val="20"/>
              </w:rPr>
            </w:pPr>
            <w:r>
              <w:rPr>
                <w:sz w:val="20"/>
                <w:szCs w:val="20"/>
              </w:rPr>
              <w:t>11183 (2444)</w:t>
            </w:r>
          </w:p>
          <w:p w14:paraId="22F7C7E2" w14:textId="77777777" w:rsidR="00F337BC" w:rsidRPr="00A8226C" w:rsidRDefault="00F337BC" w:rsidP="000F5B04">
            <w:pPr>
              <w:rPr>
                <w:color w:val="FF0000"/>
                <w:sz w:val="20"/>
                <w:szCs w:val="20"/>
              </w:rPr>
            </w:pPr>
            <w:r w:rsidRPr="00667EA1">
              <w:rPr>
                <w:sz w:val="20"/>
                <w:szCs w:val="20"/>
              </w:rPr>
              <w:t>7010 (1021)</w:t>
            </w:r>
          </w:p>
        </w:tc>
        <w:tc>
          <w:tcPr>
            <w:tcW w:w="1417" w:type="dxa"/>
          </w:tcPr>
          <w:p w14:paraId="16BBF4A2" w14:textId="77777777" w:rsidR="00F337BC" w:rsidRPr="00A8226C" w:rsidRDefault="00F337BC" w:rsidP="000F5B04">
            <w:pPr>
              <w:rPr>
                <w:color w:val="FF0000"/>
                <w:sz w:val="20"/>
                <w:szCs w:val="20"/>
              </w:rPr>
            </w:pPr>
          </w:p>
          <w:p w14:paraId="43A4A1ED" w14:textId="77777777" w:rsidR="00F337BC" w:rsidRPr="00926E55" w:rsidRDefault="00F337BC" w:rsidP="000F5B04">
            <w:pPr>
              <w:rPr>
                <w:sz w:val="20"/>
                <w:szCs w:val="20"/>
              </w:rPr>
            </w:pPr>
            <w:r w:rsidRPr="005D6398">
              <w:rPr>
                <w:sz w:val="20"/>
                <w:szCs w:val="20"/>
              </w:rPr>
              <w:t>5 – 25 U/</w:t>
            </w:r>
            <w:r w:rsidRPr="00926E55">
              <w:rPr>
                <w:sz w:val="20"/>
                <w:szCs w:val="20"/>
              </w:rPr>
              <w:t>mL</w:t>
            </w:r>
          </w:p>
          <w:p w14:paraId="1DE4C7FB" w14:textId="77777777" w:rsidR="00F337BC" w:rsidRPr="00A8226C" w:rsidRDefault="00F337BC" w:rsidP="000F5B04">
            <w:pPr>
              <w:rPr>
                <w:color w:val="FF0000"/>
                <w:sz w:val="20"/>
                <w:szCs w:val="20"/>
              </w:rPr>
            </w:pPr>
            <w:r w:rsidRPr="00926E55">
              <w:rPr>
                <w:sz w:val="20"/>
                <w:szCs w:val="20"/>
              </w:rPr>
              <w:t>1:5 – 1:20</w:t>
            </w:r>
          </w:p>
        </w:tc>
        <w:tc>
          <w:tcPr>
            <w:tcW w:w="1560" w:type="dxa"/>
          </w:tcPr>
          <w:p w14:paraId="6CD8BB94" w14:textId="77777777" w:rsidR="00F337BC" w:rsidRPr="00A8226C" w:rsidRDefault="00F337BC" w:rsidP="000F5B04">
            <w:pPr>
              <w:rPr>
                <w:color w:val="FF0000"/>
                <w:sz w:val="20"/>
                <w:szCs w:val="20"/>
              </w:rPr>
            </w:pPr>
          </w:p>
          <w:p w14:paraId="51A0FCF9" w14:textId="77777777" w:rsidR="00F337BC" w:rsidRPr="00685433" w:rsidRDefault="00F337BC" w:rsidP="000F5B04">
            <w:pPr>
              <w:rPr>
                <w:sz w:val="20"/>
                <w:szCs w:val="20"/>
              </w:rPr>
            </w:pPr>
            <w:r>
              <w:rPr>
                <w:sz w:val="20"/>
                <w:szCs w:val="20"/>
              </w:rPr>
              <w:t>64.3 – 100</w:t>
            </w:r>
            <w:r w:rsidRPr="00685433">
              <w:rPr>
                <w:sz w:val="20"/>
                <w:szCs w:val="20"/>
              </w:rPr>
              <w:t>.0</w:t>
            </w:r>
          </w:p>
          <w:p w14:paraId="2815BEFD" w14:textId="77777777" w:rsidR="00F337BC" w:rsidRPr="00A8226C" w:rsidRDefault="00F337BC" w:rsidP="000F5B04">
            <w:pPr>
              <w:rPr>
                <w:color w:val="FF0000"/>
                <w:sz w:val="20"/>
                <w:szCs w:val="20"/>
              </w:rPr>
            </w:pPr>
            <w:r w:rsidRPr="00685433">
              <w:rPr>
                <w:sz w:val="20"/>
                <w:szCs w:val="20"/>
              </w:rPr>
              <w:t>61.3 – 100.0</w:t>
            </w:r>
          </w:p>
        </w:tc>
        <w:tc>
          <w:tcPr>
            <w:tcW w:w="1559" w:type="dxa"/>
          </w:tcPr>
          <w:p w14:paraId="654CC447" w14:textId="77777777" w:rsidR="00F337BC" w:rsidRPr="00A8226C" w:rsidRDefault="00F337BC" w:rsidP="000F5B04">
            <w:pPr>
              <w:rPr>
                <w:color w:val="FF0000"/>
                <w:sz w:val="20"/>
                <w:szCs w:val="20"/>
              </w:rPr>
            </w:pPr>
          </w:p>
          <w:p w14:paraId="4D12C5DD" w14:textId="77777777" w:rsidR="00F337BC" w:rsidRPr="00685433" w:rsidRDefault="00F337BC" w:rsidP="000F5B04">
            <w:pPr>
              <w:rPr>
                <w:sz w:val="20"/>
                <w:szCs w:val="20"/>
              </w:rPr>
            </w:pPr>
            <w:r w:rsidRPr="0078320D">
              <w:rPr>
                <w:sz w:val="20"/>
                <w:szCs w:val="20"/>
              </w:rPr>
              <w:t xml:space="preserve">0.00 – </w:t>
            </w:r>
            <w:r w:rsidRPr="00685433">
              <w:rPr>
                <w:sz w:val="20"/>
                <w:szCs w:val="20"/>
              </w:rPr>
              <w:t>100.0</w:t>
            </w:r>
          </w:p>
          <w:p w14:paraId="643D829B" w14:textId="77777777" w:rsidR="00F337BC" w:rsidRPr="00A8226C" w:rsidRDefault="00F337BC" w:rsidP="000F5B04">
            <w:pPr>
              <w:rPr>
                <w:color w:val="FF0000"/>
                <w:sz w:val="20"/>
                <w:szCs w:val="20"/>
              </w:rPr>
            </w:pPr>
            <w:r w:rsidRPr="00685433">
              <w:rPr>
                <w:sz w:val="20"/>
                <w:szCs w:val="20"/>
              </w:rPr>
              <w:t>87.5 – 100.0</w:t>
            </w:r>
          </w:p>
        </w:tc>
      </w:tr>
      <w:tr w:rsidR="00F337BC" w14:paraId="25E2B5BF" w14:textId="77777777" w:rsidTr="0013161D">
        <w:trPr>
          <w:trHeight w:val="794"/>
        </w:trPr>
        <w:tc>
          <w:tcPr>
            <w:tcW w:w="2264" w:type="dxa"/>
          </w:tcPr>
          <w:p w14:paraId="2F9FC082" w14:textId="77777777" w:rsidR="00F337BC" w:rsidRPr="00820404" w:rsidRDefault="00F337BC" w:rsidP="000F5B04">
            <w:pPr>
              <w:rPr>
                <w:b/>
                <w:sz w:val="20"/>
                <w:szCs w:val="20"/>
              </w:rPr>
            </w:pPr>
            <w:r w:rsidRPr="00820404">
              <w:rPr>
                <w:b/>
                <w:sz w:val="20"/>
                <w:szCs w:val="20"/>
              </w:rPr>
              <w:t>Children</w:t>
            </w:r>
          </w:p>
          <w:p w14:paraId="1EA90ED9" w14:textId="77777777" w:rsidR="00F337BC" w:rsidRPr="00820404" w:rsidRDefault="00F337BC" w:rsidP="000F5B04">
            <w:pPr>
              <w:ind w:left="177"/>
              <w:rPr>
                <w:sz w:val="20"/>
                <w:szCs w:val="20"/>
              </w:rPr>
            </w:pPr>
            <w:r w:rsidRPr="00820404">
              <w:rPr>
                <w:sz w:val="20"/>
                <w:szCs w:val="20"/>
              </w:rPr>
              <w:t>IgA tTG</w:t>
            </w:r>
          </w:p>
          <w:p w14:paraId="56AB6995" w14:textId="77777777" w:rsidR="00F337BC" w:rsidRPr="00820404" w:rsidRDefault="00F337BC" w:rsidP="000F5B04">
            <w:pPr>
              <w:ind w:left="177"/>
              <w:rPr>
                <w:sz w:val="20"/>
                <w:szCs w:val="20"/>
              </w:rPr>
            </w:pPr>
            <w:r w:rsidRPr="00820404">
              <w:rPr>
                <w:sz w:val="20"/>
                <w:szCs w:val="20"/>
              </w:rPr>
              <w:t>IgA EMA</w:t>
            </w:r>
          </w:p>
        </w:tc>
        <w:tc>
          <w:tcPr>
            <w:tcW w:w="1139" w:type="dxa"/>
          </w:tcPr>
          <w:p w14:paraId="08FE4F4D" w14:textId="77777777" w:rsidR="00F337BC" w:rsidRPr="00A8226C" w:rsidRDefault="00F337BC" w:rsidP="000F5B04">
            <w:pPr>
              <w:rPr>
                <w:color w:val="FF0000"/>
                <w:sz w:val="20"/>
                <w:szCs w:val="20"/>
              </w:rPr>
            </w:pPr>
          </w:p>
          <w:p w14:paraId="1F34EC1B" w14:textId="77777777" w:rsidR="00F337BC" w:rsidRPr="00D04EF9" w:rsidRDefault="00F337BC" w:rsidP="000F5B04">
            <w:pPr>
              <w:rPr>
                <w:sz w:val="20"/>
                <w:szCs w:val="20"/>
              </w:rPr>
            </w:pPr>
            <w:r w:rsidRPr="00D04EF9">
              <w:rPr>
                <w:sz w:val="20"/>
                <w:szCs w:val="20"/>
              </w:rPr>
              <w:t>31</w:t>
            </w:r>
          </w:p>
          <w:p w14:paraId="4C5284F3" w14:textId="77777777" w:rsidR="00F337BC" w:rsidRPr="00A8226C" w:rsidRDefault="00F337BC" w:rsidP="000F5B04">
            <w:pPr>
              <w:rPr>
                <w:color w:val="FF0000"/>
                <w:sz w:val="20"/>
                <w:szCs w:val="20"/>
              </w:rPr>
            </w:pPr>
            <w:r w:rsidRPr="00155601">
              <w:rPr>
                <w:sz w:val="20"/>
                <w:szCs w:val="20"/>
              </w:rPr>
              <w:t>22</w:t>
            </w:r>
          </w:p>
        </w:tc>
        <w:tc>
          <w:tcPr>
            <w:tcW w:w="1843" w:type="dxa"/>
          </w:tcPr>
          <w:p w14:paraId="14C34083" w14:textId="77777777" w:rsidR="00F337BC" w:rsidRPr="00A8226C" w:rsidRDefault="00F337BC" w:rsidP="000F5B04">
            <w:pPr>
              <w:rPr>
                <w:color w:val="FF0000"/>
                <w:sz w:val="20"/>
                <w:szCs w:val="20"/>
              </w:rPr>
            </w:pPr>
          </w:p>
          <w:p w14:paraId="218E9A17" w14:textId="77777777" w:rsidR="00F337BC" w:rsidRPr="00487A6C" w:rsidRDefault="00F337BC" w:rsidP="000F5B04">
            <w:pPr>
              <w:rPr>
                <w:sz w:val="20"/>
                <w:szCs w:val="20"/>
              </w:rPr>
            </w:pPr>
            <w:r w:rsidRPr="00487A6C">
              <w:rPr>
                <w:sz w:val="20"/>
                <w:szCs w:val="20"/>
              </w:rPr>
              <w:t>5824 (3330)</w:t>
            </w:r>
          </w:p>
          <w:p w14:paraId="76BA162E" w14:textId="77777777" w:rsidR="00F337BC" w:rsidRPr="00A8226C" w:rsidRDefault="00F337BC" w:rsidP="000F5B04">
            <w:pPr>
              <w:rPr>
                <w:color w:val="FF0000"/>
                <w:sz w:val="20"/>
                <w:szCs w:val="20"/>
              </w:rPr>
            </w:pPr>
            <w:r w:rsidRPr="00155601">
              <w:rPr>
                <w:sz w:val="20"/>
                <w:szCs w:val="20"/>
              </w:rPr>
              <w:t>3685</w:t>
            </w:r>
            <w:r>
              <w:rPr>
                <w:sz w:val="20"/>
                <w:szCs w:val="20"/>
              </w:rPr>
              <w:t xml:space="preserve"> (2015)</w:t>
            </w:r>
          </w:p>
        </w:tc>
        <w:tc>
          <w:tcPr>
            <w:tcW w:w="1417" w:type="dxa"/>
          </w:tcPr>
          <w:p w14:paraId="5BF1DAE5" w14:textId="77777777" w:rsidR="00F337BC" w:rsidRPr="00155601" w:rsidRDefault="00F337BC" w:rsidP="000F5B04">
            <w:pPr>
              <w:rPr>
                <w:sz w:val="20"/>
                <w:szCs w:val="20"/>
              </w:rPr>
            </w:pPr>
          </w:p>
          <w:p w14:paraId="68676A84" w14:textId="77777777" w:rsidR="00F337BC" w:rsidRPr="00155601" w:rsidRDefault="00F337BC" w:rsidP="000F5B04">
            <w:pPr>
              <w:rPr>
                <w:sz w:val="20"/>
                <w:szCs w:val="20"/>
              </w:rPr>
            </w:pPr>
            <w:r w:rsidRPr="00155601">
              <w:rPr>
                <w:sz w:val="20"/>
                <w:szCs w:val="20"/>
              </w:rPr>
              <w:t>3 – 100 U/mL</w:t>
            </w:r>
          </w:p>
          <w:p w14:paraId="626E364C" w14:textId="77777777" w:rsidR="00F337BC" w:rsidRPr="00A8226C" w:rsidRDefault="00F337BC" w:rsidP="000F5B04">
            <w:pPr>
              <w:rPr>
                <w:color w:val="FF0000"/>
                <w:sz w:val="20"/>
                <w:szCs w:val="20"/>
              </w:rPr>
            </w:pPr>
            <w:r w:rsidRPr="00155601">
              <w:rPr>
                <w:sz w:val="20"/>
                <w:szCs w:val="20"/>
              </w:rPr>
              <w:t>1:5 – 1:40</w:t>
            </w:r>
          </w:p>
        </w:tc>
        <w:tc>
          <w:tcPr>
            <w:tcW w:w="1560" w:type="dxa"/>
          </w:tcPr>
          <w:p w14:paraId="3925F47A" w14:textId="77777777" w:rsidR="00F337BC" w:rsidRPr="00A8226C" w:rsidRDefault="00F337BC" w:rsidP="000F5B04">
            <w:pPr>
              <w:rPr>
                <w:color w:val="FF0000"/>
                <w:sz w:val="20"/>
                <w:szCs w:val="20"/>
              </w:rPr>
            </w:pPr>
          </w:p>
          <w:p w14:paraId="0020B142" w14:textId="77777777" w:rsidR="00F337BC" w:rsidRPr="00587B01" w:rsidRDefault="00F337BC" w:rsidP="000F5B04">
            <w:pPr>
              <w:rPr>
                <w:sz w:val="20"/>
                <w:szCs w:val="20"/>
              </w:rPr>
            </w:pPr>
            <w:r w:rsidRPr="00705B57">
              <w:rPr>
                <w:sz w:val="20"/>
                <w:szCs w:val="20"/>
              </w:rPr>
              <w:t xml:space="preserve">28.6 – </w:t>
            </w:r>
            <w:r w:rsidRPr="00587B01">
              <w:rPr>
                <w:sz w:val="20"/>
                <w:szCs w:val="20"/>
              </w:rPr>
              <w:t>100.0</w:t>
            </w:r>
          </w:p>
          <w:p w14:paraId="013CE8A7" w14:textId="77777777" w:rsidR="00F337BC" w:rsidRPr="00A8226C" w:rsidRDefault="00F337BC" w:rsidP="000F5B04">
            <w:pPr>
              <w:rPr>
                <w:color w:val="FF0000"/>
                <w:sz w:val="20"/>
                <w:szCs w:val="20"/>
              </w:rPr>
            </w:pPr>
            <w:r w:rsidRPr="00587B01">
              <w:rPr>
                <w:sz w:val="20"/>
                <w:szCs w:val="20"/>
              </w:rPr>
              <w:t>45.8 – 100.0</w:t>
            </w:r>
          </w:p>
        </w:tc>
        <w:tc>
          <w:tcPr>
            <w:tcW w:w="1559" w:type="dxa"/>
          </w:tcPr>
          <w:p w14:paraId="18B60093" w14:textId="77777777" w:rsidR="00F337BC" w:rsidRPr="00A8226C" w:rsidRDefault="00F337BC" w:rsidP="000F5B04">
            <w:pPr>
              <w:rPr>
                <w:color w:val="FF0000"/>
                <w:sz w:val="20"/>
                <w:szCs w:val="20"/>
              </w:rPr>
            </w:pPr>
          </w:p>
          <w:p w14:paraId="1940C835" w14:textId="77777777" w:rsidR="00F337BC" w:rsidRPr="00587B01" w:rsidRDefault="00F337BC" w:rsidP="000F5B04">
            <w:pPr>
              <w:rPr>
                <w:sz w:val="20"/>
                <w:szCs w:val="20"/>
              </w:rPr>
            </w:pPr>
            <w:r w:rsidRPr="00705B57">
              <w:rPr>
                <w:sz w:val="20"/>
                <w:szCs w:val="20"/>
              </w:rPr>
              <w:t xml:space="preserve">23.5 – </w:t>
            </w:r>
            <w:r w:rsidRPr="00587B01">
              <w:rPr>
                <w:sz w:val="20"/>
                <w:szCs w:val="20"/>
              </w:rPr>
              <w:t>100.0</w:t>
            </w:r>
          </w:p>
          <w:p w14:paraId="654D45E9" w14:textId="77777777" w:rsidR="00F337BC" w:rsidRPr="00A8226C" w:rsidRDefault="00F337BC" w:rsidP="000F5B04">
            <w:pPr>
              <w:rPr>
                <w:color w:val="FF0000"/>
                <w:sz w:val="20"/>
                <w:szCs w:val="20"/>
              </w:rPr>
            </w:pPr>
            <w:r w:rsidRPr="00587B01">
              <w:rPr>
                <w:sz w:val="20"/>
                <w:szCs w:val="20"/>
              </w:rPr>
              <w:t>29.4 – 100.0</w:t>
            </w:r>
          </w:p>
        </w:tc>
      </w:tr>
      <w:tr w:rsidR="00C67898" w14:paraId="46960498" w14:textId="77777777" w:rsidTr="0013161D">
        <w:trPr>
          <w:trHeight w:val="84"/>
        </w:trPr>
        <w:tc>
          <w:tcPr>
            <w:tcW w:w="9782" w:type="dxa"/>
            <w:gridSpan w:val="6"/>
          </w:tcPr>
          <w:p w14:paraId="05631E82" w14:textId="46C3E7A3" w:rsidR="00C67898" w:rsidRPr="00E0788E" w:rsidRDefault="00C67898" w:rsidP="000F5B04">
            <w:pPr>
              <w:rPr>
                <w:b/>
                <w:sz w:val="20"/>
                <w:szCs w:val="20"/>
              </w:rPr>
            </w:pPr>
            <w:r w:rsidRPr="00E0788E">
              <w:rPr>
                <w:b/>
                <w:sz w:val="20"/>
                <w:szCs w:val="20"/>
              </w:rPr>
              <w:t>Low risk of bias</w:t>
            </w:r>
          </w:p>
        </w:tc>
      </w:tr>
      <w:tr w:rsidR="00F337BC" w14:paraId="301E3F53" w14:textId="77777777" w:rsidTr="0013161D">
        <w:trPr>
          <w:trHeight w:val="794"/>
        </w:trPr>
        <w:tc>
          <w:tcPr>
            <w:tcW w:w="2264" w:type="dxa"/>
          </w:tcPr>
          <w:p w14:paraId="043B0ADF" w14:textId="77777777" w:rsidR="00F337BC" w:rsidRPr="002E58EF" w:rsidRDefault="00F337BC" w:rsidP="000F5B04">
            <w:pPr>
              <w:rPr>
                <w:b/>
                <w:sz w:val="20"/>
                <w:szCs w:val="20"/>
                <w:lang w:val="pt-BR"/>
              </w:rPr>
            </w:pPr>
            <w:r w:rsidRPr="002E58EF">
              <w:rPr>
                <w:b/>
                <w:sz w:val="20"/>
                <w:szCs w:val="20"/>
                <w:lang w:val="pt-BR"/>
              </w:rPr>
              <w:t>Adults</w:t>
            </w:r>
          </w:p>
          <w:p w14:paraId="681CC3B5" w14:textId="77777777" w:rsidR="00F337BC" w:rsidRPr="002E58EF" w:rsidRDefault="00F337BC" w:rsidP="000F5B04">
            <w:pPr>
              <w:ind w:left="173"/>
              <w:rPr>
                <w:sz w:val="20"/>
                <w:szCs w:val="20"/>
                <w:lang w:val="pt-BR"/>
              </w:rPr>
            </w:pPr>
            <w:r w:rsidRPr="002E58EF">
              <w:rPr>
                <w:sz w:val="20"/>
                <w:szCs w:val="20"/>
                <w:lang w:val="pt-BR"/>
              </w:rPr>
              <w:t>IgA tTG</w:t>
            </w:r>
          </w:p>
          <w:p w14:paraId="328CE786" w14:textId="77777777" w:rsidR="00F337BC" w:rsidRPr="002E58EF" w:rsidRDefault="00F337BC" w:rsidP="000F5B04">
            <w:pPr>
              <w:tabs>
                <w:tab w:val="right" w:pos="2048"/>
              </w:tabs>
              <w:ind w:left="173"/>
              <w:rPr>
                <w:sz w:val="20"/>
                <w:szCs w:val="20"/>
                <w:lang w:val="pt-BR"/>
              </w:rPr>
            </w:pPr>
            <w:r w:rsidRPr="002E58EF">
              <w:rPr>
                <w:sz w:val="20"/>
                <w:szCs w:val="20"/>
                <w:lang w:val="pt-BR"/>
              </w:rPr>
              <w:t>IgA EMA</w:t>
            </w:r>
            <w:r>
              <w:rPr>
                <w:sz w:val="20"/>
                <w:szCs w:val="20"/>
                <w:lang w:val="pt-BR"/>
              </w:rPr>
              <w:tab/>
            </w:r>
          </w:p>
        </w:tc>
        <w:tc>
          <w:tcPr>
            <w:tcW w:w="1139" w:type="dxa"/>
          </w:tcPr>
          <w:p w14:paraId="629AC151" w14:textId="77777777" w:rsidR="00F337BC" w:rsidRPr="00A8226C" w:rsidRDefault="00F337BC" w:rsidP="000F5B04">
            <w:pPr>
              <w:rPr>
                <w:color w:val="FF0000"/>
                <w:sz w:val="20"/>
                <w:szCs w:val="20"/>
                <w:lang w:val="pt-BR"/>
              </w:rPr>
            </w:pPr>
          </w:p>
          <w:p w14:paraId="65F71EC2" w14:textId="77777777" w:rsidR="00F337BC" w:rsidRPr="00DE569C" w:rsidRDefault="00F337BC" w:rsidP="000F5B04">
            <w:pPr>
              <w:rPr>
                <w:sz w:val="20"/>
                <w:szCs w:val="20"/>
              </w:rPr>
            </w:pPr>
            <w:r w:rsidRPr="00DE569C">
              <w:rPr>
                <w:sz w:val="20"/>
                <w:szCs w:val="20"/>
              </w:rPr>
              <w:t>5</w:t>
            </w:r>
          </w:p>
          <w:p w14:paraId="5463EC9D" w14:textId="77777777" w:rsidR="00F337BC" w:rsidRPr="00A8226C" w:rsidRDefault="00F337BC" w:rsidP="000F5B04">
            <w:pPr>
              <w:rPr>
                <w:color w:val="FF0000"/>
                <w:sz w:val="20"/>
                <w:szCs w:val="20"/>
              </w:rPr>
            </w:pPr>
            <w:r w:rsidRPr="008E59DE">
              <w:rPr>
                <w:sz w:val="20"/>
                <w:szCs w:val="20"/>
              </w:rPr>
              <w:t>2</w:t>
            </w:r>
          </w:p>
        </w:tc>
        <w:tc>
          <w:tcPr>
            <w:tcW w:w="1843" w:type="dxa"/>
          </w:tcPr>
          <w:p w14:paraId="187931B5" w14:textId="77777777" w:rsidR="00F337BC" w:rsidRPr="00A8226C" w:rsidRDefault="00F337BC" w:rsidP="000F5B04">
            <w:pPr>
              <w:rPr>
                <w:color w:val="FF0000"/>
                <w:sz w:val="20"/>
                <w:szCs w:val="20"/>
              </w:rPr>
            </w:pPr>
          </w:p>
          <w:p w14:paraId="7C74AB17" w14:textId="77777777" w:rsidR="00F337BC" w:rsidRPr="008E59DE" w:rsidRDefault="00F337BC" w:rsidP="000F5B04">
            <w:pPr>
              <w:rPr>
                <w:sz w:val="20"/>
                <w:szCs w:val="20"/>
              </w:rPr>
            </w:pPr>
            <w:r w:rsidRPr="00DE569C">
              <w:rPr>
                <w:sz w:val="20"/>
                <w:szCs w:val="20"/>
              </w:rPr>
              <w:t>1577 (426</w:t>
            </w:r>
            <w:r w:rsidRPr="008E59DE">
              <w:rPr>
                <w:sz w:val="20"/>
                <w:szCs w:val="20"/>
              </w:rPr>
              <w:t>)</w:t>
            </w:r>
          </w:p>
          <w:p w14:paraId="22D4965B" w14:textId="77777777" w:rsidR="00F337BC" w:rsidRPr="00A8226C" w:rsidRDefault="00F337BC" w:rsidP="000F5B04">
            <w:pPr>
              <w:rPr>
                <w:color w:val="FF0000"/>
                <w:sz w:val="20"/>
                <w:szCs w:val="20"/>
              </w:rPr>
            </w:pPr>
            <w:r w:rsidRPr="008E59DE">
              <w:rPr>
                <w:sz w:val="20"/>
                <w:szCs w:val="20"/>
              </w:rPr>
              <w:t>268 (103)</w:t>
            </w:r>
          </w:p>
        </w:tc>
        <w:tc>
          <w:tcPr>
            <w:tcW w:w="1417" w:type="dxa"/>
          </w:tcPr>
          <w:p w14:paraId="5098E46B" w14:textId="77777777" w:rsidR="00F337BC" w:rsidRPr="00A8226C" w:rsidRDefault="00F337BC" w:rsidP="000F5B04">
            <w:pPr>
              <w:rPr>
                <w:color w:val="FF0000"/>
                <w:sz w:val="20"/>
                <w:szCs w:val="20"/>
              </w:rPr>
            </w:pPr>
          </w:p>
          <w:p w14:paraId="147FC207" w14:textId="77777777" w:rsidR="00F337BC" w:rsidRPr="008E59DE" w:rsidRDefault="00F337BC" w:rsidP="000F5B04">
            <w:pPr>
              <w:rPr>
                <w:sz w:val="20"/>
                <w:szCs w:val="20"/>
              </w:rPr>
            </w:pPr>
            <w:r w:rsidRPr="009C245F">
              <w:rPr>
                <w:sz w:val="20"/>
                <w:szCs w:val="20"/>
              </w:rPr>
              <w:t xml:space="preserve">5 – 20 </w:t>
            </w:r>
            <w:r w:rsidRPr="008E59DE">
              <w:rPr>
                <w:sz w:val="20"/>
                <w:szCs w:val="20"/>
              </w:rPr>
              <w:t>U/mL</w:t>
            </w:r>
          </w:p>
          <w:p w14:paraId="04434244" w14:textId="77777777" w:rsidR="00F337BC" w:rsidRPr="00A8226C" w:rsidRDefault="00F337BC" w:rsidP="000F5B04">
            <w:pPr>
              <w:rPr>
                <w:color w:val="FF0000"/>
                <w:sz w:val="20"/>
                <w:szCs w:val="20"/>
              </w:rPr>
            </w:pPr>
            <w:r>
              <w:rPr>
                <w:sz w:val="20"/>
                <w:szCs w:val="20"/>
              </w:rPr>
              <w:t>1:5,</w:t>
            </w:r>
            <w:r w:rsidRPr="008E59DE">
              <w:rPr>
                <w:sz w:val="20"/>
                <w:szCs w:val="20"/>
              </w:rPr>
              <w:t xml:space="preserve"> 1:20</w:t>
            </w:r>
          </w:p>
        </w:tc>
        <w:tc>
          <w:tcPr>
            <w:tcW w:w="1560" w:type="dxa"/>
          </w:tcPr>
          <w:p w14:paraId="2351D544" w14:textId="77777777" w:rsidR="00F337BC" w:rsidRPr="00A8226C" w:rsidRDefault="00F337BC" w:rsidP="000F5B04">
            <w:pPr>
              <w:rPr>
                <w:color w:val="FF0000"/>
                <w:sz w:val="20"/>
                <w:szCs w:val="20"/>
              </w:rPr>
            </w:pPr>
          </w:p>
          <w:p w14:paraId="156F4BC7" w14:textId="77777777" w:rsidR="00F337BC" w:rsidRPr="008942F4" w:rsidRDefault="00F337BC" w:rsidP="000F5B04">
            <w:pPr>
              <w:rPr>
                <w:sz w:val="20"/>
                <w:szCs w:val="20"/>
              </w:rPr>
            </w:pPr>
            <w:r>
              <w:rPr>
                <w:sz w:val="20"/>
                <w:szCs w:val="20"/>
              </w:rPr>
              <w:t xml:space="preserve">76.0 – </w:t>
            </w:r>
            <w:r w:rsidRPr="008942F4">
              <w:rPr>
                <w:sz w:val="20"/>
                <w:szCs w:val="20"/>
              </w:rPr>
              <w:t>100.0</w:t>
            </w:r>
          </w:p>
          <w:p w14:paraId="69BABC00" w14:textId="77777777" w:rsidR="00F337BC" w:rsidRPr="00A8226C" w:rsidRDefault="00F337BC" w:rsidP="000F5B04">
            <w:pPr>
              <w:rPr>
                <w:color w:val="FF0000"/>
                <w:sz w:val="20"/>
                <w:szCs w:val="20"/>
              </w:rPr>
            </w:pPr>
            <w:r w:rsidRPr="008942F4">
              <w:rPr>
                <w:sz w:val="20"/>
                <w:szCs w:val="20"/>
              </w:rPr>
              <w:t>61.3, 89.3</w:t>
            </w:r>
          </w:p>
        </w:tc>
        <w:tc>
          <w:tcPr>
            <w:tcW w:w="1559" w:type="dxa"/>
          </w:tcPr>
          <w:p w14:paraId="3BCB3A5F" w14:textId="77777777" w:rsidR="00F337BC" w:rsidRPr="00A8226C" w:rsidRDefault="00F337BC" w:rsidP="000F5B04">
            <w:pPr>
              <w:rPr>
                <w:color w:val="FF0000"/>
                <w:sz w:val="20"/>
                <w:szCs w:val="20"/>
              </w:rPr>
            </w:pPr>
          </w:p>
          <w:p w14:paraId="7E8B1757" w14:textId="77777777" w:rsidR="00F337BC" w:rsidRPr="008942F4" w:rsidRDefault="00F337BC" w:rsidP="000F5B04">
            <w:pPr>
              <w:rPr>
                <w:sz w:val="20"/>
                <w:szCs w:val="20"/>
              </w:rPr>
            </w:pPr>
            <w:r>
              <w:rPr>
                <w:sz w:val="20"/>
                <w:szCs w:val="20"/>
              </w:rPr>
              <w:t xml:space="preserve">87.5 – </w:t>
            </w:r>
            <w:r w:rsidRPr="008942F4">
              <w:rPr>
                <w:sz w:val="20"/>
                <w:szCs w:val="20"/>
              </w:rPr>
              <w:t>98.3</w:t>
            </w:r>
          </w:p>
          <w:p w14:paraId="390B53BA" w14:textId="77777777" w:rsidR="00F337BC" w:rsidRPr="00A8226C" w:rsidRDefault="00F337BC" w:rsidP="000F5B04">
            <w:pPr>
              <w:rPr>
                <w:color w:val="FF0000"/>
                <w:sz w:val="20"/>
                <w:szCs w:val="20"/>
              </w:rPr>
            </w:pPr>
            <w:r w:rsidRPr="008942F4">
              <w:rPr>
                <w:sz w:val="20"/>
                <w:szCs w:val="20"/>
              </w:rPr>
              <w:t>100.0, 100.0</w:t>
            </w:r>
          </w:p>
        </w:tc>
      </w:tr>
      <w:tr w:rsidR="00F337BC" w14:paraId="752451DC" w14:textId="77777777" w:rsidTr="0013161D">
        <w:trPr>
          <w:trHeight w:val="794"/>
        </w:trPr>
        <w:tc>
          <w:tcPr>
            <w:tcW w:w="2264" w:type="dxa"/>
          </w:tcPr>
          <w:p w14:paraId="13701BE9" w14:textId="77777777" w:rsidR="00F337BC" w:rsidRDefault="00F337BC" w:rsidP="000F5B04">
            <w:pPr>
              <w:rPr>
                <w:b/>
                <w:sz w:val="20"/>
                <w:szCs w:val="20"/>
              </w:rPr>
            </w:pPr>
            <w:r>
              <w:rPr>
                <w:b/>
                <w:sz w:val="20"/>
                <w:szCs w:val="20"/>
              </w:rPr>
              <w:t>Children</w:t>
            </w:r>
          </w:p>
          <w:p w14:paraId="4EEB7B6E" w14:textId="77777777" w:rsidR="00F337BC" w:rsidRDefault="00F337BC" w:rsidP="000F5B04">
            <w:pPr>
              <w:ind w:left="173"/>
              <w:rPr>
                <w:sz w:val="20"/>
                <w:szCs w:val="20"/>
              </w:rPr>
            </w:pPr>
            <w:r>
              <w:rPr>
                <w:sz w:val="20"/>
                <w:szCs w:val="20"/>
              </w:rPr>
              <w:t>IgA tTG</w:t>
            </w:r>
          </w:p>
          <w:p w14:paraId="3AEB173C" w14:textId="77777777" w:rsidR="00F337BC" w:rsidRPr="006A7170" w:rsidRDefault="00F337BC" w:rsidP="000F5B04">
            <w:pPr>
              <w:ind w:left="173"/>
              <w:rPr>
                <w:sz w:val="20"/>
                <w:szCs w:val="20"/>
              </w:rPr>
            </w:pPr>
            <w:r>
              <w:rPr>
                <w:sz w:val="20"/>
                <w:szCs w:val="20"/>
              </w:rPr>
              <w:t>IgA EMA</w:t>
            </w:r>
          </w:p>
        </w:tc>
        <w:tc>
          <w:tcPr>
            <w:tcW w:w="1139" w:type="dxa"/>
          </w:tcPr>
          <w:p w14:paraId="67E71E54" w14:textId="77777777" w:rsidR="00F337BC" w:rsidRPr="00A8226C" w:rsidRDefault="00F337BC" w:rsidP="000F5B04">
            <w:pPr>
              <w:rPr>
                <w:color w:val="FF0000"/>
                <w:sz w:val="20"/>
                <w:szCs w:val="20"/>
              </w:rPr>
            </w:pPr>
          </w:p>
          <w:p w14:paraId="28836BF0" w14:textId="77777777" w:rsidR="00F337BC" w:rsidRPr="00485DF4" w:rsidRDefault="00F337BC" w:rsidP="000F5B04">
            <w:pPr>
              <w:rPr>
                <w:sz w:val="20"/>
                <w:szCs w:val="20"/>
              </w:rPr>
            </w:pPr>
            <w:r w:rsidRPr="005029C1">
              <w:rPr>
                <w:sz w:val="20"/>
                <w:szCs w:val="20"/>
              </w:rPr>
              <w:t>4</w:t>
            </w:r>
          </w:p>
          <w:p w14:paraId="54D08D7C" w14:textId="77777777" w:rsidR="00F337BC" w:rsidRPr="00A8226C" w:rsidRDefault="00F337BC" w:rsidP="000F5B04">
            <w:pPr>
              <w:rPr>
                <w:color w:val="FF0000"/>
                <w:sz w:val="20"/>
                <w:szCs w:val="20"/>
              </w:rPr>
            </w:pPr>
            <w:r w:rsidRPr="00485DF4">
              <w:rPr>
                <w:sz w:val="20"/>
                <w:szCs w:val="20"/>
              </w:rPr>
              <w:t>1</w:t>
            </w:r>
          </w:p>
        </w:tc>
        <w:tc>
          <w:tcPr>
            <w:tcW w:w="1843" w:type="dxa"/>
          </w:tcPr>
          <w:p w14:paraId="5FD0A9D5" w14:textId="77777777" w:rsidR="00F337BC" w:rsidRPr="00A8226C" w:rsidRDefault="00F337BC" w:rsidP="000F5B04">
            <w:pPr>
              <w:rPr>
                <w:color w:val="FF0000"/>
                <w:sz w:val="20"/>
                <w:szCs w:val="20"/>
              </w:rPr>
            </w:pPr>
          </w:p>
          <w:p w14:paraId="63103DC6" w14:textId="77777777" w:rsidR="00F337BC" w:rsidRPr="00485DF4" w:rsidRDefault="00F337BC" w:rsidP="000F5B04">
            <w:pPr>
              <w:rPr>
                <w:sz w:val="20"/>
                <w:szCs w:val="20"/>
              </w:rPr>
            </w:pPr>
            <w:r w:rsidRPr="005029C1">
              <w:rPr>
                <w:sz w:val="20"/>
                <w:szCs w:val="20"/>
              </w:rPr>
              <w:t>1319 (823</w:t>
            </w:r>
            <w:r w:rsidRPr="00485DF4">
              <w:rPr>
                <w:sz w:val="20"/>
                <w:szCs w:val="20"/>
              </w:rPr>
              <w:t>)</w:t>
            </w:r>
          </w:p>
          <w:p w14:paraId="011EB644" w14:textId="77777777" w:rsidR="00F337BC" w:rsidRPr="00A8226C" w:rsidRDefault="00F337BC" w:rsidP="000F5B04">
            <w:pPr>
              <w:rPr>
                <w:color w:val="FF0000"/>
                <w:sz w:val="20"/>
                <w:szCs w:val="20"/>
              </w:rPr>
            </w:pPr>
            <w:r w:rsidRPr="00485DF4">
              <w:rPr>
                <w:sz w:val="20"/>
                <w:szCs w:val="20"/>
              </w:rPr>
              <w:t>873 (528)</w:t>
            </w:r>
          </w:p>
        </w:tc>
        <w:tc>
          <w:tcPr>
            <w:tcW w:w="1417" w:type="dxa"/>
          </w:tcPr>
          <w:p w14:paraId="1243004F" w14:textId="77777777" w:rsidR="00F337BC" w:rsidRPr="00A8226C" w:rsidRDefault="00F337BC" w:rsidP="000F5B04">
            <w:pPr>
              <w:rPr>
                <w:color w:val="FF0000"/>
                <w:sz w:val="20"/>
                <w:szCs w:val="20"/>
              </w:rPr>
            </w:pPr>
          </w:p>
          <w:p w14:paraId="2F6F939E" w14:textId="77777777" w:rsidR="00F337BC" w:rsidRPr="00485DF4" w:rsidRDefault="00F337BC" w:rsidP="000F5B04">
            <w:pPr>
              <w:rPr>
                <w:sz w:val="20"/>
                <w:szCs w:val="20"/>
              </w:rPr>
            </w:pPr>
            <w:r w:rsidRPr="005029C1">
              <w:rPr>
                <w:sz w:val="20"/>
                <w:szCs w:val="20"/>
              </w:rPr>
              <w:t>20 – 2</w:t>
            </w:r>
            <w:r w:rsidRPr="00485DF4">
              <w:rPr>
                <w:sz w:val="20"/>
                <w:szCs w:val="20"/>
              </w:rPr>
              <w:t>1 U/mL</w:t>
            </w:r>
          </w:p>
          <w:p w14:paraId="667EED39" w14:textId="77777777" w:rsidR="00F337BC" w:rsidRPr="00A8226C" w:rsidRDefault="00F337BC" w:rsidP="000F5B04">
            <w:pPr>
              <w:rPr>
                <w:color w:val="FF0000"/>
                <w:sz w:val="20"/>
                <w:szCs w:val="20"/>
              </w:rPr>
            </w:pPr>
            <w:r w:rsidRPr="00485DF4">
              <w:rPr>
                <w:sz w:val="20"/>
                <w:szCs w:val="20"/>
              </w:rPr>
              <w:t>1:10</w:t>
            </w:r>
          </w:p>
        </w:tc>
        <w:tc>
          <w:tcPr>
            <w:tcW w:w="1560" w:type="dxa"/>
          </w:tcPr>
          <w:p w14:paraId="2E5F9D94" w14:textId="77777777" w:rsidR="00F337BC" w:rsidRPr="00A8226C" w:rsidRDefault="00F337BC" w:rsidP="000F5B04">
            <w:pPr>
              <w:rPr>
                <w:color w:val="FF0000"/>
                <w:sz w:val="20"/>
                <w:szCs w:val="20"/>
              </w:rPr>
            </w:pPr>
          </w:p>
          <w:p w14:paraId="252D0E49" w14:textId="77777777" w:rsidR="00F337BC" w:rsidRPr="00485DF4" w:rsidRDefault="00F337BC" w:rsidP="000F5B04">
            <w:pPr>
              <w:rPr>
                <w:sz w:val="20"/>
                <w:szCs w:val="20"/>
              </w:rPr>
            </w:pPr>
            <w:r>
              <w:rPr>
                <w:sz w:val="20"/>
                <w:szCs w:val="20"/>
              </w:rPr>
              <w:t>94.8 – 10</w:t>
            </w:r>
            <w:r w:rsidRPr="00485DF4">
              <w:rPr>
                <w:sz w:val="20"/>
                <w:szCs w:val="20"/>
              </w:rPr>
              <w:t>0.0</w:t>
            </w:r>
          </w:p>
          <w:p w14:paraId="4C89BFFD" w14:textId="77777777" w:rsidR="00F337BC" w:rsidRPr="00A8226C" w:rsidRDefault="00F337BC" w:rsidP="000F5B04">
            <w:pPr>
              <w:rPr>
                <w:color w:val="FF0000"/>
                <w:sz w:val="20"/>
                <w:szCs w:val="20"/>
              </w:rPr>
            </w:pPr>
            <w:r w:rsidRPr="00485DF4">
              <w:rPr>
                <w:sz w:val="20"/>
                <w:szCs w:val="20"/>
              </w:rPr>
              <w:t>95.3</w:t>
            </w:r>
          </w:p>
        </w:tc>
        <w:tc>
          <w:tcPr>
            <w:tcW w:w="1559" w:type="dxa"/>
          </w:tcPr>
          <w:p w14:paraId="5B9732F6" w14:textId="77777777" w:rsidR="00F337BC" w:rsidRPr="00A8226C" w:rsidRDefault="00F337BC" w:rsidP="000F5B04">
            <w:pPr>
              <w:rPr>
                <w:color w:val="FF0000"/>
                <w:sz w:val="20"/>
                <w:szCs w:val="20"/>
              </w:rPr>
            </w:pPr>
          </w:p>
          <w:p w14:paraId="528AF057" w14:textId="77777777" w:rsidR="00F337BC" w:rsidRPr="00485DF4" w:rsidRDefault="00F337BC" w:rsidP="000F5B04">
            <w:pPr>
              <w:rPr>
                <w:sz w:val="20"/>
                <w:szCs w:val="20"/>
              </w:rPr>
            </w:pPr>
            <w:r>
              <w:rPr>
                <w:sz w:val="20"/>
                <w:szCs w:val="20"/>
              </w:rPr>
              <w:t xml:space="preserve">23.5 – </w:t>
            </w:r>
            <w:r w:rsidRPr="00485DF4">
              <w:rPr>
                <w:sz w:val="20"/>
                <w:szCs w:val="20"/>
              </w:rPr>
              <w:t>98.7</w:t>
            </w:r>
          </w:p>
          <w:p w14:paraId="373325CE" w14:textId="77777777" w:rsidR="00F337BC" w:rsidRPr="00A8226C" w:rsidRDefault="00F337BC" w:rsidP="000F5B04">
            <w:pPr>
              <w:rPr>
                <w:color w:val="FF0000"/>
                <w:sz w:val="20"/>
                <w:szCs w:val="20"/>
              </w:rPr>
            </w:pPr>
            <w:r w:rsidRPr="00485DF4">
              <w:rPr>
                <w:sz w:val="20"/>
                <w:szCs w:val="20"/>
              </w:rPr>
              <w:t>94.2</w:t>
            </w:r>
          </w:p>
        </w:tc>
      </w:tr>
    </w:tbl>
    <w:p w14:paraId="0D65655A" w14:textId="40EEB134" w:rsidR="00C67898" w:rsidRPr="00FD3A17" w:rsidRDefault="00FD3A17" w:rsidP="00C67898">
      <w:pPr>
        <w:ind w:left="-426"/>
        <w:rPr>
          <w:sz w:val="20"/>
        </w:rPr>
      </w:pPr>
      <w:r w:rsidRPr="00FD3A17">
        <w:rPr>
          <w:sz w:val="20"/>
        </w:rPr>
        <w:t>IgA, immunoglobulin A; tTG, anti-tissue transglutaminase; EMA, endomysial antibodies</w:t>
      </w:r>
    </w:p>
    <w:p w14:paraId="05EDEE10" w14:textId="7E0E7267" w:rsidR="00C67898" w:rsidRDefault="00C67898" w:rsidP="00C67898">
      <w:pPr>
        <w:ind w:left="-426"/>
      </w:pPr>
    </w:p>
    <w:p w14:paraId="0B47E311" w14:textId="49054CFE" w:rsidR="005475BA" w:rsidRDefault="005475BA" w:rsidP="00C67898">
      <w:pPr>
        <w:ind w:left="-426"/>
      </w:pPr>
    </w:p>
    <w:p w14:paraId="6B6793F9" w14:textId="77777777" w:rsidR="005475BA" w:rsidRDefault="005475BA" w:rsidP="00C67898">
      <w:pPr>
        <w:ind w:left="-426"/>
      </w:pPr>
    </w:p>
    <w:p w14:paraId="13D2906A" w14:textId="77777777" w:rsidR="00C67898" w:rsidRDefault="00C67898" w:rsidP="00C67898">
      <w:pPr>
        <w:ind w:left="-426"/>
      </w:pPr>
    </w:p>
    <w:p w14:paraId="0FFAF99E" w14:textId="2755ED4F" w:rsidR="00C67898" w:rsidRDefault="00C67898" w:rsidP="00C67898">
      <w:pPr>
        <w:ind w:left="-426"/>
      </w:pPr>
    </w:p>
    <w:p w14:paraId="267DC5B8" w14:textId="77777777" w:rsidR="00E545CD" w:rsidRDefault="00E545CD" w:rsidP="00C67898">
      <w:pPr>
        <w:ind w:left="-426"/>
      </w:pPr>
    </w:p>
    <w:p w14:paraId="7CB28B15" w14:textId="77777777" w:rsidR="00C67898" w:rsidRPr="00C56E92" w:rsidRDefault="00C67898" w:rsidP="00C67898">
      <w:pPr>
        <w:ind w:left="-426"/>
      </w:pPr>
      <w:r w:rsidRPr="00FE5B17">
        <w:rPr>
          <w:b/>
        </w:rPr>
        <w:t xml:space="preserve">Table </w:t>
      </w:r>
      <w:r w:rsidRPr="00FE5B17">
        <w:rPr>
          <w:b/>
        </w:rPr>
        <w:fldChar w:fldCharType="begin"/>
      </w:r>
      <w:r w:rsidRPr="00FE5B17">
        <w:rPr>
          <w:b/>
        </w:rPr>
        <w:instrText xml:space="preserve"> SEQ Table \* ARABIC </w:instrText>
      </w:r>
      <w:r w:rsidRPr="00FE5B17">
        <w:rPr>
          <w:b/>
        </w:rPr>
        <w:fldChar w:fldCharType="separate"/>
      </w:r>
      <w:r w:rsidRPr="00FE5B17">
        <w:rPr>
          <w:b/>
          <w:noProof/>
        </w:rPr>
        <w:t>4</w:t>
      </w:r>
      <w:r w:rsidRPr="00FE5B17">
        <w:rPr>
          <w:b/>
        </w:rPr>
        <w:fldChar w:fldCharType="end"/>
      </w:r>
      <w:r w:rsidRPr="00FE5B17">
        <w:rPr>
          <w:b/>
        </w:rPr>
        <w:t>:</w:t>
      </w:r>
      <w:r w:rsidRPr="00FE5B17">
        <w:t xml:space="preserve"> Study estimates of sensitivity and</w:t>
      </w:r>
      <w:r w:rsidRPr="00C56E92">
        <w:t xml:space="preserve"> specificity, restricted to comparative studies only.</w:t>
      </w:r>
    </w:p>
    <w:tbl>
      <w:tblPr>
        <w:tblStyle w:val="TableGrid"/>
        <w:tblW w:w="13326" w:type="dxa"/>
        <w:tblInd w:w="-431" w:type="dxa"/>
        <w:tblLayout w:type="fixed"/>
        <w:tblLook w:val="04A0" w:firstRow="1" w:lastRow="0" w:firstColumn="1" w:lastColumn="0" w:noHBand="0" w:noVBand="1"/>
      </w:tblPr>
      <w:tblGrid>
        <w:gridCol w:w="2388"/>
        <w:gridCol w:w="1157"/>
        <w:gridCol w:w="1843"/>
        <w:gridCol w:w="1417"/>
        <w:gridCol w:w="1418"/>
        <w:gridCol w:w="1842"/>
        <w:gridCol w:w="1418"/>
        <w:gridCol w:w="1843"/>
      </w:tblGrid>
      <w:tr w:rsidR="00C67898" w14:paraId="318A17BF" w14:textId="77777777" w:rsidTr="00700637">
        <w:trPr>
          <w:trHeight w:val="70"/>
        </w:trPr>
        <w:tc>
          <w:tcPr>
            <w:tcW w:w="2388" w:type="dxa"/>
          </w:tcPr>
          <w:p w14:paraId="688EAEA5" w14:textId="77777777" w:rsidR="00C67898" w:rsidRDefault="00C67898" w:rsidP="000F5B04">
            <w:pPr>
              <w:rPr>
                <w:b/>
                <w:sz w:val="20"/>
              </w:rPr>
            </w:pPr>
            <w:r>
              <w:rPr>
                <w:b/>
                <w:sz w:val="20"/>
              </w:rPr>
              <w:t>Serological test</w:t>
            </w:r>
          </w:p>
        </w:tc>
        <w:tc>
          <w:tcPr>
            <w:tcW w:w="1157" w:type="dxa"/>
          </w:tcPr>
          <w:p w14:paraId="44CEE042" w14:textId="77777777" w:rsidR="00C67898" w:rsidRDefault="00C67898" w:rsidP="000F5B04">
            <w:pPr>
              <w:rPr>
                <w:b/>
                <w:sz w:val="20"/>
              </w:rPr>
            </w:pPr>
            <w:r>
              <w:rPr>
                <w:b/>
                <w:sz w:val="20"/>
              </w:rPr>
              <w:t>Studies, n</w:t>
            </w:r>
          </w:p>
        </w:tc>
        <w:tc>
          <w:tcPr>
            <w:tcW w:w="1843" w:type="dxa"/>
          </w:tcPr>
          <w:p w14:paraId="4F7E2888" w14:textId="02318B88" w:rsidR="00C67898" w:rsidRDefault="00C67898" w:rsidP="000F5B04">
            <w:pPr>
              <w:rPr>
                <w:b/>
                <w:sz w:val="20"/>
              </w:rPr>
            </w:pPr>
            <w:r>
              <w:rPr>
                <w:b/>
                <w:sz w:val="20"/>
              </w:rPr>
              <w:t>Participants (</w:t>
            </w:r>
            <w:r w:rsidR="003C72FC">
              <w:rPr>
                <w:b/>
                <w:sz w:val="20"/>
              </w:rPr>
              <w:t>coeliac disease</w:t>
            </w:r>
            <w:r>
              <w:rPr>
                <w:b/>
                <w:sz w:val="20"/>
              </w:rPr>
              <w:t>), n</w:t>
            </w:r>
          </w:p>
        </w:tc>
        <w:tc>
          <w:tcPr>
            <w:tcW w:w="1417" w:type="dxa"/>
          </w:tcPr>
          <w:p w14:paraId="35E5BA1B" w14:textId="77777777" w:rsidR="00C67898" w:rsidRDefault="00C67898" w:rsidP="000F5B04">
            <w:pPr>
              <w:rPr>
                <w:b/>
                <w:sz w:val="20"/>
              </w:rPr>
            </w:pPr>
            <w:r>
              <w:rPr>
                <w:b/>
                <w:sz w:val="20"/>
              </w:rPr>
              <w:t>Threshold</w:t>
            </w:r>
          </w:p>
        </w:tc>
        <w:tc>
          <w:tcPr>
            <w:tcW w:w="1418" w:type="dxa"/>
          </w:tcPr>
          <w:p w14:paraId="49216956" w14:textId="77777777" w:rsidR="00C67898" w:rsidRDefault="00C67898" w:rsidP="000F5B04">
            <w:pPr>
              <w:rPr>
                <w:b/>
                <w:sz w:val="20"/>
              </w:rPr>
            </w:pPr>
            <w:r>
              <w:rPr>
                <w:b/>
                <w:sz w:val="20"/>
              </w:rPr>
              <w:t>Sensitivity (range), %</w:t>
            </w:r>
          </w:p>
        </w:tc>
        <w:tc>
          <w:tcPr>
            <w:tcW w:w="1842" w:type="dxa"/>
          </w:tcPr>
          <w:p w14:paraId="21D2E5AE" w14:textId="77777777" w:rsidR="00C67898" w:rsidRDefault="00C67898" w:rsidP="000F5B04">
            <w:pPr>
              <w:rPr>
                <w:b/>
                <w:sz w:val="20"/>
              </w:rPr>
            </w:pPr>
            <w:r>
              <w:rPr>
                <w:b/>
                <w:sz w:val="20"/>
              </w:rPr>
              <w:t>Relative sensitivity (range), %</w:t>
            </w:r>
          </w:p>
        </w:tc>
        <w:tc>
          <w:tcPr>
            <w:tcW w:w="1418" w:type="dxa"/>
          </w:tcPr>
          <w:p w14:paraId="32C20B18" w14:textId="77777777" w:rsidR="00C67898" w:rsidRDefault="00C67898" w:rsidP="000F5B04">
            <w:pPr>
              <w:rPr>
                <w:b/>
                <w:sz w:val="20"/>
              </w:rPr>
            </w:pPr>
            <w:r>
              <w:rPr>
                <w:b/>
                <w:sz w:val="20"/>
              </w:rPr>
              <w:t>Specificity (range), %</w:t>
            </w:r>
          </w:p>
        </w:tc>
        <w:tc>
          <w:tcPr>
            <w:tcW w:w="1843" w:type="dxa"/>
          </w:tcPr>
          <w:p w14:paraId="59306B1D" w14:textId="77777777" w:rsidR="00C67898" w:rsidRDefault="00C67898" w:rsidP="000F5B04">
            <w:pPr>
              <w:rPr>
                <w:b/>
                <w:sz w:val="20"/>
              </w:rPr>
            </w:pPr>
            <w:r>
              <w:rPr>
                <w:b/>
                <w:sz w:val="20"/>
              </w:rPr>
              <w:t>Relative specificity (range), %</w:t>
            </w:r>
          </w:p>
        </w:tc>
      </w:tr>
      <w:tr w:rsidR="00C67898" w14:paraId="1E1139F5" w14:textId="77777777" w:rsidTr="00700637">
        <w:trPr>
          <w:trHeight w:val="70"/>
        </w:trPr>
        <w:tc>
          <w:tcPr>
            <w:tcW w:w="13326" w:type="dxa"/>
            <w:gridSpan w:val="8"/>
          </w:tcPr>
          <w:p w14:paraId="19BDB68F" w14:textId="77777777" w:rsidR="00C67898" w:rsidRDefault="00C67898" w:rsidP="000F5B04">
            <w:pPr>
              <w:rPr>
                <w:b/>
                <w:sz w:val="20"/>
              </w:rPr>
            </w:pPr>
            <w:r>
              <w:rPr>
                <w:b/>
                <w:sz w:val="20"/>
              </w:rPr>
              <w:t>Comparative data</w:t>
            </w:r>
          </w:p>
        </w:tc>
      </w:tr>
      <w:tr w:rsidR="00C67898" w14:paraId="2218AFBC" w14:textId="77777777" w:rsidTr="00700637">
        <w:trPr>
          <w:trHeight w:val="4033"/>
        </w:trPr>
        <w:tc>
          <w:tcPr>
            <w:tcW w:w="2388" w:type="dxa"/>
          </w:tcPr>
          <w:p w14:paraId="15E933B7" w14:textId="77777777" w:rsidR="00C67898" w:rsidRPr="00CF485E" w:rsidRDefault="00C67898" w:rsidP="000F5B04">
            <w:pPr>
              <w:rPr>
                <w:b/>
                <w:sz w:val="20"/>
                <w:lang w:val="pt-BR"/>
              </w:rPr>
            </w:pPr>
            <w:r w:rsidRPr="00CF485E">
              <w:rPr>
                <w:b/>
                <w:sz w:val="20"/>
                <w:lang w:val="pt-BR"/>
              </w:rPr>
              <w:t>Adults</w:t>
            </w:r>
          </w:p>
          <w:p w14:paraId="2E71A070" w14:textId="77777777" w:rsidR="00C67898" w:rsidRPr="00CF485E" w:rsidRDefault="00C67898" w:rsidP="000F5B04">
            <w:pPr>
              <w:ind w:left="173"/>
              <w:rPr>
                <w:sz w:val="20"/>
                <w:lang w:val="pt-BR"/>
              </w:rPr>
            </w:pPr>
            <w:r w:rsidRPr="00CF485E">
              <w:rPr>
                <w:sz w:val="20"/>
                <w:lang w:val="pt-BR"/>
              </w:rPr>
              <w:t>IgA tTG vs. IgA EMA</w:t>
            </w:r>
          </w:p>
          <w:p w14:paraId="5824C1ED" w14:textId="77777777" w:rsidR="00C67898" w:rsidRPr="00CF485E" w:rsidRDefault="00C67898" w:rsidP="000F5B04">
            <w:pPr>
              <w:ind w:left="315"/>
              <w:rPr>
                <w:sz w:val="20"/>
                <w:lang w:val="pt-BR"/>
              </w:rPr>
            </w:pPr>
            <w:r w:rsidRPr="00CF485E">
              <w:rPr>
                <w:sz w:val="20"/>
                <w:lang w:val="pt-BR"/>
              </w:rPr>
              <w:t>IgA tTG</w:t>
            </w:r>
          </w:p>
          <w:p w14:paraId="153087C1" w14:textId="77777777" w:rsidR="00C67898" w:rsidRPr="00CF485E" w:rsidRDefault="00C67898" w:rsidP="000F5B04">
            <w:pPr>
              <w:ind w:left="315"/>
              <w:rPr>
                <w:sz w:val="20"/>
                <w:lang w:val="pt-BR"/>
              </w:rPr>
            </w:pPr>
            <w:r w:rsidRPr="00CF485E">
              <w:rPr>
                <w:sz w:val="20"/>
                <w:lang w:val="pt-BR"/>
              </w:rPr>
              <w:t>IgA EMA</w:t>
            </w:r>
          </w:p>
          <w:p w14:paraId="01D4A4C0" w14:textId="77777777" w:rsidR="00C67898" w:rsidRPr="000E4907" w:rsidRDefault="00C67898" w:rsidP="000F5B04">
            <w:pPr>
              <w:rPr>
                <w:lang w:val="pt-BR"/>
              </w:rPr>
            </w:pPr>
          </w:p>
          <w:p w14:paraId="55C0FE9D" w14:textId="77777777" w:rsidR="00C67898" w:rsidRDefault="00C67898" w:rsidP="000F5B04">
            <w:pPr>
              <w:ind w:left="177"/>
              <w:rPr>
                <w:sz w:val="20"/>
                <w:lang w:val="pt-BR"/>
              </w:rPr>
            </w:pPr>
            <w:r>
              <w:rPr>
                <w:sz w:val="20"/>
                <w:lang w:val="pt-BR"/>
              </w:rPr>
              <w:t>IgA tTG vs. IgA DGP</w:t>
            </w:r>
          </w:p>
          <w:p w14:paraId="67F4B4F6" w14:textId="77777777" w:rsidR="00C67898" w:rsidRDefault="00C67898" w:rsidP="000F5B04">
            <w:pPr>
              <w:ind w:left="319"/>
              <w:rPr>
                <w:sz w:val="20"/>
                <w:lang w:val="pt-BR"/>
              </w:rPr>
            </w:pPr>
            <w:r>
              <w:rPr>
                <w:sz w:val="20"/>
                <w:lang w:val="pt-BR"/>
              </w:rPr>
              <w:t>IgA tTG</w:t>
            </w:r>
          </w:p>
          <w:p w14:paraId="31CF2FBD" w14:textId="77777777" w:rsidR="00C67898" w:rsidRDefault="00C67898" w:rsidP="000F5B04">
            <w:pPr>
              <w:ind w:left="319"/>
              <w:rPr>
                <w:sz w:val="20"/>
                <w:lang w:val="pt-BR"/>
              </w:rPr>
            </w:pPr>
            <w:r>
              <w:rPr>
                <w:sz w:val="20"/>
                <w:lang w:val="pt-BR"/>
              </w:rPr>
              <w:t>IgA DGP</w:t>
            </w:r>
          </w:p>
          <w:p w14:paraId="74672E7D" w14:textId="77777777" w:rsidR="00C67898" w:rsidRDefault="00C67898" w:rsidP="000F5B04">
            <w:pPr>
              <w:ind w:left="173"/>
              <w:rPr>
                <w:sz w:val="20"/>
                <w:lang w:val="pt-BR"/>
              </w:rPr>
            </w:pPr>
          </w:p>
          <w:p w14:paraId="356F6088" w14:textId="77777777" w:rsidR="00C67898" w:rsidRPr="00CF485E" w:rsidRDefault="00C67898" w:rsidP="000F5B04">
            <w:pPr>
              <w:ind w:left="173"/>
              <w:rPr>
                <w:sz w:val="20"/>
                <w:lang w:val="pt-BR"/>
              </w:rPr>
            </w:pPr>
            <w:r w:rsidRPr="00CF485E">
              <w:rPr>
                <w:sz w:val="20"/>
                <w:lang w:val="pt-BR"/>
              </w:rPr>
              <w:t>IgA tTG vs. IgG DGP</w:t>
            </w:r>
          </w:p>
          <w:p w14:paraId="0CD70346" w14:textId="77777777" w:rsidR="00C67898" w:rsidRPr="00CF485E" w:rsidRDefault="00C67898" w:rsidP="000F5B04">
            <w:pPr>
              <w:ind w:left="315"/>
              <w:rPr>
                <w:sz w:val="20"/>
                <w:lang w:val="pt-BR"/>
              </w:rPr>
            </w:pPr>
            <w:r w:rsidRPr="00CF485E">
              <w:rPr>
                <w:sz w:val="20"/>
                <w:lang w:val="pt-BR"/>
              </w:rPr>
              <w:t>IgA tTG</w:t>
            </w:r>
          </w:p>
          <w:p w14:paraId="2FA53AF2" w14:textId="77777777" w:rsidR="00C67898" w:rsidRPr="00CF485E" w:rsidRDefault="00C67898" w:rsidP="000F5B04">
            <w:pPr>
              <w:ind w:left="315"/>
              <w:rPr>
                <w:sz w:val="20"/>
                <w:lang w:val="pt-BR"/>
              </w:rPr>
            </w:pPr>
            <w:r w:rsidRPr="00CF485E">
              <w:rPr>
                <w:sz w:val="20"/>
                <w:lang w:val="pt-BR"/>
              </w:rPr>
              <w:t>IgG DGP</w:t>
            </w:r>
          </w:p>
          <w:p w14:paraId="70D31753" w14:textId="77777777" w:rsidR="00C67898" w:rsidRPr="00CF485E" w:rsidRDefault="00C67898" w:rsidP="000F5B04">
            <w:pPr>
              <w:rPr>
                <w:sz w:val="20"/>
                <w:lang w:val="pt-BR"/>
              </w:rPr>
            </w:pPr>
          </w:p>
          <w:p w14:paraId="6D32BAF1" w14:textId="77777777" w:rsidR="00C67898" w:rsidRPr="00CF485E" w:rsidRDefault="00C67898" w:rsidP="000F5B04">
            <w:pPr>
              <w:ind w:left="173"/>
              <w:rPr>
                <w:sz w:val="20"/>
                <w:lang w:val="pt-BR"/>
              </w:rPr>
            </w:pPr>
            <w:r w:rsidRPr="00CF485E">
              <w:rPr>
                <w:sz w:val="20"/>
                <w:lang w:val="pt-BR"/>
              </w:rPr>
              <w:t>IgA tTG vs. IgA/IgG DGP</w:t>
            </w:r>
          </w:p>
          <w:p w14:paraId="4E3AB00D" w14:textId="77777777" w:rsidR="00C67898" w:rsidRPr="00CF485E" w:rsidRDefault="00C67898" w:rsidP="000F5B04">
            <w:pPr>
              <w:ind w:left="315"/>
              <w:rPr>
                <w:sz w:val="20"/>
                <w:lang w:val="pt-BR"/>
              </w:rPr>
            </w:pPr>
            <w:r w:rsidRPr="00CF485E">
              <w:rPr>
                <w:sz w:val="20"/>
                <w:lang w:val="pt-BR"/>
              </w:rPr>
              <w:t>IgA tTG</w:t>
            </w:r>
          </w:p>
          <w:p w14:paraId="3C80D058" w14:textId="77777777" w:rsidR="00C67898" w:rsidRPr="000E4907" w:rsidRDefault="00C67898" w:rsidP="000F5B04">
            <w:pPr>
              <w:ind w:left="315"/>
              <w:rPr>
                <w:lang w:val="pt-BR"/>
              </w:rPr>
            </w:pPr>
            <w:r w:rsidRPr="00CF485E">
              <w:rPr>
                <w:sz w:val="20"/>
                <w:lang w:val="pt-BR"/>
              </w:rPr>
              <w:t>IgA/IgG DGP</w:t>
            </w:r>
          </w:p>
        </w:tc>
        <w:tc>
          <w:tcPr>
            <w:tcW w:w="1157" w:type="dxa"/>
          </w:tcPr>
          <w:p w14:paraId="34C58FD8" w14:textId="77777777" w:rsidR="00C67898" w:rsidRPr="00A15464" w:rsidRDefault="00C67898" w:rsidP="000F5B04">
            <w:pPr>
              <w:rPr>
                <w:rFonts w:cstheme="minorHAnsi"/>
                <w:color w:val="FF0000"/>
                <w:sz w:val="20"/>
                <w:szCs w:val="20"/>
                <w:lang w:val="pt-BR"/>
              </w:rPr>
            </w:pPr>
          </w:p>
          <w:p w14:paraId="1A2C1D13" w14:textId="77777777" w:rsidR="00C67898" w:rsidRPr="00217488" w:rsidRDefault="00C67898" w:rsidP="000F5B04">
            <w:pPr>
              <w:rPr>
                <w:rFonts w:cstheme="minorHAnsi"/>
                <w:sz w:val="20"/>
                <w:szCs w:val="20"/>
              </w:rPr>
            </w:pPr>
            <w:r w:rsidRPr="00217488">
              <w:rPr>
                <w:rFonts w:cstheme="minorHAnsi"/>
                <w:sz w:val="20"/>
                <w:szCs w:val="20"/>
              </w:rPr>
              <w:t>14</w:t>
            </w:r>
          </w:p>
          <w:p w14:paraId="29641FF2" w14:textId="77777777" w:rsidR="00C67898" w:rsidRPr="00217488" w:rsidRDefault="00C67898" w:rsidP="000F5B04">
            <w:pPr>
              <w:rPr>
                <w:rFonts w:cstheme="minorHAnsi"/>
                <w:sz w:val="20"/>
                <w:szCs w:val="20"/>
              </w:rPr>
            </w:pPr>
          </w:p>
          <w:p w14:paraId="012A49AE" w14:textId="77777777" w:rsidR="00C67898" w:rsidRPr="00217488" w:rsidRDefault="00C67898" w:rsidP="000F5B04">
            <w:pPr>
              <w:rPr>
                <w:rFonts w:cstheme="minorHAnsi"/>
                <w:sz w:val="20"/>
                <w:szCs w:val="20"/>
              </w:rPr>
            </w:pPr>
          </w:p>
          <w:p w14:paraId="4E59459E" w14:textId="77777777" w:rsidR="00C67898" w:rsidRDefault="00C67898" w:rsidP="000F5B04">
            <w:pPr>
              <w:rPr>
                <w:rFonts w:cstheme="minorHAnsi"/>
                <w:sz w:val="20"/>
                <w:szCs w:val="20"/>
              </w:rPr>
            </w:pPr>
          </w:p>
          <w:p w14:paraId="51D09B16" w14:textId="77777777" w:rsidR="00C67898" w:rsidRDefault="00C67898" w:rsidP="000F5B04">
            <w:pPr>
              <w:rPr>
                <w:rFonts w:cstheme="minorHAnsi"/>
                <w:sz w:val="20"/>
                <w:szCs w:val="20"/>
              </w:rPr>
            </w:pPr>
            <w:r>
              <w:rPr>
                <w:rFonts w:cstheme="minorHAnsi"/>
                <w:sz w:val="20"/>
                <w:szCs w:val="20"/>
              </w:rPr>
              <w:t>3</w:t>
            </w:r>
          </w:p>
          <w:p w14:paraId="4ADA7462" w14:textId="77777777" w:rsidR="00C67898" w:rsidRDefault="00C67898" w:rsidP="000F5B04">
            <w:pPr>
              <w:rPr>
                <w:rFonts w:cstheme="minorHAnsi"/>
                <w:sz w:val="20"/>
                <w:szCs w:val="20"/>
              </w:rPr>
            </w:pPr>
          </w:p>
          <w:p w14:paraId="39AFA1D4" w14:textId="77777777" w:rsidR="00C67898" w:rsidRDefault="00C67898" w:rsidP="000F5B04">
            <w:pPr>
              <w:rPr>
                <w:rFonts w:cstheme="minorHAnsi"/>
                <w:sz w:val="20"/>
                <w:szCs w:val="20"/>
              </w:rPr>
            </w:pPr>
          </w:p>
          <w:p w14:paraId="21E00DC5" w14:textId="77777777" w:rsidR="00C67898" w:rsidRPr="00217488" w:rsidRDefault="00C67898" w:rsidP="000F5B04">
            <w:pPr>
              <w:rPr>
                <w:rFonts w:cstheme="minorHAnsi"/>
                <w:sz w:val="20"/>
                <w:szCs w:val="20"/>
              </w:rPr>
            </w:pPr>
          </w:p>
          <w:p w14:paraId="2B7D0A8C" w14:textId="77777777" w:rsidR="00C67898" w:rsidRPr="00217488" w:rsidRDefault="00C67898" w:rsidP="000F5B04">
            <w:pPr>
              <w:rPr>
                <w:rFonts w:cstheme="minorHAnsi"/>
                <w:sz w:val="20"/>
                <w:szCs w:val="20"/>
              </w:rPr>
            </w:pPr>
            <w:r w:rsidRPr="00217488">
              <w:rPr>
                <w:rFonts w:cstheme="minorHAnsi"/>
                <w:sz w:val="20"/>
                <w:szCs w:val="20"/>
              </w:rPr>
              <w:t>4</w:t>
            </w:r>
          </w:p>
          <w:p w14:paraId="770A5760" w14:textId="77777777" w:rsidR="00C67898" w:rsidRPr="00217488" w:rsidRDefault="00C67898" w:rsidP="000F5B04">
            <w:pPr>
              <w:rPr>
                <w:rFonts w:cstheme="minorHAnsi"/>
                <w:sz w:val="20"/>
                <w:szCs w:val="20"/>
              </w:rPr>
            </w:pPr>
          </w:p>
          <w:p w14:paraId="62C6F8C1" w14:textId="77777777" w:rsidR="00C67898" w:rsidRPr="00217488" w:rsidRDefault="00C67898" w:rsidP="000F5B04">
            <w:pPr>
              <w:rPr>
                <w:rFonts w:cstheme="minorHAnsi"/>
                <w:sz w:val="20"/>
                <w:szCs w:val="20"/>
              </w:rPr>
            </w:pPr>
          </w:p>
          <w:p w14:paraId="06420020" w14:textId="77777777" w:rsidR="00C67898" w:rsidRPr="00217488" w:rsidRDefault="00C67898" w:rsidP="000F5B04">
            <w:pPr>
              <w:rPr>
                <w:rFonts w:cstheme="minorHAnsi"/>
                <w:sz w:val="20"/>
                <w:szCs w:val="20"/>
              </w:rPr>
            </w:pPr>
          </w:p>
          <w:p w14:paraId="2D0B7057" w14:textId="77777777" w:rsidR="00C67898" w:rsidRPr="00A15464" w:rsidRDefault="00C67898" w:rsidP="000F5B04">
            <w:pPr>
              <w:rPr>
                <w:rFonts w:cstheme="minorHAnsi"/>
                <w:color w:val="FF0000"/>
                <w:sz w:val="20"/>
                <w:szCs w:val="20"/>
              </w:rPr>
            </w:pPr>
            <w:r w:rsidRPr="00217488">
              <w:rPr>
                <w:rFonts w:cstheme="minorHAnsi"/>
                <w:sz w:val="20"/>
                <w:szCs w:val="20"/>
              </w:rPr>
              <w:t>4</w:t>
            </w:r>
          </w:p>
        </w:tc>
        <w:tc>
          <w:tcPr>
            <w:tcW w:w="1843" w:type="dxa"/>
          </w:tcPr>
          <w:p w14:paraId="2AE19399" w14:textId="77777777" w:rsidR="00C67898" w:rsidRPr="00A15464" w:rsidRDefault="00C67898" w:rsidP="000F5B04">
            <w:pPr>
              <w:rPr>
                <w:rFonts w:cstheme="minorHAnsi"/>
                <w:color w:val="FF0000"/>
                <w:sz w:val="20"/>
                <w:szCs w:val="20"/>
                <w:lang w:val="it-IT"/>
              </w:rPr>
            </w:pPr>
          </w:p>
          <w:p w14:paraId="2AE80DD4" w14:textId="77777777" w:rsidR="00C67898" w:rsidRPr="00217488" w:rsidRDefault="00C67898" w:rsidP="000F5B04">
            <w:pPr>
              <w:rPr>
                <w:rFonts w:cstheme="minorHAnsi"/>
                <w:sz w:val="20"/>
                <w:szCs w:val="20"/>
                <w:lang w:val="it-IT"/>
              </w:rPr>
            </w:pPr>
            <w:r w:rsidRPr="00217488">
              <w:rPr>
                <w:rFonts w:cstheme="minorHAnsi"/>
                <w:sz w:val="20"/>
                <w:szCs w:val="20"/>
                <w:lang w:val="it-IT"/>
              </w:rPr>
              <w:t>6575 (881)</w:t>
            </w:r>
          </w:p>
          <w:p w14:paraId="23674F2A" w14:textId="77777777" w:rsidR="00C67898" w:rsidRPr="00217488" w:rsidRDefault="00C67898" w:rsidP="000F5B04">
            <w:pPr>
              <w:rPr>
                <w:rFonts w:cstheme="minorHAnsi"/>
                <w:sz w:val="20"/>
                <w:szCs w:val="20"/>
                <w:lang w:val="it-IT"/>
              </w:rPr>
            </w:pPr>
          </w:p>
          <w:p w14:paraId="4D54CD3B" w14:textId="77777777" w:rsidR="00C67898" w:rsidRDefault="00C67898" w:rsidP="000F5B04">
            <w:pPr>
              <w:rPr>
                <w:rFonts w:cstheme="minorHAnsi"/>
                <w:sz w:val="20"/>
                <w:szCs w:val="20"/>
                <w:lang w:val="it-IT"/>
              </w:rPr>
            </w:pPr>
          </w:p>
          <w:p w14:paraId="49523B82" w14:textId="77777777" w:rsidR="00C67898" w:rsidRDefault="00C67898" w:rsidP="000F5B04">
            <w:pPr>
              <w:rPr>
                <w:rFonts w:cstheme="minorHAnsi"/>
                <w:sz w:val="20"/>
                <w:szCs w:val="20"/>
                <w:lang w:val="it-IT"/>
              </w:rPr>
            </w:pPr>
          </w:p>
          <w:p w14:paraId="72C1B35B" w14:textId="77777777" w:rsidR="00C67898" w:rsidRDefault="00C67898" w:rsidP="000F5B04">
            <w:pPr>
              <w:rPr>
                <w:rFonts w:cstheme="minorHAnsi"/>
                <w:sz w:val="20"/>
                <w:szCs w:val="20"/>
                <w:lang w:val="it-IT"/>
              </w:rPr>
            </w:pPr>
            <w:r>
              <w:rPr>
                <w:rFonts w:cstheme="minorHAnsi"/>
                <w:sz w:val="20"/>
                <w:szCs w:val="20"/>
                <w:lang w:val="it-IT"/>
              </w:rPr>
              <w:t>885 (154)</w:t>
            </w:r>
          </w:p>
          <w:p w14:paraId="0C0A8EB1" w14:textId="77777777" w:rsidR="00C67898" w:rsidRDefault="00C67898" w:rsidP="000F5B04">
            <w:pPr>
              <w:rPr>
                <w:rFonts w:cstheme="minorHAnsi"/>
                <w:sz w:val="20"/>
                <w:szCs w:val="20"/>
                <w:lang w:val="it-IT"/>
              </w:rPr>
            </w:pPr>
          </w:p>
          <w:p w14:paraId="0C10CDAF" w14:textId="77777777" w:rsidR="00C67898" w:rsidRPr="00217488" w:rsidRDefault="00C67898" w:rsidP="000F5B04">
            <w:pPr>
              <w:rPr>
                <w:rFonts w:cstheme="minorHAnsi"/>
                <w:sz w:val="20"/>
                <w:szCs w:val="20"/>
                <w:lang w:val="it-IT"/>
              </w:rPr>
            </w:pPr>
          </w:p>
          <w:p w14:paraId="7BAF5A95" w14:textId="77777777" w:rsidR="00C67898" w:rsidRPr="00217488" w:rsidRDefault="00C67898" w:rsidP="000F5B04">
            <w:pPr>
              <w:rPr>
                <w:rFonts w:cstheme="minorHAnsi"/>
                <w:sz w:val="20"/>
                <w:szCs w:val="20"/>
                <w:lang w:val="it-IT"/>
              </w:rPr>
            </w:pPr>
          </w:p>
          <w:p w14:paraId="1133062F" w14:textId="77777777" w:rsidR="00C67898" w:rsidRPr="00217488" w:rsidRDefault="00C67898" w:rsidP="000F5B04">
            <w:pPr>
              <w:rPr>
                <w:rFonts w:cstheme="minorHAnsi"/>
                <w:sz w:val="20"/>
                <w:szCs w:val="20"/>
                <w:lang w:val="it-IT"/>
              </w:rPr>
            </w:pPr>
            <w:r w:rsidRPr="00217488">
              <w:rPr>
                <w:rFonts w:cstheme="minorHAnsi"/>
                <w:sz w:val="20"/>
                <w:szCs w:val="20"/>
                <w:lang w:val="it-IT"/>
              </w:rPr>
              <w:t>1046 (217)</w:t>
            </w:r>
          </w:p>
          <w:p w14:paraId="6D80FCE2" w14:textId="77777777" w:rsidR="00C67898" w:rsidRPr="00217488" w:rsidRDefault="00C67898" w:rsidP="000F5B04">
            <w:pPr>
              <w:rPr>
                <w:rFonts w:cstheme="minorHAnsi"/>
                <w:sz w:val="20"/>
                <w:szCs w:val="20"/>
                <w:lang w:val="it-IT"/>
              </w:rPr>
            </w:pPr>
          </w:p>
          <w:p w14:paraId="087252B5" w14:textId="77777777" w:rsidR="00C67898" w:rsidRPr="00217488" w:rsidRDefault="00C67898" w:rsidP="000F5B04">
            <w:pPr>
              <w:rPr>
                <w:rFonts w:cstheme="minorHAnsi"/>
                <w:sz w:val="20"/>
                <w:szCs w:val="20"/>
                <w:lang w:val="it-IT"/>
              </w:rPr>
            </w:pPr>
          </w:p>
          <w:p w14:paraId="24DB8CBF" w14:textId="77777777" w:rsidR="00C67898" w:rsidRPr="00217488" w:rsidRDefault="00C67898" w:rsidP="000F5B04">
            <w:pPr>
              <w:rPr>
                <w:rFonts w:cstheme="minorHAnsi"/>
                <w:sz w:val="20"/>
                <w:szCs w:val="20"/>
                <w:lang w:val="it-IT"/>
              </w:rPr>
            </w:pPr>
          </w:p>
          <w:p w14:paraId="15B34E8F" w14:textId="77777777" w:rsidR="00C67898" w:rsidRPr="00A15464" w:rsidRDefault="00C67898" w:rsidP="000F5B04">
            <w:pPr>
              <w:rPr>
                <w:rFonts w:cstheme="minorHAnsi"/>
                <w:color w:val="FF0000"/>
                <w:sz w:val="20"/>
                <w:szCs w:val="20"/>
                <w:lang w:val="it-IT"/>
              </w:rPr>
            </w:pPr>
            <w:r w:rsidRPr="00217488">
              <w:rPr>
                <w:rFonts w:cstheme="minorHAnsi"/>
                <w:sz w:val="20"/>
                <w:szCs w:val="20"/>
                <w:lang w:val="it-IT"/>
              </w:rPr>
              <w:t>1161 (280)</w:t>
            </w:r>
          </w:p>
        </w:tc>
        <w:tc>
          <w:tcPr>
            <w:tcW w:w="1417" w:type="dxa"/>
          </w:tcPr>
          <w:p w14:paraId="1AD98F41" w14:textId="77777777" w:rsidR="00C67898" w:rsidRPr="00B041E5" w:rsidRDefault="00C67898" w:rsidP="000F5B04">
            <w:pPr>
              <w:rPr>
                <w:rFonts w:cstheme="minorHAnsi"/>
                <w:sz w:val="20"/>
                <w:szCs w:val="20"/>
                <w:lang w:val="es-ES"/>
              </w:rPr>
            </w:pPr>
          </w:p>
          <w:p w14:paraId="27597925" w14:textId="77777777" w:rsidR="00C67898" w:rsidRPr="00B041E5" w:rsidRDefault="00C67898" w:rsidP="000F5B04">
            <w:pPr>
              <w:rPr>
                <w:rFonts w:cstheme="minorHAnsi"/>
                <w:sz w:val="20"/>
                <w:szCs w:val="20"/>
                <w:lang w:val="es-ES"/>
              </w:rPr>
            </w:pPr>
          </w:p>
          <w:p w14:paraId="2E8953B0" w14:textId="77777777" w:rsidR="00C67898" w:rsidRPr="00B041E5" w:rsidRDefault="00C67898" w:rsidP="000F5B04">
            <w:pPr>
              <w:rPr>
                <w:rFonts w:cstheme="minorHAnsi"/>
                <w:sz w:val="20"/>
                <w:szCs w:val="20"/>
                <w:lang w:val="es-ES"/>
              </w:rPr>
            </w:pPr>
            <w:r w:rsidRPr="00B041E5">
              <w:rPr>
                <w:rFonts w:cstheme="minorHAnsi"/>
                <w:sz w:val="20"/>
                <w:szCs w:val="20"/>
                <w:lang w:val="es-ES"/>
              </w:rPr>
              <w:t>5 – 25 U/mL</w:t>
            </w:r>
          </w:p>
          <w:p w14:paraId="655C5935" w14:textId="77777777" w:rsidR="00C67898" w:rsidRPr="00B041E5" w:rsidRDefault="00C67898" w:rsidP="000F5B04">
            <w:pPr>
              <w:rPr>
                <w:rFonts w:cstheme="minorHAnsi"/>
                <w:sz w:val="20"/>
                <w:szCs w:val="20"/>
                <w:lang w:val="es-ES"/>
              </w:rPr>
            </w:pPr>
            <w:r w:rsidRPr="00B041E5">
              <w:rPr>
                <w:rFonts w:cstheme="minorHAnsi"/>
                <w:sz w:val="20"/>
                <w:szCs w:val="20"/>
                <w:lang w:val="es-ES"/>
              </w:rPr>
              <w:t>1:5</w:t>
            </w:r>
          </w:p>
          <w:p w14:paraId="22D73107" w14:textId="77777777" w:rsidR="00C67898" w:rsidRDefault="00C67898" w:rsidP="000F5B04">
            <w:pPr>
              <w:rPr>
                <w:rFonts w:cstheme="minorHAnsi"/>
                <w:sz w:val="20"/>
                <w:szCs w:val="20"/>
                <w:lang w:val="es-ES"/>
              </w:rPr>
            </w:pPr>
          </w:p>
          <w:p w14:paraId="3480AD2A" w14:textId="77777777" w:rsidR="00C67898" w:rsidRDefault="00C67898" w:rsidP="000F5B04">
            <w:pPr>
              <w:rPr>
                <w:rFonts w:cstheme="minorHAnsi"/>
                <w:sz w:val="20"/>
                <w:szCs w:val="20"/>
                <w:lang w:val="es-ES"/>
              </w:rPr>
            </w:pPr>
          </w:p>
          <w:p w14:paraId="477FF302" w14:textId="77777777" w:rsidR="00C67898" w:rsidRDefault="00C67898" w:rsidP="000F5B04">
            <w:pPr>
              <w:rPr>
                <w:rFonts w:cstheme="minorHAnsi"/>
                <w:sz w:val="20"/>
                <w:szCs w:val="20"/>
                <w:lang w:val="es-ES"/>
              </w:rPr>
            </w:pPr>
            <w:r>
              <w:rPr>
                <w:rFonts w:cstheme="minorHAnsi"/>
                <w:sz w:val="20"/>
                <w:szCs w:val="20"/>
                <w:lang w:val="es-ES"/>
              </w:rPr>
              <w:t>10 – 20 U/mL</w:t>
            </w:r>
          </w:p>
          <w:p w14:paraId="129A69E6" w14:textId="77777777" w:rsidR="00C67898" w:rsidRDefault="00C67898" w:rsidP="000F5B04">
            <w:pPr>
              <w:rPr>
                <w:rFonts w:cstheme="minorHAnsi"/>
                <w:sz w:val="20"/>
                <w:szCs w:val="20"/>
                <w:lang w:val="es-ES"/>
              </w:rPr>
            </w:pPr>
            <w:r>
              <w:rPr>
                <w:rFonts w:cstheme="minorHAnsi"/>
                <w:sz w:val="20"/>
                <w:szCs w:val="20"/>
                <w:lang w:val="es-ES"/>
              </w:rPr>
              <w:t>10 – 20 U/mL</w:t>
            </w:r>
          </w:p>
          <w:p w14:paraId="48DD4BAF" w14:textId="77777777" w:rsidR="00C67898" w:rsidRPr="00B041E5" w:rsidRDefault="00C67898" w:rsidP="000F5B04">
            <w:pPr>
              <w:rPr>
                <w:rFonts w:cstheme="minorHAnsi"/>
                <w:sz w:val="20"/>
                <w:szCs w:val="20"/>
                <w:lang w:val="es-ES"/>
              </w:rPr>
            </w:pPr>
          </w:p>
          <w:p w14:paraId="6CAD5C14" w14:textId="77777777" w:rsidR="00C67898" w:rsidRPr="00B041E5" w:rsidRDefault="00C67898" w:rsidP="000F5B04">
            <w:pPr>
              <w:rPr>
                <w:rFonts w:cstheme="minorHAnsi"/>
                <w:sz w:val="20"/>
                <w:szCs w:val="20"/>
                <w:lang w:val="es-ES"/>
              </w:rPr>
            </w:pPr>
          </w:p>
          <w:p w14:paraId="51B24D7F" w14:textId="77777777" w:rsidR="00C67898" w:rsidRPr="00B041E5" w:rsidRDefault="00C67898" w:rsidP="000F5B04">
            <w:pPr>
              <w:rPr>
                <w:rFonts w:cstheme="minorHAnsi"/>
                <w:sz w:val="20"/>
                <w:szCs w:val="20"/>
                <w:lang w:val="es-ES"/>
              </w:rPr>
            </w:pPr>
            <w:r w:rsidRPr="00B041E5">
              <w:rPr>
                <w:rFonts w:cstheme="minorHAnsi"/>
                <w:sz w:val="20"/>
                <w:szCs w:val="20"/>
                <w:lang w:val="es-ES"/>
              </w:rPr>
              <w:t>10 – 20 U/mL</w:t>
            </w:r>
          </w:p>
          <w:p w14:paraId="4053E012" w14:textId="77777777" w:rsidR="00C67898" w:rsidRPr="00B041E5" w:rsidRDefault="00C67898" w:rsidP="000F5B04">
            <w:pPr>
              <w:rPr>
                <w:rFonts w:cstheme="minorHAnsi"/>
                <w:sz w:val="20"/>
                <w:szCs w:val="20"/>
                <w:lang w:val="es-ES"/>
              </w:rPr>
            </w:pPr>
            <w:r w:rsidRPr="00B041E5">
              <w:rPr>
                <w:rFonts w:cstheme="minorHAnsi"/>
                <w:sz w:val="20"/>
                <w:szCs w:val="20"/>
                <w:lang w:val="es-ES"/>
              </w:rPr>
              <w:t>10 – 20 U/mL</w:t>
            </w:r>
          </w:p>
          <w:p w14:paraId="6CC7F1B2" w14:textId="77777777" w:rsidR="00C67898" w:rsidRPr="00A15464" w:rsidRDefault="00C67898" w:rsidP="000F5B04">
            <w:pPr>
              <w:rPr>
                <w:rFonts w:cstheme="minorHAnsi"/>
                <w:color w:val="FF0000"/>
                <w:sz w:val="20"/>
                <w:szCs w:val="20"/>
                <w:lang w:val="es-ES"/>
              </w:rPr>
            </w:pPr>
          </w:p>
          <w:p w14:paraId="4D902DBA" w14:textId="77777777" w:rsidR="00C67898" w:rsidRPr="00A15464" w:rsidRDefault="00C67898" w:rsidP="000F5B04">
            <w:pPr>
              <w:rPr>
                <w:rFonts w:cstheme="minorHAnsi"/>
                <w:color w:val="FF0000"/>
                <w:sz w:val="20"/>
                <w:szCs w:val="20"/>
                <w:lang w:val="es-ES"/>
              </w:rPr>
            </w:pPr>
          </w:p>
          <w:p w14:paraId="2F372059" w14:textId="77777777" w:rsidR="00C67898" w:rsidRPr="00BA0E6B" w:rsidRDefault="00C67898" w:rsidP="000F5B04">
            <w:pPr>
              <w:rPr>
                <w:rFonts w:cstheme="minorHAnsi"/>
                <w:sz w:val="20"/>
                <w:szCs w:val="20"/>
                <w:lang w:val="es-ES"/>
              </w:rPr>
            </w:pPr>
            <w:r w:rsidRPr="00BA0E6B">
              <w:rPr>
                <w:rFonts w:cstheme="minorHAnsi"/>
                <w:sz w:val="20"/>
                <w:szCs w:val="20"/>
                <w:lang w:val="es-ES"/>
              </w:rPr>
              <w:t>5 – 20 U/mL</w:t>
            </w:r>
          </w:p>
          <w:p w14:paraId="70E0BFC2" w14:textId="77777777" w:rsidR="00C67898" w:rsidRPr="00A15464" w:rsidRDefault="00C67898" w:rsidP="000F5B04">
            <w:pPr>
              <w:rPr>
                <w:rFonts w:cstheme="minorHAnsi"/>
                <w:color w:val="FF0000"/>
                <w:sz w:val="20"/>
                <w:szCs w:val="20"/>
                <w:lang w:val="it-IT"/>
              </w:rPr>
            </w:pPr>
            <w:r w:rsidRPr="00BA0E6B">
              <w:rPr>
                <w:rFonts w:cstheme="minorHAnsi"/>
                <w:sz w:val="20"/>
                <w:szCs w:val="20"/>
                <w:lang w:val="it-IT"/>
              </w:rPr>
              <w:t>20 U/mL</w:t>
            </w:r>
          </w:p>
        </w:tc>
        <w:tc>
          <w:tcPr>
            <w:tcW w:w="1418" w:type="dxa"/>
          </w:tcPr>
          <w:p w14:paraId="792975FA" w14:textId="77777777" w:rsidR="00C67898" w:rsidRPr="00A15464" w:rsidRDefault="00C67898" w:rsidP="000F5B04">
            <w:pPr>
              <w:rPr>
                <w:rFonts w:cstheme="minorHAnsi"/>
                <w:color w:val="FF0000"/>
                <w:sz w:val="20"/>
                <w:szCs w:val="20"/>
                <w:lang w:val="it-IT"/>
              </w:rPr>
            </w:pPr>
          </w:p>
          <w:p w14:paraId="469FE571" w14:textId="77777777" w:rsidR="00C67898" w:rsidRPr="00A15464" w:rsidRDefault="00C67898" w:rsidP="000F5B04">
            <w:pPr>
              <w:rPr>
                <w:rFonts w:cstheme="minorHAnsi"/>
                <w:color w:val="FF0000"/>
                <w:sz w:val="20"/>
                <w:szCs w:val="20"/>
                <w:lang w:val="it-IT"/>
              </w:rPr>
            </w:pPr>
          </w:p>
          <w:p w14:paraId="7F31EFFF" w14:textId="77777777" w:rsidR="00C67898" w:rsidRDefault="00C67898" w:rsidP="000F5B04">
            <w:pPr>
              <w:rPr>
                <w:rFonts w:cstheme="minorHAnsi"/>
                <w:sz w:val="20"/>
                <w:szCs w:val="20"/>
                <w:lang w:val="it-IT"/>
              </w:rPr>
            </w:pPr>
            <w:r>
              <w:rPr>
                <w:rFonts w:cstheme="minorHAnsi"/>
                <w:sz w:val="20"/>
                <w:szCs w:val="20"/>
                <w:lang w:val="it-IT"/>
              </w:rPr>
              <w:t>64.3 – 100.0</w:t>
            </w:r>
          </w:p>
          <w:p w14:paraId="39D10292" w14:textId="77777777" w:rsidR="00C67898" w:rsidRPr="000E171F" w:rsidRDefault="00C67898" w:rsidP="000F5B04">
            <w:pPr>
              <w:rPr>
                <w:rFonts w:cstheme="minorHAnsi"/>
                <w:sz w:val="20"/>
                <w:szCs w:val="20"/>
                <w:lang w:val="it-IT"/>
              </w:rPr>
            </w:pPr>
            <w:r>
              <w:rPr>
                <w:rFonts w:cstheme="minorHAnsi"/>
                <w:sz w:val="20"/>
                <w:szCs w:val="20"/>
                <w:lang w:val="it-IT"/>
              </w:rPr>
              <w:t xml:space="preserve">61.3 </w:t>
            </w:r>
            <w:r w:rsidRPr="000E171F">
              <w:rPr>
                <w:rFonts w:cstheme="minorHAnsi"/>
                <w:sz w:val="20"/>
                <w:szCs w:val="20"/>
                <w:lang w:val="it-IT"/>
              </w:rPr>
              <w:t>– 100.0</w:t>
            </w:r>
          </w:p>
          <w:p w14:paraId="225C7B79" w14:textId="77777777" w:rsidR="00C67898" w:rsidRPr="000E171F" w:rsidRDefault="00C67898" w:rsidP="000F5B04">
            <w:pPr>
              <w:rPr>
                <w:rFonts w:cstheme="minorHAnsi"/>
                <w:i/>
                <w:sz w:val="20"/>
                <w:szCs w:val="20"/>
                <w:lang w:val="it-IT"/>
              </w:rPr>
            </w:pPr>
          </w:p>
          <w:p w14:paraId="50F9A207" w14:textId="77777777" w:rsidR="00C67898" w:rsidRPr="000E171F" w:rsidRDefault="00C67898" w:rsidP="000F5B04">
            <w:pPr>
              <w:rPr>
                <w:rFonts w:cstheme="minorHAnsi"/>
                <w:sz w:val="20"/>
                <w:szCs w:val="20"/>
                <w:lang w:val="it-IT"/>
              </w:rPr>
            </w:pPr>
          </w:p>
          <w:p w14:paraId="13C9D4EA" w14:textId="77777777" w:rsidR="00C67898" w:rsidRPr="000E171F" w:rsidRDefault="00C67898" w:rsidP="000F5B04">
            <w:pPr>
              <w:rPr>
                <w:rFonts w:cstheme="minorHAnsi"/>
                <w:sz w:val="20"/>
                <w:szCs w:val="20"/>
                <w:lang w:val="it-IT"/>
              </w:rPr>
            </w:pPr>
            <w:r w:rsidRPr="000E171F">
              <w:rPr>
                <w:rFonts w:cstheme="minorHAnsi"/>
                <w:sz w:val="20"/>
                <w:szCs w:val="20"/>
                <w:lang w:val="it-IT"/>
              </w:rPr>
              <w:t>64.3 – 95.0</w:t>
            </w:r>
          </w:p>
          <w:p w14:paraId="40F9DDD7" w14:textId="77777777" w:rsidR="00C67898" w:rsidRPr="000E171F" w:rsidRDefault="00C67898" w:rsidP="000F5B04">
            <w:pPr>
              <w:rPr>
                <w:rFonts w:cstheme="minorHAnsi"/>
                <w:sz w:val="20"/>
                <w:szCs w:val="20"/>
                <w:lang w:val="it-IT"/>
              </w:rPr>
            </w:pPr>
            <w:r w:rsidRPr="000E171F">
              <w:rPr>
                <w:rFonts w:cstheme="minorHAnsi"/>
                <w:sz w:val="20"/>
                <w:szCs w:val="20"/>
                <w:lang w:val="it-IT"/>
              </w:rPr>
              <w:t>85.7 – 98.3</w:t>
            </w:r>
          </w:p>
          <w:p w14:paraId="4CC049DC" w14:textId="77777777" w:rsidR="00C67898" w:rsidRPr="000E171F" w:rsidRDefault="00C67898" w:rsidP="000F5B04">
            <w:pPr>
              <w:rPr>
                <w:rFonts w:cstheme="minorHAnsi"/>
                <w:sz w:val="20"/>
                <w:szCs w:val="20"/>
                <w:lang w:val="it-IT"/>
              </w:rPr>
            </w:pPr>
          </w:p>
          <w:p w14:paraId="07DE6513" w14:textId="77777777" w:rsidR="00C67898" w:rsidRPr="00A15464" w:rsidRDefault="00C67898" w:rsidP="000F5B04">
            <w:pPr>
              <w:rPr>
                <w:rFonts w:cstheme="minorHAnsi"/>
                <w:color w:val="FF0000"/>
                <w:sz w:val="20"/>
                <w:szCs w:val="20"/>
                <w:lang w:val="it-IT"/>
              </w:rPr>
            </w:pPr>
          </w:p>
          <w:p w14:paraId="79D84FCF" w14:textId="77777777" w:rsidR="00C67898" w:rsidRPr="005A62B9" w:rsidRDefault="00C67898" w:rsidP="000F5B04">
            <w:pPr>
              <w:rPr>
                <w:rFonts w:cstheme="minorHAnsi"/>
                <w:sz w:val="20"/>
                <w:szCs w:val="20"/>
                <w:lang w:val="it-IT"/>
              </w:rPr>
            </w:pPr>
            <w:r>
              <w:rPr>
                <w:rFonts w:cstheme="minorHAnsi"/>
                <w:sz w:val="20"/>
                <w:szCs w:val="20"/>
                <w:lang w:val="it-IT"/>
              </w:rPr>
              <w:t>64.3 – 95.2</w:t>
            </w:r>
          </w:p>
          <w:p w14:paraId="7A7AA418" w14:textId="77777777" w:rsidR="00C67898" w:rsidRPr="005A62B9" w:rsidRDefault="00C67898" w:rsidP="000F5B04">
            <w:pPr>
              <w:rPr>
                <w:rFonts w:cstheme="minorHAnsi"/>
                <w:sz w:val="20"/>
                <w:szCs w:val="20"/>
                <w:lang w:val="it-IT"/>
              </w:rPr>
            </w:pPr>
            <w:r>
              <w:rPr>
                <w:rFonts w:cstheme="minorHAnsi"/>
                <w:sz w:val="20"/>
                <w:szCs w:val="20"/>
                <w:lang w:val="it-IT"/>
              </w:rPr>
              <w:t>90.0 – 96.7</w:t>
            </w:r>
          </w:p>
          <w:p w14:paraId="4DF61C23" w14:textId="77777777" w:rsidR="00C67898" w:rsidRPr="00A15464" w:rsidRDefault="00C67898" w:rsidP="000F5B04">
            <w:pPr>
              <w:rPr>
                <w:rFonts w:cstheme="minorHAnsi"/>
                <w:color w:val="FF0000"/>
                <w:sz w:val="20"/>
                <w:szCs w:val="20"/>
              </w:rPr>
            </w:pPr>
          </w:p>
          <w:p w14:paraId="75A24872" w14:textId="77777777" w:rsidR="00C67898" w:rsidRPr="00A15464" w:rsidRDefault="00C67898" w:rsidP="000F5B04">
            <w:pPr>
              <w:rPr>
                <w:rFonts w:cstheme="minorHAnsi"/>
                <w:color w:val="FF0000"/>
                <w:sz w:val="20"/>
                <w:szCs w:val="20"/>
              </w:rPr>
            </w:pPr>
          </w:p>
          <w:p w14:paraId="6DC24688" w14:textId="77777777" w:rsidR="00C67898" w:rsidRDefault="00C67898" w:rsidP="000F5B04">
            <w:pPr>
              <w:rPr>
                <w:rFonts w:cstheme="minorHAnsi"/>
                <w:sz w:val="20"/>
                <w:szCs w:val="20"/>
              </w:rPr>
            </w:pPr>
            <w:r>
              <w:rPr>
                <w:rFonts w:cstheme="minorHAnsi"/>
                <w:sz w:val="20"/>
                <w:szCs w:val="20"/>
              </w:rPr>
              <w:t>76.0 – 95.0</w:t>
            </w:r>
          </w:p>
          <w:p w14:paraId="5118B8D4" w14:textId="77777777" w:rsidR="00C67898" w:rsidRPr="00B81659" w:rsidRDefault="00C67898" w:rsidP="000F5B04">
            <w:pPr>
              <w:rPr>
                <w:rFonts w:cstheme="minorHAnsi"/>
                <w:sz w:val="20"/>
                <w:szCs w:val="20"/>
              </w:rPr>
            </w:pPr>
            <w:r>
              <w:rPr>
                <w:rFonts w:cstheme="minorHAnsi"/>
                <w:sz w:val="20"/>
                <w:szCs w:val="20"/>
              </w:rPr>
              <w:t>86.2 – 98.3</w:t>
            </w:r>
          </w:p>
        </w:tc>
        <w:tc>
          <w:tcPr>
            <w:tcW w:w="1842" w:type="dxa"/>
          </w:tcPr>
          <w:p w14:paraId="3C778CBC" w14:textId="77777777" w:rsidR="00C67898" w:rsidRPr="00A15464" w:rsidRDefault="00C67898" w:rsidP="000F5B04">
            <w:pPr>
              <w:rPr>
                <w:rFonts w:cstheme="minorHAnsi"/>
                <w:color w:val="FF0000"/>
                <w:sz w:val="20"/>
                <w:szCs w:val="20"/>
                <w:lang w:val="it-IT"/>
              </w:rPr>
            </w:pPr>
          </w:p>
          <w:p w14:paraId="515EDB77" w14:textId="77777777" w:rsidR="00C67898" w:rsidRPr="00A15464" w:rsidRDefault="00C67898" w:rsidP="000F5B04">
            <w:pPr>
              <w:rPr>
                <w:rFonts w:cstheme="minorHAnsi"/>
                <w:color w:val="FF0000"/>
                <w:sz w:val="20"/>
                <w:szCs w:val="20"/>
                <w:lang w:val="it-IT"/>
              </w:rPr>
            </w:pPr>
          </w:p>
          <w:p w14:paraId="3F1655E6" w14:textId="77777777" w:rsidR="00C67898" w:rsidRPr="00A15464" w:rsidRDefault="00C67898" w:rsidP="000F5B04">
            <w:pPr>
              <w:rPr>
                <w:rFonts w:cstheme="minorHAnsi"/>
                <w:color w:val="FF0000"/>
                <w:sz w:val="20"/>
                <w:szCs w:val="20"/>
                <w:lang w:val="it-IT"/>
              </w:rPr>
            </w:pPr>
          </w:p>
          <w:p w14:paraId="56EA2116" w14:textId="77777777" w:rsidR="00C67898" w:rsidRPr="00FB7B84" w:rsidRDefault="00C67898" w:rsidP="000F5B04">
            <w:pPr>
              <w:rPr>
                <w:rFonts w:cstheme="minorHAnsi"/>
                <w:sz w:val="20"/>
                <w:szCs w:val="20"/>
                <w:lang w:val="it-IT"/>
              </w:rPr>
            </w:pPr>
            <w:r>
              <w:rPr>
                <w:rFonts w:cstheme="minorHAnsi"/>
                <w:sz w:val="20"/>
                <w:szCs w:val="20"/>
                <w:lang w:val="it-IT"/>
              </w:rPr>
              <w:t>0.</w:t>
            </w:r>
            <w:r w:rsidRPr="00FB7B84">
              <w:rPr>
                <w:rFonts w:cstheme="minorHAnsi"/>
                <w:sz w:val="20"/>
                <w:szCs w:val="20"/>
                <w:lang w:val="it-IT"/>
              </w:rPr>
              <w:t>81 – 1.22</w:t>
            </w:r>
          </w:p>
          <w:p w14:paraId="6F041C3C" w14:textId="77777777" w:rsidR="00C67898" w:rsidRPr="00FB7B84" w:rsidRDefault="00C67898" w:rsidP="000F5B04">
            <w:pPr>
              <w:rPr>
                <w:rFonts w:cstheme="minorHAnsi"/>
                <w:sz w:val="20"/>
                <w:szCs w:val="20"/>
                <w:lang w:val="it-IT"/>
              </w:rPr>
            </w:pPr>
          </w:p>
          <w:p w14:paraId="0BBC226F" w14:textId="77777777" w:rsidR="00C67898" w:rsidRPr="00FB7B84" w:rsidRDefault="00C67898" w:rsidP="000F5B04">
            <w:pPr>
              <w:rPr>
                <w:rFonts w:cstheme="minorHAnsi"/>
                <w:sz w:val="20"/>
                <w:szCs w:val="20"/>
              </w:rPr>
            </w:pPr>
          </w:p>
          <w:p w14:paraId="4B81C0E2" w14:textId="77777777" w:rsidR="00C67898" w:rsidRPr="00FB7B84" w:rsidRDefault="00C67898" w:rsidP="000F5B04">
            <w:pPr>
              <w:rPr>
                <w:rFonts w:cstheme="minorHAnsi"/>
                <w:sz w:val="20"/>
                <w:szCs w:val="20"/>
              </w:rPr>
            </w:pPr>
          </w:p>
          <w:p w14:paraId="4BD17FA8" w14:textId="77777777" w:rsidR="00C67898" w:rsidRPr="00FB7B84" w:rsidRDefault="00C67898" w:rsidP="000F5B04">
            <w:pPr>
              <w:rPr>
                <w:rFonts w:cstheme="minorHAnsi"/>
                <w:sz w:val="20"/>
                <w:szCs w:val="20"/>
              </w:rPr>
            </w:pPr>
            <w:r w:rsidRPr="00FB7B84">
              <w:rPr>
                <w:rFonts w:cstheme="minorHAnsi"/>
                <w:sz w:val="20"/>
                <w:szCs w:val="20"/>
              </w:rPr>
              <w:t>1.04 – 1.33</w:t>
            </w:r>
          </w:p>
          <w:p w14:paraId="3F1B3CE7" w14:textId="77777777" w:rsidR="00C67898" w:rsidRPr="00FB7B84" w:rsidRDefault="00C67898" w:rsidP="000F5B04">
            <w:pPr>
              <w:rPr>
                <w:rFonts w:cstheme="minorHAnsi"/>
                <w:sz w:val="20"/>
                <w:szCs w:val="20"/>
              </w:rPr>
            </w:pPr>
          </w:p>
          <w:p w14:paraId="12FC40D6" w14:textId="77777777" w:rsidR="00C67898" w:rsidRPr="00FB7B84" w:rsidRDefault="00C67898" w:rsidP="000F5B04">
            <w:pPr>
              <w:rPr>
                <w:rFonts w:cstheme="minorHAnsi"/>
                <w:sz w:val="20"/>
                <w:szCs w:val="20"/>
              </w:rPr>
            </w:pPr>
          </w:p>
          <w:p w14:paraId="72502030" w14:textId="77777777" w:rsidR="00C67898" w:rsidRPr="00FB7B84" w:rsidRDefault="00C67898" w:rsidP="000F5B04">
            <w:pPr>
              <w:rPr>
                <w:rFonts w:cstheme="minorHAnsi"/>
                <w:sz w:val="20"/>
                <w:szCs w:val="20"/>
              </w:rPr>
            </w:pPr>
          </w:p>
          <w:p w14:paraId="06EFD876" w14:textId="77777777" w:rsidR="00C67898" w:rsidRPr="009F5250" w:rsidRDefault="00C67898" w:rsidP="000F5B04">
            <w:pPr>
              <w:rPr>
                <w:rFonts w:cstheme="minorHAnsi"/>
                <w:sz w:val="20"/>
                <w:szCs w:val="20"/>
              </w:rPr>
            </w:pPr>
            <w:r w:rsidRPr="00FB7B84">
              <w:rPr>
                <w:rFonts w:cstheme="minorHAnsi"/>
                <w:sz w:val="20"/>
                <w:szCs w:val="20"/>
              </w:rPr>
              <w:t xml:space="preserve">0.99 – </w:t>
            </w:r>
            <w:r>
              <w:rPr>
                <w:rFonts w:cstheme="minorHAnsi"/>
                <w:sz w:val="20"/>
                <w:szCs w:val="20"/>
              </w:rPr>
              <w:t>1.44</w:t>
            </w:r>
          </w:p>
          <w:p w14:paraId="3A4FE6A2" w14:textId="77777777" w:rsidR="00C67898" w:rsidRPr="00A15464" w:rsidRDefault="00C67898" w:rsidP="000F5B04">
            <w:pPr>
              <w:rPr>
                <w:rFonts w:cstheme="minorHAnsi"/>
                <w:color w:val="FF0000"/>
                <w:sz w:val="20"/>
                <w:szCs w:val="20"/>
              </w:rPr>
            </w:pPr>
          </w:p>
          <w:p w14:paraId="264F9E6F" w14:textId="77777777" w:rsidR="00C67898" w:rsidRPr="00A15464" w:rsidRDefault="00C67898" w:rsidP="000F5B04">
            <w:pPr>
              <w:rPr>
                <w:rFonts w:cstheme="minorHAnsi"/>
                <w:color w:val="FF0000"/>
                <w:sz w:val="20"/>
                <w:szCs w:val="20"/>
              </w:rPr>
            </w:pPr>
          </w:p>
          <w:p w14:paraId="577DCA09" w14:textId="77777777" w:rsidR="00C67898" w:rsidRPr="00A15464" w:rsidRDefault="00C67898" w:rsidP="000F5B04">
            <w:pPr>
              <w:rPr>
                <w:rFonts w:cstheme="minorHAnsi"/>
                <w:color w:val="FF0000"/>
                <w:sz w:val="20"/>
                <w:szCs w:val="20"/>
              </w:rPr>
            </w:pPr>
          </w:p>
          <w:p w14:paraId="0FBCA093" w14:textId="77777777" w:rsidR="00C67898" w:rsidRPr="001D0563" w:rsidRDefault="00C67898" w:rsidP="000F5B04">
            <w:pPr>
              <w:rPr>
                <w:rFonts w:cstheme="minorHAnsi"/>
                <w:sz w:val="20"/>
                <w:szCs w:val="20"/>
              </w:rPr>
            </w:pPr>
            <w:r>
              <w:rPr>
                <w:rFonts w:cstheme="minorHAnsi"/>
                <w:sz w:val="20"/>
                <w:szCs w:val="20"/>
              </w:rPr>
              <w:t>1.01 – 1.14</w:t>
            </w:r>
          </w:p>
        </w:tc>
        <w:tc>
          <w:tcPr>
            <w:tcW w:w="1418" w:type="dxa"/>
          </w:tcPr>
          <w:p w14:paraId="5268F10E" w14:textId="77777777" w:rsidR="00C67898" w:rsidRPr="00A15464" w:rsidRDefault="00C67898" w:rsidP="000F5B04">
            <w:pPr>
              <w:rPr>
                <w:rFonts w:cstheme="minorHAnsi"/>
                <w:color w:val="FF0000"/>
                <w:sz w:val="20"/>
                <w:szCs w:val="20"/>
                <w:lang w:val="it-IT"/>
              </w:rPr>
            </w:pPr>
          </w:p>
          <w:p w14:paraId="1EF49522" w14:textId="77777777" w:rsidR="00C67898" w:rsidRPr="00A15464" w:rsidRDefault="00C67898" w:rsidP="000F5B04">
            <w:pPr>
              <w:rPr>
                <w:rFonts w:cstheme="minorHAnsi"/>
                <w:color w:val="FF0000"/>
                <w:sz w:val="20"/>
                <w:szCs w:val="20"/>
                <w:lang w:val="it-IT"/>
              </w:rPr>
            </w:pPr>
          </w:p>
          <w:p w14:paraId="2809F42C" w14:textId="77777777" w:rsidR="00C67898" w:rsidRPr="00FB44CB" w:rsidRDefault="00C67898" w:rsidP="000F5B04">
            <w:pPr>
              <w:rPr>
                <w:rFonts w:cstheme="minorHAnsi"/>
                <w:sz w:val="20"/>
                <w:szCs w:val="20"/>
                <w:lang w:val="it-IT"/>
              </w:rPr>
            </w:pPr>
            <w:r>
              <w:rPr>
                <w:rFonts w:cstheme="minorHAnsi"/>
                <w:sz w:val="20"/>
                <w:szCs w:val="20"/>
                <w:lang w:val="it-IT"/>
              </w:rPr>
              <w:t>81.3 – 99.1</w:t>
            </w:r>
          </w:p>
          <w:p w14:paraId="20E90604" w14:textId="77777777" w:rsidR="00C67898" w:rsidRPr="000E171F" w:rsidRDefault="00C67898" w:rsidP="000F5B04">
            <w:pPr>
              <w:rPr>
                <w:rFonts w:cstheme="minorHAnsi"/>
                <w:sz w:val="20"/>
                <w:szCs w:val="20"/>
                <w:lang w:val="it-IT"/>
              </w:rPr>
            </w:pPr>
            <w:r>
              <w:rPr>
                <w:rFonts w:cstheme="minorHAnsi"/>
                <w:sz w:val="20"/>
                <w:szCs w:val="20"/>
                <w:lang w:val="it-IT"/>
              </w:rPr>
              <w:t>87.</w:t>
            </w:r>
            <w:r w:rsidRPr="000E171F">
              <w:rPr>
                <w:rFonts w:cstheme="minorHAnsi"/>
                <w:sz w:val="20"/>
                <w:szCs w:val="20"/>
                <w:lang w:val="it-IT"/>
              </w:rPr>
              <w:t>5 – 100.0</w:t>
            </w:r>
          </w:p>
          <w:p w14:paraId="26988C9D" w14:textId="77777777" w:rsidR="00C67898" w:rsidRPr="000E171F" w:rsidRDefault="00C67898" w:rsidP="000F5B04">
            <w:pPr>
              <w:rPr>
                <w:rFonts w:cstheme="minorHAnsi"/>
                <w:sz w:val="20"/>
                <w:szCs w:val="20"/>
                <w:lang w:val="it-IT"/>
              </w:rPr>
            </w:pPr>
          </w:p>
          <w:p w14:paraId="45572F9D" w14:textId="77777777" w:rsidR="00C67898" w:rsidRPr="000E171F" w:rsidRDefault="00C67898" w:rsidP="000F5B04">
            <w:pPr>
              <w:rPr>
                <w:rFonts w:cstheme="minorHAnsi"/>
                <w:sz w:val="20"/>
                <w:szCs w:val="20"/>
                <w:lang w:val="it-IT"/>
              </w:rPr>
            </w:pPr>
          </w:p>
          <w:p w14:paraId="3CCA65F0" w14:textId="77777777" w:rsidR="00C67898" w:rsidRPr="000E171F" w:rsidRDefault="00C67898" w:rsidP="000F5B04">
            <w:pPr>
              <w:rPr>
                <w:rFonts w:cstheme="minorHAnsi"/>
                <w:sz w:val="20"/>
                <w:szCs w:val="20"/>
                <w:lang w:val="it-IT"/>
              </w:rPr>
            </w:pPr>
            <w:r w:rsidRPr="000E171F">
              <w:rPr>
                <w:rFonts w:cstheme="minorHAnsi"/>
                <w:sz w:val="20"/>
                <w:szCs w:val="20"/>
                <w:lang w:val="it-IT"/>
              </w:rPr>
              <w:t>88.2 – 97.5</w:t>
            </w:r>
          </w:p>
          <w:p w14:paraId="3BB5821A" w14:textId="77777777" w:rsidR="00C67898" w:rsidRPr="000E171F" w:rsidRDefault="00C67898" w:rsidP="000F5B04">
            <w:pPr>
              <w:rPr>
                <w:rFonts w:cstheme="minorHAnsi"/>
                <w:sz w:val="20"/>
                <w:szCs w:val="20"/>
                <w:lang w:val="it-IT"/>
              </w:rPr>
            </w:pPr>
            <w:r w:rsidRPr="000E171F">
              <w:rPr>
                <w:rFonts w:cstheme="minorHAnsi"/>
                <w:sz w:val="20"/>
                <w:szCs w:val="20"/>
                <w:lang w:val="it-IT"/>
              </w:rPr>
              <w:t>92.2 – 95.7</w:t>
            </w:r>
          </w:p>
          <w:p w14:paraId="3D4CF816" w14:textId="77777777" w:rsidR="00C67898" w:rsidRPr="000E171F" w:rsidRDefault="00C67898" w:rsidP="000F5B04">
            <w:pPr>
              <w:rPr>
                <w:rFonts w:cstheme="minorHAnsi"/>
                <w:sz w:val="20"/>
                <w:szCs w:val="20"/>
                <w:lang w:val="it-IT"/>
              </w:rPr>
            </w:pPr>
          </w:p>
          <w:p w14:paraId="4CD63943" w14:textId="77777777" w:rsidR="00C67898" w:rsidRPr="00A15464" w:rsidRDefault="00C67898" w:rsidP="000F5B04">
            <w:pPr>
              <w:rPr>
                <w:rFonts w:cstheme="minorHAnsi"/>
                <w:color w:val="FF0000"/>
                <w:sz w:val="20"/>
                <w:szCs w:val="20"/>
                <w:lang w:val="it-IT"/>
              </w:rPr>
            </w:pPr>
          </w:p>
          <w:p w14:paraId="515F8DF0" w14:textId="77777777" w:rsidR="00C67898" w:rsidRDefault="00C67898" w:rsidP="000F5B04">
            <w:pPr>
              <w:rPr>
                <w:rFonts w:cstheme="minorHAnsi"/>
                <w:sz w:val="20"/>
                <w:szCs w:val="20"/>
                <w:lang w:val="it-IT"/>
              </w:rPr>
            </w:pPr>
            <w:r>
              <w:rPr>
                <w:rFonts w:cstheme="minorHAnsi"/>
                <w:sz w:val="20"/>
                <w:szCs w:val="20"/>
                <w:lang w:val="it-IT"/>
              </w:rPr>
              <w:t>88.2 – 98.0</w:t>
            </w:r>
          </w:p>
          <w:p w14:paraId="59D51EC8" w14:textId="77777777" w:rsidR="00C67898" w:rsidRDefault="00C67898" w:rsidP="000F5B04">
            <w:pPr>
              <w:rPr>
                <w:rFonts w:cstheme="minorHAnsi"/>
                <w:sz w:val="20"/>
                <w:szCs w:val="20"/>
                <w:lang w:val="it-IT"/>
              </w:rPr>
            </w:pPr>
            <w:r>
              <w:rPr>
                <w:rFonts w:cstheme="minorHAnsi"/>
                <w:sz w:val="20"/>
                <w:szCs w:val="20"/>
                <w:lang w:val="it-IT"/>
              </w:rPr>
              <w:t>99.2 – 100.0</w:t>
            </w:r>
          </w:p>
          <w:p w14:paraId="600ABC64" w14:textId="77777777" w:rsidR="00C67898" w:rsidRPr="0038612C" w:rsidRDefault="00C67898" w:rsidP="000F5B04">
            <w:pPr>
              <w:rPr>
                <w:rFonts w:cstheme="minorHAnsi"/>
                <w:sz w:val="20"/>
                <w:szCs w:val="20"/>
                <w:lang w:val="it-IT"/>
              </w:rPr>
            </w:pPr>
          </w:p>
          <w:p w14:paraId="16EA2B16" w14:textId="77777777" w:rsidR="00C67898" w:rsidRPr="00A15464" w:rsidRDefault="00C67898" w:rsidP="000F5B04">
            <w:pPr>
              <w:rPr>
                <w:rFonts w:cstheme="minorHAnsi"/>
                <w:color w:val="FF0000"/>
                <w:sz w:val="20"/>
                <w:szCs w:val="20"/>
              </w:rPr>
            </w:pPr>
          </w:p>
          <w:p w14:paraId="3083ADE8" w14:textId="77777777" w:rsidR="00C67898" w:rsidRDefault="00C67898" w:rsidP="000F5B04">
            <w:pPr>
              <w:rPr>
                <w:rFonts w:cstheme="minorHAnsi"/>
                <w:sz w:val="20"/>
                <w:szCs w:val="20"/>
              </w:rPr>
            </w:pPr>
            <w:r>
              <w:rPr>
                <w:rFonts w:cstheme="minorHAnsi"/>
                <w:sz w:val="20"/>
                <w:szCs w:val="20"/>
              </w:rPr>
              <w:t>94.8 – 99.0</w:t>
            </w:r>
          </w:p>
          <w:p w14:paraId="46B358A0" w14:textId="77777777" w:rsidR="00C67898" w:rsidRPr="009D2596" w:rsidRDefault="00C67898" w:rsidP="000F5B04">
            <w:pPr>
              <w:rPr>
                <w:rFonts w:cstheme="minorHAnsi"/>
                <w:sz w:val="20"/>
                <w:szCs w:val="20"/>
              </w:rPr>
            </w:pPr>
            <w:r>
              <w:rPr>
                <w:rFonts w:cstheme="minorHAnsi"/>
                <w:sz w:val="20"/>
                <w:szCs w:val="20"/>
              </w:rPr>
              <w:t>95.9 – 98.8</w:t>
            </w:r>
          </w:p>
        </w:tc>
        <w:tc>
          <w:tcPr>
            <w:tcW w:w="1843" w:type="dxa"/>
          </w:tcPr>
          <w:p w14:paraId="695BC691" w14:textId="77777777" w:rsidR="00C67898" w:rsidRPr="00A15464" w:rsidRDefault="00C67898" w:rsidP="000F5B04">
            <w:pPr>
              <w:rPr>
                <w:rFonts w:cstheme="minorHAnsi"/>
                <w:color w:val="FF0000"/>
                <w:sz w:val="20"/>
                <w:szCs w:val="20"/>
                <w:lang w:val="it-IT"/>
              </w:rPr>
            </w:pPr>
          </w:p>
          <w:p w14:paraId="00DD9DB8" w14:textId="77777777" w:rsidR="00C67898" w:rsidRPr="00A15464" w:rsidRDefault="00C67898" w:rsidP="000F5B04">
            <w:pPr>
              <w:rPr>
                <w:rFonts w:cstheme="minorHAnsi"/>
                <w:color w:val="FF0000"/>
                <w:sz w:val="20"/>
                <w:szCs w:val="20"/>
                <w:lang w:val="it-IT"/>
              </w:rPr>
            </w:pPr>
          </w:p>
          <w:p w14:paraId="50F844AE" w14:textId="77777777" w:rsidR="00C67898" w:rsidRPr="00A15464" w:rsidRDefault="00C67898" w:rsidP="000F5B04">
            <w:pPr>
              <w:rPr>
                <w:rFonts w:cstheme="minorHAnsi"/>
                <w:i/>
                <w:color w:val="FF0000"/>
                <w:sz w:val="20"/>
                <w:szCs w:val="20"/>
                <w:lang w:val="it-IT"/>
              </w:rPr>
            </w:pPr>
          </w:p>
          <w:p w14:paraId="5F6FA0D3" w14:textId="77777777" w:rsidR="00C67898" w:rsidRPr="00B20B97" w:rsidRDefault="00C67898" w:rsidP="000F5B04">
            <w:pPr>
              <w:rPr>
                <w:rFonts w:cstheme="minorHAnsi"/>
                <w:sz w:val="20"/>
                <w:szCs w:val="20"/>
                <w:lang w:val="it-IT"/>
              </w:rPr>
            </w:pPr>
            <w:r>
              <w:rPr>
                <w:rFonts w:cstheme="minorHAnsi"/>
                <w:sz w:val="20"/>
                <w:szCs w:val="20"/>
                <w:lang w:val="it-IT"/>
              </w:rPr>
              <w:t>1.00 – 1.17</w:t>
            </w:r>
          </w:p>
          <w:p w14:paraId="5879AD3F" w14:textId="77777777" w:rsidR="00C67898" w:rsidRPr="00A15464" w:rsidRDefault="00C67898" w:rsidP="000F5B04">
            <w:pPr>
              <w:rPr>
                <w:rFonts w:cstheme="minorHAnsi"/>
                <w:color w:val="FF0000"/>
                <w:sz w:val="20"/>
                <w:szCs w:val="20"/>
                <w:lang w:val="it-IT"/>
              </w:rPr>
            </w:pPr>
          </w:p>
          <w:p w14:paraId="4EF8279F" w14:textId="77777777" w:rsidR="00C67898" w:rsidRPr="00FB7B84" w:rsidRDefault="00C67898" w:rsidP="000F5B04">
            <w:pPr>
              <w:rPr>
                <w:rFonts w:cstheme="minorHAnsi"/>
                <w:sz w:val="20"/>
                <w:szCs w:val="20"/>
              </w:rPr>
            </w:pPr>
          </w:p>
          <w:p w14:paraId="2114E185" w14:textId="77777777" w:rsidR="00C67898" w:rsidRPr="00FB7B84" w:rsidRDefault="00C67898" w:rsidP="000F5B04">
            <w:pPr>
              <w:rPr>
                <w:rFonts w:cstheme="minorHAnsi"/>
                <w:sz w:val="20"/>
                <w:szCs w:val="20"/>
              </w:rPr>
            </w:pPr>
          </w:p>
          <w:p w14:paraId="391C6E3A" w14:textId="77777777" w:rsidR="00C67898" w:rsidRPr="00FB7B84" w:rsidRDefault="00C67898" w:rsidP="000F5B04">
            <w:pPr>
              <w:rPr>
                <w:rFonts w:cstheme="minorHAnsi"/>
                <w:sz w:val="20"/>
                <w:szCs w:val="20"/>
              </w:rPr>
            </w:pPr>
            <w:r w:rsidRPr="00FB7B84">
              <w:rPr>
                <w:rFonts w:cstheme="minorHAnsi"/>
                <w:sz w:val="20"/>
                <w:szCs w:val="20"/>
              </w:rPr>
              <w:t>0.96 – 1.04</w:t>
            </w:r>
          </w:p>
          <w:p w14:paraId="12BD88C8" w14:textId="77777777" w:rsidR="00C67898" w:rsidRPr="00FB7B84" w:rsidRDefault="00C67898" w:rsidP="000F5B04">
            <w:pPr>
              <w:rPr>
                <w:rFonts w:cstheme="minorHAnsi"/>
                <w:sz w:val="20"/>
                <w:szCs w:val="20"/>
              </w:rPr>
            </w:pPr>
          </w:p>
          <w:p w14:paraId="0C350EBE" w14:textId="77777777" w:rsidR="00C67898" w:rsidRPr="00A15464" w:rsidRDefault="00C67898" w:rsidP="000F5B04">
            <w:pPr>
              <w:rPr>
                <w:rFonts w:cstheme="minorHAnsi"/>
                <w:color w:val="FF0000"/>
                <w:sz w:val="20"/>
                <w:szCs w:val="20"/>
              </w:rPr>
            </w:pPr>
          </w:p>
          <w:p w14:paraId="6A833755" w14:textId="77777777" w:rsidR="00C67898" w:rsidRPr="00A15464" w:rsidRDefault="00C67898" w:rsidP="000F5B04">
            <w:pPr>
              <w:rPr>
                <w:rFonts w:cstheme="minorHAnsi"/>
                <w:color w:val="FF0000"/>
                <w:sz w:val="20"/>
                <w:szCs w:val="20"/>
              </w:rPr>
            </w:pPr>
          </w:p>
          <w:p w14:paraId="46EEAD71" w14:textId="77777777" w:rsidR="00C67898" w:rsidRPr="009F5250" w:rsidRDefault="00C67898" w:rsidP="000F5B04">
            <w:pPr>
              <w:rPr>
                <w:rFonts w:cstheme="minorHAnsi"/>
                <w:sz w:val="20"/>
                <w:szCs w:val="20"/>
              </w:rPr>
            </w:pPr>
            <w:r>
              <w:rPr>
                <w:rFonts w:cstheme="minorHAnsi"/>
                <w:sz w:val="20"/>
                <w:szCs w:val="20"/>
              </w:rPr>
              <w:t>1.02 – 1.13</w:t>
            </w:r>
          </w:p>
          <w:p w14:paraId="4D80A1AA" w14:textId="77777777" w:rsidR="00C67898" w:rsidRPr="00A15464" w:rsidRDefault="00C67898" w:rsidP="000F5B04">
            <w:pPr>
              <w:rPr>
                <w:rFonts w:cstheme="minorHAnsi"/>
                <w:color w:val="FF0000"/>
                <w:sz w:val="20"/>
                <w:szCs w:val="20"/>
              </w:rPr>
            </w:pPr>
          </w:p>
          <w:p w14:paraId="5AC6D9E3" w14:textId="77777777" w:rsidR="00C67898" w:rsidRPr="00A15464" w:rsidRDefault="00C67898" w:rsidP="000F5B04">
            <w:pPr>
              <w:rPr>
                <w:rFonts w:cstheme="minorHAnsi"/>
                <w:color w:val="FF0000"/>
                <w:sz w:val="20"/>
                <w:szCs w:val="20"/>
              </w:rPr>
            </w:pPr>
          </w:p>
          <w:p w14:paraId="19A1BF38" w14:textId="77777777" w:rsidR="00C67898" w:rsidRPr="00A15464" w:rsidRDefault="00C67898" w:rsidP="000F5B04">
            <w:pPr>
              <w:rPr>
                <w:rFonts w:cstheme="minorHAnsi"/>
                <w:color w:val="FF0000"/>
                <w:sz w:val="20"/>
                <w:szCs w:val="20"/>
              </w:rPr>
            </w:pPr>
          </w:p>
          <w:p w14:paraId="6D319471" w14:textId="77777777" w:rsidR="00C67898" w:rsidRPr="00EB311D" w:rsidRDefault="00C67898" w:rsidP="000F5B04">
            <w:pPr>
              <w:rPr>
                <w:rFonts w:cstheme="minorHAnsi"/>
                <w:sz w:val="20"/>
                <w:szCs w:val="20"/>
              </w:rPr>
            </w:pPr>
            <w:r>
              <w:rPr>
                <w:rFonts w:cstheme="minorHAnsi"/>
                <w:sz w:val="20"/>
                <w:szCs w:val="20"/>
              </w:rPr>
              <w:t>0.99 – 1.01</w:t>
            </w:r>
          </w:p>
        </w:tc>
      </w:tr>
      <w:tr w:rsidR="00C67898" w14:paraId="1447CFF2" w14:textId="77777777" w:rsidTr="00700637">
        <w:trPr>
          <w:trHeight w:val="1066"/>
        </w:trPr>
        <w:tc>
          <w:tcPr>
            <w:tcW w:w="2388" w:type="dxa"/>
          </w:tcPr>
          <w:p w14:paraId="281A7C5D" w14:textId="77777777" w:rsidR="00C67898" w:rsidRPr="00CF485E" w:rsidRDefault="00C67898" w:rsidP="000F5B04">
            <w:pPr>
              <w:rPr>
                <w:b/>
                <w:sz w:val="20"/>
              </w:rPr>
            </w:pPr>
            <w:r w:rsidRPr="00CF485E">
              <w:rPr>
                <w:b/>
                <w:sz w:val="20"/>
              </w:rPr>
              <w:t>Children</w:t>
            </w:r>
          </w:p>
          <w:p w14:paraId="1B21D70D" w14:textId="77777777" w:rsidR="00C67898" w:rsidRPr="00CF485E" w:rsidRDefault="00C67898" w:rsidP="000F5B04">
            <w:pPr>
              <w:ind w:left="173"/>
              <w:rPr>
                <w:sz w:val="20"/>
              </w:rPr>
            </w:pPr>
            <w:r w:rsidRPr="00CF485E">
              <w:rPr>
                <w:sz w:val="20"/>
              </w:rPr>
              <w:t>IgA tTG vs. IgA EMA</w:t>
            </w:r>
          </w:p>
          <w:p w14:paraId="7C43CA56" w14:textId="77777777" w:rsidR="00C67898" w:rsidRPr="00CF485E" w:rsidRDefault="00C67898" w:rsidP="000F5B04">
            <w:pPr>
              <w:ind w:left="315"/>
              <w:rPr>
                <w:sz w:val="20"/>
              </w:rPr>
            </w:pPr>
            <w:r w:rsidRPr="00CF485E">
              <w:rPr>
                <w:sz w:val="20"/>
              </w:rPr>
              <w:t>IgA tTG</w:t>
            </w:r>
          </w:p>
          <w:p w14:paraId="4FB6436C" w14:textId="77777777" w:rsidR="00C67898" w:rsidRDefault="00C67898" w:rsidP="000F5B04">
            <w:pPr>
              <w:tabs>
                <w:tab w:val="right" w:pos="2094"/>
              </w:tabs>
              <w:ind w:left="315"/>
              <w:rPr>
                <w:b/>
              </w:rPr>
            </w:pPr>
            <w:r w:rsidRPr="00CF485E">
              <w:rPr>
                <w:sz w:val="20"/>
              </w:rPr>
              <w:t>IgA EMA</w:t>
            </w:r>
            <w:r>
              <w:rPr>
                <w:sz w:val="20"/>
              </w:rPr>
              <w:tab/>
            </w:r>
          </w:p>
        </w:tc>
        <w:tc>
          <w:tcPr>
            <w:tcW w:w="1157" w:type="dxa"/>
          </w:tcPr>
          <w:p w14:paraId="1E455B95" w14:textId="77777777" w:rsidR="00C67898" w:rsidRPr="009D3C7B" w:rsidRDefault="00C67898" w:rsidP="000F5B04">
            <w:pPr>
              <w:rPr>
                <w:rFonts w:cstheme="minorHAnsi"/>
                <w:color w:val="FF0000"/>
                <w:sz w:val="20"/>
                <w:szCs w:val="20"/>
              </w:rPr>
            </w:pPr>
          </w:p>
          <w:p w14:paraId="65D71255" w14:textId="77777777" w:rsidR="00C67898" w:rsidRPr="009D3C7B" w:rsidRDefault="00C67898" w:rsidP="000F5B04">
            <w:pPr>
              <w:rPr>
                <w:rFonts w:cstheme="minorHAnsi"/>
                <w:color w:val="FF0000"/>
                <w:sz w:val="20"/>
                <w:szCs w:val="20"/>
              </w:rPr>
            </w:pPr>
            <w:r w:rsidRPr="00A71AB0">
              <w:rPr>
                <w:rFonts w:cstheme="minorHAnsi"/>
                <w:sz w:val="20"/>
                <w:szCs w:val="20"/>
              </w:rPr>
              <w:t>16</w:t>
            </w:r>
          </w:p>
        </w:tc>
        <w:tc>
          <w:tcPr>
            <w:tcW w:w="1843" w:type="dxa"/>
          </w:tcPr>
          <w:p w14:paraId="06E7315B" w14:textId="77777777" w:rsidR="00C67898" w:rsidRPr="009D3C7B" w:rsidRDefault="00C67898" w:rsidP="000F5B04">
            <w:pPr>
              <w:rPr>
                <w:rFonts w:cstheme="minorHAnsi"/>
                <w:color w:val="FF0000"/>
                <w:sz w:val="20"/>
                <w:szCs w:val="20"/>
              </w:rPr>
            </w:pPr>
          </w:p>
          <w:p w14:paraId="6E5D27CE" w14:textId="77777777" w:rsidR="00C67898" w:rsidRPr="009D3C7B" w:rsidRDefault="00C67898" w:rsidP="000F5B04">
            <w:pPr>
              <w:rPr>
                <w:rFonts w:cstheme="minorHAnsi"/>
                <w:color w:val="FF0000"/>
                <w:sz w:val="20"/>
                <w:szCs w:val="20"/>
              </w:rPr>
            </w:pPr>
            <w:r w:rsidRPr="00A71AB0">
              <w:rPr>
                <w:rFonts w:cstheme="minorHAnsi"/>
                <w:sz w:val="20"/>
                <w:szCs w:val="20"/>
              </w:rPr>
              <w:t>3021 (</w:t>
            </w:r>
            <w:r>
              <w:rPr>
                <w:rFonts w:cstheme="minorHAnsi"/>
                <w:sz w:val="20"/>
                <w:szCs w:val="20"/>
              </w:rPr>
              <w:t>1746</w:t>
            </w:r>
            <w:r w:rsidRPr="00A71AB0">
              <w:rPr>
                <w:rFonts w:cstheme="minorHAnsi"/>
                <w:sz w:val="20"/>
                <w:szCs w:val="20"/>
              </w:rPr>
              <w:t>)</w:t>
            </w:r>
          </w:p>
        </w:tc>
        <w:tc>
          <w:tcPr>
            <w:tcW w:w="1417" w:type="dxa"/>
          </w:tcPr>
          <w:p w14:paraId="06CCE913" w14:textId="77777777" w:rsidR="00C67898" w:rsidRPr="009D3C7B" w:rsidRDefault="00C67898" w:rsidP="000F5B04">
            <w:pPr>
              <w:rPr>
                <w:rFonts w:cstheme="minorHAnsi"/>
                <w:color w:val="FF0000"/>
                <w:sz w:val="20"/>
                <w:szCs w:val="20"/>
              </w:rPr>
            </w:pPr>
          </w:p>
          <w:p w14:paraId="7E162C48" w14:textId="77777777" w:rsidR="00C67898" w:rsidRPr="009D3C7B" w:rsidRDefault="00C67898" w:rsidP="000F5B04">
            <w:pPr>
              <w:rPr>
                <w:rFonts w:cstheme="minorHAnsi"/>
                <w:color w:val="FF0000"/>
                <w:sz w:val="20"/>
                <w:szCs w:val="20"/>
              </w:rPr>
            </w:pPr>
          </w:p>
          <w:p w14:paraId="33ADB0B5" w14:textId="77777777" w:rsidR="00C67898" w:rsidRPr="00A71AB0" w:rsidRDefault="00C67898" w:rsidP="000F5B04">
            <w:pPr>
              <w:rPr>
                <w:rFonts w:cstheme="minorHAnsi"/>
                <w:sz w:val="20"/>
                <w:szCs w:val="20"/>
              </w:rPr>
            </w:pPr>
            <w:r w:rsidRPr="00A71AB0">
              <w:rPr>
                <w:rFonts w:cstheme="minorHAnsi"/>
                <w:sz w:val="20"/>
                <w:szCs w:val="20"/>
              </w:rPr>
              <w:t>5.5 – 21 U/mL</w:t>
            </w:r>
          </w:p>
          <w:p w14:paraId="2960CE9F" w14:textId="77777777" w:rsidR="00C67898" w:rsidRPr="009D3C7B" w:rsidRDefault="00C67898" w:rsidP="000F5B04">
            <w:pPr>
              <w:rPr>
                <w:rFonts w:cstheme="minorHAnsi"/>
                <w:color w:val="FF0000"/>
                <w:sz w:val="20"/>
                <w:szCs w:val="20"/>
              </w:rPr>
            </w:pPr>
            <w:r w:rsidRPr="00A71AB0">
              <w:rPr>
                <w:rFonts w:cstheme="minorHAnsi"/>
                <w:sz w:val="20"/>
                <w:szCs w:val="20"/>
              </w:rPr>
              <w:t>1:5 – 1:10</w:t>
            </w:r>
          </w:p>
        </w:tc>
        <w:tc>
          <w:tcPr>
            <w:tcW w:w="1418" w:type="dxa"/>
          </w:tcPr>
          <w:p w14:paraId="01E36C74" w14:textId="77777777" w:rsidR="00C67898" w:rsidRPr="009D3C7B" w:rsidRDefault="00C67898" w:rsidP="000F5B04">
            <w:pPr>
              <w:rPr>
                <w:rFonts w:cstheme="minorHAnsi"/>
                <w:color w:val="FF0000"/>
                <w:sz w:val="20"/>
                <w:szCs w:val="20"/>
              </w:rPr>
            </w:pPr>
          </w:p>
          <w:p w14:paraId="0CC44495" w14:textId="77777777" w:rsidR="00C67898" w:rsidRPr="009D3C7B" w:rsidRDefault="00C67898" w:rsidP="000F5B04">
            <w:pPr>
              <w:rPr>
                <w:rFonts w:cstheme="minorHAnsi"/>
                <w:color w:val="FF0000"/>
                <w:sz w:val="20"/>
                <w:szCs w:val="20"/>
              </w:rPr>
            </w:pPr>
          </w:p>
          <w:p w14:paraId="6087C293" w14:textId="77777777" w:rsidR="00C67898" w:rsidRDefault="00C67898" w:rsidP="000F5B04">
            <w:pPr>
              <w:rPr>
                <w:rFonts w:cstheme="minorHAnsi"/>
                <w:sz w:val="20"/>
                <w:szCs w:val="20"/>
              </w:rPr>
            </w:pPr>
            <w:r>
              <w:rPr>
                <w:rFonts w:cstheme="minorHAnsi"/>
                <w:sz w:val="20"/>
                <w:szCs w:val="20"/>
              </w:rPr>
              <w:t>28.6 – 99.0</w:t>
            </w:r>
          </w:p>
          <w:p w14:paraId="534065F2" w14:textId="77777777" w:rsidR="00C67898" w:rsidRPr="00636062" w:rsidRDefault="00C67898" w:rsidP="000F5B04">
            <w:pPr>
              <w:rPr>
                <w:rFonts w:cstheme="minorHAnsi"/>
                <w:sz w:val="20"/>
                <w:szCs w:val="20"/>
              </w:rPr>
            </w:pPr>
            <w:r>
              <w:rPr>
                <w:rFonts w:cstheme="minorHAnsi"/>
                <w:sz w:val="20"/>
                <w:szCs w:val="20"/>
              </w:rPr>
              <w:t>50.0 – 100.0</w:t>
            </w:r>
          </w:p>
        </w:tc>
        <w:tc>
          <w:tcPr>
            <w:tcW w:w="1842" w:type="dxa"/>
          </w:tcPr>
          <w:p w14:paraId="6893DCB0" w14:textId="77777777" w:rsidR="00C67898" w:rsidRPr="009D3C7B" w:rsidRDefault="00C67898" w:rsidP="000F5B04">
            <w:pPr>
              <w:rPr>
                <w:rFonts w:cstheme="minorHAnsi"/>
                <w:color w:val="FF0000"/>
                <w:sz w:val="20"/>
                <w:szCs w:val="20"/>
              </w:rPr>
            </w:pPr>
          </w:p>
          <w:p w14:paraId="0B863BBC" w14:textId="77777777" w:rsidR="00C67898" w:rsidRPr="009D3C7B" w:rsidRDefault="00C67898" w:rsidP="000F5B04">
            <w:pPr>
              <w:rPr>
                <w:rFonts w:cstheme="minorHAnsi"/>
                <w:color w:val="FF0000"/>
                <w:sz w:val="20"/>
                <w:szCs w:val="20"/>
              </w:rPr>
            </w:pPr>
          </w:p>
          <w:p w14:paraId="37AE4F13" w14:textId="77777777" w:rsidR="00C67898" w:rsidRPr="009D3C7B" w:rsidRDefault="00C67898" w:rsidP="000F5B04">
            <w:pPr>
              <w:rPr>
                <w:rFonts w:cstheme="minorHAnsi"/>
                <w:color w:val="FF0000"/>
                <w:sz w:val="20"/>
                <w:szCs w:val="20"/>
              </w:rPr>
            </w:pPr>
          </w:p>
          <w:p w14:paraId="351C5316" w14:textId="77777777" w:rsidR="00C67898" w:rsidRPr="002B3FFF" w:rsidRDefault="00C67898" w:rsidP="000F5B04">
            <w:pPr>
              <w:rPr>
                <w:rFonts w:cstheme="minorHAnsi"/>
                <w:sz w:val="20"/>
                <w:szCs w:val="20"/>
              </w:rPr>
            </w:pPr>
            <w:r>
              <w:rPr>
                <w:rFonts w:cstheme="minorHAnsi"/>
                <w:sz w:val="20"/>
                <w:szCs w:val="20"/>
              </w:rPr>
              <w:t>0.91 – 2.25</w:t>
            </w:r>
          </w:p>
        </w:tc>
        <w:tc>
          <w:tcPr>
            <w:tcW w:w="1418" w:type="dxa"/>
          </w:tcPr>
          <w:p w14:paraId="1AAC3BE6" w14:textId="77777777" w:rsidR="00C67898" w:rsidRPr="009D3C7B" w:rsidRDefault="00C67898" w:rsidP="000F5B04">
            <w:pPr>
              <w:rPr>
                <w:rFonts w:cstheme="minorHAnsi"/>
                <w:color w:val="FF0000"/>
                <w:sz w:val="20"/>
                <w:szCs w:val="20"/>
              </w:rPr>
            </w:pPr>
          </w:p>
          <w:p w14:paraId="5C82B647" w14:textId="77777777" w:rsidR="00C67898" w:rsidRPr="009D3C7B" w:rsidRDefault="00C67898" w:rsidP="000F5B04">
            <w:pPr>
              <w:rPr>
                <w:rFonts w:cstheme="minorHAnsi"/>
                <w:color w:val="FF0000"/>
                <w:sz w:val="20"/>
                <w:szCs w:val="20"/>
              </w:rPr>
            </w:pPr>
          </w:p>
          <w:p w14:paraId="1D97A5D3" w14:textId="77777777" w:rsidR="00C67898" w:rsidRDefault="00C67898" w:rsidP="000F5B04">
            <w:pPr>
              <w:rPr>
                <w:rFonts w:cstheme="minorHAnsi"/>
                <w:sz w:val="20"/>
                <w:szCs w:val="20"/>
              </w:rPr>
            </w:pPr>
            <w:r>
              <w:rPr>
                <w:rFonts w:cstheme="minorHAnsi"/>
                <w:sz w:val="20"/>
                <w:szCs w:val="20"/>
              </w:rPr>
              <w:t>23.5 – 100.0</w:t>
            </w:r>
          </w:p>
          <w:p w14:paraId="5DC155EF" w14:textId="77777777" w:rsidR="00C67898" w:rsidRPr="00636062" w:rsidRDefault="00C67898" w:rsidP="000F5B04">
            <w:pPr>
              <w:rPr>
                <w:rFonts w:cstheme="minorHAnsi"/>
                <w:sz w:val="20"/>
                <w:szCs w:val="20"/>
              </w:rPr>
            </w:pPr>
            <w:r>
              <w:rPr>
                <w:rFonts w:cstheme="minorHAnsi"/>
                <w:sz w:val="20"/>
                <w:szCs w:val="20"/>
              </w:rPr>
              <w:t>29.4 – 100.0</w:t>
            </w:r>
          </w:p>
        </w:tc>
        <w:tc>
          <w:tcPr>
            <w:tcW w:w="1843" w:type="dxa"/>
          </w:tcPr>
          <w:p w14:paraId="5D0A9A33" w14:textId="77777777" w:rsidR="00C67898" w:rsidRPr="009D3C7B" w:rsidRDefault="00C67898" w:rsidP="000F5B04">
            <w:pPr>
              <w:rPr>
                <w:rFonts w:cstheme="minorHAnsi"/>
                <w:color w:val="FF0000"/>
                <w:sz w:val="20"/>
                <w:szCs w:val="20"/>
              </w:rPr>
            </w:pPr>
          </w:p>
          <w:p w14:paraId="7ACA7156" w14:textId="77777777" w:rsidR="00C67898" w:rsidRPr="009D3C7B" w:rsidRDefault="00C67898" w:rsidP="000F5B04">
            <w:pPr>
              <w:rPr>
                <w:rFonts w:cstheme="minorHAnsi"/>
                <w:color w:val="FF0000"/>
                <w:sz w:val="20"/>
                <w:szCs w:val="20"/>
              </w:rPr>
            </w:pPr>
          </w:p>
          <w:p w14:paraId="436AF624" w14:textId="77777777" w:rsidR="00C67898" w:rsidRPr="009D3C7B" w:rsidRDefault="00C67898" w:rsidP="000F5B04">
            <w:pPr>
              <w:rPr>
                <w:rFonts w:cstheme="minorHAnsi"/>
                <w:i/>
                <w:color w:val="FF0000"/>
                <w:sz w:val="20"/>
                <w:szCs w:val="20"/>
              </w:rPr>
            </w:pPr>
          </w:p>
          <w:p w14:paraId="79718D54" w14:textId="77777777" w:rsidR="00C67898" w:rsidRPr="00AB5B51" w:rsidRDefault="00C67898" w:rsidP="000F5B04">
            <w:pPr>
              <w:rPr>
                <w:rFonts w:cstheme="minorHAnsi"/>
                <w:sz w:val="20"/>
                <w:szCs w:val="20"/>
              </w:rPr>
            </w:pPr>
            <w:r>
              <w:rPr>
                <w:rFonts w:cstheme="minorHAnsi"/>
                <w:sz w:val="20"/>
                <w:szCs w:val="20"/>
              </w:rPr>
              <w:t>0.76 – 1.25</w:t>
            </w:r>
          </w:p>
        </w:tc>
      </w:tr>
    </w:tbl>
    <w:p w14:paraId="68835865" w14:textId="5E103ED3" w:rsidR="00060BBC" w:rsidRDefault="00124939" w:rsidP="001134AE">
      <w:pPr>
        <w:ind w:left="-426" w:right="1058"/>
        <w:rPr>
          <w:sz w:val="20"/>
        </w:rPr>
        <w:sectPr w:rsidR="00060BBC" w:rsidSect="004D513E">
          <w:footerReference w:type="default" r:id="rId18"/>
          <w:footnotePr>
            <w:numRestart w:val="eachSect"/>
          </w:footnotePr>
          <w:pgSz w:w="16838" w:h="11906" w:orient="landscape"/>
          <w:pgMar w:top="993" w:right="1440" w:bottom="1276" w:left="1440" w:header="708" w:footer="708" w:gutter="0"/>
          <w:cols w:space="708"/>
          <w:docGrid w:linePitch="360"/>
        </w:sectPr>
      </w:pPr>
      <w:r w:rsidRPr="00124939">
        <w:rPr>
          <w:sz w:val="20"/>
        </w:rPr>
        <w:t>IgA, immunoglobulin A; IgG, immunoglobulin G; tTG, anti-tissue transglutaminase; EMA, endomysial antibodies; DGP, deamidated gliadin peptide</w:t>
      </w:r>
    </w:p>
    <w:p w14:paraId="47B7FB8F" w14:textId="347E047D" w:rsidR="00C67898" w:rsidRDefault="00875C27" w:rsidP="00875C27">
      <w:pPr>
        <w:pStyle w:val="Heading1"/>
      </w:pPr>
      <w:r>
        <w:t>Figure legends</w:t>
      </w:r>
    </w:p>
    <w:p w14:paraId="74A02A45" w14:textId="0E7CC366" w:rsidR="00875C27" w:rsidRDefault="00875C27" w:rsidP="00875C27">
      <w:r w:rsidRPr="00CB502C">
        <w:rPr>
          <w:b/>
        </w:rPr>
        <w:t>Figure 1:</w:t>
      </w:r>
      <w:r w:rsidRPr="00CB502C">
        <w:t xml:space="preserve"> PRISMA diagram showing the flow of studies through the review.</w:t>
      </w:r>
      <w:r w:rsidR="004F4FFE">
        <w:t xml:space="preserve"> Abbreviations: </w:t>
      </w:r>
      <w:r w:rsidR="004F4FFE" w:rsidRPr="004F4FFE">
        <w:t>IgA, immunoglobulin A; IgG, immunoglobulin G; tTG, anti-tissue transglutaminase; EMA, endomysial antibodies; DGP, deamidated gliadin peptide; AAA, anti-actin antibodies</w:t>
      </w:r>
      <w:r w:rsidR="004F4FFE">
        <w:t>.</w:t>
      </w:r>
    </w:p>
    <w:p w14:paraId="62F21470" w14:textId="7F45D447" w:rsidR="00875C27" w:rsidRDefault="00875C27" w:rsidP="00875C27">
      <w:r w:rsidRPr="00CB502C">
        <w:rPr>
          <w:b/>
        </w:rPr>
        <w:t>Figure 2:</w:t>
      </w:r>
      <w:r w:rsidRPr="00CB502C">
        <w:t xml:space="preserve"> Study estimates of test sensitivity and specificity in adults plotted in receiver operating characteristic (ROC) space. Summary ROC curves are estimated from a meta-analysis of all data, across thresholds. Summary point estimates are estimated from a meta-analysis of data reporting at the most commonly reported threshold only. [A] </w:t>
      </w:r>
      <w:r w:rsidR="00457B77">
        <w:t>Immunoglobulin A (</w:t>
      </w:r>
      <w:r w:rsidRPr="00CB502C">
        <w:t>IgA</w:t>
      </w:r>
      <w:r w:rsidR="00457B77">
        <w:t>) anti-tissue transglutaminase (</w:t>
      </w:r>
      <w:r w:rsidRPr="00CB502C">
        <w:t>tTG</w:t>
      </w:r>
      <w:r w:rsidR="00457B77">
        <w:t>)</w:t>
      </w:r>
      <w:r w:rsidRPr="00CB502C">
        <w:t xml:space="preserve">; [B] IgA </w:t>
      </w:r>
      <w:r w:rsidR="00457B77">
        <w:t>endomysial antibodies</w:t>
      </w:r>
      <w:r w:rsidRPr="00CB502C">
        <w:t>; [C] IgA</w:t>
      </w:r>
      <w:r w:rsidR="00457B77">
        <w:t xml:space="preserve"> </w:t>
      </w:r>
      <w:r w:rsidR="00457B77" w:rsidRPr="004F4FFE">
        <w:t>deamidated gliadin peptide</w:t>
      </w:r>
      <w:r w:rsidR="00457B77">
        <w:t xml:space="preserve"> (</w:t>
      </w:r>
      <w:r w:rsidRPr="00CB502C">
        <w:t>DGP</w:t>
      </w:r>
      <w:r w:rsidR="00457B77">
        <w:t>)</w:t>
      </w:r>
      <w:r w:rsidRPr="00CB502C">
        <w:t>; [D] I</w:t>
      </w:r>
      <w:r w:rsidR="00457B77">
        <w:t>mmuno</w:t>
      </w:r>
      <w:r w:rsidRPr="00CB502C">
        <w:t>g</w:t>
      </w:r>
      <w:r w:rsidR="00457B77">
        <w:t xml:space="preserve">lobulin </w:t>
      </w:r>
      <w:r w:rsidRPr="00CB502C">
        <w:t>G</w:t>
      </w:r>
      <w:r w:rsidR="00FB765C">
        <w:t xml:space="preserve"> (IgG)</w:t>
      </w:r>
      <w:r w:rsidRPr="00CB502C">
        <w:t xml:space="preserve"> DGP; [E] IgA/IgG DGP; [F] IgA/IgG tTG/DGP.</w:t>
      </w:r>
    </w:p>
    <w:p w14:paraId="68CEF968" w14:textId="68545B49" w:rsidR="00875C27" w:rsidRDefault="00875C27" w:rsidP="00875C27">
      <w:r w:rsidRPr="00990013">
        <w:rPr>
          <w:b/>
        </w:rPr>
        <w:t>Figure 3:</w:t>
      </w:r>
      <w:r w:rsidRPr="00990013">
        <w:t xml:space="preserve"> Study estimates of test sensitivity and specificity in children plotted in receiver operating characteristic (ROC) space. Summary ROC curves are estimated from a meta-analysis of all data, across thresholds. Summary point estimates are estimated from a meta-analysis of data reporting at the most co</w:t>
      </w:r>
      <w:r w:rsidR="007C1D7A">
        <w:t>mmonly reported threshold only.</w:t>
      </w:r>
      <w:r w:rsidRPr="00990013">
        <w:t xml:space="preserve"> [A] </w:t>
      </w:r>
      <w:r w:rsidR="00DC2BF8">
        <w:t>Immunoglobulin A (</w:t>
      </w:r>
      <w:r w:rsidRPr="00990013">
        <w:t>IgA</w:t>
      </w:r>
      <w:r w:rsidR="00DC2BF8">
        <w:t>) anti-tissue transglutaminase</w:t>
      </w:r>
      <w:r w:rsidRPr="00990013">
        <w:t xml:space="preserve"> </w:t>
      </w:r>
      <w:r w:rsidR="00DC2BF8">
        <w:t>(</w:t>
      </w:r>
      <w:r w:rsidRPr="00990013">
        <w:t>tTG</w:t>
      </w:r>
      <w:r w:rsidR="00DC2BF8">
        <w:t>)</w:t>
      </w:r>
      <w:r w:rsidRPr="00990013">
        <w:t xml:space="preserve">; [B] </w:t>
      </w:r>
      <w:r w:rsidR="00DC2BF8">
        <w:t>Immunoglobulin G (</w:t>
      </w:r>
      <w:r w:rsidRPr="00990013">
        <w:t>IgG</w:t>
      </w:r>
      <w:r w:rsidR="00DC2BF8">
        <w:t>)</w:t>
      </w:r>
      <w:r w:rsidRPr="00990013">
        <w:t xml:space="preserve"> tTG; [C] IgA </w:t>
      </w:r>
      <w:r w:rsidR="00DC2BF8">
        <w:t>endomysial antibodies</w:t>
      </w:r>
      <w:r w:rsidRPr="00990013">
        <w:t xml:space="preserve">; [D] IgG </w:t>
      </w:r>
      <w:r w:rsidR="00DC2BF8" w:rsidRPr="004F4FFE">
        <w:t>deamidated gliadin peptide</w:t>
      </w:r>
      <w:r w:rsidR="00DC2BF8" w:rsidRPr="00990013">
        <w:t xml:space="preserve"> </w:t>
      </w:r>
      <w:r w:rsidR="00DC2BF8">
        <w:t>(</w:t>
      </w:r>
      <w:r w:rsidRPr="00990013">
        <w:t>DGP</w:t>
      </w:r>
      <w:r w:rsidR="00DC2BF8">
        <w:t>)</w:t>
      </w:r>
      <w:r w:rsidRPr="00990013">
        <w:t>; [E] IgA/IgG DGP; [F] IgA/IgG tTG/DGP.</w:t>
      </w:r>
    </w:p>
    <w:p w14:paraId="617F1084" w14:textId="1832152A" w:rsidR="00875C27" w:rsidRPr="00875C27" w:rsidRDefault="422D95B4" w:rsidP="00875C27">
      <w:r w:rsidRPr="422D95B4">
        <w:rPr>
          <w:b/>
          <w:bCs/>
        </w:rPr>
        <w:t>Figure 4:</w:t>
      </w:r>
      <w:r>
        <w:t xml:space="preserve"> Diagram showing results that would be obtained if a hypothetical cohort of 10,000 adults and children were tested for coeliac disease using immunoglobulin A (IgA) anti-tissue transglutaminase (tTG) or IgA endomysial antibodies (EMA), assuming a prevalence of 2%.</w:t>
      </w:r>
    </w:p>
    <w:sectPr w:rsidR="00875C27" w:rsidRPr="00875C27" w:rsidSect="00060BBC">
      <w:footnotePr>
        <w:numRestart w:val="eachSect"/>
      </w:footnotePr>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2FB762" w16cex:dateUtc="2021-11-05T14:00:00Z"/>
  <w16cex:commentExtensible w16cex:durableId="252FBABE" w16cex:dateUtc="2021-11-05T14:14:00Z"/>
  <w16cex:commentExtensible w16cex:durableId="252FBC2B" w16cex:dateUtc="2021-11-05T14:20:00Z"/>
  <w16cex:commentExtensible w16cex:durableId="252FBC63" w16cex:dateUtc="2021-11-05T14:21:00Z"/>
  <w16cex:commentExtensible w16cex:durableId="252FBCBC" w16cex:dateUtc="2021-11-05T14:22:00Z"/>
  <w16cex:commentExtensible w16cex:durableId="252FC332" w16cex:dateUtc="2021-11-05T14:50:00Z"/>
  <w16cex:commentExtensible w16cex:durableId="252FC867" w16cex:dateUtc="2021-11-05T15:12:00Z"/>
  <w16cex:commentExtensible w16cex:durableId="252FD20C" w16cex:dateUtc="2021-11-05T15:53:00Z"/>
  <w16cex:commentExtensible w16cex:durableId="252FC351" w16cex:dateUtc="2021-11-05T14:50:00Z"/>
  <w16cex:commentExtensible w16cex:durableId="252FC360" w16cex:dateUtc="2021-11-05T14:51:00Z"/>
  <w16cex:commentExtensible w16cex:durableId="6706D1C6" w16cex:dateUtc="2021-11-09T18:38:37.79Z"/>
</w16cex:commentsExtensible>
</file>

<file path=word/commentsIds.xml><?xml version="1.0" encoding="utf-8"?>
<w16cid:commentsIds xmlns:mc="http://schemas.openxmlformats.org/markup-compatibility/2006" xmlns:w16cid="http://schemas.microsoft.com/office/word/2016/wordml/cid" mc:Ignorable="w16cid">
  <w16cid:commentId w16cid:paraId="16D77596" w16cid:durableId="252FB762"/>
  <w16cid:commentId w16cid:paraId="16BFE499" w16cid:durableId="252FBABE"/>
  <w16cid:commentId w16cid:paraId="1BF27645" w16cid:durableId="252FBC2B"/>
  <w16cid:commentId w16cid:paraId="41826723" w16cid:durableId="252FBC63"/>
  <w16cid:commentId w16cid:paraId="5EFA870D" w16cid:durableId="252FBCBC"/>
  <w16cid:commentId w16cid:paraId="3878DD65" w16cid:durableId="252FC332"/>
  <w16cid:commentId w16cid:paraId="15E5FF5A" w16cid:durableId="252FC867"/>
  <w16cid:commentId w16cid:paraId="08327755" w16cid:durableId="252FD20C"/>
  <w16cid:commentId w16cid:paraId="51FD2018" w16cid:durableId="252FC351"/>
  <w16cid:commentId w16cid:paraId="5F274444" w16cid:durableId="252FC360"/>
  <w16cid:commentId w16cid:paraId="033F6759" w16cid:durableId="6706D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258A6" w14:textId="77777777" w:rsidR="00F67D12" w:rsidRDefault="00F67D12" w:rsidP="00920F4D">
      <w:pPr>
        <w:spacing w:after="0" w:line="240" w:lineRule="auto"/>
      </w:pPr>
      <w:r>
        <w:separator/>
      </w:r>
    </w:p>
  </w:endnote>
  <w:endnote w:type="continuationSeparator" w:id="0">
    <w:p w14:paraId="6B42B340" w14:textId="77777777" w:rsidR="00F67D12" w:rsidRDefault="00F67D12" w:rsidP="0092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744619"/>
      <w:docPartObj>
        <w:docPartGallery w:val="Page Numbers (Bottom of Page)"/>
        <w:docPartUnique/>
      </w:docPartObj>
    </w:sdtPr>
    <w:sdtEndPr>
      <w:rPr>
        <w:noProof/>
      </w:rPr>
    </w:sdtEndPr>
    <w:sdtContent>
      <w:p w14:paraId="4103126E" w14:textId="2AF8271A" w:rsidR="00831CEF" w:rsidRDefault="00831CEF">
        <w:pPr>
          <w:pStyle w:val="Footer"/>
          <w:jc w:val="right"/>
        </w:pPr>
        <w:r>
          <w:fldChar w:fldCharType="begin"/>
        </w:r>
        <w:r>
          <w:instrText xml:space="preserve"> PAGE   \* MERGEFORMAT </w:instrText>
        </w:r>
        <w:r>
          <w:fldChar w:fldCharType="separate"/>
        </w:r>
        <w:r w:rsidR="005F6F2A">
          <w:rPr>
            <w:noProof/>
          </w:rPr>
          <w:t>1</w:t>
        </w:r>
        <w:r>
          <w:rPr>
            <w:noProof/>
          </w:rPr>
          <w:fldChar w:fldCharType="end"/>
        </w:r>
      </w:p>
    </w:sdtContent>
  </w:sdt>
  <w:p w14:paraId="2DE6D9CF" w14:textId="77777777" w:rsidR="00831CEF" w:rsidRDefault="00831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47400"/>
      <w:docPartObj>
        <w:docPartGallery w:val="Page Numbers (Bottom of Page)"/>
        <w:docPartUnique/>
      </w:docPartObj>
    </w:sdtPr>
    <w:sdtEndPr>
      <w:rPr>
        <w:noProof/>
      </w:rPr>
    </w:sdtEndPr>
    <w:sdtContent>
      <w:p w14:paraId="066B95AD" w14:textId="2F9EED92" w:rsidR="00831CEF" w:rsidRDefault="00831CEF">
        <w:pPr>
          <w:pStyle w:val="Footer"/>
          <w:jc w:val="right"/>
        </w:pPr>
        <w:r>
          <w:fldChar w:fldCharType="begin"/>
        </w:r>
        <w:r>
          <w:instrText xml:space="preserve"> PAGE   \* MERGEFORMAT </w:instrText>
        </w:r>
        <w:r>
          <w:fldChar w:fldCharType="separate"/>
        </w:r>
        <w:r w:rsidR="005F6F2A">
          <w:rPr>
            <w:noProof/>
          </w:rPr>
          <w:t>28</w:t>
        </w:r>
        <w:r>
          <w:rPr>
            <w:noProof/>
          </w:rPr>
          <w:fldChar w:fldCharType="end"/>
        </w:r>
      </w:p>
    </w:sdtContent>
  </w:sdt>
  <w:p w14:paraId="1160B67F" w14:textId="77777777" w:rsidR="00831CEF" w:rsidRDefault="0083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DA580" w14:textId="77777777" w:rsidR="00F67D12" w:rsidRDefault="00F67D12" w:rsidP="00920F4D">
      <w:pPr>
        <w:spacing w:after="0" w:line="240" w:lineRule="auto"/>
      </w:pPr>
      <w:r>
        <w:separator/>
      </w:r>
    </w:p>
  </w:footnote>
  <w:footnote w:type="continuationSeparator" w:id="0">
    <w:p w14:paraId="57631561" w14:textId="77777777" w:rsidR="00F67D12" w:rsidRDefault="00F67D12" w:rsidP="00920F4D">
      <w:pPr>
        <w:spacing w:after="0" w:line="240" w:lineRule="auto"/>
      </w:pPr>
      <w:r>
        <w:continuationSeparator/>
      </w:r>
    </w:p>
  </w:footnote>
  <w:footnote w:id="1">
    <w:p w14:paraId="42CA40F3" w14:textId="65A387EC" w:rsidR="00831CEF" w:rsidRDefault="00831CEF" w:rsidP="00D24325">
      <w:pPr>
        <w:pStyle w:val="FootnoteText"/>
      </w:pPr>
      <w:r>
        <w:rPr>
          <w:rStyle w:val="FootnoteReference"/>
        </w:rPr>
        <w:footnoteRef/>
      </w:r>
      <w:r>
        <w:t xml:space="preserve"> Although we defined adults as &gt;16 years and children as </w:t>
      </w:r>
      <w:r>
        <w:rPr>
          <w:rFonts w:cstheme="minorHAnsi"/>
        </w:rPr>
        <w:t>≤</w:t>
      </w:r>
      <w:r>
        <w:t>16 years, cut-offs for age groups differed between studies in practice, e.g. studies in children including patients as old as 18 years, studies in adults including patients as young as 15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BF4"/>
    <w:multiLevelType w:val="hybridMultilevel"/>
    <w:tmpl w:val="F2FE9694"/>
    <w:lvl w:ilvl="0" w:tplc="4356A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813F5"/>
    <w:multiLevelType w:val="hybridMultilevel"/>
    <w:tmpl w:val="C986C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202AE"/>
    <w:multiLevelType w:val="hybridMultilevel"/>
    <w:tmpl w:val="E616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01487"/>
    <w:multiLevelType w:val="hybridMultilevel"/>
    <w:tmpl w:val="64FEF404"/>
    <w:lvl w:ilvl="0" w:tplc="A2CE27BE">
      <w:start w:val="1"/>
      <w:numFmt w:val="low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3A94"/>
    <w:multiLevelType w:val="hybridMultilevel"/>
    <w:tmpl w:val="05B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E3277"/>
    <w:multiLevelType w:val="hybridMultilevel"/>
    <w:tmpl w:val="64B2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76CD7"/>
    <w:multiLevelType w:val="hybridMultilevel"/>
    <w:tmpl w:val="EE583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21BEF"/>
    <w:multiLevelType w:val="multilevel"/>
    <w:tmpl w:val="AFA8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331EF"/>
    <w:multiLevelType w:val="hybridMultilevel"/>
    <w:tmpl w:val="C73A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87D1C"/>
    <w:multiLevelType w:val="hybridMultilevel"/>
    <w:tmpl w:val="DE3A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A025E"/>
    <w:multiLevelType w:val="hybridMultilevel"/>
    <w:tmpl w:val="FCE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1411D"/>
    <w:multiLevelType w:val="hybridMultilevel"/>
    <w:tmpl w:val="59CA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F33E8"/>
    <w:multiLevelType w:val="hybridMultilevel"/>
    <w:tmpl w:val="40FA20A8"/>
    <w:lvl w:ilvl="0" w:tplc="9A3C82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42F02"/>
    <w:multiLevelType w:val="hybridMultilevel"/>
    <w:tmpl w:val="5332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17D7A"/>
    <w:multiLevelType w:val="hybridMultilevel"/>
    <w:tmpl w:val="C9CAB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BF1AB9"/>
    <w:multiLevelType w:val="hybridMultilevel"/>
    <w:tmpl w:val="E39A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9162E"/>
    <w:multiLevelType w:val="hybridMultilevel"/>
    <w:tmpl w:val="0868CB66"/>
    <w:lvl w:ilvl="0" w:tplc="A81E258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54718"/>
    <w:multiLevelType w:val="hybridMultilevel"/>
    <w:tmpl w:val="7228D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786476"/>
    <w:multiLevelType w:val="hybridMultilevel"/>
    <w:tmpl w:val="A0CAE41E"/>
    <w:lvl w:ilvl="0" w:tplc="1702E8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62D33"/>
    <w:multiLevelType w:val="hybridMultilevel"/>
    <w:tmpl w:val="1AD4A3FE"/>
    <w:lvl w:ilvl="0" w:tplc="878EB3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6339F"/>
    <w:multiLevelType w:val="hybridMultilevel"/>
    <w:tmpl w:val="0E5A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769BA"/>
    <w:multiLevelType w:val="hybridMultilevel"/>
    <w:tmpl w:val="FA0C31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A6702"/>
    <w:multiLevelType w:val="hybridMultilevel"/>
    <w:tmpl w:val="E9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652FB"/>
    <w:multiLevelType w:val="hybridMultilevel"/>
    <w:tmpl w:val="3BC0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5329E"/>
    <w:multiLevelType w:val="hybridMultilevel"/>
    <w:tmpl w:val="45FC363A"/>
    <w:lvl w:ilvl="0" w:tplc="ADF4E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E1792"/>
    <w:multiLevelType w:val="hybridMultilevel"/>
    <w:tmpl w:val="DB2CD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53322C"/>
    <w:multiLevelType w:val="hybridMultilevel"/>
    <w:tmpl w:val="6FC40D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83076E"/>
    <w:multiLevelType w:val="hybridMultilevel"/>
    <w:tmpl w:val="8E664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41EA3"/>
    <w:multiLevelType w:val="hybridMultilevel"/>
    <w:tmpl w:val="276C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7001D"/>
    <w:multiLevelType w:val="hybridMultilevel"/>
    <w:tmpl w:val="19E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53FC3"/>
    <w:multiLevelType w:val="hybridMultilevel"/>
    <w:tmpl w:val="C538B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AD5B34"/>
    <w:multiLevelType w:val="hybridMultilevel"/>
    <w:tmpl w:val="6A18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B6ECA"/>
    <w:multiLevelType w:val="hybridMultilevel"/>
    <w:tmpl w:val="B4FCAA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651AD"/>
    <w:multiLevelType w:val="hybridMultilevel"/>
    <w:tmpl w:val="492C6E4A"/>
    <w:lvl w:ilvl="0" w:tplc="B1F6CC78">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E33B1C"/>
    <w:multiLevelType w:val="hybridMultilevel"/>
    <w:tmpl w:val="DC1C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4E3E93"/>
    <w:multiLevelType w:val="hybridMultilevel"/>
    <w:tmpl w:val="94006C26"/>
    <w:lvl w:ilvl="0" w:tplc="710EB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7057C4"/>
    <w:multiLevelType w:val="hybridMultilevel"/>
    <w:tmpl w:val="74EC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35EE0"/>
    <w:multiLevelType w:val="hybridMultilevel"/>
    <w:tmpl w:val="BA9CA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AA29F4"/>
    <w:multiLevelType w:val="multilevel"/>
    <w:tmpl w:val="814C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A0583E"/>
    <w:multiLevelType w:val="hybridMultilevel"/>
    <w:tmpl w:val="3156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FF716B"/>
    <w:multiLevelType w:val="hybridMultilevel"/>
    <w:tmpl w:val="C9101AB6"/>
    <w:lvl w:ilvl="0" w:tplc="95543BD4">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C217D1"/>
    <w:multiLevelType w:val="hybridMultilevel"/>
    <w:tmpl w:val="BCEAF762"/>
    <w:lvl w:ilvl="0" w:tplc="7C765F0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04CDA"/>
    <w:multiLevelType w:val="hybridMultilevel"/>
    <w:tmpl w:val="340E4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555C10"/>
    <w:multiLevelType w:val="hybridMultilevel"/>
    <w:tmpl w:val="06380DA0"/>
    <w:lvl w:ilvl="0" w:tplc="343A0F7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36E1F"/>
    <w:multiLevelType w:val="hybridMultilevel"/>
    <w:tmpl w:val="1F14B3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7"/>
  </w:num>
  <w:num w:numId="3">
    <w:abstractNumId w:val="25"/>
  </w:num>
  <w:num w:numId="4">
    <w:abstractNumId w:val="6"/>
  </w:num>
  <w:num w:numId="5">
    <w:abstractNumId w:val="15"/>
  </w:num>
  <w:num w:numId="6">
    <w:abstractNumId w:val="20"/>
  </w:num>
  <w:num w:numId="7">
    <w:abstractNumId w:val="23"/>
  </w:num>
  <w:num w:numId="8">
    <w:abstractNumId w:val="4"/>
  </w:num>
  <w:num w:numId="9">
    <w:abstractNumId w:val="43"/>
  </w:num>
  <w:num w:numId="10">
    <w:abstractNumId w:val="17"/>
  </w:num>
  <w:num w:numId="11">
    <w:abstractNumId w:val="24"/>
  </w:num>
  <w:num w:numId="12">
    <w:abstractNumId w:val="30"/>
  </w:num>
  <w:num w:numId="13">
    <w:abstractNumId w:val="12"/>
  </w:num>
  <w:num w:numId="14">
    <w:abstractNumId w:val="37"/>
  </w:num>
  <w:num w:numId="15">
    <w:abstractNumId w:val="19"/>
  </w:num>
  <w:num w:numId="16">
    <w:abstractNumId w:val="2"/>
  </w:num>
  <w:num w:numId="17">
    <w:abstractNumId w:val="0"/>
  </w:num>
  <w:num w:numId="18">
    <w:abstractNumId w:val="35"/>
  </w:num>
  <w:num w:numId="19">
    <w:abstractNumId w:val="26"/>
  </w:num>
  <w:num w:numId="20">
    <w:abstractNumId w:val="3"/>
  </w:num>
  <w:num w:numId="21">
    <w:abstractNumId w:val="40"/>
  </w:num>
  <w:num w:numId="22">
    <w:abstractNumId w:val="33"/>
  </w:num>
  <w:num w:numId="23">
    <w:abstractNumId w:val="41"/>
  </w:num>
  <w:num w:numId="24">
    <w:abstractNumId w:val="21"/>
  </w:num>
  <w:num w:numId="25">
    <w:abstractNumId w:val="32"/>
  </w:num>
  <w:num w:numId="26">
    <w:abstractNumId w:val="39"/>
  </w:num>
  <w:num w:numId="27">
    <w:abstractNumId w:val="22"/>
  </w:num>
  <w:num w:numId="28">
    <w:abstractNumId w:val="31"/>
  </w:num>
  <w:num w:numId="29">
    <w:abstractNumId w:val="8"/>
  </w:num>
  <w:num w:numId="30">
    <w:abstractNumId w:val="28"/>
  </w:num>
  <w:num w:numId="31">
    <w:abstractNumId w:val="1"/>
  </w:num>
  <w:num w:numId="32">
    <w:abstractNumId w:val="44"/>
  </w:num>
  <w:num w:numId="33">
    <w:abstractNumId w:val="29"/>
  </w:num>
  <w:num w:numId="34">
    <w:abstractNumId w:val="14"/>
  </w:num>
  <w:num w:numId="35">
    <w:abstractNumId w:val="16"/>
  </w:num>
  <w:num w:numId="36">
    <w:abstractNumId w:val="18"/>
  </w:num>
  <w:num w:numId="37">
    <w:abstractNumId w:val="9"/>
  </w:num>
  <w:num w:numId="38">
    <w:abstractNumId w:val="11"/>
  </w:num>
  <w:num w:numId="39">
    <w:abstractNumId w:val="27"/>
  </w:num>
  <w:num w:numId="40">
    <w:abstractNumId w:val="34"/>
  </w:num>
  <w:num w:numId="41">
    <w:abstractNumId w:val="36"/>
  </w:num>
  <w:num w:numId="42">
    <w:abstractNumId w:val="5"/>
  </w:num>
  <w:num w:numId="43">
    <w:abstractNumId w:val="10"/>
  </w:num>
  <w:num w:numId="44">
    <w:abstractNumId w:val="13"/>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defaultTabStop w:val="720"/>
  <w:characterSpacingControl w:val="doNotCompress"/>
  <w:hdrShapeDefaults>
    <o:shapedefaults v:ext="edit" spidmax="4097"/>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6A"/>
    <w:rsid w:val="000003A3"/>
    <w:rsid w:val="00000407"/>
    <w:rsid w:val="00000571"/>
    <w:rsid w:val="0000062D"/>
    <w:rsid w:val="00000BF9"/>
    <w:rsid w:val="000012A9"/>
    <w:rsid w:val="00001D89"/>
    <w:rsid w:val="00002400"/>
    <w:rsid w:val="000024B6"/>
    <w:rsid w:val="000031DB"/>
    <w:rsid w:val="00003502"/>
    <w:rsid w:val="00003FEF"/>
    <w:rsid w:val="000041C8"/>
    <w:rsid w:val="000047AB"/>
    <w:rsid w:val="00004E80"/>
    <w:rsid w:val="00004EB6"/>
    <w:rsid w:val="0000528B"/>
    <w:rsid w:val="00005718"/>
    <w:rsid w:val="0000580B"/>
    <w:rsid w:val="00005845"/>
    <w:rsid w:val="000062F7"/>
    <w:rsid w:val="000064BA"/>
    <w:rsid w:val="00006D24"/>
    <w:rsid w:val="0000717D"/>
    <w:rsid w:val="00007546"/>
    <w:rsid w:val="00007573"/>
    <w:rsid w:val="00007D4C"/>
    <w:rsid w:val="0001031B"/>
    <w:rsid w:val="000105EF"/>
    <w:rsid w:val="0001079E"/>
    <w:rsid w:val="00010A07"/>
    <w:rsid w:val="00010A30"/>
    <w:rsid w:val="00010E40"/>
    <w:rsid w:val="00010F26"/>
    <w:rsid w:val="000110DA"/>
    <w:rsid w:val="000112D9"/>
    <w:rsid w:val="0001138D"/>
    <w:rsid w:val="00011523"/>
    <w:rsid w:val="00011813"/>
    <w:rsid w:val="0001186B"/>
    <w:rsid w:val="00011BEB"/>
    <w:rsid w:val="00011EC9"/>
    <w:rsid w:val="00011F0F"/>
    <w:rsid w:val="000123F3"/>
    <w:rsid w:val="000129D1"/>
    <w:rsid w:val="00013583"/>
    <w:rsid w:val="00013807"/>
    <w:rsid w:val="000138A0"/>
    <w:rsid w:val="00013965"/>
    <w:rsid w:val="0001399C"/>
    <w:rsid w:val="00013BFE"/>
    <w:rsid w:val="00013C5C"/>
    <w:rsid w:val="00013CBE"/>
    <w:rsid w:val="00013D4B"/>
    <w:rsid w:val="000141D6"/>
    <w:rsid w:val="00014282"/>
    <w:rsid w:val="000145A6"/>
    <w:rsid w:val="0001498E"/>
    <w:rsid w:val="00014BFC"/>
    <w:rsid w:val="000153B0"/>
    <w:rsid w:val="00015C20"/>
    <w:rsid w:val="00016044"/>
    <w:rsid w:val="0001632A"/>
    <w:rsid w:val="000167DF"/>
    <w:rsid w:val="00016918"/>
    <w:rsid w:val="000172C5"/>
    <w:rsid w:val="0001747A"/>
    <w:rsid w:val="00017737"/>
    <w:rsid w:val="0001776E"/>
    <w:rsid w:val="00017778"/>
    <w:rsid w:val="00017CCD"/>
    <w:rsid w:val="0002031E"/>
    <w:rsid w:val="00020482"/>
    <w:rsid w:val="00020555"/>
    <w:rsid w:val="000206A0"/>
    <w:rsid w:val="00020BAB"/>
    <w:rsid w:val="0002155C"/>
    <w:rsid w:val="000217D1"/>
    <w:rsid w:val="0002188F"/>
    <w:rsid w:val="00021A9F"/>
    <w:rsid w:val="00022292"/>
    <w:rsid w:val="0002290D"/>
    <w:rsid w:val="00023290"/>
    <w:rsid w:val="0002364E"/>
    <w:rsid w:val="00024257"/>
    <w:rsid w:val="00024C39"/>
    <w:rsid w:val="00024F3B"/>
    <w:rsid w:val="00024FAD"/>
    <w:rsid w:val="000253C0"/>
    <w:rsid w:val="000262B6"/>
    <w:rsid w:val="000266B4"/>
    <w:rsid w:val="00026A81"/>
    <w:rsid w:val="00026DC2"/>
    <w:rsid w:val="000271D9"/>
    <w:rsid w:val="00027659"/>
    <w:rsid w:val="00027971"/>
    <w:rsid w:val="00027ABA"/>
    <w:rsid w:val="00027C1A"/>
    <w:rsid w:val="00027C9B"/>
    <w:rsid w:val="00030099"/>
    <w:rsid w:val="0003010F"/>
    <w:rsid w:val="000301E3"/>
    <w:rsid w:val="000305BB"/>
    <w:rsid w:val="0003067D"/>
    <w:rsid w:val="00030F62"/>
    <w:rsid w:val="00030FD0"/>
    <w:rsid w:val="000310AF"/>
    <w:rsid w:val="000318B7"/>
    <w:rsid w:val="00031B8F"/>
    <w:rsid w:val="00032218"/>
    <w:rsid w:val="000324AF"/>
    <w:rsid w:val="0003265C"/>
    <w:rsid w:val="0003271D"/>
    <w:rsid w:val="00032871"/>
    <w:rsid w:val="00032D97"/>
    <w:rsid w:val="0003347D"/>
    <w:rsid w:val="0003350C"/>
    <w:rsid w:val="0003356C"/>
    <w:rsid w:val="0003395B"/>
    <w:rsid w:val="000339AC"/>
    <w:rsid w:val="000343E1"/>
    <w:rsid w:val="00034600"/>
    <w:rsid w:val="0003460B"/>
    <w:rsid w:val="00034A9E"/>
    <w:rsid w:val="0003520C"/>
    <w:rsid w:val="0003555E"/>
    <w:rsid w:val="00036065"/>
    <w:rsid w:val="00036C94"/>
    <w:rsid w:val="000371CF"/>
    <w:rsid w:val="000371D1"/>
    <w:rsid w:val="00037237"/>
    <w:rsid w:val="0003781B"/>
    <w:rsid w:val="00037B4B"/>
    <w:rsid w:val="00037F05"/>
    <w:rsid w:val="00037FB8"/>
    <w:rsid w:val="00040363"/>
    <w:rsid w:val="00040DE0"/>
    <w:rsid w:val="00041D18"/>
    <w:rsid w:val="00041FF1"/>
    <w:rsid w:val="00042060"/>
    <w:rsid w:val="00042434"/>
    <w:rsid w:val="00042EC8"/>
    <w:rsid w:val="00042EE8"/>
    <w:rsid w:val="00043165"/>
    <w:rsid w:val="000431D5"/>
    <w:rsid w:val="00043C5B"/>
    <w:rsid w:val="00043F10"/>
    <w:rsid w:val="00043F70"/>
    <w:rsid w:val="00044248"/>
    <w:rsid w:val="0004451E"/>
    <w:rsid w:val="00044602"/>
    <w:rsid w:val="000449C5"/>
    <w:rsid w:val="00044A4A"/>
    <w:rsid w:val="00044C3E"/>
    <w:rsid w:val="0004503E"/>
    <w:rsid w:val="00045234"/>
    <w:rsid w:val="00045DC5"/>
    <w:rsid w:val="0004618F"/>
    <w:rsid w:val="0004622A"/>
    <w:rsid w:val="000464C1"/>
    <w:rsid w:val="00046BA8"/>
    <w:rsid w:val="00046E3C"/>
    <w:rsid w:val="000473BD"/>
    <w:rsid w:val="0005013C"/>
    <w:rsid w:val="0005044B"/>
    <w:rsid w:val="000510E7"/>
    <w:rsid w:val="00051721"/>
    <w:rsid w:val="00051D4B"/>
    <w:rsid w:val="00052808"/>
    <w:rsid w:val="000528D8"/>
    <w:rsid w:val="00052C66"/>
    <w:rsid w:val="00052E2A"/>
    <w:rsid w:val="000532B9"/>
    <w:rsid w:val="000548E2"/>
    <w:rsid w:val="00054BCD"/>
    <w:rsid w:val="000552CC"/>
    <w:rsid w:val="0005543A"/>
    <w:rsid w:val="00055C50"/>
    <w:rsid w:val="00055D2F"/>
    <w:rsid w:val="00055E19"/>
    <w:rsid w:val="00055E75"/>
    <w:rsid w:val="000566FF"/>
    <w:rsid w:val="000567BB"/>
    <w:rsid w:val="00056AAE"/>
    <w:rsid w:val="00056DF0"/>
    <w:rsid w:val="00057343"/>
    <w:rsid w:val="0005760D"/>
    <w:rsid w:val="00057C44"/>
    <w:rsid w:val="000602BD"/>
    <w:rsid w:val="0006051A"/>
    <w:rsid w:val="000607D0"/>
    <w:rsid w:val="00060BBC"/>
    <w:rsid w:val="0006223D"/>
    <w:rsid w:val="000623A4"/>
    <w:rsid w:val="00062AE7"/>
    <w:rsid w:val="00062BA1"/>
    <w:rsid w:val="00062FCC"/>
    <w:rsid w:val="00063F00"/>
    <w:rsid w:val="00064AC4"/>
    <w:rsid w:val="00064C28"/>
    <w:rsid w:val="00064E45"/>
    <w:rsid w:val="000657E9"/>
    <w:rsid w:val="000659DF"/>
    <w:rsid w:val="00065E89"/>
    <w:rsid w:val="00066C4D"/>
    <w:rsid w:val="00067888"/>
    <w:rsid w:val="00067C1E"/>
    <w:rsid w:val="00067D21"/>
    <w:rsid w:val="00067E7D"/>
    <w:rsid w:val="00067ED5"/>
    <w:rsid w:val="00070297"/>
    <w:rsid w:val="00070592"/>
    <w:rsid w:val="000706A4"/>
    <w:rsid w:val="00071154"/>
    <w:rsid w:val="000713D2"/>
    <w:rsid w:val="00071750"/>
    <w:rsid w:val="000726F8"/>
    <w:rsid w:val="0007274F"/>
    <w:rsid w:val="00072785"/>
    <w:rsid w:val="00072B4F"/>
    <w:rsid w:val="00072BED"/>
    <w:rsid w:val="0007309D"/>
    <w:rsid w:val="000732D9"/>
    <w:rsid w:val="000734A8"/>
    <w:rsid w:val="000739AD"/>
    <w:rsid w:val="00073E94"/>
    <w:rsid w:val="0007427E"/>
    <w:rsid w:val="0007431C"/>
    <w:rsid w:val="00074390"/>
    <w:rsid w:val="00074D1B"/>
    <w:rsid w:val="000750BB"/>
    <w:rsid w:val="00075504"/>
    <w:rsid w:val="00075830"/>
    <w:rsid w:val="00075C74"/>
    <w:rsid w:val="00075F4C"/>
    <w:rsid w:val="000761E3"/>
    <w:rsid w:val="00076E1A"/>
    <w:rsid w:val="000771E5"/>
    <w:rsid w:val="000772BD"/>
    <w:rsid w:val="0007738D"/>
    <w:rsid w:val="0007742C"/>
    <w:rsid w:val="00080142"/>
    <w:rsid w:val="00080548"/>
    <w:rsid w:val="00080AEB"/>
    <w:rsid w:val="00081614"/>
    <w:rsid w:val="000819E5"/>
    <w:rsid w:val="00081A9E"/>
    <w:rsid w:val="00081FC4"/>
    <w:rsid w:val="000820C5"/>
    <w:rsid w:val="000824F4"/>
    <w:rsid w:val="00082D6A"/>
    <w:rsid w:val="00082E0F"/>
    <w:rsid w:val="00083103"/>
    <w:rsid w:val="000833B8"/>
    <w:rsid w:val="00083438"/>
    <w:rsid w:val="00083AC8"/>
    <w:rsid w:val="00083D18"/>
    <w:rsid w:val="00083DCC"/>
    <w:rsid w:val="00084415"/>
    <w:rsid w:val="00084597"/>
    <w:rsid w:val="00084924"/>
    <w:rsid w:val="000852FE"/>
    <w:rsid w:val="000853BA"/>
    <w:rsid w:val="00085413"/>
    <w:rsid w:val="000855EF"/>
    <w:rsid w:val="00085D3A"/>
    <w:rsid w:val="00086D09"/>
    <w:rsid w:val="000870CA"/>
    <w:rsid w:val="00087124"/>
    <w:rsid w:val="0008794E"/>
    <w:rsid w:val="00087E2A"/>
    <w:rsid w:val="00090876"/>
    <w:rsid w:val="00090A8E"/>
    <w:rsid w:val="00091101"/>
    <w:rsid w:val="000914FD"/>
    <w:rsid w:val="00091A1B"/>
    <w:rsid w:val="0009280A"/>
    <w:rsid w:val="00092BE2"/>
    <w:rsid w:val="000930F8"/>
    <w:rsid w:val="0009311A"/>
    <w:rsid w:val="0009322A"/>
    <w:rsid w:val="00093C3E"/>
    <w:rsid w:val="00094A3D"/>
    <w:rsid w:val="00094A95"/>
    <w:rsid w:val="00095CCB"/>
    <w:rsid w:val="00095D45"/>
    <w:rsid w:val="00095FD7"/>
    <w:rsid w:val="000962ED"/>
    <w:rsid w:val="00096F0E"/>
    <w:rsid w:val="00097448"/>
    <w:rsid w:val="00097BA2"/>
    <w:rsid w:val="00097C39"/>
    <w:rsid w:val="00097F49"/>
    <w:rsid w:val="000A0AE4"/>
    <w:rsid w:val="000A0C9A"/>
    <w:rsid w:val="000A10E4"/>
    <w:rsid w:val="000A1246"/>
    <w:rsid w:val="000A166A"/>
    <w:rsid w:val="000A1701"/>
    <w:rsid w:val="000A178A"/>
    <w:rsid w:val="000A1A10"/>
    <w:rsid w:val="000A1B8D"/>
    <w:rsid w:val="000A1E11"/>
    <w:rsid w:val="000A1E65"/>
    <w:rsid w:val="000A24AA"/>
    <w:rsid w:val="000A277B"/>
    <w:rsid w:val="000A295E"/>
    <w:rsid w:val="000A2B25"/>
    <w:rsid w:val="000A2D0C"/>
    <w:rsid w:val="000A362A"/>
    <w:rsid w:val="000A366C"/>
    <w:rsid w:val="000A3EA1"/>
    <w:rsid w:val="000A44A5"/>
    <w:rsid w:val="000A5582"/>
    <w:rsid w:val="000A5BC0"/>
    <w:rsid w:val="000A5FC9"/>
    <w:rsid w:val="000A736C"/>
    <w:rsid w:val="000A772A"/>
    <w:rsid w:val="000A7DCB"/>
    <w:rsid w:val="000A7E45"/>
    <w:rsid w:val="000B046C"/>
    <w:rsid w:val="000B05F4"/>
    <w:rsid w:val="000B0A55"/>
    <w:rsid w:val="000B0D4A"/>
    <w:rsid w:val="000B19A8"/>
    <w:rsid w:val="000B1D84"/>
    <w:rsid w:val="000B1E6B"/>
    <w:rsid w:val="000B20AF"/>
    <w:rsid w:val="000B26EB"/>
    <w:rsid w:val="000B2700"/>
    <w:rsid w:val="000B2961"/>
    <w:rsid w:val="000B2D80"/>
    <w:rsid w:val="000B2EF3"/>
    <w:rsid w:val="000B378B"/>
    <w:rsid w:val="000B3F4E"/>
    <w:rsid w:val="000B41C2"/>
    <w:rsid w:val="000B4BE1"/>
    <w:rsid w:val="000B4CC0"/>
    <w:rsid w:val="000B57B7"/>
    <w:rsid w:val="000B5884"/>
    <w:rsid w:val="000B5A45"/>
    <w:rsid w:val="000B60C2"/>
    <w:rsid w:val="000B61AB"/>
    <w:rsid w:val="000B6203"/>
    <w:rsid w:val="000B6216"/>
    <w:rsid w:val="000B6F9B"/>
    <w:rsid w:val="000B75AB"/>
    <w:rsid w:val="000B7798"/>
    <w:rsid w:val="000B7B5F"/>
    <w:rsid w:val="000C0216"/>
    <w:rsid w:val="000C04B2"/>
    <w:rsid w:val="000C081D"/>
    <w:rsid w:val="000C0C28"/>
    <w:rsid w:val="000C0C8B"/>
    <w:rsid w:val="000C0D1E"/>
    <w:rsid w:val="000C0FB3"/>
    <w:rsid w:val="000C1432"/>
    <w:rsid w:val="000C1635"/>
    <w:rsid w:val="000C184E"/>
    <w:rsid w:val="000C2201"/>
    <w:rsid w:val="000C2273"/>
    <w:rsid w:val="000C2AB1"/>
    <w:rsid w:val="000C2E0E"/>
    <w:rsid w:val="000C2E76"/>
    <w:rsid w:val="000C36EF"/>
    <w:rsid w:val="000C3A14"/>
    <w:rsid w:val="000C3CC2"/>
    <w:rsid w:val="000C3F50"/>
    <w:rsid w:val="000C4321"/>
    <w:rsid w:val="000C4521"/>
    <w:rsid w:val="000C4529"/>
    <w:rsid w:val="000C4AAC"/>
    <w:rsid w:val="000C5419"/>
    <w:rsid w:val="000C573A"/>
    <w:rsid w:val="000C58EE"/>
    <w:rsid w:val="000C5BCC"/>
    <w:rsid w:val="000C614C"/>
    <w:rsid w:val="000C66B5"/>
    <w:rsid w:val="000C6A2A"/>
    <w:rsid w:val="000C6CF0"/>
    <w:rsid w:val="000C6F38"/>
    <w:rsid w:val="000C7C8B"/>
    <w:rsid w:val="000C7D8B"/>
    <w:rsid w:val="000C7F57"/>
    <w:rsid w:val="000D0563"/>
    <w:rsid w:val="000D1385"/>
    <w:rsid w:val="000D13C5"/>
    <w:rsid w:val="000D13D7"/>
    <w:rsid w:val="000D17CA"/>
    <w:rsid w:val="000D1875"/>
    <w:rsid w:val="000D25FD"/>
    <w:rsid w:val="000D2735"/>
    <w:rsid w:val="000D290B"/>
    <w:rsid w:val="000D310A"/>
    <w:rsid w:val="000D321E"/>
    <w:rsid w:val="000D3E48"/>
    <w:rsid w:val="000D5077"/>
    <w:rsid w:val="000D551A"/>
    <w:rsid w:val="000D5598"/>
    <w:rsid w:val="000D5688"/>
    <w:rsid w:val="000D5AC8"/>
    <w:rsid w:val="000D5C7B"/>
    <w:rsid w:val="000D6287"/>
    <w:rsid w:val="000D63F1"/>
    <w:rsid w:val="000D6D58"/>
    <w:rsid w:val="000D6F3D"/>
    <w:rsid w:val="000D6F70"/>
    <w:rsid w:val="000D719E"/>
    <w:rsid w:val="000D7864"/>
    <w:rsid w:val="000D797C"/>
    <w:rsid w:val="000D7A31"/>
    <w:rsid w:val="000D7C03"/>
    <w:rsid w:val="000D7F03"/>
    <w:rsid w:val="000E058F"/>
    <w:rsid w:val="000E0749"/>
    <w:rsid w:val="000E07F5"/>
    <w:rsid w:val="000E0A41"/>
    <w:rsid w:val="000E0D20"/>
    <w:rsid w:val="000E1361"/>
    <w:rsid w:val="000E141F"/>
    <w:rsid w:val="000E171F"/>
    <w:rsid w:val="000E3971"/>
    <w:rsid w:val="000E3C64"/>
    <w:rsid w:val="000E3ED3"/>
    <w:rsid w:val="000E3F21"/>
    <w:rsid w:val="000E47E2"/>
    <w:rsid w:val="000E4907"/>
    <w:rsid w:val="000E4A0B"/>
    <w:rsid w:val="000E506C"/>
    <w:rsid w:val="000E51DB"/>
    <w:rsid w:val="000E5238"/>
    <w:rsid w:val="000E568C"/>
    <w:rsid w:val="000E58D1"/>
    <w:rsid w:val="000E59B0"/>
    <w:rsid w:val="000E5C77"/>
    <w:rsid w:val="000E75D5"/>
    <w:rsid w:val="000F00EE"/>
    <w:rsid w:val="000F0161"/>
    <w:rsid w:val="000F03D3"/>
    <w:rsid w:val="000F0646"/>
    <w:rsid w:val="000F07E2"/>
    <w:rsid w:val="000F0BF4"/>
    <w:rsid w:val="000F106E"/>
    <w:rsid w:val="000F1162"/>
    <w:rsid w:val="000F13E5"/>
    <w:rsid w:val="000F191E"/>
    <w:rsid w:val="000F2E9D"/>
    <w:rsid w:val="000F3040"/>
    <w:rsid w:val="000F314C"/>
    <w:rsid w:val="000F3256"/>
    <w:rsid w:val="000F34C7"/>
    <w:rsid w:val="000F366F"/>
    <w:rsid w:val="000F3E98"/>
    <w:rsid w:val="000F460A"/>
    <w:rsid w:val="000F47FF"/>
    <w:rsid w:val="000F4B4F"/>
    <w:rsid w:val="000F5B04"/>
    <w:rsid w:val="000F5B69"/>
    <w:rsid w:val="000F6453"/>
    <w:rsid w:val="000F67D4"/>
    <w:rsid w:val="000F6D97"/>
    <w:rsid w:val="000F6FDB"/>
    <w:rsid w:val="000F7B27"/>
    <w:rsid w:val="000F7B4D"/>
    <w:rsid w:val="00100376"/>
    <w:rsid w:val="001003E8"/>
    <w:rsid w:val="00100D20"/>
    <w:rsid w:val="00101261"/>
    <w:rsid w:val="00101736"/>
    <w:rsid w:val="00101F44"/>
    <w:rsid w:val="001021F6"/>
    <w:rsid w:val="001022B6"/>
    <w:rsid w:val="001028BE"/>
    <w:rsid w:val="00102B10"/>
    <w:rsid w:val="00102C6E"/>
    <w:rsid w:val="00102E96"/>
    <w:rsid w:val="0010300C"/>
    <w:rsid w:val="00103106"/>
    <w:rsid w:val="00103521"/>
    <w:rsid w:val="001042CF"/>
    <w:rsid w:val="00104535"/>
    <w:rsid w:val="00104D55"/>
    <w:rsid w:val="00104E49"/>
    <w:rsid w:val="00104F1B"/>
    <w:rsid w:val="001055C8"/>
    <w:rsid w:val="00105613"/>
    <w:rsid w:val="00105C00"/>
    <w:rsid w:val="00105CEB"/>
    <w:rsid w:val="00106088"/>
    <w:rsid w:val="00106199"/>
    <w:rsid w:val="0010625F"/>
    <w:rsid w:val="00106719"/>
    <w:rsid w:val="0010673A"/>
    <w:rsid w:val="001067A7"/>
    <w:rsid w:val="00106BD2"/>
    <w:rsid w:val="00106C07"/>
    <w:rsid w:val="00106E00"/>
    <w:rsid w:val="0010721B"/>
    <w:rsid w:val="00107439"/>
    <w:rsid w:val="00107DC4"/>
    <w:rsid w:val="00107F5A"/>
    <w:rsid w:val="00107FF6"/>
    <w:rsid w:val="001103AD"/>
    <w:rsid w:val="00110815"/>
    <w:rsid w:val="001113AC"/>
    <w:rsid w:val="00111B02"/>
    <w:rsid w:val="0011208B"/>
    <w:rsid w:val="00112946"/>
    <w:rsid w:val="00112A32"/>
    <w:rsid w:val="00112D27"/>
    <w:rsid w:val="00112E7C"/>
    <w:rsid w:val="00113305"/>
    <w:rsid w:val="001134AE"/>
    <w:rsid w:val="00113640"/>
    <w:rsid w:val="001144EC"/>
    <w:rsid w:val="00114556"/>
    <w:rsid w:val="0011468D"/>
    <w:rsid w:val="0011603C"/>
    <w:rsid w:val="001162A0"/>
    <w:rsid w:val="0011632C"/>
    <w:rsid w:val="001175E7"/>
    <w:rsid w:val="00117A39"/>
    <w:rsid w:val="001204F6"/>
    <w:rsid w:val="0012089B"/>
    <w:rsid w:val="00121158"/>
    <w:rsid w:val="00121393"/>
    <w:rsid w:val="0012217A"/>
    <w:rsid w:val="0012233A"/>
    <w:rsid w:val="00122401"/>
    <w:rsid w:val="00123075"/>
    <w:rsid w:val="001233C2"/>
    <w:rsid w:val="00123751"/>
    <w:rsid w:val="00123826"/>
    <w:rsid w:val="00123AE1"/>
    <w:rsid w:val="00123B28"/>
    <w:rsid w:val="00123ED5"/>
    <w:rsid w:val="00123FA7"/>
    <w:rsid w:val="00124454"/>
    <w:rsid w:val="00124939"/>
    <w:rsid w:val="00125CD0"/>
    <w:rsid w:val="00125D6A"/>
    <w:rsid w:val="00126045"/>
    <w:rsid w:val="001260BE"/>
    <w:rsid w:val="0012616E"/>
    <w:rsid w:val="00126785"/>
    <w:rsid w:val="00126BEF"/>
    <w:rsid w:val="00126C63"/>
    <w:rsid w:val="00126E43"/>
    <w:rsid w:val="00126E72"/>
    <w:rsid w:val="00127326"/>
    <w:rsid w:val="001274DB"/>
    <w:rsid w:val="00127C6A"/>
    <w:rsid w:val="001301A2"/>
    <w:rsid w:val="0013044B"/>
    <w:rsid w:val="00130727"/>
    <w:rsid w:val="00130BE6"/>
    <w:rsid w:val="00131128"/>
    <w:rsid w:val="001314D0"/>
    <w:rsid w:val="00131557"/>
    <w:rsid w:val="0013161D"/>
    <w:rsid w:val="00131A02"/>
    <w:rsid w:val="00131F56"/>
    <w:rsid w:val="00131F69"/>
    <w:rsid w:val="00132355"/>
    <w:rsid w:val="00132431"/>
    <w:rsid w:val="001324BC"/>
    <w:rsid w:val="001329EF"/>
    <w:rsid w:val="001329FE"/>
    <w:rsid w:val="00132D8F"/>
    <w:rsid w:val="0013345A"/>
    <w:rsid w:val="00133E5D"/>
    <w:rsid w:val="00134116"/>
    <w:rsid w:val="00134212"/>
    <w:rsid w:val="00134508"/>
    <w:rsid w:val="00134622"/>
    <w:rsid w:val="00134A1F"/>
    <w:rsid w:val="00134BD3"/>
    <w:rsid w:val="00134F68"/>
    <w:rsid w:val="00135231"/>
    <w:rsid w:val="001353C5"/>
    <w:rsid w:val="00135433"/>
    <w:rsid w:val="00135966"/>
    <w:rsid w:val="001359B0"/>
    <w:rsid w:val="00135AA1"/>
    <w:rsid w:val="00135BC9"/>
    <w:rsid w:val="00135C8F"/>
    <w:rsid w:val="001360C7"/>
    <w:rsid w:val="00136235"/>
    <w:rsid w:val="00136889"/>
    <w:rsid w:val="001369A0"/>
    <w:rsid w:val="00136C26"/>
    <w:rsid w:val="00136F26"/>
    <w:rsid w:val="00137087"/>
    <w:rsid w:val="00137387"/>
    <w:rsid w:val="001373A4"/>
    <w:rsid w:val="001373D9"/>
    <w:rsid w:val="00137717"/>
    <w:rsid w:val="0014017F"/>
    <w:rsid w:val="00140413"/>
    <w:rsid w:val="001404AF"/>
    <w:rsid w:val="00140B7C"/>
    <w:rsid w:val="00140EA1"/>
    <w:rsid w:val="00140F10"/>
    <w:rsid w:val="0014109D"/>
    <w:rsid w:val="0014110D"/>
    <w:rsid w:val="0014128F"/>
    <w:rsid w:val="00141D10"/>
    <w:rsid w:val="0014248C"/>
    <w:rsid w:val="00142558"/>
    <w:rsid w:val="00142844"/>
    <w:rsid w:val="001428EE"/>
    <w:rsid w:val="00142A3C"/>
    <w:rsid w:val="00142D16"/>
    <w:rsid w:val="00142EE0"/>
    <w:rsid w:val="00143A3D"/>
    <w:rsid w:val="00143C32"/>
    <w:rsid w:val="00143E3A"/>
    <w:rsid w:val="00143E68"/>
    <w:rsid w:val="00143F11"/>
    <w:rsid w:val="00144039"/>
    <w:rsid w:val="001444DA"/>
    <w:rsid w:val="0014452A"/>
    <w:rsid w:val="00144AFF"/>
    <w:rsid w:val="00144B0B"/>
    <w:rsid w:val="00144D13"/>
    <w:rsid w:val="00145069"/>
    <w:rsid w:val="001452C3"/>
    <w:rsid w:val="001454CF"/>
    <w:rsid w:val="0014569E"/>
    <w:rsid w:val="001456FD"/>
    <w:rsid w:val="00145952"/>
    <w:rsid w:val="00145BD8"/>
    <w:rsid w:val="001465D5"/>
    <w:rsid w:val="001468D5"/>
    <w:rsid w:val="001472CD"/>
    <w:rsid w:val="0014755C"/>
    <w:rsid w:val="00147637"/>
    <w:rsid w:val="00150059"/>
    <w:rsid w:val="00150562"/>
    <w:rsid w:val="001508FC"/>
    <w:rsid w:val="00150B14"/>
    <w:rsid w:val="00150E40"/>
    <w:rsid w:val="00150F58"/>
    <w:rsid w:val="00150FBF"/>
    <w:rsid w:val="00151301"/>
    <w:rsid w:val="0015183C"/>
    <w:rsid w:val="00151B17"/>
    <w:rsid w:val="001520B3"/>
    <w:rsid w:val="0015232C"/>
    <w:rsid w:val="001524BA"/>
    <w:rsid w:val="00152730"/>
    <w:rsid w:val="001529B5"/>
    <w:rsid w:val="00152D86"/>
    <w:rsid w:val="001534DB"/>
    <w:rsid w:val="001539B3"/>
    <w:rsid w:val="00153BD1"/>
    <w:rsid w:val="00153C2F"/>
    <w:rsid w:val="00153FC8"/>
    <w:rsid w:val="00154419"/>
    <w:rsid w:val="00154A11"/>
    <w:rsid w:val="00154B13"/>
    <w:rsid w:val="0015522F"/>
    <w:rsid w:val="00155601"/>
    <w:rsid w:val="001558B1"/>
    <w:rsid w:val="00155C7F"/>
    <w:rsid w:val="00155E6A"/>
    <w:rsid w:val="00156241"/>
    <w:rsid w:val="00156427"/>
    <w:rsid w:val="001564ED"/>
    <w:rsid w:val="00156634"/>
    <w:rsid w:val="0015736E"/>
    <w:rsid w:val="00157D4C"/>
    <w:rsid w:val="00157FF3"/>
    <w:rsid w:val="00160583"/>
    <w:rsid w:val="00160646"/>
    <w:rsid w:val="00160C29"/>
    <w:rsid w:val="00160D14"/>
    <w:rsid w:val="00160E09"/>
    <w:rsid w:val="00161114"/>
    <w:rsid w:val="0016168E"/>
    <w:rsid w:val="001618C4"/>
    <w:rsid w:val="00161D1B"/>
    <w:rsid w:val="00162AC0"/>
    <w:rsid w:val="00162E6D"/>
    <w:rsid w:val="00162F60"/>
    <w:rsid w:val="00162FBA"/>
    <w:rsid w:val="001630DB"/>
    <w:rsid w:val="001632D9"/>
    <w:rsid w:val="00163FC5"/>
    <w:rsid w:val="00164106"/>
    <w:rsid w:val="00164329"/>
    <w:rsid w:val="00164A3C"/>
    <w:rsid w:val="00164A64"/>
    <w:rsid w:val="00165410"/>
    <w:rsid w:val="00165C02"/>
    <w:rsid w:val="001667A5"/>
    <w:rsid w:val="00166897"/>
    <w:rsid w:val="00166F06"/>
    <w:rsid w:val="00166FEC"/>
    <w:rsid w:val="00167226"/>
    <w:rsid w:val="00167ABE"/>
    <w:rsid w:val="00167E1B"/>
    <w:rsid w:val="00167EBD"/>
    <w:rsid w:val="00167FA7"/>
    <w:rsid w:val="001700FC"/>
    <w:rsid w:val="00170362"/>
    <w:rsid w:val="001704D3"/>
    <w:rsid w:val="001707C0"/>
    <w:rsid w:val="001708EE"/>
    <w:rsid w:val="00170A50"/>
    <w:rsid w:val="00170B69"/>
    <w:rsid w:val="00170D76"/>
    <w:rsid w:val="001715B5"/>
    <w:rsid w:val="00171607"/>
    <w:rsid w:val="001726E2"/>
    <w:rsid w:val="001728CC"/>
    <w:rsid w:val="00172ED6"/>
    <w:rsid w:val="0017328E"/>
    <w:rsid w:val="001732A8"/>
    <w:rsid w:val="001736DF"/>
    <w:rsid w:val="00173A02"/>
    <w:rsid w:val="00173CEA"/>
    <w:rsid w:val="00173D74"/>
    <w:rsid w:val="00173EDA"/>
    <w:rsid w:val="00174A3E"/>
    <w:rsid w:val="001751E2"/>
    <w:rsid w:val="00175598"/>
    <w:rsid w:val="0017569E"/>
    <w:rsid w:val="00175A2B"/>
    <w:rsid w:val="00175D3D"/>
    <w:rsid w:val="0017614A"/>
    <w:rsid w:val="00176918"/>
    <w:rsid w:val="001769EA"/>
    <w:rsid w:val="0017728B"/>
    <w:rsid w:val="0017775D"/>
    <w:rsid w:val="00177852"/>
    <w:rsid w:val="00177E4F"/>
    <w:rsid w:val="001800AB"/>
    <w:rsid w:val="00180113"/>
    <w:rsid w:val="00180347"/>
    <w:rsid w:val="00180433"/>
    <w:rsid w:val="0018087E"/>
    <w:rsid w:val="00180BDE"/>
    <w:rsid w:val="00180F37"/>
    <w:rsid w:val="00181BB4"/>
    <w:rsid w:val="00181C07"/>
    <w:rsid w:val="00181C74"/>
    <w:rsid w:val="00182455"/>
    <w:rsid w:val="00182611"/>
    <w:rsid w:val="00183054"/>
    <w:rsid w:val="001831B3"/>
    <w:rsid w:val="001838DD"/>
    <w:rsid w:val="001839E6"/>
    <w:rsid w:val="00183A7D"/>
    <w:rsid w:val="00183CE1"/>
    <w:rsid w:val="001841CE"/>
    <w:rsid w:val="00184346"/>
    <w:rsid w:val="0018445F"/>
    <w:rsid w:val="00184657"/>
    <w:rsid w:val="00184F91"/>
    <w:rsid w:val="0018526E"/>
    <w:rsid w:val="0018565B"/>
    <w:rsid w:val="00185719"/>
    <w:rsid w:val="0018574C"/>
    <w:rsid w:val="00185DB5"/>
    <w:rsid w:val="00185ED7"/>
    <w:rsid w:val="00185F84"/>
    <w:rsid w:val="00186074"/>
    <w:rsid w:val="00186B19"/>
    <w:rsid w:val="00187119"/>
    <w:rsid w:val="00187127"/>
    <w:rsid w:val="001872D7"/>
    <w:rsid w:val="00187C58"/>
    <w:rsid w:val="00187FB4"/>
    <w:rsid w:val="001902C6"/>
    <w:rsid w:val="0019066E"/>
    <w:rsid w:val="001907A8"/>
    <w:rsid w:val="00190BBB"/>
    <w:rsid w:val="0019165E"/>
    <w:rsid w:val="001916A8"/>
    <w:rsid w:val="0019199D"/>
    <w:rsid w:val="001920DC"/>
    <w:rsid w:val="00192D02"/>
    <w:rsid w:val="00192D92"/>
    <w:rsid w:val="0019377E"/>
    <w:rsid w:val="0019454B"/>
    <w:rsid w:val="00194703"/>
    <w:rsid w:val="00194CEB"/>
    <w:rsid w:val="00194ED5"/>
    <w:rsid w:val="00194F60"/>
    <w:rsid w:val="001950CD"/>
    <w:rsid w:val="001955E8"/>
    <w:rsid w:val="00195658"/>
    <w:rsid w:val="00197175"/>
    <w:rsid w:val="00197394"/>
    <w:rsid w:val="0019752B"/>
    <w:rsid w:val="00197650"/>
    <w:rsid w:val="0019776F"/>
    <w:rsid w:val="00197D87"/>
    <w:rsid w:val="001A0269"/>
    <w:rsid w:val="001A08CC"/>
    <w:rsid w:val="001A181B"/>
    <w:rsid w:val="001A205D"/>
    <w:rsid w:val="001A25DF"/>
    <w:rsid w:val="001A2640"/>
    <w:rsid w:val="001A29DB"/>
    <w:rsid w:val="001A3119"/>
    <w:rsid w:val="001A335D"/>
    <w:rsid w:val="001A39E2"/>
    <w:rsid w:val="001A3DE2"/>
    <w:rsid w:val="001A4949"/>
    <w:rsid w:val="001A5457"/>
    <w:rsid w:val="001A57D9"/>
    <w:rsid w:val="001A5A42"/>
    <w:rsid w:val="001A60B6"/>
    <w:rsid w:val="001A658A"/>
    <w:rsid w:val="001A667D"/>
    <w:rsid w:val="001A6B54"/>
    <w:rsid w:val="001A6D63"/>
    <w:rsid w:val="001A6E8F"/>
    <w:rsid w:val="001A74FE"/>
    <w:rsid w:val="001B006D"/>
    <w:rsid w:val="001B0AD1"/>
    <w:rsid w:val="001B0BFA"/>
    <w:rsid w:val="001B0C85"/>
    <w:rsid w:val="001B1CFD"/>
    <w:rsid w:val="001B2198"/>
    <w:rsid w:val="001B2476"/>
    <w:rsid w:val="001B2747"/>
    <w:rsid w:val="001B293C"/>
    <w:rsid w:val="001B2C0C"/>
    <w:rsid w:val="001B2CFE"/>
    <w:rsid w:val="001B35C2"/>
    <w:rsid w:val="001B3705"/>
    <w:rsid w:val="001B3917"/>
    <w:rsid w:val="001B392B"/>
    <w:rsid w:val="001B3B1B"/>
    <w:rsid w:val="001B4622"/>
    <w:rsid w:val="001B4A1A"/>
    <w:rsid w:val="001B4E1B"/>
    <w:rsid w:val="001B4E85"/>
    <w:rsid w:val="001B4F10"/>
    <w:rsid w:val="001B4FAB"/>
    <w:rsid w:val="001B5B05"/>
    <w:rsid w:val="001B5DDF"/>
    <w:rsid w:val="001B6DFB"/>
    <w:rsid w:val="001B741C"/>
    <w:rsid w:val="001B772E"/>
    <w:rsid w:val="001B7F6D"/>
    <w:rsid w:val="001C04E8"/>
    <w:rsid w:val="001C09F8"/>
    <w:rsid w:val="001C0B47"/>
    <w:rsid w:val="001C142A"/>
    <w:rsid w:val="001C1751"/>
    <w:rsid w:val="001C24DA"/>
    <w:rsid w:val="001C287F"/>
    <w:rsid w:val="001C2B24"/>
    <w:rsid w:val="001C2B58"/>
    <w:rsid w:val="001C34FD"/>
    <w:rsid w:val="001C3648"/>
    <w:rsid w:val="001C3F3B"/>
    <w:rsid w:val="001C441C"/>
    <w:rsid w:val="001C45EF"/>
    <w:rsid w:val="001C5588"/>
    <w:rsid w:val="001C5969"/>
    <w:rsid w:val="001C5DED"/>
    <w:rsid w:val="001C5E7B"/>
    <w:rsid w:val="001C5EB6"/>
    <w:rsid w:val="001C5FDB"/>
    <w:rsid w:val="001C62A2"/>
    <w:rsid w:val="001C63B9"/>
    <w:rsid w:val="001C69D2"/>
    <w:rsid w:val="001C6BCE"/>
    <w:rsid w:val="001D0500"/>
    <w:rsid w:val="001D055E"/>
    <w:rsid w:val="001D0563"/>
    <w:rsid w:val="001D0A07"/>
    <w:rsid w:val="001D0C57"/>
    <w:rsid w:val="001D1046"/>
    <w:rsid w:val="001D12B3"/>
    <w:rsid w:val="001D137B"/>
    <w:rsid w:val="001D1507"/>
    <w:rsid w:val="001D1CD2"/>
    <w:rsid w:val="001D2009"/>
    <w:rsid w:val="001D20C5"/>
    <w:rsid w:val="001D23D1"/>
    <w:rsid w:val="001D2411"/>
    <w:rsid w:val="001D26F8"/>
    <w:rsid w:val="001D2759"/>
    <w:rsid w:val="001D318E"/>
    <w:rsid w:val="001D363F"/>
    <w:rsid w:val="001D44D1"/>
    <w:rsid w:val="001D45B7"/>
    <w:rsid w:val="001D46C3"/>
    <w:rsid w:val="001D4D4A"/>
    <w:rsid w:val="001D4D90"/>
    <w:rsid w:val="001D4F06"/>
    <w:rsid w:val="001D58D9"/>
    <w:rsid w:val="001D5DB3"/>
    <w:rsid w:val="001D6079"/>
    <w:rsid w:val="001D6725"/>
    <w:rsid w:val="001D67C6"/>
    <w:rsid w:val="001D6D46"/>
    <w:rsid w:val="001D77BB"/>
    <w:rsid w:val="001D7C2B"/>
    <w:rsid w:val="001D7D4F"/>
    <w:rsid w:val="001D7E5A"/>
    <w:rsid w:val="001D7F27"/>
    <w:rsid w:val="001E0051"/>
    <w:rsid w:val="001E05C0"/>
    <w:rsid w:val="001E05E4"/>
    <w:rsid w:val="001E0694"/>
    <w:rsid w:val="001E0D9B"/>
    <w:rsid w:val="001E15BD"/>
    <w:rsid w:val="001E175B"/>
    <w:rsid w:val="001E190F"/>
    <w:rsid w:val="001E1AB3"/>
    <w:rsid w:val="001E1ACD"/>
    <w:rsid w:val="001E1D4F"/>
    <w:rsid w:val="001E1EF2"/>
    <w:rsid w:val="001E1FF3"/>
    <w:rsid w:val="001E2395"/>
    <w:rsid w:val="001E25AA"/>
    <w:rsid w:val="001E27E9"/>
    <w:rsid w:val="001E2CBE"/>
    <w:rsid w:val="001E2D31"/>
    <w:rsid w:val="001E2FEF"/>
    <w:rsid w:val="001E332D"/>
    <w:rsid w:val="001E3477"/>
    <w:rsid w:val="001E37FA"/>
    <w:rsid w:val="001E3B39"/>
    <w:rsid w:val="001E3EC4"/>
    <w:rsid w:val="001E4016"/>
    <w:rsid w:val="001E424B"/>
    <w:rsid w:val="001E4C4D"/>
    <w:rsid w:val="001E4D27"/>
    <w:rsid w:val="001E4FC8"/>
    <w:rsid w:val="001E53C0"/>
    <w:rsid w:val="001E5545"/>
    <w:rsid w:val="001E5615"/>
    <w:rsid w:val="001E575D"/>
    <w:rsid w:val="001E591E"/>
    <w:rsid w:val="001E5BDC"/>
    <w:rsid w:val="001E6D55"/>
    <w:rsid w:val="001E72A7"/>
    <w:rsid w:val="001E7962"/>
    <w:rsid w:val="001E7BE8"/>
    <w:rsid w:val="001E7C31"/>
    <w:rsid w:val="001F07B8"/>
    <w:rsid w:val="001F0BB7"/>
    <w:rsid w:val="001F0EA9"/>
    <w:rsid w:val="001F0F96"/>
    <w:rsid w:val="001F1CEB"/>
    <w:rsid w:val="001F1F6A"/>
    <w:rsid w:val="001F23BA"/>
    <w:rsid w:val="001F29CE"/>
    <w:rsid w:val="001F2FA6"/>
    <w:rsid w:val="001F33E4"/>
    <w:rsid w:val="001F36BC"/>
    <w:rsid w:val="001F399F"/>
    <w:rsid w:val="001F3C1B"/>
    <w:rsid w:val="001F3DE8"/>
    <w:rsid w:val="001F4369"/>
    <w:rsid w:val="001F4610"/>
    <w:rsid w:val="001F4DDA"/>
    <w:rsid w:val="001F4FA5"/>
    <w:rsid w:val="001F4FBE"/>
    <w:rsid w:val="001F5356"/>
    <w:rsid w:val="001F5470"/>
    <w:rsid w:val="001F5803"/>
    <w:rsid w:val="001F5950"/>
    <w:rsid w:val="001F6295"/>
    <w:rsid w:val="001F64F6"/>
    <w:rsid w:val="001F75EB"/>
    <w:rsid w:val="001F7813"/>
    <w:rsid w:val="001F799F"/>
    <w:rsid w:val="00200305"/>
    <w:rsid w:val="00200515"/>
    <w:rsid w:val="0020074B"/>
    <w:rsid w:val="00200C42"/>
    <w:rsid w:val="00200C44"/>
    <w:rsid w:val="00200E40"/>
    <w:rsid w:val="00201CC3"/>
    <w:rsid w:val="00202293"/>
    <w:rsid w:val="00202577"/>
    <w:rsid w:val="002027F5"/>
    <w:rsid w:val="0020292D"/>
    <w:rsid w:val="002033C1"/>
    <w:rsid w:val="002035D7"/>
    <w:rsid w:val="00203983"/>
    <w:rsid w:val="00203D74"/>
    <w:rsid w:val="002043D0"/>
    <w:rsid w:val="002044FE"/>
    <w:rsid w:val="00204562"/>
    <w:rsid w:val="00204615"/>
    <w:rsid w:val="00204CBD"/>
    <w:rsid w:val="0020540B"/>
    <w:rsid w:val="002057FE"/>
    <w:rsid w:val="00205831"/>
    <w:rsid w:val="00205B89"/>
    <w:rsid w:val="00205BC3"/>
    <w:rsid w:val="00206161"/>
    <w:rsid w:val="0020690B"/>
    <w:rsid w:val="002069A7"/>
    <w:rsid w:val="0020774E"/>
    <w:rsid w:val="00210173"/>
    <w:rsid w:val="00210A0D"/>
    <w:rsid w:val="00210E47"/>
    <w:rsid w:val="002110BE"/>
    <w:rsid w:val="00211198"/>
    <w:rsid w:val="00211589"/>
    <w:rsid w:val="00211998"/>
    <w:rsid w:val="00211A07"/>
    <w:rsid w:val="00211B50"/>
    <w:rsid w:val="00211E2A"/>
    <w:rsid w:val="002120C3"/>
    <w:rsid w:val="002124C2"/>
    <w:rsid w:val="00212557"/>
    <w:rsid w:val="002129E1"/>
    <w:rsid w:val="00212A81"/>
    <w:rsid w:val="0021304D"/>
    <w:rsid w:val="0021379E"/>
    <w:rsid w:val="002138EB"/>
    <w:rsid w:val="002139BB"/>
    <w:rsid w:val="00213CE1"/>
    <w:rsid w:val="002142E7"/>
    <w:rsid w:val="002145EB"/>
    <w:rsid w:val="00214D76"/>
    <w:rsid w:val="00214E5E"/>
    <w:rsid w:val="00215737"/>
    <w:rsid w:val="00215B9F"/>
    <w:rsid w:val="00215C51"/>
    <w:rsid w:val="00215C8C"/>
    <w:rsid w:val="00216472"/>
    <w:rsid w:val="002167B9"/>
    <w:rsid w:val="00216FE0"/>
    <w:rsid w:val="00217488"/>
    <w:rsid w:val="002177C8"/>
    <w:rsid w:val="00217D7D"/>
    <w:rsid w:val="002201C8"/>
    <w:rsid w:val="002204C5"/>
    <w:rsid w:val="002208F7"/>
    <w:rsid w:val="002213C8"/>
    <w:rsid w:val="002217E8"/>
    <w:rsid w:val="002218E7"/>
    <w:rsid w:val="00222885"/>
    <w:rsid w:val="00223AAA"/>
    <w:rsid w:val="00223C1F"/>
    <w:rsid w:val="0022416C"/>
    <w:rsid w:val="0022423E"/>
    <w:rsid w:val="0022479D"/>
    <w:rsid w:val="00224D49"/>
    <w:rsid w:val="00225108"/>
    <w:rsid w:val="00225A01"/>
    <w:rsid w:val="0022646F"/>
    <w:rsid w:val="0022673B"/>
    <w:rsid w:val="00226924"/>
    <w:rsid w:val="00226AB2"/>
    <w:rsid w:val="00226E19"/>
    <w:rsid w:val="0022738D"/>
    <w:rsid w:val="002274E3"/>
    <w:rsid w:val="00227C1A"/>
    <w:rsid w:val="00227EE2"/>
    <w:rsid w:val="0023023B"/>
    <w:rsid w:val="0023066E"/>
    <w:rsid w:val="002306C3"/>
    <w:rsid w:val="0023092D"/>
    <w:rsid w:val="00230C0C"/>
    <w:rsid w:val="00231065"/>
    <w:rsid w:val="00231AE4"/>
    <w:rsid w:val="00231E5F"/>
    <w:rsid w:val="0023209B"/>
    <w:rsid w:val="002324E6"/>
    <w:rsid w:val="002329E7"/>
    <w:rsid w:val="00232C32"/>
    <w:rsid w:val="00232D76"/>
    <w:rsid w:val="00232E0F"/>
    <w:rsid w:val="002336C7"/>
    <w:rsid w:val="00233C74"/>
    <w:rsid w:val="00233F7B"/>
    <w:rsid w:val="00234028"/>
    <w:rsid w:val="0023425F"/>
    <w:rsid w:val="0023439B"/>
    <w:rsid w:val="002346A0"/>
    <w:rsid w:val="0023501F"/>
    <w:rsid w:val="00235043"/>
    <w:rsid w:val="00235A55"/>
    <w:rsid w:val="00236D0A"/>
    <w:rsid w:val="00236E94"/>
    <w:rsid w:val="002370B3"/>
    <w:rsid w:val="002371FD"/>
    <w:rsid w:val="0023773A"/>
    <w:rsid w:val="002379ED"/>
    <w:rsid w:val="002402CA"/>
    <w:rsid w:val="0024052F"/>
    <w:rsid w:val="002406E1"/>
    <w:rsid w:val="00241039"/>
    <w:rsid w:val="0024105C"/>
    <w:rsid w:val="002411BF"/>
    <w:rsid w:val="00241697"/>
    <w:rsid w:val="00241891"/>
    <w:rsid w:val="0024288F"/>
    <w:rsid w:val="00242B92"/>
    <w:rsid w:val="00242CB8"/>
    <w:rsid w:val="00243060"/>
    <w:rsid w:val="00243736"/>
    <w:rsid w:val="00243F05"/>
    <w:rsid w:val="00243F28"/>
    <w:rsid w:val="002447E7"/>
    <w:rsid w:val="00244A40"/>
    <w:rsid w:val="00244A8B"/>
    <w:rsid w:val="00244B64"/>
    <w:rsid w:val="00245269"/>
    <w:rsid w:val="002455B6"/>
    <w:rsid w:val="00246098"/>
    <w:rsid w:val="00246B9B"/>
    <w:rsid w:val="00246CCE"/>
    <w:rsid w:val="00246E2B"/>
    <w:rsid w:val="0024727C"/>
    <w:rsid w:val="00247334"/>
    <w:rsid w:val="002473E2"/>
    <w:rsid w:val="0024754A"/>
    <w:rsid w:val="002477B3"/>
    <w:rsid w:val="00247A32"/>
    <w:rsid w:val="0025039B"/>
    <w:rsid w:val="00250456"/>
    <w:rsid w:val="00250C67"/>
    <w:rsid w:val="00251732"/>
    <w:rsid w:val="00251864"/>
    <w:rsid w:val="002518DF"/>
    <w:rsid w:val="00251A73"/>
    <w:rsid w:val="00251C51"/>
    <w:rsid w:val="00251D5A"/>
    <w:rsid w:val="00251ED7"/>
    <w:rsid w:val="002523EE"/>
    <w:rsid w:val="002527B3"/>
    <w:rsid w:val="00252922"/>
    <w:rsid w:val="00252AE5"/>
    <w:rsid w:val="00252E5B"/>
    <w:rsid w:val="00253527"/>
    <w:rsid w:val="00253713"/>
    <w:rsid w:val="00253C37"/>
    <w:rsid w:val="0025405C"/>
    <w:rsid w:val="00254566"/>
    <w:rsid w:val="002551CD"/>
    <w:rsid w:val="00255C73"/>
    <w:rsid w:val="00255C88"/>
    <w:rsid w:val="00255D1F"/>
    <w:rsid w:val="00256061"/>
    <w:rsid w:val="00256283"/>
    <w:rsid w:val="00256854"/>
    <w:rsid w:val="002571C3"/>
    <w:rsid w:val="00257304"/>
    <w:rsid w:val="002573FB"/>
    <w:rsid w:val="0025761B"/>
    <w:rsid w:val="0025771D"/>
    <w:rsid w:val="002579D2"/>
    <w:rsid w:val="00257DB9"/>
    <w:rsid w:val="00257F71"/>
    <w:rsid w:val="002603C7"/>
    <w:rsid w:val="0026076D"/>
    <w:rsid w:val="00260EF8"/>
    <w:rsid w:val="00261035"/>
    <w:rsid w:val="00261132"/>
    <w:rsid w:val="00261576"/>
    <w:rsid w:val="00261598"/>
    <w:rsid w:val="002619B4"/>
    <w:rsid w:val="00261F25"/>
    <w:rsid w:val="00262781"/>
    <w:rsid w:val="00262BA6"/>
    <w:rsid w:val="00262C34"/>
    <w:rsid w:val="0026300B"/>
    <w:rsid w:val="002633E4"/>
    <w:rsid w:val="002634B2"/>
    <w:rsid w:val="00265469"/>
    <w:rsid w:val="00265570"/>
    <w:rsid w:val="0026585C"/>
    <w:rsid w:val="00265C81"/>
    <w:rsid w:val="00265D00"/>
    <w:rsid w:val="00265F5F"/>
    <w:rsid w:val="002660F4"/>
    <w:rsid w:val="002664EC"/>
    <w:rsid w:val="002668A9"/>
    <w:rsid w:val="002675CB"/>
    <w:rsid w:val="002677F0"/>
    <w:rsid w:val="00267D32"/>
    <w:rsid w:val="00270ED4"/>
    <w:rsid w:val="002717EF"/>
    <w:rsid w:val="002724C9"/>
    <w:rsid w:val="0027250F"/>
    <w:rsid w:val="00272741"/>
    <w:rsid w:val="00272920"/>
    <w:rsid w:val="00272F94"/>
    <w:rsid w:val="002732DC"/>
    <w:rsid w:val="00273D38"/>
    <w:rsid w:val="0027421A"/>
    <w:rsid w:val="00274806"/>
    <w:rsid w:val="00274917"/>
    <w:rsid w:val="00274D70"/>
    <w:rsid w:val="00275A08"/>
    <w:rsid w:val="00275C50"/>
    <w:rsid w:val="002763A4"/>
    <w:rsid w:val="002767B1"/>
    <w:rsid w:val="0027773F"/>
    <w:rsid w:val="00277B9E"/>
    <w:rsid w:val="002802F3"/>
    <w:rsid w:val="0028044D"/>
    <w:rsid w:val="00280490"/>
    <w:rsid w:val="002804AB"/>
    <w:rsid w:val="00280CE8"/>
    <w:rsid w:val="00280D6B"/>
    <w:rsid w:val="00281192"/>
    <w:rsid w:val="002812F9"/>
    <w:rsid w:val="00281AF9"/>
    <w:rsid w:val="00281D5F"/>
    <w:rsid w:val="002822FC"/>
    <w:rsid w:val="0028327B"/>
    <w:rsid w:val="00284C0A"/>
    <w:rsid w:val="00284DA4"/>
    <w:rsid w:val="00285C3A"/>
    <w:rsid w:val="00286419"/>
    <w:rsid w:val="002870A1"/>
    <w:rsid w:val="00287502"/>
    <w:rsid w:val="00287835"/>
    <w:rsid w:val="00290B81"/>
    <w:rsid w:val="00291632"/>
    <w:rsid w:val="00291909"/>
    <w:rsid w:val="00291F53"/>
    <w:rsid w:val="00292594"/>
    <w:rsid w:val="002926C9"/>
    <w:rsid w:val="002928B6"/>
    <w:rsid w:val="00292B79"/>
    <w:rsid w:val="002931BE"/>
    <w:rsid w:val="002934AC"/>
    <w:rsid w:val="00293503"/>
    <w:rsid w:val="002938A1"/>
    <w:rsid w:val="00293B0E"/>
    <w:rsid w:val="002940EC"/>
    <w:rsid w:val="002948A6"/>
    <w:rsid w:val="00294B1F"/>
    <w:rsid w:val="00294C4B"/>
    <w:rsid w:val="00294DD0"/>
    <w:rsid w:val="00295079"/>
    <w:rsid w:val="00295D3C"/>
    <w:rsid w:val="002960FD"/>
    <w:rsid w:val="00296597"/>
    <w:rsid w:val="00296A57"/>
    <w:rsid w:val="0029717E"/>
    <w:rsid w:val="00297446"/>
    <w:rsid w:val="002975A7"/>
    <w:rsid w:val="002975E3"/>
    <w:rsid w:val="00297641"/>
    <w:rsid w:val="00297E9A"/>
    <w:rsid w:val="00297F15"/>
    <w:rsid w:val="002A00F2"/>
    <w:rsid w:val="002A0175"/>
    <w:rsid w:val="002A06BD"/>
    <w:rsid w:val="002A08CA"/>
    <w:rsid w:val="002A10B2"/>
    <w:rsid w:val="002A21DA"/>
    <w:rsid w:val="002A2586"/>
    <w:rsid w:val="002A2EC5"/>
    <w:rsid w:val="002A3980"/>
    <w:rsid w:val="002A3A5D"/>
    <w:rsid w:val="002A3AC1"/>
    <w:rsid w:val="002A3AEB"/>
    <w:rsid w:val="002A3C8F"/>
    <w:rsid w:val="002A47DF"/>
    <w:rsid w:val="002A4838"/>
    <w:rsid w:val="002A4F1E"/>
    <w:rsid w:val="002A52D4"/>
    <w:rsid w:val="002A576B"/>
    <w:rsid w:val="002A5C89"/>
    <w:rsid w:val="002A5D31"/>
    <w:rsid w:val="002A6A62"/>
    <w:rsid w:val="002A6C92"/>
    <w:rsid w:val="002A7034"/>
    <w:rsid w:val="002A70EA"/>
    <w:rsid w:val="002A71DD"/>
    <w:rsid w:val="002A721C"/>
    <w:rsid w:val="002A7C80"/>
    <w:rsid w:val="002B0138"/>
    <w:rsid w:val="002B035B"/>
    <w:rsid w:val="002B07AA"/>
    <w:rsid w:val="002B0D8D"/>
    <w:rsid w:val="002B139D"/>
    <w:rsid w:val="002B1594"/>
    <w:rsid w:val="002B1A11"/>
    <w:rsid w:val="002B1D15"/>
    <w:rsid w:val="002B228C"/>
    <w:rsid w:val="002B275B"/>
    <w:rsid w:val="002B30B0"/>
    <w:rsid w:val="002B32FC"/>
    <w:rsid w:val="002B366D"/>
    <w:rsid w:val="002B37F8"/>
    <w:rsid w:val="002B3FFF"/>
    <w:rsid w:val="002B452B"/>
    <w:rsid w:val="002B4794"/>
    <w:rsid w:val="002B47CC"/>
    <w:rsid w:val="002B47E7"/>
    <w:rsid w:val="002B4B15"/>
    <w:rsid w:val="002B4BBB"/>
    <w:rsid w:val="002B4E7A"/>
    <w:rsid w:val="002B5120"/>
    <w:rsid w:val="002B5253"/>
    <w:rsid w:val="002B5726"/>
    <w:rsid w:val="002B5D2B"/>
    <w:rsid w:val="002B6698"/>
    <w:rsid w:val="002B6972"/>
    <w:rsid w:val="002B6A7E"/>
    <w:rsid w:val="002B6DA7"/>
    <w:rsid w:val="002B7168"/>
    <w:rsid w:val="002B722A"/>
    <w:rsid w:val="002B753B"/>
    <w:rsid w:val="002B75C3"/>
    <w:rsid w:val="002B777A"/>
    <w:rsid w:val="002B7DBD"/>
    <w:rsid w:val="002B7F56"/>
    <w:rsid w:val="002C0A7F"/>
    <w:rsid w:val="002C0A8E"/>
    <w:rsid w:val="002C0C09"/>
    <w:rsid w:val="002C0DC7"/>
    <w:rsid w:val="002C137D"/>
    <w:rsid w:val="002C1400"/>
    <w:rsid w:val="002C22C5"/>
    <w:rsid w:val="002C2528"/>
    <w:rsid w:val="002C284B"/>
    <w:rsid w:val="002C29D7"/>
    <w:rsid w:val="002C34D4"/>
    <w:rsid w:val="002C36C4"/>
    <w:rsid w:val="002C39DE"/>
    <w:rsid w:val="002C3AAB"/>
    <w:rsid w:val="002C3B3F"/>
    <w:rsid w:val="002C495B"/>
    <w:rsid w:val="002C4CDE"/>
    <w:rsid w:val="002C5AF9"/>
    <w:rsid w:val="002C5F45"/>
    <w:rsid w:val="002C6199"/>
    <w:rsid w:val="002C62A3"/>
    <w:rsid w:val="002C69F4"/>
    <w:rsid w:val="002C6C4C"/>
    <w:rsid w:val="002C6C69"/>
    <w:rsid w:val="002C6CAD"/>
    <w:rsid w:val="002C7073"/>
    <w:rsid w:val="002C70F9"/>
    <w:rsid w:val="002C71F7"/>
    <w:rsid w:val="002C774C"/>
    <w:rsid w:val="002C7B41"/>
    <w:rsid w:val="002D016B"/>
    <w:rsid w:val="002D021D"/>
    <w:rsid w:val="002D02E1"/>
    <w:rsid w:val="002D0337"/>
    <w:rsid w:val="002D0524"/>
    <w:rsid w:val="002D0857"/>
    <w:rsid w:val="002D0FBB"/>
    <w:rsid w:val="002D0FCB"/>
    <w:rsid w:val="002D12CC"/>
    <w:rsid w:val="002D15B1"/>
    <w:rsid w:val="002D1E89"/>
    <w:rsid w:val="002D215F"/>
    <w:rsid w:val="002D24F4"/>
    <w:rsid w:val="002D25DE"/>
    <w:rsid w:val="002D2FA9"/>
    <w:rsid w:val="002D33A4"/>
    <w:rsid w:val="002D3973"/>
    <w:rsid w:val="002D39B8"/>
    <w:rsid w:val="002D3D6F"/>
    <w:rsid w:val="002D4708"/>
    <w:rsid w:val="002D4933"/>
    <w:rsid w:val="002D4A35"/>
    <w:rsid w:val="002D4D9D"/>
    <w:rsid w:val="002D51CF"/>
    <w:rsid w:val="002D5DFF"/>
    <w:rsid w:val="002D6582"/>
    <w:rsid w:val="002D66E7"/>
    <w:rsid w:val="002D679E"/>
    <w:rsid w:val="002D7E83"/>
    <w:rsid w:val="002E040E"/>
    <w:rsid w:val="002E04D5"/>
    <w:rsid w:val="002E0535"/>
    <w:rsid w:val="002E095B"/>
    <w:rsid w:val="002E1393"/>
    <w:rsid w:val="002E1C7E"/>
    <w:rsid w:val="002E1CED"/>
    <w:rsid w:val="002E1EDE"/>
    <w:rsid w:val="002E23CC"/>
    <w:rsid w:val="002E26B1"/>
    <w:rsid w:val="002E2F2F"/>
    <w:rsid w:val="002E3684"/>
    <w:rsid w:val="002E3767"/>
    <w:rsid w:val="002E3E3C"/>
    <w:rsid w:val="002E44B9"/>
    <w:rsid w:val="002E49DF"/>
    <w:rsid w:val="002E58EF"/>
    <w:rsid w:val="002E65C5"/>
    <w:rsid w:val="002E680B"/>
    <w:rsid w:val="002E6FAD"/>
    <w:rsid w:val="002E7127"/>
    <w:rsid w:val="002E7200"/>
    <w:rsid w:val="002E7209"/>
    <w:rsid w:val="002E720F"/>
    <w:rsid w:val="002E76DB"/>
    <w:rsid w:val="002E7FD7"/>
    <w:rsid w:val="002F006D"/>
    <w:rsid w:val="002F08D3"/>
    <w:rsid w:val="002F0C7C"/>
    <w:rsid w:val="002F0E24"/>
    <w:rsid w:val="002F1348"/>
    <w:rsid w:val="002F20E4"/>
    <w:rsid w:val="002F22C1"/>
    <w:rsid w:val="002F2880"/>
    <w:rsid w:val="002F2D42"/>
    <w:rsid w:val="002F2D8E"/>
    <w:rsid w:val="002F3FBA"/>
    <w:rsid w:val="002F41FD"/>
    <w:rsid w:val="002F4299"/>
    <w:rsid w:val="002F44FE"/>
    <w:rsid w:val="002F48FC"/>
    <w:rsid w:val="002F4927"/>
    <w:rsid w:val="002F4E30"/>
    <w:rsid w:val="002F4ECC"/>
    <w:rsid w:val="002F52B4"/>
    <w:rsid w:val="002F5D07"/>
    <w:rsid w:val="002F6F0C"/>
    <w:rsid w:val="002F73D6"/>
    <w:rsid w:val="002F7905"/>
    <w:rsid w:val="002F79F5"/>
    <w:rsid w:val="002F7EF8"/>
    <w:rsid w:val="0030169C"/>
    <w:rsid w:val="003017BE"/>
    <w:rsid w:val="00301876"/>
    <w:rsid w:val="00301E18"/>
    <w:rsid w:val="0030200D"/>
    <w:rsid w:val="0030215C"/>
    <w:rsid w:val="003023C0"/>
    <w:rsid w:val="00302B53"/>
    <w:rsid w:val="00303483"/>
    <w:rsid w:val="00303492"/>
    <w:rsid w:val="00303688"/>
    <w:rsid w:val="00303854"/>
    <w:rsid w:val="00303A39"/>
    <w:rsid w:val="00303A3A"/>
    <w:rsid w:val="00303BE8"/>
    <w:rsid w:val="00303FBC"/>
    <w:rsid w:val="00304212"/>
    <w:rsid w:val="00304366"/>
    <w:rsid w:val="003044A8"/>
    <w:rsid w:val="00304727"/>
    <w:rsid w:val="0030474A"/>
    <w:rsid w:val="0030485C"/>
    <w:rsid w:val="00304C11"/>
    <w:rsid w:val="00304D99"/>
    <w:rsid w:val="00304F85"/>
    <w:rsid w:val="003052AE"/>
    <w:rsid w:val="003053AB"/>
    <w:rsid w:val="0030585B"/>
    <w:rsid w:val="00306724"/>
    <w:rsid w:val="00306C56"/>
    <w:rsid w:val="00306C6C"/>
    <w:rsid w:val="00307242"/>
    <w:rsid w:val="003072CA"/>
    <w:rsid w:val="003078A5"/>
    <w:rsid w:val="00307AB4"/>
    <w:rsid w:val="00307B56"/>
    <w:rsid w:val="003100EE"/>
    <w:rsid w:val="0031083A"/>
    <w:rsid w:val="0031113C"/>
    <w:rsid w:val="003122A8"/>
    <w:rsid w:val="0031246C"/>
    <w:rsid w:val="00312EF0"/>
    <w:rsid w:val="003130A1"/>
    <w:rsid w:val="00313D99"/>
    <w:rsid w:val="00314D38"/>
    <w:rsid w:val="003155F3"/>
    <w:rsid w:val="00315FD4"/>
    <w:rsid w:val="00316630"/>
    <w:rsid w:val="00316787"/>
    <w:rsid w:val="00316E14"/>
    <w:rsid w:val="00317371"/>
    <w:rsid w:val="00317774"/>
    <w:rsid w:val="00317A94"/>
    <w:rsid w:val="00317C35"/>
    <w:rsid w:val="0032095E"/>
    <w:rsid w:val="00320CC4"/>
    <w:rsid w:val="00322110"/>
    <w:rsid w:val="00322AD3"/>
    <w:rsid w:val="00322B74"/>
    <w:rsid w:val="0032344F"/>
    <w:rsid w:val="00323475"/>
    <w:rsid w:val="003235B7"/>
    <w:rsid w:val="0032381C"/>
    <w:rsid w:val="0032398E"/>
    <w:rsid w:val="00323A43"/>
    <w:rsid w:val="00323C7B"/>
    <w:rsid w:val="00323E1B"/>
    <w:rsid w:val="00323EA8"/>
    <w:rsid w:val="00323F15"/>
    <w:rsid w:val="00324083"/>
    <w:rsid w:val="00324307"/>
    <w:rsid w:val="00324410"/>
    <w:rsid w:val="00324660"/>
    <w:rsid w:val="003256D0"/>
    <w:rsid w:val="0032578A"/>
    <w:rsid w:val="00325797"/>
    <w:rsid w:val="00325CC4"/>
    <w:rsid w:val="00325E44"/>
    <w:rsid w:val="00326341"/>
    <w:rsid w:val="003269D2"/>
    <w:rsid w:val="003269EE"/>
    <w:rsid w:val="0032705B"/>
    <w:rsid w:val="003273DB"/>
    <w:rsid w:val="0032773B"/>
    <w:rsid w:val="00327AA2"/>
    <w:rsid w:val="00330797"/>
    <w:rsid w:val="0033086B"/>
    <w:rsid w:val="00331050"/>
    <w:rsid w:val="00331B91"/>
    <w:rsid w:val="00332702"/>
    <w:rsid w:val="00332ED2"/>
    <w:rsid w:val="00333072"/>
    <w:rsid w:val="00333BED"/>
    <w:rsid w:val="00333FEC"/>
    <w:rsid w:val="00334136"/>
    <w:rsid w:val="003341D4"/>
    <w:rsid w:val="0033474B"/>
    <w:rsid w:val="00334BC1"/>
    <w:rsid w:val="00334FE8"/>
    <w:rsid w:val="003351FE"/>
    <w:rsid w:val="003354A4"/>
    <w:rsid w:val="00335A58"/>
    <w:rsid w:val="00335B8A"/>
    <w:rsid w:val="00335D5A"/>
    <w:rsid w:val="00335E12"/>
    <w:rsid w:val="003367CC"/>
    <w:rsid w:val="00336B21"/>
    <w:rsid w:val="00336E9F"/>
    <w:rsid w:val="00336EF0"/>
    <w:rsid w:val="003375CB"/>
    <w:rsid w:val="00337A48"/>
    <w:rsid w:val="003401BB"/>
    <w:rsid w:val="00340949"/>
    <w:rsid w:val="00340C1B"/>
    <w:rsid w:val="00340EB0"/>
    <w:rsid w:val="003417C5"/>
    <w:rsid w:val="00341BD5"/>
    <w:rsid w:val="0034267E"/>
    <w:rsid w:val="00342B7D"/>
    <w:rsid w:val="00342C50"/>
    <w:rsid w:val="00342C61"/>
    <w:rsid w:val="00342CAB"/>
    <w:rsid w:val="0034357B"/>
    <w:rsid w:val="003436AF"/>
    <w:rsid w:val="003439CC"/>
    <w:rsid w:val="003439FD"/>
    <w:rsid w:val="00344048"/>
    <w:rsid w:val="00344058"/>
    <w:rsid w:val="00344347"/>
    <w:rsid w:val="00344A1E"/>
    <w:rsid w:val="00344DDB"/>
    <w:rsid w:val="00345131"/>
    <w:rsid w:val="00345612"/>
    <w:rsid w:val="00345C28"/>
    <w:rsid w:val="00345D7F"/>
    <w:rsid w:val="00345E7E"/>
    <w:rsid w:val="00346075"/>
    <w:rsid w:val="0034721A"/>
    <w:rsid w:val="003478BE"/>
    <w:rsid w:val="00347930"/>
    <w:rsid w:val="00350677"/>
    <w:rsid w:val="0035139D"/>
    <w:rsid w:val="003515A6"/>
    <w:rsid w:val="003516CB"/>
    <w:rsid w:val="00351788"/>
    <w:rsid w:val="0035187C"/>
    <w:rsid w:val="003518B9"/>
    <w:rsid w:val="003526BB"/>
    <w:rsid w:val="00352ABF"/>
    <w:rsid w:val="00352ACB"/>
    <w:rsid w:val="00352FBA"/>
    <w:rsid w:val="00353033"/>
    <w:rsid w:val="00353168"/>
    <w:rsid w:val="003533A5"/>
    <w:rsid w:val="00353AE6"/>
    <w:rsid w:val="003540C0"/>
    <w:rsid w:val="00354229"/>
    <w:rsid w:val="00354CD0"/>
    <w:rsid w:val="00354D50"/>
    <w:rsid w:val="00354E9F"/>
    <w:rsid w:val="0035535A"/>
    <w:rsid w:val="00355435"/>
    <w:rsid w:val="003560F6"/>
    <w:rsid w:val="0035613F"/>
    <w:rsid w:val="003565F4"/>
    <w:rsid w:val="00356708"/>
    <w:rsid w:val="00356A88"/>
    <w:rsid w:val="00356B57"/>
    <w:rsid w:val="00356B8B"/>
    <w:rsid w:val="00357653"/>
    <w:rsid w:val="00357AE7"/>
    <w:rsid w:val="00357B35"/>
    <w:rsid w:val="00357DD7"/>
    <w:rsid w:val="003600D0"/>
    <w:rsid w:val="00360319"/>
    <w:rsid w:val="00360368"/>
    <w:rsid w:val="003609CF"/>
    <w:rsid w:val="00360ECE"/>
    <w:rsid w:val="003613F3"/>
    <w:rsid w:val="00361F8E"/>
    <w:rsid w:val="00362270"/>
    <w:rsid w:val="0036262B"/>
    <w:rsid w:val="003628FF"/>
    <w:rsid w:val="0036299B"/>
    <w:rsid w:val="00362B06"/>
    <w:rsid w:val="003633A2"/>
    <w:rsid w:val="003634BB"/>
    <w:rsid w:val="003636A4"/>
    <w:rsid w:val="003637B3"/>
    <w:rsid w:val="00363A84"/>
    <w:rsid w:val="00364F85"/>
    <w:rsid w:val="00366308"/>
    <w:rsid w:val="0036630E"/>
    <w:rsid w:val="00366445"/>
    <w:rsid w:val="00366451"/>
    <w:rsid w:val="003668A5"/>
    <w:rsid w:val="00366971"/>
    <w:rsid w:val="00366B2F"/>
    <w:rsid w:val="00367504"/>
    <w:rsid w:val="0036786C"/>
    <w:rsid w:val="00367AF0"/>
    <w:rsid w:val="00370015"/>
    <w:rsid w:val="00370525"/>
    <w:rsid w:val="003705FB"/>
    <w:rsid w:val="00370B94"/>
    <w:rsid w:val="00370E5C"/>
    <w:rsid w:val="00370F16"/>
    <w:rsid w:val="003711B6"/>
    <w:rsid w:val="00371321"/>
    <w:rsid w:val="003714AB"/>
    <w:rsid w:val="0037172B"/>
    <w:rsid w:val="00371A0E"/>
    <w:rsid w:val="00371A18"/>
    <w:rsid w:val="0037210B"/>
    <w:rsid w:val="003722C9"/>
    <w:rsid w:val="00372361"/>
    <w:rsid w:val="003723CE"/>
    <w:rsid w:val="00372622"/>
    <w:rsid w:val="0037266A"/>
    <w:rsid w:val="00372B50"/>
    <w:rsid w:val="00372FD5"/>
    <w:rsid w:val="00373036"/>
    <w:rsid w:val="003730ED"/>
    <w:rsid w:val="00373488"/>
    <w:rsid w:val="003739B7"/>
    <w:rsid w:val="00373CE7"/>
    <w:rsid w:val="003744CE"/>
    <w:rsid w:val="0037454C"/>
    <w:rsid w:val="003746D1"/>
    <w:rsid w:val="003748C8"/>
    <w:rsid w:val="00374973"/>
    <w:rsid w:val="00374BF6"/>
    <w:rsid w:val="003752EF"/>
    <w:rsid w:val="003756E2"/>
    <w:rsid w:val="00375D70"/>
    <w:rsid w:val="00375D8C"/>
    <w:rsid w:val="00376B39"/>
    <w:rsid w:val="00377005"/>
    <w:rsid w:val="00377D93"/>
    <w:rsid w:val="003801B2"/>
    <w:rsid w:val="003803E0"/>
    <w:rsid w:val="00380CAB"/>
    <w:rsid w:val="00380DB3"/>
    <w:rsid w:val="00380ED6"/>
    <w:rsid w:val="00380F4C"/>
    <w:rsid w:val="003814C8"/>
    <w:rsid w:val="00381758"/>
    <w:rsid w:val="00381EDB"/>
    <w:rsid w:val="003824A3"/>
    <w:rsid w:val="00382A01"/>
    <w:rsid w:val="003835EB"/>
    <w:rsid w:val="00383793"/>
    <w:rsid w:val="00384AA1"/>
    <w:rsid w:val="00384CDC"/>
    <w:rsid w:val="0038501E"/>
    <w:rsid w:val="003855B8"/>
    <w:rsid w:val="00385BE0"/>
    <w:rsid w:val="00385E24"/>
    <w:rsid w:val="0038612C"/>
    <w:rsid w:val="0038722B"/>
    <w:rsid w:val="00387CD7"/>
    <w:rsid w:val="00387D1E"/>
    <w:rsid w:val="00387D2B"/>
    <w:rsid w:val="00390141"/>
    <w:rsid w:val="0039021F"/>
    <w:rsid w:val="0039225A"/>
    <w:rsid w:val="00392E48"/>
    <w:rsid w:val="00392FFC"/>
    <w:rsid w:val="0039319B"/>
    <w:rsid w:val="003931BD"/>
    <w:rsid w:val="003934DB"/>
    <w:rsid w:val="0039377E"/>
    <w:rsid w:val="00394206"/>
    <w:rsid w:val="00394328"/>
    <w:rsid w:val="003944BB"/>
    <w:rsid w:val="0039491B"/>
    <w:rsid w:val="00395345"/>
    <w:rsid w:val="0039586B"/>
    <w:rsid w:val="00396042"/>
    <w:rsid w:val="003963C0"/>
    <w:rsid w:val="003965C1"/>
    <w:rsid w:val="003966B0"/>
    <w:rsid w:val="00396A7A"/>
    <w:rsid w:val="00396B43"/>
    <w:rsid w:val="00396C5D"/>
    <w:rsid w:val="00397A33"/>
    <w:rsid w:val="00397A42"/>
    <w:rsid w:val="003A1131"/>
    <w:rsid w:val="003A138D"/>
    <w:rsid w:val="003A1AE0"/>
    <w:rsid w:val="003A1D60"/>
    <w:rsid w:val="003A28FA"/>
    <w:rsid w:val="003A2A99"/>
    <w:rsid w:val="003A2BF6"/>
    <w:rsid w:val="003A35C2"/>
    <w:rsid w:val="003A360C"/>
    <w:rsid w:val="003A3B69"/>
    <w:rsid w:val="003A3E35"/>
    <w:rsid w:val="003A4D5B"/>
    <w:rsid w:val="003A4D60"/>
    <w:rsid w:val="003A5051"/>
    <w:rsid w:val="003A5C8F"/>
    <w:rsid w:val="003A69A9"/>
    <w:rsid w:val="003A6E3F"/>
    <w:rsid w:val="003A723F"/>
    <w:rsid w:val="003A74C6"/>
    <w:rsid w:val="003A7624"/>
    <w:rsid w:val="003A778A"/>
    <w:rsid w:val="003A78D2"/>
    <w:rsid w:val="003A7A11"/>
    <w:rsid w:val="003A7D30"/>
    <w:rsid w:val="003B00FE"/>
    <w:rsid w:val="003B0298"/>
    <w:rsid w:val="003B16F9"/>
    <w:rsid w:val="003B265C"/>
    <w:rsid w:val="003B2703"/>
    <w:rsid w:val="003B3266"/>
    <w:rsid w:val="003B32A7"/>
    <w:rsid w:val="003B3CB9"/>
    <w:rsid w:val="003B3DA8"/>
    <w:rsid w:val="003B3F72"/>
    <w:rsid w:val="003B45FE"/>
    <w:rsid w:val="003B46C5"/>
    <w:rsid w:val="003B48DC"/>
    <w:rsid w:val="003B4FF6"/>
    <w:rsid w:val="003B50FF"/>
    <w:rsid w:val="003B548C"/>
    <w:rsid w:val="003B5A1B"/>
    <w:rsid w:val="003B682B"/>
    <w:rsid w:val="003B68A5"/>
    <w:rsid w:val="003B73B8"/>
    <w:rsid w:val="003B7D6C"/>
    <w:rsid w:val="003C0994"/>
    <w:rsid w:val="003C0AFA"/>
    <w:rsid w:val="003C0F9A"/>
    <w:rsid w:val="003C1131"/>
    <w:rsid w:val="003C1B52"/>
    <w:rsid w:val="003C2005"/>
    <w:rsid w:val="003C2B60"/>
    <w:rsid w:val="003C2CF9"/>
    <w:rsid w:val="003C3632"/>
    <w:rsid w:val="003C3CDB"/>
    <w:rsid w:val="003C467E"/>
    <w:rsid w:val="003C4925"/>
    <w:rsid w:val="003C4DEA"/>
    <w:rsid w:val="003C51D7"/>
    <w:rsid w:val="003C5D08"/>
    <w:rsid w:val="003C6077"/>
    <w:rsid w:val="003C66EF"/>
    <w:rsid w:val="003C6F5C"/>
    <w:rsid w:val="003C6FA8"/>
    <w:rsid w:val="003C72FC"/>
    <w:rsid w:val="003C738A"/>
    <w:rsid w:val="003C798D"/>
    <w:rsid w:val="003C7A79"/>
    <w:rsid w:val="003C7C48"/>
    <w:rsid w:val="003D0136"/>
    <w:rsid w:val="003D016F"/>
    <w:rsid w:val="003D19C1"/>
    <w:rsid w:val="003D1C1A"/>
    <w:rsid w:val="003D1C9A"/>
    <w:rsid w:val="003D214B"/>
    <w:rsid w:val="003D23FB"/>
    <w:rsid w:val="003D2AF1"/>
    <w:rsid w:val="003D2D2F"/>
    <w:rsid w:val="003D3BC2"/>
    <w:rsid w:val="003D44D2"/>
    <w:rsid w:val="003D4F31"/>
    <w:rsid w:val="003D51DD"/>
    <w:rsid w:val="003D586A"/>
    <w:rsid w:val="003D617B"/>
    <w:rsid w:val="003D655A"/>
    <w:rsid w:val="003D69C1"/>
    <w:rsid w:val="003D6A92"/>
    <w:rsid w:val="003D717B"/>
    <w:rsid w:val="003D7210"/>
    <w:rsid w:val="003D7504"/>
    <w:rsid w:val="003D79E0"/>
    <w:rsid w:val="003D7D41"/>
    <w:rsid w:val="003D7E5E"/>
    <w:rsid w:val="003E081E"/>
    <w:rsid w:val="003E1080"/>
    <w:rsid w:val="003E112E"/>
    <w:rsid w:val="003E1187"/>
    <w:rsid w:val="003E13C5"/>
    <w:rsid w:val="003E16F9"/>
    <w:rsid w:val="003E225E"/>
    <w:rsid w:val="003E232F"/>
    <w:rsid w:val="003E2EC4"/>
    <w:rsid w:val="003E3389"/>
    <w:rsid w:val="003E3B9A"/>
    <w:rsid w:val="003E495A"/>
    <w:rsid w:val="003E4980"/>
    <w:rsid w:val="003E4C1C"/>
    <w:rsid w:val="003E6091"/>
    <w:rsid w:val="003E6727"/>
    <w:rsid w:val="003E71E0"/>
    <w:rsid w:val="003E7BEA"/>
    <w:rsid w:val="003F0163"/>
    <w:rsid w:val="003F03FA"/>
    <w:rsid w:val="003F0705"/>
    <w:rsid w:val="003F0945"/>
    <w:rsid w:val="003F0C2D"/>
    <w:rsid w:val="003F0E9A"/>
    <w:rsid w:val="003F113F"/>
    <w:rsid w:val="003F1545"/>
    <w:rsid w:val="003F23A0"/>
    <w:rsid w:val="003F23A2"/>
    <w:rsid w:val="003F30A7"/>
    <w:rsid w:val="003F3179"/>
    <w:rsid w:val="003F3418"/>
    <w:rsid w:val="003F3A4A"/>
    <w:rsid w:val="003F3CE1"/>
    <w:rsid w:val="003F41E5"/>
    <w:rsid w:val="003F4A58"/>
    <w:rsid w:val="003F4D0F"/>
    <w:rsid w:val="003F4E7A"/>
    <w:rsid w:val="003F60AA"/>
    <w:rsid w:val="003F674A"/>
    <w:rsid w:val="003F67C7"/>
    <w:rsid w:val="003F6C5C"/>
    <w:rsid w:val="003F6E36"/>
    <w:rsid w:val="003F7CE1"/>
    <w:rsid w:val="004000A3"/>
    <w:rsid w:val="00400535"/>
    <w:rsid w:val="00400548"/>
    <w:rsid w:val="00400D4E"/>
    <w:rsid w:val="00400F87"/>
    <w:rsid w:val="0040113C"/>
    <w:rsid w:val="0040150D"/>
    <w:rsid w:val="004023D5"/>
    <w:rsid w:val="004025C9"/>
    <w:rsid w:val="00402BA2"/>
    <w:rsid w:val="00402EBE"/>
    <w:rsid w:val="00403023"/>
    <w:rsid w:val="004030DC"/>
    <w:rsid w:val="0040319B"/>
    <w:rsid w:val="00403E1F"/>
    <w:rsid w:val="0040418A"/>
    <w:rsid w:val="00404695"/>
    <w:rsid w:val="00404DF4"/>
    <w:rsid w:val="004054E2"/>
    <w:rsid w:val="0040559B"/>
    <w:rsid w:val="00405913"/>
    <w:rsid w:val="00405A10"/>
    <w:rsid w:val="00406092"/>
    <w:rsid w:val="00406BA4"/>
    <w:rsid w:val="00406BD9"/>
    <w:rsid w:val="0040703F"/>
    <w:rsid w:val="0040714D"/>
    <w:rsid w:val="004072D1"/>
    <w:rsid w:val="0040761E"/>
    <w:rsid w:val="00407AFD"/>
    <w:rsid w:val="00407E53"/>
    <w:rsid w:val="00407F0D"/>
    <w:rsid w:val="00410381"/>
    <w:rsid w:val="004112D2"/>
    <w:rsid w:val="0041138B"/>
    <w:rsid w:val="00411CB2"/>
    <w:rsid w:val="00411D09"/>
    <w:rsid w:val="00412023"/>
    <w:rsid w:val="004121AC"/>
    <w:rsid w:val="00412534"/>
    <w:rsid w:val="00412805"/>
    <w:rsid w:val="00412FCA"/>
    <w:rsid w:val="00413BEB"/>
    <w:rsid w:val="00414032"/>
    <w:rsid w:val="0041411B"/>
    <w:rsid w:val="00414AF5"/>
    <w:rsid w:val="00415360"/>
    <w:rsid w:val="00415511"/>
    <w:rsid w:val="00415636"/>
    <w:rsid w:val="00415B33"/>
    <w:rsid w:val="00415DA4"/>
    <w:rsid w:val="0041688F"/>
    <w:rsid w:val="004168B0"/>
    <w:rsid w:val="00416D21"/>
    <w:rsid w:val="004171F5"/>
    <w:rsid w:val="004176AD"/>
    <w:rsid w:val="00417925"/>
    <w:rsid w:val="00417FB4"/>
    <w:rsid w:val="00420053"/>
    <w:rsid w:val="004207C6"/>
    <w:rsid w:val="0042080C"/>
    <w:rsid w:val="004214F7"/>
    <w:rsid w:val="00421973"/>
    <w:rsid w:val="0042269D"/>
    <w:rsid w:val="00422EAC"/>
    <w:rsid w:val="004240A9"/>
    <w:rsid w:val="00424266"/>
    <w:rsid w:val="00424625"/>
    <w:rsid w:val="0042498F"/>
    <w:rsid w:val="00424DB4"/>
    <w:rsid w:val="00424DE8"/>
    <w:rsid w:val="004252E7"/>
    <w:rsid w:val="0042550D"/>
    <w:rsid w:val="00425789"/>
    <w:rsid w:val="00425792"/>
    <w:rsid w:val="00425D7F"/>
    <w:rsid w:val="00426C9E"/>
    <w:rsid w:val="00426F62"/>
    <w:rsid w:val="00427027"/>
    <w:rsid w:val="00427449"/>
    <w:rsid w:val="00430031"/>
    <w:rsid w:val="0043014C"/>
    <w:rsid w:val="004302EC"/>
    <w:rsid w:val="00430334"/>
    <w:rsid w:val="004303B5"/>
    <w:rsid w:val="004304C0"/>
    <w:rsid w:val="00430674"/>
    <w:rsid w:val="0043133A"/>
    <w:rsid w:val="004319E6"/>
    <w:rsid w:val="0043219A"/>
    <w:rsid w:val="00432230"/>
    <w:rsid w:val="0043269F"/>
    <w:rsid w:val="00432796"/>
    <w:rsid w:val="00433173"/>
    <w:rsid w:val="00433ABD"/>
    <w:rsid w:val="004341FF"/>
    <w:rsid w:val="004342BF"/>
    <w:rsid w:val="00434423"/>
    <w:rsid w:val="004344C9"/>
    <w:rsid w:val="00434529"/>
    <w:rsid w:val="00434595"/>
    <w:rsid w:val="004345CE"/>
    <w:rsid w:val="00434781"/>
    <w:rsid w:val="00434893"/>
    <w:rsid w:val="00434F0C"/>
    <w:rsid w:val="004356ED"/>
    <w:rsid w:val="0043588D"/>
    <w:rsid w:val="00435918"/>
    <w:rsid w:val="00435BB0"/>
    <w:rsid w:val="0043615F"/>
    <w:rsid w:val="004362AB"/>
    <w:rsid w:val="0043692C"/>
    <w:rsid w:val="0043704A"/>
    <w:rsid w:val="00437360"/>
    <w:rsid w:val="00437905"/>
    <w:rsid w:val="00437B6F"/>
    <w:rsid w:val="00437C20"/>
    <w:rsid w:val="0044013B"/>
    <w:rsid w:val="0044085F"/>
    <w:rsid w:val="0044099D"/>
    <w:rsid w:val="00440F76"/>
    <w:rsid w:val="00441AC8"/>
    <w:rsid w:val="0044216D"/>
    <w:rsid w:val="004421B7"/>
    <w:rsid w:val="00442424"/>
    <w:rsid w:val="004426A9"/>
    <w:rsid w:val="00442AC1"/>
    <w:rsid w:val="00442C61"/>
    <w:rsid w:val="00442E25"/>
    <w:rsid w:val="004434D0"/>
    <w:rsid w:val="00443B1E"/>
    <w:rsid w:val="00443CA6"/>
    <w:rsid w:val="0044483B"/>
    <w:rsid w:val="00444C56"/>
    <w:rsid w:val="0044557D"/>
    <w:rsid w:val="0044587E"/>
    <w:rsid w:val="004458A1"/>
    <w:rsid w:val="00445955"/>
    <w:rsid w:val="00445D2D"/>
    <w:rsid w:val="00445F45"/>
    <w:rsid w:val="00446130"/>
    <w:rsid w:val="004464E7"/>
    <w:rsid w:val="0044681A"/>
    <w:rsid w:val="00446BF1"/>
    <w:rsid w:val="00446C2F"/>
    <w:rsid w:val="00446E92"/>
    <w:rsid w:val="00446F39"/>
    <w:rsid w:val="00447595"/>
    <w:rsid w:val="0044781F"/>
    <w:rsid w:val="00450140"/>
    <w:rsid w:val="00450318"/>
    <w:rsid w:val="00451066"/>
    <w:rsid w:val="00451403"/>
    <w:rsid w:val="00451732"/>
    <w:rsid w:val="00451970"/>
    <w:rsid w:val="00451D44"/>
    <w:rsid w:val="0045242A"/>
    <w:rsid w:val="00452CA5"/>
    <w:rsid w:val="00453099"/>
    <w:rsid w:val="004530CA"/>
    <w:rsid w:val="00453939"/>
    <w:rsid w:val="00454488"/>
    <w:rsid w:val="004549AC"/>
    <w:rsid w:val="004558C1"/>
    <w:rsid w:val="00455BF1"/>
    <w:rsid w:val="00456162"/>
    <w:rsid w:val="004565E0"/>
    <w:rsid w:val="0045675B"/>
    <w:rsid w:val="004568FA"/>
    <w:rsid w:val="00456B51"/>
    <w:rsid w:val="004572EA"/>
    <w:rsid w:val="004575EA"/>
    <w:rsid w:val="004578FC"/>
    <w:rsid w:val="004579D1"/>
    <w:rsid w:val="00457B77"/>
    <w:rsid w:val="00461448"/>
    <w:rsid w:val="00461CCC"/>
    <w:rsid w:val="00461D60"/>
    <w:rsid w:val="00461EDD"/>
    <w:rsid w:val="00462692"/>
    <w:rsid w:val="00462970"/>
    <w:rsid w:val="00462A99"/>
    <w:rsid w:val="00463056"/>
    <w:rsid w:val="004630F8"/>
    <w:rsid w:val="0046353F"/>
    <w:rsid w:val="004637C5"/>
    <w:rsid w:val="00463D35"/>
    <w:rsid w:val="0046404B"/>
    <w:rsid w:val="00464308"/>
    <w:rsid w:val="0046466E"/>
    <w:rsid w:val="00464801"/>
    <w:rsid w:val="00465463"/>
    <w:rsid w:val="004655B4"/>
    <w:rsid w:val="004659F8"/>
    <w:rsid w:val="00465D1E"/>
    <w:rsid w:val="00466061"/>
    <w:rsid w:val="0046661F"/>
    <w:rsid w:val="00466807"/>
    <w:rsid w:val="00466D52"/>
    <w:rsid w:val="00466EC3"/>
    <w:rsid w:val="00466F88"/>
    <w:rsid w:val="0046705A"/>
    <w:rsid w:val="00467600"/>
    <w:rsid w:val="004676DC"/>
    <w:rsid w:val="0046779B"/>
    <w:rsid w:val="00467B1C"/>
    <w:rsid w:val="00467B57"/>
    <w:rsid w:val="00467BBF"/>
    <w:rsid w:val="0047005B"/>
    <w:rsid w:val="0047009E"/>
    <w:rsid w:val="00470384"/>
    <w:rsid w:val="0047060B"/>
    <w:rsid w:val="00470EE1"/>
    <w:rsid w:val="00470F5B"/>
    <w:rsid w:val="0047107F"/>
    <w:rsid w:val="00471A3D"/>
    <w:rsid w:val="00471E73"/>
    <w:rsid w:val="00471F81"/>
    <w:rsid w:val="0047219E"/>
    <w:rsid w:val="00472448"/>
    <w:rsid w:val="00472778"/>
    <w:rsid w:val="00472847"/>
    <w:rsid w:val="004728D2"/>
    <w:rsid w:val="00472C8D"/>
    <w:rsid w:val="00473060"/>
    <w:rsid w:val="00473987"/>
    <w:rsid w:val="004745CB"/>
    <w:rsid w:val="00474720"/>
    <w:rsid w:val="004747D1"/>
    <w:rsid w:val="0047483B"/>
    <w:rsid w:val="004749C4"/>
    <w:rsid w:val="00474B0B"/>
    <w:rsid w:val="00475A98"/>
    <w:rsid w:val="00475F49"/>
    <w:rsid w:val="0047681A"/>
    <w:rsid w:val="00476E48"/>
    <w:rsid w:val="00477102"/>
    <w:rsid w:val="004772AB"/>
    <w:rsid w:val="004775AE"/>
    <w:rsid w:val="00477BC8"/>
    <w:rsid w:val="00480093"/>
    <w:rsid w:val="00480491"/>
    <w:rsid w:val="00480659"/>
    <w:rsid w:val="0048067E"/>
    <w:rsid w:val="004810C7"/>
    <w:rsid w:val="00481175"/>
    <w:rsid w:val="00481EAC"/>
    <w:rsid w:val="004821C6"/>
    <w:rsid w:val="00482DBD"/>
    <w:rsid w:val="00483042"/>
    <w:rsid w:val="00483D66"/>
    <w:rsid w:val="00483D9C"/>
    <w:rsid w:val="00483E7C"/>
    <w:rsid w:val="0048429A"/>
    <w:rsid w:val="00485DF4"/>
    <w:rsid w:val="00485E25"/>
    <w:rsid w:val="0048607F"/>
    <w:rsid w:val="004868B6"/>
    <w:rsid w:val="00487477"/>
    <w:rsid w:val="004879CF"/>
    <w:rsid w:val="00487A6C"/>
    <w:rsid w:val="00487AA0"/>
    <w:rsid w:val="00487E31"/>
    <w:rsid w:val="00487FF8"/>
    <w:rsid w:val="004902E2"/>
    <w:rsid w:val="00490A9F"/>
    <w:rsid w:val="00491769"/>
    <w:rsid w:val="00491A44"/>
    <w:rsid w:val="00491EFD"/>
    <w:rsid w:val="00492A21"/>
    <w:rsid w:val="00492E8B"/>
    <w:rsid w:val="00493519"/>
    <w:rsid w:val="004937A2"/>
    <w:rsid w:val="00493906"/>
    <w:rsid w:val="00494243"/>
    <w:rsid w:val="004945EE"/>
    <w:rsid w:val="00494B16"/>
    <w:rsid w:val="00495332"/>
    <w:rsid w:val="00495AA1"/>
    <w:rsid w:val="00495C18"/>
    <w:rsid w:val="00496313"/>
    <w:rsid w:val="0049681D"/>
    <w:rsid w:val="00496A9F"/>
    <w:rsid w:val="00497090"/>
    <w:rsid w:val="004A0910"/>
    <w:rsid w:val="004A0978"/>
    <w:rsid w:val="004A09C3"/>
    <w:rsid w:val="004A0D83"/>
    <w:rsid w:val="004A100E"/>
    <w:rsid w:val="004A1189"/>
    <w:rsid w:val="004A1598"/>
    <w:rsid w:val="004A16F2"/>
    <w:rsid w:val="004A1D89"/>
    <w:rsid w:val="004A1F01"/>
    <w:rsid w:val="004A2990"/>
    <w:rsid w:val="004A34CD"/>
    <w:rsid w:val="004A39BF"/>
    <w:rsid w:val="004A3E13"/>
    <w:rsid w:val="004A4164"/>
    <w:rsid w:val="004A41F9"/>
    <w:rsid w:val="004A471D"/>
    <w:rsid w:val="004A47D5"/>
    <w:rsid w:val="004A4E00"/>
    <w:rsid w:val="004A51CE"/>
    <w:rsid w:val="004A5694"/>
    <w:rsid w:val="004A577D"/>
    <w:rsid w:val="004A5882"/>
    <w:rsid w:val="004A598C"/>
    <w:rsid w:val="004A60A6"/>
    <w:rsid w:val="004A62BD"/>
    <w:rsid w:val="004A66B2"/>
    <w:rsid w:val="004A6F37"/>
    <w:rsid w:val="004A763C"/>
    <w:rsid w:val="004A7905"/>
    <w:rsid w:val="004B006E"/>
    <w:rsid w:val="004B0494"/>
    <w:rsid w:val="004B09F3"/>
    <w:rsid w:val="004B1167"/>
    <w:rsid w:val="004B1990"/>
    <w:rsid w:val="004B23C9"/>
    <w:rsid w:val="004B26EC"/>
    <w:rsid w:val="004B2FD1"/>
    <w:rsid w:val="004B316E"/>
    <w:rsid w:val="004B31D4"/>
    <w:rsid w:val="004B32CD"/>
    <w:rsid w:val="004B398C"/>
    <w:rsid w:val="004B46B9"/>
    <w:rsid w:val="004B4908"/>
    <w:rsid w:val="004B4E25"/>
    <w:rsid w:val="004B4F92"/>
    <w:rsid w:val="004B56AF"/>
    <w:rsid w:val="004B62C2"/>
    <w:rsid w:val="004B6677"/>
    <w:rsid w:val="004B68FF"/>
    <w:rsid w:val="004B6DCA"/>
    <w:rsid w:val="004B6F4B"/>
    <w:rsid w:val="004B6FB3"/>
    <w:rsid w:val="004B7756"/>
    <w:rsid w:val="004B7BA0"/>
    <w:rsid w:val="004B7CDE"/>
    <w:rsid w:val="004C08E0"/>
    <w:rsid w:val="004C0993"/>
    <w:rsid w:val="004C0E09"/>
    <w:rsid w:val="004C0F04"/>
    <w:rsid w:val="004C1067"/>
    <w:rsid w:val="004C1224"/>
    <w:rsid w:val="004C12F5"/>
    <w:rsid w:val="004C13B2"/>
    <w:rsid w:val="004C153F"/>
    <w:rsid w:val="004C1659"/>
    <w:rsid w:val="004C1661"/>
    <w:rsid w:val="004C200F"/>
    <w:rsid w:val="004C2C80"/>
    <w:rsid w:val="004C2D76"/>
    <w:rsid w:val="004C2D78"/>
    <w:rsid w:val="004C34BD"/>
    <w:rsid w:val="004C35DE"/>
    <w:rsid w:val="004C3D1B"/>
    <w:rsid w:val="004C44C8"/>
    <w:rsid w:val="004C4600"/>
    <w:rsid w:val="004C47D0"/>
    <w:rsid w:val="004C4B49"/>
    <w:rsid w:val="004C5088"/>
    <w:rsid w:val="004C541B"/>
    <w:rsid w:val="004C5730"/>
    <w:rsid w:val="004C5A9C"/>
    <w:rsid w:val="004C6145"/>
    <w:rsid w:val="004C63FD"/>
    <w:rsid w:val="004C7163"/>
    <w:rsid w:val="004C72F9"/>
    <w:rsid w:val="004C7B8E"/>
    <w:rsid w:val="004C7DA2"/>
    <w:rsid w:val="004D0585"/>
    <w:rsid w:val="004D078C"/>
    <w:rsid w:val="004D08AF"/>
    <w:rsid w:val="004D11EC"/>
    <w:rsid w:val="004D1746"/>
    <w:rsid w:val="004D1755"/>
    <w:rsid w:val="004D1772"/>
    <w:rsid w:val="004D1DB7"/>
    <w:rsid w:val="004D22F1"/>
    <w:rsid w:val="004D2765"/>
    <w:rsid w:val="004D2B6C"/>
    <w:rsid w:val="004D3108"/>
    <w:rsid w:val="004D390B"/>
    <w:rsid w:val="004D3F70"/>
    <w:rsid w:val="004D40ED"/>
    <w:rsid w:val="004D42DA"/>
    <w:rsid w:val="004D42E5"/>
    <w:rsid w:val="004D43B7"/>
    <w:rsid w:val="004D459C"/>
    <w:rsid w:val="004D4BD1"/>
    <w:rsid w:val="004D4C43"/>
    <w:rsid w:val="004D4C6E"/>
    <w:rsid w:val="004D504F"/>
    <w:rsid w:val="004D513E"/>
    <w:rsid w:val="004D57B1"/>
    <w:rsid w:val="004D5979"/>
    <w:rsid w:val="004D5BD8"/>
    <w:rsid w:val="004D5C28"/>
    <w:rsid w:val="004D6F97"/>
    <w:rsid w:val="004D7DA6"/>
    <w:rsid w:val="004E0091"/>
    <w:rsid w:val="004E043D"/>
    <w:rsid w:val="004E0482"/>
    <w:rsid w:val="004E09E4"/>
    <w:rsid w:val="004E09F3"/>
    <w:rsid w:val="004E0CF9"/>
    <w:rsid w:val="004E115E"/>
    <w:rsid w:val="004E13C2"/>
    <w:rsid w:val="004E16C6"/>
    <w:rsid w:val="004E17BC"/>
    <w:rsid w:val="004E180E"/>
    <w:rsid w:val="004E1D62"/>
    <w:rsid w:val="004E1F95"/>
    <w:rsid w:val="004E209C"/>
    <w:rsid w:val="004E21F5"/>
    <w:rsid w:val="004E23A3"/>
    <w:rsid w:val="004E29E5"/>
    <w:rsid w:val="004E2BDD"/>
    <w:rsid w:val="004E2EB1"/>
    <w:rsid w:val="004E33B0"/>
    <w:rsid w:val="004E3624"/>
    <w:rsid w:val="004E379A"/>
    <w:rsid w:val="004E3C14"/>
    <w:rsid w:val="004E502A"/>
    <w:rsid w:val="004E5639"/>
    <w:rsid w:val="004E5DED"/>
    <w:rsid w:val="004E5FF1"/>
    <w:rsid w:val="004E624B"/>
    <w:rsid w:val="004E6454"/>
    <w:rsid w:val="004E64FD"/>
    <w:rsid w:val="004E688A"/>
    <w:rsid w:val="004E6C64"/>
    <w:rsid w:val="004E6F2F"/>
    <w:rsid w:val="004E7216"/>
    <w:rsid w:val="004E762E"/>
    <w:rsid w:val="004E794D"/>
    <w:rsid w:val="004F1066"/>
    <w:rsid w:val="004F1329"/>
    <w:rsid w:val="004F1486"/>
    <w:rsid w:val="004F1A21"/>
    <w:rsid w:val="004F1CBD"/>
    <w:rsid w:val="004F1D54"/>
    <w:rsid w:val="004F1FD6"/>
    <w:rsid w:val="004F20C9"/>
    <w:rsid w:val="004F2146"/>
    <w:rsid w:val="004F239C"/>
    <w:rsid w:val="004F2B41"/>
    <w:rsid w:val="004F2D7A"/>
    <w:rsid w:val="004F367B"/>
    <w:rsid w:val="004F3EDC"/>
    <w:rsid w:val="004F4102"/>
    <w:rsid w:val="004F43E4"/>
    <w:rsid w:val="004F44D3"/>
    <w:rsid w:val="004F4B03"/>
    <w:rsid w:val="004F4E7E"/>
    <w:rsid w:val="004F4FFE"/>
    <w:rsid w:val="004F50E2"/>
    <w:rsid w:val="004F5104"/>
    <w:rsid w:val="004F5DB5"/>
    <w:rsid w:val="004F5ED4"/>
    <w:rsid w:val="004F64C4"/>
    <w:rsid w:val="004F67A3"/>
    <w:rsid w:val="004F68EA"/>
    <w:rsid w:val="004F6938"/>
    <w:rsid w:val="004F6A4F"/>
    <w:rsid w:val="004F72DB"/>
    <w:rsid w:val="004F7416"/>
    <w:rsid w:val="00500486"/>
    <w:rsid w:val="005004B9"/>
    <w:rsid w:val="005009EA"/>
    <w:rsid w:val="00500C9B"/>
    <w:rsid w:val="00500FB7"/>
    <w:rsid w:val="00500FC2"/>
    <w:rsid w:val="00501076"/>
    <w:rsid w:val="0050196A"/>
    <w:rsid w:val="005021A7"/>
    <w:rsid w:val="00502982"/>
    <w:rsid w:val="005029C1"/>
    <w:rsid w:val="00502A95"/>
    <w:rsid w:val="00503084"/>
    <w:rsid w:val="0050369D"/>
    <w:rsid w:val="00503E5A"/>
    <w:rsid w:val="0050416E"/>
    <w:rsid w:val="00504701"/>
    <w:rsid w:val="0050495E"/>
    <w:rsid w:val="005049F5"/>
    <w:rsid w:val="00505317"/>
    <w:rsid w:val="00505464"/>
    <w:rsid w:val="00505495"/>
    <w:rsid w:val="00505645"/>
    <w:rsid w:val="00505B5E"/>
    <w:rsid w:val="00505F00"/>
    <w:rsid w:val="00505F01"/>
    <w:rsid w:val="00506139"/>
    <w:rsid w:val="0050624D"/>
    <w:rsid w:val="005063C2"/>
    <w:rsid w:val="0050692E"/>
    <w:rsid w:val="00506B07"/>
    <w:rsid w:val="0050710F"/>
    <w:rsid w:val="005071CE"/>
    <w:rsid w:val="00507773"/>
    <w:rsid w:val="00507946"/>
    <w:rsid w:val="0051006A"/>
    <w:rsid w:val="0051068F"/>
    <w:rsid w:val="00510778"/>
    <w:rsid w:val="00510944"/>
    <w:rsid w:val="005109A4"/>
    <w:rsid w:val="00510B48"/>
    <w:rsid w:val="00510F84"/>
    <w:rsid w:val="00511085"/>
    <w:rsid w:val="00511B30"/>
    <w:rsid w:val="00511B41"/>
    <w:rsid w:val="005125C7"/>
    <w:rsid w:val="00512798"/>
    <w:rsid w:val="0051285F"/>
    <w:rsid w:val="005128D5"/>
    <w:rsid w:val="00512C05"/>
    <w:rsid w:val="00512ED3"/>
    <w:rsid w:val="0051329E"/>
    <w:rsid w:val="005134E5"/>
    <w:rsid w:val="00513B89"/>
    <w:rsid w:val="0051410F"/>
    <w:rsid w:val="005147CB"/>
    <w:rsid w:val="00515721"/>
    <w:rsid w:val="00515A0F"/>
    <w:rsid w:val="0051618A"/>
    <w:rsid w:val="005161CD"/>
    <w:rsid w:val="005167FF"/>
    <w:rsid w:val="00516C3C"/>
    <w:rsid w:val="00517073"/>
    <w:rsid w:val="00517453"/>
    <w:rsid w:val="00517812"/>
    <w:rsid w:val="00520153"/>
    <w:rsid w:val="005205AE"/>
    <w:rsid w:val="00521993"/>
    <w:rsid w:val="005225C6"/>
    <w:rsid w:val="0052289B"/>
    <w:rsid w:val="00523624"/>
    <w:rsid w:val="005239B0"/>
    <w:rsid w:val="00523B1B"/>
    <w:rsid w:val="005241E6"/>
    <w:rsid w:val="0052452B"/>
    <w:rsid w:val="00524662"/>
    <w:rsid w:val="00524942"/>
    <w:rsid w:val="00524F36"/>
    <w:rsid w:val="00525110"/>
    <w:rsid w:val="0052539B"/>
    <w:rsid w:val="005256AE"/>
    <w:rsid w:val="005257A0"/>
    <w:rsid w:val="005259B2"/>
    <w:rsid w:val="00527475"/>
    <w:rsid w:val="00527827"/>
    <w:rsid w:val="005279A7"/>
    <w:rsid w:val="005301D3"/>
    <w:rsid w:val="00530689"/>
    <w:rsid w:val="00530868"/>
    <w:rsid w:val="00530E72"/>
    <w:rsid w:val="005311F0"/>
    <w:rsid w:val="0053196A"/>
    <w:rsid w:val="00531F7D"/>
    <w:rsid w:val="005329B2"/>
    <w:rsid w:val="00532B86"/>
    <w:rsid w:val="00532BFA"/>
    <w:rsid w:val="00532F65"/>
    <w:rsid w:val="00533010"/>
    <w:rsid w:val="00533352"/>
    <w:rsid w:val="005333BD"/>
    <w:rsid w:val="0053340B"/>
    <w:rsid w:val="00533A95"/>
    <w:rsid w:val="0053459C"/>
    <w:rsid w:val="00534680"/>
    <w:rsid w:val="00534AFA"/>
    <w:rsid w:val="00534D34"/>
    <w:rsid w:val="00534FD3"/>
    <w:rsid w:val="00535982"/>
    <w:rsid w:val="00535D65"/>
    <w:rsid w:val="0053608A"/>
    <w:rsid w:val="00536AAB"/>
    <w:rsid w:val="00536BEF"/>
    <w:rsid w:val="00536D66"/>
    <w:rsid w:val="005371A1"/>
    <w:rsid w:val="0053758E"/>
    <w:rsid w:val="00537600"/>
    <w:rsid w:val="00537676"/>
    <w:rsid w:val="0053767B"/>
    <w:rsid w:val="00537A1A"/>
    <w:rsid w:val="00537A63"/>
    <w:rsid w:val="00537CCE"/>
    <w:rsid w:val="0054014A"/>
    <w:rsid w:val="00540649"/>
    <w:rsid w:val="00540775"/>
    <w:rsid w:val="00540A11"/>
    <w:rsid w:val="00540F53"/>
    <w:rsid w:val="00541905"/>
    <w:rsid w:val="00541AD4"/>
    <w:rsid w:val="00542024"/>
    <w:rsid w:val="005421CA"/>
    <w:rsid w:val="005422B0"/>
    <w:rsid w:val="00542926"/>
    <w:rsid w:val="00542929"/>
    <w:rsid w:val="00542AFB"/>
    <w:rsid w:val="00542C06"/>
    <w:rsid w:val="00542CD1"/>
    <w:rsid w:val="00542D28"/>
    <w:rsid w:val="0054322F"/>
    <w:rsid w:val="00543234"/>
    <w:rsid w:val="005432EE"/>
    <w:rsid w:val="005434EA"/>
    <w:rsid w:val="00543711"/>
    <w:rsid w:val="0054374B"/>
    <w:rsid w:val="0054431B"/>
    <w:rsid w:val="005443A4"/>
    <w:rsid w:val="00544615"/>
    <w:rsid w:val="00544B33"/>
    <w:rsid w:val="00545399"/>
    <w:rsid w:val="005458C9"/>
    <w:rsid w:val="00545E4A"/>
    <w:rsid w:val="00545ED6"/>
    <w:rsid w:val="005460EE"/>
    <w:rsid w:val="00546398"/>
    <w:rsid w:val="005467F1"/>
    <w:rsid w:val="00546A4D"/>
    <w:rsid w:val="00546A5B"/>
    <w:rsid w:val="00546F72"/>
    <w:rsid w:val="005470ED"/>
    <w:rsid w:val="005472C9"/>
    <w:rsid w:val="005474F5"/>
    <w:rsid w:val="005475BA"/>
    <w:rsid w:val="005503D1"/>
    <w:rsid w:val="00550D28"/>
    <w:rsid w:val="00550F98"/>
    <w:rsid w:val="005514A1"/>
    <w:rsid w:val="005514C4"/>
    <w:rsid w:val="005514D9"/>
    <w:rsid w:val="005516F6"/>
    <w:rsid w:val="005519B5"/>
    <w:rsid w:val="00551DE3"/>
    <w:rsid w:val="00551F4C"/>
    <w:rsid w:val="00552373"/>
    <w:rsid w:val="005528F3"/>
    <w:rsid w:val="00552EF4"/>
    <w:rsid w:val="0055301A"/>
    <w:rsid w:val="00553E12"/>
    <w:rsid w:val="00553F9B"/>
    <w:rsid w:val="00554010"/>
    <w:rsid w:val="005543BA"/>
    <w:rsid w:val="00554F7A"/>
    <w:rsid w:val="0055524C"/>
    <w:rsid w:val="00555859"/>
    <w:rsid w:val="005568B3"/>
    <w:rsid w:val="005568D5"/>
    <w:rsid w:val="00556B56"/>
    <w:rsid w:val="00556BE2"/>
    <w:rsid w:val="00556D87"/>
    <w:rsid w:val="0056054F"/>
    <w:rsid w:val="00560F44"/>
    <w:rsid w:val="005616BE"/>
    <w:rsid w:val="00561AC4"/>
    <w:rsid w:val="00562485"/>
    <w:rsid w:val="005629E4"/>
    <w:rsid w:val="00562FF1"/>
    <w:rsid w:val="00563079"/>
    <w:rsid w:val="005632E5"/>
    <w:rsid w:val="0056342A"/>
    <w:rsid w:val="00563BCC"/>
    <w:rsid w:val="00564082"/>
    <w:rsid w:val="005640C1"/>
    <w:rsid w:val="00564607"/>
    <w:rsid w:val="00564629"/>
    <w:rsid w:val="00564A04"/>
    <w:rsid w:val="00565060"/>
    <w:rsid w:val="00565265"/>
    <w:rsid w:val="00565B8A"/>
    <w:rsid w:val="00565B9D"/>
    <w:rsid w:val="005662FF"/>
    <w:rsid w:val="00567061"/>
    <w:rsid w:val="0056708E"/>
    <w:rsid w:val="005674BF"/>
    <w:rsid w:val="0056766A"/>
    <w:rsid w:val="00567B03"/>
    <w:rsid w:val="00567E73"/>
    <w:rsid w:val="00570009"/>
    <w:rsid w:val="005701D6"/>
    <w:rsid w:val="00570392"/>
    <w:rsid w:val="00570582"/>
    <w:rsid w:val="005708BB"/>
    <w:rsid w:val="005709EA"/>
    <w:rsid w:val="00570C99"/>
    <w:rsid w:val="005711B0"/>
    <w:rsid w:val="0057133E"/>
    <w:rsid w:val="0057180C"/>
    <w:rsid w:val="005723C4"/>
    <w:rsid w:val="00572478"/>
    <w:rsid w:val="00572544"/>
    <w:rsid w:val="00572DCD"/>
    <w:rsid w:val="0057313E"/>
    <w:rsid w:val="00573397"/>
    <w:rsid w:val="0057370D"/>
    <w:rsid w:val="00573B42"/>
    <w:rsid w:val="00573F5A"/>
    <w:rsid w:val="005741EF"/>
    <w:rsid w:val="00575370"/>
    <w:rsid w:val="005755C6"/>
    <w:rsid w:val="005756EB"/>
    <w:rsid w:val="0057586D"/>
    <w:rsid w:val="005758A0"/>
    <w:rsid w:val="00575FC3"/>
    <w:rsid w:val="005764F2"/>
    <w:rsid w:val="005770A0"/>
    <w:rsid w:val="00577830"/>
    <w:rsid w:val="00577AA1"/>
    <w:rsid w:val="00577C41"/>
    <w:rsid w:val="005800C1"/>
    <w:rsid w:val="005803C7"/>
    <w:rsid w:val="005805FD"/>
    <w:rsid w:val="005812A1"/>
    <w:rsid w:val="00581473"/>
    <w:rsid w:val="0058151D"/>
    <w:rsid w:val="005815FB"/>
    <w:rsid w:val="005819A1"/>
    <w:rsid w:val="00582932"/>
    <w:rsid w:val="00582C6D"/>
    <w:rsid w:val="00582D27"/>
    <w:rsid w:val="005831C1"/>
    <w:rsid w:val="0058325C"/>
    <w:rsid w:val="005834D8"/>
    <w:rsid w:val="00583850"/>
    <w:rsid w:val="00583BF7"/>
    <w:rsid w:val="00583C9F"/>
    <w:rsid w:val="00584529"/>
    <w:rsid w:val="0058472F"/>
    <w:rsid w:val="00584B09"/>
    <w:rsid w:val="00584E3C"/>
    <w:rsid w:val="00584EB2"/>
    <w:rsid w:val="00584F8E"/>
    <w:rsid w:val="00585393"/>
    <w:rsid w:val="005856B1"/>
    <w:rsid w:val="00585A51"/>
    <w:rsid w:val="00585B4C"/>
    <w:rsid w:val="00585F42"/>
    <w:rsid w:val="00586114"/>
    <w:rsid w:val="0058659A"/>
    <w:rsid w:val="00586734"/>
    <w:rsid w:val="00586771"/>
    <w:rsid w:val="00586AE9"/>
    <w:rsid w:val="00586E11"/>
    <w:rsid w:val="00586FA0"/>
    <w:rsid w:val="0058708B"/>
    <w:rsid w:val="00587254"/>
    <w:rsid w:val="00587A7A"/>
    <w:rsid w:val="00587A9D"/>
    <w:rsid w:val="00587B01"/>
    <w:rsid w:val="00590361"/>
    <w:rsid w:val="00590894"/>
    <w:rsid w:val="00590EBE"/>
    <w:rsid w:val="005913EF"/>
    <w:rsid w:val="00591418"/>
    <w:rsid w:val="0059174E"/>
    <w:rsid w:val="00591A57"/>
    <w:rsid w:val="00591D0C"/>
    <w:rsid w:val="00591ED7"/>
    <w:rsid w:val="00591FA0"/>
    <w:rsid w:val="005935D8"/>
    <w:rsid w:val="00593EA1"/>
    <w:rsid w:val="005944A3"/>
    <w:rsid w:val="00594B03"/>
    <w:rsid w:val="00594FAD"/>
    <w:rsid w:val="0059541C"/>
    <w:rsid w:val="0059597E"/>
    <w:rsid w:val="005960A5"/>
    <w:rsid w:val="00596BA0"/>
    <w:rsid w:val="00596E80"/>
    <w:rsid w:val="00597042"/>
    <w:rsid w:val="005972A7"/>
    <w:rsid w:val="00597895"/>
    <w:rsid w:val="00597D8A"/>
    <w:rsid w:val="00597DE8"/>
    <w:rsid w:val="00597ECD"/>
    <w:rsid w:val="005A0566"/>
    <w:rsid w:val="005A0753"/>
    <w:rsid w:val="005A0D35"/>
    <w:rsid w:val="005A11F1"/>
    <w:rsid w:val="005A1228"/>
    <w:rsid w:val="005A1B34"/>
    <w:rsid w:val="005A1C39"/>
    <w:rsid w:val="005A1F9A"/>
    <w:rsid w:val="005A256F"/>
    <w:rsid w:val="005A312F"/>
    <w:rsid w:val="005A33C8"/>
    <w:rsid w:val="005A38D2"/>
    <w:rsid w:val="005A3EF8"/>
    <w:rsid w:val="005A487E"/>
    <w:rsid w:val="005A52FC"/>
    <w:rsid w:val="005A553F"/>
    <w:rsid w:val="005A60BC"/>
    <w:rsid w:val="005A61CB"/>
    <w:rsid w:val="005A62B9"/>
    <w:rsid w:val="005A6BAC"/>
    <w:rsid w:val="005A6FD4"/>
    <w:rsid w:val="005A7AD1"/>
    <w:rsid w:val="005B030B"/>
    <w:rsid w:val="005B068D"/>
    <w:rsid w:val="005B103D"/>
    <w:rsid w:val="005B124F"/>
    <w:rsid w:val="005B18E7"/>
    <w:rsid w:val="005B1A7C"/>
    <w:rsid w:val="005B1E3A"/>
    <w:rsid w:val="005B21BB"/>
    <w:rsid w:val="005B272E"/>
    <w:rsid w:val="005B2898"/>
    <w:rsid w:val="005B2B1A"/>
    <w:rsid w:val="005B35BA"/>
    <w:rsid w:val="005B3C5A"/>
    <w:rsid w:val="005B414A"/>
    <w:rsid w:val="005B445C"/>
    <w:rsid w:val="005B5329"/>
    <w:rsid w:val="005B5494"/>
    <w:rsid w:val="005B5D19"/>
    <w:rsid w:val="005B5F21"/>
    <w:rsid w:val="005B6047"/>
    <w:rsid w:val="005B6048"/>
    <w:rsid w:val="005B635A"/>
    <w:rsid w:val="005B6997"/>
    <w:rsid w:val="005B6C79"/>
    <w:rsid w:val="005B7340"/>
    <w:rsid w:val="005B7541"/>
    <w:rsid w:val="005B7BC3"/>
    <w:rsid w:val="005C021E"/>
    <w:rsid w:val="005C19F5"/>
    <w:rsid w:val="005C1EE7"/>
    <w:rsid w:val="005C220E"/>
    <w:rsid w:val="005C2C19"/>
    <w:rsid w:val="005C32C2"/>
    <w:rsid w:val="005C42E2"/>
    <w:rsid w:val="005C4D9E"/>
    <w:rsid w:val="005C52F3"/>
    <w:rsid w:val="005C5390"/>
    <w:rsid w:val="005C5B6C"/>
    <w:rsid w:val="005C63D9"/>
    <w:rsid w:val="005C7428"/>
    <w:rsid w:val="005C756A"/>
    <w:rsid w:val="005C784B"/>
    <w:rsid w:val="005C7CB4"/>
    <w:rsid w:val="005D0222"/>
    <w:rsid w:val="005D032E"/>
    <w:rsid w:val="005D0B5D"/>
    <w:rsid w:val="005D0C1E"/>
    <w:rsid w:val="005D0ECB"/>
    <w:rsid w:val="005D0F5D"/>
    <w:rsid w:val="005D1045"/>
    <w:rsid w:val="005D159E"/>
    <w:rsid w:val="005D1C93"/>
    <w:rsid w:val="005D2674"/>
    <w:rsid w:val="005D2DA9"/>
    <w:rsid w:val="005D30F4"/>
    <w:rsid w:val="005D3185"/>
    <w:rsid w:val="005D3EBC"/>
    <w:rsid w:val="005D42C0"/>
    <w:rsid w:val="005D46C1"/>
    <w:rsid w:val="005D4874"/>
    <w:rsid w:val="005D4AA4"/>
    <w:rsid w:val="005D4D34"/>
    <w:rsid w:val="005D5305"/>
    <w:rsid w:val="005D6398"/>
    <w:rsid w:val="005D678D"/>
    <w:rsid w:val="005D6C01"/>
    <w:rsid w:val="005D6C5F"/>
    <w:rsid w:val="005D6E0A"/>
    <w:rsid w:val="005D70C9"/>
    <w:rsid w:val="005D7133"/>
    <w:rsid w:val="005D7CA4"/>
    <w:rsid w:val="005D7E3D"/>
    <w:rsid w:val="005D7F27"/>
    <w:rsid w:val="005E031D"/>
    <w:rsid w:val="005E074F"/>
    <w:rsid w:val="005E0819"/>
    <w:rsid w:val="005E09BB"/>
    <w:rsid w:val="005E0F45"/>
    <w:rsid w:val="005E110A"/>
    <w:rsid w:val="005E12C1"/>
    <w:rsid w:val="005E1639"/>
    <w:rsid w:val="005E17FF"/>
    <w:rsid w:val="005E18C2"/>
    <w:rsid w:val="005E1ECF"/>
    <w:rsid w:val="005E2AC7"/>
    <w:rsid w:val="005E2CB5"/>
    <w:rsid w:val="005E30B9"/>
    <w:rsid w:val="005E30CE"/>
    <w:rsid w:val="005E366E"/>
    <w:rsid w:val="005E36F5"/>
    <w:rsid w:val="005E37A3"/>
    <w:rsid w:val="005E404A"/>
    <w:rsid w:val="005E47D9"/>
    <w:rsid w:val="005E575A"/>
    <w:rsid w:val="005E5827"/>
    <w:rsid w:val="005E5E75"/>
    <w:rsid w:val="005E6B79"/>
    <w:rsid w:val="005E6CFF"/>
    <w:rsid w:val="005E6D91"/>
    <w:rsid w:val="005E6F2A"/>
    <w:rsid w:val="005E7088"/>
    <w:rsid w:val="005E7577"/>
    <w:rsid w:val="005E7B0D"/>
    <w:rsid w:val="005E7EAC"/>
    <w:rsid w:val="005E7EE7"/>
    <w:rsid w:val="005F0338"/>
    <w:rsid w:val="005F08EA"/>
    <w:rsid w:val="005F09C0"/>
    <w:rsid w:val="005F0B9F"/>
    <w:rsid w:val="005F0C86"/>
    <w:rsid w:val="005F0D6A"/>
    <w:rsid w:val="005F0D9D"/>
    <w:rsid w:val="005F0F99"/>
    <w:rsid w:val="005F185F"/>
    <w:rsid w:val="005F196C"/>
    <w:rsid w:val="005F1B95"/>
    <w:rsid w:val="005F1E42"/>
    <w:rsid w:val="005F20DB"/>
    <w:rsid w:val="005F2325"/>
    <w:rsid w:val="005F24A9"/>
    <w:rsid w:val="005F250E"/>
    <w:rsid w:val="005F2A82"/>
    <w:rsid w:val="005F2D39"/>
    <w:rsid w:val="005F32A6"/>
    <w:rsid w:val="005F3326"/>
    <w:rsid w:val="005F36A3"/>
    <w:rsid w:val="005F37BE"/>
    <w:rsid w:val="005F3A99"/>
    <w:rsid w:val="005F3C0A"/>
    <w:rsid w:val="005F4097"/>
    <w:rsid w:val="005F4439"/>
    <w:rsid w:val="005F4441"/>
    <w:rsid w:val="005F4659"/>
    <w:rsid w:val="005F5075"/>
    <w:rsid w:val="005F519E"/>
    <w:rsid w:val="005F5218"/>
    <w:rsid w:val="005F53DE"/>
    <w:rsid w:val="005F5826"/>
    <w:rsid w:val="005F5B0E"/>
    <w:rsid w:val="005F5E7C"/>
    <w:rsid w:val="005F6896"/>
    <w:rsid w:val="005F6A2B"/>
    <w:rsid w:val="005F6D92"/>
    <w:rsid w:val="005F6F2A"/>
    <w:rsid w:val="005F7605"/>
    <w:rsid w:val="005F782F"/>
    <w:rsid w:val="005F79DC"/>
    <w:rsid w:val="005F7CD6"/>
    <w:rsid w:val="005F7E6C"/>
    <w:rsid w:val="00600184"/>
    <w:rsid w:val="0060019B"/>
    <w:rsid w:val="006004E3"/>
    <w:rsid w:val="006006FF"/>
    <w:rsid w:val="00600896"/>
    <w:rsid w:val="00600E4A"/>
    <w:rsid w:val="006015D8"/>
    <w:rsid w:val="006017D6"/>
    <w:rsid w:val="00601B27"/>
    <w:rsid w:val="00601B2F"/>
    <w:rsid w:val="00602D5C"/>
    <w:rsid w:val="00603649"/>
    <w:rsid w:val="0060387B"/>
    <w:rsid w:val="00603C13"/>
    <w:rsid w:val="00603C19"/>
    <w:rsid w:val="00604847"/>
    <w:rsid w:val="00604AF7"/>
    <w:rsid w:val="00604D8D"/>
    <w:rsid w:val="00605979"/>
    <w:rsid w:val="00605AE1"/>
    <w:rsid w:val="00605BB4"/>
    <w:rsid w:val="00605FBE"/>
    <w:rsid w:val="00605FD1"/>
    <w:rsid w:val="006065BB"/>
    <w:rsid w:val="006066E4"/>
    <w:rsid w:val="00606B4A"/>
    <w:rsid w:val="00606F80"/>
    <w:rsid w:val="006075A7"/>
    <w:rsid w:val="00607D86"/>
    <w:rsid w:val="0061003F"/>
    <w:rsid w:val="006101BF"/>
    <w:rsid w:val="0061023E"/>
    <w:rsid w:val="006109A6"/>
    <w:rsid w:val="00610FA8"/>
    <w:rsid w:val="006113F9"/>
    <w:rsid w:val="00611538"/>
    <w:rsid w:val="00611628"/>
    <w:rsid w:val="006119ED"/>
    <w:rsid w:val="00611CDF"/>
    <w:rsid w:val="00611E30"/>
    <w:rsid w:val="00612631"/>
    <w:rsid w:val="0061267A"/>
    <w:rsid w:val="00613122"/>
    <w:rsid w:val="00613CD4"/>
    <w:rsid w:val="00613E81"/>
    <w:rsid w:val="006159B4"/>
    <w:rsid w:val="006164D7"/>
    <w:rsid w:val="00616657"/>
    <w:rsid w:val="0061667A"/>
    <w:rsid w:val="00617432"/>
    <w:rsid w:val="00617EA1"/>
    <w:rsid w:val="00617FB1"/>
    <w:rsid w:val="006200B8"/>
    <w:rsid w:val="00620D8B"/>
    <w:rsid w:val="00620EC1"/>
    <w:rsid w:val="00620EF3"/>
    <w:rsid w:val="00620F0F"/>
    <w:rsid w:val="00621167"/>
    <w:rsid w:val="006212B6"/>
    <w:rsid w:val="006213D0"/>
    <w:rsid w:val="006215C5"/>
    <w:rsid w:val="00621B29"/>
    <w:rsid w:val="006229B0"/>
    <w:rsid w:val="00622CAF"/>
    <w:rsid w:val="006231E6"/>
    <w:rsid w:val="00623382"/>
    <w:rsid w:val="00623642"/>
    <w:rsid w:val="00623BAB"/>
    <w:rsid w:val="00623FA5"/>
    <w:rsid w:val="00624312"/>
    <w:rsid w:val="00624B4F"/>
    <w:rsid w:val="006253E7"/>
    <w:rsid w:val="0062594D"/>
    <w:rsid w:val="00625A97"/>
    <w:rsid w:val="00625C1A"/>
    <w:rsid w:val="006264DE"/>
    <w:rsid w:val="0062693F"/>
    <w:rsid w:val="00626B14"/>
    <w:rsid w:val="00626CC8"/>
    <w:rsid w:val="00626ECA"/>
    <w:rsid w:val="00627023"/>
    <w:rsid w:val="006270C1"/>
    <w:rsid w:val="006271C1"/>
    <w:rsid w:val="00627751"/>
    <w:rsid w:val="00627C93"/>
    <w:rsid w:val="00627D28"/>
    <w:rsid w:val="00630A8B"/>
    <w:rsid w:val="00630C53"/>
    <w:rsid w:val="00630D88"/>
    <w:rsid w:val="00630E13"/>
    <w:rsid w:val="00631E0A"/>
    <w:rsid w:val="00631E2E"/>
    <w:rsid w:val="00631F95"/>
    <w:rsid w:val="0063250A"/>
    <w:rsid w:val="006329CA"/>
    <w:rsid w:val="00632DFF"/>
    <w:rsid w:val="006344CE"/>
    <w:rsid w:val="00634DF0"/>
    <w:rsid w:val="006350D3"/>
    <w:rsid w:val="006350F8"/>
    <w:rsid w:val="00635BA2"/>
    <w:rsid w:val="00635DA2"/>
    <w:rsid w:val="00636062"/>
    <w:rsid w:val="00636109"/>
    <w:rsid w:val="0063616D"/>
    <w:rsid w:val="006363E1"/>
    <w:rsid w:val="00636A3C"/>
    <w:rsid w:val="00637086"/>
    <w:rsid w:val="00637102"/>
    <w:rsid w:val="00637ECB"/>
    <w:rsid w:val="00640186"/>
    <w:rsid w:val="00640D81"/>
    <w:rsid w:val="00641809"/>
    <w:rsid w:val="00641CF6"/>
    <w:rsid w:val="00642304"/>
    <w:rsid w:val="0064250F"/>
    <w:rsid w:val="006426DA"/>
    <w:rsid w:val="00642C31"/>
    <w:rsid w:val="00643444"/>
    <w:rsid w:val="006444A4"/>
    <w:rsid w:val="00644B4F"/>
    <w:rsid w:val="00644CCB"/>
    <w:rsid w:val="00644CFC"/>
    <w:rsid w:val="00644FA3"/>
    <w:rsid w:val="006450E0"/>
    <w:rsid w:val="0064555A"/>
    <w:rsid w:val="00645E2E"/>
    <w:rsid w:val="0064670D"/>
    <w:rsid w:val="006468B1"/>
    <w:rsid w:val="00646BAB"/>
    <w:rsid w:val="00646C5B"/>
    <w:rsid w:val="00646D21"/>
    <w:rsid w:val="00646DCB"/>
    <w:rsid w:val="00647083"/>
    <w:rsid w:val="00647594"/>
    <w:rsid w:val="00647661"/>
    <w:rsid w:val="00647C1F"/>
    <w:rsid w:val="00647F7A"/>
    <w:rsid w:val="00650285"/>
    <w:rsid w:val="0065038F"/>
    <w:rsid w:val="006505E0"/>
    <w:rsid w:val="00650B37"/>
    <w:rsid w:val="00651281"/>
    <w:rsid w:val="006512ED"/>
    <w:rsid w:val="00651C24"/>
    <w:rsid w:val="00651C7F"/>
    <w:rsid w:val="00652758"/>
    <w:rsid w:val="006530FA"/>
    <w:rsid w:val="00653354"/>
    <w:rsid w:val="00653591"/>
    <w:rsid w:val="00653980"/>
    <w:rsid w:val="00653CCE"/>
    <w:rsid w:val="0065468A"/>
    <w:rsid w:val="00654780"/>
    <w:rsid w:val="00654786"/>
    <w:rsid w:val="00654EC4"/>
    <w:rsid w:val="00654F78"/>
    <w:rsid w:val="006551AB"/>
    <w:rsid w:val="00655293"/>
    <w:rsid w:val="00655649"/>
    <w:rsid w:val="006558C2"/>
    <w:rsid w:val="00655FBC"/>
    <w:rsid w:val="00656932"/>
    <w:rsid w:val="00656BDC"/>
    <w:rsid w:val="00656CE0"/>
    <w:rsid w:val="00656F4E"/>
    <w:rsid w:val="00657140"/>
    <w:rsid w:val="006572A8"/>
    <w:rsid w:val="00657FB5"/>
    <w:rsid w:val="00660166"/>
    <w:rsid w:val="00660351"/>
    <w:rsid w:val="0066075D"/>
    <w:rsid w:val="006614DC"/>
    <w:rsid w:val="006617DF"/>
    <w:rsid w:val="006625E7"/>
    <w:rsid w:val="0066282B"/>
    <w:rsid w:val="00662980"/>
    <w:rsid w:val="006629F5"/>
    <w:rsid w:val="00662BA0"/>
    <w:rsid w:val="00662FE7"/>
    <w:rsid w:val="00663ACA"/>
    <w:rsid w:val="00663C9E"/>
    <w:rsid w:val="0066533A"/>
    <w:rsid w:val="00666A9C"/>
    <w:rsid w:val="00666B5B"/>
    <w:rsid w:val="00666FAD"/>
    <w:rsid w:val="006671B8"/>
    <w:rsid w:val="00667E4D"/>
    <w:rsid w:val="00667EA1"/>
    <w:rsid w:val="006708AE"/>
    <w:rsid w:val="00670ED5"/>
    <w:rsid w:val="00671ADC"/>
    <w:rsid w:val="00671C7E"/>
    <w:rsid w:val="00671CEF"/>
    <w:rsid w:val="00671E05"/>
    <w:rsid w:val="00672225"/>
    <w:rsid w:val="006723B7"/>
    <w:rsid w:val="006724C6"/>
    <w:rsid w:val="00673B41"/>
    <w:rsid w:val="00673F27"/>
    <w:rsid w:val="00673FCC"/>
    <w:rsid w:val="0067435D"/>
    <w:rsid w:val="00674418"/>
    <w:rsid w:val="00674D00"/>
    <w:rsid w:val="00675260"/>
    <w:rsid w:val="00675CDA"/>
    <w:rsid w:val="00675D51"/>
    <w:rsid w:val="00675E4E"/>
    <w:rsid w:val="0067658C"/>
    <w:rsid w:val="0067670B"/>
    <w:rsid w:val="006767C1"/>
    <w:rsid w:val="00676D5C"/>
    <w:rsid w:val="00677683"/>
    <w:rsid w:val="00677AFD"/>
    <w:rsid w:val="00677FFD"/>
    <w:rsid w:val="00680E27"/>
    <w:rsid w:val="0068118A"/>
    <w:rsid w:val="00681575"/>
    <w:rsid w:val="00681903"/>
    <w:rsid w:val="006821E6"/>
    <w:rsid w:val="00683A6C"/>
    <w:rsid w:val="00683EA7"/>
    <w:rsid w:val="00684497"/>
    <w:rsid w:val="00684CCA"/>
    <w:rsid w:val="00684E40"/>
    <w:rsid w:val="00685433"/>
    <w:rsid w:val="00685A9F"/>
    <w:rsid w:val="00685B85"/>
    <w:rsid w:val="00685FAE"/>
    <w:rsid w:val="00686140"/>
    <w:rsid w:val="006863F6"/>
    <w:rsid w:val="00686ABC"/>
    <w:rsid w:val="00686EF1"/>
    <w:rsid w:val="006870FF"/>
    <w:rsid w:val="00687337"/>
    <w:rsid w:val="00687862"/>
    <w:rsid w:val="00687EF6"/>
    <w:rsid w:val="00690058"/>
    <w:rsid w:val="006901FC"/>
    <w:rsid w:val="00690207"/>
    <w:rsid w:val="00690BD9"/>
    <w:rsid w:val="00690F88"/>
    <w:rsid w:val="0069152E"/>
    <w:rsid w:val="0069172F"/>
    <w:rsid w:val="00691A9E"/>
    <w:rsid w:val="00691FDB"/>
    <w:rsid w:val="00692999"/>
    <w:rsid w:val="0069330A"/>
    <w:rsid w:val="00693536"/>
    <w:rsid w:val="00693D7B"/>
    <w:rsid w:val="00693E0E"/>
    <w:rsid w:val="0069466E"/>
    <w:rsid w:val="00694869"/>
    <w:rsid w:val="00694E83"/>
    <w:rsid w:val="00695661"/>
    <w:rsid w:val="006959F7"/>
    <w:rsid w:val="00695B1B"/>
    <w:rsid w:val="00695C55"/>
    <w:rsid w:val="006960BE"/>
    <w:rsid w:val="006960DD"/>
    <w:rsid w:val="00696BE2"/>
    <w:rsid w:val="00696C77"/>
    <w:rsid w:val="00697121"/>
    <w:rsid w:val="0069717D"/>
    <w:rsid w:val="006976D0"/>
    <w:rsid w:val="00697D10"/>
    <w:rsid w:val="006A06E1"/>
    <w:rsid w:val="006A0C43"/>
    <w:rsid w:val="006A0DC3"/>
    <w:rsid w:val="006A1042"/>
    <w:rsid w:val="006A141B"/>
    <w:rsid w:val="006A16E8"/>
    <w:rsid w:val="006A27EB"/>
    <w:rsid w:val="006A2A59"/>
    <w:rsid w:val="006A2C4E"/>
    <w:rsid w:val="006A2DCE"/>
    <w:rsid w:val="006A2E66"/>
    <w:rsid w:val="006A3045"/>
    <w:rsid w:val="006A3F52"/>
    <w:rsid w:val="006A410E"/>
    <w:rsid w:val="006A414E"/>
    <w:rsid w:val="006A4376"/>
    <w:rsid w:val="006A455C"/>
    <w:rsid w:val="006A48C4"/>
    <w:rsid w:val="006A4A53"/>
    <w:rsid w:val="006A54F0"/>
    <w:rsid w:val="006A5A98"/>
    <w:rsid w:val="006A5D33"/>
    <w:rsid w:val="006A6AD2"/>
    <w:rsid w:val="006A6C89"/>
    <w:rsid w:val="006A6F05"/>
    <w:rsid w:val="006A7170"/>
    <w:rsid w:val="006A721E"/>
    <w:rsid w:val="006A724B"/>
    <w:rsid w:val="006A7310"/>
    <w:rsid w:val="006A7C7F"/>
    <w:rsid w:val="006A7CC6"/>
    <w:rsid w:val="006A7F3B"/>
    <w:rsid w:val="006B0B94"/>
    <w:rsid w:val="006B0BA0"/>
    <w:rsid w:val="006B0C4B"/>
    <w:rsid w:val="006B0F03"/>
    <w:rsid w:val="006B137A"/>
    <w:rsid w:val="006B1881"/>
    <w:rsid w:val="006B1E93"/>
    <w:rsid w:val="006B1FAE"/>
    <w:rsid w:val="006B2456"/>
    <w:rsid w:val="006B2A8E"/>
    <w:rsid w:val="006B2C9B"/>
    <w:rsid w:val="006B2EA3"/>
    <w:rsid w:val="006B376A"/>
    <w:rsid w:val="006B3C4B"/>
    <w:rsid w:val="006B43B0"/>
    <w:rsid w:val="006B45E9"/>
    <w:rsid w:val="006B4604"/>
    <w:rsid w:val="006B4AF4"/>
    <w:rsid w:val="006B4D9B"/>
    <w:rsid w:val="006B57A4"/>
    <w:rsid w:val="006B5849"/>
    <w:rsid w:val="006B5A3D"/>
    <w:rsid w:val="006B6025"/>
    <w:rsid w:val="006B694D"/>
    <w:rsid w:val="006B6E59"/>
    <w:rsid w:val="006B7258"/>
    <w:rsid w:val="006B7572"/>
    <w:rsid w:val="006C0664"/>
    <w:rsid w:val="006C0BDC"/>
    <w:rsid w:val="006C0F64"/>
    <w:rsid w:val="006C1417"/>
    <w:rsid w:val="006C1419"/>
    <w:rsid w:val="006C1B93"/>
    <w:rsid w:val="006C1DDF"/>
    <w:rsid w:val="006C1E8A"/>
    <w:rsid w:val="006C2112"/>
    <w:rsid w:val="006C23F9"/>
    <w:rsid w:val="006C27E4"/>
    <w:rsid w:val="006C28E2"/>
    <w:rsid w:val="006C2922"/>
    <w:rsid w:val="006C2B98"/>
    <w:rsid w:val="006C2CF7"/>
    <w:rsid w:val="006C2D40"/>
    <w:rsid w:val="006C2F0F"/>
    <w:rsid w:val="006C349E"/>
    <w:rsid w:val="006C34B9"/>
    <w:rsid w:val="006C35E9"/>
    <w:rsid w:val="006C37B9"/>
    <w:rsid w:val="006C3BAC"/>
    <w:rsid w:val="006C44F4"/>
    <w:rsid w:val="006C488D"/>
    <w:rsid w:val="006C4A35"/>
    <w:rsid w:val="006C4AF4"/>
    <w:rsid w:val="006C4B44"/>
    <w:rsid w:val="006C4DE3"/>
    <w:rsid w:val="006C5421"/>
    <w:rsid w:val="006C5DED"/>
    <w:rsid w:val="006C6261"/>
    <w:rsid w:val="006C67F3"/>
    <w:rsid w:val="006C6A01"/>
    <w:rsid w:val="006C6C12"/>
    <w:rsid w:val="006C715E"/>
    <w:rsid w:val="006C7CEC"/>
    <w:rsid w:val="006D0214"/>
    <w:rsid w:val="006D05CB"/>
    <w:rsid w:val="006D0A05"/>
    <w:rsid w:val="006D0A84"/>
    <w:rsid w:val="006D0C34"/>
    <w:rsid w:val="006D0C82"/>
    <w:rsid w:val="006D0DB8"/>
    <w:rsid w:val="006D0EBE"/>
    <w:rsid w:val="006D1846"/>
    <w:rsid w:val="006D21D9"/>
    <w:rsid w:val="006D23CD"/>
    <w:rsid w:val="006D245A"/>
    <w:rsid w:val="006D2970"/>
    <w:rsid w:val="006D3093"/>
    <w:rsid w:val="006D39AC"/>
    <w:rsid w:val="006D3DAA"/>
    <w:rsid w:val="006D4541"/>
    <w:rsid w:val="006D507B"/>
    <w:rsid w:val="006D5172"/>
    <w:rsid w:val="006D57F4"/>
    <w:rsid w:val="006D5C7C"/>
    <w:rsid w:val="006D5CEF"/>
    <w:rsid w:val="006D62EA"/>
    <w:rsid w:val="006D6ABC"/>
    <w:rsid w:val="006D6C10"/>
    <w:rsid w:val="006D6DC8"/>
    <w:rsid w:val="006D6DF7"/>
    <w:rsid w:val="006D6FCB"/>
    <w:rsid w:val="006D7078"/>
    <w:rsid w:val="006E01AC"/>
    <w:rsid w:val="006E0553"/>
    <w:rsid w:val="006E055E"/>
    <w:rsid w:val="006E0DB8"/>
    <w:rsid w:val="006E0EF1"/>
    <w:rsid w:val="006E1085"/>
    <w:rsid w:val="006E1B29"/>
    <w:rsid w:val="006E1F7A"/>
    <w:rsid w:val="006E2372"/>
    <w:rsid w:val="006E246D"/>
    <w:rsid w:val="006E2712"/>
    <w:rsid w:val="006E3060"/>
    <w:rsid w:val="006E3214"/>
    <w:rsid w:val="006E32D2"/>
    <w:rsid w:val="006E343D"/>
    <w:rsid w:val="006E3C52"/>
    <w:rsid w:val="006E4481"/>
    <w:rsid w:val="006E487B"/>
    <w:rsid w:val="006E4907"/>
    <w:rsid w:val="006E492E"/>
    <w:rsid w:val="006E4A24"/>
    <w:rsid w:val="006E4EF4"/>
    <w:rsid w:val="006E508B"/>
    <w:rsid w:val="006E50FD"/>
    <w:rsid w:val="006E5160"/>
    <w:rsid w:val="006E5298"/>
    <w:rsid w:val="006E5447"/>
    <w:rsid w:val="006E5AD6"/>
    <w:rsid w:val="006E5B8E"/>
    <w:rsid w:val="006E6201"/>
    <w:rsid w:val="006E7BF6"/>
    <w:rsid w:val="006E7FF0"/>
    <w:rsid w:val="006F049E"/>
    <w:rsid w:val="006F0677"/>
    <w:rsid w:val="006F068C"/>
    <w:rsid w:val="006F081B"/>
    <w:rsid w:val="006F0C41"/>
    <w:rsid w:val="006F0F05"/>
    <w:rsid w:val="006F1826"/>
    <w:rsid w:val="006F2509"/>
    <w:rsid w:val="006F318D"/>
    <w:rsid w:val="006F3374"/>
    <w:rsid w:val="006F39CB"/>
    <w:rsid w:val="006F3D04"/>
    <w:rsid w:val="006F41E9"/>
    <w:rsid w:val="006F591D"/>
    <w:rsid w:val="006F5FAE"/>
    <w:rsid w:val="006F61FE"/>
    <w:rsid w:val="006F652C"/>
    <w:rsid w:val="006F6621"/>
    <w:rsid w:val="006F72A0"/>
    <w:rsid w:val="006F7620"/>
    <w:rsid w:val="0070033D"/>
    <w:rsid w:val="00700637"/>
    <w:rsid w:val="00701090"/>
    <w:rsid w:val="00702016"/>
    <w:rsid w:val="007027C8"/>
    <w:rsid w:val="007033AE"/>
    <w:rsid w:val="007039F9"/>
    <w:rsid w:val="00704231"/>
    <w:rsid w:val="0070424E"/>
    <w:rsid w:val="0070428D"/>
    <w:rsid w:val="00704525"/>
    <w:rsid w:val="00705117"/>
    <w:rsid w:val="0070534D"/>
    <w:rsid w:val="00705381"/>
    <w:rsid w:val="00705B57"/>
    <w:rsid w:val="00705BBE"/>
    <w:rsid w:val="007060E4"/>
    <w:rsid w:val="00706445"/>
    <w:rsid w:val="00706731"/>
    <w:rsid w:val="007067D3"/>
    <w:rsid w:val="00706B61"/>
    <w:rsid w:val="00706C7D"/>
    <w:rsid w:val="007075D9"/>
    <w:rsid w:val="007077A1"/>
    <w:rsid w:val="007077F9"/>
    <w:rsid w:val="00707A9D"/>
    <w:rsid w:val="007101DE"/>
    <w:rsid w:val="0071089C"/>
    <w:rsid w:val="0071091A"/>
    <w:rsid w:val="00710A79"/>
    <w:rsid w:val="00710DE6"/>
    <w:rsid w:val="007113F1"/>
    <w:rsid w:val="007123FB"/>
    <w:rsid w:val="00712A8F"/>
    <w:rsid w:val="00712E68"/>
    <w:rsid w:val="00713740"/>
    <w:rsid w:val="00714425"/>
    <w:rsid w:val="00714A60"/>
    <w:rsid w:val="00714DDC"/>
    <w:rsid w:val="0071502D"/>
    <w:rsid w:val="00716A51"/>
    <w:rsid w:val="00716E95"/>
    <w:rsid w:val="00716F2A"/>
    <w:rsid w:val="0071713D"/>
    <w:rsid w:val="0071793C"/>
    <w:rsid w:val="00717FC6"/>
    <w:rsid w:val="00720213"/>
    <w:rsid w:val="00720B5A"/>
    <w:rsid w:val="00721170"/>
    <w:rsid w:val="00721238"/>
    <w:rsid w:val="007217DF"/>
    <w:rsid w:val="00722710"/>
    <w:rsid w:val="0072281D"/>
    <w:rsid w:val="00722A4A"/>
    <w:rsid w:val="0072312B"/>
    <w:rsid w:val="00723BC0"/>
    <w:rsid w:val="00723C5D"/>
    <w:rsid w:val="007243E1"/>
    <w:rsid w:val="00724C09"/>
    <w:rsid w:val="00724EE7"/>
    <w:rsid w:val="007252C2"/>
    <w:rsid w:val="007260AC"/>
    <w:rsid w:val="007263E4"/>
    <w:rsid w:val="00726440"/>
    <w:rsid w:val="00726C3C"/>
    <w:rsid w:val="00726C77"/>
    <w:rsid w:val="00727CD6"/>
    <w:rsid w:val="0073020F"/>
    <w:rsid w:val="00730277"/>
    <w:rsid w:val="007302A6"/>
    <w:rsid w:val="00730974"/>
    <w:rsid w:val="00730980"/>
    <w:rsid w:val="0073170D"/>
    <w:rsid w:val="0073194D"/>
    <w:rsid w:val="00732824"/>
    <w:rsid w:val="00732983"/>
    <w:rsid w:val="00733182"/>
    <w:rsid w:val="007332F2"/>
    <w:rsid w:val="007333E6"/>
    <w:rsid w:val="00733518"/>
    <w:rsid w:val="00733534"/>
    <w:rsid w:val="00733A17"/>
    <w:rsid w:val="00733B31"/>
    <w:rsid w:val="00733BE9"/>
    <w:rsid w:val="00734126"/>
    <w:rsid w:val="00734B1E"/>
    <w:rsid w:val="00734C29"/>
    <w:rsid w:val="00735FEE"/>
    <w:rsid w:val="00736525"/>
    <w:rsid w:val="007367D0"/>
    <w:rsid w:val="0073755A"/>
    <w:rsid w:val="00740966"/>
    <w:rsid w:val="00740973"/>
    <w:rsid w:val="007409B6"/>
    <w:rsid w:val="007412C2"/>
    <w:rsid w:val="0074149D"/>
    <w:rsid w:val="00741A68"/>
    <w:rsid w:val="007422F6"/>
    <w:rsid w:val="00742428"/>
    <w:rsid w:val="00742495"/>
    <w:rsid w:val="00742C07"/>
    <w:rsid w:val="00742DC6"/>
    <w:rsid w:val="0074339D"/>
    <w:rsid w:val="007435AA"/>
    <w:rsid w:val="00743928"/>
    <w:rsid w:val="00743B3F"/>
    <w:rsid w:val="0074446B"/>
    <w:rsid w:val="00744A43"/>
    <w:rsid w:val="00744BAE"/>
    <w:rsid w:val="00744C0C"/>
    <w:rsid w:val="00745010"/>
    <w:rsid w:val="007451B7"/>
    <w:rsid w:val="00745237"/>
    <w:rsid w:val="0074544B"/>
    <w:rsid w:val="0074584C"/>
    <w:rsid w:val="00745F41"/>
    <w:rsid w:val="00746CA3"/>
    <w:rsid w:val="00746FA7"/>
    <w:rsid w:val="00747394"/>
    <w:rsid w:val="00747C1C"/>
    <w:rsid w:val="00747FD0"/>
    <w:rsid w:val="007513DE"/>
    <w:rsid w:val="007517A5"/>
    <w:rsid w:val="007518E8"/>
    <w:rsid w:val="00752175"/>
    <w:rsid w:val="00752824"/>
    <w:rsid w:val="00752A98"/>
    <w:rsid w:val="00752BC5"/>
    <w:rsid w:val="00752FC7"/>
    <w:rsid w:val="0075324D"/>
    <w:rsid w:val="00753CE7"/>
    <w:rsid w:val="0075484F"/>
    <w:rsid w:val="00754D82"/>
    <w:rsid w:val="00755614"/>
    <w:rsid w:val="0075584E"/>
    <w:rsid w:val="00755AC6"/>
    <w:rsid w:val="00756D59"/>
    <w:rsid w:val="00756F5E"/>
    <w:rsid w:val="00756FAE"/>
    <w:rsid w:val="0075714E"/>
    <w:rsid w:val="007571F6"/>
    <w:rsid w:val="00757587"/>
    <w:rsid w:val="0075783D"/>
    <w:rsid w:val="00760528"/>
    <w:rsid w:val="00761058"/>
    <w:rsid w:val="00761C82"/>
    <w:rsid w:val="00762604"/>
    <w:rsid w:val="0076296A"/>
    <w:rsid w:val="007629E2"/>
    <w:rsid w:val="00762F91"/>
    <w:rsid w:val="00762FF8"/>
    <w:rsid w:val="0076476B"/>
    <w:rsid w:val="00765CEB"/>
    <w:rsid w:val="007660AD"/>
    <w:rsid w:val="00766BEA"/>
    <w:rsid w:val="00766D4F"/>
    <w:rsid w:val="00766DCA"/>
    <w:rsid w:val="0076760A"/>
    <w:rsid w:val="007678EA"/>
    <w:rsid w:val="00767E01"/>
    <w:rsid w:val="00767EC3"/>
    <w:rsid w:val="007701AE"/>
    <w:rsid w:val="007703E2"/>
    <w:rsid w:val="007704BE"/>
    <w:rsid w:val="00770B2F"/>
    <w:rsid w:val="00770C5B"/>
    <w:rsid w:val="00770D1A"/>
    <w:rsid w:val="00771510"/>
    <w:rsid w:val="00771962"/>
    <w:rsid w:val="00771B47"/>
    <w:rsid w:val="007721CE"/>
    <w:rsid w:val="0077260B"/>
    <w:rsid w:val="0077289F"/>
    <w:rsid w:val="007728E4"/>
    <w:rsid w:val="00772A3B"/>
    <w:rsid w:val="00772BBF"/>
    <w:rsid w:val="0077327D"/>
    <w:rsid w:val="00773478"/>
    <w:rsid w:val="00774BB3"/>
    <w:rsid w:val="00774DB4"/>
    <w:rsid w:val="0077538E"/>
    <w:rsid w:val="00775A36"/>
    <w:rsid w:val="00775CEE"/>
    <w:rsid w:val="00776374"/>
    <w:rsid w:val="00776C3E"/>
    <w:rsid w:val="00776C87"/>
    <w:rsid w:val="00776D70"/>
    <w:rsid w:val="00776DA5"/>
    <w:rsid w:val="00776E2C"/>
    <w:rsid w:val="00777313"/>
    <w:rsid w:val="00777400"/>
    <w:rsid w:val="00777588"/>
    <w:rsid w:val="00777D08"/>
    <w:rsid w:val="00781253"/>
    <w:rsid w:val="0078141F"/>
    <w:rsid w:val="00781673"/>
    <w:rsid w:val="007816E6"/>
    <w:rsid w:val="00781BA9"/>
    <w:rsid w:val="00781C4F"/>
    <w:rsid w:val="00781F8C"/>
    <w:rsid w:val="00782211"/>
    <w:rsid w:val="0078320D"/>
    <w:rsid w:val="00783AE9"/>
    <w:rsid w:val="00783CC9"/>
    <w:rsid w:val="00784714"/>
    <w:rsid w:val="00784B04"/>
    <w:rsid w:val="0078518B"/>
    <w:rsid w:val="0078537B"/>
    <w:rsid w:val="00785854"/>
    <w:rsid w:val="00785908"/>
    <w:rsid w:val="00785945"/>
    <w:rsid w:val="00785B15"/>
    <w:rsid w:val="00785E7D"/>
    <w:rsid w:val="007869FC"/>
    <w:rsid w:val="00786D6C"/>
    <w:rsid w:val="007873A4"/>
    <w:rsid w:val="007874A1"/>
    <w:rsid w:val="0078786B"/>
    <w:rsid w:val="00790F54"/>
    <w:rsid w:val="00790FB8"/>
    <w:rsid w:val="007915DB"/>
    <w:rsid w:val="00791826"/>
    <w:rsid w:val="00791AC9"/>
    <w:rsid w:val="00791C05"/>
    <w:rsid w:val="0079233B"/>
    <w:rsid w:val="0079235B"/>
    <w:rsid w:val="007923D4"/>
    <w:rsid w:val="00792ECF"/>
    <w:rsid w:val="00792FAF"/>
    <w:rsid w:val="007931D3"/>
    <w:rsid w:val="0079329A"/>
    <w:rsid w:val="00793704"/>
    <w:rsid w:val="007948D0"/>
    <w:rsid w:val="0079498B"/>
    <w:rsid w:val="007956CC"/>
    <w:rsid w:val="00795818"/>
    <w:rsid w:val="0079584D"/>
    <w:rsid w:val="007959AC"/>
    <w:rsid w:val="00795B2E"/>
    <w:rsid w:val="007961DE"/>
    <w:rsid w:val="0079624A"/>
    <w:rsid w:val="00796394"/>
    <w:rsid w:val="007966E8"/>
    <w:rsid w:val="00796FD9"/>
    <w:rsid w:val="007A02D0"/>
    <w:rsid w:val="007A06FF"/>
    <w:rsid w:val="007A0905"/>
    <w:rsid w:val="007A0AEC"/>
    <w:rsid w:val="007A11C8"/>
    <w:rsid w:val="007A1227"/>
    <w:rsid w:val="007A143F"/>
    <w:rsid w:val="007A1715"/>
    <w:rsid w:val="007A1812"/>
    <w:rsid w:val="007A1AFE"/>
    <w:rsid w:val="007A1E35"/>
    <w:rsid w:val="007A2008"/>
    <w:rsid w:val="007A21E2"/>
    <w:rsid w:val="007A26BF"/>
    <w:rsid w:val="007A2ABD"/>
    <w:rsid w:val="007A2D5D"/>
    <w:rsid w:val="007A2FCF"/>
    <w:rsid w:val="007A3435"/>
    <w:rsid w:val="007A3C98"/>
    <w:rsid w:val="007A3ECD"/>
    <w:rsid w:val="007A4796"/>
    <w:rsid w:val="007A4D2D"/>
    <w:rsid w:val="007A54CA"/>
    <w:rsid w:val="007A5A07"/>
    <w:rsid w:val="007A5EBA"/>
    <w:rsid w:val="007A638E"/>
    <w:rsid w:val="007A7299"/>
    <w:rsid w:val="007A7461"/>
    <w:rsid w:val="007A75EB"/>
    <w:rsid w:val="007A7F61"/>
    <w:rsid w:val="007B00FB"/>
    <w:rsid w:val="007B01B4"/>
    <w:rsid w:val="007B02C9"/>
    <w:rsid w:val="007B04B1"/>
    <w:rsid w:val="007B0FD4"/>
    <w:rsid w:val="007B1E74"/>
    <w:rsid w:val="007B20AE"/>
    <w:rsid w:val="007B23C5"/>
    <w:rsid w:val="007B2E90"/>
    <w:rsid w:val="007B31BF"/>
    <w:rsid w:val="007B36C3"/>
    <w:rsid w:val="007B3AC9"/>
    <w:rsid w:val="007B3E86"/>
    <w:rsid w:val="007B412D"/>
    <w:rsid w:val="007B4547"/>
    <w:rsid w:val="007B45B7"/>
    <w:rsid w:val="007B4E45"/>
    <w:rsid w:val="007B59A6"/>
    <w:rsid w:val="007B5E7B"/>
    <w:rsid w:val="007B6483"/>
    <w:rsid w:val="007B69D5"/>
    <w:rsid w:val="007B6B88"/>
    <w:rsid w:val="007B6E8D"/>
    <w:rsid w:val="007B6FB8"/>
    <w:rsid w:val="007B7391"/>
    <w:rsid w:val="007B7880"/>
    <w:rsid w:val="007B78C6"/>
    <w:rsid w:val="007B7999"/>
    <w:rsid w:val="007B7ABD"/>
    <w:rsid w:val="007C0265"/>
    <w:rsid w:val="007C0A59"/>
    <w:rsid w:val="007C0B1C"/>
    <w:rsid w:val="007C0DC2"/>
    <w:rsid w:val="007C1099"/>
    <w:rsid w:val="007C18B1"/>
    <w:rsid w:val="007C1AF4"/>
    <w:rsid w:val="007C1D7A"/>
    <w:rsid w:val="007C1DD8"/>
    <w:rsid w:val="007C1E75"/>
    <w:rsid w:val="007C21A2"/>
    <w:rsid w:val="007C32CB"/>
    <w:rsid w:val="007C3508"/>
    <w:rsid w:val="007C3815"/>
    <w:rsid w:val="007C4281"/>
    <w:rsid w:val="007C4680"/>
    <w:rsid w:val="007C50D4"/>
    <w:rsid w:val="007C5464"/>
    <w:rsid w:val="007C5D92"/>
    <w:rsid w:val="007C62D2"/>
    <w:rsid w:val="007C6F67"/>
    <w:rsid w:val="007C758D"/>
    <w:rsid w:val="007C7D38"/>
    <w:rsid w:val="007C7D5E"/>
    <w:rsid w:val="007C7FBD"/>
    <w:rsid w:val="007D05EF"/>
    <w:rsid w:val="007D0B01"/>
    <w:rsid w:val="007D0FA9"/>
    <w:rsid w:val="007D1647"/>
    <w:rsid w:val="007D1AB3"/>
    <w:rsid w:val="007D1CFE"/>
    <w:rsid w:val="007D2012"/>
    <w:rsid w:val="007D2B4D"/>
    <w:rsid w:val="007D2C03"/>
    <w:rsid w:val="007D2C82"/>
    <w:rsid w:val="007D2F97"/>
    <w:rsid w:val="007D3303"/>
    <w:rsid w:val="007D35D9"/>
    <w:rsid w:val="007D3796"/>
    <w:rsid w:val="007D3B4F"/>
    <w:rsid w:val="007D4200"/>
    <w:rsid w:val="007D4291"/>
    <w:rsid w:val="007D4353"/>
    <w:rsid w:val="007D4577"/>
    <w:rsid w:val="007D4609"/>
    <w:rsid w:val="007D4A3F"/>
    <w:rsid w:val="007D4D75"/>
    <w:rsid w:val="007D4E35"/>
    <w:rsid w:val="007D5015"/>
    <w:rsid w:val="007D5760"/>
    <w:rsid w:val="007D58CB"/>
    <w:rsid w:val="007D5AF8"/>
    <w:rsid w:val="007D5BBA"/>
    <w:rsid w:val="007D5F2B"/>
    <w:rsid w:val="007D62FD"/>
    <w:rsid w:val="007D64D6"/>
    <w:rsid w:val="007D6789"/>
    <w:rsid w:val="007D690E"/>
    <w:rsid w:val="007D74FB"/>
    <w:rsid w:val="007D7AAE"/>
    <w:rsid w:val="007D7B94"/>
    <w:rsid w:val="007E0531"/>
    <w:rsid w:val="007E0710"/>
    <w:rsid w:val="007E07A8"/>
    <w:rsid w:val="007E084C"/>
    <w:rsid w:val="007E17C0"/>
    <w:rsid w:val="007E17CE"/>
    <w:rsid w:val="007E1C53"/>
    <w:rsid w:val="007E20BB"/>
    <w:rsid w:val="007E2241"/>
    <w:rsid w:val="007E24D7"/>
    <w:rsid w:val="007E2DE4"/>
    <w:rsid w:val="007E2F0E"/>
    <w:rsid w:val="007E33E0"/>
    <w:rsid w:val="007E3620"/>
    <w:rsid w:val="007E3B47"/>
    <w:rsid w:val="007E3DD8"/>
    <w:rsid w:val="007E43B9"/>
    <w:rsid w:val="007E44EC"/>
    <w:rsid w:val="007E48CC"/>
    <w:rsid w:val="007E4E5E"/>
    <w:rsid w:val="007E5415"/>
    <w:rsid w:val="007E5704"/>
    <w:rsid w:val="007E587F"/>
    <w:rsid w:val="007E5C6D"/>
    <w:rsid w:val="007E5F78"/>
    <w:rsid w:val="007E66E8"/>
    <w:rsid w:val="007E6A8F"/>
    <w:rsid w:val="007E7182"/>
    <w:rsid w:val="007E7293"/>
    <w:rsid w:val="007E7429"/>
    <w:rsid w:val="007E7753"/>
    <w:rsid w:val="007E7AC3"/>
    <w:rsid w:val="007E7B8E"/>
    <w:rsid w:val="007E7D26"/>
    <w:rsid w:val="007E7E43"/>
    <w:rsid w:val="007E7F65"/>
    <w:rsid w:val="007F22B7"/>
    <w:rsid w:val="007F23FF"/>
    <w:rsid w:val="007F289F"/>
    <w:rsid w:val="007F2C71"/>
    <w:rsid w:val="007F2FA2"/>
    <w:rsid w:val="007F3207"/>
    <w:rsid w:val="007F3492"/>
    <w:rsid w:val="007F3ACA"/>
    <w:rsid w:val="007F46D5"/>
    <w:rsid w:val="007F4D10"/>
    <w:rsid w:val="007F535D"/>
    <w:rsid w:val="007F5838"/>
    <w:rsid w:val="007F66DC"/>
    <w:rsid w:val="007F6702"/>
    <w:rsid w:val="007F69D5"/>
    <w:rsid w:val="007F6D04"/>
    <w:rsid w:val="007F6ECB"/>
    <w:rsid w:val="007F75BC"/>
    <w:rsid w:val="007F76EF"/>
    <w:rsid w:val="007F7AFA"/>
    <w:rsid w:val="007F7F06"/>
    <w:rsid w:val="008006E6"/>
    <w:rsid w:val="0080130E"/>
    <w:rsid w:val="00801970"/>
    <w:rsid w:val="00801A9F"/>
    <w:rsid w:val="00801C58"/>
    <w:rsid w:val="00803057"/>
    <w:rsid w:val="008035F0"/>
    <w:rsid w:val="008039B0"/>
    <w:rsid w:val="00803A1E"/>
    <w:rsid w:val="00804212"/>
    <w:rsid w:val="008042D4"/>
    <w:rsid w:val="0080501D"/>
    <w:rsid w:val="0080515A"/>
    <w:rsid w:val="008054EA"/>
    <w:rsid w:val="008059E3"/>
    <w:rsid w:val="00805B3D"/>
    <w:rsid w:val="00805EBD"/>
    <w:rsid w:val="0080610C"/>
    <w:rsid w:val="0080621A"/>
    <w:rsid w:val="00806C9C"/>
    <w:rsid w:val="008078F2"/>
    <w:rsid w:val="0081034B"/>
    <w:rsid w:val="00810880"/>
    <w:rsid w:val="008108C6"/>
    <w:rsid w:val="00810C88"/>
    <w:rsid w:val="00810FC0"/>
    <w:rsid w:val="0081111D"/>
    <w:rsid w:val="00811757"/>
    <w:rsid w:val="00811DBC"/>
    <w:rsid w:val="00812490"/>
    <w:rsid w:val="00812A00"/>
    <w:rsid w:val="00812C20"/>
    <w:rsid w:val="00813346"/>
    <w:rsid w:val="008148C3"/>
    <w:rsid w:val="00815A04"/>
    <w:rsid w:val="00815B17"/>
    <w:rsid w:val="00815E06"/>
    <w:rsid w:val="008160E6"/>
    <w:rsid w:val="008162E8"/>
    <w:rsid w:val="00816361"/>
    <w:rsid w:val="00816B99"/>
    <w:rsid w:val="00816C63"/>
    <w:rsid w:val="00816DD4"/>
    <w:rsid w:val="0081712E"/>
    <w:rsid w:val="0081714A"/>
    <w:rsid w:val="00817BC2"/>
    <w:rsid w:val="00817E60"/>
    <w:rsid w:val="00820403"/>
    <w:rsid w:val="00820404"/>
    <w:rsid w:val="008204AC"/>
    <w:rsid w:val="0082193D"/>
    <w:rsid w:val="00821A25"/>
    <w:rsid w:val="00821DEB"/>
    <w:rsid w:val="008222EE"/>
    <w:rsid w:val="0082257D"/>
    <w:rsid w:val="00822B0A"/>
    <w:rsid w:val="00822CC1"/>
    <w:rsid w:val="00822CD3"/>
    <w:rsid w:val="00822ECE"/>
    <w:rsid w:val="00823AFF"/>
    <w:rsid w:val="00823D98"/>
    <w:rsid w:val="00823FF5"/>
    <w:rsid w:val="008244E1"/>
    <w:rsid w:val="0082461E"/>
    <w:rsid w:val="00824901"/>
    <w:rsid w:val="008249B5"/>
    <w:rsid w:val="00824AC5"/>
    <w:rsid w:val="00824F98"/>
    <w:rsid w:val="008250F4"/>
    <w:rsid w:val="008253F9"/>
    <w:rsid w:val="008258DE"/>
    <w:rsid w:val="0082597C"/>
    <w:rsid w:val="008261DB"/>
    <w:rsid w:val="00826E4D"/>
    <w:rsid w:val="00826E7E"/>
    <w:rsid w:val="0082718A"/>
    <w:rsid w:val="00827655"/>
    <w:rsid w:val="00827B11"/>
    <w:rsid w:val="00827D07"/>
    <w:rsid w:val="00830153"/>
    <w:rsid w:val="00830C05"/>
    <w:rsid w:val="00831790"/>
    <w:rsid w:val="00831CEF"/>
    <w:rsid w:val="00831D61"/>
    <w:rsid w:val="00831E11"/>
    <w:rsid w:val="00831F11"/>
    <w:rsid w:val="00832073"/>
    <w:rsid w:val="00832325"/>
    <w:rsid w:val="00832391"/>
    <w:rsid w:val="008324E5"/>
    <w:rsid w:val="008326CF"/>
    <w:rsid w:val="00833739"/>
    <w:rsid w:val="00833833"/>
    <w:rsid w:val="008338FD"/>
    <w:rsid w:val="00833B38"/>
    <w:rsid w:val="00833BE8"/>
    <w:rsid w:val="00833D85"/>
    <w:rsid w:val="00833E6B"/>
    <w:rsid w:val="008341CF"/>
    <w:rsid w:val="0083438C"/>
    <w:rsid w:val="00834693"/>
    <w:rsid w:val="00835119"/>
    <w:rsid w:val="00835D28"/>
    <w:rsid w:val="0083625D"/>
    <w:rsid w:val="00836323"/>
    <w:rsid w:val="0083638C"/>
    <w:rsid w:val="00836951"/>
    <w:rsid w:val="008369D7"/>
    <w:rsid w:val="00836EAC"/>
    <w:rsid w:val="0083703C"/>
    <w:rsid w:val="008372F3"/>
    <w:rsid w:val="0083730E"/>
    <w:rsid w:val="00837371"/>
    <w:rsid w:val="008374B7"/>
    <w:rsid w:val="008374CF"/>
    <w:rsid w:val="00837803"/>
    <w:rsid w:val="00837B7E"/>
    <w:rsid w:val="0084055E"/>
    <w:rsid w:val="008405F0"/>
    <w:rsid w:val="008410AB"/>
    <w:rsid w:val="008411D2"/>
    <w:rsid w:val="00841506"/>
    <w:rsid w:val="00841818"/>
    <w:rsid w:val="00841AB4"/>
    <w:rsid w:val="00841ACC"/>
    <w:rsid w:val="00841D3E"/>
    <w:rsid w:val="00841E8F"/>
    <w:rsid w:val="00841F6C"/>
    <w:rsid w:val="00841FEB"/>
    <w:rsid w:val="008429F0"/>
    <w:rsid w:val="00842E05"/>
    <w:rsid w:val="00843269"/>
    <w:rsid w:val="00843884"/>
    <w:rsid w:val="00843A52"/>
    <w:rsid w:val="00843C2A"/>
    <w:rsid w:val="00843C6A"/>
    <w:rsid w:val="00843DDA"/>
    <w:rsid w:val="00843ECF"/>
    <w:rsid w:val="00843EDE"/>
    <w:rsid w:val="00844101"/>
    <w:rsid w:val="008443F1"/>
    <w:rsid w:val="00844458"/>
    <w:rsid w:val="00844A20"/>
    <w:rsid w:val="0084519D"/>
    <w:rsid w:val="0084555B"/>
    <w:rsid w:val="008456AF"/>
    <w:rsid w:val="00845BCB"/>
    <w:rsid w:val="00845DC5"/>
    <w:rsid w:val="00845FA7"/>
    <w:rsid w:val="0084625F"/>
    <w:rsid w:val="008467DA"/>
    <w:rsid w:val="00846A10"/>
    <w:rsid w:val="008473AD"/>
    <w:rsid w:val="0085027A"/>
    <w:rsid w:val="00850754"/>
    <w:rsid w:val="008509E5"/>
    <w:rsid w:val="00850AEC"/>
    <w:rsid w:val="00850E17"/>
    <w:rsid w:val="0085112C"/>
    <w:rsid w:val="008518E1"/>
    <w:rsid w:val="00851BD7"/>
    <w:rsid w:val="00852108"/>
    <w:rsid w:val="008525C8"/>
    <w:rsid w:val="00852658"/>
    <w:rsid w:val="00852A21"/>
    <w:rsid w:val="00852A86"/>
    <w:rsid w:val="00855027"/>
    <w:rsid w:val="00855135"/>
    <w:rsid w:val="0085538E"/>
    <w:rsid w:val="0085572A"/>
    <w:rsid w:val="008558A4"/>
    <w:rsid w:val="00855AD8"/>
    <w:rsid w:val="0085605A"/>
    <w:rsid w:val="0085652D"/>
    <w:rsid w:val="00856D00"/>
    <w:rsid w:val="0085797C"/>
    <w:rsid w:val="008600D0"/>
    <w:rsid w:val="00861CE9"/>
    <w:rsid w:val="0086240E"/>
    <w:rsid w:val="0086269A"/>
    <w:rsid w:val="0086381C"/>
    <w:rsid w:val="00863DB5"/>
    <w:rsid w:val="00863ED4"/>
    <w:rsid w:val="00863F18"/>
    <w:rsid w:val="00864190"/>
    <w:rsid w:val="00864B7E"/>
    <w:rsid w:val="00864E18"/>
    <w:rsid w:val="008658C1"/>
    <w:rsid w:val="00865C8F"/>
    <w:rsid w:val="008664F3"/>
    <w:rsid w:val="008665AA"/>
    <w:rsid w:val="0086692C"/>
    <w:rsid w:val="00866AB0"/>
    <w:rsid w:val="00867102"/>
    <w:rsid w:val="00870090"/>
    <w:rsid w:val="00870124"/>
    <w:rsid w:val="008701AE"/>
    <w:rsid w:val="008701FF"/>
    <w:rsid w:val="008703AF"/>
    <w:rsid w:val="008706F1"/>
    <w:rsid w:val="008708E5"/>
    <w:rsid w:val="00870DA0"/>
    <w:rsid w:val="0087115E"/>
    <w:rsid w:val="00871844"/>
    <w:rsid w:val="00871884"/>
    <w:rsid w:val="00871D77"/>
    <w:rsid w:val="008720C3"/>
    <w:rsid w:val="008722EC"/>
    <w:rsid w:val="00872696"/>
    <w:rsid w:val="008734AD"/>
    <w:rsid w:val="00873527"/>
    <w:rsid w:val="008736B8"/>
    <w:rsid w:val="00873805"/>
    <w:rsid w:val="00873B43"/>
    <w:rsid w:val="00873BB2"/>
    <w:rsid w:val="00874528"/>
    <w:rsid w:val="0087465C"/>
    <w:rsid w:val="008746CC"/>
    <w:rsid w:val="00874749"/>
    <w:rsid w:val="008749F7"/>
    <w:rsid w:val="00874B7A"/>
    <w:rsid w:val="00875051"/>
    <w:rsid w:val="0087539A"/>
    <w:rsid w:val="00875B14"/>
    <w:rsid w:val="00875C27"/>
    <w:rsid w:val="00875CC6"/>
    <w:rsid w:val="00875D5F"/>
    <w:rsid w:val="00875E1D"/>
    <w:rsid w:val="00875F0D"/>
    <w:rsid w:val="00875FE8"/>
    <w:rsid w:val="00880129"/>
    <w:rsid w:val="008813B4"/>
    <w:rsid w:val="00881A78"/>
    <w:rsid w:val="00882370"/>
    <w:rsid w:val="0088247D"/>
    <w:rsid w:val="008826DC"/>
    <w:rsid w:val="00882F07"/>
    <w:rsid w:val="0088347B"/>
    <w:rsid w:val="008835A0"/>
    <w:rsid w:val="00883B6A"/>
    <w:rsid w:val="00883C8F"/>
    <w:rsid w:val="00883CA1"/>
    <w:rsid w:val="00884528"/>
    <w:rsid w:val="008846B2"/>
    <w:rsid w:val="00884950"/>
    <w:rsid w:val="00884E4F"/>
    <w:rsid w:val="00884F5E"/>
    <w:rsid w:val="00885BDD"/>
    <w:rsid w:val="0088605C"/>
    <w:rsid w:val="00886200"/>
    <w:rsid w:val="008865C9"/>
    <w:rsid w:val="008868C6"/>
    <w:rsid w:val="00886DC7"/>
    <w:rsid w:val="008870D2"/>
    <w:rsid w:val="00887193"/>
    <w:rsid w:val="008872D6"/>
    <w:rsid w:val="008873D4"/>
    <w:rsid w:val="0088755E"/>
    <w:rsid w:val="00887777"/>
    <w:rsid w:val="008878F6"/>
    <w:rsid w:val="00887D5A"/>
    <w:rsid w:val="00890578"/>
    <w:rsid w:val="008908D1"/>
    <w:rsid w:val="00890D87"/>
    <w:rsid w:val="00890DC6"/>
    <w:rsid w:val="0089117F"/>
    <w:rsid w:val="008911F7"/>
    <w:rsid w:val="0089177B"/>
    <w:rsid w:val="00891BE2"/>
    <w:rsid w:val="00891DC0"/>
    <w:rsid w:val="00891F4C"/>
    <w:rsid w:val="008925EE"/>
    <w:rsid w:val="008931DF"/>
    <w:rsid w:val="008942F4"/>
    <w:rsid w:val="008943EA"/>
    <w:rsid w:val="00896085"/>
    <w:rsid w:val="008963C8"/>
    <w:rsid w:val="00896578"/>
    <w:rsid w:val="008965A9"/>
    <w:rsid w:val="00896A17"/>
    <w:rsid w:val="00897088"/>
    <w:rsid w:val="0089760D"/>
    <w:rsid w:val="008979EE"/>
    <w:rsid w:val="00897F63"/>
    <w:rsid w:val="008A0003"/>
    <w:rsid w:val="008A09C1"/>
    <w:rsid w:val="008A1483"/>
    <w:rsid w:val="008A153B"/>
    <w:rsid w:val="008A2120"/>
    <w:rsid w:val="008A271A"/>
    <w:rsid w:val="008A2DA5"/>
    <w:rsid w:val="008A2E2A"/>
    <w:rsid w:val="008A4439"/>
    <w:rsid w:val="008A4FA2"/>
    <w:rsid w:val="008A5080"/>
    <w:rsid w:val="008A58F2"/>
    <w:rsid w:val="008A5D41"/>
    <w:rsid w:val="008A5EC4"/>
    <w:rsid w:val="008A6154"/>
    <w:rsid w:val="008A6238"/>
    <w:rsid w:val="008A6435"/>
    <w:rsid w:val="008A66A5"/>
    <w:rsid w:val="008A6A55"/>
    <w:rsid w:val="008A6D9C"/>
    <w:rsid w:val="008A76D6"/>
    <w:rsid w:val="008A789F"/>
    <w:rsid w:val="008A79AF"/>
    <w:rsid w:val="008B015D"/>
    <w:rsid w:val="008B02B2"/>
    <w:rsid w:val="008B042E"/>
    <w:rsid w:val="008B07D9"/>
    <w:rsid w:val="008B0C1C"/>
    <w:rsid w:val="008B16C5"/>
    <w:rsid w:val="008B17E7"/>
    <w:rsid w:val="008B1AD3"/>
    <w:rsid w:val="008B1AEA"/>
    <w:rsid w:val="008B1EF7"/>
    <w:rsid w:val="008B1F60"/>
    <w:rsid w:val="008B2615"/>
    <w:rsid w:val="008B28AF"/>
    <w:rsid w:val="008B2FFC"/>
    <w:rsid w:val="008B3BA4"/>
    <w:rsid w:val="008B43EA"/>
    <w:rsid w:val="008B454F"/>
    <w:rsid w:val="008B45D1"/>
    <w:rsid w:val="008B4773"/>
    <w:rsid w:val="008B4B5D"/>
    <w:rsid w:val="008B54B3"/>
    <w:rsid w:val="008B5971"/>
    <w:rsid w:val="008B5B01"/>
    <w:rsid w:val="008B6120"/>
    <w:rsid w:val="008B6204"/>
    <w:rsid w:val="008B6269"/>
    <w:rsid w:val="008B6347"/>
    <w:rsid w:val="008B64AB"/>
    <w:rsid w:val="008B651C"/>
    <w:rsid w:val="008B6DCC"/>
    <w:rsid w:val="008B6FB7"/>
    <w:rsid w:val="008B7087"/>
    <w:rsid w:val="008B72C6"/>
    <w:rsid w:val="008B78BB"/>
    <w:rsid w:val="008B7D5D"/>
    <w:rsid w:val="008B7EFF"/>
    <w:rsid w:val="008C0120"/>
    <w:rsid w:val="008C0610"/>
    <w:rsid w:val="008C0821"/>
    <w:rsid w:val="008C082F"/>
    <w:rsid w:val="008C0A71"/>
    <w:rsid w:val="008C0DBC"/>
    <w:rsid w:val="008C0E14"/>
    <w:rsid w:val="008C0E87"/>
    <w:rsid w:val="008C1BAF"/>
    <w:rsid w:val="008C1D31"/>
    <w:rsid w:val="008C1F6C"/>
    <w:rsid w:val="008C1FE9"/>
    <w:rsid w:val="008C2885"/>
    <w:rsid w:val="008C3193"/>
    <w:rsid w:val="008C32E1"/>
    <w:rsid w:val="008C39E0"/>
    <w:rsid w:val="008C3A6E"/>
    <w:rsid w:val="008C3BE8"/>
    <w:rsid w:val="008C3DA8"/>
    <w:rsid w:val="008C405C"/>
    <w:rsid w:val="008C4197"/>
    <w:rsid w:val="008C4B02"/>
    <w:rsid w:val="008C4EE2"/>
    <w:rsid w:val="008C4FE2"/>
    <w:rsid w:val="008C5283"/>
    <w:rsid w:val="008C5CAD"/>
    <w:rsid w:val="008C62A3"/>
    <w:rsid w:val="008C6697"/>
    <w:rsid w:val="008C69F0"/>
    <w:rsid w:val="008C6C11"/>
    <w:rsid w:val="008C6CE2"/>
    <w:rsid w:val="008C702F"/>
    <w:rsid w:val="008C7488"/>
    <w:rsid w:val="008D057D"/>
    <w:rsid w:val="008D0A21"/>
    <w:rsid w:val="008D0FAB"/>
    <w:rsid w:val="008D13B3"/>
    <w:rsid w:val="008D1452"/>
    <w:rsid w:val="008D2411"/>
    <w:rsid w:val="008D2747"/>
    <w:rsid w:val="008D2988"/>
    <w:rsid w:val="008D2ECE"/>
    <w:rsid w:val="008D4BB5"/>
    <w:rsid w:val="008D5235"/>
    <w:rsid w:val="008D5251"/>
    <w:rsid w:val="008D562E"/>
    <w:rsid w:val="008D5E7E"/>
    <w:rsid w:val="008D61F5"/>
    <w:rsid w:val="008D64B9"/>
    <w:rsid w:val="008D6518"/>
    <w:rsid w:val="008D6BAF"/>
    <w:rsid w:val="008D6D86"/>
    <w:rsid w:val="008D6FD5"/>
    <w:rsid w:val="008D765C"/>
    <w:rsid w:val="008D7766"/>
    <w:rsid w:val="008D77DE"/>
    <w:rsid w:val="008D7A66"/>
    <w:rsid w:val="008D7EDA"/>
    <w:rsid w:val="008E01FD"/>
    <w:rsid w:val="008E08AA"/>
    <w:rsid w:val="008E0CDC"/>
    <w:rsid w:val="008E0DCC"/>
    <w:rsid w:val="008E1BE5"/>
    <w:rsid w:val="008E21C7"/>
    <w:rsid w:val="008E28F8"/>
    <w:rsid w:val="008E38AA"/>
    <w:rsid w:val="008E39EB"/>
    <w:rsid w:val="008E4131"/>
    <w:rsid w:val="008E4818"/>
    <w:rsid w:val="008E4B1C"/>
    <w:rsid w:val="008E4DCB"/>
    <w:rsid w:val="008E5274"/>
    <w:rsid w:val="008E53D5"/>
    <w:rsid w:val="008E55B6"/>
    <w:rsid w:val="008E575F"/>
    <w:rsid w:val="008E58A6"/>
    <w:rsid w:val="008E5977"/>
    <w:rsid w:val="008E59DE"/>
    <w:rsid w:val="008E5C19"/>
    <w:rsid w:val="008E5D04"/>
    <w:rsid w:val="008E5E62"/>
    <w:rsid w:val="008E5F42"/>
    <w:rsid w:val="008E608C"/>
    <w:rsid w:val="008E686F"/>
    <w:rsid w:val="008E6A98"/>
    <w:rsid w:val="008E78B4"/>
    <w:rsid w:val="008E7964"/>
    <w:rsid w:val="008E7F6F"/>
    <w:rsid w:val="008F0314"/>
    <w:rsid w:val="008F057D"/>
    <w:rsid w:val="008F0A72"/>
    <w:rsid w:val="008F0AFC"/>
    <w:rsid w:val="008F1705"/>
    <w:rsid w:val="008F1896"/>
    <w:rsid w:val="008F19B7"/>
    <w:rsid w:val="008F1EC7"/>
    <w:rsid w:val="008F203C"/>
    <w:rsid w:val="008F2707"/>
    <w:rsid w:val="008F2C96"/>
    <w:rsid w:val="008F3ADD"/>
    <w:rsid w:val="008F3D7B"/>
    <w:rsid w:val="008F3F29"/>
    <w:rsid w:val="008F4C78"/>
    <w:rsid w:val="008F5072"/>
    <w:rsid w:val="008F5085"/>
    <w:rsid w:val="008F52CE"/>
    <w:rsid w:val="008F5C87"/>
    <w:rsid w:val="008F5CEB"/>
    <w:rsid w:val="008F5E33"/>
    <w:rsid w:val="008F6233"/>
    <w:rsid w:val="008F6285"/>
    <w:rsid w:val="008F6640"/>
    <w:rsid w:val="008F6695"/>
    <w:rsid w:val="008F6C54"/>
    <w:rsid w:val="008F7578"/>
    <w:rsid w:val="008F7A59"/>
    <w:rsid w:val="00900081"/>
    <w:rsid w:val="00900465"/>
    <w:rsid w:val="0090089C"/>
    <w:rsid w:val="00901814"/>
    <w:rsid w:val="00901E3D"/>
    <w:rsid w:val="009026BE"/>
    <w:rsid w:val="009026CE"/>
    <w:rsid w:val="009029AC"/>
    <w:rsid w:val="00902B17"/>
    <w:rsid w:val="00902CEA"/>
    <w:rsid w:val="00902ED8"/>
    <w:rsid w:val="00902F0E"/>
    <w:rsid w:val="0090324B"/>
    <w:rsid w:val="00903479"/>
    <w:rsid w:val="00903902"/>
    <w:rsid w:val="00903C73"/>
    <w:rsid w:val="00903DAA"/>
    <w:rsid w:val="00904B30"/>
    <w:rsid w:val="00904B3E"/>
    <w:rsid w:val="00904E78"/>
    <w:rsid w:val="009053EF"/>
    <w:rsid w:val="0090549C"/>
    <w:rsid w:val="0090571F"/>
    <w:rsid w:val="00905A28"/>
    <w:rsid w:val="0090635E"/>
    <w:rsid w:val="0090657C"/>
    <w:rsid w:val="00906D97"/>
    <w:rsid w:val="009076B2"/>
    <w:rsid w:val="0090793D"/>
    <w:rsid w:val="00907D30"/>
    <w:rsid w:val="00911666"/>
    <w:rsid w:val="009116D3"/>
    <w:rsid w:val="009116E4"/>
    <w:rsid w:val="0091230A"/>
    <w:rsid w:val="00912720"/>
    <w:rsid w:val="0091275E"/>
    <w:rsid w:val="00912EF7"/>
    <w:rsid w:val="00913392"/>
    <w:rsid w:val="00913807"/>
    <w:rsid w:val="00913BFC"/>
    <w:rsid w:val="00915432"/>
    <w:rsid w:val="00915628"/>
    <w:rsid w:val="00915728"/>
    <w:rsid w:val="00915CD2"/>
    <w:rsid w:val="00916234"/>
    <w:rsid w:val="0091690C"/>
    <w:rsid w:val="00916BAC"/>
    <w:rsid w:val="00916DF2"/>
    <w:rsid w:val="00917279"/>
    <w:rsid w:val="00917641"/>
    <w:rsid w:val="00917E9D"/>
    <w:rsid w:val="00920EF8"/>
    <w:rsid w:val="00920F4D"/>
    <w:rsid w:val="00921100"/>
    <w:rsid w:val="009213B5"/>
    <w:rsid w:val="0092160A"/>
    <w:rsid w:val="00921AA1"/>
    <w:rsid w:val="00921B6C"/>
    <w:rsid w:val="00921E79"/>
    <w:rsid w:val="00921F96"/>
    <w:rsid w:val="00922393"/>
    <w:rsid w:val="009225C9"/>
    <w:rsid w:val="00923066"/>
    <w:rsid w:val="009234B9"/>
    <w:rsid w:val="009235D9"/>
    <w:rsid w:val="00923C25"/>
    <w:rsid w:val="00923EE2"/>
    <w:rsid w:val="0092432F"/>
    <w:rsid w:val="00924365"/>
    <w:rsid w:val="00924722"/>
    <w:rsid w:val="00924DF2"/>
    <w:rsid w:val="00924E7F"/>
    <w:rsid w:val="00924EB9"/>
    <w:rsid w:val="00924EDC"/>
    <w:rsid w:val="00925312"/>
    <w:rsid w:val="00925B21"/>
    <w:rsid w:val="00926974"/>
    <w:rsid w:val="00926C31"/>
    <w:rsid w:val="00926E55"/>
    <w:rsid w:val="009273AB"/>
    <w:rsid w:val="00927C49"/>
    <w:rsid w:val="0093042B"/>
    <w:rsid w:val="00931173"/>
    <w:rsid w:val="009311A6"/>
    <w:rsid w:val="00931319"/>
    <w:rsid w:val="00931420"/>
    <w:rsid w:val="00931533"/>
    <w:rsid w:val="00931555"/>
    <w:rsid w:val="009317C8"/>
    <w:rsid w:val="0093181C"/>
    <w:rsid w:val="0093189C"/>
    <w:rsid w:val="00931A49"/>
    <w:rsid w:val="00931EFB"/>
    <w:rsid w:val="009323E5"/>
    <w:rsid w:val="00932FF6"/>
    <w:rsid w:val="00933B06"/>
    <w:rsid w:val="0093407E"/>
    <w:rsid w:val="00934497"/>
    <w:rsid w:val="009344BB"/>
    <w:rsid w:val="009349D4"/>
    <w:rsid w:val="00934C7A"/>
    <w:rsid w:val="0093578A"/>
    <w:rsid w:val="0093607B"/>
    <w:rsid w:val="009360C7"/>
    <w:rsid w:val="009366D6"/>
    <w:rsid w:val="009367FB"/>
    <w:rsid w:val="009378C2"/>
    <w:rsid w:val="009379D0"/>
    <w:rsid w:val="00937C65"/>
    <w:rsid w:val="00937C9B"/>
    <w:rsid w:val="0094017B"/>
    <w:rsid w:val="00940649"/>
    <w:rsid w:val="009409AB"/>
    <w:rsid w:val="00940F54"/>
    <w:rsid w:val="009411BA"/>
    <w:rsid w:val="00941B4F"/>
    <w:rsid w:val="00941EB1"/>
    <w:rsid w:val="009424D0"/>
    <w:rsid w:val="009425ED"/>
    <w:rsid w:val="00942869"/>
    <w:rsid w:val="00942CD9"/>
    <w:rsid w:val="00942E54"/>
    <w:rsid w:val="00942F46"/>
    <w:rsid w:val="00943125"/>
    <w:rsid w:val="009434D6"/>
    <w:rsid w:val="009436ED"/>
    <w:rsid w:val="00943744"/>
    <w:rsid w:val="009437A1"/>
    <w:rsid w:val="00943D0A"/>
    <w:rsid w:val="00944611"/>
    <w:rsid w:val="0094484C"/>
    <w:rsid w:val="0094492E"/>
    <w:rsid w:val="00944BB4"/>
    <w:rsid w:val="00944E31"/>
    <w:rsid w:val="00944EEB"/>
    <w:rsid w:val="009450E7"/>
    <w:rsid w:val="0094529A"/>
    <w:rsid w:val="00945DC2"/>
    <w:rsid w:val="00945F7B"/>
    <w:rsid w:val="00945FBE"/>
    <w:rsid w:val="009461B7"/>
    <w:rsid w:val="00946D1A"/>
    <w:rsid w:val="00946E2F"/>
    <w:rsid w:val="0094721B"/>
    <w:rsid w:val="00947654"/>
    <w:rsid w:val="0094790A"/>
    <w:rsid w:val="00947B23"/>
    <w:rsid w:val="00947E8A"/>
    <w:rsid w:val="00947EDA"/>
    <w:rsid w:val="00947F5D"/>
    <w:rsid w:val="009500F2"/>
    <w:rsid w:val="00950AA2"/>
    <w:rsid w:val="009513B7"/>
    <w:rsid w:val="009518FA"/>
    <w:rsid w:val="00951B70"/>
    <w:rsid w:val="00951D0F"/>
    <w:rsid w:val="00951D44"/>
    <w:rsid w:val="00951D53"/>
    <w:rsid w:val="009524F1"/>
    <w:rsid w:val="00952598"/>
    <w:rsid w:val="00952645"/>
    <w:rsid w:val="009526E5"/>
    <w:rsid w:val="009533DB"/>
    <w:rsid w:val="00953613"/>
    <w:rsid w:val="0095382B"/>
    <w:rsid w:val="00953959"/>
    <w:rsid w:val="00953E0E"/>
    <w:rsid w:val="00953EAB"/>
    <w:rsid w:val="00953EBC"/>
    <w:rsid w:val="00954066"/>
    <w:rsid w:val="00954C1A"/>
    <w:rsid w:val="00954E88"/>
    <w:rsid w:val="00954FE2"/>
    <w:rsid w:val="009559E3"/>
    <w:rsid w:val="00955AB3"/>
    <w:rsid w:val="00955D69"/>
    <w:rsid w:val="00955E80"/>
    <w:rsid w:val="00955F4E"/>
    <w:rsid w:val="0095617D"/>
    <w:rsid w:val="00956611"/>
    <w:rsid w:val="00956F30"/>
    <w:rsid w:val="00956FA2"/>
    <w:rsid w:val="009571AB"/>
    <w:rsid w:val="009572C8"/>
    <w:rsid w:val="009577B0"/>
    <w:rsid w:val="00957902"/>
    <w:rsid w:val="0096007F"/>
    <w:rsid w:val="0096032A"/>
    <w:rsid w:val="00960504"/>
    <w:rsid w:val="00960B2C"/>
    <w:rsid w:val="00961714"/>
    <w:rsid w:val="00961857"/>
    <w:rsid w:val="00962074"/>
    <w:rsid w:val="009620A9"/>
    <w:rsid w:val="00962189"/>
    <w:rsid w:val="0096240A"/>
    <w:rsid w:val="00962838"/>
    <w:rsid w:val="00962E6F"/>
    <w:rsid w:val="00963290"/>
    <w:rsid w:val="00963631"/>
    <w:rsid w:val="00963883"/>
    <w:rsid w:val="00963B82"/>
    <w:rsid w:val="00963F8B"/>
    <w:rsid w:val="00964035"/>
    <w:rsid w:val="009644C5"/>
    <w:rsid w:val="0096487C"/>
    <w:rsid w:val="009651E9"/>
    <w:rsid w:val="009656ED"/>
    <w:rsid w:val="009666D2"/>
    <w:rsid w:val="00966D83"/>
    <w:rsid w:val="00966FC0"/>
    <w:rsid w:val="009670BB"/>
    <w:rsid w:val="009672F8"/>
    <w:rsid w:val="009679BE"/>
    <w:rsid w:val="00967AA6"/>
    <w:rsid w:val="00967DAC"/>
    <w:rsid w:val="0097008C"/>
    <w:rsid w:val="0097047A"/>
    <w:rsid w:val="00970784"/>
    <w:rsid w:val="00970CD3"/>
    <w:rsid w:val="00970E42"/>
    <w:rsid w:val="0097128D"/>
    <w:rsid w:val="00971C7F"/>
    <w:rsid w:val="009722E3"/>
    <w:rsid w:val="009724B8"/>
    <w:rsid w:val="009727E8"/>
    <w:rsid w:val="00972828"/>
    <w:rsid w:val="00972E9B"/>
    <w:rsid w:val="00972F25"/>
    <w:rsid w:val="0097363A"/>
    <w:rsid w:val="00973BC7"/>
    <w:rsid w:val="00973D73"/>
    <w:rsid w:val="00973FB5"/>
    <w:rsid w:val="00974074"/>
    <w:rsid w:val="00974286"/>
    <w:rsid w:val="009745FC"/>
    <w:rsid w:val="009747FA"/>
    <w:rsid w:val="0097545D"/>
    <w:rsid w:val="009754F0"/>
    <w:rsid w:val="00975987"/>
    <w:rsid w:val="00976332"/>
    <w:rsid w:val="009763CC"/>
    <w:rsid w:val="0097677D"/>
    <w:rsid w:val="009769BA"/>
    <w:rsid w:val="009769EF"/>
    <w:rsid w:val="00976B89"/>
    <w:rsid w:val="00976F50"/>
    <w:rsid w:val="00977134"/>
    <w:rsid w:val="00977EAC"/>
    <w:rsid w:val="00977ED4"/>
    <w:rsid w:val="009802E1"/>
    <w:rsid w:val="009805AE"/>
    <w:rsid w:val="00980A8F"/>
    <w:rsid w:val="00980C5B"/>
    <w:rsid w:val="00980DE0"/>
    <w:rsid w:val="009814CE"/>
    <w:rsid w:val="009816CB"/>
    <w:rsid w:val="00981EB3"/>
    <w:rsid w:val="00982C70"/>
    <w:rsid w:val="00982E67"/>
    <w:rsid w:val="00982F9E"/>
    <w:rsid w:val="00983301"/>
    <w:rsid w:val="00983657"/>
    <w:rsid w:val="009839F5"/>
    <w:rsid w:val="0098427C"/>
    <w:rsid w:val="009846D7"/>
    <w:rsid w:val="00984765"/>
    <w:rsid w:val="009847F5"/>
    <w:rsid w:val="00984C1B"/>
    <w:rsid w:val="0098500C"/>
    <w:rsid w:val="009854C3"/>
    <w:rsid w:val="00985C11"/>
    <w:rsid w:val="00985E3B"/>
    <w:rsid w:val="00985EC1"/>
    <w:rsid w:val="009865C1"/>
    <w:rsid w:val="009866BD"/>
    <w:rsid w:val="00986708"/>
    <w:rsid w:val="0098680E"/>
    <w:rsid w:val="00986A56"/>
    <w:rsid w:val="00986AA5"/>
    <w:rsid w:val="00986BDC"/>
    <w:rsid w:val="00986CC1"/>
    <w:rsid w:val="009874DA"/>
    <w:rsid w:val="009877E4"/>
    <w:rsid w:val="00987B14"/>
    <w:rsid w:val="00987DB3"/>
    <w:rsid w:val="00987F38"/>
    <w:rsid w:val="00990013"/>
    <w:rsid w:val="0099062D"/>
    <w:rsid w:val="00990AE4"/>
    <w:rsid w:val="00990B45"/>
    <w:rsid w:val="00990F40"/>
    <w:rsid w:val="009918F5"/>
    <w:rsid w:val="00991BF6"/>
    <w:rsid w:val="00991E63"/>
    <w:rsid w:val="0099266D"/>
    <w:rsid w:val="00992960"/>
    <w:rsid w:val="00992AD9"/>
    <w:rsid w:val="00993D2A"/>
    <w:rsid w:val="00993E43"/>
    <w:rsid w:val="00994953"/>
    <w:rsid w:val="009949D2"/>
    <w:rsid w:val="009958E6"/>
    <w:rsid w:val="00995A08"/>
    <w:rsid w:val="00995B11"/>
    <w:rsid w:val="00995BE0"/>
    <w:rsid w:val="00995F60"/>
    <w:rsid w:val="0099638A"/>
    <w:rsid w:val="00996440"/>
    <w:rsid w:val="0099687E"/>
    <w:rsid w:val="009969BB"/>
    <w:rsid w:val="00996A33"/>
    <w:rsid w:val="00996CD2"/>
    <w:rsid w:val="00996D04"/>
    <w:rsid w:val="00997040"/>
    <w:rsid w:val="00997399"/>
    <w:rsid w:val="0099754E"/>
    <w:rsid w:val="009979BC"/>
    <w:rsid w:val="00997A40"/>
    <w:rsid w:val="00997BC7"/>
    <w:rsid w:val="00997CEA"/>
    <w:rsid w:val="00997F3F"/>
    <w:rsid w:val="009A00C9"/>
    <w:rsid w:val="009A0202"/>
    <w:rsid w:val="009A0424"/>
    <w:rsid w:val="009A0829"/>
    <w:rsid w:val="009A0A97"/>
    <w:rsid w:val="009A0C88"/>
    <w:rsid w:val="009A158E"/>
    <w:rsid w:val="009A22C9"/>
    <w:rsid w:val="009A2380"/>
    <w:rsid w:val="009A23AE"/>
    <w:rsid w:val="009A2559"/>
    <w:rsid w:val="009A2843"/>
    <w:rsid w:val="009A2B68"/>
    <w:rsid w:val="009A2EFA"/>
    <w:rsid w:val="009A38F5"/>
    <w:rsid w:val="009A3DA7"/>
    <w:rsid w:val="009A3E0A"/>
    <w:rsid w:val="009A46EC"/>
    <w:rsid w:val="009A4802"/>
    <w:rsid w:val="009A595A"/>
    <w:rsid w:val="009A5C4A"/>
    <w:rsid w:val="009A7C42"/>
    <w:rsid w:val="009B0C66"/>
    <w:rsid w:val="009B0CF1"/>
    <w:rsid w:val="009B1459"/>
    <w:rsid w:val="009B1941"/>
    <w:rsid w:val="009B1AF4"/>
    <w:rsid w:val="009B24F3"/>
    <w:rsid w:val="009B2623"/>
    <w:rsid w:val="009B27C4"/>
    <w:rsid w:val="009B311D"/>
    <w:rsid w:val="009B3494"/>
    <w:rsid w:val="009B35C7"/>
    <w:rsid w:val="009B38E5"/>
    <w:rsid w:val="009B3DE0"/>
    <w:rsid w:val="009B3EAD"/>
    <w:rsid w:val="009B4769"/>
    <w:rsid w:val="009B47DC"/>
    <w:rsid w:val="009B47ED"/>
    <w:rsid w:val="009B501C"/>
    <w:rsid w:val="009B562F"/>
    <w:rsid w:val="009B565F"/>
    <w:rsid w:val="009B602D"/>
    <w:rsid w:val="009B6347"/>
    <w:rsid w:val="009B6828"/>
    <w:rsid w:val="009B6D6B"/>
    <w:rsid w:val="009B7308"/>
    <w:rsid w:val="009C02FD"/>
    <w:rsid w:val="009C0B83"/>
    <w:rsid w:val="009C1B15"/>
    <w:rsid w:val="009C1E3C"/>
    <w:rsid w:val="009C245F"/>
    <w:rsid w:val="009C25D7"/>
    <w:rsid w:val="009C2B71"/>
    <w:rsid w:val="009C2DE9"/>
    <w:rsid w:val="009C35B2"/>
    <w:rsid w:val="009C3837"/>
    <w:rsid w:val="009C3A2D"/>
    <w:rsid w:val="009C3D55"/>
    <w:rsid w:val="009C46D3"/>
    <w:rsid w:val="009C4F8C"/>
    <w:rsid w:val="009C53EE"/>
    <w:rsid w:val="009C5454"/>
    <w:rsid w:val="009C5940"/>
    <w:rsid w:val="009C5B1C"/>
    <w:rsid w:val="009C6915"/>
    <w:rsid w:val="009C6979"/>
    <w:rsid w:val="009C6A78"/>
    <w:rsid w:val="009C76FE"/>
    <w:rsid w:val="009C7718"/>
    <w:rsid w:val="009D064F"/>
    <w:rsid w:val="009D0930"/>
    <w:rsid w:val="009D0F80"/>
    <w:rsid w:val="009D10F7"/>
    <w:rsid w:val="009D134B"/>
    <w:rsid w:val="009D1874"/>
    <w:rsid w:val="009D2596"/>
    <w:rsid w:val="009D27C0"/>
    <w:rsid w:val="009D35E0"/>
    <w:rsid w:val="009D3C7B"/>
    <w:rsid w:val="009D3D6F"/>
    <w:rsid w:val="009D3EAE"/>
    <w:rsid w:val="009D412E"/>
    <w:rsid w:val="009D41CE"/>
    <w:rsid w:val="009D4A0A"/>
    <w:rsid w:val="009D505D"/>
    <w:rsid w:val="009D545B"/>
    <w:rsid w:val="009D5792"/>
    <w:rsid w:val="009D59F7"/>
    <w:rsid w:val="009D5D1E"/>
    <w:rsid w:val="009D5E56"/>
    <w:rsid w:val="009D6638"/>
    <w:rsid w:val="009D73A2"/>
    <w:rsid w:val="009D73AB"/>
    <w:rsid w:val="009D77D5"/>
    <w:rsid w:val="009D7B48"/>
    <w:rsid w:val="009D7CBC"/>
    <w:rsid w:val="009E0077"/>
    <w:rsid w:val="009E0659"/>
    <w:rsid w:val="009E1007"/>
    <w:rsid w:val="009E179C"/>
    <w:rsid w:val="009E1BCC"/>
    <w:rsid w:val="009E1E4A"/>
    <w:rsid w:val="009E21E1"/>
    <w:rsid w:val="009E2531"/>
    <w:rsid w:val="009E2B1A"/>
    <w:rsid w:val="009E2BD0"/>
    <w:rsid w:val="009E30A6"/>
    <w:rsid w:val="009E31A4"/>
    <w:rsid w:val="009E35D0"/>
    <w:rsid w:val="009E4070"/>
    <w:rsid w:val="009E4AFC"/>
    <w:rsid w:val="009E4B3D"/>
    <w:rsid w:val="009E4C24"/>
    <w:rsid w:val="009E4E5C"/>
    <w:rsid w:val="009E513F"/>
    <w:rsid w:val="009E5D21"/>
    <w:rsid w:val="009E5E78"/>
    <w:rsid w:val="009E6137"/>
    <w:rsid w:val="009E62F5"/>
    <w:rsid w:val="009E7129"/>
    <w:rsid w:val="009E74AA"/>
    <w:rsid w:val="009E75F9"/>
    <w:rsid w:val="009E7646"/>
    <w:rsid w:val="009E76A9"/>
    <w:rsid w:val="009E7DBA"/>
    <w:rsid w:val="009F00C3"/>
    <w:rsid w:val="009F0D35"/>
    <w:rsid w:val="009F0D61"/>
    <w:rsid w:val="009F0D92"/>
    <w:rsid w:val="009F0DF1"/>
    <w:rsid w:val="009F0EAF"/>
    <w:rsid w:val="009F16C7"/>
    <w:rsid w:val="009F1949"/>
    <w:rsid w:val="009F2663"/>
    <w:rsid w:val="009F2EE9"/>
    <w:rsid w:val="009F310F"/>
    <w:rsid w:val="009F3612"/>
    <w:rsid w:val="009F3CAB"/>
    <w:rsid w:val="009F3F2B"/>
    <w:rsid w:val="009F4013"/>
    <w:rsid w:val="009F4302"/>
    <w:rsid w:val="009F46DE"/>
    <w:rsid w:val="009F4B32"/>
    <w:rsid w:val="009F4BA1"/>
    <w:rsid w:val="009F4CBD"/>
    <w:rsid w:val="009F4D3F"/>
    <w:rsid w:val="009F4FB2"/>
    <w:rsid w:val="009F5250"/>
    <w:rsid w:val="009F5D48"/>
    <w:rsid w:val="009F5EEA"/>
    <w:rsid w:val="009F6535"/>
    <w:rsid w:val="009F6E52"/>
    <w:rsid w:val="009F6EF0"/>
    <w:rsid w:val="009F748F"/>
    <w:rsid w:val="009F7637"/>
    <w:rsid w:val="009F76E5"/>
    <w:rsid w:val="009F7A48"/>
    <w:rsid w:val="009F7C10"/>
    <w:rsid w:val="00A00217"/>
    <w:rsid w:val="00A012CF"/>
    <w:rsid w:val="00A015B2"/>
    <w:rsid w:val="00A018F6"/>
    <w:rsid w:val="00A01F12"/>
    <w:rsid w:val="00A0228C"/>
    <w:rsid w:val="00A02702"/>
    <w:rsid w:val="00A0297D"/>
    <w:rsid w:val="00A02FBA"/>
    <w:rsid w:val="00A03111"/>
    <w:rsid w:val="00A0393A"/>
    <w:rsid w:val="00A039EC"/>
    <w:rsid w:val="00A03ABE"/>
    <w:rsid w:val="00A047CE"/>
    <w:rsid w:val="00A04C3F"/>
    <w:rsid w:val="00A053C8"/>
    <w:rsid w:val="00A05861"/>
    <w:rsid w:val="00A05A33"/>
    <w:rsid w:val="00A06126"/>
    <w:rsid w:val="00A06525"/>
    <w:rsid w:val="00A0695C"/>
    <w:rsid w:val="00A06A27"/>
    <w:rsid w:val="00A06BD1"/>
    <w:rsid w:val="00A0774D"/>
    <w:rsid w:val="00A07A6B"/>
    <w:rsid w:val="00A07A7C"/>
    <w:rsid w:val="00A10056"/>
    <w:rsid w:val="00A1065A"/>
    <w:rsid w:val="00A1077D"/>
    <w:rsid w:val="00A1078A"/>
    <w:rsid w:val="00A11323"/>
    <w:rsid w:val="00A1136E"/>
    <w:rsid w:val="00A11FF3"/>
    <w:rsid w:val="00A122FA"/>
    <w:rsid w:val="00A1272E"/>
    <w:rsid w:val="00A12795"/>
    <w:rsid w:val="00A12FA8"/>
    <w:rsid w:val="00A13857"/>
    <w:rsid w:val="00A13B57"/>
    <w:rsid w:val="00A1489E"/>
    <w:rsid w:val="00A14D8D"/>
    <w:rsid w:val="00A150D8"/>
    <w:rsid w:val="00A15404"/>
    <w:rsid w:val="00A15464"/>
    <w:rsid w:val="00A164CA"/>
    <w:rsid w:val="00A175F4"/>
    <w:rsid w:val="00A20190"/>
    <w:rsid w:val="00A20348"/>
    <w:rsid w:val="00A20621"/>
    <w:rsid w:val="00A20E0B"/>
    <w:rsid w:val="00A21045"/>
    <w:rsid w:val="00A21437"/>
    <w:rsid w:val="00A2149D"/>
    <w:rsid w:val="00A214BB"/>
    <w:rsid w:val="00A2186C"/>
    <w:rsid w:val="00A21907"/>
    <w:rsid w:val="00A21E25"/>
    <w:rsid w:val="00A22470"/>
    <w:rsid w:val="00A225E8"/>
    <w:rsid w:val="00A226D1"/>
    <w:rsid w:val="00A22A6E"/>
    <w:rsid w:val="00A22C43"/>
    <w:rsid w:val="00A22ED8"/>
    <w:rsid w:val="00A23897"/>
    <w:rsid w:val="00A23F7F"/>
    <w:rsid w:val="00A244C8"/>
    <w:rsid w:val="00A2466B"/>
    <w:rsid w:val="00A24793"/>
    <w:rsid w:val="00A24CBD"/>
    <w:rsid w:val="00A2505E"/>
    <w:rsid w:val="00A25170"/>
    <w:rsid w:val="00A251FA"/>
    <w:rsid w:val="00A2523B"/>
    <w:rsid w:val="00A25389"/>
    <w:rsid w:val="00A258E0"/>
    <w:rsid w:val="00A25DA1"/>
    <w:rsid w:val="00A25E28"/>
    <w:rsid w:val="00A26010"/>
    <w:rsid w:val="00A266F1"/>
    <w:rsid w:val="00A2732E"/>
    <w:rsid w:val="00A275BC"/>
    <w:rsid w:val="00A2762D"/>
    <w:rsid w:val="00A27A8B"/>
    <w:rsid w:val="00A27ADC"/>
    <w:rsid w:val="00A300CF"/>
    <w:rsid w:val="00A30E92"/>
    <w:rsid w:val="00A30F5B"/>
    <w:rsid w:val="00A314B3"/>
    <w:rsid w:val="00A31E06"/>
    <w:rsid w:val="00A32216"/>
    <w:rsid w:val="00A32795"/>
    <w:rsid w:val="00A327B3"/>
    <w:rsid w:val="00A32CC0"/>
    <w:rsid w:val="00A32F02"/>
    <w:rsid w:val="00A33466"/>
    <w:rsid w:val="00A339A3"/>
    <w:rsid w:val="00A339BA"/>
    <w:rsid w:val="00A33D45"/>
    <w:rsid w:val="00A341E7"/>
    <w:rsid w:val="00A342D9"/>
    <w:rsid w:val="00A35019"/>
    <w:rsid w:val="00A357B4"/>
    <w:rsid w:val="00A35D5D"/>
    <w:rsid w:val="00A35E3D"/>
    <w:rsid w:val="00A36202"/>
    <w:rsid w:val="00A36210"/>
    <w:rsid w:val="00A362FD"/>
    <w:rsid w:val="00A363B4"/>
    <w:rsid w:val="00A367DB"/>
    <w:rsid w:val="00A3691C"/>
    <w:rsid w:val="00A36923"/>
    <w:rsid w:val="00A36D37"/>
    <w:rsid w:val="00A371FA"/>
    <w:rsid w:val="00A37A47"/>
    <w:rsid w:val="00A37AE9"/>
    <w:rsid w:val="00A37E83"/>
    <w:rsid w:val="00A37FAF"/>
    <w:rsid w:val="00A37FCC"/>
    <w:rsid w:val="00A40FB8"/>
    <w:rsid w:val="00A415EF"/>
    <w:rsid w:val="00A41A38"/>
    <w:rsid w:val="00A41C60"/>
    <w:rsid w:val="00A41CE4"/>
    <w:rsid w:val="00A420AA"/>
    <w:rsid w:val="00A42579"/>
    <w:rsid w:val="00A425D4"/>
    <w:rsid w:val="00A426A0"/>
    <w:rsid w:val="00A429BF"/>
    <w:rsid w:val="00A42D3F"/>
    <w:rsid w:val="00A432B6"/>
    <w:rsid w:val="00A439E7"/>
    <w:rsid w:val="00A43B40"/>
    <w:rsid w:val="00A43BD5"/>
    <w:rsid w:val="00A43C56"/>
    <w:rsid w:val="00A44701"/>
    <w:rsid w:val="00A44A94"/>
    <w:rsid w:val="00A45024"/>
    <w:rsid w:val="00A451C9"/>
    <w:rsid w:val="00A451DA"/>
    <w:rsid w:val="00A46521"/>
    <w:rsid w:val="00A46E3F"/>
    <w:rsid w:val="00A47BEE"/>
    <w:rsid w:val="00A5047E"/>
    <w:rsid w:val="00A5149E"/>
    <w:rsid w:val="00A51907"/>
    <w:rsid w:val="00A51C66"/>
    <w:rsid w:val="00A51C81"/>
    <w:rsid w:val="00A52145"/>
    <w:rsid w:val="00A52829"/>
    <w:rsid w:val="00A52AC2"/>
    <w:rsid w:val="00A531F1"/>
    <w:rsid w:val="00A5326E"/>
    <w:rsid w:val="00A53B22"/>
    <w:rsid w:val="00A53E40"/>
    <w:rsid w:val="00A54336"/>
    <w:rsid w:val="00A546EA"/>
    <w:rsid w:val="00A54732"/>
    <w:rsid w:val="00A547E8"/>
    <w:rsid w:val="00A54C7B"/>
    <w:rsid w:val="00A54DB7"/>
    <w:rsid w:val="00A554F1"/>
    <w:rsid w:val="00A5646C"/>
    <w:rsid w:val="00A566FC"/>
    <w:rsid w:val="00A56795"/>
    <w:rsid w:val="00A5684F"/>
    <w:rsid w:val="00A5775A"/>
    <w:rsid w:val="00A579A2"/>
    <w:rsid w:val="00A60540"/>
    <w:rsid w:val="00A6067A"/>
    <w:rsid w:val="00A606E8"/>
    <w:rsid w:val="00A61372"/>
    <w:rsid w:val="00A61395"/>
    <w:rsid w:val="00A61859"/>
    <w:rsid w:val="00A61F9C"/>
    <w:rsid w:val="00A62190"/>
    <w:rsid w:val="00A62233"/>
    <w:rsid w:val="00A6234D"/>
    <w:rsid w:val="00A6394D"/>
    <w:rsid w:val="00A641C2"/>
    <w:rsid w:val="00A6459C"/>
    <w:rsid w:val="00A6476B"/>
    <w:rsid w:val="00A649C6"/>
    <w:rsid w:val="00A64E6D"/>
    <w:rsid w:val="00A6528B"/>
    <w:rsid w:val="00A6529C"/>
    <w:rsid w:val="00A6561B"/>
    <w:rsid w:val="00A65C90"/>
    <w:rsid w:val="00A65D1E"/>
    <w:rsid w:val="00A65DD9"/>
    <w:rsid w:val="00A6674C"/>
    <w:rsid w:val="00A66A54"/>
    <w:rsid w:val="00A66B5D"/>
    <w:rsid w:val="00A66C22"/>
    <w:rsid w:val="00A67564"/>
    <w:rsid w:val="00A6762D"/>
    <w:rsid w:val="00A701E3"/>
    <w:rsid w:val="00A70421"/>
    <w:rsid w:val="00A7042C"/>
    <w:rsid w:val="00A707E5"/>
    <w:rsid w:val="00A70B19"/>
    <w:rsid w:val="00A71AB0"/>
    <w:rsid w:val="00A7210E"/>
    <w:rsid w:val="00A7235E"/>
    <w:rsid w:val="00A726FC"/>
    <w:rsid w:val="00A7273C"/>
    <w:rsid w:val="00A728E5"/>
    <w:rsid w:val="00A72918"/>
    <w:rsid w:val="00A730B2"/>
    <w:rsid w:val="00A735E2"/>
    <w:rsid w:val="00A73797"/>
    <w:rsid w:val="00A7383C"/>
    <w:rsid w:val="00A738BD"/>
    <w:rsid w:val="00A73AA7"/>
    <w:rsid w:val="00A73DBB"/>
    <w:rsid w:val="00A742E3"/>
    <w:rsid w:val="00A74E6F"/>
    <w:rsid w:val="00A752B8"/>
    <w:rsid w:val="00A75335"/>
    <w:rsid w:val="00A758DB"/>
    <w:rsid w:val="00A75DDE"/>
    <w:rsid w:val="00A75EAD"/>
    <w:rsid w:val="00A76198"/>
    <w:rsid w:val="00A7635D"/>
    <w:rsid w:val="00A76CA9"/>
    <w:rsid w:val="00A771B5"/>
    <w:rsid w:val="00A77331"/>
    <w:rsid w:val="00A77524"/>
    <w:rsid w:val="00A775F3"/>
    <w:rsid w:val="00A8011E"/>
    <w:rsid w:val="00A80166"/>
    <w:rsid w:val="00A806B6"/>
    <w:rsid w:val="00A8119D"/>
    <w:rsid w:val="00A81451"/>
    <w:rsid w:val="00A81692"/>
    <w:rsid w:val="00A8199E"/>
    <w:rsid w:val="00A81C22"/>
    <w:rsid w:val="00A8226C"/>
    <w:rsid w:val="00A822D0"/>
    <w:rsid w:val="00A8250E"/>
    <w:rsid w:val="00A82A7C"/>
    <w:rsid w:val="00A83BDD"/>
    <w:rsid w:val="00A8485B"/>
    <w:rsid w:val="00A848D5"/>
    <w:rsid w:val="00A84914"/>
    <w:rsid w:val="00A8534D"/>
    <w:rsid w:val="00A858F7"/>
    <w:rsid w:val="00A85A35"/>
    <w:rsid w:val="00A86A3A"/>
    <w:rsid w:val="00A87061"/>
    <w:rsid w:val="00A879B2"/>
    <w:rsid w:val="00A87B20"/>
    <w:rsid w:val="00A87C07"/>
    <w:rsid w:val="00A87FBC"/>
    <w:rsid w:val="00A90156"/>
    <w:rsid w:val="00A905B3"/>
    <w:rsid w:val="00A90A36"/>
    <w:rsid w:val="00A90B0C"/>
    <w:rsid w:val="00A90D22"/>
    <w:rsid w:val="00A91287"/>
    <w:rsid w:val="00A913EF"/>
    <w:rsid w:val="00A91640"/>
    <w:rsid w:val="00A91DD1"/>
    <w:rsid w:val="00A92142"/>
    <w:rsid w:val="00A924E3"/>
    <w:rsid w:val="00A92506"/>
    <w:rsid w:val="00A93191"/>
    <w:rsid w:val="00A9366E"/>
    <w:rsid w:val="00A93B44"/>
    <w:rsid w:val="00A93BED"/>
    <w:rsid w:val="00A93DE0"/>
    <w:rsid w:val="00A9406C"/>
    <w:rsid w:val="00A94108"/>
    <w:rsid w:val="00A9577B"/>
    <w:rsid w:val="00A9578F"/>
    <w:rsid w:val="00A96590"/>
    <w:rsid w:val="00A967C0"/>
    <w:rsid w:val="00A96A00"/>
    <w:rsid w:val="00A96AF0"/>
    <w:rsid w:val="00A96D0E"/>
    <w:rsid w:val="00A96F6C"/>
    <w:rsid w:val="00A9705E"/>
    <w:rsid w:val="00A97426"/>
    <w:rsid w:val="00A977FC"/>
    <w:rsid w:val="00A9788A"/>
    <w:rsid w:val="00A97C08"/>
    <w:rsid w:val="00AA0780"/>
    <w:rsid w:val="00AA081D"/>
    <w:rsid w:val="00AA095D"/>
    <w:rsid w:val="00AA0D66"/>
    <w:rsid w:val="00AA17DB"/>
    <w:rsid w:val="00AA1B5C"/>
    <w:rsid w:val="00AA1E7A"/>
    <w:rsid w:val="00AA22AE"/>
    <w:rsid w:val="00AA24D7"/>
    <w:rsid w:val="00AA2972"/>
    <w:rsid w:val="00AA31E2"/>
    <w:rsid w:val="00AA3216"/>
    <w:rsid w:val="00AA35F4"/>
    <w:rsid w:val="00AA398C"/>
    <w:rsid w:val="00AA3C7B"/>
    <w:rsid w:val="00AA3D37"/>
    <w:rsid w:val="00AA3F30"/>
    <w:rsid w:val="00AA4459"/>
    <w:rsid w:val="00AA4A06"/>
    <w:rsid w:val="00AA5AC9"/>
    <w:rsid w:val="00AA5BF5"/>
    <w:rsid w:val="00AA5F5C"/>
    <w:rsid w:val="00AA614B"/>
    <w:rsid w:val="00AA6B31"/>
    <w:rsid w:val="00AA7464"/>
    <w:rsid w:val="00AB0050"/>
    <w:rsid w:val="00AB0446"/>
    <w:rsid w:val="00AB06C9"/>
    <w:rsid w:val="00AB0751"/>
    <w:rsid w:val="00AB0AE4"/>
    <w:rsid w:val="00AB1372"/>
    <w:rsid w:val="00AB2643"/>
    <w:rsid w:val="00AB2FAC"/>
    <w:rsid w:val="00AB33FD"/>
    <w:rsid w:val="00AB374F"/>
    <w:rsid w:val="00AB3D01"/>
    <w:rsid w:val="00AB41D4"/>
    <w:rsid w:val="00AB42C9"/>
    <w:rsid w:val="00AB4BE9"/>
    <w:rsid w:val="00AB4E74"/>
    <w:rsid w:val="00AB5569"/>
    <w:rsid w:val="00AB5754"/>
    <w:rsid w:val="00AB57A9"/>
    <w:rsid w:val="00AB590C"/>
    <w:rsid w:val="00AB597A"/>
    <w:rsid w:val="00AB5B51"/>
    <w:rsid w:val="00AB62FD"/>
    <w:rsid w:val="00AB72D7"/>
    <w:rsid w:val="00AB730C"/>
    <w:rsid w:val="00AB7FA8"/>
    <w:rsid w:val="00AC04B2"/>
    <w:rsid w:val="00AC05C3"/>
    <w:rsid w:val="00AC0852"/>
    <w:rsid w:val="00AC1302"/>
    <w:rsid w:val="00AC1A59"/>
    <w:rsid w:val="00AC1CC3"/>
    <w:rsid w:val="00AC1F71"/>
    <w:rsid w:val="00AC21B3"/>
    <w:rsid w:val="00AC24A7"/>
    <w:rsid w:val="00AC2767"/>
    <w:rsid w:val="00AC2CC2"/>
    <w:rsid w:val="00AC2DFA"/>
    <w:rsid w:val="00AC2E9B"/>
    <w:rsid w:val="00AC3887"/>
    <w:rsid w:val="00AC3D5D"/>
    <w:rsid w:val="00AC449C"/>
    <w:rsid w:val="00AC45A3"/>
    <w:rsid w:val="00AC4B38"/>
    <w:rsid w:val="00AC4F8E"/>
    <w:rsid w:val="00AC5232"/>
    <w:rsid w:val="00AC52C3"/>
    <w:rsid w:val="00AC5592"/>
    <w:rsid w:val="00AC5BFF"/>
    <w:rsid w:val="00AC5C74"/>
    <w:rsid w:val="00AC5D33"/>
    <w:rsid w:val="00AC61E9"/>
    <w:rsid w:val="00AC6229"/>
    <w:rsid w:val="00AC63DE"/>
    <w:rsid w:val="00AC6D5E"/>
    <w:rsid w:val="00AC6E93"/>
    <w:rsid w:val="00AC7464"/>
    <w:rsid w:val="00AC775D"/>
    <w:rsid w:val="00AD013D"/>
    <w:rsid w:val="00AD01B2"/>
    <w:rsid w:val="00AD01C3"/>
    <w:rsid w:val="00AD037D"/>
    <w:rsid w:val="00AD04BD"/>
    <w:rsid w:val="00AD0881"/>
    <w:rsid w:val="00AD0D02"/>
    <w:rsid w:val="00AD1865"/>
    <w:rsid w:val="00AD1897"/>
    <w:rsid w:val="00AD1A2E"/>
    <w:rsid w:val="00AD1A35"/>
    <w:rsid w:val="00AD1B36"/>
    <w:rsid w:val="00AD1E22"/>
    <w:rsid w:val="00AD1F62"/>
    <w:rsid w:val="00AD1FD0"/>
    <w:rsid w:val="00AD20D6"/>
    <w:rsid w:val="00AD20EA"/>
    <w:rsid w:val="00AD27D9"/>
    <w:rsid w:val="00AD2AA1"/>
    <w:rsid w:val="00AD3078"/>
    <w:rsid w:val="00AD320C"/>
    <w:rsid w:val="00AD3B77"/>
    <w:rsid w:val="00AD3D68"/>
    <w:rsid w:val="00AD3DD8"/>
    <w:rsid w:val="00AD3EDA"/>
    <w:rsid w:val="00AD3FB9"/>
    <w:rsid w:val="00AD5000"/>
    <w:rsid w:val="00AD6685"/>
    <w:rsid w:val="00AD6863"/>
    <w:rsid w:val="00AD68EE"/>
    <w:rsid w:val="00AD6D39"/>
    <w:rsid w:val="00AD73BC"/>
    <w:rsid w:val="00AD7554"/>
    <w:rsid w:val="00AD76C8"/>
    <w:rsid w:val="00AD77AC"/>
    <w:rsid w:val="00AD7F98"/>
    <w:rsid w:val="00AE006F"/>
    <w:rsid w:val="00AE0084"/>
    <w:rsid w:val="00AE06E1"/>
    <w:rsid w:val="00AE12DA"/>
    <w:rsid w:val="00AE182E"/>
    <w:rsid w:val="00AE1A3A"/>
    <w:rsid w:val="00AE1C0E"/>
    <w:rsid w:val="00AE20E8"/>
    <w:rsid w:val="00AE21A0"/>
    <w:rsid w:val="00AE356D"/>
    <w:rsid w:val="00AE3B27"/>
    <w:rsid w:val="00AE3BFC"/>
    <w:rsid w:val="00AE3EE6"/>
    <w:rsid w:val="00AE425B"/>
    <w:rsid w:val="00AE43D4"/>
    <w:rsid w:val="00AE4E47"/>
    <w:rsid w:val="00AE504A"/>
    <w:rsid w:val="00AE584F"/>
    <w:rsid w:val="00AE58DB"/>
    <w:rsid w:val="00AE5957"/>
    <w:rsid w:val="00AE5ADA"/>
    <w:rsid w:val="00AE5F1B"/>
    <w:rsid w:val="00AE60F4"/>
    <w:rsid w:val="00AE6132"/>
    <w:rsid w:val="00AE61FD"/>
    <w:rsid w:val="00AE6735"/>
    <w:rsid w:val="00AE6CE8"/>
    <w:rsid w:val="00AE7634"/>
    <w:rsid w:val="00AE7FF5"/>
    <w:rsid w:val="00AF07A5"/>
    <w:rsid w:val="00AF0D10"/>
    <w:rsid w:val="00AF0E21"/>
    <w:rsid w:val="00AF11C5"/>
    <w:rsid w:val="00AF1AF8"/>
    <w:rsid w:val="00AF1B60"/>
    <w:rsid w:val="00AF1E99"/>
    <w:rsid w:val="00AF2994"/>
    <w:rsid w:val="00AF356F"/>
    <w:rsid w:val="00AF3651"/>
    <w:rsid w:val="00AF3824"/>
    <w:rsid w:val="00AF385D"/>
    <w:rsid w:val="00AF3BBA"/>
    <w:rsid w:val="00AF3C1F"/>
    <w:rsid w:val="00AF3C9B"/>
    <w:rsid w:val="00AF3CE7"/>
    <w:rsid w:val="00AF4B12"/>
    <w:rsid w:val="00AF4E65"/>
    <w:rsid w:val="00AF5561"/>
    <w:rsid w:val="00AF5CDD"/>
    <w:rsid w:val="00AF60DD"/>
    <w:rsid w:val="00AF648A"/>
    <w:rsid w:val="00AF6C13"/>
    <w:rsid w:val="00AF6D85"/>
    <w:rsid w:val="00AF6EF5"/>
    <w:rsid w:val="00AF75FC"/>
    <w:rsid w:val="00AF79E8"/>
    <w:rsid w:val="00AF79FA"/>
    <w:rsid w:val="00B0003C"/>
    <w:rsid w:val="00B0065C"/>
    <w:rsid w:val="00B00A61"/>
    <w:rsid w:val="00B00C63"/>
    <w:rsid w:val="00B010DC"/>
    <w:rsid w:val="00B02534"/>
    <w:rsid w:val="00B02BE0"/>
    <w:rsid w:val="00B03112"/>
    <w:rsid w:val="00B041E5"/>
    <w:rsid w:val="00B044E5"/>
    <w:rsid w:val="00B04829"/>
    <w:rsid w:val="00B04A0E"/>
    <w:rsid w:val="00B04E8B"/>
    <w:rsid w:val="00B04EB6"/>
    <w:rsid w:val="00B05513"/>
    <w:rsid w:val="00B05A27"/>
    <w:rsid w:val="00B0698C"/>
    <w:rsid w:val="00B076BB"/>
    <w:rsid w:val="00B07D21"/>
    <w:rsid w:val="00B10907"/>
    <w:rsid w:val="00B10D83"/>
    <w:rsid w:val="00B10D8E"/>
    <w:rsid w:val="00B10FAF"/>
    <w:rsid w:val="00B113A7"/>
    <w:rsid w:val="00B1141D"/>
    <w:rsid w:val="00B1192E"/>
    <w:rsid w:val="00B1198C"/>
    <w:rsid w:val="00B11AA4"/>
    <w:rsid w:val="00B12184"/>
    <w:rsid w:val="00B121D9"/>
    <w:rsid w:val="00B12207"/>
    <w:rsid w:val="00B12A60"/>
    <w:rsid w:val="00B131C6"/>
    <w:rsid w:val="00B134FF"/>
    <w:rsid w:val="00B1391C"/>
    <w:rsid w:val="00B13935"/>
    <w:rsid w:val="00B14B8E"/>
    <w:rsid w:val="00B14BA2"/>
    <w:rsid w:val="00B14BA5"/>
    <w:rsid w:val="00B150A5"/>
    <w:rsid w:val="00B15350"/>
    <w:rsid w:val="00B15AA5"/>
    <w:rsid w:val="00B164B8"/>
    <w:rsid w:val="00B16657"/>
    <w:rsid w:val="00B16EC3"/>
    <w:rsid w:val="00B16F01"/>
    <w:rsid w:val="00B17400"/>
    <w:rsid w:val="00B17EE0"/>
    <w:rsid w:val="00B204C0"/>
    <w:rsid w:val="00B20B97"/>
    <w:rsid w:val="00B20EBE"/>
    <w:rsid w:val="00B21457"/>
    <w:rsid w:val="00B21F34"/>
    <w:rsid w:val="00B21F85"/>
    <w:rsid w:val="00B221D7"/>
    <w:rsid w:val="00B222AE"/>
    <w:rsid w:val="00B22578"/>
    <w:rsid w:val="00B2296D"/>
    <w:rsid w:val="00B23182"/>
    <w:rsid w:val="00B238C9"/>
    <w:rsid w:val="00B23A94"/>
    <w:rsid w:val="00B23D77"/>
    <w:rsid w:val="00B23EA6"/>
    <w:rsid w:val="00B24322"/>
    <w:rsid w:val="00B24589"/>
    <w:rsid w:val="00B247B9"/>
    <w:rsid w:val="00B24C05"/>
    <w:rsid w:val="00B24D11"/>
    <w:rsid w:val="00B250D8"/>
    <w:rsid w:val="00B2534F"/>
    <w:rsid w:val="00B25DF4"/>
    <w:rsid w:val="00B25F65"/>
    <w:rsid w:val="00B262DD"/>
    <w:rsid w:val="00B264F2"/>
    <w:rsid w:val="00B2682C"/>
    <w:rsid w:val="00B26CCC"/>
    <w:rsid w:val="00B26D6C"/>
    <w:rsid w:val="00B26DA6"/>
    <w:rsid w:val="00B26F38"/>
    <w:rsid w:val="00B270DA"/>
    <w:rsid w:val="00B27141"/>
    <w:rsid w:val="00B27259"/>
    <w:rsid w:val="00B2788F"/>
    <w:rsid w:val="00B27A1B"/>
    <w:rsid w:val="00B27B27"/>
    <w:rsid w:val="00B27D32"/>
    <w:rsid w:val="00B3038B"/>
    <w:rsid w:val="00B3074D"/>
    <w:rsid w:val="00B30EE3"/>
    <w:rsid w:val="00B31072"/>
    <w:rsid w:val="00B31338"/>
    <w:rsid w:val="00B314F7"/>
    <w:rsid w:val="00B319E5"/>
    <w:rsid w:val="00B31B6F"/>
    <w:rsid w:val="00B32308"/>
    <w:rsid w:val="00B32366"/>
    <w:rsid w:val="00B32A6D"/>
    <w:rsid w:val="00B33517"/>
    <w:rsid w:val="00B33D36"/>
    <w:rsid w:val="00B34395"/>
    <w:rsid w:val="00B346A5"/>
    <w:rsid w:val="00B34811"/>
    <w:rsid w:val="00B34952"/>
    <w:rsid w:val="00B3516B"/>
    <w:rsid w:val="00B35270"/>
    <w:rsid w:val="00B3554A"/>
    <w:rsid w:val="00B35A04"/>
    <w:rsid w:val="00B363C0"/>
    <w:rsid w:val="00B36B2F"/>
    <w:rsid w:val="00B372B5"/>
    <w:rsid w:val="00B37765"/>
    <w:rsid w:val="00B3783F"/>
    <w:rsid w:val="00B378BA"/>
    <w:rsid w:val="00B37953"/>
    <w:rsid w:val="00B37CF7"/>
    <w:rsid w:val="00B401C2"/>
    <w:rsid w:val="00B40602"/>
    <w:rsid w:val="00B408EF"/>
    <w:rsid w:val="00B40F65"/>
    <w:rsid w:val="00B41316"/>
    <w:rsid w:val="00B42065"/>
    <w:rsid w:val="00B42402"/>
    <w:rsid w:val="00B43108"/>
    <w:rsid w:val="00B4354A"/>
    <w:rsid w:val="00B4366F"/>
    <w:rsid w:val="00B43E1E"/>
    <w:rsid w:val="00B44088"/>
    <w:rsid w:val="00B446E5"/>
    <w:rsid w:val="00B447AD"/>
    <w:rsid w:val="00B44E0F"/>
    <w:rsid w:val="00B456FE"/>
    <w:rsid w:val="00B4585B"/>
    <w:rsid w:val="00B45F0E"/>
    <w:rsid w:val="00B462A5"/>
    <w:rsid w:val="00B462B6"/>
    <w:rsid w:val="00B46387"/>
    <w:rsid w:val="00B46DD9"/>
    <w:rsid w:val="00B470B1"/>
    <w:rsid w:val="00B4777F"/>
    <w:rsid w:val="00B4786C"/>
    <w:rsid w:val="00B47A7D"/>
    <w:rsid w:val="00B47E88"/>
    <w:rsid w:val="00B50625"/>
    <w:rsid w:val="00B50F7D"/>
    <w:rsid w:val="00B51008"/>
    <w:rsid w:val="00B5128C"/>
    <w:rsid w:val="00B513A6"/>
    <w:rsid w:val="00B5244E"/>
    <w:rsid w:val="00B52E50"/>
    <w:rsid w:val="00B53393"/>
    <w:rsid w:val="00B53955"/>
    <w:rsid w:val="00B53AB1"/>
    <w:rsid w:val="00B53C09"/>
    <w:rsid w:val="00B53D29"/>
    <w:rsid w:val="00B5444E"/>
    <w:rsid w:val="00B549FB"/>
    <w:rsid w:val="00B54B0C"/>
    <w:rsid w:val="00B54BA2"/>
    <w:rsid w:val="00B550E4"/>
    <w:rsid w:val="00B55220"/>
    <w:rsid w:val="00B55253"/>
    <w:rsid w:val="00B559A9"/>
    <w:rsid w:val="00B5608B"/>
    <w:rsid w:val="00B56A8F"/>
    <w:rsid w:val="00B56DC9"/>
    <w:rsid w:val="00B5731B"/>
    <w:rsid w:val="00B574DC"/>
    <w:rsid w:val="00B575A1"/>
    <w:rsid w:val="00B57631"/>
    <w:rsid w:val="00B609D3"/>
    <w:rsid w:val="00B609F3"/>
    <w:rsid w:val="00B61257"/>
    <w:rsid w:val="00B61561"/>
    <w:rsid w:val="00B61BFC"/>
    <w:rsid w:val="00B61CF1"/>
    <w:rsid w:val="00B61FD5"/>
    <w:rsid w:val="00B62A5C"/>
    <w:rsid w:val="00B632A6"/>
    <w:rsid w:val="00B634A8"/>
    <w:rsid w:val="00B636BE"/>
    <w:rsid w:val="00B63BA0"/>
    <w:rsid w:val="00B64076"/>
    <w:rsid w:val="00B64081"/>
    <w:rsid w:val="00B64292"/>
    <w:rsid w:val="00B645C7"/>
    <w:rsid w:val="00B64623"/>
    <w:rsid w:val="00B648ED"/>
    <w:rsid w:val="00B654DA"/>
    <w:rsid w:val="00B656BC"/>
    <w:rsid w:val="00B65999"/>
    <w:rsid w:val="00B65CCE"/>
    <w:rsid w:val="00B65E5D"/>
    <w:rsid w:val="00B660C0"/>
    <w:rsid w:val="00B663C1"/>
    <w:rsid w:val="00B666D8"/>
    <w:rsid w:val="00B66A53"/>
    <w:rsid w:val="00B66CD0"/>
    <w:rsid w:val="00B66E7D"/>
    <w:rsid w:val="00B671A9"/>
    <w:rsid w:val="00B67B39"/>
    <w:rsid w:val="00B7004C"/>
    <w:rsid w:val="00B70327"/>
    <w:rsid w:val="00B70EE6"/>
    <w:rsid w:val="00B710B8"/>
    <w:rsid w:val="00B71573"/>
    <w:rsid w:val="00B715B3"/>
    <w:rsid w:val="00B71897"/>
    <w:rsid w:val="00B719A8"/>
    <w:rsid w:val="00B71A2D"/>
    <w:rsid w:val="00B725E9"/>
    <w:rsid w:val="00B726C8"/>
    <w:rsid w:val="00B727C1"/>
    <w:rsid w:val="00B735CB"/>
    <w:rsid w:val="00B73667"/>
    <w:rsid w:val="00B742CD"/>
    <w:rsid w:val="00B746D0"/>
    <w:rsid w:val="00B74E35"/>
    <w:rsid w:val="00B7545A"/>
    <w:rsid w:val="00B75A51"/>
    <w:rsid w:val="00B75E24"/>
    <w:rsid w:val="00B761AF"/>
    <w:rsid w:val="00B76367"/>
    <w:rsid w:val="00B766D7"/>
    <w:rsid w:val="00B7674B"/>
    <w:rsid w:val="00B76C21"/>
    <w:rsid w:val="00B76D70"/>
    <w:rsid w:val="00B76EE2"/>
    <w:rsid w:val="00B77035"/>
    <w:rsid w:val="00B77200"/>
    <w:rsid w:val="00B77C3B"/>
    <w:rsid w:val="00B77D0B"/>
    <w:rsid w:val="00B80385"/>
    <w:rsid w:val="00B805DD"/>
    <w:rsid w:val="00B80764"/>
    <w:rsid w:val="00B80D5B"/>
    <w:rsid w:val="00B80FCC"/>
    <w:rsid w:val="00B81547"/>
    <w:rsid w:val="00B81659"/>
    <w:rsid w:val="00B8173C"/>
    <w:rsid w:val="00B819BC"/>
    <w:rsid w:val="00B81ECC"/>
    <w:rsid w:val="00B820FA"/>
    <w:rsid w:val="00B826AA"/>
    <w:rsid w:val="00B82817"/>
    <w:rsid w:val="00B82AD6"/>
    <w:rsid w:val="00B833FB"/>
    <w:rsid w:val="00B8350C"/>
    <w:rsid w:val="00B83A19"/>
    <w:rsid w:val="00B83B91"/>
    <w:rsid w:val="00B84301"/>
    <w:rsid w:val="00B844FC"/>
    <w:rsid w:val="00B844FE"/>
    <w:rsid w:val="00B84754"/>
    <w:rsid w:val="00B8496B"/>
    <w:rsid w:val="00B8519E"/>
    <w:rsid w:val="00B8524B"/>
    <w:rsid w:val="00B85380"/>
    <w:rsid w:val="00B857D8"/>
    <w:rsid w:val="00B85F8D"/>
    <w:rsid w:val="00B85FA3"/>
    <w:rsid w:val="00B86457"/>
    <w:rsid w:val="00B8675D"/>
    <w:rsid w:val="00B873BE"/>
    <w:rsid w:val="00B87495"/>
    <w:rsid w:val="00B87CF5"/>
    <w:rsid w:val="00B90A83"/>
    <w:rsid w:val="00B91051"/>
    <w:rsid w:val="00B91BE1"/>
    <w:rsid w:val="00B91C62"/>
    <w:rsid w:val="00B93007"/>
    <w:rsid w:val="00B934DA"/>
    <w:rsid w:val="00B93A69"/>
    <w:rsid w:val="00B93B9F"/>
    <w:rsid w:val="00B9471D"/>
    <w:rsid w:val="00B9478C"/>
    <w:rsid w:val="00B949B8"/>
    <w:rsid w:val="00B95431"/>
    <w:rsid w:val="00B957E2"/>
    <w:rsid w:val="00B95B2B"/>
    <w:rsid w:val="00B95FB9"/>
    <w:rsid w:val="00B9651D"/>
    <w:rsid w:val="00B97EF4"/>
    <w:rsid w:val="00BA0380"/>
    <w:rsid w:val="00BA0867"/>
    <w:rsid w:val="00BA0AB0"/>
    <w:rsid w:val="00BA0CBC"/>
    <w:rsid w:val="00BA0E6B"/>
    <w:rsid w:val="00BA1045"/>
    <w:rsid w:val="00BA18D1"/>
    <w:rsid w:val="00BA2344"/>
    <w:rsid w:val="00BA2420"/>
    <w:rsid w:val="00BA2828"/>
    <w:rsid w:val="00BA2998"/>
    <w:rsid w:val="00BA2A37"/>
    <w:rsid w:val="00BA2F71"/>
    <w:rsid w:val="00BA39ED"/>
    <w:rsid w:val="00BA39F9"/>
    <w:rsid w:val="00BA46BD"/>
    <w:rsid w:val="00BA46F7"/>
    <w:rsid w:val="00BA4BE5"/>
    <w:rsid w:val="00BA53E9"/>
    <w:rsid w:val="00BA5673"/>
    <w:rsid w:val="00BA5A10"/>
    <w:rsid w:val="00BA5D37"/>
    <w:rsid w:val="00BA6682"/>
    <w:rsid w:val="00BA6B00"/>
    <w:rsid w:val="00BA6EB3"/>
    <w:rsid w:val="00BA76D7"/>
    <w:rsid w:val="00BA787B"/>
    <w:rsid w:val="00BA795E"/>
    <w:rsid w:val="00BA7A98"/>
    <w:rsid w:val="00BB0154"/>
    <w:rsid w:val="00BB0647"/>
    <w:rsid w:val="00BB070D"/>
    <w:rsid w:val="00BB0AF5"/>
    <w:rsid w:val="00BB0C25"/>
    <w:rsid w:val="00BB0EFC"/>
    <w:rsid w:val="00BB109D"/>
    <w:rsid w:val="00BB111F"/>
    <w:rsid w:val="00BB11C3"/>
    <w:rsid w:val="00BB2127"/>
    <w:rsid w:val="00BB2276"/>
    <w:rsid w:val="00BB2291"/>
    <w:rsid w:val="00BB27A7"/>
    <w:rsid w:val="00BB2BA0"/>
    <w:rsid w:val="00BB2FA2"/>
    <w:rsid w:val="00BB30CE"/>
    <w:rsid w:val="00BB3265"/>
    <w:rsid w:val="00BB334C"/>
    <w:rsid w:val="00BB338C"/>
    <w:rsid w:val="00BB3695"/>
    <w:rsid w:val="00BB370B"/>
    <w:rsid w:val="00BB3793"/>
    <w:rsid w:val="00BB3BB4"/>
    <w:rsid w:val="00BB3EFA"/>
    <w:rsid w:val="00BB4048"/>
    <w:rsid w:val="00BB4529"/>
    <w:rsid w:val="00BB48BF"/>
    <w:rsid w:val="00BB4961"/>
    <w:rsid w:val="00BB4BFC"/>
    <w:rsid w:val="00BB5454"/>
    <w:rsid w:val="00BB55BF"/>
    <w:rsid w:val="00BB5DA0"/>
    <w:rsid w:val="00BB6A35"/>
    <w:rsid w:val="00BB7118"/>
    <w:rsid w:val="00BB7379"/>
    <w:rsid w:val="00BB7716"/>
    <w:rsid w:val="00BB795C"/>
    <w:rsid w:val="00BC0837"/>
    <w:rsid w:val="00BC182E"/>
    <w:rsid w:val="00BC18AF"/>
    <w:rsid w:val="00BC1AE8"/>
    <w:rsid w:val="00BC1DDF"/>
    <w:rsid w:val="00BC2914"/>
    <w:rsid w:val="00BC2DB0"/>
    <w:rsid w:val="00BC2F15"/>
    <w:rsid w:val="00BC3164"/>
    <w:rsid w:val="00BC3220"/>
    <w:rsid w:val="00BC348D"/>
    <w:rsid w:val="00BC38A1"/>
    <w:rsid w:val="00BC3A47"/>
    <w:rsid w:val="00BC405B"/>
    <w:rsid w:val="00BC43A1"/>
    <w:rsid w:val="00BC4589"/>
    <w:rsid w:val="00BC4823"/>
    <w:rsid w:val="00BC4A0C"/>
    <w:rsid w:val="00BC4AA7"/>
    <w:rsid w:val="00BC4BA3"/>
    <w:rsid w:val="00BC4E61"/>
    <w:rsid w:val="00BC51DF"/>
    <w:rsid w:val="00BC578E"/>
    <w:rsid w:val="00BC57BA"/>
    <w:rsid w:val="00BC5BF1"/>
    <w:rsid w:val="00BC643C"/>
    <w:rsid w:val="00BC6610"/>
    <w:rsid w:val="00BC6AAD"/>
    <w:rsid w:val="00BC7386"/>
    <w:rsid w:val="00BC78F4"/>
    <w:rsid w:val="00BD0C0A"/>
    <w:rsid w:val="00BD104C"/>
    <w:rsid w:val="00BD1082"/>
    <w:rsid w:val="00BD10F5"/>
    <w:rsid w:val="00BD17B0"/>
    <w:rsid w:val="00BD1DA6"/>
    <w:rsid w:val="00BD2626"/>
    <w:rsid w:val="00BD29BC"/>
    <w:rsid w:val="00BD2A1D"/>
    <w:rsid w:val="00BD2EE4"/>
    <w:rsid w:val="00BD2F89"/>
    <w:rsid w:val="00BD3634"/>
    <w:rsid w:val="00BD398E"/>
    <w:rsid w:val="00BD39AE"/>
    <w:rsid w:val="00BD3AFD"/>
    <w:rsid w:val="00BD475D"/>
    <w:rsid w:val="00BD4EC7"/>
    <w:rsid w:val="00BD5648"/>
    <w:rsid w:val="00BD5C49"/>
    <w:rsid w:val="00BD5C76"/>
    <w:rsid w:val="00BD63E4"/>
    <w:rsid w:val="00BD640C"/>
    <w:rsid w:val="00BD651D"/>
    <w:rsid w:val="00BD6543"/>
    <w:rsid w:val="00BD6D03"/>
    <w:rsid w:val="00BD6EF1"/>
    <w:rsid w:val="00BD6F7C"/>
    <w:rsid w:val="00BD72B9"/>
    <w:rsid w:val="00BD7637"/>
    <w:rsid w:val="00BD76C2"/>
    <w:rsid w:val="00BD792B"/>
    <w:rsid w:val="00BD7C0F"/>
    <w:rsid w:val="00BD7D85"/>
    <w:rsid w:val="00BE04FF"/>
    <w:rsid w:val="00BE0647"/>
    <w:rsid w:val="00BE07AA"/>
    <w:rsid w:val="00BE0A56"/>
    <w:rsid w:val="00BE1521"/>
    <w:rsid w:val="00BE1E70"/>
    <w:rsid w:val="00BE2241"/>
    <w:rsid w:val="00BE23B6"/>
    <w:rsid w:val="00BE25D3"/>
    <w:rsid w:val="00BE39C6"/>
    <w:rsid w:val="00BE3BA7"/>
    <w:rsid w:val="00BE4603"/>
    <w:rsid w:val="00BE4A3D"/>
    <w:rsid w:val="00BE4D7E"/>
    <w:rsid w:val="00BE5137"/>
    <w:rsid w:val="00BE5F22"/>
    <w:rsid w:val="00BE6AF4"/>
    <w:rsid w:val="00BE6BCF"/>
    <w:rsid w:val="00BE6CFB"/>
    <w:rsid w:val="00BE6DA7"/>
    <w:rsid w:val="00BE6E47"/>
    <w:rsid w:val="00BE7684"/>
    <w:rsid w:val="00BE7738"/>
    <w:rsid w:val="00BE7781"/>
    <w:rsid w:val="00BE77DB"/>
    <w:rsid w:val="00BE7C62"/>
    <w:rsid w:val="00BE7CEF"/>
    <w:rsid w:val="00BF013E"/>
    <w:rsid w:val="00BF023C"/>
    <w:rsid w:val="00BF03EF"/>
    <w:rsid w:val="00BF0551"/>
    <w:rsid w:val="00BF088F"/>
    <w:rsid w:val="00BF0979"/>
    <w:rsid w:val="00BF0AC4"/>
    <w:rsid w:val="00BF1E7D"/>
    <w:rsid w:val="00BF1F5B"/>
    <w:rsid w:val="00BF2815"/>
    <w:rsid w:val="00BF2AC4"/>
    <w:rsid w:val="00BF379B"/>
    <w:rsid w:val="00BF3C7A"/>
    <w:rsid w:val="00BF4154"/>
    <w:rsid w:val="00BF41FC"/>
    <w:rsid w:val="00BF4253"/>
    <w:rsid w:val="00BF457B"/>
    <w:rsid w:val="00BF4A6E"/>
    <w:rsid w:val="00BF4BF2"/>
    <w:rsid w:val="00BF4CE4"/>
    <w:rsid w:val="00BF52F2"/>
    <w:rsid w:val="00BF5527"/>
    <w:rsid w:val="00BF57AE"/>
    <w:rsid w:val="00BF5917"/>
    <w:rsid w:val="00BF67E2"/>
    <w:rsid w:val="00BF6C9C"/>
    <w:rsid w:val="00C00976"/>
    <w:rsid w:val="00C00D64"/>
    <w:rsid w:val="00C01894"/>
    <w:rsid w:val="00C01DED"/>
    <w:rsid w:val="00C01F78"/>
    <w:rsid w:val="00C0217C"/>
    <w:rsid w:val="00C021A6"/>
    <w:rsid w:val="00C033D5"/>
    <w:rsid w:val="00C03C27"/>
    <w:rsid w:val="00C04542"/>
    <w:rsid w:val="00C046C1"/>
    <w:rsid w:val="00C04B34"/>
    <w:rsid w:val="00C05915"/>
    <w:rsid w:val="00C059F5"/>
    <w:rsid w:val="00C05AE5"/>
    <w:rsid w:val="00C0602B"/>
    <w:rsid w:val="00C06362"/>
    <w:rsid w:val="00C06623"/>
    <w:rsid w:val="00C07006"/>
    <w:rsid w:val="00C073FB"/>
    <w:rsid w:val="00C07447"/>
    <w:rsid w:val="00C077DA"/>
    <w:rsid w:val="00C079D3"/>
    <w:rsid w:val="00C07B20"/>
    <w:rsid w:val="00C1071A"/>
    <w:rsid w:val="00C1075A"/>
    <w:rsid w:val="00C10A04"/>
    <w:rsid w:val="00C114F4"/>
    <w:rsid w:val="00C116B9"/>
    <w:rsid w:val="00C11A1F"/>
    <w:rsid w:val="00C11A6B"/>
    <w:rsid w:val="00C11CEF"/>
    <w:rsid w:val="00C11E11"/>
    <w:rsid w:val="00C120A3"/>
    <w:rsid w:val="00C129C2"/>
    <w:rsid w:val="00C12DAA"/>
    <w:rsid w:val="00C13261"/>
    <w:rsid w:val="00C13790"/>
    <w:rsid w:val="00C13909"/>
    <w:rsid w:val="00C13B4C"/>
    <w:rsid w:val="00C1438F"/>
    <w:rsid w:val="00C14623"/>
    <w:rsid w:val="00C14A1A"/>
    <w:rsid w:val="00C14D87"/>
    <w:rsid w:val="00C1531B"/>
    <w:rsid w:val="00C15B89"/>
    <w:rsid w:val="00C1633D"/>
    <w:rsid w:val="00C16B7B"/>
    <w:rsid w:val="00C17B97"/>
    <w:rsid w:val="00C20713"/>
    <w:rsid w:val="00C20DE3"/>
    <w:rsid w:val="00C20EEB"/>
    <w:rsid w:val="00C210FE"/>
    <w:rsid w:val="00C21287"/>
    <w:rsid w:val="00C214D3"/>
    <w:rsid w:val="00C21D91"/>
    <w:rsid w:val="00C225FF"/>
    <w:rsid w:val="00C2266B"/>
    <w:rsid w:val="00C226AD"/>
    <w:rsid w:val="00C22A23"/>
    <w:rsid w:val="00C2333C"/>
    <w:rsid w:val="00C233D1"/>
    <w:rsid w:val="00C23AD7"/>
    <w:rsid w:val="00C23F31"/>
    <w:rsid w:val="00C24A87"/>
    <w:rsid w:val="00C24E7E"/>
    <w:rsid w:val="00C24F17"/>
    <w:rsid w:val="00C24F7E"/>
    <w:rsid w:val="00C251B5"/>
    <w:rsid w:val="00C256AB"/>
    <w:rsid w:val="00C2602D"/>
    <w:rsid w:val="00C26434"/>
    <w:rsid w:val="00C26BC8"/>
    <w:rsid w:val="00C26CF6"/>
    <w:rsid w:val="00C2778B"/>
    <w:rsid w:val="00C304A1"/>
    <w:rsid w:val="00C30938"/>
    <w:rsid w:val="00C3096E"/>
    <w:rsid w:val="00C30D5F"/>
    <w:rsid w:val="00C30F5B"/>
    <w:rsid w:val="00C311F2"/>
    <w:rsid w:val="00C31668"/>
    <w:rsid w:val="00C3192E"/>
    <w:rsid w:val="00C31CD2"/>
    <w:rsid w:val="00C3243A"/>
    <w:rsid w:val="00C32628"/>
    <w:rsid w:val="00C326CE"/>
    <w:rsid w:val="00C329B5"/>
    <w:rsid w:val="00C33621"/>
    <w:rsid w:val="00C33645"/>
    <w:rsid w:val="00C3377D"/>
    <w:rsid w:val="00C33AFF"/>
    <w:rsid w:val="00C33C9F"/>
    <w:rsid w:val="00C351C6"/>
    <w:rsid w:val="00C360BB"/>
    <w:rsid w:val="00C361F3"/>
    <w:rsid w:val="00C372F4"/>
    <w:rsid w:val="00C404F7"/>
    <w:rsid w:val="00C4077E"/>
    <w:rsid w:val="00C40A78"/>
    <w:rsid w:val="00C40B37"/>
    <w:rsid w:val="00C4100E"/>
    <w:rsid w:val="00C414E5"/>
    <w:rsid w:val="00C41778"/>
    <w:rsid w:val="00C41C80"/>
    <w:rsid w:val="00C421A8"/>
    <w:rsid w:val="00C42496"/>
    <w:rsid w:val="00C424B8"/>
    <w:rsid w:val="00C43352"/>
    <w:rsid w:val="00C43E2F"/>
    <w:rsid w:val="00C45855"/>
    <w:rsid w:val="00C45BE6"/>
    <w:rsid w:val="00C460D4"/>
    <w:rsid w:val="00C46970"/>
    <w:rsid w:val="00C471A6"/>
    <w:rsid w:val="00C4756F"/>
    <w:rsid w:val="00C476C5"/>
    <w:rsid w:val="00C47820"/>
    <w:rsid w:val="00C47E5F"/>
    <w:rsid w:val="00C502E4"/>
    <w:rsid w:val="00C50473"/>
    <w:rsid w:val="00C50A6D"/>
    <w:rsid w:val="00C50C14"/>
    <w:rsid w:val="00C50FF2"/>
    <w:rsid w:val="00C510E9"/>
    <w:rsid w:val="00C517CA"/>
    <w:rsid w:val="00C52476"/>
    <w:rsid w:val="00C537D5"/>
    <w:rsid w:val="00C53933"/>
    <w:rsid w:val="00C5393E"/>
    <w:rsid w:val="00C53990"/>
    <w:rsid w:val="00C53D52"/>
    <w:rsid w:val="00C540BC"/>
    <w:rsid w:val="00C54110"/>
    <w:rsid w:val="00C542C9"/>
    <w:rsid w:val="00C54305"/>
    <w:rsid w:val="00C54458"/>
    <w:rsid w:val="00C5462F"/>
    <w:rsid w:val="00C54F95"/>
    <w:rsid w:val="00C5501C"/>
    <w:rsid w:val="00C552FE"/>
    <w:rsid w:val="00C55435"/>
    <w:rsid w:val="00C55A21"/>
    <w:rsid w:val="00C560AA"/>
    <w:rsid w:val="00C56191"/>
    <w:rsid w:val="00C568D0"/>
    <w:rsid w:val="00C56BA7"/>
    <w:rsid w:val="00C56E92"/>
    <w:rsid w:val="00C57525"/>
    <w:rsid w:val="00C60579"/>
    <w:rsid w:val="00C605F4"/>
    <w:rsid w:val="00C60887"/>
    <w:rsid w:val="00C61492"/>
    <w:rsid w:val="00C61A8B"/>
    <w:rsid w:val="00C61D50"/>
    <w:rsid w:val="00C63B9F"/>
    <w:rsid w:val="00C642C8"/>
    <w:rsid w:val="00C6464F"/>
    <w:rsid w:val="00C65159"/>
    <w:rsid w:val="00C65A00"/>
    <w:rsid w:val="00C6613F"/>
    <w:rsid w:val="00C661AB"/>
    <w:rsid w:val="00C6689F"/>
    <w:rsid w:val="00C669A5"/>
    <w:rsid w:val="00C66A08"/>
    <w:rsid w:val="00C66BEE"/>
    <w:rsid w:val="00C66D1E"/>
    <w:rsid w:val="00C66FB0"/>
    <w:rsid w:val="00C67512"/>
    <w:rsid w:val="00C67898"/>
    <w:rsid w:val="00C67989"/>
    <w:rsid w:val="00C67B7F"/>
    <w:rsid w:val="00C704EB"/>
    <w:rsid w:val="00C7119D"/>
    <w:rsid w:val="00C71A96"/>
    <w:rsid w:val="00C7247A"/>
    <w:rsid w:val="00C73758"/>
    <w:rsid w:val="00C73B44"/>
    <w:rsid w:val="00C73C9B"/>
    <w:rsid w:val="00C73DA2"/>
    <w:rsid w:val="00C74426"/>
    <w:rsid w:val="00C74FA9"/>
    <w:rsid w:val="00C75108"/>
    <w:rsid w:val="00C75B88"/>
    <w:rsid w:val="00C75BED"/>
    <w:rsid w:val="00C75D42"/>
    <w:rsid w:val="00C76225"/>
    <w:rsid w:val="00C76C4C"/>
    <w:rsid w:val="00C76D19"/>
    <w:rsid w:val="00C76D68"/>
    <w:rsid w:val="00C77B8E"/>
    <w:rsid w:val="00C802CF"/>
    <w:rsid w:val="00C8062B"/>
    <w:rsid w:val="00C80C0A"/>
    <w:rsid w:val="00C811D9"/>
    <w:rsid w:val="00C81902"/>
    <w:rsid w:val="00C819F3"/>
    <w:rsid w:val="00C81D45"/>
    <w:rsid w:val="00C8207C"/>
    <w:rsid w:val="00C820FC"/>
    <w:rsid w:val="00C82D0D"/>
    <w:rsid w:val="00C837D9"/>
    <w:rsid w:val="00C8396B"/>
    <w:rsid w:val="00C839E8"/>
    <w:rsid w:val="00C84671"/>
    <w:rsid w:val="00C85029"/>
    <w:rsid w:val="00C850EB"/>
    <w:rsid w:val="00C85177"/>
    <w:rsid w:val="00C8530E"/>
    <w:rsid w:val="00C85B71"/>
    <w:rsid w:val="00C863FE"/>
    <w:rsid w:val="00C86993"/>
    <w:rsid w:val="00C86ED3"/>
    <w:rsid w:val="00C878E6"/>
    <w:rsid w:val="00C87BDD"/>
    <w:rsid w:val="00C87D32"/>
    <w:rsid w:val="00C902C2"/>
    <w:rsid w:val="00C9112E"/>
    <w:rsid w:val="00C911DC"/>
    <w:rsid w:val="00C91362"/>
    <w:rsid w:val="00C919BA"/>
    <w:rsid w:val="00C9204F"/>
    <w:rsid w:val="00C924D8"/>
    <w:rsid w:val="00C9259C"/>
    <w:rsid w:val="00C92884"/>
    <w:rsid w:val="00C929EE"/>
    <w:rsid w:val="00C92AE1"/>
    <w:rsid w:val="00C931E3"/>
    <w:rsid w:val="00C9380B"/>
    <w:rsid w:val="00C93AF9"/>
    <w:rsid w:val="00C94777"/>
    <w:rsid w:val="00C94B20"/>
    <w:rsid w:val="00C94E0D"/>
    <w:rsid w:val="00C94F99"/>
    <w:rsid w:val="00C9561F"/>
    <w:rsid w:val="00C9570B"/>
    <w:rsid w:val="00C95829"/>
    <w:rsid w:val="00C95989"/>
    <w:rsid w:val="00C95C52"/>
    <w:rsid w:val="00C96A3D"/>
    <w:rsid w:val="00C97151"/>
    <w:rsid w:val="00C973C6"/>
    <w:rsid w:val="00C97839"/>
    <w:rsid w:val="00CA00E6"/>
    <w:rsid w:val="00CA0622"/>
    <w:rsid w:val="00CA0B1A"/>
    <w:rsid w:val="00CA0DD0"/>
    <w:rsid w:val="00CA0E9E"/>
    <w:rsid w:val="00CA0F3D"/>
    <w:rsid w:val="00CA1749"/>
    <w:rsid w:val="00CA17BD"/>
    <w:rsid w:val="00CA1CAC"/>
    <w:rsid w:val="00CA2BA1"/>
    <w:rsid w:val="00CA3D01"/>
    <w:rsid w:val="00CA4FD6"/>
    <w:rsid w:val="00CA5003"/>
    <w:rsid w:val="00CA54B1"/>
    <w:rsid w:val="00CA5CC9"/>
    <w:rsid w:val="00CA5D28"/>
    <w:rsid w:val="00CA5DEB"/>
    <w:rsid w:val="00CA674E"/>
    <w:rsid w:val="00CA6875"/>
    <w:rsid w:val="00CA6A16"/>
    <w:rsid w:val="00CA6AFE"/>
    <w:rsid w:val="00CA6D55"/>
    <w:rsid w:val="00CA7EB1"/>
    <w:rsid w:val="00CA7EC6"/>
    <w:rsid w:val="00CB02D7"/>
    <w:rsid w:val="00CB0419"/>
    <w:rsid w:val="00CB042C"/>
    <w:rsid w:val="00CB0533"/>
    <w:rsid w:val="00CB0EFC"/>
    <w:rsid w:val="00CB16D5"/>
    <w:rsid w:val="00CB1BE6"/>
    <w:rsid w:val="00CB1DD5"/>
    <w:rsid w:val="00CB20DD"/>
    <w:rsid w:val="00CB2AF8"/>
    <w:rsid w:val="00CB335E"/>
    <w:rsid w:val="00CB3756"/>
    <w:rsid w:val="00CB3847"/>
    <w:rsid w:val="00CB3B3E"/>
    <w:rsid w:val="00CB3C37"/>
    <w:rsid w:val="00CB3C8E"/>
    <w:rsid w:val="00CB3E07"/>
    <w:rsid w:val="00CB41D5"/>
    <w:rsid w:val="00CB42FE"/>
    <w:rsid w:val="00CB4703"/>
    <w:rsid w:val="00CB4B34"/>
    <w:rsid w:val="00CB502C"/>
    <w:rsid w:val="00CB5A83"/>
    <w:rsid w:val="00CB694A"/>
    <w:rsid w:val="00CB6CEB"/>
    <w:rsid w:val="00CB756A"/>
    <w:rsid w:val="00CB7758"/>
    <w:rsid w:val="00CB79D5"/>
    <w:rsid w:val="00CB7A39"/>
    <w:rsid w:val="00CB7AB6"/>
    <w:rsid w:val="00CC00F4"/>
    <w:rsid w:val="00CC0C46"/>
    <w:rsid w:val="00CC11C8"/>
    <w:rsid w:val="00CC185B"/>
    <w:rsid w:val="00CC2641"/>
    <w:rsid w:val="00CC298D"/>
    <w:rsid w:val="00CC29B6"/>
    <w:rsid w:val="00CC2BF9"/>
    <w:rsid w:val="00CC2FA5"/>
    <w:rsid w:val="00CC3140"/>
    <w:rsid w:val="00CC365D"/>
    <w:rsid w:val="00CC3716"/>
    <w:rsid w:val="00CC37CC"/>
    <w:rsid w:val="00CC39CD"/>
    <w:rsid w:val="00CC3A84"/>
    <w:rsid w:val="00CC3EFC"/>
    <w:rsid w:val="00CC418F"/>
    <w:rsid w:val="00CC42F9"/>
    <w:rsid w:val="00CC4BCC"/>
    <w:rsid w:val="00CC54F4"/>
    <w:rsid w:val="00CC5935"/>
    <w:rsid w:val="00CC5E1E"/>
    <w:rsid w:val="00CC6024"/>
    <w:rsid w:val="00CC6784"/>
    <w:rsid w:val="00CC67D8"/>
    <w:rsid w:val="00CC6B00"/>
    <w:rsid w:val="00CC6FD5"/>
    <w:rsid w:val="00CD00E1"/>
    <w:rsid w:val="00CD0133"/>
    <w:rsid w:val="00CD131F"/>
    <w:rsid w:val="00CD132E"/>
    <w:rsid w:val="00CD152D"/>
    <w:rsid w:val="00CD186D"/>
    <w:rsid w:val="00CD189D"/>
    <w:rsid w:val="00CD2852"/>
    <w:rsid w:val="00CD3190"/>
    <w:rsid w:val="00CD35CC"/>
    <w:rsid w:val="00CD3D2B"/>
    <w:rsid w:val="00CD41D4"/>
    <w:rsid w:val="00CD4200"/>
    <w:rsid w:val="00CD4A2A"/>
    <w:rsid w:val="00CD4CFC"/>
    <w:rsid w:val="00CD54C1"/>
    <w:rsid w:val="00CD5EFD"/>
    <w:rsid w:val="00CD5FA2"/>
    <w:rsid w:val="00CD6555"/>
    <w:rsid w:val="00CD6CCC"/>
    <w:rsid w:val="00CD70BF"/>
    <w:rsid w:val="00CD75AF"/>
    <w:rsid w:val="00CD78E8"/>
    <w:rsid w:val="00CD79A8"/>
    <w:rsid w:val="00CE0294"/>
    <w:rsid w:val="00CE0731"/>
    <w:rsid w:val="00CE0F84"/>
    <w:rsid w:val="00CE13A1"/>
    <w:rsid w:val="00CE1CA1"/>
    <w:rsid w:val="00CE1DEE"/>
    <w:rsid w:val="00CE1E86"/>
    <w:rsid w:val="00CE2569"/>
    <w:rsid w:val="00CE2778"/>
    <w:rsid w:val="00CE2BDC"/>
    <w:rsid w:val="00CE3168"/>
    <w:rsid w:val="00CE386A"/>
    <w:rsid w:val="00CE3A7B"/>
    <w:rsid w:val="00CE4D5E"/>
    <w:rsid w:val="00CE4D96"/>
    <w:rsid w:val="00CE4DEF"/>
    <w:rsid w:val="00CE4E35"/>
    <w:rsid w:val="00CE5259"/>
    <w:rsid w:val="00CE5315"/>
    <w:rsid w:val="00CE53F9"/>
    <w:rsid w:val="00CE55E3"/>
    <w:rsid w:val="00CE58EE"/>
    <w:rsid w:val="00CE598E"/>
    <w:rsid w:val="00CE59A9"/>
    <w:rsid w:val="00CE5FE8"/>
    <w:rsid w:val="00CE645B"/>
    <w:rsid w:val="00CE6B6C"/>
    <w:rsid w:val="00CE6D87"/>
    <w:rsid w:val="00CE7037"/>
    <w:rsid w:val="00CE738C"/>
    <w:rsid w:val="00CE7A9A"/>
    <w:rsid w:val="00CE7B41"/>
    <w:rsid w:val="00CE7FD7"/>
    <w:rsid w:val="00CF0138"/>
    <w:rsid w:val="00CF01EB"/>
    <w:rsid w:val="00CF0952"/>
    <w:rsid w:val="00CF0AA5"/>
    <w:rsid w:val="00CF0FA9"/>
    <w:rsid w:val="00CF110C"/>
    <w:rsid w:val="00CF14E9"/>
    <w:rsid w:val="00CF1792"/>
    <w:rsid w:val="00CF2359"/>
    <w:rsid w:val="00CF2E4F"/>
    <w:rsid w:val="00CF3157"/>
    <w:rsid w:val="00CF3AB8"/>
    <w:rsid w:val="00CF3DC4"/>
    <w:rsid w:val="00CF4010"/>
    <w:rsid w:val="00CF485E"/>
    <w:rsid w:val="00CF4BA1"/>
    <w:rsid w:val="00CF5177"/>
    <w:rsid w:val="00CF56B3"/>
    <w:rsid w:val="00CF5A32"/>
    <w:rsid w:val="00CF6556"/>
    <w:rsid w:val="00CF6AB6"/>
    <w:rsid w:val="00CF6BAC"/>
    <w:rsid w:val="00CF6C6E"/>
    <w:rsid w:val="00CF6F4E"/>
    <w:rsid w:val="00CF7481"/>
    <w:rsid w:val="00CF767F"/>
    <w:rsid w:val="00CF78F9"/>
    <w:rsid w:val="00CF7A4E"/>
    <w:rsid w:val="00CF7EE6"/>
    <w:rsid w:val="00CF7F26"/>
    <w:rsid w:val="00D0004C"/>
    <w:rsid w:val="00D00087"/>
    <w:rsid w:val="00D00282"/>
    <w:rsid w:val="00D006BB"/>
    <w:rsid w:val="00D00E5E"/>
    <w:rsid w:val="00D0100A"/>
    <w:rsid w:val="00D01048"/>
    <w:rsid w:val="00D0145C"/>
    <w:rsid w:val="00D0182E"/>
    <w:rsid w:val="00D0252C"/>
    <w:rsid w:val="00D02538"/>
    <w:rsid w:val="00D037DC"/>
    <w:rsid w:val="00D03AC6"/>
    <w:rsid w:val="00D03B92"/>
    <w:rsid w:val="00D0422D"/>
    <w:rsid w:val="00D044E3"/>
    <w:rsid w:val="00D04DFC"/>
    <w:rsid w:val="00D04EF9"/>
    <w:rsid w:val="00D05933"/>
    <w:rsid w:val="00D05AE0"/>
    <w:rsid w:val="00D06524"/>
    <w:rsid w:val="00D06BA6"/>
    <w:rsid w:val="00D06E66"/>
    <w:rsid w:val="00D072D9"/>
    <w:rsid w:val="00D07306"/>
    <w:rsid w:val="00D0762C"/>
    <w:rsid w:val="00D07662"/>
    <w:rsid w:val="00D07C62"/>
    <w:rsid w:val="00D10279"/>
    <w:rsid w:val="00D10F5F"/>
    <w:rsid w:val="00D110CA"/>
    <w:rsid w:val="00D11EBF"/>
    <w:rsid w:val="00D11ED1"/>
    <w:rsid w:val="00D123EF"/>
    <w:rsid w:val="00D12402"/>
    <w:rsid w:val="00D12B59"/>
    <w:rsid w:val="00D12D30"/>
    <w:rsid w:val="00D130A6"/>
    <w:rsid w:val="00D13958"/>
    <w:rsid w:val="00D13F05"/>
    <w:rsid w:val="00D1476B"/>
    <w:rsid w:val="00D14820"/>
    <w:rsid w:val="00D14A71"/>
    <w:rsid w:val="00D14A8A"/>
    <w:rsid w:val="00D14DE0"/>
    <w:rsid w:val="00D14FF5"/>
    <w:rsid w:val="00D1542C"/>
    <w:rsid w:val="00D15925"/>
    <w:rsid w:val="00D1633A"/>
    <w:rsid w:val="00D20754"/>
    <w:rsid w:val="00D20B2C"/>
    <w:rsid w:val="00D20FA0"/>
    <w:rsid w:val="00D21068"/>
    <w:rsid w:val="00D216CF"/>
    <w:rsid w:val="00D21952"/>
    <w:rsid w:val="00D220B8"/>
    <w:rsid w:val="00D2255B"/>
    <w:rsid w:val="00D2275C"/>
    <w:rsid w:val="00D229B3"/>
    <w:rsid w:val="00D22CAF"/>
    <w:rsid w:val="00D22D8F"/>
    <w:rsid w:val="00D2329E"/>
    <w:rsid w:val="00D23496"/>
    <w:rsid w:val="00D23615"/>
    <w:rsid w:val="00D23645"/>
    <w:rsid w:val="00D23762"/>
    <w:rsid w:val="00D237A6"/>
    <w:rsid w:val="00D238A4"/>
    <w:rsid w:val="00D23E59"/>
    <w:rsid w:val="00D23FDA"/>
    <w:rsid w:val="00D2402E"/>
    <w:rsid w:val="00D24209"/>
    <w:rsid w:val="00D24325"/>
    <w:rsid w:val="00D2434A"/>
    <w:rsid w:val="00D24741"/>
    <w:rsid w:val="00D24791"/>
    <w:rsid w:val="00D247A8"/>
    <w:rsid w:val="00D24B65"/>
    <w:rsid w:val="00D24E81"/>
    <w:rsid w:val="00D252F6"/>
    <w:rsid w:val="00D25636"/>
    <w:rsid w:val="00D25987"/>
    <w:rsid w:val="00D25CA8"/>
    <w:rsid w:val="00D25D75"/>
    <w:rsid w:val="00D2640D"/>
    <w:rsid w:val="00D26521"/>
    <w:rsid w:val="00D26816"/>
    <w:rsid w:val="00D26DB2"/>
    <w:rsid w:val="00D2700D"/>
    <w:rsid w:val="00D2721F"/>
    <w:rsid w:val="00D27C98"/>
    <w:rsid w:val="00D30345"/>
    <w:rsid w:val="00D30674"/>
    <w:rsid w:val="00D308D6"/>
    <w:rsid w:val="00D31535"/>
    <w:rsid w:val="00D31582"/>
    <w:rsid w:val="00D31C67"/>
    <w:rsid w:val="00D31FB5"/>
    <w:rsid w:val="00D32032"/>
    <w:rsid w:val="00D32706"/>
    <w:rsid w:val="00D327A1"/>
    <w:rsid w:val="00D334B3"/>
    <w:rsid w:val="00D335E2"/>
    <w:rsid w:val="00D33CCA"/>
    <w:rsid w:val="00D340A6"/>
    <w:rsid w:val="00D342FD"/>
    <w:rsid w:val="00D3475A"/>
    <w:rsid w:val="00D34800"/>
    <w:rsid w:val="00D34AEF"/>
    <w:rsid w:val="00D35318"/>
    <w:rsid w:val="00D35654"/>
    <w:rsid w:val="00D360A5"/>
    <w:rsid w:val="00D36554"/>
    <w:rsid w:val="00D3660A"/>
    <w:rsid w:val="00D36DC5"/>
    <w:rsid w:val="00D37199"/>
    <w:rsid w:val="00D371E2"/>
    <w:rsid w:val="00D402CE"/>
    <w:rsid w:val="00D40920"/>
    <w:rsid w:val="00D41542"/>
    <w:rsid w:val="00D41BAA"/>
    <w:rsid w:val="00D41D2A"/>
    <w:rsid w:val="00D41F2B"/>
    <w:rsid w:val="00D41F6E"/>
    <w:rsid w:val="00D422C6"/>
    <w:rsid w:val="00D4231B"/>
    <w:rsid w:val="00D428C0"/>
    <w:rsid w:val="00D42E7B"/>
    <w:rsid w:val="00D432CD"/>
    <w:rsid w:val="00D432F7"/>
    <w:rsid w:val="00D43AD1"/>
    <w:rsid w:val="00D43F65"/>
    <w:rsid w:val="00D44350"/>
    <w:rsid w:val="00D44523"/>
    <w:rsid w:val="00D44688"/>
    <w:rsid w:val="00D44759"/>
    <w:rsid w:val="00D44C3E"/>
    <w:rsid w:val="00D44C92"/>
    <w:rsid w:val="00D455D3"/>
    <w:rsid w:val="00D456DF"/>
    <w:rsid w:val="00D45745"/>
    <w:rsid w:val="00D45783"/>
    <w:rsid w:val="00D45C6D"/>
    <w:rsid w:val="00D46110"/>
    <w:rsid w:val="00D468AD"/>
    <w:rsid w:val="00D46D48"/>
    <w:rsid w:val="00D47DD2"/>
    <w:rsid w:val="00D502BD"/>
    <w:rsid w:val="00D50964"/>
    <w:rsid w:val="00D513A9"/>
    <w:rsid w:val="00D5172F"/>
    <w:rsid w:val="00D51B02"/>
    <w:rsid w:val="00D51C4F"/>
    <w:rsid w:val="00D51D93"/>
    <w:rsid w:val="00D5278B"/>
    <w:rsid w:val="00D52FFE"/>
    <w:rsid w:val="00D53110"/>
    <w:rsid w:val="00D536A5"/>
    <w:rsid w:val="00D537F1"/>
    <w:rsid w:val="00D53800"/>
    <w:rsid w:val="00D53A65"/>
    <w:rsid w:val="00D53F6E"/>
    <w:rsid w:val="00D54697"/>
    <w:rsid w:val="00D55704"/>
    <w:rsid w:val="00D557D6"/>
    <w:rsid w:val="00D55C4D"/>
    <w:rsid w:val="00D55E9F"/>
    <w:rsid w:val="00D55FCA"/>
    <w:rsid w:val="00D56768"/>
    <w:rsid w:val="00D56809"/>
    <w:rsid w:val="00D56B25"/>
    <w:rsid w:val="00D56C03"/>
    <w:rsid w:val="00D573AA"/>
    <w:rsid w:val="00D5773F"/>
    <w:rsid w:val="00D57A75"/>
    <w:rsid w:val="00D601D2"/>
    <w:rsid w:val="00D6021B"/>
    <w:rsid w:val="00D6049B"/>
    <w:rsid w:val="00D60CFD"/>
    <w:rsid w:val="00D60F5B"/>
    <w:rsid w:val="00D61B30"/>
    <w:rsid w:val="00D61CD3"/>
    <w:rsid w:val="00D61DE8"/>
    <w:rsid w:val="00D61E5F"/>
    <w:rsid w:val="00D61FA0"/>
    <w:rsid w:val="00D621E0"/>
    <w:rsid w:val="00D6229F"/>
    <w:rsid w:val="00D6241B"/>
    <w:rsid w:val="00D62922"/>
    <w:rsid w:val="00D62B0A"/>
    <w:rsid w:val="00D62BAD"/>
    <w:rsid w:val="00D630B5"/>
    <w:rsid w:val="00D639FA"/>
    <w:rsid w:val="00D63AAC"/>
    <w:rsid w:val="00D641EE"/>
    <w:rsid w:val="00D647F3"/>
    <w:rsid w:val="00D64AB9"/>
    <w:rsid w:val="00D64BA8"/>
    <w:rsid w:val="00D64D88"/>
    <w:rsid w:val="00D64D95"/>
    <w:rsid w:val="00D6503F"/>
    <w:rsid w:val="00D65085"/>
    <w:rsid w:val="00D66D81"/>
    <w:rsid w:val="00D66DC8"/>
    <w:rsid w:val="00D67BB0"/>
    <w:rsid w:val="00D704FB"/>
    <w:rsid w:val="00D70529"/>
    <w:rsid w:val="00D70549"/>
    <w:rsid w:val="00D714A0"/>
    <w:rsid w:val="00D717FF"/>
    <w:rsid w:val="00D71E0B"/>
    <w:rsid w:val="00D720F6"/>
    <w:rsid w:val="00D725B1"/>
    <w:rsid w:val="00D727BF"/>
    <w:rsid w:val="00D72950"/>
    <w:rsid w:val="00D72B19"/>
    <w:rsid w:val="00D72C85"/>
    <w:rsid w:val="00D72D19"/>
    <w:rsid w:val="00D732C3"/>
    <w:rsid w:val="00D74802"/>
    <w:rsid w:val="00D74A92"/>
    <w:rsid w:val="00D7535C"/>
    <w:rsid w:val="00D75791"/>
    <w:rsid w:val="00D7595B"/>
    <w:rsid w:val="00D75A44"/>
    <w:rsid w:val="00D75BEF"/>
    <w:rsid w:val="00D76226"/>
    <w:rsid w:val="00D7677F"/>
    <w:rsid w:val="00D76B31"/>
    <w:rsid w:val="00D7792D"/>
    <w:rsid w:val="00D80218"/>
    <w:rsid w:val="00D8025D"/>
    <w:rsid w:val="00D8027C"/>
    <w:rsid w:val="00D80363"/>
    <w:rsid w:val="00D80A92"/>
    <w:rsid w:val="00D80B39"/>
    <w:rsid w:val="00D80D98"/>
    <w:rsid w:val="00D81027"/>
    <w:rsid w:val="00D811D5"/>
    <w:rsid w:val="00D81655"/>
    <w:rsid w:val="00D817F0"/>
    <w:rsid w:val="00D817F2"/>
    <w:rsid w:val="00D81A82"/>
    <w:rsid w:val="00D81C43"/>
    <w:rsid w:val="00D821B3"/>
    <w:rsid w:val="00D8220C"/>
    <w:rsid w:val="00D82380"/>
    <w:rsid w:val="00D82496"/>
    <w:rsid w:val="00D82A80"/>
    <w:rsid w:val="00D82CE0"/>
    <w:rsid w:val="00D831A5"/>
    <w:rsid w:val="00D8359C"/>
    <w:rsid w:val="00D83B9D"/>
    <w:rsid w:val="00D84502"/>
    <w:rsid w:val="00D84992"/>
    <w:rsid w:val="00D84A40"/>
    <w:rsid w:val="00D84D0C"/>
    <w:rsid w:val="00D854E6"/>
    <w:rsid w:val="00D85B49"/>
    <w:rsid w:val="00D85FA1"/>
    <w:rsid w:val="00D860BC"/>
    <w:rsid w:val="00D86317"/>
    <w:rsid w:val="00D86666"/>
    <w:rsid w:val="00D869A8"/>
    <w:rsid w:val="00D8713E"/>
    <w:rsid w:val="00D878FA"/>
    <w:rsid w:val="00D87922"/>
    <w:rsid w:val="00D87A17"/>
    <w:rsid w:val="00D90113"/>
    <w:rsid w:val="00D9038C"/>
    <w:rsid w:val="00D9117F"/>
    <w:rsid w:val="00D91200"/>
    <w:rsid w:val="00D9172E"/>
    <w:rsid w:val="00D91A4C"/>
    <w:rsid w:val="00D91B89"/>
    <w:rsid w:val="00D91EB1"/>
    <w:rsid w:val="00D92BBB"/>
    <w:rsid w:val="00D92DAD"/>
    <w:rsid w:val="00D93866"/>
    <w:rsid w:val="00D93C81"/>
    <w:rsid w:val="00D947C2"/>
    <w:rsid w:val="00D95245"/>
    <w:rsid w:val="00D952EA"/>
    <w:rsid w:val="00D95BA0"/>
    <w:rsid w:val="00D95C01"/>
    <w:rsid w:val="00D96240"/>
    <w:rsid w:val="00D962BB"/>
    <w:rsid w:val="00D96CA0"/>
    <w:rsid w:val="00D96E30"/>
    <w:rsid w:val="00D972DE"/>
    <w:rsid w:val="00D97450"/>
    <w:rsid w:val="00D978F9"/>
    <w:rsid w:val="00D97BFD"/>
    <w:rsid w:val="00D97DF9"/>
    <w:rsid w:val="00DA0990"/>
    <w:rsid w:val="00DA09C2"/>
    <w:rsid w:val="00DA0A11"/>
    <w:rsid w:val="00DA0D1F"/>
    <w:rsid w:val="00DA2021"/>
    <w:rsid w:val="00DA20AA"/>
    <w:rsid w:val="00DA2A2F"/>
    <w:rsid w:val="00DA2E4D"/>
    <w:rsid w:val="00DA347E"/>
    <w:rsid w:val="00DA3593"/>
    <w:rsid w:val="00DA3788"/>
    <w:rsid w:val="00DA41B2"/>
    <w:rsid w:val="00DA4260"/>
    <w:rsid w:val="00DA4452"/>
    <w:rsid w:val="00DA4481"/>
    <w:rsid w:val="00DA4815"/>
    <w:rsid w:val="00DA55E7"/>
    <w:rsid w:val="00DA5678"/>
    <w:rsid w:val="00DA59A8"/>
    <w:rsid w:val="00DA5C19"/>
    <w:rsid w:val="00DA5DE4"/>
    <w:rsid w:val="00DA5FDD"/>
    <w:rsid w:val="00DA6322"/>
    <w:rsid w:val="00DA68A4"/>
    <w:rsid w:val="00DA6B41"/>
    <w:rsid w:val="00DA7067"/>
    <w:rsid w:val="00DA7426"/>
    <w:rsid w:val="00DA74FC"/>
    <w:rsid w:val="00DA7DFB"/>
    <w:rsid w:val="00DB04A3"/>
    <w:rsid w:val="00DB0582"/>
    <w:rsid w:val="00DB0C0C"/>
    <w:rsid w:val="00DB18B9"/>
    <w:rsid w:val="00DB1B24"/>
    <w:rsid w:val="00DB20A6"/>
    <w:rsid w:val="00DB20D3"/>
    <w:rsid w:val="00DB23AE"/>
    <w:rsid w:val="00DB2498"/>
    <w:rsid w:val="00DB29CC"/>
    <w:rsid w:val="00DB2B54"/>
    <w:rsid w:val="00DB2EDE"/>
    <w:rsid w:val="00DB2F5F"/>
    <w:rsid w:val="00DB3427"/>
    <w:rsid w:val="00DB3DCF"/>
    <w:rsid w:val="00DB3EF3"/>
    <w:rsid w:val="00DB4507"/>
    <w:rsid w:val="00DB4A71"/>
    <w:rsid w:val="00DB4DB3"/>
    <w:rsid w:val="00DB5051"/>
    <w:rsid w:val="00DB5154"/>
    <w:rsid w:val="00DB51A9"/>
    <w:rsid w:val="00DB5FF0"/>
    <w:rsid w:val="00DB603D"/>
    <w:rsid w:val="00DB64F0"/>
    <w:rsid w:val="00DB6979"/>
    <w:rsid w:val="00DB715D"/>
    <w:rsid w:val="00DB727B"/>
    <w:rsid w:val="00DB743A"/>
    <w:rsid w:val="00DB786E"/>
    <w:rsid w:val="00DB7A56"/>
    <w:rsid w:val="00DB7CA5"/>
    <w:rsid w:val="00DB7E73"/>
    <w:rsid w:val="00DB7EAB"/>
    <w:rsid w:val="00DB7FF7"/>
    <w:rsid w:val="00DC01D7"/>
    <w:rsid w:val="00DC081E"/>
    <w:rsid w:val="00DC0C8F"/>
    <w:rsid w:val="00DC0DEA"/>
    <w:rsid w:val="00DC12C3"/>
    <w:rsid w:val="00DC15A0"/>
    <w:rsid w:val="00DC21DC"/>
    <w:rsid w:val="00DC2317"/>
    <w:rsid w:val="00DC2BF8"/>
    <w:rsid w:val="00DC2C1A"/>
    <w:rsid w:val="00DC2D90"/>
    <w:rsid w:val="00DC2E59"/>
    <w:rsid w:val="00DC30C0"/>
    <w:rsid w:val="00DC4315"/>
    <w:rsid w:val="00DC4E0A"/>
    <w:rsid w:val="00DC5047"/>
    <w:rsid w:val="00DC5A2A"/>
    <w:rsid w:val="00DC5D66"/>
    <w:rsid w:val="00DC6D02"/>
    <w:rsid w:val="00DC6D29"/>
    <w:rsid w:val="00DC77EA"/>
    <w:rsid w:val="00DC7E51"/>
    <w:rsid w:val="00DD0353"/>
    <w:rsid w:val="00DD0524"/>
    <w:rsid w:val="00DD099F"/>
    <w:rsid w:val="00DD0B0D"/>
    <w:rsid w:val="00DD0BBE"/>
    <w:rsid w:val="00DD0FE0"/>
    <w:rsid w:val="00DD1026"/>
    <w:rsid w:val="00DD1660"/>
    <w:rsid w:val="00DD1831"/>
    <w:rsid w:val="00DD18AF"/>
    <w:rsid w:val="00DD1B54"/>
    <w:rsid w:val="00DD1D04"/>
    <w:rsid w:val="00DD1FE9"/>
    <w:rsid w:val="00DD2480"/>
    <w:rsid w:val="00DD2D20"/>
    <w:rsid w:val="00DD389C"/>
    <w:rsid w:val="00DD39DB"/>
    <w:rsid w:val="00DD3C62"/>
    <w:rsid w:val="00DD46FD"/>
    <w:rsid w:val="00DD4736"/>
    <w:rsid w:val="00DD4A23"/>
    <w:rsid w:val="00DD4A82"/>
    <w:rsid w:val="00DD4C62"/>
    <w:rsid w:val="00DD50F9"/>
    <w:rsid w:val="00DD54B0"/>
    <w:rsid w:val="00DD5E94"/>
    <w:rsid w:val="00DD5F3D"/>
    <w:rsid w:val="00DD5F99"/>
    <w:rsid w:val="00DD6229"/>
    <w:rsid w:val="00DD7098"/>
    <w:rsid w:val="00DD779D"/>
    <w:rsid w:val="00DD77F0"/>
    <w:rsid w:val="00DD7E0E"/>
    <w:rsid w:val="00DE03DF"/>
    <w:rsid w:val="00DE079E"/>
    <w:rsid w:val="00DE09B7"/>
    <w:rsid w:val="00DE1408"/>
    <w:rsid w:val="00DE2601"/>
    <w:rsid w:val="00DE26FC"/>
    <w:rsid w:val="00DE28B6"/>
    <w:rsid w:val="00DE2935"/>
    <w:rsid w:val="00DE2959"/>
    <w:rsid w:val="00DE2A3A"/>
    <w:rsid w:val="00DE2E46"/>
    <w:rsid w:val="00DE36AB"/>
    <w:rsid w:val="00DE3B52"/>
    <w:rsid w:val="00DE4BAF"/>
    <w:rsid w:val="00DE4DCC"/>
    <w:rsid w:val="00DE5351"/>
    <w:rsid w:val="00DE569C"/>
    <w:rsid w:val="00DE641B"/>
    <w:rsid w:val="00DE6D73"/>
    <w:rsid w:val="00DE72AA"/>
    <w:rsid w:val="00DF00EB"/>
    <w:rsid w:val="00DF0186"/>
    <w:rsid w:val="00DF0353"/>
    <w:rsid w:val="00DF04D8"/>
    <w:rsid w:val="00DF07D9"/>
    <w:rsid w:val="00DF0A62"/>
    <w:rsid w:val="00DF0D52"/>
    <w:rsid w:val="00DF0E01"/>
    <w:rsid w:val="00DF1247"/>
    <w:rsid w:val="00DF1571"/>
    <w:rsid w:val="00DF1BF1"/>
    <w:rsid w:val="00DF1E29"/>
    <w:rsid w:val="00DF3193"/>
    <w:rsid w:val="00DF3362"/>
    <w:rsid w:val="00DF352E"/>
    <w:rsid w:val="00DF383D"/>
    <w:rsid w:val="00DF38C0"/>
    <w:rsid w:val="00DF4112"/>
    <w:rsid w:val="00DF4623"/>
    <w:rsid w:val="00DF4A50"/>
    <w:rsid w:val="00DF574F"/>
    <w:rsid w:val="00DF5CB6"/>
    <w:rsid w:val="00DF5DF6"/>
    <w:rsid w:val="00DF62CF"/>
    <w:rsid w:val="00DF6DC7"/>
    <w:rsid w:val="00DF6ED9"/>
    <w:rsid w:val="00DF6F67"/>
    <w:rsid w:val="00DF70CA"/>
    <w:rsid w:val="00DF7A3C"/>
    <w:rsid w:val="00DF7A4C"/>
    <w:rsid w:val="00DF7AAB"/>
    <w:rsid w:val="00DF7E3C"/>
    <w:rsid w:val="00E0027D"/>
    <w:rsid w:val="00E0035E"/>
    <w:rsid w:val="00E00CB9"/>
    <w:rsid w:val="00E00D01"/>
    <w:rsid w:val="00E01775"/>
    <w:rsid w:val="00E01A5F"/>
    <w:rsid w:val="00E01B00"/>
    <w:rsid w:val="00E01D80"/>
    <w:rsid w:val="00E0208A"/>
    <w:rsid w:val="00E02431"/>
    <w:rsid w:val="00E02442"/>
    <w:rsid w:val="00E024AA"/>
    <w:rsid w:val="00E02B41"/>
    <w:rsid w:val="00E03272"/>
    <w:rsid w:val="00E03788"/>
    <w:rsid w:val="00E03B81"/>
    <w:rsid w:val="00E041EA"/>
    <w:rsid w:val="00E0425F"/>
    <w:rsid w:val="00E043BE"/>
    <w:rsid w:val="00E044E6"/>
    <w:rsid w:val="00E04819"/>
    <w:rsid w:val="00E05181"/>
    <w:rsid w:val="00E05C43"/>
    <w:rsid w:val="00E06F1B"/>
    <w:rsid w:val="00E0700A"/>
    <w:rsid w:val="00E07102"/>
    <w:rsid w:val="00E07181"/>
    <w:rsid w:val="00E077DF"/>
    <w:rsid w:val="00E0788C"/>
    <w:rsid w:val="00E0788E"/>
    <w:rsid w:val="00E10121"/>
    <w:rsid w:val="00E108E2"/>
    <w:rsid w:val="00E10BEB"/>
    <w:rsid w:val="00E10CC0"/>
    <w:rsid w:val="00E10E5E"/>
    <w:rsid w:val="00E110DA"/>
    <w:rsid w:val="00E11467"/>
    <w:rsid w:val="00E114F6"/>
    <w:rsid w:val="00E1192B"/>
    <w:rsid w:val="00E11F9D"/>
    <w:rsid w:val="00E1221E"/>
    <w:rsid w:val="00E12252"/>
    <w:rsid w:val="00E12781"/>
    <w:rsid w:val="00E12805"/>
    <w:rsid w:val="00E12EDA"/>
    <w:rsid w:val="00E12FD9"/>
    <w:rsid w:val="00E1341E"/>
    <w:rsid w:val="00E137D1"/>
    <w:rsid w:val="00E138AE"/>
    <w:rsid w:val="00E146B4"/>
    <w:rsid w:val="00E14840"/>
    <w:rsid w:val="00E14944"/>
    <w:rsid w:val="00E14E0F"/>
    <w:rsid w:val="00E14FA9"/>
    <w:rsid w:val="00E15273"/>
    <w:rsid w:val="00E1528A"/>
    <w:rsid w:val="00E15863"/>
    <w:rsid w:val="00E15CBA"/>
    <w:rsid w:val="00E1659C"/>
    <w:rsid w:val="00E179ED"/>
    <w:rsid w:val="00E20782"/>
    <w:rsid w:val="00E208C0"/>
    <w:rsid w:val="00E217A3"/>
    <w:rsid w:val="00E21B61"/>
    <w:rsid w:val="00E21B6F"/>
    <w:rsid w:val="00E22C23"/>
    <w:rsid w:val="00E23114"/>
    <w:rsid w:val="00E231AB"/>
    <w:rsid w:val="00E23248"/>
    <w:rsid w:val="00E23453"/>
    <w:rsid w:val="00E236C0"/>
    <w:rsid w:val="00E2381A"/>
    <w:rsid w:val="00E23986"/>
    <w:rsid w:val="00E23C48"/>
    <w:rsid w:val="00E242CA"/>
    <w:rsid w:val="00E2439D"/>
    <w:rsid w:val="00E245EA"/>
    <w:rsid w:val="00E24BE7"/>
    <w:rsid w:val="00E24C2B"/>
    <w:rsid w:val="00E250AD"/>
    <w:rsid w:val="00E261CA"/>
    <w:rsid w:val="00E26909"/>
    <w:rsid w:val="00E26EF9"/>
    <w:rsid w:val="00E271A6"/>
    <w:rsid w:val="00E27941"/>
    <w:rsid w:val="00E279E5"/>
    <w:rsid w:val="00E27A41"/>
    <w:rsid w:val="00E30961"/>
    <w:rsid w:val="00E30A2C"/>
    <w:rsid w:val="00E310C7"/>
    <w:rsid w:val="00E311CF"/>
    <w:rsid w:val="00E319B6"/>
    <w:rsid w:val="00E31B61"/>
    <w:rsid w:val="00E31C9B"/>
    <w:rsid w:val="00E31CC6"/>
    <w:rsid w:val="00E31FA6"/>
    <w:rsid w:val="00E3241E"/>
    <w:rsid w:val="00E32C8F"/>
    <w:rsid w:val="00E32FA2"/>
    <w:rsid w:val="00E330C3"/>
    <w:rsid w:val="00E33157"/>
    <w:rsid w:val="00E3382F"/>
    <w:rsid w:val="00E346AF"/>
    <w:rsid w:val="00E34A94"/>
    <w:rsid w:val="00E34EF1"/>
    <w:rsid w:val="00E35429"/>
    <w:rsid w:val="00E35949"/>
    <w:rsid w:val="00E36263"/>
    <w:rsid w:val="00E36597"/>
    <w:rsid w:val="00E3709A"/>
    <w:rsid w:val="00E3714B"/>
    <w:rsid w:val="00E373F3"/>
    <w:rsid w:val="00E37637"/>
    <w:rsid w:val="00E37652"/>
    <w:rsid w:val="00E377E7"/>
    <w:rsid w:val="00E37931"/>
    <w:rsid w:val="00E37DF7"/>
    <w:rsid w:val="00E40017"/>
    <w:rsid w:val="00E403E8"/>
    <w:rsid w:val="00E40540"/>
    <w:rsid w:val="00E40A84"/>
    <w:rsid w:val="00E40D5D"/>
    <w:rsid w:val="00E41045"/>
    <w:rsid w:val="00E413CB"/>
    <w:rsid w:val="00E41AD1"/>
    <w:rsid w:val="00E41D09"/>
    <w:rsid w:val="00E42221"/>
    <w:rsid w:val="00E4227C"/>
    <w:rsid w:val="00E42508"/>
    <w:rsid w:val="00E42FF1"/>
    <w:rsid w:val="00E43CD3"/>
    <w:rsid w:val="00E44542"/>
    <w:rsid w:val="00E451C0"/>
    <w:rsid w:val="00E454DA"/>
    <w:rsid w:val="00E455CE"/>
    <w:rsid w:val="00E45C62"/>
    <w:rsid w:val="00E45F3E"/>
    <w:rsid w:val="00E46415"/>
    <w:rsid w:val="00E46A6D"/>
    <w:rsid w:val="00E46CC0"/>
    <w:rsid w:val="00E46EBD"/>
    <w:rsid w:val="00E46EE5"/>
    <w:rsid w:val="00E4786D"/>
    <w:rsid w:val="00E47897"/>
    <w:rsid w:val="00E47AC3"/>
    <w:rsid w:val="00E47B4A"/>
    <w:rsid w:val="00E47BCB"/>
    <w:rsid w:val="00E50CCF"/>
    <w:rsid w:val="00E51186"/>
    <w:rsid w:val="00E515E1"/>
    <w:rsid w:val="00E5193F"/>
    <w:rsid w:val="00E51C40"/>
    <w:rsid w:val="00E51EDE"/>
    <w:rsid w:val="00E520D0"/>
    <w:rsid w:val="00E52AAE"/>
    <w:rsid w:val="00E52D3D"/>
    <w:rsid w:val="00E533E0"/>
    <w:rsid w:val="00E5343C"/>
    <w:rsid w:val="00E5343E"/>
    <w:rsid w:val="00E535F8"/>
    <w:rsid w:val="00E538FB"/>
    <w:rsid w:val="00E53A60"/>
    <w:rsid w:val="00E5448C"/>
    <w:rsid w:val="00E545CD"/>
    <w:rsid w:val="00E5462B"/>
    <w:rsid w:val="00E54A70"/>
    <w:rsid w:val="00E54AFB"/>
    <w:rsid w:val="00E54DAD"/>
    <w:rsid w:val="00E54FD6"/>
    <w:rsid w:val="00E554A7"/>
    <w:rsid w:val="00E55731"/>
    <w:rsid w:val="00E558B5"/>
    <w:rsid w:val="00E55AB4"/>
    <w:rsid w:val="00E55C47"/>
    <w:rsid w:val="00E55CED"/>
    <w:rsid w:val="00E55CF4"/>
    <w:rsid w:val="00E55E51"/>
    <w:rsid w:val="00E56236"/>
    <w:rsid w:val="00E572D4"/>
    <w:rsid w:val="00E573F9"/>
    <w:rsid w:val="00E603EF"/>
    <w:rsid w:val="00E60427"/>
    <w:rsid w:val="00E60553"/>
    <w:rsid w:val="00E60B64"/>
    <w:rsid w:val="00E60DF9"/>
    <w:rsid w:val="00E62108"/>
    <w:rsid w:val="00E62164"/>
    <w:rsid w:val="00E62266"/>
    <w:rsid w:val="00E623FB"/>
    <w:rsid w:val="00E62512"/>
    <w:rsid w:val="00E62B78"/>
    <w:rsid w:val="00E62F66"/>
    <w:rsid w:val="00E630E4"/>
    <w:rsid w:val="00E63687"/>
    <w:rsid w:val="00E637DC"/>
    <w:rsid w:val="00E63C38"/>
    <w:rsid w:val="00E64AED"/>
    <w:rsid w:val="00E64C9B"/>
    <w:rsid w:val="00E652DD"/>
    <w:rsid w:val="00E6565B"/>
    <w:rsid w:val="00E65EA8"/>
    <w:rsid w:val="00E66C03"/>
    <w:rsid w:val="00E66C32"/>
    <w:rsid w:val="00E66C77"/>
    <w:rsid w:val="00E67194"/>
    <w:rsid w:val="00E6738A"/>
    <w:rsid w:val="00E70180"/>
    <w:rsid w:val="00E702C1"/>
    <w:rsid w:val="00E706D8"/>
    <w:rsid w:val="00E708E6"/>
    <w:rsid w:val="00E70A76"/>
    <w:rsid w:val="00E70B20"/>
    <w:rsid w:val="00E70FBA"/>
    <w:rsid w:val="00E72781"/>
    <w:rsid w:val="00E73205"/>
    <w:rsid w:val="00E738D5"/>
    <w:rsid w:val="00E73B4C"/>
    <w:rsid w:val="00E74C93"/>
    <w:rsid w:val="00E74F0F"/>
    <w:rsid w:val="00E753F4"/>
    <w:rsid w:val="00E754DC"/>
    <w:rsid w:val="00E75B8C"/>
    <w:rsid w:val="00E762E9"/>
    <w:rsid w:val="00E76439"/>
    <w:rsid w:val="00E76BC2"/>
    <w:rsid w:val="00E76C3C"/>
    <w:rsid w:val="00E77711"/>
    <w:rsid w:val="00E77725"/>
    <w:rsid w:val="00E77802"/>
    <w:rsid w:val="00E77B05"/>
    <w:rsid w:val="00E80491"/>
    <w:rsid w:val="00E807B5"/>
    <w:rsid w:val="00E80B53"/>
    <w:rsid w:val="00E818B4"/>
    <w:rsid w:val="00E818C5"/>
    <w:rsid w:val="00E81AB1"/>
    <w:rsid w:val="00E81DC8"/>
    <w:rsid w:val="00E81E82"/>
    <w:rsid w:val="00E81EA8"/>
    <w:rsid w:val="00E81F0B"/>
    <w:rsid w:val="00E820BE"/>
    <w:rsid w:val="00E828DE"/>
    <w:rsid w:val="00E82EB3"/>
    <w:rsid w:val="00E82EC2"/>
    <w:rsid w:val="00E8332B"/>
    <w:rsid w:val="00E834BD"/>
    <w:rsid w:val="00E83A37"/>
    <w:rsid w:val="00E840BF"/>
    <w:rsid w:val="00E84253"/>
    <w:rsid w:val="00E84318"/>
    <w:rsid w:val="00E84566"/>
    <w:rsid w:val="00E85446"/>
    <w:rsid w:val="00E8586A"/>
    <w:rsid w:val="00E8599E"/>
    <w:rsid w:val="00E85DAD"/>
    <w:rsid w:val="00E85EFB"/>
    <w:rsid w:val="00E8606D"/>
    <w:rsid w:val="00E86831"/>
    <w:rsid w:val="00E868FA"/>
    <w:rsid w:val="00E86E2C"/>
    <w:rsid w:val="00E86F99"/>
    <w:rsid w:val="00E8780A"/>
    <w:rsid w:val="00E90187"/>
    <w:rsid w:val="00E901BB"/>
    <w:rsid w:val="00E901CC"/>
    <w:rsid w:val="00E90270"/>
    <w:rsid w:val="00E90789"/>
    <w:rsid w:val="00E90DA7"/>
    <w:rsid w:val="00E913F9"/>
    <w:rsid w:val="00E92664"/>
    <w:rsid w:val="00E929DF"/>
    <w:rsid w:val="00E92E5C"/>
    <w:rsid w:val="00E9313C"/>
    <w:rsid w:val="00E936B0"/>
    <w:rsid w:val="00E939DC"/>
    <w:rsid w:val="00E93A1A"/>
    <w:rsid w:val="00E949D4"/>
    <w:rsid w:val="00E94A5E"/>
    <w:rsid w:val="00E94E68"/>
    <w:rsid w:val="00E94E9B"/>
    <w:rsid w:val="00E953B1"/>
    <w:rsid w:val="00E95FBD"/>
    <w:rsid w:val="00E97017"/>
    <w:rsid w:val="00E9748F"/>
    <w:rsid w:val="00E97584"/>
    <w:rsid w:val="00E97854"/>
    <w:rsid w:val="00E9791D"/>
    <w:rsid w:val="00EA00F8"/>
    <w:rsid w:val="00EA0661"/>
    <w:rsid w:val="00EA0A14"/>
    <w:rsid w:val="00EA0AC9"/>
    <w:rsid w:val="00EA0CC0"/>
    <w:rsid w:val="00EA18C5"/>
    <w:rsid w:val="00EA1CB4"/>
    <w:rsid w:val="00EA1D21"/>
    <w:rsid w:val="00EA1EF9"/>
    <w:rsid w:val="00EA34B4"/>
    <w:rsid w:val="00EA37D8"/>
    <w:rsid w:val="00EA3A1F"/>
    <w:rsid w:val="00EA3EC2"/>
    <w:rsid w:val="00EA4B75"/>
    <w:rsid w:val="00EA521C"/>
    <w:rsid w:val="00EA6AA9"/>
    <w:rsid w:val="00EA6E4F"/>
    <w:rsid w:val="00EA6F86"/>
    <w:rsid w:val="00EA720B"/>
    <w:rsid w:val="00EA75B0"/>
    <w:rsid w:val="00EA763F"/>
    <w:rsid w:val="00EA7E96"/>
    <w:rsid w:val="00EB0122"/>
    <w:rsid w:val="00EB03FB"/>
    <w:rsid w:val="00EB0703"/>
    <w:rsid w:val="00EB1B0D"/>
    <w:rsid w:val="00EB1C1E"/>
    <w:rsid w:val="00EB1CA8"/>
    <w:rsid w:val="00EB1E4A"/>
    <w:rsid w:val="00EB21FB"/>
    <w:rsid w:val="00EB222D"/>
    <w:rsid w:val="00EB23E1"/>
    <w:rsid w:val="00EB25A3"/>
    <w:rsid w:val="00EB2A2C"/>
    <w:rsid w:val="00EB2A35"/>
    <w:rsid w:val="00EB2CF1"/>
    <w:rsid w:val="00EB2D2A"/>
    <w:rsid w:val="00EB311D"/>
    <w:rsid w:val="00EB32A1"/>
    <w:rsid w:val="00EB3A5A"/>
    <w:rsid w:val="00EB3C15"/>
    <w:rsid w:val="00EB401F"/>
    <w:rsid w:val="00EB4DAB"/>
    <w:rsid w:val="00EB6410"/>
    <w:rsid w:val="00EB6874"/>
    <w:rsid w:val="00EB6898"/>
    <w:rsid w:val="00EB6948"/>
    <w:rsid w:val="00EC0284"/>
    <w:rsid w:val="00EC0781"/>
    <w:rsid w:val="00EC07DD"/>
    <w:rsid w:val="00EC0A15"/>
    <w:rsid w:val="00EC2197"/>
    <w:rsid w:val="00EC2C02"/>
    <w:rsid w:val="00EC2DA8"/>
    <w:rsid w:val="00EC3073"/>
    <w:rsid w:val="00EC366B"/>
    <w:rsid w:val="00EC3932"/>
    <w:rsid w:val="00EC3E57"/>
    <w:rsid w:val="00EC4411"/>
    <w:rsid w:val="00EC536E"/>
    <w:rsid w:val="00EC57CB"/>
    <w:rsid w:val="00EC59AD"/>
    <w:rsid w:val="00EC5FF8"/>
    <w:rsid w:val="00EC6153"/>
    <w:rsid w:val="00EC6566"/>
    <w:rsid w:val="00EC65B0"/>
    <w:rsid w:val="00EC663C"/>
    <w:rsid w:val="00EC688E"/>
    <w:rsid w:val="00EC6985"/>
    <w:rsid w:val="00EC6BA5"/>
    <w:rsid w:val="00EC7667"/>
    <w:rsid w:val="00EC7F46"/>
    <w:rsid w:val="00ED011C"/>
    <w:rsid w:val="00ED0370"/>
    <w:rsid w:val="00ED037A"/>
    <w:rsid w:val="00ED0389"/>
    <w:rsid w:val="00ED05C6"/>
    <w:rsid w:val="00ED117E"/>
    <w:rsid w:val="00ED13AA"/>
    <w:rsid w:val="00ED13DE"/>
    <w:rsid w:val="00ED15A3"/>
    <w:rsid w:val="00ED244A"/>
    <w:rsid w:val="00ED246E"/>
    <w:rsid w:val="00ED267E"/>
    <w:rsid w:val="00ED29C9"/>
    <w:rsid w:val="00ED2DEA"/>
    <w:rsid w:val="00ED3785"/>
    <w:rsid w:val="00ED4294"/>
    <w:rsid w:val="00ED42CB"/>
    <w:rsid w:val="00ED4853"/>
    <w:rsid w:val="00ED4FED"/>
    <w:rsid w:val="00ED5065"/>
    <w:rsid w:val="00ED56F9"/>
    <w:rsid w:val="00ED5841"/>
    <w:rsid w:val="00ED5D07"/>
    <w:rsid w:val="00ED638A"/>
    <w:rsid w:val="00ED67BE"/>
    <w:rsid w:val="00ED67D6"/>
    <w:rsid w:val="00ED682F"/>
    <w:rsid w:val="00ED6D0F"/>
    <w:rsid w:val="00ED6F6A"/>
    <w:rsid w:val="00ED6FCE"/>
    <w:rsid w:val="00ED73D9"/>
    <w:rsid w:val="00ED7408"/>
    <w:rsid w:val="00ED7C3D"/>
    <w:rsid w:val="00ED7C3F"/>
    <w:rsid w:val="00EE0208"/>
    <w:rsid w:val="00EE0393"/>
    <w:rsid w:val="00EE076A"/>
    <w:rsid w:val="00EE0A76"/>
    <w:rsid w:val="00EE10A1"/>
    <w:rsid w:val="00EE1424"/>
    <w:rsid w:val="00EE1875"/>
    <w:rsid w:val="00EE1D67"/>
    <w:rsid w:val="00EE217A"/>
    <w:rsid w:val="00EE21AC"/>
    <w:rsid w:val="00EE21ED"/>
    <w:rsid w:val="00EE2431"/>
    <w:rsid w:val="00EE2F6C"/>
    <w:rsid w:val="00EE313B"/>
    <w:rsid w:val="00EE34AE"/>
    <w:rsid w:val="00EE3D82"/>
    <w:rsid w:val="00EE491F"/>
    <w:rsid w:val="00EE4AEB"/>
    <w:rsid w:val="00EE5763"/>
    <w:rsid w:val="00EE57FB"/>
    <w:rsid w:val="00EE5882"/>
    <w:rsid w:val="00EE5DC9"/>
    <w:rsid w:val="00EE67E0"/>
    <w:rsid w:val="00EE6F39"/>
    <w:rsid w:val="00EE72CA"/>
    <w:rsid w:val="00EE74BD"/>
    <w:rsid w:val="00EE753E"/>
    <w:rsid w:val="00EE768B"/>
    <w:rsid w:val="00EF0040"/>
    <w:rsid w:val="00EF079F"/>
    <w:rsid w:val="00EF1476"/>
    <w:rsid w:val="00EF167F"/>
    <w:rsid w:val="00EF177C"/>
    <w:rsid w:val="00EF1D53"/>
    <w:rsid w:val="00EF1E2F"/>
    <w:rsid w:val="00EF1F51"/>
    <w:rsid w:val="00EF22A4"/>
    <w:rsid w:val="00EF2447"/>
    <w:rsid w:val="00EF2940"/>
    <w:rsid w:val="00EF2B38"/>
    <w:rsid w:val="00EF2F89"/>
    <w:rsid w:val="00EF351D"/>
    <w:rsid w:val="00EF35E7"/>
    <w:rsid w:val="00EF365B"/>
    <w:rsid w:val="00EF3AB3"/>
    <w:rsid w:val="00EF3F81"/>
    <w:rsid w:val="00EF4105"/>
    <w:rsid w:val="00EF44F9"/>
    <w:rsid w:val="00EF461E"/>
    <w:rsid w:val="00EF52EF"/>
    <w:rsid w:val="00EF574B"/>
    <w:rsid w:val="00EF5E58"/>
    <w:rsid w:val="00EF5FA8"/>
    <w:rsid w:val="00EF604B"/>
    <w:rsid w:val="00EF69AD"/>
    <w:rsid w:val="00EF72DA"/>
    <w:rsid w:val="00EF733F"/>
    <w:rsid w:val="00EF7C0E"/>
    <w:rsid w:val="00F004D5"/>
    <w:rsid w:val="00F004DA"/>
    <w:rsid w:val="00F00867"/>
    <w:rsid w:val="00F00E39"/>
    <w:rsid w:val="00F01251"/>
    <w:rsid w:val="00F01275"/>
    <w:rsid w:val="00F01574"/>
    <w:rsid w:val="00F016BA"/>
    <w:rsid w:val="00F028AB"/>
    <w:rsid w:val="00F02B72"/>
    <w:rsid w:val="00F02C84"/>
    <w:rsid w:val="00F02C92"/>
    <w:rsid w:val="00F02F05"/>
    <w:rsid w:val="00F0396A"/>
    <w:rsid w:val="00F03D7E"/>
    <w:rsid w:val="00F04380"/>
    <w:rsid w:val="00F04479"/>
    <w:rsid w:val="00F045C0"/>
    <w:rsid w:val="00F04B08"/>
    <w:rsid w:val="00F0508F"/>
    <w:rsid w:val="00F05B8E"/>
    <w:rsid w:val="00F05FEE"/>
    <w:rsid w:val="00F06247"/>
    <w:rsid w:val="00F062B4"/>
    <w:rsid w:val="00F06524"/>
    <w:rsid w:val="00F0693B"/>
    <w:rsid w:val="00F06E94"/>
    <w:rsid w:val="00F0733B"/>
    <w:rsid w:val="00F078F3"/>
    <w:rsid w:val="00F07C5E"/>
    <w:rsid w:val="00F07D6A"/>
    <w:rsid w:val="00F10232"/>
    <w:rsid w:val="00F1047A"/>
    <w:rsid w:val="00F1067A"/>
    <w:rsid w:val="00F10816"/>
    <w:rsid w:val="00F10FF3"/>
    <w:rsid w:val="00F11B7E"/>
    <w:rsid w:val="00F1247C"/>
    <w:rsid w:val="00F1268E"/>
    <w:rsid w:val="00F12DAA"/>
    <w:rsid w:val="00F1340E"/>
    <w:rsid w:val="00F13915"/>
    <w:rsid w:val="00F13A45"/>
    <w:rsid w:val="00F13C4F"/>
    <w:rsid w:val="00F13CBD"/>
    <w:rsid w:val="00F14460"/>
    <w:rsid w:val="00F144E7"/>
    <w:rsid w:val="00F14AF2"/>
    <w:rsid w:val="00F15100"/>
    <w:rsid w:val="00F15388"/>
    <w:rsid w:val="00F154E5"/>
    <w:rsid w:val="00F155D8"/>
    <w:rsid w:val="00F1567D"/>
    <w:rsid w:val="00F1593B"/>
    <w:rsid w:val="00F15B35"/>
    <w:rsid w:val="00F16551"/>
    <w:rsid w:val="00F16D5E"/>
    <w:rsid w:val="00F17044"/>
    <w:rsid w:val="00F1763A"/>
    <w:rsid w:val="00F178B3"/>
    <w:rsid w:val="00F178C8"/>
    <w:rsid w:val="00F17CF2"/>
    <w:rsid w:val="00F2074B"/>
    <w:rsid w:val="00F20D08"/>
    <w:rsid w:val="00F21C4A"/>
    <w:rsid w:val="00F22618"/>
    <w:rsid w:val="00F22E8D"/>
    <w:rsid w:val="00F234DD"/>
    <w:rsid w:val="00F24BEB"/>
    <w:rsid w:val="00F24FE3"/>
    <w:rsid w:val="00F25BA4"/>
    <w:rsid w:val="00F25BEF"/>
    <w:rsid w:val="00F25CFA"/>
    <w:rsid w:val="00F25FCD"/>
    <w:rsid w:val="00F2617C"/>
    <w:rsid w:val="00F26C78"/>
    <w:rsid w:val="00F2700D"/>
    <w:rsid w:val="00F27238"/>
    <w:rsid w:val="00F275B5"/>
    <w:rsid w:val="00F304E7"/>
    <w:rsid w:val="00F3088E"/>
    <w:rsid w:val="00F30E84"/>
    <w:rsid w:val="00F317CC"/>
    <w:rsid w:val="00F31CD5"/>
    <w:rsid w:val="00F32086"/>
    <w:rsid w:val="00F32C99"/>
    <w:rsid w:val="00F337BC"/>
    <w:rsid w:val="00F33A06"/>
    <w:rsid w:val="00F33DE1"/>
    <w:rsid w:val="00F3465B"/>
    <w:rsid w:val="00F35251"/>
    <w:rsid w:val="00F35257"/>
    <w:rsid w:val="00F3554A"/>
    <w:rsid w:val="00F3585A"/>
    <w:rsid w:val="00F358F1"/>
    <w:rsid w:val="00F3594F"/>
    <w:rsid w:val="00F35F6D"/>
    <w:rsid w:val="00F362E9"/>
    <w:rsid w:val="00F364EF"/>
    <w:rsid w:val="00F365FD"/>
    <w:rsid w:val="00F36FB3"/>
    <w:rsid w:val="00F37161"/>
    <w:rsid w:val="00F37441"/>
    <w:rsid w:val="00F3759C"/>
    <w:rsid w:val="00F37A70"/>
    <w:rsid w:val="00F40A68"/>
    <w:rsid w:val="00F40B64"/>
    <w:rsid w:val="00F4125A"/>
    <w:rsid w:val="00F415E6"/>
    <w:rsid w:val="00F41717"/>
    <w:rsid w:val="00F425A7"/>
    <w:rsid w:val="00F4282E"/>
    <w:rsid w:val="00F42D72"/>
    <w:rsid w:val="00F42D8B"/>
    <w:rsid w:val="00F432B2"/>
    <w:rsid w:val="00F433DB"/>
    <w:rsid w:val="00F43A37"/>
    <w:rsid w:val="00F45D7C"/>
    <w:rsid w:val="00F45EB8"/>
    <w:rsid w:val="00F46229"/>
    <w:rsid w:val="00F462E6"/>
    <w:rsid w:val="00F463A4"/>
    <w:rsid w:val="00F46A48"/>
    <w:rsid w:val="00F47086"/>
    <w:rsid w:val="00F470BF"/>
    <w:rsid w:val="00F47234"/>
    <w:rsid w:val="00F47607"/>
    <w:rsid w:val="00F476A0"/>
    <w:rsid w:val="00F4799A"/>
    <w:rsid w:val="00F500A9"/>
    <w:rsid w:val="00F50150"/>
    <w:rsid w:val="00F50899"/>
    <w:rsid w:val="00F50C29"/>
    <w:rsid w:val="00F50E4D"/>
    <w:rsid w:val="00F51849"/>
    <w:rsid w:val="00F51A2F"/>
    <w:rsid w:val="00F520F4"/>
    <w:rsid w:val="00F5210A"/>
    <w:rsid w:val="00F522DC"/>
    <w:rsid w:val="00F52846"/>
    <w:rsid w:val="00F52BC0"/>
    <w:rsid w:val="00F52DF3"/>
    <w:rsid w:val="00F53298"/>
    <w:rsid w:val="00F53BCC"/>
    <w:rsid w:val="00F53C86"/>
    <w:rsid w:val="00F53CB1"/>
    <w:rsid w:val="00F541A8"/>
    <w:rsid w:val="00F54BF6"/>
    <w:rsid w:val="00F54C0A"/>
    <w:rsid w:val="00F54CD9"/>
    <w:rsid w:val="00F54D2F"/>
    <w:rsid w:val="00F54F0E"/>
    <w:rsid w:val="00F557DB"/>
    <w:rsid w:val="00F557F6"/>
    <w:rsid w:val="00F55FD0"/>
    <w:rsid w:val="00F5653B"/>
    <w:rsid w:val="00F56D43"/>
    <w:rsid w:val="00F5700F"/>
    <w:rsid w:val="00F573CA"/>
    <w:rsid w:val="00F602A1"/>
    <w:rsid w:val="00F605E4"/>
    <w:rsid w:val="00F60725"/>
    <w:rsid w:val="00F608C9"/>
    <w:rsid w:val="00F60C0B"/>
    <w:rsid w:val="00F61182"/>
    <w:rsid w:val="00F6163F"/>
    <w:rsid w:val="00F618A3"/>
    <w:rsid w:val="00F61923"/>
    <w:rsid w:val="00F61E08"/>
    <w:rsid w:val="00F6233C"/>
    <w:rsid w:val="00F62C50"/>
    <w:rsid w:val="00F63471"/>
    <w:rsid w:val="00F63A49"/>
    <w:rsid w:val="00F6466D"/>
    <w:rsid w:val="00F6578E"/>
    <w:rsid w:val="00F65A20"/>
    <w:rsid w:val="00F6754E"/>
    <w:rsid w:val="00F67D12"/>
    <w:rsid w:val="00F70132"/>
    <w:rsid w:val="00F70476"/>
    <w:rsid w:val="00F704C5"/>
    <w:rsid w:val="00F70809"/>
    <w:rsid w:val="00F71266"/>
    <w:rsid w:val="00F719AA"/>
    <w:rsid w:val="00F722B4"/>
    <w:rsid w:val="00F7235C"/>
    <w:rsid w:val="00F73102"/>
    <w:rsid w:val="00F731A4"/>
    <w:rsid w:val="00F7326A"/>
    <w:rsid w:val="00F7328C"/>
    <w:rsid w:val="00F736AA"/>
    <w:rsid w:val="00F73C33"/>
    <w:rsid w:val="00F7429C"/>
    <w:rsid w:val="00F746AC"/>
    <w:rsid w:val="00F74C07"/>
    <w:rsid w:val="00F7553D"/>
    <w:rsid w:val="00F7599E"/>
    <w:rsid w:val="00F75CB1"/>
    <w:rsid w:val="00F75FBD"/>
    <w:rsid w:val="00F764D4"/>
    <w:rsid w:val="00F7686D"/>
    <w:rsid w:val="00F768E9"/>
    <w:rsid w:val="00F77698"/>
    <w:rsid w:val="00F77962"/>
    <w:rsid w:val="00F77B72"/>
    <w:rsid w:val="00F8003E"/>
    <w:rsid w:val="00F805EF"/>
    <w:rsid w:val="00F80FE7"/>
    <w:rsid w:val="00F8139B"/>
    <w:rsid w:val="00F81420"/>
    <w:rsid w:val="00F82910"/>
    <w:rsid w:val="00F82F60"/>
    <w:rsid w:val="00F832C9"/>
    <w:rsid w:val="00F8375E"/>
    <w:rsid w:val="00F83810"/>
    <w:rsid w:val="00F83C86"/>
    <w:rsid w:val="00F8532D"/>
    <w:rsid w:val="00F85722"/>
    <w:rsid w:val="00F85980"/>
    <w:rsid w:val="00F85DDF"/>
    <w:rsid w:val="00F85EE8"/>
    <w:rsid w:val="00F85F11"/>
    <w:rsid w:val="00F862B6"/>
    <w:rsid w:val="00F8677B"/>
    <w:rsid w:val="00F86CFC"/>
    <w:rsid w:val="00F87536"/>
    <w:rsid w:val="00F87552"/>
    <w:rsid w:val="00F8773B"/>
    <w:rsid w:val="00F87862"/>
    <w:rsid w:val="00F87A6E"/>
    <w:rsid w:val="00F87CCF"/>
    <w:rsid w:val="00F87DDA"/>
    <w:rsid w:val="00F90859"/>
    <w:rsid w:val="00F909BE"/>
    <w:rsid w:val="00F90AC4"/>
    <w:rsid w:val="00F90B8D"/>
    <w:rsid w:val="00F90EDB"/>
    <w:rsid w:val="00F9115B"/>
    <w:rsid w:val="00F918FC"/>
    <w:rsid w:val="00F91F0C"/>
    <w:rsid w:val="00F91F28"/>
    <w:rsid w:val="00F9211F"/>
    <w:rsid w:val="00F9285C"/>
    <w:rsid w:val="00F92C3A"/>
    <w:rsid w:val="00F92FD0"/>
    <w:rsid w:val="00F930CB"/>
    <w:rsid w:val="00F93273"/>
    <w:rsid w:val="00F935B5"/>
    <w:rsid w:val="00F93B67"/>
    <w:rsid w:val="00F93E2A"/>
    <w:rsid w:val="00F93F03"/>
    <w:rsid w:val="00F93FC8"/>
    <w:rsid w:val="00F94864"/>
    <w:rsid w:val="00F94B98"/>
    <w:rsid w:val="00F950A5"/>
    <w:rsid w:val="00F9557F"/>
    <w:rsid w:val="00F95612"/>
    <w:rsid w:val="00F95A6E"/>
    <w:rsid w:val="00F95F88"/>
    <w:rsid w:val="00F95FDF"/>
    <w:rsid w:val="00F9601C"/>
    <w:rsid w:val="00F96231"/>
    <w:rsid w:val="00F9731B"/>
    <w:rsid w:val="00F9751B"/>
    <w:rsid w:val="00FA05E2"/>
    <w:rsid w:val="00FA12AF"/>
    <w:rsid w:val="00FA16B6"/>
    <w:rsid w:val="00FA17A4"/>
    <w:rsid w:val="00FA19E9"/>
    <w:rsid w:val="00FA1BF0"/>
    <w:rsid w:val="00FA216F"/>
    <w:rsid w:val="00FA28D6"/>
    <w:rsid w:val="00FA2B01"/>
    <w:rsid w:val="00FA3610"/>
    <w:rsid w:val="00FA3613"/>
    <w:rsid w:val="00FA3631"/>
    <w:rsid w:val="00FA38FA"/>
    <w:rsid w:val="00FA3904"/>
    <w:rsid w:val="00FA4289"/>
    <w:rsid w:val="00FA46D5"/>
    <w:rsid w:val="00FA4763"/>
    <w:rsid w:val="00FA48CD"/>
    <w:rsid w:val="00FA49C0"/>
    <w:rsid w:val="00FA50A5"/>
    <w:rsid w:val="00FA5B47"/>
    <w:rsid w:val="00FA62CC"/>
    <w:rsid w:val="00FA6461"/>
    <w:rsid w:val="00FA6EFA"/>
    <w:rsid w:val="00FB0A25"/>
    <w:rsid w:val="00FB0B7E"/>
    <w:rsid w:val="00FB0C92"/>
    <w:rsid w:val="00FB15AF"/>
    <w:rsid w:val="00FB17E8"/>
    <w:rsid w:val="00FB18D9"/>
    <w:rsid w:val="00FB1C71"/>
    <w:rsid w:val="00FB20A8"/>
    <w:rsid w:val="00FB308C"/>
    <w:rsid w:val="00FB30CF"/>
    <w:rsid w:val="00FB382F"/>
    <w:rsid w:val="00FB3C8C"/>
    <w:rsid w:val="00FB44CB"/>
    <w:rsid w:val="00FB4B55"/>
    <w:rsid w:val="00FB5A9A"/>
    <w:rsid w:val="00FB5AE0"/>
    <w:rsid w:val="00FB5C40"/>
    <w:rsid w:val="00FB6146"/>
    <w:rsid w:val="00FB62A3"/>
    <w:rsid w:val="00FB6D0B"/>
    <w:rsid w:val="00FB7139"/>
    <w:rsid w:val="00FB7180"/>
    <w:rsid w:val="00FB721D"/>
    <w:rsid w:val="00FB75E4"/>
    <w:rsid w:val="00FB765C"/>
    <w:rsid w:val="00FB7A8F"/>
    <w:rsid w:val="00FB7B84"/>
    <w:rsid w:val="00FC0F2D"/>
    <w:rsid w:val="00FC11E6"/>
    <w:rsid w:val="00FC1784"/>
    <w:rsid w:val="00FC1E2B"/>
    <w:rsid w:val="00FC23D7"/>
    <w:rsid w:val="00FC253A"/>
    <w:rsid w:val="00FC26B6"/>
    <w:rsid w:val="00FC2F4E"/>
    <w:rsid w:val="00FC3320"/>
    <w:rsid w:val="00FC337A"/>
    <w:rsid w:val="00FC43B3"/>
    <w:rsid w:val="00FC4C44"/>
    <w:rsid w:val="00FC4C46"/>
    <w:rsid w:val="00FC4EB0"/>
    <w:rsid w:val="00FC55F0"/>
    <w:rsid w:val="00FC5923"/>
    <w:rsid w:val="00FC5A42"/>
    <w:rsid w:val="00FC5C33"/>
    <w:rsid w:val="00FC5CE3"/>
    <w:rsid w:val="00FC6CFE"/>
    <w:rsid w:val="00FC77F8"/>
    <w:rsid w:val="00FC7D32"/>
    <w:rsid w:val="00FD0390"/>
    <w:rsid w:val="00FD083D"/>
    <w:rsid w:val="00FD0AF7"/>
    <w:rsid w:val="00FD0C70"/>
    <w:rsid w:val="00FD0DCA"/>
    <w:rsid w:val="00FD1720"/>
    <w:rsid w:val="00FD1BD9"/>
    <w:rsid w:val="00FD1D2C"/>
    <w:rsid w:val="00FD2044"/>
    <w:rsid w:val="00FD279F"/>
    <w:rsid w:val="00FD37B2"/>
    <w:rsid w:val="00FD3A17"/>
    <w:rsid w:val="00FD3C5E"/>
    <w:rsid w:val="00FD6555"/>
    <w:rsid w:val="00FD6EAB"/>
    <w:rsid w:val="00FD6F4C"/>
    <w:rsid w:val="00FD718B"/>
    <w:rsid w:val="00FD73AD"/>
    <w:rsid w:val="00FD788F"/>
    <w:rsid w:val="00FE00A8"/>
    <w:rsid w:val="00FE04BB"/>
    <w:rsid w:val="00FE0760"/>
    <w:rsid w:val="00FE1278"/>
    <w:rsid w:val="00FE1425"/>
    <w:rsid w:val="00FE14E3"/>
    <w:rsid w:val="00FE15F1"/>
    <w:rsid w:val="00FE1822"/>
    <w:rsid w:val="00FE1945"/>
    <w:rsid w:val="00FE21DC"/>
    <w:rsid w:val="00FE22AF"/>
    <w:rsid w:val="00FE22E1"/>
    <w:rsid w:val="00FE26C0"/>
    <w:rsid w:val="00FE3039"/>
    <w:rsid w:val="00FE3205"/>
    <w:rsid w:val="00FE34AD"/>
    <w:rsid w:val="00FE39CF"/>
    <w:rsid w:val="00FE3AD4"/>
    <w:rsid w:val="00FE3F38"/>
    <w:rsid w:val="00FE4517"/>
    <w:rsid w:val="00FE458D"/>
    <w:rsid w:val="00FE46C9"/>
    <w:rsid w:val="00FE483E"/>
    <w:rsid w:val="00FE48DF"/>
    <w:rsid w:val="00FE4DCF"/>
    <w:rsid w:val="00FE4F36"/>
    <w:rsid w:val="00FE5000"/>
    <w:rsid w:val="00FE5B17"/>
    <w:rsid w:val="00FE5B40"/>
    <w:rsid w:val="00FE625E"/>
    <w:rsid w:val="00FE63F9"/>
    <w:rsid w:val="00FE6736"/>
    <w:rsid w:val="00FE6E15"/>
    <w:rsid w:val="00FE6E37"/>
    <w:rsid w:val="00FE7060"/>
    <w:rsid w:val="00FE7534"/>
    <w:rsid w:val="00FE7BC3"/>
    <w:rsid w:val="00FE7D05"/>
    <w:rsid w:val="00FE7DA2"/>
    <w:rsid w:val="00FF04A7"/>
    <w:rsid w:val="00FF08D0"/>
    <w:rsid w:val="00FF0DF4"/>
    <w:rsid w:val="00FF0FEC"/>
    <w:rsid w:val="00FF1210"/>
    <w:rsid w:val="00FF131E"/>
    <w:rsid w:val="00FF165C"/>
    <w:rsid w:val="00FF1D82"/>
    <w:rsid w:val="00FF1E18"/>
    <w:rsid w:val="00FF1E69"/>
    <w:rsid w:val="00FF1EFC"/>
    <w:rsid w:val="00FF2077"/>
    <w:rsid w:val="00FF2ACB"/>
    <w:rsid w:val="00FF2E2B"/>
    <w:rsid w:val="00FF2EB0"/>
    <w:rsid w:val="00FF2FC9"/>
    <w:rsid w:val="00FF32BE"/>
    <w:rsid w:val="00FF3339"/>
    <w:rsid w:val="00FF3578"/>
    <w:rsid w:val="00FF36A3"/>
    <w:rsid w:val="00FF39DB"/>
    <w:rsid w:val="00FF402A"/>
    <w:rsid w:val="00FF40F1"/>
    <w:rsid w:val="00FF4363"/>
    <w:rsid w:val="00FF4F28"/>
    <w:rsid w:val="00FF538C"/>
    <w:rsid w:val="00FF5556"/>
    <w:rsid w:val="00FF56B2"/>
    <w:rsid w:val="00FF572D"/>
    <w:rsid w:val="00FF5B60"/>
    <w:rsid w:val="00FF5CF5"/>
    <w:rsid w:val="00FF62A8"/>
    <w:rsid w:val="00FF635F"/>
    <w:rsid w:val="00FF63A4"/>
    <w:rsid w:val="00FF6735"/>
    <w:rsid w:val="00FF6880"/>
    <w:rsid w:val="00FF6932"/>
    <w:rsid w:val="00FF6A14"/>
    <w:rsid w:val="00FF6E5F"/>
    <w:rsid w:val="00FF6F88"/>
    <w:rsid w:val="00FF7557"/>
    <w:rsid w:val="00FF758E"/>
    <w:rsid w:val="00FF7D70"/>
    <w:rsid w:val="422D95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DE112"/>
  <w15:docId w15:val="{A6C44B8E-46CD-43A3-84EF-EA7186D4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6F9"/>
  </w:style>
  <w:style w:type="paragraph" w:styleId="Heading1">
    <w:name w:val="heading 1"/>
    <w:basedOn w:val="Normal"/>
    <w:next w:val="Normal"/>
    <w:link w:val="Heading1Char"/>
    <w:uiPriority w:val="9"/>
    <w:qFormat/>
    <w:rsid w:val="00E85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6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1A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38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38C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05A3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86A"/>
    <w:rPr>
      <w:color w:val="0563C1" w:themeColor="hyperlink"/>
      <w:u w:val="single"/>
    </w:rPr>
  </w:style>
  <w:style w:type="character" w:customStyle="1" w:styleId="UnresolvedMention1">
    <w:name w:val="Unresolved Mention1"/>
    <w:basedOn w:val="DefaultParagraphFont"/>
    <w:uiPriority w:val="99"/>
    <w:semiHidden/>
    <w:unhideWhenUsed/>
    <w:rsid w:val="00E8586A"/>
    <w:rPr>
      <w:color w:val="605E5C"/>
      <w:shd w:val="clear" w:color="auto" w:fill="E1DFDD"/>
    </w:rPr>
  </w:style>
  <w:style w:type="character" w:customStyle="1" w:styleId="Heading1Char">
    <w:name w:val="Heading 1 Char"/>
    <w:basedOn w:val="DefaultParagraphFont"/>
    <w:link w:val="Heading1"/>
    <w:uiPriority w:val="9"/>
    <w:rsid w:val="00E858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60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1A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DA74FC"/>
    <w:pPr>
      <w:ind w:left="720"/>
      <w:contextualSpacing/>
    </w:pPr>
  </w:style>
  <w:style w:type="paragraph" w:styleId="Bibliography">
    <w:name w:val="Bibliography"/>
    <w:basedOn w:val="Normal"/>
    <w:next w:val="Normal"/>
    <w:uiPriority w:val="37"/>
    <w:unhideWhenUsed/>
    <w:rsid w:val="007D3B4F"/>
  </w:style>
  <w:style w:type="table" w:styleId="TableGrid">
    <w:name w:val="Table Grid"/>
    <w:basedOn w:val="TableNormal"/>
    <w:uiPriority w:val="39"/>
    <w:rsid w:val="007C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34A8"/>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DF38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F38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05A33"/>
    <w:rPr>
      <w:rFonts w:asciiTheme="majorHAnsi" w:eastAsiaTheme="majorEastAsia" w:hAnsiTheme="majorHAnsi" w:cstheme="majorBidi"/>
      <w:color w:val="1F3763" w:themeColor="accent1" w:themeShade="7F"/>
    </w:rPr>
  </w:style>
  <w:style w:type="paragraph" w:styleId="EndnoteText">
    <w:name w:val="endnote text"/>
    <w:basedOn w:val="Normal"/>
    <w:link w:val="EndnoteTextChar"/>
    <w:uiPriority w:val="99"/>
    <w:semiHidden/>
    <w:unhideWhenUsed/>
    <w:rsid w:val="00F618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18A3"/>
    <w:rPr>
      <w:sz w:val="20"/>
      <w:szCs w:val="20"/>
    </w:rPr>
  </w:style>
  <w:style w:type="character" w:styleId="EndnoteReference">
    <w:name w:val="endnote reference"/>
    <w:basedOn w:val="DefaultParagraphFont"/>
    <w:uiPriority w:val="99"/>
    <w:semiHidden/>
    <w:unhideWhenUsed/>
    <w:rsid w:val="00F618A3"/>
    <w:rPr>
      <w:vertAlign w:val="superscript"/>
    </w:rPr>
  </w:style>
  <w:style w:type="paragraph" w:styleId="FootnoteText">
    <w:name w:val="footnote text"/>
    <w:basedOn w:val="Normal"/>
    <w:link w:val="FootnoteTextChar"/>
    <w:uiPriority w:val="99"/>
    <w:semiHidden/>
    <w:unhideWhenUsed/>
    <w:rsid w:val="00F61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8A3"/>
    <w:rPr>
      <w:sz w:val="20"/>
      <w:szCs w:val="20"/>
    </w:rPr>
  </w:style>
  <w:style w:type="character" w:styleId="FootnoteReference">
    <w:name w:val="footnote reference"/>
    <w:basedOn w:val="DefaultParagraphFont"/>
    <w:uiPriority w:val="99"/>
    <w:semiHidden/>
    <w:unhideWhenUsed/>
    <w:rsid w:val="00F618A3"/>
    <w:rPr>
      <w:vertAlign w:val="superscript"/>
    </w:rPr>
  </w:style>
  <w:style w:type="character" w:styleId="CommentReference">
    <w:name w:val="annotation reference"/>
    <w:basedOn w:val="DefaultParagraphFont"/>
    <w:uiPriority w:val="99"/>
    <w:semiHidden/>
    <w:unhideWhenUsed/>
    <w:rsid w:val="00157D4C"/>
    <w:rPr>
      <w:sz w:val="16"/>
      <w:szCs w:val="16"/>
    </w:rPr>
  </w:style>
  <w:style w:type="paragraph" w:styleId="CommentText">
    <w:name w:val="annotation text"/>
    <w:basedOn w:val="Normal"/>
    <w:link w:val="CommentTextChar"/>
    <w:uiPriority w:val="99"/>
    <w:unhideWhenUsed/>
    <w:rsid w:val="00157D4C"/>
    <w:pPr>
      <w:spacing w:line="240" w:lineRule="auto"/>
    </w:pPr>
    <w:rPr>
      <w:sz w:val="20"/>
      <w:szCs w:val="20"/>
    </w:rPr>
  </w:style>
  <w:style w:type="character" w:customStyle="1" w:styleId="CommentTextChar">
    <w:name w:val="Comment Text Char"/>
    <w:basedOn w:val="DefaultParagraphFont"/>
    <w:link w:val="CommentText"/>
    <w:uiPriority w:val="99"/>
    <w:rsid w:val="00157D4C"/>
    <w:rPr>
      <w:sz w:val="20"/>
      <w:szCs w:val="20"/>
    </w:rPr>
  </w:style>
  <w:style w:type="paragraph" w:styleId="CommentSubject">
    <w:name w:val="annotation subject"/>
    <w:basedOn w:val="CommentText"/>
    <w:next w:val="CommentText"/>
    <w:link w:val="CommentSubjectChar"/>
    <w:uiPriority w:val="99"/>
    <w:semiHidden/>
    <w:unhideWhenUsed/>
    <w:rsid w:val="00157D4C"/>
    <w:rPr>
      <w:b/>
      <w:bCs/>
    </w:rPr>
  </w:style>
  <w:style w:type="character" w:customStyle="1" w:styleId="CommentSubjectChar">
    <w:name w:val="Comment Subject Char"/>
    <w:basedOn w:val="CommentTextChar"/>
    <w:link w:val="CommentSubject"/>
    <w:uiPriority w:val="99"/>
    <w:semiHidden/>
    <w:rsid w:val="00157D4C"/>
    <w:rPr>
      <w:b/>
      <w:bCs/>
      <w:sz w:val="20"/>
      <w:szCs w:val="20"/>
    </w:rPr>
  </w:style>
  <w:style w:type="paragraph" w:styleId="BalloonText">
    <w:name w:val="Balloon Text"/>
    <w:basedOn w:val="Normal"/>
    <w:link w:val="BalloonTextChar"/>
    <w:uiPriority w:val="99"/>
    <w:semiHidden/>
    <w:unhideWhenUsed/>
    <w:rsid w:val="00157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4C"/>
    <w:rPr>
      <w:rFonts w:ascii="Segoe UI" w:hAnsi="Segoe UI" w:cs="Segoe UI"/>
      <w:sz w:val="18"/>
      <w:szCs w:val="18"/>
    </w:rPr>
  </w:style>
  <w:style w:type="paragraph" w:styleId="Header">
    <w:name w:val="header"/>
    <w:basedOn w:val="Normal"/>
    <w:link w:val="HeaderChar"/>
    <w:uiPriority w:val="99"/>
    <w:unhideWhenUsed/>
    <w:rsid w:val="0055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3D1"/>
  </w:style>
  <w:style w:type="paragraph" w:styleId="Footer">
    <w:name w:val="footer"/>
    <w:basedOn w:val="Normal"/>
    <w:link w:val="FooterChar"/>
    <w:uiPriority w:val="99"/>
    <w:unhideWhenUsed/>
    <w:rsid w:val="0055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3D1"/>
  </w:style>
  <w:style w:type="character" w:customStyle="1" w:styleId="EndNoteBibliographyChar">
    <w:name w:val="EndNote Bibliography Char"/>
    <w:basedOn w:val="DefaultParagraphFont"/>
    <w:link w:val="EndNoteBibliography"/>
    <w:locked/>
    <w:rsid w:val="00F500A9"/>
    <w:rPr>
      <w:noProof/>
      <w:color w:val="000000" w:themeColor="text1"/>
      <w:lang w:val="en-US"/>
    </w:rPr>
  </w:style>
  <w:style w:type="paragraph" w:customStyle="1" w:styleId="EndNoteBibliography">
    <w:name w:val="EndNote Bibliography"/>
    <w:basedOn w:val="Normal"/>
    <w:link w:val="EndNoteBibliographyChar"/>
    <w:rsid w:val="00F500A9"/>
    <w:pPr>
      <w:spacing w:line="240" w:lineRule="auto"/>
    </w:pPr>
    <w:rPr>
      <w:noProof/>
      <w:color w:val="000000" w:themeColor="text1"/>
      <w:lang w:val="en-US"/>
    </w:rPr>
  </w:style>
  <w:style w:type="character" w:styleId="FollowedHyperlink">
    <w:name w:val="FollowedHyperlink"/>
    <w:basedOn w:val="DefaultParagraphFont"/>
    <w:uiPriority w:val="99"/>
    <w:semiHidden/>
    <w:unhideWhenUsed/>
    <w:rsid w:val="00AB06C9"/>
    <w:rPr>
      <w:color w:val="954F72" w:themeColor="followedHyperlink"/>
      <w:u w:val="single"/>
    </w:rPr>
  </w:style>
  <w:style w:type="paragraph" w:styleId="Revision">
    <w:name w:val="Revision"/>
    <w:hidden/>
    <w:uiPriority w:val="99"/>
    <w:semiHidden/>
    <w:rsid w:val="00E37637"/>
    <w:pPr>
      <w:spacing w:after="0" w:line="240" w:lineRule="auto"/>
    </w:pPr>
  </w:style>
  <w:style w:type="character" w:customStyle="1" w:styleId="ListParagraphChar">
    <w:name w:val="List Paragraph Char"/>
    <w:basedOn w:val="DefaultParagraphFont"/>
    <w:link w:val="ListParagraph"/>
    <w:uiPriority w:val="34"/>
    <w:rsid w:val="00EC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
      <w:bodyDiv w:val="1"/>
      <w:marLeft w:val="0"/>
      <w:marRight w:val="0"/>
      <w:marTop w:val="0"/>
      <w:marBottom w:val="0"/>
      <w:divBdr>
        <w:top w:val="none" w:sz="0" w:space="0" w:color="auto"/>
        <w:left w:val="none" w:sz="0" w:space="0" w:color="auto"/>
        <w:bottom w:val="none" w:sz="0" w:space="0" w:color="auto"/>
        <w:right w:val="none" w:sz="0" w:space="0" w:color="auto"/>
      </w:divBdr>
    </w:div>
    <w:div w:id="208328">
      <w:bodyDiv w:val="1"/>
      <w:marLeft w:val="0"/>
      <w:marRight w:val="0"/>
      <w:marTop w:val="0"/>
      <w:marBottom w:val="0"/>
      <w:divBdr>
        <w:top w:val="none" w:sz="0" w:space="0" w:color="auto"/>
        <w:left w:val="none" w:sz="0" w:space="0" w:color="auto"/>
        <w:bottom w:val="none" w:sz="0" w:space="0" w:color="auto"/>
        <w:right w:val="none" w:sz="0" w:space="0" w:color="auto"/>
      </w:divBdr>
    </w:div>
    <w:div w:id="351413">
      <w:bodyDiv w:val="1"/>
      <w:marLeft w:val="0"/>
      <w:marRight w:val="0"/>
      <w:marTop w:val="0"/>
      <w:marBottom w:val="0"/>
      <w:divBdr>
        <w:top w:val="none" w:sz="0" w:space="0" w:color="auto"/>
        <w:left w:val="none" w:sz="0" w:space="0" w:color="auto"/>
        <w:bottom w:val="none" w:sz="0" w:space="0" w:color="auto"/>
        <w:right w:val="none" w:sz="0" w:space="0" w:color="auto"/>
      </w:divBdr>
    </w:div>
    <w:div w:id="746882">
      <w:bodyDiv w:val="1"/>
      <w:marLeft w:val="0"/>
      <w:marRight w:val="0"/>
      <w:marTop w:val="0"/>
      <w:marBottom w:val="0"/>
      <w:divBdr>
        <w:top w:val="none" w:sz="0" w:space="0" w:color="auto"/>
        <w:left w:val="none" w:sz="0" w:space="0" w:color="auto"/>
        <w:bottom w:val="none" w:sz="0" w:space="0" w:color="auto"/>
        <w:right w:val="none" w:sz="0" w:space="0" w:color="auto"/>
      </w:divBdr>
    </w:div>
    <w:div w:id="861867">
      <w:bodyDiv w:val="1"/>
      <w:marLeft w:val="0"/>
      <w:marRight w:val="0"/>
      <w:marTop w:val="0"/>
      <w:marBottom w:val="0"/>
      <w:divBdr>
        <w:top w:val="none" w:sz="0" w:space="0" w:color="auto"/>
        <w:left w:val="none" w:sz="0" w:space="0" w:color="auto"/>
        <w:bottom w:val="none" w:sz="0" w:space="0" w:color="auto"/>
        <w:right w:val="none" w:sz="0" w:space="0" w:color="auto"/>
      </w:divBdr>
    </w:div>
    <w:div w:id="1588813">
      <w:bodyDiv w:val="1"/>
      <w:marLeft w:val="0"/>
      <w:marRight w:val="0"/>
      <w:marTop w:val="0"/>
      <w:marBottom w:val="0"/>
      <w:divBdr>
        <w:top w:val="none" w:sz="0" w:space="0" w:color="auto"/>
        <w:left w:val="none" w:sz="0" w:space="0" w:color="auto"/>
        <w:bottom w:val="none" w:sz="0" w:space="0" w:color="auto"/>
        <w:right w:val="none" w:sz="0" w:space="0" w:color="auto"/>
      </w:divBdr>
    </w:div>
    <w:div w:id="2633621">
      <w:bodyDiv w:val="1"/>
      <w:marLeft w:val="0"/>
      <w:marRight w:val="0"/>
      <w:marTop w:val="0"/>
      <w:marBottom w:val="0"/>
      <w:divBdr>
        <w:top w:val="none" w:sz="0" w:space="0" w:color="auto"/>
        <w:left w:val="none" w:sz="0" w:space="0" w:color="auto"/>
        <w:bottom w:val="none" w:sz="0" w:space="0" w:color="auto"/>
        <w:right w:val="none" w:sz="0" w:space="0" w:color="auto"/>
      </w:divBdr>
    </w:div>
    <w:div w:id="3867741">
      <w:bodyDiv w:val="1"/>
      <w:marLeft w:val="0"/>
      <w:marRight w:val="0"/>
      <w:marTop w:val="0"/>
      <w:marBottom w:val="0"/>
      <w:divBdr>
        <w:top w:val="none" w:sz="0" w:space="0" w:color="auto"/>
        <w:left w:val="none" w:sz="0" w:space="0" w:color="auto"/>
        <w:bottom w:val="none" w:sz="0" w:space="0" w:color="auto"/>
        <w:right w:val="none" w:sz="0" w:space="0" w:color="auto"/>
      </w:divBdr>
    </w:div>
    <w:div w:id="4287825">
      <w:bodyDiv w:val="1"/>
      <w:marLeft w:val="0"/>
      <w:marRight w:val="0"/>
      <w:marTop w:val="0"/>
      <w:marBottom w:val="0"/>
      <w:divBdr>
        <w:top w:val="none" w:sz="0" w:space="0" w:color="auto"/>
        <w:left w:val="none" w:sz="0" w:space="0" w:color="auto"/>
        <w:bottom w:val="none" w:sz="0" w:space="0" w:color="auto"/>
        <w:right w:val="none" w:sz="0" w:space="0" w:color="auto"/>
      </w:divBdr>
    </w:div>
    <w:div w:id="4594282">
      <w:bodyDiv w:val="1"/>
      <w:marLeft w:val="0"/>
      <w:marRight w:val="0"/>
      <w:marTop w:val="0"/>
      <w:marBottom w:val="0"/>
      <w:divBdr>
        <w:top w:val="none" w:sz="0" w:space="0" w:color="auto"/>
        <w:left w:val="none" w:sz="0" w:space="0" w:color="auto"/>
        <w:bottom w:val="none" w:sz="0" w:space="0" w:color="auto"/>
        <w:right w:val="none" w:sz="0" w:space="0" w:color="auto"/>
      </w:divBdr>
    </w:div>
    <w:div w:id="4869343">
      <w:bodyDiv w:val="1"/>
      <w:marLeft w:val="0"/>
      <w:marRight w:val="0"/>
      <w:marTop w:val="0"/>
      <w:marBottom w:val="0"/>
      <w:divBdr>
        <w:top w:val="none" w:sz="0" w:space="0" w:color="auto"/>
        <w:left w:val="none" w:sz="0" w:space="0" w:color="auto"/>
        <w:bottom w:val="none" w:sz="0" w:space="0" w:color="auto"/>
        <w:right w:val="none" w:sz="0" w:space="0" w:color="auto"/>
      </w:divBdr>
    </w:div>
    <w:div w:id="4869863">
      <w:bodyDiv w:val="1"/>
      <w:marLeft w:val="0"/>
      <w:marRight w:val="0"/>
      <w:marTop w:val="0"/>
      <w:marBottom w:val="0"/>
      <w:divBdr>
        <w:top w:val="none" w:sz="0" w:space="0" w:color="auto"/>
        <w:left w:val="none" w:sz="0" w:space="0" w:color="auto"/>
        <w:bottom w:val="none" w:sz="0" w:space="0" w:color="auto"/>
        <w:right w:val="none" w:sz="0" w:space="0" w:color="auto"/>
      </w:divBdr>
    </w:div>
    <w:div w:id="4938228">
      <w:bodyDiv w:val="1"/>
      <w:marLeft w:val="0"/>
      <w:marRight w:val="0"/>
      <w:marTop w:val="0"/>
      <w:marBottom w:val="0"/>
      <w:divBdr>
        <w:top w:val="none" w:sz="0" w:space="0" w:color="auto"/>
        <w:left w:val="none" w:sz="0" w:space="0" w:color="auto"/>
        <w:bottom w:val="none" w:sz="0" w:space="0" w:color="auto"/>
        <w:right w:val="none" w:sz="0" w:space="0" w:color="auto"/>
      </w:divBdr>
    </w:div>
    <w:div w:id="5376150">
      <w:bodyDiv w:val="1"/>
      <w:marLeft w:val="0"/>
      <w:marRight w:val="0"/>
      <w:marTop w:val="0"/>
      <w:marBottom w:val="0"/>
      <w:divBdr>
        <w:top w:val="none" w:sz="0" w:space="0" w:color="auto"/>
        <w:left w:val="none" w:sz="0" w:space="0" w:color="auto"/>
        <w:bottom w:val="none" w:sz="0" w:space="0" w:color="auto"/>
        <w:right w:val="none" w:sz="0" w:space="0" w:color="auto"/>
      </w:divBdr>
    </w:div>
    <w:div w:id="5636825">
      <w:bodyDiv w:val="1"/>
      <w:marLeft w:val="0"/>
      <w:marRight w:val="0"/>
      <w:marTop w:val="0"/>
      <w:marBottom w:val="0"/>
      <w:divBdr>
        <w:top w:val="none" w:sz="0" w:space="0" w:color="auto"/>
        <w:left w:val="none" w:sz="0" w:space="0" w:color="auto"/>
        <w:bottom w:val="none" w:sz="0" w:space="0" w:color="auto"/>
        <w:right w:val="none" w:sz="0" w:space="0" w:color="auto"/>
      </w:divBdr>
    </w:div>
    <w:div w:id="5638761">
      <w:bodyDiv w:val="1"/>
      <w:marLeft w:val="0"/>
      <w:marRight w:val="0"/>
      <w:marTop w:val="0"/>
      <w:marBottom w:val="0"/>
      <w:divBdr>
        <w:top w:val="none" w:sz="0" w:space="0" w:color="auto"/>
        <w:left w:val="none" w:sz="0" w:space="0" w:color="auto"/>
        <w:bottom w:val="none" w:sz="0" w:space="0" w:color="auto"/>
        <w:right w:val="none" w:sz="0" w:space="0" w:color="auto"/>
      </w:divBdr>
    </w:div>
    <w:div w:id="5641289">
      <w:bodyDiv w:val="1"/>
      <w:marLeft w:val="0"/>
      <w:marRight w:val="0"/>
      <w:marTop w:val="0"/>
      <w:marBottom w:val="0"/>
      <w:divBdr>
        <w:top w:val="none" w:sz="0" w:space="0" w:color="auto"/>
        <w:left w:val="none" w:sz="0" w:space="0" w:color="auto"/>
        <w:bottom w:val="none" w:sz="0" w:space="0" w:color="auto"/>
        <w:right w:val="none" w:sz="0" w:space="0" w:color="auto"/>
      </w:divBdr>
    </w:div>
    <w:div w:id="5988262">
      <w:bodyDiv w:val="1"/>
      <w:marLeft w:val="0"/>
      <w:marRight w:val="0"/>
      <w:marTop w:val="0"/>
      <w:marBottom w:val="0"/>
      <w:divBdr>
        <w:top w:val="none" w:sz="0" w:space="0" w:color="auto"/>
        <w:left w:val="none" w:sz="0" w:space="0" w:color="auto"/>
        <w:bottom w:val="none" w:sz="0" w:space="0" w:color="auto"/>
        <w:right w:val="none" w:sz="0" w:space="0" w:color="auto"/>
      </w:divBdr>
    </w:div>
    <w:div w:id="6055698">
      <w:bodyDiv w:val="1"/>
      <w:marLeft w:val="0"/>
      <w:marRight w:val="0"/>
      <w:marTop w:val="0"/>
      <w:marBottom w:val="0"/>
      <w:divBdr>
        <w:top w:val="none" w:sz="0" w:space="0" w:color="auto"/>
        <w:left w:val="none" w:sz="0" w:space="0" w:color="auto"/>
        <w:bottom w:val="none" w:sz="0" w:space="0" w:color="auto"/>
        <w:right w:val="none" w:sz="0" w:space="0" w:color="auto"/>
      </w:divBdr>
    </w:div>
    <w:div w:id="6177272">
      <w:bodyDiv w:val="1"/>
      <w:marLeft w:val="0"/>
      <w:marRight w:val="0"/>
      <w:marTop w:val="0"/>
      <w:marBottom w:val="0"/>
      <w:divBdr>
        <w:top w:val="none" w:sz="0" w:space="0" w:color="auto"/>
        <w:left w:val="none" w:sz="0" w:space="0" w:color="auto"/>
        <w:bottom w:val="none" w:sz="0" w:space="0" w:color="auto"/>
        <w:right w:val="none" w:sz="0" w:space="0" w:color="auto"/>
      </w:divBdr>
    </w:div>
    <w:div w:id="8064963">
      <w:bodyDiv w:val="1"/>
      <w:marLeft w:val="0"/>
      <w:marRight w:val="0"/>
      <w:marTop w:val="0"/>
      <w:marBottom w:val="0"/>
      <w:divBdr>
        <w:top w:val="none" w:sz="0" w:space="0" w:color="auto"/>
        <w:left w:val="none" w:sz="0" w:space="0" w:color="auto"/>
        <w:bottom w:val="none" w:sz="0" w:space="0" w:color="auto"/>
        <w:right w:val="none" w:sz="0" w:space="0" w:color="auto"/>
      </w:divBdr>
    </w:div>
    <w:div w:id="8068099">
      <w:bodyDiv w:val="1"/>
      <w:marLeft w:val="0"/>
      <w:marRight w:val="0"/>
      <w:marTop w:val="0"/>
      <w:marBottom w:val="0"/>
      <w:divBdr>
        <w:top w:val="none" w:sz="0" w:space="0" w:color="auto"/>
        <w:left w:val="none" w:sz="0" w:space="0" w:color="auto"/>
        <w:bottom w:val="none" w:sz="0" w:space="0" w:color="auto"/>
        <w:right w:val="none" w:sz="0" w:space="0" w:color="auto"/>
      </w:divBdr>
    </w:div>
    <w:div w:id="8215885">
      <w:bodyDiv w:val="1"/>
      <w:marLeft w:val="0"/>
      <w:marRight w:val="0"/>
      <w:marTop w:val="0"/>
      <w:marBottom w:val="0"/>
      <w:divBdr>
        <w:top w:val="none" w:sz="0" w:space="0" w:color="auto"/>
        <w:left w:val="none" w:sz="0" w:space="0" w:color="auto"/>
        <w:bottom w:val="none" w:sz="0" w:space="0" w:color="auto"/>
        <w:right w:val="none" w:sz="0" w:space="0" w:color="auto"/>
      </w:divBdr>
    </w:div>
    <w:div w:id="8215897">
      <w:bodyDiv w:val="1"/>
      <w:marLeft w:val="0"/>
      <w:marRight w:val="0"/>
      <w:marTop w:val="0"/>
      <w:marBottom w:val="0"/>
      <w:divBdr>
        <w:top w:val="none" w:sz="0" w:space="0" w:color="auto"/>
        <w:left w:val="none" w:sz="0" w:space="0" w:color="auto"/>
        <w:bottom w:val="none" w:sz="0" w:space="0" w:color="auto"/>
        <w:right w:val="none" w:sz="0" w:space="0" w:color="auto"/>
      </w:divBdr>
    </w:div>
    <w:div w:id="8334975">
      <w:bodyDiv w:val="1"/>
      <w:marLeft w:val="0"/>
      <w:marRight w:val="0"/>
      <w:marTop w:val="0"/>
      <w:marBottom w:val="0"/>
      <w:divBdr>
        <w:top w:val="none" w:sz="0" w:space="0" w:color="auto"/>
        <w:left w:val="none" w:sz="0" w:space="0" w:color="auto"/>
        <w:bottom w:val="none" w:sz="0" w:space="0" w:color="auto"/>
        <w:right w:val="none" w:sz="0" w:space="0" w:color="auto"/>
      </w:divBdr>
    </w:div>
    <w:div w:id="9070228">
      <w:bodyDiv w:val="1"/>
      <w:marLeft w:val="0"/>
      <w:marRight w:val="0"/>
      <w:marTop w:val="0"/>
      <w:marBottom w:val="0"/>
      <w:divBdr>
        <w:top w:val="none" w:sz="0" w:space="0" w:color="auto"/>
        <w:left w:val="none" w:sz="0" w:space="0" w:color="auto"/>
        <w:bottom w:val="none" w:sz="0" w:space="0" w:color="auto"/>
        <w:right w:val="none" w:sz="0" w:space="0" w:color="auto"/>
      </w:divBdr>
    </w:div>
    <w:div w:id="9336720">
      <w:bodyDiv w:val="1"/>
      <w:marLeft w:val="0"/>
      <w:marRight w:val="0"/>
      <w:marTop w:val="0"/>
      <w:marBottom w:val="0"/>
      <w:divBdr>
        <w:top w:val="none" w:sz="0" w:space="0" w:color="auto"/>
        <w:left w:val="none" w:sz="0" w:space="0" w:color="auto"/>
        <w:bottom w:val="none" w:sz="0" w:space="0" w:color="auto"/>
        <w:right w:val="none" w:sz="0" w:space="0" w:color="auto"/>
      </w:divBdr>
    </w:div>
    <w:div w:id="10685073">
      <w:bodyDiv w:val="1"/>
      <w:marLeft w:val="0"/>
      <w:marRight w:val="0"/>
      <w:marTop w:val="0"/>
      <w:marBottom w:val="0"/>
      <w:divBdr>
        <w:top w:val="none" w:sz="0" w:space="0" w:color="auto"/>
        <w:left w:val="none" w:sz="0" w:space="0" w:color="auto"/>
        <w:bottom w:val="none" w:sz="0" w:space="0" w:color="auto"/>
        <w:right w:val="none" w:sz="0" w:space="0" w:color="auto"/>
      </w:divBdr>
    </w:div>
    <w:div w:id="10685942">
      <w:bodyDiv w:val="1"/>
      <w:marLeft w:val="0"/>
      <w:marRight w:val="0"/>
      <w:marTop w:val="0"/>
      <w:marBottom w:val="0"/>
      <w:divBdr>
        <w:top w:val="none" w:sz="0" w:space="0" w:color="auto"/>
        <w:left w:val="none" w:sz="0" w:space="0" w:color="auto"/>
        <w:bottom w:val="none" w:sz="0" w:space="0" w:color="auto"/>
        <w:right w:val="none" w:sz="0" w:space="0" w:color="auto"/>
      </w:divBdr>
    </w:div>
    <w:div w:id="10887116">
      <w:bodyDiv w:val="1"/>
      <w:marLeft w:val="0"/>
      <w:marRight w:val="0"/>
      <w:marTop w:val="0"/>
      <w:marBottom w:val="0"/>
      <w:divBdr>
        <w:top w:val="none" w:sz="0" w:space="0" w:color="auto"/>
        <w:left w:val="none" w:sz="0" w:space="0" w:color="auto"/>
        <w:bottom w:val="none" w:sz="0" w:space="0" w:color="auto"/>
        <w:right w:val="none" w:sz="0" w:space="0" w:color="auto"/>
      </w:divBdr>
    </w:div>
    <w:div w:id="11079682">
      <w:bodyDiv w:val="1"/>
      <w:marLeft w:val="0"/>
      <w:marRight w:val="0"/>
      <w:marTop w:val="0"/>
      <w:marBottom w:val="0"/>
      <w:divBdr>
        <w:top w:val="none" w:sz="0" w:space="0" w:color="auto"/>
        <w:left w:val="none" w:sz="0" w:space="0" w:color="auto"/>
        <w:bottom w:val="none" w:sz="0" w:space="0" w:color="auto"/>
        <w:right w:val="none" w:sz="0" w:space="0" w:color="auto"/>
      </w:divBdr>
    </w:div>
    <w:div w:id="11226481">
      <w:bodyDiv w:val="1"/>
      <w:marLeft w:val="0"/>
      <w:marRight w:val="0"/>
      <w:marTop w:val="0"/>
      <w:marBottom w:val="0"/>
      <w:divBdr>
        <w:top w:val="none" w:sz="0" w:space="0" w:color="auto"/>
        <w:left w:val="none" w:sz="0" w:space="0" w:color="auto"/>
        <w:bottom w:val="none" w:sz="0" w:space="0" w:color="auto"/>
        <w:right w:val="none" w:sz="0" w:space="0" w:color="auto"/>
      </w:divBdr>
    </w:div>
    <w:div w:id="12735096">
      <w:bodyDiv w:val="1"/>
      <w:marLeft w:val="0"/>
      <w:marRight w:val="0"/>
      <w:marTop w:val="0"/>
      <w:marBottom w:val="0"/>
      <w:divBdr>
        <w:top w:val="none" w:sz="0" w:space="0" w:color="auto"/>
        <w:left w:val="none" w:sz="0" w:space="0" w:color="auto"/>
        <w:bottom w:val="none" w:sz="0" w:space="0" w:color="auto"/>
        <w:right w:val="none" w:sz="0" w:space="0" w:color="auto"/>
      </w:divBdr>
    </w:div>
    <w:div w:id="13700046">
      <w:bodyDiv w:val="1"/>
      <w:marLeft w:val="0"/>
      <w:marRight w:val="0"/>
      <w:marTop w:val="0"/>
      <w:marBottom w:val="0"/>
      <w:divBdr>
        <w:top w:val="none" w:sz="0" w:space="0" w:color="auto"/>
        <w:left w:val="none" w:sz="0" w:space="0" w:color="auto"/>
        <w:bottom w:val="none" w:sz="0" w:space="0" w:color="auto"/>
        <w:right w:val="none" w:sz="0" w:space="0" w:color="auto"/>
      </w:divBdr>
    </w:div>
    <w:div w:id="14699564">
      <w:bodyDiv w:val="1"/>
      <w:marLeft w:val="0"/>
      <w:marRight w:val="0"/>
      <w:marTop w:val="0"/>
      <w:marBottom w:val="0"/>
      <w:divBdr>
        <w:top w:val="none" w:sz="0" w:space="0" w:color="auto"/>
        <w:left w:val="none" w:sz="0" w:space="0" w:color="auto"/>
        <w:bottom w:val="none" w:sz="0" w:space="0" w:color="auto"/>
        <w:right w:val="none" w:sz="0" w:space="0" w:color="auto"/>
      </w:divBdr>
    </w:div>
    <w:div w:id="16124030">
      <w:bodyDiv w:val="1"/>
      <w:marLeft w:val="0"/>
      <w:marRight w:val="0"/>
      <w:marTop w:val="0"/>
      <w:marBottom w:val="0"/>
      <w:divBdr>
        <w:top w:val="none" w:sz="0" w:space="0" w:color="auto"/>
        <w:left w:val="none" w:sz="0" w:space="0" w:color="auto"/>
        <w:bottom w:val="none" w:sz="0" w:space="0" w:color="auto"/>
        <w:right w:val="none" w:sz="0" w:space="0" w:color="auto"/>
      </w:divBdr>
    </w:div>
    <w:div w:id="16153928">
      <w:bodyDiv w:val="1"/>
      <w:marLeft w:val="0"/>
      <w:marRight w:val="0"/>
      <w:marTop w:val="0"/>
      <w:marBottom w:val="0"/>
      <w:divBdr>
        <w:top w:val="none" w:sz="0" w:space="0" w:color="auto"/>
        <w:left w:val="none" w:sz="0" w:space="0" w:color="auto"/>
        <w:bottom w:val="none" w:sz="0" w:space="0" w:color="auto"/>
        <w:right w:val="none" w:sz="0" w:space="0" w:color="auto"/>
      </w:divBdr>
    </w:div>
    <w:div w:id="16662404">
      <w:bodyDiv w:val="1"/>
      <w:marLeft w:val="0"/>
      <w:marRight w:val="0"/>
      <w:marTop w:val="0"/>
      <w:marBottom w:val="0"/>
      <w:divBdr>
        <w:top w:val="none" w:sz="0" w:space="0" w:color="auto"/>
        <w:left w:val="none" w:sz="0" w:space="0" w:color="auto"/>
        <w:bottom w:val="none" w:sz="0" w:space="0" w:color="auto"/>
        <w:right w:val="none" w:sz="0" w:space="0" w:color="auto"/>
      </w:divBdr>
    </w:div>
    <w:div w:id="17124951">
      <w:bodyDiv w:val="1"/>
      <w:marLeft w:val="0"/>
      <w:marRight w:val="0"/>
      <w:marTop w:val="0"/>
      <w:marBottom w:val="0"/>
      <w:divBdr>
        <w:top w:val="none" w:sz="0" w:space="0" w:color="auto"/>
        <w:left w:val="none" w:sz="0" w:space="0" w:color="auto"/>
        <w:bottom w:val="none" w:sz="0" w:space="0" w:color="auto"/>
        <w:right w:val="none" w:sz="0" w:space="0" w:color="auto"/>
      </w:divBdr>
    </w:div>
    <w:div w:id="17775495">
      <w:bodyDiv w:val="1"/>
      <w:marLeft w:val="0"/>
      <w:marRight w:val="0"/>
      <w:marTop w:val="0"/>
      <w:marBottom w:val="0"/>
      <w:divBdr>
        <w:top w:val="none" w:sz="0" w:space="0" w:color="auto"/>
        <w:left w:val="none" w:sz="0" w:space="0" w:color="auto"/>
        <w:bottom w:val="none" w:sz="0" w:space="0" w:color="auto"/>
        <w:right w:val="none" w:sz="0" w:space="0" w:color="auto"/>
      </w:divBdr>
    </w:div>
    <w:div w:id="18092738">
      <w:bodyDiv w:val="1"/>
      <w:marLeft w:val="0"/>
      <w:marRight w:val="0"/>
      <w:marTop w:val="0"/>
      <w:marBottom w:val="0"/>
      <w:divBdr>
        <w:top w:val="none" w:sz="0" w:space="0" w:color="auto"/>
        <w:left w:val="none" w:sz="0" w:space="0" w:color="auto"/>
        <w:bottom w:val="none" w:sz="0" w:space="0" w:color="auto"/>
        <w:right w:val="none" w:sz="0" w:space="0" w:color="auto"/>
      </w:divBdr>
    </w:div>
    <w:div w:id="18437419">
      <w:bodyDiv w:val="1"/>
      <w:marLeft w:val="0"/>
      <w:marRight w:val="0"/>
      <w:marTop w:val="0"/>
      <w:marBottom w:val="0"/>
      <w:divBdr>
        <w:top w:val="none" w:sz="0" w:space="0" w:color="auto"/>
        <w:left w:val="none" w:sz="0" w:space="0" w:color="auto"/>
        <w:bottom w:val="none" w:sz="0" w:space="0" w:color="auto"/>
        <w:right w:val="none" w:sz="0" w:space="0" w:color="auto"/>
      </w:divBdr>
    </w:div>
    <w:div w:id="18509951">
      <w:bodyDiv w:val="1"/>
      <w:marLeft w:val="0"/>
      <w:marRight w:val="0"/>
      <w:marTop w:val="0"/>
      <w:marBottom w:val="0"/>
      <w:divBdr>
        <w:top w:val="none" w:sz="0" w:space="0" w:color="auto"/>
        <w:left w:val="none" w:sz="0" w:space="0" w:color="auto"/>
        <w:bottom w:val="none" w:sz="0" w:space="0" w:color="auto"/>
        <w:right w:val="none" w:sz="0" w:space="0" w:color="auto"/>
      </w:divBdr>
    </w:div>
    <w:div w:id="18510010">
      <w:bodyDiv w:val="1"/>
      <w:marLeft w:val="0"/>
      <w:marRight w:val="0"/>
      <w:marTop w:val="0"/>
      <w:marBottom w:val="0"/>
      <w:divBdr>
        <w:top w:val="none" w:sz="0" w:space="0" w:color="auto"/>
        <w:left w:val="none" w:sz="0" w:space="0" w:color="auto"/>
        <w:bottom w:val="none" w:sz="0" w:space="0" w:color="auto"/>
        <w:right w:val="none" w:sz="0" w:space="0" w:color="auto"/>
      </w:divBdr>
    </w:div>
    <w:div w:id="18819191">
      <w:bodyDiv w:val="1"/>
      <w:marLeft w:val="0"/>
      <w:marRight w:val="0"/>
      <w:marTop w:val="0"/>
      <w:marBottom w:val="0"/>
      <w:divBdr>
        <w:top w:val="none" w:sz="0" w:space="0" w:color="auto"/>
        <w:left w:val="none" w:sz="0" w:space="0" w:color="auto"/>
        <w:bottom w:val="none" w:sz="0" w:space="0" w:color="auto"/>
        <w:right w:val="none" w:sz="0" w:space="0" w:color="auto"/>
      </w:divBdr>
    </w:div>
    <w:div w:id="19011626">
      <w:bodyDiv w:val="1"/>
      <w:marLeft w:val="0"/>
      <w:marRight w:val="0"/>
      <w:marTop w:val="0"/>
      <w:marBottom w:val="0"/>
      <w:divBdr>
        <w:top w:val="none" w:sz="0" w:space="0" w:color="auto"/>
        <w:left w:val="none" w:sz="0" w:space="0" w:color="auto"/>
        <w:bottom w:val="none" w:sz="0" w:space="0" w:color="auto"/>
        <w:right w:val="none" w:sz="0" w:space="0" w:color="auto"/>
      </w:divBdr>
    </w:div>
    <w:div w:id="19400387">
      <w:bodyDiv w:val="1"/>
      <w:marLeft w:val="0"/>
      <w:marRight w:val="0"/>
      <w:marTop w:val="0"/>
      <w:marBottom w:val="0"/>
      <w:divBdr>
        <w:top w:val="none" w:sz="0" w:space="0" w:color="auto"/>
        <w:left w:val="none" w:sz="0" w:space="0" w:color="auto"/>
        <w:bottom w:val="none" w:sz="0" w:space="0" w:color="auto"/>
        <w:right w:val="none" w:sz="0" w:space="0" w:color="auto"/>
      </w:divBdr>
    </w:div>
    <w:div w:id="20252684">
      <w:bodyDiv w:val="1"/>
      <w:marLeft w:val="0"/>
      <w:marRight w:val="0"/>
      <w:marTop w:val="0"/>
      <w:marBottom w:val="0"/>
      <w:divBdr>
        <w:top w:val="none" w:sz="0" w:space="0" w:color="auto"/>
        <w:left w:val="none" w:sz="0" w:space="0" w:color="auto"/>
        <w:bottom w:val="none" w:sz="0" w:space="0" w:color="auto"/>
        <w:right w:val="none" w:sz="0" w:space="0" w:color="auto"/>
      </w:divBdr>
    </w:div>
    <w:div w:id="20280014">
      <w:bodyDiv w:val="1"/>
      <w:marLeft w:val="0"/>
      <w:marRight w:val="0"/>
      <w:marTop w:val="0"/>
      <w:marBottom w:val="0"/>
      <w:divBdr>
        <w:top w:val="none" w:sz="0" w:space="0" w:color="auto"/>
        <w:left w:val="none" w:sz="0" w:space="0" w:color="auto"/>
        <w:bottom w:val="none" w:sz="0" w:space="0" w:color="auto"/>
        <w:right w:val="none" w:sz="0" w:space="0" w:color="auto"/>
      </w:divBdr>
    </w:div>
    <w:div w:id="20327988">
      <w:bodyDiv w:val="1"/>
      <w:marLeft w:val="0"/>
      <w:marRight w:val="0"/>
      <w:marTop w:val="0"/>
      <w:marBottom w:val="0"/>
      <w:divBdr>
        <w:top w:val="none" w:sz="0" w:space="0" w:color="auto"/>
        <w:left w:val="none" w:sz="0" w:space="0" w:color="auto"/>
        <w:bottom w:val="none" w:sz="0" w:space="0" w:color="auto"/>
        <w:right w:val="none" w:sz="0" w:space="0" w:color="auto"/>
      </w:divBdr>
    </w:div>
    <w:div w:id="20518936">
      <w:bodyDiv w:val="1"/>
      <w:marLeft w:val="0"/>
      <w:marRight w:val="0"/>
      <w:marTop w:val="0"/>
      <w:marBottom w:val="0"/>
      <w:divBdr>
        <w:top w:val="none" w:sz="0" w:space="0" w:color="auto"/>
        <w:left w:val="none" w:sz="0" w:space="0" w:color="auto"/>
        <w:bottom w:val="none" w:sz="0" w:space="0" w:color="auto"/>
        <w:right w:val="none" w:sz="0" w:space="0" w:color="auto"/>
      </w:divBdr>
    </w:div>
    <w:div w:id="21251463">
      <w:bodyDiv w:val="1"/>
      <w:marLeft w:val="0"/>
      <w:marRight w:val="0"/>
      <w:marTop w:val="0"/>
      <w:marBottom w:val="0"/>
      <w:divBdr>
        <w:top w:val="none" w:sz="0" w:space="0" w:color="auto"/>
        <w:left w:val="none" w:sz="0" w:space="0" w:color="auto"/>
        <w:bottom w:val="none" w:sz="0" w:space="0" w:color="auto"/>
        <w:right w:val="none" w:sz="0" w:space="0" w:color="auto"/>
      </w:divBdr>
    </w:div>
    <w:div w:id="21591313">
      <w:bodyDiv w:val="1"/>
      <w:marLeft w:val="0"/>
      <w:marRight w:val="0"/>
      <w:marTop w:val="0"/>
      <w:marBottom w:val="0"/>
      <w:divBdr>
        <w:top w:val="none" w:sz="0" w:space="0" w:color="auto"/>
        <w:left w:val="none" w:sz="0" w:space="0" w:color="auto"/>
        <w:bottom w:val="none" w:sz="0" w:space="0" w:color="auto"/>
        <w:right w:val="none" w:sz="0" w:space="0" w:color="auto"/>
      </w:divBdr>
    </w:div>
    <w:div w:id="22175915">
      <w:bodyDiv w:val="1"/>
      <w:marLeft w:val="0"/>
      <w:marRight w:val="0"/>
      <w:marTop w:val="0"/>
      <w:marBottom w:val="0"/>
      <w:divBdr>
        <w:top w:val="none" w:sz="0" w:space="0" w:color="auto"/>
        <w:left w:val="none" w:sz="0" w:space="0" w:color="auto"/>
        <w:bottom w:val="none" w:sz="0" w:space="0" w:color="auto"/>
        <w:right w:val="none" w:sz="0" w:space="0" w:color="auto"/>
      </w:divBdr>
    </w:div>
    <w:div w:id="22559320">
      <w:bodyDiv w:val="1"/>
      <w:marLeft w:val="0"/>
      <w:marRight w:val="0"/>
      <w:marTop w:val="0"/>
      <w:marBottom w:val="0"/>
      <w:divBdr>
        <w:top w:val="none" w:sz="0" w:space="0" w:color="auto"/>
        <w:left w:val="none" w:sz="0" w:space="0" w:color="auto"/>
        <w:bottom w:val="none" w:sz="0" w:space="0" w:color="auto"/>
        <w:right w:val="none" w:sz="0" w:space="0" w:color="auto"/>
      </w:divBdr>
    </w:div>
    <w:div w:id="23017583">
      <w:bodyDiv w:val="1"/>
      <w:marLeft w:val="0"/>
      <w:marRight w:val="0"/>
      <w:marTop w:val="0"/>
      <w:marBottom w:val="0"/>
      <w:divBdr>
        <w:top w:val="none" w:sz="0" w:space="0" w:color="auto"/>
        <w:left w:val="none" w:sz="0" w:space="0" w:color="auto"/>
        <w:bottom w:val="none" w:sz="0" w:space="0" w:color="auto"/>
        <w:right w:val="none" w:sz="0" w:space="0" w:color="auto"/>
      </w:divBdr>
    </w:div>
    <w:div w:id="23023974">
      <w:bodyDiv w:val="1"/>
      <w:marLeft w:val="0"/>
      <w:marRight w:val="0"/>
      <w:marTop w:val="0"/>
      <w:marBottom w:val="0"/>
      <w:divBdr>
        <w:top w:val="none" w:sz="0" w:space="0" w:color="auto"/>
        <w:left w:val="none" w:sz="0" w:space="0" w:color="auto"/>
        <w:bottom w:val="none" w:sz="0" w:space="0" w:color="auto"/>
        <w:right w:val="none" w:sz="0" w:space="0" w:color="auto"/>
      </w:divBdr>
    </w:div>
    <w:div w:id="23481106">
      <w:bodyDiv w:val="1"/>
      <w:marLeft w:val="0"/>
      <w:marRight w:val="0"/>
      <w:marTop w:val="0"/>
      <w:marBottom w:val="0"/>
      <w:divBdr>
        <w:top w:val="none" w:sz="0" w:space="0" w:color="auto"/>
        <w:left w:val="none" w:sz="0" w:space="0" w:color="auto"/>
        <w:bottom w:val="none" w:sz="0" w:space="0" w:color="auto"/>
        <w:right w:val="none" w:sz="0" w:space="0" w:color="auto"/>
      </w:divBdr>
    </w:div>
    <w:div w:id="24989284">
      <w:bodyDiv w:val="1"/>
      <w:marLeft w:val="0"/>
      <w:marRight w:val="0"/>
      <w:marTop w:val="0"/>
      <w:marBottom w:val="0"/>
      <w:divBdr>
        <w:top w:val="none" w:sz="0" w:space="0" w:color="auto"/>
        <w:left w:val="none" w:sz="0" w:space="0" w:color="auto"/>
        <w:bottom w:val="none" w:sz="0" w:space="0" w:color="auto"/>
        <w:right w:val="none" w:sz="0" w:space="0" w:color="auto"/>
      </w:divBdr>
    </w:div>
    <w:div w:id="25298661">
      <w:bodyDiv w:val="1"/>
      <w:marLeft w:val="0"/>
      <w:marRight w:val="0"/>
      <w:marTop w:val="0"/>
      <w:marBottom w:val="0"/>
      <w:divBdr>
        <w:top w:val="none" w:sz="0" w:space="0" w:color="auto"/>
        <w:left w:val="none" w:sz="0" w:space="0" w:color="auto"/>
        <w:bottom w:val="none" w:sz="0" w:space="0" w:color="auto"/>
        <w:right w:val="none" w:sz="0" w:space="0" w:color="auto"/>
      </w:divBdr>
    </w:div>
    <w:div w:id="26294015">
      <w:bodyDiv w:val="1"/>
      <w:marLeft w:val="0"/>
      <w:marRight w:val="0"/>
      <w:marTop w:val="0"/>
      <w:marBottom w:val="0"/>
      <w:divBdr>
        <w:top w:val="none" w:sz="0" w:space="0" w:color="auto"/>
        <w:left w:val="none" w:sz="0" w:space="0" w:color="auto"/>
        <w:bottom w:val="none" w:sz="0" w:space="0" w:color="auto"/>
        <w:right w:val="none" w:sz="0" w:space="0" w:color="auto"/>
      </w:divBdr>
    </w:div>
    <w:div w:id="26761439">
      <w:bodyDiv w:val="1"/>
      <w:marLeft w:val="0"/>
      <w:marRight w:val="0"/>
      <w:marTop w:val="0"/>
      <w:marBottom w:val="0"/>
      <w:divBdr>
        <w:top w:val="none" w:sz="0" w:space="0" w:color="auto"/>
        <w:left w:val="none" w:sz="0" w:space="0" w:color="auto"/>
        <w:bottom w:val="none" w:sz="0" w:space="0" w:color="auto"/>
        <w:right w:val="none" w:sz="0" w:space="0" w:color="auto"/>
      </w:divBdr>
    </w:div>
    <w:div w:id="27221893">
      <w:bodyDiv w:val="1"/>
      <w:marLeft w:val="0"/>
      <w:marRight w:val="0"/>
      <w:marTop w:val="0"/>
      <w:marBottom w:val="0"/>
      <w:divBdr>
        <w:top w:val="none" w:sz="0" w:space="0" w:color="auto"/>
        <w:left w:val="none" w:sz="0" w:space="0" w:color="auto"/>
        <w:bottom w:val="none" w:sz="0" w:space="0" w:color="auto"/>
        <w:right w:val="none" w:sz="0" w:space="0" w:color="auto"/>
      </w:divBdr>
    </w:div>
    <w:div w:id="28916610">
      <w:bodyDiv w:val="1"/>
      <w:marLeft w:val="0"/>
      <w:marRight w:val="0"/>
      <w:marTop w:val="0"/>
      <w:marBottom w:val="0"/>
      <w:divBdr>
        <w:top w:val="none" w:sz="0" w:space="0" w:color="auto"/>
        <w:left w:val="none" w:sz="0" w:space="0" w:color="auto"/>
        <w:bottom w:val="none" w:sz="0" w:space="0" w:color="auto"/>
        <w:right w:val="none" w:sz="0" w:space="0" w:color="auto"/>
      </w:divBdr>
    </w:div>
    <w:div w:id="28921130">
      <w:bodyDiv w:val="1"/>
      <w:marLeft w:val="0"/>
      <w:marRight w:val="0"/>
      <w:marTop w:val="0"/>
      <w:marBottom w:val="0"/>
      <w:divBdr>
        <w:top w:val="none" w:sz="0" w:space="0" w:color="auto"/>
        <w:left w:val="none" w:sz="0" w:space="0" w:color="auto"/>
        <w:bottom w:val="none" w:sz="0" w:space="0" w:color="auto"/>
        <w:right w:val="none" w:sz="0" w:space="0" w:color="auto"/>
      </w:divBdr>
    </w:div>
    <w:div w:id="29185768">
      <w:bodyDiv w:val="1"/>
      <w:marLeft w:val="0"/>
      <w:marRight w:val="0"/>
      <w:marTop w:val="0"/>
      <w:marBottom w:val="0"/>
      <w:divBdr>
        <w:top w:val="none" w:sz="0" w:space="0" w:color="auto"/>
        <w:left w:val="none" w:sz="0" w:space="0" w:color="auto"/>
        <w:bottom w:val="none" w:sz="0" w:space="0" w:color="auto"/>
        <w:right w:val="none" w:sz="0" w:space="0" w:color="auto"/>
      </w:divBdr>
    </w:div>
    <w:div w:id="29309371">
      <w:bodyDiv w:val="1"/>
      <w:marLeft w:val="0"/>
      <w:marRight w:val="0"/>
      <w:marTop w:val="0"/>
      <w:marBottom w:val="0"/>
      <w:divBdr>
        <w:top w:val="none" w:sz="0" w:space="0" w:color="auto"/>
        <w:left w:val="none" w:sz="0" w:space="0" w:color="auto"/>
        <w:bottom w:val="none" w:sz="0" w:space="0" w:color="auto"/>
        <w:right w:val="none" w:sz="0" w:space="0" w:color="auto"/>
      </w:divBdr>
    </w:div>
    <w:div w:id="29380512">
      <w:bodyDiv w:val="1"/>
      <w:marLeft w:val="0"/>
      <w:marRight w:val="0"/>
      <w:marTop w:val="0"/>
      <w:marBottom w:val="0"/>
      <w:divBdr>
        <w:top w:val="none" w:sz="0" w:space="0" w:color="auto"/>
        <w:left w:val="none" w:sz="0" w:space="0" w:color="auto"/>
        <w:bottom w:val="none" w:sz="0" w:space="0" w:color="auto"/>
        <w:right w:val="none" w:sz="0" w:space="0" w:color="auto"/>
      </w:divBdr>
    </w:div>
    <w:div w:id="29915907">
      <w:bodyDiv w:val="1"/>
      <w:marLeft w:val="0"/>
      <w:marRight w:val="0"/>
      <w:marTop w:val="0"/>
      <w:marBottom w:val="0"/>
      <w:divBdr>
        <w:top w:val="none" w:sz="0" w:space="0" w:color="auto"/>
        <w:left w:val="none" w:sz="0" w:space="0" w:color="auto"/>
        <w:bottom w:val="none" w:sz="0" w:space="0" w:color="auto"/>
        <w:right w:val="none" w:sz="0" w:space="0" w:color="auto"/>
      </w:divBdr>
    </w:div>
    <w:div w:id="29956412">
      <w:bodyDiv w:val="1"/>
      <w:marLeft w:val="0"/>
      <w:marRight w:val="0"/>
      <w:marTop w:val="0"/>
      <w:marBottom w:val="0"/>
      <w:divBdr>
        <w:top w:val="none" w:sz="0" w:space="0" w:color="auto"/>
        <w:left w:val="none" w:sz="0" w:space="0" w:color="auto"/>
        <w:bottom w:val="none" w:sz="0" w:space="0" w:color="auto"/>
        <w:right w:val="none" w:sz="0" w:space="0" w:color="auto"/>
      </w:divBdr>
    </w:div>
    <w:div w:id="30350834">
      <w:bodyDiv w:val="1"/>
      <w:marLeft w:val="0"/>
      <w:marRight w:val="0"/>
      <w:marTop w:val="0"/>
      <w:marBottom w:val="0"/>
      <w:divBdr>
        <w:top w:val="none" w:sz="0" w:space="0" w:color="auto"/>
        <w:left w:val="none" w:sz="0" w:space="0" w:color="auto"/>
        <w:bottom w:val="none" w:sz="0" w:space="0" w:color="auto"/>
        <w:right w:val="none" w:sz="0" w:space="0" w:color="auto"/>
      </w:divBdr>
    </w:div>
    <w:div w:id="31804803">
      <w:bodyDiv w:val="1"/>
      <w:marLeft w:val="0"/>
      <w:marRight w:val="0"/>
      <w:marTop w:val="0"/>
      <w:marBottom w:val="0"/>
      <w:divBdr>
        <w:top w:val="none" w:sz="0" w:space="0" w:color="auto"/>
        <w:left w:val="none" w:sz="0" w:space="0" w:color="auto"/>
        <w:bottom w:val="none" w:sz="0" w:space="0" w:color="auto"/>
        <w:right w:val="none" w:sz="0" w:space="0" w:color="auto"/>
      </w:divBdr>
    </w:div>
    <w:div w:id="31925090">
      <w:bodyDiv w:val="1"/>
      <w:marLeft w:val="0"/>
      <w:marRight w:val="0"/>
      <w:marTop w:val="0"/>
      <w:marBottom w:val="0"/>
      <w:divBdr>
        <w:top w:val="none" w:sz="0" w:space="0" w:color="auto"/>
        <w:left w:val="none" w:sz="0" w:space="0" w:color="auto"/>
        <w:bottom w:val="none" w:sz="0" w:space="0" w:color="auto"/>
        <w:right w:val="none" w:sz="0" w:space="0" w:color="auto"/>
      </w:divBdr>
    </w:div>
    <w:div w:id="32000879">
      <w:bodyDiv w:val="1"/>
      <w:marLeft w:val="0"/>
      <w:marRight w:val="0"/>
      <w:marTop w:val="0"/>
      <w:marBottom w:val="0"/>
      <w:divBdr>
        <w:top w:val="none" w:sz="0" w:space="0" w:color="auto"/>
        <w:left w:val="none" w:sz="0" w:space="0" w:color="auto"/>
        <w:bottom w:val="none" w:sz="0" w:space="0" w:color="auto"/>
        <w:right w:val="none" w:sz="0" w:space="0" w:color="auto"/>
      </w:divBdr>
    </w:div>
    <w:div w:id="33238188">
      <w:bodyDiv w:val="1"/>
      <w:marLeft w:val="0"/>
      <w:marRight w:val="0"/>
      <w:marTop w:val="0"/>
      <w:marBottom w:val="0"/>
      <w:divBdr>
        <w:top w:val="none" w:sz="0" w:space="0" w:color="auto"/>
        <w:left w:val="none" w:sz="0" w:space="0" w:color="auto"/>
        <w:bottom w:val="none" w:sz="0" w:space="0" w:color="auto"/>
        <w:right w:val="none" w:sz="0" w:space="0" w:color="auto"/>
      </w:divBdr>
    </w:div>
    <w:div w:id="33820212">
      <w:bodyDiv w:val="1"/>
      <w:marLeft w:val="0"/>
      <w:marRight w:val="0"/>
      <w:marTop w:val="0"/>
      <w:marBottom w:val="0"/>
      <w:divBdr>
        <w:top w:val="none" w:sz="0" w:space="0" w:color="auto"/>
        <w:left w:val="none" w:sz="0" w:space="0" w:color="auto"/>
        <w:bottom w:val="none" w:sz="0" w:space="0" w:color="auto"/>
        <w:right w:val="none" w:sz="0" w:space="0" w:color="auto"/>
      </w:divBdr>
    </w:div>
    <w:div w:id="33846901">
      <w:bodyDiv w:val="1"/>
      <w:marLeft w:val="0"/>
      <w:marRight w:val="0"/>
      <w:marTop w:val="0"/>
      <w:marBottom w:val="0"/>
      <w:divBdr>
        <w:top w:val="none" w:sz="0" w:space="0" w:color="auto"/>
        <w:left w:val="none" w:sz="0" w:space="0" w:color="auto"/>
        <w:bottom w:val="none" w:sz="0" w:space="0" w:color="auto"/>
        <w:right w:val="none" w:sz="0" w:space="0" w:color="auto"/>
      </w:divBdr>
    </w:div>
    <w:div w:id="33969943">
      <w:bodyDiv w:val="1"/>
      <w:marLeft w:val="0"/>
      <w:marRight w:val="0"/>
      <w:marTop w:val="0"/>
      <w:marBottom w:val="0"/>
      <w:divBdr>
        <w:top w:val="none" w:sz="0" w:space="0" w:color="auto"/>
        <w:left w:val="none" w:sz="0" w:space="0" w:color="auto"/>
        <w:bottom w:val="none" w:sz="0" w:space="0" w:color="auto"/>
        <w:right w:val="none" w:sz="0" w:space="0" w:color="auto"/>
      </w:divBdr>
    </w:div>
    <w:div w:id="34698890">
      <w:bodyDiv w:val="1"/>
      <w:marLeft w:val="0"/>
      <w:marRight w:val="0"/>
      <w:marTop w:val="0"/>
      <w:marBottom w:val="0"/>
      <w:divBdr>
        <w:top w:val="none" w:sz="0" w:space="0" w:color="auto"/>
        <w:left w:val="none" w:sz="0" w:space="0" w:color="auto"/>
        <w:bottom w:val="none" w:sz="0" w:space="0" w:color="auto"/>
        <w:right w:val="none" w:sz="0" w:space="0" w:color="auto"/>
      </w:divBdr>
    </w:div>
    <w:div w:id="34819472">
      <w:bodyDiv w:val="1"/>
      <w:marLeft w:val="0"/>
      <w:marRight w:val="0"/>
      <w:marTop w:val="0"/>
      <w:marBottom w:val="0"/>
      <w:divBdr>
        <w:top w:val="none" w:sz="0" w:space="0" w:color="auto"/>
        <w:left w:val="none" w:sz="0" w:space="0" w:color="auto"/>
        <w:bottom w:val="none" w:sz="0" w:space="0" w:color="auto"/>
        <w:right w:val="none" w:sz="0" w:space="0" w:color="auto"/>
      </w:divBdr>
    </w:div>
    <w:div w:id="35008251">
      <w:bodyDiv w:val="1"/>
      <w:marLeft w:val="0"/>
      <w:marRight w:val="0"/>
      <w:marTop w:val="0"/>
      <w:marBottom w:val="0"/>
      <w:divBdr>
        <w:top w:val="none" w:sz="0" w:space="0" w:color="auto"/>
        <w:left w:val="none" w:sz="0" w:space="0" w:color="auto"/>
        <w:bottom w:val="none" w:sz="0" w:space="0" w:color="auto"/>
        <w:right w:val="none" w:sz="0" w:space="0" w:color="auto"/>
      </w:divBdr>
    </w:div>
    <w:div w:id="35400719">
      <w:bodyDiv w:val="1"/>
      <w:marLeft w:val="0"/>
      <w:marRight w:val="0"/>
      <w:marTop w:val="0"/>
      <w:marBottom w:val="0"/>
      <w:divBdr>
        <w:top w:val="none" w:sz="0" w:space="0" w:color="auto"/>
        <w:left w:val="none" w:sz="0" w:space="0" w:color="auto"/>
        <w:bottom w:val="none" w:sz="0" w:space="0" w:color="auto"/>
        <w:right w:val="none" w:sz="0" w:space="0" w:color="auto"/>
      </w:divBdr>
    </w:div>
    <w:div w:id="35936669">
      <w:bodyDiv w:val="1"/>
      <w:marLeft w:val="0"/>
      <w:marRight w:val="0"/>
      <w:marTop w:val="0"/>
      <w:marBottom w:val="0"/>
      <w:divBdr>
        <w:top w:val="none" w:sz="0" w:space="0" w:color="auto"/>
        <w:left w:val="none" w:sz="0" w:space="0" w:color="auto"/>
        <w:bottom w:val="none" w:sz="0" w:space="0" w:color="auto"/>
        <w:right w:val="none" w:sz="0" w:space="0" w:color="auto"/>
      </w:divBdr>
    </w:div>
    <w:div w:id="37363665">
      <w:bodyDiv w:val="1"/>
      <w:marLeft w:val="0"/>
      <w:marRight w:val="0"/>
      <w:marTop w:val="0"/>
      <w:marBottom w:val="0"/>
      <w:divBdr>
        <w:top w:val="none" w:sz="0" w:space="0" w:color="auto"/>
        <w:left w:val="none" w:sz="0" w:space="0" w:color="auto"/>
        <w:bottom w:val="none" w:sz="0" w:space="0" w:color="auto"/>
        <w:right w:val="none" w:sz="0" w:space="0" w:color="auto"/>
      </w:divBdr>
    </w:div>
    <w:div w:id="37553541">
      <w:bodyDiv w:val="1"/>
      <w:marLeft w:val="0"/>
      <w:marRight w:val="0"/>
      <w:marTop w:val="0"/>
      <w:marBottom w:val="0"/>
      <w:divBdr>
        <w:top w:val="none" w:sz="0" w:space="0" w:color="auto"/>
        <w:left w:val="none" w:sz="0" w:space="0" w:color="auto"/>
        <w:bottom w:val="none" w:sz="0" w:space="0" w:color="auto"/>
        <w:right w:val="none" w:sz="0" w:space="0" w:color="auto"/>
      </w:divBdr>
    </w:div>
    <w:div w:id="40712713">
      <w:bodyDiv w:val="1"/>
      <w:marLeft w:val="0"/>
      <w:marRight w:val="0"/>
      <w:marTop w:val="0"/>
      <w:marBottom w:val="0"/>
      <w:divBdr>
        <w:top w:val="none" w:sz="0" w:space="0" w:color="auto"/>
        <w:left w:val="none" w:sz="0" w:space="0" w:color="auto"/>
        <w:bottom w:val="none" w:sz="0" w:space="0" w:color="auto"/>
        <w:right w:val="none" w:sz="0" w:space="0" w:color="auto"/>
      </w:divBdr>
    </w:div>
    <w:div w:id="40786140">
      <w:bodyDiv w:val="1"/>
      <w:marLeft w:val="0"/>
      <w:marRight w:val="0"/>
      <w:marTop w:val="0"/>
      <w:marBottom w:val="0"/>
      <w:divBdr>
        <w:top w:val="none" w:sz="0" w:space="0" w:color="auto"/>
        <w:left w:val="none" w:sz="0" w:space="0" w:color="auto"/>
        <w:bottom w:val="none" w:sz="0" w:space="0" w:color="auto"/>
        <w:right w:val="none" w:sz="0" w:space="0" w:color="auto"/>
      </w:divBdr>
    </w:div>
    <w:div w:id="40909521">
      <w:bodyDiv w:val="1"/>
      <w:marLeft w:val="0"/>
      <w:marRight w:val="0"/>
      <w:marTop w:val="0"/>
      <w:marBottom w:val="0"/>
      <w:divBdr>
        <w:top w:val="none" w:sz="0" w:space="0" w:color="auto"/>
        <w:left w:val="none" w:sz="0" w:space="0" w:color="auto"/>
        <w:bottom w:val="none" w:sz="0" w:space="0" w:color="auto"/>
        <w:right w:val="none" w:sz="0" w:space="0" w:color="auto"/>
      </w:divBdr>
    </w:div>
    <w:div w:id="41443504">
      <w:bodyDiv w:val="1"/>
      <w:marLeft w:val="0"/>
      <w:marRight w:val="0"/>
      <w:marTop w:val="0"/>
      <w:marBottom w:val="0"/>
      <w:divBdr>
        <w:top w:val="none" w:sz="0" w:space="0" w:color="auto"/>
        <w:left w:val="none" w:sz="0" w:space="0" w:color="auto"/>
        <w:bottom w:val="none" w:sz="0" w:space="0" w:color="auto"/>
        <w:right w:val="none" w:sz="0" w:space="0" w:color="auto"/>
      </w:divBdr>
    </w:div>
    <w:div w:id="41751991">
      <w:bodyDiv w:val="1"/>
      <w:marLeft w:val="0"/>
      <w:marRight w:val="0"/>
      <w:marTop w:val="0"/>
      <w:marBottom w:val="0"/>
      <w:divBdr>
        <w:top w:val="none" w:sz="0" w:space="0" w:color="auto"/>
        <w:left w:val="none" w:sz="0" w:space="0" w:color="auto"/>
        <w:bottom w:val="none" w:sz="0" w:space="0" w:color="auto"/>
        <w:right w:val="none" w:sz="0" w:space="0" w:color="auto"/>
      </w:divBdr>
    </w:div>
    <w:div w:id="42220964">
      <w:bodyDiv w:val="1"/>
      <w:marLeft w:val="0"/>
      <w:marRight w:val="0"/>
      <w:marTop w:val="0"/>
      <w:marBottom w:val="0"/>
      <w:divBdr>
        <w:top w:val="none" w:sz="0" w:space="0" w:color="auto"/>
        <w:left w:val="none" w:sz="0" w:space="0" w:color="auto"/>
        <w:bottom w:val="none" w:sz="0" w:space="0" w:color="auto"/>
        <w:right w:val="none" w:sz="0" w:space="0" w:color="auto"/>
      </w:divBdr>
    </w:div>
    <w:div w:id="42533381">
      <w:bodyDiv w:val="1"/>
      <w:marLeft w:val="0"/>
      <w:marRight w:val="0"/>
      <w:marTop w:val="0"/>
      <w:marBottom w:val="0"/>
      <w:divBdr>
        <w:top w:val="none" w:sz="0" w:space="0" w:color="auto"/>
        <w:left w:val="none" w:sz="0" w:space="0" w:color="auto"/>
        <w:bottom w:val="none" w:sz="0" w:space="0" w:color="auto"/>
        <w:right w:val="none" w:sz="0" w:space="0" w:color="auto"/>
      </w:divBdr>
    </w:div>
    <w:div w:id="42875320">
      <w:bodyDiv w:val="1"/>
      <w:marLeft w:val="0"/>
      <w:marRight w:val="0"/>
      <w:marTop w:val="0"/>
      <w:marBottom w:val="0"/>
      <w:divBdr>
        <w:top w:val="none" w:sz="0" w:space="0" w:color="auto"/>
        <w:left w:val="none" w:sz="0" w:space="0" w:color="auto"/>
        <w:bottom w:val="none" w:sz="0" w:space="0" w:color="auto"/>
        <w:right w:val="none" w:sz="0" w:space="0" w:color="auto"/>
      </w:divBdr>
    </w:div>
    <w:div w:id="43875510">
      <w:bodyDiv w:val="1"/>
      <w:marLeft w:val="0"/>
      <w:marRight w:val="0"/>
      <w:marTop w:val="0"/>
      <w:marBottom w:val="0"/>
      <w:divBdr>
        <w:top w:val="none" w:sz="0" w:space="0" w:color="auto"/>
        <w:left w:val="none" w:sz="0" w:space="0" w:color="auto"/>
        <w:bottom w:val="none" w:sz="0" w:space="0" w:color="auto"/>
        <w:right w:val="none" w:sz="0" w:space="0" w:color="auto"/>
      </w:divBdr>
    </w:div>
    <w:div w:id="43919379">
      <w:bodyDiv w:val="1"/>
      <w:marLeft w:val="0"/>
      <w:marRight w:val="0"/>
      <w:marTop w:val="0"/>
      <w:marBottom w:val="0"/>
      <w:divBdr>
        <w:top w:val="none" w:sz="0" w:space="0" w:color="auto"/>
        <w:left w:val="none" w:sz="0" w:space="0" w:color="auto"/>
        <w:bottom w:val="none" w:sz="0" w:space="0" w:color="auto"/>
        <w:right w:val="none" w:sz="0" w:space="0" w:color="auto"/>
      </w:divBdr>
    </w:div>
    <w:div w:id="44184028">
      <w:bodyDiv w:val="1"/>
      <w:marLeft w:val="0"/>
      <w:marRight w:val="0"/>
      <w:marTop w:val="0"/>
      <w:marBottom w:val="0"/>
      <w:divBdr>
        <w:top w:val="none" w:sz="0" w:space="0" w:color="auto"/>
        <w:left w:val="none" w:sz="0" w:space="0" w:color="auto"/>
        <w:bottom w:val="none" w:sz="0" w:space="0" w:color="auto"/>
        <w:right w:val="none" w:sz="0" w:space="0" w:color="auto"/>
      </w:divBdr>
    </w:div>
    <w:div w:id="44374822">
      <w:bodyDiv w:val="1"/>
      <w:marLeft w:val="0"/>
      <w:marRight w:val="0"/>
      <w:marTop w:val="0"/>
      <w:marBottom w:val="0"/>
      <w:divBdr>
        <w:top w:val="none" w:sz="0" w:space="0" w:color="auto"/>
        <w:left w:val="none" w:sz="0" w:space="0" w:color="auto"/>
        <w:bottom w:val="none" w:sz="0" w:space="0" w:color="auto"/>
        <w:right w:val="none" w:sz="0" w:space="0" w:color="auto"/>
      </w:divBdr>
    </w:div>
    <w:div w:id="44525370">
      <w:bodyDiv w:val="1"/>
      <w:marLeft w:val="0"/>
      <w:marRight w:val="0"/>
      <w:marTop w:val="0"/>
      <w:marBottom w:val="0"/>
      <w:divBdr>
        <w:top w:val="none" w:sz="0" w:space="0" w:color="auto"/>
        <w:left w:val="none" w:sz="0" w:space="0" w:color="auto"/>
        <w:bottom w:val="none" w:sz="0" w:space="0" w:color="auto"/>
        <w:right w:val="none" w:sz="0" w:space="0" w:color="auto"/>
      </w:divBdr>
    </w:div>
    <w:div w:id="44717310">
      <w:bodyDiv w:val="1"/>
      <w:marLeft w:val="0"/>
      <w:marRight w:val="0"/>
      <w:marTop w:val="0"/>
      <w:marBottom w:val="0"/>
      <w:divBdr>
        <w:top w:val="none" w:sz="0" w:space="0" w:color="auto"/>
        <w:left w:val="none" w:sz="0" w:space="0" w:color="auto"/>
        <w:bottom w:val="none" w:sz="0" w:space="0" w:color="auto"/>
        <w:right w:val="none" w:sz="0" w:space="0" w:color="auto"/>
      </w:divBdr>
    </w:div>
    <w:div w:id="45569580">
      <w:bodyDiv w:val="1"/>
      <w:marLeft w:val="0"/>
      <w:marRight w:val="0"/>
      <w:marTop w:val="0"/>
      <w:marBottom w:val="0"/>
      <w:divBdr>
        <w:top w:val="none" w:sz="0" w:space="0" w:color="auto"/>
        <w:left w:val="none" w:sz="0" w:space="0" w:color="auto"/>
        <w:bottom w:val="none" w:sz="0" w:space="0" w:color="auto"/>
        <w:right w:val="none" w:sz="0" w:space="0" w:color="auto"/>
      </w:divBdr>
    </w:div>
    <w:div w:id="45833800">
      <w:bodyDiv w:val="1"/>
      <w:marLeft w:val="0"/>
      <w:marRight w:val="0"/>
      <w:marTop w:val="0"/>
      <w:marBottom w:val="0"/>
      <w:divBdr>
        <w:top w:val="none" w:sz="0" w:space="0" w:color="auto"/>
        <w:left w:val="none" w:sz="0" w:space="0" w:color="auto"/>
        <w:bottom w:val="none" w:sz="0" w:space="0" w:color="auto"/>
        <w:right w:val="none" w:sz="0" w:space="0" w:color="auto"/>
      </w:divBdr>
    </w:div>
    <w:div w:id="46995454">
      <w:bodyDiv w:val="1"/>
      <w:marLeft w:val="0"/>
      <w:marRight w:val="0"/>
      <w:marTop w:val="0"/>
      <w:marBottom w:val="0"/>
      <w:divBdr>
        <w:top w:val="none" w:sz="0" w:space="0" w:color="auto"/>
        <w:left w:val="none" w:sz="0" w:space="0" w:color="auto"/>
        <w:bottom w:val="none" w:sz="0" w:space="0" w:color="auto"/>
        <w:right w:val="none" w:sz="0" w:space="0" w:color="auto"/>
      </w:divBdr>
    </w:div>
    <w:div w:id="47842848">
      <w:bodyDiv w:val="1"/>
      <w:marLeft w:val="0"/>
      <w:marRight w:val="0"/>
      <w:marTop w:val="0"/>
      <w:marBottom w:val="0"/>
      <w:divBdr>
        <w:top w:val="none" w:sz="0" w:space="0" w:color="auto"/>
        <w:left w:val="none" w:sz="0" w:space="0" w:color="auto"/>
        <w:bottom w:val="none" w:sz="0" w:space="0" w:color="auto"/>
        <w:right w:val="none" w:sz="0" w:space="0" w:color="auto"/>
      </w:divBdr>
    </w:div>
    <w:div w:id="47848939">
      <w:bodyDiv w:val="1"/>
      <w:marLeft w:val="0"/>
      <w:marRight w:val="0"/>
      <w:marTop w:val="0"/>
      <w:marBottom w:val="0"/>
      <w:divBdr>
        <w:top w:val="none" w:sz="0" w:space="0" w:color="auto"/>
        <w:left w:val="none" w:sz="0" w:space="0" w:color="auto"/>
        <w:bottom w:val="none" w:sz="0" w:space="0" w:color="auto"/>
        <w:right w:val="none" w:sz="0" w:space="0" w:color="auto"/>
      </w:divBdr>
    </w:div>
    <w:div w:id="47920165">
      <w:bodyDiv w:val="1"/>
      <w:marLeft w:val="0"/>
      <w:marRight w:val="0"/>
      <w:marTop w:val="0"/>
      <w:marBottom w:val="0"/>
      <w:divBdr>
        <w:top w:val="none" w:sz="0" w:space="0" w:color="auto"/>
        <w:left w:val="none" w:sz="0" w:space="0" w:color="auto"/>
        <w:bottom w:val="none" w:sz="0" w:space="0" w:color="auto"/>
        <w:right w:val="none" w:sz="0" w:space="0" w:color="auto"/>
      </w:divBdr>
    </w:div>
    <w:div w:id="47922890">
      <w:bodyDiv w:val="1"/>
      <w:marLeft w:val="0"/>
      <w:marRight w:val="0"/>
      <w:marTop w:val="0"/>
      <w:marBottom w:val="0"/>
      <w:divBdr>
        <w:top w:val="none" w:sz="0" w:space="0" w:color="auto"/>
        <w:left w:val="none" w:sz="0" w:space="0" w:color="auto"/>
        <w:bottom w:val="none" w:sz="0" w:space="0" w:color="auto"/>
        <w:right w:val="none" w:sz="0" w:space="0" w:color="auto"/>
      </w:divBdr>
    </w:div>
    <w:div w:id="48304363">
      <w:bodyDiv w:val="1"/>
      <w:marLeft w:val="0"/>
      <w:marRight w:val="0"/>
      <w:marTop w:val="0"/>
      <w:marBottom w:val="0"/>
      <w:divBdr>
        <w:top w:val="none" w:sz="0" w:space="0" w:color="auto"/>
        <w:left w:val="none" w:sz="0" w:space="0" w:color="auto"/>
        <w:bottom w:val="none" w:sz="0" w:space="0" w:color="auto"/>
        <w:right w:val="none" w:sz="0" w:space="0" w:color="auto"/>
      </w:divBdr>
    </w:div>
    <w:div w:id="48313031">
      <w:bodyDiv w:val="1"/>
      <w:marLeft w:val="0"/>
      <w:marRight w:val="0"/>
      <w:marTop w:val="0"/>
      <w:marBottom w:val="0"/>
      <w:divBdr>
        <w:top w:val="none" w:sz="0" w:space="0" w:color="auto"/>
        <w:left w:val="none" w:sz="0" w:space="0" w:color="auto"/>
        <w:bottom w:val="none" w:sz="0" w:space="0" w:color="auto"/>
        <w:right w:val="none" w:sz="0" w:space="0" w:color="auto"/>
      </w:divBdr>
    </w:div>
    <w:div w:id="49766304">
      <w:bodyDiv w:val="1"/>
      <w:marLeft w:val="0"/>
      <w:marRight w:val="0"/>
      <w:marTop w:val="0"/>
      <w:marBottom w:val="0"/>
      <w:divBdr>
        <w:top w:val="none" w:sz="0" w:space="0" w:color="auto"/>
        <w:left w:val="none" w:sz="0" w:space="0" w:color="auto"/>
        <w:bottom w:val="none" w:sz="0" w:space="0" w:color="auto"/>
        <w:right w:val="none" w:sz="0" w:space="0" w:color="auto"/>
      </w:divBdr>
    </w:div>
    <w:div w:id="50347380">
      <w:bodyDiv w:val="1"/>
      <w:marLeft w:val="0"/>
      <w:marRight w:val="0"/>
      <w:marTop w:val="0"/>
      <w:marBottom w:val="0"/>
      <w:divBdr>
        <w:top w:val="none" w:sz="0" w:space="0" w:color="auto"/>
        <w:left w:val="none" w:sz="0" w:space="0" w:color="auto"/>
        <w:bottom w:val="none" w:sz="0" w:space="0" w:color="auto"/>
        <w:right w:val="none" w:sz="0" w:space="0" w:color="auto"/>
      </w:divBdr>
    </w:div>
    <w:div w:id="50420217">
      <w:bodyDiv w:val="1"/>
      <w:marLeft w:val="0"/>
      <w:marRight w:val="0"/>
      <w:marTop w:val="0"/>
      <w:marBottom w:val="0"/>
      <w:divBdr>
        <w:top w:val="none" w:sz="0" w:space="0" w:color="auto"/>
        <w:left w:val="none" w:sz="0" w:space="0" w:color="auto"/>
        <w:bottom w:val="none" w:sz="0" w:space="0" w:color="auto"/>
        <w:right w:val="none" w:sz="0" w:space="0" w:color="auto"/>
      </w:divBdr>
    </w:div>
    <w:div w:id="50691469">
      <w:bodyDiv w:val="1"/>
      <w:marLeft w:val="0"/>
      <w:marRight w:val="0"/>
      <w:marTop w:val="0"/>
      <w:marBottom w:val="0"/>
      <w:divBdr>
        <w:top w:val="none" w:sz="0" w:space="0" w:color="auto"/>
        <w:left w:val="none" w:sz="0" w:space="0" w:color="auto"/>
        <w:bottom w:val="none" w:sz="0" w:space="0" w:color="auto"/>
        <w:right w:val="none" w:sz="0" w:space="0" w:color="auto"/>
      </w:divBdr>
    </w:div>
    <w:div w:id="51124267">
      <w:bodyDiv w:val="1"/>
      <w:marLeft w:val="0"/>
      <w:marRight w:val="0"/>
      <w:marTop w:val="0"/>
      <w:marBottom w:val="0"/>
      <w:divBdr>
        <w:top w:val="none" w:sz="0" w:space="0" w:color="auto"/>
        <w:left w:val="none" w:sz="0" w:space="0" w:color="auto"/>
        <w:bottom w:val="none" w:sz="0" w:space="0" w:color="auto"/>
        <w:right w:val="none" w:sz="0" w:space="0" w:color="auto"/>
      </w:divBdr>
    </w:div>
    <w:div w:id="51196773">
      <w:bodyDiv w:val="1"/>
      <w:marLeft w:val="0"/>
      <w:marRight w:val="0"/>
      <w:marTop w:val="0"/>
      <w:marBottom w:val="0"/>
      <w:divBdr>
        <w:top w:val="none" w:sz="0" w:space="0" w:color="auto"/>
        <w:left w:val="none" w:sz="0" w:space="0" w:color="auto"/>
        <w:bottom w:val="none" w:sz="0" w:space="0" w:color="auto"/>
        <w:right w:val="none" w:sz="0" w:space="0" w:color="auto"/>
      </w:divBdr>
    </w:div>
    <w:div w:id="51388096">
      <w:bodyDiv w:val="1"/>
      <w:marLeft w:val="0"/>
      <w:marRight w:val="0"/>
      <w:marTop w:val="0"/>
      <w:marBottom w:val="0"/>
      <w:divBdr>
        <w:top w:val="none" w:sz="0" w:space="0" w:color="auto"/>
        <w:left w:val="none" w:sz="0" w:space="0" w:color="auto"/>
        <w:bottom w:val="none" w:sz="0" w:space="0" w:color="auto"/>
        <w:right w:val="none" w:sz="0" w:space="0" w:color="auto"/>
      </w:divBdr>
    </w:div>
    <w:div w:id="52122271">
      <w:bodyDiv w:val="1"/>
      <w:marLeft w:val="0"/>
      <w:marRight w:val="0"/>
      <w:marTop w:val="0"/>
      <w:marBottom w:val="0"/>
      <w:divBdr>
        <w:top w:val="none" w:sz="0" w:space="0" w:color="auto"/>
        <w:left w:val="none" w:sz="0" w:space="0" w:color="auto"/>
        <w:bottom w:val="none" w:sz="0" w:space="0" w:color="auto"/>
        <w:right w:val="none" w:sz="0" w:space="0" w:color="auto"/>
      </w:divBdr>
    </w:div>
    <w:div w:id="53622961">
      <w:bodyDiv w:val="1"/>
      <w:marLeft w:val="0"/>
      <w:marRight w:val="0"/>
      <w:marTop w:val="0"/>
      <w:marBottom w:val="0"/>
      <w:divBdr>
        <w:top w:val="none" w:sz="0" w:space="0" w:color="auto"/>
        <w:left w:val="none" w:sz="0" w:space="0" w:color="auto"/>
        <w:bottom w:val="none" w:sz="0" w:space="0" w:color="auto"/>
        <w:right w:val="none" w:sz="0" w:space="0" w:color="auto"/>
      </w:divBdr>
    </w:div>
    <w:div w:id="54084974">
      <w:bodyDiv w:val="1"/>
      <w:marLeft w:val="0"/>
      <w:marRight w:val="0"/>
      <w:marTop w:val="0"/>
      <w:marBottom w:val="0"/>
      <w:divBdr>
        <w:top w:val="none" w:sz="0" w:space="0" w:color="auto"/>
        <w:left w:val="none" w:sz="0" w:space="0" w:color="auto"/>
        <w:bottom w:val="none" w:sz="0" w:space="0" w:color="auto"/>
        <w:right w:val="none" w:sz="0" w:space="0" w:color="auto"/>
      </w:divBdr>
    </w:div>
    <w:div w:id="54593912">
      <w:bodyDiv w:val="1"/>
      <w:marLeft w:val="0"/>
      <w:marRight w:val="0"/>
      <w:marTop w:val="0"/>
      <w:marBottom w:val="0"/>
      <w:divBdr>
        <w:top w:val="none" w:sz="0" w:space="0" w:color="auto"/>
        <w:left w:val="none" w:sz="0" w:space="0" w:color="auto"/>
        <w:bottom w:val="none" w:sz="0" w:space="0" w:color="auto"/>
        <w:right w:val="none" w:sz="0" w:space="0" w:color="auto"/>
      </w:divBdr>
    </w:div>
    <w:div w:id="54621724">
      <w:bodyDiv w:val="1"/>
      <w:marLeft w:val="0"/>
      <w:marRight w:val="0"/>
      <w:marTop w:val="0"/>
      <w:marBottom w:val="0"/>
      <w:divBdr>
        <w:top w:val="none" w:sz="0" w:space="0" w:color="auto"/>
        <w:left w:val="none" w:sz="0" w:space="0" w:color="auto"/>
        <w:bottom w:val="none" w:sz="0" w:space="0" w:color="auto"/>
        <w:right w:val="none" w:sz="0" w:space="0" w:color="auto"/>
      </w:divBdr>
    </w:div>
    <w:div w:id="54940736">
      <w:bodyDiv w:val="1"/>
      <w:marLeft w:val="0"/>
      <w:marRight w:val="0"/>
      <w:marTop w:val="0"/>
      <w:marBottom w:val="0"/>
      <w:divBdr>
        <w:top w:val="none" w:sz="0" w:space="0" w:color="auto"/>
        <w:left w:val="none" w:sz="0" w:space="0" w:color="auto"/>
        <w:bottom w:val="none" w:sz="0" w:space="0" w:color="auto"/>
        <w:right w:val="none" w:sz="0" w:space="0" w:color="auto"/>
      </w:divBdr>
    </w:div>
    <w:div w:id="55007603">
      <w:bodyDiv w:val="1"/>
      <w:marLeft w:val="0"/>
      <w:marRight w:val="0"/>
      <w:marTop w:val="0"/>
      <w:marBottom w:val="0"/>
      <w:divBdr>
        <w:top w:val="none" w:sz="0" w:space="0" w:color="auto"/>
        <w:left w:val="none" w:sz="0" w:space="0" w:color="auto"/>
        <w:bottom w:val="none" w:sz="0" w:space="0" w:color="auto"/>
        <w:right w:val="none" w:sz="0" w:space="0" w:color="auto"/>
      </w:divBdr>
    </w:div>
    <w:div w:id="55664813">
      <w:bodyDiv w:val="1"/>
      <w:marLeft w:val="0"/>
      <w:marRight w:val="0"/>
      <w:marTop w:val="0"/>
      <w:marBottom w:val="0"/>
      <w:divBdr>
        <w:top w:val="none" w:sz="0" w:space="0" w:color="auto"/>
        <w:left w:val="none" w:sz="0" w:space="0" w:color="auto"/>
        <w:bottom w:val="none" w:sz="0" w:space="0" w:color="auto"/>
        <w:right w:val="none" w:sz="0" w:space="0" w:color="auto"/>
      </w:divBdr>
    </w:div>
    <w:div w:id="55786722">
      <w:bodyDiv w:val="1"/>
      <w:marLeft w:val="0"/>
      <w:marRight w:val="0"/>
      <w:marTop w:val="0"/>
      <w:marBottom w:val="0"/>
      <w:divBdr>
        <w:top w:val="none" w:sz="0" w:space="0" w:color="auto"/>
        <w:left w:val="none" w:sz="0" w:space="0" w:color="auto"/>
        <w:bottom w:val="none" w:sz="0" w:space="0" w:color="auto"/>
        <w:right w:val="none" w:sz="0" w:space="0" w:color="auto"/>
      </w:divBdr>
    </w:div>
    <w:div w:id="57286757">
      <w:bodyDiv w:val="1"/>
      <w:marLeft w:val="0"/>
      <w:marRight w:val="0"/>
      <w:marTop w:val="0"/>
      <w:marBottom w:val="0"/>
      <w:divBdr>
        <w:top w:val="none" w:sz="0" w:space="0" w:color="auto"/>
        <w:left w:val="none" w:sz="0" w:space="0" w:color="auto"/>
        <w:bottom w:val="none" w:sz="0" w:space="0" w:color="auto"/>
        <w:right w:val="none" w:sz="0" w:space="0" w:color="auto"/>
      </w:divBdr>
    </w:div>
    <w:div w:id="57436190">
      <w:bodyDiv w:val="1"/>
      <w:marLeft w:val="0"/>
      <w:marRight w:val="0"/>
      <w:marTop w:val="0"/>
      <w:marBottom w:val="0"/>
      <w:divBdr>
        <w:top w:val="none" w:sz="0" w:space="0" w:color="auto"/>
        <w:left w:val="none" w:sz="0" w:space="0" w:color="auto"/>
        <w:bottom w:val="none" w:sz="0" w:space="0" w:color="auto"/>
        <w:right w:val="none" w:sz="0" w:space="0" w:color="auto"/>
      </w:divBdr>
    </w:div>
    <w:div w:id="57755133">
      <w:bodyDiv w:val="1"/>
      <w:marLeft w:val="0"/>
      <w:marRight w:val="0"/>
      <w:marTop w:val="0"/>
      <w:marBottom w:val="0"/>
      <w:divBdr>
        <w:top w:val="none" w:sz="0" w:space="0" w:color="auto"/>
        <w:left w:val="none" w:sz="0" w:space="0" w:color="auto"/>
        <w:bottom w:val="none" w:sz="0" w:space="0" w:color="auto"/>
        <w:right w:val="none" w:sz="0" w:space="0" w:color="auto"/>
      </w:divBdr>
    </w:div>
    <w:div w:id="59015079">
      <w:bodyDiv w:val="1"/>
      <w:marLeft w:val="0"/>
      <w:marRight w:val="0"/>
      <w:marTop w:val="0"/>
      <w:marBottom w:val="0"/>
      <w:divBdr>
        <w:top w:val="none" w:sz="0" w:space="0" w:color="auto"/>
        <w:left w:val="none" w:sz="0" w:space="0" w:color="auto"/>
        <w:bottom w:val="none" w:sz="0" w:space="0" w:color="auto"/>
        <w:right w:val="none" w:sz="0" w:space="0" w:color="auto"/>
      </w:divBdr>
    </w:div>
    <w:div w:id="59256949">
      <w:bodyDiv w:val="1"/>
      <w:marLeft w:val="0"/>
      <w:marRight w:val="0"/>
      <w:marTop w:val="0"/>
      <w:marBottom w:val="0"/>
      <w:divBdr>
        <w:top w:val="none" w:sz="0" w:space="0" w:color="auto"/>
        <w:left w:val="none" w:sz="0" w:space="0" w:color="auto"/>
        <w:bottom w:val="none" w:sz="0" w:space="0" w:color="auto"/>
        <w:right w:val="none" w:sz="0" w:space="0" w:color="auto"/>
      </w:divBdr>
    </w:div>
    <w:div w:id="59404059">
      <w:bodyDiv w:val="1"/>
      <w:marLeft w:val="0"/>
      <w:marRight w:val="0"/>
      <w:marTop w:val="0"/>
      <w:marBottom w:val="0"/>
      <w:divBdr>
        <w:top w:val="none" w:sz="0" w:space="0" w:color="auto"/>
        <w:left w:val="none" w:sz="0" w:space="0" w:color="auto"/>
        <w:bottom w:val="none" w:sz="0" w:space="0" w:color="auto"/>
        <w:right w:val="none" w:sz="0" w:space="0" w:color="auto"/>
      </w:divBdr>
    </w:div>
    <w:div w:id="59865543">
      <w:bodyDiv w:val="1"/>
      <w:marLeft w:val="0"/>
      <w:marRight w:val="0"/>
      <w:marTop w:val="0"/>
      <w:marBottom w:val="0"/>
      <w:divBdr>
        <w:top w:val="none" w:sz="0" w:space="0" w:color="auto"/>
        <w:left w:val="none" w:sz="0" w:space="0" w:color="auto"/>
        <w:bottom w:val="none" w:sz="0" w:space="0" w:color="auto"/>
        <w:right w:val="none" w:sz="0" w:space="0" w:color="auto"/>
      </w:divBdr>
    </w:div>
    <w:div w:id="61374352">
      <w:bodyDiv w:val="1"/>
      <w:marLeft w:val="0"/>
      <w:marRight w:val="0"/>
      <w:marTop w:val="0"/>
      <w:marBottom w:val="0"/>
      <w:divBdr>
        <w:top w:val="none" w:sz="0" w:space="0" w:color="auto"/>
        <w:left w:val="none" w:sz="0" w:space="0" w:color="auto"/>
        <w:bottom w:val="none" w:sz="0" w:space="0" w:color="auto"/>
        <w:right w:val="none" w:sz="0" w:space="0" w:color="auto"/>
      </w:divBdr>
    </w:div>
    <w:div w:id="61490712">
      <w:bodyDiv w:val="1"/>
      <w:marLeft w:val="0"/>
      <w:marRight w:val="0"/>
      <w:marTop w:val="0"/>
      <w:marBottom w:val="0"/>
      <w:divBdr>
        <w:top w:val="none" w:sz="0" w:space="0" w:color="auto"/>
        <w:left w:val="none" w:sz="0" w:space="0" w:color="auto"/>
        <w:bottom w:val="none" w:sz="0" w:space="0" w:color="auto"/>
        <w:right w:val="none" w:sz="0" w:space="0" w:color="auto"/>
      </w:divBdr>
    </w:div>
    <w:div w:id="64383182">
      <w:bodyDiv w:val="1"/>
      <w:marLeft w:val="0"/>
      <w:marRight w:val="0"/>
      <w:marTop w:val="0"/>
      <w:marBottom w:val="0"/>
      <w:divBdr>
        <w:top w:val="none" w:sz="0" w:space="0" w:color="auto"/>
        <w:left w:val="none" w:sz="0" w:space="0" w:color="auto"/>
        <w:bottom w:val="none" w:sz="0" w:space="0" w:color="auto"/>
        <w:right w:val="none" w:sz="0" w:space="0" w:color="auto"/>
      </w:divBdr>
    </w:div>
    <w:div w:id="65347375">
      <w:bodyDiv w:val="1"/>
      <w:marLeft w:val="0"/>
      <w:marRight w:val="0"/>
      <w:marTop w:val="0"/>
      <w:marBottom w:val="0"/>
      <w:divBdr>
        <w:top w:val="none" w:sz="0" w:space="0" w:color="auto"/>
        <w:left w:val="none" w:sz="0" w:space="0" w:color="auto"/>
        <w:bottom w:val="none" w:sz="0" w:space="0" w:color="auto"/>
        <w:right w:val="none" w:sz="0" w:space="0" w:color="auto"/>
      </w:divBdr>
    </w:div>
    <w:div w:id="65567990">
      <w:bodyDiv w:val="1"/>
      <w:marLeft w:val="0"/>
      <w:marRight w:val="0"/>
      <w:marTop w:val="0"/>
      <w:marBottom w:val="0"/>
      <w:divBdr>
        <w:top w:val="none" w:sz="0" w:space="0" w:color="auto"/>
        <w:left w:val="none" w:sz="0" w:space="0" w:color="auto"/>
        <w:bottom w:val="none" w:sz="0" w:space="0" w:color="auto"/>
        <w:right w:val="none" w:sz="0" w:space="0" w:color="auto"/>
      </w:divBdr>
    </w:div>
    <w:div w:id="65763416">
      <w:bodyDiv w:val="1"/>
      <w:marLeft w:val="0"/>
      <w:marRight w:val="0"/>
      <w:marTop w:val="0"/>
      <w:marBottom w:val="0"/>
      <w:divBdr>
        <w:top w:val="none" w:sz="0" w:space="0" w:color="auto"/>
        <w:left w:val="none" w:sz="0" w:space="0" w:color="auto"/>
        <w:bottom w:val="none" w:sz="0" w:space="0" w:color="auto"/>
        <w:right w:val="none" w:sz="0" w:space="0" w:color="auto"/>
      </w:divBdr>
    </w:div>
    <w:div w:id="66266105">
      <w:bodyDiv w:val="1"/>
      <w:marLeft w:val="0"/>
      <w:marRight w:val="0"/>
      <w:marTop w:val="0"/>
      <w:marBottom w:val="0"/>
      <w:divBdr>
        <w:top w:val="none" w:sz="0" w:space="0" w:color="auto"/>
        <w:left w:val="none" w:sz="0" w:space="0" w:color="auto"/>
        <w:bottom w:val="none" w:sz="0" w:space="0" w:color="auto"/>
        <w:right w:val="none" w:sz="0" w:space="0" w:color="auto"/>
      </w:divBdr>
    </w:div>
    <w:div w:id="68312289">
      <w:bodyDiv w:val="1"/>
      <w:marLeft w:val="0"/>
      <w:marRight w:val="0"/>
      <w:marTop w:val="0"/>
      <w:marBottom w:val="0"/>
      <w:divBdr>
        <w:top w:val="none" w:sz="0" w:space="0" w:color="auto"/>
        <w:left w:val="none" w:sz="0" w:space="0" w:color="auto"/>
        <w:bottom w:val="none" w:sz="0" w:space="0" w:color="auto"/>
        <w:right w:val="none" w:sz="0" w:space="0" w:color="auto"/>
      </w:divBdr>
    </w:div>
    <w:div w:id="68424498">
      <w:bodyDiv w:val="1"/>
      <w:marLeft w:val="0"/>
      <w:marRight w:val="0"/>
      <w:marTop w:val="0"/>
      <w:marBottom w:val="0"/>
      <w:divBdr>
        <w:top w:val="none" w:sz="0" w:space="0" w:color="auto"/>
        <w:left w:val="none" w:sz="0" w:space="0" w:color="auto"/>
        <w:bottom w:val="none" w:sz="0" w:space="0" w:color="auto"/>
        <w:right w:val="none" w:sz="0" w:space="0" w:color="auto"/>
      </w:divBdr>
    </w:div>
    <w:div w:id="68620604">
      <w:bodyDiv w:val="1"/>
      <w:marLeft w:val="0"/>
      <w:marRight w:val="0"/>
      <w:marTop w:val="0"/>
      <w:marBottom w:val="0"/>
      <w:divBdr>
        <w:top w:val="none" w:sz="0" w:space="0" w:color="auto"/>
        <w:left w:val="none" w:sz="0" w:space="0" w:color="auto"/>
        <w:bottom w:val="none" w:sz="0" w:space="0" w:color="auto"/>
        <w:right w:val="none" w:sz="0" w:space="0" w:color="auto"/>
      </w:divBdr>
    </w:div>
    <w:div w:id="70086702">
      <w:bodyDiv w:val="1"/>
      <w:marLeft w:val="0"/>
      <w:marRight w:val="0"/>
      <w:marTop w:val="0"/>
      <w:marBottom w:val="0"/>
      <w:divBdr>
        <w:top w:val="none" w:sz="0" w:space="0" w:color="auto"/>
        <w:left w:val="none" w:sz="0" w:space="0" w:color="auto"/>
        <w:bottom w:val="none" w:sz="0" w:space="0" w:color="auto"/>
        <w:right w:val="none" w:sz="0" w:space="0" w:color="auto"/>
      </w:divBdr>
    </w:div>
    <w:div w:id="70276345">
      <w:bodyDiv w:val="1"/>
      <w:marLeft w:val="0"/>
      <w:marRight w:val="0"/>
      <w:marTop w:val="0"/>
      <w:marBottom w:val="0"/>
      <w:divBdr>
        <w:top w:val="none" w:sz="0" w:space="0" w:color="auto"/>
        <w:left w:val="none" w:sz="0" w:space="0" w:color="auto"/>
        <w:bottom w:val="none" w:sz="0" w:space="0" w:color="auto"/>
        <w:right w:val="none" w:sz="0" w:space="0" w:color="auto"/>
      </w:divBdr>
    </w:div>
    <w:div w:id="70663156">
      <w:bodyDiv w:val="1"/>
      <w:marLeft w:val="0"/>
      <w:marRight w:val="0"/>
      <w:marTop w:val="0"/>
      <w:marBottom w:val="0"/>
      <w:divBdr>
        <w:top w:val="none" w:sz="0" w:space="0" w:color="auto"/>
        <w:left w:val="none" w:sz="0" w:space="0" w:color="auto"/>
        <w:bottom w:val="none" w:sz="0" w:space="0" w:color="auto"/>
        <w:right w:val="none" w:sz="0" w:space="0" w:color="auto"/>
      </w:divBdr>
    </w:div>
    <w:div w:id="70855890">
      <w:bodyDiv w:val="1"/>
      <w:marLeft w:val="0"/>
      <w:marRight w:val="0"/>
      <w:marTop w:val="0"/>
      <w:marBottom w:val="0"/>
      <w:divBdr>
        <w:top w:val="none" w:sz="0" w:space="0" w:color="auto"/>
        <w:left w:val="none" w:sz="0" w:space="0" w:color="auto"/>
        <w:bottom w:val="none" w:sz="0" w:space="0" w:color="auto"/>
        <w:right w:val="none" w:sz="0" w:space="0" w:color="auto"/>
      </w:divBdr>
    </w:div>
    <w:div w:id="71243032">
      <w:bodyDiv w:val="1"/>
      <w:marLeft w:val="0"/>
      <w:marRight w:val="0"/>
      <w:marTop w:val="0"/>
      <w:marBottom w:val="0"/>
      <w:divBdr>
        <w:top w:val="none" w:sz="0" w:space="0" w:color="auto"/>
        <w:left w:val="none" w:sz="0" w:space="0" w:color="auto"/>
        <w:bottom w:val="none" w:sz="0" w:space="0" w:color="auto"/>
        <w:right w:val="none" w:sz="0" w:space="0" w:color="auto"/>
      </w:divBdr>
    </w:div>
    <w:div w:id="71316095">
      <w:bodyDiv w:val="1"/>
      <w:marLeft w:val="0"/>
      <w:marRight w:val="0"/>
      <w:marTop w:val="0"/>
      <w:marBottom w:val="0"/>
      <w:divBdr>
        <w:top w:val="none" w:sz="0" w:space="0" w:color="auto"/>
        <w:left w:val="none" w:sz="0" w:space="0" w:color="auto"/>
        <w:bottom w:val="none" w:sz="0" w:space="0" w:color="auto"/>
        <w:right w:val="none" w:sz="0" w:space="0" w:color="auto"/>
      </w:divBdr>
    </w:div>
    <w:div w:id="71585271">
      <w:bodyDiv w:val="1"/>
      <w:marLeft w:val="0"/>
      <w:marRight w:val="0"/>
      <w:marTop w:val="0"/>
      <w:marBottom w:val="0"/>
      <w:divBdr>
        <w:top w:val="none" w:sz="0" w:space="0" w:color="auto"/>
        <w:left w:val="none" w:sz="0" w:space="0" w:color="auto"/>
        <w:bottom w:val="none" w:sz="0" w:space="0" w:color="auto"/>
        <w:right w:val="none" w:sz="0" w:space="0" w:color="auto"/>
      </w:divBdr>
    </w:div>
    <w:div w:id="71701428">
      <w:bodyDiv w:val="1"/>
      <w:marLeft w:val="0"/>
      <w:marRight w:val="0"/>
      <w:marTop w:val="0"/>
      <w:marBottom w:val="0"/>
      <w:divBdr>
        <w:top w:val="none" w:sz="0" w:space="0" w:color="auto"/>
        <w:left w:val="none" w:sz="0" w:space="0" w:color="auto"/>
        <w:bottom w:val="none" w:sz="0" w:space="0" w:color="auto"/>
        <w:right w:val="none" w:sz="0" w:space="0" w:color="auto"/>
      </w:divBdr>
    </w:div>
    <w:div w:id="71898304">
      <w:bodyDiv w:val="1"/>
      <w:marLeft w:val="0"/>
      <w:marRight w:val="0"/>
      <w:marTop w:val="0"/>
      <w:marBottom w:val="0"/>
      <w:divBdr>
        <w:top w:val="none" w:sz="0" w:space="0" w:color="auto"/>
        <w:left w:val="none" w:sz="0" w:space="0" w:color="auto"/>
        <w:bottom w:val="none" w:sz="0" w:space="0" w:color="auto"/>
        <w:right w:val="none" w:sz="0" w:space="0" w:color="auto"/>
      </w:divBdr>
    </w:div>
    <w:div w:id="72243685">
      <w:bodyDiv w:val="1"/>
      <w:marLeft w:val="0"/>
      <w:marRight w:val="0"/>
      <w:marTop w:val="0"/>
      <w:marBottom w:val="0"/>
      <w:divBdr>
        <w:top w:val="none" w:sz="0" w:space="0" w:color="auto"/>
        <w:left w:val="none" w:sz="0" w:space="0" w:color="auto"/>
        <w:bottom w:val="none" w:sz="0" w:space="0" w:color="auto"/>
        <w:right w:val="none" w:sz="0" w:space="0" w:color="auto"/>
      </w:divBdr>
    </w:div>
    <w:div w:id="72557095">
      <w:bodyDiv w:val="1"/>
      <w:marLeft w:val="0"/>
      <w:marRight w:val="0"/>
      <w:marTop w:val="0"/>
      <w:marBottom w:val="0"/>
      <w:divBdr>
        <w:top w:val="none" w:sz="0" w:space="0" w:color="auto"/>
        <w:left w:val="none" w:sz="0" w:space="0" w:color="auto"/>
        <w:bottom w:val="none" w:sz="0" w:space="0" w:color="auto"/>
        <w:right w:val="none" w:sz="0" w:space="0" w:color="auto"/>
      </w:divBdr>
    </w:div>
    <w:div w:id="72629496">
      <w:bodyDiv w:val="1"/>
      <w:marLeft w:val="0"/>
      <w:marRight w:val="0"/>
      <w:marTop w:val="0"/>
      <w:marBottom w:val="0"/>
      <w:divBdr>
        <w:top w:val="none" w:sz="0" w:space="0" w:color="auto"/>
        <w:left w:val="none" w:sz="0" w:space="0" w:color="auto"/>
        <w:bottom w:val="none" w:sz="0" w:space="0" w:color="auto"/>
        <w:right w:val="none" w:sz="0" w:space="0" w:color="auto"/>
      </w:divBdr>
    </w:div>
    <w:div w:id="72895939">
      <w:bodyDiv w:val="1"/>
      <w:marLeft w:val="0"/>
      <w:marRight w:val="0"/>
      <w:marTop w:val="0"/>
      <w:marBottom w:val="0"/>
      <w:divBdr>
        <w:top w:val="none" w:sz="0" w:space="0" w:color="auto"/>
        <w:left w:val="none" w:sz="0" w:space="0" w:color="auto"/>
        <w:bottom w:val="none" w:sz="0" w:space="0" w:color="auto"/>
        <w:right w:val="none" w:sz="0" w:space="0" w:color="auto"/>
      </w:divBdr>
    </w:div>
    <w:div w:id="73087507">
      <w:bodyDiv w:val="1"/>
      <w:marLeft w:val="0"/>
      <w:marRight w:val="0"/>
      <w:marTop w:val="0"/>
      <w:marBottom w:val="0"/>
      <w:divBdr>
        <w:top w:val="none" w:sz="0" w:space="0" w:color="auto"/>
        <w:left w:val="none" w:sz="0" w:space="0" w:color="auto"/>
        <w:bottom w:val="none" w:sz="0" w:space="0" w:color="auto"/>
        <w:right w:val="none" w:sz="0" w:space="0" w:color="auto"/>
      </w:divBdr>
    </w:div>
    <w:div w:id="73164612">
      <w:bodyDiv w:val="1"/>
      <w:marLeft w:val="0"/>
      <w:marRight w:val="0"/>
      <w:marTop w:val="0"/>
      <w:marBottom w:val="0"/>
      <w:divBdr>
        <w:top w:val="none" w:sz="0" w:space="0" w:color="auto"/>
        <w:left w:val="none" w:sz="0" w:space="0" w:color="auto"/>
        <w:bottom w:val="none" w:sz="0" w:space="0" w:color="auto"/>
        <w:right w:val="none" w:sz="0" w:space="0" w:color="auto"/>
      </w:divBdr>
    </w:div>
    <w:div w:id="74087531">
      <w:bodyDiv w:val="1"/>
      <w:marLeft w:val="0"/>
      <w:marRight w:val="0"/>
      <w:marTop w:val="0"/>
      <w:marBottom w:val="0"/>
      <w:divBdr>
        <w:top w:val="none" w:sz="0" w:space="0" w:color="auto"/>
        <w:left w:val="none" w:sz="0" w:space="0" w:color="auto"/>
        <w:bottom w:val="none" w:sz="0" w:space="0" w:color="auto"/>
        <w:right w:val="none" w:sz="0" w:space="0" w:color="auto"/>
      </w:divBdr>
    </w:div>
    <w:div w:id="74133069">
      <w:bodyDiv w:val="1"/>
      <w:marLeft w:val="0"/>
      <w:marRight w:val="0"/>
      <w:marTop w:val="0"/>
      <w:marBottom w:val="0"/>
      <w:divBdr>
        <w:top w:val="none" w:sz="0" w:space="0" w:color="auto"/>
        <w:left w:val="none" w:sz="0" w:space="0" w:color="auto"/>
        <w:bottom w:val="none" w:sz="0" w:space="0" w:color="auto"/>
        <w:right w:val="none" w:sz="0" w:space="0" w:color="auto"/>
      </w:divBdr>
    </w:div>
    <w:div w:id="74209458">
      <w:bodyDiv w:val="1"/>
      <w:marLeft w:val="0"/>
      <w:marRight w:val="0"/>
      <w:marTop w:val="0"/>
      <w:marBottom w:val="0"/>
      <w:divBdr>
        <w:top w:val="none" w:sz="0" w:space="0" w:color="auto"/>
        <w:left w:val="none" w:sz="0" w:space="0" w:color="auto"/>
        <w:bottom w:val="none" w:sz="0" w:space="0" w:color="auto"/>
        <w:right w:val="none" w:sz="0" w:space="0" w:color="auto"/>
      </w:divBdr>
    </w:div>
    <w:div w:id="74477831">
      <w:bodyDiv w:val="1"/>
      <w:marLeft w:val="0"/>
      <w:marRight w:val="0"/>
      <w:marTop w:val="0"/>
      <w:marBottom w:val="0"/>
      <w:divBdr>
        <w:top w:val="none" w:sz="0" w:space="0" w:color="auto"/>
        <w:left w:val="none" w:sz="0" w:space="0" w:color="auto"/>
        <w:bottom w:val="none" w:sz="0" w:space="0" w:color="auto"/>
        <w:right w:val="none" w:sz="0" w:space="0" w:color="auto"/>
      </w:divBdr>
    </w:div>
    <w:div w:id="74785023">
      <w:bodyDiv w:val="1"/>
      <w:marLeft w:val="0"/>
      <w:marRight w:val="0"/>
      <w:marTop w:val="0"/>
      <w:marBottom w:val="0"/>
      <w:divBdr>
        <w:top w:val="none" w:sz="0" w:space="0" w:color="auto"/>
        <w:left w:val="none" w:sz="0" w:space="0" w:color="auto"/>
        <w:bottom w:val="none" w:sz="0" w:space="0" w:color="auto"/>
        <w:right w:val="none" w:sz="0" w:space="0" w:color="auto"/>
      </w:divBdr>
    </w:div>
    <w:div w:id="75635287">
      <w:bodyDiv w:val="1"/>
      <w:marLeft w:val="0"/>
      <w:marRight w:val="0"/>
      <w:marTop w:val="0"/>
      <w:marBottom w:val="0"/>
      <w:divBdr>
        <w:top w:val="none" w:sz="0" w:space="0" w:color="auto"/>
        <w:left w:val="none" w:sz="0" w:space="0" w:color="auto"/>
        <w:bottom w:val="none" w:sz="0" w:space="0" w:color="auto"/>
        <w:right w:val="none" w:sz="0" w:space="0" w:color="auto"/>
      </w:divBdr>
    </w:div>
    <w:div w:id="75981311">
      <w:bodyDiv w:val="1"/>
      <w:marLeft w:val="0"/>
      <w:marRight w:val="0"/>
      <w:marTop w:val="0"/>
      <w:marBottom w:val="0"/>
      <w:divBdr>
        <w:top w:val="none" w:sz="0" w:space="0" w:color="auto"/>
        <w:left w:val="none" w:sz="0" w:space="0" w:color="auto"/>
        <w:bottom w:val="none" w:sz="0" w:space="0" w:color="auto"/>
        <w:right w:val="none" w:sz="0" w:space="0" w:color="auto"/>
      </w:divBdr>
    </w:div>
    <w:div w:id="76102669">
      <w:bodyDiv w:val="1"/>
      <w:marLeft w:val="0"/>
      <w:marRight w:val="0"/>
      <w:marTop w:val="0"/>
      <w:marBottom w:val="0"/>
      <w:divBdr>
        <w:top w:val="none" w:sz="0" w:space="0" w:color="auto"/>
        <w:left w:val="none" w:sz="0" w:space="0" w:color="auto"/>
        <w:bottom w:val="none" w:sz="0" w:space="0" w:color="auto"/>
        <w:right w:val="none" w:sz="0" w:space="0" w:color="auto"/>
      </w:divBdr>
    </w:div>
    <w:div w:id="76483058">
      <w:bodyDiv w:val="1"/>
      <w:marLeft w:val="0"/>
      <w:marRight w:val="0"/>
      <w:marTop w:val="0"/>
      <w:marBottom w:val="0"/>
      <w:divBdr>
        <w:top w:val="none" w:sz="0" w:space="0" w:color="auto"/>
        <w:left w:val="none" w:sz="0" w:space="0" w:color="auto"/>
        <w:bottom w:val="none" w:sz="0" w:space="0" w:color="auto"/>
        <w:right w:val="none" w:sz="0" w:space="0" w:color="auto"/>
      </w:divBdr>
    </w:div>
    <w:div w:id="76751358">
      <w:bodyDiv w:val="1"/>
      <w:marLeft w:val="0"/>
      <w:marRight w:val="0"/>
      <w:marTop w:val="0"/>
      <w:marBottom w:val="0"/>
      <w:divBdr>
        <w:top w:val="none" w:sz="0" w:space="0" w:color="auto"/>
        <w:left w:val="none" w:sz="0" w:space="0" w:color="auto"/>
        <w:bottom w:val="none" w:sz="0" w:space="0" w:color="auto"/>
        <w:right w:val="none" w:sz="0" w:space="0" w:color="auto"/>
      </w:divBdr>
    </w:div>
    <w:div w:id="77287123">
      <w:bodyDiv w:val="1"/>
      <w:marLeft w:val="0"/>
      <w:marRight w:val="0"/>
      <w:marTop w:val="0"/>
      <w:marBottom w:val="0"/>
      <w:divBdr>
        <w:top w:val="none" w:sz="0" w:space="0" w:color="auto"/>
        <w:left w:val="none" w:sz="0" w:space="0" w:color="auto"/>
        <w:bottom w:val="none" w:sz="0" w:space="0" w:color="auto"/>
        <w:right w:val="none" w:sz="0" w:space="0" w:color="auto"/>
      </w:divBdr>
    </w:div>
    <w:div w:id="77531197">
      <w:bodyDiv w:val="1"/>
      <w:marLeft w:val="0"/>
      <w:marRight w:val="0"/>
      <w:marTop w:val="0"/>
      <w:marBottom w:val="0"/>
      <w:divBdr>
        <w:top w:val="none" w:sz="0" w:space="0" w:color="auto"/>
        <w:left w:val="none" w:sz="0" w:space="0" w:color="auto"/>
        <w:bottom w:val="none" w:sz="0" w:space="0" w:color="auto"/>
        <w:right w:val="none" w:sz="0" w:space="0" w:color="auto"/>
      </w:divBdr>
    </w:div>
    <w:div w:id="77555887">
      <w:bodyDiv w:val="1"/>
      <w:marLeft w:val="0"/>
      <w:marRight w:val="0"/>
      <w:marTop w:val="0"/>
      <w:marBottom w:val="0"/>
      <w:divBdr>
        <w:top w:val="none" w:sz="0" w:space="0" w:color="auto"/>
        <w:left w:val="none" w:sz="0" w:space="0" w:color="auto"/>
        <w:bottom w:val="none" w:sz="0" w:space="0" w:color="auto"/>
        <w:right w:val="none" w:sz="0" w:space="0" w:color="auto"/>
      </w:divBdr>
    </w:div>
    <w:div w:id="78527209">
      <w:bodyDiv w:val="1"/>
      <w:marLeft w:val="0"/>
      <w:marRight w:val="0"/>
      <w:marTop w:val="0"/>
      <w:marBottom w:val="0"/>
      <w:divBdr>
        <w:top w:val="none" w:sz="0" w:space="0" w:color="auto"/>
        <w:left w:val="none" w:sz="0" w:space="0" w:color="auto"/>
        <w:bottom w:val="none" w:sz="0" w:space="0" w:color="auto"/>
        <w:right w:val="none" w:sz="0" w:space="0" w:color="auto"/>
      </w:divBdr>
    </w:div>
    <w:div w:id="79375183">
      <w:bodyDiv w:val="1"/>
      <w:marLeft w:val="0"/>
      <w:marRight w:val="0"/>
      <w:marTop w:val="0"/>
      <w:marBottom w:val="0"/>
      <w:divBdr>
        <w:top w:val="none" w:sz="0" w:space="0" w:color="auto"/>
        <w:left w:val="none" w:sz="0" w:space="0" w:color="auto"/>
        <w:bottom w:val="none" w:sz="0" w:space="0" w:color="auto"/>
        <w:right w:val="none" w:sz="0" w:space="0" w:color="auto"/>
      </w:divBdr>
    </w:div>
    <w:div w:id="79720208">
      <w:bodyDiv w:val="1"/>
      <w:marLeft w:val="0"/>
      <w:marRight w:val="0"/>
      <w:marTop w:val="0"/>
      <w:marBottom w:val="0"/>
      <w:divBdr>
        <w:top w:val="none" w:sz="0" w:space="0" w:color="auto"/>
        <w:left w:val="none" w:sz="0" w:space="0" w:color="auto"/>
        <w:bottom w:val="none" w:sz="0" w:space="0" w:color="auto"/>
        <w:right w:val="none" w:sz="0" w:space="0" w:color="auto"/>
      </w:divBdr>
    </w:div>
    <w:div w:id="79766130">
      <w:bodyDiv w:val="1"/>
      <w:marLeft w:val="0"/>
      <w:marRight w:val="0"/>
      <w:marTop w:val="0"/>
      <w:marBottom w:val="0"/>
      <w:divBdr>
        <w:top w:val="none" w:sz="0" w:space="0" w:color="auto"/>
        <w:left w:val="none" w:sz="0" w:space="0" w:color="auto"/>
        <w:bottom w:val="none" w:sz="0" w:space="0" w:color="auto"/>
        <w:right w:val="none" w:sz="0" w:space="0" w:color="auto"/>
      </w:divBdr>
    </w:div>
    <w:div w:id="79913011">
      <w:bodyDiv w:val="1"/>
      <w:marLeft w:val="0"/>
      <w:marRight w:val="0"/>
      <w:marTop w:val="0"/>
      <w:marBottom w:val="0"/>
      <w:divBdr>
        <w:top w:val="none" w:sz="0" w:space="0" w:color="auto"/>
        <w:left w:val="none" w:sz="0" w:space="0" w:color="auto"/>
        <w:bottom w:val="none" w:sz="0" w:space="0" w:color="auto"/>
        <w:right w:val="none" w:sz="0" w:space="0" w:color="auto"/>
      </w:divBdr>
    </w:div>
    <w:div w:id="80027881">
      <w:bodyDiv w:val="1"/>
      <w:marLeft w:val="0"/>
      <w:marRight w:val="0"/>
      <w:marTop w:val="0"/>
      <w:marBottom w:val="0"/>
      <w:divBdr>
        <w:top w:val="none" w:sz="0" w:space="0" w:color="auto"/>
        <w:left w:val="none" w:sz="0" w:space="0" w:color="auto"/>
        <w:bottom w:val="none" w:sz="0" w:space="0" w:color="auto"/>
        <w:right w:val="none" w:sz="0" w:space="0" w:color="auto"/>
      </w:divBdr>
    </w:div>
    <w:div w:id="80224855">
      <w:bodyDiv w:val="1"/>
      <w:marLeft w:val="0"/>
      <w:marRight w:val="0"/>
      <w:marTop w:val="0"/>
      <w:marBottom w:val="0"/>
      <w:divBdr>
        <w:top w:val="none" w:sz="0" w:space="0" w:color="auto"/>
        <w:left w:val="none" w:sz="0" w:space="0" w:color="auto"/>
        <w:bottom w:val="none" w:sz="0" w:space="0" w:color="auto"/>
        <w:right w:val="none" w:sz="0" w:space="0" w:color="auto"/>
      </w:divBdr>
    </w:div>
    <w:div w:id="80371385">
      <w:bodyDiv w:val="1"/>
      <w:marLeft w:val="0"/>
      <w:marRight w:val="0"/>
      <w:marTop w:val="0"/>
      <w:marBottom w:val="0"/>
      <w:divBdr>
        <w:top w:val="none" w:sz="0" w:space="0" w:color="auto"/>
        <w:left w:val="none" w:sz="0" w:space="0" w:color="auto"/>
        <w:bottom w:val="none" w:sz="0" w:space="0" w:color="auto"/>
        <w:right w:val="none" w:sz="0" w:space="0" w:color="auto"/>
      </w:divBdr>
    </w:div>
    <w:div w:id="80756596">
      <w:bodyDiv w:val="1"/>
      <w:marLeft w:val="0"/>
      <w:marRight w:val="0"/>
      <w:marTop w:val="0"/>
      <w:marBottom w:val="0"/>
      <w:divBdr>
        <w:top w:val="none" w:sz="0" w:space="0" w:color="auto"/>
        <w:left w:val="none" w:sz="0" w:space="0" w:color="auto"/>
        <w:bottom w:val="none" w:sz="0" w:space="0" w:color="auto"/>
        <w:right w:val="none" w:sz="0" w:space="0" w:color="auto"/>
      </w:divBdr>
    </w:div>
    <w:div w:id="81803281">
      <w:bodyDiv w:val="1"/>
      <w:marLeft w:val="0"/>
      <w:marRight w:val="0"/>
      <w:marTop w:val="0"/>
      <w:marBottom w:val="0"/>
      <w:divBdr>
        <w:top w:val="none" w:sz="0" w:space="0" w:color="auto"/>
        <w:left w:val="none" w:sz="0" w:space="0" w:color="auto"/>
        <w:bottom w:val="none" w:sz="0" w:space="0" w:color="auto"/>
        <w:right w:val="none" w:sz="0" w:space="0" w:color="auto"/>
      </w:divBdr>
    </w:div>
    <w:div w:id="81877368">
      <w:bodyDiv w:val="1"/>
      <w:marLeft w:val="0"/>
      <w:marRight w:val="0"/>
      <w:marTop w:val="0"/>
      <w:marBottom w:val="0"/>
      <w:divBdr>
        <w:top w:val="none" w:sz="0" w:space="0" w:color="auto"/>
        <w:left w:val="none" w:sz="0" w:space="0" w:color="auto"/>
        <w:bottom w:val="none" w:sz="0" w:space="0" w:color="auto"/>
        <w:right w:val="none" w:sz="0" w:space="0" w:color="auto"/>
      </w:divBdr>
    </w:div>
    <w:div w:id="82384555">
      <w:bodyDiv w:val="1"/>
      <w:marLeft w:val="0"/>
      <w:marRight w:val="0"/>
      <w:marTop w:val="0"/>
      <w:marBottom w:val="0"/>
      <w:divBdr>
        <w:top w:val="none" w:sz="0" w:space="0" w:color="auto"/>
        <w:left w:val="none" w:sz="0" w:space="0" w:color="auto"/>
        <w:bottom w:val="none" w:sz="0" w:space="0" w:color="auto"/>
        <w:right w:val="none" w:sz="0" w:space="0" w:color="auto"/>
      </w:divBdr>
    </w:div>
    <w:div w:id="82728202">
      <w:bodyDiv w:val="1"/>
      <w:marLeft w:val="0"/>
      <w:marRight w:val="0"/>
      <w:marTop w:val="0"/>
      <w:marBottom w:val="0"/>
      <w:divBdr>
        <w:top w:val="none" w:sz="0" w:space="0" w:color="auto"/>
        <w:left w:val="none" w:sz="0" w:space="0" w:color="auto"/>
        <w:bottom w:val="none" w:sz="0" w:space="0" w:color="auto"/>
        <w:right w:val="none" w:sz="0" w:space="0" w:color="auto"/>
      </w:divBdr>
    </w:div>
    <w:div w:id="83648202">
      <w:bodyDiv w:val="1"/>
      <w:marLeft w:val="0"/>
      <w:marRight w:val="0"/>
      <w:marTop w:val="0"/>
      <w:marBottom w:val="0"/>
      <w:divBdr>
        <w:top w:val="none" w:sz="0" w:space="0" w:color="auto"/>
        <w:left w:val="none" w:sz="0" w:space="0" w:color="auto"/>
        <w:bottom w:val="none" w:sz="0" w:space="0" w:color="auto"/>
        <w:right w:val="none" w:sz="0" w:space="0" w:color="auto"/>
      </w:divBdr>
    </w:div>
    <w:div w:id="84769772">
      <w:bodyDiv w:val="1"/>
      <w:marLeft w:val="0"/>
      <w:marRight w:val="0"/>
      <w:marTop w:val="0"/>
      <w:marBottom w:val="0"/>
      <w:divBdr>
        <w:top w:val="none" w:sz="0" w:space="0" w:color="auto"/>
        <w:left w:val="none" w:sz="0" w:space="0" w:color="auto"/>
        <w:bottom w:val="none" w:sz="0" w:space="0" w:color="auto"/>
        <w:right w:val="none" w:sz="0" w:space="0" w:color="auto"/>
      </w:divBdr>
    </w:div>
    <w:div w:id="84958808">
      <w:bodyDiv w:val="1"/>
      <w:marLeft w:val="0"/>
      <w:marRight w:val="0"/>
      <w:marTop w:val="0"/>
      <w:marBottom w:val="0"/>
      <w:divBdr>
        <w:top w:val="none" w:sz="0" w:space="0" w:color="auto"/>
        <w:left w:val="none" w:sz="0" w:space="0" w:color="auto"/>
        <w:bottom w:val="none" w:sz="0" w:space="0" w:color="auto"/>
        <w:right w:val="none" w:sz="0" w:space="0" w:color="auto"/>
      </w:divBdr>
    </w:div>
    <w:div w:id="85613985">
      <w:bodyDiv w:val="1"/>
      <w:marLeft w:val="0"/>
      <w:marRight w:val="0"/>
      <w:marTop w:val="0"/>
      <w:marBottom w:val="0"/>
      <w:divBdr>
        <w:top w:val="none" w:sz="0" w:space="0" w:color="auto"/>
        <w:left w:val="none" w:sz="0" w:space="0" w:color="auto"/>
        <w:bottom w:val="none" w:sz="0" w:space="0" w:color="auto"/>
        <w:right w:val="none" w:sz="0" w:space="0" w:color="auto"/>
      </w:divBdr>
    </w:div>
    <w:div w:id="85926611">
      <w:bodyDiv w:val="1"/>
      <w:marLeft w:val="0"/>
      <w:marRight w:val="0"/>
      <w:marTop w:val="0"/>
      <w:marBottom w:val="0"/>
      <w:divBdr>
        <w:top w:val="none" w:sz="0" w:space="0" w:color="auto"/>
        <w:left w:val="none" w:sz="0" w:space="0" w:color="auto"/>
        <w:bottom w:val="none" w:sz="0" w:space="0" w:color="auto"/>
        <w:right w:val="none" w:sz="0" w:space="0" w:color="auto"/>
      </w:divBdr>
    </w:div>
    <w:div w:id="86660075">
      <w:bodyDiv w:val="1"/>
      <w:marLeft w:val="0"/>
      <w:marRight w:val="0"/>
      <w:marTop w:val="0"/>
      <w:marBottom w:val="0"/>
      <w:divBdr>
        <w:top w:val="none" w:sz="0" w:space="0" w:color="auto"/>
        <w:left w:val="none" w:sz="0" w:space="0" w:color="auto"/>
        <w:bottom w:val="none" w:sz="0" w:space="0" w:color="auto"/>
        <w:right w:val="none" w:sz="0" w:space="0" w:color="auto"/>
      </w:divBdr>
    </w:div>
    <w:div w:id="87503742">
      <w:bodyDiv w:val="1"/>
      <w:marLeft w:val="0"/>
      <w:marRight w:val="0"/>
      <w:marTop w:val="0"/>
      <w:marBottom w:val="0"/>
      <w:divBdr>
        <w:top w:val="none" w:sz="0" w:space="0" w:color="auto"/>
        <w:left w:val="none" w:sz="0" w:space="0" w:color="auto"/>
        <w:bottom w:val="none" w:sz="0" w:space="0" w:color="auto"/>
        <w:right w:val="none" w:sz="0" w:space="0" w:color="auto"/>
      </w:divBdr>
    </w:div>
    <w:div w:id="88740921">
      <w:bodyDiv w:val="1"/>
      <w:marLeft w:val="0"/>
      <w:marRight w:val="0"/>
      <w:marTop w:val="0"/>
      <w:marBottom w:val="0"/>
      <w:divBdr>
        <w:top w:val="none" w:sz="0" w:space="0" w:color="auto"/>
        <w:left w:val="none" w:sz="0" w:space="0" w:color="auto"/>
        <w:bottom w:val="none" w:sz="0" w:space="0" w:color="auto"/>
        <w:right w:val="none" w:sz="0" w:space="0" w:color="auto"/>
      </w:divBdr>
    </w:div>
    <w:div w:id="88742780">
      <w:bodyDiv w:val="1"/>
      <w:marLeft w:val="0"/>
      <w:marRight w:val="0"/>
      <w:marTop w:val="0"/>
      <w:marBottom w:val="0"/>
      <w:divBdr>
        <w:top w:val="none" w:sz="0" w:space="0" w:color="auto"/>
        <w:left w:val="none" w:sz="0" w:space="0" w:color="auto"/>
        <w:bottom w:val="none" w:sz="0" w:space="0" w:color="auto"/>
        <w:right w:val="none" w:sz="0" w:space="0" w:color="auto"/>
      </w:divBdr>
    </w:div>
    <w:div w:id="88744729">
      <w:bodyDiv w:val="1"/>
      <w:marLeft w:val="0"/>
      <w:marRight w:val="0"/>
      <w:marTop w:val="0"/>
      <w:marBottom w:val="0"/>
      <w:divBdr>
        <w:top w:val="none" w:sz="0" w:space="0" w:color="auto"/>
        <w:left w:val="none" w:sz="0" w:space="0" w:color="auto"/>
        <w:bottom w:val="none" w:sz="0" w:space="0" w:color="auto"/>
        <w:right w:val="none" w:sz="0" w:space="0" w:color="auto"/>
      </w:divBdr>
    </w:div>
    <w:div w:id="89204553">
      <w:bodyDiv w:val="1"/>
      <w:marLeft w:val="0"/>
      <w:marRight w:val="0"/>
      <w:marTop w:val="0"/>
      <w:marBottom w:val="0"/>
      <w:divBdr>
        <w:top w:val="none" w:sz="0" w:space="0" w:color="auto"/>
        <w:left w:val="none" w:sz="0" w:space="0" w:color="auto"/>
        <w:bottom w:val="none" w:sz="0" w:space="0" w:color="auto"/>
        <w:right w:val="none" w:sz="0" w:space="0" w:color="auto"/>
      </w:divBdr>
    </w:div>
    <w:div w:id="89276647">
      <w:bodyDiv w:val="1"/>
      <w:marLeft w:val="0"/>
      <w:marRight w:val="0"/>
      <w:marTop w:val="0"/>
      <w:marBottom w:val="0"/>
      <w:divBdr>
        <w:top w:val="none" w:sz="0" w:space="0" w:color="auto"/>
        <w:left w:val="none" w:sz="0" w:space="0" w:color="auto"/>
        <w:bottom w:val="none" w:sz="0" w:space="0" w:color="auto"/>
        <w:right w:val="none" w:sz="0" w:space="0" w:color="auto"/>
      </w:divBdr>
    </w:div>
    <w:div w:id="89549989">
      <w:bodyDiv w:val="1"/>
      <w:marLeft w:val="0"/>
      <w:marRight w:val="0"/>
      <w:marTop w:val="0"/>
      <w:marBottom w:val="0"/>
      <w:divBdr>
        <w:top w:val="none" w:sz="0" w:space="0" w:color="auto"/>
        <w:left w:val="none" w:sz="0" w:space="0" w:color="auto"/>
        <w:bottom w:val="none" w:sz="0" w:space="0" w:color="auto"/>
        <w:right w:val="none" w:sz="0" w:space="0" w:color="auto"/>
      </w:divBdr>
    </w:div>
    <w:div w:id="89981634">
      <w:bodyDiv w:val="1"/>
      <w:marLeft w:val="0"/>
      <w:marRight w:val="0"/>
      <w:marTop w:val="0"/>
      <w:marBottom w:val="0"/>
      <w:divBdr>
        <w:top w:val="none" w:sz="0" w:space="0" w:color="auto"/>
        <w:left w:val="none" w:sz="0" w:space="0" w:color="auto"/>
        <w:bottom w:val="none" w:sz="0" w:space="0" w:color="auto"/>
        <w:right w:val="none" w:sz="0" w:space="0" w:color="auto"/>
      </w:divBdr>
    </w:div>
    <w:div w:id="90008110">
      <w:bodyDiv w:val="1"/>
      <w:marLeft w:val="0"/>
      <w:marRight w:val="0"/>
      <w:marTop w:val="0"/>
      <w:marBottom w:val="0"/>
      <w:divBdr>
        <w:top w:val="none" w:sz="0" w:space="0" w:color="auto"/>
        <w:left w:val="none" w:sz="0" w:space="0" w:color="auto"/>
        <w:bottom w:val="none" w:sz="0" w:space="0" w:color="auto"/>
        <w:right w:val="none" w:sz="0" w:space="0" w:color="auto"/>
      </w:divBdr>
    </w:div>
    <w:div w:id="90516437">
      <w:bodyDiv w:val="1"/>
      <w:marLeft w:val="0"/>
      <w:marRight w:val="0"/>
      <w:marTop w:val="0"/>
      <w:marBottom w:val="0"/>
      <w:divBdr>
        <w:top w:val="none" w:sz="0" w:space="0" w:color="auto"/>
        <w:left w:val="none" w:sz="0" w:space="0" w:color="auto"/>
        <w:bottom w:val="none" w:sz="0" w:space="0" w:color="auto"/>
        <w:right w:val="none" w:sz="0" w:space="0" w:color="auto"/>
      </w:divBdr>
    </w:div>
    <w:div w:id="91047617">
      <w:bodyDiv w:val="1"/>
      <w:marLeft w:val="0"/>
      <w:marRight w:val="0"/>
      <w:marTop w:val="0"/>
      <w:marBottom w:val="0"/>
      <w:divBdr>
        <w:top w:val="none" w:sz="0" w:space="0" w:color="auto"/>
        <w:left w:val="none" w:sz="0" w:space="0" w:color="auto"/>
        <w:bottom w:val="none" w:sz="0" w:space="0" w:color="auto"/>
        <w:right w:val="none" w:sz="0" w:space="0" w:color="auto"/>
      </w:divBdr>
    </w:div>
    <w:div w:id="91123145">
      <w:bodyDiv w:val="1"/>
      <w:marLeft w:val="0"/>
      <w:marRight w:val="0"/>
      <w:marTop w:val="0"/>
      <w:marBottom w:val="0"/>
      <w:divBdr>
        <w:top w:val="none" w:sz="0" w:space="0" w:color="auto"/>
        <w:left w:val="none" w:sz="0" w:space="0" w:color="auto"/>
        <w:bottom w:val="none" w:sz="0" w:space="0" w:color="auto"/>
        <w:right w:val="none" w:sz="0" w:space="0" w:color="auto"/>
      </w:divBdr>
    </w:div>
    <w:div w:id="91243371">
      <w:bodyDiv w:val="1"/>
      <w:marLeft w:val="0"/>
      <w:marRight w:val="0"/>
      <w:marTop w:val="0"/>
      <w:marBottom w:val="0"/>
      <w:divBdr>
        <w:top w:val="none" w:sz="0" w:space="0" w:color="auto"/>
        <w:left w:val="none" w:sz="0" w:space="0" w:color="auto"/>
        <w:bottom w:val="none" w:sz="0" w:space="0" w:color="auto"/>
        <w:right w:val="none" w:sz="0" w:space="0" w:color="auto"/>
      </w:divBdr>
    </w:div>
    <w:div w:id="91317686">
      <w:bodyDiv w:val="1"/>
      <w:marLeft w:val="0"/>
      <w:marRight w:val="0"/>
      <w:marTop w:val="0"/>
      <w:marBottom w:val="0"/>
      <w:divBdr>
        <w:top w:val="none" w:sz="0" w:space="0" w:color="auto"/>
        <w:left w:val="none" w:sz="0" w:space="0" w:color="auto"/>
        <w:bottom w:val="none" w:sz="0" w:space="0" w:color="auto"/>
        <w:right w:val="none" w:sz="0" w:space="0" w:color="auto"/>
      </w:divBdr>
    </w:div>
    <w:div w:id="91781622">
      <w:bodyDiv w:val="1"/>
      <w:marLeft w:val="0"/>
      <w:marRight w:val="0"/>
      <w:marTop w:val="0"/>
      <w:marBottom w:val="0"/>
      <w:divBdr>
        <w:top w:val="none" w:sz="0" w:space="0" w:color="auto"/>
        <w:left w:val="none" w:sz="0" w:space="0" w:color="auto"/>
        <w:bottom w:val="none" w:sz="0" w:space="0" w:color="auto"/>
        <w:right w:val="none" w:sz="0" w:space="0" w:color="auto"/>
      </w:divBdr>
    </w:div>
    <w:div w:id="92094271">
      <w:bodyDiv w:val="1"/>
      <w:marLeft w:val="0"/>
      <w:marRight w:val="0"/>
      <w:marTop w:val="0"/>
      <w:marBottom w:val="0"/>
      <w:divBdr>
        <w:top w:val="none" w:sz="0" w:space="0" w:color="auto"/>
        <w:left w:val="none" w:sz="0" w:space="0" w:color="auto"/>
        <w:bottom w:val="none" w:sz="0" w:space="0" w:color="auto"/>
        <w:right w:val="none" w:sz="0" w:space="0" w:color="auto"/>
      </w:divBdr>
    </w:div>
    <w:div w:id="92097404">
      <w:bodyDiv w:val="1"/>
      <w:marLeft w:val="0"/>
      <w:marRight w:val="0"/>
      <w:marTop w:val="0"/>
      <w:marBottom w:val="0"/>
      <w:divBdr>
        <w:top w:val="none" w:sz="0" w:space="0" w:color="auto"/>
        <w:left w:val="none" w:sz="0" w:space="0" w:color="auto"/>
        <w:bottom w:val="none" w:sz="0" w:space="0" w:color="auto"/>
        <w:right w:val="none" w:sz="0" w:space="0" w:color="auto"/>
      </w:divBdr>
    </w:div>
    <w:div w:id="92362370">
      <w:bodyDiv w:val="1"/>
      <w:marLeft w:val="0"/>
      <w:marRight w:val="0"/>
      <w:marTop w:val="0"/>
      <w:marBottom w:val="0"/>
      <w:divBdr>
        <w:top w:val="none" w:sz="0" w:space="0" w:color="auto"/>
        <w:left w:val="none" w:sz="0" w:space="0" w:color="auto"/>
        <w:bottom w:val="none" w:sz="0" w:space="0" w:color="auto"/>
        <w:right w:val="none" w:sz="0" w:space="0" w:color="auto"/>
      </w:divBdr>
    </w:div>
    <w:div w:id="93326173">
      <w:bodyDiv w:val="1"/>
      <w:marLeft w:val="0"/>
      <w:marRight w:val="0"/>
      <w:marTop w:val="0"/>
      <w:marBottom w:val="0"/>
      <w:divBdr>
        <w:top w:val="none" w:sz="0" w:space="0" w:color="auto"/>
        <w:left w:val="none" w:sz="0" w:space="0" w:color="auto"/>
        <w:bottom w:val="none" w:sz="0" w:space="0" w:color="auto"/>
        <w:right w:val="none" w:sz="0" w:space="0" w:color="auto"/>
      </w:divBdr>
    </w:div>
    <w:div w:id="93478708">
      <w:bodyDiv w:val="1"/>
      <w:marLeft w:val="0"/>
      <w:marRight w:val="0"/>
      <w:marTop w:val="0"/>
      <w:marBottom w:val="0"/>
      <w:divBdr>
        <w:top w:val="none" w:sz="0" w:space="0" w:color="auto"/>
        <w:left w:val="none" w:sz="0" w:space="0" w:color="auto"/>
        <w:bottom w:val="none" w:sz="0" w:space="0" w:color="auto"/>
        <w:right w:val="none" w:sz="0" w:space="0" w:color="auto"/>
      </w:divBdr>
    </w:div>
    <w:div w:id="93745528">
      <w:bodyDiv w:val="1"/>
      <w:marLeft w:val="0"/>
      <w:marRight w:val="0"/>
      <w:marTop w:val="0"/>
      <w:marBottom w:val="0"/>
      <w:divBdr>
        <w:top w:val="none" w:sz="0" w:space="0" w:color="auto"/>
        <w:left w:val="none" w:sz="0" w:space="0" w:color="auto"/>
        <w:bottom w:val="none" w:sz="0" w:space="0" w:color="auto"/>
        <w:right w:val="none" w:sz="0" w:space="0" w:color="auto"/>
      </w:divBdr>
    </w:div>
    <w:div w:id="93866836">
      <w:bodyDiv w:val="1"/>
      <w:marLeft w:val="0"/>
      <w:marRight w:val="0"/>
      <w:marTop w:val="0"/>
      <w:marBottom w:val="0"/>
      <w:divBdr>
        <w:top w:val="none" w:sz="0" w:space="0" w:color="auto"/>
        <w:left w:val="none" w:sz="0" w:space="0" w:color="auto"/>
        <w:bottom w:val="none" w:sz="0" w:space="0" w:color="auto"/>
        <w:right w:val="none" w:sz="0" w:space="0" w:color="auto"/>
      </w:divBdr>
    </w:div>
    <w:div w:id="94136600">
      <w:bodyDiv w:val="1"/>
      <w:marLeft w:val="0"/>
      <w:marRight w:val="0"/>
      <w:marTop w:val="0"/>
      <w:marBottom w:val="0"/>
      <w:divBdr>
        <w:top w:val="none" w:sz="0" w:space="0" w:color="auto"/>
        <w:left w:val="none" w:sz="0" w:space="0" w:color="auto"/>
        <w:bottom w:val="none" w:sz="0" w:space="0" w:color="auto"/>
        <w:right w:val="none" w:sz="0" w:space="0" w:color="auto"/>
      </w:divBdr>
    </w:div>
    <w:div w:id="94328228">
      <w:bodyDiv w:val="1"/>
      <w:marLeft w:val="0"/>
      <w:marRight w:val="0"/>
      <w:marTop w:val="0"/>
      <w:marBottom w:val="0"/>
      <w:divBdr>
        <w:top w:val="none" w:sz="0" w:space="0" w:color="auto"/>
        <w:left w:val="none" w:sz="0" w:space="0" w:color="auto"/>
        <w:bottom w:val="none" w:sz="0" w:space="0" w:color="auto"/>
        <w:right w:val="none" w:sz="0" w:space="0" w:color="auto"/>
      </w:divBdr>
    </w:div>
    <w:div w:id="94525424">
      <w:bodyDiv w:val="1"/>
      <w:marLeft w:val="0"/>
      <w:marRight w:val="0"/>
      <w:marTop w:val="0"/>
      <w:marBottom w:val="0"/>
      <w:divBdr>
        <w:top w:val="none" w:sz="0" w:space="0" w:color="auto"/>
        <w:left w:val="none" w:sz="0" w:space="0" w:color="auto"/>
        <w:bottom w:val="none" w:sz="0" w:space="0" w:color="auto"/>
        <w:right w:val="none" w:sz="0" w:space="0" w:color="auto"/>
      </w:divBdr>
    </w:div>
    <w:div w:id="95057665">
      <w:bodyDiv w:val="1"/>
      <w:marLeft w:val="0"/>
      <w:marRight w:val="0"/>
      <w:marTop w:val="0"/>
      <w:marBottom w:val="0"/>
      <w:divBdr>
        <w:top w:val="none" w:sz="0" w:space="0" w:color="auto"/>
        <w:left w:val="none" w:sz="0" w:space="0" w:color="auto"/>
        <w:bottom w:val="none" w:sz="0" w:space="0" w:color="auto"/>
        <w:right w:val="none" w:sz="0" w:space="0" w:color="auto"/>
      </w:divBdr>
    </w:div>
    <w:div w:id="95374458">
      <w:bodyDiv w:val="1"/>
      <w:marLeft w:val="0"/>
      <w:marRight w:val="0"/>
      <w:marTop w:val="0"/>
      <w:marBottom w:val="0"/>
      <w:divBdr>
        <w:top w:val="none" w:sz="0" w:space="0" w:color="auto"/>
        <w:left w:val="none" w:sz="0" w:space="0" w:color="auto"/>
        <w:bottom w:val="none" w:sz="0" w:space="0" w:color="auto"/>
        <w:right w:val="none" w:sz="0" w:space="0" w:color="auto"/>
      </w:divBdr>
    </w:div>
    <w:div w:id="95833206">
      <w:bodyDiv w:val="1"/>
      <w:marLeft w:val="0"/>
      <w:marRight w:val="0"/>
      <w:marTop w:val="0"/>
      <w:marBottom w:val="0"/>
      <w:divBdr>
        <w:top w:val="none" w:sz="0" w:space="0" w:color="auto"/>
        <w:left w:val="none" w:sz="0" w:space="0" w:color="auto"/>
        <w:bottom w:val="none" w:sz="0" w:space="0" w:color="auto"/>
        <w:right w:val="none" w:sz="0" w:space="0" w:color="auto"/>
      </w:divBdr>
    </w:div>
    <w:div w:id="96144726">
      <w:bodyDiv w:val="1"/>
      <w:marLeft w:val="0"/>
      <w:marRight w:val="0"/>
      <w:marTop w:val="0"/>
      <w:marBottom w:val="0"/>
      <w:divBdr>
        <w:top w:val="none" w:sz="0" w:space="0" w:color="auto"/>
        <w:left w:val="none" w:sz="0" w:space="0" w:color="auto"/>
        <w:bottom w:val="none" w:sz="0" w:space="0" w:color="auto"/>
        <w:right w:val="none" w:sz="0" w:space="0" w:color="auto"/>
      </w:divBdr>
    </w:div>
    <w:div w:id="96172298">
      <w:bodyDiv w:val="1"/>
      <w:marLeft w:val="0"/>
      <w:marRight w:val="0"/>
      <w:marTop w:val="0"/>
      <w:marBottom w:val="0"/>
      <w:divBdr>
        <w:top w:val="none" w:sz="0" w:space="0" w:color="auto"/>
        <w:left w:val="none" w:sz="0" w:space="0" w:color="auto"/>
        <w:bottom w:val="none" w:sz="0" w:space="0" w:color="auto"/>
        <w:right w:val="none" w:sz="0" w:space="0" w:color="auto"/>
      </w:divBdr>
    </w:div>
    <w:div w:id="96869462">
      <w:bodyDiv w:val="1"/>
      <w:marLeft w:val="0"/>
      <w:marRight w:val="0"/>
      <w:marTop w:val="0"/>
      <w:marBottom w:val="0"/>
      <w:divBdr>
        <w:top w:val="none" w:sz="0" w:space="0" w:color="auto"/>
        <w:left w:val="none" w:sz="0" w:space="0" w:color="auto"/>
        <w:bottom w:val="none" w:sz="0" w:space="0" w:color="auto"/>
        <w:right w:val="none" w:sz="0" w:space="0" w:color="auto"/>
      </w:divBdr>
    </w:div>
    <w:div w:id="96950335">
      <w:bodyDiv w:val="1"/>
      <w:marLeft w:val="0"/>
      <w:marRight w:val="0"/>
      <w:marTop w:val="0"/>
      <w:marBottom w:val="0"/>
      <w:divBdr>
        <w:top w:val="none" w:sz="0" w:space="0" w:color="auto"/>
        <w:left w:val="none" w:sz="0" w:space="0" w:color="auto"/>
        <w:bottom w:val="none" w:sz="0" w:space="0" w:color="auto"/>
        <w:right w:val="none" w:sz="0" w:space="0" w:color="auto"/>
      </w:divBdr>
    </w:div>
    <w:div w:id="97145936">
      <w:bodyDiv w:val="1"/>
      <w:marLeft w:val="0"/>
      <w:marRight w:val="0"/>
      <w:marTop w:val="0"/>
      <w:marBottom w:val="0"/>
      <w:divBdr>
        <w:top w:val="none" w:sz="0" w:space="0" w:color="auto"/>
        <w:left w:val="none" w:sz="0" w:space="0" w:color="auto"/>
        <w:bottom w:val="none" w:sz="0" w:space="0" w:color="auto"/>
        <w:right w:val="none" w:sz="0" w:space="0" w:color="auto"/>
      </w:divBdr>
    </w:div>
    <w:div w:id="97648918">
      <w:bodyDiv w:val="1"/>
      <w:marLeft w:val="0"/>
      <w:marRight w:val="0"/>
      <w:marTop w:val="0"/>
      <w:marBottom w:val="0"/>
      <w:divBdr>
        <w:top w:val="none" w:sz="0" w:space="0" w:color="auto"/>
        <w:left w:val="none" w:sz="0" w:space="0" w:color="auto"/>
        <w:bottom w:val="none" w:sz="0" w:space="0" w:color="auto"/>
        <w:right w:val="none" w:sz="0" w:space="0" w:color="auto"/>
      </w:divBdr>
    </w:div>
    <w:div w:id="97874881">
      <w:bodyDiv w:val="1"/>
      <w:marLeft w:val="0"/>
      <w:marRight w:val="0"/>
      <w:marTop w:val="0"/>
      <w:marBottom w:val="0"/>
      <w:divBdr>
        <w:top w:val="none" w:sz="0" w:space="0" w:color="auto"/>
        <w:left w:val="none" w:sz="0" w:space="0" w:color="auto"/>
        <w:bottom w:val="none" w:sz="0" w:space="0" w:color="auto"/>
        <w:right w:val="none" w:sz="0" w:space="0" w:color="auto"/>
      </w:divBdr>
    </w:div>
    <w:div w:id="97986255">
      <w:bodyDiv w:val="1"/>
      <w:marLeft w:val="0"/>
      <w:marRight w:val="0"/>
      <w:marTop w:val="0"/>
      <w:marBottom w:val="0"/>
      <w:divBdr>
        <w:top w:val="none" w:sz="0" w:space="0" w:color="auto"/>
        <w:left w:val="none" w:sz="0" w:space="0" w:color="auto"/>
        <w:bottom w:val="none" w:sz="0" w:space="0" w:color="auto"/>
        <w:right w:val="none" w:sz="0" w:space="0" w:color="auto"/>
      </w:divBdr>
    </w:div>
    <w:div w:id="98184753">
      <w:bodyDiv w:val="1"/>
      <w:marLeft w:val="0"/>
      <w:marRight w:val="0"/>
      <w:marTop w:val="0"/>
      <w:marBottom w:val="0"/>
      <w:divBdr>
        <w:top w:val="none" w:sz="0" w:space="0" w:color="auto"/>
        <w:left w:val="none" w:sz="0" w:space="0" w:color="auto"/>
        <w:bottom w:val="none" w:sz="0" w:space="0" w:color="auto"/>
        <w:right w:val="none" w:sz="0" w:space="0" w:color="auto"/>
      </w:divBdr>
    </w:div>
    <w:div w:id="98532639">
      <w:bodyDiv w:val="1"/>
      <w:marLeft w:val="0"/>
      <w:marRight w:val="0"/>
      <w:marTop w:val="0"/>
      <w:marBottom w:val="0"/>
      <w:divBdr>
        <w:top w:val="none" w:sz="0" w:space="0" w:color="auto"/>
        <w:left w:val="none" w:sz="0" w:space="0" w:color="auto"/>
        <w:bottom w:val="none" w:sz="0" w:space="0" w:color="auto"/>
        <w:right w:val="none" w:sz="0" w:space="0" w:color="auto"/>
      </w:divBdr>
    </w:div>
    <w:div w:id="98959802">
      <w:bodyDiv w:val="1"/>
      <w:marLeft w:val="0"/>
      <w:marRight w:val="0"/>
      <w:marTop w:val="0"/>
      <w:marBottom w:val="0"/>
      <w:divBdr>
        <w:top w:val="none" w:sz="0" w:space="0" w:color="auto"/>
        <w:left w:val="none" w:sz="0" w:space="0" w:color="auto"/>
        <w:bottom w:val="none" w:sz="0" w:space="0" w:color="auto"/>
        <w:right w:val="none" w:sz="0" w:space="0" w:color="auto"/>
      </w:divBdr>
    </w:div>
    <w:div w:id="99112626">
      <w:bodyDiv w:val="1"/>
      <w:marLeft w:val="0"/>
      <w:marRight w:val="0"/>
      <w:marTop w:val="0"/>
      <w:marBottom w:val="0"/>
      <w:divBdr>
        <w:top w:val="none" w:sz="0" w:space="0" w:color="auto"/>
        <w:left w:val="none" w:sz="0" w:space="0" w:color="auto"/>
        <w:bottom w:val="none" w:sz="0" w:space="0" w:color="auto"/>
        <w:right w:val="none" w:sz="0" w:space="0" w:color="auto"/>
      </w:divBdr>
    </w:div>
    <w:div w:id="99883543">
      <w:bodyDiv w:val="1"/>
      <w:marLeft w:val="0"/>
      <w:marRight w:val="0"/>
      <w:marTop w:val="0"/>
      <w:marBottom w:val="0"/>
      <w:divBdr>
        <w:top w:val="none" w:sz="0" w:space="0" w:color="auto"/>
        <w:left w:val="none" w:sz="0" w:space="0" w:color="auto"/>
        <w:bottom w:val="none" w:sz="0" w:space="0" w:color="auto"/>
        <w:right w:val="none" w:sz="0" w:space="0" w:color="auto"/>
      </w:divBdr>
    </w:div>
    <w:div w:id="100686829">
      <w:bodyDiv w:val="1"/>
      <w:marLeft w:val="0"/>
      <w:marRight w:val="0"/>
      <w:marTop w:val="0"/>
      <w:marBottom w:val="0"/>
      <w:divBdr>
        <w:top w:val="none" w:sz="0" w:space="0" w:color="auto"/>
        <w:left w:val="none" w:sz="0" w:space="0" w:color="auto"/>
        <w:bottom w:val="none" w:sz="0" w:space="0" w:color="auto"/>
        <w:right w:val="none" w:sz="0" w:space="0" w:color="auto"/>
      </w:divBdr>
    </w:div>
    <w:div w:id="101267461">
      <w:bodyDiv w:val="1"/>
      <w:marLeft w:val="0"/>
      <w:marRight w:val="0"/>
      <w:marTop w:val="0"/>
      <w:marBottom w:val="0"/>
      <w:divBdr>
        <w:top w:val="none" w:sz="0" w:space="0" w:color="auto"/>
        <w:left w:val="none" w:sz="0" w:space="0" w:color="auto"/>
        <w:bottom w:val="none" w:sz="0" w:space="0" w:color="auto"/>
        <w:right w:val="none" w:sz="0" w:space="0" w:color="auto"/>
      </w:divBdr>
    </w:div>
    <w:div w:id="102264863">
      <w:bodyDiv w:val="1"/>
      <w:marLeft w:val="0"/>
      <w:marRight w:val="0"/>
      <w:marTop w:val="0"/>
      <w:marBottom w:val="0"/>
      <w:divBdr>
        <w:top w:val="none" w:sz="0" w:space="0" w:color="auto"/>
        <w:left w:val="none" w:sz="0" w:space="0" w:color="auto"/>
        <w:bottom w:val="none" w:sz="0" w:space="0" w:color="auto"/>
        <w:right w:val="none" w:sz="0" w:space="0" w:color="auto"/>
      </w:divBdr>
    </w:div>
    <w:div w:id="102389261">
      <w:bodyDiv w:val="1"/>
      <w:marLeft w:val="0"/>
      <w:marRight w:val="0"/>
      <w:marTop w:val="0"/>
      <w:marBottom w:val="0"/>
      <w:divBdr>
        <w:top w:val="none" w:sz="0" w:space="0" w:color="auto"/>
        <w:left w:val="none" w:sz="0" w:space="0" w:color="auto"/>
        <w:bottom w:val="none" w:sz="0" w:space="0" w:color="auto"/>
        <w:right w:val="none" w:sz="0" w:space="0" w:color="auto"/>
      </w:divBdr>
    </w:div>
    <w:div w:id="102724439">
      <w:bodyDiv w:val="1"/>
      <w:marLeft w:val="0"/>
      <w:marRight w:val="0"/>
      <w:marTop w:val="0"/>
      <w:marBottom w:val="0"/>
      <w:divBdr>
        <w:top w:val="none" w:sz="0" w:space="0" w:color="auto"/>
        <w:left w:val="none" w:sz="0" w:space="0" w:color="auto"/>
        <w:bottom w:val="none" w:sz="0" w:space="0" w:color="auto"/>
        <w:right w:val="none" w:sz="0" w:space="0" w:color="auto"/>
      </w:divBdr>
    </w:div>
    <w:div w:id="103043371">
      <w:bodyDiv w:val="1"/>
      <w:marLeft w:val="0"/>
      <w:marRight w:val="0"/>
      <w:marTop w:val="0"/>
      <w:marBottom w:val="0"/>
      <w:divBdr>
        <w:top w:val="none" w:sz="0" w:space="0" w:color="auto"/>
        <w:left w:val="none" w:sz="0" w:space="0" w:color="auto"/>
        <w:bottom w:val="none" w:sz="0" w:space="0" w:color="auto"/>
        <w:right w:val="none" w:sz="0" w:space="0" w:color="auto"/>
      </w:divBdr>
    </w:div>
    <w:div w:id="103112084">
      <w:bodyDiv w:val="1"/>
      <w:marLeft w:val="0"/>
      <w:marRight w:val="0"/>
      <w:marTop w:val="0"/>
      <w:marBottom w:val="0"/>
      <w:divBdr>
        <w:top w:val="none" w:sz="0" w:space="0" w:color="auto"/>
        <w:left w:val="none" w:sz="0" w:space="0" w:color="auto"/>
        <w:bottom w:val="none" w:sz="0" w:space="0" w:color="auto"/>
        <w:right w:val="none" w:sz="0" w:space="0" w:color="auto"/>
      </w:divBdr>
    </w:div>
    <w:div w:id="103886155">
      <w:bodyDiv w:val="1"/>
      <w:marLeft w:val="0"/>
      <w:marRight w:val="0"/>
      <w:marTop w:val="0"/>
      <w:marBottom w:val="0"/>
      <w:divBdr>
        <w:top w:val="none" w:sz="0" w:space="0" w:color="auto"/>
        <w:left w:val="none" w:sz="0" w:space="0" w:color="auto"/>
        <w:bottom w:val="none" w:sz="0" w:space="0" w:color="auto"/>
        <w:right w:val="none" w:sz="0" w:space="0" w:color="auto"/>
      </w:divBdr>
    </w:div>
    <w:div w:id="103886526">
      <w:bodyDiv w:val="1"/>
      <w:marLeft w:val="0"/>
      <w:marRight w:val="0"/>
      <w:marTop w:val="0"/>
      <w:marBottom w:val="0"/>
      <w:divBdr>
        <w:top w:val="none" w:sz="0" w:space="0" w:color="auto"/>
        <w:left w:val="none" w:sz="0" w:space="0" w:color="auto"/>
        <w:bottom w:val="none" w:sz="0" w:space="0" w:color="auto"/>
        <w:right w:val="none" w:sz="0" w:space="0" w:color="auto"/>
      </w:divBdr>
    </w:div>
    <w:div w:id="104884907">
      <w:bodyDiv w:val="1"/>
      <w:marLeft w:val="0"/>
      <w:marRight w:val="0"/>
      <w:marTop w:val="0"/>
      <w:marBottom w:val="0"/>
      <w:divBdr>
        <w:top w:val="none" w:sz="0" w:space="0" w:color="auto"/>
        <w:left w:val="none" w:sz="0" w:space="0" w:color="auto"/>
        <w:bottom w:val="none" w:sz="0" w:space="0" w:color="auto"/>
        <w:right w:val="none" w:sz="0" w:space="0" w:color="auto"/>
      </w:divBdr>
    </w:div>
    <w:div w:id="105346324">
      <w:bodyDiv w:val="1"/>
      <w:marLeft w:val="0"/>
      <w:marRight w:val="0"/>
      <w:marTop w:val="0"/>
      <w:marBottom w:val="0"/>
      <w:divBdr>
        <w:top w:val="none" w:sz="0" w:space="0" w:color="auto"/>
        <w:left w:val="none" w:sz="0" w:space="0" w:color="auto"/>
        <w:bottom w:val="none" w:sz="0" w:space="0" w:color="auto"/>
        <w:right w:val="none" w:sz="0" w:space="0" w:color="auto"/>
      </w:divBdr>
    </w:div>
    <w:div w:id="105544727">
      <w:bodyDiv w:val="1"/>
      <w:marLeft w:val="0"/>
      <w:marRight w:val="0"/>
      <w:marTop w:val="0"/>
      <w:marBottom w:val="0"/>
      <w:divBdr>
        <w:top w:val="none" w:sz="0" w:space="0" w:color="auto"/>
        <w:left w:val="none" w:sz="0" w:space="0" w:color="auto"/>
        <w:bottom w:val="none" w:sz="0" w:space="0" w:color="auto"/>
        <w:right w:val="none" w:sz="0" w:space="0" w:color="auto"/>
      </w:divBdr>
    </w:div>
    <w:div w:id="105656049">
      <w:bodyDiv w:val="1"/>
      <w:marLeft w:val="0"/>
      <w:marRight w:val="0"/>
      <w:marTop w:val="0"/>
      <w:marBottom w:val="0"/>
      <w:divBdr>
        <w:top w:val="none" w:sz="0" w:space="0" w:color="auto"/>
        <w:left w:val="none" w:sz="0" w:space="0" w:color="auto"/>
        <w:bottom w:val="none" w:sz="0" w:space="0" w:color="auto"/>
        <w:right w:val="none" w:sz="0" w:space="0" w:color="auto"/>
      </w:divBdr>
    </w:div>
    <w:div w:id="106170135">
      <w:bodyDiv w:val="1"/>
      <w:marLeft w:val="0"/>
      <w:marRight w:val="0"/>
      <w:marTop w:val="0"/>
      <w:marBottom w:val="0"/>
      <w:divBdr>
        <w:top w:val="none" w:sz="0" w:space="0" w:color="auto"/>
        <w:left w:val="none" w:sz="0" w:space="0" w:color="auto"/>
        <w:bottom w:val="none" w:sz="0" w:space="0" w:color="auto"/>
        <w:right w:val="none" w:sz="0" w:space="0" w:color="auto"/>
      </w:divBdr>
    </w:div>
    <w:div w:id="106657436">
      <w:bodyDiv w:val="1"/>
      <w:marLeft w:val="0"/>
      <w:marRight w:val="0"/>
      <w:marTop w:val="0"/>
      <w:marBottom w:val="0"/>
      <w:divBdr>
        <w:top w:val="none" w:sz="0" w:space="0" w:color="auto"/>
        <w:left w:val="none" w:sz="0" w:space="0" w:color="auto"/>
        <w:bottom w:val="none" w:sz="0" w:space="0" w:color="auto"/>
        <w:right w:val="none" w:sz="0" w:space="0" w:color="auto"/>
      </w:divBdr>
    </w:div>
    <w:div w:id="106703471">
      <w:bodyDiv w:val="1"/>
      <w:marLeft w:val="0"/>
      <w:marRight w:val="0"/>
      <w:marTop w:val="0"/>
      <w:marBottom w:val="0"/>
      <w:divBdr>
        <w:top w:val="none" w:sz="0" w:space="0" w:color="auto"/>
        <w:left w:val="none" w:sz="0" w:space="0" w:color="auto"/>
        <w:bottom w:val="none" w:sz="0" w:space="0" w:color="auto"/>
        <w:right w:val="none" w:sz="0" w:space="0" w:color="auto"/>
      </w:divBdr>
    </w:div>
    <w:div w:id="106893283">
      <w:bodyDiv w:val="1"/>
      <w:marLeft w:val="0"/>
      <w:marRight w:val="0"/>
      <w:marTop w:val="0"/>
      <w:marBottom w:val="0"/>
      <w:divBdr>
        <w:top w:val="none" w:sz="0" w:space="0" w:color="auto"/>
        <w:left w:val="none" w:sz="0" w:space="0" w:color="auto"/>
        <w:bottom w:val="none" w:sz="0" w:space="0" w:color="auto"/>
        <w:right w:val="none" w:sz="0" w:space="0" w:color="auto"/>
      </w:divBdr>
    </w:div>
    <w:div w:id="106899715">
      <w:bodyDiv w:val="1"/>
      <w:marLeft w:val="0"/>
      <w:marRight w:val="0"/>
      <w:marTop w:val="0"/>
      <w:marBottom w:val="0"/>
      <w:divBdr>
        <w:top w:val="none" w:sz="0" w:space="0" w:color="auto"/>
        <w:left w:val="none" w:sz="0" w:space="0" w:color="auto"/>
        <w:bottom w:val="none" w:sz="0" w:space="0" w:color="auto"/>
        <w:right w:val="none" w:sz="0" w:space="0" w:color="auto"/>
      </w:divBdr>
    </w:div>
    <w:div w:id="107091857">
      <w:bodyDiv w:val="1"/>
      <w:marLeft w:val="0"/>
      <w:marRight w:val="0"/>
      <w:marTop w:val="0"/>
      <w:marBottom w:val="0"/>
      <w:divBdr>
        <w:top w:val="none" w:sz="0" w:space="0" w:color="auto"/>
        <w:left w:val="none" w:sz="0" w:space="0" w:color="auto"/>
        <w:bottom w:val="none" w:sz="0" w:space="0" w:color="auto"/>
        <w:right w:val="none" w:sz="0" w:space="0" w:color="auto"/>
      </w:divBdr>
    </w:div>
    <w:div w:id="107510654">
      <w:bodyDiv w:val="1"/>
      <w:marLeft w:val="0"/>
      <w:marRight w:val="0"/>
      <w:marTop w:val="0"/>
      <w:marBottom w:val="0"/>
      <w:divBdr>
        <w:top w:val="none" w:sz="0" w:space="0" w:color="auto"/>
        <w:left w:val="none" w:sz="0" w:space="0" w:color="auto"/>
        <w:bottom w:val="none" w:sz="0" w:space="0" w:color="auto"/>
        <w:right w:val="none" w:sz="0" w:space="0" w:color="auto"/>
      </w:divBdr>
    </w:div>
    <w:div w:id="107548626">
      <w:bodyDiv w:val="1"/>
      <w:marLeft w:val="0"/>
      <w:marRight w:val="0"/>
      <w:marTop w:val="0"/>
      <w:marBottom w:val="0"/>
      <w:divBdr>
        <w:top w:val="none" w:sz="0" w:space="0" w:color="auto"/>
        <w:left w:val="none" w:sz="0" w:space="0" w:color="auto"/>
        <w:bottom w:val="none" w:sz="0" w:space="0" w:color="auto"/>
        <w:right w:val="none" w:sz="0" w:space="0" w:color="auto"/>
      </w:divBdr>
    </w:div>
    <w:div w:id="108167088">
      <w:bodyDiv w:val="1"/>
      <w:marLeft w:val="0"/>
      <w:marRight w:val="0"/>
      <w:marTop w:val="0"/>
      <w:marBottom w:val="0"/>
      <w:divBdr>
        <w:top w:val="none" w:sz="0" w:space="0" w:color="auto"/>
        <w:left w:val="none" w:sz="0" w:space="0" w:color="auto"/>
        <w:bottom w:val="none" w:sz="0" w:space="0" w:color="auto"/>
        <w:right w:val="none" w:sz="0" w:space="0" w:color="auto"/>
      </w:divBdr>
    </w:div>
    <w:div w:id="108402339">
      <w:bodyDiv w:val="1"/>
      <w:marLeft w:val="0"/>
      <w:marRight w:val="0"/>
      <w:marTop w:val="0"/>
      <w:marBottom w:val="0"/>
      <w:divBdr>
        <w:top w:val="none" w:sz="0" w:space="0" w:color="auto"/>
        <w:left w:val="none" w:sz="0" w:space="0" w:color="auto"/>
        <w:bottom w:val="none" w:sz="0" w:space="0" w:color="auto"/>
        <w:right w:val="none" w:sz="0" w:space="0" w:color="auto"/>
      </w:divBdr>
    </w:div>
    <w:div w:id="108814384">
      <w:bodyDiv w:val="1"/>
      <w:marLeft w:val="0"/>
      <w:marRight w:val="0"/>
      <w:marTop w:val="0"/>
      <w:marBottom w:val="0"/>
      <w:divBdr>
        <w:top w:val="none" w:sz="0" w:space="0" w:color="auto"/>
        <w:left w:val="none" w:sz="0" w:space="0" w:color="auto"/>
        <w:bottom w:val="none" w:sz="0" w:space="0" w:color="auto"/>
        <w:right w:val="none" w:sz="0" w:space="0" w:color="auto"/>
      </w:divBdr>
    </w:div>
    <w:div w:id="109277266">
      <w:bodyDiv w:val="1"/>
      <w:marLeft w:val="0"/>
      <w:marRight w:val="0"/>
      <w:marTop w:val="0"/>
      <w:marBottom w:val="0"/>
      <w:divBdr>
        <w:top w:val="none" w:sz="0" w:space="0" w:color="auto"/>
        <w:left w:val="none" w:sz="0" w:space="0" w:color="auto"/>
        <w:bottom w:val="none" w:sz="0" w:space="0" w:color="auto"/>
        <w:right w:val="none" w:sz="0" w:space="0" w:color="auto"/>
      </w:divBdr>
    </w:div>
    <w:div w:id="109593130">
      <w:bodyDiv w:val="1"/>
      <w:marLeft w:val="0"/>
      <w:marRight w:val="0"/>
      <w:marTop w:val="0"/>
      <w:marBottom w:val="0"/>
      <w:divBdr>
        <w:top w:val="none" w:sz="0" w:space="0" w:color="auto"/>
        <w:left w:val="none" w:sz="0" w:space="0" w:color="auto"/>
        <w:bottom w:val="none" w:sz="0" w:space="0" w:color="auto"/>
        <w:right w:val="none" w:sz="0" w:space="0" w:color="auto"/>
      </w:divBdr>
    </w:div>
    <w:div w:id="109907483">
      <w:bodyDiv w:val="1"/>
      <w:marLeft w:val="0"/>
      <w:marRight w:val="0"/>
      <w:marTop w:val="0"/>
      <w:marBottom w:val="0"/>
      <w:divBdr>
        <w:top w:val="none" w:sz="0" w:space="0" w:color="auto"/>
        <w:left w:val="none" w:sz="0" w:space="0" w:color="auto"/>
        <w:bottom w:val="none" w:sz="0" w:space="0" w:color="auto"/>
        <w:right w:val="none" w:sz="0" w:space="0" w:color="auto"/>
      </w:divBdr>
    </w:div>
    <w:div w:id="110250417">
      <w:bodyDiv w:val="1"/>
      <w:marLeft w:val="0"/>
      <w:marRight w:val="0"/>
      <w:marTop w:val="0"/>
      <w:marBottom w:val="0"/>
      <w:divBdr>
        <w:top w:val="none" w:sz="0" w:space="0" w:color="auto"/>
        <w:left w:val="none" w:sz="0" w:space="0" w:color="auto"/>
        <w:bottom w:val="none" w:sz="0" w:space="0" w:color="auto"/>
        <w:right w:val="none" w:sz="0" w:space="0" w:color="auto"/>
      </w:divBdr>
    </w:div>
    <w:div w:id="110321884">
      <w:bodyDiv w:val="1"/>
      <w:marLeft w:val="0"/>
      <w:marRight w:val="0"/>
      <w:marTop w:val="0"/>
      <w:marBottom w:val="0"/>
      <w:divBdr>
        <w:top w:val="none" w:sz="0" w:space="0" w:color="auto"/>
        <w:left w:val="none" w:sz="0" w:space="0" w:color="auto"/>
        <w:bottom w:val="none" w:sz="0" w:space="0" w:color="auto"/>
        <w:right w:val="none" w:sz="0" w:space="0" w:color="auto"/>
      </w:divBdr>
    </w:div>
    <w:div w:id="110516264">
      <w:bodyDiv w:val="1"/>
      <w:marLeft w:val="0"/>
      <w:marRight w:val="0"/>
      <w:marTop w:val="0"/>
      <w:marBottom w:val="0"/>
      <w:divBdr>
        <w:top w:val="none" w:sz="0" w:space="0" w:color="auto"/>
        <w:left w:val="none" w:sz="0" w:space="0" w:color="auto"/>
        <w:bottom w:val="none" w:sz="0" w:space="0" w:color="auto"/>
        <w:right w:val="none" w:sz="0" w:space="0" w:color="auto"/>
      </w:divBdr>
    </w:div>
    <w:div w:id="110982094">
      <w:bodyDiv w:val="1"/>
      <w:marLeft w:val="0"/>
      <w:marRight w:val="0"/>
      <w:marTop w:val="0"/>
      <w:marBottom w:val="0"/>
      <w:divBdr>
        <w:top w:val="none" w:sz="0" w:space="0" w:color="auto"/>
        <w:left w:val="none" w:sz="0" w:space="0" w:color="auto"/>
        <w:bottom w:val="none" w:sz="0" w:space="0" w:color="auto"/>
        <w:right w:val="none" w:sz="0" w:space="0" w:color="auto"/>
      </w:divBdr>
    </w:div>
    <w:div w:id="111174406">
      <w:bodyDiv w:val="1"/>
      <w:marLeft w:val="0"/>
      <w:marRight w:val="0"/>
      <w:marTop w:val="0"/>
      <w:marBottom w:val="0"/>
      <w:divBdr>
        <w:top w:val="none" w:sz="0" w:space="0" w:color="auto"/>
        <w:left w:val="none" w:sz="0" w:space="0" w:color="auto"/>
        <w:bottom w:val="none" w:sz="0" w:space="0" w:color="auto"/>
        <w:right w:val="none" w:sz="0" w:space="0" w:color="auto"/>
      </w:divBdr>
    </w:div>
    <w:div w:id="111628736">
      <w:bodyDiv w:val="1"/>
      <w:marLeft w:val="0"/>
      <w:marRight w:val="0"/>
      <w:marTop w:val="0"/>
      <w:marBottom w:val="0"/>
      <w:divBdr>
        <w:top w:val="none" w:sz="0" w:space="0" w:color="auto"/>
        <w:left w:val="none" w:sz="0" w:space="0" w:color="auto"/>
        <w:bottom w:val="none" w:sz="0" w:space="0" w:color="auto"/>
        <w:right w:val="none" w:sz="0" w:space="0" w:color="auto"/>
      </w:divBdr>
    </w:div>
    <w:div w:id="111747426">
      <w:bodyDiv w:val="1"/>
      <w:marLeft w:val="0"/>
      <w:marRight w:val="0"/>
      <w:marTop w:val="0"/>
      <w:marBottom w:val="0"/>
      <w:divBdr>
        <w:top w:val="none" w:sz="0" w:space="0" w:color="auto"/>
        <w:left w:val="none" w:sz="0" w:space="0" w:color="auto"/>
        <w:bottom w:val="none" w:sz="0" w:space="0" w:color="auto"/>
        <w:right w:val="none" w:sz="0" w:space="0" w:color="auto"/>
      </w:divBdr>
    </w:div>
    <w:div w:id="112017112">
      <w:bodyDiv w:val="1"/>
      <w:marLeft w:val="0"/>
      <w:marRight w:val="0"/>
      <w:marTop w:val="0"/>
      <w:marBottom w:val="0"/>
      <w:divBdr>
        <w:top w:val="none" w:sz="0" w:space="0" w:color="auto"/>
        <w:left w:val="none" w:sz="0" w:space="0" w:color="auto"/>
        <w:bottom w:val="none" w:sz="0" w:space="0" w:color="auto"/>
        <w:right w:val="none" w:sz="0" w:space="0" w:color="auto"/>
      </w:divBdr>
    </w:div>
    <w:div w:id="112864920">
      <w:bodyDiv w:val="1"/>
      <w:marLeft w:val="0"/>
      <w:marRight w:val="0"/>
      <w:marTop w:val="0"/>
      <w:marBottom w:val="0"/>
      <w:divBdr>
        <w:top w:val="none" w:sz="0" w:space="0" w:color="auto"/>
        <w:left w:val="none" w:sz="0" w:space="0" w:color="auto"/>
        <w:bottom w:val="none" w:sz="0" w:space="0" w:color="auto"/>
        <w:right w:val="none" w:sz="0" w:space="0" w:color="auto"/>
      </w:divBdr>
    </w:div>
    <w:div w:id="112942922">
      <w:bodyDiv w:val="1"/>
      <w:marLeft w:val="0"/>
      <w:marRight w:val="0"/>
      <w:marTop w:val="0"/>
      <w:marBottom w:val="0"/>
      <w:divBdr>
        <w:top w:val="none" w:sz="0" w:space="0" w:color="auto"/>
        <w:left w:val="none" w:sz="0" w:space="0" w:color="auto"/>
        <w:bottom w:val="none" w:sz="0" w:space="0" w:color="auto"/>
        <w:right w:val="none" w:sz="0" w:space="0" w:color="auto"/>
      </w:divBdr>
    </w:div>
    <w:div w:id="113058385">
      <w:bodyDiv w:val="1"/>
      <w:marLeft w:val="0"/>
      <w:marRight w:val="0"/>
      <w:marTop w:val="0"/>
      <w:marBottom w:val="0"/>
      <w:divBdr>
        <w:top w:val="none" w:sz="0" w:space="0" w:color="auto"/>
        <w:left w:val="none" w:sz="0" w:space="0" w:color="auto"/>
        <w:bottom w:val="none" w:sz="0" w:space="0" w:color="auto"/>
        <w:right w:val="none" w:sz="0" w:space="0" w:color="auto"/>
      </w:divBdr>
    </w:div>
    <w:div w:id="113332899">
      <w:bodyDiv w:val="1"/>
      <w:marLeft w:val="0"/>
      <w:marRight w:val="0"/>
      <w:marTop w:val="0"/>
      <w:marBottom w:val="0"/>
      <w:divBdr>
        <w:top w:val="none" w:sz="0" w:space="0" w:color="auto"/>
        <w:left w:val="none" w:sz="0" w:space="0" w:color="auto"/>
        <w:bottom w:val="none" w:sz="0" w:space="0" w:color="auto"/>
        <w:right w:val="none" w:sz="0" w:space="0" w:color="auto"/>
      </w:divBdr>
    </w:div>
    <w:div w:id="115370804">
      <w:bodyDiv w:val="1"/>
      <w:marLeft w:val="0"/>
      <w:marRight w:val="0"/>
      <w:marTop w:val="0"/>
      <w:marBottom w:val="0"/>
      <w:divBdr>
        <w:top w:val="none" w:sz="0" w:space="0" w:color="auto"/>
        <w:left w:val="none" w:sz="0" w:space="0" w:color="auto"/>
        <w:bottom w:val="none" w:sz="0" w:space="0" w:color="auto"/>
        <w:right w:val="none" w:sz="0" w:space="0" w:color="auto"/>
      </w:divBdr>
    </w:div>
    <w:div w:id="115684143">
      <w:bodyDiv w:val="1"/>
      <w:marLeft w:val="0"/>
      <w:marRight w:val="0"/>
      <w:marTop w:val="0"/>
      <w:marBottom w:val="0"/>
      <w:divBdr>
        <w:top w:val="none" w:sz="0" w:space="0" w:color="auto"/>
        <w:left w:val="none" w:sz="0" w:space="0" w:color="auto"/>
        <w:bottom w:val="none" w:sz="0" w:space="0" w:color="auto"/>
        <w:right w:val="none" w:sz="0" w:space="0" w:color="auto"/>
      </w:divBdr>
    </w:div>
    <w:div w:id="116293583">
      <w:bodyDiv w:val="1"/>
      <w:marLeft w:val="0"/>
      <w:marRight w:val="0"/>
      <w:marTop w:val="0"/>
      <w:marBottom w:val="0"/>
      <w:divBdr>
        <w:top w:val="none" w:sz="0" w:space="0" w:color="auto"/>
        <w:left w:val="none" w:sz="0" w:space="0" w:color="auto"/>
        <w:bottom w:val="none" w:sz="0" w:space="0" w:color="auto"/>
        <w:right w:val="none" w:sz="0" w:space="0" w:color="auto"/>
      </w:divBdr>
    </w:div>
    <w:div w:id="116528963">
      <w:bodyDiv w:val="1"/>
      <w:marLeft w:val="0"/>
      <w:marRight w:val="0"/>
      <w:marTop w:val="0"/>
      <w:marBottom w:val="0"/>
      <w:divBdr>
        <w:top w:val="none" w:sz="0" w:space="0" w:color="auto"/>
        <w:left w:val="none" w:sz="0" w:space="0" w:color="auto"/>
        <w:bottom w:val="none" w:sz="0" w:space="0" w:color="auto"/>
        <w:right w:val="none" w:sz="0" w:space="0" w:color="auto"/>
      </w:divBdr>
    </w:div>
    <w:div w:id="117073298">
      <w:bodyDiv w:val="1"/>
      <w:marLeft w:val="0"/>
      <w:marRight w:val="0"/>
      <w:marTop w:val="0"/>
      <w:marBottom w:val="0"/>
      <w:divBdr>
        <w:top w:val="none" w:sz="0" w:space="0" w:color="auto"/>
        <w:left w:val="none" w:sz="0" w:space="0" w:color="auto"/>
        <w:bottom w:val="none" w:sz="0" w:space="0" w:color="auto"/>
        <w:right w:val="none" w:sz="0" w:space="0" w:color="auto"/>
      </w:divBdr>
    </w:div>
    <w:div w:id="117602079">
      <w:bodyDiv w:val="1"/>
      <w:marLeft w:val="0"/>
      <w:marRight w:val="0"/>
      <w:marTop w:val="0"/>
      <w:marBottom w:val="0"/>
      <w:divBdr>
        <w:top w:val="none" w:sz="0" w:space="0" w:color="auto"/>
        <w:left w:val="none" w:sz="0" w:space="0" w:color="auto"/>
        <w:bottom w:val="none" w:sz="0" w:space="0" w:color="auto"/>
        <w:right w:val="none" w:sz="0" w:space="0" w:color="auto"/>
      </w:divBdr>
    </w:div>
    <w:div w:id="117725501">
      <w:bodyDiv w:val="1"/>
      <w:marLeft w:val="0"/>
      <w:marRight w:val="0"/>
      <w:marTop w:val="0"/>
      <w:marBottom w:val="0"/>
      <w:divBdr>
        <w:top w:val="none" w:sz="0" w:space="0" w:color="auto"/>
        <w:left w:val="none" w:sz="0" w:space="0" w:color="auto"/>
        <w:bottom w:val="none" w:sz="0" w:space="0" w:color="auto"/>
        <w:right w:val="none" w:sz="0" w:space="0" w:color="auto"/>
      </w:divBdr>
    </w:div>
    <w:div w:id="118381102">
      <w:bodyDiv w:val="1"/>
      <w:marLeft w:val="0"/>
      <w:marRight w:val="0"/>
      <w:marTop w:val="0"/>
      <w:marBottom w:val="0"/>
      <w:divBdr>
        <w:top w:val="none" w:sz="0" w:space="0" w:color="auto"/>
        <w:left w:val="none" w:sz="0" w:space="0" w:color="auto"/>
        <w:bottom w:val="none" w:sz="0" w:space="0" w:color="auto"/>
        <w:right w:val="none" w:sz="0" w:space="0" w:color="auto"/>
      </w:divBdr>
    </w:div>
    <w:div w:id="118450086">
      <w:bodyDiv w:val="1"/>
      <w:marLeft w:val="0"/>
      <w:marRight w:val="0"/>
      <w:marTop w:val="0"/>
      <w:marBottom w:val="0"/>
      <w:divBdr>
        <w:top w:val="none" w:sz="0" w:space="0" w:color="auto"/>
        <w:left w:val="none" w:sz="0" w:space="0" w:color="auto"/>
        <w:bottom w:val="none" w:sz="0" w:space="0" w:color="auto"/>
        <w:right w:val="none" w:sz="0" w:space="0" w:color="auto"/>
      </w:divBdr>
    </w:div>
    <w:div w:id="118568501">
      <w:bodyDiv w:val="1"/>
      <w:marLeft w:val="0"/>
      <w:marRight w:val="0"/>
      <w:marTop w:val="0"/>
      <w:marBottom w:val="0"/>
      <w:divBdr>
        <w:top w:val="none" w:sz="0" w:space="0" w:color="auto"/>
        <w:left w:val="none" w:sz="0" w:space="0" w:color="auto"/>
        <w:bottom w:val="none" w:sz="0" w:space="0" w:color="auto"/>
        <w:right w:val="none" w:sz="0" w:space="0" w:color="auto"/>
      </w:divBdr>
    </w:div>
    <w:div w:id="119033888">
      <w:bodyDiv w:val="1"/>
      <w:marLeft w:val="0"/>
      <w:marRight w:val="0"/>
      <w:marTop w:val="0"/>
      <w:marBottom w:val="0"/>
      <w:divBdr>
        <w:top w:val="none" w:sz="0" w:space="0" w:color="auto"/>
        <w:left w:val="none" w:sz="0" w:space="0" w:color="auto"/>
        <w:bottom w:val="none" w:sz="0" w:space="0" w:color="auto"/>
        <w:right w:val="none" w:sz="0" w:space="0" w:color="auto"/>
      </w:divBdr>
    </w:div>
    <w:div w:id="119500364">
      <w:bodyDiv w:val="1"/>
      <w:marLeft w:val="0"/>
      <w:marRight w:val="0"/>
      <w:marTop w:val="0"/>
      <w:marBottom w:val="0"/>
      <w:divBdr>
        <w:top w:val="none" w:sz="0" w:space="0" w:color="auto"/>
        <w:left w:val="none" w:sz="0" w:space="0" w:color="auto"/>
        <w:bottom w:val="none" w:sz="0" w:space="0" w:color="auto"/>
        <w:right w:val="none" w:sz="0" w:space="0" w:color="auto"/>
      </w:divBdr>
    </w:div>
    <w:div w:id="119999011">
      <w:bodyDiv w:val="1"/>
      <w:marLeft w:val="0"/>
      <w:marRight w:val="0"/>
      <w:marTop w:val="0"/>
      <w:marBottom w:val="0"/>
      <w:divBdr>
        <w:top w:val="none" w:sz="0" w:space="0" w:color="auto"/>
        <w:left w:val="none" w:sz="0" w:space="0" w:color="auto"/>
        <w:bottom w:val="none" w:sz="0" w:space="0" w:color="auto"/>
        <w:right w:val="none" w:sz="0" w:space="0" w:color="auto"/>
      </w:divBdr>
    </w:div>
    <w:div w:id="120149770">
      <w:bodyDiv w:val="1"/>
      <w:marLeft w:val="0"/>
      <w:marRight w:val="0"/>
      <w:marTop w:val="0"/>
      <w:marBottom w:val="0"/>
      <w:divBdr>
        <w:top w:val="none" w:sz="0" w:space="0" w:color="auto"/>
        <w:left w:val="none" w:sz="0" w:space="0" w:color="auto"/>
        <w:bottom w:val="none" w:sz="0" w:space="0" w:color="auto"/>
        <w:right w:val="none" w:sz="0" w:space="0" w:color="auto"/>
      </w:divBdr>
    </w:div>
    <w:div w:id="120849085">
      <w:bodyDiv w:val="1"/>
      <w:marLeft w:val="0"/>
      <w:marRight w:val="0"/>
      <w:marTop w:val="0"/>
      <w:marBottom w:val="0"/>
      <w:divBdr>
        <w:top w:val="none" w:sz="0" w:space="0" w:color="auto"/>
        <w:left w:val="none" w:sz="0" w:space="0" w:color="auto"/>
        <w:bottom w:val="none" w:sz="0" w:space="0" w:color="auto"/>
        <w:right w:val="none" w:sz="0" w:space="0" w:color="auto"/>
      </w:divBdr>
    </w:div>
    <w:div w:id="121118329">
      <w:bodyDiv w:val="1"/>
      <w:marLeft w:val="0"/>
      <w:marRight w:val="0"/>
      <w:marTop w:val="0"/>
      <w:marBottom w:val="0"/>
      <w:divBdr>
        <w:top w:val="none" w:sz="0" w:space="0" w:color="auto"/>
        <w:left w:val="none" w:sz="0" w:space="0" w:color="auto"/>
        <w:bottom w:val="none" w:sz="0" w:space="0" w:color="auto"/>
        <w:right w:val="none" w:sz="0" w:space="0" w:color="auto"/>
      </w:divBdr>
    </w:div>
    <w:div w:id="121194302">
      <w:bodyDiv w:val="1"/>
      <w:marLeft w:val="0"/>
      <w:marRight w:val="0"/>
      <w:marTop w:val="0"/>
      <w:marBottom w:val="0"/>
      <w:divBdr>
        <w:top w:val="none" w:sz="0" w:space="0" w:color="auto"/>
        <w:left w:val="none" w:sz="0" w:space="0" w:color="auto"/>
        <w:bottom w:val="none" w:sz="0" w:space="0" w:color="auto"/>
        <w:right w:val="none" w:sz="0" w:space="0" w:color="auto"/>
      </w:divBdr>
    </w:div>
    <w:div w:id="122583562">
      <w:bodyDiv w:val="1"/>
      <w:marLeft w:val="0"/>
      <w:marRight w:val="0"/>
      <w:marTop w:val="0"/>
      <w:marBottom w:val="0"/>
      <w:divBdr>
        <w:top w:val="none" w:sz="0" w:space="0" w:color="auto"/>
        <w:left w:val="none" w:sz="0" w:space="0" w:color="auto"/>
        <w:bottom w:val="none" w:sz="0" w:space="0" w:color="auto"/>
        <w:right w:val="none" w:sz="0" w:space="0" w:color="auto"/>
      </w:divBdr>
    </w:div>
    <w:div w:id="123281698">
      <w:bodyDiv w:val="1"/>
      <w:marLeft w:val="0"/>
      <w:marRight w:val="0"/>
      <w:marTop w:val="0"/>
      <w:marBottom w:val="0"/>
      <w:divBdr>
        <w:top w:val="none" w:sz="0" w:space="0" w:color="auto"/>
        <w:left w:val="none" w:sz="0" w:space="0" w:color="auto"/>
        <w:bottom w:val="none" w:sz="0" w:space="0" w:color="auto"/>
        <w:right w:val="none" w:sz="0" w:space="0" w:color="auto"/>
      </w:divBdr>
    </w:div>
    <w:div w:id="123620235">
      <w:bodyDiv w:val="1"/>
      <w:marLeft w:val="0"/>
      <w:marRight w:val="0"/>
      <w:marTop w:val="0"/>
      <w:marBottom w:val="0"/>
      <w:divBdr>
        <w:top w:val="none" w:sz="0" w:space="0" w:color="auto"/>
        <w:left w:val="none" w:sz="0" w:space="0" w:color="auto"/>
        <w:bottom w:val="none" w:sz="0" w:space="0" w:color="auto"/>
        <w:right w:val="none" w:sz="0" w:space="0" w:color="auto"/>
      </w:divBdr>
    </w:div>
    <w:div w:id="124276790">
      <w:bodyDiv w:val="1"/>
      <w:marLeft w:val="0"/>
      <w:marRight w:val="0"/>
      <w:marTop w:val="0"/>
      <w:marBottom w:val="0"/>
      <w:divBdr>
        <w:top w:val="none" w:sz="0" w:space="0" w:color="auto"/>
        <w:left w:val="none" w:sz="0" w:space="0" w:color="auto"/>
        <w:bottom w:val="none" w:sz="0" w:space="0" w:color="auto"/>
        <w:right w:val="none" w:sz="0" w:space="0" w:color="auto"/>
      </w:divBdr>
    </w:div>
    <w:div w:id="124350136">
      <w:bodyDiv w:val="1"/>
      <w:marLeft w:val="0"/>
      <w:marRight w:val="0"/>
      <w:marTop w:val="0"/>
      <w:marBottom w:val="0"/>
      <w:divBdr>
        <w:top w:val="none" w:sz="0" w:space="0" w:color="auto"/>
        <w:left w:val="none" w:sz="0" w:space="0" w:color="auto"/>
        <w:bottom w:val="none" w:sz="0" w:space="0" w:color="auto"/>
        <w:right w:val="none" w:sz="0" w:space="0" w:color="auto"/>
      </w:divBdr>
    </w:div>
    <w:div w:id="124667436">
      <w:bodyDiv w:val="1"/>
      <w:marLeft w:val="0"/>
      <w:marRight w:val="0"/>
      <w:marTop w:val="0"/>
      <w:marBottom w:val="0"/>
      <w:divBdr>
        <w:top w:val="none" w:sz="0" w:space="0" w:color="auto"/>
        <w:left w:val="none" w:sz="0" w:space="0" w:color="auto"/>
        <w:bottom w:val="none" w:sz="0" w:space="0" w:color="auto"/>
        <w:right w:val="none" w:sz="0" w:space="0" w:color="auto"/>
      </w:divBdr>
    </w:div>
    <w:div w:id="124809741">
      <w:bodyDiv w:val="1"/>
      <w:marLeft w:val="0"/>
      <w:marRight w:val="0"/>
      <w:marTop w:val="0"/>
      <w:marBottom w:val="0"/>
      <w:divBdr>
        <w:top w:val="none" w:sz="0" w:space="0" w:color="auto"/>
        <w:left w:val="none" w:sz="0" w:space="0" w:color="auto"/>
        <w:bottom w:val="none" w:sz="0" w:space="0" w:color="auto"/>
        <w:right w:val="none" w:sz="0" w:space="0" w:color="auto"/>
      </w:divBdr>
    </w:div>
    <w:div w:id="124933409">
      <w:bodyDiv w:val="1"/>
      <w:marLeft w:val="0"/>
      <w:marRight w:val="0"/>
      <w:marTop w:val="0"/>
      <w:marBottom w:val="0"/>
      <w:divBdr>
        <w:top w:val="none" w:sz="0" w:space="0" w:color="auto"/>
        <w:left w:val="none" w:sz="0" w:space="0" w:color="auto"/>
        <w:bottom w:val="none" w:sz="0" w:space="0" w:color="auto"/>
        <w:right w:val="none" w:sz="0" w:space="0" w:color="auto"/>
      </w:divBdr>
    </w:div>
    <w:div w:id="125438952">
      <w:bodyDiv w:val="1"/>
      <w:marLeft w:val="0"/>
      <w:marRight w:val="0"/>
      <w:marTop w:val="0"/>
      <w:marBottom w:val="0"/>
      <w:divBdr>
        <w:top w:val="none" w:sz="0" w:space="0" w:color="auto"/>
        <w:left w:val="none" w:sz="0" w:space="0" w:color="auto"/>
        <w:bottom w:val="none" w:sz="0" w:space="0" w:color="auto"/>
        <w:right w:val="none" w:sz="0" w:space="0" w:color="auto"/>
      </w:divBdr>
    </w:div>
    <w:div w:id="126122493">
      <w:bodyDiv w:val="1"/>
      <w:marLeft w:val="0"/>
      <w:marRight w:val="0"/>
      <w:marTop w:val="0"/>
      <w:marBottom w:val="0"/>
      <w:divBdr>
        <w:top w:val="none" w:sz="0" w:space="0" w:color="auto"/>
        <w:left w:val="none" w:sz="0" w:space="0" w:color="auto"/>
        <w:bottom w:val="none" w:sz="0" w:space="0" w:color="auto"/>
        <w:right w:val="none" w:sz="0" w:space="0" w:color="auto"/>
      </w:divBdr>
    </w:div>
    <w:div w:id="126776875">
      <w:bodyDiv w:val="1"/>
      <w:marLeft w:val="0"/>
      <w:marRight w:val="0"/>
      <w:marTop w:val="0"/>
      <w:marBottom w:val="0"/>
      <w:divBdr>
        <w:top w:val="none" w:sz="0" w:space="0" w:color="auto"/>
        <w:left w:val="none" w:sz="0" w:space="0" w:color="auto"/>
        <w:bottom w:val="none" w:sz="0" w:space="0" w:color="auto"/>
        <w:right w:val="none" w:sz="0" w:space="0" w:color="auto"/>
      </w:divBdr>
    </w:div>
    <w:div w:id="126818665">
      <w:bodyDiv w:val="1"/>
      <w:marLeft w:val="0"/>
      <w:marRight w:val="0"/>
      <w:marTop w:val="0"/>
      <w:marBottom w:val="0"/>
      <w:divBdr>
        <w:top w:val="none" w:sz="0" w:space="0" w:color="auto"/>
        <w:left w:val="none" w:sz="0" w:space="0" w:color="auto"/>
        <w:bottom w:val="none" w:sz="0" w:space="0" w:color="auto"/>
        <w:right w:val="none" w:sz="0" w:space="0" w:color="auto"/>
      </w:divBdr>
    </w:div>
    <w:div w:id="126826861">
      <w:bodyDiv w:val="1"/>
      <w:marLeft w:val="0"/>
      <w:marRight w:val="0"/>
      <w:marTop w:val="0"/>
      <w:marBottom w:val="0"/>
      <w:divBdr>
        <w:top w:val="none" w:sz="0" w:space="0" w:color="auto"/>
        <w:left w:val="none" w:sz="0" w:space="0" w:color="auto"/>
        <w:bottom w:val="none" w:sz="0" w:space="0" w:color="auto"/>
        <w:right w:val="none" w:sz="0" w:space="0" w:color="auto"/>
      </w:divBdr>
    </w:div>
    <w:div w:id="126972030">
      <w:bodyDiv w:val="1"/>
      <w:marLeft w:val="0"/>
      <w:marRight w:val="0"/>
      <w:marTop w:val="0"/>
      <w:marBottom w:val="0"/>
      <w:divBdr>
        <w:top w:val="none" w:sz="0" w:space="0" w:color="auto"/>
        <w:left w:val="none" w:sz="0" w:space="0" w:color="auto"/>
        <w:bottom w:val="none" w:sz="0" w:space="0" w:color="auto"/>
        <w:right w:val="none" w:sz="0" w:space="0" w:color="auto"/>
      </w:divBdr>
    </w:div>
    <w:div w:id="127013046">
      <w:bodyDiv w:val="1"/>
      <w:marLeft w:val="0"/>
      <w:marRight w:val="0"/>
      <w:marTop w:val="0"/>
      <w:marBottom w:val="0"/>
      <w:divBdr>
        <w:top w:val="none" w:sz="0" w:space="0" w:color="auto"/>
        <w:left w:val="none" w:sz="0" w:space="0" w:color="auto"/>
        <w:bottom w:val="none" w:sz="0" w:space="0" w:color="auto"/>
        <w:right w:val="none" w:sz="0" w:space="0" w:color="auto"/>
      </w:divBdr>
    </w:div>
    <w:div w:id="127095391">
      <w:bodyDiv w:val="1"/>
      <w:marLeft w:val="0"/>
      <w:marRight w:val="0"/>
      <w:marTop w:val="0"/>
      <w:marBottom w:val="0"/>
      <w:divBdr>
        <w:top w:val="none" w:sz="0" w:space="0" w:color="auto"/>
        <w:left w:val="none" w:sz="0" w:space="0" w:color="auto"/>
        <w:bottom w:val="none" w:sz="0" w:space="0" w:color="auto"/>
        <w:right w:val="none" w:sz="0" w:space="0" w:color="auto"/>
      </w:divBdr>
    </w:div>
    <w:div w:id="127744220">
      <w:bodyDiv w:val="1"/>
      <w:marLeft w:val="0"/>
      <w:marRight w:val="0"/>
      <w:marTop w:val="0"/>
      <w:marBottom w:val="0"/>
      <w:divBdr>
        <w:top w:val="none" w:sz="0" w:space="0" w:color="auto"/>
        <w:left w:val="none" w:sz="0" w:space="0" w:color="auto"/>
        <w:bottom w:val="none" w:sz="0" w:space="0" w:color="auto"/>
        <w:right w:val="none" w:sz="0" w:space="0" w:color="auto"/>
      </w:divBdr>
    </w:div>
    <w:div w:id="128596442">
      <w:bodyDiv w:val="1"/>
      <w:marLeft w:val="0"/>
      <w:marRight w:val="0"/>
      <w:marTop w:val="0"/>
      <w:marBottom w:val="0"/>
      <w:divBdr>
        <w:top w:val="none" w:sz="0" w:space="0" w:color="auto"/>
        <w:left w:val="none" w:sz="0" w:space="0" w:color="auto"/>
        <w:bottom w:val="none" w:sz="0" w:space="0" w:color="auto"/>
        <w:right w:val="none" w:sz="0" w:space="0" w:color="auto"/>
      </w:divBdr>
    </w:div>
    <w:div w:id="129251035">
      <w:bodyDiv w:val="1"/>
      <w:marLeft w:val="0"/>
      <w:marRight w:val="0"/>
      <w:marTop w:val="0"/>
      <w:marBottom w:val="0"/>
      <w:divBdr>
        <w:top w:val="none" w:sz="0" w:space="0" w:color="auto"/>
        <w:left w:val="none" w:sz="0" w:space="0" w:color="auto"/>
        <w:bottom w:val="none" w:sz="0" w:space="0" w:color="auto"/>
        <w:right w:val="none" w:sz="0" w:space="0" w:color="auto"/>
      </w:divBdr>
    </w:div>
    <w:div w:id="129591542">
      <w:bodyDiv w:val="1"/>
      <w:marLeft w:val="0"/>
      <w:marRight w:val="0"/>
      <w:marTop w:val="0"/>
      <w:marBottom w:val="0"/>
      <w:divBdr>
        <w:top w:val="none" w:sz="0" w:space="0" w:color="auto"/>
        <w:left w:val="none" w:sz="0" w:space="0" w:color="auto"/>
        <w:bottom w:val="none" w:sz="0" w:space="0" w:color="auto"/>
        <w:right w:val="none" w:sz="0" w:space="0" w:color="auto"/>
      </w:divBdr>
    </w:div>
    <w:div w:id="130295477">
      <w:bodyDiv w:val="1"/>
      <w:marLeft w:val="0"/>
      <w:marRight w:val="0"/>
      <w:marTop w:val="0"/>
      <w:marBottom w:val="0"/>
      <w:divBdr>
        <w:top w:val="none" w:sz="0" w:space="0" w:color="auto"/>
        <w:left w:val="none" w:sz="0" w:space="0" w:color="auto"/>
        <w:bottom w:val="none" w:sz="0" w:space="0" w:color="auto"/>
        <w:right w:val="none" w:sz="0" w:space="0" w:color="auto"/>
      </w:divBdr>
    </w:div>
    <w:div w:id="130368002">
      <w:bodyDiv w:val="1"/>
      <w:marLeft w:val="0"/>
      <w:marRight w:val="0"/>
      <w:marTop w:val="0"/>
      <w:marBottom w:val="0"/>
      <w:divBdr>
        <w:top w:val="none" w:sz="0" w:space="0" w:color="auto"/>
        <w:left w:val="none" w:sz="0" w:space="0" w:color="auto"/>
        <w:bottom w:val="none" w:sz="0" w:space="0" w:color="auto"/>
        <w:right w:val="none" w:sz="0" w:space="0" w:color="auto"/>
      </w:divBdr>
    </w:div>
    <w:div w:id="132866366">
      <w:bodyDiv w:val="1"/>
      <w:marLeft w:val="0"/>
      <w:marRight w:val="0"/>
      <w:marTop w:val="0"/>
      <w:marBottom w:val="0"/>
      <w:divBdr>
        <w:top w:val="none" w:sz="0" w:space="0" w:color="auto"/>
        <w:left w:val="none" w:sz="0" w:space="0" w:color="auto"/>
        <w:bottom w:val="none" w:sz="0" w:space="0" w:color="auto"/>
        <w:right w:val="none" w:sz="0" w:space="0" w:color="auto"/>
      </w:divBdr>
    </w:div>
    <w:div w:id="132909143">
      <w:bodyDiv w:val="1"/>
      <w:marLeft w:val="0"/>
      <w:marRight w:val="0"/>
      <w:marTop w:val="0"/>
      <w:marBottom w:val="0"/>
      <w:divBdr>
        <w:top w:val="none" w:sz="0" w:space="0" w:color="auto"/>
        <w:left w:val="none" w:sz="0" w:space="0" w:color="auto"/>
        <w:bottom w:val="none" w:sz="0" w:space="0" w:color="auto"/>
        <w:right w:val="none" w:sz="0" w:space="0" w:color="auto"/>
      </w:divBdr>
    </w:div>
    <w:div w:id="133643446">
      <w:bodyDiv w:val="1"/>
      <w:marLeft w:val="0"/>
      <w:marRight w:val="0"/>
      <w:marTop w:val="0"/>
      <w:marBottom w:val="0"/>
      <w:divBdr>
        <w:top w:val="none" w:sz="0" w:space="0" w:color="auto"/>
        <w:left w:val="none" w:sz="0" w:space="0" w:color="auto"/>
        <w:bottom w:val="none" w:sz="0" w:space="0" w:color="auto"/>
        <w:right w:val="none" w:sz="0" w:space="0" w:color="auto"/>
      </w:divBdr>
    </w:div>
    <w:div w:id="133646968">
      <w:bodyDiv w:val="1"/>
      <w:marLeft w:val="0"/>
      <w:marRight w:val="0"/>
      <w:marTop w:val="0"/>
      <w:marBottom w:val="0"/>
      <w:divBdr>
        <w:top w:val="none" w:sz="0" w:space="0" w:color="auto"/>
        <w:left w:val="none" w:sz="0" w:space="0" w:color="auto"/>
        <w:bottom w:val="none" w:sz="0" w:space="0" w:color="auto"/>
        <w:right w:val="none" w:sz="0" w:space="0" w:color="auto"/>
      </w:divBdr>
    </w:div>
    <w:div w:id="134178590">
      <w:bodyDiv w:val="1"/>
      <w:marLeft w:val="0"/>
      <w:marRight w:val="0"/>
      <w:marTop w:val="0"/>
      <w:marBottom w:val="0"/>
      <w:divBdr>
        <w:top w:val="none" w:sz="0" w:space="0" w:color="auto"/>
        <w:left w:val="none" w:sz="0" w:space="0" w:color="auto"/>
        <w:bottom w:val="none" w:sz="0" w:space="0" w:color="auto"/>
        <w:right w:val="none" w:sz="0" w:space="0" w:color="auto"/>
      </w:divBdr>
    </w:div>
    <w:div w:id="134375555">
      <w:bodyDiv w:val="1"/>
      <w:marLeft w:val="0"/>
      <w:marRight w:val="0"/>
      <w:marTop w:val="0"/>
      <w:marBottom w:val="0"/>
      <w:divBdr>
        <w:top w:val="none" w:sz="0" w:space="0" w:color="auto"/>
        <w:left w:val="none" w:sz="0" w:space="0" w:color="auto"/>
        <w:bottom w:val="none" w:sz="0" w:space="0" w:color="auto"/>
        <w:right w:val="none" w:sz="0" w:space="0" w:color="auto"/>
      </w:divBdr>
    </w:div>
    <w:div w:id="134564215">
      <w:bodyDiv w:val="1"/>
      <w:marLeft w:val="0"/>
      <w:marRight w:val="0"/>
      <w:marTop w:val="0"/>
      <w:marBottom w:val="0"/>
      <w:divBdr>
        <w:top w:val="none" w:sz="0" w:space="0" w:color="auto"/>
        <w:left w:val="none" w:sz="0" w:space="0" w:color="auto"/>
        <w:bottom w:val="none" w:sz="0" w:space="0" w:color="auto"/>
        <w:right w:val="none" w:sz="0" w:space="0" w:color="auto"/>
      </w:divBdr>
    </w:div>
    <w:div w:id="134761781">
      <w:bodyDiv w:val="1"/>
      <w:marLeft w:val="0"/>
      <w:marRight w:val="0"/>
      <w:marTop w:val="0"/>
      <w:marBottom w:val="0"/>
      <w:divBdr>
        <w:top w:val="none" w:sz="0" w:space="0" w:color="auto"/>
        <w:left w:val="none" w:sz="0" w:space="0" w:color="auto"/>
        <w:bottom w:val="none" w:sz="0" w:space="0" w:color="auto"/>
        <w:right w:val="none" w:sz="0" w:space="0" w:color="auto"/>
      </w:divBdr>
    </w:div>
    <w:div w:id="135027975">
      <w:bodyDiv w:val="1"/>
      <w:marLeft w:val="0"/>
      <w:marRight w:val="0"/>
      <w:marTop w:val="0"/>
      <w:marBottom w:val="0"/>
      <w:divBdr>
        <w:top w:val="none" w:sz="0" w:space="0" w:color="auto"/>
        <w:left w:val="none" w:sz="0" w:space="0" w:color="auto"/>
        <w:bottom w:val="none" w:sz="0" w:space="0" w:color="auto"/>
        <w:right w:val="none" w:sz="0" w:space="0" w:color="auto"/>
      </w:divBdr>
    </w:div>
    <w:div w:id="135222813">
      <w:bodyDiv w:val="1"/>
      <w:marLeft w:val="0"/>
      <w:marRight w:val="0"/>
      <w:marTop w:val="0"/>
      <w:marBottom w:val="0"/>
      <w:divBdr>
        <w:top w:val="none" w:sz="0" w:space="0" w:color="auto"/>
        <w:left w:val="none" w:sz="0" w:space="0" w:color="auto"/>
        <w:bottom w:val="none" w:sz="0" w:space="0" w:color="auto"/>
        <w:right w:val="none" w:sz="0" w:space="0" w:color="auto"/>
      </w:divBdr>
    </w:div>
    <w:div w:id="135495542">
      <w:bodyDiv w:val="1"/>
      <w:marLeft w:val="0"/>
      <w:marRight w:val="0"/>
      <w:marTop w:val="0"/>
      <w:marBottom w:val="0"/>
      <w:divBdr>
        <w:top w:val="none" w:sz="0" w:space="0" w:color="auto"/>
        <w:left w:val="none" w:sz="0" w:space="0" w:color="auto"/>
        <w:bottom w:val="none" w:sz="0" w:space="0" w:color="auto"/>
        <w:right w:val="none" w:sz="0" w:space="0" w:color="auto"/>
      </w:divBdr>
    </w:div>
    <w:div w:id="135685686">
      <w:bodyDiv w:val="1"/>
      <w:marLeft w:val="0"/>
      <w:marRight w:val="0"/>
      <w:marTop w:val="0"/>
      <w:marBottom w:val="0"/>
      <w:divBdr>
        <w:top w:val="none" w:sz="0" w:space="0" w:color="auto"/>
        <w:left w:val="none" w:sz="0" w:space="0" w:color="auto"/>
        <w:bottom w:val="none" w:sz="0" w:space="0" w:color="auto"/>
        <w:right w:val="none" w:sz="0" w:space="0" w:color="auto"/>
      </w:divBdr>
    </w:div>
    <w:div w:id="135727496">
      <w:bodyDiv w:val="1"/>
      <w:marLeft w:val="0"/>
      <w:marRight w:val="0"/>
      <w:marTop w:val="0"/>
      <w:marBottom w:val="0"/>
      <w:divBdr>
        <w:top w:val="none" w:sz="0" w:space="0" w:color="auto"/>
        <w:left w:val="none" w:sz="0" w:space="0" w:color="auto"/>
        <w:bottom w:val="none" w:sz="0" w:space="0" w:color="auto"/>
        <w:right w:val="none" w:sz="0" w:space="0" w:color="auto"/>
      </w:divBdr>
    </w:div>
    <w:div w:id="136605468">
      <w:bodyDiv w:val="1"/>
      <w:marLeft w:val="0"/>
      <w:marRight w:val="0"/>
      <w:marTop w:val="0"/>
      <w:marBottom w:val="0"/>
      <w:divBdr>
        <w:top w:val="none" w:sz="0" w:space="0" w:color="auto"/>
        <w:left w:val="none" w:sz="0" w:space="0" w:color="auto"/>
        <w:bottom w:val="none" w:sz="0" w:space="0" w:color="auto"/>
        <w:right w:val="none" w:sz="0" w:space="0" w:color="auto"/>
      </w:divBdr>
    </w:div>
    <w:div w:id="137839654">
      <w:bodyDiv w:val="1"/>
      <w:marLeft w:val="0"/>
      <w:marRight w:val="0"/>
      <w:marTop w:val="0"/>
      <w:marBottom w:val="0"/>
      <w:divBdr>
        <w:top w:val="none" w:sz="0" w:space="0" w:color="auto"/>
        <w:left w:val="none" w:sz="0" w:space="0" w:color="auto"/>
        <w:bottom w:val="none" w:sz="0" w:space="0" w:color="auto"/>
        <w:right w:val="none" w:sz="0" w:space="0" w:color="auto"/>
      </w:divBdr>
    </w:div>
    <w:div w:id="139153153">
      <w:bodyDiv w:val="1"/>
      <w:marLeft w:val="0"/>
      <w:marRight w:val="0"/>
      <w:marTop w:val="0"/>
      <w:marBottom w:val="0"/>
      <w:divBdr>
        <w:top w:val="none" w:sz="0" w:space="0" w:color="auto"/>
        <w:left w:val="none" w:sz="0" w:space="0" w:color="auto"/>
        <w:bottom w:val="none" w:sz="0" w:space="0" w:color="auto"/>
        <w:right w:val="none" w:sz="0" w:space="0" w:color="auto"/>
      </w:divBdr>
    </w:div>
    <w:div w:id="139156776">
      <w:bodyDiv w:val="1"/>
      <w:marLeft w:val="0"/>
      <w:marRight w:val="0"/>
      <w:marTop w:val="0"/>
      <w:marBottom w:val="0"/>
      <w:divBdr>
        <w:top w:val="none" w:sz="0" w:space="0" w:color="auto"/>
        <w:left w:val="none" w:sz="0" w:space="0" w:color="auto"/>
        <w:bottom w:val="none" w:sz="0" w:space="0" w:color="auto"/>
        <w:right w:val="none" w:sz="0" w:space="0" w:color="auto"/>
      </w:divBdr>
    </w:div>
    <w:div w:id="139929459">
      <w:bodyDiv w:val="1"/>
      <w:marLeft w:val="0"/>
      <w:marRight w:val="0"/>
      <w:marTop w:val="0"/>
      <w:marBottom w:val="0"/>
      <w:divBdr>
        <w:top w:val="none" w:sz="0" w:space="0" w:color="auto"/>
        <w:left w:val="none" w:sz="0" w:space="0" w:color="auto"/>
        <w:bottom w:val="none" w:sz="0" w:space="0" w:color="auto"/>
        <w:right w:val="none" w:sz="0" w:space="0" w:color="auto"/>
      </w:divBdr>
    </w:div>
    <w:div w:id="140126114">
      <w:bodyDiv w:val="1"/>
      <w:marLeft w:val="0"/>
      <w:marRight w:val="0"/>
      <w:marTop w:val="0"/>
      <w:marBottom w:val="0"/>
      <w:divBdr>
        <w:top w:val="none" w:sz="0" w:space="0" w:color="auto"/>
        <w:left w:val="none" w:sz="0" w:space="0" w:color="auto"/>
        <w:bottom w:val="none" w:sz="0" w:space="0" w:color="auto"/>
        <w:right w:val="none" w:sz="0" w:space="0" w:color="auto"/>
      </w:divBdr>
    </w:div>
    <w:div w:id="140467058">
      <w:bodyDiv w:val="1"/>
      <w:marLeft w:val="0"/>
      <w:marRight w:val="0"/>
      <w:marTop w:val="0"/>
      <w:marBottom w:val="0"/>
      <w:divBdr>
        <w:top w:val="none" w:sz="0" w:space="0" w:color="auto"/>
        <w:left w:val="none" w:sz="0" w:space="0" w:color="auto"/>
        <w:bottom w:val="none" w:sz="0" w:space="0" w:color="auto"/>
        <w:right w:val="none" w:sz="0" w:space="0" w:color="auto"/>
      </w:divBdr>
    </w:div>
    <w:div w:id="140729733">
      <w:bodyDiv w:val="1"/>
      <w:marLeft w:val="0"/>
      <w:marRight w:val="0"/>
      <w:marTop w:val="0"/>
      <w:marBottom w:val="0"/>
      <w:divBdr>
        <w:top w:val="none" w:sz="0" w:space="0" w:color="auto"/>
        <w:left w:val="none" w:sz="0" w:space="0" w:color="auto"/>
        <w:bottom w:val="none" w:sz="0" w:space="0" w:color="auto"/>
        <w:right w:val="none" w:sz="0" w:space="0" w:color="auto"/>
      </w:divBdr>
    </w:div>
    <w:div w:id="140856516">
      <w:bodyDiv w:val="1"/>
      <w:marLeft w:val="0"/>
      <w:marRight w:val="0"/>
      <w:marTop w:val="0"/>
      <w:marBottom w:val="0"/>
      <w:divBdr>
        <w:top w:val="none" w:sz="0" w:space="0" w:color="auto"/>
        <w:left w:val="none" w:sz="0" w:space="0" w:color="auto"/>
        <w:bottom w:val="none" w:sz="0" w:space="0" w:color="auto"/>
        <w:right w:val="none" w:sz="0" w:space="0" w:color="auto"/>
      </w:divBdr>
    </w:div>
    <w:div w:id="141164756">
      <w:bodyDiv w:val="1"/>
      <w:marLeft w:val="0"/>
      <w:marRight w:val="0"/>
      <w:marTop w:val="0"/>
      <w:marBottom w:val="0"/>
      <w:divBdr>
        <w:top w:val="none" w:sz="0" w:space="0" w:color="auto"/>
        <w:left w:val="none" w:sz="0" w:space="0" w:color="auto"/>
        <w:bottom w:val="none" w:sz="0" w:space="0" w:color="auto"/>
        <w:right w:val="none" w:sz="0" w:space="0" w:color="auto"/>
      </w:divBdr>
    </w:div>
    <w:div w:id="141586192">
      <w:bodyDiv w:val="1"/>
      <w:marLeft w:val="0"/>
      <w:marRight w:val="0"/>
      <w:marTop w:val="0"/>
      <w:marBottom w:val="0"/>
      <w:divBdr>
        <w:top w:val="none" w:sz="0" w:space="0" w:color="auto"/>
        <w:left w:val="none" w:sz="0" w:space="0" w:color="auto"/>
        <w:bottom w:val="none" w:sz="0" w:space="0" w:color="auto"/>
        <w:right w:val="none" w:sz="0" w:space="0" w:color="auto"/>
      </w:divBdr>
    </w:div>
    <w:div w:id="141654598">
      <w:bodyDiv w:val="1"/>
      <w:marLeft w:val="0"/>
      <w:marRight w:val="0"/>
      <w:marTop w:val="0"/>
      <w:marBottom w:val="0"/>
      <w:divBdr>
        <w:top w:val="none" w:sz="0" w:space="0" w:color="auto"/>
        <w:left w:val="none" w:sz="0" w:space="0" w:color="auto"/>
        <w:bottom w:val="none" w:sz="0" w:space="0" w:color="auto"/>
        <w:right w:val="none" w:sz="0" w:space="0" w:color="auto"/>
      </w:divBdr>
    </w:div>
    <w:div w:id="141701595">
      <w:bodyDiv w:val="1"/>
      <w:marLeft w:val="0"/>
      <w:marRight w:val="0"/>
      <w:marTop w:val="0"/>
      <w:marBottom w:val="0"/>
      <w:divBdr>
        <w:top w:val="none" w:sz="0" w:space="0" w:color="auto"/>
        <w:left w:val="none" w:sz="0" w:space="0" w:color="auto"/>
        <w:bottom w:val="none" w:sz="0" w:space="0" w:color="auto"/>
        <w:right w:val="none" w:sz="0" w:space="0" w:color="auto"/>
      </w:divBdr>
    </w:div>
    <w:div w:id="142434450">
      <w:bodyDiv w:val="1"/>
      <w:marLeft w:val="0"/>
      <w:marRight w:val="0"/>
      <w:marTop w:val="0"/>
      <w:marBottom w:val="0"/>
      <w:divBdr>
        <w:top w:val="none" w:sz="0" w:space="0" w:color="auto"/>
        <w:left w:val="none" w:sz="0" w:space="0" w:color="auto"/>
        <w:bottom w:val="none" w:sz="0" w:space="0" w:color="auto"/>
        <w:right w:val="none" w:sz="0" w:space="0" w:color="auto"/>
      </w:divBdr>
    </w:div>
    <w:div w:id="142817998">
      <w:bodyDiv w:val="1"/>
      <w:marLeft w:val="0"/>
      <w:marRight w:val="0"/>
      <w:marTop w:val="0"/>
      <w:marBottom w:val="0"/>
      <w:divBdr>
        <w:top w:val="none" w:sz="0" w:space="0" w:color="auto"/>
        <w:left w:val="none" w:sz="0" w:space="0" w:color="auto"/>
        <w:bottom w:val="none" w:sz="0" w:space="0" w:color="auto"/>
        <w:right w:val="none" w:sz="0" w:space="0" w:color="auto"/>
      </w:divBdr>
    </w:div>
    <w:div w:id="142819949">
      <w:bodyDiv w:val="1"/>
      <w:marLeft w:val="0"/>
      <w:marRight w:val="0"/>
      <w:marTop w:val="0"/>
      <w:marBottom w:val="0"/>
      <w:divBdr>
        <w:top w:val="none" w:sz="0" w:space="0" w:color="auto"/>
        <w:left w:val="none" w:sz="0" w:space="0" w:color="auto"/>
        <w:bottom w:val="none" w:sz="0" w:space="0" w:color="auto"/>
        <w:right w:val="none" w:sz="0" w:space="0" w:color="auto"/>
      </w:divBdr>
    </w:div>
    <w:div w:id="142934055">
      <w:bodyDiv w:val="1"/>
      <w:marLeft w:val="0"/>
      <w:marRight w:val="0"/>
      <w:marTop w:val="0"/>
      <w:marBottom w:val="0"/>
      <w:divBdr>
        <w:top w:val="none" w:sz="0" w:space="0" w:color="auto"/>
        <w:left w:val="none" w:sz="0" w:space="0" w:color="auto"/>
        <w:bottom w:val="none" w:sz="0" w:space="0" w:color="auto"/>
        <w:right w:val="none" w:sz="0" w:space="0" w:color="auto"/>
      </w:divBdr>
    </w:div>
    <w:div w:id="143201497">
      <w:bodyDiv w:val="1"/>
      <w:marLeft w:val="0"/>
      <w:marRight w:val="0"/>
      <w:marTop w:val="0"/>
      <w:marBottom w:val="0"/>
      <w:divBdr>
        <w:top w:val="none" w:sz="0" w:space="0" w:color="auto"/>
        <w:left w:val="none" w:sz="0" w:space="0" w:color="auto"/>
        <w:bottom w:val="none" w:sz="0" w:space="0" w:color="auto"/>
        <w:right w:val="none" w:sz="0" w:space="0" w:color="auto"/>
      </w:divBdr>
    </w:div>
    <w:div w:id="143281452">
      <w:bodyDiv w:val="1"/>
      <w:marLeft w:val="0"/>
      <w:marRight w:val="0"/>
      <w:marTop w:val="0"/>
      <w:marBottom w:val="0"/>
      <w:divBdr>
        <w:top w:val="none" w:sz="0" w:space="0" w:color="auto"/>
        <w:left w:val="none" w:sz="0" w:space="0" w:color="auto"/>
        <w:bottom w:val="none" w:sz="0" w:space="0" w:color="auto"/>
        <w:right w:val="none" w:sz="0" w:space="0" w:color="auto"/>
      </w:divBdr>
    </w:div>
    <w:div w:id="144669771">
      <w:bodyDiv w:val="1"/>
      <w:marLeft w:val="0"/>
      <w:marRight w:val="0"/>
      <w:marTop w:val="0"/>
      <w:marBottom w:val="0"/>
      <w:divBdr>
        <w:top w:val="none" w:sz="0" w:space="0" w:color="auto"/>
        <w:left w:val="none" w:sz="0" w:space="0" w:color="auto"/>
        <w:bottom w:val="none" w:sz="0" w:space="0" w:color="auto"/>
        <w:right w:val="none" w:sz="0" w:space="0" w:color="auto"/>
      </w:divBdr>
    </w:div>
    <w:div w:id="145170731">
      <w:bodyDiv w:val="1"/>
      <w:marLeft w:val="0"/>
      <w:marRight w:val="0"/>
      <w:marTop w:val="0"/>
      <w:marBottom w:val="0"/>
      <w:divBdr>
        <w:top w:val="none" w:sz="0" w:space="0" w:color="auto"/>
        <w:left w:val="none" w:sz="0" w:space="0" w:color="auto"/>
        <w:bottom w:val="none" w:sz="0" w:space="0" w:color="auto"/>
        <w:right w:val="none" w:sz="0" w:space="0" w:color="auto"/>
      </w:divBdr>
    </w:div>
    <w:div w:id="145518349">
      <w:bodyDiv w:val="1"/>
      <w:marLeft w:val="0"/>
      <w:marRight w:val="0"/>
      <w:marTop w:val="0"/>
      <w:marBottom w:val="0"/>
      <w:divBdr>
        <w:top w:val="none" w:sz="0" w:space="0" w:color="auto"/>
        <w:left w:val="none" w:sz="0" w:space="0" w:color="auto"/>
        <w:bottom w:val="none" w:sz="0" w:space="0" w:color="auto"/>
        <w:right w:val="none" w:sz="0" w:space="0" w:color="auto"/>
      </w:divBdr>
    </w:div>
    <w:div w:id="145710248">
      <w:bodyDiv w:val="1"/>
      <w:marLeft w:val="0"/>
      <w:marRight w:val="0"/>
      <w:marTop w:val="0"/>
      <w:marBottom w:val="0"/>
      <w:divBdr>
        <w:top w:val="none" w:sz="0" w:space="0" w:color="auto"/>
        <w:left w:val="none" w:sz="0" w:space="0" w:color="auto"/>
        <w:bottom w:val="none" w:sz="0" w:space="0" w:color="auto"/>
        <w:right w:val="none" w:sz="0" w:space="0" w:color="auto"/>
      </w:divBdr>
    </w:div>
    <w:div w:id="146240879">
      <w:bodyDiv w:val="1"/>
      <w:marLeft w:val="0"/>
      <w:marRight w:val="0"/>
      <w:marTop w:val="0"/>
      <w:marBottom w:val="0"/>
      <w:divBdr>
        <w:top w:val="none" w:sz="0" w:space="0" w:color="auto"/>
        <w:left w:val="none" w:sz="0" w:space="0" w:color="auto"/>
        <w:bottom w:val="none" w:sz="0" w:space="0" w:color="auto"/>
        <w:right w:val="none" w:sz="0" w:space="0" w:color="auto"/>
      </w:divBdr>
    </w:div>
    <w:div w:id="146478882">
      <w:bodyDiv w:val="1"/>
      <w:marLeft w:val="0"/>
      <w:marRight w:val="0"/>
      <w:marTop w:val="0"/>
      <w:marBottom w:val="0"/>
      <w:divBdr>
        <w:top w:val="none" w:sz="0" w:space="0" w:color="auto"/>
        <w:left w:val="none" w:sz="0" w:space="0" w:color="auto"/>
        <w:bottom w:val="none" w:sz="0" w:space="0" w:color="auto"/>
        <w:right w:val="none" w:sz="0" w:space="0" w:color="auto"/>
      </w:divBdr>
    </w:div>
    <w:div w:id="146745762">
      <w:bodyDiv w:val="1"/>
      <w:marLeft w:val="0"/>
      <w:marRight w:val="0"/>
      <w:marTop w:val="0"/>
      <w:marBottom w:val="0"/>
      <w:divBdr>
        <w:top w:val="none" w:sz="0" w:space="0" w:color="auto"/>
        <w:left w:val="none" w:sz="0" w:space="0" w:color="auto"/>
        <w:bottom w:val="none" w:sz="0" w:space="0" w:color="auto"/>
        <w:right w:val="none" w:sz="0" w:space="0" w:color="auto"/>
      </w:divBdr>
    </w:div>
    <w:div w:id="147211727">
      <w:bodyDiv w:val="1"/>
      <w:marLeft w:val="0"/>
      <w:marRight w:val="0"/>
      <w:marTop w:val="0"/>
      <w:marBottom w:val="0"/>
      <w:divBdr>
        <w:top w:val="none" w:sz="0" w:space="0" w:color="auto"/>
        <w:left w:val="none" w:sz="0" w:space="0" w:color="auto"/>
        <w:bottom w:val="none" w:sz="0" w:space="0" w:color="auto"/>
        <w:right w:val="none" w:sz="0" w:space="0" w:color="auto"/>
      </w:divBdr>
    </w:div>
    <w:div w:id="148251045">
      <w:bodyDiv w:val="1"/>
      <w:marLeft w:val="0"/>
      <w:marRight w:val="0"/>
      <w:marTop w:val="0"/>
      <w:marBottom w:val="0"/>
      <w:divBdr>
        <w:top w:val="none" w:sz="0" w:space="0" w:color="auto"/>
        <w:left w:val="none" w:sz="0" w:space="0" w:color="auto"/>
        <w:bottom w:val="none" w:sz="0" w:space="0" w:color="auto"/>
        <w:right w:val="none" w:sz="0" w:space="0" w:color="auto"/>
      </w:divBdr>
    </w:div>
    <w:div w:id="148447146">
      <w:bodyDiv w:val="1"/>
      <w:marLeft w:val="0"/>
      <w:marRight w:val="0"/>
      <w:marTop w:val="0"/>
      <w:marBottom w:val="0"/>
      <w:divBdr>
        <w:top w:val="none" w:sz="0" w:space="0" w:color="auto"/>
        <w:left w:val="none" w:sz="0" w:space="0" w:color="auto"/>
        <w:bottom w:val="none" w:sz="0" w:space="0" w:color="auto"/>
        <w:right w:val="none" w:sz="0" w:space="0" w:color="auto"/>
      </w:divBdr>
    </w:div>
    <w:div w:id="148644172">
      <w:bodyDiv w:val="1"/>
      <w:marLeft w:val="0"/>
      <w:marRight w:val="0"/>
      <w:marTop w:val="0"/>
      <w:marBottom w:val="0"/>
      <w:divBdr>
        <w:top w:val="none" w:sz="0" w:space="0" w:color="auto"/>
        <w:left w:val="none" w:sz="0" w:space="0" w:color="auto"/>
        <w:bottom w:val="none" w:sz="0" w:space="0" w:color="auto"/>
        <w:right w:val="none" w:sz="0" w:space="0" w:color="auto"/>
      </w:divBdr>
    </w:div>
    <w:div w:id="148911156">
      <w:bodyDiv w:val="1"/>
      <w:marLeft w:val="0"/>
      <w:marRight w:val="0"/>
      <w:marTop w:val="0"/>
      <w:marBottom w:val="0"/>
      <w:divBdr>
        <w:top w:val="none" w:sz="0" w:space="0" w:color="auto"/>
        <w:left w:val="none" w:sz="0" w:space="0" w:color="auto"/>
        <w:bottom w:val="none" w:sz="0" w:space="0" w:color="auto"/>
        <w:right w:val="none" w:sz="0" w:space="0" w:color="auto"/>
      </w:divBdr>
    </w:div>
    <w:div w:id="150491179">
      <w:bodyDiv w:val="1"/>
      <w:marLeft w:val="0"/>
      <w:marRight w:val="0"/>
      <w:marTop w:val="0"/>
      <w:marBottom w:val="0"/>
      <w:divBdr>
        <w:top w:val="none" w:sz="0" w:space="0" w:color="auto"/>
        <w:left w:val="none" w:sz="0" w:space="0" w:color="auto"/>
        <w:bottom w:val="none" w:sz="0" w:space="0" w:color="auto"/>
        <w:right w:val="none" w:sz="0" w:space="0" w:color="auto"/>
      </w:divBdr>
    </w:div>
    <w:div w:id="151334275">
      <w:bodyDiv w:val="1"/>
      <w:marLeft w:val="0"/>
      <w:marRight w:val="0"/>
      <w:marTop w:val="0"/>
      <w:marBottom w:val="0"/>
      <w:divBdr>
        <w:top w:val="none" w:sz="0" w:space="0" w:color="auto"/>
        <w:left w:val="none" w:sz="0" w:space="0" w:color="auto"/>
        <w:bottom w:val="none" w:sz="0" w:space="0" w:color="auto"/>
        <w:right w:val="none" w:sz="0" w:space="0" w:color="auto"/>
      </w:divBdr>
    </w:div>
    <w:div w:id="151651020">
      <w:bodyDiv w:val="1"/>
      <w:marLeft w:val="0"/>
      <w:marRight w:val="0"/>
      <w:marTop w:val="0"/>
      <w:marBottom w:val="0"/>
      <w:divBdr>
        <w:top w:val="none" w:sz="0" w:space="0" w:color="auto"/>
        <w:left w:val="none" w:sz="0" w:space="0" w:color="auto"/>
        <w:bottom w:val="none" w:sz="0" w:space="0" w:color="auto"/>
        <w:right w:val="none" w:sz="0" w:space="0" w:color="auto"/>
      </w:divBdr>
    </w:div>
    <w:div w:id="151988302">
      <w:bodyDiv w:val="1"/>
      <w:marLeft w:val="0"/>
      <w:marRight w:val="0"/>
      <w:marTop w:val="0"/>
      <w:marBottom w:val="0"/>
      <w:divBdr>
        <w:top w:val="none" w:sz="0" w:space="0" w:color="auto"/>
        <w:left w:val="none" w:sz="0" w:space="0" w:color="auto"/>
        <w:bottom w:val="none" w:sz="0" w:space="0" w:color="auto"/>
        <w:right w:val="none" w:sz="0" w:space="0" w:color="auto"/>
      </w:divBdr>
    </w:div>
    <w:div w:id="152331429">
      <w:bodyDiv w:val="1"/>
      <w:marLeft w:val="0"/>
      <w:marRight w:val="0"/>
      <w:marTop w:val="0"/>
      <w:marBottom w:val="0"/>
      <w:divBdr>
        <w:top w:val="none" w:sz="0" w:space="0" w:color="auto"/>
        <w:left w:val="none" w:sz="0" w:space="0" w:color="auto"/>
        <w:bottom w:val="none" w:sz="0" w:space="0" w:color="auto"/>
        <w:right w:val="none" w:sz="0" w:space="0" w:color="auto"/>
      </w:divBdr>
    </w:div>
    <w:div w:id="152336601">
      <w:bodyDiv w:val="1"/>
      <w:marLeft w:val="0"/>
      <w:marRight w:val="0"/>
      <w:marTop w:val="0"/>
      <w:marBottom w:val="0"/>
      <w:divBdr>
        <w:top w:val="none" w:sz="0" w:space="0" w:color="auto"/>
        <w:left w:val="none" w:sz="0" w:space="0" w:color="auto"/>
        <w:bottom w:val="none" w:sz="0" w:space="0" w:color="auto"/>
        <w:right w:val="none" w:sz="0" w:space="0" w:color="auto"/>
      </w:divBdr>
    </w:div>
    <w:div w:id="152524854">
      <w:bodyDiv w:val="1"/>
      <w:marLeft w:val="0"/>
      <w:marRight w:val="0"/>
      <w:marTop w:val="0"/>
      <w:marBottom w:val="0"/>
      <w:divBdr>
        <w:top w:val="none" w:sz="0" w:space="0" w:color="auto"/>
        <w:left w:val="none" w:sz="0" w:space="0" w:color="auto"/>
        <w:bottom w:val="none" w:sz="0" w:space="0" w:color="auto"/>
        <w:right w:val="none" w:sz="0" w:space="0" w:color="auto"/>
      </w:divBdr>
    </w:div>
    <w:div w:id="152717892">
      <w:bodyDiv w:val="1"/>
      <w:marLeft w:val="0"/>
      <w:marRight w:val="0"/>
      <w:marTop w:val="0"/>
      <w:marBottom w:val="0"/>
      <w:divBdr>
        <w:top w:val="none" w:sz="0" w:space="0" w:color="auto"/>
        <w:left w:val="none" w:sz="0" w:space="0" w:color="auto"/>
        <w:bottom w:val="none" w:sz="0" w:space="0" w:color="auto"/>
        <w:right w:val="none" w:sz="0" w:space="0" w:color="auto"/>
      </w:divBdr>
    </w:div>
    <w:div w:id="152915801">
      <w:bodyDiv w:val="1"/>
      <w:marLeft w:val="0"/>
      <w:marRight w:val="0"/>
      <w:marTop w:val="0"/>
      <w:marBottom w:val="0"/>
      <w:divBdr>
        <w:top w:val="none" w:sz="0" w:space="0" w:color="auto"/>
        <w:left w:val="none" w:sz="0" w:space="0" w:color="auto"/>
        <w:bottom w:val="none" w:sz="0" w:space="0" w:color="auto"/>
        <w:right w:val="none" w:sz="0" w:space="0" w:color="auto"/>
      </w:divBdr>
    </w:div>
    <w:div w:id="154419537">
      <w:bodyDiv w:val="1"/>
      <w:marLeft w:val="0"/>
      <w:marRight w:val="0"/>
      <w:marTop w:val="0"/>
      <w:marBottom w:val="0"/>
      <w:divBdr>
        <w:top w:val="none" w:sz="0" w:space="0" w:color="auto"/>
        <w:left w:val="none" w:sz="0" w:space="0" w:color="auto"/>
        <w:bottom w:val="none" w:sz="0" w:space="0" w:color="auto"/>
        <w:right w:val="none" w:sz="0" w:space="0" w:color="auto"/>
      </w:divBdr>
    </w:div>
    <w:div w:id="154952841">
      <w:bodyDiv w:val="1"/>
      <w:marLeft w:val="0"/>
      <w:marRight w:val="0"/>
      <w:marTop w:val="0"/>
      <w:marBottom w:val="0"/>
      <w:divBdr>
        <w:top w:val="none" w:sz="0" w:space="0" w:color="auto"/>
        <w:left w:val="none" w:sz="0" w:space="0" w:color="auto"/>
        <w:bottom w:val="none" w:sz="0" w:space="0" w:color="auto"/>
        <w:right w:val="none" w:sz="0" w:space="0" w:color="auto"/>
      </w:divBdr>
    </w:div>
    <w:div w:id="155189911">
      <w:bodyDiv w:val="1"/>
      <w:marLeft w:val="0"/>
      <w:marRight w:val="0"/>
      <w:marTop w:val="0"/>
      <w:marBottom w:val="0"/>
      <w:divBdr>
        <w:top w:val="none" w:sz="0" w:space="0" w:color="auto"/>
        <w:left w:val="none" w:sz="0" w:space="0" w:color="auto"/>
        <w:bottom w:val="none" w:sz="0" w:space="0" w:color="auto"/>
        <w:right w:val="none" w:sz="0" w:space="0" w:color="auto"/>
      </w:divBdr>
    </w:div>
    <w:div w:id="155344519">
      <w:bodyDiv w:val="1"/>
      <w:marLeft w:val="0"/>
      <w:marRight w:val="0"/>
      <w:marTop w:val="0"/>
      <w:marBottom w:val="0"/>
      <w:divBdr>
        <w:top w:val="none" w:sz="0" w:space="0" w:color="auto"/>
        <w:left w:val="none" w:sz="0" w:space="0" w:color="auto"/>
        <w:bottom w:val="none" w:sz="0" w:space="0" w:color="auto"/>
        <w:right w:val="none" w:sz="0" w:space="0" w:color="auto"/>
      </w:divBdr>
    </w:div>
    <w:div w:id="155457333">
      <w:bodyDiv w:val="1"/>
      <w:marLeft w:val="0"/>
      <w:marRight w:val="0"/>
      <w:marTop w:val="0"/>
      <w:marBottom w:val="0"/>
      <w:divBdr>
        <w:top w:val="none" w:sz="0" w:space="0" w:color="auto"/>
        <w:left w:val="none" w:sz="0" w:space="0" w:color="auto"/>
        <w:bottom w:val="none" w:sz="0" w:space="0" w:color="auto"/>
        <w:right w:val="none" w:sz="0" w:space="0" w:color="auto"/>
      </w:divBdr>
    </w:div>
    <w:div w:id="156270369">
      <w:bodyDiv w:val="1"/>
      <w:marLeft w:val="0"/>
      <w:marRight w:val="0"/>
      <w:marTop w:val="0"/>
      <w:marBottom w:val="0"/>
      <w:divBdr>
        <w:top w:val="none" w:sz="0" w:space="0" w:color="auto"/>
        <w:left w:val="none" w:sz="0" w:space="0" w:color="auto"/>
        <w:bottom w:val="none" w:sz="0" w:space="0" w:color="auto"/>
        <w:right w:val="none" w:sz="0" w:space="0" w:color="auto"/>
      </w:divBdr>
    </w:div>
    <w:div w:id="156381489">
      <w:bodyDiv w:val="1"/>
      <w:marLeft w:val="0"/>
      <w:marRight w:val="0"/>
      <w:marTop w:val="0"/>
      <w:marBottom w:val="0"/>
      <w:divBdr>
        <w:top w:val="none" w:sz="0" w:space="0" w:color="auto"/>
        <w:left w:val="none" w:sz="0" w:space="0" w:color="auto"/>
        <w:bottom w:val="none" w:sz="0" w:space="0" w:color="auto"/>
        <w:right w:val="none" w:sz="0" w:space="0" w:color="auto"/>
      </w:divBdr>
    </w:div>
    <w:div w:id="156385529">
      <w:bodyDiv w:val="1"/>
      <w:marLeft w:val="0"/>
      <w:marRight w:val="0"/>
      <w:marTop w:val="0"/>
      <w:marBottom w:val="0"/>
      <w:divBdr>
        <w:top w:val="none" w:sz="0" w:space="0" w:color="auto"/>
        <w:left w:val="none" w:sz="0" w:space="0" w:color="auto"/>
        <w:bottom w:val="none" w:sz="0" w:space="0" w:color="auto"/>
        <w:right w:val="none" w:sz="0" w:space="0" w:color="auto"/>
      </w:divBdr>
    </w:div>
    <w:div w:id="158155400">
      <w:bodyDiv w:val="1"/>
      <w:marLeft w:val="0"/>
      <w:marRight w:val="0"/>
      <w:marTop w:val="0"/>
      <w:marBottom w:val="0"/>
      <w:divBdr>
        <w:top w:val="none" w:sz="0" w:space="0" w:color="auto"/>
        <w:left w:val="none" w:sz="0" w:space="0" w:color="auto"/>
        <w:bottom w:val="none" w:sz="0" w:space="0" w:color="auto"/>
        <w:right w:val="none" w:sz="0" w:space="0" w:color="auto"/>
      </w:divBdr>
    </w:div>
    <w:div w:id="159582379">
      <w:bodyDiv w:val="1"/>
      <w:marLeft w:val="0"/>
      <w:marRight w:val="0"/>
      <w:marTop w:val="0"/>
      <w:marBottom w:val="0"/>
      <w:divBdr>
        <w:top w:val="none" w:sz="0" w:space="0" w:color="auto"/>
        <w:left w:val="none" w:sz="0" w:space="0" w:color="auto"/>
        <w:bottom w:val="none" w:sz="0" w:space="0" w:color="auto"/>
        <w:right w:val="none" w:sz="0" w:space="0" w:color="auto"/>
      </w:divBdr>
    </w:div>
    <w:div w:id="159736687">
      <w:bodyDiv w:val="1"/>
      <w:marLeft w:val="0"/>
      <w:marRight w:val="0"/>
      <w:marTop w:val="0"/>
      <w:marBottom w:val="0"/>
      <w:divBdr>
        <w:top w:val="none" w:sz="0" w:space="0" w:color="auto"/>
        <w:left w:val="none" w:sz="0" w:space="0" w:color="auto"/>
        <w:bottom w:val="none" w:sz="0" w:space="0" w:color="auto"/>
        <w:right w:val="none" w:sz="0" w:space="0" w:color="auto"/>
      </w:divBdr>
    </w:div>
    <w:div w:id="160002845">
      <w:bodyDiv w:val="1"/>
      <w:marLeft w:val="0"/>
      <w:marRight w:val="0"/>
      <w:marTop w:val="0"/>
      <w:marBottom w:val="0"/>
      <w:divBdr>
        <w:top w:val="none" w:sz="0" w:space="0" w:color="auto"/>
        <w:left w:val="none" w:sz="0" w:space="0" w:color="auto"/>
        <w:bottom w:val="none" w:sz="0" w:space="0" w:color="auto"/>
        <w:right w:val="none" w:sz="0" w:space="0" w:color="auto"/>
      </w:divBdr>
    </w:div>
    <w:div w:id="160506603">
      <w:bodyDiv w:val="1"/>
      <w:marLeft w:val="0"/>
      <w:marRight w:val="0"/>
      <w:marTop w:val="0"/>
      <w:marBottom w:val="0"/>
      <w:divBdr>
        <w:top w:val="none" w:sz="0" w:space="0" w:color="auto"/>
        <w:left w:val="none" w:sz="0" w:space="0" w:color="auto"/>
        <w:bottom w:val="none" w:sz="0" w:space="0" w:color="auto"/>
        <w:right w:val="none" w:sz="0" w:space="0" w:color="auto"/>
      </w:divBdr>
    </w:div>
    <w:div w:id="160586094">
      <w:bodyDiv w:val="1"/>
      <w:marLeft w:val="0"/>
      <w:marRight w:val="0"/>
      <w:marTop w:val="0"/>
      <w:marBottom w:val="0"/>
      <w:divBdr>
        <w:top w:val="none" w:sz="0" w:space="0" w:color="auto"/>
        <w:left w:val="none" w:sz="0" w:space="0" w:color="auto"/>
        <w:bottom w:val="none" w:sz="0" w:space="0" w:color="auto"/>
        <w:right w:val="none" w:sz="0" w:space="0" w:color="auto"/>
      </w:divBdr>
    </w:div>
    <w:div w:id="161161308">
      <w:bodyDiv w:val="1"/>
      <w:marLeft w:val="0"/>
      <w:marRight w:val="0"/>
      <w:marTop w:val="0"/>
      <w:marBottom w:val="0"/>
      <w:divBdr>
        <w:top w:val="none" w:sz="0" w:space="0" w:color="auto"/>
        <w:left w:val="none" w:sz="0" w:space="0" w:color="auto"/>
        <w:bottom w:val="none" w:sz="0" w:space="0" w:color="auto"/>
        <w:right w:val="none" w:sz="0" w:space="0" w:color="auto"/>
      </w:divBdr>
    </w:div>
    <w:div w:id="162087887">
      <w:bodyDiv w:val="1"/>
      <w:marLeft w:val="0"/>
      <w:marRight w:val="0"/>
      <w:marTop w:val="0"/>
      <w:marBottom w:val="0"/>
      <w:divBdr>
        <w:top w:val="none" w:sz="0" w:space="0" w:color="auto"/>
        <w:left w:val="none" w:sz="0" w:space="0" w:color="auto"/>
        <w:bottom w:val="none" w:sz="0" w:space="0" w:color="auto"/>
        <w:right w:val="none" w:sz="0" w:space="0" w:color="auto"/>
      </w:divBdr>
    </w:div>
    <w:div w:id="162093506">
      <w:bodyDiv w:val="1"/>
      <w:marLeft w:val="0"/>
      <w:marRight w:val="0"/>
      <w:marTop w:val="0"/>
      <w:marBottom w:val="0"/>
      <w:divBdr>
        <w:top w:val="none" w:sz="0" w:space="0" w:color="auto"/>
        <w:left w:val="none" w:sz="0" w:space="0" w:color="auto"/>
        <w:bottom w:val="none" w:sz="0" w:space="0" w:color="auto"/>
        <w:right w:val="none" w:sz="0" w:space="0" w:color="auto"/>
      </w:divBdr>
    </w:div>
    <w:div w:id="162743411">
      <w:bodyDiv w:val="1"/>
      <w:marLeft w:val="0"/>
      <w:marRight w:val="0"/>
      <w:marTop w:val="0"/>
      <w:marBottom w:val="0"/>
      <w:divBdr>
        <w:top w:val="none" w:sz="0" w:space="0" w:color="auto"/>
        <w:left w:val="none" w:sz="0" w:space="0" w:color="auto"/>
        <w:bottom w:val="none" w:sz="0" w:space="0" w:color="auto"/>
        <w:right w:val="none" w:sz="0" w:space="0" w:color="auto"/>
      </w:divBdr>
    </w:div>
    <w:div w:id="163907376">
      <w:bodyDiv w:val="1"/>
      <w:marLeft w:val="0"/>
      <w:marRight w:val="0"/>
      <w:marTop w:val="0"/>
      <w:marBottom w:val="0"/>
      <w:divBdr>
        <w:top w:val="none" w:sz="0" w:space="0" w:color="auto"/>
        <w:left w:val="none" w:sz="0" w:space="0" w:color="auto"/>
        <w:bottom w:val="none" w:sz="0" w:space="0" w:color="auto"/>
        <w:right w:val="none" w:sz="0" w:space="0" w:color="auto"/>
      </w:divBdr>
    </w:div>
    <w:div w:id="164050905">
      <w:bodyDiv w:val="1"/>
      <w:marLeft w:val="0"/>
      <w:marRight w:val="0"/>
      <w:marTop w:val="0"/>
      <w:marBottom w:val="0"/>
      <w:divBdr>
        <w:top w:val="none" w:sz="0" w:space="0" w:color="auto"/>
        <w:left w:val="none" w:sz="0" w:space="0" w:color="auto"/>
        <w:bottom w:val="none" w:sz="0" w:space="0" w:color="auto"/>
        <w:right w:val="none" w:sz="0" w:space="0" w:color="auto"/>
      </w:divBdr>
    </w:div>
    <w:div w:id="164826342">
      <w:bodyDiv w:val="1"/>
      <w:marLeft w:val="0"/>
      <w:marRight w:val="0"/>
      <w:marTop w:val="0"/>
      <w:marBottom w:val="0"/>
      <w:divBdr>
        <w:top w:val="none" w:sz="0" w:space="0" w:color="auto"/>
        <w:left w:val="none" w:sz="0" w:space="0" w:color="auto"/>
        <w:bottom w:val="none" w:sz="0" w:space="0" w:color="auto"/>
        <w:right w:val="none" w:sz="0" w:space="0" w:color="auto"/>
      </w:divBdr>
    </w:div>
    <w:div w:id="165051005">
      <w:bodyDiv w:val="1"/>
      <w:marLeft w:val="0"/>
      <w:marRight w:val="0"/>
      <w:marTop w:val="0"/>
      <w:marBottom w:val="0"/>
      <w:divBdr>
        <w:top w:val="none" w:sz="0" w:space="0" w:color="auto"/>
        <w:left w:val="none" w:sz="0" w:space="0" w:color="auto"/>
        <w:bottom w:val="none" w:sz="0" w:space="0" w:color="auto"/>
        <w:right w:val="none" w:sz="0" w:space="0" w:color="auto"/>
      </w:divBdr>
    </w:div>
    <w:div w:id="165754514">
      <w:bodyDiv w:val="1"/>
      <w:marLeft w:val="0"/>
      <w:marRight w:val="0"/>
      <w:marTop w:val="0"/>
      <w:marBottom w:val="0"/>
      <w:divBdr>
        <w:top w:val="none" w:sz="0" w:space="0" w:color="auto"/>
        <w:left w:val="none" w:sz="0" w:space="0" w:color="auto"/>
        <w:bottom w:val="none" w:sz="0" w:space="0" w:color="auto"/>
        <w:right w:val="none" w:sz="0" w:space="0" w:color="auto"/>
      </w:divBdr>
    </w:div>
    <w:div w:id="168639981">
      <w:bodyDiv w:val="1"/>
      <w:marLeft w:val="0"/>
      <w:marRight w:val="0"/>
      <w:marTop w:val="0"/>
      <w:marBottom w:val="0"/>
      <w:divBdr>
        <w:top w:val="none" w:sz="0" w:space="0" w:color="auto"/>
        <w:left w:val="none" w:sz="0" w:space="0" w:color="auto"/>
        <w:bottom w:val="none" w:sz="0" w:space="0" w:color="auto"/>
        <w:right w:val="none" w:sz="0" w:space="0" w:color="auto"/>
      </w:divBdr>
    </w:div>
    <w:div w:id="168716113">
      <w:bodyDiv w:val="1"/>
      <w:marLeft w:val="0"/>
      <w:marRight w:val="0"/>
      <w:marTop w:val="0"/>
      <w:marBottom w:val="0"/>
      <w:divBdr>
        <w:top w:val="none" w:sz="0" w:space="0" w:color="auto"/>
        <w:left w:val="none" w:sz="0" w:space="0" w:color="auto"/>
        <w:bottom w:val="none" w:sz="0" w:space="0" w:color="auto"/>
        <w:right w:val="none" w:sz="0" w:space="0" w:color="auto"/>
      </w:divBdr>
    </w:div>
    <w:div w:id="168954741">
      <w:bodyDiv w:val="1"/>
      <w:marLeft w:val="0"/>
      <w:marRight w:val="0"/>
      <w:marTop w:val="0"/>
      <w:marBottom w:val="0"/>
      <w:divBdr>
        <w:top w:val="none" w:sz="0" w:space="0" w:color="auto"/>
        <w:left w:val="none" w:sz="0" w:space="0" w:color="auto"/>
        <w:bottom w:val="none" w:sz="0" w:space="0" w:color="auto"/>
        <w:right w:val="none" w:sz="0" w:space="0" w:color="auto"/>
      </w:divBdr>
    </w:div>
    <w:div w:id="168955196">
      <w:bodyDiv w:val="1"/>
      <w:marLeft w:val="0"/>
      <w:marRight w:val="0"/>
      <w:marTop w:val="0"/>
      <w:marBottom w:val="0"/>
      <w:divBdr>
        <w:top w:val="none" w:sz="0" w:space="0" w:color="auto"/>
        <w:left w:val="none" w:sz="0" w:space="0" w:color="auto"/>
        <w:bottom w:val="none" w:sz="0" w:space="0" w:color="auto"/>
        <w:right w:val="none" w:sz="0" w:space="0" w:color="auto"/>
      </w:divBdr>
    </w:div>
    <w:div w:id="169955804">
      <w:bodyDiv w:val="1"/>
      <w:marLeft w:val="0"/>
      <w:marRight w:val="0"/>
      <w:marTop w:val="0"/>
      <w:marBottom w:val="0"/>
      <w:divBdr>
        <w:top w:val="none" w:sz="0" w:space="0" w:color="auto"/>
        <w:left w:val="none" w:sz="0" w:space="0" w:color="auto"/>
        <w:bottom w:val="none" w:sz="0" w:space="0" w:color="auto"/>
        <w:right w:val="none" w:sz="0" w:space="0" w:color="auto"/>
      </w:divBdr>
    </w:div>
    <w:div w:id="170267859">
      <w:bodyDiv w:val="1"/>
      <w:marLeft w:val="0"/>
      <w:marRight w:val="0"/>
      <w:marTop w:val="0"/>
      <w:marBottom w:val="0"/>
      <w:divBdr>
        <w:top w:val="none" w:sz="0" w:space="0" w:color="auto"/>
        <w:left w:val="none" w:sz="0" w:space="0" w:color="auto"/>
        <w:bottom w:val="none" w:sz="0" w:space="0" w:color="auto"/>
        <w:right w:val="none" w:sz="0" w:space="0" w:color="auto"/>
      </w:divBdr>
    </w:div>
    <w:div w:id="170603623">
      <w:bodyDiv w:val="1"/>
      <w:marLeft w:val="0"/>
      <w:marRight w:val="0"/>
      <w:marTop w:val="0"/>
      <w:marBottom w:val="0"/>
      <w:divBdr>
        <w:top w:val="none" w:sz="0" w:space="0" w:color="auto"/>
        <w:left w:val="none" w:sz="0" w:space="0" w:color="auto"/>
        <w:bottom w:val="none" w:sz="0" w:space="0" w:color="auto"/>
        <w:right w:val="none" w:sz="0" w:space="0" w:color="auto"/>
      </w:divBdr>
    </w:div>
    <w:div w:id="170879645">
      <w:bodyDiv w:val="1"/>
      <w:marLeft w:val="0"/>
      <w:marRight w:val="0"/>
      <w:marTop w:val="0"/>
      <w:marBottom w:val="0"/>
      <w:divBdr>
        <w:top w:val="none" w:sz="0" w:space="0" w:color="auto"/>
        <w:left w:val="none" w:sz="0" w:space="0" w:color="auto"/>
        <w:bottom w:val="none" w:sz="0" w:space="0" w:color="auto"/>
        <w:right w:val="none" w:sz="0" w:space="0" w:color="auto"/>
      </w:divBdr>
    </w:div>
    <w:div w:id="171072080">
      <w:bodyDiv w:val="1"/>
      <w:marLeft w:val="0"/>
      <w:marRight w:val="0"/>
      <w:marTop w:val="0"/>
      <w:marBottom w:val="0"/>
      <w:divBdr>
        <w:top w:val="none" w:sz="0" w:space="0" w:color="auto"/>
        <w:left w:val="none" w:sz="0" w:space="0" w:color="auto"/>
        <w:bottom w:val="none" w:sz="0" w:space="0" w:color="auto"/>
        <w:right w:val="none" w:sz="0" w:space="0" w:color="auto"/>
      </w:divBdr>
    </w:div>
    <w:div w:id="171191283">
      <w:bodyDiv w:val="1"/>
      <w:marLeft w:val="0"/>
      <w:marRight w:val="0"/>
      <w:marTop w:val="0"/>
      <w:marBottom w:val="0"/>
      <w:divBdr>
        <w:top w:val="none" w:sz="0" w:space="0" w:color="auto"/>
        <w:left w:val="none" w:sz="0" w:space="0" w:color="auto"/>
        <w:bottom w:val="none" w:sz="0" w:space="0" w:color="auto"/>
        <w:right w:val="none" w:sz="0" w:space="0" w:color="auto"/>
      </w:divBdr>
    </w:div>
    <w:div w:id="171573646">
      <w:bodyDiv w:val="1"/>
      <w:marLeft w:val="0"/>
      <w:marRight w:val="0"/>
      <w:marTop w:val="0"/>
      <w:marBottom w:val="0"/>
      <w:divBdr>
        <w:top w:val="none" w:sz="0" w:space="0" w:color="auto"/>
        <w:left w:val="none" w:sz="0" w:space="0" w:color="auto"/>
        <w:bottom w:val="none" w:sz="0" w:space="0" w:color="auto"/>
        <w:right w:val="none" w:sz="0" w:space="0" w:color="auto"/>
      </w:divBdr>
    </w:div>
    <w:div w:id="171839012">
      <w:bodyDiv w:val="1"/>
      <w:marLeft w:val="0"/>
      <w:marRight w:val="0"/>
      <w:marTop w:val="0"/>
      <w:marBottom w:val="0"/>
      <w:divBdr>
        <w:top w:val="none" w:sz="0" w:space="0" w:color="auto"/>
        <w:left w:val="none" w:sz="0" w:space="0" w:color="auto"/>
        <w:bottom w:val="none" w:sz="0" w:space="0" w:color="auto"/>
        <w:right w:val="none" w:sz="0" w:space="0" w:color="auto"/>
      </w:divBdr>
    </w:div>
    <w:div w:id="172300938">
      <w:bodyDiv w:val="1"/>
      <w:marLeft w:val="0"/>
      <w:marRight w:val="0"/>
      <w:marTop w:val="0"/>
      <w:marBottom w:val="0"/>
      <w:divBdr>
        <w:top w:val="none" w:sz="0" w:space="0" w:color="auto"/>
        <w:left w:val="none" w:sz="0" w:space="0" w:color="auto"/>
        <w:bottom w:val="none" w:sz="0" w:space="0" w:color="auto"/>
        <w:right w:val="none" w:sz="0" w:space="0" w:color="auto"/>
      </w:divBdr>
    </w:div>
    <w:div w:id="172960757">
      <w:bodyDiv w:val="1"/>
      <w:marLeft w:val="0"/>
      <w:marRight w:val="0"/>
      <w:marTop w:val="0"/>
      <w:marBottom w:val="0"/>
      <w:divBdr>
        <w:top w:val="none" w:sz="0" w:space="0" w:color="auto"/>
        <w:left w:val="none" w:sz="0" w:space="0" w:color="auto"/>
        <w:bottom w:val="none" w:sz="0" w:space="0" w:color="auto"/>
        <w:right w:val="none" w:sz="0" w:space="0" w:color="auto"/>
      </w:divBdr>
    </w:div>
    <w:div w:id="173233297">
      <w:bodyDiv w:val="1"/>
      <w:marLeft w:val="0"/>
      <w:marRight w:val="0"/>
      <w:marTop w:val="0"/>
      <w:marBottom w:val="0"/>
      <w:divBdr>
        <w:top w:val="none" w:sz="0" w:space="0" w:color="auto"/>
        <w:left w:val="none" w:sz="0" w:space="0" w:color="auto"/>
        <w:bottom w:val="none" w:sz="0" w:space="0" w:color="auto"/>
        <w:right w:val="none" w:sz="0" w:space="0" w:color="auto"/>
      </w:divBdr>
    </w:div>
    <w:div w:id="173301317">
      <w:bodyDiv w:val="1"/>
      <w:marLeft w:val="0"/>
      <w:marRight w:val="0"/>
      <w:marTop w:val="0"/>
      <w:marBottom w:val="0"/>
      <w:divBdr>
        <w:top w:val="none" w:sz="0" w:space="0" w:color="auto"/>
        <w:left w:val="none" w:sz="0" w:space="0" w:color="auto"/>
        <w:bottom w:val="none" w:sz="0" w:space="0" w:color="auto"/>
        <w:right w:val="none" w:sz="0" w:space="0" w:color="auto"/>
      </w:divBdr>
    </w:div>
    <w:div w:id="173541241">
      <w:bodyDiv w:val="1"/>
      <w:marLeft w:val="0"/>
      <w:marRight w:val="0"/>
      <w:marTop w:val="0"/>
      <w:marBottom w:val="0"/>
      <w:divBdr>
        <w:top w:val="none" w:sz="0" w:space="0" w:color="auto"/>
        <w:left w:val="none" w:sz="0" w:space="0" w:color="auto"/>
        <w:bottom w:val="none" w:sz="0" w:space="0" w:color="auto"/>
        <w:right w:val="none" w:sz="0" w:space="0" w:color="auto"/>
      </w:divBdr>
    </w:div>
    <w:div w:id="173881668">
      <w:bodyDiv w:val="1"/>
      <w:marLeft w:val="0"/>
      <w:marRight w:val="0"/>
      <w:marTop w:val="0"/>
      <w:marBottom w:val="0"/>
      <w:divBdr>
        <w:top w:val="none" w:sz="0" w:space="0" w:color="auto"/>
        <w:left w:val="none" w:sz="0" w:space="0" w:color="auto"/>
        <w:bottom w:val="none" w:sz="0" w:space="0" w:color="auto"/>
        <w:right w:val="none" w:sz="0" w:space="0" w:color="auto"/>
      </w:divBdr>
    </w:div>
    <w:div w:id="174150252">
      <w:bodyDiv w:val="1"/>
      <w:marLeft w:val="0"/>
      <w:marRight w:val="0"/>
      <w:marTop w:val="0"/>
      <w:marBottom w:val="0"/>
      <w:divBdr>
        <w:top w:val="none" w:sz="0" w:space="0" w:color="auto"/>
        <w:left w:val="none" w:sz="0" w:space="0" w:color="auto"/>
        <w:bottom w:val="none" w:sz="0" w:space="0" w:color="auto"/>
        <w:right w:val="none" w:sz="0" w:space="0" w:color="auto"/>
      </w:divBdr>
    </w:div>
    <w:div w:id="174199121">
      <w:bodyDiv w:val="1"/>
      <w:marLeft w:val="0"/>
      <w:marRight w:val="0"/>
      <w:marTop w:val="0"/>
      <w:marBottom w:val="0"/>
      <w:divBdr>
        <w:top w:val="none" w:sz="0" w:space="0" w:color="auto"/>
        <w:left w:val="none" w:sz="0" w:space="0" w:color="auto"/>
        <w:bottom w:val="none" w:sz="0" w:space="0" w:color="auto"/>
        <w:right w:val="none" w:sz="0" w:space="0" w:color="auto"/>
      </w:divBdr>
    </w:div>
    <w:div w:id="174730636">
      <w:bodyDiv w:val="1"/>
      <w:marLeft w:val="0"/>
      <w:marRight w:val="0"/>
      <w:marTop w:val="0"/>
      <w:marBottom w:val="0"/>
      <w:divBdr>
        <w:top w:val="none" w:sz="0" w:space="0" w:color="auto"/>
        <w:left w:val="none" w:sz="0" w:space="0" w:color="auto"/>
        <w:bottom w:val="none" w:sz="0" w:space="0" w:color="auto"/>
        <w:right w:val="none" w:sz="0" w:space="0" w:color="auto"/>
      </w:divBdr>
    </w:div>
    <w:div w:id="175191461">
      <w:bodyDiv w:val="1"/>
      <w:marLeft w:val="0"/>
      <w:marRight w:val="0"/>
      <w:marTop w:val="0"/>
      <w:marBottom w:val="0"/>
      <w:divBdr>
        <w:top w:val="none" w:sz="0" w:space="0" w:color="auto"/>
        <w:left w:val="none" w:sz="0" w:space="0" w:color="auto"/>
        <w:bottom w:val="none" w:sz="0" w:space="0" w:color="auto"/>
        <w:right w:val="none" w:sz="0" w:space="0" w:color="auto"/>
      </w:divBdr>
    </w:div>
    <w:div w:id="175386224">
      <w:bodyDiv w:val="1"/>
      <w:marLeft w:val="0"/>
      <w:marRight w:val="0"/>
      <w:marTop w:val="0"/>
      <w:marBottom w:val="0"/>
      <w:divBdr>
        <w:top w:val="none" w:sz="0" w:space="0" w:color="auto"/>
        <w:left w:val="none" w:sz="0" w:space="0" w:color="auto"/>
        <w:bottom w:val="none" w:sz="0" w:space="0" w:color="auto"/>
        <w:right w:val="none" w:sz="0" w:space="0" w:color="auto"/>
      </w:divBdr>
    </w:div>
    <w:div w:id="176510089">
      <w:bodyDiv w:val="1"/>
      <w:marLeft w:val="0"/>
      <w:marRight w:val="0"/>
      <w:marTop w:val="0"/>
      <w:marBottom w:val="0"/>
      <w:divBdr>
        <w:top w:val="none" w:sz="0" w:space="0" w:color="auto"/>
        <w:left w:val="none" w:sz="0" w:space="0" w:color="auto"/>
        <w:bottom w:val="none" w:sz="0" w:space="0" w:color="auto"/>
        <w:right w:val="none" w:sz="0" w:space="0" w:color="auto"/>
      </w:divBdr>
    </w:div>
    <w:div w:id="176578344">
      <w:bodyDiv w:val="1"/>
      <w:marLeft w:val="0"/>
      <w:marRight w:val="0"/>
      <w:marTop w:val="0"/>
      <w:marBottom w:val="0"/>
      <w:divBdr>
        <w:top w:val="none" w:sz="0" w:space="0" w:color="auto"/>
        <w:left w:val="none" w:sz="0" w:space="0" w:color="auto"/>
        <w:bottom w:val="none" w:sz="0" w:space="0" w:color="auto"/>
        <w:right w:val="none" w:sz="0" w:space="0" w:color="auto"/>
      </w:divBdr>
    </w:div>
    <w:div w:id="177433473">
      <w:bodyDiv w:val="1"/>
      <w:marLeft w:val="0"/>
      <w:marRight w:val="0"/>
      <w:marTop w:val="0"/>
      <w:marBottom w:val="0"/>
      <w:divBdr>
        <w:top w:val="none" w:sz="0" w:space="0" w:color="auto"/>
        <w:left w:val="none" w:sz="0" w:space="0" w:color="auto"/>
        <w:bottom w:val="none" w:sz="0" w:space="0" w:color="auto"/>
        <w:right w:val="none" w:sz="0" w:space="0" w:color="auto"/>
      </w:divBdr>
    </w:div>
    <w:div w:id="177551600">
      <w:bodyDiv w:val="1"/>
      <w:marLeft w:val="0"/>
      <w:marRight w:val="0"/>
      <w:marTop w:val="0"/>
      <w:marBottom w:val="0"/>
      <w:divBdr>
        <w:top w:val="none" w:sz="0" w:space="0" w:color="auto"/>
        <w:left w:val="none" w:sz="0" w:space="0" w:color="auto"/>
        <w:bottom w:val="none" w:sz="0" w:space="0" w:color="auto"/>
        <w:right w:val="none" w:sz="0" w:space="0" w:color="auto"/>
      </w:divBdr>
    </w:div>
    <w:div w:id="178588950">
      <w:bodyDiv w:val="1"/>
      <w:marLeft w:val="0"/>
      <w:marRight w:val="0"/>
      <w:marTop w:val="0"/>
      <w:marBottom w:val="0"/>
      <w:divBdr>
        <w:top w:val="none" w:sz="0" w:space="0" w:color="auto"/>
        <w:left w:val="none" w:sz="0" w:space="0" w:color="auto"/>
        <w:bottom w:val="none" w:sz="0" w:space="0" w:color="auto"/>
        <w:right w:val="none" w:sz="0" w:space="0" w:color="auto"/>
      </w:divBdr>
    </w:div>
    <w:div w:id="179858742">
      <w:bodyDiv w:val="1"/>
      <w:marLeft w:val="0"/>
      <w:marRight w:val="0"/>
      <w:marTop w:val="0"/>
      <w:marBottom w:val="0"/>
      <w:divBdr>
        <w:top w:val="none" w:sz="0" w:space="0" w:color="auto"/>
        <w:left w:val="none" w:sz="0" w:space="0" w:color="auto"/>
        <w:bottom w:val="none" w:sz="0" w:space="0" w:color="auto"/>
        <w:right w:val="none" w:sz="0" w:space="0" w:color="auto"/>
      </w:divBdr>
    </w:div>
    <w:div w:id="180054663">
      <w:bodyDiv w:val="1"/>
      <w:marLeft w:val="0"/>
      <w:marRight w:val="0"/>
      <w:marTop w:val="0"/>
      <w:marBottom w:val="0"/>
      <w:divBdr>
        <w:top w:val="none" w:sz="0" w:space="0" w:color="auto"/>
        <w:left w:val="none" w:sz="0" w:space="0" w:color="auto"/>
        <w:bottom w:val="none" w:sz="0" w:space="0" w:color="auto"/>
        <w:right w:val="none" w:sz="0" w:space="0" w:color="auto"/>
      </w:divBdr>
    </w:div>
    <w:div w:id="180704630">
      <w:bodyDiv w:val="1"/>
      <w:marLeft w:val="0"/>
      <w:marRight w:val="0"/>
      <w:marTop w:val="0"/>
      <w:marBottom w:val="0"/>
      <w:divBdr>
        <w:top w:val="none" w:sz="0" w:space="0" w:color="auto"/>
        <w:left w:val="none" w:sz="0" w:space="0" w:color="auto"/>
        <w:bottom w:val="none" w:sz="0" w:space="0" w:color="auto"/>
        <w:right w:val="none" w:sz="0" w:space="0" w:color="auto"/>
      </w:divBdr>
    </w:div>
    <w:div w:id="181164332">
      <w:bodyDiv w:val="1"/>
      <w:marLeft w:val="0"/>
      <w:marRight w:val="0"/>
      <w:marTop w:val="0"/>
      <w:marBottom w:val="0"/>
      <w:divBdr>
        <w:top w:val="none" w:sz="0" w:space="0" w:color="auto"/>
        <w:left w:val="none" w:sz="0" w:space="0" w:color="auto"/>
        <w:bottom w:val="none" w:sz="0" w:space="0" w:color="auto"/>
        <w:right w:val="none" w:sz="0" w:space="0" w:color="auto"/>
      </w:divBdr>
    </w:div>
    <w:div w:id="181556211">
      <w:bodyDiv w:val="1"/>
      <w:marLeft w:val="0"/>
      <w:marRight w:val="0"/>
      <w:marTop w:val="0"/>
      <w:marBottom w:val="0"/>
      <w:divBdr>
        <w:top w:val="none" w:sz="0" w:space="0" w:color="auto"/>
        <w:left w:val="none" w:sz="0" w:space="0" w:color="auto"/>
        <w:bottom w:val="none" w:sz="0" w:space="0" w:color="auto"/>
        <w:right w:val="none" w:sz="0" w:space="0" w:color="auto"/>
      </w:divBdr>
    </w:div>
    <w:div w:id="182402389">
      <w:bodyDiv w:val="1"/>
      <w:marLeft w:val="0"/>
      <w:marRight w:val="0"/>
      <w:marTop w:val="0"/>
      <w:marBottom w:val="0"/>
      <w:divBdr>
        <w:top w:val="none" w:sz="0" w:space="0" w:color="auto"/>
        <w:left w:val="none" w:sz="0" w:space="0" w:color="auto"/>
        <w:bottom w:val="none" w:sz="0" w:space="0" w:color="auto"/>
        <w:right w:val="none" w:sz="0" w:space="0" w:color="auto"/>
      </w:divBdr>
    </w:div>
    <w:div w:id="182793687">
      <w:bodyDiv w:val="1"/>
      <w:marLeft w:val="0"/>
      <w:marRight w:val="0"/>
      <w:marTop w:val="0"/>
      <w:marBottom w:val="0"/>
      <w:divBdr>
        <w:top w:val="none" w:sz="0" w:space="0" w:color="auto"/>
        <w:left w:val="none" w:sz="0" w:space="0" w:color="auto"/>
        <w:bottom w:val="none" w:sz="0" w:space="0" w:color="auto"/>
        <w:right w:val="none" w:sz="0" w:space="0" w:color="auto"/>
      </w:divBdr>
    </w:div>
    <w:div w:id="182986879">
      <w:bodyDiv w:val="1"/>
      <w:marLeft w:val="0"/>
      <w:marRight w:val="0"/>
      <w:marTop w:val="0"/>
      <w:marBottom w:val="0"/>
      <w:divBdr>
        <w:top w:val="none" w:sz="0" w:space="0" w:color="auto"/>
        <w:left w:val="none" w:sz="0" w:space="0" w:color="auto"/>
        <w:bottom w:val="none" w:sz="0" w:space="0" w:color="auto"/>
        <w:right w:val="none" w:sz="0" w:space="0" w:color="auto"/>
      </w:divBdr>
    </w:div>
    <w:div w:id="183055132">
      <w:bodyDiv w:val="1"/>
      <w:marLeft w:val="0"/>
      <w:marRight w:val="0"/>
      <w:marTop w:val="0"/>
      <w:marBottom w:val="0"/>
      <w:divBdr>
        <w:top w:val="none" w:sz="0" w:space="0" w:color="auto"/>
        <w:left w:val="none" w:sz="0" w:space="0" w:color="auto"/>
        <w:bottom w:val="none" w:sz="0" w:space="0" w:color="auto"/>
        <w:right w:val="none" w:sz="0" w:space="0" w:color="auto"/>
      </w:divBdr>
    </w:div>
    <w:div w:id="183789415">
      <w:bodyDiv w:val="1"/>
      <w:marLeft w:val="0"/>
      <w:marRight w:val="0"/>
      <w:marTop w:val="0"/>
      <w:marBottom w:val="0"/>
      <w:divBdr>
        <w:top w:val="none" w:sz="0" w:space="0" w:color="auto"/>
        <w:left w:val="none" w:sz="0" w:space="0" w:color="auto"/>
        <w:bottom w:val="none" w:sz="0" w:space="0" w:color="auto"/>
        <w:right w:val="none" w:sz="0" w:space="0" w:color="auto"/>
      </w:divBdr>
    </w:div>
    <w:div w:id="183981173">
      <w:bodyDiv w:val="1"/>
      <w:marLeft w:val="0"/>
      <w:marRight w:val="0"/>
      <w:marTop w:val="0"/>
      <w:marBottom w:val="0"/>
      <w:divBdr>
        <w:top w:val="none" w:sz="0" w:space="0" w:color="auto"/>
        <w:left w:val="none" w:sz="0" w:space="0" w:color="auto"/>
        <w:bottom w:val="none" w:sz="0" w:space="0" w:color="auto"/>
        <w:right w:val="none" w:sz="0" w:space="0" w:color="auto"/>
      </w:divBdr>
    </w:div>
    <w:div w:id="184027758">
      <w:bodyDiv w:val="1"/>
      <w:marLeft w:val="0"/>
      <w:marRight w:val="0"/>
      <w:marTop w:val="0"/>
      <w:marBottom w:val="0"/>
      <w:divBdr>
        <w:top w:val="none" w:sz="0" w:space="0" w:color="auto"/>
        <w:left w:val="none" w:sz="0" w:space="0" w:color="auto"/>
        <w:bottom w:val="none" w:sz="0" w:space="0" w:color="auto"/>
        <w:right w:val="none" w:sz="0" w:space="0" w:color="auto"/>
      </w:divBdr>
    </w:div>
    <w:div w:id="184486902">
      <w:bodyDiv w:val="1"/>
      <w:marLeft w:val="0"/>
      <w:marRight w:val="0"/>
      <w:marTop w:val="0"/>
      <w:marBottom w:val="0"/>
      <w:divBdr>
        <w:top w:val="none" w:sz="0" w:space="0" w:color="auto"/>
        <w:left w:val="none" w:sz="0" w:space="0" w:color="auto"/>
        <w:bottom w:val="none" w:sz="0" w:space="0" w:color="auto"/>
        <w:right w:val="none" w:sz="0" w:space="0" w:color="auto"/>
      </w:divBdr>
    </w:div>
    <w:div w:id="184488499">
      <w:bodyDiv w:val="1"/>
      <w:marLeft w:val="0"/>
      <w:marRight w:val="0"/>
      <w:marTop w:val="0"/>
      <w:marBottom w:val="0"/>
      <w:divBdr>
        <w:top w:val="none" w:sz="0" w:space="0" w:color="auto"/>
        <w:left w:val="none" w:sz="0" w:space="0" w:color="auto"/>
        <w:bottom w:val="none" w:sz="0" w:space="0" w:color="auto"/>
        <w:right w:val="none" w:sz="0" w:space="0" w:color="auto"/>
      </w:divBdr>
    </w:div>
    <w:div w:id="184633652">
      <w:bodyDiv w:val="1"/>
      <w:marLeft w:val="0"/>
      <w:marRight w:val="0"/>
      <w:marTop w:val="0"/>
      <w:marBottom w:val="0"/>
      <w:divBdr>
        <w:top w:val="none" w:sz="0" w:space="0" w:color="auto"/>
        <w:left w:val="none" w:sz="0" w:space="0" w:color="auto"/>
        <w:bottom w:val="none" w:sz="0" w:space="0" w:color="auto"/>
        <w:right w:val="none" w:sz="0" w:space="0" w:color="auto"/>
      </w:divBdr>
    </w:div>
    <w:div w:id="184947378">
      <w:bodyDiv w:val="1"/>
      <w:marLeft w:val="0"/>
      <w:marRight w:val="0"/>
      <w:marTop w:val="0"/>
      <w:marBottom w:val="0"/>
      <w:divBdr>
        <w:top w:val="none" w:sz="0" w:space="0" w:color="auto"/>
        <w:left w:val="none" w:sz="0" w:space="0" w:color="auto"/>
        <w:bottom w:val="none" w:sz="0" w:space="0" w:color="auto"/>
        <w:right w:val="none" w:sz="0" w:space="0" w:color="auto"/>
      </w:divBdr>
    </w:div>
    <w:div w:id="185364717">
      <w:bodyDiv w:val="1"/>
      <w:marLeft w:val="0"/>
      <w:marRight w:val="0"/>
      <w:marTop w:val="0"/>
      <w:marBottom w:val="0"/>
      <w:divBdr>
        <w:top w:val="none" w:sz="0" w:space="0" w:color="auto"/>
        <w:left w:val="none" w:sz="0" w:space="0" w:color="auto"/>
        <w:bottom w:val="none" w:sz="0" w:space="0" w:color="auto"/>
        <w:right w:val="none" w:sz="0" w:space="0" w:color="auto"/>
      </w:divBdr>
    </w:div>
    <w:div w:id="185674389">
      <w:bodyDiv w:val="1"/>
      <w:marLeft w:val="0"/>
      <w:marRight w:val="0"/>
      <w:marTop w:val="0"/>
      <w:marBottom w:val="0"/>
      <w:divBdr>
        <w:top w:val="none" w:sz="0" w:space="0" w:color="auto"/>
        <w:left w:val="none" w:sz="0" w:space="0" w:color="auto"/>
        <w:bottom w:val="none" w:sz="0" w:space="0" w:color="auto"/>
        <w:right w:val="none" w:sz="0" w:space="0" w:color="auto"/>
      </w:divBdr>
    </w:div>
    <w:div w:id="185676563">
      <w:bodyDiv w:val="1"/>
      <w:marLeft w:val="0"/>
      <w:marRight w:val="0"/>
      <w:marTop w:val="0"/>
      <w:marBottom w:val="0"/>
      <w:divBdr>
        <w:top w:val="none" w:sz="0" w:space="0" w:color="auto"/>
        <w:left w:val="none" w:sz="0" w:space="0" w:color="auto"/>
        <w:bottom w:val="none" w:sz="0" w:space="0" w:color="auto"/>
        <w:right w:val="none" w:sz="0" w:space="0" w:color="auto"/>
      </w:divBdr>
    </w:div>
    <w:div w:id="185952360">
      <w:bodyDiv w:val="1"/>
      <w:marLeft w:val="0"/>
      <w:marRight w:val="0"/>
      <w:marTop w:val="0"/>
      <w:marBottom w:val="0"/>
      <w:divBdr>
        <w:top w:val="none" w:sz="0" w:space="0" w:color="auto"/>
        <w:left w:val="none" w:sz="0" w:space="0" w:color="auto"/>
        <w:bottom w:val="none" w:sz="0" w:space="0" w:color="auto"/>
        <w:right w:val="none" w:sz="0" w:space="0" w:color="auto"/>
      </w:divBdr>
    </w:div>
    <w:div w:id="186220180">
      <w:bodyDiv w:val="1"/>
      <w:marLeft w:val="0"/>
      <w:marRight w:val="0"/>
      <w:marTop w:val="0"/>
      <w:marBottom w:val="0"/>
      <w:divBdr>
        <w:top w:val="none" w:sz="0" w:space="0" w:color="auto"/>
        <w:left w:val="none" w:sz="0" w:space="0" w:color="auto"/>
        <w:bottom w:val="none" w:sz="0" w:space="0" w:color="auto"/>
        <w:right w:val="none" w:sz="0" w:space="0" w:color="auto"/>
      </w:divBdr>
    </w:div>
    <w:div w:id="186599005">
      <w:bodyDiv w:val="1"/>
      <w:marLeft w:val="0"/>
      <w:marRight w:val="0"/>
      <w:marTop w:val="0"/>
      <w:marBottom w:val="0"/>
      <w:divBdr>
        <w:top w:val="none" w:sz="0" w:space="0" w:color="auto"/>
        <w:left w:val="none" w:sz="0" w:space="0" w:color="auto"/>
        <w:bottom w:val="none" w:sz="0" w:space="0" w:color="auto"/>
        <w:right w:val="none" w:sz="0" w:space="0" w:color="auto"/>
      </w:divBdr>
    </w:div>
    <w:div w:id="188422797">
      <w:bodyDiv w:val="1"/>
      <w:marLeft w:val="0"/>
      <w:marRight w:val="0"/>
      <w:marTop w:val="0"/>
      <w:marBottom w:val="0"/>
      <w:divBdr>
        <w:top w:val="none" w:sz="0" w:space="0" w:color="auto"/>
        <w:left w:val="none" w:sz="0" w:space="0" w:color="auto"/>
        <w:bottom w:val="none" w:sz="0" w:space="0" w:color="auto"/>
        <w:right w:val="none" w:sz="0" w:space="0" w:color="auto"/>
      </w:divBdr>
    </w:div>
    <w:div w:id="189102602">
      <w:bodyDiv w:val="1"/>
      <w:marLeft w:val="0"/>
      <w:marRight w:val="0"/>
      <w:marTop w:val="0"/>
      <w:marBottom w:val="0"/>
      <w:divBdr>
        <w:top w:val="none" w:sz="0" w:space="0" w:color="auto"/>
        <w:left w:val="none" w:sz="0" w:space="0" w:color="auto"/>
        <w:bottom w:val="none" w:sz="0" w:space="0" w:color="auto"/>
        <w:right w:val="none" w:sz="0" w:space="0" w:color="auto"/>
      </w:divBdr>
    </w:div>
    <w:div w:id="189220087">
      <w:bodyDiv w:val="1"/>
      <w:marLeft w:val="0"/>
      <w:marRight w:val="0"/>
      <w:marTop w:val="0"/>
      <w:marBottom w:val="0"/>
      <w:divBdr>
        <w:top w:val="none" w:sz="0" w:space="0" w:color="auto"/>
        <w:left w:val="none" w:sz="0" w:space="0" w:color="auto"/>
        <w:bottom w:val="none" w:sz="0" w:space="0" w:color="auto"/>
        <w:right w:val="none" w:sz="0" w:space="0" w:color="auto"/>
      </w:divBdr>
    </w:div>
    <w:div w:id="189342684">
      <w:bodyDiv w:val="1"/>
      <w:marLeft w:val="0"/>
      <w:marRight w:val="0"/>
      <w:marTop w:val="0"/>
      <w:marBottom w:val="0"/>
      <w:divBdr>
        <w:top w:val="none" w:sz="0" w:space="0" w:color="auto"/>
        <w:left w:val="none" w:sz="0" w:space="0" w:color="auto"/>
        <w:bottom w:val="none" w:sz="0" w:space="0" w:color="auto"/>
        <w:right w:val="none" w:sz="0" w:space="0" w:color="auto"/>
      </w:divBdr>
    </w:div>
    <w:div w:id="190265585">
      <w:bodyDiv w:val="1"/>
      <w:marLeft w:val="0"/>
      <w:marRight w:val="0"/>
      <w:marTop w:val="0"/>
      <w:marBottom w:val="0"/>
      <w:divBdr>
        <w:top w:val="none" w:sz="0" w:space="0" w:color="auto"/>
        <w:left w:val="none" w:sz="0" w:space="0" w:color="auto"/>
        <w:bottom w:val="none" w:sz="0" w:space="0" w:color="auto"/>
        <w:right w:val="none" w:sz="0" w:space="0" w:color="auto"/>
      </w:divBdr>
    </w:div>
    <w:div w:id="190412626">
      <w:bodyDiv w:val="1"/>
      <w:marLeft w:val="0"/>
      <w:marRight w:val="0"/>
      <w:marTop w:val="0"/>
      <w:marBottom w:val="0"/>
      <w:divBdr>
        <w:top w:val="none" w:sz="0" w:space="0" w:color="auto"/>
        <w:left w:val="none" w:sz="0" w:space="0" w:color="auto"/>
        <w:bottom w:val="none" w:sz="0" w:space="0" w:color="auto"/>
        <w:right w:val="none" w:sz="0" w:space="0" w:color="auto"/>
      </w:divBdr>
    </w:div>
    <w:div w:id="191114167">
      <w:bodyDiv w:val="1"/>
      <w:marLeft w:val="0"/>
      <w:marRight w:val="0"/>
      <w:marTop w:val="0"/>
      <w:marBottom w:val="0"/>
      <w:divBdr>
        <w:top w:val="none" w:sz="0" w:space="0" w:color="auto"/>
        <w:left w:val="none" w:sz="0" w:space="0" w:color="auto"/>
        <w:bottom w:val="none" w:sz="0" w:space="0" w:color="auto"/>
        <w:right w:val="none" w:sz="0" w:space="0" w:color="auto"/>
      </w:divBdr>
    </w:div>
    <w:div w:id="191648526">
      <w:bodyDiv w:val="1"/>
      <w:marLeft w:val="0"/>
      <w:marRight w:val="0"/>
      <w:marTop w:val="0"/>
      <w:marBottom w:val="0"/>
      <w:divBdr>
        <w:top w:val="none" w:sz="0" w:space="0" w:color="auto"/>
        <w:left w:val="none" w:sz="0" w:space="0" w:color="auto"/>
        <w:bottom w:val="none" w:sz="0" w:space="0" w:color="auto"/>
        <w:right w:val="none" w:sz="0" w:space="0" w:color="auto"/>
      </w:divBdr>
    </w:div>
    <w:div w:id="192153774">
      <w:bodyDiv w:val="1"/>
      <w:marLeft w:val="0"/>
      <w:marRight w:val="0"/>
      <w:marTop w:val="0"/>
      <w:marBottom w:val="0"/>
      <w:divBdr>
        <w:top w:val="none" w:sz="0" w:space="0" w:color="auto"/>
        <w:left w:val="none" w:sz="0" w:space="0" w:color="auto"/>
        <w:bottom w:val="none" w:sz="0" w:space="0" w:color="auto"/>
        <w:right w:val="none" w:sz="0" w:space="0" w:color="auto"/>
      </w:divBdr>
    </w:div>
    <w:div w:id="192839531">
      <w:bodyDiv w:val="1"/>
      <w:marLeft w:val="0"/>
      <w:marRight w:val="0"/>
      <w:marTop w:val="0"/>
      <w:marBottom w:val="0"/>
      <w:divBdr>
        <w:top w:val="none" w:sz="0" w:space="0" w:color="auto"/>
        <w:left w:val="none" w:sz="0" w:space="0" w:color="auto"/>
        <w:bottom w:val="none" w:sz="0" w:space="0" w:color="auto"/>
        <w:right w:val="none" w:sz="0" w:space="0" w:color="auto"/>
      </w:divBdr>
    </w:div>
    <w:div w:id="193427420">
      <w:bodyDiv w:val="1"/>
      <w:marLeft w:val="0"/>
      <w:marRight w:val="0"/>
      <w:marTop w:val="0"/>
      <w:marBottom w:val="0"/>
      <w:divBdr>
        <w:top w:val="none" w:sz="0" w:space="0" w:color="auto"/>
        <w:left w:val="none" w:sz="0" w:space="0" w:color="auto"/>
        <w:bottom w:val="none" w:sz="0" w:space="0" w:color="auto"/>
        <w:right w:val="none" w:sz="0" w:space="0" w:color="auto"/>
      </w:divBdr>
    </w:div>
    <w:div w:id="193541925">
      <w:bodyDiv w:val="1"/>
      <w:marLeft w:val="0"/>
      <w:marRight w:val="0"/>
      <w:marTop w:val="0"/>
      <w:marBottom w:val="0"/>
      <w:divBdr>
        <w:top w:val="none" w:sz="0" w:space="0" w:color="auto"/>
        <w:left w:val="none" w:sz="0" w:space="0" w:color="auto"/>
        <w:bottom w:val="none" w:sz="0" w:space="0" w:color="auto"/>
        <w:right w:val="none" w:sz="0" w:space="0" w:color="auto"/>
      </w:divBdr>
    </w:div>
    <w:div w:id="194202357">
      <w:bodyDiv w:val="1"/>
      <w:marLeft w:val="0"/>
      <w:marRight w:val="0"/>
      <w:marTop w:val="0"/>
      <w:marBottom w:val="0"/>
      <w:divBdr>
        <w:top w:val="none" w:sz="0" w:space="0" w:color="auto"/>
        <w:left w:val="none" w:sz="0" w:space="0" w:color="auto"/>
        <w:bottom w:val="none" w:sz="0" w:space="0" w:color="auto"/>
        <w:right w:val="none" w:sz="0" w:space="0" w:color="auto"/>
      </w:divBdr>
    </w:div>
    <w:div w:id="194656325">
      <w:bodyDiv w:val="1"/>
      <w:marLeft w:val="0"/>
      <w:marRight w:val="0"/>
      <w:marTop w:val="0"/>
      <w:marBottom w:val="0"/>
      <w:divBdr>
        <w:top w:val="none" w:sz="0" w:space="0" w:color="auto"/>
        <w:left w:val="none" w:sz="0" w:space="0" w:color="auto"/>
        <w:bottom w:val="none" w:sz="0" w:space="0" w:color="auto"/>
        <w:right w:val="none" w:sz="0" w:space="0" w:color="auto"/>
      </w:divBdr>
    </w:div>
    <w:div w:id="195507266">
      <w:bodyDiv w:val="1"/>
      <w:marLeft w:val="0"/>
      <w:marRight w:val="0"/>
      <w:marTop w:val="0"/>
      <w:marBottom w:val="0"/>
      <w:divBdr>
        <w:top w:val="none" w:sz="0" w:space="0" w:color="auto"/>
        <w:left w:val="none" w:sz="0" w:space="0" w:color="auto"/>
        <w:bottom w:val="none" w:sz="0" w:space="0" w:color="auto"/>
        <w:right w:val="none" w:sz="0" w:space="0" w:color="auto"/>
      </w:divBdr>
    </w:div>
    <w:div w:id="197595770">
      <w:bodyDiv w:val="1"/>
      <w:marLeft w:val="0"/>
      <w:marRight w:val="0"/>
      <w:marTop w:val="0"/>
      <w:marBottom w:val="0"/>
      <w:divBdr>
        <w:top w:val="none" w:sz="0" w:space="0" w:color="auto"/>
        <w:left w:val="none" w:sz="0" w:space="0" w:color="auto"/>
        <w:bottom w:val="none" w:sz="0" w:space="0" w:color="auto"/>
        <w:right w:val="none" w:sz="0" w:space="0" w:color="auto"/>
      </w:divBdr>
    </w:div>
    <w:div w:id="198053088">
      <w:bodyDiv w:val="1"/>
      <w:marLeft w:val="0"/>
      <w:marRight w:val="0"/>
      <w:marTop w:val="0"/>
      <w:marBottom w:val="0"/>
      <w:divBdr>
        <w:top w:val="none" w:sz="0" w:space="0" w:color="auto"/>
        <w:left w:val="none" w:sz="0" w:space="0" w:color="auto"/>
        <w:bottom w:val="none" w:sz="0" w:space="0" w:color="auto"/>
        <w:right w:val="none" w:sz="0" w:space="0" w:color="auto"/>
      </w:divBdr>
    </w:div>
    <w:div w:id="199099219">
      <w:bodyDiv w:val="1"/>
      <w:marLeft w:val="0"/>
      <w:marRight w:val="0"/>
      <w:marTop w:val="0"/>
      <w:marBottom w:val="0"/>
      <w:divBdr>
        <w:top w:val="none" w:sz="0" w:space="0" w:color="auto"/>
        <w:left w:val="none" w:sz="0" w:space="0" w:color="auto"/>
        <w:bottom w:val="none" w:sz="0" w:space="0" w:color="auto"/>
        <w:right w:val="none" w:sz="0" w:space="0" w:color="auto"/>
      </w:divBdr>
    </w:div>
    <w:div w:id="199242407">
      <w:bodyDiv w:val="1"/>
      <w:marLeft w:val="0"/>
      <w:marRight w:val="0"/>
      <w:marTop w:val="0"/>
      <w:marBottom w:val="0"/>
      <w:divBdr>
        <w:top w:val="none" w:sz="0" w:space="0" w:color="auto"/>
        <w:left w:val="none" w:sz="0" w:space="0" w:color="auto"/>
        <w:bottom w:val="none" w:sz="0" w:space="0" w:color="auto"/>
        <w:right w:val="none" w:sz="0" w:space="0" w:color="auto"/>
      </w:divBdr>
    </w:div>
    <w:div w:id="200552767">
      <w:bodyDiv w:val="1"/>
      <w:marLeft w:val="0"/>
      <w:marRight w:val="0"/>
      <w:marTop w:val="0"/>
      <w:marBottom w:val="0"/>
      <w:divBdr>
        <w:top w:val="none" w:sz="0" w:space="0" w:color="auto"/>
        <w:left w:val="none" w:sz="0" w:space="0" w:color="auto"/>
        <w:bottom w:val="none" w:sz="0" w:space="0" w:color="auto"/>
        <w:right w:val="none" w:sz="0" w:space="0" w:color="auto"/>
      </w:divBdr>
    </w:div>
    <w:div w:id="200945904">
      <w:bodyDiv w:val="1"/>
      <w:marLeft w:val="0"/>
      <w:marRight w:val="0"/>
      <w:marTop w:val="0"/>
      <w:marBottom w:val="0"/>
      <w:divBdr>
        <w:top w:val="none" w:sz="0" w:space="0" w:color="auto"/>
        <w:left w:val="none" w:sz="0" w:space="0" w:color="auto"/>
        <w:bottom w:val="none" w:sz="0" w:space="0" w:color="auto"/>
        <w:right w:val="none" w:sz="0" w:space="0" w:color="auto"/>
      </w:divBdr>
    </w:div>
    <w:div w:id="200948384">
      <w:bodyDiv w:val="1"/>
      <w:marLeft w:val="0"/>
      <w:marRight w:val="0"/>
      <w:marTop w:val="0"/>
      <w:marBottom w:val="0"/>
      <w:divBdr>
        <w:top w:val="none" w:sz="0" w:space="0" w:color="auto"/>
        <w:left w:val="none" w:sz="0" w:space="0" w:color="auto"/>
        <w:bottom w:val="none" w:sz="0" w:space="0" w:color="auto"/>
        <w:right w:val="none" w:sz="0" w:space="0" w:color="auto"/>
      </w:divBdr>
    </w:div>
    <w:div w:id="201136669">
      <w:bodyDiv w:val="1"/>
      <w:marLeft w:val="0"/>
      <w:marRight w:val="0"/>
      <w:marTop w:val="0"/>
      <w:marBottom w:val="0"/>
      <w:divBdr>
        <w:top w:val="none" w:sz="0" w:space="0" w:color="auto"/>
        <w:left w:val="none" w:sz="0" w:space="0" w:color="auto"/>
        <w:bottom w:val="none" w:sz="0" w:space="0" w:color="auto"/>
        <w:right w:val="none" w:sz="0" w:space="0" w:color="auto"/>
      </w:divBdr>
    </w:div>
    <w:div w:id="201284173">
      <w:bodyDiv w:val="1"/>
      <w:marLeft w:val="0"/>
      <w:marRight w:val="0"/>
      <w:marTop w:val="0"/>
      <w:marBottom w:val="0"/>
      <w:divBdr>
        <w:top w:val="none" w:sz="0" w:space="0" w:color="auto"/>
        <w:left w:val="none" w:sz="0" w:space="0" w:color="auto"/>
        <w:bottom w:val="none" w:sz="0" w:space="0" w:color="auto"/>
        <w:right w:val="none" w:sz="0" w:space="0" w:color="auto"/>
      </w:divBdr>
    </w:div>
    <w:div w:id="202140445">
      <w:bodyDiv w:val="1"/>
      <w:marLeft w:val="0"/>
      <w:marRight w:val="0"/>
      <w:marTop w:val="0"/>
      <w:marBottom w:val="0"/>
      <w:divBdr>
        <w:top w:val="none" w:sz="0" w:space="0" w:color="auto"/>
        <w:left w:val="none" w:sz="0" w:space="0" w:color="auto"/>
        <w:bottom w:val="none" w:sz="0" w:space="0" w:color="auto"/>
        <w:right w:val="none" w:sz="0" w:space="0" w:color="auto"/>
      </w:divBdr>
    </w:div>
    <w:div w:id="202524667">
      <w:bodyDiv w:val="1"/>
      <w:marLeft w:val="0"/>
      <w:marRight w:val="0"/>
      <w:marTop w:val="0"/>
      <w:marBottom w:val="0"/>
      <w:divBdr>
        <w:top w:val="none" w:sz="0" w:space="0" w:color="auto"/>
        <w:left w:val="none" w:sz="0" w:space="0" w:color="auto"/>
        <w:bottom w:val="none" w:sz="0" w:space="0" w:color="auto"/>
        <w:right w:val="none" w:sz="0" w:space="0" w:color="auto"/>
      </w:divBdr>
    </w:div>
    <w:div w:id="203058683">
      <w:bodyDiv w:val="1"/>
      <w:marLeft w:val="0"/>
      <w:marRight w:val="0"/>
      <w:marTop w:val="0"/>
      <w:marBottom w:val="0"/>
      <w:divBdr>
        <w:top w:val="none" w:sz="0" w:space="0" w:color="auto"/>
        <w:left w:val="none" w:sz="0" w:space="0" w:color="auto"/>
        <w:bottom w:val="none" w:sz="0" w:space="0" w:color="auto"/>
        <w:right w:val="none" w:sz="0" w:space="0" w:color="auto"/>
      </w:divBdr>
    </w:div>
    <w:div w:id="203249684">
      <w:bodyDiv w:val="1"/>
      <w:marLeft w:val="0"/>
      <w:marRight w:val="0"/>
      <w:marTop w:val="0"/>
      <w:marBottom w:val="0"/>
      <w:divBdr>
        <w:top w:val="none" w:sz="0" w:space="0" w:color="auto"/>
        <w:left w:val="none" w:sz="0" w:space="0" w:color="auto"/>
        <w:bottom w:val="none" w:sz="0" w:space="0" w:color="auto"/>
        <w:right w:val="none" w:sz="0" w:space="0" w:color="auto"/>
      </w:divBdr>
    </w:div>
    <w:div w:id="203446261">
      <w:bodyDiv w:val="1"/>
      <w:marLeft w:val="0"/>
      <w:marRight w:val="0"/>
      <w:marTop w:val="0"/>
      <w:marBottom w:val="0"/>
      <w:divBdr>
        <w:top w:val="none" w:sz="0" w:space="0" w:color="auto"/>
        <w:left w:val="none" w:sz="0" w:space="0" w:color="auto"/>
        <w:bottom w:val="none" w:sz="0" w:space="0" w:color="auto"/>
        <w:right w:val="none" w:sz="0" w:space="0" w:color="auto"/>
      </w:divBdr>
    </w:div>
    <w:div w:id="203687143">
      <w:bodyDiv w:val="1"/>
      <w:marLeft w:val="0"/>
      <w:marRight w:val="0"/>
      <w:marTop w:val="0"/>
      <w:marBottom w:val="0"/>
      <w:divBdr>
        <w:top w:val="none" w:sz="0" w:space="0" w:color="auto"/>
        <w:left w:val="none" w:sz="0" w:space="0" w:color="auto"/>
        <w:bottom w:val="none" w:sz="0" w:space="0" w:color="auto"/>
        <w:right w:val="none" w:sz="0" w:space="0" w:color="auto"/>
      </w:divBdr>
    </w:div>
    <w:div w:id="204029996">
      <w:bodyDiv w:val="1"/>
      <w:marLeft w:val="0"/>
      <w:marRight w:val="0"/>
      <w:marTop w:val="0"/>
      <w:marBottom w:val="0"/>
      <w:divBdr>
        <w:top w:val="none" w:sz="0" w:space="0" w:color="auto"/>
        <w:left w:val="none" w:sz="0" w:space="0" w:color="auto"/>
        <w:bottom w:val="none" w:sz="0" w:space="0" w:color="auto"/>
        <w:right w:val="none" w:sz="0" w:space="0" w:color="auto"/>
      </w:divBdr>
    </w:div>
    <w:div w:id="204100334">
      <w:bodyDiv w:val="1"/>
      <w:marLeft w:val="0"/>
      <w:marRight w:val="0"/>
      <w:marTop w:val="0"/>
      <w:marBottom w:val="0"/>
      <w:divBdr>
        <w:top w:val="none" w:sz="0" w:space="0" w:color="auto"/>
        <w:left w:val="none" w:sz="0" w:space="0" w:color="auto"/>
        <w:bottom w:val="none" w:sz="0" w:space="0" w:color="auto"/>
        <w:right w:val="none" w:sz="0" w:space="0" w:color="auto"/>
      </w:divBdr>
    </w:div>
    <w:div w:id="204291242">
      <w:bodyDiv w:val="1"/>
      <w:marLeft w:val="0"/>
      <w:marRight w:val="0"/>
      <w:marTop w:val="0"/>
      <w:marBottom w:val="0"/>
      <w:divBdr>
        <w:top w:val="none" w:sz="0" w:space="0" w:color="auto"/>
        <w:left w:val="none" w:sz="0" w:space="0" w:color="auto"/>
        <w:bottom w:val="none" w:sz="0" w:space="0" w:color="auto"/>
        <w:right w:val="none" w:sz="0" w:space="0" w:color="auto"/>
      </w:divBdr>
    </w:div>
    <w:div w:id="205220367">
      <w:bodyDiv w:val="1"/>
      <w:marLeft w:val="0"/>
      <w:marRight w:val="0"/>
      <w:marTop w:val="0"/>
      <w:marBottom w:val="0"/>
      <w:divBdr>
        <w:top w:val="none" w:sz="0" w:space="0" w:color="auto"/>
        <w:left w:val="none" w:sz="0" w:space="0" w:color="auto"/>
        <w:bottom w:val="none" w:sz="0" w:space="0" w:color="auto"/>
        <w:right w:val="none" w:sz="0" w:space="0" w:color="auto"/>
      </w:divBdr>
    </w:div>
    <w:div w:id="205676626">
      <w:bodyDiv w:val="1"/>
      <w:marLeft w:val="0"/>
      <w:marRight w:val="0"/>
      <w:marTop w:val="0"/>
      <w:marBottom w:val="0"/>
      <w:divBdr>
        <w:top w:val="none" w:sz="0" w:space="0" w:color="auto"/>
        <w:left w:val="none" w:sz="0" w:space="0" w:color="auto"/>
        <w:bottom w:val="none" w:sz="0" w:space="0" w:color="auto"/>
        <w:right w:val="none" w:sz="0" w:space="0" w:color="auto"/>
      </w:divBdr>
    </w:div>
    <w:div w:id="205801102">
      <w:bodyDiv w:val="1"/>
      <w:marLeft w:val="0"/>
      <w:marRight w:val="0"/>
      <w:marTop w:val="0"/>
      <w:marBottom w:val="0"/>
      <w:divBdr>
        <w:top w:val="none" w:sz="0" w:space="0" w:color="auto"/>
        <w:left w:val="none" w:sz="0" w:space="0" w:color="auto"/>
        <w:bottom w:val="none" w:sz="0" w:space="0" w:color="auto"/>
        <w:right w:val="none" w:sz="0" w:space="0" w:color="auto"/>
      </w:divBdr>
    </w:div>
    <w:div w:id="205988422">
      <w:bodyDiv w:val="1"/>
      <w:marLeft w:val="0"/>
      <w:marRight w:val="0"/>
      <w:marTop w:val="0"/>
      <w:marBottom w:val="0"/>
      <w:divBdr>
        <w:top w:val="none" w:sz="0" w:space="0" w:color="auto"/>
        <w:left w:val="none" w:sz="0" w:space="0" w:color="auto"/>
        <w:bottom w:val="none" w:sz="0" w:space="0" w:color="auto"/>
        <w:right w:val="none" w:sz="0" w:space="0" w:color="auto"/>
      </w:divBdr>
    </w:div>
    <w:div w:id="206181520">
      <w:bodyDiv w:val="1"/>
      <w:marLeft w:val="0"/>
      <w:marRight w:val="0"/>
      <w:marTop w:val="0"/>
      <w:marBottom w:val="0"/>
      <w:divBdr>
        <w:top w:val="none" w:sz="0" w:space="0" w:color="auto"/>
        <w:left w:val="none" w:sz="0" w:space="0" w:color="auto"/>
        <w:bottom w:val="none" w:sz="0" w:space="0" w:color="auto"/>
        <w:right w:val="none" w:sz="0" w:space="0" w:color="auto"/>
      </w:divBdr>
    </w:div>
    <w:div w:id="206915782">
      <w:bodyDiv w:val="1"/>
      <w:marLeft w:val="0"/>
      <w:marRight w:val="0"/>
      <w:marTop w:val="0"/>
      <w:marBottom w:val="0"/>
      <w:divBdr>
        <w:top w:val="none" w:sz="0" w:space="0" w:color="auto"/>
        <w:left w:val="none" w:sz="0" w:space="0" w:color="auto"/>
        <w:bottom w:val="none" w:sz="0" w:space="0" w:color="auto"/>
        <w:right w:val="none" w:sz="0" w:space="0" w:color="auto"/>
      </w:divBdr>
    </w:div>
    <w:div w:id="207187670">
      <w:bodyDiv w:val="1"/>
      <w:marLeft w:val="0"/>
      <w:marRight w:val="0"/>
      <w:marTop w:val="0"/>
      <w:marBottom w:val="0"/>
      <w:divBdr>
        <w:top w:val="none" w:sz="0" w:space="0" w:color="auto"/>
        <w:left w:val="none" w:sz="0" w:space="0" w:color="auto"/>
        <w:bottom w:val="none" w:sz="0" w:space="0" w:color="auto"/>
        <w:right w:val="none" w:sz="0" w:space="0" w:color="auto"/>
      </w:divBdr>
    </w:div>
    <w:div w:id="207496497">
      <w:bodyDiv w:val="1"/>
      <w:marLeft w:val="0"/>
      <w:marRight w:val="0"/>
      <w:marTop w:val="0"/>
      <w:marBottom w:val="0"/>
      <w:divBdr>
        <w:top w:val="none" w:sz="0" w:space="0" w:color="auto"/>
        <w:left w:val="none" w:sz="0" w:space="0" w:color="auto"/>
        <w:bottom w:val="none" w:sz="0" w:space="0" w:color="auto"/>
        <w:right w:val="none" w:sz="0" w:space="0" w:color="auto"/>
      </w:divBdr>
    </w:div>
    <w:div w:id="207880532">
      <w:bodyDiv w:val="1"/>
      <w:marLeft w:val="0"/>
      <w:marRight w:val="0"/>
      <w:marTop w:val="0"/>
      <w:marBottom w:val="0"/>
      <w:divBdr>
        <w:top w:val="none" w:sz="0" w:space="0" w:color="auto"/>
        <w:left w:val="none" w:sz="0" w:space="0" w:color="auto"/>
        <w:bottom w:val="none" w:sz="0" w:space="0" w:color="auto"/>
        <w:right w:val="none" w:sz="0" w:space="0" w:color="auto"/>
      </w:divBdr>
    </w:div>
    <w:div w:id="208297631">
      <w:bodyDiv w:val="1"/>
      <w:marLeft w:val="0"/>
      <w:marRight w:val="0"/>
      <w:marTop w:val="0"/>
      <w:marBottom w:val="0"/>
      <w:divBdr>
        <w:top w:val="none" w:sz="0" w:space="0" w:color="auto"/>
        <w:left w:val="none" w:sz="0" w:space="0" w:color="auto"/>
        <w:bottom w:val="none" w:sz="0" w:space="0" w:color="auto"/>
        <w:right w:val="none" w:sz="0" w:space="0" w:color="auto"/>
      </w:divBdr>
    </w:div>
    <w:div w:id="208300860">
      <w:bodyDiv w:val="1"/>
      <w:marLeft w:val="0"/>
      <w:marRight w:val="0"/>
      <w:marTop w:val="0"/>
      <w:marBottom w:val="0"/>
      <w:divBdr>
        <w:top w:val="none" w:sz="0" w:space="0" w:color="auto"/>
        <w:left w:val="none" w:sz="0" w:space="0" w:color="auto"/>
        <w:bottom w:val="none" w:sz="0" w:space="0" w:color="auto"/>
        <w:right w:val="none" w:sz="0" w:space="0" w:color="auto"/>
      </w:divBdr>
    </w:div>
    <w:div w:id="208803998">
      <w:bodyDiv w:val="1"/>
      <w:marLeft w:val="0"/>
      <w:marRight w:val="0"/>
      <w:marTop w:val="0"/>
      <w:marBottom w:val="0"/>
      <w:divBdr>
        <w:top w:val="none" w:sz="0" w:space="0" w:color="auto"/>
        <w:left w:val="none" w:sz="0" w:space="0" w:color="auto"/>
        <w:bottom w:val="none" w:sz="0" w:space="0" w:color="auto"/>
        <w:right w:val="none" w:sz="0" w:space="0" w:color="auto"/>
      </w:divBdr>
    </w:div>
    <w:div w:id="208882595">
      <w:bodyDiv w:val="1"/>
      <w:marLeft w:val="0"/>
      <w:marRight w:val="0"/>
      <w:marTop w:val="0"/>
      <w:marBottom w:val="0"/>
      <w:divBdr>
        <w:top w:val="none" w:sz="0" w:space="0" w:color="auto"/>
        <w:left w:val="none" w:sz="0" w:space="0" w:color="auto"/>
        <w:bottom w:val="none" w:sz="0" w:space="0" w:color="auto"/>
        <w:right w:val="none" w:sz="0" w:space="0" w:color="auto"/>
      </w:divBdr>
    </w:div>
    <w:div w:id="209806631">
      <w:bodyDiv w:val="1"/>
      <w:marLeft w:val="0"/>
      <w:marRight w:val="0"/>
      <w:marTop w:val="0"/>
      <w:marBottom w:val="0"/>
      <w:divBdr>
        <w:top w:val="none" w:sz="0" w:space="0" w:color="auto"/>
        <w:left w:val="none" w:sz="0" w:space="0" w:color="auto"/>
        <w:bottom w:val="none" w:sz="0" w:space="0" w:color="auto"/>
        <w:right w:val="none" w:sz="0" w:space="0" w:color="auto"/>
      </w:divBdr>
    </w:div>
    <w:div w:id="209928642">
      <w:bodyDiv w:val="1"/>
      <w:marLeft w:val="0"/>
      <w:marRight w:val="0"/>
      <w:marTop w:val="0"/>
      <w:marBottom w:val="0"/>
      <w:divBdr>
        <w:top w:val="none" w:sz="0" w:space="0" w:color="auto"/>
        <w:left w:val="none" w:sz="0" w:space="0" w:color="auto"/>
        <w:bottom w:val="none" w:sz="0" w:space="0" w:color="auto"/>
        <w:right w:val="none" w:sz="0" w:space="0" w:color="auto"/>
      </w:divBdr>
    </w:div>
    <w:div w:id="210072941">
      <w:bodyDiv w:val="1"/>
      <w:marLeft w:val="0"/>
      <w:marRight w:val="0"/>
      <w:marTop w:val="0"/>
      <w:marBottom w:val="0"/>
      <w:divBdr>
        <w:top w:val="none" w:sz="0" w:space="0" w:color="auto"/>
        <w:left w:val="none" w:sz="0" w:space="0" w:color="auto"/>
        <w:bottom w:val="none" w:sz="0" w:space="0" w:color="auto"/>
        <w:right w:val="none" w:sz="0" w:space="0" w:color="auto"/>
      </w:divBdr>
    </w:div>
    <w:div w:id="210269550">
      <w:bodyDiv w:val="1"/>
      <w:marLeft w:val="0"/>
      <w:marRight w:val="0"/>
      <w:marTop w:val="0"/>
      <w:marBottom w:val="0"/>
      <w:divBdr>
        <w:top w:val="none" w:sz="0" w:space="0" w:color="auto"/>
        <w:left w:val="none" w:sz="0" w:space="0" w:color="auto"/>
        <w:bottom w:val="none" w:sz="0" w:space="0" w:color="auto"/>
        <w:right w:val="none" w:sz="0" w:space="0" w:color="auto"/>
      </w:divBdr>
    </w:div>
    <w:div w:id="211119380">
      <w:bodyDiv w:val="1"/>
      <w:marLeft w:val="0"/>
      <w:marRight w:val="0"/>
      <w:marTop w:val="0"/>
      <w:marBottom w:val="0"/>
      <w:divBdr>
        <w:top w:val="none" w:sz="0" w:space="0" w:color="auto"/>
        <w:left w:val="none" w:sz="0" w:space="0" w:color="auto"/>
        <w:bottom w:val="none" w:sz="0" w:space="0" w:color="auto"/>
        <w:right w:val="none" w:sz="0" w:space="0" w:color="auto"/>
      </w:divBdr>
    </w:div>
    <w:div w:id="211581760">
      <w:bodyDiv w:val="1"/>
      <w:marLeft w:val="0"/>
      <w:marRight w:val="0"/>
      <w:marTop w:val="0"/>
      <w:marBottom w:val="0"/>
      <w:divBdr>
        <w:top w:val="none" w:sz="0" w:space="0" w:color="auto"/>
        <w:left w:val="none" w:sz="0" w:space="0" w:color="auto"/>
        <w:bottom w:val="none" w:sz="0" w:space="0" w:color="auto"/>
        <w:right w:val="none" w:sz="0" w:space="0" w:color="auto"/>
      </w:divBdr>
    </w:div>
    <w:div w:id="211618680">
      <w:bodyDiv w:val="1"/>
      <w:marLeft w:val="0"/>
      <w:marRight w:val="0"/>
      <w:marTop w:val="0"/>
      <w:marBottom w:val="0"/>
      <w:divBdr>
        <w:top w:val="none" w:sz="0" w:space="0" w:color="auto"/>
        <w:left w:val="none" w:sz="0" w:space="0" w:color="auto"/>
        <w:bottom w:val="none" w:sz="0" w:space="0" w:color="auto"/>
        <w:right w:val="none" w:sz="0" w:space="0" w:color="auto"/>
      </w:divBdr>
    </w:div>
    <w:div w:id="212009342">
      <w:bodyDiv w:val="1"/>
      <w:marLeft w:val="0"/>
      <w:marRight w:val="0"/>
      <w:marTop w:val="0"/>
      <w:marBottom w:val="0"/>
      <w:divBdr>
        <w:top w:val="none" w:sz="0" w:space="0" w:color="auto"/>
        <w:left w:val="none" w:sz="0" w:space="0" w:color="auto"/>
        <w:bottom w:val="none" w:sz="0" w:space="0" w:color="auto"/>
        <w:right w:val="none" w:sz="0" w:space="0" w:color="auto"/>
      </w:divBdr>
    </w:div>
    <w:div w:id="212934464">
      <w:bodyDiv w:val="1"/>
      <w:marLeft w:val="0"/>
      <w:marRight w:val="0"/>
      <w:marTop w:val="0"/>
      <w:marBottom w:val="0"/>
      <w:divBdr>
        <w:top w:val="none" w:sz="0" w:space="0" w:color="auto"/>
        <w:left w:val="none" w:sz="0" w:space="0" w:color="auto"/>
        <w:bottom w:val="none" w:sz="0" w:space="0" w:color="auto"/>
        <w:right w:val="none" w:sz="0" w:space="0" w:color="auto"/>
      </w:divBdr>
    </w:div>
    <w:div w:id="213127576">
      <w:bodyDiv w:val="1"/>
      <w:marLeft w:val="0"/>
      <w:marRight w:val="0"/>
      <w:marTop w:val="0"/>
      <w:marBottom w:val="0"/>
      <w:divBdr>
        <w:top w:val="none" w:sz="0" w:space="0" w:color="auto"/>
        <w:left w:val="none" w:sz="0" w:space="0" w:color="auto"/>
        <w:bottom w:val="none" w:sz="0" w:space="0" w:color="auto"/>
        <w:right w:val="none" w:sz="0" w:space="0" w:color="auto"/>
      </w:divBdr>
    </w:div>
    <w:div w:id="213396518">
      <w:bodyDiv w:val="1"/>
      <w:marLeft w:val="0"/>
      <w:marRight w:val="0"/>
      <w:marTop w:val="0"/>
      <w:marBottom w:val="0"/>
      <w:divBdr>
        <w:top w:val="none" w:sz="0" w:space="0" w:color="auto"/>
        <w:left w:val="none" w:sz="0" w:space="0" w:color="auto"/>
        <w:bottom w:val="none" w:sz="0" w:space="0" w:color="auto"/>
        <w:right w:val="none" w:sz="0" w:space="0" w:color="auto"/>
      </w:divBdr>
    </w:div>
    <w:div w:id="214124626">
      <w:bodyDiv w:val="1"/>
      <w:marLeft w:val="0"/>
      <w:marRight w:val="0"/>
      <w:marTop w:val="0"/>
      <w:marBottom w:val="0"/>
      <w:divBdr>
        <w:top w:val="none" w:sz="0" w:space="0" w:color="auto"/>
        <w:left w:val="none" w:sz="0" w:space="0" w:color="auto"/>
        <w:bottom w:val="none" w:sz="0" w:space="0" w:color="auto"/>
        <w:right w:val="none" w:sz="0" w:space="0" w:color="auto"/>
      </w:divBdr>
    </w:div>
    <w:div w:id="215358833">
      <w:bodyDiv w:val="1"/>
      <w:marLeft w:val="0"/>
      <w:marRight w:val="0"/>
      <w:marTop w:val="0"/>
      <w:marBottom w:val="0"/>
      <w:divBdr>
        <w:top w:val="none" w:sz="0" w:space="0" w:color="auto"/>
        <w:left w:val="none" w:sz="0" w:space="0" w:color="auto"/>
        <w:bottom w:val="none" w:sz="0" w:space="0" w:color="auto"/>
        <w:right w:val="none" w:sz="0" w:space="0" w:color="auto"/>
      </w:divBdr>
    </w:div>
    <w:div w:id="215895266">
      <w:bodyDiv w:val="1"/>
      <w:marLeft w:val="0"/>
      <w:marRight w:val="0"/>
      <w:marTop w:val="0"/>
      <w:marBottom w:val="0"/>
      <w:divBdr>
        <w:top w:val="none" w:sz="0" w:space="0" w:color="auto"/>
        <w:left w:val="none" w:sz="0" w:space="0" w:color="auto"/>
        <w:bottom w:val="none" w:sz="0" w:space="0" w:color="auto"/>
        <w:right w:val="none" w:sz="0" w:space="0" w:color="auto"/>
      </w:divBdr>
    </w:div>
    <w:div w:id="216403129">
      <w:bodyDiv w:val="1"/>
      <w:marLeft w:val="0"/>
      <w:marRight w:val="0"/>
      <w:marTop w:val="0"/>
      <w:marBottom w:val="0"/>
      <w:divBdr>
        <w:top w:val="none" w:sz="0" w:space="0" w:color="auto"/>
        <w:left w:val="none" w:sz="0" w:space="0" w:color="auto"/>
        <w:bottom w:val="none" w:sz="0" w:space="0" w:color="auto"/>
        <w:right w:val="none" w:sz="0" w:space="0" w:color="auto"/>
      </w:divBdr>
    </w:div>
    <w:div w:id="216547348">
      <w:bodyDiv w:val="1"/>
      <w:marLeft w:val="0"/>
      <w:marRight w:val="0"/>
      <w:marTop w:val="0"/>
      <w:marBottom w:val="0"/>
      <w:divBdr>
        <w:top w:val="none" w:sz="0" w:space="0" w:color="auto"/>
        <w:left w:val="none" w:sz="0" w:space="0" w:color="auto"/>
        <w:bottom w:val="none" w:sz="0" w:space="0" w:color="auto"/>
        <w:right w:val="none" w:sz="0" w:space="0" w:color="auto"/>
      </w:divBdr>
    </w:div>
    <w:div w:id="217129457">
      <w:bodyDiv w:val="1"/>
      <w:marLeft w:val="0"/>
      <w:marRight w:val="0"/>
      <w:marTop w:val="0"/>
      <w:marBottom w:val="0"/>
      <w:divBdr>
        <w:top w:val="none" w:sz="0" w:space="0" w:color="auto"/>
        <w:left w:val="none" w:sz="0" w:space="0" w:color="auto"/>
        <w:bottom w:val="none" w:sz="0" w:space="0" w:color="auto"/>
        <w:right w:val="none" w:sz="0" w:space="0" w:color="auto"/>
      </w:divBdr>
    </w:div>
    <w:div w:id="217397691">
      <w:bodyDiv w:val="1"/>
      <w:marLeft w:val="0"/>
      <w:marRight w:val="0"/>
      <w:marTop w:val="0"/>
      <w:marBottom w:val="0"/>
      <w:divBdr>
        <w:top w:val="none" w:sz="0" w:space="0" w:color="auto"/>
        <w:left w:val="none" w:sz="0" w:space="0" w:color="auto"/>
        <w:bottom w:val="none" w:sz="0" w:space="0" w:color="auto"/>
        <w:right w:val="none" w:sz="0" w:space="0" w:color="auto"/>
      </w:divBdr>
    </w:div>
    <w:div w:id="217477292">
      <w:bodyDiv w:val="1"/>
      <w:marLeft w:val="0"/>
      <w:marRight w:val="0"/>
      <w:marTop w:val="0"/>
      <w:marBottom w:val="0"/>
      <w:divBdr>
        <w:top w:val="none" w:sz="0" w:space="0" w:color="auto"/>
        <w:left w:val="none" w:sz="0" w:space="0" w:color="auto"/>
        <w:bottom w:val="none" w:sz="0" w:space="0" w:color="auto"/>
        <w:right w:val="none" w:sz="0" w:space="0" w:color="auto"/>
      </w:divBdr>
    </w:div>
    <w:div w:id="217522471">
      <w:bodyDiv w:val="1"/>
      <w:marLeft w:val="0"/>
      <w:marRight w:val="0"/>
      <w:marTop w:val="0"/>
      <w:marBottom w:val="0"/>
      <w:divBdr>
        <w:top w:val="none" w:sz="0" w:space="0" w:color="auto"/>
        <w:left w:val="none" w:sz="0" w:space="0" w:color="auto"/>
        <w:bottom w:val="none" w:sz="0" w:space="0" w:color="auto"/>
        <w:right w:val="none" w:sz="0" w:space="0" w:color="auto"/>
      </w:divBdr>
    </w:div>
    <w:div w:id="217864877">
      <w:bodyDiv w:val="1"/>
      <w:marLeft w:val="0"/>
      <w:marRight w:val="0"/>
      <w:marTop w:val="0"/>
      <w:marBottom w:val="0"/>
      <w:divBdr>
        <w:top w:val="none" w:sz="0" w:space="0" w:color="auto"/>
        <w:left w:val="none" w:sz="0" w:space="0" w:color="auto"/>
        <w:bottom w:val="none" w:sz="0" w:space="0" w:color="auto"/>
        <w:right w:val="none" w:sz="0" w:space="0" w:color="auto"/>
      </w:divBdr>
    </w:div>
    <w:div w:id="217982443">
      <w:bodyDiv w:val="1"/>
      <w:marLeft w:val="0"/>
      <w:marRight w:val="0"/>
      <w:marTop w:val="0"/>
      <w:marBottom w:val="0"/>
      <w:divBdr>
        <w:top w:val="none" w:sz="0" w:space="0" w:color="auto"/>
        <w:left w:val="none" w:sz="0" w:space="0" w:color="auto"/>
        <w:bottom w:val="none" w:sz="0" w:space="0" w:color="auto"/>
        <w:right w:val="none" w:sz="0" w:space="0" w:color="auto"/>
      </w:divBdr>
    </w:div>
    <w:div w:id="218366750">
      <w:bodyDiv w:val="1"/>
      <w:marLeft w:val="0"/>
      <w:marRight w:val="0"/>
      <w:marTop w:val="0"/>
      <w:marBottom w:val="0"/>
      <w:divBdr>
        <w:top w:val="none" w:sz="0" w:space="0" w:color="auto"/>
        <w:left w:val="none" w:sz="0" w:space="0" w:color="auto"/>
        <w:bottom w:val="none" w:sz="0" w:space="0" w:color="auto"/>
        <w:right w:val="none" w:sz="0" w:space="0" w:color="auto"/>
      </w:divBdr>
    </w:div>
    <w:div w:id="218706809">
      <w:bodyDiv w:val="1"/>
      <w:marLeft w:val="0"/>
      <w:marRight w:val="0"/>
      <w:marTop w:val="0"/>
      <w:marBottom w:val="0"/>
      <w:divBdr>
        <w:top w:val="none" w:sz="0" w:space="0" w:color="auto"/>
        <w:left w:val="none" w:sz="0" w:space="0" w:color="auto"/>
        <w:bottom w:val="none" w:sz="0" w:space="0" w:color="auto"/>
        <w:right w:val="none" w:sz="0" w:space="0" w:color="auto"/>
      </w:divBdr>
    </w:div>
    <w:div w:id="218978693">
      <w:bodyDiv w:val="1"/>
      <w:marLeft w:val="0"/>
      <w:marRight w:val="0"/>
      <w:marTop w:val="0"/>
      <w:marBottom w:val="0"/>
      <w:divBdr>
        <w:top w:val="none" w:sz="0" w:space="0" w:color="auto"/>
        <w:left w:val="none" w:sz="0" w:space="0" w:color="auto"/>
        <w:bottom w:val="none" w:sz="0" w:space="0" w:color="auto"/>
        <w:right w:val="none" w:sz="0" w:space="0" w:color="auto"/>
      </w:divBdr>
    </w:div>
    <w:div w:id="218982436">
      <w:bodyDiv w:val="1"/>
      <w:marLeft w:val="0"/>
      <w:marRight w:val="0"/>
      <w:marTop w:val="0"/>
      <w:marBottom w:val="0"/>
      <w:divBdr>
        <w:top w:val="none" w:sz="0" w:space="0" w:color="auto"/>
        <w:left w:val="none" w:sz="0" w:space="0" w:color="auto"/>
        <w:bottom w:val="none" w:sz="0" w:space="0" w:color="auto"/>
        <w:right w:val="none" w:sz="0" w:space="0" w:color="auto"/>
      </w:divBdr>
    </w:div>
    <w:div w:id="219443135">
      <w:bodyDiv w:val="1"/>
      <w:marLeft w:val="0"/>
      <w:marRight w:val="0"/>
      <w:marTop w:val="0"/>
      <w:marBottom w:val="0"/>
      <w:divBdr>
        <w:top w:val="none" w:sz="0" w:space="0" w:color="auto"/>
        <w:left w:val="none" w:sz="0" w:space="0" w:color="auto"/>
        <w:bottom w:val="none" w:sz="0" w:space="0" w:color="auto"/>
        <w:right w:val="none" w:sz="0" w:space="0" w:color="auto"/>
      </w:divBdr>
    </w:div>
    <w:div w:id="220410241">
      <w:bodyDiv w:val="1"/>
      <w:marLeft w:val="0"/>
      <w:marRight w:val="0"/>
      <w:marTop w:val="0"/>
      <w:marBottom w:val="0"/>
      <w:divBdr>
        <w:top w:val="none" w:sz="0" w:space="0" w:color="auto"/>
        <w:left w:val="none" w:sz="0" w:space="0" w:color="auto"/>
        <w:bottom w:val="none" w:sz="0" w:space="0" w:color="auto"/>
        <w:right w:val="none" w:sz="0" w:space="0" w:color="auto"/>
      </w:divBdr>
    </w:div>
    <w:div w:id="220681533">
      <w:bodyDiv w:val="1"/>
      <w:marLeft w:val="0"/>
      <w:marRight w:val="0"/>
      <w:marTop w:val="0"/>
      <w:marBottom w:val="0"/>
      <w:divBdr>
        <w:top w:val="none" w:sz="0" w:space="0" w:color="auto"/>
        <w:left w:val="none" w:sz="0" w:space="0" w:color="auto"/>
        <w:bottom w:val="none" w:sz="0" w:space="0" w:color="auto"/>
        <w:right w:val="none" w:sz="0" w:space="0" w:color="auto"/>
      </w:divBdr>
    </w:div>
    <w:div w:id="221410653">
      <w:bodyDiv w:val="1"/>
      <w:marLeft w:val="0"/>
      <w:marRight w:val="0"/>
      <w:marTop w:val="0"/>
      <w:marBottom w:val="0"/>
      <w:divBdr>
        <w:top w:val="none" w:sz="0" w:space="0" w:color="auto"/>
        <w:left w:val="none" w:sz="0" w:space="0" w:color="auto"/>
        <w:bottom w:val="none" w:sz="0" w:space="0" w:color="auto"/>
        <w:right w:val="none" w:sz="0" w:space="0" w:color="auto"/>
      </w:divBdr>
    </w:div>
    <w:div w:id="222524668">
      <w:bodyDiv w:val="1"/>
      <w:marLeft w:val="0"/>
      <w:marRight w:val="0"/>
      <w:marTop w:val="0"/>
      <w:marBottom w:val="0"/>
      <w:divBdr>
        <w:top w:val="none" w:sz="0" w:space="0" w:color="auto"/>
        <w:left w:val="none" w:sz="0" w:space="0" w:color="auto"/>
        <w:bottom w:val="none" w:sz="0" w:space="0" w:color="auto"/>
        <w:right w:val="none" w:sz="0" w:space="0" w:color="auto"/>
      </w:divBdr>
    </w:div>
    <w:div w:id="222759775">
      <w:bodyDiv w:val="1"/>
      <w:marLeft w:val="0"/>
      <w:marRight w:val="0"/>
      <w:marTop w:val="0"/>
      <w:marBottom w:val="0"/>
      <w:divBdr>
        <w:top w:val="none" w:sz="0" w:space="0" w:color="auto"/>
        <w:left w:val="none" w:sz="0" w:space="0" w:color="auto"/>
        <w:bottom w:val="none" w:sz="0" w:space="0" w:color="auto"/>
        <w:right w:val="none" w:sz="0" w:space="0" w:color="auto"/>
      </w:divBdr>
    </w:div>
    <w:div w:id="222956042">
      <w:bodyDiv w:val="1"/>
      <w:marLeft w:val="0"/>
      <w:marRight w:val="0"/>
      <w:marTop w:val="0"/>
      <w:marBottom w:val="0"/>
      <w:divBdr>
        <w:top w:val="none" w:sz="0" w:space="0" w:color="auto"/>
        <w:left w:val="none" w:sz="0" w:space="0" w:color="auto"/>
        <w:bottom w:val="none" w:sz="0" w:space="0" w:color="auto"/>
        <w:right w:val="none" w:sz="0" w:space="0" w:color="auto"/>
      </w:divBdr>
    </w:div>
    <w:div w:id="223293826">
      <w:bodyDiv w:val="1"/>
      <w:marLeft w:val="0"/>
      <w:marRight w:val="0"/>
      <w:marTop w:val="0"/>
      <w:marBottom w:val="0"/>
      <w:divBdr>
        <w:top w:val="none" w:sz="0" w:space="0" w:color="auto"/>
        <w:left w:val="none" w:sz="0" w:space="0" w:color="auto"/>
        <w:bottom w:val="none" w:sz="0" w:space="0" w:color="auto"/>
        <w:right w:val="none" w:sz="0" w:space="0" w:color="auto"/>
      </w:divBdr>
    </w:div>
    <w:div w:id="223295042">
      <w:bodyDiv w:val="1"/>
      <w:marLeft w:val="0"/>
      <w:marRight w:val="0"/>
      <w:marTop w:val="0"/>
      <w:marBottom w:val="0"/>
      <w:divBdr>
        <w:top w:val="none" w:sz="0" w:space="0" w:color="auto"/>
        <w:left w:val="none" w:sz="0" w:space="0" w:color="auto"/>
        <w:bottom w:val="none" w:sz="0" w:space="0" w:color="auto"/>
        <w:right w:val="none" w:sz="0" w:space="0" w:color="auto"/>
      </w:divBdr>
    </w:div>
    <w:div w:id="223758958">
      <w:bodyDiv w:val="1"/>
      <w:marLeft w:val="0"/>
      <w:marRight w:val="0"/>
      <w:marTop w:val="0"/>
      <w:marBottom w:val="0"/>
      <w:divBdr>
        <w:top w:val="none" w:sz="0" w:space="0" w:color="auto"/>
        <w:left w:val="none" w:sz="0" w:space="0" w:color="auto"/>
        <w:bottom w:val="none" w:sz="0" w:space="0" w:color="auto"/>
        <w:right w:val="none" w:sz="0" w:space="0" w:color="auto"/>
      </w:divBdr>
    </w:div>
    <w:div w:id="224294815">
      <w:bodyDiv w:val="1"/>
      <w:marLeft w:val="0"/>
      <w:marRight w:val="0"/>
      <w:marTop w:val="0"/>
      <w:marBottom w:val="0"/>
      <w:divBdr>
        <w:top w:val="none" w:sz="0" w:space="0" w:color="auto"/>
        <w:left w:val="none" w:sz="0" w:space="0" w:color="auto"/>
        <w:bottom w:val="none" w:sz="0" w:space="0" w:color="auto"/>
        <w:right w:val="none" w:sz="0" w:space="0" w:color="auto"/>
      </w:divBdr>
    </w:div>
    <w:div w:id="225146221">
      <w:bodyDiv w:val="1"/>
      <w:marLeft w:val="0"/>
      <w:marRight w:val="0"/>
      <w:marTop w:val="0"/>
      <w:marBottom w:val="0"/>
      <w:divBdr>
        <w:top w:val="none" w:sz="0" w:space="0" w:color="auto"/>
        <w:left w:val="none" w:sz="0" w:space="0" w:color="auto"/>
        <w:bottom w:val="none" w:sz="0" w:space="0" w:color="auto"/>
        <w:right w:val="none" w:sz="0" w:space="0" w:color="auto"/>
      </w:divBdr>
    </w:div>
    <w:div w:id="226497744">
      <w:bodyDiv w:val="1"/>
      <w:marLeft w:val="0"/>
      <w:marRight w:val="0"/>
      <w:marTop w:val="0"/>
      <w:marBottom w:val="0"/>
      <w:divBdr>
        <w:top w:val="none" w:sz="0" w:space="0" w:color="auto"/>
        <w:left w:val="none" w:sz="0" w:space="0" w:color="auto"/>
        <w:bottom w:val="none" w:sz="0" w:space="0" w:color="auto"/>
        <w:right w:val="none" w:sz="0" w:space="0" w:color="auto"/>
      </w:divBdr>
    </w:div>
    <w:div w:id="226889141">
      <w:bodyDiv w:val="1"/>
      <w:marLeft w:val="0"/>
      <w:marRight w:val="0"/>
      <w:marTop w:val="0"/>
      <w:marBottom w:val="0"/>
      <w:divBdr>
        <w:top w:val="none" w:sz="0" w:space="0" w:color="auto"/>
        <w:left w:val="none" w:sz="0" w:space="0" w:color="auto"/>
        <w:bottom w:val="none" w:sz="0" w:space="0" w:color="auto"/>
        <w:right w:val="none" w:sz="0" w:space="0" w:color="auto"/>
      </w:divBdr>
    </w:div>
    <w:div w:id="227306015">
      <w:bodyDiv w:val="1"/>
      <w:marLeft w:val="0"/>
      <w:marRight w:val="0"/>
      <w:marTop w:val="0"/>
      <w:marBottom w:val="0"/>
      <w:divBdr>
        <w:top w:val="none" w:sz="0" w:space="0" w:color="auto"/>
        <w:left w:val="none" w:sz="0" w:space="0" w:color="auto"/>
        <w:bottom w:val="none" w:sz="0" w:space="0" w:color="auto"/>
        <w:right w:val="none" w:sz="0" w:space="0" w:color="auto"/>
      </w:divBdr>
    </w:div>
    <w:div w:id="227424617">
      <w:bodyDiv w:val="1"/>
      <w:marLeft w:val="0"/>
      <w:marRight w:val="0"/>
      <w:marTop w:val="0"/>
      <w:marBottom w:val="0"/>
      <w:divBdr>
        <w:top w:val="none" w:sz="0" w:space="0" w:color="auto"/>
        <w:left w:val="none" w:sz="0" w:space="0" w:color="auto"/>
        <w:bottom w:val="none" w:sz="0" w:space="0" w:color="auto"/>
        <w:right w:val="none" w:sz="0" w:space="0" w:color="auto"/>
      </w:divBdr>
    </w:div>
    <w:div w:id="227614870">
      <w:bodyDiv w:val="1"/>
      <w:marLeft w:val="0"/>
      <w:marRight w:val="0"/>
      <w:marTop w:val="0"/>
      <w:marBottom w:val="0"/>
      <w:divBdr>
        <w:top w:val="none" w:sz="0" w:space="0" w:color="auto"/>
        <w:left w:val="none" w:sz="0" w:space="0" w:color="auto"/>
        <w:bottom w:val="none" w:sz="0" w:space="0" w:color="auto"/>
        <w:right w:val="none" w:sz="0" w:space="0" w:color="auto"/>
      </w:divBdr>
    </w:div>
    <w:div w:id="229854248">
      <w:bodyDiv w:val="1"/>
      <w:marLeft w:val="0"/>
      <w:marRight w:val="0"/>
      <w:marTop w:val="0"/>
      <w:marBottom w:val="0"/>
      <w:divBdr>
        <w:top w:val="none" w:sz="0" w:space="0" w:color="auto"/>
        <w:left w:val="none" w:sz="0" w:space="0" w:color="auto"/>
        <w:bottom w:val="none" w:sz="0" w:space="0" w:color="auto"/>
        <w:right w:val="none" w:sz="0" w:space="0" w:color="auto"/>
      </w:divBdr>
    </w:div>
    <w:div w:id="230241705">
      <w:bodyDiv w:val="1"/>
      <w:marLeft w:val="0"/>
      <w:marRight w:val="0"/>
      <w:marTop w:val="0"/>
      <w:marBottom w:val="0"/>
      <w:divBdr>
        <w:top w:val="none" w:sz="0" w:space="0" w:color="auto"/>
        <w:left w:val="none" w:sz="0" w:space="0" w:color="auto"/>
        <w:bottom w:val="none" w:sz="0" w:space="0" w:color="auto"/>
        <w:right w:val="none" w:sz="0" w:space="0" w:color="auto"/>
      </w:divBdr>
    </w:div>
    <w:div w:id="230314298">
      <w:bodyDiv w:val="1"/>
      <w:marLeft w:val="0"/>
      <w:marRight w:val="0"/>
      <w:marTop w:val="0"/>
      <w:marBottom w:val="0"/>
      <w:divBdr>
        <w:top w:val="none" w:sz="0" w:space="0" w:color="auto"/>
        <w:left w:val="none" w:sz="0" w:space="0" w:color="auto"/>
        <w:bottom w:val="none" w:sz="0" w:space="0" w:color="auto"/>
        <w:right w:val="none" w:sz="0" w:space="0" w:color="auto"/>
      </w:divBdr>
    </w:div>
    <w:div w:id="230889233">
      <w:bodyDiv w:val="1"/>
      <w:marLeft w:val="0"/>
      <w:marRight w:val="0"/>
      <w:marTop w:val="0"/>
      <w:marBottom w:val="0"/>
      <w:divBdr>
        <w:top w:val="none" w:sz="0" w:space="0" w:color="auto"/>
        <w:left w:val="none" w:sz="0" w:space="0" w:color="auto"/>
        <w:bottom w:val="none" w:sz="0" w:space="0" w:color="auto"/>
        <w:right w:val="none" w:sz="0" w:space="0" w:color="auto"/>
      </w:divBdr>
    </w:div>
    <w:div w:id="231158865">
      <w:bodyDiv w:val="1"/>
      <w:marLeft w:val="0"/>
      <w:marRight w:val="0"/>
      <w:marTop w:val="0"/>
      <w:marBottom w:val="0"/>
      <w:divBdr>
        <w:top w:val="none" w:sz="0" w:space="0" w:color="auto"/>
        <w:left w:val="none" w:sz="0" w:space="0" w:color="auto"/>
        <w:bottom w:val="none" w:sz="0" w:space="0" w:color="auto"/>
        <w:right w:val="none" w:sz="0" w:space="0" w:color="auto"/>
      </w:divBdr>
    </w:div>
    <w:div w:id="231234909">
      <w:bodyDiv w:val="1"/>
      <w:marLeft w:val="0"/>
      <w:marRight w:val="0"/>
      <w:marTop w:val="0"/>
      <w:marBottom w:val="0"/>
      <w:divBdr>
        <w:top w:val="none" w:sz="0" w:space="0" w:color="auto"/>
        <w:left w:val="none" w:sz="0" w:space="0" w:color="auto"/>
        <w:bottom w:val="none" w:sz="0" w:space="0" w:color="auto"/>
        <w:right w:val="none" w:sz="0" w:space="0" w:color="auto"/>
      </w:divBdr>
    </w:div>
    <w:div w:id="231282952">
      <w:bodyDiv w:val="1"/>
      <w:marLeft w:val="0"/>
      <w:marRight w:val="0"/>
      <w:marTop w:val="0"/>
      <w:marBottom w:val="0"/>
      <w:divBdr>
        <w:top w:val="none" w:sz="0" w:space="0" w:color="auto"/>
        <w:left w:val="none" w:sz="0" w:space="0" w:color="auto"/>
        <w:bottom w:val="none" w:sz="0" w:space="0" w:color="auto"/>
        <w:right w:val="none" w:sz="0" w:space="0" w:color="auto"/>
      </w:divBdr>
    </w:div>
    <w:div w:id="231430516">
      <w:bodyDiv w:val="1"/>
      <w:marLeft w:val="0"/>
      <w:marRight w:val="0"/>
      <w:marTop w:val="0"/>
      <w:marBottom w:val="0"/>
      <w:divBdr>
        <w:top w:val="none" w:sz="0" w:space="0" w:color="auto"/>
        <w:left w:val="none" w:sz="0" w:space="0" w:color="auto"/>
        <w:bottom w:val="none" w:sz="0" w:space="0" w:color="auto"/>
        <w:right w:val="none" w:sz="0" w:space="0" w:color="auto"/>
      </w:divBdr>
    </w:div>
    <w:div w:id="231622098">
      <w:bodyDiv w:val="1"/>
      <w:marLeft w:val="0"/>
      <w:marRight w:val="0"/>
      <w:marTop w:val="0"/>
      <w:marBottom w:val="0"/>
      <w:divBdr>
        <w:top w:val="none" w:sz="0" w:space="0" w:color="auto"/>
        <w:left w:val="none" w:sz="0" w:space="0" w:color="auto"/>
        <w:bottom w:val="none" w:sz="0" w:space="0" w:color="auto"/>
        <w:right w:val="none" w:sz="0" w:space="0" w:color="auto"/>
      </w:divBdr>
    </w:div>
    <w:div w:id="232081102">
      <w:bodyDiv w:val="1"/>
      <w:marLeft w:val="0"/>
      <w:marRight w:val="0"/>
      <w:marTop w:val="0"/>
      <w:marBottom w:val="0"/>
      <w:divBdr>
        <w:top w:val="none" w:sz="0" w:space="0" w:color="auto"/>
        <w:left w:val="none" w:sz="0" w:space="0" w:color="auto"/>
        <w:bottom w:val="none" w:sz="0" w:space="0" w:color="auto"/>
        <w:right w:val="none" w:sz="0" w:space="0" w:color="auto"/>
      </w:divBdr>
    </w:div>
    <w:div w:id="232740705">
      <w:bodyDiv w:val="1"/>
      <w:marLeft w:val="0"/>
      <w:marRight w:val="0"/>
      <w:marTop w:val="0"/>
      <w:marBottom w:val="0"/>
      <w:divBdr>
        <w:top w:val="none" w:sz="0" w:space="0" w:color="auto"/>
        <w:left w:val="none" w:sz="0" w:space="0" w:color="auto"/>
        <w:bottom w:val="none" w:sz="0" w:space="0" w:color="auto"/>
        <w:right w:val="none" w:sz="0" w:space="0" w:color="auto"/>
      </w:divBdr>
    </w:div>
    <w:div w:id="232935149">
      <w:bodyDiv w:val="1"/>
      <w:marLeft w:val="0"/>
      <w:marRight w:val="0"/>
      <w:marTop w:val="0"/>
      <w:marBottom w:val="0"/>
      <w:divBdr>
        <w:top w:val="none" w:sz="0" w:space="0" w:color="auto"/>
        <w:left w:val="none" w:sz="0" w:space="0" w:color="auto"/>
        <w:bottom w:val="none" w:sz="0" w:space="0" w:color="auto"/>
        <w:right w:val="none" w:sz="0" w:space="0" w:color="auto"/>
      </w:divBdr>
    </w:div>
    <w:div w:id="233126849">
      <w:bodyDiv w:val="1"/>
      <w:marLeft w:val="0"/>
      <w:marRight w:val="0"/>
      <w:marTop w:val="0"/>
      <w:marBottom w:val="0"/>
      <w:divBdr>
        <w:top w:val="none" w:sz="0" w:space="0" w:color="auto"/>
        <w:left w:val="none" w:sz="0" w:space="0" w:color="auto"/>
        <w:bottom w:val="none" w:sz="0" w:space="0" w:color="auto"/>
        <w:right w:val="none" w:sz="0" w:space="0" w:color="auto"/>
      </w:divBdr>
    </w:div>
    <w:div w:id="233469112">
      <w:bodyDiv w:val="1"/>
      <w:marLeft w:val="0"/>
      <w:marRight w:val="0"/>
      <w:marTop w:val="0"/>
      <w:marBottom w:val="0"/>
      <w:divBdr>
        <w:top w:val="none" w:sz="0" w:space="0" w:color="auto"/>
        <w:left w:val="none" w:sz="0" w:space="0" w:color="auto"/>
        <w:bottom w:val="none" w:sz="0" w:space="0" w:color="auto"/>
        <w:right w:val="none" w:sz="0" w:space="0" w:color="auto"/>
      </w:divBdr>
    </w:div>
    <w:div w:id="233665230">
      <w:bodyDiv w:val="1"/>
      <w:marLeft w:val="0"/>
      <w:marRight w:val="0"/>
      <w:marTop w:val="0"/>
      <w:marBottom w:val="0"/>
      <w:divBdr>
        <w:top w:val="none" w:sz="0" w:space="0" w:color="auto"/>
        <w:left w:val="none" w:sz="0" w:space="0" w:color="auto"/>
        <w:bottom w:val="none" w:sz="0" w:space="0" w:color="auto"/>
        <w:right w:val="none" w:sz="0" w:space="0" w:color="auto"/>
      </w:divBdr>
    </w:div>
    <w:div w:id="233710073">
      <w:bodyDiv w:val="1"/>
      <w:marLeft w:val="0"/>
      <w:marRight w:val="0"/>
      <w:marTop w:val="0"/>
      <w:marBottom w:val="0"/>
      <w:divBdr>
        <w:top w:val="none" w:sz="0" w:space="0" w:color="auto"/>
        <w:left w:val="none" w:sz="0" w:space="0" w:color="auto"/>
        <w:bottom w:val="none" w:sz="0" w:space="0" w:color="auto"/>
        <w:right w:val="none" w:sz="0" w:space="0" w:color="auto"/>
      </w:divBdr>
    </w:div>
    <w:div w:id="234171365">
      <w:bodyDiv w:val="1"/>
      <w:marLeft w:val="0"/>
      <w:marRight w:val="0"/>
      <w:marTop w:val="0"/>
      <w:marBottom w:val="0"/>
      <w:divBdr>
        <w:top w:val="none" w:sz="0" w:space="0" w:color="auto"/>
        <w:left w:val="none" w:sz="0" w:space="0" w:color="auto"/>
        <w:bottom w:val="none" w:sz="0" w:space="0" w:color="auto"/>
        <w:right w:val="none" w:sz="0" w:space="0" w:color="auto"/>
      </w:divBdr>
    </w:div>
    <w:div w:id="234626979">
      <w:bodyDiv w:val="1"/>
      <w:marLeft w:val="0"/>
      <w:marRight w:val="0"/>
      <w:marTop w:val="0"/>
      <w:marBottom w:val="0"/>
      <w:divBdr>
        <w:top w:val="none" w:sz="0" w:space="0" w:color="auto"/>
        <w:left w:val="none" w:sz="0" w:space="0" w:color="auto"/>
        <w:bottom w:val="none" w:sz="0" w:space="0" w:color="auto"/>
        <w:right w:val="none" w:sz="0" w:space="0" w:color="auto"/>
      </w:divBdr>
    </w:div>
    <w:div w:id="235554762">
      <w:bodyDiv w:val="1"/>
      <w:marLeft w:val="0"/>
      <w:marRight w:val="0"/>
      <w:marTop w:val="0"/>
      <w:marBottom w:val="0"/>
      <w:divBdr>
        <w:top w:val="none" w:sz="0" w:space="0" w:color="auto"/>
        <w:left w:val="none" w:sz="0" w:space="0" w:color="auto"/>
        <w:bottom w:val="none" w:sz="0" w:space="0" w:color="auto"/>
        <w:right w:val="none" w:sz="0" w:space="0" w:color="auto"/>
      </w:divBdr>
    </w:div>
    <w:div w:id="235825484">
      <w:bodyDiv w:val="1"/>
      <w:marLeft w:val="0"/>
      <w:marRight w:val="0"/>
      <w:marTop w:val="0"/>
      <w:marBottom w:val="0"/>
      <w:divBdr>
        <w:top w:val="none" w:sz="0" w:space="0" w:color="auto"/>
        <w:left w:val="none" w:sz="0" w:space="0" w:color="auto"/>
        <w:bottom w:val="none" w:sz="0" w:space="0" w:color="auto"/>
        <w:right w:val="none" w:sz="0" w:space="0" w:color="auto"/>
      </w:divBdr>
    </w:div>
    <w:div w:id="236861497">
      <w:bodyDiv w:val="1"/>
      <w:marLeft w:val="0"/>
      <w:marRight w:val="0"/>
      <w:marTop w:val="0"/>
      <w:marBottom w:val="0"/>
      <w:divBdr>
        <w:top w:val="none" w:sz="0" w:space="0" w:color="auto"/>
        <w:left w:val="none" w:sz="0" w:space="0" w:color="auto"/>
        <w:bottom w:val="none" w:sz="0" w:space="0" w:color="auto"/>
        <w:right w:val="none" w:sz="0" w:space="0" w:color="auto"/>
      </w:divBdr>
    </w:div>
    <w:div w:id="236979950">
      <w:bodyDiv w:val="1"/>
      <w:marLeft w:val="0"/>
      <w:marRight w:val="0"/>
      <w:marTop w:val="0"/>
      <w:marBottom w:val="0"/>
      <w:divBdr>
        <w:top w:val="none" w:sz="0" w:space="0" w:color="auto"/>
        <w:left w:val="none" w:sz="0" w:space="0" w:color="auto"/>
        <w:bottom w:val="none" w:sz="0" w:space="0" w:color="auto"/>
        <w:right w:val="none" w:sz="0" w:space="0" w:color="auto"/>
      </w:divBdr>
    </w:div>
    <w:div w:id="237711179">
      <w:bodyDiv w:val="1"/>
      <w:marLeft w:val="0"/>
      <w:marRight w:val="0"/>
      <w:marTop w:val="0"/>
      <w:marBottom w:val="0"/>
      <w:divBdr>
        <w:top w:val="none" w:sz="0" w:space="0" w:color="auto"/>
        <w:left w:val="none" w:sz="0" w:space="0" w:color="auto"/>
        <w:bottom w:val="none" w:sz="0" w:space="0" w:color="auto"/>
        <w:right w:val="none" w:sz="0" w:space="0" w:color="auto"/>
      </w:divBdr>
    </w:div>
    <w:div w:id="237712560">
      <w:bodyDiv w:val="1"/>
      <w:marLeft w:val="0"/>
      <w:marRight w:val="0"/>
      <w:marTop w:val="0"/>
      <w:marBottom w:val="0"/>
      <w:divBdr>
        <w:top w:val="none" w:sz="0" w:space="0" w:color="auto"/>
        <w:left w:val="none" w:sz="0" w:space="0" w:color="auto"/>
        <w:bottom w:val="none" w:sz="0" w:space="0" w:color="auto"/>
        <w:right w:val="none" w:sz="0" w:space="0" w:color="auto"/>
      </w:divBdr>
    </w:div>
    <w:div w:id="237791127">
      <w:bodyDiv w:val="1"/>
      <w:marLeft w:val="0"/>
      <w:marRight w:val="0"/>
      <w:marTop w:val="0"/>
      <w:marBottom w:val="0"/>
      <w:divBdr>
        <w:top w:val="none" w:sz="0" w:space="0" w:color="auto"/>
        <w:left w:val="none" w:sz="0" w:space="0" w:color="auto"/>
        <w:bottom w:val="none" w:sz="0" w:space="0" w:color="auto"/>
        <w:right w:val="none" w:sz="0" w:space="0" w:color="auto"/>
      </w:divBdr>
    </w:div>
    <w:div w:id="238098400">
      <w:bodyDiv w:val="1"/>
      <w:marLeft w:val="0"/>
      <w:marRight w:val="0"/>
      <w:marTop w:val="0"/>
      <w:marBottom w:val="0"/>
      <w:divBdr>
        <w:top w:val="none" w:sz="0" w:space="0" w:color="auto"/>
        <w:left w:val="none" w:sz="0" w:space="0" w:color="auto"/>
        <w:bottom w:val="none" w:sz="0" w:space="0" w:color="auto"/>
        <w:right w:val="none" w:sz="0" w:space="0" w:color="auto"/>
      </w:divBdr>
    </w:div>
    <w:div w:id="239029126">
      <w:bodyDiv w:val="1"/>
      <w:marLeft w:val="0"/>
      <w:marRight w:val="0"/>
      <w:marTop w:val="0"/>
      <w:marBottom w:val="0"/>
      <w:divBdr>
        <w:top w:val="none" w:sz="0" w:space="0" w:color="auto"/>
        <w:left w:val="none" w:sz="0" w:space="0" w:color="auto"/>
        <w:bottom w:val="none" w:sz="0" w:space="0" w:color="auto"/>
        <w:right w:val="none" w:sz="0" w:space="0" w:color="auto"/>
      </w:divBdr>
    </w:div>
    <w:div w:id="239482869">
      <w:bodyDiv w:val="1"/>
      <w:marLeft w:val="0"/>
      <w:marRight w:val="0"/>
      <w:marTop w:val="0"/>
      <w:marBottom w:val="0"/>
      <w:divBdr>
        <w:top w:val="none" w:sz="0" w:space="0" w:color="auto"/>
        <w:left w:val="none" w:sz="0" w:space="0" w:color="auto"/>
        <w:bottom w:val="none" w:sz="0" w:space="0" w:color="auto"/>
        <w:right w:val="none" w:sz="0" w:space="0" w:color="auto"/>
      </w:divBdr>
    </w:div>
    <w:div w:id="240020533">
      <w:bodyDiv w:val="1"/>
      <w:marLeft w:val="0"/>
      <w:marRight w:val="0"/>
      <w:marTop w:val="0"/>
      <w:marBottom w:val="0"/>
      <w:divBdr>
        <w:top w:val="none" w:sz="0" w:space="0" w:color="auto"/>
        <w:left w:val="none" w:sz="0" w:space="0" w:color="auto"/>
        <w:bottom w:val="none" w:sz="0" w:space="0" w:color="auto"/>
        <w:right w:val="none" w:sz="0" w:space="0" w:color="auto"/>
      </w:divBdr>
    </w:div>
    <w:div w:id="240218883">
      <w:bodyDiv w:val="1"/>
      <w:marLeft w:val="0"/>
      <w:marRight w:val="0"/>
      <w:marTop w:val="0"/>
      <w:marBottom w:val="0"/>
      <w:divBdr>
        <w:top w:val="none" w:sz="0" w:space="0" w:color="auto"/>
        <w:left w:val="none" w:sz="0" w:space="0" w:color="auto"/>
        <w:bottom w:val="none" w:sz="0" w:space="0" w:color="auto"/>
        <w:right w:val="none" w:sz="0" w:space="0" w:color="auto"/>
      </w:divBdr>
    </w:div>
    <w:div w:id="240526042">
      <w:bodyDiv w:val="1"/>
      <w:marLeft w:val="0"/>
      <w:marRight w:val="0"/>
      <w:marTop w:val="0"/>
      <w:marBottom w:val="0"/>
      <w:divBdr>
        <w:top w:val="none" w:sz="0" w:space="0" w:color="auto"/>
        <w:left w:val="none" w:sz="0" w:space="0" w:color="auto"/>
        <w:bottom w:val="none" w:sz="0" w:space="0" w:color="auto"/>
        <w:right w:val="none" w:sz="0" w:space="0" w:color="auto"/>
      </w:divBdr>
    </w:div>
    <w:div w:id="240526144">
      <w:bodyDiv w:val="1"/>
      <w:marLeft w:val="0"/>
      <w:marRight w:val="0"/>
      <w:marTop w:val="0"/>
      <w:marBottom w:val="0"/>
      <w:divBdr>
        <w:top w:val="none" w:sz="0" w:space="0" w:color="auto"/>
        <w:left w:val="none" w:sz="0" w:space="0" w:color="auto"/>
        <w:bottom w:val="none" w:sz="0" w:space="0" w:color="auto"/>
        <w:right w:val="none" w:sz="0" w:space="0" w:color="auto"/>
      </w:divBdr>
    </w:div>
    <w:div w:id="240918801">
      <w:bodyDiv w:val="1"/>
      <w:marLeft w:val="0"/>
      <w:marRight w:val="0"/>
      <w:marTop w:val="0"/>
      <w:marBottom w:val="0"/>
      <w:divBdr>
        <w:top w:val="none" w:sz="0" w:space="0" w:color="auto"/>
        <w:left w:val="none" w:sz="0" w:space="0" w:color="auto"/>
        <w:bottom w:val="none" w:sz="0" w:space="0" w:color="auto"/>
        <w:right w:val="none" w:sz="0" w:space="0" w:color="auto"/>
      </w:divBdr>
    </w:div>
    <w:div w:id="242108005">
      <w:bodyDiv w:val="1"/>
      <w:marLeft w:val="0"/>
      <w:marRight w:val="0"/>
      <w:marTop w:val="0"/>
      <w:marBottom w:val="0"/>
      <w:divBdr>
        <w:top w:val="none" w:sz="0" w:space="0" w:color="auto"/>
        <w:left w:val="none" w:sz="0" w:space="0" w:color="auto"/>
        <w:bottom w:val="none" w:sz="0" w:space="0" w:color="auto"/>
        <w:right w:val="none" w:sz="0" w:space="0" w:color="auto"/>
      </w:divBdr>
    </w:div>
    <w:div w:id="243073038">
      <w:bodyDiv w:val="1"/>
      <w:marLeft w:val="0"/>
      <w:marRight w:val="0"/>
      <w:marTop w:val="0"/>
      <w:marBottom w:val="0"/>
      <w:divBdr>
        <w:top w:val="none" w:sz="0" w:space="0" w:color="auto"/>
        <w:left w:val="none" w:sz="0" w:space="0" w:color="auto"/>
        <w:bottom w:val="none" w:sz="0" w:space="0" w:color="auto"/>
        <w:right w:val="none" w:sz="0" w:space="0" w:color="auto"/>
      </w:divBdr>
    </w:div>
    <w:div w:id="243145855">
      <w:bodyDiv w:val="1"/>
      <w:marLeft w:val="0"/>
      <w:marRight w:val="0"/>
      <w:marTop w:val="0"/>
      <w:marBottom w:val="0"/>
      <w:divBdr>
        <w:top w:val="none" w:sz="0" w:space="0" w:color="auto"/>
        <w:left w:val="none" w:sz="0" w:space="0" w:color="auto"/>
        <w:bottom w:val="none" w:sz="0" w:space="0" w:color="auto"/>
        <w:right w:val="none" w:sz="0" w:space="0" w:color="auto"/>
      </w:divBdr>
    </w:div>
    <w:div w:id="243301519">
      <w:bodyDiv w:val="1"/>
      <w:marLeft w:val="0"/>
      <w:marRight w:val="0"/>
      <w:marTop w:val="0"/>
      <w:marBottom w:val="0"/>
      <w:divBdr>
        <w:top w:val="none" w:sz="0" w:space="0" w:color="auto"/>
        <w:left w:val="none" w:sz="0" w:space="0" w:color="auto"/>
        <w:bottom w:val="none" w:sz="0" w:space="0" w:color="auto"/>
        <w:right w:val="none" w:sz="0" w:space="0" w:color="auto"/>
      </w:divBdr>
    </w:div>
    <w:div w:id="244343542">
      <w:bodyDiv w:val="1"/>
      <w:marLeft w:val="0"/>
      <w:marRight w:val="0"/>
      <w:marTop w:val="0"/>
      <w:marBottom w:val="0"/>
      <w:divBdr>
        <w:top w:val="none" w:sz="0" w:space="0" w:color="auto"/>
        <w:left w:val="none" w:sz="0" w:space="0" w:color="auto"/>
        <w:bottom w:val="none" w:sz="0" w:space="0" w:color="auto"/>
        <w:right w:val="none" w:sz="0" w:space="0" w:color="auto"/>
      </w:divBdr>
    </w:div>
    <w:div w:id="245188019">
      <w:bodyDiv w:val="1"/>
      <w:marLeft w:val="0"/>
      <w:marRight w:val="0"/>
      <w:marTop w:val="0"/>
      <w:marBottom w:val="0"/>
      <w:divBdr>
        <w:top w:val="none" w:sz="0" w:space="0" w:color="auto"/>
        <w:left w:val="none" w:sz="0" w:space="0" w:color="auto"/>
        <w:bottom w:val="none" w:sz="0" w:space="0" w:color="auto"/>
        <w:right w:val="none" w:sz="0" w:space="0" w:color="auto"/>
      </w:divBdr>
    </w:div>
    <w:div w:id="245652450">
      <w:bodyDiv w:val="1"/>
      <w:marLeft w:val="0"/>
      <w:marRight w:val="0"/>
      <w:marTop w:val="0"/>
      <w:marBottom w:val="0"/>
      <w:divBdr>
        <w:top w:val="none" w:sz="0" w:space="0" w:color="auto"/>
        <w:left w:val="none" w:sz="0" w:space="0" w:color="auto"/>
        <w:bottom w:val="none" w:sz="0" w:space="0" w:color="auto"/>
        <w:right w:val="none" w:sz="0" w:space="0" w:color="auto"/>
      </w:divBdr>
    </w:div>
    <w:div w:id="246618336">
      <w:bodyDiv w:val="1"/>
      <w:marLeft w:val="0"/>
      <w:marRight w:val="0"/>
      <w:marTop w:val="0"/>
      <w:marBottom w:val="0"/>
      <w:divBdr>
        <w:top w:val="none" w:sz="0" w:space="0" w:color="auto"/>
        <w:left w:val="none" w:sz="0" w:space="0" w:color="auto"/>
        <w:bottom w:val="none" w:sz="0" w:space="0" w:color="auto"/>
        <w:right w:val="none" w:sz="0" w:space="0" w:color="auto"/>
      </w:divBdr>
    </w:div>
    <w:div w:id="246811943">
      <w:bodyDiv w:val="1"/>
      <w:marLeft w:val="0"/>
      <w:marRight w:val="0"/>
      <w:marTop w:val="0"/>
      <w:marBottom w:val="0"/>
      <w:divBdr>
        <w:top w:val="none" w:sz="0" w:space="0" w:color="auto"/>
        <w:left w:val="none" w:sz="0" w:space="0" w:color="auto"/>
        <w:bottom w:val="none" w:sz="0" w:space="0" w:color="auto"/>
        <w:right w:val="none" w:sz="0" w:space="0" w:color="auto"/>
      </w:divBdr>
    </w:div>
    <w:div w:id="247082961">
      <w:bodyDiv w:val="1"/>
      <w:marLeft w:val="0"/>
      <w:marRight w:val="0"/>
      <w:marTop w:val="0"/>
      <w:marBottom w:val="0"/>
      <w:divBdr>
        <w:top w:val="none" w:sz="0" w:space="0" w:color="auto"/>
        <w:left w:val="none" w:sz="0" w:space="0" w:color="auto"/>
        <w:bottom w:val="none" w:sz="0" w:space="0" w:color="auto"/>
        <w:right w:val="none" w:sz="0" w:space="0" w:color="auto"/>
      </w:divBdr>
    </w:div>
    <w:div w:id="248540488">
      <w:bodyDiv w:val="1"/>
      <w:marLeft w:val="0"/>
      <w:marRight w:val="0"/>
      <w:marTop w:val="0"/>
      <w:marBottom w:val="0"/>
      <w:divBdr>
        <w:top w:val="none" w:sz="0" w:space="0" w:color="auto"/>
        <w:left w:val="none" w:sz="0" w:space="0" w:color="auto"/>
        <w:bottom w:val="none" w:sz="0" w:space="0" w:color="auto"/>
        <w:right w:val="none" w:sz="0" w:space="0" w:color="auto"/>
      </w:divBdr>
    </w:div>
    <w:div w:id="249119826">
      <w:bodyDiv w:val="1"/>
      <w:marLeft w:val="0"/>
      <w:marRight w:val="0"/>
      <w:marTop w:val="0"/>
      <w:marBottom w:val="0"/>
      <w:divBdr>
        <w:top w:val="none" w:sz="0" w:space="0" w:color="auto"/>
        <w:left w:val="none" w:sz="0" w:space="0" w:color="auto"/>
        <w:bottom w:val="none" w:sz="0" w:space="0" w:color="auto"/>
        <w:right w:val="none" w:sz="0" w:space="0" w:color="auto"/>
      </w:divBdr>
    </w:div>
    <w:div w:id="249122323">
      <w:bodyDiv w:val="1"/>
      <w:marLeft w:val="0"/>
      <w:marRight w:val="0"/>
      <w:marTop w:val="0"/>
      <w:marBottom w:val="0"/>
      <w:divBdr>
        <w:top w:val="none" w:sz="0" w:space="0" w:color="auto"/>
        <w:left w:val="none" w:sz="0" w:space="0" w:color="auto"/>
        <w:bottom w:val="none" w:sz="0" w:space="0" w:color="auto"/>
        <w:right w:val="none" w:sz="0" w:space="0" w:color="auto"/>
      </w:divBdr>
    </w:div>
    <w:div w:id="250166390">
      <w:bodyDiv w:val="1"/>
      <w:marLeft w:val="0"/>
      <w:marRight w:val="0"/>
      <w:marTop w:val="0"/>
      <w:marBottom w:val="0"/>
      <w:divBdr>
        <w:top w:val="none" w:sz="0" w:space="0" w:color="auto"/>
        <w:left w:val="none" w:sz="0" w:space="0" w:color="auto"/>
        <w:bottom w:val="none" w:sz="0" w:space="0" w:color="auto"/>
        <w:right w:val="none" w:sz="0" w:space="0" w:color="auto"/>
      </w:divBdr>
    </w:div>
    <w:div w:id="250312053">
      <w:bodyDiv w:val="1"/>
      <w:marLeft w:val="0"/>
      <w:marRight w:val="0"/>
      <w:marTop w:val="0"/>
      <w:marBottom w:val="0"/>
      <w:divBdr>
        <w:top w:val="none" w:sz="0" w:space="0" w:color="auto"/>
        <w:left w:val="none" w:sz="0" w:space="0" w:color="auto"/>
        <w:bottom w:val="none" w:sz="0" w:space="0" w:color="auto"/>
        <w:right w:val="none" w:sz="0" w:space="0" w:color="auto"/>
      </w:divBdr>
    </w:div>
    <w:div w:id="250822100">
      <w:bodyDiv w:val="1"/>
      <w:marLeft w:val="0"/>
      <w:marRight w:val="0"/>
      <w:marTop w:val="0"/>
      <w:marBottom w:val="0"/>
      <w:divBdr>
        <w:top w:val="none" w:sz="0" w:space="0" w:color="auto"/>
        <w:left w:val="none" w:sz="0" w:space="0" w:color="auto"/>
        <w:bottom w:val="none" w:sz="0" w:space="0" w:color="auto"/>
        <w:right w:val="none" w:sz="0" w:space="0" w:color="auto"/>
      </w:divBdr>
    </w:div>
    <w:div w:id="250892551">
      <w:bodyDiv w:val="1"/>
      <w:marLeft w:val="0"/>
      <w:marRight w:val="0"/>
      <w:marTop w:val="0"/>
      <w:marBottom w:val="0"/>
      <w:divBdr>
        <w:top w:val="none" w:sz="0" w:space="0" w:color="auto"/>
        <w:left w:val="none" w:sz="0" w:space="0" w:color="auto"/>
        <w:bottom w:val="none" w:sz="0" w:space="0" w:color="auto"/>
        <w:right w:val="none" w:sz="0" w:space="0" w:color="auto"/>
      </w:divBdr>
    </w:div>
    <w:div w:id="251201668">
      <w:bodyDiv w:val="1"/>
      <w:marLeft w:val="0"/>
      <w:marRight w:val="0"/>
      <w:marTop w:val="0"/>
      <w:marBottom w:val="0"/>
      <w:divBdr>
        <w:top w:val="none" w:sz="0" w:space="0" w:color="auto"/>
        <w:left w:val="none" w:sz="0" w:space="0" w:color="auto"/>
        <w:bottom w:val="none" w:sz="0" w:space="0" w:color="auto"/>
        <w:right w:val="none" w:sz="0" w:space="0" w:color="auto"/>
      </w:divBdr>
    </w:div>
    <w:div w:id="251356077">
      <w:bodyDiv w:val="1"/>
      <w:marLeft w:val="0"/>
      <w:marRight w:val="0"/>
      <w:marTop w:val="0"/>
      <w:marBottom w:val="0"/>
      <w:divBdr>
        <w:top w:val="none" w:sz="0" w:space="0" w:color="auto"/>
        <w:left w:val="none" w:sz="0" w:space="0" w:color="auto"/>
        <w:bottom w:val="none" w:sz="0" w:space="0" w:color="auto"/>
        <w:right w:val="none" w:sz="0" w:space="0" w:color="auto"/>
      </w:divBdr>
    </w:div>
    <w:div w:id="251475655">
      <w:bodyDiv w:val="1"/>
      <w:marLeft w:val="0"/>
      <w:marRight w:val="0"/>
      <w:marTop w:val="0"/>
      <w:marBottom w:val="0"/>
      <w:divBdr>
        <w:top w:val="none" w:sz="0" w:space="0" w:color="auto"/>
        <w:left w:val="none" w:sz="0" w:space="0" w:color="auto"/>
        <w:bottom w:val="none" w:sz="0" w:space="0" w:color="auto"/>
        <w:right w:val="none" w:sz="0" w:space="0" w:color="auto"/>
      </w:divBdr>
    </w:div>
    <w:div w:id="251549198">
      <w:bodyDiv w:val="1"/>
      <w:marLeft w:val="0"/>
      <w:marRight w:val="0"/>
      <w:marTop w:val="0"/>
      <w:marBottom w:val="0"/>
      <w:divBdr>
        <w:top w:val="none" w:sz="0" w:space="0" w:color="auto"/>
        <w:left w:val="none" w:sz="0" w:space="0" w:color="auto"/>
        <w:bottom w:val="none" w:sz="0" w:space="0" w:color="auto"/>
        <w:right w:val="none" w:sz="0" w:space="0" w:color="auto"/>
      </w:divBdr>
    </w:div>
    <w:div w:id="251549551">
      <w:bodyDiv w:val="1"/>
      <w:marLeft w:val="0"/>
      <w:marRight w:val="0"/>
      <w:marTop w:val="0"/>
      <w:marBottom w:val="0"/>
      <w:divBdr>
        <w:top w:val="none" w:sz="0" w:space="0" w:color="auto"/>
        <w:left w:val="none" w:sz="0" w:space="0" w:color="auto"/>
        <w:bottom w:val="none" w:sz="0" w:space="0" w:color="auto"/>
        <w:right w:val="none" w:sz="0" w:space="0" w:color="auto"/>
      </w:divBdr>
    </w:div>
    <w:div w:id="251818744">
      <w:bodyDiv w:val="1"/>
      <w:marLeft w:val="0"/>
      <w:marRight w:val="0"/>
      <w:marTop w:val="0"/>
      <w:marBottom w:val="0"/>
      <w:divBdr>
        <w:top w:val="none" w:sz="0" w:space="0" w:color="auto"/>
        <w:left w:val="none" w:sz="0" w:space="0" w:color="auto"/>
        <w:bottom w:val="none" w:sz="0" w:space="0" w:color="auto"/>
        <w:right w:val="none" w:sz="0" w:space="0" w:color="auto"/>
      </w:divBdr>
    </w:div>
    <w:div w:id="252470483">
      <w:bodyDiv w:val="1"/>
      <w:marLeft w:val="0"/>
      <w:marRight w:val="0"/>
      <w:marTop w:val="0"/>
      <w:marBottom w:val="0"/>
      <w:divBdr>
        <w:top w:val="none" w:sz="0" w:space="0" w:color="auto"/>
        <w:left w:val="none" w:sz="0" w:space="0" w:color="auto"/>
        <w:bottom w:val="none" w:sz="0" w:space="0" w:color="auto"/>
        <w:right w:val="none" w:sz="0" w:space="0" w:color="auto"/>
      </w:divBdr>
    </w:div>
    <w:div w:id="252590972">
      <w:bodyDiv w:val="1"/>
      <w:marLeft w:val="0"/>
      <w:marRight w:val="0"/>
      <w:marTop w:val="0"/>
      <w:marBottom w:val="0"/>
      <w:divBdr>
        <w:top w:val="none" w:sz="0" w:space="0" w:color="auto"/>
        <w:left w:val="none" w:sz="0" w:space="0" w:color="auto"/>
        <w:bottom w:val="none" w:sz="0" w:space="0" w:color="auto"/>
        <w:right w:val="none" w:sz="0" w:space="0" w:color="auto"/>
      </w:divBdr>
    </w:div>
    <w:div w:id="252863565">
      <w:bodyDiv w:val="1"/>
      <w:marLeft w:val="0"/>
      <w:marRight w:val="0"/>
      <w:marTop w:val="0"/>
      <w:marBottom w:val="0"/>
      <w:divBdr>
        <w:top w:val="none" w:sz="0" w:space="0" w:color="auto"/>
        <w:left w:val="none" w:sz="0" w:space="0" w:color="auto"/>
        <w:bottom w:val="none" w:sz="0" w:space="0" w:color="auto"/>
        <w:right w:val="none" w:sz="0" w:space="0" w:color="auto"/>
      </w:divBdr>
    </w:div>
    <w:div w:id="254023382">
      <w:bodyDiv w:val="1"/>
      <w:marLeft w:val="0"/>
      <w:marRight w:val="0"/>
      <w:marTop w:val="0"/>
      <w:marBottom w:val="0"/>
      <w:divBdr>
        <w:top w:val="none" w:sz="0" w:space="0" w:color="auto"/>
        <w:left w:val="none" w:sz="0" w:space="0" w:color="auto"/>
        <w:bottom w:val="none" w:sz="0" w:space="0" w:color="auto"/>
        <w:right w:val="none" w:sz="0" w:space="0" w:color="auto"/>
      </w:divBdr>
    </w:div>
    <w:div w:id="254293875">
      <w:bodyDiv w:val="1"/>
      <w:marLeft w:val="0"/>
      <w:marRight w:val="0"/>
      <w:marTop w:val="0"/>
      <w:marBottom w:val="0"/>
      <w:divBdr>
        <w:top w:val="none" w:sz="0" w:space="0" w:color="auto"/>
        <w:left w:val="none" w:sz="0" w:space="0" w:color="auto"/>
        <w:bottom w:val="none" w:sz="0" w:space="0" w:color="auto"/>
        <w:right w:val="none" w:sz="0" w:space="0" w:color="auto"/>
      </w:divBdr>
    </w:div>
    <w:div w:id="254632343">
      <w:bodyDiv w:val="1"/>
      <w:marLeft w:val="0"/>
      <w:marRight w:val="0"/>
      <w:marTop w:val="0"/>
      <w:marBottom w:val="0"/>
      <w:divBdr>
        <w:top w:val="none" w:sz="0" w:space="0" w:color="auto"/>
        <w:left w:val="none" w:sz="0" w:space="0" w:color="auto"/>
        <w:bottom w:val="none" w:sz="0" w:space="0" w:color="auto"/>
        <w:right w:val="none" w:sz="0" w:space="0" w:color="auto"/>
      </w:divBdr>
    </w:div>
    <w:div w:id="254634230">
      <w:bodyDiv w:val="1"/>
      <w:marLeft w:val="0"/>
      <w:marRight w:val="0"/>
      <w:marTop w:val="0"/>
      <w:marBottom w:val="0"/>
      <w:divBdr>
        <w:top w:val="none" w:sz="0" w:space="0" w:color="auto"/>
        <w:left w:val="none" w:sz="0" w:space="0" w:color="auto"/>
        <w:bottom w:val="none" w:sz="0" w:space="0" w:color="auto"/>
        <w:right w:val="none" w:sz="0" w:space="0" w:color="auto"/>
      </w:divBdr>
    </w:div>
    <w:div w:id="255330318">
      <w:bodyDiv w:val="1"/>
      <w:marLeft w:val="0"/>
      <w:marRight w:val="0"/>
      <w:marTop w:val="0"/>
      <w:marBottom w:val="0"/>
      <w:divBdr>
        <w:top w:val="none" w:sz="0" w:space="0" w:color="auto"/>
        <w:left w:val="none" w:sz="0" w:space="0" w:color="auto"/>
        <w:bottom w:val="none" w:sz="0" w:space="0" w:color="auto"/>
        <w:right w:val="none" w:sz="0" w:space="0" w:color="auto"/>
      </w:divBdr>
    </w:div>
    <w:div w:id="255403285">
      <w:bodyDiv w:val="1"/>
      <w:marLeft w:val="0"/>
      <w:marRight w:val="0"/>
      <w:marTop w:val="0"/>
      <w:marBottom w:val="0"/>
      <w:divBdr>
        <w:top w:val="none" w:sz="0" w:space="0" w:color="auto"/>
        <w:left w:val="none" w:sz="0" w:space="0" w:color="auto"/>
        <w:bottom w:val="none" w:sz="0" w:space="0" w:color="auto"/>
        <w:right w:val="none" w:sz="0" w:space="0" w:color="auto"/>
      </w:divBdr>
    </w:div>
    <w:div w:id="255674658">
      <w:bodyDiv w:val="1"/>
      <w:marLeft w:val="0"/>
      <w:marRight w:val="0"/>
      <w:marTop w:val="0"/>
      <w:marBottom w:val="0"/>
      <w:divBdr>
        <w:top w:val="none" w:sz="0" w:space="0" w:color="auto"/>
        <w:left w:val="none" w:sz="0" w:space="0" w:color="auto"/>
        <w:bottom w:val="none" w:sz="0" w:space="0" w:color="auto"/>
        <w:right w:val="none" w:sz="0" w:space="0" w:color="auto"/>
      </w:divBdr>
    </w:div>
    <w:div w:id="255745448">
      <w:bodyDiv w:val="1"/>
      <w:marLeft w:val="0"/>
      <w:marRight w:val="0"/>
      <w:marTop w:val="0"/>
      <w:marBottom w:val="0"/>
      <w:divBdr>
        <w:top w:val="none" w:sz="0" w:space="0" w:color="auto"/>
        <w:left w:val="none" w:sz="0" w:space="0" w:color="auto"/>
        <w:bottom w:val="none" w:sz="0" w:space="0" w:color="auto"/>
        <w:right w:val="none" w:sz="0" w:space="0" w:color="auto"/>
      </w:divBdr>
    </w:div>
    <w:div w:id="255792432">
      <w:bodyDiv w:val="1"/>
      <w:marLeft w:val="0"/>
      <w:marRight w:val="0"/>
      <w:marTop w:val="0"/>
      <w:marBottom w:val="0"/>
      <w:divBdr>
        <w:top w:val="none" w:sz="0" w:space="0" w:color="auto"/>
        <w:left w:val="none" w:sz="0" w:space="0" w:color="auto"/>
        <w:bottom w:val="none" w:sz="0" w:space="0" w:color="auto"/>
        <w:right w:val="none" w:sz="0" w:space="0" w:color="auto"/>
      </w:divBdr>
    </w:div>
    <w:div w:id="256402625">
      <w:bodyDiv w:val="1"/>
      <w:marLeft w:val="0"/>
      <w:marRight w:val="0"/>
      <w:marTop w:val="0"/>
      <w:marBottom w:val="0"/>
      <w:divBdr>
        <w:top w:val="none" w:sz="0" w:space="0" w:color="auto"/>
        <w:left w:val="none" w:sz="0" w:space="0" w:color="auto"/>
        <w:bottom w:val="none" w:sz="0" w:space="0" w:color="auto"/>
        <w:right w:val="none" w:sz="0" w:space="0" w:color="auto"/>
      </w:divBdr>
    </w:div>
    <w:div w:id="256405286">
      <w:bodyDiv w:val="1"/>
      <w:marLeft w:val="0"/>
      <w:marRight w:val="0"/>
      <w:marTop w:val="0"/>
      <w:marBottom w:val="0"/>
      <w:divBdr>
        <w:top w:val="none" w:sz="0" w:space="0" w:color="auto"/>
        <w:left w:val="none" w:sz="0" w:space="0" w:color="auto"/>
        <w:bottom w:val="none" w:sz="0" w:space="0" w:color="auto"/>
        <w:right w:val="none" w:sz="0" w:space="0" w:color="auto"/>
      </w:divBdr>
    </w:div>
    <w:div w:id="256526201">
      <w:bodyDiv w:val="1"/>
      <w:marLeft w:val="0"/>
      <w:marRight w:val="0"/>
      <w:marTop w:val="0"/>
      <w:marBottom w:val="0"/>
      <w:divBdr>
        <w:top w:val="none" w:sz="0" w:space="0" w:color="auto"/>
        <w:left w:val="none" w:sz="0" w:space="0" w:color="auto"/>
        <w:bottom w:val="none" w:sz="0" w:space="0" w:color="auto"/>
        <w:right w:val="none" w:sz="0" w:space="0" w:color="auto"/>
      </w:divBdr>
    </w:div>
    <w:div w:id="256641216">
      <w:bodyDiv w:val="1"/>
      <w:marLeft w:val="0"/>
      <w:marRight w:val="0"/>
      <w:marTop w:val="0"/>
      <w:marBottom w:val="0"/>
      <w:divBdr>
        <w:top w:val="none" w:sz="0" w:space="0" w:color="auto"/>
        <w:left w:val="none" w:sz="0" w:space="0" w:color="auto"/>
        <w:bottom w:val="none" w:sz="0" w:space="0" w:color="auto"/>
        <w:right w:val="none" w:sz="0" w:space="0" w:color="auto"/>
      </w:divBdr>
    </w:div>
    <w:div w:id="256643292">
      <w:bodyDiv w:val="1"/>
      <w:marLeft w:val="0"/>
      <w:marRight w:val="0"/>
      <w:marTop w:val="0"/>
      <w:marBottom w:val="0"/>
      <w:divBdr>
        <w:top w:val="none" w:sz="0" w:space="0" w:color="auto"/>
        <w:left w:val="none" w:sz="0" w:space="0" w:color="auto"/>
        <w:bottom w:val="none" w:sz="0" w:space="0" w:color="auto"/>
        <w:right w:val="none" w:sz="0" w:space="0" w:color="auto"/>
      </w:divBdr>
    </w:div>
    <w:div w:id="257061414">
      <w:bodyDiv w:val="1"/>
      <w:marLeft w:val="0"/>
      <w:marRight w:val="0"/>
      <w:marTop w:val="0"/>
      <w:marBottom w:val="0"/>
      <w:divBdr>
        <w:top w:val="none" w:sz="0" w:space="0" w:color="auto"/>
        <w:left w:val="none" w:sz="0" w:space="0" w:color="auto"/>
        <w:bottom w:val="none" w:sz="0" w:space="0" w:color="auto"/>
        <w:right w:val="none" w:sz="0" w:space="0" w:color="auto"/>
      </w:divBdr>
    </w:div>
    <w:div w:id="257062514">
      <w:bodyDiv w:val="1"/>
      <w:marLeft w:val="0"/>
      <w:marRight w:val="0"/>
      <w:marTop w:val="0"/>
      <w:marBottom w:val="0"/>
      <w:divBdr>
        <w:top w:val="none" w:sz="0" w:space="0" w:color="auto"/>
        <w:left w:val="none" w:sz="0" w:space="0" w:color="auto"/>
        <w:bottom w:val="none" w:sz="0" w:space="0" w:color="auto"/>
        <w:right w:val="none" w:sz="0" w:space="0" w:color="auto"/>
      </w:divBdr>
    </w:div>
    <w:div w:id="257447013">
      <w:bodyDiv w:val="1"/>
      <w:marLeft w:val="0"/>
      <w:marRight w:val="0"/>
      <w:marTop w:val="0"/>
      <w:marBottom w:val="0"/>
      <w:divBdr>
        <w:top w:val="none" w:sz="0" w:space="0" w:color="auto"/>
        <w:left w:val="none" w:sz="0" w:space="0" w:color="auto"/>
        <w:bottom w:val="none" w:sz="0" w:space="0" w:color="auto"/>
        <w:right w:val="none" w:sz="0" w:space="0" w:color="auto"/>
      </w:divBdr>
    </w:div>
    <w:div w:id="257523614">
      <w:bodyDiv w:val="1"/>
      <w:marLeft w:val="0"/>
      <w:marRight w:val="0"/>
      <w:marTop w:val="0"/>
      <w:marBottom w:val="0"/>
      <w:divBdr>
        <w:top w:val="none" w:sz="0" w:space="0" w:color="auto"/>
        <w:left w:val="none" w:sz="0" w:space="0" w:color="auto"/>
        <w:bottom w:val="none" w:sz="0" w:space="0" w:color="auto"/>
        <w:right w:val="none" w:sz="0" w:space="0" w:color="auto"/>
      </w:divBdr>
    </w:div>
    <w:div w:id="257565771">
      <w:bodyDiv w:val="1"/>
      <w:marLeft w:val="0"/>
      <w:marRight w:val="0"/>
      <w:marTop w:val="0"/>
      <w:marBottom w:val="0"/>
      <w:divBdr>
        <w:top w:val="none" w:sz="0" w:space="0" w:color="auto"/>
        <w:left w:val="none" w:sz="0" w:space="0" w:color="auto"/>
        <w:bottom w:val="none" w:sz="0" w:space="0" w:color="auto"/>
        <w:right w:val="none" w:sz="0" w:space="0" w:color="auto"/>
      </w:divBdr>
    </w:div>
    <w:div w:id="258218446">
      <w:bodyDiv w:val="1"/>
      <w:marLeft w:val="0"/>
      <w:marRight w:val="0"/>
      <w:marTop w:val="0"/>
      <w:marBottom w:val="0"/>
      <w:divBdr>
        <w:top w:val="none" w:sz="0" w:space="0" w:color="auto"/>
        <w:left w:val="none" w:sz="0" w:space="0" w:color="auto"/>
        <w:bottom w:val="none" w:sz="0" w:space="0" w:color="auto"/>
        <w:right w:val="none" w:sz="0" w:space="0" w:color="auto"/>
      </w:divBdr>
    </w:div>
    <w:div w:id="258949332">
      <w:bodyDiv w:val="1"/>
      <w:marLeft w:val="0"/>
      <w:marRight w:val="0"/>
      <w:marTop w:val="0"/>
      <w:marBottom w:val="0"/>
      <w:divBdr>
        <w:top w:val="none" w:sz="0" w:space="0" w:color="auto"/>
        <w:left w:val="none" w:sz="0" w:space="0" w:color="auto"/>
        <w:bottom w:val="none" w:sz="0" w:space="0" w:color="auto"/>
        <w:right w:val="none" w:sz="0" w:space="0" w:color="auto"/>
      </w:divBdr>
    </w:div>
    <w:div w:id="259460109">
      <w:bodyDiv w:val="1"/>
      <w:marLeft w:val="0"/>
      <w:marRight w:val="0"/>
      <w:marTop w:val="0"/>
      <w:marBottom w:val="0"/>
      <w:divBdr>
        <w:top w:val="none" w:sz="0" w:space="0" w:color="auto"/>
        <w:left w:val="none" w:sz="0" w:space="0" w:color="auto"/>
        <w:bottom w:val="none" w:sz="0" w:space="0" w:color="auto"/>
        <w:right w:val="none" w:sz="0" w:space="0" w:color="auto"/>
      </w:divBdr>
    </w:div>
    <w:div w:id="259488390">
      <w:bodyDiv w:val="1"/>
      <w:marLeft w:val="0"/>
      <w:marRight w:val="0"/>
      <w:marTop w:val="0"/>
      <w:marBottom w:val="0"/>
      <w:divBdr>
        <w:top w:val="none" w:sz="0" w:space="0" w:color="auto"/>
        <w:left w:val="none" w:sz="0" w:space="0" w:color="auto"/>
        <w:bottom w:val="none" w:sz="0" w:space="0" w:color="auto"/>
        <w:right w:val="none" w:sz="0" w:space="0" w:color="auto"/>
      </w:divBdr>
    </w:div>
    <w:div w:id="259797408">
      <w:bodyDiv w:val="1"/>
      <w:marLeft w:val="0"/>
      <w:marRight w:val="0"/>
      <w:marTop w:val="0"/>
      <w:marBottom w:val="0"/>
      <w:divBdr>
        <w:top w:val="none" w:sz="0" w:space="0" w:color="auto"/>
        <w:left w:val="none" w:sz="0" w:space="0" w:color="auto"/>
        <w:bottom w:val="none" w:sz="0" w:space="0" w:color="auto"/>
        <w:right w:val="none" w:sz="0" w:space="0" w:color="auto"/>
      </w:divBdr>
    </w:div>
    <w:div w:id="260066214">
      <w:bodyDiv w:val="1"/>
      <w:marLeft w:val="0"/>
      <w:marRight w:val="0"/>
      <w:marTop w:val="0"/>
      <w:marBottom w:val="0"/>
      <w:divBdr>
        <w:top w:val="none" w:sz="0" w:space="0" w:color="auto"/>
        <w:left w:val="none" w:sz="0" w:space="0" w:color="auto"/>
        <w:bottom w:val="none" w:sz="0" w:space="0" w:color="auto"/>
        <w:right w:val="none" w:sz="0" w:space="0" w:color="auto"/>
      </w:divBdr>
    </w:div>
    <w:div w:id="260646319">
      <w:bodyDiv w:val="1"/>
      <w:marLeft w:val="0"/>
      <w:marRight w:val="0"/>
      <w:marTop w:val="0"/>
      <w:marBottom w:val="0"/>
      <w:divBdr>
        <w:top w:val="none" w:sz="0" w:space="0" w:color="auto"/>
        <w:left w:val="none" w:sz="0" w:space="0" w:color="auto"/>
        <w:bottom w:val="none" w:sz="0" w:space="0" w:color="auto"/>
        <w:right w:val="none" w:sz="0" w:space="0" w:color="auto"/>
      </w:divBdr>
    </w:div>
    <w:div w:id="260646998">
      <w:bodyDiv w:val="1"/>
      <w:marLeft w:val="0"/>
      <w:marRight w:val="0"/>
      <w:marTop w:val="0"/>
      <w:marBottom w:val="0"/>
      <w:divBdr>
        <w:top w:val="none" w:sz="0" w:space="0" w:color="auto"/>
        <w:left w:val="none" w:sz="0" w:space="0" w:color="auto"/>
        <w:bottom w:val="none" w:sz="0" w:space="0" w:color="auto"/>
        <w:right w:val="none" w:sz="0" w:space="0" w:color="auto"/>
      </w:divBdr>
    </w:div>
    <w:div w:id="260647453">
      <w:bodyDiv w:val="1"/>
      <w:marLeft w:val="0"/>
      <w:marRight w:val="0"/>
      <w:marTop w:val="0"/>
      <w:marBottom w:val="0"/>
      <w:divBdr>
        <w:top w:val="none" w:sz="0" w:space="0" w:color="auto"/>
        <w:left w:val="none" w:sz="0" w:space="0" w:color="auto"/>
        <w:bottom w:val="none" w:sz="0" w:space="0" w:color="auto"/>
        <w:right w:val="none" w:sz="0" w:space="0" w:color="auto"/>
      </w:divBdr>
    </w:div>
    <w:div w:id="261377863">
      <w:bodyDiv w:val="1"/>
      <w:marLeft w:val="0"/>
      <w:marRight w:val="0"/>
      <w:marTop w:val="0"/>
      <w:marBottom w:val="0"/>
      <w:divBdr>
        <w:top w:val="none" w:sz="0" w:space="0" w:color="auto"/>
        <w:left w:val="none" w:sz="0" w:space="0" w:color="auto"/>
        <w:bottom w:val="none" w:sz="0" w:space="0" w:color="auto"/>
        <w:right w:val="none" w:sz="0" w:space="0" w:color="auto"/>
      </w:divBdr>
    </w:div>
    <w:div w:id="261423756">
      <w:bodyDiv w:val="1"/>
      <w:marLeft w:val="0"/>
      <w:marRight w:val="0"/>
      <w:marTop w:val="0"/>
      <w:marBottom w:val="0"/>
      <w:divBdr>
        <w:top w:val="none" w:sz="0" w:space="0" w:color="auto"/>
        <w:left w:val="none" w:sz="0" w:space="0" w:color="auto"/>
        <w:bottom w:val="none" w:sz="0" w:space="0" w:color="auto"/>
        <w:right w:val="none" w:sz="0" w:space="0" w:color="auto"/>
      </w:divBdr>
    </w:div>
    <w:div w:id="261575769">
      <w:bodyDiv w:val="1"/>
      <w:marLeft w:val="0"/>
      <w:marRight w:val="0"/>
      <w:marTop w:val="0"/>
      <w:marBottom w:val="0"/>
      <w:divBdr>
        <w:top w:val="none" w:sz="0" w:space="0" w:color="auto"/>
        <w:left w:val="none" w:sz="0" w:space="0" w:color="auto"/>
        <w:bottom w:val="none" w:sz="0" w:space="0" w:color="auto"/>
        <w:right w:val="none" w:sz="0" w:space="0" w:color="auto"/>
      </w:divBdr>
    </w:div>
    <w:div w:id="262154972">
      <w:bodyDiv w:val="1"/>
      <w:marLeft w:val="0"/>
      <w:marRight w:val="0"/>
      <w:marTop w:val="0"/>
      <w:marBottom w:val="0"/>
      <w:divBdr>
        <w:top w:val="none" w:sz="0" w:space="0" w:color="auto"/>
        <w:left w:val="none" w:sz="0" w:space="0" w:color="auto"/>
        <w:bottom w:val="none" w:sz="0" w:space="0" w:color="auto"/>
        <w:right w:val="none" w:sz="0" w:space="0" w:color="auto"/>
      </w:divBdr>
    </w:div>
    <w:div w:id="262763959">
      <w:bodyDiv w:val="1"/>
      <w:marLeft w:val="0"/>
      <w:marRight w:val="0"/>
      <w:marTop w:val="0"/>
      <w:marBottom w:val="0"/>
      <w:divBdr>
        <w:top w:val="none" w:sz="0" w:space="0" w:color="auto"/>
        <w:left w:val="none" w:sz="0" w:space="0" w:color="auto"/>
        <w:bottom w:val="none" w:sz="0" w:space="0" w:color="auto"/>
        <w:right w:val="none" w:sz="0" w:space="0" w:color="auto"/>
      </w:divBdr>
    </w:div>
    <w:div w:id="263000050">
      <w:bodyDiv w:val="1"/>
      <w:marLeft w:val="0"/>
      <w:marRight w:val="0"/>
      <w:marTop w:val="0"/>
      <w:marBottom w:val="0"/>
      <w:divBdr>
        <w:top w:val="none" w:sz="0" w:space="0" w:color="auto"/>
        <w:left w:val="none" w:sz="0" w:space="0" w:color="auto"/>
        <w:bottom w:val="none" w:sz="0" w:space="0" w:color="auto"/>
        <w:right w:val="none" w:sz="0" w:space="0" w:color="auto"/>
      </w:divBdr>
    </w:div>
    <w:div w:id="263268631">
      <w:bodyDiv w:val="1"/>
      <w:marLeft w:val="0"/>
      <w:marRight w:val="0"/>
      <w:marTop w:val="0"/>
      <w:marBottom w:val="0"/>
      <w:divBdr>
        <w:top w:val="none" w:sz="0" w:space="0" w:color="auto"/>
        <w:left w:val="none" w:sz="0" w:space="0" w:color="auto"/>
        <w:bottom w:val="none" w:sz="0" w:space="0" w:color="auto"/>
        <w:right w:val="none" w:sz="0" w:space="0" w:color="auto"/>
      </w:divBdr>
    </w:div>
    <w:div w:id="264000748">
      <w:bodyDiv w:val="1"/>
      <w:marLeft w:val="0"/>
      <w:marRight w:val="0"/>
      <w:marTop w:val="0"/>
      <w:marBottom w:val="0"/>
      <w:divBdr>
        <w:top w:val="none" w:sz="0" w:space="0" w:color="auto"/>
        <w:left w:val="none" w:sz="0" w:space="0" w:color="auto"/>
        <w:bottom w:val="none" w:sz="0" w:space="0" w:color="auto"/>
        <w:right w:val="none" w:sz="0" w:space="0" w:color="auto"/>
      </w:divBdr>
    </w:div>
    <w:div w:id="264001144">
      <w:bodyDiv w:val="1"/>
      <w:marLeft w:val="0"/>
      <w:marRight w:val="0"/>
      <w:marTop w:val="0"/>
      <w:marBottom w:val="0"/>
      <w:divBdr>
        <w:top w:val="none" w:sz="0" w:space="0" w:color="auto"/>
        <w:left w:val="none" w:sz="0" w:space="0" w:color="auto"/>
        <w:bottom w:val="none" w:sz="0" w:space="0" w:color="auto"/>
        <w:right w:val="none" w:sz="0" w:space="0" w:color="auto"/>
      </w:divBdr>
    </w:div>
    <w:div w:id="264381785">
      <w:bodyDiv w:val="1"/>
      <w:marLeft w:val="0"/>
      <w:marRight w:val="0"/>
      <w:marTop w:val="0"/>
      <w:marBottom w:val="0"/>
      <w:divBdr>
        <w:top w:val="none" w:sz="0" w:space="0" w:color="auto"/>
        <w:left w:val="none" w:sz="0" w:space="0" w:color="auto"/>
        <w:bottom w:val="none" w:sz="0" w:space="0" w:color="auto"/>
        <w:right w:val="none" w:sz="0" w:space="0" w:color="auto"/>
      </w:divBdr>
    </w:div>
    <w:div w:id="264579230">
      <w:bodyDiv w:val="1"/>
      <w:marLeft w:val="0"/>
      <w:marRight w:val="0"/>
      <w:marTop w:val="0"/>
      <w:marBottom w:val="0"/>
      <w:divBdr>
        <w:top w:val="none" w:sz="0" w:space="0" w:color="auto"/>
        <w:left w:val="none" w:sz="0" w:space="0" w:color="auto"/>
        <w:bottom w:val="none" w:sz="0" w:space="0" w:color="auto"/>
        <w:right w:val="none" w:sz="0" w:space="0" w:color="auto"/>
      </w:divBdr>
    </w:div>
    <w:div w:id="265116414">
      <w:bodyDiv w:val="1"/>
      <w:marLeft w:val="0"/>
      <w:marRight w:val="0"/>
      <w:marTop w:val="0"/>
      <w:marBottom w:val="0"/>
      <w:divBdr>
        <w:top w:val="none" w:sz="0" w:space="0" w:color="auto"/>
        <w:left w:val="none" w:sz="0" w:space="0" w:color="auto"/>
        <w:bottom w:val="none" w:sz="0" w:space="0" w:color="auto"/>
        <w:right w:val="none" w:sz="0" w:space="0" w:color="auto"/>
      </w:divBdr>
    </w:div>
    <w:div w:id="265506149">
      <w:bodyDiv w:val="1"/>
      <w:marLeft w:val="0"/>
      <w:marRight w:val="0"/>
      <w:marTop w:val="0"/>
      <w:marBottom w:val="0"/>
      <w:divBdr>
        <w:top w:val="none" w:sz="0" w:space="0" w:color="auto"/>
        <w:left w:val="none" w:sz="0" w:space="0" w:color="auto"/>
        <w:bottom w:val="none" w:sz="0" w:space="0" w:color="auto"/>
        <w:right w:val="none" w:sz="0" w:space="0" w:color="auto"/>
      </w:divBdr>
    </w:div>
    <w:div w:id="265770565">
      <w:bodyDiv w:val="1"/>
      <w:marLeft w:val="0"/>
      <w:marRight w:val="0"/>
      <w:marTop w:val="0"/>
      <w:marBottom w:val="0"/>
      <w:divBdr>
        <w:top w:val="none" w:sz="0" w:space="0" w:color="auto"/>
        <w:left w:val="none" w:sz="0" w:space="0" w:color="auto"/>
        <w:bottom w:val="none" w:sz="0" w:space="0" w:color="auto"/>
        <w:right w:val="none" w:sz="0" w:space="0" w:color="auto"/>
      </w:divBdr>
    </w:div>
    <w:div w:id="265814933">
      <w:bodyDiv w:val="1"/>
      <w:marLeft w:val="0"/>
      <w:marRight w:val="0"/>
      <w:marTop w:val="0"/>
      <w:marBottom w:val="0"/>
      <w:divBdr>
        <w:top w:val="none" w:sz="0" w:space="0" w:color="auto"/>
        <w:left w:val="none" w:sz="0" w:space="0" w:color="auto"/>
        <w:bottom w:val="none" w:sz="0" w:space="0" w:color="auto"/>
        <w:right w:val="none" w:sz="0" w:space="0" w:color="auto"/>
      </w:divBdr>
    </w:div>
    <w:div w:id="266424862">
      <w:bodyDiv w:val="1"/>
      <w:marLeft w:val="0"/>
      <w:marRight w:val="0"/>
      <w:marTop w:val="0"/>
      <w:marBottom w:val="0"/>
      <w:divBdr>
        <w:top w:val="none" w:sz="0" w:space="0" w:color="auto"/>
        <w:left w:val="none" w:sz="0" w:space="0" w:color="auto"/>
        <w:bottom w:val="none" w:sz="0" w:space="0" w:color="auto"/>
        <w:right w:val="none" w:sz="0" w:space="0" w:color="auto"/>
      </w:divBdr>
    </w:div>
    <w:div w:id="266499514">
      <w:bodyDiv w:val="1"/>
      <w:marLeft w:val="0"/>
      <w:marRight w:val="0"/>
      <w:marTop w:val="0"/>
      <w:marBottom w:val="0"/>
      <w:divBdr>
        <w:top w:val="none" w:sz="0" w:space="0" w:color="auto"/>
        <w:left w:val="none" w:sz="0" w:space="0" w:color="auto"/>
        <w:bottom w:val="none" w:sz="0" w:space="0" w:color="auto"/>
        <w:right w:val="none" w:sz="0" w:space="0" w:color="auto"/>
      </w:divBdr>
    </w:div>
    <w:div w:id="266550306">
      <w:bodyDiv w:val="1"/>
      <w:marLeft w:val="0"/>
      <w:marRight w:val="0"/>
      <w:marTop w:val="0"/>
      <w:marBottom w:val="0"/>
      <w:divBdr>
        <w:top w:val="none" w:sz="0" w:space="0" w:color="auto"/>
        <w:left w:val="none" w:sz="0" w:space="0" w:color="auto"/>
        <w:bottom w:val="none" w:sz="0" w:space="0" w:color="auto"/>
        <w:right w:val="none" w:sz="0" w:space="0" w:color="auto"/>
      </w:divBdr>
    </w:div>
    <w:div w:id="266695384">
      <w:bodyDiv w:val="1"/>
      <w:marLeft w:val="0"/>
      <w:marRight w:val="0"/>
      <w:marTop w:val="0"/>
      <w:marBottom w:val="0"/>
      <w:divBdr>
        <w:top w:val="none" w:sz="0" w:space="0" w:color="auto"/>
        <w:left w:val="none" w:sz="0" w:space="0" w:color="auto"/>
        <w:bottom w:val="none" w:sz="0" w:space="0" w:color="auto"/>
        <w:right w:val="none" w:sz="0" w:space="0" w:color="auto"/>
      </w:divBdr>
    </w:div>
    <w:div w:id="266819301">
      <w:bodyDiv w:val="1"/>
      <w:marLeft w:val="0"/>
      <w:marRight w:val="0"/>
      <w:marTop w:val="0"/>
      <w:marBottom w:val="0"/>
      <w:divBdr>
        <w:top w:val="none" w:sz="0" w:space="0" w:color="auto"/>
        <w:left w:val="none" w:sz="0" w:space="0" w:color="auto"/>
        <w:bottom w:val="none" w:sz="0" w:space="0" w:color="auto"/>
        <w:right w:val="none" w:sz="0" w:space="0" w:color="auto"/>
      </w:divBdr>
    </w:div>
    <w:div w:id="267006751">
      <w:bodyDiv w:val="1"/>
      <w:marLeft w:val="0"/>
      <w:marRight w:val="0"/>
      <w:marTop w:val="0"/>
      <w:marBottom w:val="0"/>
      <w:divBdr>
        <w:top w:val="none" w:sz="0" w:space="0" w:color="auto"/>
        <w:left w:val="none" w:sz="0" w:space="0" w:color="auto"/>
        <w:bottom w:val="none" w:sz="0" w:space="0" w:color="auto"/>
        <w:right w:val="none" w:sz="0" w:space="0" w:color="auto"/>
      </w:divBdr>
    </w:div>
    <w:div w:id="267079230">
      <w:bodyDiv w:val="1"/>
      <w:marLeft w:val="0"/>
      <w:marRight w:val="0"/>
      <w:marTop w:val="0"/>
      <w:marBottom w:val="0"/>
      <w:divBdr>
        <w:top w:val="none" w:sz="0" w:space="0" w:color="auto"/>
        <w:left w:val="none" w:sz="0" w:space="0" w:color="auto"/>
        <w:bottom w:val="none" w:sz="0" w:space="0" w:color="auto"/>
        <w:right w:val="none" w:sz="0" w:space="0" w:color="auto"/>
      </w:divBdr>
    </w:div>
    <w:div w:id="267085600">
      <w:bodyDiv w:val="1"/>
      <w:marLeft w:val="0"/>
      <w:marRight w:val="0"/>
      <w:marTop w:val="0"/>
      <w:marBottom w:val="0"/>
      <w:divBdr>
        <w:top w:val="none" w:sz="0" w:space="0" w:color="auto"/>
        <w:left w:val="none" w:sz="0" w:space="0" w:color="auto"/>
        <w:bottom w:val="none" w:sz="0" w:space="0" w:color="auto"/>
        <w:right w:val="none" w:sz="0" w:space="0" w:color="auto"/>
      </w:divBdr>
    </w:div>
    <w:div w:id="267276059">
      <w:bodyDiv w:val="1"/>
      <w:marLeft w:val="0"/>
      <w:marRight w:val="0"/>
      <w:marTop w:val="0"/>
      <w:marBottom w:val="0"/>
      <w:divBdr>
        <w:top w:val="none" w:sz="0" w:space="0" w:color="auto"/>
        <w:left w:val="none" w:sz="0" w:space="0" w:color="auto"/>
        <w:bottom w:val="none" w:sz="0" w:space="0" w:color="auto"/>
        <w:right w:val="none" w:sz="0" w:space="0" w:color="auto"/>
      </w:divBdr>
    </w:div>
    <w:div w:id="268123513">
      <w:bodyDiv w:val="1"/>
      <w:marLeft w:val="0"/>
      <w:marRight w:val="0"/>
      <w:marTop w:val="0"/>
      <w:marBottom w:val="0"/>
      <w:divBdr>
        <w:top w:val="none" w:sz="0" w:space="0" w:color="auto"/>
        <w:left w:val="none" w:sz="0" w:space="0" w:color="auto"/>
        <w:bottom w:val="none" w:sz="0" w:space="0" w:color="auto"/>
        <w:right w:val="none" w:sz="0" w:space="0" w:color="auto"/>
      </w:divBdr>
    </w:div>
    <w:div w:id="268247052">
      <w:bodyDiv w:val="1"/>
      <w:marLeft w:val="0"/>
      <w:marRight w:val="0"/>
      <w:marTop w:val="0"/>
      <w:marBottom w:val="0"/>
      <w:divBdr>
        <w:top w:val="none" w:sz="0" w:space="0" w:color="auto"/>
        <w:left w:val="none" w:sz="0" w:space="0" w:color="auto"/>
        <w:bottom w:val="none" w:sz="0" w:space="0" w:color="auto"/>
        <w:right w:val="none" w:sz="0" w:space="0" w:color="auto"/>
      </w:divBdr>
    </w:div>
    <w:div w:id="268437115">
      <w:bodyDiv w:val="1"/>
      <w:marLeft w:val="0"/>
      <w:marRight w:val="0"/>
      <w:marTop w:val="0"/>
      <w:marBottom w:val="0"/>
      <w:divBdr>
        <w:top w:val="none" w:sz="0" w:space="0" w:color="auto"/>
        <w:left w:val="none" w:sz="0" w:space="0" w:color="auto"/>
        <w:bottom w:val="none" w:sz="0" w:space="0" w:color="auto"/>
        <w:right w:val="none" w:sz="0" w:space="0" w:color="auto"/>
      </w:divBdr>
    </w:div>
    <w:div w:id="268658289">
      <w:bodyDiv w:val="1"/>
      <w:marLeft w:val="0"/>
      <w:marRight w:val="0"/>
      <w:marTop w:val="0"/>
      <w:marBottom w:val="0"/>
      <w:divBdr>
        <w:top w:val="none" w:sz="0" w:space="0" w:color="auto"/>
        <w:left w:val="none" w:sz="0" w:space="0" w:color="auto"/>
        <w:bottom w:val="none" w:sz="0" w:space="0" w:color="auto"/>
        <w:right w:val="none" w:sz="0" w:space="0" w:color="auto"/>
      </w:divBdr>
    </w:div>
    <w:div w:id="268661400">
      <w:bodyDiv w:val="1"/>
      <w:marLeft w:val="0"/>
      <w:marRight w:val="0"/>
      <w:marTop w:val="0"/>
      <w:marBottom w:val="0"/>
      <w:divBdr>
        <w:top w:val="none" w:sz="0" w:space="0" w:color="auto"/>
        <w:left w:val="none" w:sz="0" w:space="0" w:color="auto"/>
        <w:bottom w:val="none" w:sz="0" w:space="0" w:color="auto"/>
        <w:right w:val="none" w:sz="0" w:space="0" w:color="auto"/>
      </w:divBdr>
    </w:div>
    <w:div w:id="268662379">
      <w:bodyDiv w:val="1"/>
      <w:marLeft w:val="0"/>
      <w:marRight w:val="0"/>
      <w:marTop w:val="0"/>
      <w:marBottom w:val="0"/>
      <w:divBdr>
        <w:top w:val="none" w:sz="0" w:space="0" w:color="auto"/>
        <w:left w:val="none" w:sz="0" w:space="0" w:color="auto"/>
        <w:bottom w:val="none" w:sz="0" w:space="0" w:color="auto"/>
        <w:right w:val="none" w:sz="0" w:space="0" w:color="auto"/>
      </w:divBdr>
    </w:div>
    <w:div w:id="269440404">
      <w:bodyDiv w:val="1"/>
      <w:marLeft w:val="0"/>
      <w:marRight w:val="0"/>
      <w:marTop w:val="0"/>
      <w:marBottom w:val="0"/>
      <w:divBdr>
        <w:top w:val="none" w:sz="0" w:space="0" w:color="auto"/>
        <w:left w:val="none" w:sz="0" w:space="0" w:color="auto"/>
        <w:bottom w:val="none" w:sz="0" w:space="0" w:color="auto"/>
        <w:right w:val="none" w:sz="0" w:space="0" w:color="auto"/>
      </w:divBdr>
    </w:div>
    <w:div w:id="269823260">
      <w:bodyDiv w:val="1"/>
      <w:marLeft w:val="0"/>
      <w:marRight w:val="0"/>
      <w:marTop w:val="0"/>
      <w:marBottom w:val="0"/>
      <w:divBdr>
        <w:top w:val="none" w:sz="0" w:space="0" w:color="auto"/>
        <w:left w:val="none" w:sz="0" w:space="0" w:color="auto"/>
        <w:bottom w:val="none" w:sz="0" w:space="0" w:color="auto"/>
        <w:right w:val="none" w:sz="0" w:space="0" w:color="auto"/>
      </w:divBdr>
    </w:div>
    <w:div w:id="269897180">
      <w:bodyDiv w:val="1"/>
      <w:marLeft w:val="0"/>
      <w:marRight w:val="0"/>
      <w:marTop w:val="0"/>
      <w:marBottom w:val="0"/>
      <w:divBdr>
        <w:top w:val="none" w:sz="0" w:space="0" w:color="auto"/>
        <w:left w:val="none" w:sz="0" w:space="0" w:color="auto"/>
        <w:bottom w:val="none" w:sz="0" w:space="0" w:color="auto"/>
        <w:right w:val="none" w:sz="0" w:space="0" w:color="auto"/>
      </w:divBdr>
    </w:div>
    <w:div w:id="270166308">
      <w:bodyDiv w:val="1"/>
      <w:marLeft w:val="0"/>
      <w:marRight w:val="0"/>
      <w:marTop w:val="0"/>
      <w:marBottom w:val="0"/>
      <w:divBdr>
        <w:top w:val="none" w:sz="0" w:space="0" w:color="auto"/>
        <w:left w:val="none" w:sz="0" w:space="0" w:color="auto"/>
        <w:bottom w:val="none" w:sz="0" w:space="0" w:color="auto"/>
        <w:right w:val="none" w:sz="0" w:space="0" w:color="auto"/>
      </w:divBdr>
    </w:div>
    <w:div w:id="270669048">
      <w:bodyDiv w:val="1"/>
      <w:marLeft w:val="0"/>
      <w:marRight w:val="0"/>
      <w:marTop w:val="0"/>
      <w:marBottom w:val="0"/>
      <w:divBdr>
        <w:top w:val="none" w:sz="0" w:space="0" w:color="auto"/>
        <w:left w:val="none" w:sz="0" w:space="0" w:color="auto"/>
        <w:bottom w:val="none" w:sz="0" w:space="0" w:color="auto"/>
        <w:right w:val="none" w:sz="0" w:space="0" w:color="auto"/>
      </w:divBdr>
    </w:div>
    <w:div w:id="270937172">
      <w:bodyDiv w:val="1"/>
      <w:marLeft w:val="0"/>
      <w:marRight w:val="0"/>
      <w:marTop w:val="0"/>
      <w:marBottom w:val="0"/>
      <w:divBdr>
        <w:top w:val="none" w:sz="0" w:space="0" w:color="auto"/>
        <w:left w:val="none" w:sz="0" w:space="0" w:color="auto"/>
        <w:bottom w:val="none" w:sz="0" w:space="0" w:color="auto"/>
        <w:right w:val="none" w:sz="0" w:space="0" w:color="auto"/>
      </w:divBdr>
    </w:div>
    <w:div w:id="271016672">
      <w:bodyDiv w:val="1"/>
      <w:marLeft w:val="0"/>
      <w:marRight w:val="0"/>
      <w:marTop w:val="0"/>
      <w:marBottom w:val="0"/>
      <w:divBdr>
        <w:top w:val="none" w:sz="0" w:space="0" w:color="auto"/>
        <w:left w:val="none" w:sz="0" w:space="0" w:color="auto"/>
        <w:bottom w:val="none" w:sz="0" w:space="0" w:color="auto"/>
        <w:right w:val="none" w:sz="0" w:space="0" w:color="auto"/>
      </w:divBdr>
    </w:div>
    <w:div w:id="271322514">
      <w:bodyDiv w:val="1"/>
      <w:marLeft w:val="0"/>
      <w:marRight w:val="0"/>
      <w:marTop w:val="0"/>
      <w:marBottom w:val="0"/>
      <w:divBdr>
        <w:top w:val="none" w:sz="0" w:space="0" w:color="auto"/>
        <w:left w:val="none" w:sz="0" w:space="0" w:color="auto"/>
        <w:bottom w:val="none" w:sz="0" w:space="0" w:color="auto"/>
        <w:right w:val="none" w:sz="0" w:space="0" w:color="auto"/>
      </w:divBdr>
    </w:div>
    <w:div w:id="271523175">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2982000">
      <w:bodyDiv w:val="1"/>
      <w:marLeft w:val="0"/>
      <w:marRight w:val="0"/>
      <w:marTop w:val="0"/>
      <w:marBottom w:val="0"/>
      <w:divBdr>
        <w:top w:val="none" w:sz="0" w:space="0" w:color="auto"/>
        <w:left w:val="none" w:sz="0" w:space="0" w:color="auto"/>
        <w:bottom w:val="none" w:sz="0" w:space="0" w:color="auto"/>
        <w:right w:val="none" w:sz="0" w:space="0" w:color="auto"/>
      </w:divBdr>
    </w:div>
    <w:div w:id="273251020">
      <w:bodyDiv w:val="1"/>
      <w:marLeft w:val="0"/>
      <w:marRight w:val="0"/>
      <w:marTop w:val="0"/>
      <w:marBottom w:val="0"/>
      <w:divBdr>
        <w:top w:val="none" w:sz="0" w:space="0" w:color="auto"/>
        <w:left w:val="none" w:sz="0" w:space="0" w:color="auto"/>
        <w:bottom w:val="none" w:sz="0" w:space="0" w:color="auto"/>
        <w:right w:val="none" w:sz="0" w:space="0" w:color="auto"/>
      </w:divBdr>
    </w:div>
    <w:div w:id="273483684">
      <w:bodyDiv w:val="1"/>
      <w:marLeft w:val="0"/>
      <w:marRight w:val="0"/>
      <w:marTop w:val="0"/>
      <w:marBottom w:val="0"/>
      <w:divBdr>
        <w:top w:val="none" w:sz="0" w:space="0" w:color="auto"/>
        <w:left w:val="none" w:sz="0" w:space="0" w:color="auto"/>
        <w:bottom w:val="none" w:sz="0" w:space="0" w:color="auto"/>
        <w:right w:val="none" w:sz="0" w:space="0" w:color="auto"/>
      </w:divBdr>
    </w:div>
    <w:div w:id="273485467">
      <w:bodyDiv w:val="1"/>
      <w:marLeft w:val="0"/>
      <w:marRight w:val="0"/>
      <w:marTop w:val="0"/>
      <w:marBottom w:val="0"/>
      <w:divBdr>
        <w:top w:val="none" w:sz="0" w:space="0" w:color="auto"/>
        <w:left w:val="none" w:sz="0" w:space="0" w:color="auto"/>
        <w:bottom w:val="none" w:sz="0" w:space="0" w:color="auto"/>
        <w:right w:val="none" w:sz="0" w:space="0" w:color="auto"/>
      </w:divBdr>
    </w:div>
    <w:div w:id="273488830">
      <w:bodyDiv w:val="1"/>
      <w:marLeft w:val="0"/>
      <w:marRight w:val="0"/>
      <w:marTop w:val="0"/>
      <w:marBottom w:val="0"/>
      <w:divBdr>
        <w:top w:val="none" w:sz="0" w:space="0" w:color="auto"/>
        <w:left w:val="none" w:sz="0" w:space="0" w:color="auto"/>
        <w:bottom w:val="none" w:sz="0" w:space="0" w:color="auto"/>
        <w:right w:val="none" w:sz="0" w:space="0" w:color="auto"/>
      </w:divBdr>
    </w:div>
    <w:div w:id="274098134">
      <w:bodyDiv w:val="1"/>
      <w:marLeft w:val="0"/>
      <w:marRight w:val="0"/>
      <w:marTop w:val="0"/>
      <w:marBottom w:val="0"/>
      <w:divBdr>
        <w:top w:val="none" w:sz="0" w:space="0" w:color="auto"/>
        <w:left w:val="none" w:sz="0" w:space="0" w:color="auto"/>
        <w:bottom w:val="none" w:sz="0" w:space="0" w:color="auto"/>
        <w:right w:val="none" w:sz="0" w:space="0" w:color="auto"/>
      </w:divBdr>
    </w:div>
    <w:div w:id="274335221">
      <w:bodyDiv w:val="1"/>
      <w:marLeft w:val="0"/>
      <w:marRight w:val="0"/>
      <w:marTop w:val="0"/>
      <w:marBottom w:val="0"/>
      <w:divBdr>
        <w:top w:val="none" w:sz="0" w:space="0" w:color="auto"/>
        <w:left w:val="none" w:sz="0" w:space="0" w:color="auto"/>
        <w:bottom w:val="none" w:sz="0" w:space="0" w:color="auto"/>
        <w:right w:val="none" w:sz="0" w:space="0" w:color="auto"/>
      </w:divBdr>
    </w:div>
    <w:div w:id="274405806">
      <w:bodyDiv w:val="1"/>
      <w:marLeft w:val="0"/>
      <w:marRight w:val="0"/>
      <w:marTop w:val="0"/>
      <w:marBottom w:val="0"/>
      <w:divBdr>
        <w:top w:val="none" w:sz="0" w:space="0" w:color="auto"/>
        <w:left w:val="none" w:sz="0" w:space="0" w:color="auto"/>
        <w:bottom w:val="none" w:sz="0" w:space="0" w:color="auto"/>
        <w:right w:val="none" w:sz="0" w:space="0" w:color="auto"/>
      </w:divBdr>
    </w:div>
    <w:div w:id="274681128">
      <w:bodyDiv w:val="1"/>
      <w:marLeft w:val="0"/>
      <w:marRight w:val="0"/>
      <w:marTop w:val="0"/>
      <w:marBottom w:val="0"/>
      <w:divBdr>
        <w:top w:val="none" w:sz="0" w:space="0" w:color="auto"/>
        <w:left w:val="none" w:sz="0" w:space="0" w:color="auto"/>
        <w:bottom w:val="none" w:sz="0" w:space="0" w:color="auto"/>
        <w:right w:val="none" w:sz="0" w:space="0" w:color="auto"/>
      </w:divBdr>
    </w:div>
    <w:div w:id="275405499">
      <w:bodyDiv w:val="1"/>
      <w:marLeft w:val="0"/>
      <w:marRight w:val="0"/>
      <w:marTop w:val="0"/>
      <w:marBottom w:val="0"/>
      <w:divBdr>
        <w:top w:val="none" w:sz="0" w:space="0" w:color="auto"/>
        <w:left w:val="none" w:sz="0" w:space="0" w:color="auto"/>
        <w:bottom w:val="none" w:sz="0" w:space="0" w:color="auto"/>
        <w:right w:val="none" w:sz="0" w:space="0" w:color="auto"/>
      </w:divBdr>
    </w:div>
    <w:div w:id="275530289">
      <w:bodyDiv w:val="1"/>
      <w:marLeft w:val="0"/>
      <w:marRight w:val="0"/>
      <w:marTop w:val="0"/>
      <w:marBottom w:val="0"/>
      <w:divBdr>
        <w:top w:val="none" w:sz="0" w:space="0" w:color="auto"/>
        <w:left w:val="none" w:sz="0" w:space="0" w:color="auto"/>
        <w:bottom w:val="none" w:sz="0" w:space="0" w:color="auto"/>
        <w:right w:val="none" w:sz="0" w:space="0" w:color="auto"/>
      </w:divBdr>
    </w:div>
    <w:div w:id="275599016">
      <w:bodyDiv w:val="1"/>
      <w:marLeft w:val="0"/>
      <w:marRight w:val="0"/>
      <w:marTop w:val="0"/>
      <w:marBottom w:val="0"/>
      <w:divBdr>
        <w:top w:val="none" w:sz="0" w:space="0" w:color="auto"/>
        <w:left w:val="none" w:sz="0" w:space="0" w:color="auto"/>
        <w:bottom w:val="none" w:sz="0" w:space="0" w:color="auto"/>
        <w:right w:val="none" w:sz="0" w:space="0" w:color="auto"/>
      </w:divBdr>
    </w:div>
    <w:div w:id="275603818">
      <w:bodyDiv w:val="1"/>
      <w:marLeft w:val="0"/>
      <w:marRight w:val="0"/>
      <w:marTop w:val="0"/>
      <w:marBottom w:val="0"/>
      <w:divBdr>
        <w:top w:val="none" w:sz="0" w:space="0" w:color="auto"/>
        <w:left w:val="none" w:sz="0" w:space="0" w:color="auto"/>
        <w:bottom w:val="none" w:sz="0" w:space="0" w:color="auto"/>
        <w:right w:val="none" w:sz="0" w:space="0" w:color="auto"/>
      </w:divBdr>
    </w:div>
    <w:div w:id="276372659">
      <w:bodyDiv w:val="1"/>
      <w:marLeft w:val="0"/>
      <w:marRight w:val="0"/>
      <w:marTop w:val="0"/>
      <w:marBottom w:val="0"/>
      <w:divBdr>
        <w:top w:val="none" w:sz="0" w:space="0" w:color="auto"/>
        <w:left w:val="none" w:sz="0" w:space="0" w:color="auto"/>
        <w:bottom w:val="none" w:sz="0" w:space="0" w:color="auto"/>
        <w:right w:val="none" w:sz="0" w:space="0" w:color="auto"/>
      </w:divBdr>
    </w:div>
    <w:div w:id="276959187">
      <w:bodyDiv w:val="1"/>
      <w:marLeft w:val="0"/>
      <w:marRight w:val="0"/>
      <w:marTop w:val="0"/>
      <w:marBottom w:val="0"/>
      <w:divBdr>
        <w:top w:val="none" w:sz="0" w:space="0" w:color="auto"/>
        <w:left w:val="none" w:sz="0" w:space="0" w:color="auto"/>
        <w:bottom w:val="none" w:sz="0" w:space="0" w:color="auto"/>
        <w:right w:val="none" w:sz="0" w:space="0" w:color="auto"/>
      </w:divBdr>
    </w:div>
    <w:div w:id="277026329">
      <w:bodyDiv w:val="1"/>
      <w:marLeft w:val="0"/>
      <w:marRight w:val="0"/>
      <w:marTop w:val="0"/>
      <w:marBottom w:val="0"/>
      <w:divBdr>
        <w:top w:val="none" w:sz="0" w:space="0" w:color="auto"/>
        <w:left w:val="none" w:sz="0" w:space="0" w:color="auto"/>
        <w:bottom w:val="none" w:sz="0" w:space="0" w:color="auto"/>
        <w:right w:val="none" w:sz="0" w:space="0" w:color="auto"/>
      </w:divBdr>
    </w:div>
    <w:div w:id="277223763">
      <w:bodyDiv w:val="1"/>
      <w:marLeft w:val="0"/>
      <w:marRight w:val="0"/>
      <w:marTop w:val="0"/>
      <w:marBottom w:val="0"/>
      <w:divBdr>
        <w:top w:val="none" w:sz="0" w:space="0" w:color="auto"/>
        <w:left w:val="none" w:sz="0" w:space="0" w:color="auto"/>
        <w:bottom w:val="none" w:sz="0" w:space="0" w:color="auto"/>
        <w:right w:val="none" w:sz="0" w:space="0" w:color="auto"/>
      </w:divBdr>
    </w:div>
    <w:div w:id="277227099">
      <w:bodyDiv w:val="1"/>
      <w:marLeft w:val="0"/>
      <w:marRight w:val="0"/>
      <w:marTop w:val="0"/>
      <w:marBottom w:val="0"/>
      <w:divBdr>
        <w:top w:val="none" w:sz="0" w:space="0" w:color="auto"/>
        <w:left w:val="none" w:sz="0" w:space="0" w:color="auto"/>
        <w:bottom w:val="none" w:sz="0" w:space="0" w:color="auto"/>
        <w:right w:val="none" w:sz="0" w:space="0" w:color="auto"/>
      </w:divBdr>
    </w:div>
    <w:div w:id="277302988">
      <w:bodyDiv w:val="1"/>
      <w:marLeft w:val="0"/>
      <w:marRight w:val="0"/>
      <w:marTop w:val="0"/>
      <w:marBottom w:val="0"/>
      <w:divBdr>
        <w:top w:val="none" w:sz="0" w:space="0" w:color="auto"/>
        <w:left w:val="none" w:sz="0" w:space="0" w:color="auto"/>
        <w:bottom w:val="none" w:sz="0" w:space="0" w:color="auto"/>
        <w:right w:val="none" w:sz="0" w:space="0" w:color="auto"/>
      </w:divBdr>
    </w:div>
    <w:div w:id="277373178">
      <w:bodyDiv w:val="1"/>
      <w:marLeft w:val="0"/>
      <w:marRight w:val="0"/>
      <w:marTop w:val="0"/>
      <w:marBottom w:val="0"/>
      <w:divBdr>
        <w:top w:val="none" w:sz="0" w:space="0" w:color="auto"/>
        <w:left w:val="none" w:sz="0" w:space="0" w:color="auto"/>
        <w:bottom w:val="none" w:sz="0" w:space="0" w:color="auto"/>
        <w:right w:val="none" w:sz="0" w:space="0" w:color="auto"/>
      </w:divBdr>
    </w:div>
    <w:div w:id="277571079">
      <w:bodyDiv w:val="1"/>
      <w:marLeft w:val="0"/>
      <w:marRight w:val="0"/>
      <w:marTop w:val="0"/>
      <w:marBottom w:val="0"/>
      <w:divBdr>
        <w:top w:val="none" w:sz="0" w:space="0" w:color="auto"/>
        <w:left w:val="none" w:sz="0" w:space="0" w:color="auto"/>
        <w:bottom w:val="none" w:sz="0" w:space="0" w:color="auto"/>
        <w:right w:val="none" w:sz="0" w:space="0" w:color="auto"/>
      </w:divBdr>
    </w:div>
    <w:div w:id="278535990">
      <w:bodyDiv w:val="1"/>
      <w:marLeft w:val="0"/>
      <w:marRight w:val="0"/>
      <w:marTop w:val="0"/>
      <w:marBottom w:val="0"/>
      <w:divBdr>
        <w:top w:val="none" w:sz="0" w:space="0" w:color="auto"/>
        <w:left w:val="none" w:sz="0" w:space="0" w:color="auto"/>
        <w:bottom w:val="none" w:sz="0" w:space="0" w:color="auto"/>
        <w:right w:val="none" w:sz="0" w:space="0" w:color="auto"/>
      </w:divBdr>
    </w:div>
    <w:div w:id="278880661">
      <w:bodyDiv w:val="1"/>
      <w:marLeft w:val="0"/>
      <w:marRight w:val="0"/>
      <w:marTop w:val="0"/>
      <w:marBottom w:val="0"/>
      <w:divBdr>
        <w:top w:val="none" w:sz="0" w:space="0" w:color="auto"/>
        <w:left w:val="none" w:sz="0" w:space="0" w:color="auto"/>
        <w:bottom w:val="none" w:sz="0" w:space="0" w:color="auto"/>
        <w:right w:val="none" w:sz="0" w:space="0" w:color="auto"/>
      </w:divBdr>
    </w:div>
    <w:div w:id="279723914">
      <w:bodyDiv w:val="1"/>
      <w:marLeft w:val="0"/>
      <w:marRight w:val="0"/>
      <w:marTop w:val="0"/>
      <w:marBottom w:val="0"/>
      <w:divBdr>
        <w:top w:val="none" w:sz="0" w:space="0" w:color="auto"/>
        <w:left w:val="none" w:sz="0" w:space="0" w:color="auto"/>
        <w:bottom w:val="none" w:sz="0" w:space="0" w:color="auto"/>
        <w:right w:val="none" w:sz="0" w:space="0" w:color="auto"/>
      </w:divBdr>
    </w:div>
    <w:div w:id="279918543">
      <w:bodyDiv w:val="1"/>
      <w:marLeft w:val="0"/>
      <w:marRight w:val="0"/>
      <w:marTop w:val="0"/>
      <w:marBottom w:val="0"/>
      <w:divBdr>
        <w:top w:val="none" w:sz="0" w:space="0" w:color="auto"/>
        <w:left w:val="none" w:sz="0" w:space="0" w:color="auto"/>
        <w:bottom w:val="none" w:sz="0" w:space="0" w:color="auto"/>
        <w:right w:val="none" w:sz="0" w:space="0" w:color="auto"/>
      </w:divBdr>
    </w:div>
    <w:div w:id="280184623">
      <w:bodyDiv w:val="1"/>
      <w:marLeft w:val="0"/>
      <w:marRight w:val="0"/>
      <w:marTop w:val="0"/>
      <w:marBottom w:val="0"/>
      <w:divBdr>
        <w:top w:val="none" w:sz="0" w:space="0" w:color="auto"/>
        <w:left w:val="none" w:sz="0" w:space="0" w:color="auto"/>
        <w:bottom w:val="none" w:sz="0" w:space="0" w:color="auto"/>
        <w:right w:val="none" w:sz="0" w:space="0" w:color="auto"/>
      </w:divBdr>
    </w:div>
    <w:div w:id="280264575">
      <w:bodyDiv w:val="1"/>
      <w:marLeft w:val="0"/>
      <w:marRight w:val="0"/>
      <w:marTop w:val="0"/>
      <w:marBottom w:val="0"/>
      <w:divBdr>
        <w:top w:val="none" w:sz="0" w:space="0" w:color="auto"/>
        <w:left w:val="none" w:sz="0" w:space="0" w:color="auto"/>
        <w:bottom w:val="none" w:sz="0" w:space="0" w:color="auto"/>
        <w:right w:val="none" w:sz="0" w:space="0" w:color="auto"/>
      </w:divBdr>
    </w:div>
    <w:div w:id="280307631">
      <w:bodyDiv w:val="1"/>
      <w:marLeft w:val="0"/>
      <w:marRight w:val="0"/>
      <w:marTop w:val="0"/>
      <w:marBottom w:val="0"/>
      <w:divBdr>
        <w:top w:val="none" w:sz="0" w:space="0" w:color="auto"/>
        <w:left w:val="none" w:sz="0" w:space="0" w:color="auto"/>
        <w:bottom w:val="none" w:sz="0" w:space="0" w:color="auto"/>
        <w:right w:val="none" w:sz="0" w:space="0" w:color="auto"/>
      </w:divBdr>
    </w:div>
    <w:div w:id="280696695">
      <w:bodyDiv w:val="1"/>
      <w:marLeft w:val="0"/>
      <w:marRight w:val="0"/>
      <w:marTop w:val="0"/>
      <w:marBottom w:val="0"/>
      <w:divBdr>
        <w:top w:val="none" w:sz="0" w:space="0" w:color="auto"/>
        <w:left w:val="none" w:sz="0" w:space="0" w:color="auto"/>
        <w:bottom w:val="none" w:sz="0" w:space="0" w:color="auto"/>
        <w:right w:val="none" w:sz="0" w:space="0" w:color="auto"/>
      </w:divBdr>
    </w:div>
    <w:div w:id="281157049">
      <w:bodyDiv w:val="1"/>
      <w:marLeft w:val="0"/>
      <w:marRight w:val="0"/>
      <w:marTop w:val="0"/>
      <w:marBottom w:val="0"/>
      <w:divBdr>
        <w:top w:val="none" w:sz="0" w:space="0" w:color="auto"/>
        <w:left w:val="none" w:sz="0" w:space="0" w:color="auto"/>
        <w:bottom w:val="none" w:sz="0" w:space="0" w:color="auto"/>
        <w:right w:val="none" w:sz="0" w:space="0" w:color="auto"/>
      </w:divBdr>
    </w:div>
    <w:div w:id="281346429">
      <w:bodyDiv w:val="1"/>
      <w:marLeft w:val="0"/>
      <w:marRight w:val="0"/>
      <w:marTop w:val="0"/>
      <w:marBottom w:val="0"/>
      <w:divBdr>
        <w:top w:val="none" w:sz="0" w:space="0" w:color="auto"/>
        <w:left w:val="none" w:sz="0" w:space="0" w:color="auto"/>
        <w:bottom w:val="none" w:sz="0" w:space="0" w:color="auto"/>
        <w:right w:val="none" w:sz="0" w:space="0" w:color="auto"/>
      </w:divBdr>
    </w:div>
    <w:div w:id="281349006">
      <w:bodyDiv w:val="1"/>
      <w:marLeft w:val="0"/>
      <w:marRight w:val="0"/>
      <w:marTop w:val="0"/>
      <w:marBottom w:val="0"/>
      <w:divBdr>
        <w:top w:val="none" w:sz="0" w:space="0" w:color="auto"/>
        <w:left w:val="none" w:sz="0" w:space="0" w:color="auto"/>
        <w:bottom w:val="none" w:sz="0" w:space="0" w:color="auto"/>
        <w:right w:val="none" w:sz="0" w:space="0" w:color="auto"/>
      </w:divBdr>
    </w:div>
    <w:div w:id="281421915">
      <w:bodyDiv w:val="1"/>
      <w:marLeft w:val="0"/>
      <w:marRight w:val="0"/>
      <w:marTop w:val="0"/>
      <w:marBottom w:val="0"/>
      <w:divBdr>
        <w:top w:val="none" w:sz="0" w:space="0" w:color="auto"/>
        <w:left w:val="none" w:sz="0" w:space="0" w:color="auto"/>
        <w:bottom w:val="none" w:sz="0" w:space="0" w:color="auto"/>
        <w:right w:val="none" w:sz="0" w:space="0" w:color="auto"/>
      </w:divBdr>
    </w:div>
    <w:div w:id="281571177">
      <w:bodyDiv w:val="1"/>
      <w:marLeft w:val="0"/>
      <w:marRight w:val="0"/>
      <w:marTop w:val="0"/>
      <w:marBottom w:val="0"/>
      <w:divBdr>
        <w:top w:val="none" w:sz="0" w:space="0" w:color="auto"/>
        <w:left w:val="none" w:sz="0" w:space="0" w:color="auto"/>
        <w:bottom w:val="none" w:sz="0" w:space="0" w:color="auto"/>
        <w:right w:val="none" w:sz="0" w:space="0" w:color="auto"/>
      </w:divBdr>
    </w:div>
    <w:div w:id="281881264">
      <w:bodyDiv w:val="1"/>
      <w:marLeft w:val="0"/>
      <w:marRight w:val="0"/>
      <w:marTop w:val="0"/>
      <w:marBottom w:val="0"/>
      <w:divBdr>
        <w:top w:val="none" w:sz="0" w:space="0" w:color="auto"/>
        <w:left w:val="none" w:sz="0" w:space="0" w:color="auto"/>
        <w:bottom w:val="none" w:sz="0" w:space="0" w:color="auto"/>
        <w:right w:val="none" w:sz="0" w:space="0" w:color="auto"/>
      </w:divBdr>
    </w:div>
    <w:div w:id="282269218">
      <w:bodyDiv w:val="1"/>
      <w:marLeft w:val="0"/>
      <w:marRight w:val="0"/>
      <w:marTop w:val="0"/>
      <w:marBottom w:val="0"/>
      <w:divBdr>
        <w:top w:val="none" w:sz="0" w:space="0" w:color="auto"/>
        <w:left w:val="none" w:sz="0" w:space="0" w:color="auto"/>
        <w:bottom w:val="none" w:sz="0" w:space="0" w:color="auto"/>
        <w:right w:val="none" w:sz="0" w:space="0" w:color="auto"/>
      </w:divBdr>
    </w:div>
    <w:div w:id="283120028">
      <w:bodyDiv w:val="1"/>
      <w:marLeft w:val="0"/>
      <w:marRight w:val="0"/>
      <w:marTop w:val="0"/>
      <w:marBottom w:val="0"/>
      <w:divBdr>
        <w:top w:val="none" w:sz="0" w:space="0" w:color="auto"/>
        <w:left w:val="none" w:sz="0" w:space="0" w:color="auto"/>
        <w:bottom w:val="none" w:sz="0" w:space="0" w:color="auto"/>
        <w:right w:val="none" w:sz="0" w:space="0" w:color="auto"/>
      </w:divBdr>
    </w:div>
    <w:div w:id="283583812">
      <w:bodyDiv w:val="1"/>
      <w:marLeft w:val="0"/>
      <w:marRight w:val="0"/>
      <w:marTop w:val="0"/>
      <w:marBottom w:val="0"/>
      <w:divBdr>
        <w:top w:val="none" w:sz="0" w:space="0" w:color="auto"/>
        <w:left w:val="none" w:sz="0" w:space="0" w:color="auto"/>
        <w:bottom w:val="none" w:sz="0" w:space="0" w:color="auto"/>
        <w:right w:val="none" w:sz="0" w:space="0" w:color="auto"/>
      </w:divBdr>
    </w:div>
    <w:div w:id="283969759">
      <w:bodyDiv w:val="1"/>
      <w:marLeft w:val="0"/>
      <w:marRight w:val="0"/>
      <w:marTop w:val="0"/>
      <w:marBottom w:val="0"/>
      <w:divBdr>
        <w:top w:val="none" w:sz="0" w:space="0" w:color="auto"/>
        <w:left w:val="none" w:sz="0" w:space="0" w:color="auto"/>
        <w:bottom w:val="none" w:sz="0" w:space="0" w:color="auto"/>
        <w:right w:val="none" w:sz="0" w:space="0" w:color="auto"/>
      </w:divBdr>
    </w:div>
    <w:div w:id="284192964">
      <w:bodyDiv w:val="1"/>
      <w:marLeft w:val="0"/>
      <w:marRight w:val="0"/>
      <w:marTop w:val="0"/>
      <w:marBottom w:val="0"/>
      <w:divBdr>
        <w:top w:val="none" w:sz="0" w:space="0" w:color="auto"/>
        <w:left w:val="none" w:sz="0" w:space="0" w:color="auto"/>
        <w:bottom w:val="none" w:sz="0" w:space="0" w:color="auto"/>
        <w:right w:val="none" w:sz="0" w:space="0" w:color="auto"/>
      </w:divBdr>
    </w:div>
    <w:div w:id="284629379">
      <w:bodyDiv w:val="1"/>
      <w:marLeft w:val="0"/>
      <w:marRight w:val="0"/>
      <w:marTop w:val="0"/>
      <w:marBottom w:val="0"/>
      <w:divBdr>
        <w:top w:val="none" w:sz="0" w:space="0" w:color="auto"/>
        <w:left w:val="none" w:sz="0" w:space="0" w:color="auto"/>
        <w:bottom w:val="none" w:sz="0" w:space="0" w:color="auto"/>
        <w:right w:val="none" w:sz="0" w:space="0" w:color="auto"/>
      </w:divBdr>
    </w:div>
    <w:div w:id="284822865">
      <w:bodyDiv w:val="1"/>
      <w:marLeft w:val="0"/>
      <w:marRight w:val="0"/>
      <w:marTop w:val="0"/>
      <w:marBottom w:val="0"/>
      <w:divBdr>
        <w:top w:val="none" w:sz="0" w:space="0" w:color="auto"/>
        <w:left w:val="none" w:sz="0" w:space="0" w:color="auto"/>
        <w:bottom w:val="none" w:sz="0" w:space="0" w:color="auto"/>
        <w:right w:val="none" w:sz="0" w:space="0" w:color="auto"/>
      </w:divBdr>
    </w:div>
    <w:div w:id="286009440">
      <w:bodyDiv w:val="1"/>
      <w:marLeft w:val="0"/>
      <w:marRight w:val="0"/>
      <w:marTop w:val="0"/>
      <w:marBottom w:val="0"/>
      <w:divBdr>
        <w:top w:val="none" w:sz="0" w:space="0" w:color="auto"/>
        <w:left w:val="none" w:sz="0" w:space="0" w:color="auto"/>
        <w:bottom w:val="none" w:sz="0" w:space="0" w:color="auto"/>
        <w:right w:val="none" w:sz="0" w:space="0" w:color="auto"/>
      </w:divBdr>
    </w:div>
    <w:div w:id="286275087">
      <w:bodyDiv w:val="1"/>
      <w:marLeft w:val="0"/>
      <w:marRight w:val="0"/>
      <w:marTop w:val="0"/>
      <w:marBottom w:val="0"/>
      <w:divBdr>
        <w:top w:val="none" w:sz="0" w:space="0" w:color="auto"/>
        <w:left w:val="none" w:sz="0" w:space="0" w:color="auto"/>
        <w:bottom w:val="none" w:sz="0" w:space="0" w:color="auto"/>
        <w:right w:val="none" w:sz="0" w:space="0" w:color="auto"/>
      </w:divBdr>
    </w:div>
    <w:div w:id="286425031">
      <w:bodyDiv w:val="1"/>
      <w:marLeft w:val="0"/>
      <w:marRight w:val="0"/>
      <w:marTop w:val="0"/>
      <w:marBottom w:val="0"/>
      <w:divBdr>
        <w:top w:val="none" w:sz="0" w:space="0" w:color="auto"/>
        <w:left w:val="none" w:sz="0" w:space="0" w:color="auto"/>
        <w:bottom w:val="none" w:sz="0" w:space="0" w:color="auto"/>
        <w:right w:val="none" w:sz="0" w:space="0" w:color="auto"/>
      </w:divBdr>
    </w:div>
    <w:div w:id="286857433">
      <w:bodyDiv w:val="1"/>
      <w:marLeft w:val="0"/>
      <w:marRight w:val="0"/>
      <w:marTop w:val="0"/>
      <w:marBottom w:val="0"/>
      <w:divBdr>
        <w:top w:val="none" w:sz="0" w:space="0" w:color="auto"/>
        <w:left w:val="none" w:sz="0" w:space="0" w:color="auto"/>
        <w:bottom w:val="none" w:sz="0" w:space="0" w:color="auto"/>
        <w:right w:val="none" w:sz="0" w:space="0" w:color="auto"/>
      </w:divBdr>
    </w:div>
    <w:div w:id="287007477">
      <w:bodyDiv w:val="1"/>
      <w:marLeft w:val="0"/>
      <w:marRight w:val="0"/>
      <w:marTop w:val="0"/>
      <w:marBottom w:val="0"/>
      <w:divBdr>
        <w:top w:val="none" w:sz="0" w:space="0" w:color="auto"/>
        <w:left w:val="none" w:sz="0" w:space="0" w:color="auto"/>
        <w:bottom w:val="none" w:sz="0" w:space="0" w:color="auto"/>
        <w:right w:val="none" w:sz="0" w:space="0" w:color="auto"/>
      </w:divBdr>
    </w:div>
    <w:div w:id="287246569">
      <w:bodyDiv w:val="1"/>
      <w:marLeft w:val="0"/>
      <w:marRight w:val="0"/>
      <w:marTop w:val="0"/>
      <w:marBottom w:val="0"/>
      <w:divBdr>
        <w:top w:val="none" w:sz="0" w:space="0" w:color="auto"/>
        <w:left w:val="none" w:sz="0" w:space="0" w:color="auto"/>
        <w:bottom w:val="none" w:sz="0" w:space="0" w:color="auto"/>
        <w:right w:val="none" w:sz="0" w:space="0" w:color="auto"/>
      </w:divBdr>
    </w:div>
    <w:div w:id="288051599">
      <w:bodyDiv w:val="1"/>
      <w:marLeft w:val="0"/>
      <w:marRight w:val="0"/>
      <w:marTop w:val="0"/>
      <w:marBottom w:val="0"/>
      <w:divBdr>
        <w:top w:val="none" w:sz="0" w:space="0" w:color="auto"/>
        <w:left w:val="none" w:sz="0" w:space="0" w:color="auto"/>
        <w:bottom w:val="none" w:sz="0" w:space="0" w:color="auto"/>
        <w:right w:val="none" w:sz="0" w:space="0" w:color="auto"/>
      </w:divBdr>
    </w:div>
    <w:div w:id="288321466">
      <w:bodyDiv w:val="1"/>
      <w:marLeft w:val="0"/>
      <w:marRight w:val="0"/>
      <w:marTop w:val="0"/>
      <w:marBottom w:val="0"/>
      <w:divBdr>
        <w:top w:val="none" w:sz="0" w:space="0" w:color="auto"/>
        <w:left w:val="none" w:sz="0" w:space="0" w:color="auto"/>
        <w:bottom w:val="none" w:sz="0" w:space="0" w:color="auto"/>
        <w:right w:val="none" w:sz="0" w:space="0" w:color="auto"/>
      </w:divBdr>
    </w:div>
    <w:div w:id="288440174">
      <w:bodyDiv w:val="1"/>
      <w:marLeft w:val="0"/>
      <w:marRight w:val="0"/>
      <w:marTop w:val="0"/>
      <w:marBottom w:val="0"/>
      <w:divBdr>
        <w:top w:val="none" w:sz="0" w:space="0" w:color="auto"/>
        <w:left w:val="none" w:sz="0" w:space="0" w:color="auto"/>
        <w:bottom w:val="none" w:sz="0" w:space="0" w:color="auto"/>
        <w:right w:val="none" w:sz="0" w:space="0" w:color="auto"/>
      </w:divBdr>
    </w:div>
    <w:div w:id="288900731">
      <w:bodyDiv w:val="1"/>
      <w:marLeft w:val="0"/>
      <w:marRight w:val="0"/>
      <w:marTop w:val="0"/>
      <w:marBottom w:val="0"/>
      <w:divBdr>
        <w:top w:val="none" w:sz="0" w:space="0" w:color="auto"/>
        <w:left w:val="none" w:sz="0" w:space="0" w:color="auto"/>
        <w:bottom w:val="none" w:sz="0" w:space="0" w:color="auto"/>
        <w:right w:val="none" w:sz="0" w:space="0" w:color="auto"/>
      </w:divBdr>
    </w:div>
    <w:div w:id="288976958">
      <w:bodyDiv w:val="1"/>
      <w:marLeft w:val="0"/>
      <w:marRight w:val="0"/>
      <w:marTop w:val="0"/>
      <w:marBottom w:val="0"/>
      <w:divBdr>
        <w:top w:val="none" w:sz="0" w:space="0" w:color="auto"/>
        <w:left w:val="none" w:sz="0" w:space="0" w:color="auto"/>
        <w:bottom w:val="none" w:sz="0" w:space="0" w:color="auto"/>
        <w:right w:val="none" w:sz="0" w:space="0" w:color="auto"/>
      </w:divBdr>
    </w:div>
    <w:div w:id="289090044">
      <w:bodyDiv w:val="1"/>
      <w:marLeft w:val="0"/>
      <w:marRight w:val="0"/>
      <w:marTop w:val="0"/>
      <w:marBottom w:val="0"/>
      <w:divBdr>
        <w:top w:val="none" w:sz="0" w:space="0" w:color="auto"/>
        <w:left w:val="none" w:sz="0" w:space="0" w:color="auto"/>
        <w:bottom w:val="none" w:sz="0" w:space="0" w:color="auto"/>
        <w:right w:val="none" w:sz="0" w:space="0" w:color="auto"/>
      </w:divBdr>
    </w:div>
    <w:div w:id="289090572">
      <w:bodyDiv w:val="1"/>
      <w:marLeft w:val="0"/>
      <w:marRight w:val="0"/>
      <w:marTop w:val="0"/>
      <w:marBottom w:val="0"/>
      <w:divBdr>
        <w:top w:val="none" w:sz="0" w:space="0" w:color="auto"/>
        <w:left w:val="none" w:sz="0" w:space="0" w:color="auto"/>
        <w:bottom w:val="none" w:sz="0" w:space="0" w:color="auto"/>
        <w:right w:val="none" w:sz="0" w:space="0" w:color="auto"/>
      </w:divBdr>
    </w:div>
    <w:div w:id="290014082">
      <w:bodyDiv w:val="1"/>
      <w:marLeft w:val="0"/>
      <w:marRight w:val="0"/>
      <w:marTop w:val="0"/>
      <w:marBottom w:val="0"/>
      <w:divBdr>
        <w:top w:val="none" w:sz="0" w:space="0" w:color="auto"/>
        <w:left w:val="none" w:sz="0" w:space="0" w:color="auto"/>
        <w:bottom w:val="none" w:sz="0" w:space="0" w:color="auto"/>
        <w:right w:val="none" w:sz="0" w:space="0" w:color="auto"/>
      </w:divBdr>
    </w:div>
    <w:div w:id="290980207">
      <w:bodyDiv w:val="1"/>
      <w:marLeft w:val="0"/>
      <w:marRight w:val="0"/>
      <w:marTop w:val="0"/>
      <w:marBottom w:val="0"/>
      <w:divBdr>
        <w:top w:val="none" w:sz="0" w:space="0" w:color="auto"/>
        <w:left w:val="none" w:sz="0" w:space="0" w:color="auto"/>
        <w:bottom w:val="none" w:sz="0" w:space="0" w:color="auto"/>
        <w:right w:val="none" w:sz="0" w:space="0" w:color="auto"/>
      </w:divBdr>
    </w:div>
    <w:div w:id="292029465">
      <w:bodyDiv w:val="1"/>
      <w:marLeft w:val="0"/>
      <w:marRight w:val="0"/>
      <w:marTop w:val="0"/>
      <w:marBottom w:val="0"/>
      <w:divBdr>
        <w:top w:val="none" w:sz="0" w:space="0" w:color="auto"/>
        <w:left w:val="none" w:sz="0" w:space="0" w:color="auto"/>
        <w:bottom w:val="none" w:sz="0" w:space="0" w:color="auto"/>
        <w:right w:val="none" w:sz="0" w:space="0" w:color="auto"/>
      </w:divBdr>
    </w:div>
    <w:div w:id="292060320">
      <w:bodyDiv w:val="1"/>
      <w:marLeft w:val="0"/>
      <w:marRight w:val="0"/>
      <w:marTop w:val="0"/>
      <w:marBottom w:val="0"/>
      <w:divBdr>
        <w:top w:val="none" w:sz="0" w:space="0" w:color="auto"/>
        <w:left w:val="none" w:sz="0" w:space="0" w:color="auto"/>
        <w:bottom w:val="none" w:sz="0" w:space="0" w:color="auto"/>
        <w:right w:val="none" w:sz="0" w:space="0" w:color="auto"/>
      </w:divBdr>
    </w:div>
    <w:div w:id="292755439">
      <w:bodyDiv w:val="1"/>
      <w:marLeft w:val="0"/>
      <w:marRight w:val="0"/>
      <w:marTop w:val="0"/>
      <w:marBottom w:val="0"/>
      <w:divBdr>
        <w:top w:val="none" w:sz="0" w:space="0" w:color="auto"/>
        <w:left w:val="none" w:sz="0" w:space="0" w:color="auto"/>
        <w:bottom w:val="none" w:sz="0" w:space="0" w:color="auto"/>
        <w:right w:val="none" w:sz="0" w:space="0" w:color="auto"/>
      </w:divBdr>
    </w:div>
    <w:div w:id="292951699">
      <w:bodyDiv w:val="1"/>
      <w:marLeft w:val="0"/>
      <w:marRight w:val="0"/>
      <w:marTop w:val="0"/>
      <w:marBottom w:val="0"/>
      <w:divBdr>
        <w:top w:val="none" w:sz="0" w:space="0" w:color="auto"/>
        <w:left w:val="none" w:sz="0" w:space="0" w:color="auto"/>
        <w:bottom w:val="none" w:sz="0" w:space="0" w:color="auto"/>
        <w:right w:val="none" w:sz="0" w:space="0" w:color="auto"/>
      </w:divBdr>
    </w:div>
    <w:div w:id="293950776">
      <w:bodyDiv w:val="1"/>
      <w:marLeft w:val="0"/>
      <w:marRight w:val="0"/>
      <w:marTop w:val="0"/>
      <w:marBottom w:val="0"/>
      <w:divBdr>
        <w:top w:val="none" w:sz="0" w:space="0" w:color="auto"/>
        <w:left w:val="none" w:sz="0" w:space="0" w:color="auto"/>
        <w:bottom w:val="none" w:sz="0" w:space="0" w:color="auto"/>
        <w:right w:val="none" w:sz="0" w:space="0" w:color="auto"/>
      </w:divBdr>
    </w:div>
    <w:div w:id="294222496">
      <w:bodyDiv w:val="1"/>
      <w:marLeft w:val="0"/>
      <w:marRight w:val="0"/>
      <w:marTop w:val="0"/>
      <w:marBottom w:val="0"/>
      <w:divBdr>
        <w:top w:val="none" w:sz="0" w:space="0" w:color="auto"/>
        <w:left w:val="none" w:sz="0" w:space="0" w:color="auto"/>
        <w:bottom w:val="none" w:sz="0" w:space="0" w:color="auto"/>
        <w:right w:val="none" w:sz="0" w:space="0" w:color="auto"/>
      </w:divBdr>
    </w:div>
    <w:div w:id="294722640">
      <w:bodyDiv w:val="1"/>
      <w:marLeft w:val="0"/>
      <w:marRight w:val="0"/>
      <w:marTop w:val="0"/>
      <w:marBottom w:val="0"/>
      <w:divBdr>
        <w:top w:val="none" w:sz="0" w:space="0" w:color="auto"/>
        <w:left w:val="none" w:sz="0" w:space="0" w:color="auto"/>
        <w:bottom w:val="none" w:sz="0" w:space="0" w:color="auto"/>
        <w:right w:val="none" w:sz="0" w:space="0" w:color="auto"/>
      </w:divBdr>
    </w:div>
    <w:div w:id="294800215">
      <w:bodyDiv w:val="1"/>
      <w:marLeft w:val="0"/>
      <w:marRight w:val="0"/>
      <w:marTop w:val="0"/>
      <w:marBottom w:val="0"/>
      <w:divBdr>
        <w:top w:val="none" w:sz="0" w:space="0" w:color="auto"/>
        <w:left w:val="none" w:sz="0" w:space="0" w:color="auto"/>
        <w:bottom w:val="none" w:sz="0" w:space="0" w:color="auto"/>
        <w:right w:val="none" w:sz="0" w:space="0" w:color="auto"/>
      </w:divBdr>
    </w:div>
    <w:div w:id="295180587">
      <w:bodyDiv w:val="1"/>
      <w:marLeft w:val="0"/>
      <w:marRight w:val="0"/>
      <w:marTop w:val="0"/>
      <w:marBottom w:val="0"/>
      <w:divBdr>
        <w:top w:val="none" w:sz="0" w:space="0" w:color="auto"/>
        <w:left w:val="none" w:sz="0" w:space="0" w:color="auto"/>
        <w:bottom w:val="none" w:sz="0" w:space="0" w:color="auto"/>
        <w:right w:val="none" w:sz="0" w:space="0" w:color="auto"/>
      </w:divBdr>
    </w:div>
    <w:div w:id="295185351">
      <w:bodyDiv w:val="1"/>
      <w:marLeft w:val="0"/>
      <w:marRight w:val="0"/>
      <w:marTop w:val="0"/>
      <w:marBottom w:val="0"/>
      <w:divBdr>
        <w:top w:val="none" w:sz="0" w:space="0" w:color="auto"/>
        <w:left w:val="none" w:sz="0" w:space="0" w:color="auto"/>
        <w:bottom w:val="none" w:sz="0" w:space="0" w:color="auto"/>
        <w:right w:val="none" w:sz="0" w:space="0" w:color="auto"/>
      </w:divBdr>
    </w:div>
    <w:div w:id="295911348">
      <w:bodyDiv w:val="1"/>
      <w:marLeft w:val="0"/>
      <w:marRight w:val="0"/>
      <w:marTop w:val="0"/>
      <w:marBottom w:val="0"/>
      <w:divBdr>
        <w:top w:val="none" w:sz="0" w:space="0" w:color="auto"/>
        <w:left w:val="none" w:sz="0" w:space="0" w:color="auto"/>
        <w:bottom w:val="none" w:sz="0" w:space="0" w:color="auto"/>
        <w:right w:val="none" w:sz="0" w:space="0" w:color="auto"/>
      </w:divBdr>
    </w:div>
    <w:div w:id="296180211">
      <w:bodyDiv w:val="1"/>
      <w:marLeft w:val="0"/>
      <w:marRight w:val="0"/>
      <w:marTop w:val="0"/>
      <w:marBottom w:val="0"/>
      <w:divBdr>
        <w:top w:val="none" w:sz="0" w:space="0" w:color="auto"/>
        <w:left w:val="none" w:sz="0" w:space="0" w:color="auto"/>
        <w:bottom w:val="none" w:sz="0" w:space="0" w:color="auto"/>
        <w:right w:val="none" w:sz="0" w:space="0" w:color="auto"/>
      </w:divBdr>
    </w:div>
    <w:div w:id="299507350">
      <w:bodyDiv w:val="1"/>
      <w:marLeft w:val="0"/>
      <w:marRight w:val="0"/>
      <w:marTop w:val="0"/>
      <w:marBottom w:val="0"/>
      <w:divBdr>
        <w:top w:val="none" w:sz="0" w:space="0" w:color="auto"/>
        <w:left w:val="none" w:sz="0" w:space="0" w:color="auto"/>
        <w:bottom w:val="none" w:sz="0" w:space="0" w:color="auto"/>
        <w:right w:val="none" w:sz="0" w:space="0" w:color="auto"/>
      </w:divBdr>
    </w:div>
    <w:div w:id="299850682">
      <w:bodyDiv w:val="1"/>
      <w:marLeft w:val="0"/>
      <w:marRight w:val="0"/>
      <w:marTop w:val="0"/>
      <w:marBottom w:val="0"/>
      <w:divBdr>
        <w:top w:val="none" w:sz="0" w:space="0" w:color="auto"/>
        <w:left w:val="none" w:sz="0" w:space="0" w:color="auto"/>
        <w:bottom w:val="none" w:sz="0" w:space="0" w:color="auto"/>
        <w:right w:val="none" w:sz="0" w:space="0" w:color="auto"/>
      </w:divBdr>
    </w:div>
    <w:div w:id="299893803">
      <w:bodyDiv w:val="1"/>
      <w:marLeft w:val="0"/>
      <w:marRight w:val="0"/>
      <w:marTop w:val="0"/>
      <w:marBottom w:val="0"/>
      <w:divBdr>
        <w:top w:val="none" w:sz="0" w:space="0" w:color="auto"/>
        <w:left w:val="none" w:sz="0" w:space="0" w:color="auto"/>
        <w:bottom w:val="none" w:sz="0" w:space="0" w:color="auto"/>
        <w:right w:val="none" w:sz="0" w:space="0" w:color="auto"/>
      </w:divBdr>
    </w:div>
    <w:div w:id="299925251">
      <w:bodyDiv w:val="1"/>
      <w:marLeft w:val="0"/>
      <w:marRight w:val="0"/>
      <w:marTop w:val="0"/>
      <w:marBottom w:val="0"/>
      <w:divBdr>
        <w:top w:val="none" w:sz="0" w:space="0" w:color="auto"/>
        <w:left w:val="none" w:sz="0" w:space="0" w:color="auto"/>
        <w:bottom w:val="none" w:sz="0" w:space="0" w:color="auto"/>
        <w:right w:val="none" w:sz="0" w:space="0" w:color="auto"/>
      </w:divBdr>
    </w:div>
    <w:div w:id="301429419">
      <w:bodyDiv w:val="1"/>
      <w:marLeft w:val="0"/>
      <w:marRight w:val="0"/>
      <w:marTop w:val="0"/>
      <w:marBottom w:val="0"/>
      <w:divBdr>
        <w:top w:val="none" w:sz="0" w:space="0" w:color="auto"/>
        <w:left w:val="none" w:sz="0" w:space="0" w:color="auto"/>
        <w:bottom w:val="none" w:sz="0" w:space="0" w:color="auto"/>
        <w:right w:val="none" w:sz="0" w:space="0" w:color="auto"/>
      </w:divBdr>
    </w:div>
    <w:div w:id="301614884">
      <w:bodyDiv w:val="1"/>
      <w:marLeft w:val="0"/>
      <w:marRight w:val="0"/>
      <w:marTop w:val="0"/>
      <w:marBottom w:val="0"/>
      <w:divBdr>
        <w:top w:val="none" w:sz="0" w:space="0" w:color="auto"/>
        <w:left w:val="none" w:sz="0" w:space="0" w:color="auto"/>
        <w:bottom w:val="none" w:sz="0" w:space="0" w:color="auto"/>
        <w:right w:val="none" w:sz="0" w:space="0" w:color="auto"/>
      </w:divBdr>
    </w:div>
    <w:div w:id="301934090">
      <w:bodyDiv w:val="1"/>
      <w:marLeft w:val="0"/>
      <w:marRight w:val="0"/>
      <w:marTop w:val="0"/>
      <w:marBottom w:val="0"/>
      <w:divBdr>
        <w:top w:val="none" w:sz="0" w:space="0" w:color="auto"/>
        <w:left w:val="none" w:sz="0" w:space="0" w:color="auto"/>
        <w:bottom w:val="none" w:sz="0" w:space="0" w:color="auto"/>
        <w:right w:val="none" w:sz="0" w:space="0" w:color="auto"/>
      </w:divBdr>
    </w:div>
    <w:div w:id="302779329">
      <w:bodyDiv w:val="1"/>
      <w:marLeft w:val="0"/>
      <w:marRight w:val="0"/>
      <w:marTop w:val="0"/>
      <w:marBottom w:val="0"/>
      <w:divBdr>
        <w:top w:val="none" w:sz="0" w:space="0" w:color="auto"/>
        <w:left w:val="none" w:sz="0" w:space="0" w:color="auto"/>
        <w:bottom w:val="none" w:sz="0" w:space="0" w:color="auto"/>
        <w:right w:val="none" w:sz="0" w:space="0" w:color="auto"/>
      </w:divBdr>
    </w:div>
    <w:div w:id="303508457">
      <w:bodyDiv w:val="1"/>
      <w:marLeft w:val="0"/>
      <w:marRight w:val="0"/>
      <w:marTop w:val="0"/>
      <w:marBottom w:val="0"/>
      <w:divBdr>
        <w:top w:val="none" w:sz="0" w:space="0" w:color="auto"/>
        <w:left w:val="none" w:sz="0" w:space="0" w:color="auto"/>
        <w:bottom w:val="none" w:sz="0" w:space="0" w:color="auto"/>
        <w:right w:val="none" w:sz="0" w:space="0" w:color="auto"/>
      </w:divBdr>
    </w:div>
    <w:div w:id="303632117">
      <w:bodyDiv w:val="1"/>
      <w:marLeft w:val="0"/>
      <w:marRight w:val="0"/>
      <w:marTop w:val="0"/>
      <w:marBottom w:val="0"/>
      <w:divBdr>
        <w:top w:val="none" w:sz="0" w:space="0" w:color="auto"/>
        <w:left w:val="none" w:sz="0" w:space="0" w:color="auto"/>
        <w:bottom w:val="none" w:sz="0" w:space="0" w:color="auto"/>
        <w:right w:val="none" w:sz="0" w:space="0" w:color="auto"/>
      </w:divBdr>
    </w:div>
    <w:div w:id="303702341">
      <w:bodyDiv w:val="1"/>
      <w:marLeft w:val="0"/>
      <w:marRight w:val="0"/>
      <w:marTop w:val="0"/>
      <w:marBottom w:val="0"/>
      <w:divBdr>
        <w:top w:val="none" w:sz="0" w:space="0" w:color="auto"/>
        <w:left w:val="none" w:sz="0" w:space="0" w:color="auto"/>
        <w:bottom w:val="none" w:sz="0" w:space="0" w:color="auto"/>
        <w:right w:val="none" w:sz="0" w:space="0" w:color="auto"/>
      </w:divBdr>
    </w:div>
    <w:div w:id="303853163">
      <w:bodyDiv w:val="1"/>
      <w:marLeft w:val="0"/>
      <w:marRight w:val="0"/>
      <w:marTop w:val="0"/>
      <w:marBottom w:val="0"/>
      <w:divBdr>
        <w:top w:val="none" w:sz="0" w:space="0" w:color="auto"/>
        <w:left w:val="none" w:sz="0" w:space="0" w:color="auto"/>
        <w:bottom w:val="none" w:sz="0" w:space="0" w:color="auto"/>
        <w:right w:val="none" w:sz="0" w:space="0" w:color="auto"/>
      </w:divBdr>
    </w:div>
    <w:div w:id="303897246">
      <w:bodyDiv w:val="1"/>
      <w:marLeft w:val="0"/>
      <w:marRight w:val="0"/>
      <w:marTop w:val="0"/>
      <w:marBottom w:val="0"/>
      <w:divBdr>
        <w:top w:val="none" w:sz="0" w:space="0" w:color="auto"/>
        <w:left w:val="none" w:sz="0" w:space="0" w:color="auto"/>
        <w:bottom w:val="none" w:sz="0" w:space="0" w:color="auto"/>
        <w:right w:val="none" w:sz="0" w:space="0" w:color="auto"/>
      </w:divBdr>
    </w:div>
    <w:div w:id="304283710">
      <w:bodyDiv w:val="1"/>
      <w:marLeft w:val="0"/>
      <w:marRight w:val="0"/>
      <w:marTop w:val="0"/>
      <w:marBottom w:val="0"/>
      <w:divBdr>
        <w:top w:val="none" w:sz="0" w:space="0" w:color="auto"/>
        <w:left w:val="none" w:sz="0" w:space="0" w:color="auto"/>
        <w:bottom w:val="none" w:sz="0" w:space="0" w:color="auto"/>
        <w:right w:val="none" w:sz="0" w:space="0" w:color="auto"/>
      </w:divBdr>
    </w:div>
    <w:div w:id="304436903">
      <w:bodyDiv w:val="1"/>
      <w:marLeft w:val="0"/>
      <w:marRight w:val="0"/>
      <w:marTop w:val="0"/>
      <w:marBottom w:val="0"/>
      <w:divBdr>
        <w:top w:val="none" w:sz="0" w:space="0" w:color="auto"/>
        <w:left w:val="none" w:sz="0" w:space="0" w:color="auto"/>
        <w:bottom w:val="none" w:sz="0" w:space="0" w:color="auto"/>
        <w:right w:val="none" w:sz="0" w:space="0" w:color="auto"/>
      </w:divBdr>
    </w:div>
    <w:div w:id="304507879">
      <w:bodyDiv w:val="1"/>
      <w:marLeft w:val="0"/>
      <w:marRight w:val="0"/>
      <w:marTop w:val="0"/>
      <w:marBottom w:val="0"/>
      <w:divBdr>
        <w:top w:val="none" w:sz="0" w:space="0" w:color="auto"/>
        <w:left w:val="none" w:sz="0" w:space="0" w:color="auto"/>
        <w:bottom w:val="none" w:sz="0" w:space="0" w:color="auto"/>
        <w:right w:val="none" w:sz="0" w:space="0" w:color="auto"/>
      </w:divBdr>
    </w:div>
    <w:div w:id="305018016">
      <w:bodyDiv w:val="1"/>
      <w:marLeft w:val="0"/>
      <w:marRight w:val="0"/>
      <w:marTop w:val="0"/>
      <w:marBottom w:val="0"/>
      <w:divBdr>
        <w:top w:val="none" w:sz="0" w:space="0" w:color="auto"/>
        <w:left w:val="none" w:sz="0" w:space="0" w:color="auto"/>
        <w:bottom w:val="none" w:sz="0" w:space="0" w:color="auto"/>
        <w:right w:val="none" w:sz="0" w:space="0" w:color="auto"/>
      </w:divBdr>
    </w:div>
    <w:div w:id="306057238">
      <w:bodyDiv w:val="1"/>
      <w:marLeft w:val="0"/>
      <w:marRight w:val="0"/>
      <w:marTop w:val="0"/>
      <w:marBottom w:val="0"/>
      <w:divBdr>
        <w:top w:val="none" w:sz="0" w:space="0" w:color="auto"/>
        <w:left w:val="none" w:sz="0" w:space="0" w:color="auto"/>
        <w:bottom w:val="none" w:sz="0" w:space="0" w:color="auto"/>
        <w:right w:val="none" w:sz="0" w:space="0" w:color="auto"/>
      </w:divBdr>
    </w:div>
    <w:div w:id="306857102">
      <w:bodyDiv w:val="1"/>
      <w:marLeft w:val="0"/>
      <w:marRight w:val="0"/>
      <w:marTop w:val="0"/>
      <w:marBottom w:val="0"/>
      <w:divBdr>
        <w:top w:val="none" w:sz="0" w:space="0" w:color="auto"/>
        <w:left w:val="none" w:sz="0" w:space="0" w:color="auto"/>
        <w:bottom w:val="none" w:sz="0" w:space="0" w:color="auto"/>
        <w:right w:val="none" w:sz="0" w:space="0" w:color="auto"/>
      </w:divBdr>
    </w:div>
    <w:div w:id="307519798">
      <w:bodyDiv w:val="1"/>
      <w:marLeft w:val="0"/>
      <w:marRight w:val="0"/>
      <w:marTop w:val="0"/>
      <w:marBottom w:val="0"/>
      <w:divBdr>
        <w:top w:val="none" w:sz="0" w:space="0" w:color="auto"/>
        <w:left w:val="none" w:sz="0" w:space="0" w:color="auto"/>
        <w:bottom w:val="none" w:sz="0" w:space="0" w:color="auto"/>
        <w:right w:val="none" w:sz="0" w:space="0" w:color="auto"/>
      </w:divBdr>
    </w:div>
    <w:div w:id="307634976">
      <w:bodyDiv w:val="1"/>
      <w:marLeft w:val="0"/>
      <w:marRight w:val="0"/>
      <w:marTop w:val="0"/>
      <w:marBottom w:val="0"/>
      <w:divBdr>
        <w:top w:val="none" w:sz="0" w:space="0" w:color="auto"/>
        <w:left w:val="none" w:sz="0" w:space="0" w:color="auto"/>
        <w:bottom w:val="none" w:sz="0" w:space="0" w:color="auto"/>
        <w:right w:val="none" w:sz="0" w:space="0" w:color="auto"/>
      </w:divBdr>
    </w:div>
    <w:div w:id="307783564">
      <w:bodyDiv w:val="1"/>
      <w:marLeft w:val="0"/>
      <w:marRight w:val="0"/>
      <w:marTop w:val="0"/>
      <w:marBottom w:val="0"/>
      <w:divBdr>
        <w:top w:val="none" w:sz="0" w:space="0" w:color="auto"/>
        <w:left w:val="none" w:sz="0" w:space="0" w:color="auto"/>
        <w:bottom w:val="none" w:sz="0" w:space="0" w:color="auto"/>
        <w:right w:val="none" w:sz="0" w:space="0" w:color="auto"/>
      </w:divBdr>
    </w:div>
    <w:div w:id="307899353">
      <w:bodyDiv w:val="1"/>
      <w:marLeft w:val="0"/>
      <w:marRight w:val="0"/>
      <w:marTop w:val="0"/>
      <w:marBottom w:val="0"/>
      <w:divBdr>
        <w:top w:val="none" w:sz="0" w:space="0" w:color="auto"/>
        <w:left w:val="none" w:sz="0" w:space="0" w:color="auto"/>
        <w:bottom w:val="none" w:sz="0" w:space="0" w:color="auto"/>
        <w:right w:val="none" w:sz="0" w:space="0" w:color="auto"/>
      </w:divBdr>
    </w:div>
    <w:div w:id="307907099">
      <w:bodyDiv w:val="1"/>
      <w:marLeft w:val="0"/>
      <w:marRight w:val="0"/>
      <w:marTop w:val="0"/>
      <w:marBottom w:val="0"/>
      <w:divBdr>
        <w:top w:val="none" w:sz="0" w:space="0" w:color="auto"/>
        <w:left w:val="none" w:sz="0" w:space="0" w:color="auto"/>
        <w:bottom w:val="none" w:sz="0" w:space="0" w:color="auto"/>
        <w:right w:val="none" w:sz="0" w:space="0" w:color="auto"/>
      </w:divBdr>
    </w:div>
    <w:div w:id="308097274">
      <w:bodyDiv w:val="1"/>
      <w:marLeft w:val="0"/>
      <w:marRight w:val="0"/>
      <w:marTop w:val="0"/>
      <w:marBottom w:val="0"/>
      <w:divBdr>
        <w:top w:val="none" w:sz="0" w:space="0" w:color="auto"/>
        <w:left w:val="none" w:sz="0" w:space="0" w:color="auto"/>
        <w:bottom w:val="none" w:sz="0" w:space="0" w:color="auto"/>
        <w:right w:val="none" w:sz="0" w:space="0" w:color="auto"/>
      </w:divBdr>
    </w:div>
    <w:div w:id="308173946">
      <w:bodyDiv w:val="1"/>
      <w:marLeft w:val="0"/>
      <w:marRight w:val="0"/>
      <w:marTop w:val="0"/>
      <w:marBottom w:val="0"/>
      <w:divBdr>
        <w:top w:val="none" w:sz="0" w:space="0" w:color="auto"/>
        <w:left w:val="none" w:sz="0" w:space="0" w:color="auto"/>
        <w:bottom w:val="none" w:sz="0" w:space="0" w:color="auto"/>
        <w:right w:val="none" w:sz="0" w:space="0" w:color="auto"/>
      </w:divBdr>
    </w:div>
    <w:div w:id="308174736">
      <w:bodyDiv w:val="1"/>
      <w:marLeft w:val="0"/>
      <w:marRight w:val="0"/>
      <w:marTop w:val="0"/>
      <w:marBottom w:val="0"/>
      <w:divBdr>
        <w:top w:val="none" w:sz="0" w:space="0" w:color="auto"/>
        <w:left w:val="none" w:sz="0" w:space="0" w:color="auto"/>
        <w:bottom w:val="none" w:sz="0" w:space="0" w:color="auto"/>
        <w:right w:val="none" w:sz="0" w:space="0" w:color="auto"/>
      </w:divBdr>
    </w:div>
    <w:div w:id="308360750">
      <w:bodyDiv w:val="1"/>
      <w:marLeft w:val="0"/>
      <w:marRight w:val="0"/>
      <w:marTop w:val="0"/>
      <w:marBottom w:val="0"/>
      <w:divBdr>
        <w:top w:val="none" w:sz="0" w:space="0" w:color="auto"/>
        <w:left w:val="none" w:sz="0" w:space="0" w:color="auto"/>
        <w:bottom w:val="none" w:sz="0" w:space="0" w:color="auto"/>
        <w:right w:val="none" w:sz="0" w:space="0" w:color="auto"/>
      </w:divBdr>
    </w:div>
    <w:div w:id="309485198">
      <w:bodyDiv w:val="1"/>
      <w:marLeft w:val="0"/>
      <w:marRight w:val="0"/>
      <w:marTop w:val="0"/>
      <w:marBottom w:val="0"/>
      <w:divBdr>
        <w:top w:val="none" w:sz="0" w:space="0" w:color="auto"/>
        <w:left w:val="none" w:sz="0" w:space="0" w:color="auto"/>
        <w:bottom w:val="none" w:sz="0" w:space="0" w:color="auto"/>
        <w:right w:val="none" w:sz="0" w:space="0" w:color="auto"/>
      </w:divBdr>
    </w:div>
    <w:div w:id="309553844">
      <w:bodyDiv w:val="1"/>
      <w:marLeft w:val="0"/>
      <w:marRight w:val="0"/>
      <w:marTop w:val="0"/>
      <w:marBottom w:val="0"/>
      <w:divBdr>
        <w:top w:val="none" w:sz="0" w:space="0" w:color="auto"/>
        <w:left w:val="none" w:sz="0" w:space="0" w:color="auto"/>
        <w:bottom w:val="none" w:sz="0" w:space="0" w:color="auto"/>
        <w:right w:val="none" w:sz="0" w:space="0" w:color="auto"/>
      </w:divBdr>
    </w:div>
    <w:div w:id="309600363">
      <w:bodyDiv w:val="1"/>
      <w:marLeft w:val="0"/>
      <w:marRight w:val="0"/>
      <w:marTop w:val="0"/>
      <w:marBottom w:val="0"/>
      <w:divBdr>
        <w:top w:val="none" w:sz="0" w:space="0" w:color="auto"/>
        <w:left w:val="none" w:sz="0" w:space="0" w:color="auto"/>
        <w:bottom w:val="none" w:sz="0" w:space="0" w:color="auto"/>
        <w:right w:val="none" w:sz="0" w:space="0" w:color="auto"/>
      </w:divBdr>
    </w:div>
    <w:div w:id="310061862">
      <w:bodyDiv w:val="1"/>
      <w:marLeft w:val="0"/>
      <w:marRight w:val="0"/>
      <w:marTop w:val="0"/>
      <w:marBottom w:val="0"/>
      <w:divBdr>
        <w:top w:val="none" w:sz="0" w:space="0" w:color="auto"/>
        <w:left w:val="none" w:sz="0" w:space="0" w:color="auto"/>
        <w:bottom w:val="none" w:sz="0" w:space="0" w:color="auto"/>
        <w:right w:val="none" w:sz="0" w:space="0" w:color="auto"/>
      </w:divBdr>
    </w:div>
    <w:div w:id="310136745">
      <w:bodyDiv w:val="1"/>
      <w:marLeft w:val="0"/>
      <w:marRight w:val="0"/>
      <w:marTop w:val="0"/>
      <w:marBottom w:val="0"/>
      <w:divBdr>
        <w:top w:val="none" w:sz="0" w:space="0" w:color="auto"/>
        <w:left w:val="none" w:sz="0" w:space="0" w:color="auto"/>
        <w:bottom w:val="none" w:sz="0" w:space="0" w:color="auto"/>
        <w:right w:val="none" w:sz="0" w:space="0" w:color="auto"/>
      </w:divBdr>
    </w:div>
    <w:div w:id="310644319">
      <w:bodyDiv w:val="1"/>
      <w:marLeft w:val="0"/>
      <w:marRight w:val="0"/>
      <w:marTop w:val="0"/>
      <w:marBottom w:val="0"/>
      <w:divBdr>
        <w:top w:val="none" w:sz="0" w:space="0" w:color="auto"/>
        <w:left w:val="none" w:sz="0" w:space="0" w:color="auto"/>
        <w:bottom w:val="none" w:sz="0" w:space="0" w:color="auto"/>
        <w:right w:val="none" w:sz="0" w:space="0" w:color="auto"/>
      </w:divBdr>
    </w:div>
    <w:div w:id="310793557">
      <w:bodyDiv w:val="1"/>
      <w:marLeft w:val="0"/>
      <w:marRight w:val="0"/>
      <w:marTop w:val="0"/>
      <w:marBottom w:val="0"/>
      <w:divBdr>
        <w:top w:val="none" w:sz="0" w:space="0" w:color="auto"/>
        <w:left w:val="none" w:sz="0" w:space="0" w:color="auto"/>
        <w:bottom w:val="none" w:sz="0" w:space="0" w:color="auto"/>
        <w:right w:val="none" w:sz="0" w:space="0" w:color="auto"/>
      </w:divBdr>
    </w:div>
    <w:div w:id="311832598">
      <w:bodyDiv w:val="1"/>
      <w:marLeft w:val="0"/>
      <w:marRight w:val="0"/>
      <w:marTop w:val="0"/>
      <w:marBottom w:val="0"/>
      <w:divBdr>
        <w:top w:val="none" w:sz="0" w:space="0" w:color="auto"/>
        <w:left w:val="none" w:sz="0" w:space="0" w:color="auto"/>
        <w:bottom w:val="none" w:sz="0" w:space="0" w:color="auto"/>
        <w:right w:val="none" w:sz="0" w:space="0" w:color="auto"/>
      </w:divBdr>
    </w:div>
    <w:div w:id="312100817">
      <w:bodyDiv w:val="1"/>
      <w:marLeft w:val="0"/>
      <w:marRight w:val="0"/>
      <w:marTop w:val="0"/>
      <w:marBottom w:val="0"/>
      <w:divBdr>
        <w:top w:val="none" w:sz="0" w:space="0" w:color="auto"/>
        <w:left w:val="none" w:sz="0" w:space="0" w:color="auto"/>
        <w:bottom w:val="none" w:sz="0" w:space="0" w:color="auto"/>
        <w:right w:val="none" w:sz="0" w:space="0" w:color="auto"/>
      </w:divBdr>
    </w:div>
    <w:div w:id="312293911">
      <w:bodyDiv w:val="1"/>
      <w:marLeft w:val="0"/>
      <w:marRight w:val="0"/>
      <w:marTop w:val="0"/>
      <w:marBottom w:val="0"/>
      <w:divBdr>
        <w:top w:val="none" w:sz="0" w:space="0" w:color="auto"/>
        <w:left w:val="none" w:sz="0" w:space="0" w:color="auto"/>
        <w:bottom w:val="none" w:sz="0" w:space="0" w:color="auto"/>
        <w:right w:val="none" w:sz="0" w:space="0" w:color="auto"/>
      </w:divBdr>
    </w:div>
    <w:div w:id="312372283">
      <w:bodyDiv w:val="1"/>
      <w:marLeft w:val="0"/>
      <w:marRight w:val="0"/>
      <w:marTop w:val="0"/>
      <w:marBottom w:val="0"/>
      <w:divBdr>
        <w:top w:val="none" w:sz="0" w:space="0" w:color="auto"/>
        <w:left w:val="none" w:sz="0" w:space="0" w:color="auto"/>
        <w:bottom w:val="none" w:sz="0" w:space="0" w:color="auto"/>
        <w:right w:val="none" w:sz="0" w:space="0" w:color="auto"/>
      </w:divBdr>
    </w:div>
    <w:div w:id="312831619">
      <w:bodyDiv w:val="1"/>
      <w:marLeft w:val="0"/>
      <w:marRight w:val="0"/>
      <w:marTop w:val="0"/>
      <w:marBottom w:val="0"/>
      <w:divBdr>
        <w:top w:val="none" w:sz="0" w:space="0" w:color="auto"/>
        <w:left w:val="none" w:sz="0" w:space="0" w:color="auto"/>
        <w:bottom w:val="none" w:sz="0" w:space="0" w:color="auto"/>
        <w:right w:val="none" w:sz="0" w:space="0" w:color="auto"/>
      </w:divBdr>
    </w:div>
    <w:div w:id="313027546">
      <w:bodyDiv w:val="1"/>
      <w:marLeft w:val="0"/>
      <w:marRight w:val="0"/>
      <w:marTop w:val="0"/>
      <w:marBottom w:val="0"/>
      <w:divBdr>
        <w:top w:val="none" w:sz="0" w:space="0" w:color="auto"/>
        <w:left w:val="none" w:sz="0" w:space="0" w:color="auto"/>
        <w:bottom w:val="none" w:sz="0" w:space="0" w:color="auto"/>
        <w:right w:val="none" w:sz="0" w:space="0" w:color="auto"/>
      </w:divBdr>
    </w:div>
    <w:div w:id="313528008">
      <w:bodyDiv w:val="1"/>
      <w:marLeft w:val="0"/>
      <w:marRight w:val="0"/>
      <w:marTop w:val="0"/>
      <w:marBottom w:val="0"/>
      <w:divBdr>
        <w:top w:val="none" w:sz="0" w:space="0" w:color="auto"/>
        <w:left w:val="none" w:sz="0" w:space="0" w:color="auto"/>
        <w:bottom w:val="none" w:sz="0" w:space="0" w:color="auto"/>
        <w:right w:val="none" w:sz="0" w:space="0" w:color="auto"/>
      </w:divBdr>
    </w:div>
    <w:div w:id="314070645">
      <w:bodyDiv w:val="1"/>
      <w:marLeft w:val="0"/>
      <w:marRight w:val="0"/>
      <w:marTop w:val="0"/>
      <w:marBottom w:val="0"/>
      <w:divBdr>
        <w:top w:val="none" w:sz="0" w:space="0" w:color="auto"/>
        <w:left w:val="none" w:sz="0" w:space="0" w:color="auto"/>
        <w:bottom w:val="none" w:sz="0" w:space="0" w:color="auto"/>
        <w:right w:val="none" w:sz="0" w:space="0" w:color="auto"/>
      </w:divBdr>
    </w:div>
    <w:div w:id="314459484">
      <w:bodyDiv w:val="1"/>
      <w:marLeft w:val="0"/>
      <w:marRight w:val="0"/>
      <w:marTop w:val="0"/>
      <w:marBottom w:val="0"/>
      <w:divBdr>
        <w:top w:val="none" w:sz="0" w:space="0" w:color="auto"/>
        <w:left w:val="none" w:sz="0" w:space="0" w:color="auto"/>
        <w:bottom w:val="none" w:sz="0" w:space="0" w:color="auto"/>
        <w:right w:val="none" w:sz="0" w:space="0" w:color="auto"/>
      </w:divBdr>
    </w:div>
    <w:div w:id="315228733">
      <w:bodyDiv w:val="1"/>
      <w:marLeft w:val="0"/>
      <w:marRight w:val="0"/>
      <w:marTop w:val="0"/>
      <w:marBottom w:val="0"/>
      <w:divBdr>
        <w:top w:val="none" w:sz="0" w:space="0" w:color="auto"/>
        <w:left w:val="none" w:sz="0" w:space="0" w:color="auto"/>
        <w:bottom w:val="none" w:sz="0" w:space="0" w:color="auto"/>
        <w:right w:val="none" w:sz="0" w:space="0" w:color="auto"/>
      </w:divBdr>
    </w:div>
    <w:div w:id="315569367">
      <w:bodyDiv w:val="1"/>
      <w:marLeft w:val="0"/>
      <w:marRight w:val="0"/>
      <w:marTop w:val="0"/>
      <w:marBottom w:val="0"/>
      <w:divBdr>
        <w:top w:val="none" w:sz="0" w:space="0" w:color="auto"/>
        <w:left w:val="none" w:sz="0" w:space="0" w:color="auto"/>
        <w:bottom w:val="none" w:sz="0" w:space="0" w:color="auto"/>
        <w:right w:val="none" w:sz="0" w:space="0" w:color="auto"/>
      </w:divBdr>
    </w:div>
    <w:div w:id="315574597">
      <w:bodyDiv w:val="1"/>
      <w:marLeft w:val="0"/>
      <w:marRight w:val="0"/>
      <w:marTop w:val="0"/>
      <w:marBottom w:val="0"/>
      <w:divBdr>
        <w:top w:val="none" w:sz="0" w:space="0" w:color="auto"/>
        <w:left w:val="none" w:sz="0" w:space="0" w:color="auto"/>
        <w:bottom w:val="none" w:sz="0" w:space="0" w:color="auto"/>
        <w:right w:val="none" w:sz="0" w:space="0" w:color="auto"/>
      </w:divBdr>
    </w:div>
    <w:div w:id="316154074">
      <w:bodyDiv w:val="1"/>
      <w:marLeft w:val="0"/>
      <w:marRight w:val="0"/>
      <w:marTop w:val="0"/>
      <w:marBottom w:val="0"/>
      <w:divBdr>
        <w:top w:val="none" w:sz="0" w:space="0" w:color="auto"/>
        <w:left w:val="none" w:sz="0" w:space="0" w:color="auto"/>
        <w:bottom w:val="none" w:sz="0" w:space="0" w:color="auto"/>
        <w:right w:val="none" w:sz="0" w:space="0" w:color="auto"/>
      </w:divBdr>
    </w:div>
    <w:div w:id="316226474">
      <w:bodyDiv w:val="1"/>
      <w:marLeft w:val="0"/>
      <w:marRight w:val="0"/>
      <w:marTop w:val="0"/>
      <w:marBottom w:val="0"/>
      <w:divBdr>
        <w:top w:val="none" w:sz="0" w:space="0" w:color="auto"/>
        <w:left w:val="none" w:sz="0" w:space="0" w:color="auto"/>
        <w:bottom w:val="none" w:sz="0" w:space="0" w:color="auto"/>
        <w:right w:val="none" w:sz="0" w:space="0" w:color="auto"/>
      </w:divBdr>
    </w:div>
    <w:div w:id="317349263">
      <w:bodyDiv w:val="1"/>
      <w:marLeft w:val="0"/>
      <w:marRight w:val="0"/>
      <w:marTop w:val="0"/>
      <w:marBottom w:val="0"/>
      <w:divBdr>
        <w:top w:val="none" w:sz="0" w:space="0" w:color="auto"/>
        <w:left w:val="none" w:sz="0" w:space="0" w:color="auto"/>
        <w:bottom w:val="none" w:sz="0" w:space="0" w:color="auto"/>
        <w:right w:val="none" w:sz="0" w:space="0" w:color="auto"/>
      </w:divBdr>
    </w:div>
    <w:div w:id="317807374">
      <w:bodyDiv w:val="1"/>
      <w:marLeft w:val="0"/>
      <w:marRight w:val="0"/>
      <w:marTop w:val="0"/>
      <w:marBottom w:val="0"/>
      <w:divBdr>
        <w:top w:val="none" w:sz="0" w:space="0" w:color="auto"/>
        <w:left w:val="none" w:sz="0" w:space="0" w:color="auto"/>
        <w:bottom w:val="none" w:sz="0" w:space="0" w:color="auto"/>
        <w:right w:val="none" w:sz="0" w:space="0" w:color="auto"/>
      </w:divBdr>
    </w:div>
    <w:div w:id="318460971">
      <w:bodyDiv w:val="1"/>
      <w:marLeft w:val="0"/>
      <w:marRight w:val="0"/>
      <w:marTop w:val="0"/>
      <w:marBottom w:val="0"/>
      <w:divBdr>
        <w:top w:val="none" w:sz="0" w:space="0" w:color="auto"/>
        <w:left w:val="none" w:sz="0" w:space="0" w:color="auto"/>
        <w:bottom w:val="none" w:sz="0" w:space="0" w:color="auto"/>
        <w:right w:val="none" w:sz="0" w:space="0" w:color="auto"/>
      </w:divBdr>
    </w:div>
    <w:div w:id="318848134">
      <w:bodyDiv w:val="1"/>
      <w:marLeft w:val="0"/>
      <w:marRight w:val="0"/>
      <w:marTop w:val="0"/>
      <w:marBottom w:val="0"/>
      <w:divBdr>
        <w:top w:val="none" w:sz="0" w:space="0" w:color="auto"/>
        <w:left w:val="none" w:sz="0" w:space="0" w:color="auto"/>
        <w:bottom w:val="none" w:sz="0" w:space="0" w:color="auto"/>
        <w:right w:val="none" w:sz="0" w:space="0" w:color="auto"/>
      </w:divBdr>
    </w:div>
    <w:div w:id="318966609">
      <w:bodyDiv w:val="1"/>
      <w:marLeft w:val="0"/>
      <w:marRight w:val="0"/>
      <w:marTop w:val="0"/>
      <w:marBottom w:val="0"/>
      <w:divBdr>
        <w:top w:val="none" w:sz="0" w:space="0" w:color="auto"/>
        <w:left w:val="none" w:sz="0" w:space="0" w:color="auto"/>
        <w:bottom w:val="none" w:sz="0" w:space="0" w:color="auto"/>
        <w:right w:val="none" w:sz="0" w:space="0" w:color="auto"/>
      </w:divBdr>
    </w:div>
    <w:div w:id="319425775">
      <w:bodyDiv w:val="1"/>
      <w:marLeft w:val="0"/>
      <w:marRight w:val="0"/>
      <w:marTop w:val="0"/>
      <w:marBottom w:val="0"/>
      <w:divBdr>
        <w:top w:val="none" w:sz="0" w:space="0" w:color="auto"/>
        <w:left w:val="none" w:sz="0" w:space="0" w:color="auto"/>
        <w:bottom w:val="none" w:sz="0" w:space="0" w:color="auto"/>
        <w:right w:val="none" w:sz="0" w:space="0" w:color="auto"/>
      </w:divBdr>
    </w:div>
    <w:div w:id="319698577">
      <w:bodyDiv w:val="1"/>
      <w:marLeft w:val="0"/>
      <w:marRight w:val="0"/>
      <w:marTop w:val="0"/>
      <w:marBottom w:val="0"/>
      <w:divBdr>
        <w:top w:val="none" w:sz="0" w:space="0" w:color="auto"/>
        <w:left w:val="none" w:sz="0" w:space="0" w:color="auto"/>
        <w:bottom w:val="none" w:sz="0" w:space="0" w:color="auto"/>
        <w:right w:val="none" w:sz="0" w:space="0" w:color="auto"/>
      </w:divBdr>
    </w:div>
    <w:div w:id="320163378">
      <w:bodyDiv w:val="1"/>
      <w:marLeft w:val="0"/>
      <w:marRight w:val="0"/>
      <w:marTop w:val="0"/>
      <w:marBottom w:val="0"/>
      <w:divBdr>
        <w:top w:val="none" w:sz="0" w:space="0" w:color="auto"/>
        <w:left w:val="none" w:sz="0" w:space="0" w:color="auto"/>
        <w:bottom w:val="none" w:sz="0" w:space="0" w:color="auto"/>
        <w:right w:val="none" w:sz="0" w:space="0" w:color="auto"/>
      </w:divBdr>
    </w:div>
    <w:div w:id="320275257">
      <w:bodyDiv w:val="1"/>
      <w:marLeft w:val="0"/>
      <w:marRight w:val="0"/>
      <w:marTop w:val="0"/>
      <w:marBottom w:val="0"/>
      <w:divBdr>
        <w:top w:val="none" w:sz="0" w:space="0" w:color="auto"/>
        <w:left w:val="none" w:sz="0" w:space="0" w:color="auto"/>
        <w:bottom w:val="none" w:sz="0" w:space="0" w:color="auto"/>
        <w:right w:val="none" w:sz="0" w:space="0" w:color="auto"/>
      </w:divBdr>
    </w:div>
    <w:div w:id="320623263">
      <w:bodyDiv w:val="1"/>
      <w:marLeft w:val="0"/>
      <w:marRight w:val="0"/>
      <w:marTop w:val="0"/>
      <w:marBottom w:val="0"/>
      <w:divBdr>
        <w:top w:val="none" w:sz="0" w:space="0" w:color="auto"/>
        <w:left w:val="none" w:sz="0" w:space="0" w:color="auto"/>
        <w:bottom w:val="none" w:sz="0" w:space="0" w:color="auto"/>
        <w:right w:val="none" w:sz="0" w:space="0" w:color="auto"/>
      </w:divBdr>
    </w:div>
    <w:div w:id="321013220">
      <w:bodyDiv w:val="1"/>
      <w:marLeft w:val="0"/>
      <w:marRight w:val="0"/>
      <w:marTop w:val="0"/>
      <w:marBottom w:val="0"/>
      <w:divBdr>
        <w:top w:val="none" w:sz="0" w:space="0" w:color="auto"/>
        <w:left w:val="none" w:sz="0" w:space="0" w:color="auto"/>
        <w:bottom w:val="none" w:sz="0" w:space="0" w:color="auto"/>
        <w:right w:val="none" w:sz="0" w:space="0" w:color="auto"/>
      </w:divBdr>
    </w:div>
    <w:div w:id="321350620">
      <w:bodyDiv w:val="1"/>
      <w:marLeft w:val="0"/>
      <w:marRight w:val="0"/>
      <w:marTop w:val="0"/>
      <w:marBottom w:val="0"/>
      <w:divBdr>
        <w:top w:val="none" w:sz="0" w:space="0" w:color="auto"/>
        <w:left w:val="none" w:sz="0" w:space="0" w:color="auto"/>
        <w:bottom w:val="none" w:sz="0" w:space="0" w:color="auto"/>
        <w:right w:val="none" w:sz="0" w:space="0" w:color="auto"/>
      </w:divBdr>
    </w:div>
    <w:div w:id="321354673">
      <w:bodyDiv w:val="1"/>
      <w:marLeft w:val="0"/>
      <w:marRight w:val="0"/>
      <w:marTop w:val="0"/>
      <w:marBottom w:val="0"/>
      <w:divBdr>
        <w:top w:val="none" w:sz="0" w:space="0" w:color="auto"/>
        <w:left w:val="none" w:sz="0" w:space="0" w:color="auto"/>
        <w:bottom w:val="none" w:sz="0" w:space="0" w:color="auto"/>
        <w:right w:val="none" w:sz="0" w:space="0" w:color="auto"/>
      </w:divBdr>
    </w:div>
    <w:div w:id="321858413">
      <w:bodyDiv w:val="1"/>
      <w:marLeft w:val="0"/>
      <w:marRight w:val="0"/>
      <w:marTop w:val="0"/>
      <w:marBottom w:val="0"/>
      <w:divBdr>
        <w:top w:val="none" w:sz="0" w:space="0" w:color="auto"/>
        <w:left w:val="none" w:sz="0" w:space="0" w:color="auto"/>
        <w:bottom w:val="none" w:sz="0" w:space="0" w:color="auto"/>
        <w:right w:val="none" w:sz="0" w:space="0" w:color="auto"/>
      </w:divBdr>
    </w:div>
    <w:div w:id="322973737">
      <w:bodyDiv w:val="1"/>
      <w:marLeft w:val="0"/>
      <w:marRight w:val="0"/>
      <w:marTop w:val="0"/>
      <w:marBottom w:val="0"/>
      <w:divBdr>
        <w:top w:val="none" w:sz="0" w:space="0" w:color="auto"/>
        <w:left w:val="none" w:sz="0" w:space="0" w:color="auto"/>
        <w:bottom w:val="none" w:sz="0" w:space="0" w:color="auto"/>
        <w:right w:val="none" w:sz="0" w:space="0" w:color="auto"/>
      </w:divBdr>
    </w:div>
    <w:div w:id="323317172">
      <w:bodyDiv w:val="1"/>
      <w:marLeft w:val="0"/>
      <w:marRight w:val="0"/>
      <w:marTop w:val="0"/>
      <w:marBottom w:val="0"/>
      <w:divBdr>
        <w:top w:val="none" w:sz="0" w:space="0" w:color="auto"/>
        <w:left w:val="none" w:sz="0" w:space="0" w:color="auto"/>
        <w:bottom w:val="none" w:sz="0" w:space="0" w:color="auto"/>
        <w:right w:val="none" w:sz="0" w:space="0" w:color="auto"/>
      </w:divBdr>
    </w:div>
    <w:div w:id="323818265">
      <w:bodyDiv w:val="1"/>
      <w:marLeft w:val="0"/>
      <w:marRight w:val="0"/>
      <w:marTop w:val="0"/>
      <w:marBottom w:val="0"/>
      <w:divBdr>
        <w:top w:val="none" w:sz="0" w:space="0" w:color="auto"/>
        <w:left w:val="none" w:sz="0" w:space="0" w:color="auto"/>
        <w:bottom w:val="none" w:sz="0" w:space="0" w:color="auto"/>
        <w:right w:val="none" w:sz="0" w:space="0" w:color="auto"/>
      </w:divBdr>
    </w:div>
    <w:div w:id="324477630">
      <w:bodyDiv w:val="1"/>
      <w:marLeft w:val="0"/>
      <w:marRight w:val="0"/>
      <w:marTop w:val="0"/>
      <w:marBottom w:val="0"/>
      <w:divBdr>
        <w:top w:val="none" w:sz="0" w:space="0" w:color="auto"/>
        <w:left w:val="none" w:sz="0" w:space="0" w:color="auto"/>
        <w:bottom w:val="none" w:sz="0" w:space="0" w:color="auto"/>
        <w:right w:val="none" w:sz="0" w:space="0" w:color="auto"/>
      </w:divBdr>
    </w:div>
    <w:div w:id="324478095">
      <w:bodyDiv w:val="1"/>
      <w:marLeft w:val="0"/>
      <w:marRight w:val="0"/>
      <w:marTop w:val="0"/>
      <w:marBottom w:val="0"/>
      <w:divBdr>
        <w:top w:val="none" w:sz="0" w:space="0" w:color="auto"/>
        <w:left w:val="none" w:sz="0" w:space="0" w:color="auto"/>
        <w:bottom w:val="none" w:sz="0" w:space="0" w:color="auto"/>
        <w:right w:val="none" w:sz="0" w:space="0" w:color="auto"/>
      </w:divBdr>
    </w:div>
    <w:div w:id="324742488">
      <w:bodyDiv w:val="1"/>
      <w:marLeft w:val="0"/>
      <w:marRight w:val="0"/>
      <w:marTop w:val="0"/>
      <w:marBottom w:val="0"/>
      <w:divBdr>
        <w:top w:val="none" w:sz="0" w:space="0" w:color="auto"/>
        <w:left w:val="none" w:sz="0" w:space="0" w:color="auto"/>
        <w:bottom w:val="none" w:sz="0" w:space="0" w:color="auto"/>
        <w:right w:val="none" w:sz="0" w:space="0" w:color="auto"/>
      </w:divBdr>
    </w:div>
    <w:div w:id="326396498">
      <w:bodyDiv w:val="1"/>
      <w:marLeft w:val="0"/>
      <w:marRight w:val="0"/>
      <w:marTop w:val="0"/>
      <w:marBottom w:val="0"/>
      <w:divBdr>
        <w:top w:val="none" w:sz="0" w:space="0" w:color="auto"/>
        <w:left w:val="none" w:sz="0" w:space="0" w:color="auto"/>
        <w:bottom w:val="none" w:sz="0" w:space="0" w:color="auto"/>
        <w:right w:val="none" w:sz="0" w:space="0" w:color="auto"/>
      </w:divBdr>
    </w:div>
    <w:div w:id="326633463">
      <w:bodyDiv w:val="1"/>
      <w:marLeft w:val="0"/>
      <w:marRight w:val="0"/>
      <w:marTop w:val="0"/>
      <w:marBottom w:val="0"/>
      <w:divBdr>
        <w:top w:val="none" w:sz="0" w:space="0" w:color="auto"/>
        <w:left w:val="none" w:sz="0" w:space="0" w:color="auto"/>
        <w:bottom w:val="none" w:sz="0" w:space="0" w:color="auto"/>
        <w:right w:val="none" w:sz="0" w:space="0" w:color="auto"/>
      </w:divBdr>
    </w:div>
    <w:div w:id="326835385">
      <w:bodyDiv w:val="1"/>
      <w:marLeft w:val="0"/>
      <w:marRight w:val="0"/>
      <w:marTop w:val="0"/>
      <w:marBottom w:val="0"/>
      <w:divBdr>
        <w:top w:val="none" w:sz="0" w:space="0" w:color="auto"/>
        <w:left w:val="none" w:sz="0" w:space="0" w:color="auto"/>
        <w:bottom w:val="none" w:sz="0" w:space="0" w:color="auto"/>
        <w:right w:val="none" w:sz="0" w:space="0" w:color="auto"/>
      </w:divBdr>
    </w:div>
    <w:div w:id="328365949">
      <w:bodyDiv w:val="1"/>
      <w:marLeft w:val="0"/>
      <w:marRight w:val="0"/>
      <w:marTop w:val="0"/>
      <w:marBottom w:val="0"/>
      <w:divBdr>
        <w:top w:val="none" w:sz="0" w:space="0" w:color="auto"/>
        <w:left w:val="none" w:sz="0" w:space="0" w:color="auto"/>
        <w:bottom w:val="none" w:sz="0" w:space="0" w:color="auto"/>
        <w:right w:val="none" w:sz="0" w:space="0" w:color="auto"/>
      </w:divBdr>
    </w:div>
    <w:div w:id="328601631">
      <w:bodyDiv w:val="1"/>
      <w:marLeft w:val="0"/>
      <w:marRight w:val="0"/>
      <w:marTop w:val="0"/>
      <w:marBottom w:val="0"/>
      <w:divBdr>
        <w:top w:val="none" w:sz="0" w:space="0" w:color="auto"/>
        <w:left w:val="none" w:sz="0" w:space="0" w:color="auto"/>
        <w:bottom w:val="none" w:sz="0" w:space="0" w:color="auto"/>
        <w:right w:val="none" w:sz="0" w:space="0" w:color="auto"/>
      </w:divBdr>
    </w:div>
    <w:div w:id="328946902">
      <w:bodyDiv w:val="1"/>
      <w:marLeft w:val="0"/>
      <w:marRight w:val="0"/>
      <w:marTop w:val="0"/>
      <w:marBottom w:val="0"/>
      <w:divBdr>
        <w:top w:val="none" w:sz="0" w:space="0" w:color="auto"/>
        <w:left w:val="none" w:sz="0" w:space="0" w:color="auto"/>
        <w:bottom w:val="none" w:sz="0" w:space="0" w:color="auto"/>
        <w:right w:val="none" w:sz="0" w:space="0" w:color="auto"/>
      </w:divBdr>
    </w:div>
    <w:div w:id="329218920">
      <w:bodyDiv w:val="1"/>
      <w:marLeft w:val="0"/>
      <w:marRight w:val="0"/>
      <w:marTop w:val="0"/>
      <w:marBottom w:val="0"/>
      <w:divBdr>
        <w:top w:val="none" w:sz="0" w:space="0" w:color="auto"/>
        <w:left w:val="none" w:sz="0" w:space="0" w:color="auto"/>
        <w:bottom w:val="none" w:sz="0" w:space="0" w:color="auto"/>
        <w:right w:val="none" w:sz="0" w:space="0" w:color="auto"/>
      </w:divBdr>
    </w:div>
    <w:div w:id="329606251">
      <w:bodyDiv w:val="1"/>
      <w:marLeft w:val="0"/>
      <w:marRight w:val="0"/>
      <w:marTop w:val="0"/>
      <w:marBottom w:val="0"/>
      <w:divBdr>
        <w:top w:val="none" w:sz="0" w:space="0" w:color="auto"/>
        <w:left w:val="none" w:sz="0" w:space="0" w:color="auto"/>
        <w:bottom w:val="none" w:sz="0" w:space="0" w:color="auto"/>
        <w:right w:val="none" w:sz="0" w:space="0" w:color="auto"/>
      </w:divBdr>
    </w:div>
    <w:div w:id="329716086">
      <w:bodyDiv w:val="1"/>
      <w:marLeft w:val="0"/>
      <w:marRight w:val="0"/>
      <w:marTop w:val="0"/>
      <w:marBottom w:val="0"/>
      <w:divBdr>
        <w:top w:val="none" w:sz="0" w:space="0" w:color="auto"/>
        <w:left w:val="none" w:sz="0" w:space="0" w:color="auto"/>
        <w:bottom w:val="none" w:sz="0" w:space="0" w:color="auto"/>
        <w:right w:val="none" w:sz="0" w:space="0" w:color="auto"/>
      </w:divBdr>
    </w:div>
    <w:div w:id="329721015">
      <w:bodyDiv w:val="1"/>
      <w:marLeft w:val="0"/>
      <w:marRight w:val="0"/>
      <w:marTop w:val="0"/>
      <w:marBottom w:val="0"/>
      <w:divBdr>
        <w:top w:val="none" w:sz="0" w:space="0" w:color="auto"/>
        <w:left w:val="none" w:sz="0" w:space="0" w:color="auto"/>
        <w:bottom w:val="none" w:sz="0" w:space="0" w:color="auto"/>
        <w:right w:val="none" w:sz="0" w:space="0" w:color="auto"/>
      </w:divBdr>
    </w:div>
    <w:div w:id="330179100">
      <w:bodyDiv w:val="1"/>
      <w:marLeft w:val="0"/>
      <w:marRight w:val="0"/>
      <w:marTop w:val="0"/>
      <w:marBottom w:val="0"/>
      <w:divBdr>
        <w:top w:val="none" w:sz="0" w:space="0" w:color="auto"/>
        <w:left w:val="none" w:sz="0" w:space="0" w:color="auto"/>
        <w:bottom w:val="none" w:sz="0" w:space="0" w:color="auto"/>
        <w:right w:val="none" w:sz="0" w:space="0" w:color="auto"/>
      </w:divBdr>
    </w:div>
    <w:div w:id="330181582">
      <w:bodyDiv w:val="1"/>
      <w:marLeft w:val="0"/>
      <w:marRight w:val="0"/>
      <w:marTop w:val="0"/>
      <w:marBottom w:val="0"/>
      <w:divBdr>
        <w:top w:val="none" w:sz="0" w:space="0" w:color="auto"/>
        <w:left w:val="none" w:sz="0" w:space="0" w:color="auto"/>
        <w:bottom w:val="none" w:sz="0" w:space="0" w:color="auto"/>
        <w:right w:val="none" w:sz="0" w:space="0" w:color="auto"/>
      </w:divBdr>
    </w:div>
    <w:div w:id="330330280">
      <w:bodyDiv w:val="1"/>
      <w:marLeft w:val="0"/>
      <w:marRight w:val="0"/>
      <w:marTop w:val="0"/>
      <w:marBottom w:val="0"/>
      <w:divBdr>
        <w:top w:val="none" w:sz="0" w:space="0" w:color="auto"/>
        <w:left w:val="none" w:sz="0" w:space="0" w:color="auto"/>
        <w:bottom w:val="none" w:sz="0" w:space="0" w:color="auto"/>
        <w:right w:val="none" w:sz="0" w:space="0" w:color="auto"/>
      </w:divBdr>
    </w:div>
    <w:div w:id="330529807">
      <w:bodyDiv w:val="1"/>
      <w:marLeft w:val="0"/>
      <w:marRight w:val="0"/>
      <w:marTop w:val="0"/>
      <w:marBottom w:val="0"/>
      <w:divBdr>
        <w:top w:val="none" w:sz="0" w:space="0" w:color="auto"/>
        <w:left w:val="none" w:sz="0" w:space="0" w:color="auto"/>
        <w:bottom w:val="none" w:sz="0" w:space="0" w:color="auto"/>
        <w:right w:val="none" w:sz="0" w:space="0" w:color="auto"/>
      </w:divBdr>
    </w:div>
    <w:div w:id="330840697">
      <w:bodyDiv w:val="1"/>
      <w:marLeft w:val="0"/>
      <w:marRight w:val="0"/>
      <w:marTop w:val="0"/>
      <w:marBottom w:val="0"/>
      <w:divBdr>
        <w:top w:val="none" w:sz="0" w:space="0" w:color="auto"/>
        <w:left w:val="none" w:sz="0" w:space="0" w:color="auto"/>
        <w:bottom w:val="none" w:sz="0" w:space="0" w:color="auto"/>
        <w:right w:val="none" w:sz="0" w:space="0" w:color="auto"/>
      </w:divBdr>
    </w:div>
    <w:div w:id="331110574">
      <w:bodyDiv w:val="1"/>
      <w:marLeft w:val="0"/>
      <w:marRight w:val="0"/>
      <w:marTop w:val="0"/>
      <w:marBottom w:val="0"/>
      <w:divBdr>
        <w:top w:val="none" w:sz="0" w:space="0" w:color="auto"/>
        <w:left w:val="none" w:sz="0" w:space="0" w:color="auto"/>
        <w:bottom w:val="none" w:sz="0" w:space="0" w:color="auto"/>
        <w:right w:val="none" w:sz="0" w:space="0" w:color="auto"/>
      </w:divBdr>
    </w:div>
    <w:div w:id="331763720">
      <w:bodyDiv w:val="1"/>
      <w:marLeft w:val="0"/>
      <w:marRight w:val="0"/>
      <w:marTop w:val="0"/>
      <w:marBottom w:val="0"/>
      <w:divBdr>
        <w:top w:val="none" w:sz="0" w:space="0" w:color="auto"/>
        <w:left w:val="none" w:sz="0" w:space="0" w:color="auto"/>
        <w:bottom w:val="none" w:sz="0" w:space="0" w:color="auto"/>
        <w:right w:val="none" w:sz="0" w:space="0" w:color="auto"/>
      </w:divBdr>
    </w:div>
    <w:div w:id="332145233">
      <w:bodyDiv w:val="1"/>
      <w:marLeft w:val="0"/>
      <w:marRight w:val="0"/>
      <w:marTop w:val="0"/>
      <w:marBottom w:val="0"/>
      <w:divBdr>
        <w:top w:val="none" w:sz="0" w:space="0" w:color="auto"/>
        <w:left w:val="none" w:sz="0" w:space="0" w:color="auto"/>
        <w:bottom w:val="none" w:sz="0" w:space="0" w:color="auto"/>
        <w:right w:val="none" w:sz="0" w:space="0" w:color="auto"/>
      </w:divBdr>
    </w:div>
    <w:div w:id="332882268">
      <w:bodyDiv w:val="1"/>
      <w:marLeft w:val="0"/>
      <w:marRight w:val="0"/>
      <w:marTop w:val="0"/>
      <w:marBottom w:val="0"/>
      <w:divBdr>
        <w:top w:val="none" w:sz="0" w:space="0" w:color="auto"/>
        <w:left w:val="none" w:sz="0" w:space="0" w:color="auto"/>
        <w:bottom w:val="none" w:sz="0" w:space="0" w:color="auto"/>
        <w:right w:val="none" w:sz="0" w:space="0" w:color="auto"/>
      </w:divBdr>
    </w:div>
    <w:div w:id="333150777">
      <w:bodyDiv w:val="1"/>
      <w:marLeft w:val="0"/>
      <w:marRight w:val="0"/>
      <w:marTop w:val="0"/>
      <w:marBottom w:val="0"/>
      <w:divBdr>
        <w:top w:val="none" w:sz="0" w:space="0" w:color="auto"/>
        <w:left w:val="none" w:sz="0" w:space="0" w:color="auto"/>
        <w:bottom w:val="none" w:sz="0" w:space="0" w:color="auto"/>
        <w:right w:val="none" w:sz="0" w:space="0" w:color="auto"/>
      </w:divBdr>
    </w:div>
    <w:div w:id="333606327">
      <w:bodyDiv w:val="1"/>
      <w:marLeft w:val="0"/>
      <w:marRight w:val="0"/>
      <w:marTop w:val="0"/>
      <w:marBottom w:val="0"/>
      <w:divBdr>
        <w:top w:val="none" w:sz="0" w:space="0" w:color="auto"/>
        <w:left w:val="none" w:sz="0" w:space="0" w:color="auto"/>
        <w:bottom w:val="none" w:sz="0" w:space="0" w:color="auto"/>
        <w:right w:val="none" w:sz="0" w:space="0" w:color="auto"/>
      </w:divBdr>
    </w:div>
    <w:div w:id="333729852">
      <w:bodyDiv w:val="1"/>
      <w:marLeft w:val="0"/>
      <w:marRight w:val="0"/>
      <w:marTop w:val="0"/>
      <w:marBottom w:val="0"/>
      <w:divBdr>
        <w:top w:val="none" w:sz="0" w:space="0" w:color="auto"/>
        <w:left w:val="none" w:sz="0" w:space="0" w:color="auto"/>
        <w:bottom w:val="none" w:sz="0" w:space="0" w:color="auto"/>
        <w:right w:val="none" w:sz="0" w:space="0" w:color="auto"/>
      </w:divBdr>
    </w:div>
    <w:div w:id="334724737">
      <w:bodyDiv w:val="1"/>
      <w:marLeft w:val="0"/>
      <w:marRight w:val="0"/>
      <w:marTop w:val="0"/>
      <w:marBottom w:val="0"/>
      <w:divBdr>
        <w:top w:val="none" w:sz="0" w:space="0" w:color="auto"/>
        <w:left w:val="none" w:sz="0" w:space="0" w:color="auto"/>
        <w:bottom w:val="none" w:sz="0" w:space="0" w:color="auto"/>
        <w:right w:val="none" w:sz="0" w:space="0" w:color="auto"/>
      </w:divBdr>
    </w:div>
    <w:div w:id="334966825">
      <w:bodyDiv w:val="1"/>
      <w:marLeft w:val="0"/>
      <w:marRight w:val="0"/>
      <w:marTop w:val="0"/>
      <w:marBottom w:val="0"/>
      <w:divBdr>
        <w:top w:val="none" w:sz="0" w:space="0" w:color="auto"/>
        <w:left w:val="none" w:sz="0" w:space="0" w:color="auto"/>
        <w:bottom w:val="none" w:sz="0" w:space="0" w:color="auto"/>
        <w:right w:val="none" w:sz="0" w:space="0" w:color="auto"/>
      </w:divBdr>
    </w:div>
    <w:div w:id="335425149">
      <w:bodyDiv w:val="1"/>
      <w:marLeft w:val="0"/>
      <w:marRight w:val="0"/>
      <w:marTop w:val="0"/>
      <w:marBottom w:val="0"/>
      <w:divBdr>
        <w:top w:val="none" w:sz="0" w:space="0" w:color="auto"/>
        <w:left w:val="none" w:sz="0" w:space="0" w:color="auto"/>
        <w:bottom w:val="none" w:sz="0" w:space="0" w:color="auto"/>
        <w:right w:val="none" w:sz="0" w:space="0" w:color="auto"/>
      </w:divBdr>
    </w:div>
    <w:div w:id="336351784">
      <w:bodyDiv w:val="1"/>
      <w:marLeft w:val="0"/>
      <w:marRight w:val="0"/>
      <w:marTop w:val="0"/>
      <w:marBottom w:val="0"/>
      <w:divBdr>
        <w:top w:val="none" w:sz="0" w:space="0" w:color="auto"/>
        <w:left w:val="none" w:sz="0" w:space="0" w:color="auto"/>
        <w:bottom w:val="none" w:sz="0" w:space="0" w:color="auto"/>
        <w:right w:val="none" w:sz="0" w:space="0" w:color="auto"/>
      </w:divBdr>
    </w:div>
    <w:div w:id="336620942">
      <w:bodyDiv w:val="1"/>
      <w:marLeft w:val="0"/>
      <w:marRight w:val="0"/>
      <w:marTop w:val="0"/>
      <w:marBottom w:val="0"/>
      <w:divBdr>
        <w:top w:val="none" w:sz="0" w:space="0" w:color="auto"/>
        <w:left w:val="none" w:sz="0" w:space="0" w:color="auto"/>
        <w:bottom w:val="none" w:sz="0" w:space="0" w:color="auto"/>
        <w:right w:val="none" w:sz="0" w:space="0" w:color="auto"/>
      </w:divBdr>
    </w:div>
    <w:div w:id="336730284">
      <w:bodyDiv w:val="1"/>
      <w:marLeft w:val="0"/>
      <w:marRight w:val="0"/>
      <w:marTop w:val="0"/>
      <w:marBottom w:val="0"/>
      <w:divBdr>
        <w:top w:val="none" w:sz="0" w:space="0" w:color="auto"/>
        <w:left w:val="none" w:sz="0" w:space="0" w:color="auto"/>
        <w:bottom w:val="none" w:sz="0" w:space="0" w:color="auto"/>
        <w:right w:val="none" w:sz="0" w:space="0" w:color="auto"/>
      </w:divBdr>
    </w:div>
    <w:div w:id="337271691">
      <w:bodyDiv w:val="1"/>
      <w:marLeft w:val="0"/>
      <w:marRight w:val="0"/>
      <w:marTop w:val="0"/>
      <w:marBottom w:val="0"/>
      <w:divBdr>
        <w:top w:val="none" w:sz="0" w:space="0" w:color="auto"/>
        <w:left w:val="none" w:sz="0" w:space="0" w:color="auto"/>
        <w:bottom w:val="none" w:sz="0" w:space="0" w:color="auto"/>
        <w:right w:val="none" w:sz="0" w:space="0" w:color="auto"/>
      </w:divBdr>
    </w:div>
    <w:div w:id="337587755">
      <w:bodyDiv w:val="1"/>
      <w:marLeft w:val="0"/>
      <w:marRight w:val="0"/>
      <w:marTop w:val="0"/>
      <w:marBottom w:val="0"/>
      <w:divBdr>
        <w:top w:val="none" w:sz="0" w:space="0" w:color="auto"/>
        <w:left w:val="none" w:sz="0" w:space="0" w:color="auto"/>
        <w:bottom w:val="none" w:sz="0" w:space="0" w:color="auto"/>
        <w:right w:val="none" w:sz="0" w:space="0" w:color="auto"/>
      </w:divBdr>
    </w:div>
    <w:div w:id="337659647">
      <w:bodyDiv w:val="1"/>
      <w:marLeft w:val="0"/>
      <w:marRight w:val="0"/>
      <w:marTop w:val="0"/>
      <w:marBottom w:val="0"/>
      <w:divBdr>
        <w:top w:val="none" w:sz="0" w:space="0" w:color="auto"/>
        <w:left w:val="none" w:sz="0" w:space="0" w:color="auto"/>
        <w:bottom w:val="none" w:sz="0" w:space="0" w:color="auto"/>
        <w:right w:val="none" w:sz="0" w:space="0" w:color="auto"/>
      </w:divBdr>
    </w:div>
    <w:div w:id="337779576">
      <w:bodyDiv w:val="1"/>
      <w:marLeft w:val="0"/>
      <w:marRight w:val="0"/>
      <w:marTop w:val="0"/>
      <w:marBottom w:val="0"/>
      <w:divBdr>
        <w:top w:val="none" w:sz="0" w:space="0" w:color="auto"/>
        <w:left w:val="none" w:sz="0" w:space="0" w:color="auto"/>
        <w:bottom w:val="none" w:sz="0" w:space="0" w:color="auto"/>
        <w:right w:val="none" w:sz="0" w:space="0" w:color="auto"/>
      </w:divBdr>
    </w:div>
    <w:div w:id="337930053">
      <w:bodyDiv w:val="1"/>
      <w:marLeft w:val="0"/>
      <w:marRight w:val="0"/>
      <w:marTop w:val="0"/>
      <w:marBottom w:val="0"/>
      <w:divBdr>
        <w:top w:val="none" w:sz="0" w:space="0" w:color="auto"/>
        <w:left w:val="none" w:sz="0" w:space="0" w:color="auto"/>
        <w:bottom w:val="none" w:sz="0" w:space="0" w:color="auto"/>
        <w:right w:val="none" w:sz="0" w:space="0" w:color="auto"/>
      </w:divBdr>
    </w:div>
    <w:div w:id="338117669">
      <w:bodyDiv w:val="1"/>
      <w:marLeft w:val="0"/>
      <w:marRight w:val="0"/>
      <w:marTop w:val="0"/>
      <w:marBottom w:val="0"/>
      <w:divBdr>
        <w:top w:val="none" w:sz="0" w:space="0" w:color="auto"/>
        <w:left w:val="none" w:sz="0" w:space="0" w:color="auto"/>
        <w:bottom w:val="none" w:sz="0" w:space="0" w:color="auto"/>
        <w:right w:val="none" w:sz="0" w:space="0" w:color="auto"/>
      </w:divBdr>
    </w:div>
    <w:div w:id="338122800">
      <w:bodyDiv w:val="1"/>
      <w:marLeft w:val="0"/>
      <w:marRight w:val="0"/>
      <w:marTop w:val="0"/>
      <w:marBottom w:val="0"/>
      <w:divBdr>
        <w:top w:val="none" w:sz="0" w:space="0" w:color="auto"/>
        <w:left w:val="none" w:sz="0" w:space="0" w:color="auto"/>
        <w:bottom w:val="none" w:sz="0" w:space="0" w:color="auto"/>
        <w:right w:val="none" w:sz="0" w:space="0" w:color="auto"/>
      </w:divBdr>
    </w:div>
    <w:div w:id="338434431">
      <w:bodyDiv w:val="1"/>
      <w:marLeft w:val="0"/>
      <w:marRight w:val="0"/>
      <w:marTop w:val="0"/>
      <w:marBottom w:val="0"/>
      <w:divBdr>
        <w:top w:val="none" w:sz="0" w:space="0" w:color="auto"/>
        <w:left w:val="none" w:sz="0" w:space="0" w:color="auto"/>
        <w:bottom w:val="none" w:sz="0" w:space="0" w:color="auto"/>
        <w:right w:val="none" w:sz="0" w:space="0" w:color="auto"/>
      </w:divBdr>
    </w:div>
    <w:div w:id="338700517">
      <w:bodyDiv w:val="1"/>
      <w:marLeft w:val="0"/>
      <w:marRight w:val="0"/>
      <w:marTop w:val="0"/>
      <w:marBottom w:val="0"/>
      <w:divBdr>
        <w:top w:val="none" w:sz="0" w:space="0" w:color="auto"/>
        <w:left w:val="none" w:sz="0" w:space="0" w:color="auto"/>
        <w:bottom w:val="none" w:sz="0" w:space="0" w:color="auto"/>
        <w:right w:val="none" w:sz="0" w:space="0" w:color="auto"/>
      </w:divBdr>
    </w:div>
    <w:div w:id="338773138">
      <w:bodyDiv w:val="1"/>
      <w:marLeft w:val="0"/>
      <w:marRight w:val="0"/>
      <w:marTop w:val="0"/>
      <w:marBottom w:val="0"/>
      <w:divBdr>
        <w:top w:val="none" w:sz="0" w:space="0" w:color="auto"/>
        <w:left w:val="none" w:sz="0" w:space="0" w:color="auto"/>
        <w:bottom w:val="none" w:sz="0" w:space="0" w:color="auto"/>
        <w:right w:val="none" w:sz="0" w:space="0" w:color="auto"/>
      </w:divBdr>
    </w:div>
    <w:div w:id="339240336">
      <w:bodyDiv w:val="1"/>
      <w:marLeft w:val="0"/>
      <w:marRight w:val="0"/>
      <w:marTop w:val="0"/>
      <w:marBottom w:val="0"/>
      <w:divBdr>
        <w:top w:val="none" w:sz="0" w:space="0" w:color="auto"/>
        <w:left w:val="none" w:sz="0" w:space="0" w:color="auto"/>
        <w:bottom w:val="none" w:sz="0" w:space="0" w:color="auto"/>
        <w:right w:val="none" w:sz="0" w:space="0" w:color="auto"/>
      </w:divBdr>
    </w:div>
    <w:div w:id="339501917">
      <w:bodyDiv w:val="1"/>
      <w:marLeft w:val="0"/>
      <w:marRight w:val="0"/>
      <w:marTop w:val="0"/>
      <w:marBottom w:val="0"/>
      <w:divBdr>
        <w:top w:val="none" w:sz="0" w:space="0" w:color="auto"/>
        <w:left w:val="none" w:sz="0" w:space="0" w:color="auto"/>
        <w:bottom w:val="none" w:sz="0" w:space="0" w:color="auto"/>
        <w:right w:val="none" w:sz="0" w:space="0" w:color="auto"/>
      </w:divBdr>
    </w:div>
    <w:div w:id="339544711">
      <w:bodyDiv w:val="1"/>
      <w:marLeft w:val="0"/>
      <w:marRight w:val="0"/>
      <w:marTop w:val="0"/>
      <w:marBottom w:val="0"/>
      <w:divBdr>
        <w:top w:val="none" w:sz="0" w:space="0" w:color="auto"/>
        <w:left w:val="none" w:sz="0" w:space="0" w:color="auto"/>
        <w:bottom w:val="none" w:sz="0" w:space="0" w:color="auto"/>
        <w:right w:val="none" w:sz="0" w:space="0" w:color="auto"/>
      </w:divBdr>
    </w:div>
    <w:div w:id="339935452">
      <w:bodyDiv w:val="1"/>
      <w:marLeft w:val="0"/>
      <w:marRight w:val="0"/>
      <w:marTop w:val="0"/>
      <w:marBottom w:val="0"/>
      <w:divBdr>
        <w:top w:val="none" w:sz="0" w:space="0" w:color="auto"/>
        <w:left w:val="none" w:sz="0" w:space="0" w:color="auto"/>
        <w:bottom w:val="none" w:sz="0" w:space="0" w:color="auto"/>
        <w:right w:val="none" w:sz="0" w:space="0" w:color="auto"/>
      </w:divBdr>
    </w:div>
    <w:div w:id="339967412">
      <w:bodyDiv w:val="1"/>
      <w:marLeft w:val="0"/>
      <w:marRight w:val="0"/>
      <w:marTop w:val="0"/>
      <w:marBottom w:val="0"/>
      <w:divBdr>
        <w:top w:val="none" w:sz="0" w:space="0" w:color="auto"/>
        <w:left w:val="none" w:sz="0" w:space="0" w:color="auto"/>
        <w:bottom w:val="none" w:sz="0" w:space="0" w:color="auto"/>
        <w:right w:val="none" w:sz="0" w:space="0" w:color="auto"/>
      </w:divBdr>
    </w:div>
    <w:div w:id="341712609">
      <w:bodyDiv w:val="1"/>
      <w:marLeft w:val="0"/>
      <w:marRight w:val="0"/>
      <w:marTop w:val="0"/>
      <w:marBottom w:val="0"/>
      <w:divBdr>
        <w:top w:val="none" w:sz="0" w:space="0" w:color="auto"/>
        <w:left w:val="none" w:sz="0" w:space="0" w:color="auto"/>
        <w:bottom w:val="none" w:sz="0" w:space="0" w:color="auto"/>
        <w:right w:val="none" w:sz="0" w:space="0" w:color="auto"/>
      </w:divBdr>
    </w:div>
    <w:div w:id="342171863">
      <w:bodyDiv w:val="1"/>
      <w:marLeft w:val="0"/>
      <w:marRight w:val="0"/>
      <w:marTop w:val="0"/>
      <w:marBottom w:val="0"/>
      <w:divBdr>
        <w:top w:val="none" w:sz="0" w:space="0" w:color="auto"/>
        <w:left w:val="none" w:sz="0" w:space="0" w:color="auto"/>
        <w:bottom w:val="none" w:sz="0" w:space="0" w:color="auto"/>
        <w:right w:val="none" w:sz="0" w:space="0" w:color="auto"/>
      </w:divBdr>
    </w:div>
    <w:div w:id="342245619">
      <w:bodyDiv w:val="1"/>
      <w:marLeft w:val="0"/>
      <w:marRight w:val="0"/>
      <w:marTop w:val="0"/>
      <w:marBottom w:val="0"/>
      <w:divBdr>
        <w:top w:val="none" w:sz="0" w:space="0" w:color="auto"/>
        <w:left w:val="none" w:sz="0" w:space="0" w:color="auto"/>
        <w:bottom w:val="none" w:sz="0" w:space="0" w:color="auto"/>
        <w:right w:val="none" w:sz="0" w:space="0" w:color="auto"/>
      </w:divBdr>
    </w:div>
    <w:div w:id="342316974">
      <w:bodyDiv w:val="1"/>
      <w:marLeft w:val="0"/>
      <w:marRight w:val="0"/>
      <w:marTop w:val="0"/>
      <w:marBottom w:val="0"/>
      <w:divBdr>
        <w:top w:val="none" w:sz="0" w:space="0" w:color="auto"/>
        <w:left w:val="none" w:sz="0" w:space="0" w:color="auto"/>
        <w:bottom w:val="none" w:sz="0" w:space="0" w:color="auto"/>
        <w:right w:val="none" w:sz="0" w:space="0" w:color="auto"/>
      </w:divBdr>
    </w:div>
    <w:div w:id="342443175">
      <w:bodyDiv w:val="1"/>
      <w:marLeft w:val="0"/>
      <w:marRight w:val="0"/>
      <w:marTop w:val="0"/>
      <w:marBottom w:val="0"/>
      <w:divBdr>
        <w:top w:val="none" w:sz="0" w:space="0" w:color="auto"/>
        <w:left w:val="none" w:sz="0" w:space="0" w:color="auto"/>
        <w:bottom w:val="none" w:sz="0" w:space="0" w:color="auto"/>
        <w:right w:val="none" w:sz="0" w:space="0" w:color="auto"/>
      </w:divBdr>
    </w:div>
    <w:div w:id="342635000">
      <w:bodyDiv w:val="1"/>
      <w:marLeft w:val="0"/>
      <w:marRight w:val="0"/>
      <w:marTop w:val="0"/>
      <w:marBottom w:val="0"/>
      <w:divBdr>
        <w:top w:val="none" w:sz="0" w:space="0" w:color="auto"/>
        <w:left w:val="none" w:sz="0" w:space="0" w:color="auto"/>
        <w:bottom w:val="none" w:sz="0" w:space="0" w:color="auto"/>
        <w:right w:val="none" w:sz="0" w:space="0" w:color="auto"/>
      </w:divBdr>
    </w:div>
    <w:div w:id="342781905">
      <w:bodyDiv w:val="1"/>
      <w:marLeft w:val="0"/>
      <w:marRight w:val="0"/>
      <w:marTop w:val="0"/>
      <w:marBottom w:val="0"/>
      <w:divBdr>
        <w:top w:val="none" w:sz="0" w:space="0" w:color="auto"/>
        <w:left w:val="none" w:sz="0" w:space="0" w:color="auto"/>
        <w:bottom w:val="none" w:sz="0" w:space="0" w:color="auto"/>
        <w:right w:val="none" w:sz="0" w:space="0" w:color="auto"/>
      </w:divBdr>
    </w:div>
    <w:div w:id="343480221">
      <w:bodyDiv w:val="1"/>
      <w:marLeft w:val="0"/>
      <w:marRight w:val="0"/>
      <w:marTop w:val="0"/>
      <w:marBottom w:val="0"/>
      <w:divBdr>
        <w:top w:val="none" w:sz="0" w:space="0" w:color="auto"/>
        <w:left w:val="none" w:sz="0" w:space="0" w:color="auto"/>
        <w:bottom w:val="none" w:sz="0" w:space="0" w:color="auto"/>
        <w:right w:val="none" w:sz="0" w:space="0" w:color="auto"/>
      </w:divBdr>
    </w:div>
    <w:div w:id="343676020">
      <w:bodyDiv w:val="1"/>
      <w:marLeft w:val="0"/>
      <w:marRight w:val="0"/>
      <w:marTop w:val="0"/>
      <w:marBottom w:val="0"/>
      <w:divBdr>
        <w:top w:val="none" w:sz="0" w:space="0" w:color="auto"/>
        <w:left w:val="none" w:sz="0" w:space="0" w:color="auto"/>
        <w:bottom w:val="none" w:sz="0" w:space="0" w:color="auto"/>
        <w:right w:val="none" w:sz="0" w:space="0" w:color="auto"/>
      </w:divBdr>
    </w:div>
    <w:div w:id="345985880">
      <w:bodyDiv w:val="1"/>
      <w:marLeft w:val="0"/>
      <w:marRight w:val="0"/>
      <w:marTop w:val="0"/>
      <w:marBottom w:val="0"/>
      <w:divBdr>
        <w:top w:val="none" w:sz="0" w:space="0" w:color="auto"/>
        <w:left w:val="none" w:sz="0" w:space="0" w:color="auto"/>
        <w:bottom w:val="none" w:sz="0" w:space="0" w:color="auto"/>
        <w:right w:val="none" w:sz="0" w:space="0" w:color="auto"/>
      </w:divBdr>
    </w:div>
    <w:div w:id="346292919">
      <w:bodyDiv w:val="1"/>
      <w:marLeft w:val="0"/>
      <w:marRight w:val="0"/>
      <w:marTop w:val="0"/>
      <w:marBottom w:val="0"/>
      <w:divBdr>
        <w:top w:val="none" w:sz="0" w:space="0" w:color="auto"/>
        <w:left w:val="none" w:sz="0" w:space="0" w:color="auto"/>
        <w:bottom w:val="none" w:sz="0" w:space="0" w:color="auto"/>
        <w:right w:val="none" w:sz="0" w:space="0" w:color="auto"/>
      </w:divBdr>
    </w:div>
    <w:div w:id="346294065">
      <w:bodyDiv w:val="1"/>
      <w:marLeft w:val="0"/>
      <w:marRight w:val="0"/>
      <w:marTop w:val="0"/>
      <w:marBottom w:val="0"/>
      <w:divBdr>
        <w:top w:val="none" w:sz="0" w:space="0" w:color="auto"/>
        <w:left w:val="none" w:sz="0" w:space="0" w:color="auto"/>
        <w:bottom w:val="none" w:sz="0" w:space="0" w:color="auto"/>
        <w:right w:val="none" w:sz="0" w:space="0" w:color="auto"/>
      </w:divBdr>
    </w:div>
    <w:div w:id="346446740">
      <w:bodyDiv w:val="1"/>
      <w:marLeft w:val="0"/>
      <w:marRight w:val="0"/>
      <w:marTop w:val="0"/>
      <w:marBottom w:val="0"/>
      <w:divBdr>
        <w:top w:val="none" w:sz="0" w:space="0" w:color="auto"/>
        <w:left w:val="none" w:sz="0" w:space="0" w:color="auto"/>
        <w:bottom w:val="none" w:sz="0" w:space="0" w:color="auto"/>
        <w:right w:val="none" w:sz="0" w:space="0" w:color="auto"/>
      </w:divBdr>
    </w:div>
    <w:div w:id="346518197">
      <w:bodyDiv w:val="1"/>
      <w:marLeft w:val="0"/>
      <w:marRight w:val="0"/>
      <w:marTop w:val="0"/>
      <w:marBottom w:val="0"/>
      <w:divBdr>
        <w:top w:val="none" w:sz="0" w:space="0" w:color="auto"/>
        <w:left w:val="none" w:sz="0" w:space="0" w:color="auto"/>
        <w:bottom w:val="none" w:sz="0" w:space="0" w:color="auto"/>
        <w:right w:val="none" w:sz="0" w:space="0" w:color="auto"/>
      </w:divBdr>
    </w:div>
    <w:div w:id="346754240">
      <w:bodyDiv w:val="1"/>
      <w:marLeft w:val="0"/>
      <w:marRight w:val="0"/>
      <w:marTop w:val="0"/>
      <w:marBottom w:val="0"/>
      <w:divBdr>
        <w:top w:val="none" w:sz="0" w:space="0" w:color="auto"/>
        <w:left w:val="none" w:sz="0" w:space="0" w:color="auto"/>
        <w:bottom w:val="none" w:sz="0" w:space="0" w:color="auto"/>
        <w:right w:val="none" w:sz="0" w:space="0" w:color="auto"/>
      </w:divBdr>
    </w:div>
    <w:div w:id="346952233">
      <w:bodyDiv w:val="1"/>
      <w:marLeft w:val="0"/>
      <w:marRight w:val="0"/>
      <w:marTop w:val="0"/>
      <w:marBottom w:val="0"/>
      <w:divBdr>
        <w:top w:val="none" w:sz="0" w:space="0" w:color="auto"/>
        <w:left w:val="none" w:sz="0" w:space="0" w:color="auto"/>
        <w:bottom w:val="none" w:sz="0" w:space="0" w:color="auto"/>
        <w:right w:val="none" w:sz="0" w:space="0" w:color="auto"/>
      </w:divBdr>
    </w:div>
    <w:div w:id="347366497">
      <w:bodyDiv w:val="1"/>
      <w:marLeft w:val="0"/>
      <w:marRight w:val="0"/>
      <w:marTop w:val="0"/>
      <w:marBottom w:val="0"/>
      <w:divBdr>
        <w:top w:val="none" w:sz="0" w:space="0" w:color="auto"/>
        <w:left w:val="none" w:sz="0" w:space="0" w:color="auto"/>
        <w:bottom w:val="none" w:sz="0" w:space="0" w:color="auto"/>
        <w:right w:val="none" w:sz="0" w:space="0" w:color="auto"/>
      </w:divBdr>
    </w:div>
    <w:div w:id="347408443">
      <w:bodyDiv w:val="1"/>
      <w:marLeft w:val="0"/>
      <w:marRight w:val="0"/>
      <w:marTop w:val="0"/>
      <w:marBottom w:val="0"/>
      <w:divBdr>
        <w:top w:val="none" w:sz="0" w:space="0" w:color="auto"/>
        <w:left w:val="none" w:sz="0" w:space="0" w:color="auto"/>
        <w:bottom w:val="none" w:sz="0" w:space="0" w:color="auto"/>
        <w:right w:val="none" w:sz="0" w:space="0" w:color="auto"/>
      </w:divBdr>
    </w:div>
    <w:div w:id="347559692">
      <w:bodyDiv w:val="1"/>
      <w:marLeft w:val="0"/>
      <w:marRight w:val="0"/>
      <w:marTop w:val="0"/>
      <w:marBottom w:val="0"/>
      <w:divBdr>
        <w:top w:val="none" w:sz="0" w:space="0" w:color="auto"/>
        <w:left w:val="none" w:sz="0" w:space="0" w:color="auto"/>
        <w:bottom w:val="none" w:sz="0" w:space="0" w:color="auto"/>
        <w:right w:val="none" w:sz="0" w:space="0" w:color="auto"/>
      </w:divBdr>
    </w:div>
    <w:div w:id="347870895">
      <w:bodyDiv w:val="1"/>
      <w:marLeft w:val="0"/>
      <w:marRight w:val="0"/>
      <w:marTop w:val="0"/>
      <w:marBottom w:val="0"/>
      <w:divBdr>
        <w:top w:val="none" w:sz="0" w:space="0" w:color="auto"/>
        <w:left w:val="none" w:sz="0" w:space="0" w:color="auto"/>
        <w:bottom w:val="none" w:sz="0" w:space="0" w:color="auto"/>
        <w:right w:val="none" w:sz="0" w:space="0" w:color="auto"/>
      </w:divBdr>
    </w:div>
    <w:div w:id="348533982">
      <w:bodyDiv w:val="1"/>
      <w:marLeft w:val="0"/>
      <w:marRight w:val="0"/>
      <w:marTop w:val="0"/>
      <w:marBottom w:val="0"/>
      <w:divBdr>
        <w:top w:val="none" w:sz="0" w:space="0" w:color="auto"/>
        <w:left w:val="none" w:sz="0" w:space="0" w:color="auto"/>
        <w:bottom w:val="none" w:sz="0" w:space="0" w:color="auto"/>
        <w:right w:val="none" w:sz="0" w:space="0" w:color="auto"/>
      </w:divBdr>
    </w:div>
    <w:div w:id="348724522">
      <w:bodyDiv w:val="1"/>
      <w:marLeft w:val="0"/>
      <w:marRight w:val="0"/>
      <w:marTop w:val="0"/>
      <w:marBottom w:val="0"/>
      <w:divBdr>
        <w:top w:val="none" w:sz="0" w:space="0" w:color="auto"/>
        <w:left w:val="none" w:sz="0" w:space="0" w:color="auto"/>
        <w:bottom w:val="none" w:sz="0" w:space="0" w:color="auto"/>
        <w:right w:val="none" w:sz="0" w:space="0" w:color="auto"/>
      </w:divBdr>
    </w:div>
    <w:div w:id="349064243">
      <w:bodyDiv w:val="1"/>
      <w:marLeft w:val="0"/>
      <w:marRight w:val="0"/>
      <w:marTop w:val="0"/>
      <w:marBottom w:val="0"/>
      <w:divBdr>
        <w:top w:val="none" w:sz="0" w:space="0" w:color="auto"/>
        <w:left w:val="none" w:sz="0" w:space="0" w:color="auto"/>
        <w:bottom w:val="none" w:sz="0" w:space="0" w:color="auto"/>
        <w:right w:val="none" w:sz="0" w:space="0" w:color="auto"/>
      </w:divBdr>
    </w:div>
    <w:div w:id="349527213">
      <w:bodyDiv w:val="1"/>
      <w:marLeft w:val="0"/>
      <w:marRight w:val="0"/>
      <w:marTop w:val="0"/>
      <w:marBottom w:val="0"/>
      <w:divBdr>
        <w:top w:val="none" w:sz="0" w:space="0" w:color="auto"/>
        <w:left w:val="none" w:sz="0" w:space="0" w:color="auto"/>
        <w:bottom w:val="none" w:sz="0" w:space="0" w:color="auto"/>
        <w:right w:val="none" w:sz="0" w:space="0" w:color="auto"/>
      </w:divBdr>
    </w:div>
    <w:div w:id="350036954">
      <w:bodyDiv w:val="1"/>
      <w:marLeft w:val="0"/>
      <w:marRight w:val="0"/>
      <w:marTop w:val="0"/>
      <w:marBottom w:val="0"/>
      <w:divBdr>
        <w:top w:val="none" w:sz="0" w:space="0" w:color="auto"/>
        <w:left w:val="none" w:sz="0" w:space="0" w:color="auto"/>
        <w:bottom w:val="none" w:sz="0" w:space="0" w:color="auto"/>
        <w:right w:val="none" w:sz="0" w:space="0" w:color="auto"/>
      </w:divBdr>
    </w:div>
    <w:div w:id="350112947">
      <w:bodyDiv w:val="1"/>
      <w:marLeft w:val="0"/>
      <w:marRight w:val="0"/>
      <w:marTop w:val="0"/>
      <w:marBottom w:val="0"/>
      <w:divBdr>
        <w:top w:val="none" w:sz="0" w:space="0" w:color="auto"/>
        <w:left w:val="none" w:sz="0" w:space="0" w:color="auto"/>
        <w:bottom w:val="none" w:sz="0" w:space="0" w:color="auto"/>
        <w:right w:val="none" w:sz="0" w:space="0" w:color="auto"/>
      </w:divBdr>
    </w:div>
    <w:div w:id="350646382">
      <w:bodyDiv w:val="1"/>
      <w:marLeft w:val="0"/>
      <w:marRight w:val="0"/>
      <w:marTop w:val="0"/>
      <w:marBottom w:val="0"/>
      <w:divBdr>
        <w:top w:val="none" w:sz="0" w:space="0" w:color="auto"/>
        <w:left w:val="none" w:sz="0" w:space="0" w:color="auto"/>
        <w:bottom w:val="none" w:sz="0" w:space="0" w:color="auto"/>
        <w:right w:val="none" w:sz="0" w:space="0" w:color="auto"/>
      </w:divBdr>
    </w:div>
    <w:div w:id="350648958">
      <w:bodyDiv w:val="1"/>
      <w:marLeft w:val="0"/>
      <w:marRight w:val="0"/>
      <w:marTop w:val="0"/>
      <w:marBottom w:val="0"/>
      <w:divBdr>
        <w:top w:val="none" w:sz="0" w:space="0" w:color="auto"/>
        <w:left w:val="none" w:sz="0" w:space="0" w:color="auto"/>
        <w:bottom w:val="none" w:sz="0" w:space="0" w:color="auto"/>
        <w:right w:val="none" w:sz="0" w:space="0" w:color="auto"/>
      </w:divBdr>
    </w:div>
    <w:div w:id="350835857">
      <w:bodyDiv w:val="1"/>
      <w:marLeft w:val="0"/>
      <w:marRight w:val="0"/>
      <w:marTop w:val="0"/>
      <w:marBottom w:val="0"/>
      <w:divBdr>
        <w:top w:val="none" w:sz="0" w:space="0" w:color="auto"/>
        <w:left w:val="none" w:sz="0" w:space="0" w:color="auto"/>
        <w:bottom w:val="none" w:sz="0" w:space="0" w:color="auto"/>
        <w:right w:val="none" w:sz="0" w:space="0" w:color="auto"/>
      </w:divBdr>
    </w:div>
    <w:div w:id="351346901">
      <w:bodyDiv w:val="1"/>
      <w:marLeft w:val="0"/>
      <w:marRight w:val="0"/>
      <w:marTop w:val="0"/>
      <w:marBottom w:val="0"/>
      <w:divBdr>
        <w:top w:val="none" w:sz="0" w:space="0" w:color="auto"/>
        <w:left w:val="none" w:sz="0" w:space="0" w:color="auto"/>
        <w:bottom w:val="none" w:sz="0" w:space="0" w:color="auto"/>
        <w:right w:val="none" w:sz="0" w:space="0" w:color="auto"/>
      </w:divBdr>
    </w:div>
    <w:div w:id="351537842">
      <w:bodyDiv w:val="1"/>
      <w:marLeft w:val="0"/>
      <w:marRight w:val="0"/>
      <w:marTop w:val="0"/>
      <w:marBottom w:val="0"/>
      <w:divBdr>
        <w:top w:val="none" w:sz="0" w:space="0" w:color="auto"/>
        <w:left w:val="none" w:sz="0" w:space="0" w:color="auto"/>
        <w:bottom w:val="none" w:sz="0" w:space="0" w:color="auto"/>
        <w:right w:val="none" w:sz="0" w:space="0" w:color="auto"/>
      </w:divBdr>
    </w:div>
    <w:div w:id="352073680">
      <w:bodyDiv w:val="1"/>
      <w:marLeft w:val="0"/>
      <w:marRight w:val="0"/>
      <w:marTop w:val="0"/>
      <w:marBottom w:val="0"/>
      <w:divBdr>
        <w:top w:val="none" w:sz="0" w:space="0" w:color="auto"/>
        <w:left w:val="none" w:sz="0" w:space="0" w:color="auto"/>
        <w:bottom w:val="none" w:sz="0" w:space="0" w:color="auto"/>
        <w:right w:val="none" w:sz="0" w:space="0" w:color="auto"/>
      </w:divBdr>
    </w:div>
    <w:div w:id="352154053">
      <w:bodyDiv w:val="1"/>
      <w:marLeft w:val="0"/>
      <w:marRight w:val="0"/>
      <w:marTop w:val="0"/>
      <w:marBottom w:val="0"/>
      <w:divBdr>
        <w:top w:val="none" w:sz="0" w:space="0" w:color="auto"/>
        <w:left w:val="none" w:sz="0" w:space="0" w:color="auto"/>
        <w:bottom w:val="none" w:sz="0" w:space="0" w:color="auto"/>
        <w:right w:val="none" w:sz="0" w:space="0" w:color="auto"/>
      </w:divBdr>
    </w:div>
    <w:div w:id="352343578">
      <w:bodyDiv w:val="1"/>
      <w:marLeft w:val="0"/>
      <w:marRight w:val="0"/>
      <w:marTop w:val="0"/>
      <w:marBottom w:val="0"/>
      <w:divBdr>
        <w:top w:val="none" w:sz="0" w:space="0" w:color="auto"/>
        <w:left w:val="none" w:sz="0" w:space="0" w:color="auto"/>
        <w:bottom w:val="none" w:sz="0" w:space="0" w:color="auto"/>
        <w:right w:val="none" w:sz="0" w:space="0" w:color="auto"/>
      </w:divBdr>
    </w:div>
    <w:div w:id="353189063">
      <w:bodyDiv w:val="1"/>
      <w:marLeft w:val="0"/>
      <w:marRight w:val="0"/>
      <w:marTop w:val="0"/>
      <w:marBottom w:val="0"/>
      <w:divBdr>
        <w:top w:val="none" w:sz="0" w:space="0" w:color="auto"/>
        <w:left w:val="none" w:sz="0" w:space="0" w:color="auto"/>
        <w:bottom w:val="none" w:sz="0" w:space="0" w:color="auto"/>
        <w:right w:val="none" w:sz="0" w:space="0" w:color="auto"/>
      </w:divBdr>
    </w:div>
    <w:div w:id="353698959">
      <w:bodyDiv w:val="1"/>
      <w:marLeft w:val="0"/>
      <w:marRight w:val="0"/>
      <w:marTop w:val="0"/>
      <w:marBottom w:val="0"/>
      <w:divBdr>
        <w:top w:val="none" w:sz="0" w:space="0" w:color="auto"/>
        <w:left w:val="none" w:sz="0" w:space="0" w:color="auto"/>
        <w:bottom w:val="none" w:sz="0" w:space="0" w:color="auto"/>
        <w:right w:val="none" w:sz="0" w:space="0" w:color="auto"/>
      </w:divBdr>
    </w:div>
    <w:div w:id="354379994">
      <w:bodyDiv w:val="1"/>
      <w:marLeft w:val="0"/>
      <w:marRight w:val="0"/>
      <w:marTop w:val="0"/>
      <w:marBottom w:val="0"/>
      <w:divBdr>
        <w:top w:val="none" w:sz="0" w:space="0" w:color="auto"/>
        <w:left w:val="none" w:sz="0" w:space="0" w:color="auto"/>
        <w:bottom w:val="none" w:sz="0" w:space="0" w:color="auto"/>
        <w:right w:val="none" w:sz="0" w:space="0" w:color="auto"/>
      </w:divBdr>
    </w:div>
    <w:div w:id="354575521">
      <w:bodyDiv w:val="1"/>
      <w:marLeft w:val="0"/>
      <w:marRight w:val="0"/>
      <w:marTop w:val="0"/>
      <w:marBottom w:val="0"/>
      <w:divBdr>
        <w:top w:val="none" w:sz="0" w:space="0" w:color="auto"/>
        <w:left w:val="none" w:sz="0" w:space="0" w:color="auto"/>
        <w:bottom w:val="none" w:sz="0" w:space="0" w:color="auto"/>
        <w:right w:val="none" w:sz="0" w:space="0" w:color="auto"/>
      </w:divBdr>
    </w:div>
    <w:div w:id="355429583">
      <w:bodyDiv w:val="1"/>
      <w:marLeft w:val="0"/>
      <w:marRight w:val="0"/>
      <w:marTop w:val="0"/>
      <w:marBottom w:val="0"/>
      <w:divBdr>
        <w:top w:val="none" w:sz="0" w:space="0" w:color="auto"/>
        <w:left w:val="none" w:sz="0" w:space="0" w:color="auto"/>
        <w:bottom w:val="none" w:sz="0" w:space="0" w:color="auto"/>
        <w:right w:val="none" w:sz="0" w:space="0" w:color="auto"/>
      </w:divBdr>
    </w:div>
    <w:div w:id="355620211">
      <w:bodyDiv w:val="1"/>
      <w:marLeft w:val="0"/>
      <w:marRight w:val="0"/>
      <w:marTop w:val="0"/>
      <w:marBottom w:val="0"/>
      <w:divBdr>
        <w:top w:val="none" w:sz="0" w:space="0" w:color="auto"/>
        <w:left w:val="none" w:sz="0" w:space="0" w:color="auto"/>
        <w:bottom w:val="none" w:sz="0" w:space="0" w:color="auto"/>
        <w:right w:val="none" w:sz="0" w:space="0" w:color="auto"/>
      </w:divBdr>
    </w:div>
    <w:div w:id="355927931">
      <w:bodyDiv w:val="1"/>
      <w:marLeft w:val="0"/>
      <w:marRight w:val="0"/>
      <w:marTop w:val="0"/>
      <w:marBottom w:val="0"/>
      <w:divBdr>
        <w:top w:val="none" w:sz="0" w:space="0" w:color="auto"/>
        <w:left w:val="none" w:sz="0" w:space="0" w:color="auto"/>
        <w:bottom w:val="none" w:sz="0" w:space="0" w:color="auto"/>
        <w:right w:val="none" w:sz="0" w:space="0" w:color="auto"/>
      </w:divBdr>
    </w:div>
    <w:div w:id="356200799">
      <w:bodyDiv w:val="1"/>
      <w:marLeft w:val="0"/>
      <w:marRight w:val="0"/>
      <w:marTop w:val="0"/>
      <w:marBottom w:val="0"/>
      <w:divBdr>
        <w:top w:val="none" w:sz="0" w:space="0" w:color="auto"/>
        <w:left w:val="none" w:sz="0" w:space="0" w:color="auto"/>
        <w:bottom w:val="none" w:sz="0" w:space="0" w:color="auto"/>
        <w:right w:val="none" w:sz="0" w:space="0" w:color="auto"/>
      </w:divBdr>
    </w:div>
    <w:div w:id="356347322">
      <w:bodyDiv w:val="1"/>
      <w:marLeft w:val="0"/>
      <w:marRight w:val="0"/>
      <w:marTop w:val="0"/>
      <w:marBottom w:val="0"/>
      <w:divBdr>
        <w:top w:val="none" w:sz="0" w:space="0" w:color="auto"/>
        <w:left w:val="none" w:sz="0" w:space="0" w:color="auto"/>
        <w:bottom w:val="none" w:sz="0" w:space="0" w:color="auto"/>
        <w:right w:val="none" w:sz="0" w:space="0" w:color="auto"/>
      </w:divBdr>
    </w:div>
    <w:div w:id="356470607">
      <w:bodyDiv w:val="1"/>
      <w:marLeft w:val="0"/>
      <w:marRight w:val="0"/>
      <w:marTop w:val="0"/>
      <w:marBottom w:val="0"/>
      <w:divBdr>
        <w:top w:val="none" w:sz="0" w:space="0" w:color="auto"/>
        <w:left w:val="none" w:sz="0" w:space="0" w:color="auto"/>
        <w:bottom w:val="none" w:sz="0" w:space="0" w:color="auto"/>
        <w:right w:val="none" w:sz="0" w:space="0" w:color="auto"/>
      </w:divBdr>
    </w:div>
    <w:div w:id="356583654">
      <w:bodyDiv w:val="1"/>
      <w:marLeft w:val="0"/>
      <w:marRight w:val="0"/>
      <w:marTop w:val="0"/>
      <w:marBottom w:val="0"/>
      <w:divBdr>
        <w:top w:val="none" w:sz="0" w:space="0" w:color="auto"/>
        <w:left w:val="none" w:sz="0" w:space="0" w:color="auto"/>
        <w:bottom w:val="none" w:sz="0" w:space="0" w:color="auto"/>
        <w:right w:val="none" w:sz="0" w:space="0" w:color="auto"/>
      </w:divBdr>
    </w:div>
    <w:div w:id="357119320">
      <w:bodyDiv w:val="1"/>
      <w:marLeft w:val="0"/>
      <w:marRight w:val="0"/>
      <w:marTop w:val="0"/>
      <w:marBottom w:val="0"/>
      <w:divBdr>
        <w:top w:val="none" w:sz="0" w:space="0" w:color="auto"/>
        <w:left w:val="none" w:sz="0" w:space="0" w:color="auto"/>
        <w:bottom w:val="none" w:sz="0" w:space="0" w:color="auto"/>
        <w:right w:val="none" w:sz="0" w:space="0" w:color="auto"/>
      </w:divBdr>
    </w:div>
    <w:div w:id="357123777">
      <w:bodyDiv w:val="1"/>
      <w:marLeft w:val="0"/>
      <w:marRight w:val="0"/>
      <w:marTop w:val="0"/>
      <w:marBottom w:val="0"/>
      <w:divBdr>
        <w:top w:val="none" w:sz="0" w:space="0" w:color="auto"/>
        <w:left w:val="none" w:sz="0" w:space="0" w:color="auto"/>
        <w:bottom w:val="none" w:sz="0" w:space="0" w:color="auto"/>
        <w:right w:val="none" w:sz="0" w:space="0" w:color="auto"/>
      </w:divBdr>
    </w:div>
    <w:div w:id="357318075">
      <w:bodyDiv w:val="1"/>
      <w:marLeft w:val="0"/>
      <w:marRight w:val="0"/>
      <w:marTop w:val="0"/>
      <w:marBottom w:val="0"/>
      <w:divBdr>
        <w:top w:val="none" w:sz="0" w:space="0" w:color="auto"/>
        <w:left w:val="none" w:sz="0" w:space="0" w:color="auto"/>
        <w:bottom w:val="none" w:sz="0" w:space="0" w:color="auto"/>
        <w:right w:val="none" w:sz="0" w:space="0" w:color="auto"/>
      </w:divBdr>
    </w:div>
    <w:div w:id="357586588">
      <w:bodyDiv w:val="1"/>
      <w:marLeft w:val="0"/>
      <w:marRight w:val="0"/>
      <w:marTop w:val="0"/>
      <w:marBottom w:val="0"/>
      <w:divBdr>
        <w:top w:val="none" w:sz="0" w:space="0" w:color="auto"/>
        <w:left w:val="none" w:sz="0" w:space="0" w:color="auto"/>
        <w:bottom w:val="none" w:sz="0" w:space="0" w:color="auto"/>
        <w:right w:val="none" w:sz="0" w:space="0" w:color="auto"/>
      </w:divBdr>
    </w:div>
    <w:div w:id="357705583">
      <w:bodyDiv w:val="1"/>
      <w:marLeft w:val="0"/>
      <w:marRight w:val="0"/>
      <w:marTop w:val="0"/>
      <w:marBottom w:val="0"/>
      <w:divBdr>
        <w:top w:val="none" w:sz="0" w:space="0" w:color="auto"/>
        <w:left w:val="none" w:sz="0" w:space="0" w:color="auto"/>
        <w:bottom w:val="none" w:sz="0" w:space="0" w:color="auto"/>
        <w:right w:val="none" w:sz="0" w:space="0" w:color="auto"/>
      </w:divBdr>
    </w:div>
    <w:div w:id="357781006">
      <w:bodyDiv w:val="1"/>
      <w:marLeft w:val="0"/>
      <w:marRight w:val="0"/>
      <w:marTop w:val="0"/>
      <w:marBottom w:val="0"/>
      <w:divBdr>
        <w:top w:val="none" w:sz="0" w:space="0" w:color="auto"/>
        <w:left w:val="none" w:sz="0" w:space="0" w:color="auto"/>
        <w:bottom w:val="none" w:sz="0" w:space="0" w:color="auto"/>
        <w:right w:val="none" w:sz="0" w:space="0" w:color="auto"/>
      </w:divBdr>
    </w:div>
    <w:div w:id="357851728">
      <w:bodyDiv w:val="1"/>
      <w:marLeft w:val="0"/>
      <w:marRight w:val="0"/>
      <w:marTop w:val="0"/>
      <w:marBottom w:val="0"/>
      <w:divBdr>
        <w:top w:val="none" w:sz="0" w:space="0" w:color="auto"/>
        <w:left w:val="none" w:sz="0" w:space="0" w:color="auto"/>
        <w:bottom w:val="none" w:sz="0" w:space="0" w:color="auto"/>
        <w:right w:val="none" w:sz="0" w:space="0" w:color="auto"/>
      </w:divBdr>
    </w:div>
    <w:div w:id="359212180">
      <w:bodyDiv w:val="1"/>
      <w:marLeft w:val="0"/>
      <w:marRight w:val="0"/>
      <w:marTop w:val="0"/>
      <w:marBottom w:val="0"/>
      <w:divBdr>
        <w:top w:val="none" w:sz="0" w:space="0" w:color="auto"/>
        <w:left w:val="none" w:sz="0" w:space="0" w:color="auto"/>
        <w:bottom w:val="none" w:sz="0" w:space="0" w:color="auto"/>
        <w:right w:val="none" w:sz="0" w:space="0" w:color="auto"/>
      </w:divBdr>
    </w:div>
    <w:div w:id="359669511">
      <w:bodyDiv w:val="1"/>
      <w:marLeft w:val="0"/>
      <w:marRight w:val="0"/>
      <w:marTop w:val="0"/>
      <w:marBottom w:val="0"/>
      <w:divBdr>
        <w:top w:val="none" w:sz="0" w:space="0" w:color="auto"/>
        <w:left w:val="none" w:sz="0" w:space="0" w:color="auto"/>
        <w:bottom w:val="none" w:sz="0" w:space="0" w:color="auto"/>
        <w:right w:val="none" w:sz="0" w:space="0" w:color="auto"/>
      </w:divBdr>
    </w:div>
    <w:div w:id="359865929">
      <w:bodyDiv w:val="1"/>
      <w:marLeft w:val="0"/>
      <w:marRight w:val="0"/>
      <w:marTop w:val="0"/>
      <w:marBottom w:val="0"/>
      <w:divBdr>
        <w:top w:val="none" w:sz="0" w:space="0" w:color="auto"/>
        <w:left w:val="none" w:sz="0" w:space="0" w:color="auto"/>
        <w:bottom w:val="none" w:sz="0" w:space="0" w:color="auto"/>
        <w:right w:val="none" w:sz="0" w:space="0" w:color="auto"/>
      </w:divBdr>
    </w:div>
    <w:div w:id="359890742">
      <w:bodyDiv w:val="1"/>
      <w:marLeft w:val="0"/>
      <w:marRight w:val="0"/>
      <w:marTop w:val="0"/>
      <w:marBottom w:val="0"/>
      <w:divBdr>
        <w:top w:val="none" w:sz="0" w:space="0" w:color="auto"/>
        <w:left w:val="none" w:sz="0" w:space="0" w:color="auto"/>
        <w:bottom w:val="none" w:sz="0" w:space="0" w:color="auto"/>
        <w:right w:val="none" w:sz="0" w:space="0" w:color="auto"/>
      </w:divBdr>
    </w:div>
    <w:div w:id="360133862">
      <w:bodyDiv w:val="1"/>
      <w:marLeft w:val="0"/>
      <w:marRight w:val="0"/>
      <w:marTop w:val="0"/>
      <w:marBottom w:val="0"/>
      <w:divBdr>
        <w:top w:val="none" w:sz="0" w:space="0" w:color="auto"/>
        <w:left w:val="none" w:sz="0" w:space="0" w:color="auto"/>
        <w:bottom w:val="none" w:sz="0" w:space="0" w:color="auto"/>
        <w:right w:val="none" w:sz="0" w:space="0" w:color="auto"/>
      </w:divBdr>
    </w:div>
    <w:div w:id="360252810">
      <w:bodyDiv w:val="1"/>
      <w:marLeft w:val="0"/>
      <w:marRight w:val="0"/>
      <w:marTop w:val="0"/>
      <w:marBottom w:val="0"/>
      <w:divBdr>
        <w:top w:val="none" w:sz="0" w:space="0" w:color="auto"/>
        <w:left w:val="none" w:sz="0" w:space="0" w:color="auto"/>
        <w:bottom w:val="none" w:sz="0" w:space="0" w:color="auto"/>
        <w:right w:val="none" w:sz="0" w:space="0" w:color="auto"/>
      </w:divBdr>
    </w:div>
    <w:div w:id="360321180">
      <w:bodyDiv w:val="1"/>
      <w:marLeft w:val="0"/>
      <w:marRight w:val="0"/>
      <w:marTop w:val="0"/>
      <w:marBottom w:val="0"/>
      <w:divBdr>
        <w:top w:val="none" w:sz="0" w:space="0" w:color="auto"/>
        <w:left w:val="none" w:sz="0" w:space="0" w:color="auto"/>
        <w:bottom w:val="none" w:sz="0" w:space="0" w:color="auto"/>
        <w:right w:val="none" w:sz="0" w:space="0" w:color="auto"/>
      </w:divBdr>
    </w:div>
    <w:div w:id="360401497">
      <w:bodyDiv w:val="1"/>
      <w:marLeft w:val="0"/>
      <w:marRight w:val="0"/>
      <w:marTop w:val="0"/>
      <w:marBottom w:val="0"/>
      <w:divBdr>
        <w:top w:val="none" w:sz="0" w:space="0" w:color="auto"/>
        <w:left w:val="none" w:sz="0" w:space="0" w:color="auto"/>
        <w:bottom w:val="none" w:sz="0" w:space="0" w:color="auto"/>
        <w:right w:val="none" w:sz="0" w:space="0" w:color="auto"/>
      </w:divBdr>
    </w:div>
    <w:div w:id="361249732">
      <w:bodyDiv w:val="1"/>
      <w:marLeft w:val="0"/>
      <w:marRight w:val="0"/>
      <w:marTop w:val="0"/>
      <w:marBottom w:val="0"/>
      <w:divBdr>
        <w:top w:val="none" w:sz="0" w:space="0" w:color="auto"/>
        <w:left w:val="none" w:sz="0" w:space="0" w:color="auto"/>
        <w:bottom w:val="none" w:sz="0" w:space="0" w:color="auto"/>
        <w:right w:val="none" w:sz="0" w:space="0" w:color="auto"/>
      </w:divBdr>
    </w:div>
    <w:div w:id="361397856">
      <w:bodyDiv w:val="1"/>
      <w:marLeft w:val="0"/>
      <w:marRight w:val="0"/>
      <w:marTop w:val="0"/>
      <w:marBottom w:val="0"/>
      <w:divBdr>
        <w:top w:val="none" w:sz="0" w:space="0" w:color="auto"/>
        <w:left w:val="none" w:sz="0" w:space="0" w:color="auto"/>
        <w:bottom w:val="none" w:sz="0" w:space="0" w:color="auto"/>
        <w:right w:val="none" w:sz="0" w:space="0" w:color="auto"/>
      </w:divBdr>
    </w:div>
    <w:div w:id="362708728">
      <w:bodyDiv w:val="1"/>
      <w:marLeft w:val="0"/>
      <w:marRight w:val="0"/>
      <w:marTop w:val="0"/>
      <w:marBottom w:val="0"/>
      <w:divBdr>
        <w:top w:val="none" w:sz="0" w:space="0" w:color="auto"/>
        <w:left w:val="none" w:sz="0" w:space="0" w:color="auto"/>
        <w:bottom w:val="none" w:sz="0" w:space="0" w:color="auto"/>
        <w:right w:val="none" w:sz="0" w:space="0" w:color="auto"/>
      </w:divBdr>
    </w:div>
    <w:div w:id="362832276">
      <w:bodyDiv w:val="1"/>
      <w:marLeft w:val="0"/>
      <w:marRight w:val="0"/>
      <w:marTop w:val="0"/>
      <w:marBottom w:val="0"/>
      <w:divBdr>
        <w:top w:val="none" w:sz="0" w:space="0" w:color="auto"/>
        <w:left w:val="none" w:sz="0" w:space="0" w:color="auto"/>
        <w:bottom w:val="none" w:sz="0" w:space="0" w:color="auto"/>
        <w:right w:val="none" w:sz="0" w:space="0" w:color="auto"/>
      </w:divBdr>
    </w:div>
    <w:div w:id="363023139">
      <w:bodyDiv w:val="1"/>
      <w:marLeft w:val="0"/>
      <w:marRight w:val="0"/>
      <w:marTop w:val="0"/>
      <w:marBottom w:val="0"/>
      <w:divBdr>
        <w:top w:val="none" w:sz="0" w:space="0" w:color="auto"/>
        <w:left w:val="none" w:sz="0" w:space="0" w:color="auto"/>
        <w:bottom w:val="none" w:sz="0" w:space="0" w:color="auto"/>
        <w:right w:val="none" w:sz="0" w:space="0" w:color="auto"/>
      </w:divBdr>
    </w:div>
    <w:div w:id="363214784">
      <w:bodyDiv w:val="1"/>
      <w:marLeft w:val="0"/>
      <w:marRight w:val="0"/>
      <w:marTop w:val="0"/>
      <w:marBottom w:val="0"/>
      <w:divBdr>
        <w:top w:val="none" w:sz="0" w:space="0" w:color="auto"/>
        <w:left w:val="none" w:sz="0" w:space="0" w:color="auto"/>
        <w:bottom w:val="none" w:sz="0" w:space="0" w:color="auto"/>
        <w:right w:val="none" w:sz="0" w:space="0" w:color="auto"/>
      </w:divBdr>
    </w:div>
    <w:div w:id="363822450">
      <w:bodyDiv w:val="1"/>
      <w:marLeft w:val="0"/>
      <w:marRight w:val="0"/>
      <w:marTop w:val="0"/>
      <w:marBottom w:val="0"/>
      <w:divBdr>
        <w:top w:val="none" w:sz="0" w:space="0" w:color="auto"/>
        <w:left w:val="none" w:sz="0" w:space="0" w:color="auto"/>
        <w:bottom w:val="none" w:sz="0" w:space="0" w:color="auto"/>
        <w:right w:val="none" w:sz="0" w:space="0" w:color="auto"/>
      </w:divBdr>
    </w:div>
    <w:div w:id="364210527">
      <w:bodyDiv w:val="1"/>
      <w:marLeft w:val="0"/>
      <w:marRight w:val="0"/>
      <w:marTop w:val="0"/>
      <w:marBottom w:val="0"/>
      <w:divBdr>
        <w:top w:val="none" w:sz="0" w:space="0" w:color="auto"/>
        <w:left w:val="none" w:sz="0" w:space="0" w:color="auto"/>
        <w:bottom w:val="none" w:sz="0" w:space="0" w:color="auto"/>
        <w:right w:val="none" w:sz="0" w:space="0" w:color="auto"/>
      </w:divBdr>
    </w:div>
    <w:div w:id="364595377">
      <w:bodyDiv w:val="1"/>
      <w:marLeft w:val="0"/>
      <w:marRight w:val="0"/>
      <w:marTop w:val="0"/>
      <w:marBottom w:val="0"/>
      <w:divBdr>
        <w:top w:val="none" w:sz="0" w:space="0" w:color="auto"/>
        <w:left w:val="none" w:sz="0" w:space="0" w:color="auto"/>
        <w:bottom w:val="none" w:sz="0" w:space="0" w:color="auto"/>
        <w:right w:val="none" w:sz="0" w:space="0" w:color="auto"/>
      </w:divBdr>
    </w:div>
    <w:div w:id="364671866">
      <w:bodyDiv w:val="1"/>
      <w:marLeft w:val="0"/>
      <w:marRight w:val="0"/>
      <w:marTop w:val="0"/>
      <w:marBottom w:val="0"/>
      <w:divBdr>
        <w:top w:val="none" w:sz="0" w:space="0" w:color="auto"/>
        <w:left w:val="none" w:sz="0" w:space="0" w:color="auto"/>
        <w:bottom w:val="none" w:sz="0" w:space="0" w:color="auto"/>
        <w:right w:val="none" w:sz="0" w:space="0" w:color="auto"/>
      </w:divBdr>
    </w:div>
    <w:div w:id="364718461">
      <w:bodyDiv w:val="1"/>
      <w:marLeft w:val="0"/>
      <w:marRight w:val="0"/>
      <w:marTop w:val="0"/>
      <w:marBottom w:val="0"/>
      <w:divBdr>
        <w:top w:val="none" w:sz="0" w:space="0" w:color="auto"/>
        <w:left w:val="none" w:sz="0" w:space="0" w:color="auto"/>
        <w:bottom w:val="none" w:sz="0" w:space="0" w:color="auto"/>
        <w:right w:val="none" w:sz="0" w:space="0" w:color="auto"/>
      </w:divBdr>
    </w:div>
    <w:div w:id="365375496">
      <w:bodyDiv w:val="1"/>
      <w:marLeft w:val="0"/>
      <w:marRight w:val="0"/>
      <w:marTop w:val="0"/>
      <w:marBottom w:val="0"/>
      <w:divBdr>
        <w:top w:val="none" w:sz="0" w:space="0" w:color="auto"/>
        <w:left w:val="none" w:sz="0" w:space="0" w:color="auto"/>
        <w:bottom w:val="none" w:sz="0" w:space="0" w:color="auto"/>
        <w:right w:val="none" w:sz="0" w:space="0" w:color="auto"/>
      </w:divBdr>
    </w:div>
    <w:div w:id="365495163">
      <w:bodyDiv w:val="1"/>
      <w:marLeft w:val="0"/>
      <w:marRight w:val="0"/>
      <w:marTop w:val="0"/>
      <w:marBottom w:val="0"/>
      <w:divBdr>
        <w:top w:val="none" w:sz="0" w:space="0" w:color="auto"/>
        <w:left w:val="none" w:sz="0" w:space="0" w:color="auto"/>
        <w:bottom w:val="none" w:sz="0" w:space="0" w:color="auto"/>
        <w:right w:val="none" w:sz="0" w:space="0" w:color="auto"/>
      </w:divBdr>
    </w:div>
    <w:div w:id="365646850">
      <w:bodyDiv w:val="1"/>
      <w:marLeft w:val="0"/>
      <w:marRight w:val="0"/>
      <w:marTop w:val="0"/>
      <w:marBottom w:val="0"/>
      <w:divBdr>
        <w:top w:val="none" w:sz="0" w:space="0" w:color="auto"/>
        <w:left w:val="none" w:sz="0" w:space="0" w:color="auto"/>
        <w:bottom w:val="none" w:sz="0" w:space="0" w:color="auto"/>
        <w:right w:val="none" w:sz="0" w:space="0" w:color="auto"/>
      </w:divBdr>
    </w:div>
    <w:div w:id="366880719">
      <w:bodyDiv w:val="1"/>
      <w:marLeft w:val="0"/>
      <w:marRight w:val="0"/>
      <w:marTop w:val="0"/>
      <w:marBottom w:val="0"/>
      <w:divBdr>
        <w:top w:val="none" w:sz="0" w:space="0" w:color="auto"/>
        <w:left w:val="none" w:sz="0" w:space="0" w:color="auto"/>
        <w:bottom w:val="none" w:sz="0" w:space="0" w:color="auto"/>
        <w:right w:val="none" w:sz="0" w:space="0" w:color="auto"/>
      </w:divBdr>
    </w:div>
    <w:div w:id="366951213">
      <w:bodyDiv w:val="1"/>
      <w:marLeft w:val="0"/>
      <w:marRight w:val="0"/>
      <w:marTop w:val="0"/>
      <w:marBottom w:val="0"/>
      <w:divBdr>
        <w:top w:val="none" w:sz="0" w:space="0" w:color="auto"/>
        <w:left w:val="none" w:sz="0" w:space="0" w:color="auto"/>
        <w:bottom w:val="none" w:sz="0" w:space="0" w:color="auto"/>
        <w:right w:val="none" w:sz="0" w:space="0" w:color="auto"/>
      </w:divBdr>
    </w:div>
    <w:div w:id="368381180">
      <w:bodyDiv w:val="1"/>
      <w:marLeft w:val="0"/>
      <w:marRight w:val="0"/>
      <w:marTop w:val="0"/>
      <w:marBottom w:val="0"/>
      <w:divBdr>
        <w:top w:val="none" w:sz="0" w:space="0" w:color="auto"/>
        <w:left w:val="none" w:sz="0" w:space="0" w:color="auto"/>
        <w:bottom w:val="none" w:sz="0" w:space="0" w:color="auto"/>
        <w:right w:val="none" w:sz="0" w:space="0" w:color="auto"/>
      </w:divBdr>
    </w:div>
    <w:div w:id="369300405">
      <w:bodyDiv w:val="1"/>
      <w:marLeft w:val="0"/>
      <w:marRight w:val="0"/>
      <w:marTop w:val="0"/>
      <w:marBottom w:val="0"/>
      <w:divBdr>
        <w:top w:val="none" w:sz="0" w:space="0" w:color="auto"/>
        <w:left w:val="none" w:sz="0" w:space="0" w:color="auto"/>
        <w:bottom w:val="none" w:sz="0" w:space="0" w:color="auto"/>
        <w:right w:val="none" w:sz="0" w:space="0" w:color="auto"/>
      </w:divBdr>
    </w:div>
    <w:div w:id="369302610">
      <w:bodyDiv w:val="1"/>
      <w:marLeft w:val="0"/>
      <w:marRight w:val="0"/>
      <w:marTop w:val="0"/>
      <w:marBottom w:val="0"/>
      <w:divBdr>
        <w:top w:val="none" w:sz="0" w:space="0" w:color="auto"/>
        <w:left w:val="none" w:sz="0" w:space="0" w:color="auto"/>
        <w:bottom w:val="none" w:sz="0" w:space="0" w:color="auto"/>
        <w:right w:val="none" w:sz="0" w:space="0" w:color="auto"/>
      </w:divBdr>
    </w:div>
    <w:div w:id="369571751">
      <w:bodyDiv w:val="1"/>
      <w:marLeft w:val="0"/>
      <w:marRight w:val="0"/>
      <w:marTop w:val="0"/>
      <w:marBottom w:val="0"/>
      <w:divBdr>
        <w:top w:val="none" w:sz="0" w:space="0" w:color="auto"/>
        <w:left w:val="none" w:sz="0" w:space="0" w:color="auto"/>
        <w:bottom w:val="none" w:sz="0" w:space="0" w:color="auto"/>
        <w:right w:val="none" w:sz="0" w:space="0" w:color="auto"/>
      </w:divBdr>
    </w:div>
    <w:div w:id="369843528">
      <w:bodyDiv w:val="1"/>
      <w:marLeft w:val="0"/>
      <w:marRight w:val="0"/>
      <w:marTop w:val="0"/>
      <w:marBottom w:val="0"/>
      <w:divBdr>
        <w:top w:val="none" w:sz="0" w:space="0" w:color="auto"/>
        <w:left w:val="none" w:sz="0" w:space="0" w:color="auto"/>
        <w:bottom w:val="none" w:sz="0" w:space="0" w:color="auto"/>
        <w:right w:val="none" w:sz="0" w:space="0" w:color="auto"/>
      </w:divBdr>
    </w:div>
    <w:div w:id="369962094">
      <w:bodyDiv w:val="1"/>
      <w:marLeft w:val="0"/>
      <w:marRight w:val="0"/>
      <w:marTop w:val="0"/>
      <w:marBottom w:val="0"/>
      <w:divBdr>
        <w:top w:val="none" w:sz="0" w:space="0" w:color="auto"/>
        <w:left w:val="none" w:sz="0" w:space="0" w:color="auto"/>
        <w:bottom w:val="none" w:sz="0" w:space="0" w:color="auto"/>
        <w:right w:val="none" w:sz="0" w:space="0" w:color="auto"/>
      </w:divBdr>
    </w:div>
    <w:div w:id="370156683">
      <w:bodyDiv w:val="1"/>
      <w:marLeft w:val="0"/>
      <w:marRight w:val="0"/>
      <w:marTop w:val="0"/>
      <w:marBottom w:val="0"/>
      <w:divBdr>
        <w:top w:val="none" w:sz="0" w:space="0" w:color="auto"/>
        <w:left w:val="none" w:sz="0" w:space="0" w:color="auto"/>
        <w:bottom w:val="none" w:sz="0" w:space="0" w:color="auto"/>
        <w:right w:val="none" w:sz="0" w:space="0" w:color="auto"/>
      </w:divBdr>
    </w:div>
    <w:div w:id="370544667">
      <w:bodyDiv w:val="1"/>
      <w:marLeft w:val="0"/>
      <w:marRight w:val="0"/>
      <w:marTop w:val="0"/>
      <w:marBottom w:val="0"/>
      <w:divBdr>
        <w:top w:val="none" w:sz="0" w:space="0" w:color="auto"/>
        <w:left w:val="none" w:sz="0" w:space="0" w:color="auto"/>
        <w:bottom w:val="none" w:sz="0" w:space="0" w:color="auto"/>
        <w:right w:val="none" w:sz="0" w:space="0" w:color="auto"/>
      </w:divBdr>
    </w:div>
    <w:div w:id="370964378">
      <w:bodyDiv w:val="1"/>
      <w:marLeft w:val="0"/>
      <w:marRight w:val="0"/>
      <w:marTop w:val="0"/>
      <w:marBottom w:val="0"/>
      <w:divBdr>
        <w:top w:val="none" w:sz="0" w:space="0" w:color="auto"/>
        <w:left w:val="none" w:sz="0" w:space="0" w:color="auto"/>
        <w:bottom w:val="none" w:sz="0" w:space="0" w:color="auto"/>
        <w:right w:val="none" w:sz="0" w:space="0" w:color="auto"/>
      </w:divBdr>
    </w:div>
    <w:div w:id="371804513">
      <w:bodyDiv w:val="1"/>
      <w:marLeft w:val="0"/>
      <w:marRight w:val="0"/>
      <w:marTop w:val="0"/>
      <w:marBottom w:val="0"/>
      <w:divBdr>
        <w:top w:val="none" w:sz="0" w:space="0" w:color="auto"/>
        <w:left w:val="none" w:sz="0" w:space="0" w:color="auto"/>
        <w:bottom w:val="none" w:sz="0" w:space="0" w:color="auto"/>
        <w:right w:val="none" w:sz="0" w:space="0" w:color="auto"/>
      </w:divBdr>
    </w:div>
    <w:div w:id="372507448">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373896769">
      <w:bodyDiv w:val="1"/>
      <w:marLeft w:val="0"/>
      <w:marRight w:val="0"/>
      <w:marTop w:val="0"/>
      <w:marBottom w:val="0"/>
      <w:divBdr>
        <w:top w:val="none" w:sz="0" w:space="0" w:color="auto"/>
        <w:left w:val="none" w:sz="0" w:space="0" w:color="auto"/>
        <w:bottom w:val="none" w:sz="0" w:space="0" w:color="auto"/>
        <w:right w:val="none" w:sz="0" w:space="0" w:color="auto"/>
      </w:divBdr>
    </w:div>
    <w:div w:id="374038806">
      <w:bodyDiv w:val="1"/>
      <w:marLeft w:val="0"/>
      <w:marRight w:val="0"/>
      <w:marTop w:val="0"/>
      <w:marBottom w:val="0"/>
      <w:divBdr>
        <w:top w:val="none" w:sz="0" w:space="0" w:color="auto"/>
        <w:left w:val="none" w:sz="0" w:space="0" w:color="auto"/>
        <w:bottom w:val="none" w:sz="0" w:space="0" w:color="auto"/>
        <w:right w:val="none" w:sz="0" w:space="0" w:color="auto"/>
      </w:divBdr>
    </w:div>
    <w:div w:id="375202786">
      <w:bodyDiv w:val="1"/>
      <w:marLeft w:val="0"/>
      <w:marRight w:val="0"/>
      <w:marTop w:val="0"/>
      <w:marBottom w:val="0"/>
      <w:divBdr>
        <w:top w:val="none" w:sz="0" w:space="0" w:color="auto"/>
        <w:left w:val="none" w:sz="0" w:space="0" w:color="auto"/>
        <w:bottom w:val="none" w:sz="0" w:space="0" w:color="auto"/>
        <w:right w:val="none" w:sz="0" w:space="0" w:color="auto"/>
      </w:divBdr>
    </w:div>
    <w:div w:id="375276262">
      <w:bodyDiv w:val="1"/>
      <w:marLeft w:val="0"/>
      <w:marRight w:val="0"/>
      <w:marTop w:val="0"/>
      <w:marBottom w:val="0"/>
      <w:divBdr>
        <w:top w:val="none" w:sz="0" w:space="0" w:color="auto"/>
        <w:left w:val="none" w:sz="0" w:space="0" w:color="auto"/>
        <w:bottom w:val="none" w:sz="0" w:space="0" w:color="auto"/>
        <w:right w:val="none" w:sz="0" w:space="0" w:color="auto"/>
      </w:divBdr>
    </w:div>
    <w:div w:id="375662720">
      <w:bodyDiv w:val="1"/>
      <w:marLeft w:val="0"/>
      <w:marRight w:val="0"/>
      <w:marTop w:val="0"/>
      <w:marBottom w:val="0"/>
      <w:divBdr>
        <w:top w:val="none" w:sz="0" w:space="0" w:color="auto"/>
        <w:left w:val="none" w:sz="0" w:space="0" w:color="auto"/>
        <w:bottom w:val="none" w:sz="0" w:space="0" w:color="auto"/>
        <w:right w:val="none" w:sz="0" w:space="0" w:color="auto"/>
      </w:divBdr>
    </w:div>
    <w:div w:id="376053114">
      <w:bodyDiv w:val="1"/>
      <w:marLeft w:val="0"/>
      <w:marRight w:val="0"/>
      <w:marTop w:val="0"/>
      <w:marBottom w:val="0"/>
      <w:divBdr>
        <w:top w:val="none" w:sz="0" w:space="0" w:color="auto"/>
        <w:left w:val="none" w:sz="0" w:space="0" w:color="auto"/>
        <w:bottom w:val="none" w:sz="0" w:space="0" w:color="auto"/>
        <w:right w:val="none" w:sz="0" w:space="0" w:color="auto"/>
      </w:divBdr>
    </w:div>
    <w:div w:id="376511503">
      <w:bodyDiv w:val="1"/>
      <w:marLeft w:val="0"/>
      <w:marRight w:val="0"/>
      <w:marTop w:val="0"/>
      <w:marBottom w:val="0"/>
      <w:divBdr>
        <w:top w:val="none" w:sz="0" w:space="0" w:color="auto"/>
        <w:left w:val="none" w:sz="0" w:space="0" w:color="auto"/>
        <w:bottom w:val="none" w:sz="0" w:space="0" w:color="auto"/>
        <w:right w:val="none" w:sz="0" w:space="0" w:color="auto"/>
      </w:divBdr>
    </w:div>
    <w:div w:id="377241760">
      <w:bodyDiv w:val="1"/>
      <w:marLeft w:val="0"/>
      <w:marRight w:val="0"/>
      <w:marTop w:val="0"/>
      <w:marBottom w:val="0"/>
      <w:divBdr>
        <w:top w:val="none" w:sz="0" w:space="0" w:color="auto"/>
        <w:left w:val="none" w:sz="0" w:space="0" w:color="auto"/>
        <w:bottom w:val="none" w:sz="0" w:space="0" w:color="auto"/>
        <w:right w:val="none" w:sz="0" w:space="0" w:color="auto"/>
      </w:divBdr>
    </w:div>
    <w:div w:id="377585656">
      <w:bodyDiv w:val="1"/>
      <w:marLeft w:val="0"/>
      <w:marRight w:val="0"/>
      <w:marTop w:val="0"/>
      <w:marBottom w:val="0"/>
      <w:divBdr>
        <w:top w:val="none" w:sz="0" w:space="0" w:color="auto"/>
        <w:left w:val="none" w:sz="0" w:space="0" w:color="auto"/>
        <w:bottom w:val="none" w:sz="0" w:space="0" w:color="auto"/>
        <w:right w:val="none" w:sz="0" w:space="0" w:color="auto"/>
      </w:divBdr>
    </w:div>
    <w:div w:id="378020792">
      <w:bodyDiv w:val="1"/>
      <w:marLeft w:val="0"/>
      <w:marRight w:val="0"/>
      <w:marTop w:val="0"/>
      <w:marBottom w:val="0"/>
      <w:divBdr>
        <w:top w:val="none" w:sz="0" w:space="0" w:color="auto"/>
        <w:left w:val="none" w:sz="0" w:space="0" w:color="auto"/>
        <w:bottom w:val="none" w:sz="0" w:space="0" w:color="auto"/>
        <w:right w:val="none" w:sz="0" w:space="0" w:color="auto"/>
      </w:divBdr>
    </w:div>
    <w:div w:id="378171161">
      <w:bodyDiv w:val="1"/>
      <w:marLeft w:val="0"/>
      <w:marRight w:val="0"/>
      <w:marTop w:val="0"/>
      <w:marBottom w:val="0"/>
      <w:divBdr>
        <w:top w:val="none" w:sz="0" w:space="0" w:color="auto"/>
        <w:left w:val="none" w:sz="0" w:space="0" w:color="auto"/>
        <w:bottom w:val="none" w:sz="0" w:space="0" w:color="auto"/>
        <w:right w:val="none" w:sz="0" w:space="0" w:color="auto"/>
      </w:divBdr>
    </w:div>
    <w:div w:id="378552076">
      <w:bodyDiv w:val="1"/>
      <w:marLeft w:val="0"/>
      <w:marRight w:val="0"/>
      <w:marTop w:val="0"/>
      <w:marBottom w:val="0"/>
      <w:divBdr>
        <w:top w:val="none" w:sz="0" w:space="0" w:color="auto"/>
        <w:left w:val="none" w:sz="0" w:space="0" w:color="auto"/>
        <w:bottom w:val="none" w:sz="0" w:space="0" w:color="auto"/>
        <w:right w:val="none" w:sz="0" w:space="0" w:color="auto"/>
      </w:divBdr>
    </w:div>
    <w:div w:id="378634016">
      <w:bodyDiv w:val="1"/>
      <w:marLeft w:val="0"/>
      <w:marRight w:val="0"/>
      <w:marTop w:val="0"/>
      <w:marBottom w:val="0"/>
      <w:divBdr>
        <w:top w:val="none" w:sz="0" w:space="0" w:color="auto"/>
        <w:left w:val="none" w:sz="0" w:space="0" w:color="auto"/>
        <w:bottom w:val="none" w:sz="0" w:space="0" w:color="auto"/>
        <w:right w:val="none" w:sz="0" w:space="0" w:color="auto"/>
      </w:divBdr>
    </w:div>
    <w:div w:id="378821847">
      <w:bodyDiv w:val="1"/>
      <w:marLeft w:val="0"/>
      <w:marRight w:val="0"/>
      <w:marTop w:val="0"/>
      <w:marBottom w:val="0"/>
      <w:divBdr>
        <w:top w:val="none" w:sz="0" w:space="0" w:color="auto"/>
        <w:left w:val="none" w:sz="0" w:space="0" w:color="auto"/>
        <w:bottom w:val="none" w:sz="0" w:space="0" w:color="auto"/>
        <w:right w:val="none" w:sz="0" w:space="0" w:color="auto"/>
      </w:divBdr>
    </w:div>
    <w:div w:id="379477164">
      <w:bodyDiv w:val="1"/>
      <w:marLeft w:val="0"/>
      <w:marRight w:val="0"/>
      <w:marTop w:val="0"/>
      <w:marBottom w:val="0"/>
      <w:divBdr>
        <w:top w:val="none" w:sz="0" w:space="0" w:color="auto"/>
        <w:left w:val="none" w:sz="0" w:space="0" w:color="auto"/>
        <w:bottom w:val="none" w:sz="0" w:space="0" w:color="auto"/>
        <w:right w:val="none" w:sz="0" w:space="0" w:color="auto"/>
      </w:divBdr>
    </w:div>
    <w:div w:id="379598971">
      <w:bodyDiv w:val="1"/>
      <w:marLeft w:val="0"/>
      <w:marRight w:val="0"/>
      <w:marTop w:val="0"/>
      <w:marBottom w:val="0"/>
      <w:divBdr>
        <w:top w:val="none" w:sz="0" w:space="0" w:color="auto"/>
        <w:left w:val="none" w:sz="0" w:space="0" w:color="auto"/>
        <w:bottom w:val="none" w:sz="0" w:space="0" w:color="auto"/>
        <w:right w:val="none" w:sz="0" w:space="0" w:color="auto"/>
      </w:divBdr>
    </w:div>
    <w:div w:id="379787145">
      <w:bodyDiv w:val="1"/>
      <w:marLeft w:val="0"/>
      <w:marRight w:val="0"/>
      <w:marTop w:val="0"/>
      <w:marBottom w:val="0"/>
      <w:divBdr>
        <w:top w:val="none" w:sz="0" w:space="0" w:color="auto"/>
        <w:left w:val="none" w:sz="0" w:space="0" w:color="auto"/>
        <w:bottom w:val="none" w:sz="0" w:space="0" w:color="auto"/>
        <w:right w:val="none" w:sz="0" w:space="0" w:color="auto"/>
      </w:divBdr>
    </w:div>
    <w:div w:id="379794128">
      <w:bodyDiv w:val="1"/>
      <w:marLeft w:val="0"/>
      <w:marRight w:val="0"/>
      <w:marTop w:val="0"/>
      <w:marBottom w:val="0"/>
      <w:divBdr>
        <w:top w:val="none" w:sz="0" w:space="0" w:color="auto"/>
        <w:left w:val="none" w:sz="0" w:space="0" w:color="auto"/>
        <w:bottom w:val="none" w:sz="0" w:space="0" w:color="auto"/>
        <w:right w:val="none" w:sz="0" w:space="0" w:color="auto"/>
      </w:divBdr>
    </w:div>
    <w:div w:id="380445321">
      <w:bodyDiv w:val="1"/>
      <w:marLeft w:val="0"/>
      <w:marRight w:val="0"/>
      <w:marTop w:val="0"/>
      <w:marBottom w:val="0"/>
      <w:divBdr>
        <w:top w:val="none" w:sz="0" w:space="0" w:color="auto"/>
        <w:left w:val="none" w:sz="0" w:space="0" w:color="auto"/>
        <w:bottom w:val="none" w:sz="0" w:space="0" w:color="auto"/>
        <w:right w:val="none" w:sz="0" w:space="0" w:color="auto"/>
      </w:divBdr>
    </w:div>
    <w:div w:id="380979450">
      <w:bodyDiv w:val="1"/>
      <w:marLeft w:val="0"/>
      <w:marRight w:val="0"/>
      <w:marTop w:val="0"/>
      <w:marBottom w:val="0"/>
      <w:divBdr>
        <w:top w:val="none" w:sz="0" w:space="0" w:color="auto"/>
        <w:left w:val="none" w:sz="0" w:space="0" w:color="auto"/>
        <w:bottom w:val="none" w:sz="0" w:space="0" w:color="auto"/>
        <w:right w:val="none" w:sz="0" w:space="0" w:color="auto"/>
      </w:divBdr>
    </w:div>
    <w:div w:id="381976375">
      <w:bodyDiv w:val="1"/>
      <w:marLeft w:val="0"/>
      <w:marRight w:val="0"/>
      <w:marTop w:val="0"/>
      <w:marBottom w:val="0"/>
      <w:divBdr>
        <w:top w:val="none" w:sz="0" w:space="0" w:color="auto"/>
        <w:left w:val="none" w:sz="0" w:space="0" w:color="auto"/>
        <w:bottom w:val="none" w:sz="0" w:space="0" w:color="auto"/>
        <w:right w:val="none" w:sz="0" w:space="0" w:color="auto"/>
      </w:divBdr>
    </w:div>
    <w:div w:id="382604197">
      <w:bodyDiv w:val="1"/>
      <w:marLeft w:val="0"/>
      <w:marRight w:val="0"/>
      <w:marTop w:val="0"/>
      <w:marBottom w:val="0"/>
      <w:divBdr>
        <w:top w:val="none" w:sz="0" w:space="0" w:color="auto"/>
        <w:left w:val="none" w:sz="0" w:space="0" w:color="auto"/>
        <w:bottom w:val="none" w:sz="0" w:space="0" w:color="auto"/>
        <w:right w:val="none" w:sz="0" w:space="0" w:color="auto"/>
      </w:divBdr>
    </w:div>
    <w:div w:id="382682706">
      <w:bodyDiv w:val="1"/>
      <w:marLeft w:val="0"/>
      <w:marRight w:val="0"/>
      <w:marTop w:val="0"/>
      <w:marBottom w:val="0"/>
      <w:divBdr>
        <w:top w:val="none" w:sz="0" w:space="0" w:color="auto"/>
        <w:left w:val="none" w:sz="0" w:space="0" w:color="auto"/>
        <w:bottom w:val="none" w:sz="0" w:space="0" w:color="auto"/>
        <w:right w:val="none" w:sz="0" w:space="0" w:color="auto"/>
      </w:divBdr>
    </w:div>
    <w:div w:id="383405963">
      <w:bodyDiv w:val="1"/>
      <w:marLeft w:val="0"/>
      <w:marRight w:val="0"/>
      <w:marTop w:val="0"/>
      <w:marBottom w:val="0"/>
      <w:divBdr>
        <w:top w:val="none" w:sz="0" w:space="0" w:color="auto"/>
        <w:left w:val="none" w:sz="0" w:space="0" w:color="auto"/>
        <w:bottom w:val="none" w:sz="0" w:space="0" w:color="auto"/>
        <w:right w:val="none" w:sz="0" w:space="0" w:color="auto"/>
      </w:divBdr>
    </w:div>
    <w:div w:id="383648793">
      <w:bodyDiv w:val="1"/>
      <w:marLeft w:val="0"/>
      <w:marRight w:val="0"/>
      <w:marTop w:val="0"/>
      <w:marBottom w:val="0"/>
      <w:divBdr>
        <w:top w:val="none" w:sz="0" w:space="0" w:color="auto"/>
        <w:left w:val="none" w:sz="0" w:space="0" w:color="auto"/>
        <w:bottom w:val="none" w:sz="0" w:space="0" w:color="auto"/>
        <w:right w:val="none" w:sz="0" w:space="0" w:color="auto"/>
      </w:divBdr>
    </w:div>
    <w:div w:id="383793249">
      <w:bodyDiv w:val="1"/>
      <w:marLeft w:val="0"/>
      <w:marRight w:val="0"/>
      <w:marTop w:val="0"/>
      <w:marBottom w:val="0"/>
      <w:divBdr>
        <w:top w:val="none" w:sz="0" w:space="0" w:color="auto"/>
        <w:left w:val="none" w:sz="0" w:space="0" w:color="auto"/>
        <w:bottom w:val="none" w:sz="0" w:space="0" w:color="auto"/>
        <w:right w:val="none" w:sz="0" w:space="0" w:color="auto"/>
      </w:divBdr>
    </w:div>
    <w:div w:id="384766756">
      <w:bodyDiv w:val="1"/>
      <w:marLeft w:val="0"/>
      <w:marRight w:val="0"/>
      <w:marTop w:val="0"/>
      <w:marBottom w:val="0"/>
      <w:divBdr>
        <w:top w:val="none" w:sz="0" w:space="0" w:color="auto"/>
        <w:left w:val="none" w:sz="0" w:space="0" w:color="auto"/>
        <w:bottom w:val="none" w:sz="0" w:space="0" w:color="auto"/>
        <w:right w:val="none" w:sz="0" w:space="0" w:color="auto"/>
      </w:divBdr>
    </w:div>
    <w:div w:id="385177390">
      <w:bodyDiv w:val="1"/>
      <w:marLeft w:val="0"/>
      <w:marRight w:val="0"/>
      <w:marTop w:val="0"/>
      <w:marBottom w:val="0"/>
      <w:divBdr>
        <w:top w:val="none" w:sz="0" w:space="0" w:color="auto"/>
        <w:left w:val="none" w:sz="0" w:space="0" w:color="auto"/>
        <w:bottom w:val="none" w:sz="0" w:space="0" w:color="auto"/>
        <w:right w:val="none" w:sz="0" w:space="0" w:color="auto"/>
      </w:divBdr>
    </w:div>
    <w:div w:id="385304683">
      <w:bodyDiv w:val="1"/>
      <w:marLeft w:val="0"/>
      <w:marRight w:val="0"/>
      <w:marTop w:val="0"/>
      <w:marBottom w:val="0"/>
      <w:divBdr>
        <w:top w:val="none" w:sz="0" w:space="0" w:color="auto"/>
        <w:left w:val="none" w:sz="0" w:space="0" w:color="auto"/>
        <w:bottom w:val="none" w:sz="0" w:space="0" w:color="auto"/>
        <w:right w:val="none" w:sz="0" w:space="0" w:color="auto"/>
      </w:divBdr>
    </w:div>
    <w:div w:id="385493984">
      <w:bodyDiv w:val="1"/>
      <w:marLeft w:val="0"/>
      <w:marRight w:val="0"/>
      <w:marTop w:val="0"/>
      <w:marBottom w:val="0"/>
      <w:divBdr>
        <w:top w:val="none" w:sz="0" w:space="0" w:color="auto"/>
        <w:left w:val="none" w:sz="0" w:space="0" w:color="auto"/>
        <w:bottom w:val="none" w:sz="0" w:space="0" w:color="auto"/>
        <w:right w:val="none" w:sz="0" w:space="0" w:color="auto"/>
      </w:divBdr>
    </w:div>
    <w:div w:id="386030685">
      <w:bodyDiv w:val="1"/>
      <w:marLeft w:val="0"/>
      <w:marRight w:val="0"/>
      <w:marTop w:val="0"/>
      <w:marBottom w:val="0"/>
      <w:divBdr>
        <w:top w:val="none" w:sz="0" w:space="0" w:color="auto"/>
        <w:left w:val="none" w:sz="0" w:space="0" w:color="auto"/>
        <w:bottom w:val="none" w:sz="0" w:space="0" w:color="auto"/>
        <w:right w:val="none" w:sz="0" w:space="0" w:color="auto"/>
      </w:divBdr>
    </w:div>
    <w:div w:id="386342167">
      <w:bodyDiv w:val="1"/>
      <w:marLeft w:val="0"/>
      <w:marRight w:val="0"/>
      <w:marTop w:val="0"/>
      <w:marBottom w:val="0"/>
      <w:divBdr>
        <w:top w:val="none" w:sz="0" w:space="0" w:color="auto"/>
        <w:left w:val="none" w:sz="0" w:space="0" w:color="auto"/>
        <w:bottom w:val="none" w:sz="0" w:space="0" w:color="auto"/>
        <w:right w:val="none" w:sz="0" w:space="0" w:color="auto"/>
      </w:divBdr>
    </w:div>
    <w:div w:id="387000494">
      <w:bodyDiv w:val="1"/>
      <w:marLeft w:val="0"/>
      <w:marRight w:val="0"/>
      <w:marTop w:val="0"/>
      <w:marBottom w:val="0"/>
      <w:divBdr>
        <w:top w:val="none" w:sz="0" w:space="0" w:color="auto"/>
        <w:left w:val="none" w:sz="0" w:space="0" w:color="auto"/>
        <w:bottom w:val="none" w:sz="0" w:space="0" w:color="auto"/>
        <w:right w:val="none" w:sz="0" w:space="0" w:color="auto"/>
      </w:divBdr>
    </w:div>
    <w:div w:id="387726953">
      <w:bodyDiv w:val="1"/>
      <w:marLeft w:val="0"/>
      <w:marRight w:val="0"/>
      <w:marTop w:val="0"/>
      <w:marBottom w:val="0"/>
      <w:divBdr>
        <w:top w:val="none" w:sz="0" w:space="0" w:color="auto"/>
        <w:left w:val="none" w:sz="0" w:space="0" w:color="auto"/>
        <w:bottom w:val="none" w:sz="0" w:space="0" w:color="auto"/>
        <w:right w:val="none" w:sz="0" w:space="0" w:color="auto"/>
      </w:divBdr>
    </w:div>
    <w:div w:id="387800411">
      <w:bodyDiv w:val="1"/>
      <w:marLeft w:val="0"/>
      <w:marRight w:val="0"/>
      <w:marTop w:val="0"/>
      <w:marBottom w:val="0"/>
      <w:divBdr>
        <w:top w:val="none" w:sz="0" w:space="0" w:color="auto"/>
        <w:left w:val="none" w:sz="0" w:space="0" w:color="auto"/>
        <w:bottom w:val="none" w:sz="0" w:space="0" w:color="auto"/>
        <w:right w:val="none" w:sz="0" w:space="0" w:color="auto"/>
      </w:divBdr>
    </w:div>
    <w:div w:id="387850391">
      <w:bodyDiv w:val="1"/>
      <w:marLeft w:val="0"/>
      <w:marRight w:val="0"/>
      <w:marTop w:val="0"/>
      <w:marBottom w:val="0"/>
      <w:divBdr>
        <w:top w:val="none" w:sz="0" w:space="0" w:color="auto"/>
        <w:left w:val="none" w:sz="0" w:space="0" w:color="auto"/>
        <w:bottom w:val="none" w:sz="0" w:space="0" w:color="auto"/>
        <w:right w:val="none" w:sz="0" w:space="0" w:color="auto"/>
      </w:divBdr>
    </w:div>
    <w:div w:id="388647256">
      <w:bodyDiv w:val="1"/>
      <w:marLeft w:val="0"/>
      <w:marRight w:val="0"/>
      <w:marTop w:val="0"/>
      <w:marBottom w:val="0"/>
      <w:divBdr>
        <w:top w:val="none" w:sz="0" w:space="0" w:color="auto"/>
        <w:left w:val="none" w:sz="0" w:space="0" w:color="auto"/>
        <w:bottom w:val="none" w:sz="0" w:space="0" w:color="auto"/>
        <w:right w:val="none" w:sz="0" w:space="0" w:color="auto"/>
      </w:divBdr>
    </w:div>
    <w:div w:id="388967265">
      <w:bodyDiv w:val="1"/>
      <w:marLeft w:val="0"/>
      <w:marRight w:val="0"/>
      <w:marTop w:val="0"/>
      <w:marBottom w:val="0"/>
      <w:divBdr>
        <w:top w:val="none" w:sz="0" w:space="0" w:color="auto"/>
        <w:left w:val="none" w:sz="0" w:space="0" w:color="auto"/>
        <w:bottom w:val="none" w:sz="0" w:space="0" w:color="auto"/>
        <w:right w:val="none" w:sz="0" w:space="0" w:color="auto"/>
      </w:divBdr>
    </w:div>
    <w:div w:id="390271872">
      <w:bodyDiv w:val="1"/>
      <w:marLeft w:val="0"/>
      <w:marRight w:val="0"/>
      <w:marTop w:val="0"/>
      <w:marBottom w:val="0"/>
      <w:divBdr>
        <w:top w:val="none" w:sz="0" w:space="0" w:color="auto"/>
        <w:left w:val="none" w:sz="0" w:space="0" w:color="auto"/>
        <w:bottom w:val="none" w:sz="0" w:space="0" w:color="auto"/>
        <w:right w:val="none" w:sz="0" w:space="0" w:color="auto"/>
      </w:divBdr>
    </w:div>
    <w:div w:id="390276217">
      <w:bodyDiv w:val="1"/>
      <w:marLeft w:val="0"/>
      <w:marRight w:val="0"/>
      <w:marTop w:val="0"/>
      <w:marBottom w:val="0"/>
      <w:divBdr>
        <w:top w:val="none" w:sz="0" w:space="0" w:color="auto"/>
        <w:left w:val="none" w:sz="0" w:space="0" w:color="auto"/>
        <w:bottom w:val="none" w:sz="0" w:space="0" w:color="auto"/>
        <w:right w:val="none" w:sz="0" w:space="0" w:color="auto"/>
      </w:divBdr>
    </w:div>
    <w:div w:id="390277458">
      <w:bodyDiv w:val="1"/>
      <w:marLeft w:val="0"/>
      <w:marRight w:val="0"/>
      <w:marTop w:val="0"/>
      <w:marBottom w:val="0"/>
      <w:divBdr>
        <w:top w:val="none" w:sz="0" w:space="0" w:color="auto"/>
        <w:left w:val="none" w:sz="0" w:space="0" w:color="auto"/>
        <w:bottom w:val="none" w:sz="0" w:space="0" w:color="auto"/>
        <w:right w:val="none" w:sz="0" w:space="0" w:color="auto"/>
      </w:divBdr>
    </w:div>
    <w:div w:id="391513010">
      <w:bodyDiv w:val="1"/>
      <w:marLeft w:val="0"/>
      <w:marRight w:val="0"/>
      <w:marTop w:val="0"/>
      <w:marBottom w:val="0"/>
      <w:divBdr>
        <w:top w:val="none" w:sz="0" w:space="0" w:color="auto"/>
        <w:left w:val="none" w:sz="0" w:space="0" w:color="auto"/>
        <w:bottom w:val="none" w:sz="0" w:space="0" w:color="auto"/>
        <w:right w:val="none" w:sz="0" w:space="0" w:color="auto"/>
      </w:divBdr>
    </w:div>
    <w:div w:id="391999606">
      <w:bodyDiv w:val="1"/>
      <w:marLeft w:val="0"/>
      <w:marRight w:val="0"/>
      <w:marTop w:val="0"/>
      <w:marBottom w:val="0"/>
      <w:divBdr>
        <w:top w:val="none" w:sz="0" w:space="0" w:color="auto"/>
        <w:left w:val="none" w:sz="0" w:space="0" w:color="auto"/>
        <w:bottom w:val="none" w:sz="0" w:space="0" w:color="auto"/>
        <w:right w:val="none" w:sz="0" w:space="0" w:color="auto"/>
      </w:divBdr>
    </w:div>
    <w:div w:id="392312846">
      <w:bodyDiv w:val="1"/>
      <w:marLeft w:val="0"/>
      <w:marRight w:val="0"/>
      <w:marTop w:val="0"/>
      <w:marBottom w:val="0"/>
      <w:divBdr>
        <w:top w:val="none" w:sz="0" w:space="0" w:color="auto"/>
        <w:left w:val="none" w:sz="0" w:space="0" w:color="auto"/>
        <w:bottom w:val="none" w:sz="0" w:space="0" w:color="auto"/>
        <w:right w:val="none" w:sz="0" w:space="0" w:color="auto"/>
      </w:divBdr>
    </w:div>
    <w:div w:id="392317820">
      <w:bodyDiv w:val="1"/>
      <w:marLeft w:val="0"/>
      <w:marRight w:val="0"/>
      <w:marTop w:val="0"/>
      <w:marBottom w:val="0"/>
      <w:divBdr>
        <w:top w:val="none" w:sz="0" w:space="0" w:color="auto"/>
        <w:left w:val="none" w:sz="0" w:space="0" w:color="auto"/>
        <w:bottom w:val="none" w:sz="0" w:space="0" w:color="auto"/>
        <w:right w:val="none" w:sz="0" w:space="0" w:color="auto"/>
      </w:divBdr>
    </w:div>
    <w:div w:id="392388624">
      <w:bodyDiv w:val="1"/>
      <w:marLeft w:val="0"/>
      <w:marRight w:val="0"/>
      <w:marTop w:val="0"/>
      <w:marBottom w:val="0"/>
      <w:divBdr>
        <w:top w:val="none" w:sz="0" w:space="0" w:color="auto"/>
        <w:left w:val="none" w:sz="0" w:space="0" w:color="auto"/>
        <w:bottom w:val="none" w:sz="0" w:space="0" w:color="auto"/>
        <w:right w:val="none" w:sz="0" w:space="0" w:color="auto"/>
      </w:divBdr>
    </w:div>
    <w:div w:id="393772674">
      <w:bodyDiv w:val="1"/>
      <w:marLeft w:val="0"/>
      <w:marRight w:val="0"/>
      <w:marTop w:val="0"/>
      <w:marBottom w:val="0"/>
      <w:divBdr>
        <w:top w:val="none" w:sz="0" w:space="0" w:color="auto"/>
        <w:left w:val="none" w:sz="0" w:space="0" w:color="auto"/>
        <w:bottom w:val="none" w:sz="0" w:space="0" w:color="auto"/>
        <w:right w:val="none" w:sz="0" w:space="0" w:color="auto"/>
      </w:divBdr>
    </w:div>
    <w:div w:id="393938008">
      <w:bodyDiv w:val="1"/>
      <w:marLeft w:val="0"/>
      <w:marRight w:val="0"/>
      <w:marTop w:val="0"/>
      <w:marBottom w:val="0"/>
      <w:divBdr>
        <w:top w:val="none" w:sz="0" w:space="0" w:color="auto"/>
        <w:left w:val="none" w:sz="0" w:space="0" w:color="auto"/>
        <w:bottom w:val="none" w:sz="0" w:space="0" w:color="auto"/>
        <w:right w:val="none" w:sz="0" w:space="0" w:color="auto"/>
      </w:divBdr>
    </w:div>
    <w:div w:id="394549102">
      <w:bodyDiv w:val="1"/>
      <w:marLeft w:val="0"/>
      <w:marRight w:val="0"/>
      <w:marTop w:val="0"/>
      <w:marBottom w:val="0"/>
      <w:divBdr>
        <w:top w:val="none" w:sz="0" w:space="0" w:color="auto"/>
        <w:left w:val="none" w:sz="0" w:space="0" w:color="auto"/>
        <w:bottom w:val="none" w:sz="0" w:space="0" w:color="auto"/>
        <w:right w:val="none" w:sz="0" w:space="0" w:color="auto"/>
      </w:divBdr>
    </w:div>
    <w:div w:id="394862753">
      <w:bodyDiv w:val="1"/>
      <w:marLeft w:val="0"/>
      <w:marRight w:val="0"/>
      <w:marTop w:val="0"/>
      <w:marBottom w:val="0"/>
      <w:divBdr>
        <w:top w:val="none" w:sz="0" w:space="0" w:color="auto"/>
        <w:left w:val="none" w:sz="0" w:space="0" w:color="auto"/>
        <w:bottom w:val="none" w:sz="0" w:space="0" w:color="auto"/>
        <w:right w:val="none" w:sz="0" w:space="0" w:color="auto"/>
      </w:divBdr>
    </w:div>
    <w:div w:id="395202161">
      <w:bodyDiv w:val="1"/>
      <w:marLeft w:val="0"/>
      <w:marRight w:val="0"/>
      <w:marTop w:val="0"/>
      <w:marBottom w:val="0"/>
      <w:divBdr>
        <w:top w:val="none" w:sz="0" w:space="0" w:color="auto"/>
        <w:left w:val="none" w:sz="0" w:space="0" w:color="auto"/>
        <w:bottom w:val="none" w:sz="0" w:space="0" w:color="auto"/>
        <w:right w:val="none" w:sz="0" w:space="0" w:color="auto"/>
      </w:divBdr>
    </w:div>
    <w:div w:id="395277234">
      <w:bodyDiv w:val="1"/>
      <w:marLeft w:val="0"/>
      <w:marRight w:val="0"/>
      <w:marTop w:val="0"/>
      <w:marBottom w:val="0"/>
      <w:divBdr>
        <w:top w:val="none" w:sz="0" w:space="0" w:color="auto"/>
        <w:left w:val="none" w:sz="0" w:space="0" w:color="auto"/>
        <w:bottom w:val="none" w:sz="0" w:space="0" w:color="auto"/>
        <w:right w:val="none" w:sz="0" w:space="0" w:color="auto"/>
      </w:divBdr>
    </w:div>
    <w:div w:id="395319000">
      <w:bodyDiv w:val="1"/>
      <w:marLeft w:val="0"/>
      <w:marRight w:val="0"/>
      <w:marTop w:val="0"/>
      <w:marBottom w:val="0"/>
      <w:divBdr>
        <w:top w:val="none" w:sz="0" w:space="0" w:color="auto"/>
        <w:left w:val="none" w:sz="0" w:space="0" w:color="auto"/>
        <w:bottom w:val="none" w:sz="0" w:space="0" w:color="auto"/>
        <w:right w:val="none" w:sz="0" w:space="0" w:color="auto"/>
      </w:divBdr>
    </w:div>
    <w:div w:id="395476404">
      <w:bodyDiv w:val="1"/>
      <w:marLeft w:val="0"/>
      <w:marRight w:val="0"/>
      <w:marTop w:val="0"/>
      <w:marBottom w:val="0"/>
      <w:divBdr>
        <w:top w:val="none" w:sz="0" w:space="0" w:color="auto"/>
        <w:left w:val="none" w:sz="0" w:space="0" w:color="auto"/>
        <w:bottom w:val="none" w:sz="0" w:space="0" w:color="auto"/>
        <w:right w:val="none" w:sz="0" w:space="0" w:color="auto"/>
      </w:divBdr>
    </w:div>
    <w:div w:id="395517024">
      <w:bodyDiv w:val="1"/>
      <w:marLeft w:val="0"/>
      <w:marRight w:val="0"/>
      <w:marTop w:val="0"/>
      <w:marBottom w:val="0"/>
      <w:divBdr>
        <w:top w:val="none" w:sz="0" w:space="0" w:color="auto"/>
        <w:left w:val="none" w:sz="0" w:space="0" w:color="auto"/>
        <w:bottom w:val="none" w:sz="0" w:space="0" w:color="auto"/>
        <w:right w:val="none" w:sz="0" w:space="0" w:color="auto"/>
      </w:divBdr>
    </w:div>
    <w:div w:id="395904765">
      <w:bodyDiv w:val="1"/>
      <w:marLeft w:val="0"/>
      <w:marRight w:val="0"/>
      <w:marTop w:val="0"/>
      <w:marBottom w:val="0"/>
      <w:divBdr>
        <w:top w:val="none" w:sz="0" w:space="0" w:color="auto"/>
        <w:left w:val="none" w:sz="0" w:space="0" w:color="auto"/>
        <w:bottom w:val="none" w:sz="0" w:space="0" w:color="auto"/>
        <w:right w:val="none" w:sz="0" w:space="0" w:color="auto"/>
      </w:divBdr>
    </w:div>
    <w:div w:id="396589949">
      <w:bodyDiv w:val="1"/>
      <w:marLeft w:val="0"/>
      <w:marRight w:val="0"/>
      <w:marTop w:val="0"/>
      <w:marBottom w:val="0"/>
      <w:divBdr>
        <w:top w:val="none" w:sz="0" w:space="0" w:color="auto"/>
        <w:left w:val="none" w:sz="0" w:space="0" w:color="auto"/>
        <w:bottom w:val="none" w:sz="0" w:space="0" w:color="auto"/>
        <w:right w:val="none" w:sz="0" w:space="0" w:color="auto"/>
      </w:divBdr>
    </w:div>
    <w:div w:id="396631847">
      <w:bodyDiv w:val="1"/>
      <w:marLeft w:val="0"/>
      <w:marRight w:val="0"/>
      <w:marTop w:val="0"/>
      <w:marBottom w:val="0"/>
      <w:divBdr>
        <w:top w:val="none" w:sz="0" w:space="0" w:color="auto"/>
        <w:left w:val="none" w:sz="0" w:space="0" w:color="auto"/>
        <w:bottom w:val="none" w:sz="0" w:space="0" w:color="auto"/>
        <w:right w:val="none" w:sz="0" w:space="0" w:color="auto"/>
      </w:divBdr>
    </w:div>
    <w:div w:id="396904530">
      <w:bodyDiv w:val="1"/>
      <w:marLeft w:val="0"/>
      <w:marRight w:val="0"/>
      <w:marTop w:val="0"/>
      <w:marBottom w:val="0"/>
      <w:divBdr>
        <w:top w:val="none" w:sz="0" w:space="0" w:color="auto"/>
        <w:left w:val="none" w:sz="0" w:space="0" w:color="auto"/>
        <w:bottom w:val="none" w:sz="0" w:space="0" w:color="auto"/>
        <w:right w:val="none" w:sz="0" w:space="0" w:color="auto"/>
      </w:divBdr>
    </w:div>
    <w:div w:id="397359794">
      <w:bodyDiv w:val="1"/>
      <w:marLeft w:val="0"/>
      <w:marRight w:val="0"/>
      <w:marTop w:val="0"/>
      <w:marBottom w:val="0"/>
      <w:divBdr>
        <w:top w:val="none" w:sz="0" w:space="0" w:color="auto"/>
        <w:left w:val="none" w:sz="0" w:space="0" w:color="auto"/>
        <w:bottom w:val="none" w:sz="0" w:space="0" w:color="auto"/>
        <w:right w:val="none" w:sz="0" w:space="0" w:color="auto"/>
      </w:divBdr>
    </w:div>
    <w:div w:id="397483734">
      <w:bodyDiv w:val="1"/>
      <w:marLeft w:val="0"/>
      <w:marRight w:val="0"/>
      <w:marTop w:val="0"/>
      <w:marBottom w:val="0"/>
      <w:divBdr>
        <w:top w:val="none" w:sz="0" w:space="0" w:color="auto"/>
        <w:left w:val="none" w:sz="0" w:space="0" w:color="auto"/>
        <w:bottom w:val="none" w:sz="0" w:space="0" w:color="auto"/>
        <w:right w:val="none" w:sz="0" w:space="0" w:color="auto"/>
      </w:divBdr>
    </w:div>
    <w:div w:id="397635195">
      <w:bodyDiv w:val="1"/>
      <w:marLeft w:val="0"/>
      <w:marRight w:val="0"/>
      <w:marTop w:val="0"/>
      <w:marBottom w:val="0"/>
      <w:divBdr>
        <w:top w:val="none" w:sz="0" w:space="0" w:color="auto"/>
        <w:left w:val="none" w:sz="0" w:space="0" w:color="auto"/>
        <w:bottom w:val="none" w:sz="0" w:space="0" w:color="auto"/>
        <w:right w:val="none" w:sz="0" w:space="0" w:color="auto"/>
      </w:divBdr>
    </w:div>
    <w:div w:id="398595238">
      <w:bodyDiv w:val="1"/>
      <w:marLeft w:val="0"/>
      <w:marRight w:val="0"/>
      <w:marTop w:val="0"/>
      <w:marBottom w:val="0"/>
      <w:divBdr>
        <w:top w:val="none" w:sz="0" w:space="0" w:color="auto"/>
        <w:left w:val="none" w:sz="0" w:space="0" w:color="auto"/>
        <w:bottom w:val="none" w:sz="0" w:space="0" w:color="auto"/>
        <w:right w:val="none" w:sz="0" w:space="0" w:color="auto"/>
      </w:divBdr>
    </w:div>
    <w:div w:id="399329417">
      <w:bodyDiv w:val="1"/>
      <w:marLeft w:val="0"/>
      <w:marRight w:val="0"/>
      <w:marTop w:val="0"/>
      <w:marBottom w:val="0"/>
      <w:divBdr>
        <w:top w:val="none" w:sz="0" w:space="0" w:color="auto"/>
        <w:left w:val="none" w:sz="0" w:space="0" w:color="auto"/>
        <w:bottom w:val="none" w:sz="0" w:space="0" w:color="auto"/>
        <w:right w:val="none" w:sz="0" w:space="0" w:color="auto"/>
      </w:divBdr>
    </w:div>
    <w:div w:id="400325677">
      <w:bodyDiv w:val="1"/>
      <w:marLeft w:val="0"/>
      <w:marRight w:val="0"/>
      <w:marTop w:val="0"/>
      <w:marBottom w:val="0"/>
      <w:divBdr>
        <w:top w:val="none" w:sz="0" w:space="0" w:color="auto"/>
        <w:left w:val="none" w:sz="0" w:space="0" w:color="auto"/>
        <w:bottom w:val="none" w:sz="0" w:space="0" w:color="auto"/>
        <w:right w:val="none" w:sz="0" w:space="0" w:color="auto"/>
      </w:divBdr>
    </w:div>
    <w:div w:id="400564991">
      <w:bodyDiv w:val="1"/>
      <w:marLeft w:val="0"/>
      <w:marRight w:val="0"/>
      <w:marTop w:val="0"/>
      <w:marBottom w:val="0"/>
      <w:divBdr>
        <w:top w:val="none" w:sz="0" w:space="0" w:color="auto"/>
        <w:left w:val="none" w:sz="0" w:space="0" w:color="auto"/>
        <w:bottom w:val="none" w:sz="0" w:space="0" w:color="auto"/>
        <w:right w:val="none" w:sz="0" w:space="0" w:color="auto"/>
      </w:divBdr>
    </w:div>
    <w:div w:id="400758738">
      <w:bodyDiv w:val="1"/>
      <w:marLeft w:val="0"/>
      <w:marRight w:val="0"/>
      <w:marTop w:val="0"/>
      <w:marBottom w:val="0"/>
      <w:divBdr>
        <w:top w:val="none" w:sz="0" w:space="0" w:color="auto"/>
        <w:left w:val="none" w:sz="0" w:space="0" w:color="auto"/>
        <w:bottom w:val="none" w:sz="0" w:space="0" w:color="auto"/>
        <w:right w:val="none" w:sz="0" w:space="0" w:color="auto"/>
      </w:divBdr>
    </w:div>
    <w:div w:id="401104955">
      <w:bodyDiv w:val="1"/>
      <w:marLeft w:val="0"/>
      <w:marRight w:val="0"/>
      <w:marTop w:val="0"/>
      <w:marBottom w:val="0"/>
      <w:divBdr>
        <w:top w:val="none" w:sz="0" w:space="0" w:color="auto"/>
        <w:left w:val="none" w:sz="0" w:space="0" w:color="auto"/>
        <w:bottom w:val="none" w:sz="0" w:space="0" w:color="auto"/>
        <w:right w:val="none" w:sz="0" w:space="0" w:color="auto"/>
      </w:divBdr>
    </w:div>
    <w:div w:id="401219610">
      <w:bodyDiv w:val="1"/>
      <w:marLeft w:val="0"/>
      <w:marRight w:val="0"/>
      <w:marTop w:val="0"/>
      <w:marBottom w:val="0"/>
      <w:divBdr>
        <w:top w:val="none" w:sz="0" w:space="0" w:color="auto"/>
        <w:left w:val="none" w:sz="0" w:space="0" w:color="auto"/>
        <w:bottom w:val="none" w:sz="0" w:space="0" w:color="auto"/>
        <w:right w:val="none" w:sz="0" w:space="0" w:color="auto"/>
      </w:divBdr>
    </w:div>
    <w:div w:id="401223292">
      <w:bodyDiv w:val="1"/>
      <w:marLeft w:val="0"/>
      <w:marRight w:val="0"/>
      <w:marTop w:val="0"/>
      <w:marBottom w:val="0"/>
      <w:divBdr>
        <w:top w:val="none" w:sz="0" w:space="0" w:color="auto"/>
        <w:left w:val="none" w:sz="0" w:space="0" w:color="auto"/>
        <w:bottom w:val="none" w:sz="0" w:space="0" w:color="auto"/>
        <w:right w:val="none" w:sz="0" w:space="0" w:color="auto"/>
      </w:divBdr>
    </w:div>
    <w:div w:id="401491110">
      <w:bodyDiv w:val="1"/>
      <w:marLeft w:val="0"/>
      <w:marRight w:val="0"/>
      <w:marTop w:val="0"/>
      <w:marBottom w:val="0"/>
      <w:divBdr>
        <w:top w:val="none" w:sz="0" w:space="0" w:color="auto"/>
        <w:left w:val="none" w:sz="0" w:space="0" w:color="auto"/>
        <w:bottom w:val="none" w:sz="0" w:space="0" w:color="auto"/>
        <w:right w:val="none" w:sz="0" w:space="0" w:color="auto"/>
      </w:divBdr>
    </w:div>
    <w:div w:id="402410144">
      <w:bodyDiv w:val="1"/>
      <w:marLeft w:val="0"/>
      <w:marRight w:val="0"/>
      <w:marTop w:val="0"/>
      <w:marBottom w:val="0"/>
      <w:divBdr>
        <w:top w:val="none" w:sz="0" w:space="0" w:color="auto"/>
        <w:left w:val="none" w:sz="0" w:space="0" w:color="auto"/>
        <w:bottom w:val="none" w:sz="0" w:space="0" w:color="auto"/>
        <w:right w:val="none" w:sz="0" w:space="0" w:color="auto"/>
      </w:divBdr>
    </w:div>
    <w:div w:id="402915614">
      <w:bodyDiv w:val="1"/>
      <w:marLeft w:val="0"/>
      <w:marRight w:val="0"/>
      <w:marTop w:val="0"/>
      <w:marBottom w:val="0"/>
      <w:divBdr>
        <w:top w:val="none" w:sz="0" w:space="0" w:color="auto"/>
        <w:left w:val="none" w:sz="0" w:space="0" w:color="auto"/>
        <w:bottom w:val="none" w:sz="0" w:space="0" w:color="auto"/>
        <w:right w:val="none" w:sz="0" w:space="0" w:color="auto"/>
      </w:divBdr>
    </w:div>
    <w:div w:id="402915890">
      <w:bodyDiv w:val="1"/>
      <w:marLeft w:val="0"/>
      <w:marRight w:val="0"/>
      <w:marTop w:val="0"/>
      <w:marBottom w:val="0"/>
      <w:divBdr>
        <w:top w:val="none" w:sz="0" w:space="0" w:color="auto"/>
        <w:left w:val="none" w:sz="0" w:space="0" w:color="auto"/>
        <w:bottom w:val="none" w:sz="0" w:space="0" w:color="auto"/>
        <w:right w:val="none" w:sz="0" w:space="0" w:color="auto"/>
      </w:divBdr>
    </w:div>
    <w:div w:id="403139033">
      <w:bodyDiv w:val="1"/>
      <w:marLeft w:val="0"/>
      <w:marRight w:val="0"/>
      <w:marTop w:val="0"/>
      <w:marBottom w:val="0"/>
      <w:divBdr>
        <w:top w:val="none" w:sz="0" w:space="0" w:color="auto"/>
        <w:left w:val="none" w:sz="0" w:space="0" w:color="auto"/>
        <w:bottom w:val="none" w:sz="0" w:space="0" w:color="auto"/>
        <w:right w:val="none" w:sz="0" w:space="0" w:color="auto"/>
      </w:divBdr>
    </w:div>
    <w:div w:id="403724193">
      <w:bodyDiv w:val="1"/>
      <w:marLeft w:val="0"/>
      <w:marRight w:val="0"/>
      <w:marTop w:val="0"/>
      <w:marBottom w:val="0"/>
      <w:divBdr>
        <w:top w:val="none" w:sz="0" w:space="0" w:color="auto"/>
        <w:left w:val="none" w:sz="0" w:space="0" w:color="auto"/>
        <w:bottom w:val="none" w:sz="0" w:space="0" w:color="auto"/>
        <w:right w:val="none" w:sz="0" w:space="0" w:color="auto"/>
      </w:divBdr>
    </w:div>
    <w:div w:id="403795292">
      <w:bodyDiv w:val="1"/>
      <w:marLeft w:val="0"/>
      <w:marRight w:val="0"/>
      <w:marTop w:val="0"/>
      <w:marBottom w:val="0"/>
      <w:divBdr>
        <w:top w:val="none" w:sz="0" w:space="0" w:color="auto"/>
        <w:left w:val="none" w:sz="0" w:space="0" w:color="auto"/>
        <w:bottom w:val="none" w:sz="0" w:space="0" w:color="auto"/>
        <w:right w:val="none" w:sz="0" w:space="0" w:color="auto"/>
      </w:divBdr>
    </w:div>
    <w:div w:id="404500071">
      <w:bodyDiv w:val="1"/>
      <w:marLeft w:val="0"/>
      <w:marRight w:val="0"/>
      <w:marTop w:val="0"/>
      <w:marBottom w:val="0"/>
      <w:divBdr>
        <w:top w:val="none" w:sz="0" w:space="0" w:color="auto"/>
        <w:left w:val="none" w:sz="0" w:space="0" w:color="auto"/>
        <w:bottom w:val="none" w:sz="0" w:space="0" w:color="auto"/>
        <w:right w:val="none" w:sz="0" w:space="0" w:color="auto"/>
      </w:divBdr>
    </w:div>
    <w:div w:id="404760466">
      <w:bodyDiv w:val="1"/>
      <w:marLeft w:val="0"/>
      <w:marRight w:val="0"/>
      <w:marTop w:val="0"/>
      <w:marBottom w:val="0"/>
      <w:divBdr>
        <w:top w:val="none" w:sz="0" w:space="0" w:color="auto"/>
        <w:left w:val="none" w:sz="0" w:space="0" w:color="auto"/>
        <w:bottom w:val="none" w:sz="0" w:space="0" w:color="auto"/>
        <w:right w:val="none" w:sz="0" w:space="0" w:color="auto"/>
      </w:divBdr>
    </w:div>
    <w:div w:id="404955104">
      <w:bodyDiv w:val="1"/>
      <w:marLeft w:val="0"/>
      <w:marRight w:val="0"/>
      <w:marTop w:val="0"/>
      <w:marBottom w:val="0"/>
      <w:divBdr>
        <w:top w:val="none" w:sz="0" w:space="0" w:color="auto"/>
        <w:left w:val="none" w:sz="0" w:space="0" w:color="auto"/>
        <w:bottom w:val="none" w:sz="0" w:space="0" w:color="auto"/>
        <w:right w:val="none" w:sz="0" w:space="0" w:color="auto"/>
      </w:divBdr>
    </w:div>
    <w:div w:id="405106332">
      <w:bodyDiv w:val="1"/>
      <w:marLeft w:val="0"/>
      <w:marRight w:val="0"/>
      <w:marTop w:val="0"/>
      <w:marBottom w:val="0"/>
      <w:divBdr>
        <w:top w:val="none" w:sz="0" w:space="0" w:color="auto"/>
        <w:left w:val="none" w:sz="0" w:space="0" w:color="auto"/>
        <w:bottom w:val="none" w:sz="0" w:space="0" w:color="auto"/>
        <w:right w:val="none" w:sz="0" w:space="0" w:color="auto"/>
      </w:divBdr>
    </w:div>
    <w:div w:id="405688132">
      <w:bodyDiv w:val="1"/>
      <w:marLeft w:val="0"/>
      <w:marRight w:val="0"/>
      <w:marTop w:val="0"/>
      <w:marBottom w:val="0"/>
      <w:divBdr>
        <w:top w:val="none" w:sz="0" w:space="0" w:color="auto"/>
        <w:left w:val="none" w:sz="0" w:space="0" w:color="auto"/>
        <w:bottom w:val="none" w:sz="0" w:space="0" w:color="auto"/>
        <w:right w:val="none" w:sz="0" w:space="0" w:color="auto"/>
      </w:divBdr>
    </w:div>
    <w:div w:id="405880193">
      <w:bodyDiv w:val="1"/>
      <w:marLeft w:val="0"/>
      <w:marRight w:val="0"/>
      <w:marTop w:val="0"/>
      <w:marBottom w:val="0"/>
      <w:divBdr>
        <w:top w:val="none" w:sz="0" w:space="0" w:color="auto"/>
        <w:left w:val="none" w:sz="0" w:space="0" w:color="auto"/>
        <w:bottom w:val="none" w:sz="0" w:space="0" w:color="auto"/>
        <w:right w:val="none" w:sz="0" w:space="0" w:color="auto"/>
      </w:divBdr>
    </w:div>
    <w:div w:id="406273152">
      <w:bodyDiv w:val="1"/>
      <w:marLeft w:val="0"/>
      <w:marRight w:val="0"/>
      <w:marTop w:val="0"/>
      <w:marBottom w:val="0"/>
      <w:divBdr>
        <w:top w:val="none" w:sz="0" w:space="0" w:color="auto"/>
        <w:left w:val="none" w:sz="0" w:space="0" w:color="auto"/>
        <w:bottom w:val="none" w:sz="0" w:space="0" w:color="auto"/>
        <w:right w:val="none" w:sz="0" w:space="0" w:color="auto"/>
      </w:divBdr>
    </w:div>
    <w:div w:id="406998865">
      <w:bodyDiv w:val="1"/>
      <w:marLeft w:val="0"/>
      <w:marRight w:val="0"/>
      <w:marTop w:val="0"/>
      <w:marBottom w:val="0"/>
      <w:divBdr>
        <w:top w:val="none" w:sz="0" w:space="0" w:color="auto"/>
        <w:left w:val="none" w:sz="0" w:space="0" w:color="auto"/>
        <w:bottom w:val="none" w:sz="0" w:space="0" w:color="auto"/>
        <w:right w:val="none" w:sz="0" w:space="0" w:color="auto"/>
      </w:divBdr>
    </w:div>
    <w:div w:id="407656703">
      <w:bodyDiv w:val="1"/>
      <w:marLeft w:val="0"/>
      <w:marRight w:val="0"/>
      <w:marTop w:val="0"/>
      <w:marBottom w:val="0"/>
      <w:divBdr>
        <w:top w:val="none" w:sz="0" w:space="0" w:color="auto"/>
        <w:left w:val="none" w:sz="0" w:space="0" w:color="auto"/>
        <w:bottom w:val="none" w:sz="0" w:space="0" w:color="auto"/>
        <w:right w:val="none" w:sz="0" w:space="0" w:color="auto"/>
      </w:divBdr>
    </w:div>
    <w:div w:id="407962304">
      <w:bodyDiv w:val="1"/>
      <w:marLeft w:val="0"/>
      <w:marRight w:val="0"/>
      <w:marTop w:val="0"/>
      <w:marBottom w:val="0"/>
      <w:divBdr>
        <w:top w:val="none" w:sz="0" w:space="0" w:color="auto"/>
        <w:left w:val="none" w:sz="0" w:space="0" w:color="auto"/>
        <w:bottom w:val="none" w:sz="0" w:space="0" w:color="auto"/>
        <w:right w:val="none" w:sz="0" w:space="0" w:color="auto"/>
      </w:divBdr>
    </w:div>
    <w:div w:id="408112689">
      <w:bodyDiv w:val="1"/>
      <w:marLeft w:val="0"/>
      <w:marRight w:val="0"/>
      <w:marTop w:val="0"/>
      <w:marBottom w:val="0"/>
      <w:divBdr>
        <w:top w:val="none" w:sz="0" w:space="0" w:color="auto"/>
        <w:left w:val="none" w:sz="0" w:space="0" w:color="auto"/>
        <w:bottom w:val="none" w:sz="0" w:space="0" w:color="auto"/>
        <w:right w:val="none" w:sz="0" w:space="0" w:color="auto"/>
      </w:divBdr>
    </w:div>
    <w:div w:id="408237353">
      <w:bodyDiv w:val="1"/>
      <w:marLeft w:val="0"/>
      <w:marRight w:val="0"/>
      <w:marTop w:val="0"/>
      <w:marBottom w:val="0"/>
      <w:divBdr>
        <w:top w:val="none" w:sz="0" w:space="0" w:color="auto"/>
        <w:left w:val="none" w:sz="0" w:space="0" w:color="auto"/>
        <w:bottom w:val="none" w:sz="0" w:space="0" w:color="auto"/>
        <w:right w:val="none" w:sz="0" w:space="0" w:color="auto"/>
      </w:divBdr>
    </w:div>
    <w:div w:id="409935179">
      <w:bodyDiv w:val="1"/>
      <w:marLeft w:val="0"/>
      <w:marRight w:val="0"/>
      <w:marTop w:val="0"/>
      <w:marBottom w:val="0"/>
      <w:divBdr>
        <w:top w:val="none" w:sz="0" w:space="0" w:color="auto"/>
        <w:left w:val="none" w:sz="0" w:space="0" w:color="auto"/>
        <w:bottom w:val="none" w:sz="0" w:space="0" w:color="auto"/>
        <w:right w:val="none" w:sz="0" w:space="0" w:color="auto"/>
      </w:divBdr>
    </w:div>
    <w:div w:id="410932662">
      <w:bodyDiv w:val="1"/>
      <w:marLeft w:val="0"/>
      <w:marRight w:val="0"/>
      <w:marTop w:val="0"/>
      <w:marBottom w:val="0"/>
      <w:divBdr>
        <w:top w:val="none" w:sz="0" w:space="0" w:color="auto"/>
        <w:left w:val="none" w:sz="0" w:space="0" w:color="auto"/>
        <w:bottom w:val="none" w:sz="0" w:space="0" w:color="auto"/>
        <w:right w:val="none" w:sz="0" w:space="0" w:color="auto"/>
      </w:divBdr>
    </w:div>
    <w:div w:id="411045180">
      <w:bodyDiv w:val="1"/>
      <w:marLeft w:val="0"/>
      <w:marRight w:val="0"/>
      <w:marTop w:val="0"/>
      <w:marBottom w:val="0"/>
      <w:divBdr>
        <w:top w:val="none" w:sz="0" w:space="0" w:color="auto"/>
        <w:left w:val="none" w:sz="0" w:space="0" w:color="auto"/>
        <w:bottom w:val="none" w:sz="0" w:space="0" w:color="auto"/>
        <w:right w:val="none" w:sz="0" w:space="0" w:color="auto"/>
      </w:divBdr>
    </w:div>
    <w:div w:id="411897349">
      <w:bodyDiv w:val="1"/>
      <w:marLeft w:val="0"/>
      <w:marRight w:val="0"/>
      <w:marTop w:val="0"/>
      <w:marBottom w:val="0"/>
      <w:divBdr>
        <w:top w:val="none" w:sz="0" w:space="0" w:color="auto"/>
        <w:left w:val="none" w:sz="0" w:space="0" w:color="auto"/>
        <w:bottom w:val="none" w:sz="0" w:space="0" w:color="auto"/>
        <w:right w:val="none" w:sz="0" w:space="0" w:color="auto"/>
      </w:divBdr>
    </w:div>
    <w:div w:id="412092902">
      <w:bodyDiv w:val="1"/>
      <w:marLeft w:val="0"/>
      <w:marRight w:val="0"/>
      <w:marTop w:val="0"/>
      <w:marBottom w:val="0"/>
      <w:divBdr>
        <w:top w:val="none" w:sz="0" w:space="0" w:color="auto"/>
        <w:left w:val="none" w:sz="0" w:space="0" w:color="auto"/>
        <w:bottom w:val="none" w:sz="0" w:space="0" w:color="auto"/>
        <w:right w:val="none" w:sz="0" w:space="0" w:color="auto"/>
      </w:divBdr>
    </w:div>
    <w:div w:id="415135849">
      <w:bodyDiv w:val="1"/>
      <w:marLeft w:val="0"/>
      <w:marRight w:val="0"/>
      <w:marTop w:val="0"/>
      <w:marBottom w:val="0"/>
      <w:divBdr>
        <w:top w:val="none" w:sz="0" w:space="0" w:color="auto"/>
        <w:left w:val="none" w:sz="0" w:space="0" w:color="auto"/>
        <w:bottom w:val="none" w:sz="0" w:space="0" w:color="auto"/>
        <w:right w:val="none" w:sz="0" w:space="0" w:color="auto"/>
      </w:divBdr>
    </w:div>
    <w:div w:id="415976536">
      <w:bodyDiv w:val="1"/>
      <w:marLeft w:val="0"/>
      <w:marRight w:val="0"/>
      <w:marTop w:val="0"/>
      <w:marBottom w:val="0"/>
      <w:divBdr>
        <w:top w:val="none" w:sz="0" w:space="0" w:color="auto"/>
        <w:left w:val="none" w:sz="0" w:space="0" w:color="auto"/>
        <w:bottom w:val="none" w:sz="0" w:space="0" w:color="auto"/>
        <w:right w:val="none" w:sz="0" w:space="0" w:color="auto"/>
      </w:divBdr>
    </w:div>
    <w:div w:id="416250159">
      <w:bodyDiv w:val="1"/>
      <w:marLeft w:val="0"/>
      <w:marRight w:val="0"/>
      <w:marTop w:val="0"/>
      <w:marBottom w:val="0"/>
      <w:divBdr>
        <w:top w:val="none" w:sz="0" w:space="0" w:color="auto"/>
        <w:left w:val="none" w:sz="0" w:space="0" w:color="auto"/>
        <w:bottom w:val="none" w:sz="0" w:space="0" w:color="auto"/>
        <w:right w:val="none" w:sz="0" w:space="0" w:color="auto"/>
      </w:divBdr>
    </w:div>
    <w:div w:id="416371062">
      <w:bodyDiv w:val="1"/>
      <w:marLeft w:val="0"/>
      <w:marRight w:val="0"/>
      <w:marTop w:val="0"/>
      <w:marBottom w:val="0"/>
      <w:divBdr>
        <w:top w:val="none" w:sz="0" w:space="0" w:color="auto"/>
        <w:left w:val="none" w:sz="0" w:space="0" w:color="auto"/>
        <w:bottom w:val="none" w:sz="0" w:space="0" w:color="auto"/>
        <w:right w:val="none" w:sz="0" w:space="0" w:color="auto"/>
      </w:divBdr>
    </w:div>
    <w:div w:id="416753815">
      <w:bodyDiv w:val="1"/>
      <w:marLeft w:val="0"/>
      <w:marRight w:val="0"/>
      <w:marTop w:val="0"/>
      <w:marBottom w:val="0"/>
      <w:divBdr>
        <w:top w:val="none" w:sz="0" w:space="0" w:color="auto"/>
        <w:left w:val="none" w:sz="0" w:space="0" w:color="auto"/>
        <w:bottom w:val="none" w:sz="0" w:space="0" w:color="auto"/>
        <w:right w:val="none" w:sz="0" w:space="0" w:color="auto"/>
      </w:divBdr>
    </w:div>
    <w:div w:id="416754425">
      <w:bodyDiv w:val="1"/>
      <w:marLeft w:val="0"/>
      <w:marRight w:val="0"/>
      <w:marTop w:val="0"/>
      <w:marBottom w:val="0"/>
      <w:divBdr>
        <w:top w:val="none" w:sz="0" w:space="0" w:color="auto"/>
        <w:left w:val="none" w:sz="0" w:space="0" w:color="auto"/>
        <w:bottom w:val="none" w:sz="0" w:space="0" w:color="auto"/>
        <w:right w:val="none" w:sz="0" w:space="0" w:color="auto"/>
      </w:divBdr>
    </w:div>
    <w:div w:id="416942459">
      <w:bodyDiv w:val="1"/>
      <w:marLeft w:val="0"/>
      <w:marRight w:val="0"/>
      <w:marTop w:val="0"/>
      <w:marBottom w:val="0"/>
      <w:divBdr>
        <w:top w:val="none" w:sz="0" w:space="0" w:color="auto"/>
        <w:left w:val="none" w:sz="0" w:space="0" w:color="auto"/>
        <w:bottom w:val="none" w:sz="0" w:space="0" w:color="auto"/>
        <w:right w:val="none" w:sz="0" w:space="0" w:color="auto"/>
      </w:divBdr>
    </w:div>
    <w:div w:id="417481779">
      <w:bodyDiv w:val="1"/>
      <w:marLeft w:val="0"/>
      <w:marRight w:val="0"/>
      <w:marTop w:val="0"/>
      <w:marBottom w:val="0"/>
      <w:divBdr>
        <w:top w:val="none" w:sz="0" w:space="0" w:color="auto"/>
        <w:left w:val="none" w:sz="0" w:space="0" w:color="auto"/>
        <w:bottom w:val="none" w:sz="0" w:space="0" w:color="auto"/>
        <w:right w:val="none" w:sz="0" w:space="0" w:color="auto"/>
      </w:divBdr>
    </w:div>
    <w:div w:id="417562552">
      <w:bodyDiv w:val="1"/>
      <w:marLeft w:val="0"/>
      <w:marRight w:val="0"/>
      <w:marTop w:val="0"/>
      <w:marBottom w:val="0"/>
      <w:divBdr>
        <w:top w:val="none" w:sz="0" w:space="0" w:color="auto"/>
        <w:left w:val="none" w:sz="0" w:space="0" w:color="auto"/>
        <w:bottom w:val="none" w:sz="0" w:space="0" w:color="auto"/>
        <w:right w:val="none" w:sz="0" w:space="0" w:color="auto"/>
      </w:divBdr>
    </w:div>
    <w:div w:id="417604825">
      <w:bodyDiv w:val="1"/>
      <w:marLeft w:val="0"/>
      <w:marRight w:val="0"/>
      <w:marTop w:val="0"/>
      <w:marBottom w:val="0"/>
      <w:divBdr>
        <w:top w:val="none" w:sz="0" w:space="0" w:color="auto"/>
        <w:left w:val="none" w:sz="0" w:space="0" w:color="auto"/>
        <w:bottom w:val="none" w:sz="0" w:space="0" w:color="auto"/>
        <w:right w:val="none" w:sz="0" w:space="0" w:color="auto"/>
      </w:divBdr>
    </w:div>
    <w:div w:id="417752983">
      <w:bodyDiv w:val="1"/>
      <w:marLeft w:val="0"/>
      <w:marRight w:val="0"/>
      <w:marTop w:val="0"/>
      <w:marBottom w:val="0"/>
      <w:divBdr>
        <w:top w:val="none" w:sz="0" w:space="0" w:color="auto"/>
        <w:left w:val="none" w:sz="0" w:space="0" w:color="auto"/>
        <w:bottom w:val="none" w:sz="0" w:space="0" w:color="auto"/>
        <w:right w:val="none" w:sz="0" w:space="0" w:color="auto"/>
      </w:divBdr>
    </w:div>
    <w:div w:id="417756290">
      <w:bodyDiv w:val="1"/>
      <w:marLeft w:val="0"/>
      <w:marRight w:val="0"/>
      <w:marTop w:val="0"/>
      <w:marBottom w:val="0"/>
      <w:divBdr>
        <w:top w:val="none" w:sz="0" w:space="0" w:color="auto"/>
        <w:left w:val="none" w:sz="0" w:space="0" w:color="auto"/>
        <w:bottom w:val="none" w:sz="0" w:space="0" w:color="auto"/>
        <w:right w:val="none" w:sz="0" w:space="0" w:color="auto"/>
      </w:divBdr>
    </w:div>
    <w:div w:id="418136504">
      <w:bodyDiv w:val="1"/>
      <w:marLeft w:val="0"/>
      <w:marRight w:val="0"/>
      <w:marTop w:val="0"/>
      <w:marBottom w:val="0"/>
      <w:divBdr>
        <w:top w:val="none" w:sz="0" w:space="0" w:color="auto"/>
        <w:left w:val="none" w:sz="0" w:space="0" w:color="auto"/>
        <w:bottom w:val="none" w:sz="0" w:space="0" w:color="auto"/>
        <w:right w:val="none" w:sz="0" w:space="0" w:color="auto"/>
      </w:divBdr>
    </w:div>
    <w:div w:id="418213638">
      <w:bodyDiv w:val="1"/>
      <w:marLeft w:val="0"/>
      <w:marRight w:val="0"/>
      <w:marTop w:val="0"/>
      <w:marBottom w:val="0"/>
      <w:divBdr>
        <w:top w:val="none" w:sz="0" w:space="0" w:color="auto"/>
        <w:left w:val="none" w:sz="0" w:space="0" w:color="auto"/>
        <w:bottom w:val="none" w:sz="0" w:space="0" w:color="auto"/>
        <w:right w:val="none" w:sz="0" w:space="0" w:color="auto"/>
      </w:divBdr>
    </w:div>
    <w:div w:id="418332937">
      <w:bodyDiv w:val="1"/>
      <w:marLeft w:val="0"/>
      <w:marRight w:val="0"/>
      <w:marTop w:val="0"/>
      <w:marBottom w:val="0"/>
      <w:divBdr>
        <w:top w:val="none" w:sz="0" w:space="0" w:color="auto"/>
        <w:left w:val="none" w:sz="0" w:space="0" w:color="auto"/>
        <w:bottom w:val="none" w:sz="0" w:space="0" w:color="auto"/>
        <w:right w:val="none" w:sz="0" w:space="0" w:color="auto"/>
      </w:divBdr>
    </w:div>
    <w:div w:id="418868396">
      <w:bodyDiv w:val="1"/>
      <w:marLeft w:val="0"/>
      <w:marRight w:val="0"/>
      <w:marTop w:val="0"/>
      <w:marBottom w:val="0"/>
      <w:divBdr>
        <w:top w:val="none" w:sz="0" w:space="0" w:color="auto"/>
        <w:left w:val="none" w:sz="0" w:space="0" w:color="auto"/>
        <w:bottom w:val="none" w:sz="0" w:space="0" w:color="auto"/>
        <w:right w:val="none" w:sz="0" w:space="0" w:color="auto"/>
      </w:divBdr>
    </w:div>
    <w:div w:id="419181641">
      <w:bodyDiv w:val="1"/>
      <w:marLeft w:val="0"/>
      <w:marRight w:val="0"/>
      <w:marTop w:val="0"/>
      <w:marBottom w:val="0"/>
      <w:divBdr>
        <w:top w:val="none" w:sz="0" w:space="0" w:color="auto"/>
        <w:left w:val="none" w:sz="0" w:space="0" w:color="auto"/>
        <w:bottom w:val="none" w:sz="0" w:space="0" w:color="auto"/>
        <w:right w:val="none" w:sz="0" w:space="0" w:color="auto"/>
      </w:divBdr>
    </w:div>
    <w:div w:id="419838602">
      <w:bodyDiv w:val="1"/>
      <w:marLeft w:val="0"/>
      <w:marRight w:val="0"/>
      <w:marTop w:val="0"/>
      <w:marBottom w:val="0"/>
      <w:divBdr>
        <w:top w:val="none" w:sz="0" w:space="0" w:color="auto"/>
        <w:left w:val="none" w:sz="0" w:space="0" w:color="auto"/>
        <w:bottom w:val="none" w:sz="0" w:space="0" w:color="auto"/>
        <w:right w:val="none" w:sz="0" w:space="0" w:color="auto"/>
      </w:divBdr>
    </w:div>
    <w:div w:id="420685327">
      <w:bodyDiv w:val="1"/>
      <w:marLeft w:val="0"/>
      <w:marRight w:val="0"/>
      <w:marTop w:val="0"/>
      <w:marBottom w:val="0"/>
      <w:divBdr>
        <w:top w:val="none" w:sz="0" w:space="0" w:color="auto"/>
        <w:left w:val="none" w:sz="0" w:space="0" w:color="auto"/>
        <w:bottom w:val="none" w:sz="0" w:space="0" w:color="auto"/>
        <w:right w:val="none" w:sz="0" w:space="0" w:color="auto"/>
      </w:divBdr>
    </w:div>
    <w:div w:id="420873686">
      <w:bodyDiv w:val="1"/>
      <w:marLeft w:val="0"/>
      <w:marRight w:val="0"/>
      <w:marTop w:val="0"/>
      <w:marBottom w:val="0"/>
      <w:divBdr>
        <w:top w:val="none" w:sz="0" w:space="0" w:color="auto"/>
        <w:left w:val="none" w:sz="0" w:space="0" w:color="auto"/>
        <w:bottom w:val="none" w:sz="0" w:space="0" w:color="auto"/>
        <w:right w:val="none" w:sz="0" w:space="0" w:color="auto"/>
      </w:divBdr>
    </w:div>
    <w:div w:id="420875140">
      <w:bodyDiv w:val="1"/>
      <w:marLeft w:val="0"/>
      <w:marRight w:val="0"/>
      <w:marTop w:val="0"/>
      <w:marBottom w:val="0"/>
      <w:divBdr>
        <w:top w:val="none" w:sz="0" w:space="0" w:color="auto"/>
        <w:left w:val="none" w:sz="0" w:space="0" w:color="auto"/>
        <w:bottom w:val="none" w:sz="0" w:space="0" w:color="auto"/>
        <w:right w:val="none" w:sz="0" w:space="0" w:color="auto"/>
      </w:divBdr>
    </w:div>
    <w:div w:id="421335082">
      <w:bodyDiv w:val="1"/>
      <w:marLeft w:val="0"/>
      <w:marRight w:val="0"/>
      <w:marTop w:val="0"/>
      <w:marBottom w:val="0"/>
      <w:divBdr>
        <w:top w:val="none" w:sz="0" w:space="0" w:color="auto"/>
        <w:left w:val="none" w:sz="0" w:space="0" w:color="auto"/>
        <w:bottom w:val="none" w:sz="0" w:space="0" w:color="auto"/>
        <w:right w:val="none" w:sz="0" w:space="0" w:color="auto"/>
      </w:divBdr>
    </w:div>
    <w:div w:id="422452575">
      <w:bodyDiv w:val="1"/>
      <w:marLeft w:val="0"/>
      <w:marRight w:val="0"/>
      <w:marTop w:val="0"/>
      <w:marBottom w:val="0"/>
      <w:divBdr>
        <w:top w:val="none" w:sz="0" w:space="0" w:color="auto"/>
        <w:left w:val="none" w:sz="0" w:space="0" w:color="auto"/>
        <w:bottom w:val="none" w:sz="0" w:space="0" w:color="auto"/>
        <w:right w:val="none" w:sz="0" w:space="0" w:color="auto"/>
      </w:divBdr>
    </w:div>
    <w:div w:id="42310966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423382360">
      <w:bodyDiv w:val="1"/>
      <w:marLeft w:val="0"/>
      <w:marRight w:val="0"/>
      <w:marTop w:val="0"/>
      <w:marBottom w:val="0"/>
      <w:divBdr>
        <w:top w:val="none" w:sz="0" w:space="0" w:color="auto"/>
        <w:left w:val="none" w:sz="0" w:space="0" w:color="auto"/>
        <w:bottom w:val="none" w:sz="0" w:space="0" w:color="auto"/>
        <w:right w:val="none" w:sz="0" w:space="0" w:color="auto"/>
      </w:divBdr>
    </w:div>
    <w:div w:id="423495515">
      <w:bodyDiv w:val="1"/>
      <w:marLeft w:val="0"/>
      <w:marRight w:val="0"/>
      <w:marTop w:val="0"/>
      <w:marBottom w:val="0"/>
      <w:divBdr>
        <w:top w:val="none" w:sz="0" w:space="0" w:color="auto"/>
        <w:left w:val="none" w:sz="0" w:space="0" w:color="auto"/>
        <w:bottom w:val="none" w:sz="0" w:space="0" w:color="auto"/>
        <w:right w:val="none" w:sz="0" w:space="0" w:color="auto"/>
      </w:divBdr>
    </w:div>
    <w:div w:id="423652181">
      <w:bodyDiv w:val="1"/>
      <w:marLeft w:val="0"/>
      <w:marRight w:val="0"/>
      <w:marTop w:val="0"/>
      <w:marBottom w:val="0"/>
      <w:divBdr>
        <w:top w:val="none" w:sz="0" w:space="0" w:color="auto"/>
        <w:left w:val="none" w:sz="0" w:space="0" w:color="auto"/>
        <w:bottom w:val="none" w:sz="0" w:space="0" w:color="auto"/>
        <w:right w:val="none" w:sz="0" w:space="0" w:color="auto"/>
      </w:divBdr>
    </w:div>
    <w:div w:id="424031699">
      <w:bodyDiv w:val="1"/>
      <w:marLeft w:val="0"/>
      <w:marRight w:val="0"/>
      <w:marTop w:val="0"/>
      <w:marBottom w:val="0"/>
      <w:divBdr>
        <w:top w:val="none" w:sz="0" w:space="0" w:color="auto"/>
        <w:left w:val="none" w:sz="0" w:space="0" w:color="auto"/>
        <w:bottom w:val="none" w:sz="0" w:space="0" w:color="auto"/>
        <w:right w:val="none" w:sz="0" w:space="0" w:color="auto"/>
      </w:divBdr>
    </w:div>
    <w:div w:id="424154081">
      <w:bodyDiv w:val="1"/>
      <w:marLeft w:val="0"/>
      <w:marRight w:val="0"/>
      <w:marTop w:val="0"/>
      <w:marBottom w:val="0"/>
      <w:divBdr>
        <w:top w:val="none" w:sz="0" w:space="0" w:color="auto"/>
        <w:left w:val="none" w:sz="0" w:space="0" w:color="auto"/>
        <w:bottom w:val="none" w:sz="0" w:space="0" w:color="auto"/>
        <w:right w:val="none" w:sz="0" w:space="0" w:color="auto"/>
      </w:divBdr>
    </w:div>
    <w:div w:id="424300180">
      <w:bodyDiv w:val="1"/>
      <w:marLeft w:val="0"/>
      <w:marRight w:val="0"/>
      <w:marTop w:val="0"/>
      <w:marBottom w:val="0"/>
      <w:divBdr>
        <w:top w:val="none" w:sz="0" w:space="0" w:color="auto"/>
        <w:left w:val="none" w:sz="0" w:space="0" w:color="auto"/>
        <w:bottom w:val="none" w:sz="0" w:space="0" w:color="auto"/>
        <w:right w:val="none" w:sz="0" w:space="0" w:color="auto"/>
      </w:divBdr>
    </w:div>
    <w:div w:id="424544141">
      <w:bodyDiv w:val="1"/>
      <w:marLeft w:val="0"/>
      <w:marRight w:val="0"/>
      <w:marTop w:val="0"/>
      <w:marBottom w:val="0"/>
      <w:divBdr>
        <w:top w:val="none" w:sz="0" w:space="0" w:color="auto"/>
        <w:left w:val="none" w:sz="0" w:space="0" w:color="auto"/>
        <w:bottom w:val="none" w:sz="0" w:space="0" w:color="auto"/>
        <w:right w:val="none" w:sz="0" w:space="0" w:color="auto"/>
      </w:divBdr>
    </w:div>
    <w:div w:id="424569858">
      <w:bodyDiv w:val="1"/>
      <w:marLeft w:val="0"/>
      <w:marRight w:val="0"/>
      <w:marTop w:val="0"/>
      <w:marBottom w:val="0"/>
      <w:divBdr>
        <w:top w:val="none" w:sz="0" w:space="0" w:color="auto"/>
        <w:left w:val="none" w:sz="0" w:space="0" w:color="auto"/>
        <w:bottom w:val="none" w:sz="0" w:space="0" w:color="auto"/>
        <w:right w:val="none" w:sz="0" w:space="0" w:color="auto"/>
      </w:divBdr>
    </w:div>
    <w:div w:id="425345406">
      <w:bodyDiv w:val="1"/>
      <w:marLeft w:val="0"/>
      <w:marRight w:val="0"/>
      <w:marTop w:val="0"/>
      <w:marBottom w:val="0"/>
      <w:divBdr>
        <w:top w:val="none" w:sz="0" w:space="0" w:color="auto"/>
        <w:left w:val="none" w:sz="0" w:space="0" w:color="auto"/>
        <w:bottom w:val="none" w:sz="0" w:space="0" w:color="auto"/>
        <w:right w:val="none" w:sz="0" w:space="0" w:color="auto"/>
      </w:divBdr>
    </w:div>
    <w:div w:id="426079055">
      <w:bodyDiv w:val="1"/>
      <w:marLeft w:val="0"/>
      <w:marRight w:val="0"/>
      <w:marTop w:val="0"/>
      <w:marBottom w:val="0"/>
      <w:divBdr>
        <w:top w:val="none" w:sz="0" w:space="0" w:color="auto"/>
        <w:left w:val="none" w:sz="0" w:space="0" w:color="auto"/>
        <w:bottom w:val="none" w:sz="0" w:space="0" w:color="auto"/>
        <w:right w:val="none" w:sz="0" w:space="0" w:color="auto"/>
      </w:divBdr>
    </w:div>
    <w:div w:id="426388980">
      <w:bodyDiv w:val="1"/>
      <w:marLeft w:val="0"/>
      <w:marRight w:val="0"/>
      <w:marTop w:val="0"/>
      <w:marBottom w:val="0"/>
      <w:divBdr>
        <w:top w:val="none" w:sz="0" w:space="0" w:color="auto"/>
        <w:left w:val="none" w:sz="0" w:space="0" w:color="auto"/>
        <w:bottom w:val="none" w:sz="0" w:space="0" w:color="auto"/>
        <w:right w:val="none" w:sz="0" w:space="0" w:color="auto"/>
      </w:divBdr>
    </w:div>
    <w:div w:id="426730035">
      <w:bodyDiv w:val="1"/>
      <w:marLeft w:val="0"/>
      <w:marRight w:val="0"/>
      <w:marTop w:val="0"/>
      <w:marBottom w:val="0"/>
      <w:divBdr>
        <w:top w:val="none" w:sz="0" w:space="0" w:color="auto"/>
        <w:left w:val="none" w:sz="0" w:space="0" w:color="auto"/>
        <w:bottom w:val="none" w:sz="0" w:space="0" w:color="auto"/>
        <w:right w:val="none" w:sz="0" w:space="0" w:color="auto"/>
      </w:divBdr>
    </w:div>
    <w:div w:id="427822071">
      <w:bodyDiv w:val="1"/>
      <w:marLeft w:val="0"/>
      <w:marRight w:val="0"/>
      <w:marTop w:val="0"/>
      <w:marBottom w:val="0"/>
      <w:divBdr>
        <w:top w:val="none" w:sz="0" w:space="0" w:color="auto"/>
        <w:left w:val="none" w:sz="0" w:space="0" w:color="auto"/>
        <w:bottom w:val="none" w:sz="0" w:space="0" w:color="auto"/>
        <w:right w:val="none" w:sz="0" w:space="0" w:color="auto"/>
      </w:divBdr>
    </w:div>
    <w:div w:id="428082817">
      <w:bodyDiv w:val="1"/>
      <w:marLeft w:val="0"/>
      <w:marRight w:val="0"/>
      <w:marTop w:val="0"/>
      <w:marBottom w:val="0"/>
      <w:divBdr>
        <w:top w:val="none" w:sz="0" w:space="0" w:color="auto"/>
        <w:left w:val="none" w:sz="0" w:space="0" w:color="auto"/>
        <w:bottom w:val="none" w:sz="0" w:space="0" w:color="auto"/>
        <w:right w:val="none" w:sz="0" w:space="0" w:color="auto"/>
      </w:divBdr>
    </w:div>
    <w:div w:id="428278610">
      <w:bodyDiv w:val="1"/>
      <w:marLeft w:val="0"/>
      <w:marRight w:val="0"/>
      <w:marTop w:val="0"/>
      <w:marBottom w:val="0"/>
      <w:divBdr>
        <w:top w:val="none" w:sz="0" w:space="0" w:color="auto"/>
        <w:left w:val="none" w:sz="0" w:space="0" w:color="auto"/>
        <w:bottom w:val="none" w:sz="0" w:space="0" w:color="auto"/>
        <w:right w:val="none" w:sz="0" w:space="0" w:color="auto"/>
      </w:divBdr>
    </w:div>
    <w:div w:id="428620939">
      <w:bodyDiv w:val="1"/>
      <w:marLeft w:val="0"/>
      <w:marRight w:val="0"/>
      <w:marTop w:val="0"/>
      <w:marBottom w:val="0"/>
      <w:divBdr>
        <w:top w:val="none" w:sz="0" w:space="0" w:color="auto"/>
        <w:left w:val="none" w:sz="0" w:space="0" w:color="auto"/>
        <w:bottom w:val="none" w:sz="0" w:space="0" w:color="auto"/>
        <w:right w:val="none" w:sz="0" w:space="0" w:color="auto"/>
      </w:divBdr>
    </w:div>
    <w:div w:id="428738330">
      <w:bodyDiv w:val="1"/>
      <w:marLeft w:val="0"/>
      <w:marRight w:val="0"/>
      <w:marTop w:val="0"/>
      <w:marBottom w:val="0"/>
      <w:divBdr>
        <w:top w:val="none" w:sz="0" w:space="0" w:color="auto"/>
        <w:left w:val="none" w:sz="0" w:space="0" w:color="auto"/>
        <w:bottom w:val="none" w:sz="0" w:space="0" w:color="auto"/>
        <w:right w:val="none" w:sz="0" w:space="0" w:color="auto"/>
      </w:divBdr>
    </w:div>
    <w:div w:id="428896811">
      <w:bodyDiv w:val="1"/>
      <w:marLeft w:val="0"/>
      <w:marRight w:val="0"/>
      <w:marTop w:val="0"/>
      <w:marBottom w:val="0"/>
      <w:divBdr>
        <w:top w:val="none" w:sz="0" w:space="0" w:color="auto"/>
        <w:left w:val="none" w:sz="0" w:space="0" w:color="auto"/>
        <w:bottom w:val="none" w:sz="0" w:space="0" w:color="auto"/>
        <w:right w:val="none" w:sz="0" w:space="0" w:color="auto"/>
      </w:divBdr>
    </w:div>
    <w:div w:id="429130141">
      <w:bodyDiv w:val="1"/>
      <w:marLeft w:val="0"/>
      <w:marRight w:val="0"/>
      <w:marTop w:val="0"/>
      <w:marBottom w:val="0"/>
      <w:divBdr>
        <w:top w:val="none" w:sz="0" w:space="0" w:color="auto"/>
        <w:left w:val="none" w:sz="0" w:space="0" w:color="auto"/>
        <w:bottom w:val="none" w:sz="0" w:space="0" w:color="auto"/>
        <w:right w:val="none" w:sz="0" w:space="0" w:color="auto"/>
      </w:divBdr>
    </w:div>
    <w:div w:id="430010863">
      <w:bodyDiv w:val="1"/>
      <w:marLeft w:val="0"/>
      <w:marRight w:val="0"/>
      <w:marTop w:val="0"/>
      <w:marBottom w:val="0"/>
      <w:divBdr>
        <w:top w:val="none" w:sz="0" w:space="0" w:color="auto"/>
        <w:left w:val="none" w:sz="0" w:space="0" w:color="auto"/>
        <w:bottom w:val="none" w:sz="0" w:space="0" w:color="auto"/>
        <w:right w:val="none" w:sz="0" w:space="0" w:color="auto"/>
      </w:divBdr>
    </w:div>
    <w:div w:id="430132024">
      <w:bodyDiv w:val="1"/>
      <w:marLeft w:val="0"/>
      <w:marRight w:val="0"/>
      <w:marTop w:val="0"/>
      <w:marBottom w:val="0"/>
      <w:divBdr>
        <w:top w:val="none" w:sz="0" w:space="0" w:color="auto"/>
        <w:left w:val="none" w:sz="0" w:space="0" w:color="auto"/>
        <w:bottom w:val="none" w:sz="0" w:space="0" w:color="auto"/>
        <w:right w:val="none" w:sz="0" w:space="0" w:color="auto"/>
      </w:divBdr>
    </w:div>
    <w:div w:id="430513765">
      <w:bodyDiv w:val="1"/>
      <w:marLeft w:val="0"/>
      <w:marRight w:val="0"/>
      <w:marTop w:val="0"/>
      <w:marBottom w:val="0"/>
      <w:divBdr>
        <w:top w:val="none" w:sz="0" w:space="0" w:color="auto"/>
        <w:left w:val="none" w:sz="0" w:space="0" w:color="auto"/>
        <w:bottom w:val="none" w:sz="0" w:space="0" w:color="auto"/>
        <w:right w:val="none" w:sz="0" w:space="0" w:color="auto"/>
      </w:divBdr>
    </w:div>
    <w:div w:id="431123431">
      <w:bodyDiv w:val="1"/>
      <w:marLeft w:val="0"/>
      <w:marRight w:val="0"/>
      <w:marTop w:val="0"/>
      <w:marBottom w:val="0"/>
      <w:divBdr>
        <w:top w:val="none" w:sz="0" w:space="0" w:color="auto"/>
        <w:left w:val="none" w:sz="0" w:space="0" w:color="auto"/>
        <w:bottom w:val="none" w:sz="0" w:space="0" w:color="auto"/>
        <w:right w:val="none" w:sz="0" w:space="0" w:color="auto"/>
      </w:divBdr>
    </w:div>
    <w:div w:id="431442250">
      <w:bodyDiv w:val="1"/>
      <w:marLeft w:val="0"/>
      <w:marRight w:val="0"/>
      <w:marTop w:val="0"/>
      <w:marBottom w:val="0"/>
      <w:divBdr>
        <w:top w:val="none" w:sz="0" w:space="0" w:color="auto"/>
        <w:left w:val="none" w:sz="0" w:space="0" w:color="auto"/>
        <w:bottom w:val="none" w:sz="0" w:space="0" w:color="auto"/>
        <w:right w:val="none" w:sz="0" w:space="0" w:color="auto"/>
      </w:divBdr>
    </w:div>
    <w:div w:id="432870733">
      <w:bodyDiv w:val="1"/>
      <w:marLeft w:val="0"/>
      <w:marRight w:val="0"/>
      <w:marTop w:val="0"/>
      <w:marBottom w:val="0"/>
      <w:divBdr>
        <w:top w:val="none" w:sz="0" w:space="0" w:color="auto"/>
        <w:left w:val="none" w:sz="0" w:space="0" w:color="auto"/>
        <w:bottom w:val="none" w:sz="0" w:space="0" w:color="auto"/>
        <w:right w:val="none" w:sz="0" w:space="0" w:color="auto"/>
      </w:divBdr>
    </w:div>
    <w:div w:id="433329367">
      <w:bodyDiv w:val="1"/>
      <w:marLeft w:val="0"/>
      <w:marRight w:val="0"/>
      <w:marTop w:val="0"/>
      <w:marBottom w:val="0"/>
      <w:divBdr>
        <w:top w:val="none" w:sz="0" w:space="0" w:color="auto"/>
        <w:left w:val="none" w:sz="0" w:space="0" w:color="auto"/>
        <w:bottom w:val="none" w:sz="0" w:space="0" w:color="auto"/>
        <w:right w:val="none" w:sz="0" w:space="0" w:color="auto"/>
      </w:divBdr>
    </w:div>
    <w:div w:id="433478393">
      <w:bodyDiv w:val="1"/>
      <w:marLeft w:val="0"/>
      <w:marRight w:val="0"/>
      <w:marTop w:val="0"/>
      <w:marBottom w:val="0"/>
      <w:divBdr>
        <w:top w:val="none" w:sz="0" w:space="0" w:color="auto"/>
        <w:left w:val="none" w:sz="0" w:space="0" w:color="auto"/>
        <w:bottom w:val="none" w:sz="0" w:space="0" w:color="auto"/>
        <w:right w:val="none" w:sz="0" w:space="0" w:color="auto"/>
      </w:divBdr>
    </w:div>
    <w:div w:id="433986018">
      <w:bodyDiv w:val="1"/>
      <w:marLeft w:val="0"/>
      <w:marRight w:val="0"/>
      <w:marTop w:val="0"/>
      <w:marBottom w:val="0"/>
      <w:divBdr>
        <w:top w:val="none" w:sz="0" w:space="0" w:color="auto"/>
        <w:left w:val="none" w:sz="0" w:space="0" w:color="auto"/>
        <w:bottom w:val="none" w:sz="0" w:space="0" w:color="auto"/>
        <w:right w:val="none" w:sz="0" w:space="0" w:color="auto"/>
      </w:divBdr>
    </w:div>
    <w:div w:id="434518607">
      <w:bodyDiv w:val="1"/>
      <w:marLeft w:val="0"/>
      <w:marRight w:val="0"/>
      <w:marTop w:val="0"/>
      <w:marBottom w:val="0"/>
      <w:divBdr>
        <w:top w:val="none" w:sz="0" w:space="0" w:color="auto"/>
        <w:left w:val="none" w:sz="0" w:space="0" w:color="auto"/>
        <w:bottom w:val="none" w:sz="0" w:space="0" w:color="auto"/>
        <w:right w:val="none" w:sz="0" w:space="0" w:color="auto"/>
      </w:divBdr>
    </w:div>
    <w:div w:id="434595387">
      <w:bodyDiv w:val="1"/>
      <w:marLeft w:val="0"/>
      <w:marRight w:val="0"/>
      <w:marTop w:val="0"/>
      <w:marBottom w:val="0"/>
      <w:divBdr>
        <w:top w:val="none" w:sz="0" w:space="0" w:color="auto"/>
        <w:left w:val="none" w:sz="0" w:space="0" w:color="auto"/>
        <w:bottom w:val="none" w:sz="0" w:space="0" w:color="auto"/>
        <w:right w:val="none" w:sz="0" w:space="0" w:color="auto"/>
      </w:divBdr>
    </w:div>
    <w:div w:id="435294197">
      <w:bodyDiv w:val="1"/>
      <w:marLeft w:val="0"/>
      <w:marRight w:val="0"/>
      <w:marTop w:val="0"/>
      <w:marBottom w:val="0"/>
      <w:divBdr>
        <w:top w:val="none" w:sz="0" w:space="0" w:color="auto"/>
        <w:left w:val="none" w:sz="0" w:space="0" w:color="auto"/>
        <w:bottom w:val="none" w:sz="0" w:space="0" w:color="auto"/>
        <w:right w:val="none" w:sz="0" w:space="0" w:color="auto"/>
      </w:divBdr>
    </w:div>
    <w:div w:id="435832913">
      <w:bodyDiv w:val="1"/>
      <w:marLeft w:val="0"/>
      <w:marRight w:val="0"/>
      <w:marTop w:val="0"/>
      <w:marBottom w:val="0"/>
      <w:divBdr>
        <w:top w:val="none" w:sz="0" w:space="0" w:color="auto"/>
        <w:left w:val="none" w:sz="0" w:space="0" w:color="auto"/>
        <w:bottom w:val="none" w:sz="0" w:space="0" w:color="auto"/>
        <w:right w:val="none" w:sz="0" w:space="0" w:color="auto"/>
      </w:divBdr>
    </w:div>
    <w:div w:id="436562503">
      <w:bodyDiv w:val="1"/>
      <w:marLeft w:val="0"/>
      <w:marRight w:val="0"/>
      <w:marTop w:val="0"/>
      <w:marBottom w:val="0"/>
      <w:divBdr>
        <w:top w:val="none" w:sz="0" w:space="0" w:color="auto"/>
        <w:left w:val="none" w:sz="0" w:space="0" w:color="auto"/>
        <w:bottom w:val="none" w:sz="0" w:space="0" w:color="auto"/>
        <w:right w:val="none" w:sz="0" w:space="0" w:color="auto"/>
      </w:divBdr>
    </w:div>
    <w:div w:id="436605047">
      <w:bodyDiv w:val="1"/>
      <w:marLeft w:val="0"/>
      <w:marRight w:val="0"/>
      <w:marTop w:val="0"/>
      <w:marBottom w:val="0"/>
      <w:divBdr>
        <w:top w:val="none" w:sz="0" w:space="0" w:color="auto"/>
        <w:left w:val="none" w:sz="0" w:space="0" w:color="auto"/>
        <w:bottom w:val="none" w:sz="0" w:space="0" w:color="auto"/>
        <w:right w:val="none" w:sz="0" w:space="0" w:color="auto"/>
      </w:divBdr>
    </w:div>
    <w:div w:id="437606596">
      <w:bodyDiv w:val="1"/>
      <w:marLeft w:val="0"/>
      <w:marRight w:val="0"/>
      <w:marTop w:val="0"/>
      <w:marBottom w:val="0"/>
      <w:divBdr>
        <w:top w:val="none" w:sz="0" w:space="0" w:color="auto"/>
        <w:left w:val="none" w:sz="0" w:space="0" w:color="auto"/>
        <w:bottom w:val="none" w:sz="0" w:space="0" w:color="auto"/>
        <w:right w:val="none" w:sz="0" w:space="0" w:color="auto"/>
      </w:divBdr>
    </w:div>
    <w:div w:id="438108665">
      <w:bodyDiv w:val="1"/>
      <w:marLeft w:val="0"/>
      <w:marRight w:val="0"/>
      <w:marTop w:val="0"/>
      <w:marBottom w:val="0"/>
      <w:divBdr>
        <w:top w:val="none" w:sz="0" w:space="0" w:color="auto"/>
        <w:left w:val="none" w:sz="0" w:space="0" w:color="auto"/>
        <w:bottom w:val="none" w:sz="0" w:space="0" w:color="auto"/>
        <w:right w:val="none" w:sz="0" w:space="0" w:color="auto"/>
      </w:divBdr>
    </w:div>
    <w:div w:id="438791694">
      <w:bodyDiv w:val="1"/>
      <w:marLeft w:val="0"/>
      <w:marRight w:val="0"/>
      <w:marTop w:val="0"/>
      <w:marBottom w:val="0"/>
      <w:divBdr>
        <w:top w:val="none" w:sz="0" w:space="0" w:color="auto"/>
        <w:left w:val="none" w:sz="0" w:space="0" w:color="auto"/>
        <w:bottom w:val="none" w:sz="0" w:space="0" w:color="auto"/>
        <w:right w:val="none" w:sz="0" w:space="0" w:color="auto"/>
      </w:divBdr>
    </w:div>
    <w:div w:id="439105842">
      <w:bodyDiv w:val="1"/>
      <w:marLeft w:val="0"/>
      <w:marRight w:val="0"/>
      <w:marTop w:val="0"/>
      <w:marBottom w:val="0"/>
      <w:divBdr>
        <w:top w:val="none" w:sz="0" w:space="0" w:color="auto"/>
        <w:left w:val="none" w:sz="0" w:space="0" w:color="auto"/>
        <w:bottom w:val="none" w:sz="0" w:space="0" w:color="auto"/>
        <w:right w:val="none" w:sz="0" w:space="0" w:color="auto"/>
      </w:divBdr>
    </w:div>
    <w:div w:id="439107239">
      <w:bodyDiv w:val="1"/>
      <w:marLeft w:val="0"/>
      <w:marRight w:val="0"/>
      <w:marTop w:val="0"/>
      <w:marBottom w:val="0"/>
      <w:divBdr>
        <w:top w:val="none" w:sz="0" w:space="0" w:color="auto"/>
        <w:left w:val="none" w:sz="0" w:space="0" w:color="auto"/>
        <w:bottom w:val="none" w:sz="0" w:space="0" w:color="auto"/>
        <w:right w:val="none" w:sz="0" w:space="0" w:color="auto"/>
      </w:divBdr>
    </w:div>
    <w:div w:id="440074868">
      <w:bodyDiv w:val="1"/>
      <w:marLeft w:val="0"/>
      <w:marRight w:val="0"/>
      <w:marTop w:val="0"/>
      <w:marBottom w:val="0"/>
      <w:divBdr>
        <w:top w:val="none" w:sz="0" w:space="0" w:color="auto"/>
        <w:left w:val="none" w:sz="0" w:space="0" w:color="auto"/>
        <w:bottom w:val="none" w:sz="0" w:space="0" w:color="auto"/>
        <w:right w:val="none" w:sz="0" w:space="0" w:color="auto"/>
      </w:divBdr>
    </w:div>
    <w:div w:id="440342278">
      <w:bodyDiv w:val="1"/>
      <w:marLeft w:val="0"/>
      <w:marRight w:val="0"/>
      <w:marTop w:val="0"/>
      <w:marBottom w:val="0"/>
      <w:divBdr>
        <w:top w:val="none" w:sz="0" w:space="0" w:color="auto"/>
        <w:left w:val="none" w:sz="0" w:space="0" w:color="auto"/>
        <w:bottom w:val="none" w:sz="0" w:space="0" w:color="auto"/>
        <w:right w:val="none" w:sz="0" w:space="0" w:color="auto"/>
      </w:divBdr>
    </w:div>
    <w:div w:id="440346115">
      <w:bodyDiv w:val="1"/>
      <w:marLeft w:val="0"/>
      <w:marRight w:val="0"/>
      <w:marTop w:val="0"/>
      <w:marBottom w:val="0"/>
      <w:divBdr>
        <w:top w:val="none" w:sz="0" w:space="0" w:color="auto"/>
        <w:left w:val="none" w:sz="0" w:space="0" w:color="auto"/>
        <w:bottom w:val="none" w:sz="0" w:space="0" w:color="auto"/>
        <w:right w:val="none" w:sz="0" w:space="0" w:color="auto"/>
      </w:divBdr>
    </w:div>
    <w:div w:id="440998183">
      <w:bodyDiv w:val="1"/>
      <w:marLeft w:val="0"/>
      <w:marRight w:val="0"/>
      <w:marTop w:val="0"/>
      <w:marBottom w:val="0"/>
      <w:divBdr>
        <w:top w:val="none" w:sz="0" w:space="0" w:color="auto"/>
        <w:left w:val="none" w:sz="0" w:space="0" w:color="auto"/>
        <w:bottom w:val="none" w:sz="0" w:space="0" w:color="auto"/>
        <w:right w:val="none" w:sz="0" w:space="0" w:color="auto"/>
      </w:divBdr>
    </w:div>
    <w:div w:id="441533288">
      <w:bodyDiv w:val="1"/>
      <w:marLeft w:val="0"/>
      <w:marRight w:val="0"/>
      <w:marTop w:val="0"/>
      <w:marBottom w:val="0"/>
      <w:divBdr>
        <w:top w:val="none" w:sz="0" w:space="0" w:color="auto"/>
        <w:left w:val="none" w:sz="0" w:space="0" w:color="auto"/>
        <w:bottom w:val="none" w:sz="0" w:space="0" w:color="auto"/>
        <w:right w:val="none" w:sz="0" w:space="0" w:color="auto"/>
      </w:divBdr>
    </w:div>
    <w:div w:id="442263799">
      <w:bodyDiv w:val="1"/>
      <w:marLeft w:val="0"/>
      <w:marRight w:val="0"/>
      <w:marTop w:val="0"/>
      <w:marBottom w:val="0"/>
      <w:divBdr>
        <w:top w:val="none" w:sz="0" w:space="0" w:color="auto"/>
        <w:left w:val="none" w:sz="0" w:space="0" w:color="auto"/>
        <w:bottom w:val="none" w:sz="0" w:space="0" w:color="auto"/>
        <w:right w:val="none" w:sz="0" w:space="0" w:color="auto"/>
      </w:divBdr>
    </w:div>
    <w:div w:id="442920805">
      <w:bodyDiv w:val="1"/>
      <w:marLeft w:val="0"/>
      <w:marRight w:val="0"/>
      <w:marTop w:val="0"/>
      <w:marBottom w:val="0"/>
      <w:divBdr>
        <w:top w:val="none" w:sz="0" w:space="0" w:color="auto"/>
        <w:left w:val="none" w:sz="0" w:space="0" w:color="auto"/>
        <w:bottom w:val="none" w:sz="0" w:space="0" w:color="auto"/>
        <w:right w:val="none" w:sz="0" w:space="0" w:color="auto"/>
      </w:divBdr>
    </w:div>
    <w:div w:id="443186128">
      <w:bodyDiv w:val="1"/>
      <w:marLeft w:val="0"/>
      <w:marRight w:val="0"/>
      <w:marTop w:val="0"/>
      <w:marBottom w:val="0"/>
      <w:divBdr>
        <w:top w:val="none" w:sz="0" w:space="0" w:color="auto"/>
        <w:left w:val="none" w:sz="0" w:space="0" w:color="auto"/>
        <w:bottom w:val="none" w:sz="0" w:space="0" w:color="auto"/>
        <w:right w:val="none" w:sz="0" w:space="0" w:color="auto"/>
      </w:divBdr>
    </w:div>
    <w:div w:id="444618363">
      <w:bodyDiv w:val="1"/>
      <w:marLeft w:val="0"/>
      <w:marRight w:val="0"/>
      <w:marTop w:val="0"/>
      <w:marBottom w:val="0"/>
      <w:divBdr>
        <w:top w:val="none" w:sz="0" w:space="0" w:color="auto"/>
        <w:left w:val="none" w:sz="0" w:space="0" w:color="auto"/>
        <w:bottom w:val="none" w:sz="0" w:space="0" w:color="auto"/>
        <w:right w:val="none" w:sz="0" w:space="0" w:color="auto"/>
      </w:divBdr>
    </w:div>
    <w:div w:id="445657489">
      <w:bodyDiv w:val="1"/>
      <w:marLeft w:val="0"/>
      <w:marRight w:val="0"/>
      <w:marTop w:val="0"/>
      <w:marBottom w:val="0"/>
      <w:divBdr>
        <w:top w:val="none" w:sz="0" w:space="0" w:color="auto"/>
        <w:left w:val="none" w:sz="0" w:space="0" w:color="auto"/>
        <w:bottom w:val="none" w:sz="0" w:space="0" w:color="auto"/>
        <w:right w:val="none" w:sz="0" w:space="0" w:color="auto"/>
      </w:divBdr>
    </w:div>
    <w:div w:id="446390496">
      <w:bodyDiv w:val="1"/>
      <w:marLeft w:val="0"/>
      <w:marRight w:val="0"/>
      <w:marTop w:val="0"/>
      <w:marBottom w:val="0"/>
      <w:divBdr>
        <w:top w:val="none" w:sz="0" w:space="0" w:color="auto"/>
        <w:left w:val="none" w:sz="0" w:space="0" w:color="auto"/>
        <w:bottom w:val="none" w:sz="0" w:space="0" w:color="auto"/>
        <w:right w:val="none" w:sz="0" w:space="0" w:color="auto"/>
      </w:divBdr>
    </w:div>
    <w:div w:id="446629258">
      <w:bodyDiv w:val="1"/>
      <w:marLeft w:val="0"/>
      <w:marRight w:val="0"/>
      <w:marTop w:val="0"/>
      <w:marBottom w:val="0"/>
      <w:divBdr>
        <w:top w:val="none" w:sz="0" w:space="0" w:color="auto"/>
        <w:left w:val="none" w:sz="0" w:space="0" w:color="auto"/>
        <w:bottom w:val="none" w:sz="0" w:space="0" w:color="auto"/>
        <w:right w:val="none" w:sz="0" w:space="0" w:color="auto"/>
      </w:divBdr>
    </w:div>
    <w:div w:id="446703147">
      <w:bodyDiv w:val="1"/>
      <w:marLeft w:val="0"/>
      <w:marRight w:val="0"/>
      <w:marTop w:val="0"/>
      <w:marBottom w:val="0"/>
      <w:divBdr>
        <w:top w:val="none" w:sz="0" w:space="0" w:color="auto"/>
        <w:left w:val="none" w:sz="0" w:space="0" w:color="auto"/>
        <w:bottom w:val="none" w:sz="0" w:space="0" w:color="auto"/>
        <w:right w:val="none" w:sz="0" w:space="0" w:color="auto"/>
      </w:divBdr>
    </w:div>
    <w:div w:id="446895555">
      <w:bodyDiv w:val="1"/>
      <w:marLeft w:val="0"/>
      <w:marRight w:val="0"/>
      <w:marTop w:val="0"/>
      <w:marBottom w:val="0"/>
      <w:divBdr>
        <w:top w:val="none" w:sz="0" w:space="0" w:color="auto"/>
        <w:left w:val="none" w:sz="0" w:space="0" w:color="auto"/>
        <w:bottom w:val="none" w:sz="0" w:space="0" w:color="auto"/>
        <w:right w:val="none" w:sz="0" w:space="0" w:color="auto"/>
      </w:divBdr>
    </w:div>
    <w:div w:id="447547727">
      <w:bodyDiv w:val="1"/>
      <w:marLeft w:val="0"/>
      <w:marRight w:val="0"/>
      <w:marTop w:val="0"/>
      <w:marBottom w:val="0"/>
      <w:divBdr>
        <w:top w:val="none" w:sz="0" w:space="0" w:color="auto"/>
        <w:left w:val="none" w:sz="0" w:space="0" w:color="auto"/>
        <w:bottom w:val="none" w:sz="0" w:space="0" w:color="auto"/>
        <w:right w:val="none" w:sz="0" w:space="0" w:color="auto"/>
      </w:divBdr>
    </w:div>
    <w:div w:id="448399092">
      <w:bodyDiv w:val="1"/>
      <w:marLeft w:val="0"/>
      <w:marRight w:val="0"/>
      <w:marTop w:val="0"/>
      <w:marBottom w:val="0"/>
      <w:divBdr>
        <w:top w:val="none" w:sz="0" w:space="0" w:color="auto"/>
        <w:left w:val="none" w:sz="0" w:space="0" w:color="auto"/>
        <w:bottom w:val="none" w:sz="0" w:space="0" w:color="auto"/>
        <w:right w:val="none" w:sz="0" w:space="0" w:color="auto"/>
      </w:divBdr>
    </w:div>
    <w:div w:id="448548747">
      <w:bodyDiv w:val="1"/>
      <w:marLeft w:val="0"/>
      <w:marRight w:val="0"/>
      <w:marTop w:val="0"/>
      <w:marBottom w:val="0"/>
      <w:divBdr>
        <w:top w:val="none" w:sz="0" w:space="0" w:color="auto"/>
        <w:left w:val="none" w:sz="0" w:space="0" w:color="auto"/>
        <w:bottom w:val="none" w:sz="0" w:space="0" w:color="auto"/>
        <w:right w:val="none" w:sz="0" w:space="0" w:color="auto"/>
      </w:divBdr>
    </w:div>
    <w:div w:id="449782120">
      <w:bodyDiv w:val="1"/>
      <w:marLeft w:val="0"/>
      <w:marRight w:val="0"/>
      <w:marTop w:val="0"/>
      <w:marBottom w:val="0"/>
      <w:divBdr>
        <w:top w:val="none" w:sz="0" w:space="0" w:color="auto"/>
        <w:left w:val="none" w:sz="0" w:space="0" w:color="auto"/>
        <w:bottom w:val="none" w:sz="0" w:space="0" w:color="auto"/>
        <w:right w:val="none" w:sz="0" w:space="0" w:color="auto"/>
      </w:divBdr>
    </w:div>
    <w:div w:id="449788681">
      <w:bodyDiv w:val="1"/>
      <w:marLeft w:val="0"/>
      <w:marRight w:val="0"/>
      <w:marTop w:val="0"/>
      <w:marBottom w:val="0"/>
      <w:divBdr>
        <w:top w:val="none" w:sz="0" w:space="0" w:color="auto"/>
        <w:left w:val="none" w:sz="0" w:space="0" w:color="auto"/>
        <w:bottom w:val="none" w:sz="0" w:space="0" w:color="auto"/>
        <w:right w:val="none" w:sz="0" w:space="0" w:color="auto"/>
      </w:divBdr>
    </w:div>
    <w:div w:id="450831491">
      <w:bodyDiv w:val="1"/>
      <w:marLeft w:val="0"/>
      <w:marRight w:val="0"/>
      <w:marTop w:val="0"/>
      <w:marBottom w:val="0"/>
      <w:divBdr>
        <w:top w:val="none" w:sz="0" w:space="0" w:color="auto"/>
        <w:left w:val="none" w:sz="0" w:space="0" w:color="auto"/>
        <w:bottom w:val="none" w:sz="0" w:space="0" w:color="auto"/>
        <w:right w:val="none" w:sz="0" w:space="0" w:color="auto"/>
      </w:divBdr>
    </w:div>
    <w:div w:id="451094067">
      <w:bodyDiv w:val="1"/>
      <w:marLeft w:val="0"/>
      <w:marRight w:val="0"/>
      <w:marTop w:val="0"/>
      <w:marBottom w:val="0"/>
      <w:divBdr>
        <w:top w:val="none" w:sz="0" w:space="0" w:color="auto"/>
        <w:left w:val="none" w:sz="0" w:space="0" w:color="auto"/>
        <w:bottom w:val="none" w:sz="0" w:space="0" w:color="auto"/>
        <w:right w:val="none" w:sz="0" w:space="0" w:color="auto"/>
      </w:divBdr>
    </w:div>
    <w:div w:id="451368455">
      <w:bodyDiv w:val="1"/>
      <w:marLeft w:val="0"/>
      <w:marRight w:val="0"/>
      <w:marTop w:val="0"/>
      <w:marBottom w:val="0"/>
      <w:divBdr>
        <w:top w:val="none" w:sz="0" w:space="0" w:color="auto"/>
        <w:left w:val="none" w:sz="0" w:space="0" w:color="auto"/>
        <w:bottom w:val="none" w:sz="0" w:space="0" w:color="auto"/>
        <w:right w:val="none" w:sz="0" w:space="0" w:color="auto"/>
      </w:divBdr>
    </w:div>
    <w:div w:id="452094949">
      <w:bodyDiv w:val="1"/>
      <w:marLeft w:val="0"/>
      <w:marRight w:val="0"/>
      <w:marTop w:val="0"/>
      <w:marBottom w:val="0"/>
      <w:divBdr>
        <w:top w:val="none" w:sz="0" w:space="0" w:color="auto"/>
        <w:left w:val="none" w:sz="0" w:space="0" w:color="auto"/>
        <w:bottom w:val="none" w:sz="0" w:space="0" w:color="auto"/>
        <w:right w:val="none" w:sz="0" w:space="0" w:color="auto"/>
      </w:divBdr>
    </w:div>
    <w:div w:id="453444106">
      <w:bodyDiv w:val="1"/>
      <w:marLeft w:val="0"/>
      <w:marRight w:val="0"/>
      <w:marTop w:val="0"/>
      <w:marBottom w:val="0"/>
      <w:divBdr>
        <w:top w:val="none" w:sz="0" w:space="0" w:color="auto"/>
        <w:left w:val="none" w:sz="0" w:space="0" w:color="auto"/>
        <w:bottom w:val="none" w:sz="0" w:space="0" w:color="auto"/>
        <w:right w:val="none" w:sz="0" w:space="0" w:color="auto"/>
      </w:divBdr>
    </w:div>
    <w:div w:id="454104757">
      <w:bodyDiv w:val="1"/>
      <w:marLeft w:val="0"/>
      <w:marRight w:val="0"/>
      <w:marTop w:val="0"/>
      <w:marBottom w:val="0"/>
      <w:divBdr>
        <w:top w:val="none" w:sz="0" w:space="0" w:color="auto"/>
        <w:left w:val="none" w:sz="0" w:space="0" w:color="auto"/>
        <w:bottom w:val="none" w:sz="0" w:space="0" w:color="auto"/>
        <w:right w:val="none" w:sz="0" w:space="0" w:color="auto"/>
      </w:divBdr>
    </w:div>
    <w:div w:id="454251982">
      <w:bodyDiv w:val="1"/>
      <w:marLeft w:val="0"/>
      <w:marRight w:val="0"/>
      <w:marTop w:val="0"/>
      <w:marBottom w:val="0"/>
      <w:divBdr>
        <w:top w:val="none" w:sz="0" w:space="0" w:color="auto"/>
        <w:left w:val="none" w:sz="0" w:space="0" w:color="auto"/>
        <w:bottom w:val="none" w:sz="0" w:space="0" w:color="auto"/>
        <w:right w:val="none" w:sz="0" w:space="0" w:color="auto"/>
      </w:divBdr>
    </w:div>
    <w:div w:id="454754594">
      <w:bodyDiv w:val="1"/>
      <w:marLeft w:val="0"/>
      <w:marRight w:val="0"/>
      <w:marTop w:val="0"/>
      <w:marBottom w:val="0"/>
      <w:divBdr>
        <w:top w:val="none" w:sz="0" w:space="0" w:color="auto"/>
        <w:left w:val="none" w:sz="0" w:space="0" w:color="auto"/>
        <w:bottom w:val="none" w:sz="0" w:space="0" w:color="auto"/>
        <w:right w:val="none" w:sz="0" w:space="0" w:color="auto"/>
      </w:divBdr>
    </w:div>
    <w:div w:id="455174288">
      <w:bodyDiv w:val="1"/>
      <w:marLeft w:val="0"/>
      <w:marRight w:val="0"/>
      <w:marTop w:val="0"/>
      <w:marBottom w:val="0"/>
      <w:divBdr>
        <w:top w:val="none" w:sz="0" w:space="0" w:color="auto"/>
        <w:left w:val="none" w:sz="0" w:space="0" w:color="auto"/>
        <w:bottom w:val="none" w:sz="0" w:space="0" w:color="auto"/>
        <w:right w:val="none" w:sz="0" w:space="0" w:color="auto"/>
      </w:divBdr>
    </w:div>
    <w:div w:id="455416837">
      <w:bodyDiv w:val="1"/>
      <w:marLeft w:val="0"/>
      <w:marRight w:val="0"/>
      <w:marTop w:val="0"/>
      <w:marBottom w:val="0"/>
      <w:divBdr>
        <w:top w:val="none" w:sz="0" w:space="0" w:color="auto"/>
        <w:left w:val="none" w:sz="0" w:space="0" w:color="auto"/>
        <w:bottom w:val="none" w:sz="0" w:space="0" w:color="auto"/>
        <w:right w:val="none" w:sz="0" w:space="0" w:color="auto"/>
      </w:divBdr>
    </w:div>
    <w:div w:id="455609358">
      <w:bodyDiv w:val="1"/>
      <w:marLeft w:val="0"/>
      <w:marRight w:val="0"/>
      <w:marTop w:val="0"/>
      <w:marBottom w:val="0"/>
      <w:divBdr>
        <w:top w:val="none" w:sz="0" w:space="0" w:color="auto"/>
        <w:left w:val="none" w:sz="0" w:space="0" w:color="auto"/>
        <w:bottom w:val="none" w:sz="0" w:space="0" w:color="auto"/>
        <w:right w:val="none" w:sz="0" w:space="0" w:color="auto"/>
      </w:divBdr>
    </w:div>
    <w:div w:id="455754729">
      <w:bodyDiv w:val="1"/>
      <w:marLeft w:val="0"/>
      <w:marRight w:val="0"/>
      <w:marTop w:val="0"/>
      <w:marBottom w:val="0"/>
      <w:divBdr>
        <w:top w:val="none" w:sz="0" w:space="0" w:color="auto"/>
        <w:left w:val="none" w:sz="0" w:space="0" w:color="auto"/>
        <w:bottom w:val="none" w:sz="0" w:space="0" w:color="auto"/>
        <w:right w:val="none" w:sz="0" w:space="0" w:color="auto"/>
      </w:divBdr>
    </w:div>
    <w:div w:id="456460577">
      <w:bodyDiv w:val="1"/>
      <w:marLeft w:val="0"/>
      <w:marRight w:val="0"/>
      <w:marTop w:val="0"/>
      <w:marBottom w:val="0"/>
      <w:divBdr>
        <w:top w:val="none" w:sz="0" w:space="0" w:color="auto"/>
        <w:left w:val="none" w:sz="0" w:space="0" w:color="auto"/>
        <w:bottom w:val="none" w:sz="0" w:space="0" w:color="auto"/>
        <w:right w:val="none" w:sz="0" w:space="0" w:color="auto"/>
      </w:divBdr>
    </w:div>
    <w:div w:id="457063819">
      <w:bodyDiv w:val="1"/>
      <w:marLeft w:val="0"/>
      <w:marRight w:val="0"/>
      <w:marTop w:val="0"/>
      <w:marBottom w:val="0"/>
      <w:divBdr>
        <w:top w:val="none" w:sz="0" w:space="0" w:color="auto"/>
        <w:left w:val="none" w:sz="0" w:space="0" w:color="auto"/>
        <w:bottom w:val="none" w:sz="0" w:space="0" w:color="auto"/>
        <w:right w:val="none" w:sz="0" w:space="0" w:color="auto"/>
      </w:divBdr>
    </w:div>
    <w:div w:id="457724015">
      <w:bodyDiv w:val="1"/>
      <w:marLeft w:val="0"/>
      <w:marRight w:val="0"/>
      <w:marTop w:val="0"/>
      <w:marBottom w:val="0"/>
      <w:divBdr>
        <w:top w:val="none" w:sz="0" w:space="0" w:color="auto"/>
        <w:left w:val="none" w:sz="0" w:space="0" w:color="auto"/>
        <w:bottom w:val="none" w:sz="0" w:space="0" w:color="auto"/>
        <w:right w:val="none" w:sz="0" w:space="0" w:color="auto"/>
      </w:divBdr>
    </w:div>
    <w:div w:id="458383952">
      <w:bodyDiv w:val="1"/>
      <w:marLeft w:val="0"/>
      <w:marRight w:val="0"/>
      <w:marTop w:val="0"/>
      <w:marBottom w:val="0"/>
      <w:divBdr>
        <w:top w:val="none" w:sz="0" w:space="0" w:color="auto"/>
        <w:left w:val="none" w:sz="0" w:space="0" w:color="auto"/>
        <w:bottom w:val="none" w:sz="0" w:space="0" w:color="auto"/>
        <w:right w:val="none" w:sz="0" w:space="0" w:color="auto"/>
      </w:divBdr>
    </w:div>
    <w:div w:id="458454460">
      <w:bodyDiv w:val="1"/>
      <w:marLeft w:val="0"/>
      <w:marRight w:val="0"/>
      <w:marTop w:val="0"/>
      <w:marBottom w:val="0"/>
      <w:divBdr>
        <w:top w:val="none" w:sz="0" w:space="0" w:color="auto"/>
        <w:left w:val="none" w:sz="0" w:space="0" w:color="auto"/>
        <w:bottom w:val="none" w:sz="0" w:space="0" w:color="auto"/>
        <w:right w:val="none" w:sz="0" w:space="0" w:color="auto"/>
      </w:divBdr>
    </w:div>
    <w:div w:id="459153611">
      <w:bodyDiv w:val="1"/>
      <w:marLeft w:val="0"/>
      <w:marRight w:val="0"/>
      <w:marTop w:val="0"/>
      <w:marBottom w:val="0"/>
      <w:divBdr>
        <w:top w:val="none" w:sz="0" w:space="0" w:color="auto"/>
        <w:left w:val="none" w:sz="0" w:space="0" w:color="auto"/>
        <w:bottom w:val="none" w:sz="0" w:space="0" w:color="auto"/>
        <w:right w:val="none" w:sz="0" w:space="0" w:color="auto"/>
      </w:divBdr>
    </w:div>
    <w:div w:id="459885450">
      <w:bodyDiv w:val="1"/>
      <w:marLeft w:val="0"/>
      <w:marRight w:val="0"/>
      <w:marTop w:val="0"/>
      <w:marBottom w:val="0"/>
      <w:divBdr>
        <w:top w:val="none" w:sz="0" w:space="0" w:color="auto"/>
        <w:left w:val="none" w:sz="0" w:space="0" w:color="auto"/>
        <w:bottom w:val="none" w:sz="0" w:space="0" w:color="auto"/>
        <w:right w:val="none" w:sz="0" w:space="0" w:color="auto"/>
      </w:divBdr>
    </w:div>
    <w:div w:id="460195503">
      <w:bodyDiv w:val="1"/>
      <w:marLeft w:val="0"/>
      <w:marRight w:val="0"/>
      <w:marTop w:val="0"/>
      <w:marBottom w:val="0"/>
      <w:divBdr>
        <w:top w:val="none" w:sz="0" w:space="0" w:color="auto"/>
        <w:left w:val="none" w:sz="0" w:space="0" w:color="auto"/>
        <w:bottom w:val="none" w:sz="0" w:space="0" w:color="auto"/>
        <w:right w:val="none" w:sz="0" w:space="0" w:color="auto"/>
      </w:divBdr>
    </w:div>
    <w:div w:id="461195521">
      <w:bodyDiv w:val="1"/>
      <w:marLeft w:val="0"/>
      <w:marRight w:val="0"/>
      <w:marTop w:val="0"/>
      <w:marBottom w:val="0"/>
      <w:divBdr>
        <w:top w:val="none" w:sz="0" w:space="0" w:color="auto"/>
        <w:left w:val="none" w:sz="0" w:space="0" w:color="auto"/>
        <w:bottom w:val="none" w:sz="0" w:space="0" w:color="auto"/>
        <w:right w:val="none" w:sz="0" w:space="0" w:color="auto"/>
      </w:divBdr>
    </w:div>
    <w:div w:id="461659040">
      <w:bodyDiv w:val="1"/>
      <w:marLeft w:val="0"/>
      <w:marRight w:val="0"/>
      <w:marTop w:val="0"/>
      <w:marBottom w:val="0"/>
      <w:divBdr>
        <w:top w:val="none" w:sz="0" w:space="0" w:color="auto"/>
        <w:left w:val="none" w:sz="0" w:space="0" w:color="auto"/>
        <w:bottom w:val="none" w:sz="0" w:space="0" w:color="auto"/>
        <w:right w:val="none" w:sz="0" w:space="0" w:color="auto"/>
      </w:divBdr>
    </w:div>
    <w:div w:id="462315032">
      <w:bodyDiv w:val="1"/>
      <w:marLeft w:val="0"/>
      <w:marRight w:val="0"/>
      <w:marTop w:val="0"/>
      <w:marBottom w:val="0"/>
      <w:divBdr>
        <w:top w:val="none" w:sz="0" w:space="0" w:color="auto"/>
        <w:left w:val="none" w:sz="0" w:space="0" w:color="auto"/>
        <w:bottom w:val="none" w:sz="0" w:space="0" w:color="auto"/>
        <w:right w:val="none" w:sz="0" w:space="0" w:color="auto"/>
      </w:divBdr>
    </w:div>
    <w:div w:id="462357093">
      <w:bodyDiv w:val="1"/>
      <w:marLeft w:val="0"/>
      <w:marRight w:val="0"/>
      <w:marTop w:val="0"/>
      <w:marBottom w:val="0"/>
      <w:divBdr>
        <w:top w:val="none" w:sz="0" w:space="0" w:color="auto"/>
        <w:left w:val="none" w:sz="0" w:space="0" w:color="auto"/>
        <w:bottom w:val="none" w:sz="0" w:space="0" w:color="auto"/>
        <w:right w:val="none" w:sz="0" w:space="0" w:color="auto"/>
      </w:divBdr>
    </w:div>
    <w:div w:id="462426297">
      <w:bodyDiv w:val="1"/>
      <w:marLeft w:val="0"/>
      <w:marRight w:val="0"/>
      <w:marTop w:val="0"/>
      <w:marBottom w:val="0"/>
      <w:divBdr>
        <w:top w:val="none" w:sz="0" w:space="0" w:color="auto"/>
        <w:left w:val="none" w:sz="0" w:space="0" w:color="auto"/>
        <w:bottom w:val="none" w:sz="0" w:space="0" w:color="auto"/>
        <w:right w:val="none" w:sz="0" w:space="0" w:color="auto"/>
      </w:divBdr>
    </w:div>
    <w:div w:id="462620507">
      <w:bodyDiv w:val="1"/>
      <w:marLeft w:val="0"/>
      <w:marRight w:val="0"/>
      <w:marTop w:val="0"/>
      <w:marBottom w:val="0"/>
      <w:divBdr>
        <w:top w:val="none" w:sz="0" w:space="0" w:color="auto"/>
        <w:left w:val="none" w:sz="0" w:space="0" w:color="auto"/>
        <w:bottom w:val="none" w:sz="0" w:space="0" w:color="auto"/>
        <w:right w:val="none" w:sz="0" w:space="0" w:color="auto"/>
      </w:divBdr>
    </w:div>
    <w:div w:id="463541299">
      <w:bodyDiv w:val="1"/>
      <w:marLeft w:val="0"/>
      <w:marRight w:val="0"/>
      <w:marTop w:val="0"/>
      <w:marBottom w:val="0"/>
      <w:divBdr>
        <w:top w:val="none" w:sz="0" w:space="0" w:color="auto"/>
        <w:left w:val="none" w:sz="0" w:space="0" w:color="auto"/>
        <w:bottom w:val="none" w:sz="0" w:space="0" w:color="auto"/>
        <w:right w:val="none" w:sz="0" w:space="0" w:color="auto"/>
      </w:divBdr>
    </w:div>
    <w:div w:id="464197906">
      <w:bodyDiv w:val="1"/>
      <w:marLeft w:val="0"/>
      <w:marRight w:val="0"/>
      <w:marTop w:val="0"/>
      <w:marBottom w:val="0"/>
      <w:divBdr>
        <w:top w:val="none" w:sz="0" w:space="0" w:color="auto"/>
        <w:left w:val="none" w:sz="0" w:space="0" w:color="auto"/>
        <w:bottom w:val="none" w:sz="0" w:space="0" w:color="auto"/>
        <w:right w:val="none" w:sz="0" w:space="0" w:color="auto"/>
      </w:divBdr>
    </w:div>
    <w:div w:id="464277841">
      <w:bodyDiv w:val="1"/>
      <w:marLeft w:val="0"/>
      <w:marRight w:val="0"/>
      <w:marTop w:val="0"/>
      <w:marBottom w:val="0"/>
      <w:divBdr>
        <w:top w:val="none" w:sz="0" w:space="0" w:color="auto"/>
        <w:left w:val="none" w:sz="0" w:space="0" w:color="auto"/>
        <w:bottom w:val="none" w:sz="0" w:space="0" w:color="auto"/>
        <w:right w:val="none" w:sz="0" w:space="0" w:color="auto"/>
      </w:divBdr>
    </w:div>
    <w:div w:id="465127720">
      <w:bodyDiv w:val="1"/>
      <w:marLeft w:val="0"/>
      <w:marRight w:val="0"/>
      <w:marTop w:val="0"/>
      <w:marBottom w:val="0"/>
      <w:divBdr>
        <w:top w:val="none" w:sz="0" w:space="0" w:color="auto"/>
        <w:left w:val="none" w:sz="0" w:space="0" w:color="auto"/>
        <w:bottom w:val="none" w:sz="0" w:space="0" w:color="auto"/>
        <w:right w:val="none" w:sz="0" w:space="0" w:color="auto"/>
      </w:divBdr>
    </w:div>
    <w:div w:id="465242329">
      <w:bodyDiv w:val="1"/>
      <w:marLeft w:val="0"/>
      <w:marRight w:val="0"/>
      <w:marTop w:val="0"/>
      <w:marBottom w:val="0"/>
      <w:divBdr>
        <w:top w:val="none" w:sz="0" w:space="0" w:color="auto"/>
        <w:left w:val="none" w:sz="0" w:space="0" w:color="auto"/>
        <w:bottom w:val="none" w:sz="0" w:space="0" w:color="auto"/>
        <w:right w:val="none" w:sz="0" w:space="0" w:color="auto"/>
      </w:divBdr>
    </w:div>
    <w:div w:id="465394818">
      <w:bodyDiv w:val="1"/>
      <w:marLeft w:val="0"/>
      <w:marRight w:val="0"/>
      <w:marTop w:val="0"/>
      <w:marBottom w:val="0"/>
      <w:divBdr>
        <w:top w:val="none" w:sz="0" w:space="0" w:color="auto"/>
        <w:left w:val="none" w:sz="0" w:space="0" w:color="auto"/>
        <w:bottom w:val="none" w:sz="0" w:space="0" w:color="auto"/>
        <w:right w:val="none" w:sz="0" w:space="0" w:color="auto"/>
      </w:divBdr>
    </w:div>
    <w:div w:id="465397464">
      <w:bodyDiv w:val="1"/>
      <w:marLeft w:val="0"/>
      <w:marRight w:val="0"/>
      <w:marTop w:val="0"/>
      <w:marBottom w:val="0"/>
      <w:divBdr>
        <w:top w:val="none" w:sz="0" w:space="0" w:color="auto"/>
        <w:left w:val="none" w:sz="0" w:space="0" w:color="auto"/>
        <w:bottom w:val="none" w:sz="0" w:space="0" w:color="auto"/>
        <w:right w:val="none" w:sz="0" w:space="0" w:color="auto"/>
      </w:divBdr>
    </w:div>
    <w:div w:id="467208875">
      <w:bodyDiv w:val="1"/>
      <w:marLeft w:val="0"/>
      <w:marRight w:val="0"/>
      <w:marTop w:val="0"/>
      <w:marBottom w:val="0"/>
      <w:divBdr>
        <w:top w:val="none" w:sz="0" w:space="0" w:color="auto"/>
        <w:left w:val="none" w:sz="0" w:space="0" w:color="auto"/>
        <w:bottom w:val="none" w:sz="0" w:space="0" w:color="auto"/>
        <w:right w:val="none" w:sz="0" w:space="0" w:color="auto"/>
      </w:divBdr>
    </w:div>
    <w:div w:id="468473513">
      <w:bodyDiv w:val="1"/>
      <w:marLeft w:val="0"/>
      <w:marRight w:val="0"/>
      <w:marTop w:val="0"/>
      <w:marBottom w:val="0"/>
      <w:divBdr>
        <w:top w:val="none" w:sz="0" w:space="0" w:color="auto"/>
        <w:left w:val="none" w:sz="0" w:space="0" w:color="auto"/>
        <w:bottom w:val="none" w:sz="0" w:space="0" w:color="auto"/>
        <w:right w:val="none" w:sz="0" w:space="0" w:color="auto"/>
      </w:divBdr>
    </w:div>
    <w:div w:id="468519349">
      <w:bodyDiv w:val="1"/>
      <w:marLeft w:val="0"/>
      <w:marRight w:val="0"/>
      <w:marTop w:val="0"/>
      <w:marBottom w:val="0"/>
      <w:divBdr>
        <w:top w:val="none" w:sz="0" w:space="0" w:color="auto"/>
        <w:left w:val="none" w:sz="0" w:space="0" w:color="auto"/>
        <w:bottom w:val="none" w:sz="0" w:space="0" w:color="auto"/>
        <w:right w:val="none" w:sz="0" w:space="0" w:color="auto"/>
      </w:divBdr>
    </w:div>
    <w:div w:id="468595162">
      <w:bodyDiv w:val="1"/>
      <w:marLeft w:val="0"/>
      <w:marRight w:val="0"/>
      <w:marTop w:val="0"/>
      <w:marBottom w:val="0"/>
      <w:divBdr>
        <w:top w:val="none" w:sz="0" w:space="0" w:color="auto"/>
        <w:left w:val="none" w:sz="0" w:space="0" w:color="auto"/>
        <w:bottom w:val="none" w:sz="0" w:space="0" w:color="auto"/>
        <w:right w:val="none" w:sz="0" w:space="0" w:color="auto"/>
      </w:divBdr>
    </w:div>
    <w:div w:id="468666833">
      <w:bodyDiv w:val="1"/>
      <w:marLeft w:val="0"/>
      <w:marRight w:val="0"/>
      <w:marTop w:val="0"/>
      <w:marBottom w:val="0"/>
      <w:divBdr>
        <w:top w:val="none" w:sz="0" w:space="0" w:color="auto"/>
        <w:left w:val="none" w:sz="0" w:space="0" w:color="auto"/>
        <w:bottom w:val="none" w:sz="0" w:space="0" w:color="auto"/>
        <w:right w:val="none" w:sz="0" w:space="0" w:color="auto"/>
      </w:divBdr>
    </w:div>
    <w:div w:id="468790248">
      <w:bodyDiv w:val="1"/>
      <w:marLeft w:val="0"/>
      <w:marRight w:val="0"/>
      <w:marTop w:val="0"/>
      <w:marBottom w:val="0"/>
      <w:divBdr>
        <w:top w:val="none" w:sz="0" w:space="0" w:color="auto"/>
        <w:left w:val="none" w:sz="0" w:space="0" w:color="auto"/>
        <w:bottom w:val="none" w:sz="0" w:space="0" w:color="auto"/>
        <w:right w:val="none" w:sz="0" w:space="0" w:color="auto"/>
      </w:divBdr>
    </w:div>
    <w:div w:id="468863239">
      <w:bodyDiv w:val="1"/>
      <w:marLeft w:val="0"/>
      <w:marRight w:val="0"/>
      <w:marTop w:val="0"/>
      <w:marBottom w:val="0"/>
      <w:divBdr>
        <w:top w:val="none" w:sz="0" w:space="0" w:color="auto"/>
        <w:left w:val="none" w:sz="0" w:space="0" w:color="auto"/>
        <w:bottom w:val="none" w:sz="0" w:space="0" w:color="auto"/>
        <w:right w:val="none" w:sz="0" w:space="0" w:color="auto"/>
      </w:divBdr>
    </w:div>
    <w:div w:id="469591226">
      <w:bodyDiv w:val="1"/>
      <w:marLeft w:val="0"/>
      <w:marRight w:val="0"/>
      <w:marTop w:val="0"/>
      <w:marBottom w:val="0"/>
      <w:divBdr>
        <w:top w:val="none" w:sz="0" w:space="0" w:color="auto"/>
        <w:left w:val="none" w:sz="0" w:space="0" w:color="auto"/>
        <w:bottom w:val="none" w:sz="0" w:space="0" w:color="auto"/>
        <w:right w:val="none" w:sz="0" w:space="0" w:color="auto"/>
      </w:divBdr>
    </w:div>
    <w:div w:id="469905520">
      <w:bodyDiv w:val="1"/>
      <w:marLeft w:val="0"/>
      <w:marRight w:val="0"/>
      <w:marTop w:val="0"/>
      <w:marBottom w:val="0"/>
      <w:divBdr>
        <w:top w:val="none" w:sz="0" w:space="0" w:color="auto"/>
        <w:left w:val="none" w:sz="0" w:space="0" w:color="auto"/>
        <w:bottom w:val="none" w:sz="0" w:space="0" w:color="auto"/>
        <w:right w:val="none" w:sz="0" w:space="0" w:color="auto"/>
      </w:divBdr>
    </w:div>
    <w:div w:id="469908166">
      <w:bodyDiv w:val="1"/>
      <w:marLeft w:val="0"/>
      <w:marRight w:val="0"/>
      <w:marTop w:val="0"/>
      <w:marBottom w:val="0"/>
      <w:divBdr>
        <w:top w:val="none" w:sz="0" w:space="0" w:color="auto"/>
        <w:left w:val="none" w:sz="0" w:space="0" w:color="auto"/>
        <w:bottom w:val="none" w:sz="0" w:space="0" w:color="auto"/>
        <w:right w:val="none" w:sz="0" w:space="0" w:color="auto"/>
      </w:divBdr>
    </w:div>
    <w:div w:id="470365552">
      <w:bodyDiv w:val="1"/>
      <w:marLeft w:val="0"/>
      <w:marRight w:val="0"/>
      <w:marTop w:val="0"/>
      <w:marBottom w:val="0"/>
      <w:divBdr>
        <w:top w:val="none" w:sz="0" w:space="0" w:color="auto"/>
        <w:left w:val="none" w:sz="0" w:space="0" w:color="auto"/>
        <w:bottom w:val="none" w:sz="0" w:space="0" w:color="auto"/>
        <w:right w:val="none" w:sz="0" w:space="0" w:color="auto"/>
      </w:divBdr>
    </w:div>
    <w:div w:id="470562135">
      <w:bodyDiv w:val="1"/>
      <w:marLeft w:val="0"/>
      <w:marRight w:val="0"/>
      <w:marTop w:val="0"/>
      <w:marBottom w:val="0"/>
      <w:divBdr>
        <w:top w:val="none" w:sz="0" w:space="0" w:color="auto"/>
        <w:left w:val="none" w:sz="0" w:space="0" w:color="auto"/>
        <w:bottom w:val="none" w:sz="0" w:space="0" w:color="auto"/>
        <w:right w:val="none" w:sz="0" w:space="0" w:color="auto"/>
      </w:divBdr>
    </w:div>
    <w:div w:id="470710213">
      <w:bodyDiv w:val="1"/>
      <w:marLeft w:val="0"/>
      <w:marRight w:val="0"/>
      <w:marTop w:val="0"/>
      <w:marBottom w:val="0"/>
      <w:divBdr>
        <w:top w:val="none" w:sz="0" w:space="0" w:color="auto"/>
        <w:left w:val="none" w:sz="0" w:space="0" w:color="auto"/>
        <w:bottom w:val="none" w:sz="0" w:space="0" w:color="auto"/>
        <w:right w:val="none" w:sz="0" w:space="0" w:color="auto"/>
      </w:divBdr>
    </w:div>
    <w:div w:id="470951530">
      <w:bodyDiv w:val="1"/>
      <w:marLeft w:val="0"/>
      <w:marRight w:val="0"/>
      <w:marTop w:val="0"/>
      <w:marBottom w:val="0"/>
      <w:divBdr>
        <w:top w:val="none" w:sz="0" w:space="0" w:color="auto"/>
        <w:left w:val="none" w:sz="0" w:space="0" w:color="auto"/>
        <w:bottom w:val="none" w:sz="0" w:space="0" w:color="auto"/>
        <w:right w:val="none" w:sz="0" w:space="0" w:color="auto"/>
      </w:divBdr>
    </w:div>
    <w:div w:id="471170760">
      <w:bodyDiv w:val="1"/>
      <w:marLeft w:val="0"/>
      <w:marRight w:val="0"/>
      <w:marTop w:val="0"/>
      <w:marBottom w:val="0"/>
      <w:divBdr>
        <w:top w:val="none" w:sz="0" w:space="0" w:color="auto"/>
        <w:left w:val="none" w:sz="0" w:space="0" w:color="auto"/>
        <w:bottom w:val="none" w:sz="0" w:space="0" w:color="auto"/>
        <w:right w:val="none" w:sz="0" w:space="0" w:color="auto"/>
      </w:divBdr>
    </w:div>
    <w:div w:id="471405565">
      <w:bodyDiv w:val="1"/>
      <w:marLeft w:val="0"/>
      <w:marRight w:val="0"/>
      <w:marTop w:val="0"/>
      <w:marBottom w:val="0"/>
      <w:divBdr>
        <w:top w:val="none" w:sz="0" w:space="0" w:color="auto"/>
        <w:left w:val="none" w:sz="0" w:space="0" w:color="auto"/>
        <w:bottom w:val="none" w:sz="0" w:space="0" w:color="auto"/>
        <w:right w:val="none" w:sz="0" w:space="0" w:color="auto"/>
      </w:divBdr>
    </w:div>
    <w:div w:id="471754549">
      <w:bodyDiv w:val="1"/>
      <w:marLeft w:val="0"/>
      <w:marRight w:val="0"/>
      <w:marTop w:val="0"/>
      <w:marBottom w:val="0"/>
      <w:divBdr>
        <w:top w:val="none" w:sz="0" w:space="0" w:color="auto"/>
        <w:left w:val="none" w:sz="0" w:space="0" w:color="auto"/>
        <w:bottom w:val="none" w:sz="0" w:space="0" w:color="auto"/>
        <w:right w:val="none" w:sz="0" w:space="0" w:color="auto"/>
      </w:divBdr>
    </w:div>
    <w:div w:id="472210968">
      <w:bodyDiv w:val="1"/>
      <w:marLeft w:val="0"/>
      <w:marRight w:val="0"/>
      <w:marTop w:val="0"/>
      <w:marBottom w:val="0"/>
      <w:divBdr>
        <w:top w:val="none" w:sz="0" w:space="0" w:color="auto"/>
        <w:left w:val="none" w:sz="0" w:space="0" w:color="auto"/>
        <w:bottom w:val="none" w:sz="0" w:space="0" w:color="auto"/>
        <w:right w:val="none" w:sz="0" w:space="0" w:color="auto"/>
      </w:divBdr>
    </w:div>
    <w:div w:id="472219349">
      <w:bodyDiv w:val="1"/>
      <w:marLeft w:val="0"/>
      <w:marRight w:val="0"/>
      <w:marTop w:val="0"/>
      <w:marBottom w:val="0"/>
      <w:divBdr>
        <w:top w:val="none" w:sz="0" w:space="0" w:color="auto"/>
        <w:left w:val="none" w:sz="0" w:space="0" w:color="auto"/>
        <w:bottom w:val="none" w:sz="0" w:space="0" w:color="auto"/>
        <w:right w:val="none" w:sz="0" w:space="0" w:color="auto"/>
      </w:divBdr>
    </w:div>
    <w:div w:id="472991780">
      <w:bodyDiv w:val="1"/>
      <w:marLeft w:val="0"/>
      <w:marRight w:val="0"/>
      <w:marTop w:val="0"/>
      <w:marBottom w:val="0"/>
      <w:divBdr>
        <w:top w:val="none" w:sz="0" w:space="0" w:color="auto"/>
        <w:left w:val="none" w:sz="0" w:space="0" w:color="auto"/>
        <w:bottom w:val="none" w:sz="0" w:space="0" w:color="auto"/>
        <w:right w:val="none" w:sz="0" w:space="0" w:color="auto"/>
      </w:divBdr>
    </w:div>
    <w:div w:id="473452804">
      <w:bodyDiv w:val="1"/>
      <w:marLeft w:val="0"/>
      <w:marRight w:val="0"/>
      <w:marTop w:val="0"/>
      <w:marBottom w:val="0"/>
      <w:divBdr>
        <w:top w:val="none" w:sz="0" w:space="0" w:color="auto"/>
        <w:left w:val="none" w:sz="0" w:space="0" w:color="auto"/>
        <w:bottom w:val="none" w:sz="0" w:space="0" w:color="auto"/>
        <w:right w:val="none" w:sz="0" w:space="0" w:color="auto"/>
      </w:divBdr>
    </w:div>
    <w:div w:id="473520853">
      <w:bodyDiv w:val="1"/>
      <w:marLeft w:val="0"/>
      <w:marRight w:val="0"/>
      <w:marTop w:val="0"/>
      <w:marBottom w:val="0"/>
      <w:divBdr>
        <w:top w:val="none" w:sz="0" w:space="0" w:color="auto"/>
        <w:left w:val="none" w:sz="0" w:space="0" w:color="auto"/>
        <w:bottom w:val="none" w:sz="0" w:space="0" w:color="auto"/>
        <w:right w:val="none" w:sz="0" w:space="0" w:color="auto"/>
      </w:divBdr>
    </w:div>
    <w:div w:id="473714733">
      <w:bodyDiv w:val="1"/>
      <w:marLeft w:val="0"/>
      <w:marRight w:val="0"/>
      <w:marTop w:val="0"/>
      <w:marBottom w:val="0"/>
      <w:divBdr>
        <w:top w:val="none" w:sz="0" w:space="0" w:color="auto"/>
        <w:left w:val="none" w:sz="0" w:space="0" w:color="auto"/>
        <w:bottom w:val="none" w:sz="0" w:space="0" w:color="auto"/>
        <w:right w:val="none" w:sz="0" w:space="0" w:color="auto"/>
      </w:divBdr>
    </w:div>
    <w:div w:id="476067287">
      <w:bodyDiv w:val="1"/>
      <w:marLeft w:val="0"/>
      <w:marRight w:val="0"/>
      <w:marTop w:val="0"/>
      <w:marBottom w:val="0"/>
      <w:divBdr>
        <w:top w:val="none" w:sz="0" w:space="0" w:color="auto"/>
        <w:left w:val="none" w:sz="0" w:space="0" w:color="auto"/>
        <w:bottom w:val="none" w:sz="0" w:space="0" w:color="auto"/>
        <w:right w:val="none" w:sz="0" w:space="0" w:color="auto"/>
      </w:divBdr>
    </w:div>
    <w:div w:id="476455810">
      <w:bodyDiv w:val="1"/>
      <w:marLeft w:val="0"/>
      <w:marRight w:val="0"/>
      <w:marTop w:val="0"/>
      <w:marBottom w:val="0"/>
      <w:divBdr>
        <w:top w:val="none" w:sz="0" w:space="0" w:color="auto"/>
        <w:left w:val="none" w:sz="0" w:space="0" w:color="auto"/>
        <w:bottom w:val="none" w:sz="0" w:space="0" w:color="auto"/>
        <w:right w:val="none" w:sz="0" w:space="0" w:color="auto"/>
      </w:divBdr>
    </w:div>
    <w:div w:id="476608558">
      <w:bodyDiv w:val="1"/>
      <w:marLeft w:val="0"/>
      <w:marRight w:val="0"/>
      <w:marTop w:val="0"/>
      <w:marBottom w:val="0"/>
      <w:divBdr>
        <w:top w:val="none" w:sz="0" w:space="0" w:color="auto"/>
        <w:left w:val="none" w:sz="0" w:space="0" w:color="auto"/>
        <w:bottom w:val="none" w:sz="0" w:space="0" w:color="auto"/>
        <w:right w:val="none" w:sz="0" w:space="0" w:color="auto"/>
      </w:divBdr>
    </w:div>
    <w:div w:id="477188089">
      <w:bodyDiv w:val="1"/>
      <w:marLeft w:val="0"/>
      <w:marRight w:val="0"/>
      <w:marTop w:val="0"/>
      <w:marBottom w:val="0"/>
      <w:divBdr>
        <w:top w:val="none" w:sz="0" w:space="0" w:color="auto"/>
        <w:left w:val="none" w:sz="0" w:space="0" w:color="auto"/>
        <w:bottom w:val="none" w:sz="0" w:space="0" w:color="auto"/>
        <w:right w:val="none" w:sz="0" w:space="0" w:color="auto"/>
      </w:divBdr>
    </w:div>
    <w:div w:id="477648117">
      <w:bodyDiv w:val="1"/>
      <w:marLeft w:val="0"/>
      <w:marRight w:val="0"/>
      <w:marTop w:val="0"/>
      <w:marBottom w:val="0"/>
      <w:divBdr>
        <w:top w:val="none" w:sz="0" w:space="0" w:color="auto"/>
        <w:left w:val="none" w:sz="0" w:space="0" w:color="auto"/>
        <w:bottom w:val="none" w:sz="0" w:space="0" w:color="auto"/>
        <w:right w:val="none" w:sz="0" w:space="0" w:color="auto"/>
      </w:divBdr>
    </w:div>
    <w:div w:id="477765875">
      <w:bodyDiv w:val="1"/>
      <w:marLeft w:val="0"/>
      <w:marRight w:val="0"/>
      <w:marTop w:val="0"/>
      <w:marBottom w:val="0"/>
      <w:divBdr>
        <w:top w:val="none" w:sz="0" w:space="0" w:color="auto"/>
        <w:left w:val="none" w:sz="0" w:space="0" w:color="auto"/>
        <w:bottom w:val="none" w:sz="0" w:space="0" w:color="auto"/>
        <w:right w:val="none" w:sz="0" w:space="0" w:color="auto"/>
      </w:divBdr>
    </w:div>
    <w:div w:id="477915797">
      <w:bodyDiv w:val="1"/>
      <w:marLeft w:val="0"/>
      <w:marRight w:val="0"/>
      <w:marTop w:val="0"/>
      <w:marBottom w:val="0"/>
      <w:divBdr>
        <w:top w:val="none" w:sz="0" w:space="0" w:color="auto"/>
        <w:left w:val="none" w:sz="0" w:space="0" w:color="auto"/>
        <w:bottom w:val="none" w:sz="0" w:space="0" w:color="auto"/>
        <w:right w:val="none" w:sz="0" w:space="0" w:color="auto"/>
      </w:divBdr>
    </w:div>
    <w:div w:id="478302673">
      <w:bodyDiv w:val="1"/>
      <w:marLeft w:val="0"/>
      <w:marRight w:val="0"/>
      <w:marTop w:val="0"/>
      <w:marBottom w:val="0"/>
      <w:divBdr>
        <w:top w:val="none" w:sz="0" w:space="0" w:color="auto"/>
        <w:left w:val="none" w:sz="0" w:space="0" w:color="auto"/>
        <w:bottom w:val="none" w:sz="0" w:space="0" w:color="auto"/>
        <w:right w:val="none" w:sz="0" w:space="0" w:color="auto"/>
      </w:divBdr>
    </w:div>
    <w:div w:id="478499903">
      <w:bodyDiv w:val="1"/>
      <w:marLeft w:val="0"/>
      <w:marRight w:val="0"/>
      <w:marTop w:val="0"/>
      <w:marBottom w:val="0"/>
      <w:divBdr>
        <w:top w:val="none" w:sz="0" w:space="0" w:color="auto"/>
        <w:left w:val="none" w:sz="0" w:space="0" w:color="auto"/>
        <w:bottom w:val="none" w:sz="0" w:space="0" w:color="auto"/>
        <w:right w:val="none" w:sz="0" w:space="0" w:color="auto"/>
      </w:divBdr>
    </w:div>
    <w:div w:id="478965549">
      <w:bodyDiv w:val="1"/>
      <w:marLeft w:val="0"/>
      <w:marRight w:val="0"/>
      <w:marTop w:val="0"/>
      <w:marBottom w:val="0"/>
      <w:divBdr>
        <w:top w:val="none" w:sz="0" w:space="0" w:color="auto"/>
        <w:left w:val="none" w:sz="0" w:space="0" w:color="auto"/>
        <w:bottom w:val="none" w:sz="0" w:space="0" w:color="auto"/>
        <w:right w:val="none" w:sz="0" w:space="0" w:color="auto"/>
      </w:divBdr>
    </w:div>
    <w:div w:id="479427564">
      <w:bodyDiv w:val="1"/>
      <w:marLeft w:val="0"/>
      <w:marRight w:val="0"/>
      <w:marTop w:val="0"/>
      <w:marBottom w:val="0"/>
      <w:divBdr>
        <w:top w:val="none" w:sz="0" w:space="0" w:color="auto"/>
        <w:left w:val="none" w:sz="0" w:space="0" w:color="auto"/>
        <w:bottom w:val="none" w:sz="0" w:space="0" w:color="auto"/>
        <w:right w:val="none" w:sz="0" w:space="0" w:color="auto"/>
      </w:divBdr>
    </w:div>
    <w:div w:id="479807495">
      <w:bodyDiv w:val="1"/>
      <w:marLeft w:val="0"/>
      <w:marRight w:val="0"/>
      <w:marTop w:val="0"/>
      <w:marBottom w:val="0"/>
      <w:divBdr>
        <w:top w:val="none" w:sz="0" w:space="0" w:color="auto"/>
        <w:left w:val="none" w:sz="0" w:space="0" w:color="auto"/>
        <w:bottom w:val="none" w:sz="0" w:space="0" w:color="auto"/>
        <w:right w:val="none" w:sz="0" w:space="0" w:color="auto"/>
      </w:divBdr>
    </w:div>
    <w:div w:id="480318304">
      <w:bodyDiv w:val="1"/>
      <w:marLeft w:val="0"/>
      <w:marRight w:val="0"/>
      <w:marTop w:val="0"/>
      <w:marBottom w:val="0"/>
      <w:divBdr>
        <w:top w:val="none" w:sz="0" w:space="0" w:color="auto"/>
        <w:left w:val="none" w:sz="0" w:space="0" w:color="auto"/>
        <w:bottom w:val="none" w:sz="0" w:space="0" w:color="auto"/>
        <w:right w:val="none" w:sz="0" w:space="0" w:color="auto"/>
      </w:divBdr>
    </w:div>
    <w:div w:id="482157356">
      <w:bodyDiv w:val="1"/>
      <w:marLeft w:val="0"/>
      <w:marRight w:val="0"/>
      <w:marTop w:val="0"/>
      <w:marBottom w:val="0"/>
      <w:divBdr>
        <w:top w:val="none" w:sz="0" w:space="0" w:color="auto"/>
        <w:left w:val="none" w:sz="0" w:space="0" w:color="auto"/>
        <w:bottom w:val="none" w:sz="0" w:space="0" w:color="auto"/>
        <w:right w:val="none" w:sz="0" w:space="0" w:color="auto"/>
      </w:divBdr>
    </w:div>
    <w:div w:id="482815275">
      <w:bodyDiv w:val="1"/>
      <w:marLeft w:val="0"/>
      <w:marRight w:val="0"/>
      <w:marTop w:val="0"/>
      <w:marBottom w:val="0"/>
      <w:divBdr>
        <w:top w:val="none" w:sz="0" w:space="0" w:color="auto"/>
        <w:left w:val="none" w:sz="0" w:space="0" w:color="auto"/>
        <w:bottom w:val="none" w:sz="0" w:space="0" w:color="auto"/>
        <w:right w:val="none" w:sz="0" w:space="0" w:color="auto"/>
      </w:divBdr>
    </w:div>
    <w:div w:id="483593655">
      <w:bodyDiv w:val="1"/>
      <w:marLeft w:val="0"/>
      <w:marRight w:val="0"/>
      <w:marTop w:val="0"/>
      <w:marBottom w:val="0"/>
      <w:divBdr>
        <w:top w:val="none" w:sz="0" w:space="0" w:color="auto"/>
        <w:left w:val="none" w:sz="0" w:space="0" w:color="auto"/>
        <w:bottom w:val="none" w:sz="0" w:space="0" w:color="auto"/>
        <w:right w:val="none" w:sz="0" w:space="0" w:color="auto"/>
      </w:divBdr>
    </w:div>
    <w:div w:id="483669774">
      <w:bodyDiv w:val="1"/>
      <w:marLeft w:val="0"/>
      <w:marRight w:val="0"/>
      <w:marTop w:val="0"/>
      <w:marBottom w:val="0"/>
      <w:divBdr>
        <w:top w:val="none" w:sz="0" w:space="0" w:color="auto"/>
        <w:left w:val="none" w:sz="0" w:space="0" w:color="auto"/>
        <w:bottom w:val="none" w:sz="0" w:space="0" w:color="auto"/>
        <w:right w:val="none" w:sz="0" w:space="0" w:color="auto"/>
      </w:divBdr>
    </w:div>
    <w:div w:id="484007644">
      <w:bodyDiv w:val="1"/>
      <w:marLeft w:val="0"/>
      <w:marRight w:val="0"/>
      <w:marTop w:val="0"/>
      <w:marBottom w:val="0"/>
      <w:divBdr>
        <w:top w:val="none" w:sz="0" w:space="0" w:color="auto"/>
        <w:left w:val="none" w:sz="0" w:space="0" w:color="auto"/>
        <w:bottom w:val="none" w:sz="0" w:space="0" w:color="auto"/>
        <w:right w:val="none" w:sz="0" w:space="0" w:color="auto"/>
      </w:divBdr>
    </w:div>
    <w:div w:id="484129497">
      <w:bodyDiv w:val="1"/>
      <w:marLeft w:val="0"/>
      <w:marRight w:val="0"/>
      <w:marTop w:val="0"/>
      <w:marBottom w:val="0"/>
      <w:divBdr>
        <w:top w:val="none" w:sz="0" w:space="0" w:color="auto"/>
        <w:left w:val="none" w:sz="0" w:space="0" w:color="auto"/>
        <w:bottom w:val="none" w:sz="0" w:space="0" w:color="auto"/>
        <w:right w:val="none" w:sz="0" w:space="0" w:color="auto"/>
      </w:divBdr>
    </w:div>
    <w:div w:id="484207168">
      <w:bodyDiv w:val="1"/>
      <w:marLeft w:val="0"/>
      <w:marRight w:val="0"/>
      <w:marTop w:val="0"/>
      <w:marBottom w:val="0"/>
      <w:divBdr>
        <w:top w:val="none" w:sz="0" w:space="0" w:color="auto"/>
        <w:left w:val="none" w:sz="0" w:space="0" w:color="auto"/>
        <w:bottom w:val="none" w:sz="0" w:space="0" w:color="auto"/>
        <w:right w:val="none" w:sz="0" w:space="0" w:color="auto"/>
      </w:divBdr>
    </w:div>
    <w:div w:id="484512204">
      <w:bodyDiv w:val="1"/>
      <w:marLeft w:val="0"/>
      <w:marRight w:val="0"/>
      <w:marTop w:val="0"/>
      <w:marBottom w:val="0"/>
      <w:divBdr>
        <w:top w:val="none" w:sz="0" w:space="0" w:color="auto"/>
        <w:left w:val="none" w:sz="0" w:space="0" w:color="auto"/>
        <w:bottom w:val="none" w:sz="0" w:space="0" w:color="auto"/>
        <w:right w:val="none" w:sz="0" w:space="0" w:color="auto"/>
      </w:divBdr>
    </w:div>
    <w:div w:id="484590923">
      <w:bodyDiv w:val="1"/>
      <w:marLeft w:val="0"/>
      <w:marRight w:val="0"/>
      <w:marTop w:val="0"/>
      <w:marBottom w:val="0"/>
      <w:divBdr>
        <w:top w:val="none" w:sz="0" w:space="0" w:color="auto"/>
        <w:left w:val="none" w:sz="0" w:space="0" w:color="auto"/>
        <w:bottom w:val="none" w:sz="0" w:space="0" w:color="auto"/>
        <w:right w:val="none" w:sz="0" w:space="0" w:color="auto"/>
      </w:divBdr>
    </w:div>
    <w:div w:id="485126856">
      <w:bodyDiv w:val="1"/>
      <w:marLeft w:val="0"/>
      <w:marRight w:val="0"/>
      <w:marTop w:val="0"/>
      <w:marBottom w:val="0"/>
      <w:divBdr>
        <w:top w:val="none" w:sz="0" w:space="0" w:color="auto"/>
        <w:left w:val="none" w:sz="0" w:space="0" w:color="auto"/>
        <w:bottom w:val="none" w:sz="0" w:space="0" w:color="auto"/>
        <w:right w:val="none" w:sz="0" w:space="0" w:color="auto"/>
      </w:divBdr>
    </w:div>
    <w:div w:id="485437416">
      <w:bodyDiv w:val="1"/>
      <w:marLeft w:val="0"/>
      <w:marRight w:val="0"/>
      <w:marTop w:val="0"/>
      <w:marBottom w:val="0"/>
      <w:divBdr>
        <w:top w:val="none" w:sz="0" w:space="0" w:color="auto"/>
        <w:left w:val="none" w:sz="0" w:space="0" w:color="auto"/>
        <w:bottom w:val="none" w:sz="0" w:space="0" w:color="auto"/>
        <w:right w:val="none" w:sz="0" w:space="0" w:color="auto"/>
      </w:divBdr>
    </w:div>
    <w:div w:id="485631129">
      <w:bodyDiv w:val="1"/>
      <w:marLeft w:val="0"/>
      <w:marRight w:val="0"/>
      <w:marTop w:val="0"/>
      <w:marBottom w:val="0"/>
      <w:divBdr>
        <w:top w:val="none" w:sz="0" w:space="0" w:color="auto"/>
        <w:left w:val="none" w:sz="0" w:space="0" w:color="auto"/>
        <w:bottom w:val="none" w:sz="0" w:space="0" w:color="auto"/>
        <w:right w:val="none" w:sz="0" w:space="0" w:color="auto"/>
      </w:divBdr>
    </w:div>
    <w:div w:id="487013905">
      <w:bodyDiv w:val="1"/>
      <w:marLeft w:val="0"/>
      <w:marRight w:val="0"/>
      <w:marTop w:val="0"/>
      <w:marBottom w:val="0"/>
      <w:divBdr>
        <w:top w:val="none" w:sz="0" w:space="0" w:color="auto"/>
        <w:left w:val="none" w:sz="0" w:space="0" w:color="auto"/>
        <w:bottom w:val="none" w:sz="0" w:space="0" w:color="auto"/>
        <w:right w:val="none" w:sz="0" w:space="0" w:color="auto"/>
      </w:divBdr>
    </w:div>
    <w:div w:id="487139303">
      <w:bodyDiv w:val="1"/>
      <w:marLeft w:val="0"/>
      <w:marRight w:val="0"/>
      <w:marTop w:val="0"/>
      <w:marBottom w:val="0"/>
      <w:divBdr>
        <w:top w:val="none" w:sz="0" w:space="0" w:color="auto"/>
        <w:left w:val="none" w:sz="0" w:space="0" w:color="auto"/>
        <w:bottom w:val="none" w:sz="0" w:space="0" w:color="auto"/>
        <w:right w:val="none" w:sz="0" w:space="0" w:color="auto"/>
      </w:divBdr>
    </w:div>
    <w:div w:id="488205839">
      <w:bodyDiv w:val="1"/>
      <w:marLeft w:val="0"/>
      <w:marRight w:val="0"/>
      <w:marTop w:val="0"/>
      <w:marBottom w:val="0"/>
      <w:divBdr>
        <w:top w:val="none" w:sz="0" w:space="0" w:color="auto"/>
        <w:left w:val="none" w:sz="0" w:space="0" w:color="auto"/>
        <w:bottom w:val="none" w:sz="0" w:space="0" w:color="auto"/>
        <w:right w:val="none" w:sz="0" w:space="0" w:color="auto"/>
      </w:divBdr>
    </w:div>
    <w:div w:id="488523941">
      <w:bodyDiv w:val="1"/>
      <w:marLeft w:val="0"/>
      <w:marRight w:val="0"/>
      <w:marTop w:val="0"/>
      <w:marBottom w:val="0"/>
      <w:divBdr>
        <w:top w:val="none" w:sz="0" w:space="0" w:color="auto"/>
        <w:left w:val="none" w:sz="0" w:space="0" w:color="auto"/>
        <w:bottom w:val="none" w:sz="0" w:space="0" w:color="auto"/>
        <w:right w:val="none" w:sz="0" w:space="0" w:color="auto"/>
      </w:divBdr>
    </w:div>
    <w:div w:id="488642714">
      <w:bodyDiv w:val="1"/>
      <w:marLeft w:val="0"/>
      <w:marRight w:val="0"/>
      <w:marTop w:val="0"/>
      <w:marBottom w:val="0"/>
      <w:divBdr>
        <w:top w:val="none" w:sz="0" w:space="0" w:color="auto"/>
        <w:left w:val="none" w:sz="0" w:space="0" w:color="auto"/>
        <w:bottom w:val="none" w:sz="0" w:space="0" w:color="auto"/>
        <w:right w:val="none" w:sz="0" w:space="0" w:color="auto"/>
      </w:divBdr>
    </w:div>
    <w:div w:id="489250332">
      <w:bodyDiv w:val="1"/>
      <w:marLeft w:val="0"/>
      <w:marRight w:val="0"/>
      <w:marTop w:val="0"/>
      <w:marBottom w:val="0"/>
      <w:divBdr>
        <w:top w:val="none" w:sz="0" w:space="0" w:color="auto"/>
        <w:left w:val="none" w:sz="0" w:space="0" w:color="auto"/>
        <w:bottom w:val="none" w:sz="0" w:space="0" w:color="auto"/>
        <w:right w:val="none" w:sz="0" w:space="0" w:color="auto"/>
      </w:divBdr>
    </w:div>
    <w:div w:id="489368919">
      <w:bodyDiv w:val="1"/>
      <w:marLeft w:val="0"/>
      <w:marRight w:val="0"/>
      <w:marTop w:val="0"/>
      <w:marBottom w:val="0"/>
      <w:divBdr>
        <w:top w:val="none" w:sz="0" w:space="0" w:color="auto"/>
        <w:left w:val="none" w:sz="0" w:space="0" w:color="auto"/>
        <w:bottom w:val="none" w:sz="0" w:space="0" w:color="auto"/>
        <w:right w:val="none" w:sz="0" w:space="0" w:color="auto"/>
      </w:divBdr>
    </w:div>
    <w:div w:id="489638182">
      <w:bodyDiv w:val="1"/>
      <w:marLeft w:val="0"/>
      <w:marRight w:val="0"/>
      <w:marTop w:val="0"/>
      <w:marBottom w:val="0"/>
      <w:divBdr>
        <w:top w:val="none" w:sz="0" w:space="0" w:color="auto"/>
        <w:left w:val="none" w:sz="0" w:space="0" w:color="auto"/>
        <w:bottom w:val="none" w:sz="0" w:space="0" w:color="auto"/>
        <w:right w:val="none" w:sz="0" w:space="0" w:color="auto"/>
      </w:divBdr>
    </w:div>
    <w:div w:id="490341087">
      <w:bodyDiv w:val="1"/>
      <w:marLeft w:val="0"/>
      <w:marRight w:val="0"/>
      <w:marTop w:val="0"/>
      <w:marBottom w:val="0"/>
      <w:divBdr>
        <w:top w:val="none" w:sz="0" w:space="0" w:color="auto"/>
        <w:left w:val="none" w:sz="0" w:space="0" w:color="auto"/>
        <w:bottom w:val="none" w:sz="0" w:space="0" w:color="auto"/>
        <w:right w:val="none" w:sz="0" w:space="0" w:color="auto"/>
      </w:divBdr>
    </w:div>
    <w:div w:id="490558496">
      <w:bodyDiv w:val="1"/>
      <w:marLeft w:val="0"/>
      <w:marRight w:val="0"/>
      <w:marTop w:val="0"/>
      <w:marBottom w:val="0"/>
      <w:divBdr>
        <w:top w:val="none" w:sz="0" w:space="0" w:color="auto"/>
        <w:left w:val="none" w:sz="0" w:space="0" w:color="auto"/>
        <w:bottom w:val="none" w:sz="0" w:space="0" w:color="auto"/>
        <w:right w:val="none" w:sz="0" w:space="0" w:color="auto"/>
      </w:divBdr>
    </w:div>
    <w:div w:id="490604239">
      <w:bodyDiv w:val="1"/>
      <w:marLeft w:val="0"/>
      <w:marRight w:val="0"/>
      <w:marTop w:val="0"/>
      <w:marBottom w:val="0"/>
      <w:divBdr>
        <w:top w:val="none" w:sz="0" w:space="0" w:color="auto"/>
        <w:left w:val="none" w:sz="0" w:space="0" w:color="auto"/>
        <w:bottom w:val="none" w:sz="0" w:space="0" w:color="auto"/>
        <w:right w:val="none" w:sz="0" w:space="0" w:color="auto"/>
      </w:divBdr>
    </w:div>
    <w:div w:id="490947787">
      <w:bodyDiv w:val="1"/>
      <w:marLeft w:val="0"/>
      <w:marRight w:val="0"/>
      <w:marTop w:val="0"/>
      <w:marBottom w:val="0"/>
      <w:divBdr>
        <w:top w:val="none" w:sz="0" w:space="0" w:color="auto"/>
        <w:left w:val="none" w:sz="0" w:space="0" w:color="auto"/>
        <w:bottom w:val="none" w:sz="0" w:space="0" w:color="auto"/>
        <w:right w:val="none" w:sz="0" w:space="0" w:color="auto"/>
      </w:divBdr>
    </w:div>
    <w:div w:id="491726171">
      <w:bodyDiv w:val="1"/>
      <w:marLeft w:val="0"/>
      <w:marRight w:val="0"/>
      <w:marTop w:val="0"/>
      <w:marBottom w:val="0"/>
      <w:divBdr>
        <w:top w:val="none" w:sz="0" w:space="0" w:color="auto"/>
        <w:left w:val="none" w:sz="0" w:space="0" w:color="auto"/>
        <w:bottom w:val="none" w:sz="0" w:space="0" w:color="auto"/>
        <w:right w:val="none" w:sz="0" w:space="0" w:color="auto"/>
      </w:divBdr>
    </w:div>
    <w:div w:id="491875355">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
    <w:div w:id="492919551">
      <w:bodyDiv w:val="1"/>
      <w:marLeft w:val="0"/>
      <w:marRight w:val="0"/>
      <w:marTop w:val="0"/>
      <w:marBottom w:val="0"/>
      <w:divBdr>
        <w:top w:val="none" w:sz="0" w:space="0" w:color="auto"/>
        <w:left w:val="none" w:sz="0" w:space="0" w:color="auto"/>
        <w:bottom w:val="none" w:sz="0" w:space="0" w:color="auto"/>
        <w:right w:val="none" w:sz="0" w:space="0" w:color="auto"/>
      </w:divBdr>
    </w:div>
    <w:div w:id="493568811">
      <w:bodyDiv w:val="1"/>
      <w:marLeft w:val="0"/>
      <w:marRight w:val="0"/>
      <w:marTop w:val="0"/>
      <w:marBottom w:val="0"/>
      <w:divBdr>
        <w:top w:val="none" w:sz="0" w:space="0" w:color="auto"/>
        <w:left w:val="none" w:sz="0" w:space="0" w:color="auto"/>
        <w:bottom w:val="none" w:sz="0" w:space="0" w:color="auto"/>
        <w:right w:val="none" w:sz="0" w:space="0" w:color="auto"/>
      </w:divBdr>
    </w:div>
    <w:div w:id="493643252">
      <w:bodyDiv w:val="1"/>
      <w:marLeft w:val="0"/>
      <w:marRight w:val="0"/>
      <w:marTop w:val="0"/>
      <w:marBottom w:val="0"/>
      <w:divBdr>
        <w:top w:val="none" w:sz="0" w:space="0" w:color="auto"/>
        <w:left w:val="none" w:sz="0" w:space="0" w:color="auto"/>
        <w:bottom w:val="none" w:sz="0" w:space="0" w:color="auto"/>
        <w:right w:val="none" w:sz="0" w:space="0" w:color="auto"/>
      </w:divBdr>
    </w:div>
    <w:div w:id="494228694">
      <w:bodyDiv w:val="1"/>
      <w:marLeft w:val="0"/>
      <w:marRight w:val="0"/>
      <w:marTop w:val="0"/>
      <w:marBottom w:val="0"/>
      <w:divBdr>
        <w:top w:val="none" w:sz="0" w:space="0" w:color="auto"/>
        <w:left w:val="none" w:sz="0" w:space="0" w:color="auto"/>
        <w:bottom w:val="none" w:sz="0" w:space="0" w:color="auto"/>
        <w:right w:val="none" w:sz="0" w:space="0" w:color="auto"/>
      </w:divBdr>
    </w:div>
    <w:div w:id="494418809">
      <w:bodyDiv w:val="1"/>
      <w:marLeft w:val="0"/>
      <w:marRight w:val="0"/>
      <w:marTop w:val="0"/>
      <w:marBottom w:val="0"/>
      <w:divBdr>
        <w:top w:val="none" w:sz="0" w:space="0" w:color="auto"/>
        <w:left w:val="none" w:sz="0" w:space="0" w:color="auto"/>
        <w:bottom w:val="none" w:sz="0" w:space="0" w:color="auto"/>
        <w:right w:val="none" w:sz="0" w:space="0" w:color="auto"/>
      </w:divBdr>
    </w:div>
    <w:div w:id="494539722">
      <w:bodyDiv w:val="1"/>
      <w:marLeft w:val="0"/>
      <w:marRight w:val="0"/>
      <w:marTop w:val="0"/>
      <w:marBottom w:val="0"/>
      <w:divBdr>
        <w:top w:val="none" w:sz="0" w:space="0" w:color="auto"/>
        <w:left w:val="none" w:sz="0" w:space="0" w:color="auto"/>
        <w:bottom w:val="none" w:sz="0" w:space="0" w:color="auto"/>
        <w:right w:val="none" w:sz="0" w:space="0" w:color="auto"/>
      </w:divBdr>
    </w:div>
    <w:div w:id="494805035">
      <w:bodyDiv w:val="1"/>
      <w:marLeft w:val="0"/>
      <w:marRight w:val="0"/>
      <w:marTop w:val="0"/>
      <w:marBottom w:val="0"/>
      <w:divBdr>
        <w:top w:val="none" w:sz="0" w:space="0" w:color="auto"/>
        <w:left w:val="none" w:sz="0" w:space="0" w:color="auto"/>
        <w:bottom w:val="none" w:sz="0" w:space="0" w:color="auto"/>
        <w:right w:val="none" w:sz="0" w:space="0" w:color="auto"/>
      </w:divBdr>
    </w:div>
    <w:div w:id="495340535">
      <w:bodyDiv w:val="1"/>
      <w:marLeft w:val="0"/>
      <w:marRight w:val="0"/>
      <w:marTop w:val="0"/>
      <w:marBottom w:val="0"/>
      <w:divBdr>
        <w:top w:val="none" w:sz="0" w:space="0" w:color="auto"/>
        <w:left w:val="none" w:sz="0" w:space="0" w:color="auto"/>
        <w:bottom w:val="none" w:sz="0" w:space="0" w:color="auto"/>
        <w:right w:val="none" w:sz="0" w:space="0" w:color="auto"/>
      </w:divBdr>
    </w:div>
    <w:div w:id="495923123">
      <w:bodyDiv w:val="1"/>
      <w:marLeft w:val="0"/>
      <w:marRight w:val="0"/>
      <w:marTop w:val="0"/>
      <w:marBottom w:val="0"/>
      <w:divBdr>
        <w:top w:val="none" w:sz="0" w:space="0" w:color="auto"/>
        <w:left w:val="none" w:sz="0" w:space="0" w:color="auto"/>
        <w:bottom w:val="none" w:sz="0" w:space="0" w:color="auto"/>
        <w:right w:val="none" w:sz="0" w:space="0" w:color="auto"/>
      </w:divBdr>
    </w:div>
    <w:div w:id="496726567">
      <w:bodyDiv w:val="1"/>
      <w:marLeft w:val="0"/>
      <w:marRight w:val="0"/>
      <w:marTop w:val="0"/>
      <w:marBottom w:val="0"/>
      <w:divBdr>
        <w:top w:val="none" w:sz="0" w:space="0" w:color="auto"/>
        <w:left w:val="none" w:sz="0" w:space="0" w:color="auto"/>
        <w:bottom w:val="none" w:sz="0" w:space="0" w:color="auto"/>
        <w:right w:val="none" w:sz="0" w:space="0" w:color="auto"/>
      </w:divBdr>
    </w:div>
    <w:div w:id="496849738">
      <w:bodyDiv w:val="1"/>
      <w:marLeft w:val="0"/>
      <w:marRight w:val="0"/>
      <w:marTop w:val="0"/>
      <w:marBottom w:val="0"/>
      <w:divBdr>
        <w:top w:val="none" w:sz="0" w:space="0" w:color="auto"/>
        <w:left w:val="none" w:sz="0" w:space="0" w:color="auto"/>
        <w:bottom w:val="none" w:sz="0" w:space="0" w:color="auto"/>
        <w:right w:val="none" w:sz="0" w:space="0" w:color="auto"/>
      </w:divBdr>
    </w:div>
    <w:div w:id="496921793">
      <w:bodyDiv w:val="1"/>
      <w:marLeft w:val="0"/>
      <w:marRight w:val="0"/>
      <w:marTop w:val="0"/>
      <w:marBottom w:val="0"/>
      <w:divBdr>
        <w:top w:val="none" w:sz="0" w:space="0" w:color="auto"/>
        <w:left w:val="none" w:sz="0" w:space="0" w:color="auto"/>
        <w:bottom w:val="none" w:sz="0" w:space="0" w:color="auto"/>
        <w:right w:val="none" w:sz="0" w:space="0" w:color="auto"/>
      </w:divBdr>
    </w:div>
    <w:div w:id="498010767">
      <w:bodyDiv w:val="1"/>
      <w:marLeft w:val="0"/>
      <w:marRight w:val="0"/>
      <w:marTop w:val="0"/>
      <w:marBottom w:val="0"/>
      <w:divBdr>
        <w:top w:val="none" w:sz="0" w:space="0" w:color="auto"/>
        <w:left w:val="none" w:sz="0" w:space="0" w:color="auto"/>
        <w:bottom w:val="none" w:sz="0" w:space="0" w:color="auto"/>
        <w:right w:val="none" w:sz="0" w:space="0" w:color="auto"/>
      </w:divBdr>
    </w:div>
    <w:div w:id="498228626">
      <w:bodyDiv w:val="1"/>
      <w:marLeft w:val="0"/>
      <w:marRight w:val="0"/>
      <w:marTop w:val="0"/>
      <w:marBottom w:val="0"/>
      <w:divBdr>
        <w:top w:val="none" w:sz="0" w:space="0" w:color="auto"/>
        <w:left w:val="none" w:sz="0" w:space="0" w:color="auto"/>
        <w:bottom w:val="none" w:sz="0" w:space="0" w:color="auto"/>
        <w:right w:val="none" w:sz="0" w:space="0" w:color="auto"/>
      </w:divBdr>
    </w:div>
    <w:div w:id="498892318">
      <w:bodyDiv w:val="1"/>
      <w:marLeft w:val="0"/>
      <w:marRight w:val="0"/>
      <w:marTop w:val="0"/>
      <w:marBottom w:val="0"/>
      <w:divBdr>
        <w:top w:val="none" w:sz="0" w:space="0" w:color="auto"/>
        <w:left w:val="none" w:sz="0" w:space="0" w:color="auto"/>
        <w:bottom w:val="none" w:sz="0" w:space="0" w:color="auto"/>
        <w:right w:val="none" w:sz="0" w:space="0" w:color="auto"/>
      </w:divBdr>
    </w:div>
    <w:div w:id="499124262">
      <w:bodyDiv w:val="1"/>
      <w:marLeft w:val="0"/>
      <w:marRight w:val="0"/>
      <w:marTop w:val="0"/>
      <w:marBottom w:val="0"/>
      <w:divBdr>
        <w:top w:val="none" w:sz="0" w:space="0" w:color="auto"/>
        <w:left w:val="none" w:sz="0" w:space="0" w:color="auto"/>
        <w:bottom w:val="none" w:sz="0" w:space="0" w:color="auto"/>
        <w:right w:val="none" w:sz="0" w:space="0" w:color="auto"/>
      </w:divBdr>
    </w:div>
    <w:div w:id="499152861">
      <w:bodyDiv w:val="1"/>
      <w:marLeft w:val="0"/>
      <w:marRight w:val="0"/>
      <w:marTop w:val="0"/>
      <w:marBottom w:val="0"/>
      <w:divBdr>
        <w:top w:val="none" w:sz="0" w:space="0" w:color="auto"/>
        <w:left w:val="none" w:sz="0" w:space="0" w:color="auto"/>
        <w:bottom w:val="none" w:sz="0" w:space="0" w:color="auto"/>
        <w:right w:val="none" w:sz="0" w:space="0" w:color="auto"/>
      </w:divBdr>
    </w:div>
    <w:div w:id="500043797">
      <w:bodyDiv w:val="1"/>
      <w:marLeft w:val="0"/>
      <w:marRight w:val="0"/>
      <w:marTop w:val="0"/>
      <w:marBottom w:val="0"/>
      <w:divBdr>
        <w:top w:val="none" w:sz="0" w:space="0" w:color="auto"/>
        <w:left w:val="none" w:sz="0" w:space="0" w:color="auto"/>
        <w:bottom w:val="none" w:sz="0" w:space="0" w:color="auto"/>
        <w:right w:val="none" w:sz="0" w:space="0" w:color="auto"/>
      </w:divBdr>
    </w:div>
    <w:div w:id="501051713">
      <w:bodyDiv w:val="1"/>
      <w:marLeft w:val="0"/>
      <w:marRight w:val="0"/>
      <w:marTop w:val="0"/>
      <w:marBottom w:val="0"/>
      <w:divBdr>
        <w:top w:val="none" w:sz="0" w:space="0" w:color="auto"/>
        <w:left w:val="none" w:sz="0" w:space="0" w:color="auto"/>
        <w:bottom w:val="none" w:sz="0" w:space="0" w:color="auto"/>
        <w:right w:val="none" w:sz="0" w:space="0" w:color="auto"/>
      </w:divBdr>
    </w:div>
    <w:div w:id="501700559">
      <w:bodyDiv w:val="1"/>
      <w:marLeft w:val="0"/>
      <w:marRight w:val="0"/>
      <w:marTop w:val="0"/>
      <w:marBottom w:val="0"/>
      <w:divBdr>
        <w:top w:val="none" w:sz="0" w:space="0" w:color="auto"/>
        <w:left w:val="none" w:sz="0" w:space="0" w:color="auto"/>
        <w:bottom w:val="none" w:sz="0" w:space="0" w:color="auto"/>
        <w:right w:val="none" w:sz="0" w:space="0" w:color="auto"/>
      </w:divBdr>
    </w:div>
    <w:div w:id="501824812">
      <w:bodyDiv w:val="1"/>
      <w:marLeft w:val="0"/>
      <w:marRight w:val="0"/>
      <w:marTop w:val="0"/>
      <w:marBottom w:val="0"/>
      <w:divBdr>
        <w:top w:val="none" w:sz="0" w:space="0" w:color="auto"/>
        <w:left w:val="none" w:sz="0" w:space="0" w:color="auto"/>
        <w:bottom w:val="none" w:sz="0" w:space="0" w:color="auto"/>
        <w:right w:val="none" w:sz="0" w:space="0" w:color="auto"/>
      </w:divBdr>
    </w:div>
    <w:div w:id="502740820">
      <w:bodyDiv w:val="1"/>
      <w:marLeft w:val="0"/>
      <w:marRight w:val="0"/>
      <w:marTop w:val="0"/>
      <w:marBottom w:val="0"/>
      <w:divBdr>
        <w:top w:val="none" w:sz="0" w:space="0" w:color="auto"/>
        <w:left w:val="none" w:sz="0" w:space="0" w:color="auto"/>
        <w:bottom w:val="none" w:sz="0" w:space="0" w:color="auto"/>
        <w:right w:val="none" w:sz="0" w:space="0" w:color="auto"/>
      </w:divBdr>
    </w:div>
    <w:div w:id="503934681">
      <w:bodyDiv w:val="1"/>
      <w:marLeft w:val="0"/>
      <w:marRight w:val="0"/>
      <w:marTop w:val="0"/>
      <w:marBottom w:val="0"/>
      <w:divBdr>
        <w:top w:val="none" w:sz="0" w:space="0" w:color="auto"/>
        <w:left w:val="none" w:sz="0" w:space="0" w:color="auto"/>
        <w:bottom w:val="none" w:sz="0" w:space="0" w:color="auto"/>
        <w:right w:val="none" w:sz="0" w:space="0" w:color="auto"/>
      </w:divBdr>
    </w:div>
    <w:div w:id="504324829">
      <w:bodyDiv w:val="1"/>
      <w:marLeft w:val="0"/>
      <w:marRight w:val="0"/>
      <w:marTop w:val="0"/>
      <w:marBottom w:val="0"/>
      <w:divBdr>
        <w:top w:val="none" w:sz="0" w:space="0" w:color="auto"/>
        <w:left w:val="none" w:sz="0" w:space="0" w:color="auto"/>
        <w:bottom w:val="none" w:sz="0" w:space="0" w:color="auto"/>
        <w:right w:val="none" w:sz="0" w:space="0" w:color="auto"/>
      </w:divBdr>
    </w:div>
    <w:div w:id="505287572">
      <w:bodyDiv w:val="1"/>
      <w:marLeft w:val="0"/>
      <w:marRight w:val="0"/>
      <w:marTop w:val="0"/>
      <w:marBottom w:val="0"/>
      <w:divBdr>
        <w:top w:val="none" w:sz="0" w:space="0" w:color="auto"/>
        <w:left w:val="none" w:sz="0" w:space="0" w:color="auto"/>
        <w:bottom w:val="none" w:sz="0" w:space="0" w:color="auto"/>
        <w:right w:val="none" w:sz="0" w:space="0" w:color="auto"/>
      </w:divBdr>
    </w:div>
    <w:div w:id="505675973">
      <w:bodyDiv w:val="1"/>
      <w:marLeft w:val="0"/>
      <w:marRight w:val="0"/>
      <w:marTop w:val="0"/>
      <w:marBottom w:val="0"/>
      <w:divBdr>
        <w:top w:val="none" w:sz="0" w:space="0" w:color="auto"/>
        <w:left w:val="none" w:sz="0" w:space="0" w:color="auto"/>
        <w:bottom w:val="none" w:sz="0" w:space="0" w:color="auto"/>
        <w:right w:val="none" w:sz="0" w:space="0" w:color="auto"/>
      </w:divBdr>
    </w:div>
    <w:div w:id="505706160">
      <w:bodyDiv w:val="1"/>
      <w:marLeft w:val="0"/>
      <w:marRight w:val="0"/>
      <w:marTop w:val="0"/>
      <w:marBottom w:val="0"/>
      <w:divBdr>
        <w:top w:val="none" w:sz="0" w:space="0" w:color="auto"/>
        <w:left w:val="none" w:sz="0" w:space="0" w:color="auto"/>
        <w:bottom w:val="none" w:sz="0" w:space="0" w:color="auto"/>
        <w:right w:val="none" w:sz="0" w:space="0" w:color="auto"/>
      </w:divBdr>
    </w:div>
    <w:div w:id="506021918">
      <w:bodyDiv w:val="1"/>
      <w:marLeft w:val="0"/>
      <w:marRight w:val="0"/>
      <w:marTop w:val="0"/>
      <w:marBottom w:val="0"/>
      <w:divBdr>
        <w:top w:val="none" w:sz="0" w:space="0" w:color="auto"/>
        <w:left w:val="none" w:sz="0" w:space="0" w:color="auto"/>
        <w:bottom w:val="none" w:sz="0" w:space="0" w:color="auto"/>
        <w:right w:val="none" w:sz="0" w:space="0" w:color="auto"/>
      </w:divBdr>
    </w:div>
    <w:div w:id="507328629">
      <w:bodyDiv w:val="1"/>
      <w:marLeft w:val="0"/>
      <w:marRight w:val="0"/>
      <w:marTop w:val="0"/>
      <w:marBottom w:val="0"/>
      <w:divBdr>
        <w:top w:val="none" w:sz="0" w:space="0" w:color="auto"/>
        <w:left w:val="none" w:sz="0" w:space="0" w:color="auto"/>
        <w:bottom w:val="none" w:sz="0" w:space="0" w:color="auto"/>
        <w:right w:val="none" w:sz="0" w:space="0" w:color="auto"/>
      </w:divBdr>
    </w:div>
    <w:div w:id="507408838">
      <w:bodyDiv w:val="1"/>
      <w:marLeft w:val="0"/>
      <w:marRight w:val="0"/>
      <w:marTop w:val="0"/>
      <w:marBottom w:val="0"/>
      <w:divBdr>
        <w:top w:val="none" w:sz="0" w:space="0" w:color="auto"/>
        <w:left w:val="none" w:sz="0" w:space="0" w:color="auto"/>
        <w:bottom w:val="none" w:sz="0" w:space="0" w:color="auto"/>
        <w:right w:val="none" w:sz="0" w:space="0" w:color="auto"/>
      </w:divBdr>
    </w:div>
    <w:div w:id="507477140">
      <w:bodyDiv w:val="1"/>
      <w:marLeft w:val="0"/>
      <w:marRight w:val="0"/>
      <w:marTop w:val="0"/>
      <w:marBottom w:val="0"/>
      <w:divBdr>
        <w:top w:val="none" w:sz="0" w:space="0" w:color="auto"/>
        <w:left w:val="none" w:sz="0" w:space="0" w:color="auto"/>
        <w:bottom w:val="none" w:sz="0" w:space="0" w:color="auto"/>
        <w:right w:val="none" w:sz="0" w:space="0" w:color="auto"/>
      </w:divBdr>
    </w:div>
    <w:div w:id="508300594">
      <w:bodyDiv w:val="1"/>
      <w:marLeft w:val="0"/>
      <w:marRight w:val="0"/>
      <w:marTop w:val="0"/>
      <w:marBottom w:val="0"/>
      <w:divBdr>
        <w:top w:val="none" w:sz="0" w:space="0" w:color="auto"/>
        <w:left w:val="none" w:sz="0" w:space="0" w:color="auto"/>
        <w:bottom w:val="none" w:sz="0" w:space="0" w:color="auto"/>
        <w:right w:val="none" w:sz="0" w:space="0" w:color="auto"/>
      </w:divBdr>
    </w:div>
    <w:div w:id="508326369">
      <w:bodyDiv w:val="1"/>
      <w:marLeft w:val="0"/>
      <w:marRight w:val="0"/>
      <w:marTop w:val="0"/>
      <w:marBottom w:val="0"/>
      <w:divBdr>
        <w:top w:val="none" w:sz="0" w:space="0" w:color="auto"/>
        <w:left w:val="none" w:sz="0" w:space="0" w:color="auto"/>
        <w:bottom w:val="none" w:sz="0" w:space="0" w:color="auto"/>
        <w:right w:val="none" w:sz="0" w:space="0" w:color="auto"/>
      </w:divBdr>
    </w:div>
    <w:div w:id="508762671">
      <w:bodyDiv w:val="1"/>
      <w:marLeft w:val="0"/>
      <w:marRight w:val="0"/>
      <w:marTop w:val="0"/>
      <w:marBottom w:val="0"/>
      <w:divBdr>
        <w:top w:val="none" w:sz="0" w:space="0" w:color="auto"/>
        <w:left w:val="none" w:sz="0" w:space="0" w:color="auto"/>
        <w:bottom w:val="none" w:sz="0" w:space="0" w:color="auto"/>
        <w:right w:val="none" w:sz="0" w:space="0" w:color="auto"/>
      </w:divBdr>
    </w:div>
    <w:div w:id="509223585">
      <w:bodyDiv w:val="1"/>
      <w:marLeft w:val="0"/>
      <w:marRight w:val="0"/>
      <w:marTop w:val="0"/>
      <w:marBottom w:val="0"/>
      <w:divBdr>
        <w:top w:val="none" w:sz="0" w:space="0" w:color="auto"/>
        <w:left w:val="none" w:sz="0" w:space="0" w:color="auto"/>
        <w:bottom w:val="none" w:sz="0" w:space="0" w:color="auto"/>
        <w:right w:val="none" w:sz="0" w:space="0" w:color="auto"/>
      </w:divBdr>
    </w:div>
    <w:div w:id="509879325">
      <w:bodyDiv w:val="1"/>
      <w:marLeft w:val="0"/>
      <w:marRight w:val="0"/>
      <w:marTop w:val="0"/>
      <w:marBottom w:val="0"/>
      <w:divBdr>
        <w:top w:val="none" w:sz="0" w:space="0" w:color="auto"/>
        <w:left w:val="none" w:sz="0" w:space="0" w:color="auto"/>
        <w:bottom w:val="none" w:sz="0" w:space="0" w:color="auto"/>
        <w:right w:val="none" w:sz="0" w:space="0" w:color="auto"/>
      </w:divBdr>
    </w:div>
    <w:div w:id="510678119">
      <w:bodyDiv w:val="1"/>
      <w:marLeft w:val="0"/>
      <w:marRight w:val="0"/>
      <w:marTop w:val="0"/>
      <w:marBottom w:val="0"/>
      <w:divBdr>
        <w:top w:val="none" w:sz="0" w:space="0" w:color="auto"/>
        <w:left w:val="none" w:sz="0" w:space="0" w:color="auto"/>
        <w:bottom w:val="none" w:sz="0" w:space="0" w:color="auto"/>
        <w:right w:val="none" w:sz="0" w:space="0" w:color="auto"/>
      </w:divBdr>
    </w:div>
    <w:div w:id="511266760">
      <w:bodyDiv w:val="1"/>
      <w:marLeft w:val="0"/>
      <w:marRight w:val="0"/>
      <w:marTop w:val="0"/>
      <w:marBottom w:val="0"/>
      <w:divBdr>
        <w:top w:val="none" w:sz="0" w:space="0" w:color="auto"/>
        <w:left w:val="none" w:sz="0" w:space="0" w:color="auto"/>
        <w:bottom w:val="none" w:sz="0" w:space="0" w:color="auto"/>
        <w:right w:val="none" w:sz="0" w:space="0" w:color="auto"/>
      </w:divBdr>
    </w:div>
    <w:div w:id="512107773">
      <w:bodyDiv w:val="1"/>
      <w:marLeft w:val="0"/>
      <w:marRight w:val="0"/>
      <w:marTop w:val="0"/>
      <w:marBottom w:val="0"/>
      <w:divBdr>
        <w:top w:val="none" w:sz="0" w:space="0" w:color="auto"/>
        <w:left w:val="none" w:sz="0" w:space="0" w:color="auto"/>
        <w:bottom w:val="none" w:sz="0" w:space="0" w:color="auto"/>
        <w:right w:val="none" w:sz="0" w:space="0" w:color="auto"/>
      </w:divBdr>
    </w:div>
    <w:div w:id="513571046">
      <w:bodyDiv w:val="1"/>
      <w:marLeft w:val="0"/>
      <w:marRight w:val="0"/>
      <w:marTop w:val="0"/>
      <w:marBottom w:val="0"/>
      <w:divBdr>
        <w:top w:val="none" w:sz="0" w:space="0" w:color="auto"/>
        <w:left w:val="none" w:sz="0" w:space="0" w:color="auto"/>
        <w:bottom w:val="none" w:sz="0" w:space="0" w:color="auto"/>
        <w:right w:val="none" w:sz="0" w:space="0" w:color="auto"/>
      </w:divBdr>
    </w:div>
    <w:div w:id="513619811">
      <w:bodyDiv w:val="1"/>
      <w:marLeft w:val="0"/>
      <w:marRight w:val="0"/>
      <w:marTop w:val="0"/>
      <w:marBottom w:val="0"/>
      <w:divBdr>
        <w:top w:val="none" w:sz="0" w:space="0" w:color="auto"/>
        <w:left w:val="none" w:sz="0" w:space="0" w:color="auto"/>
        <w:bottom w:val="none" w:sz="0" w:space="0" w:color="auto"/>
        <w:right w:val="none" w:sz="0" w:space="0" w:color="auto"/>
      </w:divBdr>
    </w:div>
    <w:div w:id="513811547">
      <w:bodyDiv w:val="1"/>
      <w:marLeft w:val="0"/>
      <w:marRight w:val="0"/>
      <w:marTop w:val="0"/>
      <w:marBottom w:val="0"/>
      <w:divBdr>
        <w:top w:val="none" w:sz="0" w:space="0" w:color="auto"/>
        <w:left w:val="none" w:sz="0" w:space="0" w:color="auto"/>
        <w:bottom w:val="none" w:sz="0" w:space="0" w:color="auto"/>
        <w:right w:val="none" w:sz="0" w:space="0" w:color="auto"/>
      </w:divBdr>
    </w:div>
    <w:div w:id="514271159">
      <w:bodyDiv w:val="1"/>
      <w:marLeft w:val="0"/>
      <w:marRight w:val="0"/>
      <w:marTop w:val="0"/>
      <w:marBottom w:val="0"/>
      <w:divBdr>
        <w:top w:val="none" w:sz="0" w:space="0" w:color="auto"/>
        <w:left w:val="none" w:sz="0" w:space="0" w:color="auto"/>
        <w:bottom w:val="none" w:sz="0" w:space="0" w:color="auto"/>
        <w:right w:val="none" w:sz="0" w:space="0" w:color="auto"/>
      </w:divBdr>
    </w:div>
    <w:div w:id="514424559">
      <w:bodyDiv w:val="1"/>
      <w:marLeft w:val="0"/>
      <w:marRight w:val="0"/>
      <w:marTop w:val="0"/>
      <w:marBottom w:val="0"/>
      <w:divBdr>
        <w:top w:val="none" w:sz="0" w:space="0" w:color="auto"/>
        <w:left w:val="none" w:sz="0" w:space="0" w:color="auto"/>
        <w:bottom w:val="none" w:sz="0" w:space="0" w:color="auto"/>
        <w:right w:val="none" w:sz="0" w:space="0" w:color="auto"/>
      </w:divBdr>
    </w:div>
    <w:div w:id="514461050">
      <w:bodyDiv w:val="1"/>
      <w:marLeft w:val="0"/>
      <w:marRight w:val="0"/>
      <w:marTop w:val="0"/>
      <w:marBottom w:val="0"/>
      <w:divBdr>
        <w:top w:val="none" w:sz="0" w:space="0" w:color="auto"/>
        <w:left w:val="none" w:sz="0" w:space="0" w:color="auto"/>
        <w:bottom w:val="none" w:sz="0" w:space="0" w:color="auto"/>
        <w:right w:val="none" w:sz="0" w:space="0" w:color="auto"/>
      </w:divBdr>
    </w:div>
    <w:div w:id="514657761">
      <w:bodyDiv w:val="1"/>
      <w:marLeft w:val="0"/>
      <w:marRight w:val="0"/>
      <w:marTop w:val="0"/>
      <w:marBottom w:val="0"/>
      <w:divBdr>
        <w:top w:val="none" w:sz="0" w:space="0" w:color="auto"/>
        <w:left w:val="none" w:sz="0" w:space="0" w:color="auto"/>
        <w:bottom w:val="none" w:sz="0" w:space="0" w:color="auto"/>
        <w:right w:val="none" w:sz="0" w:space="0" w:color="auto"/>
      </w:divBdr>
    </w:div>
    <w:div w:id="515466649">
      <w:bodyDiv w:val="1"/>
      <w:marLeft w:val="0"/>
      <w:marRight w:val="0"/>
      <w:marTop w:val="0"/>
      <w:marBottom w:val="0"/>
      <w:divBdr>
        <w:top w:val="none" w:sz="0" w:space="0" w:color="auto"/>
        <w:left w:val="none" w:sz="0" w:space="0" w:color="auto"/>
        <w:bottom w:val="none" w:sz="0" w:space="0" w:color="auto"/>
        <w:right w:val="none" w:sz="0" w:space="0" w:color="auto"/>
      </w:divBdr>
    </w:div>
    <w:div w:id="515658332">
      <w:bodyDiv w:val="1"/>
      <w:marLeft w:val="0"/>
      <w:marRight w:val="0"/>
      <w:marTop w:val="0"/>
      <w:marBottom w:val="0"/>
      <w:divBdr>
        <w:top w:val="none" w:sz="0" w:space="0" w:color="auto"/>
        <w:left w:val="none" w:sz="0" w:space="0" w:color="auto"/>
        <w:bottom w:val="none" w:sz="0" w:space="0" w:color="auto"/>
        <w:right w:val="none" w:sz="0" w:space="0" w:color="auto"/>
      </w:divBdr>
    </w:div>
    <w:div w:id="516847769">
      <w:bodyDiv w:val="1"/>
      <w:marLeft w:val="0"/>
      <w:marRight w:val="0"/>
      <w:marTop w:val="0"/>
      <w:marBottom w:val="0"/>
      <w:divBdr>
        <w:top w:val="none" w:sz="0" w:space="0" w:color="auto"/>
        <w:left w:val="none" w:sz="0" w:space="0" w:color="auto"/>
        <w:bottom w:val="none" w:sz="0" w:space="0" w:color="auto"/>
        <w:right w:val="none" w:sz="0" w:space="0" w:color="auto"/>
      </w:divBdr>
    </w:div>
    <w:div w:id="516962440">
      <w:bodyDiv w:val="1"/>
      <w:marLeft w:val="0"/>
      <w:marRight w:val="0"/>
      <w:marTop w:val="0"/>
      <w:marBottom w:val="0"/>
      <w:divBdr>
        <w:top w:val="none" w:sz="0" w:space="0" w:color="auto"/>
        <w:left w:val="none" w:sz="0" w:space="0" w:color="auto"/>
        <w:bottom w:val="none" w:sz="0" w:space="0" w:color="auto"/>
        <w:right w:val="none" w:sz="0" w:space="0" w:color="auto"/>
      </w:divBdr>
    </w:div>
    <w:div w:id="517817578">
      <w:bodyDiv w:val="1"/>
      <w:marLeft w:val="0"/>
      <w:marRight w:val="0"/>
      <w:marTop w:val="0"/>
      <w:marBottom w:val="0"/>
      <w:divBdr>
        <w:top w:val="none" w:sz="0" w:space="0" w:color="auto"/>
        <w:left w:val="none" w:sz="0" w:space="0" w:color="auto"/>
        <w:bottom w:val="none" w:sz="0" w:space="0" w:color="auto"/>
        <w:right w:val="none" w:sz="0" w:space="0" w:color="auto"/>
      </w:divBdr>
    </w:div>
    <w:div w:id="517887662">
      <w:bodyDiv w:val="1"/>
      <w:marLeft w:val="0"/>
      <w:marRight w:val="0"/>
      <w:marTop w:val="0"/>
      <w:marBottom w:val="0"/>
      <w:divBdr>
        <w:top w:val="none" w:sz="0" w:space="0" w:color="auto"/>
        <w:left w:val="none" w:sz="0" w:space="0" w:color="auto"/>
        <w:bottom w:val="none" w:sz="0" w:space="0" w:color="auto"/>
        <w:right w:val="none" w:sz="0" w:space="0" w:color="auto"/>
      </w:divBdr>
    </w:div>
    <w:div w:id="518586800">
      <w:bodyDiv w:val="1"/>
      <w:marLeft w:val="0"/>
      <w:marRight w:val="0"/>
      <w:marTop w:val="0"/>
      <w:marBottom w:val="0"/>
      <w:divBdr>
        <w:top w:val="none" w:sz="0" w:space="0" w:color="auto"/>
        <w:left w:val="none" w:sz="0" w:space="0" w:color="auto"/>
        <w:bottom w:val="none" w:sz="0" w:space="0" w:color="auto"/>
        <w:right w:val="none" w:sz="0" w:space="0" w:color="auto"/>
      </w:divBdr>
    </w:div>
    <w:div w:id="518815553">
      <w:bodyDiv w:val="1"/>
      <w:marLeft w:val="0"/>
      <w:marRight w:val="0"/>
      <w:marTop w:val="0"/>
      <w:marBottom w:val="0"/>
      <w:divBdr>
        <w:top w:val="none" w:sz="0" w:space="0" w:color="auto"/>
        <w:left w:val="none" w:sz="0" w:space="0" w:color="auto"/>
        <w:bottom w:val="none" w:sz="0" w:space="0" w:color="auto"/>
        <w:right w:val="none" w:sz="0" w:space="0" w:color="auto"/>
      </w:divBdr>
    </w:div>
    <w:div w:id="518855633">
      <w:bodyDiv w:val="1"/>
      <w:marLeft w:val="0"/>
      <w:marRight w:val="0"/>
      <w:marTop w:val="0"/>
      <w:marBottom w:val="0"/>
      <w:divBdr>
        <w:top w:val="none" w:sz="0" w:space="0" w:color="auto"/>
        <w:left w:val="none" w:sz="0" w:space="0" w:color="auto"/>
        <w:bottom w:val="none" w:sz="0" w:space="0" w:color="auto"/>
        <w:right w:val="none" w:sz="0" w:space="0" w:color="auto"/>
      </w:divBdr>
    </w:div>
    <w:div w:id="518859663">
      <w:bodyDiv w:val="1"/>
      <w:marLeft w:val="0"/>
      <w:marRight w:val="0"/>
      <w:marTop w:val="0"/>
      <w:marBottom w:val="0"/>
      <w:divBdr>
        <w:top w:val="none" w:sz="0" w:space="0" w:color="auto"/>
        <w:left w:val="none" w:sz="0" w:space="0" w:color="auto"/>
        <w:bottom w:val="none" w:sz="0" w:space="0" w:color="auto"/>
        <w:right w:val="none" w:sz="0" w:space="0" w:color="auto"/>
      </w:divBdr>
    </w:div>
    <w:div w:id="519127645">
      <w:bodyDiv w:val="1"/>
      <w:marLeft w:val="0"/>
      <w:marRight w:val="0"/>
      <w:marTop w:val="0"/>
      <w:marBottom w:val="0"/>
      <w:divBdr>
        <w:top w:val="none" w:sz="0" w:space="0" w:color="auto"/>
        <w:left w:val="none" w:sz="0" w:space="0" w:color="auto"/>
        <w:bottom w:val="none" w:sz="0" w:space="0" w:color="auto"/>
        <w:right w:val="none" w:sz="0" w:space="0" w:color="auto"/>
      </w:divBdr>
    </w:div>
    <w:div w:id="519197839">
      <w:bodyDiv w:val="1"/>
      <w:marLeft w:val="0"/>
      <w:marRight w:val="0"/>
      <w:marTop w:val="0"/>
      <w:marBottom w:val="0"/>
      <w:divBdr>
        <w:top w:val="none" w:sz="0" w:space="0" w:color="auto"/>
        <w:left w:val="none" w:sz="0" w:space="0" w:color="auto"/>
        <w:bottom w:val="none" w:sz="0" w:space="0" w:color="auto"/>
        <w:right w:val="none" w:sz="0" w:space="0" w:color="auto"/>
      </w:divBdr>
    </w:div>
    <w:div w:id="519273527">
      <w:bodyDiv w:val="1"/>
      <w:marLeft w:val="0"/>
      <w:marRight w:val="0"/>
      <w:marTop w:val="0"/>
      <w:marBottom w:val="0"/>
      <w:divBdr>
        <w:top w:val="none" w:sz="0" w:space="0" w:color="auto"/>
        <w:left w:val="none" w:sz="0" w:space="0" w:color="auto"/>
        <w:bottom w:val="none" w:sz="0" w:space="0" w:color="auto"/>
        <w:right w:val="none" w:sz="0" w:space="0" w:color="auto"/>
      </w:divBdr>
    </w:div>
    <w:div w:id="519662490">
      <w:bodyDiv w:val="1"/>
      <w:marLeft w:val="0"/>
      <w:marRight w:val="0"/>
      <w:marTop w:val="0"/>
      <w:marBottom w:val="0"/>
      <w:divBdr>
        <w:top w:val="none" w:sz="0" w:space="0" w:color="auto"/>
        <w:left w:val="none" w:sz="0" w:space="0" w:color="auto"/>
        <w:bottom w:val="none" w:sz="0" w:space="0" w:color="auto"/>
        <w:right w:val="none" w:sz="0" w:space="0" w:color="auto"/>
      </w:divBdr>
    </w:div>
    <w:div w:id="519706319">
      <w:bodyDiv w:val="1"/>
      <w:marLeft w:val="0"/>
      <w:marRight w:val="0"/>
      <w:marTop w:val="0"/>
      <w:marBottom w:val="0"/>
      <w:divBdr>
        <w:top w:val="none" w:sz="0" w:space="0" w:color="auto"/>
        <w:left w:val="none" w:sz="0" w:space="0" w:color="auto"/>
        <w:bottom w:val="none" w:sz="0" w:space="0" w:color="auto"/>
        <w:right w:val="none" w:sz="0" w:space="0" w:color="auto"/>
      </w:divBdr>
    </w:div>
    <w:div w:id="521210284">
      <w:bodyDiv w:val="1"/>
      <w:marLeft w:val="0"/>
      <w:marRight w:val="0"/>
      <w:marTop w:val="0"/>
      <w:marBottom w:val="0"/>
      <w:divBdr>
        <w:top w:val="none" w:sz="0" w:space="0" w:color="auto"/>
        <w:left w:val="none" w:sz="0" w:space="0" w:color="auto"/>
        <w:bottom w:val="none" w:sz="0" w:space="0" w:color="auto"/>
        <w:right w:val="none" w:sz="0" w:space="0" w:color="auto"/>
      </w:divBdr>
    </w:div>
    <w:div w:id="521744193">
      <w:bodyDiv w:val="1"/>
      <w:marLeft w:val="0"/>
      <w:marRight w:val="0"/>
      <w:marTop w:val="0"/>
      <w:marBottom w:val="0"/>
      <w:divBdr>
        <w:top w:val="none" w:sz="0" w:space="0" w:color="auto"/>
        <w:left w:val="none" w:sz="0" w:space="0" w:color="auto"/>
        <w:bottom w:val="none" w:sz="0" w:space="0" w:color="auto"/>
        <w:right w:val="none" w:sz="0" w:space="0" w:color="auto"/>
      </w:divBdr>
    </w:div>
    <w:div w:id="522941340">
      <w:bodyDiv w:val="1"/>
      <w:marLeft w:val="0"/>
      <w:marRight w:val="0"/>
      <w:marTop w:val="0"/>
      <w:marBottom w:val="0"/>
      <w:divBdr>
        <w:top w:val="none" w:sz="0" w:space="0" w:color="auto"/>
        <w:left w:val="none" w:sz="0" w:space="0" w:color="auto"/>
        <w:bottom w:val="none" w:sz="0" w:space="0" w:color="auto"/>
        <w:right w:val="none" w:sz="0" w:space="0" w:color="auto"/>
      </w:divBdr>
    </w:div>
    <w:div w:id="524561667">
      <w:bodyDiv w:val="1"/>
      <w:marLeft w:val="0"/>
      <w:marRight w:val="0"/>
      <w:marTop w:val="0"/>
      <w:marBottom w:val="0"/>
      <w:divBdr>
        <w:top w:val="none" w:sz="0" w:space="0" w:color="auto"/>
        <w:left w:val="none" w:sz="0" w:space="0" w:color="auto"/>
        <w:bottom w:val="none" w:sz="0" w:space="0" w:color="auto"/>
        <w:right w:val="none" w:sz="0" w:space="0" w:color="auto"/>
      </w:divBdr>
    </w:div>
    <w:div w:id="525019035">
      <w:bodyDiv w:val="1"/>
      <w:marLeft w:val="0"/>
      <w:marRight w:val="0"/>
      <w:marTop w:val="0"/>
      <w:marBottom w:val="0"/>
      <w:divBdr>
        <w:top w:val="none" w:sz="0" w:space="0" w:color="auto"/>
        <w:left w:val="none" w:sz="0" w:space="0" w:color="auto"/>
        <w:bottom w:val="none" w:sz="0" w:space="0" w:color="auto"/>
        <w:right w:val="none" w:sz="0" w:space="0" w:color="auto"/>
      </w:divBdr>
    </w:div>
    <w:div w:id="525556929">
      <w:bodyDiv w:val="1"/>
      <w:marLeft w:val="0"/>
      <w:marRight w:val="0"/>
      <w:marTop w:val="0"/>
      <w:marBottom w:val="0"/>
      <w:divBdr>
        <w:top w:val="none" w:sz="0" w:space="0" w:color="auto"/>
        <w:left w:val="none" w:sz="0" w:space="0" w:color="auto"/>
        <w:bottom w:val="none" w:sz="0" w:space="0" w:color="auto"/>
        <w:right w:val="none" w:sz="0" w:space="0" w:color="auto"/>
      </w:divBdr>
    </w:div>
    <w:div w:id="526062283">
      <w:bodyDiv w:val="1"/>
      <w:marLeft w:val="0"/>
      <w:marRight w:val="0"/>
      <w:marTop w:val="0"/>
      <w:marBottom w:val="0"/>
      <w:divBdr>
        <w:top w:val="none" w:sz="0" w:space="0" w:color="auto"/>
        <w:left w:val="none" w:sz="0" w:space="0" w:color="auto"/>
        <w:bottom w:val="none" w:sz="0" w:space="0" w:color="auto"/>
        <w:right w:val="none" w:sz="0" w:space="0" w:color="auto"/>
      </w:divBdr>
    </w:div>
    <w:div w:id="526871823">
      <w:bodyDiv w:val="1"/>
      <w:marLeft w:val="0"/>
      <w:marRight w:val="0"/>
      <w:marTop w:val="0"/>
      <w:marBottom w:val="0"/>
      <w:divBdr>
        <w:top w:val="none" w:sz="0" w:space="0" w:color="auto"/>
        <w:left w:val="none" w:sz="0" w:space="0" w:color="auto"/>
        <w:bottom w:val="none" w:sz="0" w:space="0" w:color="auto"/>
        <w:right w:val="none" w:sz="0" w:space="0" w:color="auto"/>
      </w:divBdr>
    </w:div>
    <w:div w:id="526873252">
      <w:bodyDiv w:val="1"/>
      <w:marLeft w:val="0"/>
      <w:marRight w:val="0"/>
      <w:marTop w:val="0"/>
      <w:marBottom w:val="0"/>
      <w:divBdr>
        <w:top w:val="none" w:sz="0" w:space="0" w:color="auto"/>
        <w:left w:val="none" w:sz="0" w:space="0" w:color="auto"/>
        <w:bottom w:val="none" w:sz="0" w:space="0" w:color="auto"/>
        <w:right w:val="none" w:sz="0" w:space="0" w:color="auto"/>
      </w:divBdr>
    </w:div>
    <w:div w:id="528109913">
      <w:bodyDiv w:val="1"/>
      <w:marLeft w:val="0"/>
      <w:marRight w:val="0"/>
      <w:marTop w:val="0"/>
      <w:marBottom w:val="0"/>
      <w:divBdr>
        <w:top w:val="none" w:sz="0" w:space="0" w:color="auto"/>
        <w:left w:val="none" w:sz="0" w:space="0" w:color="auto"/>
        <w:bottom w:val="none" w:sz="0" w:space="0" w:color="auto"/>
        <w:right w:val="none" w:sz="0" w:space="0" w:color="auto"/>
      </w:divBdr>
    </w:div>
    <w:div w:id="528302886">
      <w:bodyDiv w:val="1"/>
      <w:marLeft w:val="0"/>
      <w:marRight w:val="0"/>
      <w:marTop w:val="0"/>
      <w:marBottom w:val="0"/>
      <w:divBdr>
        <w:top w:val="none" w:sz="0" w:space="0" w:color="auto"/>
        <w:left w:val="none" w:sz="0" w:space="0" w:color="auto"/>
        <w:bottom w:val="none" w:sz="0" w:space="0" w:color="auto"/>
        <w:right w:val="none" w:sz="0" w:space="0" w:color="auto"/>
      </w:divBdr>
    </w:div>
    <w:div w:id="528688163">
      <w:bodyDiv w:val="1"/>
      <w:marLeft w:val="0"/>
      <w:marRight w:val="0"/>
      <w:marTop w:val="0"/>
      <w:marBottom w:val="0"/>
      <w:divBdr>
        <w:top w:val="none" w:sz="0" w:space="0" w:color="auto"/>
        <w:left w:val="none" w:sz="0" w:space="0" w:color="auto"/>
        <w:bottom w:val="none" w:sz="0" w:space="0" w:color="auto"/>
        <w:right w:val="none" w:sz="0" w:space="0" w:color="auto"/>
      </w:divBdr>
    </w:div>
    <w:div w:id="528835509">
      <w:bodyDiv w:val="1"/>
      <w:marLeft w:val="0"/>
      <w:marRight w:val="0"/>
      <w:marTop w:val="0"/>
      <w:marBottom w:val="0"/>
      <w:divBdr>
        <w:top w:val="none" w:sz="0" w:space="0" w:color="auto"/>
        <w:left w:val="none" w:sz="0" w:space="0" w:color="auto"/>
        <w:bottom w:val="none" w:sz="0" w:space="0" w:color="auto"/>
        <w:right w:val="none" w:sz="0" w:space="0" w:color="auto"/>
      </w:divBdr>
    </w:div>
    <w:div w:id="528841029">
      <w:bodyDiv w:val="1"/>
      <w:marLeft w:val="0"/>
      <w:marRight w:val="0"/>
      <w:marTop w:val="0"/>
      <w:marBottom w:val="0"/>
      <w:divBdr>
        <w:top w:val="none" w:sz="0" w:space="0" w:color="auto"/>
        <w:left w:val="none" w:sz="0" w:space="0" w:color="auto"/>
        <w:bottom w:val="none" w:sz="0" w:space="0" w:color="auto"/>
        <w:right w:val="none" w:sz="0" w:space="0" w:color="auto"/>
      </w:divBdr>
    </w:div>
    <w:div w:id="528959620">
      <w:bodyDiv w:val="1"/>
      <w:marLeft w:val="0"/>
      <w:marRight w:val="0"/>
      <w:marTop w:val="0"/>
      <w:marBottom w:val="0"/>
      <w:divBdr>
        <w:top w:val="none" w:sz="0" w:space="0" w:color="auto"/>
        <w:left w:val="none" w:sz="0" w:space="0" w:color="auto"/>
        <w:bottom w:val="none" w:sz="0" w:space="0" w:color="auto"/>
        <w:right w:val="none" w:sz="0" w:space="0" w:color="auto"/>
      </w:divBdr>
    </w:div>
    <w:div w:id="529222926">
      <w:bodyDiv w:val="1"/>
      <w:marLeft w:val="0"/>
      <w:marRight w:val="0"/>
      <w:marTop w:val="0"/>
      <w:marBottom w:val="0"/>
      <w:divBdr>
        <w:top w:val="none" w:sz="0" w:space="0" w:color="auto"/>
        <w:left w:val="none" w:sz="0" w:space="0" w:color="auto"/>
        <w:bottom w:val="none" w:sz="0" w:space="0" w:color="auto"/>
        <w:right w:val="none" w:sz="0" w:space="0" w:color="auto"/>
      </w:divBdr>
    </w:div>
    <w:div w:id="529803316">
      <w:bodyDiv w:val="1"/>
      <w:marLeft w:val="0"/>
      <w:marRight w:val="0"/>
      <w:marTop w:val="0"/>
      <w:marBottom w:val="0"/>
      <w:divBdr>
        <w:top w:val="none" w:sz="0" w:space="0" w:color="auto"/>
        <w:left w:val="none" w:sz="0" w:space="0" w:color="auto"/>
        <w:bottom w:val="none" w:sz="0" w:space="0" w:color="auto"/>
        <w:right w:val="none" w:sz="0" w:space="0" w:color="auto"/>
      </w:divBdr>
    </w:div>
    <w:div w:id="530186693">
      <w:bodyDiv w:val="1"/>
      <w:marLeft w:val="0"/>
      <w:marRight w:val="0"/>
      <w:marTop w:val="0"/>
      <w:marBottom w:val="0"/>
      <w:divBdr>
        <w:top w:val="none" w:sz="0" w:space="0" w:color="auto"/>
        <w:left w:val="none" w:sz="0" w:space="0" w:color="auto"/>
        <w:bottom w:val="none" w:sz="0" w:space="0" w:color="auto"/>
        <w:right w:val="none" w:sz="0" w:space="0" w:color="auto"/>
      </w:divBdr>
    </w:div>
    <w:div w:id="530922522">
      <w:bodyDiv w:val="1"/>
      <w:marLeft w:val="0"/>
      <w:marRight w:val="0"/>
      <w:marTop w:val="0"/>
      <w:marBottom w:val="0"/>
      <w:divBdr>
        <w:top w:val="none" w:sz="0" w:space="0" w:color="auto"/>
        <w:left w:val="none" w:sz="0" w:space="0" w:color="auto"/>
        <w:bottom w:val="none" w:sz="0" w:space="0" w:color="auto"/>
        <w:right w:val="none" w:sz="0" w:space="0" w:color="auto"/>
      </w:divBdr>
    </w:div>
    <w:div w:id="530998633">
      <w:bodyDiv w:val="1"/>
      <w:marLeft w:val="0"/>
      <w:marRight w:val="0"/>
      <w:marTop w:val="0"/>
      <w:marBottom w:val="0"/>
      <w:divBdr>
        <w:top w:val="none" w:sz="0" w:space="0" w:color="auto"/>
        <w:left w:val="none" w:sz="0" w:space="0" w:color="auto"/>
        <w:bottom w:val="none" w:sz="0" w:space="0" w:color="auto"/>
        <w:right w:val="none" w:sz="0" w:space="0" w:color="auto"/>
      </w:divBdr>
    </w:div>
    <w:div w:id="531041025">
      <w:bodyDiv w:val="1"/>
      <w:marLeft w:val="0"/>
      <w:marRight w:val="0"/>
      <w:marTop w:val="0"/>
      <w:marBottom w:val="0"/>
      <w:divBdr>
        <w:top w:val="none" w:sz="0" w:space="0" w:color="auto"/>
        <w:left w:val="none" w:sz="0" w:space="0" w:color="auto"/>
        <w:bottom w:val="none" w:sz="0" w:space="0" w:color="auto"/>
        <w:right w:val="none" w:sz="0" w:space="0" w:color="auto"/>
      </w:divBdr>
    </w:div>
    <w:div w:id="531302695">
      <w:bodyDiv w:val="1"/>
      <w:marLeft w:val="0"/>
      <w:marRight w:val="0"/>
      <w:marTop w:val="0"/>
      <w:marBottom w:val="0"/>
      <w:divBdr>
        <w:top w:val="none" w:sz="0" w:space="0" w:color="auto"/>
        <w:left w:val="none" w:sz="0" w:space="0" w:color="auto"/>
        <w:bottom w:val="none" w:sz="0" w:space="0" w:color="auto"/>
        <w:right w:val="none" w:sz="0" w:space="0" w:color="auto"/>
      </w:divBdr>
    </w:div>
    <w:div w:id="531378256">
      <w:bodyDiv w:val="1"/>
      <w:marLeft w:val="0"/>
      <w:marRight w:val="0"/>
      <w:marTop w:val="0"/>
      <w:marBottom w:val="0"/>
      <w:divBdr>
        <w:top w:val="none" w:sz="0" w:space="0" w:color="auto"/>
        <w:left w:val="none" w:sz="0" w:space="0" w:color="auto"/>
        <w:bottom w:val="none" w:sz="0" w:space="0" w:color="auto"/>
        <w:right w:val="none" w:sz="0" w:space="0" w:color="auto"/>
      </w:divBdr>
    </w:div>
    <w:div w:id="531764631">
      <w:bodyDiv w:val="1"/>
      <w:marLeft w:val="0"/>
      <w:marRight w:val="0"/>
      <w:marTop w:val="0"/>
      <w:marBottom w:val="0"/>
      <w:divBdr>
        <w:top w:val="none" w:sz="0" w:space="0" w:color="auto"/>
        <w:left w:val="none" w:sz="0" w:space="0" w:color="auto"/>
        <w:bottom w:val="none" w:sz="0" w:space="0" w:color="auto"/>
        <w:right w:val="none" w:sz="0" w:space="0" w:color="auto"/>
      </w:divBdr>
    </w:div>
    <w:div w:id="531916522">
      <w:bodyDiv w:val="1"/>
      <w:marLeft w:val="0"/>
      <w:marRight w:val="0"/>
      <w:marTop w:val="0"/>
      <w:marBottom w:val="0"/>
      <w:divBdr>
        <w:top w:val="none" w:sz="0" w:space="0" w:color="auto"/>
        <w:left w:val="none" w:sz="0" w:space="0" w:color="auto"/>
        <w:bottom w:val="none" w:sz="0" w:space="0" w:color="auto"/>
        <w:right w:val="none" w:sz="0" w:space="0" w:color="auto"/>
      </w:divBdr>
    </w:div>
    <w:div w:id="531960183">
      <w:bodyDiv w:val="1"/>
      <w:marLeft w:val="0"/>
      <w:marRight w:val="0"/>
      <w:marTop w:val="0"/>
      <w:marBottom w:val="0"/>
      <w:divBdr>
        <w:top w:val="none" w:sz="0" w:space="0" w:color="auto"/>
        <w:left w:val="none" w:sz="0" w:space="0" w:color="auto"/>
        <w:bottom w:val="none" w:sz="0" w:space="0" w:color="auto"/>
        <w:right w:val="none" w:sz="0" w:space="0" w:color="auto"/>
      </w:divBdr>
    </w:div>
    <w:div w:id="531963976">
      <w:bodyDiv w:val="1"/>
      <w:marLeft w:val="0"/>
      <w:marRight w:val="0"/>
      <w:marTop w:val="0"/>
      <w:marBottom w:val="0"/>
      <w:divBdr>
        <w:top w:val="none" w:sz="0" w:space="0" w:color="auto"/>
        <w:left w:val="none" w:sz="0" w:space="0" w:color="auto"/>
        <w:bottom w:val="none" w:sz="0" w:space="0" w:color="auto"/>
        <w:right w:val="none" w:sz="0" w:space="0" w:color="auto"/>
      </w:divBdr>
    </w:div>
    <w:div w:id="532423054">
      <w:bodyDiv w:val="1"/>
      <w:marLeft w:val="0"/>
      <w:marRight w:val="0"/>
      <w:marTop w:val="0"/>
      <w:marBottom w:val="0"/>
      <w:divBdr>
        <w:top w:val="none" w:sz="0" w:space="0" w:color="auto"/>
        <w:left w:val="none" w:sz="0" w:space="0" w:color="auto"/>
        <w:bottom w:val="none" w:sz="0" w:space="0" w:color="auto"/>
        <w:right w:val="none" w:sz="0" w:space="0" w:color="auto"/>
      </w:divBdr>
    </w:div>
    <w:div w:id="533152051">
      <w:bodyDiv w:val="1"/>
      <w:marLeft w:val="0"/>
      <w:marRight w:val="0"/>
      <w:marTop w:val="0"/>
      <w:marBottom w:val="0"/>
      <w:divBdr>
        <w:top w:val="none" w:sz="0" w:space="0" w:color="auto"/>
        <w:left w:val="none" w:sz="0" w:space="0" w:color="auto"/>
        <w:bottom w:val="none" w:sz="0" w:space="0" w:color="auto"/>
        <w:right w:val="none" w:sz="0" w:space="0" w:color="auto"/>
      </w:divBdr>
    </w:div>
    <w:div w:id="534005450">
      <w:bodyDiv w:val="1"/>
      <w:marLeft w:val="0"/>
      <w:marRight w:val="0"/>
      <w:marTop w:val="0"/>
      <w:marBottom w:val="0"/>
      <w:divBdr>
        <w:top w:val="none" w:sz="0" w:space="0" w:color="auto"/>
        <w:left w:val="none" w:sz="0" w:space="0" w:color="auto"/>
        <w:bottom w:val="none" w:sz="0" w:space="0" w:color="auto"/>
        <w:right w:val="none" w:sz="0" w:space="0" w:color="auto"/>
      </w:divBdr>
    </w:div>
    <w:div w:id="534469157">
      <w:bodyDiv w:val="1"/>
      <w:marLeft w:val="0"/>
      <w:marRight w:val="0"/>
      <w:marTop w:val="0"/>
      <w:marBottom w:val="0"/>
      <w:divBdr>
        <w:top w:val="none" w:sz="0" w:space="0" w:color="auto"/>
        <w:left w:val="none" w:sz="0" w:space="0" w:color="auto"/>
        <w:bottom w:val="none" w:sz="0" w:space="0" w:color="auto"/>
        <w:right w:val="none" w:sz="0" w:space="0" w:color="auto"/>
      </w:divBdr>
    </w:div>
    <w:div w:id="534581904">
      <w:bodyDiv w:val="1"/>
      <w:marLeft w:val="0"/>
      <w:marRight w:val="0"/>
      <w:marTop w:val="0"/>
      <w:marBottom w:val="0"/>
      <w:divBdr>
        <w:top w:val="none" w:sz="0" w:space="0" w:color="auto"/>
        <w:left w:val="none" w:sz="0" w:space="0" w:color="auto"/>
        <w:bottom w:val="none" w:sz="0" w:space="0" w:color="auto"/>
        <w:right w:val="none" w:sz="0" w:space="0" w:color="auto"/>
      </w:divBdr>
    </w:div>
    <w:div w:id="535504523">
      <w:bodyDiv w:val="1"/>
      <w:marLeft w:val="0"/>
      <w:marRight w:val="0"/>
      <w:marTop w:val="0"/>
      <w:marBottom w:val="0"/>
      <w:divBdr>
        <w:top w:val="none" w:sz="0" w:space="0" w:color="auto"/>
        <w:left w:val="none" w:sz="0" w:space="0" w:color="auto"/>
        <w:bottom w:val="none" w:sz="0" w:space="0" w:color="auto"/>
        <w:right w:val="none" w:sz="0" w:space="0" w:color="auto"/>
      </w:divBdr>
    </w:div>
    <w:div w:id="535775443">
      <w:bodyDiv w:val="1"/>
      <w:marLeft w:val="0"/>
      <w:marRight w:val="0"/>
      <w:marTop w:val="0"/>
      <w:marBottom w:val="0"/>
      <w:divBdr>
        <w:top w:val="none" w:sz="0" w:space="0" w:color="auto"/>
        <w:left w:val="none" w:sz="0" w:space="0" w:color="auto"/>
        <w:bottom w:val="none" w:sz="0" w:space="0" w:color="auto"/>
        <w:right w:val="none" w:sz="0" w:space="0" w:color="auto"/>
      </w:divBdr>
    </w:div>
    <w:div w:id="536166341">
      <w:bodyDiv w:val="1"/>
      <w:marLeft w:val="0"/>
      <w:marRight w:val="0"/>
      <w:marTop w:val="0"/>
      <w:marBottom w:val="0"/>
      <w:divBdr>
        <w:top w:val="none" w:sz="0" w:space="0" w:color="auto"/>
        <w:left w:val="none" w:sz="0" w:space="0" w:color="auto"/>
        <w:bottom w:val="none" w:sz="0" w:space="0" w:color="auto"/>
        <w:right w:val="none" w:sz="0" w:space="0" w:color="auto"/>
      </w:divBdr>
    </w:div>
    <w:div w:id="536360454">
      <w:bodyDiv w:val="1"/>
      <w:marLeft w:val="0"/>
      <w:marRight w:val="0"/>
      <w:marTop w:val="0"/>
      <w:marBottom w:val="0"/>
      <w:divBdr>
        <w:top w:val="none" w:sz="0" w:space="0" w:color="auto"/>
        <w:left w:val="none" w:sz="0" w:space="0" w:color="auto"/>
        <w:bottom w:val="none" w:sz="0" w:space="0" w:color="auto"/>
        <w:right w:val="none" w:sz="0" w:space="0" w:color="auto"/>
      </w:divBdr>
    </w:div>
    <w:div w:id="536743538">
      <w:bodyDiv w:val="1"/>
      <w:marLeft w:val="0"/>
      <w:marRight w:val="0"/>
      <w:marTop w:val="0"/>
      <w:marBottom w:val="0"/>
      <w:divBdr>
        <w:top w:val="none" w:sz="0" w:space="0" w:color="auto"/>
        <w:left w:val="none" w:sz="0" w:space="0" w:color="auto"/>
        <w:bottom w:val="none" w:sz="0" w:space="0" w:color="auto"/>
        <w:right w:val="none" w:sz="0" w:space="0" w:color="auto"/>
      </w:divBdr>
    </w:div>
    <w:div w:id="537133419">
      <w:bodyDiv w:val="1"/>
      <w:marLeft w:val="0"/>
      <w:marRight w:val="0"/>
      <w:marTop w:val="0"/>
      <w:marBottom w:val="0"/>
      <w:divBdr>
        <w:top w:val="none" w:sz="0" w:space="0" w:color="auto"/>
        <w:left w:val="none" w:sz="0" w:space="0" w:color="auto"/>
        <w:bottom w:val="none" w:sz="0" w:space="0" w:color="auto"/>
        <w:right w:val="none" w:sz="0" w:space="0" w:color="auto"/>
      </w:divBdr>
    </w:div>
    <w:div w:id="537164785">
      <w:bodyDiv w:val="1"/>
      <w:marLeft w:val="0"/>
      <w:marRight w:val="0"/>
      <w:marTop w:val="0"/>
      <w:marBottom w:val="0"/>
      <w:divBdr>
        <w:top w:val="none" w:sz="0" w:space="0" w:color="auto"/>
        <w:left w:val="none" w:sz="0" w:space="0" w:color="auto"/>
        <w:bottom w:val="none" w:sz="0" w:space="0" w:color="auto"/>
        <w:right w:val="none" w:sz="0" w:space="0" w:color="auto"/>
      </w:divBdr>
    </w:div>
    <w:div w:id="538903765">
      <w:bodyDiv w:val="1"/>
      <w:marLeft w:val="0"/>
      <w:marRight w:val="0"/>
      <w:marTop w:val="0"/>
      <w:marBottom w:val="0"/>
      <w:divBdr>
        <w:top w:val="none" w:sz="0" w:space="0" w:color="auto"/>
        <w:left w:val="none" w:sz="0" w:space="0" w:color="auto"/>
        <w:bottom w:val="none" w:sz="0" w:space="0" w:color="auto"/>
        <w:right w:val="none" w:sz="0" w:space="0" w:color="auto"/>
      </w:divBdr>
    </w:div>
    <w:div w:id="538975000">
      <w:bodyDiv w:val="1"/>
      <w:marLeft w:val="0"/>
      <w:marRight w:val="0"/>
      <w:marTop w:val="0"/>
      <w:marBottom w:val="0"/>
      <w:divBdr>
        <w:top w:val="none" w:sz="0" w:space="0" w:color="auto"/>
        <w:left w:val="none" w:sz="0" w:space="0" w:color="auto"/>
        <w:bottom w:val="none" w:sz="0" w:space="0" w:color="auto"/>
        <w:right w:val="none" w:sz="0" w:space="0" w:color="auto"/>
      </w:divBdr>
    </w:div>
    <w:div w:id="539709895">
      <w:bodyDiv w:val="1"/>
      <w:marLeft w:val="0"/>
      <w:marRight w:val="0"/>
      <w:marTop w:val="0"/>
      <w:marBottom w:val="0"/>
      <w:divBdr>
        <w:top w:val="none" w:sz="0" w:space="0" w:color="auto"/>
        <w:left w:val="none" w:sz="0" w:space="0" w:color="auto"/>
        <w:bottom w:val="none" w:sz="0" w:space="0" w:color="auto"/>
        <w:right w:val="none" w:sz="0" w:space="0" w:color="auto"/>
      </w:divBdr>
    </w:div>
    <w:div w:id="540947808">
      <w:bodyDiv w:val="1"/>
      <w:marLeft w:val="0"/>
      <w:marRight w:val="0"/>
      <w:marTop w:val="0"/>
      <w:marBottom w:val="0"/>
      <w:divBdr>
        <w:top w:val="none" w:sz="0" w:space="0" w:color="auto"/>
        <w:left w:val="none" w:sz="0" w:space="0" w:color="auto"/>
        <w:bottom w:val="none" w:sz="0" w:space="0" w:color="auto"/>
        <w:right w:val="none" w:sz="0" w:space="0" w:color="auto"/>
      </w:divBdr>
    </w:div>
    <w:div w:id="541327607">
      <w:bodyDiv w:val="1"/>
      <w:marLeft w:val="0"/>
      <w:marRight w:val="0"/>
      <w:marTop w:val="0"/>
      <w:marBottom w:val="0"/>
      <w:divBdr>
        <w:top w:val="none" w:sz="0" w:space="0" w:color="auto"/>
        <w:left w:val="none" w:sz="0" w:space="0" w:color="auto"/>
        <w:bottom w:val="none" w:sz="0" w:space="0" w:color="auto"/>
        <w:right w:val="none" w:sz="0" w:space="0" w:color="auto"/>
      </w:divBdr>
    </w:div>
    <w:div w:id="542058689">
      <w:bodyDiv w:val="1"/>
      <w:marLeft w:val="0"/>
      <w:marRight w:val="0"/>
      <w:marTop w:val="0"/>
      <w:marBottom w:val="0"/>
      <w:divBdr>
        <w:top w:val="none" w:sz="0" w:space="0" w:color="auto"/>
        <w:left w:val="none" w:sz="0" w:space="0" w:color="auto"/>
        <w:bottom w:val="none" w:sz="0" w:space="0" w:color="auto"/>
        <w:right w:val="none" w:sz="0" w:space="0" w:color="auto"/>
      </w:divBdr>
    </w:div>
    <w:div w:id="542180564">
      <w:bodyDiv w:val="1"/>
      <w:marLeft w:val="0"/>
      <w:marRight w:val="0"/>
      <w:marTop w:val="0"/>
      <w:marBottom w:val="0"/>
      <w:divBdr>
        <w:top w:val="none" w:sz="0" w:space="0" w:color="auto"/>
        <w:left w:val="none" w:sz="0" w:space="0" w:color="auto"/>
        <w:bottom w:val="none" w:sz="0" w:space="0" w:color="auto"/>
        <w:right w:val="none" w:sz="0" w:space="0" w:color="auto"/>
      </w:divBdr>
    </w:div>
    <w:div w:id="542407060">
      <w:bodyDiv w:val="1"/>
      <w:marLeft w:val="0"/>
      <w:marRight w:val="0"/>
      <w:marTop w:val="0"/>
      <w:marBottom w:val="0"/>
      <w:divBdr>
        <w:top w:val="none" w:sz="0" w:space="0" w:color="auto"/>
        <w:left w:val="none" w:sz="0" w:space="0" w:color="auto"/>
        <w:bottom w:val="none" w:sz="0" w:space="0" w:color="auto"/>
        <w:right w:val="none" w:sz="0" w:space="0" w:color="auto"/>
      </w:divBdr>
    </w:div>
    <w:div w:id="544565268">
      <w:bodyDiv w:val="1"/>
      <w:marLeft w:val="0"/>
      <w:marRight w:val="0"/>
      <w:marTop w:val="0"/>
      <w:marBottom w:val="0"/>
      <w:divBdr>
        <w:top w:val="none" w:sz="0" w:space="0" w:color="auto"/>
        <w:left w:val="none" w:sz="0" w:space="0" w:color="auto"/>
        <w:bottom w:val="none" w:sz="0" w:space="0" w:color="auto"/>
        <w:right w:val="none" w:sz="0" w:space="0" w:color="auto"/>
      </w:divBdr>
    </w:div>
    <w:div w:id="544634795">
      <w:bodyDiv w:val="1"/>
      <w:marLeft w:val="0"/>
      <w:marRight w:val="0"/>
      <w:marTop w:val="0"/>
      <w:marBottom w:val="0"/>
      <w:divBdr>
        <w:top w:val="none" w:sz="0" w:space="0" w:color="auto"/>
        <w:left w:val="none" w:sz="0" w:space="0" w:color="auto"/>
        <w:bottom w:val="none" w:sz="0" w:space="0" w:color="auto"/>
        <w:right w:val="none" w:sz="0" w:space="0" w:color="auto"/>
      </w:divBdr>
    </w:div>
    <w:div w:id="545946168">
      <w:bodyDiv w:val="1"/>
      <w:marLeft w:val="0"/>
      <w:marRight w:val="0"/>
      <w:marTop w:val="0"/>
      <w:marBottom w:val="0"/>
      <w:divBdr>
        <w:top w:val="none" w:sz="0" w:space="0" w:color="auto"/>
        <w:left w:val="none" w:sz="0" w:space="0" w:color="auto"/>
        <w:bottom w:val="none" w:sz="0" w:space="0" w:color="auto"/>
        <w:right w:val="none" w:sz="0" w:space="0" w:color="auto"/>
      </w:divBdr>
    </w:div>
    <w:div w:id="546256255">
      <w:bodyDiv w:val="1"/>
      <w:marLeft w:val="0"/>
      <w:marRight w:val="0"/>
      <w:marTop w:val="0"/>
      <w:marBottom w:val="0"/>
      <w:divBdr>
        <w:top w:val="none" w:sz="0" w:space="0" w:color="auto"/>
        <w:left w:val="none" w:sz="0" w:space="0" w:color="auto"/>
        <w:bottom w:val="none" w:sz="0" w:space="0" w:color="auto"/>
        <w:right w:val="none" w:sz="0" w:space="0" w:color="auto"/>
      </w:divBdr>
    </w:div>
    <w:div w:id="547226425">
      <w:bodyDiv w:val="1"/>
      <w:marLeft w:val="0"/>
      <w:marRight w:val="0"/>
      <w:marTop w:val="0"/>
      <w:marBottom w:val="0"/>
      <w:divBdr>
        <w:top w:val="none" w:sz="0" w:space="0" w:color="auto"/>
        <w:left w:val="none" w:sz="0" w:space="0" w:color="auto"/>
        <w:bottom w:val="none" w:sz="0" w:space="0" w:color="auto"/>
        <w:right w:val="none" w:sz="0" w:space="0" w:color="auto"/>
      </w:divBdr>
    </w:div>
    <w:div w:id="547424272">
      <w:bodyDiv w:val="1"/>
      <w:marLeft w:val="0"/>
      <w:marRight w:val="0"/>
      <w:marTop w:val="0"/>
      <w:marBottom w:val="0"/>
      <w:divBdr>
        <w:top w:val="none" w:sz="0" w:space="0" w:color="auto"/>
        <w:left w:val="none" w:sz="0" w:space="0" w:color="auto"/>
        <w:bottom w:val="none" w:sz="0" w:space="0" w:color="auto"/>
        <w:right w:val="none" w:sz="0" w:space="0" w:color="auto"/>
      </w:divBdr>
    </w:div>
    <w:div w:id="547842673">
      <w:bodyDiv w:val="1"/>
      <w:marLeft w:val="0"/>
      <w:marRight w:val="0"/>
      <w:marTop w:val="0"/>
      <w:marBottom w:val="0"/>
      <w:divBdr>
        <w:top w:val="none" w:sz="0" w:space="0" w:color="auto"/>
        <w:left w:val="none" w:sz="0" w:space="0" w:color="auto"/>
        <w:bottom w:val="none" w:sz="0" w:space="0" w:color="auto"/>
        <w:right w:val="none" w:sz="0" w:space="0" w:color="auto"/>
      </w:divBdr>
    </w:div>
    <w:div w:id="548758744">
      <w:bodyDiv w:val="1"/>
      <w:marLeft w:val="0"/>
      <w:marRight w:val="0"/>
      <w:marTop w:val="0"/>
      <w:marBottom w:val="0"/>
      <w:divBdr>
        <w:top w:val="none" w:sz="0" w:space="0" w:color="auto"/>
        <w:left w:val="none" w:sz="0" w:space="0" w:color="auto"/>
        <w:bottom w:val="none" w:sz="0" w:space="0" w:color="auto"/>
        <w:right w:val="none" w:sz="0" w:space="0" w:color="auto"/>
      </w:divBdr>
    </w:div>
    <w:div w:id="548956788">
      <w:bodyDiv w:val="1"/>
      <w:marLeft w:val="0"/>
      <w:marRight w:val="0"/>
      <w:marTop w:val="0"/>
      <w:marBottom w:val="0"/>
      <w:divBdr>
        <w:top w:val="none" w:sz="0" w:space="0" w:color="auto"/>
        <w:left w:val="none" w:sz="0" w:space="0" w:color="auto"/>
        <w:bottom w:val="none" w:sz="0" w:space="0" w:color="auto"/>
        <w:right w:val="none" w:sz="0" w:space="0" w:color="auto"/>
      </w:divBdr>
    </w:div>
    <w:div w:id="549148293">
      <w:bodyDiv w:val="1"/>
      <w:marLeft w:val="0"/>
      <w:marRight w:val="0"/>
      <w:marTop w:val="0"/>
      <w:marBottom w:val="0"/>
      <w:divBdr>
        <w:top w:val="none" w:sz="0" w:space="0" w:color="auto"/>
        <w:left w:val="none" w:sz="0" w:space="0" w:color="auto"/>
        <w:bottom w:val="none" w:sz="0" w:space="0" w:color="auto"/>
        <w:right w:val="none" w:sz="0" w:space="0" w:color="auto"/>
      </w:divBdr>
    </w:div>
    <w:div w:id="549611358">
      <w:bodyDiv w:val="1"/>
      <w:marLeft w:val="0"/>
      <w:marRight w:val="0"/>
      <w:marTop w:val="0"/>
      <w:marBottom w:val="0"/>
      <w:divBdr>
        <w:top w:val="none" w:sz="0" w:space="0" w:color="auto"/>
        <w:left w:val="none" w:sz="0" w:space="0" w:color="auto"/>
        <w:bottom w:val="none" w:sz="0" w:space="0" w:color="auto"/>
        <w:right w:val="none" w:sz="0" w:space="0" w:color="auto"/>
      </w:divBdr>
    </w:div>
    <w:div w:id="549726407">
      <w:bodyDiv w:val="1"/>
      <w:marLeft w:val="0"/>
      <w:marRight w:val="0"/>
      <w:marTop w:val="0"/>
      <w:marBottom w:val="0"/>
      <w:divBdr>
        <w:top w:val="none" w:sz="0" w:space="0" w:color="auto"/>
        <w:left w:val="none" w:sz="0" w:space="0" w:color="auto"/>
        <w:bottom w:val="none" w:sz="0" w:space="0" w:color="auto"/>
        <w:right w:val="none" w:sz="0" w:space="0" w:color="auto"/>
      </w:divBdr>
    </w:div>
    <w:div w:id="549876525">
      <w:bodyDiv w:val="1"/>
      <w:marLeft w:val="0"/>
      <w:marRight w:val="0"/>
      <w:marTop w:val="0"/>
      <w:marBottom w:val="0"/>
      <w:divBdr>
        <w:top w:val="none" w:sz="0" w:space="0" w:color="auto"/>
        <w:left w:val="none" w:sz="0" w:space="0" w:color="auto"/>
        <w:bottom w:val="none" w:sz="0" w:space="0" w:color="auto"/>
        <w:right w:val="none" w:sz="0" w:space="0" w:color="auto"/>
      </w:divBdr>
    </w:div>
    <w:div w:id="550044910">
      <w:bodyDiv w:val="1"/>
      <w:marLeft w:val="0"/>
      <w:marRight w:val="0"/>
      <w:marTop w:val="0"/>
      <w:marBottom w:val="0"/>
      <w:divBdr>
        <w:top w:val="none" w:sz="0" w:space="0" w:color="auto"/>
        <w:left w:val="none" w:sz="0" w:space="0" w:color="auto"/>
        <w:bottom w:val="none" w:sz="0" w:space="0" w:color="auto"/>
        <w:right w:val="none" w:sz="0" w:space="0" w:color="auto"/>
      </w:divBdr>
    </w:div>
    <w:div w:id="550381475">
      <w:bodyDiv w:val="1"/>
      <w:marLeft w:val="0"/>
      <w:marRight w:val="0"/>
      <w:marTop w:val="0"/>
      <w:marBottom w:val="0"/>
      <w:divBdr>
        <w:top w:val="none" w:sz="0" w:space="0" w:color="auto"/>
        <w:left w:val="none" w:sz="0" w:space="0" w:color="auto"/>
        <w:bottom w:val="none" w:sz="0" w:space="0" w:color="auto"/>
        <w:right w:val="none" w:sz="0" w:space="0" w:color="auto"/>
      </w:divBdr>
    </w:div>
    <w:div w:id="550922862">
      <w:bodyDiv w:val="1"/>
      <w:marLeft w:val="0"/>
      <w:marRight w:val="0"/>
      <w:marTop w:val="0"/>
      <w:marBottom w:val="0"/>
      <w:divBdr>
        <w:top w:val="none" w:sz="0" w:space="0" w:color="auto"/>
        <w:left w:val="none" w:sz="0" w:space="0" w:color="auto"/>
        <w:bottom w:val="none" w:sz="0" w:space="0" w:color="auto"/>
        <w:right w:val="none" w:sz="0" w:space="0" w:color="auto"/>
      </w:divBdr>
    </w:div>
    <w:div w:id="551774705">
      <w:bodyDiv w:val="1"/>
      <w:marLeft w:val="0"/>
      <w:marRight w:val="0"/>
      <w:marTop w:val="0"/>
      <w:marBottom w:val="0"/>
      <w:divBdr>
        <w:top w:val="none" w:sz="0" w:space="0" w:color="auto"/>
        <w:left w:val="none" w:sz="0" w:space="0" w:color="auto"/>
        <w:bottom w:val="none" w:sz="0" w:space="0" w:color="auto"/>
        <w:right w:val="none" w:sz="0" w:space="0" w:color="auto"/>
      </w:divBdr>
    </w:div>
    <w:div w:id="552277208">
      <w:bodyDiv w:val="1"/>
      <w:marLeft w:val="0"/>
      <w:marRight w:val="0"/>
      <w:marTop w:val="0"/>
      <w:marBottom w:val="0"/>
      <w:divBdr>
        <w:top w:val="none" w:sz="0" w:space="0" w:color="auto"/>
        <w:left w:val="none" w:sz="0" w:space="0" w:color="auto"/>
        <w:bottom w:val="none" w:sz="0" w:space="0" w:color="auto"/>
        <w:right w:val="none" w:sz="0" w:space="0" w:color="auto"/>
      </w:divBdr>
    </w:div>
    <w:div w:id="552886916">
      <w:bodyDiv w:val="1"/>
      <w:marLeft w:val="0"/>
      <w:marRight w:val="0"/>
      <w:marTop w:val="0"/>
      <w:marBottom w:val="0"/>
      <w:divBdr>
        <w:top w:val="none" w:sz="0" w:space="0" w:color="auto"/>
        <w:left w:val="none" w:sz="0" w:space="0" w:color="auto"/>
        <w:bottom w:val="none" w:sz="0" w:space="0" w:color="auto"/>
        <w:right w:val="none" w:sz="0" w:space="0" w:color="auto"/>
      </w:divBdr>
    </w:div>
    <w:div w:id="552888459">
      <w:bodyDiv w:val="1"/>
      <w:marLeft w:val="0"/>
      <w:marRight w:val="0"/>
      <w:marTop w:val="0"/>
      <w:marBottom w:val="0"/>
      <w:divBdr>
        <w:top w:val="none" w:sz="0" w:space="0" w:color="auto"/>
        <w:left w:val="none" w:sz="0" w:space="0" w:color="auto"/>
        <w:bottom w:val="none" w:sz="0" w:space="0" w:color="auto"/>
        <w:right w:val="none" w:sz="0" w:space="0" w:color="auto"/>
      </w:divBdr>
    </w:div>
    <w:div w:id="553129077">
      <w:bodyDiv w:val="1"/>
      <w:marLeft w:val="0"/>
      <w:marRight w:val="0"/>
      <w:marTop w:val="0"/>
      <w:marBottom w:val="0"/>
      <w:divBdr>
        <w:top w:val="none" w:sz="0" w:space="0" w:color="auto"/>
        <w:left w:val="none" w:sz="0" w:space="0" w:color="auto"/>
        <w:bottom w:val="none" w:sz="0" w:space="0" w:color="auto"/>
        <w:right w:val="none" w:sz="0" w:space="0" w:color="auto"/>
      </w:divBdr>
    </w:div>
    <w:div w:id="553545492">
      <w:bodyDiv w:val="1"/>
      <w:marLeft w:val="0"/>
      <w:marRight w:val="0"/>
      <w:marTop w:val="0"/>
      <w:marBottom w:val="0"/>
      <w:divBdr>
        <w:top w:val="none" w:sz="0" w:space="0" w:color="auto"/>
        <w:left w:val="none" w:sz="0" w:space="0" w:color="auto"/>
        <w:bottom w:val="none" w:sz="0" w:space="0" w:color="auto"/>
        <w:right w:val="none" w:sz="0" w:space="0" w:color="auto"/>
      </w:divBdr>
    </w:div>
    <w:div w:id="553854039">
      <w:bodyDiv w:val="1"/>
      <w:marLeft w:val="0"/>
      <w:marRight w:val="0"/>
      <w:marTop w:val="0"/>
      <w:marBottom w:val="0"/>
      <w:divBdr>
        <w:top w:val="none" w:sz="0" w:space="0" w:color="auto"/>
        <w:left w:val="none" w:sz="0" w:space="0" w:color="auto"/>
        <w:bottom w:val="none" w:sz="0" w:space="0" w:color="auto"/>
        <w:right w:val="none" w:sz="0" w:space="0" w:color="auto"/>
      </w:divBdr>
    </w:div>
    <w:div w:id="554125124">
      <w:bodyDiv w:val="1"/>
      <w:marLeft w:val="0"/>
      <w:marRight w:val="0"/>
      <w:marTop w:val="0"/>
      <w:marBottom w:val="0"/>
      <w:divBdr>
        <w:top w:val="none" w:sz="0" w:space="0" w:color="auto"/>
        <w:left w:val="none" w:sz="0" w:space="0" w:color="auto"/>
        <w:bottom w:val="none" w:sz="0" w:space="0" w:color="auto"/>
        <w:right w:val="none" w:sz="0" w:space="0" w:color="auto"/>
      </w:divBdr>
    </w:div>
    <w:div w:id="554203740">
      <w:bodyDiv w:val="1"/>
      <w:marLeft w:val="0"/>
      <w:marRight w:val="0"/>
      <w:marTop w:val="0"/>
      <w:marBottom w:val="0"/>
      <w:divBdr>
        <w:top w:val="none" w:sz="0" w:space="0" w:color="auto"/>
        <w:left w:val="none" w:sz="0" w:space="0" w:color="auto"/>
        <w:bottom w:val="none" w:sz="0" w:space="0" w:color="auto"/>
        <w:right w:val="none" w:sz="0" w:space="0" w:color="auto"/>
      </w:divBdr>
    </w:div>
    <w:div w:id="554588122">
      <w:bodyDiv w:val="1"/>
      <w:marLeft w:val="0"/>
      <w:marRight w:val="0"/>
      <w:marTop w:val="0"/>
      <w:marBottom w:val="0"/>
      <w:divBdr>
        <w:top w:val="none" w:sz="0" w:space="0" w:color="auto"/>
        <w:left w:val="none" w:sz="0" w:space="0" w:color="auto"/>
        <w:bottom w:val="none" w:sz="0" w:space="0" w:color="auto"/>
        <w:right w:val="none" w:sz="0" w:space="0" w:color="auto"/>
      </w:divBdr>
    </w:div>
    <w:div w:id="555357670">
      <w:bodyDiv w:val="1"/>
      <w:marLeft w:val="0"/>
      <w:marRight w:val="0"/>
      <w:marTop w:val="0"/>
      <w:marBottom w:val="0"/>
      <w:divBdr>
        <w:top w:val="none" w:sz="0" w:space="0" w:color="auto"/>
        <w:left w:val="none" w:sz="0" w:space="0" w:color="auto"/>
        <w:bottom w:val="none" w:sz="0" w:space="0" w:color="auto"/>
        <w:right w:val="none" w:sz="0" w:space="0" w:color="auto"/>
      </w:divBdr>
    </w:div>
    <w:div w:id="555433122">
      <w:bodyDiv w:val="1"/>
      <w:marLeft w:val="0"/>
      <w:marRight w:val="0"/>
      <w:marTop w:val="0"/>
      <w:marBottom w:val="0"/>
      <w:divBdr>
        <w:top w:val="none" w:sz="0" w:space="0" w:color="auto"/>
        <w:left w:val="none" w:sz="0" w:space="0" w:color="auto"/>
        <w:bottom w:val="none" w:sz="0" w:space="0" w:color="auto"/>
        <w:right w:val="none" w:sz="0" w:space="0" w:color="auto"/>
      </w:divBdr>
    </w:div>
    <w:div w:id="555701263">
      <w:bodyDiv w:val="1"/>
      <w:marLeft w:val="0"/>
      <w:marRight w:val="0"/>
      <w:marTop w:val="0"/>
      <w:marBottom w:val="0"/>
      <w:divBdr>
        <w:top w:val="none" w:sz="0" w:space="0" w:color="auto"/>
        <w:left w:val="none" w:sz="0" w:space="0" w:color="auto"/>
        <w:bottom w:val="none" w:sz="0" w:space="0" w:color="auto"/>
        <w:right w:val="none" w:sz="0" w:space="0" w:color="auto"/>
      </w:divBdr>
    </w:div>
    <w:div w:id="556017458">
      <w:bodyDiv w:val="1"/>
      <w:marLeft w:val="0"/>
      <w:marRight w:val="0"/>
      <w:marTop w:val="0"/>
      <w:marBottom w:val="0"/>
      <w:divBdr>
        <w:top w:val="none" w:sz="0" w:space="0" w:color="auto"/>
        <w:left w:val="none" w:sz="0" w:space="0" w:color="auto"/>
        <w:bottom w:val="none" w:sz="0" w:space="0" w:color="auto"/>
        <w:right w:val="none" w:sz="0" w:space="0" w:color="auto"/>
      </w:divBdr>
    </w:div>
    <w:div w:id="556088337">
      <w:bodyDiv w:val="1"/>
      <w:marLeft w:val="0"/>
      <w:marRight w:val="0"/>
      <w:marTop w:val="0"/>
      <w:marBottom w:val="0"/>
      <w:divBdr>
        <w:top w:val="none" w:sz="0" w:space="0" w:color="auto"/>
        <w:left w:val="none" w:sz="0" w:space="0" w:color="auto"/>
        <w:bottom w:val="none" w:sz="0" w:space="0" w:color="auto"/>
        <w:right w:val="none" w:sz="0" w:space="0" w:color="auto"/>
      </w:divBdr>
    </w:div>
    <w:div w:id="556359062">
      <w:bodyDiv w:val="1"/>
      <w:marLeft w:val="0"/>
      <w:marRight w:val="0"/>
      <w:marTop w:val="0"/>
      <w:marBottom w:val="0"/>
      <w:divBdr>
        <w:top w:val="none" w:sz="0" w:space="0" w:color="auto"/>
        <w:left w:val="none" w:sz="0" w:space="0" w:color="auto"/>
        <w:bottom w:val="none" w:sz="0" w:space="0" w:color="auto"/>
        <w:right w:val="none" w:sz="0" w:space="0" w:color="auto"/>
      </w:divBdr>
    </w:div>
    <w:div w:id="556475698">
      <w:bodyDiv w:val="1"/>
      <w:marLeft w:val="0"/>
      <w:marRight w:val="0"/>
      <w:marTop w:val="0"/>
      <w:marBottom w:val="0"/>
      <w:divBdr>
        <w:top w:val="none" w:sz="0" w:space="0" w:color="auto"/>
        <w:left w:val="none" w:sz="0" w:space="0" w:color="auto"/>
        <w:bottom w:val="none" w:sz="0" w:space="0" w:color="auto"/>
        <w:right w:val="none" w:sz="0" w:space="0" w:color="auto"/>
      </w:divBdr>
    </w:div>
    <w:div w:id="556668127">
      <w:bodyDiv w:val="1"/>
      <w:marLeft w:val="0"/>
      <w:marRight w:val="0"/>
      <w:marTop w:val="0"/>
      <w:marBottom w:val="0"/>
      <w:divBdr>
        <w:top w:val="none" w:sz="0" w:space="0" w:color="auto"/>
        <w:left w:val="none" w:sz="0" w:space="0" w:color="auto"/>
        <w:bottom w:val="none" w:sz="0" w:space="0" w:color="auto"/>
        <w:right w:val="none" w:sz="0" w:space="0" w:color="auto"/>
      </w:divBdr>
    </w:div>
    <w:div w:id="557715740">
      <w:bodyDiv w:val="1"/>
      <w:marLeft w:val="0"/>
      <w:marRight w:val="0"/>
      <w:marTop w:val="0"/>
      <w:marBottom w:val="0"/>
      <w:divBdr>
        <w:top w:val="none" w:sz="0" w:space="0" w:color="auto"/>
        <w:left w:val="none" w:sz="0" w:space="0" w:color="auto"/>
        <w:bottom w:val="none" w:sz="0" w:space="0" w:color="auto"/>
        <w:right w:val="none" w:sz="0" w:space="0" w:color="auto"/>
      </w:divBdr>
    </w:div>
    <w:div w:id="557858441">
      <w:bodyDiv w:val="1"/>
      <w:marLeft w:val="0"/>
      <w:marRight w:val="0"/>
      <w:marTop w:val="0"/>
      <w:marBottom w:val="0"/>
      <w:divBdr>
        <w:top w:val="none" w:sz="0" w:space="0" w:color="auto"/>
        <w:left w:val="none" w:sz="0" w:space="0" w:color="auto"/>
        <w:bottom w:val="none" w:sz="0" w:space="0" w:color="auto"/>
        <w:right w:val="none" w:sz="0" w:space="0" w:color="auto"/>
      </w:divBdr>
    </w:div>
    <w:div w:id="558131014">
      <w:bodyDiv w:val="1"/>
      <w:marLeft w:val="0"/>
      <w:marRight w:val="0"/>
      <w:marTop w:val="0"/>
      <w:marBottom w:val="0"/>
      <w:divBdr>
        <w:top w:val="none" w:sz="0" w:space="0" w:color="auto"/>
        <w:left w:val="none" w:sz="0" w:space="0" w:color="auto"/>
        <w:bottom w:val="none" w:sz="0" w:space="0" w:color="auto"/>
        <w:right w:val="none" w:sz="0" w:space="0" w:color="auto"/>
      </w:divBdr>
    </w:div>
    <w:div w:id="558592740">
      <w:bodyDiv w:val="1"/>
      <w:marLeft w:val="0"/>
      <w:marRight w:val="0"/>
      <w:marTop w:val="0"/>
      <w:marBottom w:val="0"/>
      <w:divBdr>
        <w:top w:val="none" w:sz="0" w:space="0" w:color="auto"/>
        <w:left w:val="none" w:sz="0" w:space="0" w:color="auto"/>
        <w:bottom w:val="none" w:sz="0" w:space="0" w:color="auto"/>
        <w:right w:val="none" w:sz="0" w:space="0" w:color="auto"/>
      </w:divBdr>
    </w:div>
    <w:div w:id="558783591">
      <w:bodyDiv w:val="1"/>
      <w:marLeft w:val="0"/>
      <w:marRight w:val="0"/>
      <w:marTop w:val="0"/>
      <w:marBottom w:val="0"/>
      <w:divBdr>
        <w:top w:val="none" w:sz="0" w:space="0" w:color="auto"/>
        <w:left w:val="none" w:sz="0" w:space="0" w:color="auto"/>
        <w:bottom w:val="none" w:sz="0" w:space="0" w:color="auto"/>
        <w:right w:val="none" w:sz="0" w:space="0" w:color="auto"/>
      </w:divBdr>
    </w:div>
    <w:div w:id="558787709">
      <w:bodyDiv w:val="1"/>
      <w:marLeft w:val="0"/>
      <w:marRight w:val="0"/>
      <w:marTop w:val="0"/>
      <w:marBottom w:val="0"/>
      <w:divBdr>
        <w:top w:val="none" w:sz="0" w:space="0" w:color="auto"/>
        <w:left w:val="none" w:sz="0" w:space="0" w:color="auto"/>
        <w:bottom w:val="none" w:sz="0" w:space="0" w:color="auto"/>
        <w:right w:val="none" w:sz="0" w:space="0" w:color="auto"/>
      </w:divBdr>
    </w:div>
    <w:div w:id="559177367">
      <w:bodyDiv w:val="1"/>
      <w:marLeft w:val="0"/>
      <w:marRight w:val="0"/>
      <w:marTop w:val="0"/>
      <w:marBottom w:val="0"/>
      <w:divBdr>
        <w:top w:val="none" w:sz="0" w:space="0" w:color="auto"/>
        <w:left w:val="none" w:sz="0" w:space="0" w:color="auto"/>
        <w:bottom w:val="none" w:sz="0" w:space="0" w:color="auto"/>
        <w:right w:val="none" w:sz="0" w:space="0" w:color="auto"/>
      </w:divBdr>
    </w:div>
    <w:div w:id="559440871">
      <w:bodyDiv w:val="1"/>
      <w:marLeft w:val="0"/>
      <w:marRight w:val="0"/>
      <w:marTop w:val="0"/>
      <w:marBottom w:val="0"/>
      <w:divBdr>
        <w:top w:val="none" w:sz="0" w:space="0" w:color="auto"/>
        <w:left w:val="none" w:sz="0" w:space="0" w:color="auto"/>
        <w:bottom w:val="none" w:sz="0" w:space="0" w:color="auto"/>
        <w:right w:val="none" w:sz="0" w:space="0" w:color="auto"/>
      </w:divBdr>
    </w:div>
    <w:div w:id="559563551">
      <w:bodyDiv w:val="1"/>
      <w:marLeft w:val="0"/>
      <w:marRight w:val="0"/>
      <w:marTop w:val="0"/>
      <w:marBottom w:val="0"/>
      <w:divBdr>
        <w:top w:val="none" w:sz="0" w:space="0" w:color="auto"/>
        <w:left w:val="none" w:sz="0" w:space="0" w:color="auto"/>
        <w:bottom w:val="none" w:sz="0" w:space="0" w:color="auto"/>
        <w:right w:val="none" w:sz="0" w:space="0" w:color="auto"/>
      </w:divBdr>
    </w:div>
    <w:div w:id="560017483">
      <w:bodyDiv w:val="1"/>
      <w:marLeft w:val="0"/>
      <w:marRight w:val="0"/>
      <w:marTop w:val="0"/>
      <w:marBottom w:val="0"/>
      <w:divBdr>
        <w:top w:val="none" w:sz="0" w:space="0" w:color="auto"/>
        <w:left w:val="none" w:sz="0" w:space="0" w:color="auto"/>
        <w:bottom w:val="none" w:sz="0" w:space="0" w:color="auto"/>
        <w:right w:val="none" w:sz="0" w:space="0" w:color="auto"/>
      </w:divBdr>
    </w:div>
    <w:div w:id="560290563">
      <w:bodyDiv w:val="1"/>
      <w:marLeft w:val="0"/>
      <w:marRight w:val="0"/>
      <w:marTop w:val="0"/>
      <w:marBottom w:val="0"/>
      <w:divBdr>
        <w:top w:val="none" w:sz="0" w:space="0" w:color="auto"/>
        <w:left w:val="none" w:sz="0" w:space="0" w:color="auto"/>
        <w:bottom w:val="none" w:sz="0" w:space="0" w:color="auto"/>
        <w:right w:val="none" w:sz="0" w:space="0" w:color="auto"/>
      </w:divBdr>
    </w:div>
    <w:div w:id="560555651">
      <w:bodyDiv w:val="1"/>
      <w:marLeft w:val="0"/>
      <w:marRight w:val="0"/>
      <w:marTop w:val="0"/>
      <w:marBottom w:val="0"/>
      <w:divBdr>
        <w:top w:val="none" w:sz="0" w:space="0" w:color="auto"/>
        <w:left w:val="none" w:sz="0" w:space="0" w:color="auto"/>
        <w:bottom w:val="none" w:sz="0" w:space="0" w:color="auto"/>
        <w:right w:val="none" w:sz="0" w:space="0" w:color="auto"/>
      </w:divBdr>
    </w:div>
    <w:div w:id="561407697">
      <w:bodyDiv w:val="1"/>
      <w:marLeft w:val="0"/>
      <w:marRight w:val="0"/>
      <w:marTop w:val="0"/>
      <w:marBottom w:val="0"/>
      <w:divBdr>
        <w:top w:val="none" w:sz="0" w:space="0" w:color="auto"/>
        <w:left w:val="none" w:sz="0" w:space="0" w:color="auto"/>
        <w:bottom w:val="none" w:sz="0" w:space="0" w:color="auto"/>
        <w:right w:val="none" w:sz="0" w:space="0" w:color="auto"/>
      </w:divBdr>
    </w:div>
    <w:div w:id="562451403">
      <w:bodyDiv w:val="1"/>
      <w:marLeft w:val="0"/>
      <w:marRight w:val="0"/>
      <w:marTop w:val="0"/>
      <w:marBottom w:val="0"/>
      <w:divBdr>
        <w:top w:val="none" w:sz="0" w:space="0" w:color="auto"/>
        <w:left w:val="none" w:sz="0" w:space="0" w:color="auto"/>
        <w:bottom w:val="none" w:sz="0" w:space="0" w:color="auto"/>
        <w:right w:val="none" w:sz="0" w:space="0" w:color="auto"/>
      </w:divBdr>
    </w:div>
    <w:div w:id="562526518">
      <w:bodyDiv w:val="1"/>
      <w:marLeft w:val="0"/>
      <w:marRight w:val="0"/>
      <w:marTop w:val="0"/>
      <w:marBottom w:val="0"/>
      <w:divBdr>
        <w:top w:val="none" w:sz="0" w:space="0" w:color="auto"/>
        <w:left w:val="none" w:sz="0" w:space="0" w:color="auto"/>
        <w:bottom w:val="none" w:sz="0" w:space="0" w:color="auto"/>
        <w:right w:val="none" w:sz="0" w:space="0" w:color="auto"/>
      </w:divBdr>
    </w:div>
    <w:div w:id="562914003">
      <w:bodyDiv w:val="1"/>
      <w:marLeft w:val="0"/>
      <w:marRight w:val="0"/>
      <w:marTop w:val="0"/>
      <w:marBottom w:val="0"/>
      <w:divBdr>
        <w:top w:val="none" w:sz="0" w:space="0" w:color="auto"/>
        <w:left w:val="none" w:sz="0" w:space="0" w:color="auto"/>
        <w:bottom w:val="none" w:sz="0" w:space="0" w:color="auto"/>
        <w:right w:val="none" w:sz="0" w:space="0" w:color="auto"/>
      </w:divBdr>
    </w:div>
    <w:div w:id="563297869">
      <w:bodyDiv w:val="1"/>
      <w:marLeft w:val="0"/>
      <w:marRight w:val="0"/>
      <w:marTop w:val="0"/>
      <w:marBottom w:val="0"/>
      <w:divBdr>
        <w:top w:val="none" w:sz="0" w:space="0" w:color="auto"/>
        <w:left w:val="none" w:sz="0" w:space="0" w:color="auto"/>
        <w:bottom w:val="none" w:sz="0" w:space="0" w:color="auto"/>
        <w:right w:val="none" w:sz="0" w:space="0" w:color="auto"/>
      </w:divBdr>
    </w:div>
    <w:div w:id="564754449">
      <w:bodyDiv w:val="1"/>
      <w:marLeft w:val="0"/>
      <w:marRight w:val="0"/>
      <w:marTop w:val="0"/>
      <w:marBottom w:val="0"/>
      <w:divBdr>
        <w:top w:val="none" w:sz="0" w:space="0" w:color="auto"/>
        <w:left w:val="none" w:sz="0" w:space="0" w:color="auto"/>
        <w:bottom w:val="none" w:sz="0" w:space="0" w:color="auto"/>
        <w:right w:val="none" w:sz="0" w:space="0" w:color="auto"/>
      </w:divBdr>
    </w:div>
    <w:div w:id="564998914">
      <w:bodyDiv w:val="1"/>
      <w:marLeft w:val="0"/>
      <w:marRight w:val="0"/>
      <w:marTop w:val="0"/>
      <w:marBottom w:val="0"/>
      <w:divBdr>
        <w:top w:val="none" w:sz="0" w:space="0" w:color="auto"/>
        <w:left w:val="none" w:sz="0" w:space="0" w:color="auto"/>
        <w:bottom w:val="none" w:sz="0" w:space="0" w:color="auto"/>
        <w:right w:val="none" w:sz="0" w:space="0" w:color="auto"/>
      </w:divBdr>
    </w:div>
    <w:div w:id="566184543">
      <w:bodyDiv w:val="1"/>
      <w:marLeft w:val="0"/>
      <w:marRight w:val="0"/>
      <w:marTop w:val="0"/>
      <w:marBottom w:val="0"/>
      <w:divBdr>
        <w:top w:val="none" w:sz="0" w:space="0" w:color="auto"/>
        <w:left w:val="none" w:sz="0" w:space="0" w:color="auto"/>
        <w:bottom w:val="none" w:sz="0" w:space="0" w:color="auto"/>
        <w:right w:val="none" w:sz="0" w:space="0" w:color="auto"/>
      </w:divBdr>
    </w:div>
    <w:div w:id="566494840">
      <w:bodyDiv w:val="1"/>
      <w:marLeft w:val="0"/>
      <w:marRight w:val="0"/>
      <w:marTop w:val="0"/>
      <w:marBottom w:val="0"/>
      <w:divBdr>
        <w:top w:val="none" w:sz="0" w:space="0" w:color="auto"/>
        <w:left w:val="none" w:sz="0" w:space="0" w:color="auto"/>
        <w:bottom w:val="none" w:sz="0" w:space="0" w:color="auto"/>
        <w:right w:val="none" w:sz="0" w:space="0" w:color="auto"/>
      </w:divBdr>
    </w:div>
    <w:div w:id="567881212">
      <w:bodyDiv w:val="1"/>
      <w:marLeft w:val="0"/>
      <w:marRight w:val="0"/>
      <w:marTop w:val="0"/>
      <w:marBottom w:val="0"/>
      <w:divBdr>
        <w:top w:val="none" w:sz="0" w:space="0" w:color="auto"/>
        <w:left w:val="none" w:sz="0" w:space="0" w:color="auto"/>
        <w:bottom w:val="none" w:sz="0" w:space="0" w:color="auto"/>
        <w:right w:val="none" w:sz="0" w:space="0" w:color="auto"/>
      </w:divBdr>
    </w:div>
    <w:div w:id="568884399">
      <w:bodyDiv w:val="1"/>
      <w:marLeft w:val="0"/>
      <w:marRight w:val="0"/>
      <w:marTop w:val="0"/>
      <w:marBottom w:val="0"/>
      <w:divBdr>
        <w:top w:val="none" w:sz="0" w:space="0" w:color="auto"/>
        <w:left w:val="none" w:sz="0" w:space="0" w:color="auto"/>
        <w:bottom w:val="none" w:sz="0" w:space="0" w:color="auto"/>
        <w:right w:val="none" w:sz="0" w:space="0" w:color="auto"/>
      </w:divBdr>
    </w:div>
    <w:div w:id="569733853">
      <w:bodyDiv w:val="1"/>
      <w:marLeft w:val="0"/>
      <w:marRight w:val="0"/>
      <w:marTop w:val="0"/>
      <w:marBottom w:val="0"/>
      <w:divBdr>
        <w:top w:val="none" w:sz="0" w:space="0" w:color="auto"/>
        <w:left w:val="none" w:sz="0" w:space="0" w:color="auto"/>
        <w:bottom w:val="none" w:sz="0" w:space="0" w:color="auto"/>
        <w:right w:val="none" w:sz="0" w:space="0" w:color="auto"/>
      </w:divBdr>
    </w:div>
    <w:div w:id="570698547">
      <w:bodyDiv w:val="1"/>
      <w:marLeft w:val="0"/>
      <w:marRight w:val="0"/>
      <w:marTop w:val="0"/>
      <w:marBottom w:val="0"/>
      <w:divBdr>
        <w:top w:val="none" w:sz="0" w:space="0" w:color="auto"/>
        <w:left w:val="none" w:sz="0" w:space="0" w:color="auto"/>
        <w:bottom w:val="none" w:sz="0" w:space="0" w:color="auto"/>
        <w:right w:val="none" w:sz="0" w:space="0" w:color="auto"/>
      </w:divBdr>
    </w:div>
    <w:div w:id="571936017">
      <w:bodyDiv w:val="1"/>
      <w:marLeft w:val="0"/>
      <w:marRight w:val="0"/>
      <w:marTop w:val="0"/>
      <w:marBottom w:val="0"/>
      <w:divBdr>
        <w:top w:val="none" w:sz="0" w:space="0" w:color="auto"/>
        <w:left w:val="none" w:sz="0" w:space="0" w:color="auto"/>
        <w:bottom w:val="none" w:sz="0" w:space="0" w:color="auto"/>
        <w:right w:val="none" w:sz="0" w:space="0" w:color="auto"/>
      </w:divBdr>
    </w:div>
    <w:div w:id="572157624">
      <w:bodyDiv w:val="1"/>
      <w:marLeft w:val="0"/>
      <w:marRight w:val="0"/>
      <w:marTop w:val="0"/>
      <w:marBottom w:val="0"/>
      <w:divBdr>
        <w:top w:val="none" w:sz="0" w:space="0" w:color="auto"/>
        <w:left w:val="none" w:sz="0" w:space="0" w:color="auto"/>
        <w:bottom w:val="none" w:sz="0" w:space="0" w:color="auto"/>
        <w:right w:val="none" w:sz="0" w:space="0" w:color="auto"/>
      </w:divBdr>
    </w:div>
    <w:div w:id="572201887">
      <w:bodyDiv w:val="1"/>
      <w:marLeft w:val="0"/>
      <w:marRight w:val="0"/>
      <w:marTop w:val="0"/>
      <w:marBottom w:val="0"/>
      <w:divBdr>
        <w:top w:val="none" w:sz="0" w:space="0" w:color="auto"/>
        <w:left w:val="none" w:sz="0" w:space="0" w:color="auto"/>
        <w:bottom w:val="none" w:sz="0" w:space="0" w:color="auto"/>
        <w:right w:val="none" w:sz="0" w:space="0" w:color="auto"/>
      </w:divBdr>
    </w:div>
    <w:div w:id="572542854">
      <w:bodyDiv w:val="1"/>
      <w:marLeft w:val="0"/>
      <w:marRight w:val="0"/>
      <w:marTop w:val="0"/>
      <w:marBottom w:val="0"/>
      <w:divBdr>
        <w:top w:val="none" w:sz="0" w:space="0" w:color="auto"/>
        <w:left w:val="none" w:sz="0" w:space="0" w:color="auto"/>
        <w:bottom w:val="none" w:sz="0" w:space="0" w:color="auto"/>
        <w:right w:val="none" w:sz="0" w:space="0" w:color="auto"/>
      </w:divBdr>
    </w:div>
    <w:div w:id="572857184">
      <w:bodyDiv w:val="1"/>
      <w:marLeft w:val="0"/>
      <w:marRight w:val="0"/>
      <w:marTop w:val="0"/>
      <w:marBottom w:val="0"/>
      <w:divBdr>
        <w:top w:val="none" w:sz="0" w:space="0" w:color="auto"/>
        <w:left w:val="none" w:sz="0" w:space="0" w:color="auto"/>
        <w:bottom w:val="none" w:sz="0" w:space="0" w:color="auto"/>
        <w:right w:val="none" w:sz="0" w:space="0" w:color="auto"/>
      </w:divBdr>
    </w:div>
    <w:div w:id="573666361">
      <w:bodyDiv w:val="1"/>
      <w:marLeft w:val="0"/>
      <w:marRight w:val="0"/>
      <w:marTop w:val="0"/>
      <w:marBottom w:val="0"/>
      <w:divBdr>
        <w:top w:val="none" w:sz="0" w:space="0" w:color="auto"/>
        <w:left w:val="none" w:sz="0" w:space="0" w:color="auto"/>
        <w:bottom w:val="none" w:sz="0" w:space="0" w:color="auto"/>
        <w:right w:val="none" w:sz="0" w:space="0" w:color="auto"/>
      </w:divBdr>
    </w:div>
    <w:div w:id="574359547">
      <w:bodyDiv w:val="1"/>
      <w:marLeft w:val="0"/>
      <w:marRight w:val="0"/>
      <w:marTop w:val="0"/>
      <w:marBottom w:val="0"/>
      <w:divBdr>
        <w:top w:val="none" w:sz="0" w:space="0" w:color="auto"/>
        <w:left w:val="none" w:sz="0" w:space="0" w:color="auto"/>
        <w:bottom w:val="none" w:sz="0" w:space="0" w:color="auto"/>
        <w:right w:val="none" w:sz="0" w:space="0" w:color="auto"/>
      </w:divBdr>
    </w:div>
    <w:div w:id="575432374">
      <w:bodyDiv w:val="1"/>
      <w:marLeft w:val="0"/>
      <w:marRight w:val="0"/>
      <w:marTop w:val="0"/>
      <w:marBottom w:val="0"/>
      <w:divBdr>
        <w:top w:val="none" w:sz="0" w:space="0" w:color="auto"/>
        <w:left w:val="none" w:sz="0" w:space="0" w:color="auto"/>
        <w:bottom w:val="none" w:sz="0" w:space="0" w:color="auto"/>
        <w:right w:val="none" w:sz="0" w:space="0" w:color="auto"/>
      </w:divBdr>
    </w:div>
    <w:div w:id="576137396">
      <w:bodyDiv w:val="1"/>
      <w:marLeft w:val="0"/>
      <w:marRight w:val="0"/>
      <w:marTop w:val="0"/>
      <w:marBottom w:val="0"/>
      <w:divBdr>
        <w:top w:val="none" w:sz="0" w:space="0" w:color="auto"/>
        <w:left w:val="none" w:sz="0" w:space="0" w:color="auto"/>
        <w:bottom w:val="none" w:sz="0" w:space="0" w:color="auto"/>
        <w:right w:val="none" w:sz="0" w:space="0" w:color="auto"/>
      </w:divBdr>
    </w:div>
    <w:div w:id="577178372">
      <w:bodyDiv w:val="1"/>
      <w:marLeft w:val="0"/>
      <w:marRight w:val="0"/>
      <w:marTop w:val="0"/>
      <w:marBottom w:val="0"/>
      <w:divBdr>
        <w:top w:val="none" w:sz="0" w:space="0" w:color="auto"/>
        <w:left w:val="none" w:sz="0" w:space="0" w:color="auto"/>
        <w:bottom w:val="none" w:sz="0" w:space="0" w:color="auto"/>
        <w:right w:val="none" w:sz="0" w:space="0" w:color="auto"/>
      </w:divBdr>
    </w:div>
    <w:div w:id="577635083">
      <w:bodyDiv w:val="1"/>
      <w:marLeft w:val="0"/>
      <w:marRight w:val="0"/>
      <w:marTop w:val="0"/>
      <w:marBottom w:val="0"/>
      <w:divBdr>
        <w:top w:val="none" w:sz="0" w:space="0" w:color="auto"/>
        <w:left w:val="none" w:sz="0" w:space="0" w:color="auto"/>
        <w:bottom w:val="none" w:sz="0" w:space="0" w:color="auto"/>
        <w:right w:val="none" w:sz="0" w:space="0" w:color="auto"/>
      </w:divBdr>
    </w:div>
    <w:div w:id="577785307">
      <w:bodyDiv w:val="1"/>
      <w:marLeft w:val="0"/>
      <w:marRight w:val="0"/>
      <w:marTop w:val="0"/>
      <w:marBottom w:val="0"/>
      <w:divBdr>
        <w:top w:val="none" w:sz="0" w:space="0" w:color="auto"/>
        <w:left w:val="none" w:sz="0" w:space="0" w:color="auto"/>
        <w:bottom w:val="none" w:sz="0" w:space="0" w:color="auto"/>
        <w:right w:val="none" w:sz="0" w:space="0" w:color="auto"/>
      </w:divBdr>
    </w:div>
    <w:div w:id="579632281">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79951921">
      <w:bodyDiv w:val="1"/>
      <w:marLeft w:val="0"/>
      <w:marRight w:val="0"/>
      <w:marTop w:val="0"/>
      <w:marBottom w:val="0"/>
      <w:divBdr>
        <w:top w:val="none" w:sz="0" w:space="0" w:color="auto"/>
        <w:left w:val="none" w:sz="0" w:space="0" w:color="auto"/>
        <w:bottom w:val="none" w:sz="0" w:space="0" w:color="auto"/>
        <w:right w:val="none" w:sz="0" w:space="0" w:color="auto"/>
      </w:divBdr>
    </w:div>
    <w:div w:id="580409869">
      <w:bodyDiv w:val="1"/>
      <w:marLeft w:val="0"/>
      <w:marRight w:val="0"/>
      <w:marTop w:val="0"/>
      <w:marBottom w:val="0"/>
      <w:divBdr>
        <w:top w:val="none" w:sz="0" w:space="0" w:color="auto"/>
        <w:left w:val="none" w:sz="0" w:space="0" w:color="auto"/>
        <w:bottom w:val="none" w:sz="0" w:space="0" w:color="auto"/>
        <w:right w:val="none" w:sz="0" w:space="0" w:color="auto"/>
      </w:divBdr>
    </w:div>
    <w:div w:id="581722768">
      <w:bodyDiv w:val="1"/>
      <w:marLeft w:val="0"/>
      <w:marRight w:val="0"/>
      <w:marTop w:val="0"/>
      <w:marBottom w:val="0"/>
      <w:divBdr>
        <w:top w:val="none" w:sz="0" w:space="0" w:color="auto"/>
        <w:left w:val="none" w:sz="0" w:space="0" w:color="auto"/>
        <w:bottom w:val="none" w:sz="0" w:space="0" w:color="auto"/>
        <w:right w:val="none" w:sz="0" w:space="0" w:color="auto"/>
      </w:divBdr>
    </w:div>
    <w:div w:id="583106386">
      <w:bodyDiv w:val="1"/>
      <w:marLeft w:val="0"/>
      <w:marRight w:val="0"/>
      <w:marTop w:val="0"/>
      <w:marBottom w:val="0"/>
      <w:divBdr>
        <w:top w:val="none" w:sz="0" w:space="0" w:color="auto"/>
        <w:left w:val="none" w:sz="0" w:space="0" w:color="auto"/>
        <w:bottom w:val="none" w:sz="0" w:space="0" w:color="auto"/>
        <w:right w:val="none" w:sz="0" w:space="0" w:color="auto"/>
      </w:divBdr>
    </w:div>
    <w:div w:id="583412664">
      <w:bodyDiv w:val="1"/>
      <w:marLeft w:val="0"/>
      <w:marRight w:val="0"/>
      <w:marTop w:val="0"/>
      <w:marBottom w:val="0"/>
      <w:divBdr>
        <w:top w:val="none" w:sz="0" w:space="0" w:color="auto"/>
        <w:left w:val="none" w:sz="0" w:space="0" w:color="auto"/>
        <w:bottom w:val="none" w:sz="0" w:space="0" w:color="auto"/>
        <w:right w:val="none" w:sz="0" w:space="0" w:color="auto"/>
      </w:divBdr>
    </w:div>
    <w:div w:id="583874948">
      <w:bodyDiv w:val="1"/>
      <w:marLeft w:val="0"/>
      <w:marRight w:val="0"/>
      <w:marTop w:val="0"/>
      <w:marBottom w:val="0"/>
      <w:divBdr>
        <w:top w:val="none" w:sz="0" w:space="0" w:color="auto"/>
        <w:left w:val="none" w:sz="0" w:space="0" w:color="auto"/>
        <w:bottom w:val="none" w:sz="0" w:space="0" w:color="auto"/>
        <w:right w:val="none" w:sz="0" w:space="0" w:color="auto"/>
      </w:divBdr>
    </w:div>
    <w:div w:id="583882600">
      <w:bodyDiv w:val="1"/>
      <w:marLeft w:val="0"/>
      <w:marRight w:val="0"/>
      <w:marTop w:val="0"/>
      <w:marBottom w:val="0"/>
      <w:divBdr>
        <w:top w:val="none" w:sz="0" w:space="0" w:color="auto"/>
        <w:left w:val="none" w:sz="0" w:space="0" w:color="auto"/>
        <w:bottom w:val="none" w:sz="0" w:space="0" w:color="auto"/>
        <w:right w:val="none" w:sz="0" w:space="0" w:color="auto"/>
      </w:divBdr>
    </w:div>
    <w:div w:id="583993062">
      <w:bodyDiv w:val="1"/>
      <w:marLeft w:val="0"/>
      <w:marRight w:val="0"/>
      <w:marTop w:val="0"/>
      <w:marBottom w:val="0"/>
      <w:divBdr>
        <w:top w:val="none" w:sz="0" w:space="0" w:color="auto"/>
        <w:left w:val="none" w:sz="0" w:space="0" w:color="auto"/>
        <w:bottom w:val="none" w:sz="0" w:space="0" w:color="auto"/>
        <w:right w:val="none" w:sz="0" w:space="0" w:color="auto"/>
      </w:divBdr>
    </w:div>
    <w:div w:id="584338309">
      <w:bodyDiv w:val="1"/>
      <w:marLeft w:val="0"/>
      <w:marRight w:val="0"/>
      <w:marTop w:val="0"/>
      <w:marBottom w:val="0"/>
      <w:divBdr>
        <w:top w:val="none" w:sz="0" w:space="0" w:color="auto"/>
        <w:left w:val="none" w:sz="0" w:space="0" w:color="auto"/>
        <w:bottom w:val="none" w:sz="0" w:space="0" w:color="auto"/>
        <w:right w:val="none" w:sz="0" w:space="0" w:color="auto"/>
      </w:divBdr>
    </w:div>
    <w:div w:id="584648625">
      <w:bodyDiv w:val="1"/>
      <w:marLeft w:val="0"/>
      <w:marRight w:val="0"/>
      <w:marTop w:val="0"/>
      <w:marBottom w:val="0"/>
      <w:divBdr>
        <w:top w:val="none" w:sz="0" w:space="0" w:color="auto"/>
        <w:left w:val="none" w:sz="0" w:space="0" w:color="auto"/>
        <w:bottom w:val="none" w:sz="0" w:space="0" w:color="auto"/>
        <w:right w:val="none" w:sz="0" w:space="0" w:color="auto"/>
      </w:divBdr>
    </w:div>
    <w:div w:id="585378745">
      <w:bodyDiv w:val="1"/>
      <w:marLeft w:val="0"/>
      <w:marRight w:val="0"/>
      <w:marTop w:val="0"/>
      <w:marBottom w:val="0"/>
      <w:divBdr>
        <w:top w:val="none" w:sz="0" w:space="0" w:color="auto"/>
        <w:left w:val="none" w:sz="0" w:space="0" w:color="auto"/>
        <w:bottom w:val="none" w:sz="0" w:space="0" w:color="auto"/>
        <w:right w:val="none" w:sz="0" w:space="0" w:color="auto"/>
      </w:divBdr>
    </w:div>
    <w:div w:id="585530225">
      <w:bodyDiv w:val="1"/>
      <w:marLeft w:val="0"/>
      <w:marRight w:val="0"/>
      <w:marTop w:val="0"/>
      <w:marBottom w:val="0"/>
      <w:divBdr>
        <w:top w:val="none" w:sz="0" w:space="0" w:color="auto"/>
        <w:left w:val="none" w:sz="0" w:space="0" w:color="auto"/>
        <w:bottom w:val="none" w:sz="0" w:space="0" w:color="auto"/>
        <w:right w:val="none" w:sz="0" w:space="0" w:color="auto"/>
      </w:divBdr>
    </w:div>
    <w:div w:id="585577083">
      <w:bodyDiv w:val="1"/>
      <w:marLeft w:val="0"/>
      <w:marRight w:val="0"/>
      <w:marTop w:val="0"/>
      <w:marBottom w:val="0"/>
      <w:divBdr>
        <w:top w:val="none" w:sz="0" w:space="0" w:color="auto"/>
        <w:left w:val="none" w:sz="0" w:space="0" w:color="auto"/>
        <w:bottom w:val="none" w:sz="0" w:space="0" w:color="auto"/>
        <w:right w:val="none" w:sz="0" w:space="0" w:color="auto"/>
      </w:divBdr>
    </w:div>
    <w:div w:id="586154531">
      <w:bodyDiv w:val="1"/>
      <w:marLeft w:val="0"/>
      <w:marRight w:val="0"/>
      <w:marTop w:val="0"/>
      <w:marBottom w:val="0"/>
      <w:divBdr>
        <w:top w:val="none" w:sz="0" w:space="0" w:color="auto"/>
        <w:left w:val="none" w:sz="0" w:space="0" w:color="auto"/>
        <w:bottom w:val="none" w:sz="0" w:space="0" w:color="auto"/>
        <w:right w:val="none" w:sz="0" w:space="0" w:color="auto"/>
      </w:divBdr>
    </w:div>
    <w:div w:id="588393553">
      <w:bodyDiv w:val="1"/>
      <w:marLeft w:val="0"/>
      <w:marRight w:val="0"/>
      <w:marTop w:val="0"/>
      <w:marBottom w:val="0"/>
      <w:divBdr>
        <w:top w:val="none" w:sz="0" w:space="0" w:color="auto"/>
        <w:left w:val="none" w:sz="0" w:space="0" w:color="auto"/>
        <w:bottom w:val="none" w:sz="0" w:space="0" w:color="auto"/>
        <w:right w:val="none" w:sz="0" w:space="0" w:color="auto"/>
      </w:divBdr>
    </w:div>
    <w:div w:id="589389700">
      <w:bodyDiv w:val="1"/>
      <w:marLeft w:val="0"/>
      <w:marRight w:val="0"/>
      <w:marTop w:val="0"/>
      <w:marBottom w:val="0"/>
      <w:divBdr>
        <w:top w:val="none" w:sz="0" w:space="0" w:color="auto"/>
        <w:left w:val="none" w:sz="0" w:space="0" w:color="auto"/>
        <w:bottom w:val="none" w:sz="0" w:space="0" w:color="auto"/>
        <w:right w:val="none" w:sz="0" w:space="0" w:color="auto"/>
      </w:divBdr>
    </w:div>
    <w:div w:id="589581632">
      <w:bodyDiv w:val="1"/>
      <w:marLeft w:val="0"/>
      <w:marRight w:val="0"/>
      <w:marTop w:val="0"/>
      <w:marBottom w:val="0"/>
      <w:divBdr>
        <w:top w:val="none" w:sz="0" w:space="0" w:color="auto"/>
        <w:left w:val="none" w:sz="0" w:space="0" w:color="auto"/>
        <w:bottom w:val="none" w:sz="0" w:space="0" w:color="auto"/>
        <w:right w:val="none" w:sz="0" w:space="0" w:color="auto"/>
      </w:divBdr>
    </w:div>
    <w:div w:id="589899101">
      <w:bodyDiv w:val="1"/>
      <w:marLeft w:val="0"/>
      <w:marRight w:val="0"/>
      <w:marTop w:val="0"/>
      <w:marBottom w:val="0"/>
      <w:divBdr>
        <w:top w:val="none" w:sz="0" w:space="0" w:color="auto"/>
        <w:left w:val="none" w:sz="0" w:space="0" w:color="auto"/>
        <w:bottom w:val="none" w:sz="0" w:space="0" w:color="auto"/>
        <w:right w:val="none" w:sz="0" w:space="0" w:color="auto"/>
      </w:divBdr>
    </w:div>
    <w:div w:id="590239241">
      <w:bodyDiv w:val="1"/>
      <w:marLeft w:val="0"/>
      <w:marRight w:val="0"/>
      <w:marTop w:val="0"/>
      <w:marBottom w:val="0"/>
      <w:divBdr>
        <w:top w:val="none" w:sz="0" w:space="0" w:color="auto"/>
        <w:left w:val="none" w:sz="0" w:space="0" w:color="auto"/>
        <w:bottom w:val="none" w:sz="0" w:space="0" w:color="auto"/>
        <w:right w:val="none" w:sz="0" w:space="0" w:color="auto"/>
      </w:divBdr>
    </w:div>
    <w:div w:id="590744235">
      <w:bodyDiv w:val="1"/>
      <w:marLeft w:val="0"/>
      <w:marRight w:val="0"/>
      <w:marTop w:val="0"/>
      <w:marBottom w:val="0"/>
      <w:divBdr>
        <w:top w:val="none" w:sz="0" w:space="0" w:color="auto"/>
        <w:left w:val="none" w:sz="0" w:space="0" w:color="auto"/>
        <w:bottom w:val="none" w:sz="0" w:space="0" w:color="auto"/>
        <w:right w:val="none" w:sz="0" w:space="0" w:color="auto"/>
      </w:divBdr>
    </w:div>
    <w:div w:id="592514002">
      <w:bodyDiv w:val="1"/>
      <w:marLeft w:val="0"/>
      <w:marRight w:val="0"/>
      <w:marTop w:val="0"/>
      <w:marBottom w:val="0"/>
      <w:divBdr>
        <w:top w:val="none" w:sz="0" w:space="0" w:color="auto"/>
        <w:left w:val="none" w:sz="0" w:space="0" w:color="auto"/>
        <w:bottom w:val="none" w:sz="0" w:space="0" w:color="auto"/>
        <w:right w:val="none" w:sz="0" w:space="0" w:color="auto"/>
      </w:divBdr>
    </w:div>
    <w:div w:id="592708844">
      <w:bodyDiv w:val="1"/>
      <w:marLeft w:val="0"/>
      <w:marRight w:val="0"/>
      <w:marTop w:val="0"/>
      <w:marBottom w:val="0"/>
      <w:divBdr>
        <w:top w:val="none" w:sz="0" w:space="0" w:color="auto"/>
        <w:left w:val="none" w:sz="0" w:space="0" w:color="auto"/>
        <w:bottom w:val="none" w:sz="0" w:space="0" w:color="auto"/>
        <w:right w:val="none" w:sz="0" w:space="0" w:color="auto"/>
      </w:divBdr>
    </w:div>
    <w:div w:id="593368980">
      <w:bodyDiv w:val="1"/>
      <w:marLeft w:val="0"/>
      <w:marRight w:val="0"/>
      <w:marTop w:val="0"/>
      <w:marBottom w:val="0"/>
      <w:divBdr>
        <w:top w:val="none" w:sz="0" w:space="0" w:color="auto"/>
        <w:left w:val="none" w:sz="0" w:space="0" w:color="auto"/>
        <w:bottom w:val="none" w:sz="0" w:space="0" w:color="auto"/>
        <w:right w:val="none" w:sz="0" w:space="0" w:color="auto"/>
      </w:divBdr>
    </w:div>
    <w:div w:id="593710355">
      <w:bodyDiv w:val="1"/>
      <w:marLeft w:val="0"/>
      <w:marRight w:val="0"/>
      <w:marTop w:val="0"/>
      <w:marBottom w:val="0"/>
      <w:divBdr>
        <w:top w:val="none" w:sz="0" w:space="0" w:color="auto"/>
        <w:left w:val="none" w:sz="0" w:space="0" w:color="auto"/>
        <w:bottom w:val="none" w:sz="0" w:space="0" w:color="auto"/>
        <w:right w:val="none" w:sz="0" w:space="0" w:color="auto"/>
      </w:divBdr>
    </w:div>
    <w:div w:id="594172723">
      <w:bodyDiv w:val="1"/>
      <w:marLeft w:val="0"/>
      <w:marRight w:val="0"/>
      <w:marTop w:val="0"/>
      <w:marBottom w:val="0"/>
      <w:divBdr>
        <w:top w:val="none" w:sz="0" w:space="0" w:color="auto"/>
        <w:left w:val="none" w:sz="0" w:space="0" w:color="auto"/>
        <w:bottom w:val="none" w:sz="0" w:space="0" w:color="auto"/>
        <w:right w:val="none" w:sz="0" w:space="0" w:color="auto"/>
      </w:divBdr>
    </w:div>
    <w:div w:id="594436782">
      <w:bodyDiv w:val="1"/>
      <w:marLeft w:val="0"/>
      <w:marRight w:val="0"/>
      <w:marTop w:val="0"/>
      <w:marBottom w:val="0"/>
      <w:divBdr>
        <w:top w:val="none" w:sz="0" w:space="0" w:color="auto"/>
        <w:left w:val="none" w:sz="0" w:space="0" w:color="auto"/>
        <w:bottom w:val="none" w:sz="0" w:space="0" w:color="auto"/>
        <w:right w:val="none" w:sz="0" w:space="0" w:color="auto"/>
      </w:divBdr>
    </w:div>
    <w:div w:id="594676926">
      <w:bodyDiv w:val="1"/>
      <w:marLeft w:val="0"/>
      <w:marRight w:val="0"/>
      <w:marTop w:val="0"/>
      <w:marBottom w:val="0"/>
      <w:divBdr>
        <w:top w:val="none" w:sz="0" w:space="0" w:color="auto"/>
        <w:left w:val="none" w:sz="0" w:space="0" w:color="auto"/>
        <w:bottom w:val="none" w:sz="0" w:space="0" w:color="auto"/>
        <w:right w:val="none" w:sz="0" w:space="0" w:color="auto"/>
      </w:divBdr>
    </w:div>
    <w:div w:id="594823832">
      <w:bodyDiv w:val="1"/>
      <w:marLeft w:val="0"/>
      <w:marRight w:val="0"/>
      <w:marTop w:val="0"/>
      <w:marBottom w:val="0"/>
      <w:divBdr>
        <w:top w:val="none" w:sz="0" w:space="0" w:color="auto"/>
        <w:left w:val="none" w:sz="0" w:space="0" w:color="auto"/>
        <w:bottom w:val="none" w:sz="0" w:space="0" w:color="auto"/>
        <w:right w:val="none" w:sz="0" w:space="0" w:color="auto"/>
      </w:divBdr>
    </w:div>
    <w:div w:id="595406631">
      <w:bodyDiv w:val="1"/>
      <w:marLeft w:val="0"/>
      <w:marRight w:val="0"/>
      <w:marTop w:val="0"/>
      <w:marBottom w:val="0"/>
      <w:divBdr>
        <w:top w:val="none" w:sz="0" w:space="0" w:color="auto"/>
        <w:left w:val="none" w:sz="0" w:space="0" w:color="auto"/>
        <w:bottom w:val="none" w:sz="0" w:space="0" w:color="auto"/>
        <w:right w:val="none" w:sz="0" w:space="0" w:color="auto"/>
      </w:divBdr>
    </w:div>
    <w:div w:id="595793371">
      <w:bodyDiv w:val="1"/>
      <w:marLeft w:val="0"/>
      <w:marRight w:val="0"/>
      <w:marTop w:val="0"/>
      <w:marBottom w:val="0"/>
      <w:divBdr>
        <w:top w:val="none" w:sz="0" w:space="0" w:color="auto"/>
        <w:left w:val="none" w:sz="0" w:space="0" w:color="auto"/>
        <w:bottom w:val="none" w:sz="0" w:space="0" w:color="auto"/>
        <w:right w:val="none" w:sz="0" w:space="0" w:color="auto"/>
      </w:divBdr>
    </w:div>
    <w:div w:id="597249108">
      <w:bodyDiv w:val="1"/>
      <w:marLeft w:val="0"/>
      <w:marRight w:val="0"/>
      <w:marTop w:val="0"/>
      <w:marBottom w:val="0"/>
      <w:divBdr>
        <w:top w:val="none" w:sz="0" w:space="0" w:color="auto"/>
        <w:left w:val="none" w:sz="0" w:space="0" w:color="auto"/>
        <w:bottom w:val="none" w:sz="0" w:space="0" w:color="auto"/>
        <w:right w:val="none" w:sz="0" w:space="0" w:color="auto"/>
      </w:divBdr>
    </w:div>
    <w:div w:id="597373636">
      <w:bodyDiv w:val="1"/>
      <w:marLeft w:val="0"/>
      <w:marRight w:val="0"/>
      <w:marTop w:val="0"/>
      <w:marBottom w:val="0"/>
      <w:divBdr>
        <w:top w:val="none" w:sz="0" w:space="0" w:color="auto"/>
        <w:left w:val="none" w:sz="0" w:space="0" w:color="auto"/>
        <w:bottom w:val="none" w:sz="0" w:space="0" w:color="auto"/>
        <w:right w:val="none" w:sz="0" w:space="0" w:color="auto"/>
      </w:divBdr>
    </w:div>
    <w:div w:id="597375954">
      <w:bodyDiv w:val="1"/>
      <w:marLeft w:val="0"/>
      <w:marRight w:val="0"/>
      <w:marTop w:val="0"/>
      <w:marBottom w:val="0"/>
      <w:divBdr>
        <w:top w:val="none" w:sz="0" w:space="0" w:color="auto"/>
        <w:left w:val="none" w:sz="0" w:space="0" w:color="auto"/>
        <w:bottom w:val="none" w:sz="0" w:space="0" w:color="auto"/>
        <w:right w:val="none" w:sz="0" w:space="0" w:color="auto"/>
      </w:divBdr>
    </w:div>
    <w:div w:id="597952640">
      <w:bodyDiv w:val="1"/>
      <w:marLeft w:val="0"/>
      <w:marRight w:val="0"/>
      <w:marTop w:val="0"/>
      <w:marBottom w:val="0"/>
      <w:divBdr>
        <w:top w:val="none" w:sz="0" w:space="0" w:color="auto"/>
        <w:left w:val="none" w:sz="0" w:space="0" w:color="auto"/>
        <w:bottom w:val="none" w:sz="0" w:space="0" w:color="auto"/>
        <w:right w:val="none" w:sz="0" w:space="0" w:color="auto"/>
      </w:divBdr>
    </w:div>
    <w:div w:id="599072105">
      <w:bodyDiv w:val="1"/>
      <w:marLeft w:val="0"/>
      <w:marRight w:val="0"/>
      <w:marTop w:val="0"/>
      <w:marBottom w:val="0"/>
      <w:divBdr>
        <w:top w:val="none" w:sz="0" w:space="0" w:color="auto"/>
        <w:left w:val="none" w:sz="0" w:space="0" w:color="auto"/>
        <w:bottom w:val="none" w:sz="0" w:space="0" w:color="auto"/>
        <w:right w:val="none" w:sz="0" w:space="0" w:color="auto"/>
      </w:divBdr>
    </w:div>
    <w:div w:id="599411242">
      <w:bodyDiv w:val="1"/>
      <w:marLeft w:val="0"/>
      <w:marRight w:val="0"/>
      <w:marTop w:val="0"/>
      <w:marBottom w:val="0"/>
      <w:divBdr>
        <w:top w:val="none" w:sz="0" w:space="0" w:color="auto"/>
        <w:left w:val="none" w:sz="0" w:space="0" w:color="auto"/>
        <w:bottom w:val="none" w:sz="0" w:space="0" w:color="auto"/>
        <w:right w:val="none" w:sz="0" w:space="0" w:color="auto"/>
      </w:divBdr>
    </w:div>
    <w:div w:id="599484447">
      <w:bodyDiv w:val="1"/>
      <w:marLeft w:val="0"/>
      <w:marRight w:val="0"/>
      <w:marTop w:val="0"/>
      <w:marBottom w:val="0"/>
      <w:divBdr>
        <w:top w:val="none" w:sz="0" w:space="0" w:color="auto"/>
        <w:left w:val="none" w:sz="0" w:space="0" w:color="auto"/>
        <w:bottom w:val="none" w:sz="0" w:space="0" w:color="auto"/>
        <w:right w:val="none" w:sz="0" w:space="0" w:color="auto"/>
      </w:divBdr>
    </w:div>
    <w:div w:id="600577239">
      <w:bodyDiv w:val="1"/>
      <w:marLeft w:val="0"/>
      <w:marRight w:val="0"/>
      <w:marTop w:val="0"/>
      <w:marBottom w:val="0"/>
      <w:divBdr>
        <w:top w:val="none" w:sz="0" w:space="0" w:color="auto"/>
        <w:left w:val="none" w:sz="0" w:space="0" w:color="auto"/>
        <w:bottom w:val="none" w:sz="0" w:space="0" w:color="auto"/>
        <w:right w:val="none" w:sz="0" w:space="0" w:color="auto"/>
      </w:divBdr>
    </w:div>
    <w:div w:id="600719732">
      <w:bodyDiv w:val="1"/>
      <w:marLeft w:val="0"/>
      <w:marRight w:val="0"/>
      <w:marTop w:val="0"/>
      <w:marBottom w:val="0"/>
      <w:divBdr>
        <w:top w:val="none" w:sz="0" w:space="0" w:color="auto"/>
        <w:left w:val="none" w:sz="0" w:space="0" w:color="auto"/>
        <w:bottom w:val="none" w:sz="0" w:space="0" w:color="auto"/>
        <w:right w:val="none" w:sz="0" w:space="0" w:color="auto"/>
      </w:divBdr>
    </w:div>
    <w:div w:id="601374032">
      <w:bodyDiv w:val="1"/>
      <w:marLeft w:val="0"/>
      <w:marRight w:val="0"/>
      <w:marTop w:val="0"/>
      <w:marBottom w:val="0"/>
      <w:divBdr>
        <w:top w:val="none" w:sz="0" w:space="0" w:color="auto"/>
        <w:left w:val="none" w:sz="0" w:space="0" w:color="auto"/>
        <w:bottom w:val="none" w:sz="0" w:space="0" w:color="auto"/>
        <w:right w:val="none" w:sz="0" w:space="0" w:color="auto"/>
      </w:divBdr>
    </w:div>
    <w:div w:id="601645996">
      <w:bodyDiv w:val="1"/>
      <w:marLeft w:val="0"/>
      <w:marRight w:val="0"/>
      <w:marTop w:val="0"/>
      <w:marBottom w:val="0"/>
      <w:divBdr>
        <w:top w:val="none" w:sz="0" w:space="0" w:color="auto"/>
        <w:left w:val="none" w:sz="0" w:space="0" w:color="auto"/>
        <w:bottom w:val="none" w:sz="0" w:space="0" w:color="auto"/>
        <w:right w:val="none" w:sz="0" w:space="0" w:color="auto"/>
      </w:divBdr>
    </w:div>
    <w:div w:id="601649915">
      <w:bodyDiv w:val="1"/>
      <w:marLeft w:val="0"/>
      <w:marRight w:val="0"/>
      <w:marTop w:val="0"/>
      <w:marBottom w:val="0"/>
      <w:divBdr>
        <w:top w:val="none" w:sz="0" w:space="0" w:color="auto"/>
        <w:left w:val="none" w:sz="0" w:space="0" w:color="auto"/>
        <w:bottom w:val="none" w:sz="0" w:space="0" w:color="auto"/>
        <w:right w:val="none" w:sz="0" w:space="0" w:color="auto"/>
      </w:divBdr>
    </w:div>
    <w:div w:id="601960947">
      <w:bodyDiv w:val="1"/>
      <w:marLeft w:val="0"/>
      <w:marRight w:val="0"/>
      <w:marTop w:val="0"/>
      <w:marBottom w:val="0"/>
      <w:divBdr>
        <w:top w:val="none" w:sz="0" w:space="0" w:color="auto"/>
        <w:left w:val="none" w:sz="0" w:space="0" w:color="auto"/>
        <w:bottom w:val="none" w:sz="0" w:space="0" w:color="auto"/>
        <w:right w:val="none" w:sz="0" w:space="0" w:color="auto"/>
      </w:divBdr>
    </w:div>
    <w:div w:id="602104599">
      <w:bodyDiv w:val="1"/>
      <w:marLeft w:val="0"/>
      <w:marRight w:val="0"/>
      <w:marTop w:val="0"/>
      <w:marBottom w:val="0"/>
      <w:divBdr>
        <w:top w:val="none" w:sz="0" w:space="0" w:color="auto"/>
        <w:left w:val="none" w:sz="0" w:space="0" w:color="auto"/>
        <w:bottom w:val="none" w:sz="0" w:space="0" w:color="auto"/>
        <w:right w:val="none" w:sz="0" w:space="0" w:color="auto"/>
      </w:divBdr>
    </w:div>
    <w:div w:id="602734599">
      <w:bodyDiv w:val="1"/>
      <w:marLeft w:val="0"/>
      <w:marRight w:val="0"/>
      <w:marTop w:val="0"/>
      <w:marBottom w:val="0"/>
      <w:divBdr>
        <w:top w:val="none" w:sz="0" w:space="0" w:color="auto"/>
        <w:left w:val="none" w:sz="0" w:space="0" w:color="auto"/>
        <w:bottom w:val="none" w:sz="0" w:space="0" w:color="auto"/>
        <w:right w:val="none" w:sz="0" w:space="0" w:color="auto"/>
      </w:divBdr>
    </w:div>
    <w:div w:id="602960650">
      <w:bodyDiv w:val="1"/>
      <w:marLeft w:val="0"/>
      <w:marRight w:val="0"/>
      <w:marTop w:val="0"/>
      <w:marBottom w:val="0"/>
      <w:divBdr>
        <w:top w:val="none" w:sz="0" w:space="0" w:color="auto"/>
        <w:left w:val="none" w:sz="0" w:space="0" w:color="auto"/>
        <w:bottom w:val="none" w:sz="0" w:space="0" w:color="auto"/>
        <w:right w:val="none" w:sz="0" w:space="0" w:color="auto"/>
      </w:divBdr>
    </w:div>
    <w:div w:id="603074264">
      <w:bodyDiv w:val="1"/>
      <w:marLeft w:val="0"/>
      <w:marRight w:val="0"/>
      <w:marTop w:val="0"/>
      <w:marBottom w:val="0"/>
      <w:divBdr>
        <w:top w:val="none" w:sz="0" w:space="0" w:color="auto"/>
        <w:left w:val="none" w:sz="0" w:space="0" w:color="auto"/>
        <w:bottom w:val="none" w:sz="0" w:space="0" w:color="auto"/>
        <w:right w:val="none" w:sz="0" w:space="0" w:color="auto"/>
      </w:divBdr>
    </w:div>
    <w:div w:id="603461940">
      <w:bodyDiv w:val="1"/>
      <w:marLeft w:val="0"/>
      <w:marRight w:val="0"/>
      <w:marTop w:val="0"/>
      <w:marBottom w:val="0"/>
      <w:divBdr>
        <w:top w:val="none" w:sz="0" w:space="0" w:color="auto"/>
        <w:left w:val="none" w:sz="0" w:space="0" w:color="auto"/>
        <w:bottom w:val="none" w:sz="0" w:space="0" w:color="auto"/>
        <w:right w:val="none" w:sz="0" w:space="0" w:color="auto"/>
      </w:divBdr>
    </w:div>
    <w:div w:id="603806800">
      <w:bodyDiv w:val="1"/>
      <w:marLeft w:val="0"/>
      <w:marRight w:val="0"/>
      <w:marTop w:val="0"/>
      <w:marBottom w:val="0"/>
      <w:divBdr>
        <w:top w:val="none" w:sz="0" w:space="0" w:color="auto"/>
        <w:left w:val="none" w:sz="0" w:space="0" w:color="auto"/>
        <w:bottom w:val="none" w:sz="0" w:space="0" w:color="auto"/>
        <w:right w:val="none" w:sz="0" w:space="0" w:color="auto"/>
      </w:divBdr>
    </w:div>
    <w:div w:id="604121990">
      <w:bodyDiv w:val="1"/>
      <w:marLeft w:val="0"/>
      <w:marRight w:val="0"/>
      <w:marTop w:val="0"/>
      <w:marBottom w:val="0"/>
      <w:divBdr>
        <w:top w:val="none" w:sz="0" w:space="0" w:color="auto"/>
        <w:left w:val="none" w:sz="0" w:space="0" w:color="auto"/>
        <w:bottom w:val="none" w:sz="0" w:space="0" w:color="auto"/>
        <w:right w:val="none" w:sz="0" w:space="0" w:color="auto"/>
      </w:divBdr>
    </w:div>
    <w:div w:id="604268623">
      <w:bodyDiv w:val="1"/>
      <w:marLeft w:val="0"/>
      <w:marRight w:val="0"/>
      <w:marTop w:val="0"/>
      <w:marBottom w:val="0"/>
      <w:divBdr>
        <w:top w:val="none" w:sz="0" w:space="0" w:color="auto"/>
        <w:left w:val="none" w:sz="0" w:space="0" w:color="auto"/>
        <w:bottom w:val="none" w:sz="0" w:space="0" w:color="auto"/>
        <w:right w:val="none" w:sz="0" w:space="0" w:color="auto"/>
      </w:divBdr>
    </w:div>
    <w:div w:id="604995192">
      <w:bodyDiv w:val="1"/>
      <w:marLeft w:val="0"/>
      <w:marRight w:val="0"/>
      <w:marTop w:val="0"/>
      <w:marBottom w:val="0"/>
      <w:divBdr>
        <w:top w:val="none" w:sz="0" w:space="0" w:color="auto"/>
        <w:left w:val="none" w:sz="0" w:space="0" w:color="auto"/>
        <w:bottom w:val="none" w:sz="0" w:space="0" w:color="auto"/>
        <w:right w:val="none" w:sz="0" w:space="0" w:color="auto"/>
      </w:divBdr>
    </w:div>
    <w:div w:id="605500311">
      <w:bodyDiv w:val="1"/>
      <w:marLeft w:val="0"/>
      <w:marRight w:val="0"/>
      <w:marTop w:val="0"/>
      <w:marBottom w:val="0"/>
      <w:divBdr>
        <w:top w:val="none" w:sz="0" w:space="0" w:color="auto"/>
        <w:left w:val="none" w:sz="0" w:space="0" w:color="auto"/>
        <w:bottom w:val="none" w:sz="0" w:space="0" w:color="auto"/>
        <w:right w:val="none" w:sz="0" w:space="0" w:color="auto"/>
      </w:divBdr>
    </w:div>
    <w:div w:id="607852179">
      <w:bodyDiv w:val="1"/>
      <w:marLeft w:val="0"/>
      <w:marRight w:val="0"/>
      <w:marTop w:val="0"/>
      <w:marBottom w:val="0"/>
      <w:divBdr>
        <w:top w:val="none" w:sz="0" w:space="0" w:color="auto"/>
        <w:left w:val="none" w:sz="0" w:space="0" w:color="auto"/>
        <w:bottom w:val="none" w:sz="0" w:space="0" w:color="auto"/>
        <w:right w:val="none" w:sz="0" w:space="0" w:color="auto"/>
      </w:divBdr>
    </w:div>
    <w:div w:id="608006957">
      <w:bodyDiv w:val="1"/>
      <w:marLeft w:val="0"/>
      <w:marRight w:val="0"/>
      <w:marTop w:val="0"/>
      <w:marBottom w:val="0"/>
      <w:divBdr>
        <w:top w:val="none" w:sz="0" w:space="0" w:color="auto"/>
        <w:left w:val="none" w:sz="0" w:space="0" w:color="auto"/>
        <w:bottom w:val="none" w:sz="0" w:space="0" w:color="auto"/>
        <w:right w:val="none" w:sz="0" w:space="0" w:color="auto"/>
      </w:divBdr>
    </w:div>
    <w:div w:id="608051783">
      <w:bodyDiv w:val="1"/>
      <w:marLeft w:val="0"/>
      <w:marRight w:val="0"/>
      <w:marTop w:val="0"/>
      <w:marBottom w:val="0"/>
      <w:divBdr>
        <w:top w:val="none" w:sz="0" w:space="0" w:color="auto"/>
        <w:left w:val="none" w:sz="0" w:space="0" w:color="auto"/>
        <w:bottom w:val="none" w:sz="0" w:space="0" w:color="auto"/>
        <w:right w:val="none" w:sz="0" w:space="0" w:color="auto"/>
      </w:divBdr>
    </w:div>
    <w:div w:id="608195700">
      <w:bodyDiv w:val="1"/>
      <w:marLeft w:val="0"/>
      <w:marRight w:val="0"/>
      <w:marTop w:val="0"/>
      <w:marBottom w:val="0"/>
      <w:divBdr>
        <w:top w:val="none" w:sz="0" w:space="0" w:color="auto"/>
        <w:left w:val="none" w:sz="0" w:space="0" w:color="auto"/>
        <w:bottom w:val="none" w:sz="0" w:space="0" w:color="auto"/>
        <w:right w:val="none" w:sz="0" w:space="0" w:color="auto"/>
      </w:divBdr>
    </w:div>
    <w:div w:id="608197053">
      <w:bodyDiv w:val="1"/>
      <w:marLeft w:val="0"/>
      <w:marRight w:val="0"/>
      <w:marTop w:val="0"/>
      <w:marBottom w:val="0"/>
      <w:divBdr>
        <w:top w:val="none" w:sz="0" w:space="0" w:color="auto"/>
        <w:left w:val="none" w:sz="0" w:space="0" w:color="auto"/>
        <w:bottom w:val="none" w:sz="0" w:space="0" w:color="auto"/>
        <w:right w:val="none" w:sz="0" w:space="0" w:color="auto"/>
      </w:divBdr>
    </w:div>
    <w:div w:id="608390129">
      <w:bodyDiv w:val="1"/>
      <w:marLeft w:val="0"/>
      <w:marRight w:val="0"/>
      <w:marTop w:val="0"/>
      <w:marBottom w:val="0"/>
      <w:divBdr>
        <w:top w:val="none" w:sz="0" w:space="0" w:color="auto"/>
        <w:left w:val="none" w:sz="0" w:space="0" w:color="auto"/>
        <w:bottom w:val="none" w:sz="0" w:space="0" w:color="auto"/>
        <w:right w:val="none" w:sz="0" w:space="0" w:color="auto"/>
      </w:divBdr>
    </w:div>
    <w:div w:id="608438821">
      <w:bodyDiv w:val="1"/>
      <w:marLeft w:val="0"/>
      <w:marRight w:val="0"/>
      <w:marTop w:val="0"/>
      <w:marBottom w:val="0"/>
      <w:divBdr>
        <w:top w:val="none" w:sz="0" w:space="0" w:color="auto"/>
        <w:left w:val="none" w:sz="0" w:space="0" w:color="auto"/>
        <w:bottom w:val="none" w:sz="0" w:space="0" w:color="auto"/>
        <w:right w:val="none" w:sz="0" w:space="0" w:color="auto"/>
      </w:divBdr>
    </w:div>
    <w:div w:id="609556121">
      <w:bodyDiv w:val="1"/>
      <w:marLeft w:val="0"/>
      <w:marRight w:val="0"/>
      <w:marTop w:val="0"/>
      <w:marBottom w:val="0"/>
      <w:divBdr>
        <w:top w:val="none" w:sz="0" w:space="0" w:color="auto"/>
        <w:left w:val="none" w:sz="0" w:space="0" w:color="auto"/>
        <w:bottom w:val="none" w:sz="0" w:space="0" w:color="auto"/>
        <w:right w:val="none" w:sz="0" w:space="0" w:color="auto"/>
      </w:divBdr>
    </w:div>
    <w:div w:id="609706003">
      <w:bodyDiv w:val="1"/>
      <w:marLeft w:val="0"/>
      <w:marRight w:val="0"/>
      <w:marTop w:val="0"/>
      <w:marBottom w:val="0"/>
      <w:divBdr>
        <w:top w:val="none" w:sz="0" w:space="0" w:color="auto"/>
        <w:left w:val="none" w:sz="0" w:space="0" w:color="auto"/>
        <w:bottom w:val="none" w:sz="0" w:space="0" w:color="auto"/>
        <w:right w:val="none" w:sz="0" w:space="0" w:color="auto"/>
      </w:divBdr>
    </w:div>
    <w:div w:id="609778786">
      <w:bodyDiv w:val="1"/>
      <w:marLeft w:val="0"/>
      <w:marRight w:val="0"/>
      <w:marTop w:val="0"/>
      <w:marBottom w:val="0"/>
      <w:divBdr>
        <w:top w:val="none" w:sz="0" w:space="0" w:color="auto"/>
        <w:left w:val="none" w:sz="0" w:space="0" w:color="auto"/>
        <w:bottom w:val="none" w:sz="0" w:space="0" w:color="auto"/>
        <w:right w:val="none" w:sz="0" w:space="0" w:color="auto"/>
      </w:divBdr>
    </w:div>
    <w:div w:id="610280833">
      <w:bodyDiv w:val="1"/>
      <w:marLeft w:val="0"/>
      <w:marRight w:val="0"/>
      <w:marTop w:val="0"/>
      <w:marBottom w:val="0"/>
      <w:divBdr>
        <w:top w:val="none" w:sz="0" w:space="0" w:color="auto"/>
        <w:left w:val="none" w:sz="0" w:space="0" w:color="auto"/>
        <w:bottom w:val="none" w:sz="0" w:space="0" w:color="auto"/>
        <w:right w:val="none" w:sz="0" w:space="0" w:color="auto"/>
      </w:divBdr>
    </w:div>
    <w:div w:id="610286960">
      <w:bodyDiv w:val="1"/>
      <w:marLeft w:val="0"/>
      <w:marRight w:val="0"/>
      <w:marTop w:val="0"/>
      <w:marBottom w:val="0"/>
      <w:divBdr>
        <w:top w:val="none" w:sz="0" w:space="0" w:color="auto"/>
        <w:left w:val="none" w:sz="0" w:space="0" w:color="auto"/>
        <w:bottom w:val="none" w:sz="0" w:space="0" w:color="auto"/>
        <w:right w:val="none" w:sz="0" w:space="0" w:color="auto"/>
      </w:divBdr>
    </w:div>
    <w:div w:id="610667041">
      <w:bodyDiv w:val="1"/>
      <w:marLeft w:val="0"/>
      <w:marRight w:val="0"/>
      <w:marTop w:val="0"/>
      <w:marBottom w:val="0"/>
      <w:divBdr>
        <w:top w:val="none" w:sz="0" w:space="0" w:color="auto"/>
        <w:left w:val="none" w:sz="0" w:space="0" w:color="auto"/>
        <w:bottom w:val="none" w:sz="0" w:space="0" w:color="auto"/>
        <w:right w:val="none" w:sz="0" w:space="0" w:color="auto"/>
      </w:divBdr>
    </w:div>
    <w:div w:id="610667661">
      <w:bodyDiv w:val="1"/>
      <w:marLeft w:val="0"/>
      <w:marRight w:val="0"/>
      <w:marTop w:val="0"/>
      <w:marBottom w:val="0"/>
      <w:divBdr>
        <w:top w:val="none" w:sz="0" w:space="0" w:color="auto"/>
        <w:left w:val="none" w:sz="0" w:space="0" w:color="auto"/>
        <w:bottom w:val="none" w:sz="0" w:space="0" w:color="auto"/>
        <w:right w:val="none" w:sz="0" w:space="0" w:color="auto"/>
      </w:divBdr>
    </w:div>
    <w:div w:id="610742990">
      <w:bodyDiv w:val="1"/>
      <w:marLeft w:val="0"/>
      <w:marRight w:val="0"/>
      <w:marTop w:val="0"/>
      <w:marBottom w:val="0"/>
      <w:divBdr>
        <w:top w:val="none" w:sz="0" w:space="0" w:color="auto"/>
        <w:left w:val="none" w:sz="0" w:space="0" w:color="auto"/>
        <w:bottom w:val="none" w:sz="0" w:space="0" w:color="auto"/>
        <w:right w:val="none" w:sz="0" w:space="0" w:color="auto"/>
      </w:divBdr>
    </w:div>
    <w:div w:id="611016343">
      <w:bodyDiv w:val="1"/>
      <w:marLeft w:val="0"/>
      <w:marRight w:val="0"/>
      <w:marTop w:val="0"/>
      <w:marBottom w:val="0"/>
      <w:divBdr>
        <w:top w:val="none" w:sz="0" w:space="0" w:color="auto"/>
        <w:left w:val="none" w:sz="0" w:space="0" w:color="auto"/>
        <w:bottom w:val="none" w:sz="0" w:space="0" w:color="auto"/>
        <w:right w:val="none" w:sz="0" w:space="0" w:color="auto"/>
      </w:divBdr>
    </w:div>
    <w:div w:id="611474564">
      <w:bodyDiv w:val="1"/>
      <w:marLeft w:val="0"/>
      <w:marRight w:val="0"/>
      <w:marTop w:val="0"/>
      <w:marBottom w:val="0"/>
      <w:divBdr>
        <w:top w:val="none" w:sz="0" w:space="0" w:color="auto"/>
        <w:left w:val="none" w:sz="0" w:space="0" w:color="auto"/>
        <w:bottom w:val="none" w:sz="0" w:space="0" w:color="auto"/>
        <w:right w:val="none" w:sz="0" w:space="0" w:color="auto"/>
      </w:divBdr>
    </w:div>
    <w:div w:id="611476083">
      <w:bodyDiv w:val="1"/>
      <w:marLeft w:val="0"/>
      <w:marRight w:val="0"/>
      <w:marTop w:val="0"/>
      <w:marBottom w:val="0"/>
      <w:divBdr>
        <w:top w:val="none" w:sz="0" w:space="0" w:color="auto"/>
        <w:left w:val="none" w:sz="0" w:space="0" w:color="auto"/>
        <w:bottom w:val="none" w:sz="0" w:space="0" w:color="auto"/>
        <w:right w:val="none" w:sz="0" w:space="0" w:color="auto"/>
      </w:divBdr>
    </w:div>
    <w:div w:id="611547937">
      <w:bodyDiv w:val="1"/>
      <w:marLeft w:val="0"/>
      <w:marRight w:val="0"/>
      <w:marTop w:val="0"/>
      <w:marBottom w:val="0"/>
      <w:divBdr>
        <w:top w:val="none" w:sz="0" w:space="0" w:color="auto"/>
        <w:left w:val="none" w:sz="0" w:space="0" w:color="auto"/>
        <w:bottom w:val="none" w:sz="0" w:space="0" w:color="auto"/>
        <w:right w:val="none" w:sz="0" w:space="0" w:color="auto"/>
      </w:divBdr>
    </w:div>
    <w:div w:id="611672265">
      <w:bodyDiv w:val="1"/>
      <w:marLeft w:val="0"/>
      <w:marRight w:val="0"/>
      <w:marTop w:val="0"/>
      <w:marBottom w:val="0"/>
      <w:divBdr>
        <w:top w:val="none" w:sz="0" w:space="0" w:color="auto"/>
        <w:left w:val="none" w:sz="0" w:space="0" w:color="auto"/>
        <w:bottom w:val="none" w:sz="0" w:space="0" w:color="auto"/>
        <w:right w:val="none" w:sz="0" w:space="0" w:color="auto"/>
      </w:divBdr>
    </w:div>
    <w:div w:id="611743417">
      <w:bodyDiv w:val="1"/>
      <w:marLeft w:val="0"/>
      <w:marRight w:val="0"/>
      <w:marTop w:val="0"/>
      <w:marBottom w:val="0"/>
      <w:divBdr>
        <w:top w:val="none" w:sz="0" w:space="0" w:color="auto"/>
        <w:left w:val="none" w:sz="0" w:space="0" w:color="auto"/>
        <w:bottom w:val="none" w:sz="0" w:space="0" w:color="auto"/>
        <w:right w:val="none" w:sz="0" w:space="0" w:color="auto"/>
      </w:divBdr>
    </w:div>
    <w:div w:id="612907799">
      <w:bodyDiv w:val="1"/>
      <w:marLeft w:val="0"/>
      <w:marRight w:val="0"/>
      <w:marTop w:val="0"/>
      <w:marBottom w:val="0"/>
      <w:divBdr>
        <w:top w:val="none" w:sz="0" w:space="0" w:color="auto"/>
        <w:left w:val="none" w:sz="0" w:space="0" w:color="auto"/>
        <w:bottom w:val="none" w:sz="0" w:space="0" w:color="auto"/>
        <w:right w:val="none" w:sz="0" w:space="0" w:color="auto"/>
      </w:divBdr>
    </w:div>
    <w:div w:id="613251569">
      <w:bodyDiv w:val="1"/>
      <w:marLeft w:val="0"/>
      <w:marRight w:val="0"/>
      <w:marTop w:val="0"/>
      <w:marBottom w:val="0"/>
      <w:divBdr>
        <w:top w:val="none" w:sz="0" w:space="0" w:color="auto"/>
        <w:left w:val="none" w:sz="0" w:space="0" w:color="auto"/>
        <w:bottom w:val="none" w:sz="0" w:space="0" w:color="auto"/>
        <w:right w:val="none" w:sz="0" w:space="0" w:color="auto"/>
      </w:divBdr>
    </w:div>
    <w:div w:id="613363784">
      <w:bodyDiv w:val="1"/>
      <w:marLeft w:val="0"/>
      <w:marRight w:val="0"/>
      <w:marTop w:val="0"/>
      <w:marBottom w:val="0"/>
      <w:divBdr>
        <w:top w:val="none" w:sz="0" w:space="0" w:color="auto"/>
        <w:left w:val="none" w:sz="0" w:space="0" w:color="auto"/>
        <w:bottom w:val="none" w:sz="0" w:space="0" w:color="auto"/>
        <w:right w:val="none" w:sz="0" w:space="0" w:color="auto"/>
      </w:divBdr>
    </w:div>
    <w:div w:id="614367054">
      <w:bodyDiv w:val="1"/>
      <w:marLeft w:val="0"/>
      <w:marRight w:val="0"/>
      <w:marTop w:val="0"/>
      <w:marBottom w:val="0"/>
      <w:divBdr>
        <w:top w:val="none" w:sz="0" w:space="0" w:color="auto"/>
        <w:left w:val="none" w:sz="0" w:space="0" w:color="auto"/>
        <w:bottom w:val="none" w:sz="0" w:space="0" w:color="auto"/>
        <w:right w:val="none" w:sz="0" w:space="0" w:color="auto"/>
      </w:divBdr>
    </w:div>
    <w:div w:id="614531207">
      <w:bodyDiv w:val="1"/>
      <w:marLeft w:val="0"/>
      <w:marRight w:val="0"/>
      <w:marTop w:val="0"/>
      <w:marBottom w:val="0"/>
      <w:divBdr>
        <w:top w:val="none" w:sz="0" w:space="0" w:color="auto"/>
        <w:left w:val="none" w:sz="0" w:space="0" w:color="auto"/>
        <w:bottom w:val="none" w:sz="0" w:space="0" w:color="auto"/>
        <w:right w:val="none" w:sz="0" w:space="0" w:color="auto"/>
      </w:divBdr>
    </w:div>
    <w:div w:id="615408093">
      <w:bodyDiv w:val="1"/>
      <w:marLeft w:val="0"/>
      <w:marRight w:val="0"/>
      <w:marTop w:val="0"/>
      <w:marBottom w:val="0"/>
      <w:divBdr>
        <w:top w:val="none" w:sz="0" w:space="0" w:color="auto"/>
        <w:left w:val="none" w:sz="0" w:space="0" w:color="auto"/>
        <w:bottom w:val="none" w:sz="0" w:space="0" w:color="auto"/>
        <w:right w:val="none" w:sz="0" w:space="0" w:color="auto"/>
      </w:divBdr>
    </w:div>
    <w:div w:id="615676279">
      <w:bodyDiv w:val="1"/>
      <w:marLeft w:val="0"/>
      <w:marRight w:val="0"/>
      <w:marTop w:val="0"/>
      <w:marBottom w:val="0"/>
      <w:divBdr>
        <w:top w:val="none" w:sz="0" w:space="0" w:color="auto"/>
        <w:left w:val="none" w:sz="0" w:space="0" w:color="auto"/>
        <w:bottom w:val="none" w:sz="0" w:space="0" w:color="auto"/>
        <w:right w:val="none" w:sz="0" w:space="0" w:color="auto"/>
      </w:divBdr>
    </w:div>
    <w:div w:id="615870513">
      <w:bodyDiv w:val="1"/>
      <w:marLeft w:val="0"/>
      <w:marRight w:val="0"/>
      <w:marTop w:val="0"/>
      <w:marBottom w:val="0"/>
      <w:divBdr>
        <w:top w:val="none" w:sz="0" w:space="0" w:color="auto"/>
        <w:left w:val="none" w:sz="0" w:space="0" w:color="auto"/>
        <w:bottom w:val="none" w:sz="0" w:space="0" w:color="auto"/>
        <w:right w:val="none" w:sz="0" w:space="0" w:color="auto"/>
      </w:divBdr>
    </w:div>
    <w:div w:id="616330965">
      <w:bodyDiv w:val="1"/>
      <w:marLeft w:val="0"/>
      <w:marRight w:val="0"/>
      <w:marTop w:val="0"/>
      <w:marBottom w:val="0"/>
      <w:divBdr>
        <w:top w:val="none" w:sz="0" w:space="0" w:color="auto"/>
        <w:left w:val="none" w:sz="0" w:space="0" w:color="auto"/>
        <w:bottom w:val="none" w:sz="0" w:space="0" w:color="auto"/>
        <w:right w:val="none" w:sz="0" w:space="0" w:color="auto"/>
      </w:divBdr>
    </w:div>
    <w:div w:id="616371451">
      <w:bodyDiv w:val="1"/>
      <w:marLeft w:val="0"/>
      <w:marRight w:val="0"/>
      <w:marTop w:val="0"/>
      <w:marBottom w:val="0"/>
      <w:divBdr>
        <w:top w:val="none" w:sz="0" w:space="0" w:color="auto"/>
        <w:left w:val="none" w:sz="0" w:space="0" w:color="auto"/>
        <w:bottom w:val="none" w:sz="0" w:space="0" w:color="auto"/>
        <w:right w:val="none" w:sz="0" w:space="0" w:color="auto"/>
      </w:divBdr>
    </w:div>
    <w:div w:id="617878502">
      <w:bodyDiv w:val="1"/>
      <w:marLeft w:val="0"/>
      <w:marRight w:val="0"/>
      <w:marTop w:val="0"/>
      <w:marBottom w:val="0"/>
      <w:divBdr>
        <w:top w:val="none" w:sz="0" w:space="0" w:color="auto"/>
        <w:left w:val="none" w:sz="0" w:space="0" w:color="auto"/>
        <w:bottom w:val="none" w:sz="0" w:space="0" w:color="auto"/>
        <w:right w:val="none" w:sz="0" w:space="0" w:color="auto"/>
      </w:divBdr>
    </w:div>
    <w:div w:id="619265871">
      <w:bodyDiv w:val="1"/>
      <w:marLeft w:val="0"/>
      <w:marRight w:val="0"/>
      <w:marTop w:val="0"/>
      <w:marBottom w:val="0"/>
      <w:divBdr>
        <w:top w:val="none" w:sz="0" w:space="0" w:color="auto"/>
        <w:left w:val="none" w:sz="0" w:space="0" w:color="auto"/>
        <w:bottom w:val="none" w:sz="0" w:space="0" w:color="auto"/>
        <w:right w:val="none" w:sz="0" w:space="0" w:color="auto"/>
      </w:divBdr>
    </w:div>
    <w:div w:id="619338517">
      <w:bodyDiv w:val="1"/>
      <w:marLeft w:val="0"/>
      <w:marRight w:val="0"/>
      <w:marTop w:val="0"/>
      <w:marBottom w:val="0"/>
      <w:divBdr>
        <w:top w:val="none" w:sz="0" w:space="0" w:color="auto"/>
        <w:left w:val="none" w:sz="0" w:space="0" w:color="auto"/>
        <w:bottom w:val="none" w:sz="0" w:space="0" w:color="auto"/>
        <w:right w:val="none" w:sz="0" w:space="0" w:color="auto"/>
      </w:divBdr>
    </w:div>
    <w:div w:id="619384069">
      <w:bodyDiv w:val="1"/>
      <w:marLeft w:val="0"/>
      <w:marRight w:val="0"/>
      <w:marTop w:val="0"/>
      <w:marBottom w:val="0"/>
      <w:divBdr>
        <w:top w:val="none" w:sz="0" w:space="0" w:color="auto"/>
        <w:left w:val="none" w:sz="0" w:space="0" w:color="auto"/>
        <w:bottom w:val="none" w:sz="0" w:space="0" w:color="auto"/>
        <w:right w:val="none" w:sz="0" w:space="0" w:color="auto"/>
      </w:divBdr>
    </w:div>
    <w:div w:id="619603393">
      <w:bodyDiv w:val="1"/>
      <w:marLeft w:val="0"/>
      <w:marRight w:val="0"/>
      <w:marTop w:val="0"/>
      <w:marBottom w:val="0"/>
      <w:divBdr>
        <w:top w:val="none" w:sz="0" w:space="0" w:color="auto"/>
        <w:left w:val="none" w:sz="0" w:space="0" w:color="auto"/>
        <w:bottom w:val="none" w:sz="0" w:space="0" w:color="auto"/>
        <w:right w:val="none" w:sz="0" w:space="0" w:color="auto"/>
      </w:divBdr>
    </w:div>
    <w:div w:id="619654709">
      <w:bodyDiv w:val="1"/>
      <w:marLeft w:val="0"/>
      <w:marRight w:val="0"/>
      <w:marTop w:val="0"/>
      <w:marBottom w:val="0"/>
      <w:divBdr>
        <w:top w:val="none" w:sz="0" w:space="0" w:color="auto"/>
        <w:left w:val="none" w:sz="0" w:space="0" w:color="auto"/>
        <w:bottom w:val="none" w:sz="0" w:space="0" w:color="auto"/>
        <w:right w:val="none" w:sz="0" w:space="0" w:color="auto"/>
      </w:divBdr>
    </w:div>
    <w:div w:id="620460754">
      <w:bodyDiv w:val="1"/>
      <w:marLeft w:val="0"/>
      <w:marRight w:val="0"/>
      <w:marTop w:val="0"/>
      <w:marBottom w:val="0"/>
      <w:divBdr>
        <w:top w:val="none" w:sz="0" w:space="0" w:color="auto"/>
        <w:left w:val="none" w:sz="0" w:space="0" w:color="auto"/>
        <w:bottom w:val="none" w:sz="0" w:space="0" w:color="auto"/>
        <w:right w:val="none" w:sz="0" w:space="0" w:color="auto"/>
      </w:divBdr>
    </w:div>
    <w:div w:id="620502188">
      <w:bodyDiv w:val="1"/>
      <w:marLeft w:val="0"/>
      <w:marRight w:val="0"/>
      <w:marTop w:val="0"/>
      <w:marBottom w:val="0"/>
      <w:divBdr>
        <w:top w:val="none" w:sz="0" w:space="0" w:color="auto"/>
        <w:left w:val="none" w:sz="0" w:space="0" w:color="auto"/>
        <w:bottom w:val="none" w:sz="0" w:space="0" w:color="auto"/>
        <w:right w:val="none" w:sz="0" w:space="0" w:color="auto"/>
      </w:divBdr>
    </w:div>
    <w:div w:id="621427704">
      <w:bodyDiv w:val="1"/>
      <w:marLeft w:val="0"/>
      <w:marRight w:val="0"/>
      <w:marTop w:val="0"/>
      <w:marBottom w:val="0"/>
      <w:divBdr>
        <w:top w:val="none" w:sz="0" w:space="0" w:color="auto"/>
        <w:left w:val="none" w:sz="0" w:space="0" w:color="auto"/>
        <w:bottom w:val="none" w:sz="0" w:space="0" w:color="auto"/>
        <w:right w:val="none" w:sz="0" w:space="0" w:color="auto"/>
      </w:divBdr>
    </w:div>
    <w:div w:id="621502548">
      <w:bodyDiv w:val="1"/>
      <w:marLeft w:val="0"/>
      <w:marRight w:val="0"/>
      <w:marTop w:val="0"/>
      <w:marBottom w:val="0"/>
      <w:divBdr>
        <w:top w:val="none" w:sz="0" w:space="0" w:color="auto"/>
        <w:left w:val="none" w:sz="0" w:space="0" w:color="auto"/>
        <w:bottom w:val="none" w:sz="0" w:space="0" w:color="auto"/>
        <w:right w:val="none" w:sz="0" w:space="0" w:color="auto"/>
      </w:divBdr>
    </w:div>
    <w:div w:id="622493638">
      <w:bodyDiv w:val="1"/>
      <w:marLeft w:val="0"/>
      <w:marRight w:val="0"/>
      <w:marTop w:val="0"/>
      <w:marBottom w:val="0"/>
      <w:divBdr>
        <w:top w:val="none" w:sz="0" w:space="0" w:color="auto"/>
        <w:left w:val="none" w:sz="0" w:space="0" w:color="auto"/>
        <w:bottom w:val="none" w:sz="0" w:space="0" w:color="auto"/>
        <w:right w:val="none" w:sz="0" w:space="0" w:color="auto"/>
      </w:divBdr>
    </w:div>
    <w:div w:id="622881262">
      <w:bodyDiv w:val="1"/>
      <w:marLeft w:val="0"/>
      <w:marRight w:val="0"/>
      <w:marTop w:val="0"/>
      <w:marBottom w:val="0"/>
      <w:divBdr>
        <w:top w:val="none" w:sz="0" w:space="0" w:color="auto"/>
        <w:left w:val="none" w:sz="0" w:space="0" w:color="auto"/>
        <w:bottom w:val="none" w:sz="0" w:space="0" w:color="auto"/>
        <w:right w:val="none" w:sz="0" w:space="0" w:color="auto"/>
      </w:divBdr>
    </w:div>
    <w:div w:id="623002353">
      <w:bodyDiv w:val="1"/>
      <w:marLeft w:val="0"/>
      <w:marRight w:val="0"/>
      <w:marTop w:val="0"/>
      <w:marBottom w:val="0"/>
      <w:divBdr>
        <w:top w:val="none" w:sz="0" w:space="0" w:color="auto"/>
        <w:left w:val="none" w:sz="0" w:space="0" w:color="auto"/>
        <w:bottom w:val="none" w:sz="0" w:space="0" w:color="auto"/>
        <w:right w:val="none" w:sz="0" w:space="0" w:color="auto"/>
      </w:divBdr>
    </w:div>
    <w:div w:id="623197456">
      <w:bodyDiv w:val="1"/>
      <w:marLeft w:val="0"/>
      <w:marRight w:val="0"/>
      <w:marTop w:val="0"/>
      <w:marBottom w:val="0"/>
      <w:divBdr>
        <w:top w:val="none" w:sz="0" w:space="0" w:color="auto"/>
        <w:left w:val="none" w:sz="0" w:space="0" w:color="auto"/>
        <w:bottom w:val="none" w:sz="0" w:space="0" w:color="auto"/>
        <w:right w:val="none" w:sz="0" w:space="0" w:color="auto"/>
      </w:divBdr>
    </w:div>
    <w:div w:id="625812518">
      <w:bodyDiv w:val="1"/>
      <w:marLeft w:val="0"/>
      <w:marRight w:val="0"/>
      <w:marTop w:val="0"/>
      <w:marBottom w:val="0"/>
      <w:divBdr>
        <w:top w:val="none" w:sz="0" w:space="0" w:color="auto"/>
        <w:left w:val="none" w:sz="0" w:space="0" w:color="auto"/>
        <w:bottom w:val="none" w:sz="0" w:space="0" w:color="auto"/>
        <w:right w:val="none" w:sz="0" w:space="0" w:color="auto"/>
      </w:divBdr>
    </w:div>
    <w:div w:id="626008291">
      <w:bodyDiv w:val="1"/>
      <w:marLeft w:val="0"/>
      <w:marRight w:val="0"/>
      <w:marTop w:val="0"/>
      <w:marBottom w:val="0"/>
      <w:divBdr>
        <w:top w:val="none" w:sz="0" w:space="0" w:color="auto"/>
        <w:left w:val="none" w:sz="0" w:space="0" w:color="auto"/>
        <w:bottom w:val="none" w:sz="0" w:space="0" w:color="auto"/>
        <w:right w:val="none" w:sz="0" w:space="0" w:color="auto"/>
      </w:divBdr>
    </w:div>
    <w:div w:id="627128514">
      <w:bodyDiv w:val="1"/>
      <w:marLeft w:val="0"/>
      <w:marRight w:val="0"/>
      <w:marTop w:val="0"/>
      <w:marBottom w:val="0"/>
      <w:divBdr>
        <w:top w:val="none" w:sz="0" w:space="0" w:color="auto"/>
        <w:left w:val="none" w:sz="0" w:space="0" w:color="auto"/>
        <w:bottom w:val="none" w:sz="0" w:space="0" w:color="auto"/>
        <w:right w:val="none" w:sz="0" w:space="0" w:color="auto"/>
      </w:divBdr>
    </w:div>
    <w:div w:id="627784761">
      <w:bodyDiv w:val="1"/>
      <w:marLeft w:val="0"/>
      <w:marRight w:val="0"/>
      <w:marTop w:val="0"/>
      <w:marBottom w:val="0"/>
      <w:divBdr>
        <w:top w:val="none" w:sz="0" w:space="0" w:color="auto"/>
        <w:left w:val="none" w:sz="0" w:space="0" w:color="auto"/>
        <w:bottom w:val="none" w:sz="0" w:space="0" w:color="auto"/>
        <w:right w:val="none" w:sz="0" w:space="0" w:color="auto"/>
      </w:divBdr>
    </w:div>
    <w:div w:id="628708598">
      <w:bodyDiv w:val="1"/>
      <w:marLeft w:val="0"/>
      <w:marRight w:val="0"/>
      <w:marTop w:val="0"/>
      <w:marBottom w:val="0"/>
      <w:divBdr>
        <w:top w:val="none" w:sz="0" w:space="0" w:color="auto"/>
        <w:left w:val="none" w:sz="0" w:space="0" w:color="auto"/>
        <w:bottom w:val="none" w:sz="0" w:space="0" w:color="auto"/>
        <w:right w:val="none" w:sz="0" w:space="0" w:color="auto"/>
      </w:divBdr>
    </w:div>
    <w:div w:id="628902254">
      <w:bodyDiv w:val="1"/>
      <w:marLeft w:val="0"/>
      <w:marRight w:val="0"/>
      <w:marTop w:val="0"/>
      <w:marBottom w:val="0"/>
      <w:divBdr>
        <w:top w:val="none" w:sz="0" w:space="0" w:color="auto"/>
        <w:left w:val="none" w:sz="0" w:space="0" w:color="auto"/>
        <w:bottom w:val="none" w:sz="0" w:space="0" w:color="auto"/>
        <w:right w:val="none" w:sz="0" w:space="0" w:color="auto"/>
      </w:divBdr>
    </w:div>
    <w:div w:id="629239983">
      <w:bodyDiv w:val="1"/>
      <w:marLeft w:val="0"/>
      <w:marRight w:val="0"/>
      <w:marTop w:val="0"/>
      <w:marBottom w:val="0"/>
      <w:divBdr>
        <w:top w:val="none" w:sz="0" w:space="0" w:color="auto"/>
        <w:left w:val="none" w:sz="0" w:space="0" w:color="auto"/>
        <w:bottom w:val="none" w:sz="0" w:space="0" w:color="auto"/>
        <w:right w:val="none" w:sz="0" w:space="0" w:color="auto"/>
      </w:divBdr>
    </w:div>
    <w:div w:id="629475043">
      <w:bodyDiv w:val="1"/>
      <w:marLeft w:val="0"/>
      <w:marRight w:val="0"/>
      <w:marTop w:val="0"/>
      <w:marBottom w:val="0"/>
      <w:divBdr>
        <w:top w:val="none" w:sz="0" w:space="0" w:color="auto"/>
        <w:left w:val="none" w:sz="0" w:space="0" w:color="auto"/>
        <w:bottom w:val="none" w:sz="0" w:space="0" w:color="auto"/>
        <w:right w:val="none" w:sz="0" w:space="0" w:color="auto"/>
      </w:divBdr>
    </w:div>
    <w:div w:id="630282611">
      <w:bodyDiv w:val="1"/>
      <w:marLeft w:val="0"/>
      <w:marRight w:val="0"/>
      <w:marTop w:val="0"/>
      <w:marBottom w:val="0"/>
      <w:divBdr>
        <w:top w:val="none" w:sz="0" w:space="0" w:color="auto"/>
        <w:left w:val="none" w:sz="0" w:space="0" w:color="auto"/>
        <w:bottom w:val="none" w:sz="0" w:space="0" w:color="auto"/>
        <w:right w:val="none" w:sz="0" w:space="0" w:color="auto"/>
      </w:divBdr>
    </w:div>
    <w:div w:id="630480958">
      <w:bodyDiv w:val="1"/>
      <w:marLeft w:val="0"/>
      <w:marRight w:val="0"/>
      <w:marTop w:val="0"/>
      <w:marBottom w:val="0"/>
      <w:divBdr>
        <w:top w:val="none" w:sz="0" w:space="0" w:color="auto"/>
        <w:left w:val="none" w:sz="0" w:space="0" w:color="auto"/>
        <w:bottom w:val="none" w:sz="0" w:space="0" w:color="auto"/>
        <w:right w:val="none" w:sz="0" w:space="0" w:color="auto"/>
      </w:divBdr>
    </w:div>
    <w:div w:id="630668988">
      <w:bodyDiv w:val="1"/>
      <w:marLeft w:val="0"/>
      <w:marRight w:val="0"/>
      <w:marTop w:val="0"/>
      <w:marBottom w:val="0"/>
      <w:divBdr>
        <w:top w:val="none" w:sz="0" w:space="0" w:color="auto"/>
        <w:left w:val="none" w:sz="0" w:space="0" w:color="auto"/>
        <w:bottom w:val="none" w:sz="0" w:space="0" w:color="auto"/>
        <w:right w:val="none" w:sz="0" w:space="0" w:color="auto"/>
      </w:divBdr>
    </w:div>
    <w:div w:id="630671985">
      <w:bodyDiv w:val="1"/>
      <w:marLeft w:val="0"/>
      <w:marRight w:val="0"/>
      <w:marTop w:val="0"/>
      <w:marBottom w:val="0"/>
      <w:divBdr>
        <w:top w:val="none" w:sz="0" w:space="0" w:color="auto"/>
        <w:left w:val="none" w:sz="0" w:space="0" w:color="auto"/>
        <w:bottom w:val="none" w:sz="0" w:space="0" w:color="auto"/>
        <w:right w:val="none" w:sz="0" w:space="0" w:color="auto"/>
      </w:divBdr>
    </w:div>
    <w:div w:id="630672045">
      <w:bodyDiv w:val="1"/>
      <w:marLeft w:val="0"/>
      <w:marRight w:val="0"/>
      <w:marTop w:val="0"/>
      <w:marBottom w:val="0"/>
      <w:divBdr>
        <w:top w:val="none" w:sz="0" w:space="0" w:color="auto"/>
        <w:left w:val="none" w:sz="0" w:space="0" w:color="auto"/>
        <w:bottom w:val="none" w:sz="0" w:space="0" w:color="auto"/>
        <w:right w:val="none" w:sz="0" w:space="0" w:color="auto"/>
      </w:divBdr>
    </w:div>
    <w:div w:id="631791281">
      <w:bodyDiv w:val="1"/>
      <w:marLeft w:val="0"/>
      <w:marRight w:val="0"/>
      <w:marTop w:val="0"/>
      <w:marBottom w:val="0"/>
      <w:divBdr>
        <w:top w:val="none" w:sz="0" w:space="0" w:color="auto"/>
        <w:left w:val="none" w:sz="0" w:space="0" w:color="auto"/>
        <w:bottom w:val="none" w:sz="0" w:space="0" w:color="auto"/>
        <w:right w:val="none" w:sz="0" w:space="0" w:color="auto"/>
      </w:divBdr>
    </w:div>
    <w:div w:id="631908387">
      <w:bodyDiv w:val="1"/>
      <w:marLeft w:val="0"/>
      <w:marRight w:val="0"/>
      <w:marTop w:val="0"/>
      <w:marBottom w:val="0"/>
      <w:divBdr>
        <w:top w:val="none" w:sz="0" w:space="0" w:color="auto"/>
        <w:left w:val="none" w:sz="0" w:space="0" w:color="auto"/>
        <w:bottom w:val="none" w:sz="0" w:space="0" w:color="auto"/>
        <w:right w:val="none" w:sz="0" w:space="0" w:color="auto"/>
      </w:divBdr>
    </w:div>
    <w:div w:id="631979342">
      <w:bodyDiv w:val="1"/>
      <w:marLeft w:val="0"/>
      <w:marRight w:val="0"/>
      <w:marTop w:val="0"/>
      <w:marBottom w:val="0"/>
      <w:divBdr>
        <w:top w:val="none" w:sz="0" w:space="0" w:color="auto"/>
        <w:left w:val="none" w:sz="0" w:space="0" w:color="auto"/>
        <w:bottom w:val="none" w:sz="0" w:space="0" w:color="auto"/>
        <w:right w:val="none" w:sz="0" w:space="0" w:color="auto"/>
      </w:divBdr>
    </w:div>
    <w:div w:id="632446228">
      <w:bodyDiv w:val="1"/>
      <w:marLeft w:val="0"/>
      <w:marRight w:val="0"/>
      <w:marTop w:val="0"/>
      <w:marBottom w:val="0"/>
      <w:divBdr>
        <w:top w:val="none" w:sz="0" w:space="0" w:color="auto"/>
        <w:left w:val="none" w:sz="0" w:space="0" w:color="auto"/>
        <w:bottom w:val="none" w:sz="0" w:space="0" w:color="auto"/>
        <w:right w:val="none" w:sz="0" w:space="0" w:color="auto"/>
      </w:divBdr>
    </w:div>
    <w:div w:id="633097165">
      <w:bodyDiv w:val="1"/>
      <w:marLeft w:val="0"/>
      <w:marRight w:val="0"/>
      <w:marTop w:val="0"/>
      <w:marBottom w:val="0"/>
      <w:divBdr>
        <w:top w:val="none" w:sz="0" w:space="0" w:color="auto"/>
        <w:left w:val="none" w:sz="0" w:space="0" w:color="auto"/>
        <w:bottom w:val="none" w:sz="0" w:space="0" w:color="auto"/>
        <w:right w:val="none" w:sz="0" w:space="0" w:color="auto"/>
      </w:divBdr>
    </w:div>
    <w:div w:id="633290166">
      <w:bodyDiv w:val="1"/>
      <w:marLeft w:val="0"/>
      <w:marRight w:val="0"/>
      <w:marTop w:val="0"/>
      <w:marBottom w:val="0"/>
      <w:divBdr>
        <w:top w:val="none" w:sz="0" w:space="0" w:color="auto"/>
        <w:left w:val="none" w:sz="0" w:space="0" w:color="auto"/>
        <w:bottom w:val="none" w:sz="0" w:space="0" w:color="auto"/>
        <w:right w:val="none" w:sz="0" w:space="0" w:color="auto"/>
      </w:divBdr>
    </w:div>
    <w:div w:id="633561435">
      <w:bodyDiv w:val="1"/>
      <w:marLeft w:val="0"/>
      <w:marRight w:val="0"/>
      <w:marTop w:val="0"/>
      <w:marBottom w:val="0"/>
      <w:divBdr>
        <w:top w:val="none" w:sz="0" w:space="0" w:color="auto"/>
        <w:left w:val="none" w:sz="0" w:space="0" w:color="auto"/>
        <w:bottom w:val="none" w:sz="0" w:space="0" w:color="auto"/>
        <w:right w:val="none" w:sz="0" w:space="0" w:color="auto"/>
      </w:divBdr>
    </w:div>
    <w:div w:id="633828956">
      <w:bodyDiv w:val="1"/>
      <w:marLeft w:val="0"/>
      <w:marRight w:val="0"/>
      <w:marTop w:val="0"/>
      <w:marBottom w:val="0"/>
      <w:divBdr>
        <w:top w:val="none" w:sz="0" w:space="0" w:color="auto"/>
        <w:left w:val="none" w:sz="0" w:space="0" w:color="auto"/>
        <w:bottom w:val="none" w:sz="0" w:space="0" w:color="auto"/>
        <w:right w:val="none" w:sz="0" w:space="0" w:color="auto"/>
      </w:divBdr>
    </w:div>
    <w:div w:id="634213168">
      <w:bodyDiv w:val="1"/>
      <w:marLeft w:val="0"/>
      <w:marRight w:val="0"/>
      <w:marTop w:val="0"/>
      <w:marBottom w:val="0"/>
      <w:divBdr>
        <w:top w:val="none" w:sz="0" w:space="0" w:color="auto"/>
        <w:left w:val="none" w:sz="0" w:space="0" w:color="auto"/>
        <w:bottom w:val="none" w:sz="0" w:space="0" w:color="auto"/>
        <w:right w:val="none" w:sz="0" w:space="0" w:color="auto"/>
      </w:divBdr>
    </w:div>
    <w:div w:id="634220752">
      <w:bodyDiv w:val="1"/>
      <w:marLeft w:val="0"/>
      <w:marRight w:val="0"/>
      <w:marTop w:val="0"/>
      <w:marBottom w:val="0"/>
      <w:divBdr>
        <w:top w:val="none" w:sz="0" w:space="0" w:color="auto"/>
        <w:left w:val="none" w:sz="0" w:space="0" w:color="auto"/>
        <w:bottom w:val="none" w:sz="0" w:space="0" w:color="auto"/>
        <w:right w:val="none" w:sz="0" w:space="0" w:color="auto"/>
      </w:divBdr>
    </w:div>
    <w:div w:id="634260005">
      <w:bodyDiv w:val="1"/>
      <w:marLeft w:val="0"/>
      <w:marRight w:val="0"/>
      <w:marTop w:val="0"/>
      <w:marBottom w:val="0"/>
      <w:divBdr>
        <w:top w:val="none" w:sz="0" w:space="0" w:color="auto"/>
        <w:left w:val="none" w:sz="0" w:space="0" w:color="auto"/>
        <w:bottom w:val="none" w:sz="0" w:space="0" w:color="auto"/>
        <w:right w:val="none" w:sz="0" w:space="0" w:color="auto"/>
      </w:divBdr>
    </w:div>
    <w:div w:id="634290090">
      <w:bodyDiv w:val="1"/>
      <w:marLeft w:val="0"/>
      <w:marRight w:val="0"/>
      <w:marTop w:val="0"/>
      <w:marBottom w:val="0"/>
      <w:divBdr>
        <w:top w:val="none" w:sz="0" w:space="0" w:color="auto"/>
        <w:left w:val="none" w:sz="0" w:space="0" w:color="auto"/>
        <w:bottom w:val="none" w:sz="0" w:space="0" w:color="auto"/>
        <w:right w:val="none" w:sz="0" w:space="0" w:color="auto"/>
      </w:divBdr>
    </w:div>
    <w:div w:id="634529809">
      <w:bodyDiv w:val="1"/>
      <w:marLeft w:val="0"/>
      <w:marRight w:val="0"/>
      <w:marTop w:val="0"/>
      <w:marBottom w:val="0"/>
      <w:divBdr>
        <w:top w:val="none" w:sz="0" w:space="0" w:color="auto"/>
        <w:left w:val="none" w:sz="0" w:space="0" w:color="auto"/>
        <w:bottom w:val="none" w:sz="0" w:space="0" w:color="auto"/>
        <w:right w:val="none" w:sz="0" w:space="0" w:color="auto"/>
      </w:divBdr>
    </w:div>
    <w:div w:id="634719669">
      <w:bodyDiv w:val="1"/>
      <w:marLeft w:val="0"/>
      <w:marRight w:val="0"/>
      <w:marTop w:val="0"/>
      <w:marBottom w:val="0"/>
      <w:divBdr>
        <w:top w:val="none" w:sz="0" w:space="0" w:color="auto"/>
        <w:left w:val="none" w:sz="0" w:space="0" w:color="auto"/>
        <w:bottom w:val="none" w:sz="0" w:space="0" w:color="auto"/>
        <w:right w:val="none" w:sz="0" w:space="0" w:color="auto"/>
      </w:divBdr>
    </w:div>
    <w:div w:id="634798024">
      <w:bodyDiv w:val="1"/>
      <w:marLeft w:val="0"/>
      <w:marRight w:val="0"/>
      <w:marTop w:val="0"/>
      <w:marBottom w:val="0"/>
      <w:divBdr>
        <w:top w:val="none" w:sz="0" w:space="0" w:color="auto"/>
        <w:left w:val="none" w:sz="0" w:space="0" w:color="auto"/>
        <w:bottom w:val="none" w:sz="0" w:space="0" w:color="auto"/>
        <w:right w:val="none" w:sz="0" w:space="0" w:color="auto"/>
      </w:divBdr>
    </w:div>
    <w:div w:id="635526571">
      <w:bodyDiv w:val="1"/>
      <w:marLeft w:val="0"/>
      <w:marRight w:val="0"/>
      <w:marTop w:val="0"/>
      <w:marBottom w:val="0"/>
      <w:divBdr>
        <w:top w:val="none" w:sz="0" w:space="0" w:color="auto"/>
        <w:left w:val="none" w:sz="0" w:space="0" w:color="auto"/>
        <w:bottom w:val="none" w:sz="0" w:space="0" w:color="auto"/>
        <w:right w:val="none" w:sz="0" w:space="0" w:color="auto"/>
      </w:divBdr>
    </w:div>
    <w:div w:id="635722476">
      <w:bodyDiv w:val="1"/>
      <w:marLeft w:val="0"/>
      <w:marRight w:val="0"/>
      <w:marTop w:val="0"/>
      <w:marBottom w:val="0"/>
      <w:divBdr>
        <w:top w:val="none" w:sz="0" w:space="0" w:color="auto"/>
        <w:left w:val="none" w:sz="0" w:space="0" w:color="auto"/>
        <w:bottom w:val="none" w:sz="0" w:space="0" w:color="auto"/>
        <w:right w:val="none" w:sz="0" w:space="0" w:color="auto"/>
      </w:divBdr>
    </w:div>
    <w:div w:id="636450235">
      <w:bodyDiv w:val="1"/>
      <w:marLeft w:val="0"/>
      <w:marRight w:val="0"/>
      <w:marTop w:val="0"/>
      <w:marBottom w:val="0"/>
      <w:divBdr>
        <w:top w:val="none" w:sz="0" w:space="0" w:color="auto"/>
        <w:left w:val="none" w:sz="0" w:space="0" w:color="auto"/>
        <w:bottom w:val="none" w:sz="0" w:space="0" w:color="auto"/>
        <w:right w:val="none" w:sz="0" w:space="0" w:color="auto"/>
      </w:divBdr>
    </w:div>
    <w:div w:id="636649237">
      <w:bodyDiv w:val="1"/>
      <w:marLeft w:val="0"/>
      <w:marRight w:val="0"/>
      <w:marTop w:val="0"/>
      <w:marBottom w:val="0"/>
      <w:divBdr>
        <w:top w:val="none" w:sz="0" w:space="0" w:color="auto"/>
        <w:left w:val="none" w:sz="0" w:space="0" w:color="auto"/>
        <w:bottom w:val="none" w:sz="0" w:space="0" w:color="auto"/>
        <w:right w:val="none" w:sz="0" w:space="0" w:color="auto"/>
      </w:divBdr>
    </w:div>
    <w:div w:id="637028311">
      <w:bodyDiv w:val="1"/>
      <w:marLeft w:val="0"/>
      <w:marRight w:val="0"/>
      <w:marTop w:val="0"/>
      <w:marBottom w:val="0"/>
      <w:divBdr>
        <w:top w:val="none" w:sz="0" w:space="0" w:color="auto"/>
        <w:left w:val="none" w:sz="0" w:space="0" w:color="auto"/>
        <w:bottom w:val="none" w:sz="0" w:space="0" w:color="auto"/>
        <w:right w:val="none" w:sz="0" w:space="0" w:color="auto"/>
      </w:divBdr>
    </w:div>
    <w:div w:id="637611668">
      <w:bodyDiv w:val="1"/>
      <w:marLeft w:val="0"/>
      <w:marRight w:val="0"/>
      <w:marTop w:val="0"/>
      <w:marBottom w:val="0"/>
      <w:divBdr>
        <w:top w:val="none" w:sz="0" w:space="0" w:color="auto"/>
        <w:left w:val="none" w:sz="0" w:space="0" w:color="auto"/>
        <w:bottom w:val="none" w:sz="0" w:space="0" w:color="auto"/>
        <w:right w:val="none" w:sz="0" w:space="0" w:color="auto"/>
      </w:divBdr>
    </w:div>
    <w:div w:id="638221836">
      <w:bodyDiv w:val="1"/>
      <w:marLeft w:val="0"/>
      <w:marRight w:val="0"/>
      <w:marTop w:val="0"/>
      <w:marBottom w:val="0"/>
      <w:divBdr>
        <w:top w:val="none" w:sz="0" w:space="0" w:color="auto"/>
        <w:left w:val="none" w:sz="0" w:space="0" w:color="auto"/>
        <w:bottom w:val="none" w:sz="0" w:space="0" w:color="auto"/>
        <w:right w:val="none" w:sz="0" w:space="0" w:color="auto"/>
      </w:divBdr>
    </w:div>
    <w:div w:id="638649436">
      <w:bodyDiv w:val="1"/>
      <w:marLeft w:val="0"/>
      <w:marRight w:val="0"/>
      <w:marTop w:val="0"/>
      <w:marBottom w:val="0"/>
      <w:divBdr>
        <w:top w:val="none" w:sz="0" w:space="0" w:color="auto"/>
        <w:left w:val="none" w:sz="0" w:space="0" w:color="auto"/>
        <w:bottom w:val="none" w:sz="0" w:space="0" w:color="auto"/>
        <w:right w:val="none" w:sz="0" w:space="0" w:color="auto"/>
      </w:divBdr>
    </w:div>
    <w:div w:id="639385312">
      <w:bodyDiv w:val="1"/>
      <w:marLeft w:val="0"/>
      <w:marRight w:val="0"/>
      <w:marTop w:val="0"/>
      <w:marBottom w:val="0"/>
      <w:divBdr>
        <w:top w:val="none" w:sz="0" w:space="0" w:color="auto"/>
        <w:left w:val="none" w:sz="0" w:space="0" w:color="auto"/>
        <w:bottom w:val="none" w:sz="0" w:space="0" w:color="auto"/>
        <w:right w:val="none" w:sz="0" w:space="0" w:color="auto"/>
      </w:divBdr>
    </w:div>
    <w:div w:id="639698907">
      <w:bodyDiv w:val="1"/>
      <w:marLeft w:val="0"/>
      <w:marRight w:val="0"/>
      <w:marTop w:val="0"/>
      <w:marBottom w:val="0"/>
      <w:divBdr>
        <w:top w:val="none" w:sz="0" w:space="0" w:color="auto"/>
        <w:left w:val="none" w:sz="0" w:space="0" w:color="auto"/>
        <w:bottom w:val="none" w:sz="0" w:space="0" w:color="auto"/>
        <w:right w:val="none" w:sz="0" w:space="0" w:color="auto"/>
      </w:divBdr>
    </w:div>
    <w:div w:id="639766035">
      <w:bodyDiv w:val="1"/>
      <w:marLeft w:val="0"/>
      <w:marRight w:val="0"/>
      <w:marTop w:val="0"/>
      <w:marBottom w:val="0"/>
      <w:divBdr>
        <w:top w:val="none" w:sz="0" w:space="0" w:color="auto"/>
        <w:left w:val="none" w:sz="0" w:space="0" w:color="auto"/>
        <w:bottom w:val="none" w:sz="0" w:space="0" w:color="auto"/>
        <w:right w:val="none" w:sz="0" w:space="0" w:color="auto"/>
      </w:divBdr>
    </w:div>
    <w:div w:id="640236419">
      <w:bodyDiv w:val="1"/>
      <w:marLeft w:val="0"/>
      <w:marRight w:val="0"/>
      <w:marTop w:val="0"/>
      <w:marBottom w:val="0"/>
      <w:divBdr>
        <w:top w:val="none" w:sz="0" w:space="0" w:color="auto"/>
        <w:left w:val="none" w:sz="0" w:space="0" w:color="auto"/>
        <w:bottom w:val="none" w:sz="0" w:space="0" w:color="auto"/>
        <w:right w:val="none" w:sz="0" w:space="0" w:color="auto"/>
      </w:divBdr>
    </w:div>
    <w:div w:id="640384982">
      <w:bodyDiv w:val="1"/>
      <w:marLeft w:val="0"/>
      <w:marRight w:val="0"/>
      <w:marTop w:val="0"/>
      <w:marBottom w:val="0"/>
      <w:divBdr>
        <w:top w:val="none" w:sz="0" w:space="0" w:color="auto"/>
        <w:left w:val="none" w:sz="0" w:space="0" w:color="auto"/>
        <w:bottom w:val="none" w:sz="0" w:space="0" w:color="auto"/>
        <w:right w:val="none" w:sz="0" w:space="0" w:color="auto"/>
      </w:divBdr>
    </w:div>
    <w:div w:id="641034432">
      <w:bodyDiv w:val="1"/>
      <w:marLeft w:val="0"/>
      <w:marRight w:val="0"/>
      <w:marTop w:val="0"/>
      <w:marBottom w:val="0"/>
      <w:divBdr>
        <w:top w:val="none" w:sz="0" w:space="0" w:color="auto"/>
        <w:left w:val="none" w:sz="0" w:space="0" w:color="auto"/>
        <w:bottom w:val="none" w:sz="0" w:space="0" w:color="auto"/>
        <w:right w:val="none" w:sz="0" w:space="0" w:color="auto"/>
      </w:divBdr>
    </w:div>
    <w:div w:id="641496711">
      <w:bodyDiv w:val="1"/>
      <w:marLeft w:val="0"/>
      <w:marRight w:val="0"/>
      <w:marTop w:val="0"/>
      <w:marBottom w:val="0"/>
      <w:divBdr>
        <w:top w:val="none" w:sz="0" w:space="0" w:color="auto"/>
        <w:left w:val="none" w:sz="0" w:space="0" w:color="auto"/>
        <w:bottom w:val="none" w:sz="0" w:space="0" w:color="auto"/>
        <w:right w:val="none" w:sz="0" w:space="0" w:color="auto"/>
      </w:divBdr>
    </w:div>
    <w:div w:id="641885171">
      <w:bodyDiv w:val="1"/>
      <w:marLeft w:val="0"/>
      <w:marRight w:val="0"/>
      <w:marTop w:val="0"/>
      <w:marBottom w:val="0"/>
      <w:divBdr>
        <w:top w:val="none" w:sz="0" w:space="0" w:color="auto"/>
        <w:left w:val="none" w:sz="0" w:space="0" w:color="auto"/>
        <w:bottom w:val="none" w:sz="0" w:space="0" w:color="auto"/>
        <w:right w:val="none" w:sz="0" w:space="0" w:color="auto"/>
      </w:divBdr>
    </w:div>
    <w:div w:id="641934219">
      <w:bodyDiv w:val="1"/>
      <w:marLeft w:val="0"/>
      <w:marRight w:val="0"/>
      <w:marTop w:val="0"/>
      <w:marBottom w:val="0"/>
      <w:divBdr>
        <w:top w:val="none" w:sz="0" w:space="0" w:color="auto"/>
        <w:left w:val="none" w:sz="0" w:space="0" w:color="auto"/>
        <w:bottom w:val="none" w:sz="0" w:space="0" w:color="auto"/>
        <w:right w:val="none" w:sz="0" w:space="0" w:color="auto"/>
      </w:divBdr>
    </w:div>
    <w:div w:id="64219596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44238029">
      <w:bodyDiv w:val="1"/>
      <w:marLeft w:val="0"/>
      <w:marRight w:val="0"/>
      <w:marTop w:val="0"/>
      <w:marBottom w:val="0"/>
      <w:divBdr>
        <w:top w:val="none" w:sz="0" w:space="0" w:color="auto"/>
        <w:left w:val="none" w:sz="0" w:space="0" w:color="auto"/>
        <w:bottom w:val="none" w:sz="0" w:space="0" w:color="auto"/>
        <w:right w:val="none" w:sz="0" w:space="0" w:color="auto"/>
      </w:divBdr>
    </w:div>
    <w:div w:id="645165644">
      <w:bodyDiv w:val="1"/>
      <w:marLeft w:val="0"/>
      <w:marRight w:val="0"/>
      <w:marTop w:val="0"/>
      <w:marBottom w:val="0"/>
      <w:divBdr>
        <w:top w:val="none" w:sz="0" w:space="0" w:color="auto"/>
        <w:left w:val="none" w:sz="0" w:space="0" w:color="auto"/>
        <w:bottom w:val="none" w:sz="0" w:space="0" w:color="auto"/>
        <w:right w:val="none" w:sz="0" w:space="0" w:color="auto"/>
      </w:divBdr>
    </w:div>
    <w:div w:id="646209293">
      <w:bodyDiv w:val="1"/>
      <w:marLeft w:val="0"/>
      <w:marRight w:val="0"/>
      <w:marTop w:val="0"/>
      <w:marBottom w:val="0"/>
      <w:divBdr>
        <w:top w:val="none" w:sz="0" w:space="0" w:color="auto"/>
        <w:left w:val="none" w:sz="0" w:space="0" w:color="auto"/>
        <w:bottom w:val="none" w:sz="0" w:space="0" w:color="auto"/>
        <w:right w:val="none" w:sz="0" w:space="0" w:color="auto"/>
      </w:divBdr>
    </w:div>
    <w:div w:id="646671623">
      <w:bodyDiv w:val="1"/>
      <w:marLeft w:val="0"/>
      <w:marRight w:val="0"/>
      <w:marTop w:val="0"/>
      <w:marBottom w:val="0"/>
      <w:divBdr>
        <w:top w:val="none" w:sz="0" w:space="0" w:color="auto"/>
        <w:left w:val="none" w:sz="0" w:space="0" w:color="auto"/>
        <w:bottom w:val="none" w:sz="0" w:space="0" w:color="auto"/>
        <w:right w:val="none" w:sz="0" w:space="0" w:color="auto"/>
      </w:divBdr>
    </w:div>
    <w:div w:id="647173685">
      <w:bodyDiv w:val="1"/>
      <w:marLeft w:val="0"/>
      <w:marRight w:val="0"/>
      <w:marTop w:val="0"/>
      <w:marBottom w:val="0"/>
      <w:divBdr>
        <w:top w:val="none" w:sz="0" w:space="0" w:color="auto"/>
        <w:left w:val="none" w:sz="0" w:space="0" w:color="auto"/>
        <w:bottom w:val="none" w:sz="0" w:space="0" w:color="auto"/>
        <w:right w:val="none" w:sz="0" w:space="0" w:color="auto"/>
      </w:divBdr>
    </w:div>
    <w:div w:id="647323448">
      <w:bodyDiv w:val="1"/>
      <w:marLeft w:val="0"/>
      <w:marRight w:val="0"/>
      <w:marTop w:val="0"/>
      <w:marBottom w:val="0"/>
      <w:divBdr>
        <w:top w:val="none" w:sz="0" w:space="0" w:color="auto"/>
        <w:left w:val="none" w:sz="0" w:space="0" w:color="auto"/>
        <w:bottom w:val="none" w:sz="0" w:space="0" w:color="auto"/>
        <w:right w:val="none" w:sz="0" w:space="0" w:color="auto"/>
      </w:divBdr>
    </w:div>
    <w:div w:id="647590405">
      <w:bodyDiv w:val="1"/>
      <w:marLeft w:val="0"/>
      <w:marRight w:val="0"/>
      <w:marTop w:val="0"/>
      <w:marBottom w:val="0"/>
      <w:divBdr>
        <w:top w:val="none" w:sz="0" w:space="0" w:color="auto"/>
        <w:left w:val="none" w:sz="0" w:space="0" w:color="auto"/>
        <w:bottom w:val="none" w:sz="0" w:space="0" w:color="auto"/>
        <w:right w:val="none" w:sz="0" w:space="0" w:color="auto"/>
      </w:divBdr>
    </w:div>
    <w:div w:id="647855876">
      <w:bodyDiv w:val="1"/>
      <w:marLeft w:val="0"/>
      <w:marRight w:val="0"/>
      <w:marTop w:val="0"/>
      <w:marBottom w:val="0"/>
      <w:divBdr>
        <w:top w:val="none" w:sz="0" w:space="0" w:color="auto"/>
        <w:left w:val="none" w:sz="0" w:space="0" w:color="auto"/>
        <w:bottom w:val="none" w:sz="0" w:space="0" w:color="auto"/>
        <w:right w:val="none" w:sz="0" w:space="0" w:color="auto"/>
      </w:divBdr>
    </w:div>
    <w:div w:id="648288821">
      <w:bodyDiv w:val="1"/>
      <w:marLeft w:val="0"/>
      <w:marRight w:val="0"/>
      <w:marTop w:val="0"/>
      <w:marBottom w:val="0"/>
      <w:divBdr>
        <w:top w:val="none" w:sz="0" w:space="0" w:color="auto"/>
        <w:left w:val="none" w:sz="0" w:space="0" w:color="auto"/>
        <w:bottom w:val="none" w:sz="0" w:space="0" w:color="auto"/>
        <w:right w:val="none" w:sz="0" w:space="0" w:color="auto"/>
      </w:divBdr>
    </w:div>
    <w:div w:id="648635267">
      <w:bodyDiv w:val="1"/>
      <w:marLeft w:val="0"/>
      <w:marRight w:val="0"/>
      <w:marTop w:val="0"/>
      <w:marBottom w:val="0"/>
      <w:divBdr>
        <w:top w:val="none" w:sz="0" w:space="0" w:color="auto"/>
        <w:left w:val="none" w:sz="0" w:space="0" w:color="auto"/>
        <w:bottom w:val="none" w:sz="0" w:space="0" w:color="auto"/>
        <w:right w:val="none" w:sz="0" w:space="0" w:color="auto"/>
      </w:divBdr>
    </w:div>
    <w:div w:id="648821570">
      <w:bodyDiv w:val="1"/>
      <w:marLeft w:val="0"/>
      <w:marRight w:val="0"/>
      <w:marTop w:val="0"/>
      <w:marBottom w:val="0"/>
      <w:divBdr>
        <w:top w:val="none" w:sz="0" w:space="0" w:color="auto"/>
        <w:left w:val="none" w:sz="0" w:space="0" w:color="auto"/>
        <w:bottom w:val="none" w:sz="0" w:space="0" w:color="auto"/>
        <w:right w:val="none" w:sz="0" w:space="0" w:color="auto"/>
      </w:divBdr>
    </w:div>
    <w:div w:id="650252707">
      <w:bodyDiv w:val="1"/>
      <w:marLeft w:val="0"/>
      <w:marRight w:val="0"/>
      <w:marTop w:val="0"/>
      <w:marBottom w:val="0"/>
      <w:divBdr>
        <w:top w:val="none" w:sz="0" w:space="0" w:color="auto"/>
        <w:left w:val="none" w:sz="0" w:space="0" w:color="auto"/>
        <w:bottom w:val="none" w:sz="0" w:space="0" w:color="auto"/>
        <w:right w:val="none" w:sz="0" w:space="0" w:color="auto"/>
      </w:divBdr>
    </w:div>
    <w:div w:id="650673718">
      <w:bodyDiv w:val="1"/>
      <w:marLeft w:val="0"/>
      <w:marRight w:val="0"/>
      <w:marTop w:val="0"/>
      <w:marBottom w:val="0"/>
      <w:divBdr>
        <w:top w:val="none" w:sz="0" w:space="0" w:color="auto"/>
        <w:left w:val="none" w:sz="0" w:space="0" w:color="auto"/>
        <w:bottom w:val="none" w:sz="0" w:space="0" w:color="auto"/>
        <w:right w:val="none" w:sz="0" w:space="0" w:color="auto"/>
      </w:divBdr>
    </w:div>
    <w:div w:id="650981822">
      <w:bodyDiv w:val="1"/>
      <w:marLeft w:val="0"/>
      <w:marRight w:val="0"/>
      <w:marTop w:val="0"/>
      <w:marBottom w:val="0"/>
      <w:divBdr>
        <w:top w:val="none" w:sz="0" w:space="0" w:color="auto"/>
        <w:left w:val="none" w:sz="0" w:space="0" w:color="auto"/>
        <w:bottom w:val="none" w:sz="0" w:space="0" w:color="auto"/>
        <w:right w:val="none" w:sz="0" w:space="0" w:color="auto"/>
      </w:divBdr>
    </w:div>
    <w:div w:id="651832845">
      <w:bodyDiv w:val="1"/>
      <w:marLeft w:val="0"/>
      <w:marRight w:val="0"/>
      <w:marTop w:val="0"/>
      <w:marBottom w:val="0"/>
      <w:divBdr>
        <w:top w:val="none" w:sz="0" w:space="0" w:color="auto"/>
        <w:left w:val="none" w:sz="0" w:space="0" w:color="auto"/>
        <w:bottom w:val="none" w:sz="0" w:space="0" w:color="auto"/>
        <w:right w:val="none" w:sz="0" w:space="0" w:color="auto"/>
      </w:divBdr>
    </w:div>
    <w:div w:id="651909668">
      <w:bodyDiv w:val="1"/>
      <w:marLeft w:val="0"/>
      <w:marRight w:val="0"/>
      <w:marTop w:val="0"/>
      <w:marBottom w:val="0"/>
      <w:divBdr>
        <w:top w:val="none" w:sz="0" w:space="0" w:color="auto"/>
        <w:left w:val="none" w:sz="0" w:space="0" w:color="auto"/>
        <w:bottom w:val="none" w:sz="0" w:space="0" w:color="auto"/>
        <w:right w:val="none" w:sz="0" w:space="0" w:color="auto"/>
      </w:divBdr>
    </w:div>
    <w:div w:id="651910523">
      <w:bodyDiv w:val="1"/>
      <w:marLeft w:val="0"/>
      <w:marRight w:val="0"/>
      <w:marTop w:val="0"/>
      <w:marBottom w:val="0"/>
      <w:divBdr>
        <w:top w:val="none" w:sz="0" w:space="0" w:color="auto"/>
        <w:left w:val="none" w:sz="0" w:space="0" w:color="auto"/>
        <w:bottom w:val="none" w:sz="0" w:space="0" w:color="auto"/>
        <w:right w:val="none" w:sz="0" w:space="0" w:color="auto"/>
      </w:divBdr>
    </w:div>
    <w:div w:id="652567972">
      <w:bodyDiv w:val="1"/>
      <w:marLeft w:val="0"/>
      <w:marRight w:val="0"/>
      <w:marTop w:val="0"/>
      <w:marBottom w:val="0"/>
      <w:divBdr>
        <w:top w:val="none" w:sz="0" w:space="0" w:color="auto"/>
        <w:left w:val="none" w:sz="0" w:space="0" w:color="auto"/>
        <w:bottom w:val="none" w:sz="0" w:space="0" w:color="auto"/>
        <w:right w:val="none" w:sz="0" w:space="0" w:color="auto"/>
      </w:divBdr>
    </w:div>
    <w:div w:id="652875911">
      <w:bodyDiv w:val="1"/>
      <w:marLeft w:val="0"/>
      <w:marRight w:val="0"/>
      <w:marTop w:val="0"/>
      <w:marBottom w:val="0"/>
      <w:divBdr>
        <w:top w:val="none" w:sz="0" w:space="0" w:color="auto"/>
        <w:left w:val="none" w:sz="0" w:space="0" w:color="auto"/>
        <w:bottom w:val="none" w:sz="0" w:space="0" w:color="auto"/>
        <w:right w:val="none" w:sz="0" w:space="0" w:color="auto"/>
      </w:divBdr>
    </w:div>
    <w:div w:id="653221659">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3797167">
      <w:bodyDiv w:val="1"/>
      <w:marLeft w:val="0"/>
      <w:marRight w:val="0"/>
      <w:marTop w:val="0"/>
      <w:marBottom w:val="0"/>
      <w:divBdr>
        <w:top w:val="none" w:sz="0" w:space="0" w:color="auto"/>
        <w:left w:val="none" w:sz="0" w:space="0" w:color="auto"/>
        <w:bottom w:val="none" w:sz="0" w:space="0" w:color="auto"/>
        <w:right w:val="none" w:sz="0" w:space="0" w:color="auto"/>
      </w:divBdr>
    </w:div>
    <w:div w:id="653803396">
      <w:bodyDiv w:val="1"/>
      <w:marLeft w:val="0"/>
      <w:marRight w:val="0"/>
      <w:marTop w:val="0"/>
      <w:marBottom w:val="0"/>
      <w:divBdr>
        <w:top w:val="none" w:sz="0" w:space="0" w:color="auto"/>
        <w:left w:val="none" w:sz="0" w:space="0" w:color="auto"/>
        <w:bottom w:val="none" w:sz="0" w:space="0" w:color="auto"/>
        <w:right w:val="none" w:sz="0" w:space="0" w:color="auto"/>
      </w:divBdr>
    </w:div>
    <w:div w:id="653948114">
      <w:bodyDiv w:val="1"/>
      <w:marLeft w:val="0"/>
      <w:marRight w:val="0"/>
      <w:marTop w:val="0"/>
      <w:marBottom w:val="0"/>
      <w:divBdr>
        <w:top w:val="none" w:sz="0" w:space="0" w:color="auto"/>
        <w:left w:val="none" w:sz="0" w:space="0" w:color="auto"/>
        <w:bottom w:val="none" w:sz="0" w:space="0" w:color="auto"/>
        <w:right w:val="none" w:sz="0" w:space="0" w:color="auto"/>
      </w:divBdr>
    </w:div>
    <w:div w:id="654378688">
      <w:bodyDiv w:val="1"/>
      <w:marLeft w:val="0"/>
      <w:marRight w:val="0"/>
      <w:marTop w:val="0"/>
      <w:marBottom w:val="0"/>
      <w:divBdr>
        <w:top w:val="none" w:sz="0" w:space="0" w:color="auto"/>
        <w:left w:val="none" w:sz="0" w:space="0" w:color="auto"/>
        <w:bottom w:val="none" w:sz="0" w:space="0" w:color="auto"/>
        <w:right w:val="none" w:sz="0" w:space="0" w:color="auto"/>
      </w:divBdr>
    </w:div>
    <w:div w:id="654383607">
      <w:bodyDiv w:val="1"/>
      <w:marLeft w:val="0"/>
      <w:marRight w:val="0"/>
      <w:marTop w:val="0"/>
      <w:marBottom w:val="0"/>
      <w:divBdr>
        <w:top w:val="none" w:sz="0" w:space="0" w:color="auto"/>
        <w:left w:val="none" w:sz="0" w:space="0" w:color="auto"/>
        <w:bottom w:val="none" w:sz="0" w:space="0" w:color="auto"/>
        <w:right w:val="none" w:sz="0" w:space="0" w:color="auto"/>
      </w:divBdr>
    </w:div>
    <w:div w:id="654452922">
      <w:bodyDiv w:val="1"/>
      <w:marLeft w:val="0"/>
      <w:marRight w:val="0"/>
      <w:marTop w:val="0"/>
      <w:marBottom w:val="0"/>
      <w:divBdr>
        <w:top w:val="none" w:sz="0" w:space="0" w:color="auto"/>
        <w:left w:val="none" w:sz="0" w:space="0" w:color="auto"/>
        <w:bottom w:val="none" w:sz="0" w:space="0" w:color="auto"/>
        <w:right w:val="none" w:sz="0" w:space="0" w:color="auto"/>
      </w:divBdr>
    </w:div>
    <w:div w:id="654529059">
      <w:bodyDiv w:val="1"/>
      <w:marLeft w:val="0"/>
      <w:marRight w:val="0"/>
      <w:marTop w:val="0"/>
      <w:marBottom w:val="0"/>
      <w:divBdr>
        <w:top w:val="none" w:sz="0" w:space="0" w:color="auto"/>
        <w:left w:val="none" w:sz="0" w:space="0" w:color="auto"/>
        <w:bottom w:val="none" w:sz="0" w:space="0" w:color="auto"/>
        <w:right w:val="none" w:sz="0" w:space="0" w:color="auto"/>
      </w:divBdr>
    </w:div>
    <w:div w:id="654914038">
      <w:bodyDiv w:val="1"/>
      <w:marLeft w:val="0"/>
      <w:marRight w:val="0"/>
      <w:marTop w:val="0"/>
      <w:marBottom w:val="0"/>
      <w:divBdr>
        <w:top w:val="none" w:sz="0" w:space="0" w:color="auto"/>
        <w:left w:val="none" w:sz="0" w:space="0" w:color="auto"/>
        <w:bottom w:val="none" w:sz="0" w:space="0" w:color="auto"/>
        <w:right w:val="none" w:sz="0" w:space="0" w:color="auto"/>
      </w:divBdr>
    </w:div>
    <w:div w:id="654996195">
      <w:bodyDiv w:val="1"/>
      <w:marLeft w:val="0"/>
      <w:marRight w:val="0"/>
      <w:marTop w:val="0"/>
      <w:marBottom w:val="0"/>
      <w:divBdr>
        <w:top w:val="none" w:sz="0" w:space="0" w:color="auto"/>
        <w:left w:val="none" w:sz="0" w:space="0" w:color="auto"/>
        <w:bottom w:val="none" w:sz="0" w:space="0" w:color="auto"/>
        <w:right w:val="none" w:sz="0" w:space="0" w:color="auto"/>
      </w:divBdr>
    </w:div>
    <w:div w:id="655836753">
      <w:bodyDiv w:val="1"/>
      <w:marLeft w:val="0"/>
      <w:marRight w:val="0"/>
      <w:marTop w:val="0"/>
      <w:marBottom w:val="0"/>
      <w:divBdr>
        <w:top w:val="none" w:sz="0" w:space="0" w:color="auto"/>
        <w:left w:val="none" w:sz="0" w:space="0" w:color="auto"/>
        <w:bottom w:val="none" w:sz="0" w:space="0" w:color="auto"/>
        <w:right w:val="none" w:sz="0" w:space="0" w:color="auto"/>
      </w:divBdr>
    </w:div>
    <w:div w:id="655840443">
      <w:bodyDiv w:val="1"/>
      <w:marLeft w:val="0"/>
      <w:marRight w:val="0"/>
      <w:marTop w:val="0"/>
      <w:marBottom w:val="0"/>
      <w:divBdr>
        <w:top w:val="none" w:sz="0" w:space="0" w:color="auto"/>
        <w:left w:val="none" w:sz="0" w:space="0" w:color="auto"/>
        <w:bottom w:val="none" w:sz="0" w:space="0" w:color="auto"/>
        <w:right w:val="none" w:sz="0" w:space="0" w:color="auto"/>
      </w:divBdr>
    </w:div>
    <w:div w:id="657005055">
      <w:bodyDiv w:val="1"/>
      <w:marLeft w:val="0"/>
      <w:marRight w:val="0"/>
      <w:marTop w:val="0"/>
      <w:marBottom w:val="0"/>
      <w:divBdr>
        <w:top w:val="none" w:sz="0" w:space="0" w:color="auto"/>
        <w:left w:val="none" w:sz="0" w:space="0" w:color="auto"/>
        <w:bottom w:val="none" w:sz="0" w:space="0" w:color="auto"/>
        <w:right w:val="none" w:sz="0" w:space="0" w:color="auto"/>
      </w:divBdr>
    </w:div>
    <w:div w:id="657346133">
      <w:bodyDiv w:val="1"/>
      <w:marLeft w:val="0"/>
      <w:marRight w:val="0"/>
      <w:marTop w:val="0"/>
      <w:marBottom w:val="0"/>
      <w:divBdr>
        <w:top w:val="none" w:sz="0" w:space="0" w:color="auto"/>
        <w:left w:val="none" w:sz="0" w:space="0" w:color="auto"/>
        <w:bottom w:val="none" w:sz="0" w:space="0" w:color="auto"/>
        <w:right w:val="none" w:sz="0" w:space="0" w:color="auto"/>
      </w:divBdr>
    </w:div>
    <w:div w:id="657610944">
      <w:bodyDiv w:val="1"/>
      <w:marLeft w:val="0"/>
      <w:marRight w:val="0"/>
      <w:marTop w:val="0"/>
      <w:marBottom w:val="0"/>
      <w:divBdr>
        <w:top w:val="none" w:sz="0" w:space="0" w:color="auto"/>
        <w:left w:val="none" w:sz="0" w:space="0" w:color="auto"/>
        <w:bottom w:val="none" w:sz="0" w:space="0" w:color="auto"/>
        <w:right w:val="none" w:sz="0" w:space="0" w:color="auto"/>
      </w:divBdr>
    </w:div>
    <w:div w:id="658506476">
      <w:bodyDiv w:val="1"/>
      <w:marLeft w:val="0"/>
      <w:marRight w:val="0"/>
      <w:marTop w:val="0"/>
      <w:marBottom w:val="0"/>
      <w:divBdr>
        <w:top w:val="none" w:sz="0" w:space="0" w:color="auto"/>
        <w:left w:val="none" w:sz="0" w:space="0" w:color="auto"/>
        <w:bottom w:val="none" w:sz="0" w:space="0" w:color="auto"/>
        <w:right w:val="none" w:sz="0" w:space="0" w:color="auto"/>
      </w:divBdr>
    </w:div>
    <w:div w:id="658578267">
      <w:bodyDiv w:val="1"/>
      <w:marLeft w:val="0"/>
      <w:marRight w:val="0"/>
      <w:marTop w:val="0"/>
      <w:marBottom w:val="0"/>
      <w:divBdr>
        <w:top w:val="none" w:sz="0" w:space="0" w:color="auto"/>
        <w:left w:val="none" w:sz="0" w:space="0" w:color="auto"/>
        <w:bottom w:val="none" w:sz="0" w:space="0" w:color="auto"/>
        <w:right w:val="none" w:sz="0" w:space="0" w:color="auto"/>
      </w:divBdr>
    </w:div>
    <w:div w:id="659231970">
      <w:bodyDiv w:val="1"/>
      <w:marLeft w:val="0"/>
      <w:marRight w:val="0"/>
      <w:marTop w:val="0"/>
      <w:marBottom w:val="0"/>
      <w:divBdr>
        <w:top w:val="none" w:sz="0" w:space="0" w:color="auto"/>
        <w:left w:val="none" w:sz="0" w:space="0" w:color="auto"/>
        <w:bottom w:val="none" w:sz="0" w:space="0" w:color="auto"/>
        <w:right w:val="none" w:sz="0" w:space="0" w:color="auto"/>
      </w:divBdr>
    </w:div>
    <w:div w:id="659499690">
      <w:bodyDiv w:val="1"/>
      <w:marLeft w:val="0"/>
      <w:marRight w:val="0"/>
      <w:marTop w:val="0"/>
      <w:marBottom w:val="0"/>
      <w:divBdr>
        <w:top w:val="none" w:sz="0" w:space="0" w:color="auto"/>
        <w:left w:val="none" w:sz="0" w:space="0" w:color="auto"/>
        <w:bottom w:val="none" w:sz="0" w:space="0" w:color="auto"/>
        <w:right w:val="none" w:sz="0" w:space="0" w:color="auto"/>
      </w:divBdr>
    </w:div>
    <w:div w:id="659499894">
      <w:bodyDiv w:val="1"/>
      <w:marLeft w:val="0"/>
      <w:marRight w:val="0"/>
      <w:marTop w:val="0"/>
      <w:marBottom w:val="0"/>
      <w:divBdr>
        <w:top w:val="none" w:sz="0" w:space="0" w:color="auto"/>
        <w:left w:val="none" w:sz="0" w:space="0" w:color="auto"/>
        <w:bottom w:val="none" w:sz="0" w:space="0" w:color="auto"/>
        <w:right w:val="none" w:sz="0" w:space="0" w:color="auto"/>
      </w:divBdr>
    </w:div>
    <w:div w:id="659507270">
      <w:bodyDiv w:val="1"/>
      <w:marLeft w:val="0"/>
      <w:marRight w:val="0"/>
      <w:marTop w:val="0"/>
      <w:marBottom w:val="0"/>
      <w:divBdr>
        <w:top w:val="none" w:sz="0" w:space="0" w:color="auto"/>
        <w:left w:val="none" w:sz="0" w:space="0" w:color="auto"/>
        <w:bottom w:val="none" w:sz="0" w:space="0" w:color="auto"/>
        <w:right w:val="none" w:sz="0" w:space="0" w:color="auto"/>
      </w:divBdr>
    </w:div>
    <w:div w:id="660961988">
      <w:bodyDiv w:val="1"/>
      <w:marLeft w:val="0"/>
      <w:marRight w:val="0"/>
      <w:marTop w:val="0"/>
      <w:marBottom w:val="0"/>
      <w:divBdr>
        <w:top w:val="none" w:sz="0" w:space="0" w:color="auto"/>
        <w:left w:val="none" w:sz="0" w:space="0" w:color="auto"/>
        <w:bottom w:val="none" w:sz="0" w:space="0" w:color="auto"/>
        <w:right w:val="none" w:sz="0" w:space="0" w:color="auto"/>
      </w:divBdr>
    </w:div>
    <w:div w:id="662316028">
      <w:bodyDiv w:val="1"/>
      <w:marLeft w:val="0"/>
      <w:marRight w:val="0"/>
      <w:marTop w:val="0"/>
      <w:marBottom w:val="0"/>
      <w:divBdr>
        <w:top w:val="none" w:sz="0" w:space="0" w:color="auto"/>
        <w:left w:val="none" w:sz="0" w:space="0" w:color="auto"/>
        <w:bottom w:val="none" w:sz="0" w:space="0" w:color="auto"/>
        <w:right w:val="none" w:sz="0" w:space="0" w:color="auto"/>
      </w:divBdr>
    </w:div>
    <w:div w:id="662704419">
      <w:bodyDiv w:val="1"/>
      <w:marLeft w:val="0"/>
      <w:marRight w:val="0"/>
      <w:marTop w:val="0"/>
      <w:marBottom w:val="0"/>
      <w:divBdr>
        <w:top w:val="none" w:sz="0" w:space="0" w:color="auto"/>
        <w:left w:val="none" w:sz="0" w:space="0" w:color="auto"/>
        <w:bottom w:val="none" w:sz="0" w:space="0" w:color="auto"/>
        <w:right w:val="none" w:sz="0" w:space="0" w:color="auto"/>
      </w:divBdr>
    </w:div>
    <w:div w:id="662926213">
      <w:bodyDiv w:val="1"/>
      <w:marLeft w:val="0"/>
      <w:marRight w:val="0"/>
      <w:marTop w:val="0"/>
      <w:marBottom w:val="0"/>
      <w:divBdr>
        <w:top w:val="none" w:sz="0" w:space="0" w:color="auto"/>
        <w:left w:val="none" w:sz="0" w:space="0" w:color="auto"/>
        <w:bottom w:val="none" w:sz="0" w:space="0" w:color="auto"/>
        <w:right w:val="none" w:sz="0" w:space="0" w:color="auto"/>
      </w:divBdr>
    </w:div>
    <w:div w:id="663051174">
      <w:bodyDiv w:val="1"/>
      <w:marLeft w:val="0"/>
      <w:marRight w:val="0"/>
      <w:marTop w:val="0"/>
      <w:marBottom w:val="0"/>
      <w:divBdr>
        <w:top w:val="none" w:sz="0" w:space="0" w:color="auto"/>
        <w:left w:val="none" w:sz="0" w:space="0" w:color="auto"/>
        <w:bottom w:val="none" w:sz="0" w:space="0" w:color="auto"/>
        <w:right w:val="none" w:sz="0" w:space="0" w:color="auto"/>
      </w:divBdr>
    </w:div>
    <w:div w:id="663817586">
      <w:bodyDiv w:val="1"/>
      <w:marLeft w:val="0"/>
      <w:marRight w:val="0"/>
      <w:marTop w:val="0"/>
      <w:marBottom w:val="0"/>
      <w:divBdr>
        <w:top w:val="none" w:sz="0" w:space="0" w:color="auto"/>
        <w:left w:val="none" w:sz="0" w:space="0" w:color="auto"/>
        <w:bottom w:val="none" w:sz="0" w:space="0" w:color="auto"/>
        <w:right w:val="none" w:sz="0" w:space="0" w:color="auto"/>
      </w:divBdr>
    </w:div>
    <w:div w:id="664867529">
      <w:bodyDiv w:val="1"/>
      <w:marLeft w:val="0"/>
      <w:marRight w:val="0"/>
      <w:marTop w:val="0"/>
      <w:marBottom w:val="0"/>
      <w:divBdr>
        <w:top w:val="none" w:sz="0" w:space="0" w:color="auto"/>
        <w:left w:val="none" w:sz="0" w:space="0" w:color="auto"/>
        <w:bottom w:val="none" w:sz="0" w:space="0" w:color="auto"/>
        <w:right w:val="none" w:sz="0" w:space="0" w:color="auto"/>
      </w:divBdr>
    </w:div>
    <w:div w:id="664935728">
      <w:bodyDiv w:val="1"/>
      <w:marLeft w:val="0"/>
      <w:marRight w:val="0"/>
      <w:marTop w:val="0"/>
      <w:marBottom w:val="0"/>
      <w:divBdr>
        <w:top w:val="none" w:sz="0" w:space="0" w:color="auto"/>
        <w:left w:val="none" w:sz="0" w:space="0" w:color="auto"/>
        <w:bottom w:val="none" w:sz="0" w:space="0" w:color="auto"/>
        <w:right w:val="none" w:sz="0" w:space="0" w:color="auto"/>
      </w:divBdr>
    </w:div>
    <w:div w:id="665287867">
      <w:bodyDiv w:val="1"/>
      <w:marLeft w:val="0"/>
      <w:marRight w:val="0"/>
      <w:marTop w:val="0"/>
      <w:marBottom w:val="0"/>
      <w:divBdr>
        <w:top w:val="none" w:sz="0" w:space="0" w:color="auto"/>
        <w:left w:val="none" w:sz="0" w:space="0" w:color="auto"/>
        <w:bottom w:val="none" w:sz="0" w:space="0" w:color="auto"/>
        <w:right w:val="none" w:sz="0" w:space="0" w:color="auto"/>
      </w:divBdr>
    </w:div>
    <w:div w:id="665472516">
      <w:bodyDiv w:val="1"/>
      <w:marLeft w:val="0"/>
      <w:marRight w:val="0"/>
      <w:marTop w:val="0"/>
      <w:marBottom w:val="0"/>
      <w:divBdr>
        <w:top w:val="none" w:sz="0" w:space="0" w:color="auto"/>
        <w:left w:val="none" w:sz="0" w:space="0" w:color="auto"/>
        <w:bottom w:val="none" w:sz="0" w:space="0" w:color="auto"/>
        <w:right w:val="none" w:sz="0" w:space="0" w:color="auto"/>
      </w:divBdr>
    </w:div>
    <w:div w:id="665934332">
      <w:bodyDiv w:val="1"/>
      <w:marLeft w:val="0"/>
      <w:marRight w:val="0"/>
      <w:marTop w:val="0"/>
      <w:marBottom w:val="0"/>
      <w:divBdr>
        <w:top w:val="none" w:sz="0" w:space="0" w:color="auto"/>
        <w:left w:val="none" w:sz="0" w:space="0" w:color="auto"/>
        <w:bottom w:val="none" w:sz="0" w:space="0" w:color="auto"/>
        <w:right w:val="none" w:sz="0" w:space="0" w:color="auto"/>
      </w:divBdr>
    </w:div>
    <w:div w:id="666328515">
      <w:bodyDiv w:val="1"/>
      <w:marLeft w:val="0"/>
      <w:marRight w:val="0"/>
      <w:marTop w:val="0"/>
      <w:marBottom w:val="0"/>
      <w:divBdr>
        <w:top w:val="none" w:sz="0" w:space="0" w:color="auto"/>
        <w:left w:val="none" w:sz="0" w:space="0" w:color="auto"/>
        <w:bottom w:val="none" w:sz="0" w:space="0" w:color="auto"/>
        <w:right w:val="none" w:sz="0" w:space="0" w:color="auto"/>
      </w:divBdr>
    </w:div>
    <w:div w:id="666904565">
      <w:bodyDiv w:val="1"/>
      <w:marLeft w:val="0"/>
      <w:marRight w:val="0"/>
      <w:marTop w:val="0"/>
      <w:marBottom w:val="0"/>
      <w:divBdr>
        <w:top w:val="none" w:sz="0" w:space="0" w:color="auto"/>
        <w:left w:val="none" w:sz="0" w:space="0" w:color="auto"/>
        <w:bottom w:val="none" w:sz="0" w:space="0" w:color="auto"/>
        <w:right w:val="none" w:sz="0" w:space="0" w:color="auto"/>
      </w:divBdr>
    </w:div>
    <w:div w:id="667444790">
      <w:bodyDiv w:val="1"/>
      <w:marLeft w:val="0"/>
      <w:marRight w:val="0"/>
      <w:marTop w:val="0"/>
      <w:marBottom w:val="0"/>
      <w:divBdr>
        <w:top w:val="none" w:sz="0" w:space="0" w:color="auto"/>
        <w:left w:val="none" w:sz="0" w:space="0" w:color="auto"/>
        <w:bottom w:val="none" w:sz="0" w:space="0" w:color="auto"/>
        <w:right w:val="none" w:sz="0" w:space="0" w:color="auto"/>
      </w:divBdr>
    </w:div>
    <w:div w:id="667445080">
      <w:bodyDiv w:val="1"/>
      <w:marLeft w:val="0"/>
      <w:marRight w:val="0"/>
      <w:marTop w:val="0"/>
      <w:marBottom w:val="0"/>
      <w:divBdr>
        <w:top w:val="none" w:sz="0" w:space="0" w:color="auto"/>
        <w:left w:val="none" w:sz="0" w:space="0" w:color="auto"/>
        <w:bottom w:val="none" w:sz="0" w:space="0" w:color="auto"/>
        <w:right w:val="none" w:sz="0" w:space="0" w:color="auto"/>
      </w:divBdr>
    </w:div>
    <w:div w:id="667706832">
      <w:bodyDiv w:val="1"/>
      <w:marLeft w:val="0"/>
      <w:marRight w:val="0"/>
      <w:marTop w:val="0"/>
      <w:marBottom w:val="0"/>
      <w:divBdr>
        <w:top w:val="none" w:sz="0" w:space="0" w:color="auto"/>
        <w:left w:val="none" w:sz="0" w:space="0" w:color="auto"/>
        <w:bottom w:val="none" w:sz="0" w:space="0" w:color="auto"/>
        <w:right w:val="none" w:sz="0" w:space="0" w:color="auto"/>
      </w:divBdr>
    </w:div>
    <w:div w:id="667758326">
      <w:bodyDiv w:val="1"/>
      <w:marLeft w:val="0"/>
      <w:marRight w:val="0"/>
      <w:marTop w:val="0"/>
      <w:marBottom w:val="0"/>
      <w:divBdr>
        <w:top w:val="none" w:sz="0" w:space="0" w:color="auto"/>
        <w:left w:val="none" w:sz="0" w:space="0" w:color="auto"/>
        <w:bottom w:val="none" w:sz="0" w:space="0" w:color="auto"/>
        <w:right w:val="none" w:sz="0" w:space="0" w:color="auto"/>
      </w:divBdr>
    </w:div>
    <w:div w:id="668406572">
      <w:bodyDiv w:val="1"/>
      <w:marLeft w:val="0"/>
      <w:marRight w:val="0"/>
      <w:marTop w:val="0"/>
      <w:marBottom w:val="0"/>
      <w:divBdr>
        <w:top w:val="none" w:sz="0" w:space="0" w:color="auto"/>
        <w:left w:val="none" w:sz="0" w:space="0" w:color="auto"/>
        <w:bottom w:val="none" w:sz="0" w:space="0" w:color="auto"/>
        <w:right w:val="none" w:sz="0" w:space="0" w:color="auto"/>
      </w:divBdr>
    </w:div>
    <w:div w:id="668562779">
      <w:bodyDiv w:val="1"/>
      <w:marLeft w:val="0"/>
      <w:marRight w:val="0"/>
      <w:marTop w:val="0"/>
      <w:marBottom w:val="0"/>
      <w:divBdr>
        <w:top w:val="none" w:sz="0" w:space="0" w:color="auto"/>
        <w:left w:val="none" w:sz="0" w:space="0" w:color="auto"/>
        <w:bottom w:val="none" w:sz="0" w:space="0" w:color="auto"/>
        <w:right w:val="none" w:sz="0" w:space="0" w:color="auto"/>
      </w:divBdr>
    </w:div>
    <w:div w:id="669410395">
      <w:bodyDiv w:val="1"/>
      <w:marLeft w:val="0"/>
      <w:marRight w:val="0"/>
      <w:marTop w:val="0"/>
      <w:marBottom w:val="0"/>
      <w:divBdr>
        <w:top w:val="none" w:sz="0" w:space="0" w:color="auto"/>
        <w:left w:val="none" w:sz="0" w:space="0" w:color="auto"/>
        <w:bottom w:val="none" w:sz="0" w:space="0" w:color="auto"/>
        <w:right w:val="none" w:sz="0" w:space="0" w:color="auto"/>
      </w:divBdr>
    </w:div>
    <w:div w:id="669989294">
      <w:bodyDiv w:val="1"/>
      <w:marLeft w:val="0"/>
      <w:marRight w:val="0"/>
      <w:marTop w:val="0"/>
      <w:marBottom w:val="0"/>
      <w:divBdr>
        <w:top w:val="none" w:sz="0" w:space="0" w:color="auto"/>
        <w:left w:val="none" w:sz="0" w:space="0" w:color="auto"/>
        <w:bottom w:val="none" w:sz="0" w:space="0" w:color="auto"/>
        <w:right w:val="none" w:sz="0" w:space="0" w:color="auto"/>
      </w:divBdr>
    </w:div>
    <w:div w:id="670255227">
      <w:bodyDiv w:val="1"/>
      <w:marLeft w:val="0"/>
      <w:marRight w:val="0"/>
      <w:marTop w:val="0"/>
      <w:marBottom w:val="0"/>
      <w:divBdr>
        <w:top w:val="none" w:sz="0" w:space="0" w:color="auto"/>
        <w:left w:val="none" w:sz="0" w:space="0" w:color="auto"/>
        <w:bottom w:val="none" w:sz="0" w:space="0" w:color="auto"/>
        <w:right w:val="none" w:sz="0" w:space="0" w:color="auto"/>
      </w:divBdr>
    </w:div>
    <w:div w:id="671369824">
      <w:bodyDiv w:val="1"/>
      <w:marLeft w:val="0"/>
      <w:marRight w:val="0"/>
      <w:marTop w:val="0"/>
      <w:marBottom w:val="0"/>
      <w:divBdr>
        <w:top w:val="none" w:sz="0" w:space="0" w:color="auto"/>
        <w:left w:val="none" w:sz="0" w:space="0" w:color="auto"/>
        <w:bottom w:val="none" w:sz="0" w:space="0" w:color="auto"/>
        <w:right w:val="none" w:sz="0" w:space="0" w:color="auto"/>
      </w:divBdr>
    </w:div>
    <w:div w:id="672103064">
      <w:bodyDiv w:val="1"/>
      <w:marLeft w:val="0"/>
      <w:marRight w:val="0"/>
      <w:marTop w:val="0"/>
      <w:marBottom w:val="0"/>
      <w:divBdr>
        <w:top w:val="none" w:sz="0" w:space="0" w:color="auto"/>
        <w:left w:val="none" w:sz="0" w:space="0" w:color="auto"/>
        <w:bottom w:val="none" w:sz="0" w:space="0" w:color="auto"/>
        <w:right w:val="none" w:sz="0" w:space="0" w:color="auto"/>
      </w:divBdr>
    </w:div>
    <w:div w:id="672296882">
      <w:bodyDiv w:val="1"/>
      <w:marLeft w:val="0"/>
      <w:marRight w:val="0"/>
      <w:marTop w:val="0"/>
      <w:marBottom w:val="0"/>
      <w:divBdr>
        <w:top w:val="none" w:sz="0" w:space="0" w:color="auto"/>
        <w:left w:val="none" w:sz="0" w:space="0" w:color="auto"/>
        <w:bottom w:val="none" w:sz="0" w:space="0" w:color="auto"/>
        <w:right w:val="none" w:sz="0" w:space="0" w:color="auto"/>
      </w:divBdr>
    </w:div>
    <w:div w:id="672491809">
      <w:bodyDiv w:val="1"/>
      <w:marLeft w:val="0"/>
      <w:marRight w:val="0"/>
      <w:marTop w:val="0"/>
      <w:marBottom w:val="0"/>
      <w:divBdr>
        <w:top w:val="none" w:sz="0" w:space="0" w:color="auto"/>
        <w:left w:val="none" w:sz="0" w:space="0" w:color="auto"/>
        <w:bottom w:val="none" w:sz="0" w:space="0" w:color="auto"/>
        <w:right w:val="none" w:sz="0" w:space="0" w:color="auto"/>
      </w:divBdr>
    </w:div>
    <w:div w:id="672496307">
      <w:bodyDiv w:val="1"/>
      <w:marLeft w:val="0"/>
      <w:marRight w:val="0"/>
      <w:marTop w:val="0"/>
      <w:marBottom w:val="0"/>
      <w:divBdr>
        <w:top w:val="none" w:sz="0" w:space="0" w:color="auto"/>
        <w:left w:val="none" w:sz="0" w:space="0" w:color="auto"/>
        <w:bottom w:val="none" w:sz="0" w:space="0" w:color="auto"/>
        <w:right w:val="none" w:sz="0" w:space="0" w:color="auto"/>
      </w:divBdr>
    </w:div>
    <w:div w:id="672686006">
      <w:bodyDiv w:val="1"/>
      <w:marLeft w:val="0"/>
      <w:marRight w:val="0"/>
      <w:marTop w:val="0"/>
      <w:marBottom w:val="0"/>
      <w:divBdr>
        <w:top w:val="none" w:sz="0" w:space="0" w:color="auto"/>
        <w:left w:val="none" w:sz="0" w:space="0" w:color="auto"/>
        <w:bottom w:val="none" w:sz="0" w:space="0" w:color="auto"/>
        <w:right w:val="none" w:sz="0" w:space="0" w:color="auto"/>
      </w:divBdr>
    </w:div>
    <w:div w:id="673150597">
      <w:bodyDiv w:val="1"/>
      <w:marLeft w:val="0"/>
      <w:marRight w:val="0"/>
      <w:marTop w:val="0"/>
      <w:marBottom w:val="0"/>
      <w:divBdr>
        <w:top w:val="none" w:sz="0" w:space="0" w:color="auto"/>
        <w:left w:val="none" w:sz="0" w:space="0" w:color="auto"/>
        <w:bottom w:val="none" w:sz="0" w:space="0" w:color="auto"/>
        <w:right w:val="none" w:sz="0" w:space="0" w:color="auto"/>
      </w:divBdr>
    </w:div>
    <w:div w:id="673343065">
      <w:bodyDiv w:val="1"/>
      <w:marLeft w:val="0"/>
      <w:marRight w:val="0"/>
      <w:marTop w:val="0"/>
      <w:marBottom w:val="0"/>
      <w:divBdr>
        <w:top w:val="none" w:sz="0" w:space="0" w:color="auto"/>
        <w:left w:val="none" w:sz="0" w:space="0" w:color="auto"/>
        <w:bottom w:val="none" w:sz="0" w:space="0" w:color="auto"/>
        <w:right w:val="none" w:sz="0" w:space="0" w:color="auto"/>
      </w:divBdr>
    </w:div>
    <w:div w:id="673651762">
      <w:bodyDiv w:val="1"/>
      <w:marLeft w:val="0"/>
      <w:marRight w:val="0"/>
      <w:marTop w:val="0"/>
      <w:marBottom w:val="0"/>
      <w:divBdr>
        <w:top w:val="none" w:sz="0" w:space="0" w:color="auto"/>
        <w:left w:val="none" w:sz="0" w:space="0" w:color="auto"/>
        <w:bottom w:val="none" w:sz="0" w:space="0" w:color="auto"/>
        <w:right w:val="none" w:sz="0" w:space="0" w:color="auto"/>
      </w:divBdr>
    </w:div>
    <w:div w:id="673729320">
      <w:bodyDiv w:val="1"/>
      <w:marLeft w:val="0"/>
      <w:marRight w:val="0"/>
      <w:marTop w:val="0"/>
      <w:marBottom w:val="0"/>
      <w:divBdr>
        <w:top w:val="none" w:sz="0" w:space="0" w:color="auto"/>
        <w:left w:val="none" w:sz="0" w:space="0" w:color="auto"/>
        <w:bottom w:val="none" w:sz="0" w:space="0" w:color="auto"/>
        <w:right w:val="none" w:sz="0" w:space="0" w:color="auto"/>
      </w:divBdr>
    </w:div>
    <w:div w:id="673920581">
      <w:bodyDiv w:val="1"/>
      <w:marLeft w:val="0"/>
      <w:marRight w:val="0"/>
      <w:marTop w:val="0"/>
      <w:marBottom w:val="0"/>
      <w:divBdr>
        <w:top w:val="none" w:sz="0" w:space="0" w:color="auto"/>
        <w:left w:val="none" w:sz="0" w:space="0" w:color="auto"/>
        <w:bottom w:val="none" w:sz="0" w:space="0" w:color="auto"/>
        <w:right w:val="none" w:sz="0" w:space="0" w:color="auto"/>
      </w:divBdr>
    </w:div>
    <w:div w:id="674842471">
      <w:bodyDiv w:val="1"/>
      <w:marLeft w:val="0"/>
      <w:marRight w:val="0"/>
      <w:marTop w:val="0"/>
      <w:marBottom w:val="0"/>
      <w:divBdr>
        <w:top w:val="none" w:sz="0" w:space="0" w:color="auto"/>
        <w:left w:val="none" w:sz="0" w:space="0" w:color="auto"/>
        <w:bottom w:val="none" w:sz="0" w:space="0" w:color="auto"/>
        <w:right w:val="none" w:sz="0" w:space="0" w:color="auto"/>
      </w:divBdr>
    </w:div>
    <w:div w:id="674846858">
      <w:bodyDiv w:val="1"/>
      <w:marLeft w:val="0"/>
      <w:marRight w:val="0"/>
      <w:marTop w:val="0"/>
      <w:marBottom w:val="0"/>
      <w:divBdr>
        <w:top w:val="none" w:sz="0" w:space="0" w:color="auto"/>
        <w:left w:val="none" w:sz="0" w:space="0" w:color="auto"/>
        <w:bottom w:val="none" w:sz="0" w:space="0" w:color="auto"/>
        <w:right w:val="none" w:sz="0" w:space="0" w:color="auto"/>
      </w:divBdr>
    </w:div>
    <w:div w:id="675154331">
      <w:bodyDiv w:val="1"/>
      <w:marLeft w:val="0"/>
      <w:marRight w:val="0"/>
      <w:marTop w:val="0"/>
      <w:marBottom w:val="0"/>
      <w:divBdr>
        <w:top w:val="none" w:sz="0" w:space="0" w:color="auto"/>
        <w:left w:val="none" w:sz="0" w:space="0" w:color="auto"/>
        <w:bottom w:val="none" w:sz="0" w:space="0" w:color="auto"/>
        <w:right w:val="none" w:sz="0" w:space="0" w:color="auto"/>
      </w:divBdr>
    </w:div>
    <w:div w:id="675616947">
      <w:bodyDiv w:val="1"/>
      <w:marLeft w:val="0"/>
      <w:marRight w:val="0"/>
      <w:marTop w:val="0"/>
      <w:marBottom w:val="0"/>
      <w:divBdr>
        <w:top w:val="none" w:sz="0" w:space="0" w:color="auto"/>
        <w:left w:val="none" w:sz="0" w:space="0" w:color="auto"/>
        <w:bottom w:val="none" w:sz="0" w:space="0" w:color="auto"/>
        <w:right w:val="none" w:sz="0" w:space="0" w:color="auto"/>
      </w:divBdr>
    </w:div>
    <w:div w:id="675621281">
      <w:bodyDiv w:val="1"/>
      <w:marLeft w:val="0"/>
      <w:marRight w:val="0"/>
      <w:marTop w:val="0"/>
      <w:marBottom w:val="0"/>
      <w:divBdr>
        <w:top w:val="none" w:sz="0" w:space="0" w:color="auto"/>
        <w:left w:val="none" w:sz="0" w:space="0" w:color="auto"/>
        <w:bottom w:val="none" w:sz="0" w:space="0" w:color="auto"/>
        <w:right w:val="none" w:sz="0" w:space="0" w:color="auto"/>
      </w:divBdr>
    </w:div>
    <w:div w:id="676545536">
      <w:bodyDiv w:val="1"/>
      <w:marLeft w:val="0"/>
      <w:marRight w:val="0"/>
      <w:marTop w:val="0"/>
      <w:marBottom w:val="0"/>
      <w:divBdr>
        <w:top w:val="none" w:sz="0" w:space="0" w:color="auto"/>
        <w:left w:val="none" w:sz="0" w:space="0" w:color="auto"/>
        <w:bottom w:val="none" w:sz="0" w:space="0" w:color="auto"/>
        <w:right w:val="none" w:sz="0" w:space="0" w:color="auto"/>
      </w:divBdr>
    </w:div>
    <w:div w:id="676620806">
      <w:bodyDiv w:val="1"/>
      <w:marLeft w:val="0"/>
      <w:marRight w:val="0"/>
      <w:marTop w:val="0"/>
      <w:marBottom w:val="0"/>
      <w:divBdr>
        <w:top w:val="none" w:sz="0" w:space="0" w:color="auto"/>
        <w:left w:val="none" w:sz="0" w:space="0" w:color="auto"/>
        <w:bottom w:val="none" w:sz="0" w:space="0" w:color="auto"/>
        <w:right w:val="none" w:sz="0" w:space="0" w:color="auto"/>
      </w:divBdr>
    </w:div>
    <w:div w:id="677005674">
      <w:bodyDiv w:val="1"/>
      <w:marLeft w:val="0"/>
      <w:marRight w:val="0"/>
      <w:marTop w:val="0"/>
      <w:marBottom w:val="0"/>
      <w:divBdr>
        <w:top w:val="none" w:sz="0" w:space="0" w:color="auto"/>
        <w:left w:val="none" w:sz="0" w:space="0" w:color="auto"/>
        <w:bottom w:val="none" w:sz="0" w:space="0" w:color="auto"/>
        <w:right w:val="none" w:sz="0" w:space="0" w:color="auto"/>
      </w:divBdr>
    </w:div>
    <w:div w:id="677119490">
      <w:bodyDiv w:val="1"/>
      <w:marLeft w:val="0"/>
      <w:marRight w:val="0"/>
      <w:marTop w:val="0"/>
      <w:marBottom w:val="0"/>
      <w:divBdr>
        <w:top w:val="none" w:sz="0" w:space="0" w:color="auto"/>
        <w:left w:val="none" w:sz="0" w:space="0" w:color="auto"/>
        <w:bottom w:val="none" w:sz="0" w:space="0" w:color="auto"/>
        <w:right w:val="none" w:sz="0" w:space="0" w:color="auto"/>
      </w:divBdr>
    </w:div>
    <w:div w:id="677316522">
      <w:bodyDiv w:val="1"/>
      <w:marLeft w:val="0"/>
      <w:marRight w:val="0"/>
      <w:marTop w:val="0"/>
      <w:marBottom w:val="0"/>
      <w:divBdr>
        <w:top w:val="none" w:sz="0" w:space="0" w:color="auto"/>
        <w:left w:val="none" w:sz="0" w:space="0" w:color="auto"/>
        <w:bottom w:val="none" w:sz="0" w:space="0" w:color="auto"/>
        <w:right w:val="none" w:sz="0" w:space="0" w:color="auto"/>
      </w:divBdr>
    </w:div>
    <w:div w:id="678196919">
      <w:bodyDiv w:val="1"/>
      <w:marLeft w:val="0"/>
      <w:marRight w:val="0"/>
      <w:marTop w:val="0"/>
      <w:marBottom w:val="0"/>
      <w:divBdr>
        <w:top w:val="none" w:sz="0" w:space="0" w:color="auto"/>
        <w:left w:val="none" w:sz="0" w:space="0" w:color="auto"/>
        <w:bottom w:val="none" w:sz="0" w:space="0" w:color="auto"/>
        <w:right w:val="none" w:sz="0" w:space="0" w:color="auto"/>
      </w:divBdr>
    </w:div>
    <w:div w:id="678770882">
      <w:bodyDiv w:val="1"/>
      <w:marLeft w:val="0"/>
      <w:marRight w:val="0"/>
      <w:marTop w:val="0"/>
      <w:marBottom w:val="0"/>
      <w:divBdr>
        <w:top w:val="none" w:sz="0" w:space="0" w:color="auto"/>
        <w:left w:val="none" w:sz="0" w:space="0" w:color="auto"/>
        <w:bottom w:val="none" w:sz="0" w:space="0" w:color="auto"/>
        <w:right w:val="none" w:sz="0" w:space="0" w:color="auto"/>
      </w:divBdr>
    </w:div>
    <w:div w:id="678973176">
      <w:bodyDiv w:val="1"/>
      <w:marLeft w:val="0"/>
      <w:marRight w:val="0"/>
      <w:marTop w:val="0"/>
      <w:marBottom w:val="0"/>
      <w:divBdr>
        <w:top w:val="none" w:sz="0" w:space="0" w:color="auto"/>
        <w:left w:val="none" w:sz="0" w:space="0" w:color="auto"/>
        <w:bottom w:val="none" w:sz="0" w:space="0" w:color="auto"/>
        <w:right w:val="none" w:sz="0" w:space="0" w:color="auto"/>
      </w:divBdr>
    </w:div>
    <w:div w:id="680552257">
      <w:bodyDiv w:val="1"/>
      <w:marLeft w:val="0"/>
      <w:marRight w:val="0"/>
      <w:marTop w:val="0"/>
      <w:marBottom w:val="0"/>
      <w:divBdr>
        <w:top w:val="none" w:sz="0" w:space="0" w:color="auto"/>
        <w:left w:val="none" w:sz="0" w:space="0" w:color="auto"/>
        <w:bottom w:val="none" w:sz="0" w:space="0" w:color="auto"/>
        <w:right w:val="none" w:sz="0" w:space="0" w:color="auto"/>
      </w:divBdr>
    </w:div>
    <w:div w:id="680820233">
      <w:bodyDiv w:val="1"/>
      <w:marLeft w:val="0"/>
      <w:marRight w:val="0"/>
      <w:marTop w:val="0"/>
      <w:marBottom w:val="0"/>
      <w:divBdr>
        <w:top w:val="none" w:sz="0" w:space="0" w:color="auto"/>
        <w:left w:val="none" w:sz="0" w:space="0" w:color="auto"/>
        <w:bottom w:val="none" w:sz="0" w:space="0" w:color="auto"/>
        <w:right w:val="none" w:sz="0" w:space="0" w:color="auto"/>
      </w:divBdr>
    </w:div>
    <w:div w:id="681128759">
      <w:bodyDiv w:val="1"/>
      <w:marLeft w:val="0"/>
      <w:marRight w:val="0"/>
      <w:marTop w:val="0"/>
      <w:marBottom w:val="0"/>
      <w:divBdr>
        <w:top w:val="none" w:sz="0" w:space="0" w:color="auto"/>
        <w:left w:val="none" w:sz="0" w:space="0" w:color="auto"/>
        <w:bottom w:val="none" w:sz="0" w:space="0" w:color="auto"/>
        <w:right w:val="none" w:sz="0" w:space="0" w:color="auto"/>
      </w:divBdr>
    </w:div>
    <w:div w:id="681474815">
      <w:bodyDiv w:val="1"/>
      <w:marLeft w:val="0"/>
      <w:marRight w:val="0"/>
      <w:marTop w:val="0"/>
      <w:marBottom w:val="0"/>
      <w:divBdr>
        <w:top w:val="none" w:sz="0" w:space="0" w:color="auto"/>
        <w:left w:val="none" w:sz="0" w:space="0" w:color="auto"/>
        <w:bottom w:val="none" w:sz="0" w:space="0" w:color="auto"/>
        <w:right w:val="none" w:sz="0" w:space="0" w:color="auto"/>
      </w:divBdr>
    </w:div>
    <w:div w:id="681475903">
      <w:bodyDiv w:val="1"/>
      <w:marLeft w:val="0"/>
      <w:marRight w:val="0"/>
      <w:marTop w:val="0"/>
      <w:marBottom w:val="0"/>
      <w:divBdr>
        <w:top w:val="none" w:sz="0" w:space="0" w:color="auto"/>
        <w:left w:val="none" w:sz="0" w:space="0" w:color="auto"/>
        <w:bottom w:val="none" w:sz="0" w:space="0" w:color="auto"/>
        <w:right w:val="none" w:sz="0" w:space="0" w:color="auto"/>
      </w:divBdr>
    </w:div>
    <w:div w:id="681592736">
      <w:bodyDiv w:val="1"/>
      <w:marLeft w:val="0"/>
      <w:marRight w:val="0"/>
      <w:marTop w:val="0"/>
      <w:marBottom w:val="0"/>
      <w:divBdr>
        <w:top w:val="none" w:sz="0" w:space="0" w:color="auto"/>
        <w:left w:val="none" w:sz="0" w:space="0" w:color="auto"/>
        <w:bottom w:val="none" w:sz="0" w:space="0" w:color="auto"/>
        <w:right w:val="none" w:sz="0" w:space="0" w:color="auto"/>
      </w:divBdr>
    </w:div>
    <w:div w:id="682050406">
      <w:bodyDiv w:val="1"/>
      <w:marLeft w:val="0"/>
      <w:marRight w:val="0"/>
      <w:marTop w:val="0"/>
      <w:marBottom w:val="0"/>
      <w:divBdr>
        <w:top w:val="none" w:sz="0" w:space="0" w:color="auto"/>
        <w:left w:val="none" w:sz="0" w:space="0" w:color="auto"/>
        <w:bottom w:val="none" w:sz="0" w:space="0" w:color="auto"/>
        <w:right w:val="none" w:sz="0" w:space="0" w:color="auto"/>
      </w:divBdr>
    </w:div>
    <w:div w:id="682392671">
      <w:bodyDiv w:val="1"/>
      <w:marLeft w:val="0"/>
      <w:marRight w:val="0"/>
      <w:marTop w:val="0"/>
      <w:marBottom w:val="0"/>
      <w:divBdr>
        <w:top w:val="none" w:sz="0" w:space="0" w:color="auto"/>
        <w:left w:val="none" w:sz="0" w:space="0" w:color="auto"/>
        <w:bottom w:val="none" w:sz="0" w:space="0" w:color="auto"/>
        <w:right w:val="none" w:sz="0" w:space="0" w:color="auto"/>
      </w:divBdr>
    </w:div>
    <w:div w:id="682972243">
      <w:bodyDiv w:val="1"/>
      <w:marLeft w:val="0"/>
      <w:marRight w:val="0"/>
      <w:marTop w:val="0"/>
      <w:marBottom w:val="0"/>
      <w:divBdr>
        <w:top w:val="none" w:sz="0" w:space="0" w:color="auto"/>
        <w:left w:val="none" w:sz="0" w:space="0" w:color="auto"/>
        <w:bottom w:val="none" w:sz="0" w:space="0" w:color="auto"/>
        <w:right w:val="none" w:sz="0" w:space="0" w:color="auto"/>
      </w:divBdr>
    </w:div>
    <w:div w:id="684677151">
      <w:bodyDiv w:val="1"/>
      <w:marLeft w:val="0"/>
      <w:marRight w:val="0"/>
      <w:marTop w:val="0"/>
      <w:marBottom w:val="0"/>
      <w:divBdr>
        <w:top w:val="none" w:sz="0" w:space="0" w:color="auto"/>
        <w:left w:val="none" w:sz="0" w:space="0" w:color="auto"/>
        <w:bottom w:val="none" w:sz="0" w:space="0" w:color="auto"/>
        <w:right w:val="none" w:sz="0" w:space="0" w:color="auto"/>
      </w:divBdr>
    </w:div>
    <w:div w:id="684786317">
      <w:bodyDiv w:val="1"/>
      <w:marLeft w:val="0"/>
      <w:marRight w:val="0"/>
      <w:marTop w:val="0"/>
      <w:marBottom w:val="0"/>
      <w:divBdr>
        <w:top w:val="none" w:sz="0" w:space="0" w:color="auto"/>
        <w:left w:val="none" w:sz="0" w:space="0" w:color="auto"/>
        <w:bottom w:val="none" w:sz="0" w:space="0" w:color="auto"/>
        <w:right w:val="none" w:sz="0" w:space="0" w:color="auto"/>
      </w:divBdr>
    </w:div>
    <w:div w:id="685057800">
      <w:bodyDiv w:val="1"/>
      <w:marLeft w:val="0"/>
      <w:marRight w:val="0"/>
      <w:marTop w:val="0"/>
      <w:marBottom w:val="0"/>
      <w:divBdr>
        <w:top w:val="none" w:sz="0" w:space="0" w:color="auto"/>
        <w:left w:val="none" w:sz="0" w:space="0" w:color="auto"/>
        <w:bottom w:val="none" w:sz="0" w:space="0" w:color="auto"/>
        <w:right w:val="none" w:sz="0" w:space="0" w:color="auto"/>
      </w:divBdr>
    </w:div>
    <w:div w:id="685710843">
      <w:bodyDiv w:val="1"/>
      <w:marLeft w:val="0"/>
      <w:marRight w:val="0"/>
      <w:marTop w:val="0"/>
      <w:marBottom w:val="0"/>
      <w:divBdr>
        <w:top w:val="none" w:sz="0" w:space="0" w:color="auto"/>
        <w:left w:val="none" w:sz="0" w:space="0" w:color="auto"/>
        <w:bottom w:val="none" w:sz="0" w:space="0" w:color="auto"/>
        <w:right w:val="none" w:sz="0" w:space="0" w:color="auto"/>
      </w:divBdr>
    </w:div>
    <w:div w:id="686098565">
      <w:bodyDiv w:val="1"/>
      <w:marLeft w:val="0"/>
      <w:marRight w:val="0"/>
      <w:marTop w:val="0"/>
      <w:marBottom w:val="0"/>
      <w:divBdr>
        <w:top w:val="none" w:sz="0" w:space="0" w:color="auto"/>
        <w:left w:val="none" w:sz="0" w:space="0" w:color="auto"/>
        <w:bottom w:val="none" w:sz="0" w:space="0" w:color="auto"/>
        <w:right w:val="none" w:sz="0" w:space="0" w:color="auto"/>
      </w:divBdr>
    </w:div>
    <w:div w:id="686177452">
      <w:bodyDiv w:val="1"/>
      <w:marLeft w:val="0"/>
      <w:marRight w:val="0"/>
      <w:marTop w:val="0"/>
      <w:marBottom w:val="0"/>
      <w:divBdr>
        <w:top w:val="none" w:sz="0" w:space="0" w:color="auto"/>
        <w:left w:val="none" w:sz="0" w:space="0" w:color="auto"/>
        <w:bottom w:val="none" w:sz="0" w:space="0" w:color="auto"/>
        <w:right w:val="none" w:sz="0" w:space="0" w:color="auto"/>
      </w:divBdr>
    </w:div>
    <w:div w:id="686293879">
      <w:bodyDiv w:val="1"/>
      <w:marLeft w:val="0"/>
      <w:marRight w:val="0"/>
      <w:marTop w:val="0"/>
      <w:marBottom w:val="0"/>
      <w:divBdr>
        <w:top w:val="none" w:sz="0" w:space="0" w:color="auto"/>
        <w:left w:val="none" w:sz="0" w:space="0" w:color="auto"/>
        <w:bottom w:val="none" w:sz="0" w:space="0" w:color="auto"/>
        <w:right w:val="none" w:sz="0" w:space="0" w:color="auto"/>
      </w:divBdr>
    </w:div>
    <w:div w:id="686449131">
      <w:bodyDiv w:val="1"/>
      <w:marLeft w:val="0"/>
      <w:marRight w:val="0"/>
      <w:marTop w:val="0"/>
      <w:marBottom w:val="0"/>
      <w:divBdr>
        <w:top w:val="none" w:sz="0" w:space="0" w:color="auto"/>
        <w:left w:val="none" w:sz="0" w:space="0" w:color="auto"/>
        <w:bottom w:val="none" w:sz="0" w:space="0" w:color="auto"/>
        <w:right w:val="none" w:sz="0" w:space="0" w:color="auto"/>
      </w:divBdr>
    </w:div>
    <w:div w:id="687563739">
      <w:bodyDiv w:val="1"/>
      <w:marLeft w:val="0"/>
      <w:marRight w:val="0"/>
      <w:marTop w:val="0"/>
      <w:marBottom w:val="0"/>
      <w:divBdr>
        <w:top w:val="none" w:sz="0" w:space="0" w:color="auto"/>
        <w:left w:val="none" w:sz="0" w:space="0" w:color="auto"/>
        <w:bottom w:val="none" w:sz="0" w:space="0" w:color="auto"/>
        <w:right w:val="none" w:sz="0" w:space="0" w:color="auto"/>
      </w:divBdr>
    </w:div>
    <w:div w:id="687677991">
      <w:bodyDiv w:val="1"/>
      <w:marLeft w:val="0"/>
      <w:marRight w:val="0"/>
      <w:marTop w:val="0"/>
      <w:marBottom w:val="0"/>
      <w:divBdr>
        <w:top w:val="none" w:sz="0" w:space="0" w:color="auto"/>
        <w:left w:val="none" w:sz="0" w:space="0" w:color="auto"/>
        <w:bottom w:val="none" w:sz="0" w:space="0" w:color="auto"/>
        <w:right w:val="none" w:sz="0" w:space="0" w:color="auto"/>
      </w:divBdr>
    </w:div>
    <w:div w:id="688722118">
      <w:bodyDiv w:val="1"/>
      <w:marLeft w:val="0"/>
      <w:marRight w:val="0"/>
      <w:marTop w:val="0"/>
      <w:marBottom w:val="0"/>
      <w:divBdr>
        <w:top w:val="none" w:sz="0" w:space="0" w:color="auto"/>
        <w:left w:val="none" w:sz="0" w:space="0" w:color="auto"/>
        <w:bottom w:val="none" w:sz="0" w:space="0" w:color="auto"/>
        <w:right w:val="none" w:sz="0" w:space="0" w:color="auto"/>
      </w:divBdr>
    </w:div>
    <w:div w:id="689064223">
      <w:bodyDiv w:val="1"/>
      <w:marLeft w:val="0"/>
      <w:marRight w:val="0"/>
      <w:marTop w:val="0"/>
      <w:marBottom w:val="0"/>
      <w:divBdr>
        <w:top w:val="none" w:sz="0" w:space="0" w:color="auto"/>
        <w:left w:val="none" w:sz="0" w:space="0" w:color="auto"/>
        <w:bottom w:val="none" w:sz="0" w:space="0" w:color="auto"/>
        <w:right w:val="none" w:sz="0" w:space="0" w:color="auto"/>
      </w:divBdr>
    </w:div>
    <w:div w:id="689255751">
      <w:bodyDiv w:val="1"/>
      <w:marLeft w:val="0"/>
      <w:marRight w:val="0"/>
      <w:marTop w:val="0"/>
      <w:marBottom w:val="0"/>
      <w:divBdr>
        <w:top w:val="none" w:sz="0" w:space="0" w:color="auto"/>
        <w:left w:val="none" w:sz="0" w:space="0" w:color="auto"/>
        <w:bottom w:val="none" w:sz="0" w:space="0" w:color="auto"/>
        <w:right w:val="none" w:sz="0" w:space="0" w:color="auto"/>
      </w:divBdr>
    </w:div>
    <w:div w:id="689989309">
      <w:bodyDiv w:val="1"/>
      <w:marLeft w:val="0"/>
      <w:marRight w:val="0"/>
      <w:marTop w:val="0"/>
      <w:marBottom w:val="0"/>
      <w:divBdr>
        <w:top w:val="none" w:sz="0" w:space="0" w:color="auto"/>
        <w:left w:val="none" w:sz="0" w:space="0" w:color="auto"/>
        <w:bottom w:val="none" w:sz="0" w:space="0" w:color="auto"/>
        <w:right w:val="none" w:sz="0" w:space="0" w:color="auto"/>
      </w:divBdr>
    </w:div>
    <w:div w:id="690493236">
      <w:bodyDiv w:val="1"/>
      <w:marLeft w:val="0"/>
      <w:marRight w:val="0"/>
      <w:marTop w:val="0"/>
      <w:marBottom w:val="0"/>
      <w:divBdr>
        <w:top w:val="none" w:sz="0" w:space="0" w:color="auto"/>
        <w:left w:val="none" w:sz="0" w:space="0" w:color="auto"/>
        <w:bottom w:val="none" w:sz="0" w:space="0" w:color="auto"/>
        <w:right w:val="none" w:sz="0" w:space="0" w:color="auto"/>
      </w:divBdr>
    </w:div>
    <w:div w:id="690571388">
      <w:bodyDiv w:val="1"/>
      <w:marLeft w:val="0"/>
      <w:marRight w:val="0"/>
      <w:marTop w:val="0"/>
      <w:marBottom w:val="0"/>
      <w:divBdr>
        <w:top w:val="none" w:sz="0" w:space="0" w:color="auto"/>
        <w:left w:val="none" w:sz="0" w:space="0" w:color="auto"/>
        <w:bottom w:val="none" w:sz="0" w:space="0" w:color="auto"/>
        <w:right w:val="none" w:sz="0" w:space="0" w:color="auto"/>
      </w:divBdr>
    </w:div>
    <w:div w:id="690838166">
      <w:bodyDiv w:val="1"/>
      <w:marLeft w:val="0"/>
      <w:marRight w:val="0"/>
      <w:marTop w:val="0"/>
      <w:marBottom w:val="0"/>
      <w:divBdr>
        <w:top w:val="none" w:sz="0" w:space="0" w:color="auto"/>
        <w:left w:val="none" w:sz="0" w:space="0" w:color="auto"/>
        <w:bottom w:val="none" w:sz="0" w:space="0" w:color="auto"/>
        <w:right w:val="none" w:sz="0" w:space="0" w:color="auto"/>
      </w:divBdr>
    </w:div>
    <w:div w:id="692146486">
      <w:bodyDiv w:val="1"/>
      <w:marLeft w:val="0"/>
      <w:marRight w:val="0"/>
      <w:marTop w:val="0"/>
      <w:marBottom w:val="0"/>
      <w:divBdr>
        <w:top w:val="none" w:sz="0" w:space="0" w:color="auto"/>
        <w:left w:val="none" w:sz="0" w:space="0" w:color="auto"/>
        <w:bottom w:val="none" w:sz="0" w:space="0" w:color="auto"/>
        <w:right w:val="none" w:sz="0" w:space="0" w:color="auto"/>
      </w:divBdr>
    </w:div>
    <w:div w:id="692539854">
      <w:bodyDiv w:val="1"/>
      <w:marLeft w:val="0"/>
      <w:marRight w:val="0"/>
      <w:marTop w:val="0"/>
      <w:marBottom w:val="0"/>
      <w:divBdr>
        <w:top w:val="none" w:sz="0" w:space="0" w:color="auto"/>
        <w:left w:val="none" w:sz="0" w:space="0" w:color="auto"/>
        <w:bottom w:val="none" w:sz="0" w:space="0" w:color="auto"/>
        <w:right w:val="none" w:sz="0" w:space="0" w:color="auto"/>
      </w:divBdr>
    </w:div>
    <w:div w:id="694379641">
      <w:bodyDiv w:val="1"/>
      <w:marLeft w:val="0"/>
      <w:marRight w:val="0"/>
      <w:marTop w:val="0"/>
      <w:marBottom w:val="0"/>
      <w:divBdr>
        <w:top w:val="none" w:sz="0" w:space="0" w:color="auto"/>
        <w:left w:val="none" w:sz="0" w:space="0" w:color="auto"/>
        <w:bottom w:val="none" w:sz="0" w:space="0" w:color="auto"/>
        <w:right w:val="none" w:sz="0" w:space="0" w:color="auto"/>
      </w:divBdr>
    </w:div>
    <w:div w:id="694423338">
      <w:bodyDiv w:val="1"/>
      <w:marLeft w:val="0"/>
      <w:marRight w:val="0"/>
      <w:marTop w:val="0"/>
      <w:marBottom w:val="0"/>
      <w:divBdr>
        <w:top w:val="none" w:sz="0" w:space="0" w:color="auto"/>
        <w:left w:val="none" w:sz="0" w:space="0" w:color="auto"/>
        <w:bottom w:val="none" w:sz="0" w:space="0" w:color="auto"/>
        <w:right w:val="none" w:sz="0" w:space="0" w:color="auto"/>
      </w:divBdr>
    </w:div>
    <w:div w:id="694423551">
      <w:bodyDiv w:val="1"/>
      <w:marLeft w:val="0"/>
      <w:marRight w:val="0"/>
      <w:marTop w:val="0"/>
      <w:marBottom w:val="0"/>
      <w:divBdr>
        <w:top w:val="none" w:sz="0" w:space="0" w:color="auto"/>
        <w:left w:val="none" w:sz="0" w:space="0" w:color="auto"/>
        <w:bottom w:val="none" w:sz="0" w:space="0" w:color="auto"/>
        <w:right w:val="none" w:sz="0" w:space="0" w:color="auto"/>
      </w:divBdr>
    </w:div>
    <w:div w:id="694502073">
      <w:bodyDiv w:val="1"/>
      <w:marLeft w:val="0"/>
      <w:marRight w:val="0"/>
      <w:marTop w:val="0"/>
      <w:marBottom w:val="0"/>
      <w:divBdr>
        <w:top w:val="none" w:sz="0" w:space="0" w:color="auto"/>
        <w:left w:val="none" w:sz="0" w:space="0" w:color="auto"/>
        <w:bottom w:val="none" w:sz="0" w:space="0" w:color="auto"/>
        <w:right w:val="none" w:sz="0" w:space="0" w:color="auto"/>
      </w:divBdr>
    </w:div>
    <w:div w:id="694773239">
      <w:bodyDiv w:val="1"/>
      <w:marLeft w:val="0"/>
      <w:marRight w:val="0"/>
      <w:marTop w:val="0"/>
      <w:marBottom w:val="0"/>
      <w:divBdr>
        <w:top w:val="none" w:sz="0" w:space="0" w:color="auto"/>
        <w:left w:val="none" w:sz="0" w:space="0" w:color="auto"/>
        <w:bottom w:val="none" w:sz="0" w:space="0" w:color="auto"/>
        <w:right w:val="none" w:sz="0" w:space="0" w:color="auto"/>
      </w:divBdr>
    </w:div>
    <w:div w:id="695733226">
      <w:bodyDiv w:val="1"/>
      <w:marLeft w:val="0"/>
      <w:marRight w:val="0"/>
      <w:marTop w:val="0"/>
      <w:marBottom w:val="0"/>
      <w:divBdr>
        <w:top w:val="none" w:sz="0" w:space="0" w:color="auto"/>
        <w:left w:val="none" w:sz="0" w:space="0" w:color="auto"/>
        <w:bottom w:val="none" w:sz="0" w:space="0" w:color="auto"/>
        <w:right w:val="none" w:sz="0" w:space="0" w:color="auto"/>
      </w:divBdr>
    </w:div>
    <w:div w:id="696547686">
      <w:bodyDiv w:val="1"/>
      <w:marLeft w:val="0"/>
      <w:marRight w:val="0"/>
      <w:marTop w:val="0"/>
      <w:marBottom w:val="0"/>
      <w:divBdr>
        <w:top w:val="none" w:sz="0" w:space="0" w:color="auto"/>
        <w:left w:val="none" w:sz="0" w:space="0" w:color="auto"/>
        <w:bottom w:val="none" w:sz="0" w:space="0" w:color="auto"/>
        <w:right w:val="none" w:sz="0" w:space="0" w:color="auto"/>
      </w:divBdr>
    </w:div>
    <w:div w:id="697508602">
      <w:bodyDiv w:val="1"/>
      <w:marLeft w:val="0"/>
      <w:marRight w:val="0"/>
      <w:marTop w:val="0"/>
      <w:marBottom w:val="0"/>
      <w:divBdr>
        <w:top w:val="none" w:sz="0" w:space="0" w:color="auto"/>
        <w:left w:val="none" w:sz="0" w:space="0" w:color="auto"/>
        <w:bottom w:val="none" w:sz="0" w:space="0" w:color="auto"/>
        <w:right w:val="none" w:sz="0" w:space="0" w:color="auto"/>
      </w:divBdr>
    </w:div>
    <w:div w:id="697899163">
      <w:bodyDiv w:val="1"/>
      <w:marLeft w:val="0"/>
      <w:marRight w:val="0"/>
      <w:marTop w:val="0"/>
      <w:marBottom w:val="0"/>
      <w:divBdr>
        <w:top w:val="none" w:sz="0" w:space="0" w:color="auto"/>
        <w:left w:val="none" w:sz="0" w:space="0" w:color="auto"/>
        <w:bottom w:val="none" w:sz="0" w:space="0" w:color="auto"/>
        <w:right w:val="none" w:sz="0" w:space="0" w:color="auto"/>
      </w:divBdr>
    </w:div>
    <w:div w:id="698822129">
      <w:bodyDiv w:val="1"/>
      <w:marLeft w:val="0"/>
      <w:marRight w:val="0"/>
      <w:marTop w:val="0"/>
      <w:marBottom w:val="0"/>
      <w:divBdr>
        <w:top w:val="none" w:sz="0" w:space="0" w:color="auto"/>
        <w:left w:val="none" w:sz="0" w:space="0" w:color="auto"/>
        <w:bottom w:val="none" w:sz="0" w:space="0" w:color="auto"/>
        <w:right w:val="none" w:sz="0" w:space="0" w:color="auto"/>
      </w:divBdr>
    </w:div>
    <w:div w:id="699017105">
      <w:bodyDiv w:val="1"/>
      <w:marLeft w:val="0"/>
      <w:marRight w:val="0"/>
      <w:marTop w:val="0"/>
      <w:marBottom w:val="0"/>
      <w:divBdr>
        <w:top w:val="none" w:sz="0" w:space="0" w:color="auto"/>
        <w:left w:val="none" w:sz="0" w:space="0" w:color="auto"/>
        <w:bottom w:val="none" w:sz="0" w:space="0" w:color="auto"/>
        <w:right w:val="none" w:sz="0" w:space="0" w:color="auto"/>
      </w:divBdr>
    </w:div>
    <w:div w:id="699672507">
      <w:bodyDiv w:val="1"/>
      <w:marLeft w:val="0"/>
      <w:marRight w:val="0"/>
      <w:marTop w:val="0"/>
      <w:marBottom w:val="0"/>
      <w:divBdr>
        <w:top w:val="none" w:sz="0" w:space="0" w:color="auto"/>
        <w:left w:val="none" w:sz="0" w:space="0" w:color="auto"/>
        <w:bottom w:val="none" w:sz="0" w:space="0" w:color="auto"/>
        <w:right w:val="none" w:sz="0" w:space="0" w:color="auto"/>
      </w:divBdr>
    </w:div>
    <w:div w:id="700596693">
      <w:bodyDiv w:val="1"/>
      <w:marLeft w:val="0"/>
      <w:marRight w:val="0"/>
      <w:marTop w:val="0"/>
      <w:marBottom w:val="0"/>
      <w:divBdr>
        <w:top w:val="none" w:sz="0" w:space="0" w:color="auto"/>
        <w:left w:val="none" w:sz="0" w:space="0" w:color="auto"/>
        <w:bottom w:val="none" w:sz="0" w:space="0" w:color="auto"/>
        <w:right w:val="none" w:sz="0" w:space="0" w:color="auto"/>
      </w:divBdr>
    </w:div>
    <w:div w:id="701322078">
      <w:bodyDiv w:val="1"/>
      <w:marLeft w:val="0"/>
      <w:marRight w:val="0"/>
      <w:marTop w:val="0"/>
      <w:marBottom w:val="0"/>
      <w:divBdr>
        <w:top w:val="none" w:sz="0" w:space="0" w:color="auto"/>
        <w:left w:val="none" w:sz="0" w:space="0" w:color="auto"/>
        <w:bottom w:val="none" w:sz="0" w:space="0" w:color="auto"/>
        <w:right w:val="none" w:sz="0" w:space="0" w:color="auto"/>
      </w:divBdr>
    </w:div>
    <w:div w:id="701831448">
      <w:bodyDiv w:val="1"/>
      <w:marLeft w:val="0"/>
      <w:marRight w:val="0"/>
      <w:marTop w:val="0"/>
      <w:marBottom w:val="0"/>
      <w:divBdr>
        <w:top w:val="none" w:sz="0" w:space="0" w:color="auto"/>
        <w:left w:val="none" w:sz="0" w:space="0" w:color="auto"/>
        <w:bottom w:val="none" w:sz="0" w:space="0" w:color="auto"/>
        <w:right w:val="none" w:sz="0" w:space="0" w:color="auto"/>
      </w:divBdr>
    </w:div>
    <w:div w:id="702561019">
      <w:bodyDiv w:val="1"/>
      <w:marLeft w:val="0"/>
      <w:marRight w:val="0"/>
      <w:marTop w:val="0"/>
      <w:marBottom w:val="0"/>
      <w:divBdr>
        <w:top w:val="none" w:sz="0" w:space="0" w:color="auto"/>
        <w:left w:val="none" w:sz="0" w:space="0" w:color="auto"/>
        <w:bottom w:val="none" w:sz="0" w:space="0" w:color="auto"/>
        <w:right w:val="none" w:sz="0" w:space="0" w:color="auto"/>
      </w:divBdr>
    </w:div>
    <w:div w:id="702635304">
      <w:bodyDiv w:val="1"/>
      <w:marLeft w:val="0"/>
      <w:marRight w:val="0"/>
      <w:marTop w:val="0"/>
      <w:marBottom w:val="0"/>
      <w:divBdr>
        <w:top w:val="none" w:sz="0" w:space="0" w:color="auto"/>
        <w:left w:val="none" w:sz="0" w:space="0" w:color="auto"/>
        <w:bottom w:val="none" w:sz="0" w:space="0" w:color="auto"/>
        <w:right w:val="none" w:sz="0" w:space="0" w:color="auto"/>
      </w:divBdr>
    </w:div>
    <w:div w:id="702943189">
      <w:bodyDiv w:val="1"/>
      <w:marLeft w:val="0"/>
      <w:marRight w:val="0"/>
      <w:marTop w:val="0"/>
      <w:marBottom w:val="0"/>
      <w:divBdr>
        <w:top w:val="none" w:sz="0" w:space="0" w:color="auto"/>
        <w:left w:val="none" w:sz="0" w:space="0" w:color="auto"/>
        <w:bottom w:val="none" w:sz="0" w:space="0" w:color="auto"/>
        <w:right w:val="none" w:sz="0" w:space="0" w:color="auto"/>
      </w:divBdr>
    </w:div>
    <w:div w:id="703598507">
      <w:bodyDiv w:val="1"/>
      <w:marLeft w:val="0"/>
      <w:marRight w:val="0"/>
      <w:marTop w:val="0"/>
      <w:marBottom w:val="0"/>
      <w:divBdr>
        <w:top w:val="none" w:sz="0" w:space="0" w:color="auto"/>
        <w:left w:val="none" w:sz="0" w:space="0" w:color="auto"/>
        <w:bottom w:val="none" w:sz="0" w:space="0" w:color="auto"/>
        <w:right w:val="none" w:sz="0" w:space="0" w:color="auto"/>
      </w:divBdr>
    </w:div>
    <w:div w:id="703990206">
      <w:bodyDiv w:val="1"/>
      <w:marLeft w:val="0"/>
      <w:marRight w:val="0"/>
      <w:marTop w:val="0"/>
      <w:marBottom w:val="0"/>
      <w:divBdr>
        <w:top w:val="none" w:sz="0" w:space="0" w:color="auto"/>
        <w:left w:val="none" w:sz="0" w:space="0" w:color="auto"/>
        <w:bottom w:val="none" w:sz="0" w:space="0" w:color="auto"/>
        <w:right w:val="none" w:sz="0" w:space="0" w:color="auto"/>
      </w:divBdr>
    </w:div>
    <w:div w:id="704066809">
      <w:bodyDiv w:val="1"/>
      <w:marLeft w:val="0"/>
      <w:marRight w:val="0"/>
      <w:marTop w:val="0"/>
      <w:marBottom w:val="0"/>
      <w:divBdr>
        <w:top w:val="none" w:sz="0" w:space="0" w:color="auto"/>
        <w:left w:val="none" w:sz="0" w:space="0" w:color="auto"/>
        <w:bottom w:val="none" w:sz="0" w:space="0" w:color="auto"/>
        <w:right w:val="none" w:sz="0" w:space="0" w:color="auto"/>
      </w:divBdr>
    </w:div>
    <w:div w:id="704252699">
      <w:bodyDiv w:val="1"/>
      <w:marLeft w:val="0"/>
      <w:marRight w:val="0"/>
      <w:marTop w:val="0"/>
      <w:marBottom w:val="0"/>
      <w:divBdr>
        <w:top w:val="none" w:sz="0" w:space="0" w:color="auto"/>
        <w:left w:val="none" w:sz="0" w:space="0" w:color="auto"/>
        <w:bottom w:val="none" w:sz="0" w:space="0" w:color="auto"/>
        <w:right w:val="none" w:sz="0" w:space="0" w:color="auto"/>
      </w:divBdr>
    </w:div>
    <w:div w:id="705133419">
      <w:bodyDiv w:val="1"/>
      <w:marLeft w:val="0"/>
      <w:marRight w:val="0"/>
      <w:marTop w:val="0"/>
      <w:marBottom w:val="0"/>
      <w:divBdr>
        <w:top w:val="none" w:sz="0" w:space="0" w:color="auto"/>
        <w:left w:val="none" w:sz="0" w:space="0" w:color="auto"/>
        <w:bottom w:val="none" w:sz="0" w:space="0" w:color="auto"/>
        <w:right w:val="none" w:sz="0" w:space="0" w:color="auto"/>
      </w:divBdr>
    </w:div>
    <w:div w:id="705838377">
      <w:bodyDiv w:val="1"/>
      <w:marLeft w:val="0"/>
      <w:marRight w:val="0"/>
      <w:marTop w:val="0"/>
      <w:marBottom w:val="0"/>
      <w:divBdr>
        <w:top w:val="none" w:sz="0" w:space="0" w:color="auto"/>
        <w:left w:val="none" w:sz="0" w:space="0" w:color="auto"/>
        <w:bottom w:val="none" w:sz="0" w:space="0" w:color="auto"/>
        <w:right w:val="none" w:sz="0" w:space="0" w:color="auto"/>
      </w:divBdr>
    </w:div>
    <w:div w:id="706103519">
      <w:bodyDiv w:val="1"/>
      <w:marLeft w:val="0"/>
      <w:marRight w:val="0"/>
      <w:marTop w:val="0"/>
      <w:marBottom w:val="0"/>
      <w:divBdr>
        <w:top w:val="none" w:sz="0" w:space="0" w:color="auto"/>
        <w:left w:val="none" w:sz="0" w:space="0" w:color="auto"/>
        <w:bottom w:val="none" w:sz="0" w:space="0" w:color="auto"/>
        <w:right w:val="none" w:sz="0" w:space="0" w:color="auto"/>
      </w:divBdr>
    </w:div>
    <w:div w:id="706564440">
      <w:bodyDiv w:val="1"/>
      <w:marLeft w:val="0"/>
      <w:marRight w:val="0"/>
      <w:marTop w:val="0"/>
      <w:marBottom w:val="0"/>
      <w:divBdr>
        <w:top w:val="none" w:sz="0" w:space="0" w:color="auto"/>
        <w:left w:val="none" w:sz="0" w:space="0" w:color="auto"/>
        <w:bottom w:val="none" w:sz="0" w:space="0" w:color="auto"/>
        <w:right w:val="none" w:sz="0" w:space="0" w:color="auto"/>
      </w:divBdr>
    </w:div>
    <w:div w:id="707025695">
      <w:bodyDiv w:val="1"/>
      <w:marLeft w:val="0"/>
      <w:marRight w:val="0"/>
      <w:marTop w:val="0"/>
      <w:marBottom w:val="0"/>
      <w:divBdr>
        <w:top w:val="none" w:sz="0" w:space="0" w:color="auto"/>
        <w:left w:val="none" w:sz="0" w:space="0" w:color="auto"/>
        <w:bottom w:val="none" w:sz="0" w:space="0" w:color="auto"/>
        <w:right w:val="none" w:sz="0" w:space="0" w:color="auto"/>
      </w:divBdr>
    </w:div>
    <w:div w:id="707411613">
      <w:bodyDiv w:val="1"/>
      <w:marLeft w:val="0"/>
      <w:marRight w:val="0"/>
      <w:marTop w:val="0"/>
      <w:marBottom w:val="0"/>
      <w:divBdr>
        <w:top w:val="none" w:sz="0" w:space="0" w:color="auto"/>
        <w:left w:val="none" w:sz="0" w:space="0" w:color="auto"/>
        <w:bottom w:val="none" w:sz="0" w:space="0" w:color="auto"/>
        <w:right w:val="none" w:sz="0" w:space="0" w:color="auto"/>
      </w:divBdr>
    </w:div>
    <w:div w:id="707533075">
      <w:bodyDiv w:val="1"/>
      <w:marLeft w:val="0"/>
      <w:marRight w:val="0"/>
      <w:marTop w:val="0"/>
      <w:marBottom w:val="0"/>
      <w:divBdr>
        <w:top w:val="none" w:sz="0" w:space="0" w:color="auto"/>
        <w:left w:val="none" w:sz="0" w:space="0" w:color="auto"/>
        <w:bottom w:val="none" w:sz="0" w:space="0" w:color="auto"/>
        <w:right w:val="none" w:sz="0" w:space="0" w:color="auto"/>
      </w:divBdr>
    </w:div>
    <w:div w:id="707727766">
      <w:bodyDiv w:val="1"/>
      <w:marLeft w:val="0"/>
      <w:marRight w:val="0"/>
      <w:marTop w:val="0"/>
      <w:marBottom w:val="0"/>
      <w:divBdr>
        <w:top w:val="none" w:sz="0" w:space="0" w:color="auto"/>
        <w:left w:val="none" w:sz="0" w:space="0" w:color="auto"/>
        <w:bottom w:val="none" w:sz="0" w:space="0" w:color="auto"/>
        <w:right w:val="none" w:sz="0" w:space="0" w:color="auto"/>
      </w:divBdr>
    </w:div>
    <w:div w:id="708722330">
      <w:bodyDiv w:val="1"/>
      <w:marLeft w:val="0"/>
      <w:marRight w:val="0"/>
      <w:marTop w:val="0"/>
      <w:marBottom w:val="0"/>
      <w:divBdr>
        <w:top w:val="none" w:sz="0" w:space="0" w:color="auto"/>
        <w:left w:val="none" w:sz="0" w:space="0" w:color="auto"/>
        <w:bottom w:val="none" w:sz="0" w:space="0" w:color="auto"/>
        <w:right w:val="none" w:sz="0" w:space="0" w:color="auto"/>
      </w:divBdr>
    </w:div>
    <w:div w:id="710417316">
      <w:bodyDiv w:val="1"/>
      <w:marLeft w:val="0"/>
      <w:marRight w:val="0"/>
      <w:marTop w:val="0"/>
      <w:marBottom w:val="0"/>
      <w:divBdr>
        <w:top w:val="none" w:sz="0" w:space="0" w:color="auto"/>
        <w:left w:val="none" w:sz="0" w:space="0" w:color="auto"/>
        <w:bottom w:val="none" w:sz="0" w:space="0" w:color="auto"/>
        <w:right w:val="none" w:sz="0" w:space="0" w:color="auto"/>
      </w:divBdr>
    </w:div>
    <w:div w:id="711925131">
      <w:bodyDiv w:val="1"/>
      <w:marLeft w:val="0"/>
      <w:marRight w:val="0"/>
      <w:marTop w:val="0"/>
      <w:marBottom w:val="0"/>
      <w:divBdr>
        <w:top w:val="none" w:sz="0" w:space="0" w:color="auto"/>
        <w:left w:val="none" w:sz="0" w:space="0" w:color="auto"/>
        <w:bottom w:val="none" w:sz="0" w:space="0" w:color="auto"/>
        <w:right w:val="none" w:sz="0" w:space="0" w:color="auto"/>
      </w:divBdr>
    </w:div>
    <w:div w:id="711999612">
      <w:bodyDiv w:val="1"/>
      <w:marLeft w:val="0"/>
      <w:marRight w:val="0"/>
      <w:marTop w:val="0"/>
      <w:marBottom w:val="0"/>
      <w:divBdr>
        <w:top w:val="none" w:sz="0" w:space="0" w:color="auto"/>
        <w:left w:val="none" w:sz="0" w:space="0" w:color="auto"/>
        <w:bottom w:val="none" w:sz="0" w:space="0" w:color="auto"/>
        <w:right w:val="none" w:sz="0" w:space="0" w:color="auto"/>
      </w:divBdr>
    </w:div>
    <w:div w:id="712727852">
      <w:bodyDiv w:val="1"/>
      <w:marLeft w:val="0"/>
      <w:marRight w:val="0"/>
      <w:marTop w:val="0"/>
      <w:marBottom w:val="0"/>
      <w:divBdr>
        <w:top w:val="none" w:sz="0" w:space="0" w:color="auto"/>
        <w:left w:val="none" w:sz="0" w:space="0" w:color="auto"/>
        <w:bottom w:val="none" w:sz="0" w:space="0" w:color="auto"/>
        <w:right w:val="none" w:sz="0" w:space="0" w:color="auto"/>
      </w:divBdr>
    </w:div>
    <w:div w:id="713696147">
      <w:bodyDiv w:val="1"/>
      <w:marLeft w:val="0"/>
      <w:marRight w:val="0"/>
      <w:marTop w:val="0"/>
      <w:marBottom w:val="0"/>
      <w:divBdr>
        <w:top w:val="none" w:sz="0" w:space="0" w:color="auto"/>
        <w:left w:val="none" w:sz="0" w:space="0" w:color="auto"/>
        <w:bottom w:val="none" w:sz="0" w:space="0" w:color="auto"/>
        <w:right w:val="none" w:sz="0" w:space="0" w:color="auto"/>
      </w:divBdr>
    </w:div>
    <w:div w:id="713818501">
      <w:bodyDiv w:val="1"/>
      <w:marLeft w:val="0"/>
      <w:marRight w:val="0"/>
      <w:marTop w:val="0"/>
      <w:marBottom w:val="0"/>
      <w:divBdr>
        <w:top w:val="none" w:sz="0" w:space="0" w:color="auto"/>
        <w:left w:val="none" w:sz="0" w:space="0" w:color="auto"/>
        <w:bottom w:val="none" w:sz="0" w:space="0" w:color="auto"/>
        <w:right w:val="none" w:sz="0" w:space="0" w:color="auto"/>
      </w:divBdr>
    </w:div>
    <w:div w:id="714232137">
      <w:bodyDiv w:val="1"/>
      <w:marLeft w:val="0"/>
      <w:marRight w:val="0"/>
      <w:marTop w:val="0"/>
      <w:marBottom w:val="0"/>
      <w:divBdr>
        <w:top w:val="none" w:sz="0" w:space="0" w:color="auto"/>
        <w:left w:val="none" w:sz="0" w:space="0" w:color="auto"/>
        <w:bottom w:val="none" w:sz="0" w:space="0" w:color="auto"/>
        <w:right w:val="none" w:sz="0" w:space="0" w:color="auto"/>
      </w:divBdr>
    </w:div>
    <w:div w:id="714506127">
      <w:bodyDiv w:val="1"/>
      <w:marLeft w:val="0"/>
      <w:marRight w:val="0"/>
      <w:marTop w:val="0"/>
      <w:marBottom w:val="0"/>
      <w:divBdr>
        <w:top w:val="none" w:sz="0" w:space="0" w:color="auto"/>
        <w:left w:val="none" w:sz="0" w:space="0" w:color="auto"/>
        <w:bottom w:val="none" w:sz="0" w:space="0" w:color="auto"/>
        <w:right w:val="none" w:sz="0" w:space="0" w:color="auto"/>
      </w:divBdr>
    </w:div>
    <w:div w:id="714695193">
      <w:bodyDiv w:val="1"/>
      <w:marLeft w:val="0"/>
      <w:marRight w:val="0"/>
      <w:marTop w:val="0"/>
      <w:marBottom w:val="0"/>
      <w:divBdr>
        <w:top w:val="none" w:sz="0" w:space="0" w:color="auto"/>
        <w:left w:val="none" w:sz="0" w:space="0" w:color="auto"/>
        <w:bottom w:val="none" w:sz="0" w:space="0" w:color="auto"/>
        <w:right w:val="none" w:sz="0" w:space="0" w:color="auto"/>
      </w:divBdr>
    </w:div>
    <w:div w:id="714890941">
      <w:bodyDiv w:val="1"/>
      <w:marLeft w:val="0"/>
      <w:marRight w:val="0"/>
      <w:marTop w:val="0"/>
      <w:marBottom w:val="0"/>
      <w:divBdr>
        <w:top w:val="none" w:sz="0" w:space="0" w:color="auto"/>
        <w:left w:val="none" w:sz="0" w:space="0" w:color="auto"/>
        <w:bottom w:val="none" w:sz="0" w:space="0" w:color="auto"/>
        <w:right w:val="none" w:sz="0" w:space="0" w:color="auto"/>
      </w:divBdr>
    </w:div>
    <w:div w:id="714891962">
      <w:bodyDiv w:val="1"/>
      <w:marLeft w:val="0"/>
      <w:marRight w:val="0"/>
      <w:marTop w:val="0"/>
      <w:marBottom w:val="0"/>
      <w:divBdr>
        <w:top w:val="none" w:sz="0" w:space="0" w:color="auto"/>
        <w:left w:val="none" w:sz="0" w:space="0" w:color="auto"/>
        <w:bottom w:val="none" w:sz="0" w:space="0" w:color="auto"/>
        <w:right w:val="none" w:sz="0" w:space="0" w:color="auto"/>
      </w:divBdr>
    </w:div>
    <w:div w:id="715352988">
      <w:bodyDiv w:val="1"/>
      <w:marLeft w:val="0"/>
      <w:marRight w:val="0"/>
      <w:marTop w:val="0"/>
      <w:marBottom w:val="0"/>
      <w:divBdr>
        <w:top w:val="none" w:sz="0" w:space="0" w:color="auto"/>
        <w:left w:val="none" w:sz="0" w:space="0" w:color="auto"/>
        <w:bottom w:val="none" w:sz="0" w:space="0" w:color="auto"/>
        <w:right w:val="none" w:sz="0" w:space="0" w:color="auto"/>
      </w:divBdr>
    </w:div>
    <w:div w:id="717123723">
      <w:bodyDiv w:val="1"/>
      <w:marLeft w:val="0"/>
      <w:marRight w:val="0"/>
      <w:marTop w:val="0"/>
      <w:marBottom w:val="0"/>
      <w:divBdr>
        <w:top w:val="none" w:sz="0" w:space="0" w:color="auto"/>
        <w:left w:val="none" w:sz="0" w:space="0" w:color="auto"/>
        <w:bottom w:val="none" w:sz="0" w:space="0" w:color="auto"/>
        <w:right w:val="none" w:sz="0" w:space="0" w:color="auto"/>
      </w:divBdr>
    </w:div>
    <w:div w:id="717165146">
      <w:bodyDiv w:val="1"/>
      <w:marLeft w:val="0"/>
      <w:marRight w:val="0"/>
      <w:marTop w:val="0"/>
      <w:marBottom w:val="0"/>
      <w:divBdr>
        <w:top w:val="none" w:sz="0" w:space="0" w:color="auto"/>
        <w:left w:val="none" w:sz="0" w:space="0" w:color="auto"/>
        <w:bottom w:val="none" w:sz="0" w:space="0" w:color="auto"/>
        <w:right w:val="none" w:sz="0" w:space="0" w:color="auto"/>
      </w:divBdr>
    </w:div>
    <w:div w:id="717776369">
      <w:bodyDiv w:val="1"/>
      <w:marLeft w:val="0"/>
      <w:marRight w:val="0"/>
      <w:marTop w:val="0"/>
      <w:marBottom w:val="0"/>
      <w:divBdr>
        <w:top w:val="none" w:sz="0" w:space="0" w:color="auto"/>
        <w:left w:val="none" w:sz="0" w:space="0" w:color="auto"/>
        <w:bottom w:val="none" w:sz="0" w:space="0" w:color="auto"/>
        <w:right w:val="none" w:sz="0" w:space="0" w:color="auto"/>
      </w:divBdr>
    </w:div>
    <w:div w:id="718213643">
      <w:bodyDiv w:val="1"/>
      <w:marLeft w:val="0"/>
      <w:marRight w:val="0"/>
      <w:marTop w:val="0"/>
      <w:marBottom w:val="0"/>
      <w:divBdr>
        <w:top w:val="none" w:sz="0" w:space="0" w:color="auto"/>
        <w:left w:val="none" w:sz="0" w:space="0" w:color="auto"/>
        <w:bottom w:val="none" w:sz="0" w:space="0" w:color="auto"/>
        <w:right w:val="none" w:sz="0" w:space="0" w:color="auto"/>
      </w:divBdr>
    </w:div>
    <w:div w:id="718361941">
      <w:bodyDiv w:val="1"/>
      <w:marLeft w:val="0"/>
      <w:marRight w:val="0"/>
      <w:marTop w:val="0"/>
      <w:marBottom w:val="0"/>
      <w:divBdr>
        <w:top w:val="none" w:sz="0" w:space="0" w:color="auto"/>
        <w:left w:val="none" w:sz="0" w:space="0" w:color="auto"/>
        <w:bottom w:val="none" w:sz="0" w:space="0" w:color="auto"/>
        <w:right w:val="none" w:sz="0" w:space="0" w:color="auto"/>
      </w:divBdr>
    </w:div>
    <w:div w:id="718436633">
      <w:bodyDiv w:val="1"/>
      <w:marLeft w:val="0"/>
      <w:marRight w:val="0"/>
      <w:marTop w:val="0"/>
      <w:marBottom w:val="0"/>
      <w:divBdr>
        <w:top w:val="none" w:sz="0" w:space="0" w:color="auto"/>
        <w:left w:val="none" w:sz="0" w:space="0" w:color="auto"/>
        <w:bottom w:val="none" w:sz="0" w:space="0" w:color="auto"/>
        <w:right w:val="none" w:sz="0" w:space="0" w:color="auto"/>
      </w:divBdr>
    </w:div>
    <w:div w:id="718668634">
      <w:bodyDiv w:val="1"/>
      <w:marLeft w:val="0"/>
      <w:marRight w:val="0"/>
      <w:marTop w:val="0"/>
      <w:marBottom w:val="0"/>
      <w:divBdr>
        <w:top w:val="none" w:sz="0" w:space="0" w:color="auto"/>
        <w:left w:val="none" w:sz="0" w:space="0" w:color="auto"/>
        <w:bottom w:val="none" w:sz="0" w:space="0" w:color="auto"/>
        <w:right w:val="none" w:sz="0" w:space="0" w:color="auto"/>
      </w:divBdr>
    </w:div>
    <w:div w:id="719279400">
      <w:bodyDiv w:val="1"/>
      <w:marLeft w:val="0"/>
      <w:marRight w:val="0"/>
      <w:marTop w:val="0"/>
      <w:marBottom w:val="0"/>
      <w:divBdr>
        <w:top w:val="none" w:sz="0" w:space="0" w:color="auto"/>
        <w:left w:val="none" w:sz="0" w:space="0" w:color="auto"/>
        <w:bottom w:val="none" w:sz="0" w:space="0" w:color="auto"/>
        <w:right w:val="none" w:sz="0" w:space="0" w:color="auto"/>
      </w:divBdr>
    </w:div>
    <w:div w:id="719747467">
      <w:bodyDiv w:val="1"/>
      <w:marLeft w:val="0"/>
      <w:marRight w:val="0"/>
      <w:marTop w:val="0"/>
      <w:marBottom w:val="0"/>
      <w:divBdr>
        <w:top w:val="none" w:sz="0" w:space="0" w:color="auto"/>
        <w:left w:val="none" w:sz="0" w:space="0" w:color="auto"/>
        <w:bottom w:val="none" w:sz="0" w:space="0" w:color="auto"/>
        <w:right w:val="none" w:sz="0" w:space="0" w:color="auto"/>
      </w:divBdr>
    </w:div>
    <w:div w:id="719748483">
      <w:bodyDiv w:val="1"/>
      <w:marLeft w:val="0"/>
      <w:marRight w:val="0"/>
      <w:marTop w:val="0"/>
      <w:marBottom w:val="0"/>
      <w:divBdr>
        <w:top w:val="none" w:sz="0" w:space="0" w:color="auto"/>
        <w:left w:val="none" w:sz="0" w:space="0" w:color="auto"/>
        <w:bottom w:val="none" w:sz="0" w:space="0" w:color="auto"/>
        <w:right w:val="none" w:sz="0" w:space="0" w:color="auto"/>
      </w:divBdr>
    </w:div>
    <w:div w:id="719978842">
      <w:bodyDiv w:val="1"/>
      <w:marLeft w:val="0"/>
      <w:marRight w:val="0"/>
      <w:marTop w:val="0"/>
      <w:marBottom w:val="0"/>
      <w:divBdr>
        <w:top w:val="none" w:sz="0" w:space="0" w:color="auto"/>
        <w:left w:val="none" w:sz="0" w:space="0" w:color="auto"/>
        <w:bottom w:val="none" w:sz="0" w:space="0" w:color="auto"/>
        <w:right w:val="none" w:sz="0" w:space="0" w:color="auto"/>
      </w:divBdr>
    </w:div>
    <w:div w:id="721171728">
      <w:bodyDiv w:val="1"/>
      <w:marLeft w:val="0"/>
      <w:marRight w:val="0"/>
      <w:marTop w:val="0"/>
      <w:marBottom w:val="0"/>
      <w:divBdr>
        <w:top w:val="none" w:sz="0" w:space="0" w:color="auto"/>
        <w:left w:val="none" w:sz="0" w:space="0" w:color="auto"/>
        <w:bottom w:val="none" w:sz="0" w:space="0" w:color="auto"/>
        <w:right w:val="none" w:sz="0" w:space="0" w:color="auto"/>
      </w:divBdr>
    </w:div>
    <w:div w:id="721296120">
      <w:bodyDiv w:val="1"/>
      <w:marLeft w:val="0"/>
      <w:marRight w:val="0"/>
      <w:marTop w:val="0"/>
      <w:marBottom w:val="0"/>
      <w:divBdr>
        <w:top w:val="none" w:sz="0" w:space="0" w:color="auto"/>
        <w:left w:val="none" w:sz="0" w:space="0" w:color="auto"/>
        <w:bottom w:val="none" w:sz="0" w:space="0" w:color="auto"/>
        <w:right w:val="none" w:sz="0" w:space="0" w:color="auto"/>
      </w:divBdr>
    </w:div>
    <w:div w:id="722023315">
      <w:bodyDiv w:val="1"/>
      <w:marLeft w:val="0"/>
      <w:marRight w:val="0"/>
      <w:marTop w:val="0"/>
      <w:marBottom w:val="0"/>
      <w:divBdr>
        <w:top w:val="none" w:sz="0" w:space="0" w:color="auto"/>
        <w:left w:val="none" w:sz="0" w:space="0" w:color="auto"/>
        <w:bottom w:val="none" w:sz="0" w:space="0" w:color="auto"/>
        <w:right w:val="none" w:sz="0" w:space="0" w:color="auto"/>
      </w:divBdr>
    </w:div>
    <w:div w:id="722295327">
      <w:bodyDiv w:val="1"/>
      <w:marLeft w:val="0"/>
      <w:marRight w:val="0"/>
      <w:marTop w:val="0"/>
      <w:marBottom w:val="0"/>
      <w:divBdr>
        <w:top w:val="none" w:sz="0" w:space="0" w:color="auto"/>
        <w:left w:val="none" w:sz="0" w:space="0" w:color="auto"/>
        <w:bottom w:val="none" w:sz="0" w:space="0" w:color="auto"/>
        <w:right w:val="none" w:sz="0" w:space="0" w:color="auto"/>
      </w:divBdr>
    </w:div>
    <w:div w:id="722366018">
      <w:bodyDiv w:val="1"/>
      <w:marLeft w:val="0"/>
      <w:marRight w:val="0"/>
      <w:marTop w:val="0"/>
      <w:marBottom w:val="0"/>
      <w:divBdr>
        <w:top w:val="none" w:sz="0" w:space="0" w:color="auto"/>
        <w:left w:val="none" w:sz="0" w:space="0" w:color="auto"/>
        <w:bottom w:val="none" w:sz="0" w:space="0" w:color="auto"/>
        <w:right w:val="none" w:sz="0" w:space="0" w:color="auto"/>
      </w:divBdr>
    </w:div>
    <w:div w:id="722952097">
      <w:bodyDiv w:val="1"/>
      <w:marLeft w:val="0"/>
      <w:marRight w:val="0"/>
      <w:marTop w:val="0"/>
      <w:marBottom w:val="0"/>
      <w:divBdr>
        <w:top w:val="none" w:sz="0" w:space="0" w:color="auto"/>
        <w:left w:val="none" w:sz="0" w:space="0" w:color="auto"/>
        <w:bottom w:val="none" w:sz="0" w:space="0" w:color="auto"/>
        <w:right w:val="none" w:sz="0" w:space="0" w:color="auto"/>
      </w:divBdr>
    </w:div>
    <w:div w:id="723528057">
      <w:bodyDiv w:val="1"/>
      <w:marLeft w:val="0"/>
      <w:marRight w:val="0"/>
      <w:marTop w:val="0"/>
      <w:marBottom w:val="0"/>
      <w:divBdr>
        <w:top w:val="none" w:sz="0" w:space="0" w:color="auto"/>
        <w:left w:val="none" w:sz="0" w:space="0" w:color="auto"/>
        <w:bottom w:val="none" w:sz="0" w:space="0" w:color="auto"/>
        <w:right w:val="none" w:sz="0" w:space="0" w:color="auto"/>
      </w:divBdr>
    </w:div>
    <w:div w:id="724061905">
      <w:bodyDiv w:val="1"/>
      <w:marLeft w:val="0"/>
      <w:marRight w:val="0"/>
      <w:marTop w:val="0"/>
      <w:marBottom w:val="0"/>
      <w:divBdr>
        <w:top w:val="none" w:sz="0" w:space="0" w:color="auto"/>
        <w:left w:val="none" w:sz="0" w:space="0" w:color="auto"/>
        <w:bottom w:val="none" w:sz="0" w:space="0" w:color="auto"/>
        <w:right w:val="none" w:sz="0" w:space="0" w:color="auto"/>
      </w:divBdr>
    </w:div>
    <w:div w:id="724253996">
      <w:bodyDiv w:val="1"/>
      <w:marLeft w:val="0"/>
      <w:marRight w:val="0"/>
      <w:marTop w:val="0"/>
      <w:marBottom w:val="0"/>
      <w:divBdr>
        <w:top w:val="none" w:sz="0" w:space="0" w:color="auto"/>
        <w:left w:val="none" w:sz="0" w:space="0" w:color="auto"/>
        <w:bottom w:val="none" w:sz="0" w:space="0" w:color="auto"/>
        <w:right w:val="none" w:sz="0" w:space="0" w:color="auto"/>
      </w:divBdr>
    </w:div>
    <w:div w:id="724378813">
      <w:bodyDiv w:val="1"/>
      <w:marLeft w:val="0"/>
      <w:marRight w:val="0"/>
      <w:marTop w:val="0"/>
      <w:marBottom w:val="0"/>
      <w:divBdr>
        <w:top w:val="none" w:sz="0" w:space="0" w:color="auto"/>
        <w:left w:val="none" w:sz="0" w:space="0" w:color="auto"/>
        <w:bottom w:val="none" w:sz="0" w:space="0" w:color="auto"/>
        <w:right w:val="none" w:sz="0" w:space="0" w:color="auto"/>
      </w:divBdr>
    </w:div>
    <w:div w:id="726419956">
      <w:bodyDiv w:val="1"/>
      <w:marLeft w:val="0"/>
      <w:marRight w:val="0"/>
      <w:marTop w:val="0"/>
      <w:marBottom w:val="0"/>
      <w:divBdr>
        <w:top w:val="none" w:sz="0" w:space="0" w:color="auto"/>
        <w:left w:val="none" w:sz="0" w:space="0" w:color="auto"/>
        <w:bottom w:val="none" w:sz="0" w:space="0" w:color="auto"/>
        <w:right w:val="none" w:sz="0" w:space="0" w:color="auto"/>
      </w:divBdr>
    </w:div>
    <w:div w:id="726684593">
      <w:bodyDiv w:val="1"/>
      <w:marLeft w:val="0"/>
      <w:marRight w:val="0"/>
      <w:marTop w:val="0"/>
      <w:marBottom w:val="0"/>
      <w:divBdr>
        <w:top w:val="none" w:sz="0" w:space="0" w:color="auto"/>
        <w:left w:val="none" w:sz="0" w:space="0" w:color="auto"/>
        <w:bottom w:val="none" w:sz="0" w:space="0" w:color="auto"/>
        <w:right w:val="none" w:sz="0" w:space="0" w:color="auto"/>
      </w:divBdr>
    </w:div>
    <w:div w:id="726801414">
      <w:bodyDiv w:val="1"/>
      <w:marLeft w:val="0"/>
      <w:marRight w:val="0"/>
      <w:marTop w:val="0"/>
      <w:marBottom w:val="0"/>
      <w:divBdr>
        <w:top w:val="none" w:sz="0" w:space="0" w:color="auto"/>
        <w:left w:val="none" w:sz="0" w:space="0" w:color="auto"/>
        <w:bottom w:val="none" w:sz="0" w:space="0" w:color="auto"/>
        <w:right w:val="none" w:sz="0" w:space="0" w:color="auto"/>
      </w:divBdr>
    </w:div>
    <w:div w:id="726951768">
      <w:bodyDiv w:val="1"/>
      <w:marLeft w:val="0"/>
      <w:marRight w:val="0"/>
      <w:marTop w:val="0"/>
      <w:marBottom w:val="0"/>
      <w:divBdr>
        <w:top w:val="none" w:sz="0" w:space="0" w:color="auto"/>
        <w:left w:val="none" w:sz="0" w:space="0" w:color="auto"/>
        <w:bottom w:val="none" w:sz="0" w:space="0" w:color="auto"/>
        <w:right w:val="none" w:sz="0" w:space="0" w:color="auto"/>
      </w:divBdr>
    </w:div>
    <w:div w:id="726997120">
      <w:bodyDiv w:val="1"/>
      <w:marLeft w:val="0"/>
      <w:marRight w:val="0"/>
      <w:marTop w:val="0"/>
      <w:marBottom w:val="0"/>
      <w:divBdr>
        <w:top w:val="none" w:sz="0" w:space="0" w:color="auto"/>
        <w:left w:val="none" w:sz="0" w:space="0" w:color="auto"/>
        <w:bottom w:val="none" w:sz="0" w:space="0" w:color="auto"/>
        <w:right w:val="none" w:sz="0" w:space="0" w:color="auto"/>
      </w:divBdr>
    </w:div>
    <w:div w:id="727414662">
      <w:bodyDiv w:val="1"/>
      <w:marLeft w:val="0"/>
      <w:marRight w:val="0"/>
      <w:marTop w:val="0"/>
      <w:marBottom w:val="0"/>
      <w:divBdr>
        <w:top w:val="none" w:sz="0" w:space="0" w:color="auto"/>
        <w:left w:val="none" w:sz="0" w:space="0" w:color="auto"/>
        <w:bottom w:val="none" w:sz="0" w:space="0" w:color="auto"/>
        <w:right w:val="none" w:sz="0" w:space="0" w:color="auto"/>
      </w:divBdr>
    </w:div>
    <w:div w:id="729577235">
      <w:bodyDiv w:val="1"/>
      <w:marLeft w:val="0"/>
      <w:marRight w:val="0"/>
      <w:marTop w:val="0"/>
      <w:marBottom w:val="0"/>
      <w:divBdr>
        <w:top w:val="none" w:sz="0" w:space="0" w:color="auto"/>
        <w:left w:val="none" w:sz="0" w:space="0" w:color="auto"/>
        <w:bottom w:val="none" w:sz="0" w:space="0" w:color="auto"/>
        <w:right w:val="none" w:sz="0" w:space="0" w:color="auto"/>
      </w:divBdr>
    </w:div>
    <w:div w:id="729839518">
      <w:bodyDiv w:val="1"/>
      <w:marLeft w:val="0"/>
      <w:marRight w:val="0"/>
      <w:marTop w:val="0"/>
      <w:marBottom w:val="0"/>
      <w:divBdr>
        <w:top w:val="none" w:sz="0" w:space="0" w:color="auto"/>
        <w:left w:val="none" w:sz="0" w:space="0" w:color="auto"/>
        <w:bottom w:val="none" w:sz="0" w:space="0" w:color="auto"/>
        <w:right w:val="none" w:sz="0" w:space="0" w:color="auto"/>
      </w:divBdr>
    </w:div>
    <w:div w:id="729882601">
      <w:bodyDiv w:val="1"/>
      <w:marLeft w:val="0"/>
      <w:marRight w:val="0"/>
      <w:marTop w:val="0"/>
      <w:marBottom w:val="0"/>
      <w:divBdr>
        <w:top w:val="none" w:sz="0" w:space="0" w:color="auto"/>
        <w:left w:val="none" w:sz="0" w:space="0" w:color="auto"/>
        <w:bottom w:val="none" w:sz="0" w:space="0" w:color="auto"/>
        <w:right w:val="none" w:sz="0" w:space="0" w:color="auto"/>
      </w:divBdr>
    </w:div>
    <w:div w:id="731543211">
      <w:bodyDiv w:val="1"/>
      <w:marLeft w:val="0"/>
      <w:marRight w:val="0"/>
      <w:marTop w:val="0"/>
      <w:marBottom w:val="0"/>
      <w:divBdr>
        <w:top w:val="none" w:sz="0" w:space="0" w:color="auto"/>
        <w:left w:val="none" w:sz="0" w:space="0" w:color="auto"/>
        <w:bottom w:val="none" w:sz="0" w:space="0" w:color="auto"/>
        <w:right w:val="none" w:sz="0" w:space="0" w:color="auto"/>
      </w:divBdr>
    </w:div>
    <w:div w:id="731657950">
      <w:bodyDiv w:val="1"/>
      <w:marLeft w:val="0"/>
      <w:marRight w:val="0"/>
      <w:marTop w:val="0"/>
      <w:marBottom w:val="0"/>
      <w:divBdr>
        <w:top w:val="none" w:sz="0" w:space="0" w:color="auto"/>
        <w:left w:val="none" w:sz="0" w:space="0" w:color="auto"/>
        <w:bottom w:val="none" w:sz="0" w:space="0" w:color="auto"/>
        <w:right w:val="none" w:sz="0" w:space="0" w:color="auto"/>
      </w:divBdr>
    </w:div>
    <w:div w:id="731932283">
      <w:bodyDiv w:val="1"/>
      <w:marLeft w:val="0"/>
      <w:marRight w:val="0"/>
      <w:marTop w:val="0"/>
      <w:marBottom w:val="0"/>
      <w:divBdr>
        <w:top w:val="none" w:sz="0" w:space="0" w:color="auto"/>
        <w:left w:val="none" w:sz="0" w:space="0" w:color="auto"/>
        <w:bottom w:val="none" w:sz="0" w:space="0" w:color="auto"/>
        <w:right w:val="none" w:sz="0" w:space="0" w:color="auto"/>
      </w:divBdr>
    </w:div>
    <w:div w:id="733308809">
      <w:bodyDiv w:val="1"/>
      <w:marLeft w:val="0"/>
      <w:marRight w:val="0"/>
      <w:marTop w:val="0"/>
      <w:marBottom w:val="0"/>
      <w:divBdr>
        <w:top w:val="none" w:sz="0" w:space="0" w:color="auto"/>
        <w:left w:val="none" w:sz="0" w:space="0" w:color="auto"/>
        <w:bottom w:val="none" w:sz="0" w:space="0" w:color="auto"/>
        <w:right w:val="none" w:sz="0" w:space="0" w:color="auto"/>
      </w:divBdr>
    </w:div>
    <w:div w:id="733503560">
      <w:bodyDiv w:val="1"/>
      <w:marLeft w:val="0"/>
      <w:marRight w:val="0"/>
      <w:marTop w:val="0"/>
      <w:marBottom w:val="0"/>
      <w:divBdr>
        <w:top w:val="none" w:sz="0" w:space="0" w:color="auto"/>
        <w:left w:val="none" w:sz="0" w:space="0" w:color="auto"/>
        <w:bottom w:val="none" w:sz="0" w:space="0" w:color="auto"/>
        <w:right w:val="none" w:sz="0" w:space="0" w:color="auto"/>
      </w:divBdr>
    </w:div>
    <w:div w:id="733506980">
      <w:bodyDiv w:val="1"/>
      <w:marLeft w:val="0"/>
      <w:marRight w:val="0"/>
      <w:marTop w:val="0"/>
      <w:marBottom w:val="0"/>
      <w:divBdr>
        <w:top w:val="none" w:sz="0" w:space="0" w:color="auto"/>
        <w:left w:val="none" w:sz="0" w:space="0" w:color="auto"/>
        <w:bottom w:val="none" w:sz="0" w:space="0" w:color="auto"/>
        <w:right w:val="none" w:sz="0" w:space="0" w:color="auto"/>
      </w:divBdr>
    </w:div>
    <w:div w:id="733621624">
      <w:bodyDiv w:val="1"/>
      <w:marLeft w:val="0"/>
      <w:marRight w:val="0"/>
      <w:marTop w:val="0"/>
      <w:marBottom w:val="0"/>
      <w:divBdr>
        <w:top w:val="none" w:sz="0" w:space="0" w:color="auto"/>
        <w:left w:val="none" w:sz="0" w:space="0" w:color="auto"/>
        <w:bottom w:val="none" w:sz="0" w:space="0" w:color="auto"/>
        <w:right w:val="none" w:sz="0" w:space="0" w:color="auto"/>
      </w:divBdr>
    </w:div>
    <w:div w:id="734624783">
      <w:bodyDiv w:val="1"/>
      <w:marLeft w:val="0"/>
      <w:marRight w:val="0"/>
      <w:marTop w:val="0"/>
      <w:marBottom w:val="0"/>
      <w:divBdr>
        <w:top w:val="none" w:sz="0" w:space="0" w:color="auto"/>
        <w:left w:val="none" w:sz="0" w:space="0" w:color="auto"/>
        <w:bottom w:val="none" w:sz="0" w:space="0" w:color="auto"/>
        <w:right w:val="none" w:sz="0" w:space="0" w:color="auto"/>
      </w:divBdr>
    </w:div>
    <w:div w:id="734662008">
      <w:bodyDiv w:val="1"/>
      <w:marLeft w:val="0"/>
      <w:marRight w:val="0"/>
      <w:marTop w:val="0"/>
      <w:marBottom w:val="0"/>
      <w:divBdr>
        <w:top w:val="none" w:sz="0" w:space="0" w:color="auto"/>
        <w:left w:val="none" w:sz="0" w:space="0" w:color="auto"/>
        <w:bottom w:val="none" w:sz="0" w:space="0" w:color="auto"/>
        <w:right w:val="none" w:sz="0" w:space="0" w:color="auto"/>
      </w:divBdr>
    </w:div>
    <w:div w:id="734934753">
      <w:bodyDiv w:val="1"/>
      <w:marLeft w:val="0"/>
      <w:marRight w:val="0"/>
      <w:marTop w:val="0"/>
      <w:marBottom w:val="0"/>
      <w:divBdr>
        <w:top w:val="none" w:sz="0" w:space="0" w:color="auto"/>
        <w:left w:val="none" w:sz="0" w:space="0" w:color="auto"/>
        <w:bottom w:val="none" w:sz="0" w:space="0" w:color="auto"/>
        <w:right w:val="none" w:sz="0" w:space="0" w:color="auto"/>
      </w:divBdr>
    </w:div>
    <w:div w:id="736362879">
      <w:bodyDiv w:val="1"/>
      <w:marLeft w:val="0"/>
      <w:marRight w:val="0"/>
      <w:marTop w:val="0"/>
      <w:marBottom w:val="0"/>
      <w:divBdr>
        <w:top w:val="none" w:sz="0" w:space="0" w:color="auto"/>
        <w:left w:val="none" w:sz="0" w:space="0" w:color="auto"/>
        <w:bottom w:val="none" w:sz="0" w:space="0" w:color="auto"/>
        <w:right w:val="none" w:sz="0" w:space="0" w:color="auto"/>
      </w:divBdr>
    </w:div>
    <w:div w:id="736513501">
      <w:bodyDiv w:val="1"/>
      <w:marLeft w:val="0"/>
      <w:marRight w:val="0"/>
      <w:marTop w:val="0"/>
      <w:marBottom w:val="0"/>
      <w:divBdr>
        <w:top w:val="none" w:sz="0" w:space="0" w:color="auto"/>
        <w:left w:val="none" w:sz="0" w:space="0" w:color="auto"/>
        <w:bottom w:val="none" w:sz="0" w:space="0" w:color="auto"/>
        <w:right w:val="none" w:sz="0" w:space="0" w:color="auto"/>
      </w:divBdr>
    </w:div>
    <w:div w:id="736561121">
      <w:bodyDiv w:val="1"/>
      <w:marLeft w:val="0"/>
      <w:marRight w:val="0"/>
      <w:marTop w:val="0"/>
      <w:marBottom w:val="0"/>
      <w:divBdr>
        <w:top w:val="none" w:sz="0" w:space="0" w:color="auto"/>
        <w:left w:val="none" w:sz="0" w:space="0" w:color="auto"/>
        <w:bottom w:val="none" w:sz="0" w:space="0" w:color="auto"/>
        <w:right w:val="none" w:sz="0" w:space="0" w:color="auto"/>
      </w:divBdr>
    </w:div>
    <w:div w:id="737097491">
      <w:bodyDiv w:val="1"/>
      <w:marLeft w:val="0"/>
      <w:marRight w:val="0"/>
      <w:marTop w:val="0"/>
      <w:marBottom w:val="0"/>
      <w:divBdr>
        <w:top w:val="none" w:sz="0" w:space="0" w:color="auto"/>
        <w:left w:val="none" w:sz="0" w:space="0" w:color="auto"/>
        <w:bottom w:val="none" w:sz="0" w:space="0" w:color="auto"/>
        <w:right w:val="none" w:sz="0" w:space="0" w:color="auto"/>
      </w:divBdr>
    </w:div>
    <w:div w:id="738357898">
      <w:bodyDiv w:val="1"/>
      <w:marLeft w:val="0"/>
      <w:marRight w:val="0"/>
      <w:marTop w:val="0"/>
      <w:marBottom w:val="0"/>
      <w:divBdr>
        <w:top w:val="none" w:sz="0" w:space="0" w:color="auto"/>
        <w:left w:val="none" w:sz="0" w:space="0" w:color="auto"/>
        <w:bottom w:val="none" w:sz="0" w:space="0" w:color="auto"/>
        <w:right w:val="none" w:sz="0" w:space="0" w:color="auto"/>
      </w:divBdr>
    </w:div>
    <w:div w:id="738748998">
      <w:bodyDiv w:val="1"/>
      <w:marLeft w:val="0"/>
      <w:marRight w:val="0"/>
      <w:marTop w:val="0"/>
      <w:marBottom w:val="0"/>
      <w:divBdr>
        <w:top w:val="none" w:sz="0" w:space="0" w:color="auto"/>
        <w:left w:val="none" w:sz="0" w:space="0" w:color="auto"/>
        <w:bottom w:val="none" w:sz="0" w:space="0" w:color="auto"/>
        <w:right w:val="none" w:sz="0" w:space="0" w:color="auto"/>
      </w:divBdr>
    </w:div>
    <w:div w:id="738862519">
      <w:bodyDiv w:val="1"/>
      <w:marLeft w:val="0"/>
      <w:marRight w:val="0"/>
      <w:marTop w:val="0"/>
      <w:marBottom w:val="0"/>
      <w:divBdr>
        <w:top w:val="none" w:sz="0" w:space="0" w:color="auto"/>
        <w:left w:val="none" w:sz="0" w:space="0" w:color="auto"/>
        <w:bottom w:val="none" w:sz="0" w:space="0" w:color="auto"/>
        <w:right w:val="none" w:sz="0" w:space="0" w:color="auto"/>
      </w:divBdr>
    </w:div>
    <w:div w:id="739445374">
      <w:bodyDiv w:val="1"/>
      <w:marLeft w:val="0"/>
      <w:marRight w:val="0"/>
      <w:marTop w:val="0"/>
      <w:marBottom w:val="0"/>
      <w:divBdr>
        <w:top w:val="none" w:sz="0" w:space="0" w:color="auto"/>
        <w:left w:val="none" w:sz="0" w:space="0" w:color="auto"/>
        <w:bottom w:val="none" w:sz="0" w:space="0" w:color="auto"/>
        <w:right w:val="none" w:sz="0" w:space="0" w:color="auto"/>
      </w:divBdr>
    </w:div>
    <w:div w:id="741484422">
      <w:bodyDiv w:val="1"/>
      <w:marLeft w:val="0"/>
      <w:marRight w:val="0"/>
      <w:marTop w:val="0"/>
      <w:marBottom w:val="0"/>
      <w:divBdr>
        <w:top w:val="none" w:sz="0" w:space="0" w:color="auto"/>
        <w:left w:val="none" w:sz="0" w:space="0" w:color="auto"/>
        <w:bottom w:val="none" w:sz="0" w:space="0" w:color="auto"/>
        <w:right w:val="none" w:sz="0" w:space="0" w:color="auto"/>
      </w:divBdr>
    </w:div>
    <w:div w:id="741563160">
      <w:bodyDiv w:val="1"/>
      <w:marLeft w:val="0"/>
      <w:marRight w:val="0"/>
      <w:marTop w:val="0"/>
      <w:marBottom w:val="0"/>
      <w:divBdr>
        <w:top w:val="none" w:sz="0" w:space="0" w:color="auto"/>
        <w:left w:val="none" w:sz="0" w:space="0" w:color="auto"/>
        <w:bottom w:val="none" w:sz="0" w:space="0" w:color="auto"/>
        <w:right w:val="none" w:sz="0" w:space="0" w:color="auto"/>
      </w:divBdr>
    </w:div>
    <w:div w:id="741683236">
      <w:bodyDiv w:val="1"/>
      <w:marLeft w:val="0"/>
      <w:marRight w:val="0"/>
      <w:marTop w:val="0"/>
      <w:marBottom w:val="0"/>
      <w:divBdr>
        <w:top w:val="none" w:sz="0" w:space="0" w:color="auto"/>
        <w:left w:val="none" w:sz="0" w:space="0" w:color="auto"/>
        <w:bottom w:val="none" w:sz="0" w:space="0" w:color="auto"/>
        <w:right w:val="none" w:sz="0" w:space="0" w:color="auto"/>
      </w:divBdr>
    </w:div>
    <w:div w:id="742530196">
      <w:bodyDiv w:val="1"/>
      <w:marLeft w:val="0"/>
      <w:marRight w:val="0"/>
      <w:marTop w:val="0"/>
      <w:marBottom w:val="0"/>
      <w:divBdr>
        <w:top w:val="none" w:sz="0" w:space="0" w:color="auto"/>
        <w:left w:val="none" w:sz="0" w:space="0" w:color="auto"/>
        <w:bottom w:val="none" w:sz="0" w:space="0" w:color="auto"/>
        <w:right w:val="none" w:sz="0" w:space="0" w:color="auto"/>
      </w:divBdr>
    </w:div>
    <w:div w:id="742946571">
      <w:bodyDiv w:val="1"/>
      <w:marLeft w:val="0"/>
      <w:marRight w:val="0"/>
      <w:marTop w:val="0"/>
      <w:marBottom w:val="0"/>
      <w:divBdr>
        <w:top w:val="none" w:sz="0" w:space="0" w:color="auto"/>
        <w:left w:val="none" w:sz="0" w:space="0" w:color="auto"/>
        <w:bottom w:val="none" w:sz="0" w:space="0" w:color="auto"/>
        <w:right w:val="none" w:sz="0" w:space="0" w:color="auto"/>
      </w:divBdr>
    </w:div>
    <w:div w:id="744886568">
      <w:bodyDiv w:val="1"/>
      <w:marLeft w:val="0"/>
      <w:marRight w:val="0"/>
      <w:marTop w:val="0"/>
      <w:marBottom w:val="0"/>
      <w:divBdr>
        <w:top w:val="none" w:sz="0" w:space="0" w:color="auto"/>
        <w:left w:val="none" w:sz="0" w:space="0" w:color="auto"/>
        <w:bottom w:val="none" w:sz="0" w:space="0" w:color="auto"/>
        <w:right w:val="none" w:sz="0" w:space="0" w:color="auto"/>
      </w:divBdr>
    </w:div>
    <w:div w:id="745342803">
      <w:bodyDiv w:val="1"/>
      <w:marLeft w:val="0"/>
      <w:marRight w:val="0"/>
      <w:marTop w:val="0"/>
      <w:marBottom w:val="0"/>
      <w:divBdr>
        <w:top w:val="none" w:sz="0" w:space="0" w:color="auto"/>
        <w:left w:val="none" w:sz="0" w:space="0" w:color="auto"/>
        <w:bottom w:val="none" w:sz="0" w:space="0" w:color="auto"/>
        <w:right w:val="none" w:sz="0" w:space="0" w:color="auto"/>
      </w:divBdr>
    </w:div>
    <w:div w:id="745805063">
      <w:bodyDiv w:val="1"/>
      <w:marLeft w:val="0"/>
      <w:marRight w:val="0"/>
      <w:marTop w:val="0"/>
      <w:marBottom w:val="0"/>
      <w:divBdr>
        <w:top w:val="none" w:sz="0" w:space="0" w:color="auto"/>
        <w:left w:val="none" w:sz="0" w:space="0" w:color="auto"/>
        <w:bottom w:val="none" w:sz="0" w:space="0" w:color="auto"/>
        <w:right w:val="none" w:sz="0" w:space="0" w:color="auto"/>
      </w:divBdr>
    </w:div>
    <w:div w:id="746458912">
      <w:bodyDiv w:val="1"/>
      <w:marLeft w:val="0"/>
      <w:marRight w:val="0"/>
      <w:marTop w:val="0"/>
      <w:marBottom w:val="0"/>
      <w:divBdr>
        <w:top w:val="none" w:sz="0" w:space="0" w:color="auto"/>
        <w:left w:val="none" w:sz="0" w:space="0" w:color="auto"/>
        <w:bottom w:val="none" w:sz="0" w:space="0" w:color="auto"/>
        <w:right w:val="none" w:sz="0" w:space="0" w:color="auto"/>
      </w:divBdr>
    </w:div>
    <w:div w:id="746659500">
      <w:bodyDiv w:val="1"/>
      <w:marLeft w:val="0"/>
      <w:marRight w:val="0"/>
      <w:marTop w:val="0"/>
      <w:marBottom w:val="0"/>
      <w:divBdr>
        <w:top w:val="none" w:sz="0" w:space="0" w:color="auto"/>
        <w:left w:val="none" w:sz="0" w:space="0" w:color="auto"/>
        <w:bottom w:val="none" w:sz="0" w:space="0" w:color="auto"/>
        <w:right w:val="none" w:sz="0" w:space="0" w:color="auto"/>
      </w:divBdr>
    </w:div>
    <w:div w:id="747656610">
      <w:bodyDiv w:val="1"/>
      <w:marLeft w:val="0"/>
      <w:marRight w:val="0"/>
      <w:marTop w:val="0"/>
      <w:marBottom w:val="0"/>
      <w:divBdr>
        <w:top w:val="none" w:sz="0" w:space="0" w:color="auto"/>
        <w:left w:val="none" w:sz="0" w:space="0" w:color="auto"/>
        <w:bottom w:val="none" w:sz="0" w:space="0" w:color="auto"/>
        <w:right w:val="none" w:sz="0" w:space="0" w:color="auto"/>
      </w:divBdr>
    </w:div>
    <w:div w:id="747771732">
      <w:bodyDiv w:val="1"/>
      <w:marLeft w:val="0"/>
      <w:marRight w:val="0"/>
      <w:marTop w:val="0"/>
      <w:marBottom w:val="0"/>
      <w:divBdr>
        <w:top w:val="none" w:sz="0" w:space="0" w:color="auto"/>
        <w:left w:val="none" w:sz="0" w:space="0" w:color="auto"/>
        <w:bottom w:val="none" w:sz="0" w:space="0" w:color="auto"/>
        <w:right w:val="none" w:sz="0" w:space="0" w:color="auto"/>
      </w:divBdr>
    </w:div>
    <w:div w:id="748382390">
      <w:bodyDiv w:val="1"/>
      <w:marLeft w:val="0"/>
      <w:marRight w:val="0"/>
      <w:marTop w:val="0"/>
      <w:marBottom w:val="0"/>
      <w:divBdr>
        <w:top w:val="none" w:sz="0" w:space="0" w:color="auto"/>
        <w:left w:val="none" w:sz="0" w:space="0" w:color="auto"/>
        <w:bottom w:val="none" w:sz="0" w:space="0" w:color="auto"/>
        <w:right w:val="none" w:sz="0" w:space="0" w:color="auto"/>
      </w:divBdr>
    </w:div>
    <w:div w:id="748693770">
      <w:bodyDiv w:val="1"/>
      <w:marLeft w:val="0"/>
      <w:marRight w:val="0"/>
      <w:marTop w:val="0"/>
      <w:marBottom w:val="0"/>
      <w:divBdr>
        <w:top w:val="none" w:sz="0" w:space="0" w:color="auto"/>
        <w:left w:val="none" w:sz="0" w:space="0" w:color="auto"/>
        <w:bottom w:val="none" w:sz="0" w:space="0" w:color="auto"/>
        <w:right w:val="none" w:sz="0" w:space="0" w:color="auto"/>
      </w:divBdr>
    </w:div>
    <w:div w:id="749037880">
      <w:bodyDiv w:val="1"/>
      <w:marLeft w:val="0"/>
      <w:marRight w:val="0"/>
      <w:marTop w:val="0"/>
      <w:marBottom w:val="0"/>
      <w:divBdr>
        <w:top w:val="none" w:sz="0" w:space="0" w:color="auto"/>
        <w:left w:val="none" w:sz="0" w:space="0" w:color="auto"/>
        <w:bottom w:val="none" w:sz="0" w:space="0" w:color="auto"/>
        <w:right w:val="none" w:sz="0" w:space="0" w:color="auto"/>
      </w:divBdr>
    </w:div>
    <w:div w:id="749276648">
      <w:bodyDiv w:val="1"/>
      <w:marLeft w:val="0"/>
      <w:marRight w:val="0"/>
      <w:marTop w:val="0"/>
      <w:marBottom w:val="0"/>
      <w:divBdr>
        <w:top w:val="none" w:sz="0" w:space="0" w:color="auto"/>
        <w:left w:val="none" w:sz="0" w:space="0" w:color="auto"/>
        <w:bottom w:val="none" w:sz="0" w:space="0" w:color="auto"/>
        <w:right w:val="none" w:sz="0" w:space="0" w:color="auto"/>
      </w:divBdr>
    </w:div>
    <w:div w:id="749498834">
      <w:bodyDiv w:val="1"/>
      <w:marLeft w:val="0"/>
      <w:marRight w:val="0"/>
      <w:marTop w:val="0"/>
      <w:marBottom w:val="0"/>
      <w:divBdr>
        <w:top w:val="none" w:sz="0" w:space="0" w:color="auto"/>
        <w:left w:val="none" w:sz="0" w:space="0" w:color="auto"/>
        <w:bottom w:val="none" w:sz="0" w:space="0" w:color="auto"/>
        <w:right w:val="none" w:sz="0" w:space="0" w:color="auto"/>
      </w:divBdr>
    </w:div>
    <w:div w:id="749618104">
      <w:bodyDiv w:val="1"/>
      <w:marLeft w:val="0"/>
      <w:marRight w:val="0"/>
      <w:marTop w:val="0"/>
      <w:marBottom w:val="0"/>
      <w:divBdr>
        <w:top w:val="none" w:sz="0" w:space="0" w:color="auto"/>
        <w:left w:val="none" w:sz="0" w:space="0" w:color="auto"/>
        <w:bottom w:val="none" w:sz="0" w:space="0" w:color="auto"/>
        <w:right w:val="none" w:sz="0" w:space="0" w:color="auto"/>
      </w:divBdr>
    </w:div>
    <w:div w:id="749885770">
      <w:bodyDiv w:val="1"/>
      <w:marLeft w:val="0"/>
      <w:marRight w:val="0"/>
      <w:marTop w:val="0"/>
      <w:marBottom w:val="0"/>
      <w:divBdr>
        <w:top w:val="none" w:sz="0" w:space="0" w:color="auto"/>
        <w:left w:val="none" w:sz="0" w:space="0" w:color="auto"/>
        <w:bottom w:val="none" w:sz="0" w:space="0" w:color="auto"/>
        <w:right w:val="none" w:sz="0" w:space="0" w:color="auto"/>
      </w:divBdr>
    </w:div>
    <w:div w:id="750200616">
      <w:bodyDiv w:val="1"/>
      <w:marLeft w:val="0"/>
      <w:marRight w:val="0"/>
      <w:marTop w:val="0"/>
      <w:marBottom w:val="0"/>
      <w:divBdr>
        <w:top w:val="none" w:sz="0" w:space="0" w:color="auto"/>
        <w:left w:val="none" w:sz="0" w:space="0" w:color="auto"/>
        <w:bottom w:val="none" w:sz="0" w:space="0" w:color="auto"/>
        <w:right w:val="none" w:sz="0" w:space="0" w:color="auto"/>
      </w:divBdr>
    </w:div>
    <w:div w:id="750932386">
      <w:bodyDiv w:val="1"/>
      <w:marLeft w:val="0"/>
      <w:marRight w:val="0"/>
      <w:marTop w:val="0"/>
      <w:marBottom w:val="0"/>
      <w:divBdr>
        <w:top w:val="none" w:sz="0" w:space="0" w:color="auto"/>
        <w:left w:val="none" w:sz="0" w:space="0" w:color="auto"/>
        <w:bottom w:val="none" w:sz="0" w:space="0" w:color="auto"/>
        <w:right w:val="none" w:sz="0" w:space="0" w:color="auto"/>
      </w:divBdr>
    </w:div>
    <w:div w:id="751242852">
      <w:bodyDiv w:val="1"/>
      <w:marLeft w:val="0"/>
      <w:marRight w:val="0"/>
      <w:marTop w:val="0"/>
      <w:marBottom w:val="0"/>
      <w:divBdr>
        <w:top w:val="none" w:sz="0" w:space="0" w:color="auto"/>
        <w:left w:val="none" w:sz="0" w:space="0" w:color="auto"/>
        <w:bottom w:val="none" w:sz="0" w:space="0" w:color="auto"/>
        <w:right w:val="none" w:sz="0" w:space="0" w:color="auto"/>
      </w:divBdr>
    </w:div>
    <w:div w:id="751856473">
      <w:bodyDiv w:val="1"/>
      <w:marLeft w:val="0"/>
      <w:marRight w:val="0"/>
      <w:marTop w:val="0"/>
      <w:marBottom w:val="0"/>
      <w:divBdr>
        <w:top w:val="none" w:sz="0" w:space="0" w:color="auto"/>
        <w:left w:val="none" w:sz="0" w:space="0" w:color="auto"/>
        <w:bottom w:val="none" w:sz="0" w:space="0" w:color="auto"/>
        <w:right w:val="none" w:sz="0" w:space="0" w:color="auto"/>
      </w:divBdr>
    </w:div>
    <w:div w:id="752556263">
      <w:bodyDiv w:val="1"/>
      <w:marLeft w:val="0"/>
      <w:marRight w:val="0"/>
      <w:marTop w:val="0"/>
      <w:marBottom w:val="0"/>
      <w:divBdr>
        <w:top w:val="none" w:sz="0" w:space="0" w:color="auto"/>
        <w:left w:val="none" w:sz="0" w:space="0" w:color="auto"/>
        <w:bottom w:val="none" w:sz="0" w:space="0" w:color="auto"/>
        <w:right w:val="none" w:sz="0" w:space="0" w:color="auto"/>
      </w:divBdr>
    </w:div>
    <w:div w:id="752556686">
      <w:bodyDiv w:val="1"/>
      <w:marLeft w:val="0"/>
      <w:marRight w:val="0"/>
      <w:marTop w:val="0"/>
      <w:marBottom w:val="0"/>
      <w:divBdr>
        <w:top w:val="none" w:sz="0" w:space="0" w:color="auto"/>
        <w:left w:val="none" w:sz="0" w:space="0" w:color="auto"/>
        <w:bottom w:val="none" w:sz="0" w:space="0" w:color="auto"/>
        <w:right w:val="none" w:sz="0" w:space="0" w:color="auto"/>
      </w:divBdr>
    </w:div>
    <w:div w:id="752894512">
      <w:bodyDiv w:val="1"/>
      <w:marLeft w:val="0"/>
      <w:marRight w:val="0"/>
      <w:marTop w:val="0"/>
      <w:marBottom w:val="0"/>
      <w:divBdr>
        <w:top w:val="none" w:sz="0" w:space="0" w:color="auto"/>
        <w:left w:val="none" w:sz="0" w:space="0" w:color="auto"/>
        <w:bottom w:val="none" w:sz="0" w:space="0" w:color="auto"/>
        <w:right w:val="none" w:sz="0" w:space="0" w:color="auto"/>
      </w:divBdr>
    </w:div>
    <w:div w:id="752899697">
      <w:bodyDiv w:val="1"/>
      <w:marLeft w:val="0"/>
      <w:marRight w:val="0"/>
      <w:marTop w:val="0"/>
      <w:marBottom w:val="0"/>
      <w:divBdr>
        <w:top w:val="none" w:sz="0" w:space="0" w:color="auto"/>
        <w:left w:val="none" w:sz="0" w:space="0" w:color="auto"/>
        <w:bottom w:val="none" w:sz="0" w:space="0" w:color="auto"/>
        <w:right w:val="none" w:sz="0" w:space="0" w:color="auto"/>
      </w:divBdr>
    </w:div>
    <w:div w:id="753546873">
      <w:bodyDiv w:val="1"/>
      <w:marLeft w:val="0"/>
      <w:marRight w:val="0"/>
      <w:marTop w:val="0"/>
      <w:marBottom w:val="0"/>
      <w:divBdr>
        <w:top w:val="none" w:sz="0" w:space="0" w:color="auto"/>
        <w:left w:val="none" w:sz="0" w:space="0" w:color="auto"/>
        <w:bottom w:val="none" w:sz="0" w:space="0" w:color="auto"/>
        <w:right w:val="none" w:sz="0" w:space="0" w:color="auto"/>
      </w:divBdr>
    </w:div>
    <w:div w:id="753815340">
      <w:bodyDiv w:val="1"/>
      <w:marLeft w:val="0"/>
      <w:marRight w:val="0"/>
      <w:marTop w:val="0"/>
      <w:marBottom w:val="0"/>
      <w:divBdr>
        <w:top w:val="none" w:sz="0" w:space="0" w:color="auto"/>
        <w:left w:val="none" w:sz="0" w:space="0" w:color="auto"/>
        <w:bottom w:val="none" w:sz="0" w:space="0" w:color="auto"/>
        <w:right w:val="none" w:sz="0" w:space="0" w:color="auto"/>
      </w:divBdr>
    </w:div>
    <w:div w:id="753824363">
      <w:bodyDiv w:val="1"/>
      <w:marLeft w:val="0"/>
      <w:marRight w:val="0"/>
      <w:marTop w:val="0"/>
      <w:marBottom w:val="0"/>
      <w:divBdr>
        <w:top w:val="none" w:sz="0" w:space="0" w:color="auto"/>
        <w:left w:val="none" w:sz="0" w:space="0" w:color="auto"/>
        <w:bottom w:val="none" w:sz="0" w:space="0" w:color="auto"/>
        <w:right w:val="none" w:sz="0" w:space="0" w:color="auto"/>
      </w:divBdr>
    </w:div>
    <w:div w:id="753933409">
      <w:bodyDiv w:val="1"/>
      <w:marLeft w:val="0"/>
      <w:marRight w:val="0"/>
      <w:marTop w:val="0"/>
      <w:marBottom w:val="0"/>
      <w:divBdr>
        <w:top w:val="none" w:sz="0" w:space="0" w:color="auto"/>
        <w:left w:val="none" w:sz="0" w:space="0" w:color="auto"/>
        <w:bottom w:val="none" w:sz="0" w:space="0" w:color="auto"/>
        <w:right w:val="none" w:sz="0" w:space="0" w:color="auto"/>
      </w:divBdr>
    </w:div>
    <w:div w:id="754018376">
      <w:bodyDiv w:val="1"/>
      <w:marLeft w:val="0"/>
      <w:marRight w:val="0"/>
      <w:marTop w:val="0"/>
      <w:marBottom w:val="0"/>
      <w:divBdr>
        <w:top w:val="none" w:sz="0" w:space="0" w:color="auto"/>
        <w:left w:val="none" w:sz="0" w:space="0" w:color="auto"/>
        <w:bottom w:val="none" w:sz="0" w:space="0" w:color="auto"/>
        <w:right w:val="none" w:sz="0" w:space="0" w:color="auto"/>
      </w:divBdr>
    </w:div>
    <w:div w:id="754783762">
      <w:bodyDiv w:val="1"/>
      <w:marLeft w:val="0"/>
      <w:marRight w:val="0"/>
      <w:marTop w:val="0"/>
      <w:marBottom w:val="0"/>
      <w:divBdr>
        <w:top w:val="none" w:sz="0" w:space="0" w:color="auto"/>
        <w:left w:val="none" w:sz="0" w:space="0" w:color="auto"/>
        <w:bottom w:val="none" w:sz="0" w:space="0" w:color="auto"/>
        <w:right w:val="none" w:sz="0" w:space="0" w:color="auto"/>
      </w:divBdr>
    </w:div>
    <w:div w:id="754981514">
      <w:bodyDiv w:val="1"/>
      <w:marLeft w:val="0"/>
      <w:marRight w:val="0"/>
      <w:marTop w:val="0"/>
      <w:marBottom w:val="0"/>
      <w:divBdr>
        <w:top w:val="none" w:sz="0" w:space="0" w:color="auto"/>
        <w:left w:val="none" w:sz="0" w:space="0" w:color="auto"/>
        <w:bottom w:val="none" w:sz="0" w:space="0" w:color="auto"/>
        <w:right w:val="none" w:sz="0" w:space="0" w:color="auto"/>
      </w:divBdr>
    </w:div>
    <w:div w:id="756051642">
      <w:bodyDiv w:val="1"/>
      <w:marLeft w:val="0"/>
      <w:marRight w:val="0"/>
      <w:marTop w:val="0"/>
      <w:marBottom w:val="0"/>
      <w:divBdr>
        <w:top w:val="none" w:sz="0" w:space="0" w:color="auto"/>
        <w:left w:val="none" w:sz="0" w:space="0" w:color="auto"/>
        <w:bottom w:val="none" w:sz="0" w:space="0" w:color="auto"/>
        <w:right w:val="none" w:sz="0" w:space="0" w:color="auto"/>
      </w:divBdr>
    </w:div>
    <w:div w:id="756363163">
      <w:bodyDiv w:val="1"/>
      <w:marLeft w:val="0"/>
      <w:marRight w:val="0"/>
      <w:marTop w:val="0"/>
      <w:marBottom w:val="0"/>
      <w:divBdr>
        <w:top w:val="none" w:sz="0" w:space="0" w:color="auto"/>
        <w:left w:val="none" w:sz="0" w:space="0" w:color="auto"/>
        <w:bottom w:val="none" w:sz="0" w:space="0" w:color="auto"/>
        <w:right w:val="none" w:sz="0" w:space="0" w:color="auto"/>
      </w:divBdr>
    </w:div>
    <w:div w:id="756638160">
      <w:bodyDiv w:val="1"/>
      <w:marLeft w:val="0"/>
      <w:marRight w:val="0"/>
      <w:marTop w:val="0"/>
      <w:marBottom w:val="0"/>
      <w:divBdr>
        <w:top w:val="none" w:sz="0" w:space="0" w:color="auto"/>
        <w:left w:val="none" w:sz="0" w:space="0" w:color="auto"/>
        <w:bottom w:val="none" w:sz="0" w:space="0" w:color="auto"/>
        <w:right w:val="none" w:sz="0" w:space="0" w:color="auto"/>
      </w:divBdr>
    </w:div>
    <w:div w:id="757214651">
      <w:bodyDiv w:val="1"/>
      <w:marLeft w:val="0"/>
      <w:marRight w:val="0"/>
      <w:marTop w:val="0"/>
      <w:marBottom w:val="0"/>
      <w:divBdr>
        <w:top w:val="none" w:sz="0" w:space="0" w:color="auto"/>
        <w:left w:val="none" w:sz="0" w:space="0" w:color="auto"/>
        <w:bottom w:val="none" w:sz="0" w:space="0" w:color="auto"/>
        <w:right w:val="none" w:sz="0" w:space="0" w:color="auto"/>
      </w:divBdr>
    </w:div>
    <w:div w:id="758138526">
      <w:bodyDiv w:val="1"/>
      <w:marLeft w:val="0"/>
      <w:marRight w:val="0"/>
      <w:marTop w:val="0"/>
      <w:marBottom w:val="0"/>
      <w:divBdr>
        <w:top w:val="none" w:sz="0" w:space="0" w:color="auto"/>
        <w:left w:val="none" w:sz="0" w:space="0" w:color="auto"/>
        <w:bottom w:val="none" w:sz="0" w:space="0" w:color="auto"/>
        <w:right w:val="none" w:sz="0" w:space="0" w:color="auto"/>
      </w:divBdr>
    </w:div>
    <w:div w:id="758330965">
      <w:bodyDiv w:val="1"/>
      <w:marLeft w:val="0"/>
      <w:marRight w:val="0"/>
      <w:marTop w:val="0"/>
      <w:marBottom w:val="0"/>
      <w:divBdr>
        <w:top w:val="none" w:sz="0" w:space="0" w:color="auto"/>
        <w:left w:val="none" w:sz="0" w:space="0" w:color="auto"/>
        <w:bottom w:val="none" w:sz="0" w:space="0" w:color="auto"/>
        <w:right w:val="none" w:sz="0" w:space="0" w:color="auto"/>
      </w:divBdr>
    </w:div>
    <w:div w:id="758645937">
      <w:bodyDiv w:val="1"/>
      <w:marLeft w:val="0"/>
      <w:marRight w:val="0"/>
      <w:marTop w:val="0"/>
      <w:marBottom w:val="0"/>
      <w:divBdr>
        <w:top w:val="none" w:sz="0" w:space="0" w:color="auto"/>
        <w:left w:val="none" w:sz="0" w:space="0" w:color="auto"/>
        <w:bottom w:val="none" w:sz="0" w:space="0" w:color="auto"/>
        <w:right w:val="none" w:sz="0" w:space="0" w:color="auto"/>
      </w:divBdr>
    </w:div>
    <w:div w:id="758915076">
      <w:bodyDiv w:val="1"/>
      <w:marLeft w:val="0"/>
      <w:marRight w:val="0"/>
      <w:marTop w:val="0"/>
      <w:marBottom w:val="0"/>
      <w:divBdr>
        <w:top w:val="none" w:sz="0" w:space="0" w:color="auto"/>
        <w:left w:val="none" w:sz="0" w:space="0" w:color="auto"/>
        <w:bottom w:val="none" w:sz="0" w:space="0" w:color="auto"/>
        <w:right w:val="none" w:sz="0" w:space="0" w:color="auto"/>
      </w:divBdr>
    </w:div>
    <w:div w:id="759059049">
      <w:bodyDiv w:val="1"/>
      <w:marLeft w:val="0"/>
      <w:marRight w:val="0"/>
      <w:marTop w:val="0"/>
      <w:marBottom w:val="0"/>
      <w:divBdr>
        <w:top w:val="none" w:sz="0" w:space="0" w:color="auto"/>
        <w:left w:val="none" w:sz="0" w:space="0" w:color="auto"/>
        <w:bottom w:val="none" w:sz="0" w:space="0" w:color="auto"/>
        <w:right w:val="none" w:sz="0" w:space="0" w:color="auto"/>
      </w:divBdr>
    </w:div>
    <w:div w:id="759179059">
      <w:bodyDiv w:val="1"/>
      <w:marLeft w:val="0"/>
      <w:marRight w:val="0"/>
      <w:marTop w:val="0"/>
      <w:marBottom w:val="0"/>
      <w:divBdr>
        <w:top w:val="none" w:sz="0" w:space="0" w:color="auto"/>
        <w:left w:val="none" w:sz="0" w:space="0" w:color="auto"/>
        <w:bottom w:val="none" w:sz="0" w:space="0" w:color="auto"/>
        <w:right w:val="none" w:sz="0" w:space="0" w:color="auto"/>
      </w:divBdr>
    </w:div>
    <w:div w:id="759913804">
      <w:bodyDiv w:val="1"/>
      <w:marLeft w:val="0"/>
      <w:marRight w:val="0"/>
      <w:marTop w:val="0"/>
      <w:marBottom w:val="0"/>
      <w:divBdr>
        <w:top w:val="none" w:sz="0" w:space="0" w:color="auto"/>
        <w:left w:val="none" w:sz="0" w:space="0" w:color="auto"/>
        <w:bottom w:val="none" w:sz="0" w:space="0" w:color="auto"/>
        <w:right w:val="none" w:sz="0" w:space="0" w:color="auto"/>
      </w:divBdr>
    </w:div>
    <w:div w:id="762068053">
      <w:bodyDiv w:val="1"/>
      <w:marLeft w:val="0"/>
      <w:marRight w:val="0"/>
      <w:marTop w:val="0"/>
      <w:marBottom w:val="0"/>
      <w:divBdr>
        <w:top w:val="none" w:sz="0" w:space="0" w:color="auto"/>
        <w:left w:val="none" w:sz="0" w:space="0" w:color="auto"/>
        <w:bottom w:val="none" w:sz="0" w:space="0" w:color="auto"/>
        <w:right w:val="none" w:sz="0" w:space="0" w:color="auto"/>
      </w:divBdr>
    </w:div>
    <w:div w:id="762342929">
      <w:bodyDiv w:val="1"/>
      <w:marLeft w:val="0"/>
      <w:marRight w:val="0"/>
      <w:marTop w:val="0"/>
      <w:marBottom w:val="0"/>
      <w:divBdr>
        <w:top w:val="none" w:sz="0" w:space="0" w:color="auto"/>
        <w:left w:val="none" w:sz="0" w:space="0" w:color="auto"/>
        <w:bottom w:val="none" w:sz="0" w:space="0" w:color="auto"/>
        <w:right w:val="none" w:sz="0" w:space="0" w:color="auto"/>
      </w:divBdr>
    </w:div>
    <w:div w:id="762803530">
      <w:bodyDiv w:val="1"/>
      <w:marLeft w:val="0"/>
      <w:marRight w:val="0"/>
      <w:marTop w:val="0"/>
      <w:marBottom w:val="0"/>
      <w:divBdr>
        <w:top w:val="none" w:sz="0" w:space="0" w:color="auto"/>
        <w:left w:val="none" w:sz="0" w:space="0" w:color="auto"/>
        <w:bottom w:val="none" w:sz="0" w:space="0" w:color="auto"/>
        <w:right w:val="none" w:sz="0" w:space="0" w:color="auto"/>
      </w:divBdr>
    </w:div>
    <w:div w:id="762995466">
      <w:bodyDiv w:val="1"/>
      <w:marLeft w:val="0"/>
      <w:marRight w:val="0"/>
      <w:marTop w:val="0"/>
      <w:marBottom w:val="0"/>
      <w:divBdr>
        <w:top w:val="none" w:sz="0" w:space="0" w:color="auto"/>
        <w:left w:val="none" w:sz="0" w:space="0" w:color="auto"/>
        <w:bottom w:val="none" w:sz="0" w:space="0" w:color="auto"/>
        <w:right w:val="none" w:sz="0" w:space="0" w:color="auto"/>
      </w:divBdr>
    </w:div>
    <w:div w:id="763652952">
      <w:bodyDiv w:val="1"/>
      <w:marLeft w:val="0"/>
      <w:marRight w:val="0"/>
      <w:marTop w:val="0"/>
      <w:marBottom w:val="0"/>
      <w:divBdr>
        <w:top w:val="none" w:sz="0" w:space="0" w:color="auto"/>
        <w:left w:val="none" w:sz="0" w:space="0" w:color="auto"/>
        <w:bottom w:val="none" w:sz="0" w:space="0" w:color="auto"/>
        <w:right w:val="none" w:sz="0" w:space="0" w:color="auto"/>
      </w:divBdr>
    </w:div>
    <w:div w:id="763721866">
      <w:bodyDiv w:val="1"/>
      <w:marLeft w:val="0"/>
      <w:marRight w:val="0"/>
      <w:marTop w:val="0"/>
      <w:marBottom w:val="0"/>
      <w:divBdr>
        <w:top w:val="none" w:sz="0" w:space="0" w:color="auto"/>
        <w:left w:val="none" w:sz="0" w:space="0" w:color="auto"/>
        <w:bottom w:val="none" w:sz="0" w:space="0" w:color="auto"/>
        <w:right w:val="none" w:sz="0" w:space="0" w:color="auto"/>
      </w:divBdr>
    </w:div>
    <w:div w:id="763956058">
      <w:bodyDiv w:val="1"/>
      <w:marLeft w:val="0"/>
      <w:marRight w:val="0"/>
      <w:marTop w:val="0"/>
      <w:marBottom w:val="0"/>
      <w:divBdr>
        <w:top w:val="none" w:sz="0" w:space="0" w:color="auto"/>
        <w:left w:val="none" w:sz="0" w:space="0" w:color="auto"/>
        <w:bottom w:val="none" w:sz="0" w:space="0" w:color="auto"/>
        <w:right w:val="none" w:sz="0" w:space="0" w:color="auto"/>
      </w:divBdr>
    </w:div>
    <w:div w:id="764107038">
      <w:bodyDiv w:val="1"/>
      <w:marLeft w:val="0"/>
      <w:marRight w:val="0"/>
      <w:marTop w:val="0"/>
      <w:marBottom w:val="0"/>
      <w:divBdr>
        <w:top w:val="none" w:sz="0" w:space="0" w:color="auto"/>
        <w:left w:val="none" w:sz="0" w:space="0" w:color="auto"/>
        <w:bottom w:val="none" w:sz="0" w:space="0" w:color="auto"/>
        <w:right w:val="none" w:sz="0" w:space="0" w:color="auto"/>
      </w:divBdr>
    </w:div>
    <w:div w:id="764108751">
      <w:bodyDiv w:val="1"/>
      <w:marLeft w:val="0"/>
      <w:marRight w:val="0"/>
      <w:marTop w:val="0"/>
      <w:marBottom w:val="0"/>
      <w:divBdr>
        <w:top w:val="none" w:sz="0" w:space="0" w:color="auto"/>
        <w:left w:val="none" w:sz="0" w:space="0" w:color="auto"/>
        <w:bottom w:val="none" w:sz="0" w:space="0" w:color="auto"/>
        <w:right w:val="none" w:sz="0" w:space="0" w:color="auto"/>
      </w:divBdr>
    </w:div>
    <w:div w:id="764420987">
      <w:bodyDiv w:val="1"/>
      <w:marLeft w:val="0"/>
      <w:marRight w:val="0"/>
      <w:marTop w:val="0"/>
      <w:marBottom w:val="0"/>
      <w:divBdr>
        <w:top w:val="none" w:sz="0" w:space="0" w:color="auto"/>
        <w:left w:val="none" w:sz="0" w:space="0" w:color="auto"/>
        <w:bottom w:val="none" w:sz="0" w:space="0" w:color="auto"/>
        <w:right w:val="none" w:sz="0" w:space="0" w:color="auto"/>
      </w:divBdr>
    </w:div>
    <w:div w:id="764426839">
      <w:bodyDiv w:val="1"/>
      <w:marLeft w:val="0"/>
      <w:marRight w:val="0"/>
      <w:marTop w:val="0"/>
      <w:marBottom w:val="0"/>
      <w:divBdr>
        <w:top w:val="none" w:sz="0" w:space="0" w:color="auto"/>
        <w:left w:val="none" w:sz="0" w:space="0" w:color="auto"/>
        <w:bottom w:val="none" w:sz="0" w:space="0" w:color="auto"/>
        <w:right w:val="none" w:sz="0" w:space="0" w:color="auto"/>
      </w:divBdr>
    </w:div>
    <w:div w:id="764888893">
      <w:bodyDiv w:val="1"/>
      <w:marLeft w:val="0"/>
      <w:marRight w:val="0"/>
      <w:marTop w:val="0"/>
      <w:marBottom w:val="0"/>
      <w:divBdr>
        <w:top w:val="none" w:sz="0" w:space="0" w:color="auto"/>
        <w:left w:val="none" w:sz="0" w:space="0" w:color="auto"/>
        <w:bottom w:val="none" w:sz="0" w:space="0" w:color="auto"/>
        <w:right w:val="none" w:sz="0" w:space="0" w:color="auto"/>
      </w:divBdr>
    </w:div>
    <w:div w:id="766317335">
      <w:bodyDiv w:val="1"/>
      <w:marLeft w:val="0"/>
      <w:marRight w:val="0"/>
      <w:marTop w:val="0"/>
      <w:marBottom w:val="0"/>
      <w:divBdr>
        <w:top w:val="none" w:sz="0" w:space="0" w:color="auto"/>
        <w:left w:val="none" w:sz="0" w:space="0" w:color="auto"/>
        <w:bottom w:val="none" w:sz="0" w:space="0" w:color="auto"/>
        <w:right w:val="none" w:sz="0" w:space="0" w:color="auto"/>
      </w:divBdr>
    </w:div>
    <w:div w:id="767384978">
      <w:bodyDiv w:val="1"/>
      <w:marLeft w:val="0"/>
      <w:marRight w:val="0"/>
      <w:marTop w:val="0"/>
      <w:marBottom w:val="0"/>
      <w:divBdr>
        <w:top w:val="none" w:sz="0" w:space="0" w:color="auto"/>
        <w:left w:val="none" w:sz="0" w:space="0" w:color="auto"/>
        <w:bottom w:val="none" w:sz="0" w:space="0" w:color="auto"/>
        <w:right w:val="none" w:sz="0" w:space="0" w:color="auto"/>
      </w:divBdr>
    </w:div>
    <w:div w:id="767433413">
      <w:bodyDiv w:val="1"/>
      <w:marLeft w:val="0"/>
      <w:marRight w:val="0"/>
      <w:marTop w:val="0"/>
      <w:marBottom w:val="0"/>
      <w:divBdr>
        <w:top w:val="none" w:sz="0" w:space="0" w:color="auto"/>
        <w:left w:val="none" w:sz="0" w:space="0" w:color="auto"/>
        <w:bottom w:val="none" w:sz="0" w:space="0" w:color="auto"/>
        <w:right w:val="none" w:sz="0" w:space="0" w:color="auto"/>
      </w:divBdr>
    </w:div>
    <w:div w:id="767651475">
      <w:bodyDiv w:val="1"/>
      <w:marLeft w:val="0"/>
      <w:marRight w:val="0"/>
      <w:marTop w:val="0"/>
      <w:marBottom w:val="0"/>
      <w:divBdr>
        <w:top w:val="none" w:sz="0" w:space="0" w:color="auto"/>
        <w:left w:val="none" w:sz="0" w:space="0" w:color="auto"/>
        <w:bottom w:val="none" w:sz="0" w:space="0" w:color="auto"/>
        <w:right w:val="none" w:sz="0" w:space="0" w:color="auto"/>
      </w:divBdr>
    </w:div>
    <w:div w:id="767893422">
      <w:bodyDiv w:val="1"/>
      <w:marLeft w:val="0"/>
      <w:marRight w:val="0"/>
      <w:marTop w:val="0"/>
      <w:marBottom w:val="0"/>
      <w:divBdr>
        <w:top w:val="none" w:sz="0" w:space="0" w:color="auto"/>
        <w:left w:val="none" w:sz="0" w:space="0" w:color="auto"/>
        <w:bottom w:val="none" w:sz="0" w:space="0" w:color="auto"/>
        <w:right w:val="none" w:sz="0" w:space="0" w:color="auto"/>
      </w:divBdr>
    </w:div>
    <w:div w:id="768114646">
      <w:bodyDiv w:val="1"/>
      <w:marLeft w:val="0"/>
      <w:marRight w:val="0"/>
      <w:marTop w:val="0"/>
      <w:marBottom w:val="0"/>
      <w:divBdr>
        <w:top w:val="none" w:sz="0" w:space="0" w:color="auto"/>
        <w:left w:val="none" w:sz="0" w:space="0" w:color="auto"/>
        <w:bottom w:val="none" w:sz="0" w:space="0" w:color="auto"/>
        <w:right w:val="none" w:sz="0" w:space="0" w:color="auto"/>
      </w:divBdr>
    </w:div>
    <w:div w:id="768503297">
      <w:bodyDiv w:val="1"/>
      <w:marLeft w:val="0"/>
      <w:marRight w:val="0"/>
      <w:marTop w:val="0"/>
      <w:marBottom w:val="0"/>
      <w:divBdr>
        <w:top w:val="none" w:sz="0" w:space="0" w:color="auto"/>
        <w:left w:val="none" w:sz="0" w:space="0" w:color="auto"/>
        <w:bottom w:val="none" w:sz="0" w:space="0" w:color="auto"/>
        <w:right w:val="none" w:sz="0" w:space="0" w:color="auto"/>
      </w:divBdr>
    </w:div>
    <w:div w:id="768620790">
      <w:bodyDiv w:val="1"/>
      <w:marLeft w:val="0"/>
      <w:marRight w:val="0"/>
      <w:marTop w:val="0"/>
      <w:marBottom w:val="0"/>
      <w:divBdr>
        <w:top w:val="none" w:sz="0" w:space="0" w:color="auto"/>
        <w:left w:val="none" w:sz="0" w:space="0" w:color="auto"/>
        <w:bottom w:val="none" w:sz="0" w:space="0" w:color="auto"/>
        <w:right w:val="none" w:sz="0" w:space="0" w:color="auto"/>
      </w:divBdr>
    </w:div>
    <w:div w:id="768695406">
      <w:bodyDiv w:val="1"/>
      <w:marLeft w:val="0"/>
      <w:marRight w:val="0"/>
      <w:marTop w:val="0"/>
      <w:marBottom w:val="0"/>
      <w:divBdr>
        <w:top w:val="none" w:sz="0" w:space="0" w:color="auto"/>
        <w:left w:val="none" w:sz="0" w:space="0" w:color="auto"/>
        <w:bottom w:val="none" w:sz="0" w:space="0" w:color="auto"/>
        <w:right w:val="none" w:sz="0" w:space="0" w:color="auto"/>
      </w:divBdr>
    </w:div>
    <w:div w:id="768701584">
      <w:bodyDiv w:val="1"/>
      <w:marLeft w:val="0"/>
      <w:marRight w:val="0"/>
      <w:marTop w:val="0"/>
      <w:marBottom w:val="0"/>
      <w:divBdr>
        <w:top w:val="none" w:sz="0" w:space="0" w:color="auto"/>
        <w:left w:val="none" w:sz="0" w:space="0" w:color="auto"/>
        <w:bottom w:val="none" w:sz="0" w:space="0" w:color="auto"/>
        <w:right w:val="none" w:sz="0" w:space="0" w:color="auto"/>
      </w:divBdr>
    </w:div>
    <w:div w:id="768818274">
      <w:bodyDiv w:val="1"/>
      <w:marLeft w:val="0"/>
      <w:marRight w:val="0"/>
      <w:marTop w:val="0"/>
      <w:marBottom w:val="0"/>
      <w:divBdr>
        <w:top w:val="none" w:sz="0" w:space="0" w:color="auto"/>
        <w:left w:val="none" w:sz="0" w:space="0" w:color="auto"/>
        <w:bottom w:val="none" w:sz="0" w:space="0" w:color="auto"/>
        <w:right w:val="none" w:sz="0" w:space="0" w:color="auto"/>
      </w:divBdr>
    </w:div>
    <w:div w:id="769008799">
      <w:bodyDiv w:val="1"/>
      <w:marLeft w:val="0"/>
      <w:marRight w:val="0"/>
      <w:marTop w:val="0"/>
      <w:marBottom w:val="0"/>
      <w:divBdr>
        <w:top w:val="none" w:sz="0" w:space="0" w:color="auto"/>
        <w:left w:val="none" w:sz="0" w:space="0" w:color="auto"/>
        <w:bottom w:val="none" w:sz="0" w:space="0" w:color="auto"/>
        <w:right w:val="none" w:sz="0" w:space="0" w:color="auto"/>
      </w:divBdr>
    </w:div>
    <w:div w:id="770079881">
      <w:bodyDiv w:val="1"/>
      <w:marLeft w:val="0"/>
      <w:marRight w:val="0"/>
      <w:marTop w:val="0"/>
      <w:marBottom w:val="0"/>
      <w:divBdr>
        <w:top w:val="none" w:sz="0" w:space="0" w:color="auto"/>
        <w:left w:val="none" w:sz="0" w:space="0" w:color="auto"/>
        <w:bottom w:val="none" w:sz="0" w:space="0" w:color="auto"/>
        <w:right w:val="none" w:sz="0" w:space="0" w:color="auto"/>
      </w:divBdr>
    </w:div>
    <w:div w:id="770514343">
      <w:bodyDiv w:val="1"/>
      <w:marLeft w:val="0"/>
      <w:marRight w:val="0"/>
      <w:marTop w:val="0"/>
      <w:marBottom w:val="0"/>
      <w:divBdr>
        <w:top w:val="none" w:sz="0" w:space="0" w:color="auto"/>
        <w:left w:val="none" w:sz="0" w:space="0" w:color="auto"/>
        <w:bottom w:val="none" w:sz="0" w:space="0" w:color="auto"/>
        <w:right w:val="none" w:sz="0" w:space="0" w:color="auto"/>
      </w:divBdr>
    </w:div>
    <w:div w:id="770973228">
      <w:bodyDiv w:val="1"/>
      <w:marLeft w:val="0"/>
      <w:marRight w:val="0"/>
      <w:marTop w:val="0"/>
      <w:marBottom w:val="0"/>
      <w:divBdr>
        <w:top w:val="none" w:sz="0" w:space="0" w:color="auto"/>
        <w:left w:val="none" w:sz="0" w:space="0" w:color="auto"/>
        <w:bottom w:val="none" w:sz="0" w:space="0" w:color="auto"/>
        <w:right w:val="none" w:sz="0" w:space="0" w:color="auto"/>
      </w:divBdr>
    </w:div>
    <w:div w:id="771822806">
      <w:bodyDiv w:val="1"/>
      <w:marLeft w:val="0"/>
      <w:marRight w:val="0"/>
      <w:marTop w:val="0"/>
      <w:marBottom w:val="0"/>
      <w:divBdr>
        <w:top w:val="none" w:sz="0" w:space="0" w:color="auto"/>
        <w:left w:val="none" w:sz="0" w:space="0" w:color="auto"/>
        <w:bottom w:val="none" w:sz="0" w:space="0" w:color="auto"/>
        <w:right w:val="none" w:sz="0" w:space="0" w:color="auto"/>
      </w:divBdr>
    </w:div>
    <w:div w:id="771824564">
      <w:bodyDiv w:val="1"/>
      <w:marLeft w:val="0"/>
      <w:marRight w:val="0"/>
      <w:marTop w:val="0"/>
      <w:marBottom w:val="0"/>
      <w:divBdr>
        <w:top w:val="none" w:sz="0" w:space="0" w:color="auto"/>
        <w:left w:val="none" w:sz="0" w:space="0" w:color="auto"/>
        <w:bottom w:val="none" w:sz="0" w:space="0" w:color="auto"/>
        <w:right w:val="none" w:sz="0" w:space="0" w:color="auto"/>
      </w:divBdr>
    </w:div>
    <w:div w:id="772870028">
      <w:bodyDiv w:val="1"/>
      <w:marLeft w:val="0"/>
      <w:marRight w:val="0"/>
      <w:marTop w:val="0"/>
      <w:marBottom w:val="0"/>
      <w:divBdr>
        <w:top w:val="none" w:sz="0" w:space="0" w:color="auto"/>
        <w:left w:val="none" w:sz="0" w:space="0" w:color="auto"/>
        <w:bottom w:val="none" w:sz="0" w:space="0" w:color="auto"/>
        <w:right w:val="none" w:sz="0" w:space="0" w:color="auto"/>
      </w:divBdr>
    </w:div>
    <w:div w:id="773283057">
      <w:bodyDiv w:val="1"/>
      <w:marLeft w:val="0"/>
      <w:marRight w:val="0"/>
      <w:marTop w:val="0"/>
      <w:marBottom w:val="0"/>
      <w:divBdr>
        <w:top w:val="none" w:sz="0" w:space="0" w:color="auto"/>
        <w:left w:val="none" w:sz="0" w:space="0" w:color="auto"/>
        <w:bottom w:val="none" w:sz="0" w:space="0" w:color="auto"/>
        <w:right w:val="none" w:sz="0" w:space="0" w:color="auto"/>
      </w:divBdr>
    </w:div>
    <w:div w:id="774442439">
      <w:bodyDiv w:val="1"/>
      <w:marLeft w:val="0"/>
      <w:marRight w:val="0"/>
      <w:marTop w:val="0"/>
      <w:marBottom w:val="0"/>
      <w:divBdr>
        <w:top w:val="none" w:sz="0" w:space="0" w:color="auto"/>
        <w:left w:val="none" w:sz="0" w:space="0" w:color="auto"/>
        <w:bottom w:val="none" w:sz="0" w:space="0" w:color="auto"/>
        <w:right w:val="none" w:sz="0" w:space="0" w:color="auto"/>
      </w:divBdr>
    </w:div>
    <w:div w:id="774593767">
      <w:bodyDiv w:val="1"/>
      <w:marLeft w:val="0"/>
      <w:marRight w:val="0"/>
      <w:marTop w:val="0"/>
      <w:marBottom w:val="0"/>
      <w:divBdr>
        <w:top w:val="none" w:sz="0" w:space="0" w:color="auto"/>
        <w:left w:val="none" w:sz="0" w:space="0" w:color="auto"/>
        <w:bottom w:val="none" w:sz="0" w:space="0" w:color="auto"/>
        <w:right w:val="none" w:sz="0" w:space="0" w:color="auto"/>
      </w:divBdr>
    </w:div>
    <w:div w:id="775566638">
      <w:bodyDiv w:val="1"/>
      <w:marLeft w:val="0"/>
      <w:marRight w:val="0"/>
      <w:marTop w:val="0"/>
      <w:marBottom w:val="0"/>
      <w:divBdr>
        <w:top w:val="none" w:sz="0" w:space="0" w:color="auto"/>
        <w:left w:val="none" w:sz="0" w:space="0" w:color="auto"/>
        <w:bottom w:val="none" w:sz="0" w:space="0" w:color="auto"/>
        <w:right w:val="none" w:sz="0" w:space="0" w:color="auto"/>
      </w:divBdr>
    </w:div>
    <w:div w:id="775710879">
      <w:bodyDiv w:val="1"/>
      <w:marLeft w:val="0"/>
      <w:marRight w:val="0"/>
      <w:marTop w:val="0"/>
      <w:marBottom w:val="0"/>
      <w:divBdr>
        <w:top w:val="none" w:sz="0" w:space="0" w:color="auto"/>
        <w:left w:val="none" w:sz="0" w:space="0" w:color="auto"/>
        <w:bottom w:val="none" w:sz="0" w:space="0" w:color="auto"/>
        <w:right w:val="none" w:sz="0" w:space="0" w:color="auto"/>
      </w:divBdr>
    </w:div>
    <w:div w:id="775952254">
      <w:bodyDiv w:val="1"/>
      <w:marLeft w:val="0"/>
      <w:marRight w:val="0"/>
      <w:marTop w:val="0"/>
      <w:marBottom w:val="0"/>
      <w:divBdr>
        <w:top w:val="none" w:sz="0" w:space="0" w:color="auto"/>
        <w:left w:val="none" w:sz="0" w:space="0" w:color="auto"/>
        <w:bottom w:val="none" w:sz="0" w:space="0" w:color="auto"/>
        <w:right w:val="none" w:sz="0" w:space="0" w:color="auto"/>
      </w:divBdr>
    </w:div>
    <w:div w:id="776559101">
      <w:bodyDiv w:val="1"/>
      <w:marLeft w:val="0"/>
      <w:marRight w:val="0"/>
      <w:marTop w:val="0"/>
      <w:marBottom w:val="0"/>
      <w:divBdr>
        <w:top w:val="none" w:sz="0" w:space="0" w:color="auto"/>
        <w:left w:val="none" w:sz="0" w:space="0" w:color="auto"/>
        <w:bottom w:val="none" w:sz="0" w:space="0" w:color="auto"/>
        <w:right w:val="none" w:sz="0" w:space="0" w:color="auto"/>
      </w:divBdr>
    </w:div>
    <w:div w:id="777917674">
      <w:bodyDiv w:val="1"/>
      <w:marLeft w:val="0"/>
      <w:marRight w:val="0"/>
      <w:marTop w:val="0"/>
      <w:marBottom w:val="0"/>
      <w:divBdr>
        <w:top w:val="none" w:sz="0" w:space="0" w:color="auto"/>
        <w:left w:val="none" w:sz="0" w:space="0" w:color="auto"/>
        <w:bottom w:val="none" w:sz="0" w:space="0" w:color="auto"/>
        <w:right w:val="none" w:sz="0" w:space="0" w:color="auto"/>
      </w:divBdr>
    </w:div>
    <w:div w:id="778649769">
      <w:bodyDiv w:val="1"/>
      <w:marLeft w:val="0"/>
      <w:marRight w:val="0"/>
      <w:marTop w:val="0"/>
      <w:marBottom w:val="0"/>
      <w:divBdr>
        <w:top w:val="none" w:sz="0" w:space="0" w:color="auto"/>
        <w:left w:val="none" w:sz="0" w:space="0" w:color="auto"/>
        <w:bottom w:val="none" w:sz="0" w:space="0" w:color="auto"/>
        <w:right w:val="none" w:sz="0" w:space="0" w:color="auto"/>
      </w:divBdr>
    </w:div>
    <w:div w:id="780539341">
      <w:bodyDiv w:val="1"/>
      <w:marLeft w:val="0"/>
      <w:marRight w:val="0"/>
      <w:marTop w:val="0"/>
      <w:marBottom w:val="0"/>
      <w:divBdr>
        <w:top w:val="none" w:sz="0" w:space="0" w:color="auto"/>
        <w:left w:val="none" w:sz="0" w:space="0" w:color="auto"/>
        <w:bottom w:val="none" w:sz="0" w:space="0" w:color="auto"/>
        <w:right w:val="none" w:sz="0" w:space="0" w:color="auto"/>
      </w:divBdr>
    </w:div>
    <w:div w:id="780730970">
      <w:bodyDiv w:val="1"/>
      <w:marLeft w:val="0"/>
      <w:marRight w:val="0"/>
      <w:marTop w:val="0"/>
      <w:marBottom w:val="0"/>
      <w:divBdr>
        <w:top w:val="none" w:sz="0" w:space="0" w:color="auto"/>
        <w:left w:val="none" w:sz="0" w:space="0" w:color="auto"/>
        <w:bottom w:val="none" w:sz="0" w:space="0" w:color="auto"/>
        <w:right w:val="none" w:sz="0" w:space="0" w:color="auto"/>
      </w:divBdr>
    </w:div>
    <w:div w:id="781068640">
      <w:bodyDiv w:val="1"/>
      <w:marLeft w:val="0"/>
      <w:marRight w:val="0"/>
      <w:marTop w:val="0"/>
      <w:marBottom w:val="0"/>
      <w:divBdr>
        <w:top w:val="none" w:sz="0" w:space="0" w:color="auto"/>
        <w:left w:val="none" w:sz="0" w:space="0" w:color="auto"/>
        <w:bottom w:val="none" w:sz="0" w:space="0" w:color="auto"/>
        <w:right w:val="none" w:sz="0" w:space="0" w:color="auto"/>
      </w:divBdr>
    </w:div>
    <w:div w:id="781269733">
      <w:bodyDiv w:val="1"/>
      <w:marLeft w:val="0"/>
      <w:marRight w:val="0"/>
      <w:marTop w:val="0"/>
      <w:marBottom w:val="0"/>
      <w:divBdr>
        <w:top w:val="none" w:sz="0" w:space="0" w:color="auto"/>
        <w:left w:val="none" w:sz="0" w:space="0" w:color="auto"/>
        <w:bottom w:val="none" w:sz="0" w:space="0" w:color="auto"/>
        <w:right w:val="none" w:sz="0" w:space="0" w:color="auto"/>
      </w:divBdr>
    </w:div>
    <w:div w:id="781344858">
      <w:bodyDiv w:val="1"/>
      <w:marLeft w:val="0"/>
      <w:marRight w:val="0"/>
      <w:marTop w:val="0"/>
      <w:marBottom w:val="0"/>
      <w:divBdr>
        <w:top w:val="none" w:sz="0" w:space="0" w:color="auto"/>
        <w:left w:val="none" w:sz="0" w:space="0" w:color="auto"/>
        <w:bottom w:val="none" w:sz="0" w:space="0" w:color="auto"/>
        <w:right w:val="none" w:sz="0" w:space="0" w:color="auto"/>
      </w:divBdr>
    </w:div>
    <w:div w:id="781650780">
      <w:bodyDiv w:val="1"/>
      <w:marLeft w:val="0"/>
      <w:marRight w:val="0"/>
      <w:marTop w:val="0"/>
      <w:marBottom w:val="0"/>
      <w:divBdr>
        <w:top w:val="none" w:sz="0" w:space="0" w:color="auto"/>
        <w:left w:val="none" w:sz="0" w:space="0" w:color="auto"/>
        <w:bottom w:val="none" w:sz="0" w:space="0" w:color="auto"/>
        <w:right w:val="none" w:sz="0" w:space="0" w:color="auto"/>
      </w:divBdr>
    </w:div>
    <w:div w:id="781653575">
      <w:bodyDiv w:val="1"/>
      <w:marLeft w:val="0"/>
      <w:marRight w:val="0"/>
      <w:marTop w:val="0"/>
      <w:marBottom w:val="0"/>
      <w:divBdr>
        <w:top w:val="none" w:sz="0" w:space="0" w:color="auto"/>
        <w:left w:val="none" w:sz="0" w:space="0" w:color="auto"/>
        <w:bottom w:val="none" w:sz="0" w:space="0" w:color="auto"/>
        <w:right w:val="none" w:sz="0" w:space="0" w:color="auto"/>
      </w:divBdr>
    </w:div>
    <w:div w:id="781655168">
      <w:bodyDiv w:val="1"/>
      <w:marLeft w:val="0"/>
      <w:marRight w:val="0"/>
      <w:marTop w:val="0"/>
      <w:marBottom w:val="0"/>
      <w:divBdr>
        <w:top w:val="none" w:sz="0" w:space="0" w:color="auto"/>
        <w:left w:val="none" w:sz="0" w:space="0" w:color="auto"/>
        <w:bottom w:val="none" w:sz="0" w:space="0" w:color="auto"/>
        <w:right w:val="none" w:sz="0" w:space="0" w:color="auto"/>
      </w:divBdr>
    </w:div>
    <w:div w:id="781997494">
      <w:bodyDiv w:val="1"/>
      <w:marLeft w:val="0"/>
      <w:marRight w:val="0"/>
      <w:marTop w:val="0"/>
      <w:marBottom w:val="0"/>
      <w:divBdr>
        <w:top w:val="none" w:sz="0" w:space="0" w:color="auto"/>
        <w:left w:val="none" w:sz="0" w:space="0" w:color="auto"/>
        <w:bottom w:val="none" w:sz="0" w:space="0" w:color="auto"/>
        <w:right w:val="none" w:sz="0" w:space="0" w:color="auto"/>
      </w:divBdr>
    </w:div>
    <w:div w:id="782263801">
      <w:bodyDiv w:val="1"/>
      <w:marLeft w:val="0"/>
      <w:marRight w:val="0"/>
      <w:marTop w:val="0"/>
      <w:marBottom w:val="0"/>
      <w:divBdr>
        <w:top w:val="none" w:sz="0" w:space="0" w:color="auto"/>
        <w:left w:val="none" w:sz="0" w:space="0" w:color="auto"/>
        <w:bottom w:val="none" w:sz="0" w:space="0" w:color="auto"/>
        <w:right w:val="none" w:sz="0" w:space="0" w:color="auto"/>
      </w:divBdr>
    </w:div>
    <w:div w:id="782919944">
      <w:bodyDiv w:val="1"/>
      <w:marLeft w:val="0"/>
      <w:marRight w:val="0"/>
      <w:marTop w:val="0"/>
      <w:marBottom w:val="0"/>
      <w:divBdr>
        <w:top w:val="none" w:sz="0" w:space="0" w:color="auto"/>
        <w:left w:val="none" w:sz="0" w:space="0" w:color="auto"/>
        <w:bottom w:val="none" w:sz="0" w:space="0" w:color="auto"/>
        <w:right w:val="none" w:sz="0" w:space="0" w:color="auto"/>
      </w:divBdr>
    </w:div>
    <w:div w:id="783814064">
      <w:bodyDiv w:val="1"/>
      <w:marLeft w:val="0"/>
      <w:marRight w:val="0"/>
      <w:marTop w:val="0"/>
      <w:marBottom w:val="0"/>
      <w:divBdr>
        <w:top w:val="none" w:sz="0" w:space="0" w:color="auto"/>
        <w:left w:val="none" w:sz="0" w:space="0" w:color="auto"/>
        <w:bottom w:val="none" w:sz="0" w:space="0" w:color="auto"/>
        <w:right w:val="none" w:sz="0" w:space="0" w:color="auto"/>
      </w:divBdr>
    </w:div>
    <w:div w:id="784422523">
      <w:bodyDiv w:val="1"/>
      <w:marLeft w:val="0"/>
      <w:marRight w:val="0"/>
      <w:marTop w:val="0"/>
      <w:marBottom w:val="0"/>
      <w:divBdr>
        <w:top w:val="none" w:sz="0" w:space="0" w:color="auto"/>
        <w:left w:val="none" w:sz="0" w:space="0" w:color="auto"/>
        <w:bottom w:val="none" w:sz="0" w:space="0" w:color="auto"/>
        <w:right w:val="none" w:sz="0" w:space="0" w:color="auto"/>
      </w:divBdr>
    </w:div>
    <w:div w:id="784930643">
      <w:bodyDiv w:val="1"/>
      <w:marLeft w:val="0"/>
      <w:marRight w:val="0"/>
      <w:marTop w:val="0"/>
      <w:marBottom w:val="0"/>
      <w:divBdr>
        <w:top w:val="none" w:sz="0" w:space="0" w:color="auto"/>
        <w:left w:val="none" w:sz="0" w:space="0" w:color="auto"/>
        <w:bottom w:val="none" w:sz="0" w:space="0" w:color="auto"/>
        <w:right w:val="none" w:sz="0" w:space="0" w:color="auto"/>
      </w:divBdr>
    </w:div>
    <w:div w:id="785124239">
      <w:bodyDiv w:val="1"/>
      <w:marLeft w:val="0"/>
      <w:marRight w:val="0"/>
      <w:marTop w:val="0"/>
      <w:marBottom w:val="0"/>
      <w:divBdr>
        <w:top w:val="none" w:sz="0" w:space="0" w:color="auto"/>
        <w:left w:val="none" w:sz="0" w:space="0" w:color="auto"/>
        <w:bottom w:val="none" w:sz="0" w:space="0" w:color="auto"/>
        <w:right w:val="none" w:sz="0" w:space="0" w:color="auto"/>
      </w:divBdr>
    </w:div>
    <w:div w:id="785663612">
      <w:bodyDiv w:val="1"/>
      <w:marLeft w:val="0"/>
      <w:marRight w:val="0"/>
      <w:marTop w:val="0"/>
      <w:marBottom w:val="0"/>
      <w:divBdr>
        <w:top w:val="none" w:sz="0" w:space="0" w:color="auto"/>
        <w:left w:val="none" w:sz="0" w:space="0" w:color="auto"/>
        <w:bottom w:val="none" w:sz="0" w:space="0" w:color="auto"/>
        <w:right w:val="none" w:sz="0" w:space="0" w:color="auto"/>
      </w:divBdr>
    </w:div>
    <w:div w:id="785733495">
      <w:bodyDiv w:val="1"/>
      <w:marLeft w:val="0"/>
      <w:marRight w:val="0"/>
      <w:marTop w:val="0"/>
      <w:marBottom w:val="0"/>
      <w:divBdr>
        <w:top w:val="none" w:sz="0" w:space="0" w:color="auto"/>
        <w:left w:val="none" w:sz="0" w:space="0" w:color="auto"/>
        <w:bottom w:val="none" w:sz="0" w:space="0" w:color="auto"/>
        <w:right w:val="none" w:sz="0" w:space="0" w:color="auto"/>
      </w:divBdr>
    </w:div>
    <w:div w:id="785999277">
      <w:bodyDiv w:val="1"/>
      <w:marLeft w:val="0"/>
      <w:marRight w:val="0"/>
      <w:marTop w:val="0"/>
      <w:marBottom w:val="0"/>
      <w:divBdr>
        <w:top w:val="none" w:sz="0" w:space="0" w:color="auto"/>
        <w:left w:val="none" w:sz="0" w:space="0" w:color="auto"/>
        <w:bottom w:val="none" w:sz="0" w:space="0" w:color="auto"/>
        <w:right w:val="none" w:sz="0" w:space="0" w:color="auto"/>
      </w:divBdr>
    </w:div>
    <w:div w:id="786316094">
      <w:bodyDiv w:val="1"/>
      <w:marLeft w:val="0"/>
      <w:marRight w:val="0"/>
      <w:marTop w:val="0"/>
      <w:marBottom w:val="0"/>
      <w:divBdr>
        <w:top w:val="none" w:sz="0" w:space="0" w:color="auto"/>
        <w:left w:val="none" w:sz="0" w:space="0" w:color="auto"/>
        <w:bottom w:val="none" w:sz="0" w:space="0" w:color="auto"/>
        <w:right w:val="none" w:sz="0" w:space="0" w:color="auto"/>
      </w:divBdr>
    </w:div>
    <w:div w:id="786386129">
      <w:bodyDiv w:val="1"/>
      <w:marLeft w:val="0"/>
      <w:marRight w:val="0"/>
      <w:marTop w:val="0"/>
      <w:marBottom w:val="0"/>
      <w:divBdr>
        <w:top w:val="none" w:sz="0" w:space="0" w:color="auto"/>
        <w:left w:val="none" w:sz="0" w:space="0" w:color="auto"/>
        <w:bottom w:val="none" w:sz="0" w:space="0" w:color="auto"/>
        <w:right w:val="none" w:sz="0" w:space="0" w:color="auto"/>
      </w:divBdr>
    </w:div>
    <w:div w:id="786848400">
      <w:bodyDiv w:val="1"/>
      <w:marLeft w:val="0"/>
      <w:marRight w:val="0"/>
      <w:marTop w:val="0"/>
      <w:marBottom w:val="0"/>
      <w:divBdr>
        <w:top w:val="none" w:sz="0" w:space="0" w:color="auto"/>
        <w:left w:val="none" w:sz="0" w:space="0" w:color="auto"/>
        <w:bottom w:val="none" w:sz="0" w:space="0" w:color="auto"/>
        <w:right w:val="none" w:sz="0" w:space="0" w:color="auto"/>
      </w:divBdr>
    </w:div>
    <w:div w:id="787159494">
      <w:bodyDiv w:val="1"/>
      <w:marLeft w:val="0"/>
      <w:marRight w:val="0"/>
      <w:marTop w:val="0"/>
      <w:marBottom w:val="0"/>
      <w:divBdr>
        <w:top w:val="none" w:sz="0" w:space="0" w:color="auto"/>
        <w:left w:val="none" w:sz="0" w:space="0" w:color="auto"/>
        <w:bottom w:val="none" w:sz="0" w:space="0" w:color="auto"/>
        <w:right w:val="none" w:sz="0" w:space="0" w:color="auto"/>
      </w:divBdr>
    </w:div>
    <w:div w:id="787315713">
      <w:bodyDiv w:val="1"/>
      <w:marLeft w:val="0"/>
      <w:marRight w:val="0"/>
      <w:marTop w:val="0"/>
      <w:marBottom w:val="0"/>
      <w:divBdr>
        <w:top w:val="none" w:sz="0" w:space="0" w:color="auto"/>
        <w:left w:val="none" w:sz="0" w:space="0" w:color="auto"/>
        <w:bottom w:val="none" w:sz="0" w:space="0" w:color="auto"/>
        <w:right w:val="none" w:sz="0" w:space="0" w:color="auto"/>
      </w:divBdr>
    </w:div>
    <w:div w:id="787436670">
      <w:bodyDiv w:val="1"/>
      <w:marLeft w:val="0"/>
      <w:marRight w:val="0"/>
      <w:marTop w:val="0"/>
      <w:marBottom w:val="0"/>
      <w:divBdr>
        <w:top w:val="none" w:sz="0" w:space="0" w:color="auto"/>
        <w:left w:val="none" w:sz="0" w:space="0" w:color="auto"/>
        <w:bottom w:val="none" w:sz="0" w:space="0" w:color="auto"/>
        <w:right w:val="none" w:sz="0" w:space="0" w:color="auto"/>
      </w:divBdr>
    </w:div>
    <w:div w:id="789587099">
      <w:bodyDiv w:val="1"/>
      <w:marLeft w:val="0"/>
      <w:marRight w:val="0"/>
      <w:marTop w:val="0"/>
      <w:marBottom w:val="0"/>
      <w:divBdr>
        <w:top w:val="none" w:sz="0" w:space="0" w:color="auto"/>
        <w:left w:val="none" w:sz="0" w:space="0" w:color="auto"/>
        <w:bottom w:val="none" w:sz="0" w:space="0" w:color="auto"/>
        <w:right w:val="none" w:sz="0" w:space="0" w:color="auto"/>
      </w:divBdr>
    </w:div>
    <w:div w:id="789592336">
      <w:bodyDiv w:val="1"/>
      <w:marLeft w:val="0"/>
      <w:marRight w:val="0"/>
      <w:marTop w:val="0"/>
      <w:marBottom w:val="0"/>
      <w:divBdr>
        <w:top w:val="none" w:sz="0" w:space="0" w:color="auto"/>
        <w:left w:val="none" w:sz="0" w:space="0" w:color="auto"/>
        <w:bottom w:val="none" w:sz="0" w:space="0" w:color="auto"/>
        <w:right w:val="none" w:sz="0" w:space="0" w:color="auto"/>
      </w:divBdr>
    </w:div>
    <w:div w:id="789711450">
      <w:bodyDiv w:val="1"/>
      <w:marLeft w:val="0"/>
      <w:marRight w:val="0"/>
      <w:marTop w:val="0"/>
      <w:marBottom w:val="0"/>
      <w:divBdr>
        <w:top w:val="none" w:sz="0" w:space="0" w:color="auto"/>
        <w:left w:val="none" w:sz="0" w:space="0" w:color="auto"/>
        <w:bottom w:val="none" w:sz="0" w:space="0" w:color="auto"/>
        <w:right w:val="none" w:sz="0" w:space="0" w:color="auto"/>
      </w:divBdr>
    </w:div>
    <w:div w:id="789974870">
      <w:bodyDiv w:val="1"/>
      <w:marLeft w:val="0"/>
      <w:marRight w:val="0"/>
      <w:marTop w:val="0"/>
      <w:marBottom w:val="0"/>
      <w:divBdr>
        <w:top w:val="none" w:sz="0" w:space="0" w:color="auto"/>
        <w:left w:val="none" w:sz="0" w:space="0" w:color="auto"/>
        <w:bottom w:val="none" w:sz="0" w:space="0" w:color="auto"/>
        <w:right w:val="none" w:sz="0" w:space="0" w:color="auto"/>
      </w:divBdr>
    </w:div>
    <w:div w:id="790174688">
      <w:bodyDiv w:val="1"/>
      <w:marLeft w:val="0"/>
      <w:marRight w:val="0"/>
      <w:marTop w:val="0"/>
      <w:marBottom w:val="0"/>
      <w:divBdr>
        <w:top w:val="none" w:sz="0" w:space="0" w:color="auto"/>
        <w:left w:val="none" w:sz="0" w:space="0" w:color="auto"/>
        <w:bottom w:val="none" w:sz="0" w:space="0" w:color="auto"/>
        <w:right w:val="none" w:sz="0" w:space="0" w:color="auto"/>
      </w:divBdr>
    </w:div>
    <w:div w:id="790514463">
      <w:bodyDiv w:val="1"/>
      <w:marLeft w:val="0"/>
      <w:marRight w:val="0"/>
      <w:marTop w:val="0"/>
      <w:marBottom w:val="0"/>
      <w:divBdr>
        <w:top w:val="none" w:sz="0" w:space="0" w:color="auto"/>
        <w:left w:val="none" w:sz="0" w:space="0" w:color="auto"/>
        <w:bottom w:val="none" w:sz="0" w:space="0" w:color="auto"/>
        <w:right w:val="none" w:sz="0" w:space="0" w:color="auto"/>
      </w:divBdr>
    </w:div>
    <w:div w:id="790634912">
      <w:bodyDiv w:val="1"/>
      <w:marLeft w:val="0"/>
      <w:marRight w:val="0"/>
      <w:marTop w:val="0"/>
      <w:marBottom w:val="0"/>
      <w:divBdr>
        <w:top w:val="none" w:sz="0" w:space="0" w:color="auto"/>
        <w:left w:val="none" w:sz="0" w:space="0" w:color="auto"/>
        <w:bottom w:val="none" w:sz="0" w:space="0" w:color="auto"/>
        <w:right w:val="none" w:sz="0" w:space="0" w:color="auto"/>
      </w:divBdr>
    </w:div>
    <w:div w:id="790855042">
      <w:bodyDiv w:val="1"/>
      <w:marLeft w:val="0"/>
      <w:marRight w:val="0"/>
      <w:marTop w:val="0"/>
      <w:marBottom w:val="0"/>
      <w:divBdr>
        <w:top w:val="none" w:sz="0" w:space="0" w:color="auto"/>
        <w:left w:val="none" w:sz="0" w:space="0" w:color="auto"/>
        <w:bottom w:val="none" w:sz="0" w:space="0" w:color="auto"/>
        <w:right w:val="none" w:sz="0" w:space="0" w:color="auto"/>
      </w:divBdr>
    </w:div>
    <w:div w:id="791021018">
      <w:bodyDiv w:val="1"/>
      <w:marLeft w:val="0"/>
      <w:marRight w:val="0"/>
      <w:marTop w:val="0"/>
      <w:marBottom w:val="0"/>
      <w:divBdr>
        <w:top w:val="none" w:sz="0" w:space="0" w:color="auto"/>
        <w:left w:val="none" w:sz="0" w:space="0" w:color="auto"/>
        <w:bottom w:val="none" w:sz="0" w:space="0" w:color="auto"/>
        <w:right w:val="none" w:sz="0" w:space="0" w:color="auto"/>
      </w:divBdr>
    </w:div>
    <w:div w:id="791479378">
      <w:bodyDiv w:val="1"/>
      <w:marLeft w:val="0"/>
      <w:marRight w:val="0"/>
      <w:marTop w:val="0"/>
      <w:marBottom w:val="0"/>
      <w:divBdr>
        <w:top w:val="none" w:sz="0" w:space="0" w:color="auto"/>
        <w:left w:val="none" w:sz="0" w:space="0" w:color="auto"/>
        <w:bottom w:val="none" w:sz="0" w:space="0" w:color="auto"/>
        <w:right w:val="none" w:sz="0" w:space="0" w:color="auto"/>
      </w:divBdr>
    </w:div>
    <w:div w:id="791939711">
      <w:bodyDiv w:val="1"/>
      <w:marLeft w:val="0"/>
      <w:marRight w:val="0"/>
      <w:marTop w:val="0"/>
      <w:marBottom w:val="0"/>
      <w:divBdr>
        <w:top w:val="none" w:sz="0" w:space="0" w:color="auto"/>
        <w:left w:val="none" w:sz="0" w:space="0" w:color="auto"/>
        <w:bottom w:val="none" w:sz="0" w:space="0" w:color="auto"/>
        <w:right w:val="none" w:sz="0" w:space="0" w:color="auto"/>
      </w:divBdr>
    </w:div>
    <w:div w:id="792479678">
      <w:bodyDiv w:val="1"/>
      <w:marLeft w:val="0"/>
      <w:marRight w:val="0"/>
      <w:marTop w:val="0"/>
      <w:marBottom w:val="0"/>
      <w:divBdr>
        <w:top w:val="none" w:sz="0" w:space="0" w:color="auto"/>
        <w:left w:val="none" w:sz="0" w:space="0" w:color="auto"/>
        <w:bottom w:val="none" w:sz="0" w:space="0" w:color="auto"/>
        <w:right w:val="none" w:sz="0" w:space="0" w:color="auto"/>
      </w:divBdr>
    </w:div>
    <w:div w:id="792868717">
      <w:bodyDiv w:val="1"/>
      <w:marLeft w:val="0"/>
      <w:marRight w:val="0"/>
      <w:marTop w:val="0"/>
      <w:marBottom w:val="0"/>
      <w:divBdr>
        <w:top w:val="none" w:sz="0" w:space="0" w:color="auto"/>
        <w:left w:val="none" w:sz="0" w:space="0" w:color="auto"/>
        <w:bottom w:val="none" w:sz="0" w:space="0" w:color="auto"/>
        <w:right w:val="none" w:sz="0" w:space="0" w:color="auto"/>
      </w:divBdr>
    </w:div>
    <w:div w:id="793249877">
      <w:bodyDiv w:val="1"/>
      <w:marLeft w:val="0"/>
      <w:marRight w:val="0"/>
      <w:marTop w:val="0"/>
      <w:marBottom w:val="0"/>
      <w:divBdr>
        <w:top w:val="none" w:sz="0" w:space="0" w:color="auto"/>
        <w:left w:val="none" w:sz="0" w:space="0" w:color="auto"/>
        <w:bottom w:val="none" w:sz="0" w:space="0" w:color="auto"/>
        <w:right w:val="none" w:sz="0" w:space="0" w:color="auto"/>
      </w:divBdr>
    </w:div>
    <w:div w:id="793642270">
      <w:bodyDiv w:val="1"/>
      <w:marLeft w:val="0"/>
      <w:marRight w:val="0"/>
      <w:marTop w:val="0"/>
      <w:marBottom w:val="0"/>
      <w:divBdr>
        <w:top w:val="none" w:sz="0" w:space="0" w:color="auto"/>
        <w:left w:val="none" w:sz="0" w:space="0" w:color="auto"/>
        <w:bottom w:val="none" w:sz="0" w:space="0" w:color="auto"/>
        <w:right w:val="none" w:sz="0" w:space="0" w:color="auto"/>
      </w:divBdr>
    </w:div>
    <w:div w:id="794369932">
      <w:bodyDiv w:val="1"/>
      <w:marLeft w:val="0"/>
      <w:marRight w:val="0"/>
      <w:marTop w:val="0"/>
      <w:marBottom w:val="0"/>
      <w:divBdr>
        <w:top w:val="none" w:sz="0" w:space="0" w:color="auto"/>
        <w:left w:val="none" w:sz="0" w:space="0" w:color="auto"/>
        <w:bottom w:val="none" w:sz="0" w:space="0" w:color="auto"/>
        <w:right w:val="none" w:sz="0" w:space="0" w:color="auto"/>
      </w:divBdr>
    </w:div>
    <w:div w:id="794638726">
      <w:bodyDiv w:val="1"/>
      <w:marLeft w:val="0"/>
      <w:marRight w:val="0"/>
      <w:marTop w:val="0"/>
      <w:marBottom w:val="0"/>
      <w:divBdr>
        <w:top w:val="none" w:sz="0" w:space="0" w:color="auto"/>
        <w:left w:val="none" w:sz="0" w:space="0" w:color="auto"/>
        <w:bottom w:val="none" w:sz="0" w:space="0" w:color="auto"/>
        <w:right w:val="none" w:sz="0" w:space="0" w:color="auto"/>
      </w:divBdr>
    </w:div>
    <w:div w:id="794956192">
      <w:bodyDiv w:val="1"/>
      <w:marLeft w:val="0"/>
      <w:marRight w:val="0"/>
      <w:marTop w:val="0"/>
      <w:marBottom w:val="0"/>
      <w:divBdr>
        <w:top w:val="none" w:sz="0" w:space="0" w:color="auto"/>
        <w:left w:val="none" w:sz="0" w:space="0" w:color="auto"/>
        <w:bottom w:val="none" w:sz="0" w:space="0" w:color="auto"/>
        <w:right w:val="none" w:sz="0" w:space="0" w:color="auto"/>
      </w:divBdr>
    </w:div>
    <w:div w:id="795028012">
      <w:bodyDiv w:val="1"/>
      <w:marLeft w:val="0"/>
      <w:marRight w:val="0"/>
      <w:marTop w:val="0"/>
      <w:marBottom w:val="0"/>
      <w:divBdr>
        <w:top w:val="none" w:sz="0" w:space="0" w:color="auto"/>
        <w:left w:val="none" w:sz="0" w:space="0" w:color="auto"/>
        <w:bottom w:val="none" w:sz="0" w:space="0" w:color="auto"/>
        <w:right w:val="none" w:sz="0" w:space="0" w:color="auto"/>
      </w:divBdr>
    </w:div>
    <w:div w:id="795490120">
      <w:bodyDiv w:val="1"/>
      <w:marLeft w:val="0"/>
      <w:marRight w:val="0"/>
      <w:marTop w:val="0"/>
      <w:marBottom w:val="0"/>
      <w:divBdr>
        <w:top w:val="none" w:sz="0" w:space="0" w:color="auto"/>
        <w:left w:val="none" w:sz="0" w:space="0" w:color="auto"/>
        <w:bottom w:val="none" w:sz="0" w:space="0" w:color="auto"/>
        <w:right w:val="none" w:sz="0" w:space="0" w:color="auto"/>
      </w:divBdr>
    </w:div>
    <w:div w:id="796071737">
      <w:bodyDiv w:val="1"/>
      <w:marLeft w:val="0"/>
      <w:marRight w:val="0"/>
      <w:marTop w:val="0"/>
      <w:marBottom w:val="0"/>
      <w:divBdr>
        <w:top w:val="none" w:sz="0" w:space="0" w:color="auto"/>
        <w:left w:val="none" w:sz="0" w:space="0" w:color="auto"/>
        <w:bottom w:val="none" w:sz="0" w:space="0" w:color="auto"/>
        <w:right w:val="none" w:sz="0" w:space="0" w:color="auto"/>
      </w:divBdr>
    </w:div>
    <w:div w:id="796490948">
      <w:bodyDiv w:val="1"/>
      <w:marLeft w:val="0"/>
      <w:marRight w:val="0"/>
      <w:marTop w:val="0"/>
      <w:marBottom w:val="0"/>
      <w:divBdr>
        <w:top w:val="none" w:sz="0" w:space="0" w:color="auto"/>
        <w:left w:val="none" w:sz="0" w:space="0" w:color="auto"/>
        <w:bottom w:val="none" w:sz="0" w:space="0" w:color="auto"/>
        <w:right w:val="none" w:sz="0" w:space="0" w:color="auto"/>
      </w:divBdr>
    </w:div>
    <w:div w:id="796921315">
      <w:bodyDiv w:val="1"/>
      <w:marLeft w:val="0"/>
      <w:marRight w:val="0"/>
      <w:marTop w:val="0"/>
      <w:marBottom w:val="0"/>
      <w:divBdr>
        <w:top w:val="none" w:sz="0" w:space="0" w:color="auto"/>
        <w:left w:val="none" w:sz="0" w:space="0" w:color="auto"/>
        <w:bottom w:val="none" w:sz="0" w:space="0" w:color="auto"/>
        <w:right w:val="none" w:sz="0" w:space="0" w:color="auto"/>
      </w:divBdr>
    </w:div>
    <w:div w:id="797577330">
      <w:bodyDiv w:val="1"/>
      <w:marLeft w:val="0"/>
      <w:marRight w:val="0"/>
      <w:marTop w:val="0"/>
      <w:marBottom w:val="0"/>
      <w:divBdr>
        <w:top w:val="none" w:sz="0" w:space="0" w:color="auto"/>
        <w:left w:val="none" w:sz="0" w:space="0" w:color="auto"/>
        <w:bottom w:val="none" w:sz="0" w:space="0" w:color="auto"/>
        <w:right w:val="none" w:sz="0" w:space="0" w:color="auto"/>
      </w:divBdr>
    </w:div>
    <w:div w:id="798109535">
      <w:bodyDiv w:val="1"/>
      <w:marLeft w:val="0"/>
      <w:marRight w:val="0"/>
      <w:marTop w:val="0"/>
      <w:marBottom w:val="0"/>
      <w:divBdr>
        <w:top w:val="none" w:sz="0" w:space="0" w:color="auto"/>
        <w:left w:val="none" w:sz="0" w:space="0" w:color="auto"/>
        <w:bottom w:val="none" w:sz="0" w:space="0" w:color="auto"/>
        <w:right w:val="none" w:sz="0" w:space="0" w:color="auto"/>
      </w:divBdr>
    </w:div>
    <w:div w:id="798452246">
      <w:bodyDiv w:val="1"/>
      <w:marLeft w:val="0"/>
      <w:marRight w:val="0"/>
      <w:marTop w:val="0"/>
      <w:marBottom w:val="0"/>
      <w:divBdr>
        <w:top w:val="none" w:sz="0" w:space="0" w:color="auto"/>
        <w:left w:val="none" w:sz="0" w:space="0" w:color="auto"/>
        <w:bottom w:val="none" w:sz="0" w:space="0" w:color="auto"/>
        <w:right w:val="none" w:sz="0" w:space="0" w:color="auto"/>
      </w:divBdr>
    </w:div>
    <w:div w:id="798569618">
      <w:bodyDiv w:val="1"/>
      <w:marLeft w:val="0"/>
      <w:marRight w:val="0"/>
      <w:marTop w:val="0"/>
      <w:marBottom w:val="0"/>
      <w:divBdr>
        <w:top w:val="none" w:sz="0" w:space="0" w:color="auto"/>
        <w:left w:val="none" w:sz="0" w:space="0" w:color="auto"/>
        <w:bottom w:val="none" w:sz="0" w:space="0" w:color="auto"/>
        <w:right w:val="none" w:sz="0" w:space="0" w:color="auto"/>
      </w:divBdr>
    </w:div>
    <w:div w:id="799229369">
      <w:bodyDiv w:val="1"/>
      <w:marLeft w:val="0"/>
      <w:marRight w:val="0"/>
      <w:marTop w:val="0"/>
      <w:marBottom w:val="0"/>
      <w:divBdr>
        <w:top w:val="none" w:sz="0" w:space="0" w:color="auto"/>
        <w:left w:val="none" w:sz="0" w:space="0" w:color="auto"/>
        <w:bottom w:val="none" w:sz="0" w:space="0" w:color="auto"/>
        <w:right w:val="none" w:sz="0" w:space="0" w:color="auto"/>
      </w:divBdr>
    </w:div>
    <w:div w:id="799610639">
      <w:bodyDiv w:val="1"/>
      <w:marLeft w:val="0"/>
      <w:marRight w:val="0"/>
      <w:marTop w:val="0"/>
      <w:marBottom w:val="0"/>
      <w:divBdr>
        <w:top w:val="none" w:sz="0" w:space="0" w:color="auto"/>
        <w:left w:val="none" w:sz="0" w:space="0" w:color="auto"/>
        <w:bottom w:val="none" w:sz="0" w:space="0" w:color="auto"/>
        <w:right w:val="none" w:sz="0" w:space="0" w:color="auto"/>
      </w:divBdr>
    </w:div>
    <w:div w:id="799612889">
      <w:bodyDiv w:val="1"/>
      <w:marLeft w:val="0"/>
      <w:marRight w:val="0"/>
      <w:marTop w:val="0"/>
      <w:marBottom w:val="0"/>
      <w:divBdr>
        <w:top w:val="none" w:sz="0" w:space="0" w:color="auto"/>
        <w:left w:val="none" w:sz="0" w:space="0" w:color="auto"/>
        <w:bottom w:val="none" w:sz="0" w:space="0" w:color="auto"/>
        <w:right w:val="none" w:sz="0" w:space="0" w:color="auto"/>
      </w:divBdr>
    </w:div>
    <w:div w:id="801313430">
      <w:bodyDiv w:val="1"/>
      <w:marLeft w:val="0"/>
      <w:marRight w:val="0"/>
      <w:marTop w:val="0"/>
      <w:marBottom w:val="0"/>
      <w:divBdr>
        <w:top w:val="none" w:sz="0" w:space="0" w:color="auto"/>
        <w:left w:val="none" w:sz="0" w:space="0" w:color="auto"/>
        <w:bottom w:val="none" w:sz="0" w:space="0" w:color="auto"/>
        <w:right w:val="none" w:sz="0" w:space="0" w:color="auto"/>
      </w:divBdr>
    </w:div>
    <w:div w:id="801730824">
      <w:bodyDiv w:val="1"/>
      <w:marLeft w:val="0"/>
      <w:marRight w:val="0"/>
      <w:marTop w:val="0"/>
      <w:marBottom w:val="0"/>
      <w:divBdr>
        <w:top w:val="none" w:sz="0" w:space="0" w:color="auto"/>
        <w:left w:val="none" w:sz="0" w:space="0" w:color="auto"/>
        <w:bottom w:val="none" w:sz="0" w:space="0" w:color="auto"/>
        <w:right w:val="none" w:sz="0" w:space="0" w:color="auto"/>
      </w:divBdr>
    </w:div>
    <w:div w:id="802314200">
      <w:bodyDiv w:val="1"/>
      <w:marLeft w:val="0"/>
      <w:marRight w:val="0"/>
      <w:marTop w:val="0"/>
      <w:marBottom w:val="0"/>
      <w:divBdr>
        <w:top w:val="none" w:sz="0" w:space="0" w:color="auto"/>
        <w:left w:val="none" w:sz="0" w:space="0" w:color="auto"/>
        <w:bottom w:val="none" w:sz="0" w:space="0" w:color="auto"/>
        <w:right w:val="none" w:sz="0" w:space="0" w:color="auto"/>
      </w:divBdr>
    </w:div>
    <w:div w:id="802582046">
      <w:bodyDiv w:val="1"/>
      <w:marLeft w:val="0"/>
      <w:marRight w:val="0"/>
      <w:marTop w:val="0"/>
      <w:marBottom w:val="0"/>
      <w:divBdr>
        <w:top w:val="none" w:sz="0" w:space="0" w:color="auto"/>
        <w:left w:val="none" w:sz="0" w:space="0" w:color="auto"/>
        <w:bottom w:val="none" w:sz="0" w:space="0" w:color="auto"/>
        <w:right w:val="none" w:sz="0" w:space="0" w:color="auto"/>
      </w:divBdr>
    </w:div>
    <w:div w:id="802582545">
      <w:bodyDiv w:val="1"/>
      <w:marLeft w:val="0"/>
      <w:marRight w:val="0"/>
      <w:marTop w:val="0"/>
      <w:marBottom w:val="0"/>
      <w:divBdr>
        <w:top w:val="none" w:sz="0" w:space="0" w:color="auto"/>
        <w:left w:val="none" w:sz="0" w:space="0" w:color="auto"/>
        <w:bottom w:val="none" w:sz="0" w:space="0" w:color="auto"/>
        <w:right w:val="none" w:sz="0" w:space="0" w:color="auto"/>
      </w:divBdr>
    </w:div>
    <w:div w:id="803038116">
      <w:bodyDiv w:val="1"/>
      <w:marLeft w:val="0"/>
      <w:marRight w:val="0"/>
      <w:marTop w:val="0"/>
      <w:marBottom w:val="0"/>
      <w:divBdr>
        <w:top w:val="none" w:sz="0" w:space="0" w:color="auto"/>
        <w:left w:val="none" w:sz="0" w:space="0" w:color="auto"/>
        <w:bottom w:val="none" w:sz="0" w:space="0" w:color="auto"/>
        <w:right w:val="none" w:sz="0" w:space="0" w:color="auto"/>
      </w:divBdr>
    </w:div>
    <w:div w:id="803307274">
      <w:bodyDiv w:val="1"/>
      <w:marLeft w:val="0"/>
      <w:marRight w:val="0"/>
      <w:marTop w:val="0"/>
      <w:marBottom w:val="0"/>
      <w:divBdr>
        <w:top w:val="none" w:sz="0" w:space="0" w:color="auto"/>
        <w:left w:val="none" w:sz="0" w:space="0" w:color="auto"/>
        <w:bottom w:val="none" w:sz="0" w:space="0" w:color="auto"/>
        <w:right w:val="none" w:sz="0" w:space="0" w:color="auto"/>
      </w:divBdr>
    </w:div>
    <w:div w:id="803355465">
      <w:bodyDiv w:val="1"/>
      <w:marLeft w:val="0"/>
      <w:marRight w:val="0"/>
      <w:marTop w:val="0"/>
      <w:marBottom w:val="0"/>
      <w:divBdr>
        <w:top w:val="none" w:sz="0" w:space="0" w:color="auto"/>
        <w:left w:val="none" w:sz="0" w:space="0" w:color="auto"/>
        <w:bottom w:val="none" w:sz="0" w:space="0" w:color="auto"/>
        <w:right w:val="none" w:sz="0" w:space="0" w:color="auto"/>
      </w:divBdr>
    </w:div>
    <w:div w:id="803691430">
      <w:bodyDiv w:val="1"/>
      <w:marLeft w:val="0"/>
      <w:marRight w:val="0"/>
      <w:marTop w:val="0"/>
      <w:marBottom w:val="0"/>
      <w:divBdr>
        <w:top w:val="none" w:sz="0" w:space="0" w:color="auto"/>
        <w:left w:val="none" w:sz="0" w:space="0" w:color="auto"/>
        <w:bottom w:val="none" w:sz="0" w:space="0" w:color="auto"/>
        <w:right w:val="none" w:sz="0" w:space="0" w:color="auto"/>
      </w:divBdr>
    </w:div>
    <w:div w:id="803737419">
      <w:bodyDiv w:val="1"/>
      <w:marLeft w:val="0"/>
      <w:marRight w:val="0"/>
      <w:marTop w:val="0"/>
      <w:marBottom w:val="0"/>
      <w:divBdr>
        <w:top w:val="none" w:sz="0" w:space="0" w:color="auto"/>
        <w:left w:val="none" w:sz="0" w:space="0" w:color="auto"/>
        <w:bottom w:val="none" w:sz="0" w:space="0" w:color="auto"/>
        <w:right w:val="none" w:sz="0" w:space="0" w:color="auto"/>
      </w:divBdr>
    </w:div>
    <w:div w:id="803737864">
      <w:bodyDiv w:val="1"/>
      <w:marLeft w:val="0"/>
      <w:marRight w:val="0"/>
      <w:marTop w:val="0"/>
      <w:marBottom w:val="0"/>
      <w:divBdr>
        <w:top w:val="none" w:sz="0" w:space="0" w:color="auto"/>
        <w:left w:val="none" w:sz="0" w:space="0" w:color="auto"/>
        <w:bottom w:val="none" w:sz="0" w:space="0" w:color="auto"/>
        <w:right w:val="none" w:sz="0" w:space="0" w:color="auto"/>
      </w:divBdr>
    </w:div>
    <w:div w:id="803933825">
      <w:bodyDiv w:val="1"/>
      <w:marLeft w:val="0"/>
      <w:marRight w:val="0"/>
      <w:marTop w:val="0"/>
      <w:marBottom w:val="0"/>
      <w:divBdr>
        <w:top w:val="none" w:sz="0" w:space="0" w:color="auto"/>
        <w:left w:val="none" w:sz="0" w:space="0" w:color="auto"/>
        <w:bottom w:val="none" w:sz="0" w:space="0" w:color="auto"/>
        <w:right w:val="none" w:sz="0" w:space="0" w:color="auto"/>
      </w:divBdr>
    </w:div>
    <w:div w:id="804204236">
      <w:bodyDiv w:val="1"/>
      <w:marLeft w:val="0"/>
      <w:marRight w:val="0"/>
      <w:marTop w:val="0"/>
      <w:marBottom w:val="0"/>
      <w:divBdr>
        <w:top w:val="none" w:sz="0" w:space="0" w:color="auto"/>
        <w:left w:val="none" w:sz="0" w:space="0" w:color="auto"/>
        <w:bottom w:val="none" w:sz="0" w:space="0" w:color="auto"/>
        <w:right w:val="none" w:sz="0" w:space="0" w:color="auto"/>
      </w:divBdr>
    </w:div>
    <w:div w:id="805005388">
      <w:bodyDiv w:val="1"/>
      <w:marLeft w:val="0"/>
      <w:marRight w:val="0"/>
      <w:marTop w:val="0"/>
      <w:marBottom w:val="0"/>
      <w:divBdr>
        <w:top w:val="none" w:sz="0" w:space="0" w:color="auto"/>
        <w:left w:val="none" w:sz="0" w:space="0" w:color="auto"/>
        <w:bottom w:val="none" w:sz="0" w:space="0" w:color="auto"/>
        <w:right w:val="none" w:sz="0" w:space="0" w:color="auto"/>
      </w:divBdr>
    </w:div>
    <w:div w:id="805708703">
      <w:bodyDiv w:val="1"/>
      <w:marLeft w:val="0"/>
      <w:marRight w:val="0"/>
      <w:marTop w:val="0"/>
      <w:marBottom w:val="0"/>
      <w:divBdr>
        <w:top w:val="none" w:sz="0" w:space="0" w:color="auto"/>
        <w:left w:val="none" w:sz="0" w:space="0" w:color="auto"/>
        <w:bottom w:val="none" w:sz="0" w:space="0" w:color="auto"/>
        <w:right w:val="none" w:sz="0" w:space="0" w:color="auto"/>
      </w:divBdr>
    </w:div>
    <w:div w:id="805898832">
      <w:bodyDiv w:val="1"/>
      <w:marLeft w:val="0"/>
      <w:marRight w:val="0"/>
      <w:marTop w:val="0"/>
      <w:marBottom w:val="0"/>
      <w:divBdr>
        <w:top w:val="none" w:sz="0" w:space="0" w:color="auto"/>
        <w:left w:val="none" w:sz="0" w:space="0" w:color="auto"/>
        <w:bottom w:val="none" w:sz="0" w:space="0" w:color="auto"/>
        <w:right w:val="none" w:sz="0" w:space="0" w:color="auto"/>
      </w:divBdr>
    </w:div>
    <w:div w:id="806633188">
      <w:bodyDiv w:val="1"/>
      <w:marLeft w:val="0"/>
      <w:marRight w:val="0"/>
      <w:marTop w:val="0"/>
      <w:marBottom w:val="0"/>
      <w:divBdr>
        <w:top w:val="none" w:sz="0" w:space="0" w:color="auto"/>
        <w:left w:val="none" w:sz="0" w:space="0" w:color="auto"/>
        <w:bottom w:val="none" w:sz="0" w:space="0" w:color="auto"/>
        <w:right w:val="none" w:sz="0" w:space="0" w:color="auto"/>
      </w:divBdr>
    </w:div>
    <w:div w:id="806822074">
      <w:bodyDiv w:val="1"/>
      <w:marLeft w:val="0"/>
      <w:marRight w:val="0"/>
      <w:marTop w:val="0"/>
      <w:marBottom w:val="0"/>
      <w:divBdr>
        <w:top w:val="none" w:sz="0" w:space="0" w:color="auto"/>
        <w:left w:val="none" w:sz="0" w:space="0" w:color="auto"/>
        <w:bottom w:val="none" w:sz="0" w:space="0" w:color="auto"/>
        <w:right w:val="none" w:sz="0" w:space="0" w:color="auto"/>
      </w:divBdr>
    </w:div>
    <w:div w:id="806967514">
      <w:bodyDiv w:val="1"/>
      <w:marLeft w:val="0"/>
      <w:marRight w:val="0"/>
      <w:marTop w:val="0"/>
      <w:marBottom w:val="0"/>
      <w:divBdr>
        <w:top w:val="none" w:sz="0" w:space="0" w:color="auto"/>
        <w:left w:val="none" w:sz="0" w:space="0" w:color="auto"/>
        <w:bottom w:val="none" w:sz="0" w:space="0" w:color="auto"/>
        <w:right w:val="none" w:sz="0" w:space="0" w:color="auto"/>
      </w:divBdr>
    </w:div>
    <w:div w:id="807357475">
      <w:bodyDiv w:val="1"/>
      <w:marLeft w:val="0"/>
      <w:marRight w:val="0"/>
      <w:marTop w:val="0"/>
      <w:marBottom w:val="0"/>
      <w:divBdr>
        <w:top w:val="none" w:sz="0" w:space="0" w:color="auto"/>
        <w:left w:val="none" w:sz="0" w:space="0" w:color="auto"/>
        <w:bottom w:val="none" w:sz="0" w:space="0" w:color="auto"/>
        <w:right w:val="none" w:sz="0" w:space="0" w:color="auto"/>
      </w:divBdr>
    </w:div>
    <w:div w:id="807674930">
      <w:bodyDiv w:val="1"/>
      <w:marLeft w:val="0"/>
      <w:marRight w:val="0"/>
      <w:marTop w:val="0"/>
      <w:marBottom w:val="0"/>
      <w:divBdr>
        <w:top w:val="none" w:sz="0" w:space="0" w:color="auto"/>
        <w:left w:val="none" w:sz="0" w:space="0" w:color="auto"/>
        <w:bottom w:val="none" w:sz="0" w:space="0" w:color="auto"/>
        <w:right w:val="none" w:sz="0" w:space="0" w:color="auto"/>
      </w:divBdr>
    </w:div>
    <w:div w:id="807749516">
      <w:bodyDiv w:val="1"/>
      <w:marLeft w:val="0"/>
      <w:marRight w:val="0"/>
      <w:marTop w:val="0"/>
      <w:marBottom w:val="0"/>
      <w:divBdr>
        <w:top w:val="none" w:sz="0" w:space="0" w:color="auto"/>
        <w:left w:val="none" w:sz="0" w:space="0" w:color="auto"/>
        <w:bottom w:val="none" w:sz="0" w:space="0" w:color="auto"/>
        <w:right w:val="none" w:sz="0" w:space="0" w:color="auto"/>
      </w:divBdr>
    </w:div>
    <w:div w:id="808085508">
      <w:bodyDiv w:val="1"/>
      <w:marLeft w:val="0"/>
      <w:marRight w:val="0"/>
      <w:marTop w:val="0"/>
      <w:marBottom w:val="0"/>
      <w:divBdr>
        <w:top w:val="none" w:sz="0" w:space="0" w:color="auto"/>
        <w:left w:val="none" w:sz="0" w:space="0" w:color="auto"/>
        <w:bottom w:val="none" w:sz="0" w:space="0" w:color="auto"/>
        <w:right w:val="none" w:sz="0" w:space="0" w:color="auto"/>
      </w:divBdr>
    </w:div>
    <w:div w:id="808283856">
      <w:bodyDiv w:val="1"/>
      <w:marLeft w:val="0"/>
      <w:marRight w:val="0"/>
      <w:marTop w:val="0"/>
      <w:marBottom w:val="0"/>
      <w:divBdr>
        <w:top w:val="none" w:sz="0" w:space="0" w:color="auto"/>
        <w:left w:val="none" w:sz="0" w:space="0" w:color="auto"/>
        <w:bottom w:val="none" w:sz="0" w:space="0" w:color="auto"/>
        <w:right w:val="none" w:sz="0" w:space="0" w:color="auto"/>
      </w:divBdr>
    </w:div>
    <w:div w:id="809323694">
      <w:bodyDiv w:val="1"/>
      <w:marLeft w:val="0"/>
      <w:marRight w:val="0"/>
      <w:marTop w:val="0"/>
      <w:marBottom w:val="0"/>
      <w:divBdr>
        <w:top w:val="none" w:sz="0" w:space="0" w:color="auto"/>
        <w:left w:val="none" w:sz="0" w:space="0" w:color="auto"/>
        <w:bottom w:val="none" w:sz="0" w:space="0" w:color="auto"/>
        <w:right w:val="none" w:sz="0" w:space="0" w:color="auto"/>
      </w:divBdr>
    </w:div>
    <w:div w:id="809791596">
      <w:bodyDiv w:val="1"/>
      <w:marLeft w:val="0"/>
      <w:marRight w:val="0"/>
      <w:marTop w:val="0"/>
      <w:marBottom w:val="0"/>
      <w:divBdr>
        <w:top w:val="none" w:sz="0" w:space="0" w:color="auto"/>
        <w:left w:val="none" w:sz="0" w:space="0" w:color="auto"/>
        <w:bottom w:val="none" w:sz="0" w:space="0" w:color="auto"/>
        <w:right w:val="none" w:sz="0" w:space="0" w:color="auto"/>
      </w:divBdr>
    </w:div>
    <w:div w:id="810370278">
      <w:bodyDiv w:val="1"/>
      <w:marLeft w:val="0"/>
      <w:marRight w:val="0"/>
      <w:marTop w:val="0"/>
      <w:marBottom w:val="0"/>
      <w:divBdr>
        <w:top w:val="none" w:sz="0" w:space="0" w:color="auto"/>
        <w:left w:val="none" w:sz="0" w:space="0" w:color="auto"/>
        <w:bottom w:val="none" w:sz="0" w:space="0" w:color="auto"/>
        <w:right w:val="none" w:sz="0" w:space="0" w:color="auto"/>
      </w:divBdr>
    </w:div>
    <w:div w:id="810441606">
      <w:bodyDiv w:val="1"/>
      <w:marLeft w:val="0"/>
      <w:marRight w:val="0"/>
      <w:marTop w:val="0"/>
      <w:marBottom w:val="0"/>
      <w:divBdr>
        <w:top w:val="none" w:sz="0" w:space="0" w:color="auto"/>
        <w:left w:val="none" w:sz="0" w:space="0" w:color="auto"/>
        <w:bottom w:val="none" w:sz="0" w:space="0" w:color="auto"/>
        <w:right w:val="none" w:sz="0" w:space="0" w:color="auto"/>
      </w:divBdr>
    </w:div>
    <w:div w:id="810711180">
      <w:bodyDiv w:val="1"/>
      <w:marLeft w:val="0"/>
      <w:marRight w:val="0"/>
      <w:marTop w:val="0"/>
      <w:marBottom w:val="0"/>
      <w:divBdr>
        <w:top w:val="none" w:sz="0" w:space="0" w:color="auto"/>
        <w:left w:val="none" w:sz="0" w:space="0" w:color="auto"/>
        <w:bottom w:val="none" w:sz="0" w:space="0" w:color="auto"/>
        <w:right w:val="none" w:sz="0" w:space="0" w:color="auto"/>
      </w:divBdr>
    </w:div>
    <w:div w:id="810825398">
      <w:bodyDiv w:val="1"/>
      <w:marLeft w:val="0"/>
      <w:marRight w:val="0"/>
      <w:marTop w:val="0"/>
      <w:marBottom w:val="0"/>
      <w:divBdr>
        <w:top w:val="none" w:sz="0" w:space="0" w:color="auto"/>
        <w:left w:val="none" w:sz="0" w:space="0" w:color="auto"/>
        <w:bottom w:val="none" w:sz="0" w:space="0" w:color="auto"/>
        <w:right w:val="none" w:sz="0" w:space="0" w:color="auto"/>
      </w:divBdr>
    </w:div>
    <w:div w:id="811797223">
      <w:bodyDiv w:val="1"/>
      <w:marLeft w:val="0"/>
      <w:marRight w:val="0"/>
      <w:marTop w:val="0"/>
      <w:marBottom w:val="0"/>
      <w:divBdr>
        <w:top w:val="none" w:sz="0" w:space="0" w:color="auto"/>
        <w:left w:val="none" w:sz="0" w:space="0" w:color="auto"/>
        <w:bottom w:val="none" w:sz="0" w:space="0" w:color="auto"/>
        <w:right w:val="none" w:sz="0" w:space="0" w:color="auto"/>
      </w:divBdr>
    </w:div>
    <w:div w:id="811943992">
      <w:bodyDiv w:val="1"/>
      <w:marLeft w:val="0"/>
      <w:marRight w:val="0"/>
      <w:marTop w:val="0"/>
      <w:marBottom w:val="0"/>
      <w:divBdr>
        <w:top w:val="none" w:sz="0" w:space="0" w:color="auto"/>
        <w:left w:val="none" w:sz="0" w:space="0" w:color="auto"/>
        <w:bottom w:val="none" w:sz="0" w:space="0" w:color="auto"/>
        <w:right w:val="none" w:sz="0" w:space="0" w:color="auto"/>
      </w:divBdr>
    </w:div>
    <w:div w:id="812989084">
      <w:bodyDiv w:val="1"/>
      <w:marLeft w:val="0"/>
      <w:marRight w:val="0"/>
      <w:marTop w:val="0"/>
      <w:marBottom w:val="0"/>
      <w:divBdr>
        <w:top w:val="none" w:sz="0" w:space="0" w:color="auto"/>
        <w:left w:val="none" w:sz="0" w:space="0" w:color="auto"/>
        <w:bottom w:val="none" w:sz="0" w:space="0" w:color="auto"/>
        <w:right w:val="none" w:sz="0" w:space="0" w:color="auto"/>
      </w:divBdr>
    </w:div>
    <w:div w:id="815026247">
      <w:bodyDiv w:val="1"/>
      <w:marLeft w:val="0"/>
      <w:marRight w:val="0"/>
      <w:marTop w:val="0"/>
      <w:marBottom w:val="0"/>
      <w:divBdr>
        <w:top w:val="none" w:sz="0" w:space="0" w:color="auto"/>
        <w:left w:val="none" w:sz="0" w:space="0" w:color="auto"/>
        <w:bottom w:val="none" w:sz="0" w:space="0" w:color="auto"/>
        <w:right w:val="none" w:sz="0" w:space="0" w:color="auto"/>
      </w:divBdr>
    </w:div>
    <w:div w:id="815344553">
      <w:bodyDiv w:val="1"/>
      <w:marLeft w:val="0"/>
      <w:marRight w:val="0"/>
      <w:marTop w:val="0"/>
      <w:marBottom w:val="0"/>
      <w:divBdr>
        <w:top w:val="none" w:sz="0" w:space="0" w:color="auto"/>
        <w:left w:val="none" w:sz="0" w:space="0" w:color="auto"/>
        <w:bottom w:val="none" w:sz="0" w:space="0" w:color="auto"/>
        <w:right w:val="none" w:sz="0" w:space="0" w:color="auto"/>
      </w:divBdr>
    </w:div>
    <w:div w:id="815610819">
      <w:bodyDiv w:val="1"/>
      <w:marLeft w:val="0"/>
      <w:marRight w:val="0"/>
      <w:marTop w:val="0"/>
      <w:marBottom w:val="0"/>
      <w:divBdr>
        <w:top w:val="none" w:sz="0" w:space="0" w:color="auto"/>
        <w:left w:val="none" w:sz="0" w:space="0" w:color="auto"/>
        <w:bottom w:val="none" w:sz="0" w:space="0" w:color="auto"/>
        <w:right w:val="none" w:sz="0" w:space="0" w:color="auto"/>
      </w:divBdr>
    </w:div>
    <w:div w:id="816185814">
      <w:bodyDiv w:val="1"/>
      <w:marLeft w:val="0"/>
      <w:marRight w:val="0"/>
      <w:marTop w:val="0"/>
      <w:marBottom w:val="0"/>
      <w:divBdr>
        <w:top w:val="none" w:sz="0" w:space="0" w:color="auto"/>
        <w:left w:val="none" w:sz="0" w:space="0" w:color="auto"/>
        <w:bottom w:val="none" w:sz="0" w:space="0" w:color="auto"/>
        <w:right w:val="none" w:sz="0" w:space="0" w:color="auto"/>
      </w:divBdr>
    </w:div>
    <w:div w:id="816189086">
      <w:bodyDiv w:val="1"/>
      <w:marLeft w:val="0"/>
      <w:marRight w:val="0"/>
      <w:marTop w:val="0"/>
      <w:marBottom w:val="0"/>
      <w:divBdr>
        <w:top w:val="none" w:sz="0" w:space="0" w:color="auto"/>
        <w:left w:val="none" w:sz="0" w:space="0" w:color="auto"/>
        <w:bottom w:val="none" w:sz="0" w:space="0" w:color="auto"/>
        <w:right w:val="none" w:sz="0" w:space="0" w:color="auto"/>
      </w:divBdr>
    </w:div>
    <w:div w:id="816530627">
      <w:bodyDiv w:val="1"/>
      <w:marLeft w:val="0"/>
      <w:marRight w:val="0"/>
      <w:marTop w:val="0"/>
      <w:marBottom w:val="0"/>
      <w:divBdr>
        <w:top w:val="none" w:sz="0" w:space="0" w:color="auto"/>
        <w:left w:val="none" w:sz="0" w:space="0" w:color="auto"/>
        <w:bottom w:val="none" w:sz="0" w:space="0" w:color="auto"/>
        <w:right w:val="none" w:sz="0" w:space="0" w:color="auto"/>
      </w:divBdr>
    </w:div>
    <w:div w:id="817187001">
      <w:bodyDiv w:val="1"/>
      <w:marLeft w:val="0"/>
      <w:marRight w:val="0"/>
      <w:marTop w:val="0"/>
      <w:marBottom w:val="0"/>
      <w:divBdr>
        <w:top w:val="none" w:sz="0" w:space="0" w:color="auto"/>
        <w:left w:val="none" w:sz="0" w:space="0" w:color="auto"/>
        <w:bottom w:val="none" w:sz="0" w:space="0" w:color="auto"/>
        <w:right w:val="none" w:sz="0" w:space="0" w:color="auto"/>
      </w:divBdr>
    </w:div>
    <w:div w:id="817647746">
      <w:bodyDiv w:val="1"/>
      <w:marLeft w:val="0"/>
      <w:marRight w:val="0"/>
      <w:marTop w:val="0"/>
      <w:marBottom w:val="0"/>
      <w:divBdr>
        <w:top w:val="none" w:sz="0" w:space="0" w:color="auto"/>
        <w:left w:val="none" w:sz="0" w:space="0" w:color="auto"/>
        <w:bottom w:val="none" w:sz="0" w:space="0" w:color="auto"/>
        <w:right w:val="none" w:sz="0" w:space="0" w:color="auto"/>
      </w:divBdr>
    </w:div>
    <w:div w:id="817847241">
      <w:bodyDiv w:val="1"/>
      <w:marLeft w:val="0"/>
      <w:marRight w:val="0"/>
      <w:marTop w:val="0"/>
      <w:marBottom w:val="0"/>
      <w:divBdr>
        <w:top w:val="none" w:sz="0" w:space="0" w:color="auto"/>
        <w:left w:val="none" w:sz="0" w:space="0" w:color="auto"/>
        <w:bottom w:val="none" w:sz="0" w:space="0" w:color="auto"/>
        <w:right w:val="none" w:sz="0" w:space="0" w:color="auto"/>
      </w:divBdr>
    </w:div>
    <w:div w:id="818573954">
      <w:bodyDiv w:val="1"/>
      <w:marLeft w:val="0"/>
      <w:marRight w:val="0"/>
      <w:marTop w:val="0"/>
      <w:marBottom w:val="0"/>
      <w:divBdr>
        <w:top w:val="none" w:sz="0" w:space="0" w:color="auto"/>
        <w:left w:val="none" w:sz="0" w:space="0" w:color="auto"/>
        <w:bottom w:val="none" w:sz="0" w:space="0" w:color="auto"/>
        <w:right w:val="none" w:sz="0" w:space="0" w:color="auto"/>
      </w:divBdr>
    </w:div>
    <w:div w:id="820078477">
      <w:bodyDiv w:val="1"/>
      <w:marLeft w:val="0"/>
      <w:marRight w:val="0"/>
      <w:marTop w:val="0"/>
      <w:marBottom w:val="0"/>
      <w:divBdr>
        <w:top w:val="none" w:sz="0" w:space="0" w:color="auto"/>
        <w:left w:val="none" w:sz="0" w:space="0" w:color="auto"/>
        <w:bottom w:val="none" w:sz="0" w:space="0" w:color="auto"/>
        <w:right w:val="none" w:sz="0" w:space="0" w:color="auto"/>
      </w:divBdr>
    </w:div>
    <w:div w:id="820584992">
      <w:bodyDiv w:val="1"/>
      <w:marLeft w:val="0"/>
      <w:marRight w:val="0"/>
      <w:marTop w:val="0"/>
      <w:marBottom w:val="0"/>
      <w:divBdr>
        <w:top w:val="none" w:sz="0" w:space="0" w:color="auto"/>
        <w:left w:val="none" w:sz="0" w:space="0" w:color="auto"/>
        <w:bottom w:val="none" w:sz="0" w:space="0" w:color="auto"/>
        <w:right w:val="none" w:sz="0" w:space="0" w:color="auto"/>
      </w:divBdr>
    </w:div>
    <w:div w:id="820855007">
      <w:bodyDiv w:val="1"/>
      <w:marLeft w:val="0"/>
      <w:marRight w:val="0"/>
      <w:marTop w:val="0"/>
      <w:marBottom w:val="0"/>
      <w:divBdr>
        <w:top w:val="none" w:sz="0" w:space="0" w:color="auto"/>
        <w:left w:val="none" w:sz="0" w:space="0" w:color="auto"/>
        <w:bottom w:val="none" w:sz="0" w:space="0" w:color="auto"/>
        <w:right w:val="none" w:sz="0" w:space="0" w:color="auto"/>
      </w:divBdr>
    </w:div>
    <w:div w:id="821654982">
      <w:bodyDiv w:val="1"/>
      <w:marLeft w:val="0"/>
      <w:marRight w:val="0"/>
      <w:marTop w:val="0"/>
      <w:marBottom w:val="0"/>
      <w:divBdr>
        <w:top w:val="none" w:sz="0" w:space="0" w:color="auto"/>
        <w:left w:val="none" w:sz="0" w:space="0" w:color="auto"/>
        <w:bottom w:val="none" w:sz="0" w:space="0" w:color="auto"/>
        <w:right w:val="none" w:sz="0" w:space="0" w:color="auto"/>
      </w:divBdr>
    </w:div>
    <w:div w:id="822158094">
      <w:bodyDiv w:val="1"/>
      <w:marLeft w:val="0"/>
      <w:marRight w:val="0"/>
      <w:marTop w:val="0"/>
      <w:marBottom w:val="0"/>
      <w:divBdr>
        <w:top w:val="none" w:sz="0" w:space="0" w:color="auto"/>
        <w:left w:val="none" w:sz="0" w:space="0" w:color="auto"/>
        <w:bottom w:val="none" w:sz="0" w:space="0" w:color="auto"/>
        <w:right w:val="none" w:sz="0" w:space="0" w:color="auto"/>
      </w:divBdr>
    </w:div>
    <w:div w:id="823204980">
      <w:bodyDiv w:val="1"/>
      <w:marLeft w:val="0"/>
      <w:marRight w:val="0"/>
      <w:marTop w:val="0"/>
      <w:marBottom w:val="0"/>
      <w:divBdr>
        <w:top w:val="none" w:sz="0" w:space="0" w:color="auto"/>
        <w:left w:val="none" w:sz="0" w:space="0" w:color="auto"/>
        <w:bottom w:val="none" w:sz="0" w:space="0" w:color="auto"/>
        <w:right w:val="none" w:sz="0" w:space="0" w:color="auto"/>
      </w:divBdr>
    </w:div>
    <w:div w:id="823742050">
      <w:bodyDiv w:val="1"/>
      <w:marLeft w:val="0"/>
      <w:marRight w:val="0"/>
      <w:marTop w:val="0"/>
      <w:marBottom w:val="0"/>
      <w:divBdr>
        <w:top w:val="none" w:sz="0" w:space="0" w:color="auto"/>
        <w:left w:val="none" w:sz="0" w:space="0" w:color="auto"/>
        <w:bottom w:val="none" w:sz="0" w:space="0" w:color="auto"/>
        <w:right w:val="none" w:sz="0" w:space="0" w:color="auto"/>
      </w:divBdr>
    </w:div>
    <w:div w:id="824051146">
      <w:bodyDiv w:val="1"/>
      <w:marLeft w:val="0"/>
      <w:marRight w:val="0"/>
      <w:marTop w:val="0"/>
      <w:marBottom w:val="0"/>
      <w:divBdr>
        <w:top w:val="none" w:sz="0" w:space="0" w:color="auto"/>
        <w:left w:val="none" w:sz="0" w:space="0" w:color="auto"/>
        <w:bottom w:val="none" w:sz="0" w:space="0" w:color="auto"/>
        <w:right w:val="none" w:sz="0" w:space="0" w:color="auto"/>
      </w:divBdr>
    </w:div>
    <w:div w:id="824053653">
      <w:bodyDiv w:val="1"/>
      <w:marLeft w:val="0"/>
      <w:marRight w:val="0"/>
      <w:marTop w:val="0"/>
      <w:marBottom w:val="0"/>
      <w:divBdr>
        <w:top w:val="none" w:sz="0" w:space="0" w:color="auto"/>
        <w:left w:val="none" w:sz="0" w:space="0" w:color="auto"/>
        <w:bottom w:val="none" w:sz="0" w:space="0" w:color="auto"/>
        <w:right w:val="none" w:sz="0" w:space="0" w:color="auto"/>
      </w:divBdr>
    </w:div>
    <w:div w:id="825054790">
      <w:bodyDiv w:val="1"/>
      <w:marLeft w:val="0"/>
      <w:marRight w:val="0"/>
      <w:marTop w:val="0"/>
      <w:marBottom w:val="0"/>
      <w:divBdr>
        <w:top w:val="none" w:sz="0" w:space="0" w:color="auto"/>
        <w:left w:val="none" w:sz="0" w:space="0" w:color="auto"/>
        <w:bottom w:val="none" w:sz="0" w:space="0" w:color="auto"/>
        <w:right w:val="none" w:sz="0" w:space="0" w:color="auto"/>
      </w:divBdr>
    </w:div>
    <w:div w:id="826093435">
      <w:bodyDiv w:val="1"/>
      <w:marLeft w:val="0"/>
      <w:marRight w:val="0"/>
      <w:marTop w:val="0"/>
      <w:marBottom w:val="0"/>
      <w:divBdr>
        <w:top w:val="none" w:sz="0" w:space="0" w:color="auto"/>
        <w:left w:val="none" w:sz="0" w:space="0" w:color="auto"/>
        <w:bottom w:val="none" w:sz="0" w:space="0" w:color="auto"/>
        <w:right w:val="none" w:sz="0" w:space="0" w:color="auto"/>
      </w:divBdr>
    </w:div>
    <w:div w:id="827212127">
      <w:bodyDiv w:val="1"/>
      <w:marLeft w:val="0"/>
      <w:marRight w:val="0"/>
      <w:marTop w:val="0"/>
      <w:marBottom w:val="0"/>
      <w:divBdr>
        <w:top w:val="none" w:sz="0" w:space="0" w:color="auto"/>
        <w:left w:val="none" w:sz="0" w:space="0" w:color="auto"/>
        <w:bottom w:val="none" w:sz="0" w:space="0" w:color="auto"/>
        <w:right w:val="none" w:sz="0" w:space="0" w:color="auto"/>
      </w:divBdr>
    </w:div>
    <w:div w:id="827356882">
      <w:bodyDiv w:val="1"/>
      <w:marLeft w:val="0"/>
      <w:marRight w:val="0"/>
      <w:marTop w:val="0"/>
      <w:marBottom w:val="0"/>
      <w:divBdr>
        <w:top w:val="none" w:sz="0" w:space="0" w:color="auto"/>
        <w:left w:val="none" w:sz="0" w:space="0" w:color="auto"/>
        <w:bottom w:val="none" w:sz="0" w:space="0" w:color="auto"/>
        <w:right w:val="none" w:sz="0" w:space="0" w:color="auto"/>
      </w:divBdr>
    </w:div>
    <w:div w:id="827477819">
      <w:bodyDiv w:val="1"/>
      <w:marLeft w:val="0"/>
      <w:marRight w:val="0"/>
      <w:marTop w:val="0"/>
      <w:marBottom w:val="0"/>
      <w:divBdr>
        <w:top w:val="none" w:sz="0" w:space="0" w:color="auto"/>
        <w:left w:val="none" w:sz="0" w:space="0" w:color="auto"/>
        <w:bottom w:val="none" w:sz="0" w:space="0" w:color="auto"/>
        <w:right w:val="none" w:sz="0" w:space="0" w:color="auto"/>
      </w:divBdr>
    </w:div>
    <w:div w:id="827937626">
      <w:bodyDiv w:val="1"/>
      <w:marLeft w:val="0"/>
      <w:marRight w:val="0"/>
      <w:marTop w:val="0"/>
      <w:marBottom w:val="0"/>
      <w:divBdr>
        <w:top w:val="none" w:sz="0" w:space="0" w:color="auto"/>
        <w:left w:val="none" w:sz="0" w:space="0" w:color="auto"/>
        <w:bottom w:val="none" w:sz="0" w:space="0" w:color="auto"/>
        <w:right w:val="none" w:sz="0" w:space="0" w:color="auto"/>
      </w:divBdr>
    </w:div>
    <w:div w:id="828978042">
      <w:bodyDiv w:val="1"/>
      <w:marLeft w:val="0"/>
      <w:marRight w:val="0"/>
      <w:marTop w:val="0"/>
      <w:marBottom w:val="0"/>
      <w:divBdr>
        <w:top w:val="none" w:sz="0" w:space="0" w:color="auto"/>
        <w:left w:val="none" w:sz="0" w:space="0" w:color="auto"/>
        <w:bottom w:val="none" w:sz="0" w:space="0" w:color="auto"/>
        <w:right w:val="none" w:sz="0" w:space="0" w:color="auto"/>
      </w:divBdr>
    </w:div>
    <w:div w:id="829061122">
      <w:bodyDiv w:val="1"/>
      <w:marLeft w:val="0"/>
      <w:marRight w:val="0"/>
      <w:marTop w:val="0"/>
      <w:marBottom w:val="0"/>
      <w:divBdr>
        <w:top w:val="none" w:sz="0" w:space="0" w:color="auto"/>
        <w:left w:val="none" w:sz="0" w:space="0" w:color="auto"/>
        <w:bottom w:val="none" w:sz="0" w:space="0" w:color="auto"/>
        <w:right w:val="none" w:sz="0" w:space="0" w:color="auto"/>
      </w:divBdr>
    </w:div>
    <w:div w:id="829442229">
      <w:bodyDiv w:val="1"/>
      <w:marLeft w:val="0"/>
      <w:marRight w:val="0"/>
      <w:marTop w:val="0"/>
      <w:marBottom w:val="0"/>
      <w:divBdr>
        <w:top w:val="none" w:sz="0" w:space="0" w:color="auto"/>
        <w:left w:val="none" w:sz="0" w:space="0" w:color="auto"/>
        <w:bottom w:val="none" w:sz="0" w:space="0" w:color="auto"/>
        <w:right w:val="none" w:sz="0" w:space="0" w:color="auto"/>
      </w:divBdr>
    </w:div>
    <w:div w:id="829714999">
      <w:bodyDiv w:val="1"/>
      <w:marLeft w:val="0"/>
      <w:marRight w:val="0"/>
      <w:marTop w:val="0"/>
      <w:marBottom w:val="0"/>
      <w:divBdr>
        <w:top w:val="none" w:sz="0" w:space="0" w:color="auto"/>
        <w:left w:val="none" w:sz="0" w:space="0" w:color="auto"/>
        <w:bottom w:val="none" w:sz="0" w:space="0" w:color="auto"/>
        <w:right w:val="none" w:sz="0" w:space="0" w:color="auto"/>
      </w:divBdr>
    </w:div>
    <w:div w:id="829909081">
      <w:bodyDiv w:val="1"/>
      <w:marLeft w:val="0"/>
      <w:marRight w:val="0"/>
      <w:marTop w:val="0"/>
      <w:marBottom w:val="0"/>
      <w:divBdr>
        <w:top w:val="none" w:sz="0" w:space="0" w:color="auto"/>
        <w:left w:val="none" w:sz="0" w:space="0" w:color="auto"/>
        <w:bottom w:val="none" w:sz="0" w:space="0" w:color="auto"/>
        <w:right w:val="none" w:sz="0" w:space="0" w:color="auto"/>
      </w:divBdr>
    </w:div>
    <w:div w:id="830097950">
      <w:bodyDiv w:val="1"/>
      <w:marLeft w:val="0"/>
      <w:marRight w:val="0"/>
      <w:marTop w:val="0"/>
      <w:marBottom w:val="0"/>
      <w:divBdr>
        <w:top w:val="none" w:sz="0" w:space="0" w:color="auto"/>
        <w:left w:val="none" w:sz="0" w:space="0" w:color="auto"/>
        <w:bottom w:val="none" w:sz="0" w:space="0" w:color="auto"/>
        <w:right w:val="none" w:sz="0" w:space="0" w:color="auto"/>
      </w:divBdr>
    </w:div>
    <w:div w:id="830100078">
      <w:bodyDiv w:val="1"/>
      <w:marLeft w:val="0"/>
      <w:marRight w:val="0"/>
      <w:marTop w:val="0"/>
      <w:marBottom w:val="0"/>
      <w:divBdr>
        <w:top w:val="none" w:sz="0" w:space="0" w:color="auto"/>
        <w:left w:val="none" w:sz="0" w:space="0" w:color="auto"/>
        <w:bottom w:val="none" w:sz="0" w:space="0" w:color="auto"/>
        <w:right w:val="none" w:sz="0" w:space="0" w:color="auto"/>
      </w:divBdr>
    </w:div>
    <w:div w:id="830675842">
      <w:bodyDiv w:val="1"/>
      <w:marLeft w:val="0"/>
      <w:marRight w:val="0"/>
      <w:marTop w:val="0"/>
      <w:marBottom w:val="0"/>
      <w:divBdr>
        <w:top w:val="none" w:sz="0" w:space="0" w:color="auto"/>
        <w:left w:val="none" w:sz="0" w:space="0" w:color="auto"/>
        <w:bottom w:val="none" w:sz="0" w:space="0" w:color="auto"/>
        <w:right w:val="none" w:sz="0" w:space="0" w:color="auto"/>
      </w:divBdr>
    </w:div>
    <w:div w:id="830754227">
      <w:bodyDiv w:val="1"/>
      <w:marLeft w:val="0"/>
      <w:marRight w:val="0"/>
      <w:marTop w:val="0"/>
      <w:marBottom w:val="0"/>
      <w:divBdr>
        <w:top w:val="none" w:sz="0" w:space="0" w:color="auto"/>
        <w:left w:val="none" w:sz="0" w:space="0" w:color="auto"/>
        <w:bottom w:val="none" w:sz="0" w:space="0" w:color="auto"/>
        <w:right w:val="none" w:sz="0" w:space="0" w:color="auto"/>
      </w:divBdr>
    </w:div>
    <w:div w:id="831143186">
      <w:bodyDiv w:val="1"/>
      <w:marLeft w:val="0"/>
      <w:marRight w:val="0"/>
      <w:marTop w:val="0"/>
      <w:marBottom w:val="0"/>
      <w:divBdr>
        <w:top w:val="none" w:sz="0" w:space="0" w:color="auto"/>
        <w:left w:val="none" w:sz="0" w:space="0" w:color="auto"/>
        <w:bottom w:val="none" w:sz="0" w:space="0" w:color="auto"/>
        <w:right w:val="none" w:sz="0" w:space="0" w:color="auto"/>
      </w:divBdr>
    </w:div>
    <w:div w:id="831719651">
      <w:bodyDiv w:val="1"/>
      <w:marLeft w:val="0"/>
      <w:marRight w:val="0"/>
      <w:marTop w:val="0"/>
      <w:marBottom w:val="0"/>
      <w:divBdr>
        <w:top w:val="none" w:sz="0" w:space="0" w:color="auto"/>
        <w:left w:val="none" w:sz="0" w:space="0" w:color="auto"/>
        <w:bottom w:val="none" w:sz="0" w:space="0" w:color="auto"/>
        <w:right w:val="none" w:sz="0" w:space="0" w:color="auto"/>
      </w:divBdr>
    </w:div>
    <w:div w:id="832332809">
      <w:bodyDiv w:val="1"/>
      <w:marLeft w:val="0"/>
      <w:marRight w:val="0"/>
      <w:marTop w:val="0"/>
      <w:marBottom w:val="0"/>
      <w:divBdr>
        <w:top w:val="none" w:sz="0" w:space="0" w:color="auto"/>
        <w:left w:val="none" w:sz="0" w:space="0" w:color="auto"/>
        <w:bottom w:val="none" w:sz="0" w:space="0" w:color="auto"/>
        <w:right w:val="none" w:sz="0" w:space="0" w:color="auto"/>
      </w:divBdr>
    </w:div>
    <w:div w:id="832375159">
      <w:bodyDiv w:val="1"/>
      <w:marLeft w:val="0"/>
      <w:marRight w:val="0"/>
      <w:marTop w:val="0"/>
      <w:marBottom w:val="0"/>
      <w:divBdr>
        <w:top w:val="none" w:sz="0" w:space="0" w:color="auto"/>
        <w:left w:val="none" w:sz="0" w:space="0" w:color="auto"/>
        <w:bottom w:val="none" w:sz="0" w:space="0" w:color="auto"/>
        <w:right w:val="none" w:sz="0" w:space="0" w:color="auto"/>
      </w:divBdr>
    </w:div>
    <w:div w:id="832840494">
      <w:bodyDiv w:val="1"/>
      <w:marLeft w:val="0"/>
      <w:marRight w:val="0"/>
      <w:marTop w:val="0"/>
      <w:marBottom w:val="0"/>
      <w:divBdr>
        <w:top w:val="none" w:sz="0" w:space="0" w:color="auto"/>
        <w:left w:val="none" w:sz="0" w:space="0" w:color="auto"/>
        <w:bottom w:val="none" w:sz="0" w:space="0" w:color="auto"/>
        <w:right w:val="none" w:sz="0" w:space="0" w:color="auto"/>
      </w:divBdr>
    </w:div>
    <w:div w:id="833185267">
      <w:bodyDiv w:val="1"/>
      <w:marLeft w:val="0"/>
      <w:marRight w:val="0"/>
      <w:marTop w:val="0"/>
      <w:marBottom w:val="0"/>
      <w:divBdr>
        <w:top w:val="none" w:sz="0" w:space="0" w:color="auto"/>
        <w:left w:val="none" w:sz="0" w:space="0" w:color="auto"/>
        <w:bottom w:val="none" w:sz="0" w:space="0" w:color="auto"/>
        <w:right w:val="none" w:sz="0" w:space="0" w:color="auto"/>
      </w:divBdr>
    </w:div>
    <w:div w:id="833842672">
      <w:bodyDiv w:val="1"/>
      <w:marLeft w:val="0"/>
      <w:marRight w:val="0"/>
      <w:marTop w:val="0"/>
      <w:marBottom w:val="0"/>
      <w:divBdr>
        <w:top w:val="none" w:sz="0" w:space="0" w:color="auto"/>
        <w:left w:val="none" w:sz="0" w:space="0" w:color="auto"/>
        <w:bottom w:val="none" w:sz="0" w:space="0" w:color="auto"/>
        <w:right w:val="none" w:sz="0" w:space="0" w:color="auto"/>
      </w:divBdr>
    </w:div>
    <w:div w:id="833881496">
      <w:bodyDiv w:val="1"/>
      <w:marLeft w:val="0"/>
      <w:marRight w:val="0"/>
      <w:marTop w:val="0"/>
      <w:marBottom w:val="0"/>
      <w:divBdr>
        <w:top w:val="none" w:sz="0" w:space="0" w:color="auto"/>
        <w:left w:val="none" w:sz="0" w:space="0" w:color="auto"/>
        <w:bottom w:val="none" w:sz="0" w:space="0" w:color="auto"/>
        <w:right w:val="none" w:sz="0" w:space="0" w:color="auto"/>
      </w:divBdr>
    </w:div>
    <w:div w:id="834077745">
      <w:bodyDiv w:val="1"/>
      <w:marLeft w:val="0"/>
      <w:marRight w:val="0"/>
      <w:marTop w:val="0"/>
      <w:marBottom w:val="0"/>
      <w:divBdr>
        <w:top w:val="none" w:sz="0" w:space="0" w:color="auto"/>
        <w:left w:val="none" w:sz="0" w:space="0" w:color="auto"/>
        <w:bottom w:val="none" w:sz="0" w:space="0" w:color="auto"/>
        <w:right w:val="none" w:sz="0" w:space="0" w:color="auto"/>
      </w:divBdr>
    </w:div>
    <w:div w:id="834417024">
      <w:bodyDiv w:val="1"/>
      <w:marLeft w:val="0"/>
      <w:marRight w:val="0"/>
      <w:marTop w:val="0"/>
      <w:marBottom w:val="0"/>
      <w:divBdr>
        <w:top w:val="none" w:sz="0" w:space="0" w:color="auto"/>
        <w:left w:val="none" w:sz="0" w:space="0" w:color="auto"/>
        <w:bottom w:val="none" w:sz="0" w:space="0" w:color="auto"/>
        <w:right w:val="none" w:sz="0" w:space="0" w:color="auto"/>
      </w:divBdr>
    </w:div>
    <w:div w:id="834733184">
      <w:bodyDiv w:val="1"/>
      <w:marLeft w:val="0"/>
      <w:marRight w:val="0"/>
      <w:marTop w:val="0"/>
      <w:marBottom w:val="0"/>
      <w:divBdr>
        <w:top w:val="none" w:sz="0" w:space="0" w:color="auto"/>
        <w:left w:val="none" w:sz="0" w:space="0" w:color="auto"/>
        <w:bottom w:val="none" w:sz="0" w:space="0" w:color="auto"/>
        <w:right w:val="none" w:sz="0" w:space="0" w:color="auto"/>
      </w:divBdr>
    </w:div>
    <w:div w:id="834959046">
      <w:bodyDiv w:val="1"/>
      <w:marLeft w:val="0"/>
      <w:marRight w:val="0"/>
      <w:marTop w:val="0"/>
      <w:marBottom w:val="0"/>
      <w:divBdr>
        <w:top w:val="none" w:sz="0" w:space="0" w:color="auto"/>
        <w:left w:val="none" w:sz="0" w:space="0" w:color="auto"/>
        <w:bottom w:val="none" w:sz="0" w:space="0" w:color="auto"/>
        <w:right w:val="none" w:sz="0" w:space="0" w:color="auto"/>
      </w:divBdr>
    </w:div>
    <w:div w:id="835418008">
      <w:bodyDiv w:val="1"/>
      <w:marLeft w:val="0"/>
      <w:marRight w:val="0"/>
      <w:marTop w:val="0"/>
      <w:marBottom w:val="0"/>
      <w:divBdr>
        <w:top w:val="none" w:sz="0" w:space="0" w:color="auto"/>
        <w:left w:val="none" w:sz="0" w:space="0" w:color="auto"/>
        <w:bottom w:val="none" w:sz="0" w:space="0" w:color="auto"/>
        <w:right w:val="none" w:sz="0" w:space="0" w:color="auto"/>
      </w:divBdr>
    </w:div>
    <w:div w:id="837159068">
      <w:bodyDiv w:val="1"/>
      <w:marLeft w:val="0"/>
      <w:marRight w:val="0"/>
      <w:marTop w:val="0"/>
      <w:marBottom w:val="0"/>
      <w:divBdr>
        <w:top w:val="none" w:sz="0" w:space="0" w:color="auto"/>
        <w:left w:val="none" w:sz="0" w:space="0" w:color="auto"/>
        <w:bottom w:val="none" w:sz="0" w:space="0" w:color="auto"/>
        <w:right w:val="none" w:sz="0" w:space="0" w:color="auto"/>
      </w:divBdr>
    </w:div>
    <w:div w:id="837698485">
      <w:bodyDiv w:val="1"/>
      <w:marLeft w:val="0"/>
      <w:marRight w:val="0"/>
      <w:marTop w:val="0"/>
      <w:marBottom w:val="0"/>
      <w:divBdr>
        <w:top w:val="none" w:sz="0" w:space="0" w:color="auto"/>
        <w:left w:val="none" w:sz="0" w:space="0" w:color="auto"/>
        <w:bottom w:val="none" w:sz="0" w:space="0" w:color="auto"/>
        <w:right w:val="none" w:sz="0" w:space="0" w:color="auto"/>
      </w:divBdr>
    </w:div>
    <w:div w:id="837813086">
      <w:bodyDiv w:val="1"/>
      <w:marLeft w:val="0"/>
      <w:marRight w:val="0"/>
      <w:marTop w:val="0"/>
      <w:marBottom w:val="0"/>
      <w:divBdr>
        <w:top w:val="none" w:sz="0" w:space="0" w:color="auto"/>
        <w:left w:val="none" w:sz="0" w:space="0" w:color="auto"/>
        <w:bottom w:val="none" w:sz="0" w:space="0" w:color="auto"/>
        <w:right w:val="none" w:sz="0" w:space="0" w:color="auto"/>
      </w:divBdr>
    </w:div>
    <w:div w:id="838273663">
      <w:bodyDiv w:val="1"/>
      <w:marLeft w:val="0"/>
      <w:marRight w:val="0"/>
      <w:marTop w:val="0"/>
      <w:marBottom w:val="0"/>
      <w:divBdr>
        <w:top w:val="none" w:sz="0" w:space="0" w:color="auto"/>
        <w:left w:val="none" w:sz="0" w:space="0" w:color="auto"/>
        <w:bottom w:val="none" w:sz="0" w:space="0" w:color="auto"/>
        <w:right w:val="none" w:sz="0" w:space="0" w:color="auto"/>
      </w:divBdr>
    </w:div>
    <w:div w:id="838352911">
      <w:bodyDiv w:val="1"/>
      <w:marLeft w:val="0"/>
      <w:marRight w:val="0"/>
      <w:marTop w:val="0"/>
      <w:marBottom w:val="0"/>
      <w:divBdr>
        <w:top w:val="none" w:sz="0" w:space="0" w:color="auto"/>
        <w:left w:val="none" w:sz="0" w:space="0" w:color="auto"/>
        <w:bottom w:val="none" w:sz="0" w:space="0" w:color="auto"/>
        <w:right w:val="none" w:sz="0" w:space="0" w:color="auto"/>
      </w:divBdr>
    </w:div>
    <w:div w:id="838497150">
      <w:bodyDiv w:val="1"/>
      <w:marLeft w:val="0"/>
      <w:marRight w:val="0"/>
      <w:marTop w:val="0"/>
      <w:marBottom w:val="0"/>
      <w:divBdr>
        <w:top w:val="none" w:sz="0" w:space="0" w:color="auto"/>
        <w:left w:val="none" w:sz="0" w:space="0" w:color="auto"/>
        <w:bottom w:val="none" w:sz="0" w:space="0" w:color="auto"/>
        <w:right w:val="none" w:sz="0" w:space="0" w:color="auto"/>
      </w:divBdr>
    </w:div>
    <w:div w:id="839193760">
      <w:bodyDiv w:val="1"/>
      <w:marLeft w:val="0"/>
      <w:marRight w:val="0"/>
      <w:marTop w:val="0"/>
      <w:marBottom w:val="0"/>
      <w:divBdr>
        <w:top w:val="none" w:sz="0" w:space="0" w:color="auto"/>
        <w:left w:val="none" w:sz="0" w:space="0" w:color="auto"/>
        <w:bottom w:val="none" w:sz="0" w:space="0" w:color="auto"/>
        <w:right w:val="none" w:sz="0" w:space="0" w:color="auto"/>
      </w:divBdr>
    </w:div>
    <w:div w:id="839465460">
      <w:bodyDiv w:val="1"/>
      <w:marLeft w:val="0"/>
      <w:marRight w:val="0"/>
      <w:marTop w:val="0"/>
      <w:marBottom w:val="0"/>
      <w:divBdr>
        <w:top w:val="none" w:sz="0" w:space="0" w:color="auto"/>
        <w:left w:val="none" w:sz="0" w:space="0" w:color="auto"/>
        <w:bottom w:val="none" w:sz="0" w:space="0" w:color="auto"/>
        <w:right w:val="none" w:sz="0" w:space="0" w:color="auto"/>
      </w:divBdr>
    </w:div>
    <w:div w:id="839737137">
      <w:bodyDiv w:val="1"/>
      <w:marLeft w:val="0"/>
      <w:marRight w:val="0"/>
      <w:marTop w:val="0"/>
      <w:marBottom w:val="0"/>
      <w:divBdr>
        <w:top w:val="none" w:sz="0" w:space="0" w:color="auto"/>
        <w:left w:val="none" w:sz="0" w:space="0" w:color="auto"/>
        <w:bottom w:val="none" w:sz="0" w:space="0" w:color="auto"/>
        <w:right w:val="none" w:sz="0" w:space="0" w:color="auto"/>
      </w:divBdr>
    </w:div>
    <w:div w:id="840192953">
      <w:bodyDiv w:val="1"/>
      <w:marLeft w:val="0"/>
      <w:marRight w:val="0"/>
      <w:marTop w:val="0"/>
      <w:marBottom w:val="0"/>
      <w:divBdr>
        <w:top w:val="none" w:sz="0" w:space="0" w:color="auto"/>
        <w:left w:val="none" w:sz="0" w:space="0" w:color="auto"/>
        <w:bottom w:val="none" w:sz="0" w:space="0" w:color="auto"/>
        <w:right w:val="none" w:sz="0" w:space="0" w:color="auto"/>
      </w:divBdr>
    </w:div>
    <w:div w:id="840311981">
      <w:bodyDiv w:val="1"/>
      <w:marLeft w:val="0"/>
      <w:marRight w:val="0"/>
      <w:marTop w:val="0"/>
      <w:marBottom w:val="0"/>
      <w:divBdr>
        <w:top w:val="none" w:sz="0" w:space="0" w:color="auto"/>
        <w:left w:val="none" w:sz="0" w:space="0" w:color="auto"/>
        <w:bottom w:val="none" w:sz="0" w:space="0" w:color="auto"/>
        <w:right w:val="none" w:sz="0" w:space="0" w:color="auto"/>
      </w:divBdr>
    </w:div>
    <w:div w:id="841238860">
      <w:bodyDiv w:val="1"/>
      <w:marLeft w:val="0"/>
      <w:marRight w:val="0"/>
      <w:marTop w:val="0"/>
      <w:marBottom w:val="0"/>
      <w:divBdr>
        <w:top w:val="none" w:sz="0" w:space="0" w:color="auto"/>
        <w:left w:val="none" w:sz="0" w:space="0" w:color="auto"/>
        <w:bottom w:val="none" w:sz="0" w:space="0" w:color="auto"/>
        <w:right w:val="none" w:sz="0" w:space="0" w:color="auto"/>
      </w:divBdr>
    </w:div>
    <w:div w:id="841508464">
      <w:bodyDiv w:val="1"/>
      <w:marLeft w:val="0"/>
      <w:marRight w:val="0"/>
      <w:marTop w:val="0"/>
      <w:marBottom w:val="0"/>
      <w:divBdr>
        <w:top w:val="none" w:sz="0" w:space="0" w:color="auto"/>
        <w:left w:val="none" w:sz="0" w:space="0" w:color="auto"/>
        <w:bottom w:val="none" w:sz="0" w:space="0" w:color="auto"/>
        <w:right w:val="none" w:sz="0" w:space="0" w:color="auto"/>
      </w:divBdr>
    </w:div>
    <w:div w:id="841967474">
      <w:bodyDiv w:val="1"/>
      <w:marLeft w:val="0"/>
      <w:marRight w:val="0"/>
      <w:marTop w:val="0"/>
      <w:marBottom w:val="0"/>
      <w:divBdr>
        <w:top w:val="none" w:sz="0" w:space="0" w:color="auto"/>
        <w:left w:val="none" w:sz="0" w:space="0" w:color="auto"/>
        <w:bottom w:val="none" w:sz="0" w:space="0" w:color="auto"/>
        <w:right w:val="none" w:sz="0" w:space="0" w:color="auto"/>
      </w:divBdr>
    </w:div>
    <w:div w:id="842015400">
      <w:bodyDiv w:val="1"/>
      <w:marLeft w:val="0"/>
      <w:marRight w:val="0"/>
      <w:marTop w:val="0"/>
      <w:marBottom w:val="0"/>
      <w:divBdr>
        <w:top w:val="none" w:sz="0" w:space="0" w:color="auto"/>
        <w:left w:val="none" w:sz="0" w:space="0" w:color="auto"/>
        <w:bottom w:val="none" w:sz="0" w:space="0" w:color="auto"/>
        <w:right w:val="none" w:sz="0" w:space="0" w:color="auto"/>
      </w:divBdr>
    </w:div>
    <w:div w:id="842669119">
      <w:bodyDiv w:val="1"/>
      <w:marLeft w:val="0"/>
      <w:marRight w:val="0"/>
      <w:marTop w:val="0"/>
      <w:marBottom w:val="0"/>
      <w:divBdr>
        <w:top w:val="none" w:sz="0" w:space="0" w:color="auto"/>
        <w:left w:val="none" w:sz="0" w:space="0" w:color="auto"/>
        <w:bottom w:val="none" w:sz="0" w:space="0" w:color="auto"/>
        <w:right w:val="none" w:sz="0" w:space="0" w:color="auto"/>
      </w:divBdr>
    </w:div>
    <w:div w:id="843205192">
      <w:bodyDiv w:val="1"/>
      <w:marLeft w:val="0"/>
      <w:marRight w:val="0"/>
      <w:marTop w:val="0"/>
      <w:marBottom w:val="0"/>
      <w:divBdr>
        <w:top w:val="none" w:sz="0" w:space="0" w:color="auto"/>
        <w:left w:val="none" w:sz="0" w:space="0" w:color="auto"/>
        <w:bottom w:val="none" w:sz="0" w:space="0" w:color="auto"/>
        <w:right w:val="none" w:sz="0" w:space="0" w:color="auto"/>
      </w:divBdr>
    </w:div>
    <w:div w:id="843478470">
      <w:bodyDiv w:val="1"/>
      <w:marLeft w:val="0"/>
      <w:marRight w:val="0"/>
      <w:marTop w:val="0"/>
      <w:marBottom w:val="0"/>
      <w:divBdr>
        <w:top w:val="none" w:sz="0" w:space="0" w:color="auto"/>
        <w:left w:val="none" w:sz="0" w:space="0" w:color="auto"/>
        <w:bottom w:val="none" w:sz="0" w:space="0" w:color="auto"/>
        <w:right w:val="none" w:sz="0" w:space="0" w:color="auto"/>
      </w:divBdr>
    </w:div>
    <w:div w:id="844251907">
      <w:bodyDiv w:val="1"/>
      <w:marLeft w:val="0"/>
      <w:marRight w:val="0"/>
      <w:marTop w:val="0"/>
      <w:marBottom w:val="0"/>
      <w:divBdr>
        <w:top w:val="none" w:sz="0" w:space="0" w:color="auto"/>
        <w:left w:val="none" w:sz="0" w:space="0" w:color="auto"/>
        <w:bottom w:val="none" w:sz="0" w:space="0" w:color="auto"/>
        <w:right w:val="none" w:sz="0" w:space="0" w:color="auto"/>
      </w:divBdr>
    </w:div>
    <w:div w:id="847062172">
      <w:bodyDiv w:val="1"/>
      <w:marLeft w:val="0"/>
      <w:marRight w:val="0"/>
      <w:marTop w:val="0"/>
      <w:marBottom w:val="0"/>
      <w:divBdr>
        <w:top w:val="none" w:sz="0" w:space="0" w:color="auto"/>
        <w:left w:val="none" w:sz="0" w:space="0" w:color="auto"/>
        <w:bottom w:val="none" w:sz="0" w:space="0" w:color="auto"/>
        <w:right w:val="none" w:sz="0" w:space="0" w:color="auto"/>
      </w:divBdr>
    </w:div>
    <w:div w:id="847329721">
      <w:bodyDiv w:val="1"/>
      <w:marLeft w:val="0"/>
      <w:marRight w:val="0"/>
      <w:marTop w:val="0"/>
      <w:marBottom w:val="0"/>
      <w:divBdr>
        <w:top w:val="none" w:sz="0" w:space="0" w:color="auto"/>
        <w:left w:val="none" w:sz="0" w:space="0" w:color="auto"/>
        <w:bottom w:val="none" w:sz="0" w:space="0" w:color="auto"/>
        <w:right w:val="none" w:sz="0" w:space="0" w:color="auto"/>
      </w:divBdr>
    </w:div>
    <w:div w:id="847864324">
      <w:bodyDiv w:val="1"/>
      <w:marLeft w:val="0"/>
      <w:marRight w:val="0"/>
      <w:marTop w:val="0"/>
      <w:marBottom w:val="0"/>
      <w:divBdr>
        <w:top w:val="none" w:sz="0" w:space="0" w:color="auto"/>
        <w:left w:val="none" w:sz="0" w:space="0" w:color="auto"/>
        <w:bottom w:val="none" w:sz="0" w:space="0" w:color="auto"/>
        <w:right w:val="none" w:sz="0" w:space="0" w:color="auto"/>
      </w:divBdr>
    </w:div>
    <w:div w:id="847981255">
      <w:bodyDiv w:val="1"/>
      <w:marLeft w:val="0"/>
      <w:marRight w:val="0"/>
      <w:marTop w:val="0"/>
      <w:marBottom w:val="0"/>
      <w:divBdr>
        <w:top w:val="none" w:sz="0" w:space="0" w:color="auto"/>
        <w:left w:val="none" w:sz="0" w:space="0" w:color="auto"/>
        <w:bottom w:val="none" w:sz="0" w:space="0" w:color="auto"/>
        <w:right w:val="none" w:sz="0" w:space="0" w:color="auto"/>
      </w:divBdr>
    </w:div>
    <w:div w:id="849759224">
      <w:bodyDiv w:val="1"/>
      <w:marLeft w:val="0"/>
      <w:marRight w:val="0"/>
      <w:marTop w:val="0"/>
      <w:marBottom w:val="0"/>
      <w:divBdr>
        <w:top w:val="none" w:sz="0" w:space="0" w:color="auto"/>
        <w:left w:val="none" w:sz="0" w:space="0" w:color="auto"/>
        <w:bottom w:val="none" w:sz="0" w:space="0" w:color="auto"/>
        <w:right w:val="none" w:sz="0" w:space="0" w:color="auto"/>
      </w:divBdr>
    </w:div>
    <w:div w:id="849762253">
      <w:bodyDiv w:val="1"/>
      <w:marLeft w:val="0"/>
      <w:marRight w:val="0"/>
      <w:marTop w:val="0"/>
      <w:marBottom w:val="0"/>
      <w:divBdr>
        <w:top w:val="none" w:sz="0" w:space="0" w:color="auto"/>
        <w:left w:val="none" w:sz="0" w:space="0" w:color="auto"/>
        <w:bottom w:val="none" w:sz="0" w:space="0" w:color="auto"/>
        <w:right w:val="none" w:sz="0" w:space="0" w:color="auto"/>
      </w:divBdr>
    </w:div>
    <w:div w:id="849835726">
      <w:bodyDiv w:val="1"/>
      <w:marLeft w:val="0"/>
      <w:marRight w:val="0"/>
      <w:marTop w:val="0"/>
      <w:marBottom w:val="0"/>
      <w:divBdr>
        <w:top w:val="none" w:sz="0" w:space="0" w:color="auto"/>
        <w:left w:val="none" w:sz="0" w:space="0" w:color="auto"/>
        <w:bottom w:val="none" w:sz="0" w:space="0" w:color="auto"/>
        <w:right w:val="none" w:sz="0" w:space="0" w:color="auto"/>
      </w:divBdr>
    </w:div>
    <w:div w:id="850418236">
      <w:bodyDiv w:val="1"/>
      <w:marLeft w:val="0"/>
      <w:marRight w:val="0"/>
      <w:marTop w:val="0"/>
      <w:marBottom w:val="0"/>
      <w:divBdr>
        <w:top w:val="none" w:sz="0" w:space="0" w:color="auto"/>
        <w:left w:val="none" w:sz="0" w:space="0" w:color="auto"/>
        <w:bottom w:val="none" w:sz="0" w:space="0" w:color="auto"/>
        <w:right w:val="none" w:sz="0" w:space="0" w:color="auto"/>
      </w:divBdr>
    </w:div>
    <w:div w:id="851262360">
      <w:bodyDiv w:val="1"/>
      <w:marLeft w:val="0"/>
      <w:marRight w:val="0"/>
      <w:marTop w:val="0"/>
      <w:marBottom w:val="0"/>
      <w:divBdr>
        <w:top w:val="none" w:sz="0" w:space="0" w:color="auto"/>
        <w:left w:val="none" w:sz="0" w:space="0" w:color="auto"/>
        <w:bottom w:val="none" w:sz="0" w:space="0" w:color="auto"/>
        <w:right w:val="none" w:sz="0" w:space="0" w:color="auto"/>
      </w:divBdr>
    </w:div>
    <w:div w:id="852303982">
      <w:bodyDiv w:val="1"/>
      <w:marLeft w:val="0"/>
      <w:marRight w:val="0"/>
      <w:marTop w:val="0"/>
      <w:marBottom w:val="0"/>
      <w:divBdr>
        <w:top w:val="none" w:sz="0" w:space="0" w:color="auto"/>
        <w:left w:val="none" w:sz="0" w:space="0" w:color="auto"/>
        <w:bottom w:val="none" w:sz="0" w:space="0" w:color="auto"/>
        <w:right w:val="none" w:sz="0" w:space="0" w:color="auto"/>
      </w:divBdr>
    </w:div>
    <w:div w:id="852305139">
      <w:bodyDiv w:val="1"/>
      <w:marLeft w:val="0"/>
      <w:marRight w:val="0"/>
      <w:marTop w:val="0"/>
      <w:marBottom w:val="0"/>
      <w:divBdr>
        <w:top w:val="none" w:sz="0" w:space="0" w:color="auto"/>
        <w:left w:val="none" w:sz="0" w:space="0" w:color="auto"/>
        <w:bottom w:val="none" w:sz="0" w:space="0" w:color="auto"/>
        <w:right w:val="none" w:sz="0" w:space="0" w:color="auto"/>
      </w:divBdr>
    </w:div>
    <w:div w:id="852845837">
      <w:bodyDiv w:val="1"/>
      <w:marLeft w:val="0"/>
      <w:marRight w:val="0"/>
      <w:marTop w:val="0"/>
      <w:marBottom w:val="0"/>
      <w:divBdr>
        <w:top w:val="none" w:sz="0" w:space="0" w:color="auto"/>
        <w:left w:val="none" w:sz="0" w:space="0" w:color="auto"/>
        <w:bottom w:val="none" w:sz="0" w:space="0" w:color="auto"/>
        <w:right w:val="none" w:sz="0" w:space="0" w:color="auto"/>
      </w:divBdr>
    </w:div>
    <w:div w:id="853617755">
      <w:bodyDiv w:val="1"/>
      <w:marLeft w:val="0"/>
      <w:marRight w:val="0"/>
      <w:marTop w:val="0"/>
      <w:marBottom w:val="0"/>
      <w:divBdr>
        <w:top w:val="none" w:sz="0" w:space="0" w:color="auto"/>
        <w:left w:val="none" w:sz="0" w:space="0" w:color="auto"/>
        <w:bottom w:val="none" w:sz="0" w:space="0" w:color="auto"/>
        <w:right w:val="none" w:sz="0" w:space="0" w:color="auto"/>
      </w:divBdr>
    </w:div>
    <w:div w:id="853882290">
      <w:bodyDiv w:val="1"/>
      <w:marLeft w:val="0"/>
      <w:marRight w:val="0"/>
      <w:marTop w:val="0"/>
      <w:marBottom w:val="0"/>
      <w:divBdr>
        <w:top w:val="none" w:sz="0" w:space="0" w:color="auto"/>
        <w:left w:val="none" w:sz="0" w:space="0" w:color="auto"/>
        <w:bottom w:val="none" w:sz="0" w:space="0" w:color="auto"/>
        <w:right w:val="none" w:sz="0" w:space="0" w:color="auto"/>
      </w:divBdr>
    </w:div>
    <w:div w:id="854031496">
      <w:bodyDiv w:val="1"/>
      <w:marLeft w:val="0"/>
      <w:marRight w:val="0"/>
      <w:marTop w:val="0"/>
      <w:marBottom w:val="0"/>
      <w:divBdr>
        <w:top w:val="none" w:sz="0" w:space="0" w:color="auto"/>
        <w:left w:val="none" w:sz="0" w:space="0" w:color="auto"/>
        <w:bottom w:val="none" w:sz="0" w:space="0" w:color="auto"/>
        <w:right w:val="none" w:sz="0" w:space="0" w:color="auto"/>
      </w:divBdr>
    </w:div>
    <w:div w:id="854075031">
      <w:bodyDiv w:val="1"/>
      <w:marLeft w:val="0"/>
      <w:marRight w:val="0"/>
      <w:marTop w:val="0"/>
      <w:marBottom w:val="0"/>
      <w:divBdr>
        <w:top w:val="none" w:sz="0" w:space="0" w:color="auto"/>
        <w:left w:val="none" w:sz="0" w:space="0" w:color="auto"/>
        <w:bottom w:val="none" w:sz="0" w:space="0" w:color="auto"/>
        <w:right w:val="none" w:sz="0" w:space="0" w:color="auto"/>
      </w:divBdr>
    </w:div>
    <w:div w:id="854154059">
      <w:bodyDiv w:val="1"/>
      <w:marLeft w:val="0"/>
      <w:marRight w:val="0"/>
      <w:marTop w:val="0"/>
      <w:marBottom w:val="0"/>
      <w:divBdr>
        <w:top w:val="none" w:sz="0" w:space="0" w:color="auto"/>
        <w:left w:val="none" w:sz="0" w:space="0" w:color="auto"/>
        <w:bottom w:val="none" w:sz="0" w:space="0" w:color="auto"/>
        <w:right w:val="none" w:sz="0" w:space="0" w:color="auto"/>
      </w:divBdr>
    </w:div>
    <w:div w:id="855072633">
      <w:bodyDiv w:val="1"/>
      <w:marLeft w:val="0"/>
      <w:marRight w:val="0"/>
      <w:marTop w:val="0"/>
      <w:marBottom w:val="0"/>
      <w:divBdr>
        <w:top w:val="none" w:sz="0" w:space="0" w:color="auto"/>
        <w:left w:val="none" w:sz="0" w:space="0" w:color="auto"/>
        <w:bottom w:val="none" w:sz="0" w:space="0" w:color="auto"/>
        <w:right w:val="none" w:sz="0" w:space="0" w:color="auto"/>
      </w:divBdr>
    </w:div>
    <w:div w:id="855273831">
      <w:bodyDiv w:val="1"/>
      <w:marLeft w:val="0"/>
      <w:marRight w:val="0"/>
      <w:marTop w:val="0"/>
      <w:marBottom w:val="0"/>
      <w:divBdr>
        <w:top w:val="none" w:sz="0" w:space="0" w:color="auto"/>
        <w:left w:val="none" w:sz="0" w:space="0" w:color="auto"/>
        <w:bottom w:val="none" w:sz="0" w:space="0" w:color="auto"/>
        <w:right w:val="none" w:sz="0" w:space="0" w:color="auto"/>
      </w:divBdr>
    </w:div>
    <w:div w:id="855340425">
      <w:bodyDiv w:val="1"/>
      <w:marLeft w:val="0"/>
      <w:marRight w:val="0"/>
      <w:marTop w:val="0"/>
      <w:marBottom w:val="0"/>
      <w:divBdr>
        <w:top w:val="none" w:sz="0" w:space="0" w:color="auto"/>
        <w:left w:val="none" w:sz="0" w:space="0" w:color="auto"/>
        <w:bottom w:val="none" w:sz="0" w:space="0" w:color="auto"/>
        <w:right w:val="none" w:sz="0" w:space="0" w:color="auto"/>
      </w:divBdr>
    </w:div>
    <w:div w:id="855462591">
      <w:bodyDiv w:val="1"/>
      <w:marLeft w:val="0"/>
      <w:marRight w:val="0"/>
      <w:marTop w:val="0"/>
      <w:marBottom w:val="0"/>
      <w:divBdr>
        <w:top w:val="none" w:sz="0" w:space="0" w:color="auto"/>
        <w:left w:val="none" w:sz="0" w:space="0" w:color="auto"/>
        <w:bottom w:val="none" w:sz="0" w:space="0" w:color="auto"/>
        <w:right w:val="none" w:sz="0" w:space="0" w:color="auto"/>
      </w:divBdr>
    </w:div>
    <w:div w:id="855659242">
      <w:bodyDiv w:val="1"/>
      <w:marLeft w:val="0"/>
      <w:marRight w:val="0"/>
      <w:marTop w:val="0"/>
      <w:marBottom w:val="0"/>
      <w:divBdr>
        <w:top w:val="none" w:sz="0" w:space="0" w:color="auto"/>
        <w:left w:val="none" w:sz="0" w:space="0" w:color="auto"/>
        <w:bottom w:val="none" w:sz="0" w:space="0" w:color="auto"/>
        <w:right w:val="none" w:sz="0" w:space="0" w:color="auto"/>
      </w:divBdr>
    </w:div>
    <w:div w:id="855728302">
      <w:bodyDiv w:val="1"/>
      <w:marLeft w:val="0"/>
      <w:marRight w:val="0"/>
      <w:marTop w:val="0"/>
      <w:marBottom w:val="0"/>
      <w:divBdr>
        <w:top w:val="none" w:sz="0" w:space="0" w:color="auto"/>
        <w:left w:val="none" w:sz="0" w:space="0" w:color="auto"/>
        <w:bottom w:val="none" w:sz="0" w:space="0" w:color="auto"/>
        <w:right w:val="none" w:sz="0" w:space="0" w:color="auto"/>
      </w:divBdr>
    </w:div>
    <w:div w:id="855848438">
      <w:bodyDiv w:val="1"/>
      <w:marLeft w:val="0"/>
      <w:marRight w:val="0"/>
      <w:marTop w:val="0"/>
      <w:marBottom w:val="0"/>
      <w:divBdr>
        <w:top w:val="none" w:sz="0" w:space="0" w:color="auto"/>
        <w:left w:val="none" w:sz="0" w:space="0" w:color="auto"/>
        <w:bottom w:val="none" w:sz="0" w:space="0" w:color="auto"/>
        <w:right w:val="none" w:sz="0" w:space="0" w:color="auto"/>
      </w:divBdr>
    </w:div>
    <w:div w:id="855919337">
      <w:bodyDiv w:val="1"/>
      <w:marLeft w:val="0"/>
      <w:marRight w:val="0"/>
      <w:marTop w:val="0"/>
      <w:marBottom w:val="0"/>
      <w:divBdr>
        <w:top w:val="none" w:sz="0" w:space="0" w:color="auto"/>
        <w:left w:val="none" w:sz="0" w:space="0" w:color="auto"/>
        <w:bottom w:val="none" w:sz="0" w:space="0" w:color="auto"/>
        <w:right w:val="none" w:sz="0" w:space="0" w:color="auto"/>
      </w:divBdr>
    </w:div>
    <w:div w:id="855968860">
      <w:bodyDiv w:val="1"/>
      <w:marLeft w:val="0"/>
      <w:marRight w:val="0"/>
      <w:marTop w:val="0"/>
      <w:marBottom w:val="0"/>
      <w:divBdr>
        <w:top w:val="none" w:sz="0" w:space="0" w:color="auto"/>
        <w:left w:val="none" w:sz="0" w:space="0" w:color="auto"/>
        <w:bottom w:val="none" w:sz="0" w:space="0" w:color="auto"/>
        <w:right w:val="none" w:sz="0" w:space="0" w:color="auto"/>
      </w:divBdr>
    </w:div>
    <w:div w:id="856506571">
      <w:bodyDiv w:val="1"/>
      <w:marLeft w:val="0"/>
      <w:marRight w:val="0"/>
      <w:marTop w:val="0"/>
      <w:marBottom w:val="0"/>
      <w:divBdr>
        <w:top w:val="none" w:sz="0" w:space="0" w:color="auto"/>
        <w:left w:val="none" w:sz="0" w:space="0" w:color="auto"/>
        <w:bottom w:val="none" w:sz="0" w:space="0" w:color="auto"/>
        <w:right w:val="none" w:sz="0" w:space="0" w:color="auto"/>
      </w:divBdr>
    </w:div>
    <w:div w:id="857236534">
      <w:bodyDiv w:val="1"/>
      <w:marLeft w:val="0"/>
      <w:marRight w:val="0"/>
      <w:marTop w:val="0"/>
      <w:marBottom w:val="0"/>
      <w:divBdr>
        <w:top w:val="none" w:sz="0" w:space="0" w:color="auto"/>
        <w:left w:val="none" w:sz="0" w:space="0" w:color="auto"/>
        <w:bottom w:val="none" w:sz="0" w:space="0" w:color="auto"/>
        <w:right w:val="none" w:sz="0" w:space="0" w:color="auto"/>
      </w:divBdr>
    </w:div>
    <w:div w:id="857737077">
      <w:bodyDiv w:val="1"/>
      <w:marLeft w:val="0"/>
      <w:marRight w:val="0"/>
      <w:marTop w:val="0"/>
      <w:marBottom w:val="0"/>
      <w:divBdr>
        <w:top w:val="none" w:sz="0" w:space="0" w:color="auto"/>
        <w:left w:val="none" w:sz="0" w:space="0" w:color="auto"/>
        <w:bottom w:val="none" w:sz="0" w:space="0" w:color="auto"/>
        <w:right w:val="none" w:sz="0" w:space="0" w:color="auto"/>
      </w:divBdr>
    </w:div>
    <w:div w:id="857811622">
      <w:bodyDiv w:val="1"/>
      <w:marLeft w:val="0"/>
      <w:marRight w:val="0"/>
      <w:marTop w:val="0"/>
      <w:marBottom w:val="0"/>
      <w:divBdr>
        <w:top w:val="none" w:sz="0" w:space="0" w:color="auto"/>
        <w:left w:val="none" w:sz="0" w:space="0" w:color="auto"/>
        <w:bottom w:val="none" w:sz="0" w:space="0" w:color="auto"/>
        <w:right w:val="none" w:sz="0" w:space="0" w:color="auto"/>
      </w:divBdr>
    </w:div>
    <w:div w:id="858662810">
      <w:bodyDiv w:val="1"/>
      <w:marLeft w:val="0"/>
      <w:marRight w:val="0"/>
      <w:marTop w:val="0"/>
      <w:marBottom w:val="0"/>
      <w:divBdr>
        <w:top w:val="none" w:sz="0" w:space="0" w:color="auto"/>
        <w:left w:val="none" w:sz="0" w:space="0" w:color="auto"/>
        <w:bottom w:val="none" w:sz="0" w:space="0" w:color="auto"/>
        <w:right w:val="none" w:sz="0" w:space="0" w:color="auto"/>
      </w:divBdr>
    </w:div>
    <w:div w:id="859662872">
      <w:bodyDiv w:val="1"/>
      <w:marLeft w:val="0"/>
      <w:marRight w:val="0"/>
      <w:marTop w:val="0"/>
      <w:marBottom w:val="0"/>
      <w:divBdr>
        <w:top w:val="none" w:sz="0" w:space="0" w:color="auto"/>
        <w:left w:val="none" w:sz="0" w:space="0" w:color="auto"/>
        <w:bottom w:val="none" w:sz="0" w:space="0" w:color="auto"/>
        <w:right w:val="none" w:sz="0" w:space="0" w:color="auto"/>
      </w:divBdr>
    </w:div>
    <w:div w:id="859663593">
      <w:bodyDiv w:val="1"/>
      <w:marLeft w:val="0"/>
      <w:marRight w:val="0"/>
      <w:marTop w:val="0"/>
      <w:marBottom w:val="0"/>
      <w:divBdr>
        <w:top w:val="none" w:sz="0" w:space="0" w:color="auto"/>
        <w:left w:val="none" w:sz="0" w:space="0" w:color="auto"/>
        <w:bottom w:val="none" w:sz="0" w:space="0" w:color="auto"/>
        <w:right w:val="none" w:sz="0" w:space="0" w:color="auto"/>
      </w:divBdr>
    </w:div>
    <w:div w:id="859704134">
      <w:bodyDiv w:val="1"/>
      <w:marLeft w:val="0"/>
      <w:marRight w:val="0"/>
      <w:marTop w:val="0"/>
      <w:marBottom w:val="0"/>
      <w:divBdr>
        <w:top w:val="none" w:sz="0" w:space="0" w:color="auto"/>
        <w:left w:val="none" w:sz="0" w:space="0" w:color="auto"/>
        <w:bottom w:val="none" w:sz="0" w:space="0" w:color="auto"/>
        <w:right w:val="none" w:sz="0" w:space="0" w:color="auto"/>
      </w:divBdr>
    </w:div>
    <w:div w:id="859778246">
      <w:bodyDiv w:val="1"/>
      <w:marLeft w:val="0"/>
      <w:marRight w:val="0"/>
      <w:marTop w:val="0"/>
      <w:marBottom w:val="0"/>
      <w:divBdr>
        <w:top w:val="none" w:sz="0" w:space="0" w:color="auto"/>
        <w:left w:val="none" w:sz="0" w:space="0" w:color="auto"/>
        <w:bottom w:val="none" w:sz="0" w:space="0" w:color="auto"/>
        <w:right w:val="none" w:sz="0" w:space="0" w:color="auto"/>
      </w:divBdr>
    </w:div>
    <w:div w:id="860047709">
      <w:bodyDiv w:val="1"/>
      <w:marLeft w:val="0"/>
      <w:marRight w:val="0"/>
      <w:marTop w:val="0"/>
      <w:marBottom w:val="0"/>
      <w:divBdr>
        <w:top w:val="none" w:sz="0" w:space="0" w:color="auto"/>
        <w:left w:val="none" w:sz="0" w:space="0" w:color="auto"/>
        <w:bottom w:val="none" w:sz="0" w:space="0" w:color="auto"/>
        <w:right w:val="none" w:sz="0" w:space="0" w:color="auto"/>
      </w:divBdr>
    </w:div>
    <w:div w:id="861743074">
      <w:bodyDiv w:val="1"/>
      <w:marLeft w:val="0"/>
      <w:marRight w:val="0"/>
      <w:marTop w:val="0"/>
      <w:marBottom w:val="0"/>
      <w:divBdr>
        <w:top w:val="none" w:sz="0" w:space="0" w:color="auto"/>
        <w:left w:val="none" w:sz="0" w:space="0" w:color="auto"/>
        <w:bottom w:val="none" w:sz="0" w:space="0" w:color="auto"/>
        <w:right w:val="none" w:sz="0" w:space="0" w:color="auto"/>
      </w:divBdr>
    </w:div>
    <w:div w:id="862742968">
      <w:bodyDiv w:val="1"/>
      <w:marLeft w:val="0"/>
      <w:marRight w:val="0"/>
      <w:marTop w:val="0"/>
      <w:marBottom w:val="0"/>
      <w:divBdr>
        <w:top w:val="none" w:sz="0" w:space="0" w:color="auto"/>
        <w:left w:val="none" w:sz="0" w:space="0" w:color="auto"/>
        <w:bottom w:val="none" w:sz="0" w:space="0" w:color="auto"/>
        <w:right w:val="none" w:sz="0" w:space="0" w:color="auto"/>
      </w:divBdr>
    </w:div>
    <w:div w:id="863129497">
      <w:bodyDiv w:val="1"/>
      <w:marLeft w:val="0"/>
      <w:marRight w:val="0"/>
      <w:marTop w:val="0"/>
      <w:marBottom w:val="0"/>
      <w:divBdr>
        <w:top w:val="none" w:sz="0" w:space="0" w:color="auto"/>
        <w:left w:val="none" w:sz="0" w:space="0" w:color="auto"/>
        <w:bottom w:val="none" w:sz="0" w:space="0" w:color="auto"/>
        <w:right w:val="none" w:sz="0" w:space="0" w:color="auto"/>
      </w:divBdr>
    </w:div>
    <w:div w:id="865142984">
      <w:bodyDiv w:val="1"/>
      <w:marLeft w:val="0"/>
      <w:marRight w:val="0"/>
      <w:marTop w:val="0"/>
      <w:marBottom w:val="0"/>
      <w:divBdr>
        <w:top w:val="none" w:sz="0" w:space="0" w:color="auto"/>
        <w:left w:val="none" w:sz="0" w:space="0" w:color="auto"/>
        <w:bottom w:val="none" w:sz="0" w:space="0" w:color="auto"/>
        <w:right w:val="none" w:sz="0" w:space="0" w:color="auto"/>
      </w:divBdr>
    </w:div>
    <w:div w:id="865292400">
      <w:bodyDiv w:val="1"/>
      <w:marLeft w:val="0"/>
      <w:marRight w:val="0"/>
      <w:marTop w:val="0"/>
      <w:marBottom w:val="0"/>
      <w:divBdr>
        <w:top w:val="none" w:sz="0" w:space="0" w:color="auto"/>
        <w:left w:val="none" w:sz="0" w:space="0" w:color="auto"/>
        <w:bottom w:val="none" w:sz="0" w:space="0" w:color="auto"/>
        <w:right w:val="none" w:sz="0" w:space="0" w:color="auto"/>
      </w:divBdr>
    </w:div>
    <w:div w:id="865754425">
      <w:bodyDiv w:val="1"/>
      <w:marLeft w:val="0"/>
      <w:marRight w:val="0"/>
      <w:marTop w:val="0"/>
      <w:marBottom w:val="0"/>
      <w:divBdr>
        <w:top w:val="none" w:sz="0" w:space="0" w:color="auto"/>
        <w:left w:val="none" w:sz="0" w:space="0" w:color="auto"/>
        <w:bottom w:val="none" w:sz="0" w:space="0" w:color="auto"/>
        <w:right w:val="none" w:sz="0" w:space="0" w:color="auto"/>
      </w:divBdr>
    </w:div>
    <w:div w:id="865825900">
      <w:bodyDiv w:val="1"/>
      <w:marLeft w:val="0"/>
      <w:marRight w:val="0"/>
      <w:marTop w:val="0"/>
      <w:marBottom w:val="0"/>
      <w:divBdr>
        <w:top w:val="none" w:sz="0" w:space="0" w:color="auto"/>
        <w:left w:val="none" w:sz="0" w:space="0" w:color="auto"/>
        <w:bottom w:val="none" w:sz="0" w:space="0" w:color="auto"/>
        <w:right w:val="none" w:sz="0" w:space="0" w:color="auto"/>
      </w:divBdr>
    </w:div>
    <w:div w:id="865827987">
      <w:bodyDiv w:val="1"/>
      <w:marLeft w:val="0"/>
      <w:marRight w:val="0"/>
      <w:marTop w:val="0"/>
      <w:marBottom w:val="0"/>
      <w:divBdr>
        <w:top w:val="none" w:sz="0" w:space="0" w:color="auto"/>
        <w:left w:val="none" w:sz="0" w:space="0" w:color="auto"/>
        <w:bottom w:val="none" w:sz="0" w:space="0" w:color="auto"/>
        <w:right w:val="none" w:sz="0" w:space="0" w:color="auto"/>
      </w:divBdr>
    </w:div>
    <w:div w:id="866211761">
      <w:bodyDiv w:val="1"/>
      <w:marLeft w:val="0"/>
      <w:marRight w:val="0"/>
      <w:marTop w:val="0"/>
      <w:marBottom w:val="0"/>
      <w:divBdr>
        <w:top w:val="none" w:sz="0" w:space="0" w:color="auto"/>
        <w:left w:val="none" w:sz="0" w:space="0" w:color="auto"/>
        <w:bottom w:val="none" w:sz="0" w:space="0" w:color="auto"/>
        <w:right w:val="none" w:sz="0" w:space="0" w:color="auto"/>
      </w:divBdr>
    </w:div>
    <w:div w:id="866260407">
      <w:bodyDiv w:val="1"/>
      <w:marLeft w:val="0"/>
      <w:marRight w:val="0"/>
      <w:marTop w:val="0"/>
      <w:marBottom w:val="0"/>
      <w:divBdr>
        <w:top w:val="none" w:sz="0" w:space="0" w:color="auto"/>
        <w:left w:val="none" w:sz="0" w:space="0" w:color="auto"/>
        <w:bottom w:val="none" w:sz="0" w:space="0" w:color="auto"/>
        <w:right w:val="none" w:sz="0" w:space="0" w:color="auto"/>
      </w:divBdr>
    </w:div>
    <w:div w:id="866481935">
      <w:bodyDiv w:val="1"/>
      <w:marLeft w:val="0"/>
      <w:marRight w:val="0"/>
      <w:marTop w:val="0"/>
      <w:marBottom w:val="0"/>
      <w:divBdr>
        <w:top w:val="none" w:sz="0" w:space="0" w:color="auto"/>
        <w:left w:val="none" w:sz="0" w:space="0" w:color="auto"/>
        <w:bottom w:val="none" w:sz="0" w:space="0" w:color="auto"/>
        <w:right w:val="none" w:sz="0" w:space="0" w:color="auto"/>
      </w:divBdr>
    </w:div>
    <w:div w:id="866985921">
      <w:bodyDiv w:val="1"/>
      <w:marLeft w:val="0"/>
      <w:marRight w:val="0"/>
      <w:marTop w:val="0"/>
      <w:marBottom w:val="0"/>
      <w:divBdr>
        <w:top w:val="none" w:sz="0" w:space="0" w:color="auto"/>
        <w:left w:val="none" w:sz="0" w:space="0" w:color="auto"/>
        <w:bottom w:val="none" w:sz="0" w:space="0" w:color="auto"/>
        <w:right w:val="none" w:sz="0" w:space="0" w:color="auto"/>
      </w:divBdr>
    </w:div>
    <w:div w:id="867522342">
      <w:bodyDiv w:val="1"/>
      <w:marLeft w:val="0"/>
      <w:marRight w:val="0"/>
      <w:marTop w:val="0"/>
      <w:marBottom w:val="0"/>
      <w:divBdr>
        <w:top w:val="none" w:sz="0" w:space="0" w:color="auto"/>
        <w:left w:val="none" w:sz="0" w:space="0" w:color="auto"/>
        <w:bottom w:val="none" w:sz="0" w:space="0" w:color="auto"/>
        <w:right w:val="none" w:sz="0" w:space="0" w:color="auto"/>
      </w:divBdr>
    </w:div>
    <w:div w:id="868252015">
      <w:bodyDiv w:val="1"/>
      <w:marLeft w:val="0"/>
      <w:marRight w:val="0"/>
      <w:marTop w:val="0"/>
      <w:marBottom w:val="0"/>
      <w:divBdr>
        <w:top w:val="none" w:sz="0" w:space="0" w:color="auto"/>
        <w:left w:val="none" w:sz="0" w:space="0" w:color="auto"/>
        <w:bottom w:val="none" w:sz="0" w:space="0" w:color="auto"/>
        <w:right w:val="none" w:sz="0" w:space="0" w:color="auto"/>
      </w:divBdr>
    </w:div>
    <w:div w:id="868300060">
      <w:bodyDiv w:val="1"/>
      <w:marLeft w:val="0"/>
      <w:marRight w:val="0"/>
      <w:marTop w:val="0"/>
      <w:marBottom w:val="0"/>
      <w:divBdr>
        <w:top w:val="none" w:sz="0" w:space="0" w:color="auto"/>
        <w:left w:val="none" w:sz="0" w:space="0" w:color="auto"/>
        <w:bottom w:val="none" w:sz="0" w:space="0" w:color="auto"/>
        <w:right w:val="none" w:sz="0" w:space="0" w:color="auto"/>
      </w:divBdr>
    </w:div>
    <w:div w:id="868954830">
      <w:bodyDiv w:val="1"/>
      <w:marLeft w:val="0"/>
      <w:marRight w:val="0"/>
      <w:marTop w:val="0"/>
      <w:marBottom w:val="0"/>
      <w:divBdr>
        <w:top w:val="none" w:sz="0" w:space="0" w:color="auto"/>
        <w:left w:val="none" w:sz="0" w:space="0" w:color="auto"/>
        <w:bottom w:val="none" w:sz="0" w:space="0" w:color="auto"/>
        <w:right w:val="none" w:sz="0" w:space="0" w:color="auto"/>
      </w:divBdr>
    </w:div>
    <w:div w:id="869075793">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69411640">
      <w:bodyDiv w:val="1"/>
      <w:marLeft w:val="0"/>
      <w:marRight w:val="0"/>
      <w:marTop w:val="0"/>
      <w:marBottom w:val="0"/>
      <w:divBdr>
        <w:top w:val="none" w:sz="0" w:space="0" w:color="auto"/>
        <w:left w:val="none" w:sz="0" w:space="0" w:color="auto"/>
        <w:bottom w:val="none" w:sz="0" w:space="0" w:color="auto"/>
        <w:right w:val="none" w:sz="0" w:space="0" w:color="auto"/>
      </w:divBdr>
    </w:div>
    <w:div w:id="869487885">
      <w:bodyDiv w:val="1"/>
      <w:marLeft w:val="0"/>
      <w:marRight w:val="0"/>
      <w:marTop w:val="0"/>
      <w:marBottom w:val="0"/>
      <w:divBdr>
        <w:top w:val="none" w:sz="0" w:space="0" w:color="auto"/>
        <w:left w:val="none" w:sz="0" w:space="0" w:color="auto"/>
        <w:bottom w:val="none" w:sz="0" w:space="0" w:color="auto"/>
        <w:right w:val="none" w:sz="0" w:space="0" w:color="auto"/>
      </w:divBdr>
    </w:div>
    <w:div w:id="869535115">
      <w:bodyDiv w:val="1"/>
      <w:marLeft w:val="0"/>
      <w:marRight w:val="0"/>
      <w:marTop w:val="0"/>
      <w:marBottom w:val="0"/>
      <w:divBdr>
        <w:top w:val="none" w:sz="0" w:space="0" w:color="auto"/>
        <w:left w:val="none" w:sz="0" w:space="0" w:color="auto"/>
        <w:bottom w:val="none" w:sz="0" w:space="0" w:color="auto"/>
        <w:right w:val="none" w:sz="0" w:space="0" w:color="auto"/>
      </w:divBdr>
    </w:div>
    <w:div w:id="869993373">
      <w:bodyDiv w:val="1"/>
      <w:marLeft w:val="0"/>
      <w:marRight w:val="0"/>
      <w:marTop w:val="0"/>
      <w:marBottom w:val="0"/>
      <w:divBdr>
        <w:top w:val="none" w:sz="0" w:space="0" w:color="auto"/>
        <w:left w:val="none" w:sz="0" w:space="0" w:color="auto"/>
        <w:bottom w:val="none" w:sz="0" w:space="0" w:color="auto"/>
        <w:right w:val="none" w:sz="0" w:space="0" w:color="auto"/>
      </w:divBdr>
    </w:div>
    <w:div w:id="870609481">
      <w:bodyDiv w:val="1"/>
      <w:marLeft w:val="0"/>
      <w:marRight w:val="0"/>
      <w:marTop w:val="0"/>
      <w:marBottom w:val="0"/>
      <w:divBdr>
        <w:top w:val="none" w:sz="0" w:space="0" w:color="auto"/>
        <w:left w:val="none" w:sz="0" w:space="0" w:color="auto"/>
        <w:bottom w:val="none" w:sz="0" w:space="0" w:color="auto"/>
        <w:right w:val="none" w:sz="0" w:space="0" w:color="auto"/>
      </w:divBdr>
    </w:div>
    <w:div w:id="870728572">
      <w:bodyDiv w:val="1"/>
      <w:marLeft w:val="0"/>
      <w:marRight w:val="0"/>
      <w:marTop w:val="0"/>
      <w:marBottom w:val="0"/>
      <w:divBdr>
        <w:top w:val="none" w:sz="0" w:space="0" w:color="auto"/>
        <w:left w:val="none" w:sz="0" w:space="0" w:color="auto"/>
        <w:bottom w:val="none" w:sz="0" w:space="0" w:color="auto"/>
        <w:right w:val="none" w:sz="0" w:space="0" w:color="auto"/>
      </w:divBdr>
    </w:div>
    <w:div w:id="870846416">
      <w:bodyDiv w:val="1"/>
      <w:marLeft w:val="0"/>
      <w:marRight w:val="0"/>
      <w:marTop w:val="0"/>
      <w:marBottom w:val="0"/>
      <w:divBdr>
        <w:top w:val="none" w:sz="0" w:space="0" w:color="auto"/>
        <w:left w:val="none" w:sz="0" w:space="0" w:color="auto"/>
        <w:bottom w:val="none" w:sz="0" w:space="0" w:color="auto"/>
        <w:right w:val="none" w:sz="0" w:space="0" w:color="auto"/>
      </w:divBdr>
    </w:div>
    <w:div w:id="870924594">
      <w:bodyDiv w:val="1"/>
      <w:marLeft w:val="0"/>
      <w:marRight w:val="0"/>
      <w:marTop w:val="0"/>
      <w:marBottom w:val="0"/>
      <w:divBdr>
        <w:top w:val="none" w:sz="0" w:space="0" w:color="auto"/>
        <w:left w:val="none" w:sz="0" w:space="0" w:color="auto"/>
        <w:bottom w:val="none" w:sz="0" w:space="0" w:color="auto"/>
        <w:right w:val="none" w:sz="0" w:space="0" w:color="auto"/>
      </w:divBdr>
    </w:div>
    <w:div w:id="871260155">
      <w:bodyDiv w:val="1"/>
      <w:marLeft w:val="0"/>
      <w:marRight w:val="0"/>
      <w:marTop w:val="0"/>
      <w:marBottom w:val="0"/>
      <w:divBdr>
        <w:top w:val="none" w:sz="0" w:space="0" w:color="auto"/>
        <w:left w:val="none" w:sz="0" w:space="0" w:color="auto"/>
        <w:bottom w:val="none" w:sz="0" w:space="0" w:color="auto"/>
        <w:right w:val="none" w:sz="0" w:space="0" w:color="auto"/>
      </w:divBdr>
    </w:div>
    <w:div w:id="871267465">
      <w:bodyDiv w:val="1"/>
      <w:marLeft w:val="0"/>
      <w:marRight w:val="0"/>
      <w:marTop w:val="0"/>
      <w:marBottom w:val="0"/>
      <w:divBdr>
        <w:top w:val="none" w:sz="0" w:space="0" w:color="auto"/>
        <w:left w:val="none" w:sz="0" w:space="0" w:color="auto"/>
        <w:bottom w:val="none" w:sz="0" w:space="0" w:color="auto"/>
        <w:right w:val="none" w:sz="0" w:space="0" w:color="auto"/>
      </w:divBdr>
    </w:div>
    <w:div w:id="873348816">
      <w:bodyDiv w:val="1"/>
      <w:marLeft w:val="0"/>
      <w:marRight w:val="0"/>
      <w:marTop w:val="0"/>
      <w:marBottom w:val="0"/>
      <w:divBdr>
        <w:top w:val="none" w:sz="0" w:space="0" w:color="auto"/>
        <w:left w:val="none" w:sz="0" w:space="0" w:color="auto"/>
        <w:bottom w:val="none" w:sz="0" w:space="0" w:color="auto"/>
        <w:right w:val="none" w:sz="0" w:space="0" w:color="auto"/>
      </w:divBdr>
    </w:div>
    <w:div w:id="873690473">
      <w:bodyDiv w:val="1"/>
      <w:marLeft w:val="0"/>
      <w:marRight w:val="0"/>
      <w:marTop w:val="0"/>
      <w:marBottom w:val="0"/>
      <w:divBdr>
        <w:top w:val="none" w:sz="0" w:space="0" w:color="auto"/>
        <w:left w:val="none" w:sz="0" w:space="0" w:color="auto"/>
        <w:bottom w:val="none" w:sz="0" w:space="0" w:color="auto"/>
        <w:right w:val="none" w:sz="0" w:space="0" w:color="auto"/>
      </w:divBdr>
    </w:div>
    <w:div w:id="873731303">
      <w:bodyDiv w:val="1"/>
      <w:marLeft w:val="0"/>
      <w:marRight w:val="0"/>
      <w:marTop w:val="0"/>
      <w:marBottom w:val="0"/>
      <w:divBdr>
        <w:top w:val="none" w:sz="0" w:space="0" w:color="auto"/>
        <w:left w:val="none" w:sz="0" w:space="0" w:color="auto"/>
        <w:bottom w:val="none" w:sz="0" w:space="0" w:color="auto"/>
        <w:right w:val="none" w:sz="0" w:space="0" w:color="auto"/>
      </w:divBdr>
    </w:div>
    <w:div w:id="873888881">
      <w:bodyDiv w:val="1"/>
      <w:marLeft w:val="0"/>
      <w:marRight w:val="0"/>
      <w:marTop w:val="0"/>
      <w:marBottom w:val="0"/>
      <w:divBdr>
        <w:top w:val="none" w:sz="0" w:space="0" w:color="auto"/>
        <w:left w:val="none" w:sz="0" w:space="0" w:color="auto"/>
        <w:bottom w:val="none" w:sz="0" w:space="0" w:color="auto"/>
        <w:right w:val="none" w:sz="0" w:space="0" w:color="auto"/>
      </w:divBdr>
    </w:div>
    <w:div w:id="874852617">
      <w:bodyDiv w:val="1"/>
      <w:marLeft w:val="0"/>
      <w:marRight w:val="0"/>
      <w:marTop w:val="0"/>
      <w:marBottom w:val="0"/>
      <w:divBdr>
        <w:top w:val="none" w:sz="0" w:space="0" w:color="auto"/>
        <w:left w:val="none" w:sz="0" w:space="0" w:color="auto"/>
        <w:bottom w:val="none" w:sz="0" w:space="0" w:color="auto"/>
        <w:right w:val="none" w:sz="0" w:space="0" w:color="auto"/>
      </w:divBdr>
    </w:div>
    <w:div w:id="875970494">
      <w:bodyDiv w:val="1"/>
      <w:marLeft w:val="0"/>
      <w:marRight w:val="0"/>
      <w:marTop w:val="0"/>
      <w:marBottom w:val="0"/>
      <w:divBdr>
        <w:top w:val="none" w:sz="0" w:space="0" w:color="auto"/>
        <w:left w:val="none" w:sz="0" w:space="0" w:color="auto"/>
        <w:bottom w:val="none" w:sz="0" w:space="0" w:color="auto"/>
        <w:right w:val="none" w:sz="0" w:space="0" w:color="auto"/>
      </w:divBdr>
    </w:div>
    <w:div w:id="876045851">
      <w:bodyDiv w:val="1"/>
      <w:marLeft w:val="0"/>
      <w:marRight w:val="0"/>
      <w:marTop w:val="0"/>
      <w:marBottom w:val="0"/>
      <w:divBdr>
        <w:top w:val="none" w:sz="0" w:space="0" w:color="auto"/>
        <w:left w:val="none" w:sz="0" w:space="0" w:color="auto"/>
        <w:bottom w:val="none" w:sz="0" w:space="0" w:color="auto"/>
        <w:right w:val="none" w:sz="0" w:space="0" w:color="auto"/>
      </w:divBdr>
    </w:div>
    <w:div w:id="876236339">
      <w:bodyDiv w:val="1"/>
      <w:marLeft w:val="0"/>
      <w:marRight w:val="0"/>
      <w:marTop w:val="0"/>
      <w:marBottom w:val="0"/>
      <w:divBdr>
        <w:top w:val="none" w:sz="0" w:space="0" w:color="auto"/>
        <w:left w:val="none" w:sz="0" w:space="0" w:color="auto"/>
        <w:bottom w:val="none" w:sz="0" w:space="0" w:color="auto"/>
        <w:right w:val="none" w:sz="0" w:space="0" w:color="auto"/>
      </w:divBdr>
    </w:div>
    <w:div w:id="877475102">
      <w:bodyDiv w:val="1"/>
      <w:marLeft w:val="0"/>
      <w:marRight w:val="0"/>
      <w:marTop w:val="0"/>
      <w:marBottom w:val="0"/>
      <w:divBdr>
        <w:top w:val="none" w:sz="0" w:space="0" w:color="auto"/>
        <w:left w:val="none" w:sz="0" w:space="0" w:color="auto"/>
        <w:bottom w:val="none" w:sz="0" w:space="0" w:color="auto"/>
        <w:right w:val="none" w:sz="0" w:space="0" w:color="auto"/>
      </w:divBdr>
    </w:div>
    <w:div w:id="877855415">
      <w:bodyDiv w:val="1"/>
      <w:marLeft w:val="0"/>
      <w:marRight w:val="0"/>
      <w:marTop w:val="0"/>
      <w:marBottom w:val="0"/>
      <w:divBdr>
        <w:top w:val="none" w:sz="0" w:space="0" w:color="auto"/>
        <w:left w:val="none" w:sz="0" w:space="0" w:color="auto"/>
        <w:bottom w:val="none" w:sz="0" w:space="0" w:color="auto"/>
        <w:right w:val="none" w:sz="0" w:space="0" w:color="auto"/>
      </w:divBdr>
    </w:div>
    <w:div w:id="878203760">
      <w:bodyDiv w:val="1"/>
      <w:marLeft w:val="0"/>
      <w:marRight w:val="0"/>
      <w:marTop w:val="0"/>
      <w:marBottom w:val="0"/>
      <w:divBdr>
        <w:top w:val="none" w:sz="0" w:space="0" w:color="auto"/>
        <w:left w:val="none" w:sz="0" w:space="0" w:color="auto"/>
        <w:bottom w:val="none" w:sz="0" w:space="0" w:color="auto"/>
        <w:right w:val="none" w:sz="0" w:space="0" w:color="auto"/>
      </w:divBdr>
    </w:div>
    <w:div w:id="878467903">
      <w:bodyDiv w:val="1"/>
      <w:marLeft w:val="0"/>
      <w:marRight w:val="0"/>
      <w:marTop w:val="0"/>
      <w:marBottom w:val="0"/>
      <w:divBdr>
        <w:top w:val="none" w:sz="0" w:space="0" w:color="auto"/>
        <w:left w:val="none" w:sz="0" w:space="0" w:color="auto"/>
        <w:bottom w:val="none" w:sz="0" w:space="0" w:color="auto"/>
        <w:right w:val="none" w:sz="0" w:space="0" w:color="auto"/>
      </w:divBdr>
    </w:div>
    <w:div w:id="879782354">
      <w:bodyDiv w:val="1"/>
      <w:marLeft w:val="0"/>
      <w:marRight w:val="0"/>
      <w:marTop w:val="0"/>
      <w:marBottom w:val="0"/>
      <w:divBdr>
        <w:top w:val="none" w:sz="0" w:space="0" w:color="auto"/>
        <w:left w:val="none" w:sz="0" w:space="0" w:color="auto"/>
        <w:bottom w:val="none" w:sz="0" w:space="0" w:color="auto"/>
        <w:right w:val="none" w:sz="0" w:space="0" w:color="auto"/>
      </w:divBdr>
    </w:div>
    <w:div w:id="880828107">
      <w:bodyDiv w:val="1"/>
      <w:marLeft w:val="0"/>
      <w:marRight w:val="0"/>
      <w:marTop w:val="0"/>
      <w:marBottom w:val="0"/>
      <w:divBdr>
        <w:top w:val="none" w:sz="0" w:space="0" w:color="auto"/>
        <w:left w:val="none" w:sz="0" w:space="0" w:color="auto"/>
        <w:bottom w:val="none" w:sz="0" w:space="0" w:color="auto"/>
        <w:right w:val="none" w:sz="0" w:space="0" w:color="auto"/>
      </w:divBdr>
    </w:div>
    <w:div w:id="880870279">
      <w:bodyDiv w:val="1"/>
      <w:marLeft w:val="0"/>
      <w:marRight w:val="0"/>
      <w:marTop w:val="0"/>
      <w:marBottom w:val="0"/>
      <w:divBdr>
        <w:top w:val="none" w:sz="0" w:space="0" w:color="auto"/>
        <w:left w:val="none" w:sz="0" w:space="0" w:color="auto"/>
        <w:bottom w:val="none" w:sz="0" w:space="0" w:color="auto"/>
        <w:right w:val="none" w:sz="0" w:space="0" w:color="auto"/>
      </w:divBdr>
    </w:div>
    <w:div w:id="880899435">
      <w:bodyDiv w:val="1"/>
      <w:marLeft w:val="0"/>
      <w:marRight w:val="0"/>
      <w:marTop w:val="0"/>
      <w:marBottom w:val="0"/>
      <w:divBdr>
        <w:top w:val="none" w:sz="0" w:space="0" w:color="auto"/>
        <w:left w:val="none" w:sz="0" w:space="0" w:color="auto"/>
        <w:bottom w:val="none" w:sz="0" w:space="0" w:color="auto"/>
        <w:right w:val="none" w:sz="0" w:space="0" w:color="auto"/>
      </w:divBdr>
    </w:div>
    <w:div w:id="881480403">
      <w:bodyDiv w:val="1"/>
      <w:marLeft w:val="0"/>
      <w:marRight w:val="0"/>
      <w:marTop w:val="0"/>
      <w:marBottom w:val="0"/>
      <w:divBdr>
        <w:top w:val="none" w:sz="0" w:space="0" w:color="auto"/>
        <w:left w:val="none" w:sz="0" w:space="0" w:color="auto"/>
        <w:bottom w:val="none" w:sz="0" w:space="0" w:color="auto"/>
        <w:right w:val="none" w:sz="0" w:space="0" w:color="auto"/>
      </w:divBdr>
    </w:div>
    <w:div w:id="881671108">
      <w:bodyDiv w:val="1"/>
      <w:marLeft w:val="0"/>
      <w:marRight w:val="0"/>
      <w:marTop w:val="0"/>
      <w:marBottom w:val="0"/>
      <w:divBdr>
        <w:top w:val="none" w:sz="0" w:space="0" w:color="auto"/>
        <w:left w:val="none" w:sz="0" w:space="0" w:color="auto"/>
        <w:bottom w:val="none" w:sz="0" w:space="0" w:color="auto"/>
        <w:right w:val="none" w:sz="0" w:space="0" w:color="auto"/>
      </w:divBdr>
    </w:div>
    <w:div w:id="881988985">
      <w:bodyDiv w:val="1"/>
      <w:marLeft w:val="0"/>
      <w:marRight w:val="0"/>
      <w:marTop w:val="0"/>
      <w:marBottom w:val="0"/>
      <w:divBdr>
        <w:top w:val="none" w:sz="0" w:space="0" w:color="auto"/>
        <w:left w:val="none" w:sz="0" w:space="0" w:color="auto"/>
        <w:bottom w:val="none" w:sz="0" w:space="0" w:color="auto"/>
        <w:right w:val="none" w:sz="0" w:space="0" w:color="auto"/>
      </w:divBdr>
    </w:div>
    <w:div w:id="882324916">
      <w:bodyDiv w:val="1"/>
      <w:marLeft w:val="0"/>
      <w:marRight w:val="0"/>
      <w:marTop w:val="0"/>
      <w:marBottom w:val="0"/>
      <w:divBdr>
        <w:top w:val="none" w:sz="0" w:space="0" w:color="auto"/>
        <w:left w:val="none" w:sz="0" w:space="0" w:color="auto"/>
        <w:bottom w:val="none" w:sz="0" w:space="0" w:color="auto"/>
        <w:right w:val="none" w:sz="0" w:space="0" w:color="auto"/>
      </w:divBdr>
    </w:div>
    <w:div w:id="882597945">
      <w:bodyDiv w:val="1"/>
      <w:marLeft w:val="0"/>
      <w:marRight w:val="0"/>
      <w:marTop w:val="0"/>
      <w:marBottom w:val="0"/>
      <w:divBdr>
        <w:top w:val="none" w:sz="0" w:space="0" w:color="auto"/>
        <w:left w:val="none" w:sz="0" w:space="0" w:color="auto"/>
        <w:bottom w:val="none" w:sz="0" w:space="0" w:color="auto"/>
        <w:right w:val="none" w:sz="0" w:space="0" w:color="auto"/>
      </w:divBdr>
    </w:div>
    <w:div w:id="882836687">
      <w:bodyDiv w:val="1"/>
      <w:marLeft w:val="0"/>
      <w:marRight w:val="0"/>
      <w:marTop w:val="0"/>
      <w:marBottom w:val="0"/>
      <w:divBdr>
        <w:top w:val="none" w:sz="0" w:space="0" w:color="auto"/>
        <w:left w:val="none" w:sz="0" w:space="0" w:color="auto"/>
        <w:bottom w:val="none" w:sz="0" w:space="0" w:color="auto"/>
        <w:right w:val="none" w:sz="0" w:space="0" w:color="auto"/>
      </w:divBdr>
    </w:div>
    <w:div w:id="882837209">
      <w:bodyDiv w:val="1"/>
      <w:marLeft w:val="0"/>
      <w:marRight w:val="0"/>
      <w:marTop w:val="0"/>
      <w:marBottom w:val="0"/>
      <w:divBdr>
        <w:top w:val="none" w:sz="0" w:space="0" w:color="auto"/>
        <w:left w:val="none" w:sz="0" w:space="0" w:color="auto"/>
        <w:bottom w:val="none" w:sz="0" w:space="0" w:color="auto"/>
        <w:right w:val="none" w:sz="0" w:space="0" w:color="auto"/>
      </w:divBdr>
    </w:div>
    <w:div w:id="883059461">
      <w:bodyDiv w:val="1"/>
      <w:marLeft w:val="0"/>
      <w:marRight w:val="0"/>
      <w:marTop w:val="0"/>
      <w:marBottom w:val="0"/>
      <w:divBdr>
        <w:top w:val="none" w:sz="0" w:space="0" w:color="auto"/>
        <w:left w:val="none" w:sz="0" w:space="0" w:color="auto"/>
        <w:bottom w:val="none" w:sz="0" w:space="0" w:color="auto"/>
        <w:right w:val="none" w:sz="0" w:space="0" w:color="auto"/>
      </w:divBdr>
    </w:div>
    <w:div w:id="883172139">
      <w:bodyDiv w:val="1"/>
      <w:marLeft w:val="0"/>
      <w:marRight w:val="0"/>
      <w:marTop w:val="0"/>
      <w:marBottom w:val="0"/>
      <w:divBdr>
        <w:top w:val="none" w:sz="0" w:space="0" w:color="auto"/>
        <w:left w:val="none" w:sz="0" w:space="0" w:color="auto"/>
        <w:bottom w:val="none" w:sz="0" w:space="0" w:color="auto"/>
        <w:right w:val="none" w:sz="0" w:space="0" w:color="auto"/>
      </w:divBdr>
    </w:div>
    <w:div w:id="883252731">
      <w:bodyDiv w:val="1"/>
      <w:marLeft w:val="0"/>
      <w:marRight w:val="0"/>
      <w:marTop w:val="0"/>
      <w:marBottom w:val="0"/>
      <w:divBdr>
        <w:top w:val="none" w:sz="0" w:space="0" w:color="auto"/>
        <w:left w:val="none" w:sz="0" w:space="0" w:color="auto"/>
        <w:bottom w:val="none" w:sz="0" w:space="0" w:color="auto"/>
        <w:right w:val="none" w:sz="0" w:space="0" w:color="auto"/>
      </w:divBdr>
    </w:div>
    <w:div w:id="883760117">
      <w:bodyDiv w:val="1"/>
      <w:marLeft w:val="0"/>
      <w:marRight w:val="0"/>
      <w:marTop w:val="0"/>
      <w:marBottom w:val="0"/>
      <w:divBdr>
        <w:top w:val="none" w:sz="0" w:space="0" w:color="auto"/>
        <w:left w:val="none" w:sz="0" w:space="0" w:color="auto"/>
        <w:bottom w:val="none" w:sz="0" w:space="0" w:color="auto"/>
        <w:right w:val="none" w:sz="0" w:space="0" w:color="auto"/>
      </w:divBdr>
    </w:div>
    <w:div w:id="884606485">
      <w:bodyDiv w:val="1"/>
      <w:marLeft w:val="0"/>
      <w:marRight w:val="0"/>
      <w:marTop w:val="0"/>
      <w:marBottom w:val="0"/>
      <w:divBdr>
        <w:top w:val="none" w:sz="0" w:space="0" w:color="auto"/>
        <w:left w:val="none" w:sz="0" w:space="0" w:color="auto"/>
        <w:bottom w:val="none" w:sz="0" w:space="0" w:color="auto"/>
        <w:right w:val="none" w:sz="0" w:space="0" w:color="auto"/>
      </w:divBdr>
    </w:div>
    <w:div w:id="885022972">
      <w:bodyDiv w:val="1"/>
      <w:marLeft w:val="0"/>
      <w:marRight w:val="0"/>
      <w:marTop w:val="0"/>
      <w:marBottom w:val="0"/>
      <w:divBdr>
        <w:top w:val="none" w:sz="0" w:space="0" w:color="auto"/>
        <w:left w:val="none" w:sz="0" w:space="0" w:color="auto"/>
        <w:bottom w:val="none" w:sz="0" w:space="0" w:color="auto"/>
        <w:right w:val="none" w:sz="0" w:space="0" w:color="auto"/>
      </w:divBdr>
    </w:div>
    <w:div w:id="886066152">
      <w:bodyDiv w:val="1"/>
      <w:marLeft w:val="0"/>
      <w:marRight w:val="0"/>
      <w:marTop w:val="0"/>
      <w:marBottom w:val="0"/>
      <w:divBdr>
        <w:top w:val="none" w:sz="0" w:space="0" w:color="auto"/>
        <w:left w:val="none" w:sz="0" w:space="0" w:color="auto"/>
        <w:bottom w:val="none" w:sz="0" w:space="0" w:color="auto"/>
        <w:right w:val="none" w:sz="0" w:space="0" w:color="auto"/>
      </w:divBdr>
    </w:div>
    <w:div w:id="886602042">
      <w:bodyDiv w:val="1"/>
      <w:marLeft w:val="0"/>
      <w:marRight w:val="0"/>
      <w:marTop w:val="0"/>
      <w:marBottom w:val="0"/>
      <w:divBdr>
        <w:top w:val="none" w:sz="0" w:space="0" w:color="auto"/>
        <w:left w:val="none" w:sz="0" w:space="0" w:color="auto"/>
        <w:bottom w:val="none" w:sz="0" w:space="0" w:color="auto"/>
        <w:right w:val="none" w:sz="0" w:space="0" w:color="auto"/>
      </w:divBdr>
    </w:div>
    <w:div w:id="888493856">
      <w:bodyDiv w:val="1"/>
      <w:marLeft w:val="0"/>
      <w:marRight w:val="0"/>
      <w:marTop w:val="0"/>
      <w:marBottom w:val="0"/>
      <w:divBdr>
        <w:top w:val="none" w:sz="0" w:space="0" w:color="auto"/>
        <w:left w:val="none" w:sz="0" w:space="0" w:color="auto"/>
        <w:bottom w:val="none" w:sz="0" w:space="0" w:color="auto"/>
        <w:right w:val="none" w:sz="0" w:space="0" w:color="auto"/>
      </w:divBdr>
    </w:div>
    <w:div w:id="888999235">
      <w:bodyDiv w:val="1"/>
      <w:marLeft w:val="0"/>
      <w:marRight w:val="0"/>
      <w:marTop w:val="0"/>
      <w:marBottom w:val="0"/>
      <w:divBdr>
        <w:top w:val="none" w:sz="0" w:space="0" w:color="auto"/>
        <w:left w:val="none" w:sz="0" w:space="0" w:color="auto"/>
        <w:bottom w:val="none" w:sz="0" w:space="0" w:color="auto"/>
        <w:right w:val="none" w:sz="0" w:space="0" w:color="auto"/>
      </w:divBdr>
    </w:div>
    <w:div w:id="889195016">
      <w:bodyDiv w:val="1"/>
      <w:marLeft w:val="0"/>
      <w:marRight w:val="0"/>
      <w:marTop w:val="0"/>
      <w:marBottom w:val="0"/>
      <w:divBdr>
        <w:top w:val="none" w:sz="0" w:space="0" w:color="auto"/>
        <w:left w:val="none" w:sz="0" w:space="0" w:color="auto"/>
        <w:bottom w:val="none" w:sz="0" w:space="0" w:color="auto"/>
        <w:right w:val="none" w:sz="0" w:space="0" w:color="auto"/>
      </w:divBdr>
    </w:div>
    <w:div w:id="889343527">
      <w:bodyDiv w:val="1"/>
      <w:marLeft w:val="0"/>
      <w:marRight w:val="0"/>
      <w:marTop w:val="0"/>
      <w:marBottom w:val="0"/>
      <w:divBdr>
        <w:top w:val="none" w:sz="0" w:space="0" w:color="auto"/>
        <w:left w:val="none" w:sz="0" w:space="0" w:color="auto"/>
        <w:bottom w:val="none" w:sz="0" w:space="0" w:color="auto"/>
        <w:right w:val="none" w:sz="0" w:space="0" w:color="auto"/>
      </w:divBdr>
    </w:div>
    <w:div w:id="890269672">
      <w:bodyDiv w:val="1"/>
      <w:marLeft w:val="0"/>
      <w:marRight w:val="0"/>
      <w:marTop w:val="0"/>
      <w:marBottom w:val="0"/>
      <w:divBdr>
        <w:top w:val="none" w:sz="0" w:space="0" w:color="auto"/>
        <w:left w:val="none" w:sz="0" w:space="0" w:color="auto"/>
        <w:bottom w:val="none" w:sz="0" w:space="0" w:color="auto"/>
        <w:right w:val="none" w:sz="0" w:space="0" w:color="auto"/>
      </w:divBdr>
    </w:div>
    <w:div w:id="891504132">
      <w:bodyDiv w:val="1"/>
      <w:marLeft w:val="0"/>
      <w:marRight w:val="0"/>
      <w:marTop w:val="0"/>
      <w:marBottom w:val="0"/>
      <w:divBdr>
        <w:top w:val="none" w:sz="0" w:space="0" w:color="auto"/>
        <w:left w:val="none" w:sz="0" w:space="0" w:color="auto"/>
        <w:bottom w:val="none" w:sz="0" w:space="0" w:color="auto"/>
        <w:right w:val="none" w:sz="0" w:space="0" w:color="auto"/>
      </w:divBdr>
    </w:div>
    <w:div w:id="891772749">
      <w:bodyDiv w:val="1"/>
      <w:marLeft w:val="0"/>
      <w:marRight w:val="0"/>
      <w:marTop w:val="0"/>
      <w:marBottom w:val="0"/>
      <w:divBdr>
        <w:top w:val="none" w:sz="0" w:space="0" w:color="auto"/>
        <w:left w:val="none" w:sz="0" w:space="0" w:color="auto"/>
        <w:bottom w:val="none" w:sz="0" w:space="0" w:color="auto"/>
        <w:right w:val="none" w:sz="0" w:space="0" w:color="auto"/>
      </w:divBdr>
    </w:div>
    <w:div w:id="891965471">
      <w:bodyDiv w:val="1"/>
      <w:marLeft w:val="0"/>
      <w:marRight w:val="0"/>
      <w:marTop w:val="0"/>
      <w:marBottom w:val="0"/>
      <w:divBdr>
        <w:top w:val="none" w:sz="0" w:space="0" w:color="auto"/>
        <w:left w:val="none" w:sz="0" w:space="0" w:color="auto"/>
        <w:bottom w:val="none" w:sz="0" w:space="0" w:color="auto"/>
        <w:right w:val="none" w:sz="0" w:space="0" w:color="auto"/>
      </w:divBdr>
    </w:div>
    <w:div w:id="892472052">
      <w:bodyDiv w:val="1"/>
      <w:marLeft w:val="0"/>
      <w:marRight w:val="0"/>
      <w:marTop w:val="0"/>
      <w:marBottom w:val="0"/>
      <w:divBdr>
        <w:top w:val="none" w:sz="0" w:space="0" w:color="auto"/>
        <w:left w:val="none" w:sz="0" w:space="0" w:color="auto"/>
        <w:bottom w:val="none" w:sz="0" w:space="0" w:color="auto"/>
        <w:right w:val="none" w:sz="0" w:space="0" w:color="auto"/>
      </w:divBdr>
    </w:div>
    <w:div w:id="893321341">
      <w:bodyDiv w:val="1"/>
      <w:marLeft w:val="0"/>
      <w:marRight w:val="0"/>
      <w:marTop w:val="0"/>
      <w:marBottom w:val="0"/>
      <w:divBdr>
        <w:top w:val="none" w:sz="0" w:space="0" w:color="auto"/>
        <w:left w:val="none" w:sz="0" w:space="0" w:color="auto"/>
        <w:bottom w:val="none" w:sz="0" w:space="0" w:color="auto"/>
        <w:right w:val="none" w:sz="0" w:space="0" w:color="auto"/>
      </w:divBdr>
    </w:div>
    <w:div w:id="893663099">
      <w:bodyDiv w:val="1"/>
      <w:marLeft w:val="0"/>
      <w:marRight w:val="0"/>
      <w:marTop w:val="0"/>
      <w:marBottom w:val="0"/>
      <w:divBdr>
        <w:top w:val="none" w:sz="0" w:space="0" w:color="auto"/>
        <w:left w:val="none" w:sz="0" w:space="0" w:color="auto"/>
        <w:bottom w:val="none" w:sz="0" w:space="0" w:color="auto"/>
        <w:right w:val="none" w:sz="0" w:space="0" w:color="auto"/>
      </w:divBdr>
    </w:div>
    <w:div w:id="895235969">
      <w:bodyDiv w:val="1"/>
      <w:marLeft w:val="0"/>
      <w:marRight w:val="0"/>
      <w:marTop w:val="0"/>
      <w:marBottom w:val="0"/>
      <w:divBdr>
        <w:top w:val="none" w:sz="0" w:space="0" w:color="auto"/>
        <w:left w:val="none" w:sz="0" w:space="0" w:color="auto"/>
        <w:bottom w:val="none" w:sz="0" w:space="0" w:color="auto"/>
        <w:right w:val="none" w:sz="0" w:space="0" w:color="auto"/>
      </w:divBdr>
    </w:div>
    <w:div w:id="895357346">
      <w:bodyDiv w:val="1"/>
      <w:marLeft w:val="0"/>
      <w:marRight w:val="0"/>
      <w:marTop w:val="0"/>
      <w:marBottom w:val="0"/>
      <w:divBdr>
        <w:top w:val="none" w:sz="0" w:space="0" w:color="auto"/>
        <w:left w:val="none" w:sz="0" w:space="0" w:color="auto"/>
        <w:bottom w:val="none" w:sz="0" w:space="0" w:color="auto"/>
        <w:right w:val="none" w:sz="0" w:space="0" w:color="auto"/>
      </w:divBdr>
    </w:div>
    <w:div w:id="896623779">
      <w:bodyDiv w:val="1"/>
      <w:marLeft w:val="0"/>
      <w:marRight w:val="0"/>
      <w:marTop w:val="0"/>
      <w:marBottom w:val="0"/>
      <w:divBdr>
        <w:top w:val="none" w:sz="0" w:space="0" w:color="auto"/>
        <w:left w:val="none" w:sz="0" w:space="0" w:color="auto"/>
        <w:bottom w:val="none" w:sz="0" w:space="0" w:color="auto"/>
        <w:right w:val="none" w:sz="0" w:space="0" w:color="auto"/>
      </w:divBdr>
    </w:div>
    <w:div w:id="897325040">
      <w:bodyDiv w:val="1"/>
      <w:marLeft w:val="0"/>
      <w:marRight w:val="0"/>
      <w:marTop w:val="0"/>
      <w:marBottom w:val="0"/>
      <w:divBdr>
        <w:top w:val="none" w:sz="0" w:space="0" w:color="auto"/>
        <w:left w:val="none" w:sz="0" w:space="0" w:color="auto"/>
        <w:bottom w:val="none" w:sz="0" w:space="0" w:color="auto"/>
        <w:right w:val="none" w:sz="0" w:space="0" w:color="auto"/>
      </w:divBdr>
    </w:div>
    <w:div w:id="897671899">
      <w:bodyDiv w:val="1"/>
      <w:marLeft w:val="0"/>
      <w:marRight w:val="0"/>
      <w:marTop w:val="0"/>
      <w:marBottom w:val="0"/>
      <w:divBdr>
        <w:top w:val="none" w:sz="0" w:space="0" w:color="auto"/>
        <w:left w:val="none" w:sz="0" w:space="0" w:color="auto"/>
        <w:bottom w:val="none" w:sz="0" w:space="0" w:color="auto"/>
        <w:right w:val="none" w:sz="0" w:space="0" w:color="auto"/>
      </w:divBdr>
    </w:div>
    <w:div w:id="898172536">
      <w:bodyDiv w:val="1"/>
      <w:marLeft w:val="0"/>
      <w:marRight w:val="0"/>
      <w:marTop w:val="0"/>
      <w:marBottom w:val="0"/>
      <w:divBdr>
        <w:top w:val="none" w:sz="0" w:space="0" w:color="auto"/>
        <w:left w:val="none" w:sz="0" w:space="0" w:color="auto"/>
        <w:bottom w:val="none" w:sz="0" w:space="0" w:color="auto"/>
        <w:right w:val="none" w:sz="0" w:space="0" w:color="auto"/>
      </w:divBdr>
    </w:div>
    <w:div w:id="898591163">
      <w:bodyDiv w:val="1"/>
      <w:marLeft w:val="0"/>
      <w:marRight w:val="0"/>
      <w:marTop w:val="0"/>
      <w:marBottom w:val="0"/>
      <w:divBdr>
        <w:top w:val="none" w:sz="0" w:space="0" w:color="auto"/>
        <w:left w:val="none" w:sz="0" w:space="0" w:color="auto"/>
        <w:bottom w:val="none" w:sz="0" w:space="0" w:color="auto"/>
        <w:right w:val="none" w:sz="0" w:space="0" w:color="auto"/>
      </w:divBdr>
    </w:div>
    <w:div w:id="898631765">
      <w:bodyDiv w:val="1"/>
      <w:marLeft w:val="0"/>
      <w:marRight w:val="0"/>
      <w:marTop w:val="0"/>
      <w:marBottom w:val="0"/>
      <w:divBdr>
        <w:top w:val="none" w:sz="0" w:space="0" w:color="auto"/>
        <w:left w:val="none" w:sz="0" w:space="0" w:color="auto"/>
        <w:bottom w:val="none" w:sz="0" w:space="0" w:color="auto"/>
        <w:right w:val="none" w:sz="0" w:space="0" w:color="auto"/>
      </w:divBdr>
    </w:div>
    <w:div w:id="899287638">
      <w:bodyDiv w:val="1"/>
      <w:marLeft w:val="0"/>
      <w:marRight w:val="0"/>
      <w:marTop w:val="0"/>
      <w:marBottom w:val="0"/>
      <w:divBdr>
        <w:top w:val="none" w:sz="0" w:space="0" w:color="auto"/>
        <w:left w:val="none" w:sz="0" w:space="0" w:color="auto"/>
        <w:bottom w:val="none" w:sz="0" w:space="0" w:color="auto"/>
        <w:right w:val="none" w:sz="0" w:space="0" w:color="auto"/>
      </w:divBdr>
    </w:div>
    <w:div w:id="899362785">
      <w:bodyDiv w:val="1"/>
      <w:marLeft w:val="0"/>
      <w:marRight w:val="0"/>
      <w:marTop w:val="0"/>
      <w:marBottom w:val="0"/>
      <w:divBdr>
        <w:top w:val="none" w:sz="0" w:space="0" w:color="auto"/>
        <w:left w:val="none" w:sz="0" w:space="0" w:color="auto"/>
        <w:bottom w:val="none" w:sz="0" w:space="0" w:color="auto"/>
        <w:right w:val="none" w:sz="0" w:space="0" w:color="auto"/>
      </w:divBdr>
    </w:div>
    <w:div w:id="899442244">
      <w:bodyDiv w:val="1"/>
      <w:marLeft w:val="0"/>
      <w:marRight w:val="0"/>
      <w:marTop w:val="0"/>
      <w:marBottom w:val="0"/>
      <w:divBdr>
        <w:top w:val="none" w:sz="0" w:space="0" w:color="auto"/>
        <w:left w:val="none" w:sz="0" w:space="0" w:color="auto"/>
        <w:bottom w:val="none" w:sz="0" w:space="0" w:color="auto"/>
        <w:right w:val="none" w:sz="0" w:space="0" w:color="auto"/>
      </w:divBdr>
    </w:div>
    <w:div w:id="900409066">
      <w:bodyDiv w:val="1"/>
      <w:marLeft w:val="0"/>
      <w:marRight w:val="0"/>
      <w:marTop w:val="0"/>
      <w:marBottom w:val="0"/>
      <w:divBdr>
        <w:top w:val="none" w:sz="0" w:space="0" w:color="auto"/>
        <w:left w:val="none" w:sz="0" w:space="0" w:color="auto"/>
        <w:bottom w:val="none" w:sz="0" w:space="0" w:color="auto"/>
        <w:right w:val="none" w:sz="0" w:space="0" w:color="auto"/>
      </w:divBdr>
    </w:div>
    <w:div w:id="901410825">
      <w:bodyDiv w:val="1"/>
      <w:marLeft w:val="0"/>
      <w:marRight w:val="0"/>
      <w:marTop w:val="0"/>
      <w:marBottom w:val="0"/>
      <w:divBdr>
        <w:top w:val="none" w:sz="0" w:space="0" w:color="auto"/>
        <w:left w:val="none" w:sz="0" w:space="0" w:color="auto"/>
        <w:bottom w:val="none" w:sz="0" w:space="0" w:color="auto"/>
        <w:right w:val="none" w:sz="0" w:space="0" w:color="auto"/>
      </w:divBdr>
    </w:div>
    <w:div w:id="901519778">
      <w:bodyDiv w:val="1"/>
      <w:marLeft w:val="0"/>
      <w:marRight w:val="0"/>
      <w:marTop w:val="0"/>
      <w:marBottom w:val="0"/>
      <w:divBdr>
        <w:top w:val="none" w:sz="0" w:space="0" w:color="auto"/>
        <w:left w:val="none" w:sz="0" w:space="0" w:color="auto"/>
        <w:bottom w:val="none" w:sz="0" w:space="0" w:color="auto"/>
        <w:right w:val="none" w:sz="0" w:space="0" w:color="auto"/>
      </w:divBdr>
    </w:div>
    <w:div w:id="901602634">
      <w:bodyDiv w:val="1"/>
      <w:marLeft w:val="0"/>
      <w:marRight w:val="0"/>
      <w:marTop w:val="0"/>
      <w:marBottom w:val="0"/>
      <w:divBdr>
        <w:top w:val="none" w:sz="0" w:space="0" w:color="auto"/>
        <w:left w:val="none" w:sz="0" w:space="0" w:color="auto"/>
        <w:bottom w:val="none" w:sz="0" w:space="0" w:color="auto"/>
        <w:right w:val="none" w:sz="0" w:space="0" w:color="auto"/>
      </w:divBdr>
    </w:div>
    <w:div w:id="902957683">
      <w:bodyDiv w:val="1"/>
      <w:marLeft w:val="0"/>
      <w:marRight w:val="0"/>
      <w:marTop w:val="0"/>
      <w:marBottom w:val="0"/>
      <w:divBdr>
        <w:top w:val="none" w:sz="0" w:space="0" w:color="auto"/>
        <w:left w:val="none" w:sz="0" w:space="0" w:color="auto"/>
        <w:bottom w:val="none" w:sz="0" w:space="0" w:color="auto"/>
        <w:right w:val="none" w:sz="0" w:space="0" w:color="auto"/>
      </w:divBdr>
    </w:div>
    <w:div w:id="903220687">
      <w:bodyDiv w:val="1"/>
      <w:marLeft w:val="0"/>
      <w:marRight w:val="0"/>
      <w:marTop w:val="0"/>
      <w:marBottom w:val="0"/>
      <w:divBdr>
        <w:top w:val="none" w:sz="0" w:space="0" w:color="auto"/>
        <w:left w:val="none" w:sz="0" w:space="0" w:color="auto"/>
        <w:bottom w:val="none" w:sz="0" w:space="0" w:color="auto"/>
        <w:right w:val="none" w:sz="0" w:space="0" w:color="auto"/>
      </w:divBdr>
    </w:div>
    <w:div w:id="904340049">
      <w:bodyDiv w:val="1"/>
      <w:marLeft w:val="0"/>
      <w:marRight w:val="0"/>
      <w:marTop w:val="0"/>
      <w:marBottom w:val="0"/>
      <w:divBdr>
        <w:top w:val="none" w:sz="0" w:space="0" w:color="auto"/>
        <w:left w:val="none" w:sz="0" w:space="0" w:color="auto"/>
        <w:bottom w:val="none" w:sz="0" w:space="0" w:color="auto"/>
        <w:right w:val="none" w:sz="0" w:space="0" w:color="auto"/>
      </w:divBdr>
    </w:div>
    <w:div w:id="904412446">
      <w:bodyDiv w:val="1"/>
      <w:marLeft w:val="0"/>
      <w:marRight w:val="0"/>
      <w:marTop w:val="0"/>
      <w:marBottom w:val="0"/>
      <w:divBdr>
        <w:top w:val="none" w:sz="0" w:space="0" w:color="auto"/>
        <w:left w:val="none" w:sz="0" w:space="0" w:color="auto"/>
        <w:bottom w:val="none" w:sz="0" w:space="0" w:color="auto"/>
        <w:right w:val="none" w:sz="0" w:space="0" w:color="auto"/>
      </w:divBdr>
    </w:div>
    <w:div w:id="904415870">
      <w:bodyDiv w:val="1"/>
      <w:marLeft w:val="0"/>
      <w:marRight w:val="0"/>
      <w:marTop w:val="0"/>
      <w:marBottom w:val="0"/>
      <w:divBdr>
        <w:top w:val="none" w:sz="0" w:space="0" w:color="auto"/>
        <w:left w:val="none" w:sz="0" w:space="0" w:color="auto"/>
        <w:bottom w:val="none" w:sz="0" w:space="0" w:color="auto"/>
        <w:right w:val="none" w:sz="0" w:space="0" w:color="auto"/>
      </w:divBdr>
    </w:div>
    <w:div w:id="904486184">
      <w:bodyDiv w:val="1"/>
      <w:marLeft w:val="0"/>
      <w:marRight w:val="0"/>
      <w:marTop w:val="0"/>
      <w:marBottom w:val="0"/>
      <w:divBdr>
        <w:top w:val="none" w:sz="0" w:space="0" w:color="auto"/>
        <w:left w:val="none" w:sz="0" w:space="0" w:color="auto"/>
        <w:bottom w:val="none" w:sz="0" w:space="0" w:color="auto"/>
        <w:right w:val="none" w:sz="0" w:space="0" w:color="auto"/>
      </w:divBdr>
    </w:div>
    <w:div w:id="904875490">
      <w:bodyDiv w:val="1"/>
      <w:marLeft w:val="0"/>
      <w:marRight w:val="0"/>
      <w:marTop w:val="0"/>
      <w:marBottom w:val="0"/>
      <w:divBdr>
        <w:top w:val="none" w:sz="0" w:space="0" w:color="auto"/>
        <w:left w:val="none" w:sz="0" w:space="0" w:color="auto"/>
        <w:bottom w:val="none" w:sz="0" w:space="0" w:color="auto"/>
        <w:right w:val="none" w:sz="0" w:space="0" w:color="auto"/>
      </w:divBdr>
    </w:div>
    <w:div w:id="905453613">
      <w:bodyDiv w:val="1"/>
      <w:marLeft w:val="0"/>
      <w:marRight w:val="0"/>
      <w:marTop w:val="0"/>
      <w:marBottom w:val="0"/>
      <w:divBdr>
        <w:top w:val="none" w:sz="0" w:space="0" w:color="auto"/>
        <w:left w:val="none" w:sz="0" w:space="0" w:color="auto"/>
        <w:bottom w:val="none" w:sz="0" w:space="0" w:color="auto"/>
        <w:right w:val="none" w:sz="0" w:space="0" w:color="auto"/>
      </w:divBdr>
    </w:div>
    <w:div w:id="905648687">
      <w:bodyDiv w:val="1"/>
      <w:marLeft w:val="0"/>
      <w:marRight w:val="0"/>
      <w:marTop w:val="0"/>
      <w:marBottom w:val="0"/>
      <w:divBdr>
        <w:top w:val="none" w:sz="0" w:space="0" w:color="auto"/>
        <w:left w:val="none" w:sz="0" w:space="0" w:color="auto"/>
        <w:bottom w:val="none" w:sz="0" w:space="0" w:color="auto"/>
        <w:right w:val="none" w:sz="0" w:space="0" w:color="auto"/>
      </w:divBdr>
    </w:div>
    <w:div w:id="906185122">
      <w:bodyDiv w:val="1"/>
      <w:marLeft w:val="0"/>
      <w:marRight w:val="0"/>
      <w:marTop w:val="0"/>
      <w:marBottom w:val="0"/>
      <w:divBdr>
        <w:top w:val="none" w:sz="0" w:space="0" w:color="auto"/>
        <w:left w:val="none" w:sz="0" w:space="0" w:color="auto"/>
        <w:bottom w:val="none" w:sz="0" w:space="0" w:color="auto"/>
        <w:right w:val="none" w:sz="0" w:space="0" w:color="auto"/>
      </w:divBdr>
    </w:div>
    <w:div w:id="906694713">
      <w:bodyDiv w:val="1"/>
      <w:marLeft w:val="0"/>
      <w:marRight w:val="0"/>
      <w:marTop w:val="0"/>
      <w:marBottom w:val="0"/>
      <w:divBdr>
        <w:top w:val="none" w:sz="0" w:space="0" w:color="auto"/>
        <w:left w:val="none" w:sz="0" w:space="0" w:color="auto"/>
        <w:bottom w:val="none" w:sz="0" w:space="0" w:color="auto"/>
        <w:right w:val="none" w:sz="0" w:space="0" w:color="auto"/>
      </w:divBdr>
    </w:div>
    <w:div w:id="908073096">
      <w:bodyDiv w:val="1"/>
      <w:marLeft w:val="0"/>
      <w:marRight w:val="0"/>
      <w:marTop w:val="0"/>
      <w:marBottom w:val="0"/>
      <w:divBdr>
        <w:top w:val="none" w:sz="0" w:space="0" w:color="auto"/>
        <w:left w:val="none" w:sz="0" w:space="0" w:color="auto"/>
        <w:bottom w:val="none" w:sz="0" w:space="0" w:color="auto"/>
        <w:right w:val="none" w:sz="0" w:space="0" w:color="auto"/>
      </w:divBdr>
    </w:div>
    <w:div w:id="908341510">
      <w:bodyDiv w:val="1"/>
      <w:marLeft w:val="0"/>
      <w:marRight w:val="0"/>
      <w:marTop w:val="0"/>
      <w:marBottom w:val="0"/>
      <w:divBdr>
        <w:top w:val="none" w:sz="0" w:space="0" w:color="auto"/>
        <w:left w:val="none" w:sz="0" w:space="0" w:color="auto"/>
        <w:bottom w:val="none" w:sz="0" w:space="0" w:color="auto"/>
        <w:right w:val="none" w:sz="0" w:space="0" w:color="auto"/>
      </w:divBdr>
    </w:div>
    <w:div w:id="908614513">
      <w:bodyDiv w:val="1"/>
      <w:marLeft w:val="0"/>
      <w:marRight w:val="0"/>
      <w:marTop w:val="0"/>
      <w:marBottom w:val="0"/>
      <w:divBdr>
        <w:top w:val="none" w:sz="0" w:space="0" w:color="auto"/>
        <w:left w:val="none" w:sz="0" w:space="0" w:color="auto"/>
        <w:bottom w:val="none" w:sz="0" w:space="0" w:color="auto"/>
        <w:right w:val="none" w:sz="0" w:space="0" w:color="auto"/>
      </w:divBdr>
    </w:div>
    <w:div w:id="909342155">
      <w:bodyDiv w:val="1"/>
      <w:marLeft w:val="0"/>
      <w:marRight w:val="0"/>
      <w:marTop w:val="0"/>
      <w:marBottom w:val="0"/>
      <w:divBdr>
        <w:top w:val="none" w:sz="0" w:space="0" w:color="auto"/>
        <w:left w:val="none" w:sz="0" w:space="0" w:color="auto"/>
        <w:bottom w:val="none" w:sz="0" w:space="0" w:color="auto"/>
        <w:right w:val="none" w:sz="0" w:space="0" w:color="auto"/>
      </w:divBdr>
    </w:div>
    <w:div w:id="910233935">
      <w:bodyDiv w:val="1"/>
      <w:marLeft w:val="0"/>
      <w:marRight w:val="0"/>
      <w:marTop w:val="0"/>
      <w:marBottom w:val="0"/>
      <w:divBdr>
        <w:top w:val="none" w:sz="0" w:space="0" w:color="auto"/>
        <w:left w:val="none" w:sz="0" w:space="0" w:color="auto"/>
        <w:bottom w:val="none" w:sz="0" w:space="0" w:color="auto"/>
        <w:right w:val="none" w:sz="0" w:space="0" w:color="auto"/>
      </w:divBdr>
    </w:div>
    <w:div w:id="910386612">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10848042">
      <w:bodyDiv w:val="1"/>
      <w:marLeft w:val="0"/>
      <w:marRight w:val="0"/>
      <w:marTop w:val="0"/>
      <w:marBottom w:val="0"/>
      <w:divBdr>
        <w:top w:val="none" w:sz="0" w:space="0" w:color="auto"/>
        <w:left w:val="none" w:sz="0" w:space="0" w:color="auto"/>
        <w:bottom w:val="none" w:sz="0" w:space="0" w:color="auto"/>
        <w:right w:val="none" w:sz="0" w:space="0" w:color="auto"/>
      </w:divBdr>
    </w:div>
    <w:div w:id="911280995">
      <w:bodyDiv w:val="1"/>
      <w:marLeft w:val="0"/>
      <w:marRight w:val="0"/>
      <w:marTop w:val="0"/>
      <w:marBottom w:val="0"/>
      <w:divBdr>
        <w:top w:val="none" w:sz="0" w:space="0" w:color="auto"/>
        <w:left w:val="none" w:sz="0" w:space="0" w:color="auto"/>
        <w:bottom w:val="none" w:sz="0" w:space="0" w:color="auto"/>
        <w:right w:val="none" w:sz="0" w:space="0" w:color="auto"/>
      </w:divBdr>
    </w:div>
    <w:div w:id="911626497">
      <w:bodyDiv w:val="1"/>
      <w:marLeft w:val="0"/>
      <w:marRight w:val="0"/>
      <w:marTop w:val="0"/>
      <w:marBottom w:val="0"/>
      <w:divBdr>
        <w:top w:val="none" w:sz="0" w:space="0" w:color="auto"/>
        <w:left w:val="none" w:sz="0" w:space="0" w:color="auto"/>
        <w:bottom w:val="none" w:sz="0" w:space="0" w:color="auto"/>
        <w:right w:val="none" w:sz="0" w:space="0" w:color="auto"/>
      </w:divBdr>
    </w:div>
    <w:div w:id="912273978">
      <w:bodyDiv w:val="1"/>
      <w:marLeft w:val="0"/>
      <w:marRight w:val="0"/>
      <w:marTop w:val="0"/>
      <w:marBottom w:val="0"/>
      <w:divBdr>
        <w:top w:val="none" w:sz="0" w:space="0" w:color="auto"/>
        <w:left w:val="none" w:sz="0" w:space="0" w:color="auto"/>
        <w:bottom w:val="none" w:sz="0" w:space="0" w:color="auto"/>
        <w:right w:val="none" w:sz="0" w:space="0" w:color="auto"/>
      </w:divBdr>
    </w:div>
    <w:div w:id="912620824">
      <w:bodyDiv w:val="1"/>
      <w:marLeft w:val="0"/>
      <w:marRight w:val="0"/>
      <w:marTop w:val="0"/>
      <w:marBottom w:val="0"/>
      <w:divBdr>
        <w:top w:val="none" w:sz="0" w:space="0" w:color="auto"/>
        <w:left w:val="none" w:sz="0" w:space="0" w:color="auto"/>
        <w:bottom w:val="none" w:sz="0" w:space="0" w:color="auto"/>
        <w:right w:val="none" w:sz="0" w:space="0" w:color="auto"/>
      </w:divBdr>
    </w:div>
    <w:div w:id="913661181">
      <w:bodyDiv w:val="1"/>
      <w:marLeft w:val="0"/>
      <w:marRight w:val="0"/>
      <w:marTop w:val="0"/>
      <w:marBottom w:val="0"/>
      <w:divBdr>
        <w:top w:val="none" w:sz="0" w:space="0" w:color="auto"/>
        <w:left w:val="none" w:sz="0" w:space="0" w:color="auto"/>
        <w:bottom w:val="none" w:sz="0" w:space="0" w:color="auto"/>
        <w:right w:val="none" w:sz="0" w:space="0" w:color="auto"/>
      </w:divBdr>
    </w:div>
    <w:div w:id="913735594">
      <w:bodyDiv w:val="1"/>
      <w:marLeft w:val="0"/>
      <w:marRight w:val="0"/>
      <w:marTop w:val="0"/>
      <w:marBottom w:val="0"/>
      <w:divBdr>
        <w:top w:val="none" w:sz="0" w:space="0" w:color="auto"/>
        <w:left w:val="none" w:sz="0" w:space="0" w:color="auto"/>
        <w:bottom w:val="none" w:sz="0" w:space="0" w:color="auto"/>
        <w:right w:val="none" w:sz="0" w:space="0" w:color="auto"/>
      </w:divBdr>
    </w:div>
    <w:div w:id="914433154">
      <w:bodyDiv w:val="1"/>
      <w:marLeft w:val="0"/>
      <w:marRight w:val="0"/>
      <w:marTop w:val="0"/>
      <w:marBottom w:val="0"/>
      <w:divBdr>
        <w:top w:val="none" w:sz="0" w:space="0" w:color="auto"/>
        <w:left w:val="none" w:sz="0" w:space="0" w:color="auto"/>
        <w:bottom w:val="none" w:sz="0" w:space="0" w:color="auto"/>
        <w:right w:val="none" w:sz="0" w:space="0" w:color="auto"/>
      </w:divBdr>
    </w:div>
    <w:div w:id="914510884">
      <w:bodyDiv w:val="1"/>
      <w:marLeft w:val="0"/>
      <w:marRight w:val="0"/>
      <w:marTop w:val="0"/>
      <w:marBottom w:val="0"/>
      <w:divBdr>
        <w:top w:val="none" w:sz="0" w:space="0" w:color="auto"/>
        <w:left w:val="none" w:sz="0" w:space="0" w:color="auto"/>
        <w:bottom w:val="none" w:sz="0" w:space="0" w:color="auto"/>
        <w:right w:val="none" w:sz="0" w:space="0" w:color="auto"/>
      </w:divBdr>
    </w:div>
    <w:div w:id="914629441">
      <w:bodyDiv w:val="1"/>
      <w:marLeft w:val="0"/>
      <w:marRight w:val="0"/>
      <w:marTop w:val="0"/>
      <w:marBottom w:val="0"/>
      <w:divBdr>
        <w:top w:val="none" w:sz="0" w:space="0" w:color="auto"/>
        <w:left w:val="none" w:sz="0" w:space="0" w:color="auto"/>
        <w:bottom w:val="none" w:sz="0" w:space="0" w:color="auto"/>
        <w:right w:val="none" w:sz="0" w:space="0" w:color="auto"/>
      </w:divBdr>
    </w:div>
    <w:div w:id="915014913">
      <w:bodyDiv w:val="1"/>
      <w:marLeft w:val="0"/>
      <w:marRight w:val="0"/>
      <w:marTop w:val="0"/>
      <w:marBottom w:val="0"/>
      <w:divBdr>
        <w:top w:val="none" w:sz="0" w:space="0" w:color="auto"/>
        <w:left w:val="none" w:sz="0" w:space="0" w:color="auto"/>
        <w:bottom w:val="none" w:sz="0" w:space="0" w:color="auto"/>
        <w:right w:val="none" w:sz="0" w:space="0" w:color="auto"/>
      </w:divBdr>
    </w:div>
    <w:div w:id="915479267">
      <w:bodyDiv w:val="1"/>
      <w:marLeft w:val="0"/>
      <w:marRight w:val="0"/>
      <w:marTop w:val="0"/>
      <w:marBottom w:val="0"/>
      <w:divBdr>
        <w:top w:val="none" w:sz="0" w:space="0" w:color="auto"/>
        <w:left w:val="none" w:sz="0" w:space="0" w:color="auto"/>
        <w:bottom w:val="none" w:sz="0" w:space="0" w:color="auto"/>
        <w:right w:val="none" w:sz="0" w:space="0" w:color="auto"/>
      </w:divBdr>
    </w:div>
    <w:div w:id="915940432">
      <w:bodyDiv w:val="1"/>
      <w:marLeft w:val="0"/>
      <w:marRight w:val="0"/>
      <w:marTop w:val="0"/>
      <w:marBottom w:val="0"/>
      <w:divBdr>
        <w:top w:val="none" w:sz="0" w:space="0" w:color="auto"/>
        <w:left w:val="none" w:sz="0" w:space="0" w:color="auto"/>
        <w:bottom w:val="none" w:sz="0" w:space="0" w:color="auto"/>
        <w:right w:val="none" w:sz="0" w:space="0" w:color="auto"/>
      </w:divBdr>
    </w:div>
    <w:div w:id="916018796">
      <w:bodyDiv w:val="1"/>
      <w:marLeft w:val="0"/>
      <w:marRight w:val="0"/>
      <w:marTop w:val="0"/>
      <w:marBottom w:val="0"/>
      <w:divBdr>
        <w:top w:val="none" w:sz="0" w:space="0" w:color="auto"/>
        <w:left w:val="none" w:sz="0" w:space="0" w:color="auto"/>
        <w:bottom w:val="none" w:sz="0" w:space="0" w:color="auto"/>
        <w:right w:val="none" w:sz="0" w:space="0" w:color="auto"/>
      </w:divBdr>
    </w:div>
    <w:div w:id="916213071">
      <w:bodyDiv w:val="1"/>
      <w:marLeft w:val="0"/>
      <w:marRight w:val="0"/>
      <w:marTop w:val="0"/>
      <w:marBottom w:val="0"/>
      <w:divBdr>
        <w:top w:val="none" w:sz="0" w:space="0" w:color="auto"/>
        <w:left w:val="none" w:sz="0" w:space="0" w:color="auto"/>
        <w:bottom w:val="none" w:sz="0" w:space="0" w:color="auto"/>
        <w:right w:val="none" w:sz="0" w:space="0" w:color="auto"/>
      </w:divBdr>
    </w:div>
    <w:div w:id="916279968">
      <w:bodyDiv w:val="1"/>
      <w:marLeft w:val="0"/>
      <w:marRight w:val="0"/>
      <w:marTop w:val="0"/>
      <w:marBottom w:val="0"/>
      <w:divBdr>
        <w:top w:val="none" w:sz="0" w:space="0" w:color="auto"/>
        <w:left w:val="none" w:sz="0" w:space="0" w:color="auto"/>
        <w:bottom w:val="none" w:sz="0" w:space="0" w:color="auto"/>
        <w:right w:val="none" w:sz="0" w:space="0" w:color="auto"/>
      </w:divBdr>
    </w:div>
    <w:div w:id="916331640">
      <w:bodyDiv w:val="1"/>
      <w:marLeft w:val="0"/>
      <w:marRight w:val="0"/>
      <w:marTop w:val="0"/>
      <w:marBottom w:val="0"/>
      <w:divBdr>
        <w:top w:val="none" w:sz="0" w:space="0" w:color="auto"/>
        <w:left w:val="none" w:sz="0" w:space="0" w:color="auto"/>
        <w:bottom w:val="none" w:sz="0" w:space="0" w:color="auto"/>
        <w:right w:val="none" w:sz="0" w:space="0" w:color="auto"/>
      </w:divBdr>
    </w:div>
    <w:div w:id="916549056">
      <w:bodyDiv w:val="1"/>
      <w:marLeft w:val="0"/>
      <w:marRight w:val="0"/>
      <w:marTop w:val="0"/>
      <w:marBottom w:val="0"/>
      <w:divBdr>
        <w:top w:val="none" w:sz="0" w:space="0" w:color="auto"/>
        <w:left w:val="none" w:sz="0" w:space="0" w:color="auto"/>
        <w:bottom w:val="none" w:sz="0" w:space="0" w:color="auto"/>
        <w:right w:val="none" w:sz="0" w:space="0" w:color="auto"/>
      </w:divBdr>
    </w:div>
    <w:div w:id="916591969">
      <w:bodyDiv w:val="1"/>
      <w:marLeft w:val="0"/>
      <w:marRight w:val="0"/>
      <w:marTop w:val="0"/>
      <w:marBottom w:val="0"/>
      <w:divBdr>
        <w:top w:val="none" w:sz="0" w:space="0" w:color="auto"/>
        <w:left w:val="none" w:sz="0" w:space="0" w:color="auto"/>
        <w:bottom w:val="none" w:sz="0" w:space="0" w:color="auto"/>
        <w:right w:val="none" w:sz="0" w:space="0" w:color="auto"/>
      </w:divBdr>
    </w:div>
    <w:div w:id="916596093">
      <w:bodyDiv w:val="1"/>
      <w:marLeft w:val="0"/>
      <w:marRight w:val="0"/>
      <w:marTop w:val="0"/>
      <w:marBottom w:val="0"/>
      <w:divBdr>
        <w:top w:val="none" w:sz="0" w:space="0" w:color="auto"/>
        <w:left w:val="none" w:sz="0" w:space="0" w:color="auto"/>
        <w:bottom w:val="none" w:sz="0" w:space="0" w:color="auto"/>
        <w:right w:val="none" w:sz="0" w:space="0" w:color="auto"/>
      </w:divBdr>
    </w:div>
    <w:div w:id="917978512">
      <w:bodyDiv w:val="1"/>
      <w:marLeft w:val="0"/>
      <w:marRight w:val="0"/>
      <w:marTop w:val="0"/>
      <w:marBottom w:val="0"/>
      <w:divBdr>
        <w:top w:val="none" w:sz="0" w:space="0" w:color="auto"/>
        <w:left w:val="none" w:sz="0" w:space="0" w:color="auto"/>
        <w:bottom w:val="none" w:sz="0" w:space="0" w:color="auto"/>
        <w:right w:val="none" w:sz="0" w:space="0" w:color="auto"/>
      </w:divBdr>
    </w:div>
    <w:div w:id="918365507">
      <w:bodyDiv w:val="1"/>
      <w:marLeft w:val="0"/>
      <w:marRight w:val="0"/>
      <w:marTop w:val="0"/>
      <w:marBottom w:val="0"/>
      <w:divBdr>
        <w:top w:val="none" w:sz="0" w:space="0" w:color="auto"/>
        <w:left w:val="none" w:sz="0" w:space="0" w:color="auto"/>
        <w:bottom w:val="none" w:sz="0" w:space="0" w:color="auto"/>
        <w:right w:val="none" w:sz="0" w:space="0" w:color="auto"/>
      </w:divBdr>
    </w:div>
    <w:div w:id="918557394">
      <w:bodyDiv w:val="1"/>
      <w:marLeft w:val="0"/>
      <w:marRight w:val="0"/>
      <w:marTop w:val="0"/>
      <w:marBottom w:val="0"/>
      <w:divBdr>
        <w:top w:val="none" w:sz="0" w:space="0" w:color="auto"/>
        <w:left w:val="none" w:sz="0" w:space="0" w:color="auto"/>
        <w:bottom w:val="none" w:sz="0" w:space="0" w:color="auto"/>
        <w:right w:val="none" w:sz="0" w:space="0" w:color="auto"/>
      </w:divBdr>
    </w:div>
    <w:div w:id="918947809">
      <w:bodyDiv w:val="1"/>
      <w:marLeft w:val="0"/>
      <w:marRight w:val="0"/>
      <w:marTop w:val="0"/>
      <w:marBottom w:val="0"/>
      <w:divBdr>
        <w:top w:val="none" w:sz="0" w:space="0" w:color="auto"/>
        <w:left w:val="none" w:sz="0" w:space="0" w:color="auto"/>
        <w:bottom w:val="none" w:sz="0" w:space="0" w:color="auto"/>
        <w:right w:val="none" w:sz="0" w:space="0" w:color="auto"/>
      </w:divBdr>
    </w:div>
    <w:div w:id="919562407">
      <w:bodyDiv w:val="1"/>
      <w:marLeft w:val="0"/>
      <w:marRight w:val="0"/>
      <w:marTop w:val="0"/>
      <w:marBottom w:val="0"/>
      <w:divBdr>
        <w:top w:val="none" w:sz="0" w:space="0" w:color="auto"/>
        <w:left w:val="none" w:sz="0" w:space="0" w:color="auto"/>
        <w:bottom w:val="none" w:sz="0" w:space="0" w:color="auto"/>
        <w:right w:val="none" w:sz="0" w:space="0" w:color="auto"/>
      </w:divBdr>
    </w:div>
    <w:div w:id="919674683">
      <w:bodyDiv w:val="1"/>
      <w:marLeft w:val="0"/>
      <w:marRight w:val="0"/>
      <w:marTop w:val="0"/>
      <w:marBottom w:val="0"/>
      <w:divBdr>
        <w:top w:val="none" w:sz="0" w:space="0" w:color="auto"/>
        <w:left w:val="none" w:sz="0" w:space="0" w:color="auto"/>
        <w:bottom w:val="none" w:sz="0" w:space="0" w:color="auto"/>
        <w:right w:val="none" w:sz="0" w:space="0" w:color="auto"/>
      </w:divBdr>
    </w:div>
    <w:div w:id="919870425">
      <w:bodyDiv w:val="1"/>
      <w:marLeft w:val="0"/>
      <w:marRight w:val="0"/>
      <w:marTop w:val="0"/>
      <w:marBottom w:val="0"/>
      <w:divBdr>
        <w:top w:val="none" w:sz="0" w:space="0" w:color="auto"/>
        <w:left w:val="none" w:sz="0" w:space="0" w:color="auto"/>
        <w:bottom w:val="none" w:sz="0" w:space="0" w:color="auto"/>
        <w:right w:val="none" w:sz="0" w:space="0" w:color="auto"/>
      </w:divBdr>
    </w:div>
    <w:div w:id="920522462">
      <w:bodyDiv w:val="1"/>
      <w:marLeft w:val="0"/>
      <w:marRight w:val="0"/>
      <w:marTop w:val="0"/>
      <w:marBottom w:val="0"/>
      <w:divBdr>
        <w:top w:val="none" w:sz="0" w:space="0" w:color="auto"/>
        <w:left w:val="none" w:sz="0" w:space="0" w:color="auto"/>
        <w:bottom w:val="none" w:sz="0" w:space="0" w:color="auto"/>
        <w:right w:val="none" w:sz="0" w:space="0" w:color="auto"/>
      </w:divBdr>
    </w:div>
    <w:div w:id="920799842">
      <w:bodyDiv w:val="1"/>
      <w:marLeft w:val="0"/>
      <w:marRight w:val="0"/>
      <w:marTop w:val="0"/>
      <w:marBottom w:val="0"/>
      <w:divBdr>
        <w:top w:val="none" w:sz="0" w:space="0" w:color="auto"/>
        <w:left w:val="none" w:sz="0" w:space="0" w:color="auto"/>
        <w:bottom w:val="none" w:sz="0" w:space="0" w:color="auto"/>
        <w:right w:val="none" w:sz="0" w:space="0" w:color="auto"/>
      </w:divBdr>
    </w:div>
    <w:div w:id="921060593">
      <w:bodyDiv w:val="1"/>
      <w:marLeft w:val="0"/>
      <w:marRight w:val="0"/>
      <w:marTop w:val="0"/>
      <w:marBottom w:val="0"/>
      <w:divBdr>
        <w:top w:val="none" w:sz="0" w:space="0" w:color="auto"/>
        <w:left w:val="none" w:sz="0" w:space="0" w:color="auto"/>
        <w:bottom w:val="none" w:sz="0" w:space="0" w:color="auto"/>
        <w:right w:val="none" w:sz="0" w:space="0" w:color="auto"/>
      </w:divBdr>
    </w:div>
    <w:div w:id="921453719">
      <w:bodyDiv w:val="1"/>
      <w:marLeft w:val="0"/>
      <w:marRight w:val="0"/>
      <w:marTop w:val="0"/>
      <w:marBottom w:val="0"/>
      <w:divBdr>
        <w:top w:val="none" w:sz="0" w:space="0" w:color="auto"/>
        <w:left w:val="none" w:sz="0" w:space="0" w:color="auto"/>
        <w:bottom w:val="none" w:sz="0" w:space="0" w:color="auto"/>
        <w:right w:val="none" w:sz="0" w:space="0" w:color="auto"/>
      </w:divBdr>
    </w:div>
    <w:div w:id="921767073">
      <w:bodyDiv w:val="1"/>
      <w:marLeft w:val="0"/>
      <w:marRight w:val="0"/>
      <w:marTop w:val="0"/>
      <w:marBottom w:val="0"/>
      <w:divBdr>
        <w:top w:val="none" w:sz="0" w:space="0" w:color="auto"/>
        <w:left w:val="none" w:sz="0" w:space="0" w:color="auto"/>
        <w:bottom w:val="none" w:sz="0" w:space="0" w:color="auto"/>
        <w:right w:val="none" w:sz="0" w:space="0" w:color="auto"/>
      </w:divBdr>
    </w:div>
    <w:div w:id="921835264">
      <w:bodyDiv w:val="1"/>
      <w:marLeft w:val="0"/>
      <w:marRight w:val="0"/>
      <w:marTop w:val="0"/>
      <w:marBottom w:val="0"/>
      <w:divBdr>
        <w:top w:val="none" w:sz="0" w:space="0" w:color="auto"/>
        <w:left w:val="none" w:sz="0" w:space="0" w:color="auto"/>
        <w:bottom w:val="none" w:sz="0" w:space="0" w:color="auto"/>
        <w:right w:val="none" w:sz="0" w:space="0" w:color="auto"/>
      </w:divBdr>
    </w:div>
    <w:div w:id="921912037">
      <w:bodyDiv w:val="1"/>
      <w:marLeft w:val="0"/>
      <w:marRight w:val="0"/>
      <w:marTop w:val="0"/>
      <w:marBottom w:val="0"/>
      <w:divBdr>
        <w:top w:val="none" w:sz="0" w:space="0" w:color="auto"/>
        <w:left w:val="none" w:sz="0" w:space="0" w:color="auto"/>
        <w:bottom w:val="none" w:sz="0" w:space="0" w:color="auto"/>
        <w:right w:val="none" w:sz="0" w:space="0" w:color="auto"/>
      </w:divBdr>
    </w:div>
    <w:div w:id="922182612">
      <w:bodyDiv w:val="1"/>
      <w:marLeft w:val="0"/>
      <w:marRight w:val="0"/>
      <w:marTop w:val="0"/>
      <w:marBottom w:val="0"/>
      <w:divBdr>
        <w:top w:val="none" w:sz="0" w:space="0" w:color="auto"/>
        <w:left w:val="none" w:sz="0" w:space="0" w:color="auto"/>
        <w:bottom w:val="none" w:sz="0" w:space="0" w:color="auto"/>
        <w:right w:val="none" w:sz="0" w:space="0" w:color="auto"/>
      </w:divBdr>
    </w:div>
    <w:div w:id="922303017">
      <w:bodyDiv w:val="1"/>
      <w:marLeft w:val="0"/>
      <w:marRight w:val="0"/>
      <w:marTop w:val="0"/>
      <w:marBottom w:val="0"/>
      <w:divBdr>
        <w:top w:val="none" w:sz="0" w:space="0" w:color="auto"/>
        <w:left w:val="none" w:sz="0" w:space="0" w:color="auto"/>
        <w:bottom w:val="none" w:sz="0" w:space="0" w:color="auto"/>
        <w:right w:val="none" w:sz="0" w:space="0" w:color="auto"/>
      </w:divBdr>
    </w:div>
    <w:div w:id="922689710">
      <w:bodyDiv w:val="1"/>
      <w:marLeft w:val="0"/>
      <w:marRight w:val="0"/>
      <w:marTop w:val="0"/>
      <w:marBottom w:val="0"/>
      <w:divBdr>
        <w:top w:val="none" w:sz="0" w:space="0" w:color="auto"/>
        <w:left w:val="none" w:sz="0" w:space="0" w:color="auto"/>
        <w:bottom w:val="none" w:sz="0" w:space="0" w:color="auto"/>
        <w:right w:val="none" w:sz="0" w:space="0" w:color="auto"/>
      </w:divBdr>
    </w:div>
    <w:div w:id="923075363">
      <w:bodyDiv w:val="1"/>
      <w:marLeft w:val="0"/>
      <w:marRight w:val="0"/>
      <w:marTop w:val="0"/>
      <w:marBottom w:val="0"/>
      <w:divBdr>
        <w:top w:val="none" w:sz="0" w:space="0" w:color="auto"/>
        <w:left w:val="none" w:sz="0" w:space="0" w:color="auto"/>
        <w:bottom w:val="none" w:sz="0" w:space="0" w:color="auto"/>
        <w:right w:val="none" w:sz="0" w:space="0" w:color="auto"/>
      </w:divBdr>
    </w:div>
    <w:div w:id="923806727">
      <w:bodyDiv w:val="1"/>
      <w:marLeft w:val="0"/>
      <w:marRight w:val="0"/>
      <w:marTop w:val="0"/>
      <w:marBottom w:val="0"/>
      <w:divBdr>
        <w:top w:val="none" w:sz="0" w:space="0" w:color="auto"/>
        <w:left w:val="none" w:sz="0" w:space="0" w:color="auto"/>
        <w:bottom w:val="none" w:sz="0" w:space="0" w:color="auto"/>
        <w:right w:val="none" w:sz="0" w:space="0" w:color="auto"/>
      </w:divBdr>
    </w:div>
    <w:div w:id="924654615">
      <w:bodyDiv w:val="1"/>
      <w:marLeft w:val="0"/>
      <w:marRight w:val="0"/>
      <w:marTop w:val="0"/>
      <w:marBottom w:val="0"/>
      <w:divBdr>
        <w:top w:val="none" w:sz="0" w:space="0" w:color="auto"/>
        <w:left w:val="none" w:sz="0" w:space="0" w:color="auto"/>
        <w:bottom w:val="none" w:sz="0" w:space="0" w:color="auto"/>
        <w:right w:val="none" w:sz="0" w:space="0" w:color="auto"/>
      </w:divBdr>
    </w:div>
    <w:div w:id="925307479">
      <w:bodyDiv w:val="1"/>
      <w:marLeft w:val="0"/>
      <w:marRight w:val="0"/>
      <w:marTop w:val="0"/>
      <w:marBottom w:val="0"/>
      <w:divBdr>
        <w:top w:val="none" w:sz="0" w:space="0" w:color="auto"/>
        <w:left w:val="none" w:sz="0" w:space="0" w:color="auto"/>
        <w:bottom w:val="none" w:sz="0" w:space="0" w:color="auto"/>
        <w:right w:val="none" w:sz="0" w:space="0" w:color="auto"/>
      </w:divBdr>
    </w:div>
    <w:div w:id="925844461">
      <w:bodyDiv w:val="1"/>
      <w:marLeft w:val="0"/>
      <w:marRight w:val="0"/>
      <w:marTop w:val="0"/>
      <w:marBottom w:val="0"/>
      <w:divBdr>
        <w:top w:val="none" w:sz="0" w:space="0" w:color="auto"/>
        <w:left w:val="none" w:sz="0" w:space="0" w:color="auto"/>
        <w:bottom w:val="none" w:sz="0" w:space="0" w:color="auto"/>
        <w:right w:val="none" w:sz="0" w:space="0" w:color="auto"/>
      </w:divBdr>
    </w:div>
    <w:div w:id="926230433">
      <w:bodyDiv w:val="1"/>
      <w:marLeft w:val="0"/>
      <w:marRight w:val="0"/>
      <w:marTop w:val="0"/>
      <w:marBottom w:val="0"/>
      <w:divBdr>
        <w:top w:val="none" w:sz="0" w:space="0" w:color="auto"/>
        <w:left w:val="none" w:sz="0" w:space="0" w:color="auto"/>
        <w:bottom w:val="none" w:sz="0" w:space="0" w:color="auto"/>
        <w:right w:val="none" w:sz="0" w:space="0" w:color="auto"/>
      </w:divBdr>
    </w:div>
    <w:div w:id="926576190">
      <w:bodyDiv w:val="1"/>
      <w:marLeft w:val="0"/>
      <w:marRight w:val="0"/>
      <w:marTop w:val="0"/>
      <w:marBottom w:val="0"/>
      <w:divBdr>
        <w:top w:val="none" w:sz="0" w:space="0" w:color="auto"/>
        <w:left w:val="none" w:sz="0" w:space="0" w:color="auto"/>
        <w:bottom w:val="none" w:sz="0" w:space="0" w:color="auto"/>
        <w:right w:val="none" w:sz="0" w:space="0" w:color="auto"/>
      </w:divBdr>
    </w:div>
    <w:div w:id="926767938">
      <w:bodyDiv w:val="1"/>
      <w:marLeft w:val="0"/>
      <w:marRight w:val="0"/>
      <w:marTop w:val="0"/>
      <w:marBottom w:val="0"/>
      <w:divBdr>
        <w:top w:val="none" w:sz="0" w:space="0" w:color="auto"/>
        <w:left w:val="none" w:sz="0" w:space="0" w:color="auto"/>
        <w:bottom w:val="none" w:sz="0" w:space="0" w:color="auto"/>
        <w:right w:val="none" w:sz="0" w:space="0" w:color="auto"/>
      </w:divBdr>
    </w:div>
    <w:div w:id="926890816">
      <w:bodyDiv w:val="1"/>
      <w:marLeft w:val="0"/>
      <w:marRight w:val="0"/>
      <w:marTop w:val="0"/>
      <w:marBottom w:val="0"/>
      <w:divBdr>
        <w:top w:val="none" w:sz="0" w:space="0" w:color="auto"/>
        <w:left w:val="none" w:sz="0" w:space="0" w:color="auto"/>
        <w:bottom w:val="none" w:sz="0" w:space="0" w:color="auto"/>
        <w:right w:val="none" w:sz="0" w:space="0" w:color="auto"/>
      </w:divBdr>
    </w:div>
    <w:div w:id="927427731">
      <w:bodyDiv w:val="1"/>
      <w:marLeft w:val="0"/>
      <w:marRight w:val="0"/>
      <w:marTop w:val="0"/>
      <w:marBottom w:val="0"/>
      <w:divBdr>
        <w:top w:val="none" w:sz="0" w:space="0" w:color="auto"/>
        <w:left w:val="none" w:sz="0" w:space="0" w:color="auto"/>
        <w:bottom w:val="none" w:sz="0" w:space="0" w:color="auto"/>
        <w:right w:val="none" w:sz="0" w:space="0" w:color="auto"/>
      </w:divBdr>
    </w:div>
    <w:div w:id="927890694">
      <w:bodyDiv w:val="1"/>
      <w:marLeft w:val="0"/>
      <w:marRight w:val="0"/>
      <w:marTop w:val="0"/>
      <w:marBottom w:val="0"/>
      <w:divBdr>
        <w:top w:val="none" w:sz="0" w:space="0" w:color="auto"/>
        <w:left w:val="none" w:sz="0" w:space="0" w:color="auto"/>
        <w:bottom w:val="none" w:sz="0" w:space="0" w:color="auto"/>
        <w:right w:val="none" w:sz="0" w:space="0" w:color="auto"/>
      </w:divBdr>
    </w:div>
    <w:div w:id="927932622">
      <w:bodyDiv w:val="1"/>
      <w:marLeft w:val="0"/>
      <w:marRight w:val="0"/>
      <w:marTop w:val="0"/>
      <w:marBottom w:val="0"/>
      <w:divBdr>
        <w:top w:val="none" w:sz="0" w:space="0" w:color="auto"/>
        <w:left w:val="none" w:sz="0" w:space="0" w:color="auto"/>
        <w:bottom w:val="none" w:sz="0" w:space="0" w:color="auto"/>
        <w:right w:val="none" w:sz="0" w:space="0" w:color="auto"/>
      </w:divBdr>
    </w:div>
    <w:div w:id="928999958">
      <w:bodyDiv w:val="1"/>
      <w:marLeft w:val="0"/>
      <w:marRight w:val="0"/>
      <w:marTop w:val="0"/>
      <w:marBottom w:val="0"/>
      <w:divBdr>
        <w:top w:val="none" w:sz="0" w:space="0" w:color="auto"/>
        <w:left w:val="none" w:sz="0" w:space="0" w:color="auto"/>
        <w:bottom w:val="none" w:sz="0" w:space="0" w:color="auto"/>
        <w:right w:val="none" w:sz="0" w:space="0" w:color="auto"/>
      </w:divBdr>
    </w:div>
    <w:div w:id="929193359">
      <w:bodyDiv w:val="1"/>
      <w:marLeft w:val="0"/>
      <w:marRight w:val="0"/>
      <w:marTop w:val="0"/>
      <w:marBottom w:val="0"/>
      <w:divBdr>
        <w:top w:val="none" w:sz="0" w:space="0" w:color="auto"/>
        <w:left w:val="none" w:sz="0" w:space="0" w:color="auto"/>
        <w:bottom w:val="none" w:sz="0" w:space="0" w:color="auto"/>
        <w:right w:val="none" w:sz="0" w:space="0" w:color="auto"/>
      </w:divBdr>
    </w:div>
    <w:div w:id="930700483">
      <w:bodyDiv w:val="1"/>
      <w:marLeft w:val="0"/>
      <w:marRight w:val="0"/>
      <w:marTop w:val="0"/>
      <w:marBottom w:val="0"/>
      <w:divBdr>
        <w:top w:val="none" w:sz="0" w:space="0" w:color="auto"/>
        <w:left w:val="none" w:sz="0" w:space="0" w:color="auto"/>
        <w:bottom w:val="none" w:sz="0" w:space="0" w:color="auto"/>
        <w:right w:val="none" w:sz="0" w:space="0" w:color="auto"/>
      </w:divBdr>
    </w:div>
    <w:div w:id="931160746">
      <w:bodyDiv w:val="1"/>
      <w:marLeft w:val="0"/>
      <w:marRight w:val="0"/>
      <w:marTop w:val="0"/>
      <w:marBottom w:val="0"/>
      <w:divBdr>
        <w:top w:val="none" w:sz="0" w:space="0" w:color="auto"/>
        <w:left w:val="none" w:sz="0" w:space="0" w:color="auto"/>
        <w:bottom w:val="none" w:sz="0" w:space="0" w:color="auto"/>
        <w:right w:val="none" w:sz="0" w:space="0" w:color="auto"/>
      </w:divBdr>
    </w:div>
    <w:div w:id="931355233">
      <w:bodyDiv w:val="1"/>
      <w:marLeft w:val="0"/>
      <w:marRight w:val="0"/>
      <w:marTop w:val="0"/>
      <w:marBottom w:val="0"/>
      <w:divBdr>
        <w:top w:val="none" w:sz="0" w:space="0" w:color="auto"/>
        <w:left w:val="none" w:sz="0" w:space="0" w:color="auto"/>
        <w:bottom w:val="none" w:sz="0" w:space="0" w:color="auto"/>
        <w:right w:val="none" w:sz="0" w:space="0" w:color="auto"/>
      </w:divBdr>
    </w:div>
    <w:div w:id="931476337">
      <w:bodyDiv w:val="1"/>
      <w:marLeft w:val="0"/>
      <w:marRight w:val="0"/>
      <w:marTop w:val="0"/>
      <w:marBottom w:val="0"/>
      <w:divBdr>
        <w:top w:val="none" w:sz="0" w:space="0" w:color="auto"/>
        <w:left w:val="none" w:sz="0" w:space="0" w:color="auto"/>
        <w:bottom w:val="none" w:sz="0" w:space="0" w:color="auto"/>
        <w:right w:val="none" w:sz="0" w:space="0" w:color="auto"/>
      </w:divBdr>
    </w:div>
    <w:div w:id="931859386">
      <w:bodyDiv w:val="1"/>
      <w:marLeft w:val="0"/>
      <w:marRight w:val="0"/>
      <w:marTop w:val="0"/>
      <w:marBottom w:val="0"/>
      <w:divBdr>
        <w:top w:val="none" w:sz="0" w:space="0" w:color="auto"/>
        <w:left w:val="none" w:sz="0" w:space="0" w:color="auto"/>
        <w:bottom w:val="none" w:sz="0" w:space="0" w:color="auto"/>
        <w:right w:val="none" w:sz="0" w:space="0" w:color="auto"/>
      </w:divBdr>
    </w:div>
    <w:div w:id="933248446">
      <w:bodyDiv w:val="1"/>
      <w:marLeft w:val="0"/>
      <w:marRight w:val="0"/>
      <w:marTop w:val="0"/>
      <w:marBottom w:val="0"/>
      <w:divBdr>
        <w:top w:val="none" w:sz="0" w:space="0" w:color="auto"/>
        <w:left w:val="none" w:sz="0" w:space="0" w:color="auto"/>
        <w:bottom w:val="none" w:sz="0" w:space="0" w:color="auto"/>
        <w:right w:val="none" w:sz="0" w:space="0" w:color="auto"/>
      </w:divBdr>
    </w:div>
    <w:div w:id="933590615">
      <w:bodyDiv w:val="1"/>
      <w:marLeft w:val="0"/>
      <w:marRight w:val="0"/>
      <w:marTop w:val="0"/>
      <w:marBottom w:val="0"/>
      <w:divBdr>
        <w:top w:val="none" w:sz="0" w:space="0" w:color="auto"/>
        <w:left w:val="none" w:sz="0" w:space="0" w:color="auto"/>
        <w:bottom w:val="none" w:sz="0" w:space="0" w:color="auto"/>
        <w:right w:val="none" w:sz="0" w:space="0" w:color="auto"/>
      </w:divBdr>
    </w:div>
    <w:div w:id="933899973">
      <w:bodyDiv w:val="1"/>
      <w:marLeft w:val="0"/>
      <w:marRight w:val="0"/>
      <w:marTop w:val="0"/>
      <w:marBottom w:val="0"/>
      <w:divBdr>
        <w:top w:val="none" w:sz="0" w:space="0" w:color="auto"/>
        <w:left w:val="none" w:sz="0" w:space="0" w:color="auto"/>
        <w:bottom w:val="none" w:sz="0" w:space="0" w:color="auto"/>
        <w:right w:val="none" w:sz="0" w:space="0" w:color="auto"/>
      </w:divBdr>
    </w:div>
    <w:div w:id="935482473">
      <w:bodyDiv w:val="1"/>
      <w:marLeft w:val="0"/>
      <w:marRight w:val="0"/>
      <w:marTop w:val="0"/>
      <w:marBottom w:val="0"/>
      <w:divBdr>
        <w:top w:val="none" w:sz="0" w:space="0" w:color="auto"/>
        <w:left w:val="none" w:sz="0" w:space="0" w:color="auto"/>
        <w:bottom w:val="none" w:sz="0" w:space="0" w:color="auto"/>
        <w:right w:val="none" w:sz="0" w:space="0" w:color="auto"/>
      </w:divBdr>
    </w:div>
    <w:div w:id="936330402">
      <w:bodyDiv w:val="1"/>
      <w:marLeft w:val="0"/>
      <w:marRight w:val="0"/>
      <w:marTop w:val="0"/>
      <w:marBottom w:val="0"/>
      <w:divBdr>
        <w:top w:val="none" w:sz="0" w:space="0" w:color="auto"/>
        <w:left w:val="none" w:sz="0" w:space="0" w:color="auto"/>
        <w:bottom w:val="none" w:sz="0" w:space="0" w:color="auto"/>
        <w:right w:val="none" w:sz="0" w:space="0" w:color="auto"/>
      </w:divBdr>
    </w:div>
    <w:div w:id="936788393">
      <w:bodyDiv w:val="1"/>
      <w:marLeft w:val="0"/>
      <w:marRight w:val="0"/>
      <w:marTop w:val="0"/>
      <w:marBottom w:val="0"/>
      <w:divBdr>
        <w:top w:val="none" w:sz="0" w:space="0" w:color="auto"/>
        <w:left w:val="none" w:sz="0" w:space="0" w:color="auto"/>
        <w:bottom w:val="none" w:sz="0" w:space="0" w:color="auto"/>
        <w:right w:val="none" w:sz="0" w:space="0" w:color="auto"/>
      </w:divBdr>
    </w:div>
    <w:div w:id="937713334">
      <w:bodyDiv w:val="1"/>
      <w:marLeft w:val="0"/>
      <w:marRight w:val="0"/>
      <w:marTop w:val="0"/>
      <w:marBottom w:val="0"/>
      <w:divBdr>
        <w:top w:val="none" w:sz="0" w:space="0" w:color="auto"/>
        <w:left w:val="none" w:sz="0" w:space="0" w:color="auto"/>
        <w:bottom w:val="none" w:sz="0" w:space="0" w:color="auto"/>
        <w:right w:val="none" w:sz="0" w:space="0" w:color="auto"/>
      </w:divBdr>
    </w:div>
    <w:div w:id="938366330">
      <w:bodyDiv w:val="1"/>
      <w:marLeft w:val="0"/>
      <w:marRight w:val="0"/>
      <w:marTop w:val="0"/>
      <w:marBottom w:val="0"/>
      <w:divBdr>
        <w:top w:val="none" w:sz="0" w:space="0" w:color="auto"/>
        <w:left w:val="none" w:sz="0" w:space="0" w:color="auto"/>
        <w:bottom w:val="none" w:sz="0" w:space="0" w:color="auto"/>
        <w:right w:val="none" w:sz="0" w:space="0" w:color="auto"/>
      </w:divBdr>
    </w:div>
    <w:div w:id="938877507">
      <w:bodyDiv w:val="1"/>
      <w:marLeft w:val="0"/>
      <w:marRight w:val="0"/>
      <w:marTop w:val="0"/>
      <w:marBottom w:val="0"/>
      <w:divBdr>
        <w:top w:val="none" w:sz="0" w:space="0" w:color="auto"/>
        <w:left w:val="none" w:sz="0" w:space="0" w:color="auto"/>
        <w:bottom w:val="none" w:sz="0" w:space="0" w:color="auto"/>
        <w:right w:val="none" w:sz="0" w:space="0" w:color="auto"/>
      </w:divBdr>
    </w:div>
    <w:div w:id="939223041">
      <w:bodyDiv w:val="1"/>
      <w:marLeft w:val="0"/>
      <w:marRight w:val="0"/>
      <w:marTop w:val="0"/>
      <w:marBottom w:val="0"/>
      <w:divBdr>
        <w:top w:val="none" w:sz="0" w:space="0" w:color="auto"/>
        <w:left w:val="none" w:sz="0" w:space="0" w:color="auto"/>
        <w:bottom w:val="none" w:sz="0" w:space="0" w:color="auto"/>
        <w:right w:val="none" w:sz="0" w:space="0" w:color="auto"/>
      </w:divBdr>
    </w:div>
    <w:div w:id="939291644">
      <w:bodyDiv w:val="1"/>
      <w:marLeft w:val="0"/>
      <w:marRight w:val="0"/>
      <w:marTop w:val="0"/>
      <w:marBottom w:val="0"/>
      <w:divBdr>
        <w:top w:val="none" w:sz="0" w:space="0" w:color="auto"/>
        <w:left w:val="none" w:sz="0" w:space="0" w:color="auto"/>
        <w:bottom w:val="none" w:sz="0" w:space="0" w:color="auto"/>
        <w:right w:val="none" w:sz="0" w:space="0" w:color="auto"/>
      </w:divBdr>
    </w:div>
    <w:div w:id="939874387">
      <w:bodyDiv w:val="1"/>
      <w:marLeft w:val="0"/>
      <w:marRight w:val="0"/>
      <w:marTop w:val="0"/>
      <w:marBottom w:val="0"/>
      <w:divBdr>
        <w:top w:val="none" w:sz="0" w:space="0" w:color="auto"/>
        <w:left w:val="none" w:sz="0" w:space="0" w:color="auto"/>
        <w:bottom w:val="none" w:sz="0" w:space="0" w:color="auto"/>
        <w:right w:val="none" w:sz="0" w:space="0" w:color="auto"/>
      </w:divBdr>
    </w:div>
    <w:div w:id="941719118">
      <w:bodyDiv w:val="1"/>
      <w:marLeft w:val="0"/>
      <w:marRight w:val="0"/>
      <w:marTop w:val="0"/>
      <w:marBottom w:val="0"/>
      <w:divBdr>
        <w:top w:val="none" w:sz="0" w:space="0" w:color="auto"/>
        <w:left w:val="none" w:sz="0" w:space="0" w:color="auto"/>
        <w:bottom w:val="none" w:sz="0" w:space="0" w:color="auto"/>
        <w:right w:val="none" w:sz="0" w:space="0" w:color="auto"/>
      </w:divBdr>
    </w:div>
    <w:div w:id="941916059">
      <w:bodyDiv w:val="1"/>
      <w:marLeft w:val="0"/>
      <w:marRight w:val="0"/>
      <w:marTop w:val="0"/>
      <w:marBottom w:val="0"/>
      <w:divBdr>
        <w:top w:val="none" w:sz="0" w:space="0" w:color="auto"/>
        <w:left w:val="none" w:sz="0" w:space="0" w:color="auto"/>
        <w:bottom w:val="none" w:sz="0" w:space="0" w:color="auto"/>
        <w:right w:val="none" w:sz="0" w:space="0" w:color="auto"/>
      </w:divBdr>
    </w:div>
    <w:div w:id="942222978">
      <w:bodyDiv w:val="1"/>
      <w:marLeft w:val="0"/>
      <w:marRight w:val="0"/>
      <w:marTop w:val="0"/>
      <w:marBottom w:val="0"/>
      <w:divBdr>
        <w:top w:val="none" w:sz="0" w:space="0" w:color="auto"/>
        <w:left w:val="none" w:sz="0" w:space="0" w:color="auto"/>
        <w:bottom w:val="none" w:sz="0" w:space="0" w:color="auto"/>
        <w:right w:val="none" w:sz="0" w:space="0" w:color="auto"/>
      </w:divBdr>
    </w:div>
    <w:div w:id="943654700">
      <w:bodyDiv w:val="1"/>
      <w:marLeft w:val="0"/>
      <w:marRight w:val="0"/>
      <w:marTop w:val="0"/>
      <w:marBottom w:val="0"/>
      <w:divBdr>
        <w:top w:val="none" w:sz="0" w:space="0" w:color="auto"/>
        <w:left w:val="none" w:sz="0" w:space="0" w:color="auto"/>
        <w:bottom w:val="none" w:sz="0" w:space="0" w:color="auto"/>
        <w:right w:val="none" w:sz="0" w:space="0" w:color="auto"/>
      </w:divBdr>
    </w:div>
    <w:div w:id="944075193">
      <w:bodyDiv w:val="1"/>
      <w:marLeft w:val="0"/>
      <w:marRight w:val="0"/>
      <w:marTop w:val="0"/>
      <w:marBottom w:val="0"/>
      <w:divBdr>
        <w:top w:val="none" w:sz="0" w:space="0" w:color="auto"/>
        <w:left w:val="none" w:sz="0" w:space="0" w:color="auto"/>
        <w:bottom w:val="none" w:sz="0" w:space="0" w:color="auto"/>
        <w:right w:val="none" w:sz="0" w:space="0" w:color="auto"/>
      </w:divBdr>
    </w:div>
    <w:div w:id="944268401">
      <w:bodyDiv w:val="1"/>
      <w:marLeft w:val="0"/>
      <w:marRight w:val="0"/>
      <w:marTop w:val="0"/>
      <w:marBottom w:val="0"/>
      <w:divBdr>
        <w:top w:val="none" w:sz="0" w:space="0" w:color="auto"/>
        <w:left w:val="none" w:sz="0" w:space="0" w:color="auto"/>
        <w:bottom w:val="none" w:sz="0" w:space="0" w:color="auto"/>
        <w:right w:val="none" w:sz="0" w:space="0" w:color="auto"/>
      </w:divBdr>
    </w:div>
    <w:div w:id="944463876">
      <w:bodyDiv w:val="1"/>
      <w:marLeft w:val="0"/>
      <w:marRight w:val="0"/>
      <w:marTop w:val="0"/>
      <w:marBottom w:val="0"/>
      <w:divBdr>
        <w:top w:val="none" w:sz="0" w:space="0" w:color="auto"/>
        <w:left w:val="none" w:sz="0" w:space="0" w:color="auto"/>
        <w:bottom w:val="none" w:sz="0" w:space="0" w:color="auto"/>
        <w:right w:val="none" w:sz="0" w:space="0" w:color="auto"/>
      </w:divBdr>
    </w:div>
    <w:div w:id="945770510">
      <w:bodyDiv w:val="1"/>
      <w:marLeft w:val="0"/>
      <w:marRight w:val="0"/>
      <w:marTop w:val="0"/>
      <w:marBottom w:val="0"/>
      <w:divBdr>
        <w:top w:val="none" w:sz="0" w:space="0" w:color="auto"/>
        <w:left w:val="none" w:sz="0" w:space="0" w:color="auto"/>
        <w:bottom w:val="none" w:sz="0" w:space="0" w:color="auto"/>
        <w:right w:val="none" w:sz="0" w:space="0" w:color="auto"/>
      </w:divBdr>
    </w:div>
    <w:div w:id="946809474">
      <w:bodyDiv w:val="1"/>
      <w:marLeft w:val="0"/>
      <w:marRight w:val="0"/>
      <w:marTop w:val="0"/>
      <w:marBottom w:val="0"/>
      <w:divBdr>
        <w:top w:val="none" w:sz="0" w:space="0" w:color="auto"/>
        <w:left w:val="none" w:sz="0" w:space="0" w:color="auto"/>
        <w:bottom w:val="none" w:sz="0" w:space="0" w:color="auto"/>
        <w:right w:val="none" w:sz="0" w:space="0" w:color="auto"/>
      </w:divBdr>
    </w:div>
    <w:div w:id="946932512">
      <w:bodyDiv w:val="1"/>
      <w:marLeft w:val="0"/>
      <w:marRight w:val="0"/>
      <w:marTop w:val="0"/>
      <w:marBottom w:val="0"/>
      <w:divBdr>
        <w:top w:val="none" w:sz="0" w:space="0" w:color="auto"/>
        <w:left w:val="none" w:sz="0" w:space="0" w:color="auto"/>
        <w:bottom w:val="none" w:sz="0" w:space="0" w:color="auto"/>
        <w:right w:val="none" w:sz="0" w:space="0" w:color="auto"/>
      </w:divBdr>
    </w:div>
    <w:div w:id="948049979">
      <w:bodyDiv w:val="1"/>
      <w:marLeft w:val="0"/>
      <w:marRight w:val="0"/>
      <w:marTop w:val="0"/>
      <w:marBottom w:val="0"/>
      <w:divBdr>
        <w:top w:val="none" w:sz="0" w:space="0" w:color="auto"/>
        <w:left w:val="none" w:sz="0" w:space="0" w:color="auto"/>
        <w:bottom w:val="none" w:sz="0" w:space="0" w:color="auto"/>
        <w:right w:val="none" w:sz="0" w:space="0" w:color="auto"/>
      </w:divBdr>
    </w:div>
    <w:div w:id="949315371">
      <w:bodyDiv w:val="1"/>
      <w:marLeft w:val="0"/>
      <w:marRight w:val="0"/>
      <w:marTop w:val="0"/>
      <w:marBottom w:val="0"/>
      <w:divBdr>
        <w:top w:val="none" w:sz="0" w:space="0" w:color="auto"/>
        <w:left w:val="none" w:sz="0" w:space="0" w:color="auto"/>
        <w:bottom w:val="none" w:sz="0" w:space="0" w:color="auto"/>
        <w:right w:val="none" w:sz="0" w:space="0" w:color="auto"/>
      </w:divBdr>
    </w:div>
    <w:div w:id="950208241">
      <w:bodyDiv w:val="1"/>
      <w:marLeft w:val="0"/>
      <w:marRight w:val="0"/>
      <w:marTop w:val="0"/>
      <w:marBottom w:val="0"/>
      <w:divBdr>
        <w:top w:val="none" w:sz="0" w:space="0" w:color="auto"/>
        <w:left w:val="none" w:sz="0" w:space="0" w:color="auto"/>
        <w:bottom w:val="none" w:sz="0" w:space="0" w:color="auto"/>
        <w:right w:val="none" w:sz="0" w:space="0" w:color="auto"/>
      </w:divBdr>
    </w:div>
    <w:div w:id="950867279">
      <w:bodyDiv w:val="1"/>
      <w:marLeft w:val="0"/>
      <w:marRight w:val="0"/>
      <w:marTop w:val="0"/>
      <w:marBottom w:val="0"/>
      <w:divBdr>
        <w:top w:val="none" w:sz="0" w:space="0" w:color="auto"/>
        <w:left w:val="none" w:sz="0" w:space="0" w:color="auto"/>
        <w:bottom w:val="none" w:sz="0" w:space="0" w:color="auto"/>
        <w:right w:val="none" w:sz="0" w:space="0" w:color="auto"/>
      </w:divBdr>
    </w:div>
    <w:div w:id="951325212">
      <w:bodyDiv w:val="1"/>
      <w:marLeft w:val="0"/>
      <w:marRight w:val="0"/>
      <w:marTop w:val="0"/>
      <w:marBottom w:val="0"/>
      <w:divBdr>
        <w:top w:val="none" w:sz="0" w:space="0" w:color="auto"/>
        <w:left w:val="none" w:sz="0" w:space="0" w:color="auto"/>
        <w:bottom w:val="none" w:sz="0" w:space="0" w:color="auto"/>
        <w:right w:val="none" w:sz="0" w:space="0" w:color="auto"/>
      </w:divBdr>
    </w:div>
    <w:div w:id="952130799">
      <w:bodyDiv w:val="1"/>
      <w:marLeft w:val="0"/>
      <w:marRight w:val="0"/>
      <w:marTop w:val="0"/>
      <w:marBottom w:val="0"/>
      <w:divBdr>
        <w:top w:val="none" w:sz="0" w:space="0" w:color="auto"/>
        <w:left w:val="none" w:sz="0" w:space="0" w:color="auto"/>
        <w:bottom w:val="none" w:sz="0" w:space="0" w:color="auto"/>
        <w:right w:val="none" w:sz="0" w:space="0" w:color="auto"/>
      </w:divBdr>
    </w:div>
    <w:div w:id="952245117">
      <w:bodyDiv w:val="1"/>
      <w:marLeft w:val="0"/>
      <w:marRight w:val="0"/>
      <w:marTop w:val="0"/>
      <w:marBottom w:val="0"/>
      <w:divBdr>
        <w:top w:val="none" w:sz="0" w:space="0" w:color="auto"/>
        <w:left w:val="none" w:sz="0" w:space="0" w:color="auto"/>
        <w:bottom w:val="none" w:sz="0" w:space="0" w:color="auto"/>
        <w:right w:val="none" w:sz="0" w:space="0" w:color="auto"/>
      </w:divBdr>
    </w:div>
    <w:div w:id="952439550">
      <w:bodyDiv w:val="1"/>
      <w:marLeft w:val="0"/>
      <w:marRight w:val="0"/>
      <w:marTop w:val="0"/>
      <w:marBottom w:val="0"/>
      <w:divBdr>
        <w:top w:val="none" w:sz="0" w:space="0" w:color="auto"/>
        <w:left w:val="none" w:sz="0" w:space="0" w:color="auto"/>
        <w:bottom w:val="none" w:sz="0" w:space="0" w:color="auto"/>
        <w:right w:val="none" w:sz="0" w:space="0" w:color="auto"/>
      </w:divBdr>
    </w:div>
    <w:div w:id="952589695">
      <w:bodyDiv w:val="1"/>
      <w:marLeft w:val="0"/>
      <w:marRight w:val="0"/>
      <w:marTop w:val="0"/>
      <w:marBottom w:val="0"/>
      <w:divBdr>
        <w:top w:val="none" w:sz="0" w:space="0" w:color="auto"/>
        <w:left w:val="none" w:sz="0" w:space="0" w:color="auto"/>
        <w:bottom w:val="none" w:sz="0" w:space="0" w:color="auto"/>
        <w:right w:val="none" w:sz="0" w:space="0" w:color="auto"/>
      </w:divBdr>
    </w:div>
    <w:div w:id="952631788">
      <w:bodyDiv w:val="1"/>
      <w:marLeft w:val="0"/>
      <w:marRight w:val="0"/>
      <w:marTop w:val="0"/>
      <w:marBottom w:val="0"/>
      <w:divBdr>
        <w:top w:val="none" w:sz="0" w:space="0" w:color="auto"/>
        <w:left w:val="none" w:sz="0" w:space="0" w:color="auto"/>
        <w:bottom w:val="none" w:sz="0" w:space="0" w:color="auto"/>
        <w:right w:val="none" w:sz="0" w:space="0" w:color="auto"/>
      </w:divBdr>
    </w:div>
    <w:div w:id="952908252">
      <w:bodyDiv w:val="1"/>
      <w:marLeft w:val="0"/>
      <w:marRight w:val="0"/>
      <w:marTop w:val="0"/>
      <w:marBottom w:val="0"/>
      <w:divBdr>
        <w:top w:val="none" w:sz="0" w:space="0" w:color="auto"/>
        <w:left w:val="none" w:sz="0" w:space="0" w:color="auto"/>
        <w:bottom w:val="none" w:sz="0" w:space="0" w:color="auto"/>
        <w:right w:val="none" w:sz="0" w:space="0" w:color="auto"/>
      </w:divBdr>
    </w:div>
    <w:div w:id="953681338">
      <w:bodyDiv w:val="1"/>
      <w:marLeft w:val="0"/>
      <w:marRight w:val="0"/>
      <w:marTop w:val="0"/>
      <w:marBottom w:val="0"/>
      <w:divBdr>
        <w:top w:val="none" w:sz="0" w:space="0" w:color="auto"/>
        <w:left w:val="none" w:sz="0" w:space="0" w:color="auto"/>
        <w:bottom w:val="none" w:sz="0" w:space="0" w:color="auto"/>
        <w:right w:val="none" w:sz="0" w:space="0" w:color="auto"/>
      </w:divBdr>
    </w:div>
    <w:div w:id="954019810">
      <w:bodyDiv w:val="1"/>
      <w:marLeft w:val="0"/>
      <w:marRight w:val="0"/>
      <w:marTop w:val="0"/>
      <w:marBottom w:val="0"/>
      <w:divBdr>
        <w:top w:val="none" w:sz="0" w:space="0" w:color="auto"/>
        <w:left w:val="none" w:sz="0" w:space="0" w:color="auto"/>
        <w:bottom w:val="none" w:sz="0" w:space="0" w:color="auto"/>
        <w:right w:val="none" w:sz="0" w:space="0" w:color="auto"/>
      </w:divBdr>
    </w:div>
    <w:div w:id="954337318">
      <w:bodyDiv w:val="1"/>
      <w:marLeft w:val="0"/>
      <w:marRight w:val="0"/>
      <w:marTop w:val="0"/>
      <w:marBottom w:val="0"/>
      <w:divBdr>
        <w:top w:val="none" w:sz="0" w:space="0" w:color="auto"/>
        <w:left w:val="none" w:sz="0" w:space="0" w:color="auto"/>
        <w:bottom w:val="none" w:sz="0" w:space="0" w:color="auto"/>
        <w:right w:val="none" w:sz="0" w:space="0" w:color="auto"/>
      </w:divBdr>
    </w:div>
    <w:div w:id="954942510">
      <w:bodyDiv w:val="1"/>
      <w:marLeft w:val="0"/>
      <w:marRight w:val="0"/>
      <w:marTop w:val="0"/>
      <w:marBottom w:val="0"/>
      <w:divBdr>
        <w:top w:val="none" w:sz="0" w:space="0" w:color="auto"/>
        <w:left w:val="none" w:sz="0" w:space="0" w:color="auto"/>
        <w:bottom w:val="none" w:sz="0" w:space="0" w:color="auto"/>
        <w:right w:val="none" w:sz="0" w:space="0" w:color="auto"/>
      </w:divBdr>
    </w:div>
    <w:div w:id="955022387">
      <w:bodyDiv w:val="1"/>
      <w:marLeft w:val="0"/>
      <w:marRight w:val="0"/>
      <w:marTop w:val="0"/>
      <w:marBottom w:val="0"/>
      <w:divBdr>
        <w:top w:val="none" w:sz="0" w:space="0" w:color="auto"/>
        <w:left w:val="none" w:sz="0" w:space="0" w:color="auto"/>
        <w:bottom w:val="none" w:sz="0" w:space="0" w:color="auto"/>
        <w:right w:val="none" w:sz="0" w:space="0" w:color="auto"/>
      </w:divBdr>
    </w:div>
    <w:div w:id="955335796">
      <w:bodyDiv w:val="1"/>
      <w:marLeft w:val="0"/>
      <w:marRight w:val="0"/>
      <w:marTop w:val="0"/>
      <w:marBottom w:val="0"/>
      <w:divBdr>
        <w:top w:val="none" w:sz="0" w:space="0" w:color="auto"/>
        <w:left w:val="none" w:sz="0" w:space="0" w:color="auto"/>
        <w:bottom w:val="none" w:sz="0" w:space="0" w:color="auto"/>
        <w:right w:val="none" w:sz="0" w:space="0" w:color="auto"/>
      </w:divBdr>
    </w:div>
    <w:div w:id="955403776">
      <w:bodyDiv w:val="1"/>
      <w:marLeft w:val="0"/>
      <w:marRight w:val="0"/>
      <w:marTop w:val="0"/>
      <w:marBottom w:val="0"/>
      <w:divBdr>
        <w:top w:val="none" w:sz="0" w:space="0" w:color="auto"/>
        <w:left w:val="none" w:sz="0" w:space="0" w:color="auto"/>
        <w:bottom w:val="none" w:sz="0" w:space="0" w:color="auto"/>
        <w:right w:val="none" w:sz="0" w:space="0" w:color="auto"/>
      </w:divBdr>
    </w:div>
    <w:div w:id="955524850">
      <w:bodyDiv w:val="1"/>
      <w:marLeft w:val="0"/>
      <w:marRight w:val="0"/>
      <w:marTop w:val="0"/>
      <w:marBottom w:val="0"/>
      <w:divBdr>
        <w:top w:val="none" w:sz="0" w:space="0" w:color="auto"/>
        <w:left w:val="none" w:sz="0" w:space="0" w:color="auto"/>
        <w:bottom w:val="none" w:sz="0" w:space="0" w:color="auto"/>
        <w:right w:val="none" w:sz="0" w:space="0" w:color="auto"/>
      </w:divBdr>
    </w:div>
    <w:div w:id="956789523">
      <w:bodyDiv w:val="1"/>
      <w:marLeft w:val="0"/>
      <w:marRight w:val="0"/>
      <w:marTop w:val="0"/>
      <w:marBottom w:val="0"/>
      <w:divBdr>
        <w:top w:val="none" w:sz="0" w:space="0" w:color="auto"/>
        <w:left w:val="none" w:sz="0" w:space="0" w:color="auto"/>
        <w:bottom w:val="none" w:sz="0" w:space="0" w:color="auto"/>
        <w:right w:val="none" w:sz="0" w:space="0" w:color="auto"/>
      </w:divBdr>
    </w:div>
    <w:div w:id="957033629">
      <w:bodyDiv w:val="1"/>
      <w:marLeft w:val="0"/>
      <w:marRight w:val="0"/>
      <w:marTop w:val="0"/>
      <w:marBottom w:val="0"/>
      <w:divBdr>
        <w:top w:val="none" w:sz="0" w:space="0" w:color="auto"/>
        <w:left w:val="none" w:sz="0" w:space="0" w:color="auto"/>
        <w:bottom w:val="none" w:sz="0" w:space="0" w:color="auto"/>
        <w:right w:val="none" w:sz="0" w:space="0" w:color="auto"/>
      </w:divBdr>
    </w:div>
    <w:div w:id="957295762">
      <w:bodyDiv w:val="1"/>
      <w:marLeft w:val="0"/>
      <w:marRight w:val="0"/>
      <w:marTop w:val="0"/>
      <w:marBottom w:val="0"/>
      <w:divBdr>
        <w:top w:val="none" w:sz="0" w:space="0" w:color="auto"/>
        <w:left w:val="none" w:sz="0" w:space="0" w:color="auto"/>
        <w:bottom w:val="none" w:sz="0" w:space="0" w:color="auto"/>
        <w:right w:val="none" w:sz="0" w:space="0" w:color="auto"/>
      </w:divBdr>
    </w:div>
    <w:div w:id="957375100">
      <w:bodyDiv w:val="1"/>
      <w:marLeft w:val="0"/>
      <w:marRight w:val="0"/>
      <w:marTop w:val="0"/>
      <w:marBottom w:val="0"/>
      <w:divBdr>
        <w:top w:val="none" w:sz="0" w:space="0" w:color="auto"/>
        <w:left w:val="none" w:sz="0" w:space="0" w:color="auto"/>
        <w:bottom w:val="none" w:sz="0" w:space="0" w:color="auto"/>
        <w:right w:val="none" w:sz="0" w:space="0" w:color="auto"/>
      </w:divBdr>
    </w:div>
    <w:div w:id="957491188">
      <w:bodyDiv w:val="1"/>
      <w:marLeft w:val="0"/>
      <w:marRight w:val="0"/>
      <w:marTop w:val="0"/>
      <w:marBottom w:val="0"/>
      <w:divBdr>
        <w:top w:val="none" w:sz="0" w:space="0" w:color="auto"/>
        <w:left w:val="none" w:sz="0" w:space="0" w:color="auto"/>
        <w:bottom w:val="none" w:sz="0" w:space="0" w:color="auto"/>
        <w:right w:val="none" w:sz="0" w:space="0" w:color="auto"/>
      </w:divBdr>
    </w:div>
    <w:div w:id="958223354">
      <w:bodyDiv w:val="1"/>
      <w:marLeft w:val="0"/>
      <w:marRight w:val="0"/>
      <w:marTop w:val="0"/>
      <w:marBottom w:val="0"/>
      <w:divBdr>
        <w:top w:val="none" w:sz="0" w:space="0" w:color="auto"/>
        <w:left w:val="none" w:sz="0" w:space="0" w:color="auto"/>
        <w:bottom w:val="none" w:sz="0" w:space="0" w:color="auto"/>
        <w:right w:val="none" w:sz="0" w:space="0" w:color="auto"/>
      </w:divBdr>
    </w:div>
    <w:div w:id="958488081">
      <w:bodyDiv w:val="1"/>
      <w:marLeft w:val="0"/>
      <w:marRight w:val="0"/>
      <w:marTop w:val="0"/>
      <w:marBottom w:val="0"/>
      <w:divBdr>
        <w:top w:val="none" w:sz="0" w:space="0" w:color="auto"/>
        <w:left w:val="none" w:sz="0" w:space="0" w:color="auto"/>
        <w:bottom w:val="none" w:sz="0" w:space="0" w:color="auto"/>
        <w:right w:val="none" w:sz="0" w:space="0" w:color="auto"/>
      </w:divBdr>
    </w:div>
    <w:div w:id="958603600">
      <w:bodyDiv w:val="1"/>
      <w:marLeft w:val="0"/>
      <w:marRight w:val="0"/>
      <w:marTop w:val="0"/>
      <w:marBottom w:val="0"/>
      <w:divBdr>
        <w:top w:val="none" w:sz="0" w:space="0" w:color="auto"/>
        <w:left w:val="none" w:sz="0" w:space="0" w:color="auto"/>
        <w:bottom w:val="none" w:sz="0" w:space="0" w:color="auto"/>
        <w:right w:val="none" w:sz="0" w:space="0" w:color="auto"/>
      </w:divBdr>
    </w:div>
    <w:div w:id="959141295">
      <w:bodyDiv w:val="1"/>
      <w:marLeft w:val="0"/>
      <w:marRight w:val="0"/>
      <w:marTop w:val="0"/>
      <w:marBottom w:val="0"/>
      <w:divBdr>
        <w:top w:val="none" w:sz="0" w:space="0" w:color="auto"/>
        <w:left w:val="none" w:sz="0" w:space="0" w:color="auto"/>
        <w:bottom w:val="none" w:sz="0" w:space="0" w:color="auto"/>
        <w:right w:val="none" w:sz="0" w:space="0" w:color="auto"/>
      </w:divBdr>
    </w:div>
    <w:div w:id="959259747">
      <w:bodyDiv w:val="1"/>
      <w:marLeft w:val="0"/>
      <w:marRight w:val="0"/>
      <w:marTop w:val="0"/>
      <w:marBottom w:val="0"/>
      <w:divBdr>
        <w:top w:val="none" w:sz="0" w:space="0" w:color="auto"/>
        <w:left w:val="none" w:sz="0" w:space="0" w:color="auto"/>
        <w:bottom w:val="none" w:sz="0" w:space="0" w:color="auto"/>
        <w:right w:val="none" w:sz="0" w:space="0" w:color="auto"/>
      </w:divBdr>
    </w:div>
    <w:div w:id="959842301">
      <w:bodyDiv w:val="1"/>
      <w:marLeft w:val="0"/>
      <w:marRight w:val="0"/>
      <w:marTop w:val="0"/>
      <w:marBottom w:val="0"/>
      <w:divBdr>
        <w:top w:val="none" w:sz="0" w:space="0" w:color="auto"/>
        <w:left w:val="none" w:sz="0" w:space="0" w:color="auto"/>
        <w:bottom w:val="none" w:sz="0" w:space="0" w:color="auto"/>
        <w:right w:val="none" w:sz="0" w:space="0" w:color="auto"/>
      </w:divBdr>
    </w:div>
    <w:div w:id="960190236">
      <w:bodyDiv w:val="1"/>
      <w:marLeft w:val="0"/>
      <w:marRight w:val="0"/>
      <w:marTop w:val="0"/>
      <w:marBottom w:val="0"/>
      <w:divBdr>
        <w:top w:val="none" w:sz="0" w:space="0" w:color="auto"/>
        <w:left w:val="none" w:sz="0" w:space="0" w:color="auto"/>
        <w:bottom w:val="none" w:sz="0" w:space="0" w:color="auto"/>
        <w:right w:val="none" w:sz="0" w:space="0" w:color="auto"/>
      </w:divBdr>
    </w:div>
    <w:div w:id="960845978">
      <w:bodyDiv w:val="1"/>
      <w:marLeft w:val="0"/>
      <w:marRight w:val="0"/>
      <w:marTop w:val="0"/>
      <w:marBottom w:val="0"/>
      <w:divBdr>
        <w:top w:val="none" w:sz="0" w:space="0" w:color="auto"/>
        <w:left w:val="none" w:sz="0" w:space="0" w:color="auto"/>
        <w:bottom w:val="none" w:sz="0" w:space="0" w:color="auto"/>
        <w:right w:val="none" w:sz="0" w:space="0" w:color="auto"/>
      </w:divBdr>
    </w:div>
    <w:div w:id="961113813">
      <w:bodyDiv w:val="1"/>
      <w:marLeft w:val="0"/>
      <w:marRight w:val="0"/>
      <w:marTop w:val="0"/>
      <w:marBottom w:val="0"/>
      <w:divBdr>
        <w:top w:val="none" w:sz="0" w:space="0" w:color="auto"/>
        <w:left w:val="none" w:sz="0" w:space="0" w:color="auto"/>
        <w:bottom w:val="none" w:sz="0" w:space="0" w:color="auto"/>
        <w:right w:val="none" w:sz="0" w:space="0" w:color="auto"/>
      </w:divBdr>
    </w:div>
    <w:div w:id="961182375">
      <w:bodyDiv w:val="1"/>
      <w:marLeft w:val="0"/>
      <w:marRight w:val="0"/>
      <w:marTop w:val="0"/>
      <w:marBottom w:val="0"/>
      <w:divBdr>
        <w:top w:val="none" w:sz="0" w:space="0" w:color="auto"/>
        <w:left w:val="none" w:sz="0" w:space="0" w:color="auto"/>
        <w:bottom w:val="none" w:sz="0" w:space="0" w:color="auto"/>
        <w:right w:val="none" w:sz="0" w:space="0" w:color="auto"/>
      </w:divBdr>
    </w:div>
    <w:div w:id="961228038">
      <w:bodyDiv w:val="1"/>
      <w:marLeft w:val="0"/>
      <w:marRight w:val="0"/>
      <w:marTop w:val="0"/>
      <w:marBottom w:val="0"/>
      <w:divBdr>
        <w:top w:val="none" w:sz="0" w:space="0" w:color="auto"/>
        <w:left w:val="none" w:sz="0" w:space="0" w:color="auto"/>
        <w:bottom w:val="none" w:sz="0" w:space="0" w:color="auto"/>
        <w:right w:val="none" w:sz="0" w:space="0" w:color="auto"/>
      </w:divBdr>
    </w:div>
    <w:div w:id="961304326">
      <w:bodyDiv w:val="1"/>
      <w:marLeft w:val="0"/>
      <w:marRight w:val="0"/>
      <w:marTop w:val="0"/>
      <w:marBottom w:val="0"/>
      <w:divBdr>
        <w:top w:val="none" w:sz="0" w:space="0" w:color="auto"/>
        <w:left w:val="none" w:sz="0" w:space="0" w:color="auto"/>
        <w:bottom w:val="none" w:sz="0" w:space="0" w:color="auto"/>
        <w:right w:val="none" w:sz="0" w:space="0" w:color="auto"/>
      </w:divBdr>
    </w:div>
    <w:div w:id="961348541">
      <w:bodyDiv w:val="1"/>
      <w:marLeft w:val="0"/>
      <w:marRight w:val="0"/>
      <w:marTop w:val="0"/>
      <w:marBottom w:val="0"/>
      <w:divBdr>
        <w:top w:val="none" w:sz="0" w:space="0" w:color="auto"/>
        <w:left w:val="none" w:sz="0" w:space="0" w:color="auto"/>
        <w:bottom w:val="none" w:sz="0" w:space="0" w:color="auto"/>
        <w:right w:val="none" w:sz="0" w:space="0" w:color="auto"/>
      </w:divBdr>
    </w:div>
    <w:div w:id="961420407">
      <w:bodyDiv w:val="1"/>
      <w:marLeft w:val="0"/>
      <w:marRight w:val="0"/>
      <w:marTop w:val="0"/>
      <w:marBottom w:val="0"/>
      <w:divBdr>
        <w:top w:val="none" w:sz="0" w:space="0" w:color="auto"/>
        <w:left w:val="none" w:sz="0" w:space="0" w:color="auto"/>
        <w:bottom w:val="none" w:sz="0" w:space="0" w:color="auto"/>
        <w:right w:val="none" w:sz="0" w:space="0" w:color="auto"/>
      </w:divBdr>
    </w:div>
    <w:div w:id="961768627">
      <w:bodyDiv w:val="1"/>
      <w:marLeft w:val="0"/>
      <w:marRight w:val="0"/>
      <w:marTop w:val="0"/>
      <w:marBottom w:val="0"/>
      <w:divBdr>
        <w:top w:val="none" w:sz="0" w:space="0" w:color="auto"/>
        <w:left w:val="none" w:sz="0" w:space="0" w:color="auto"/>
        <w:bottom w:val="none" w:sz="0" w:space="0" w:color="auto"/>
        <w:right w:val="none" w:sz="0" w:space="0" w:color="auto"/>
      </w:divBdr>
    </w:div>
    <w:div w:id="962881645">
      <w:bodyDiv w:val="1"/>
      <w:marLeft w:val="0"/>
      <w:marRight w:val="0"/>
      <w:marTop w:val="0"/>
      <w:marBottom w:val="0"/>
      <w:divBdr>
        <w:top w:val="none" w:sz="0" w:space="0" w:color="auto"/>
        <w:left w:val="none" w:sz="0" w:space="0" w:color="auto"/>
        <w:bottom w:val="none" w:sz="0" w:space="0" w:color="auto"/>
        <w:right w:val="none" w:sz="0" w:space="0" w:color="auto"/>
      </w:divBdr>
    </w:div>
    <w:div w:id="963123784">
      <w:bodyDiv w:val="1"/>
      <w:marLeft w:val="0"/>
      <w:marRight w:val="0"/>
      <w:marTop w:val="0"/>
      <w:marBottom w:val="0"/>
      <w:divBdr>
        <w:top w:val="none" w:sz="0" w:space="0" w:color="auto"/>
        <w:left w:val="none" w:sz="0" w:space="0" w:color="auto"/>
        <w:bottom w:val="none" w:sz="0" w:space="0" w:color="auto"/>
        <w:right w:val="none" w:sz="0" w:space="0" w:color="auto"/>
      </w:divBdr>
    </w:div>
    <w:div w:id="963192930">
      <w:bodyDiv w:val="1"/>
      <w:marLeft w:val="0"/>
      <w:marRight w:val="0"/>
      <w:marTop w:val="0"/>
      <w:marBottom w:val="0"/>
      <w:divBdr>
        <w:top w:val="none" w:sz="0" w:space="0" w:color="auto"/>
        <w:left w:val="none" w:sz="0" w:space="0" w:color="auto"/>
        <w:bottom w:val="none" w:sz="0" w:space="0" w:color="auto"/>
        <w:right w:val="none" w:sz="0" w:space="0" w:color="auto"/>
      </w:divBdr>
    </w:div>
    <w:div w:id="963274691">
      <w:bodyDiv w:val="1"/>
      <w:marLeft w:val="0"/>
      <w:marRight w:val="0"/>
      <w:marTop w:val="0"/>
      <w:marBottom w:val="0"/>
      <w:divBdr>
        <w:top w:val="none" w:sz="0" w:space="0" w:color="auto"/>
        <w:left w:val="none" w:sz="0" w:space="0" w:color="auto"/>
        <w:bottom w:val="none" w:sz="0" w:space="0" w:color="auto"/>
        <w:right w:val="none" w:sz="0" w:space="0" w:color="auto"/>
      </w:divBdr>
    </w:div>
    <w:div w:id="963779513">
      <w:bodyDiv w:val="1"/>
      <w:marLeft w:val="0"/>
      <w:marRight w:val="0"/>
      <w:marTop w:val="0"/>
      <w:marBottom w:val="0"/>
      <w:divBdr>
        <w:top w:val="none" w:sz="0" w:space="0" w:color="auto"/>
        <w:left w:val="none" w:sz="0" w:space="0" w:color="auto"/>
        <w:bottom w:val="none" w:sz="0" w:space="0" w:color="auto"/>
        <w:right w:val="none" w:sz="0" w:space="0" w:color="auto"/>
      </w:divBdr>
    </w:div>
    <w:div w:id="964232324">
      <w:bodyDiv w:val="1"/>
      <w:marLeft w:val="0"/>
      <w:marRight w:val="0"/>
      <w:marTop w:val="0"/>
      <w:marBottom w:val="0"/>
      <w:divBdr>
        <w:top w:val="none" w:sz="0" w:space="0" w:color="auto"/>
        <w:left w:val="none" w:sz="0" w:space="0" w:color="auto"/>
        <w:bottom w:val="none" w:sz="0" w:space="0" w:color="auto"/>
        <w:right w:val="none" w:sz="0" w:space="0" w:color="auto"/>
      </w:divBdr>
    </w:div>
    <w:div w:id="964508845">
      <w:bodyDiv w:val="1"/>
      <w:marLeft w:val="0"/>
      <w:marRight w:val="0"/>
      <w:marTop w:val="0"/>
      <w:marBottom w:val="0"/>
      <w:divBdr>
        <w:top w:val="none" w:sz="0" w:space="0" w:color="auto"/>
        <w:left w:val="none" w:sz="0" w:space="0" w:color="auto"/>
        <w:bottom w:val="none" w:sz="0" w:space="0" w:color="auto"/>
        <w:right w:val="none" w:sz="0" w:space="0" w:color="auto"/>
      </w:divBdr>
    </w:div>
    <w:div w:id="964778161">
      <w:bodyDiv w:val="1"/>
      <w:marLeft w:val="0"/>
      <w:marRight w:val="0"/>
      <w:marTop w:val="0"/>
      <w:marBottom w:val="0"/>
      <w:divBdr>
        <w:top w:val="none" w:sz="0" w:space="0" w:color="auto"/>
        <w:left w:val="none" w:sz="0" w:space="0" w:color="auto"/>
        <w:bottom w:val="none" w:sz="0" w:space="0" w:color="auto"/>
        <w:right w:val="none" w:sz="0" w:space="0" w:color="auto"/>
      </w:divBdr>
    </w:div>
    <w:div w:id="965083788">
      <w:bodyDiv w:val="1"/>
      <w:marLeft w:val="0"/>
      <w:marRight w:val="0"/>
      <w:marTop w:val="0"/>
      <w:marBottom w:val="0"/>
      <w:divBdr>
        <w:top w:val="none" w:sz="0" w:space="0" w:color="auto"/>
        <w:left w:val="none" w:sz="0" w:space="0" w:color="auto"/>
        <w:bottom w:val="none" w:sz="0" w:space="0" w:color="auto"/>
        <w:right w:val="none" w:sz="0" w:space="0" w:color="auto"/>
      </w:divBdr>
    </w:div>
    <w:div w:id="965164515">
      <w:bodyDiv w:val="1"/>
      <w:marLeft w:val="0"/>
      <w:marRight w:val="0"/>
      <w:marTop w:val="0"/>
      <w:marBottom w:val="0"/>
      <w:divBdr>
        <w:top w:val="none" w:sz="0" w:space="0" w:color="auto"/>
        <w:left w:val="none" w:sz="0" w:space="0" w:color="auto"/>
        <w:bottom w:val="none" w:sz="0" w:space="0" w:color="auto"/>
        <w:right w:val="none" w:sz="0" w:space="0" w:color="auto"/>
      </w:divBdr>
    </w:div>
    <w:div w:id="965280318">
      <w:bodyDiv w:val="1"/>
      <w:marLeft w:val="0"/>
      <w:marRight w:val="0"/>
      <w:marTop w:val="0"/>
      <w:marBottom w:val="0"/>
      <w:divBdr>
        <w:top w:val="none" w:sz="0" w:space="0" w:color="auto"/>
        <w:left w:val="none" w:sz="0" w:space="0" w:color="auto"/>
        <w:bottom w:val="none" w:sz="0" w:space="0" w:color="auto"/>
        <w:right w:val="none" w:sz="0" w:space="0" w:color="auto"/>
      </w:divBdr>
    </w:div>
    <w:div w:id="965551956">
      <w:bodyDiv w:val="1"/>
      <w:marLeft w:val="0"/>
      <w:marRight w:val="0"/>
      <w:marTop w:val="0"/>
      <w:marBottom w:val="0"/>
      <w:divBdr>
        <w:top w:val="none" w:sz="0" w:space="0" w:color="auto"/>
        <w:left w:val="none" w:sz="0" w:space="0" w:color="auto"/>
        <w:bottom w:val="none" w:sz="0" w:space="0" w:color="auto"/>
        <w:right w:val="none" w:sz="0" w:space="0" w:color="auto"/>
      </w:divBdr>
    </w:div>
    <w:div w:id="966277637">
      <w:bodyDiv w:val="1"/>
      <w:marLeft w:val="0"/>
      <w:marRight w:val="0"/>
      <w:marTop w:val="0"/>
      <w:marBottom w:val="0"/>
      <w:divBdr>
        <w:top w:val="none" w:sz="0" w:space="0" w:color="auto"/>
        <w:left w:val="none" w:sz="0" w:space="0" w:color="auto"/>
        <w:bottom w:val="none" w:sz="0" w:space="0" w:color="auto"/>
        <w:right w:val="none" w:sz="0" w:space="0" w:color="auto"/>
      </w:divBdr>
    </w:div>
    <w:div w:id="966281127">
      <w:bodyDiv w:val="1"/>
      <w:marLeft w:val="0"/>
      <w:marRight w:val="0"/>
      <w:marTop w:val="0"/>
      <w:marBottom w:val="0"/>
      <w:divBdr>
        <w:top w:val="none" w:sz="0" w:space="0" w:color="auto"/>
        <w:left w:val="none" w:sz="0" w:space="0" w:color="auto"/>
        <w:bottom w:val="none" w:sz="0" w:space="0" w:color="auto"/>
        <w:right w:val="none" w:sz="0" w:space="0" w:color="auto"/>
      </w:divBdr>
    </w:div>
    <w:div w:id="966546225">
      <w:bodyDiv w:val="1"/>
      <w:marLeft w:val="0"/>
      <w:marRight w:val="0"/>
      <w:marTop w:val="0"/>
      <w:marBottom w:val="0"/>
      <w:divBdr>
        <w:top w:val="none" w:sz="0" w:space="0" w:color="auto"/>
        <w:left w:val="none" w:sz="0" w:space="0" w:color="auto"/>
        <w:bottom w:val="none" w:sz="0" w:space="0" w:color="auto"/>
        <w:right w:val="none" w:sz="0" w:space="0" w:color="auto"/>
      </w:divBdr>
    </w:div>
    <w:div w:id="967316278">
      <w:bodyDiv w:val="1"/>
      <w:marLeft w:val="0"/>
      <w:marRight w:val="0"/>
      <w:marTop w:val="0"/>
      <w:marBottom w:val="0"/>
      <w:divBdr>
        <w:top w:val="none" w:sz="0" w:space="0" w:color="auto"/>
        <w:left w:val="none" w:sz="0" w:space="0" w:color="auto"/>
        <w:bottom w:val="none" w:sz="0" w:space="0" w:color="auto"/>
        <w:right w:val="none" w:sz="0" w:space="0" w:color="auto"/>
      </w:divBdr>
    </w:div>
    <w:div w:id="967586297">
      <w:bodyDiv w:val="1"/>
      <w:marLeft w:val="0"/>
      <w:marRight w:val="0"/>
      <w:marTop w:val="0"/>
      <w:marBottom w:val="0"/>
      <w:divBdr>
        <w:top w:val="none" w:sz="0" w:space="0" w:color="auto"/>
        <w:left w:val="none" w:sz="0" w:space="0" w:color="auto"/>
        <w:bottom w:val="none" w:sz="0" w:space="0" w:color="auto"/>
        <w:right w:val="none" w:sz="0" w:space="0" w:color="auto"/>
      </w:divBdr>
    </w:div>
    <w:div w:id="968634787">
      <w:bodyDiv w:val="1"/>
      <w:marLeft w:val="0"/>
      <w:marRight w:val="0"/>
      <w:marTop w:val="0"/>
      <w:marBottom w:val="0"/>
      <w:divBdr>
        <w:top w:val="none" w:sz="0" w:space="0" w:color="auto"/>
        <w:left w:val="none" w:sz="0" w:space="0" w:color="auto"/>
        <w:bottom w:val="none" w:sz="0" w:space="0" w:color="auto"/>
        <w:right w:val="none" w:sz="0" w:space="0" w:color="auto"/>
      </w:divBdr>
    </w:div>
    <w:div w:id="970592522">
      <w:bodyDiv w:val="1"/>
      <w:marLeft w:val="0"/>
      <w:marRight w:val="0"/>
      <w:marTop w:val="0"/>
      <w:marBottom w:val="0"/>
      <w:divBdr>
        <w:top w:val="none" w:sz="0" w:space="0" w:color="auto"/>
        <w:left w:val="none" w:sz="0" w:space="0" w:color="auto"/>
        <w:bottom w:val="none" w:sz="0" w:space="0" w:color="auto"/>
        <w:right w:val="none" w:sz="0" w:space="0" w:color="auto"/>
      </w:divBdr>
    </w:div>
    <w:div w:id="971178071">
      <w:bodyDiv w:val="1"/>
      <w:marLeft w:val="0"/>
      <w:marRight w:val="0"/>
      <w:marTop w:val="0"/>
      <w:marBottom w:val="0"/>
      <w:divBdr>
        <w:top w:val="none" w:sz="0" w:space="0" w:color="auto"/>
        <w:left w:val="none" w:sz="0" w:space="0" w:color="auto"/>
        <w:bottom w:val="none" w:sz="0" w:space="0" w:color="auto"/>
        <w:right w:val="none" w:sz="0" w:space="0" w:color="auto"/>
      </w:divBdr>
    </w:div>
    <w:div w:id="972247517">
      <w:bodyDiv w:val="1"/>
      <w:marLeft w:val="0"/>
      <w:marRight w:val="0"/>
      <w:marTop w:val="0"/>
      <w:marBottom w:val="0"/>
      <w:divBdr>
        <w:top w:val="none" w:sz="0" w:space="0" w:color="auto"/>
        <w:left w:val="none" w:sz="0" w:space="0" w:color="auto"/>
        <w:bottom w:val="none" w:sz="0" w:space="0" w:color="auto"/>
        <w:right w:val="none" w:sz="0" w:space="0" w:color="auto"/>
      </w:divBdr>
    </w:div>
    <w:div w:id="972831668">
      <w:bodyDiv w:val="1"/>
      <w:marLeft w:val="0"/>
      <w:marRight w:val="0"/>
      <w:marTop w:val="0"/>
      <w:marBottom w:val="0"/>
      <w:divBdr>
        <w:top w:val="none" w:sz="0" w:space="0" w:color="auto"/>
        <w:left w:val="none" w:sz="0" w:space="0" w:color="auto"/>
        <w:bottom w:val="none" w:sz="0" w:space="0" w:color="auto"/>
        <w:right w:val="none" w:sz="0" w:space="0" w:color="auto"/>
      </w:divBdr>
    </w:div>
    <w:div w:id="973605501">
      <w:bodyDiv w:val="1"/>
      <w:marLeft w:val="0"/>
      <w:marRight w:val="0"/>
      <w:marTop w:val="0"/>
      <w:marBottom w:val="0"/>
      <w:divBdr>
        <w:top w:val="none" w:sz="0" w:space="0" w:color="auto"/>
        <w:left w:val="none" w:sz="0" w:space="0" w:color="auto"/>
        <w:bottom w:val="none" w:sz="0" w:space="0" w:color="auto"/>
        <w:right w:val="none" w:sz="0" w:space="0" w:color="auto"/>
      </w:divBdr>
    </w:div>
    <w:div w:id="973751283">
      <w:bodyDiv w:val="1"/>
      <w:marLeft w:val="0"/>
      <w:marRight w:val="0"/>
      <w:marTop w:val="0"/>
      <w:marBottom w:val="0"/>
      <w:divBdr>
        <w:top w:val="none" w:sz="0" w:space="0" w:color="auto"/>
        <w:left w:val="none" w:sz="0" w:space="0" w:color="auto"/>
        <w:bottom w:val="none" w:sz="0" w:space="0" w:color="auto"/>
        <w:right w:val="none" w:sz="0" w:space="0" w:color="auto"/>
      </w:divBdr>
    </w:div>
    <w:div w:id="974024435">
      <w:bodyDiv w:val="1"/>
      <w:marLeft w:val="0"/>
      <w:marRight w:val="0"/>
      <w:marTop w:val="0"/>
      <w:marBottom w:val="0"/>
      <w:divBdr>
        <w:top w:val="none" w:sz="0" w:space="0" w:color="auto"/>
        <w:left w:val="none" w:sz="0" w:space="0" w:color="auto"/>
        <w:bottom w:val="none" w:sz="0" w:space="0" w:color="auto"/>
        <w:right w:val="none" w:sz="0" w:space="0" w:color="auto"/>
      </w:divBdr>
    </w:div>
    <w:div w:id="974599332">
      <w:bodyDiv w:val="1"/>
      <w:marLeft w:val="0"/>
      <w:marRight w:val="0"/>
      <w:marTop w:val="0"/>
      <w:marBottom w:val="0"/>
      <w:divBdr>
        <w:top w:val="none" w:sz="0" w:space="0" w:color="auto"/>
        <w:left w:val="none" w:sz="0" w:space="0" w:color="auto"/>
        <w:bottom w:val="none" w:sz="0" w:space="0" w:color="auto"/>
        <w:right w:val="none" w:sz="0" w:space="0" w:color="auto"/>
      </w:divBdr>
    </w:div>
    <w:div w:id="974603741">
      <w:bodyDiv w:val="1"/>
      <w:marLeft w:val="0"/>
      <w:marRight w:val="0"/>
      <w:marTop w:val="0"/>
      <w:marBottom w:val="0"/>
      <w:divBdr>
        <w:top w:val="none" w:sz="0" w:space="0" w:color="auto"/>
        <w:left w:val="none" w:sz="0" w:space="0" w:color="auto"/>
        <w:bottom w:val="none" w:sz="0" w:space="0" w:color="auto"/>
        <w:right w:val="none" w:sz="0" w:space="0" w:color="auto"/>
      </w:divBdr>
    </w:div>
    <w:div w:id="975642421">
      <w:bodyDiv w:val="1"/>
      <w:marLeft w:val="0"/>
      <w:marRight w:val="0"/>
      <w:marTop w:val="0"/>
      <w:marBottom w:val="0"/>
      <w:divBdr>
        <w:top w:val="none" w:sz="0" w:space="0" w:color="auto"/>
        <w:left w:val="none" w:sz="0" w:space="0" w:color="auto"/>
        <w:bottom w:val="none" w:sz="0" w:space="0" w:color="auto"/>
        <w:right w:val="none" w:sz="0" w:space="0" w:color="auto"/>
      </w:divBdr>
    </w:div>
    <w:div w:id="975720125">
      <w:bodyDiv w:val="1"/>
      <w:marLeft w:val="0"/>
      <w:marRight w:val="0"/>
      <w:marTop w:val="0"/>
      <w:marBottom w:val="0"/>
      <w:divBdr>
        <w:top w:val="none" w:sz="0" w:space="0" w:color="auto"/>
        <w:left w:val="none" w:sz="0" w:space="0" w:color="auto"/>
        <w:bottom w:val="none" w:sz="0" w:space="0" w:color="auto"/>
        <w:right w:val="none" w:sz="0" w:space="0" w:color="auto"/>
      </w:divBdr>
    </w:div>
    <w:div w:id="976181177">
      <w:bodyDiv w:val="1"/>
      <w:marLeft w:val="0"/>
      <w:marRight w:val="0"/>
      <w:marTop w:val="0"/>
      <w:marBottom w:val="0"/>
      <w:divBdr>
        <w:top w:val="none" w:sz="0" w:space="0" w:color="auto"/>
        <w:left w:val="none" w:sz="0" w:space="0" w:color="auto"/>
        <w:bottom w:val="none" w:sz="0" w:space="0" w:color="auto"/>
        <w:right w:val="none" w:sz="0" w:space="0" w:color="auto"/>
      </w:divBdr>
    </w:div>
    <w:div w:id="976493361">
      <w:bodyDiv w:val="1"/>
      <w:marLeft w:val="0"/>
      <w:marRight w:val="0"/>
      <w:marTop w:val="0"/>
      <w:marBottom w:val="0"/>
      <w:divBdr>
        <w:top w:val="none" w:sz="0" w:space="0" w:color="auto"/>
        <w:left w:val="none" w:sz="0" w:space="0" w:color="auto"/>
        <w:bottom w:val="none" w:sz="0" w:space="0" w:color="auto"/>
        <w:right w:val="none" w:sz="0" w:space="0" w:color="auto"/>
      </w:divBdr>
    </w:div>
    <w:div w:id="977228795">
      <w:bodyDiv w:val="1"/>
      <w:marLeft w:val="0"/>
      <w:marRight w:val="0"/>
      <w:marTop w:val="0"/>
      <w:marBottom w:val="0"/>
      <w:divBdr>
        <w:top w:val="none" w:sz="0" w:space="0" w:color="auto"/>
        <w:left w:val="none" w:sz="0" w:space="0" w:color="auto"/>
        <w:bottom w:val="none" w:sz="0" w:space="0" w:color="auto"/>
        <w:right w:val="none" w:sz="0" w:space="0" w:color="auto"/>
      </w:divBdr>
    </w:div>
    <w:div w:id="977537300">
      <w:bodyDiv w:val="1"/>
      <w:marLeft w:val="0"/>
      <w:marRight w:val="0"/>
      <w:marTop w:val="0"/>
      <w:marBottom w:val="0"/>
      <w:divBdr>
        <w:top w:val="none" w:sz="0" w:space="0" w:color="auto"/>
        <w:left w:val="none" w:sz="0" w:space="0" w:color="auto"/>
        <w:bottom w:val="none" w:sz="0" w:space="0" w:color="auto"/>
        <w:right w:val="none" w:sz="0" w:space="0" w:color="auto"/>
      </w:divBdr>
    </w:div>
    <w:div w:id="977881949">
      <w:bodyDiv w:val="1"/>
      <w:marLeft w:val="0"/>
      <w:marRight w:val="0"/>
      <w:marTop w:val="0"/>
      <w:marBottom w:val="0"/>
      <w:divBdr>
        <w:top w:val="none" w:sz="0" w:space="0" w:color="auto"/>
        <w:left w:val="none" w:sz="0" w:space="0" w:color="auto"/>
        <w:bottom w:val="none" w:sz="0" w:space="0" w:color="auto"/>
        <w:right w:val="none" w:sz="0" w:space="0" w:color="auto"/>
      </w:divBdr>
    </w:div>
    <w:div w:id="978341488">
      <w:bodyDiv w:val="1"/>
      <w:marLeft w:val="0"/>
      <w:marRight w:val="0"/>
      <w:marTop w:val="0"/>
      <w:marBottom w:val="0"/>
      <w:divBdr>
        <w:top w:val="none" w:sz="0" w:space="0" w:color="auto"/>
        <w:left w:val="none" w:sz="0" w:space="0" w:color="auto"/>
        <w:bottom w:val="none" w:sz="0" w:space="0" w:color="auto"/>
        <w:right w:val="none" w:sz="0" w:space="0" w:color="auto"/>
      </w:divBdr>
    </w:div>
    <w:div w:id="978727587">
      <w:bodyDiv w:val="1"/>
      <w:marLeft w:val="0"/>
      <w:marRight w:val="0"/>
      <w:marTop w:val="0"/>
      <w:marBottom w:val="0"/>
      <w:divBdr>
        <w:top w:val="none" w:sz="0" w:space="0" w:color="auto"/>
        <w:left w:val="none" w:sz="0" w:space="0" w:color="auto"/>
        <w:bottom w:val="none" w:sz="0" w:space="0" w:color="auto"/>
        <w:right w:val="none" w:sz="0" w:space="0" w:color="auto"/>
      </w:divBdr>
    </w:div>
    <w:div w:id="978922592">
      <w:bodyDiv w:val="1"/>
      <w:marLeft w:val="0"/>
      <w:marRight w:val="0"/>
      <w:marTop w:val="0"/>
      <w:marBottom w:val="0"/>
      <w:divBdr>
        <w:top w:val="none" w:sz="0" w:space="0" w:color="auto"/>
        <w:left w:val="none" w:sz="0" w:space="0" w:color="auto"/>
        <w:bottom w:val="none" w:sz="0" w:space="0" w:color="auto"/>
        <w:right w:val="none" w:sz="0" w:space="0" w:color="auto"/>
      </w:divBdr>
    </w:div>
    <w:div w:id="978998167">
      <w:bodyDiv w:val="1"/>
      <w:marLeft w:val="0"/>
      <w:marRight w:val="0"/>
      <w:marTop w:val="0"/>
      <w:marBottom w:val="0"/>
      <w:divBdr>
        <w:top w:val="none" w:sz="0" w:space="0" w:color="auto"/>
        <w:left w:val="none" w:sz="0" w:space="0" w:color="auto"/>
        <w:bottom w:val="none" w:sz="0" w:space="0" w:color="auto"/>
        <w:right w:val="none" w:sz="0" w:space="0" w:color="auto"/>
      </w:divBdr>
    </w:div>
    <w:div w:id="979262352">
      <w:bodyDiv w:val="1"/>
      <w:marLeft w:val="0"/>
      <w:marRight w:val="0"/>
      <w:marTop w:val="0"/>
      <w:marBottom w:val="0"/>
      <w:divBdr>
        <w:top w:val="none" w:sz="0" w:space="0" w:color="auto"/>
        <w:left w:val="none" w:sz="0" w:space="0" w:color="auto"/>
        <w:bottom w:val="none" w:sz="0" w:space="0" w:color="auto"/>
        <w:right w:val="none" w:sz="0" w:space="0" w:color="auto"/>
      </w:divBdr>
    </w:div>
    <w:div w:id="979650883">
      <w:bodyDiv w:val="1"/>
      <w:marLeft w:val="0"/>
      <w:marRight w:val="0"/>
      <w:marTop w:val="0"/>
      <w:marBottom w:val="0"/>
      <w:divBdr>
        <w:top w:val="none" w:sz="0" w:space="0" w:color="auto"/>
        <w:left w:val="none" w:sz="0" w:space="0" w:color="auto"/>
        <w:bottom w:val="none" w:sz="0" w:space="0" w:color="auto"/>
        <w:right w:val="none" w:sz="0" w:space="0" w:color="auto"/>
      </w:divBdr>
    </w:div>
    <w:div w:id="979849556">
      <w:bodyDiv w:val="1"/>
      <w:marLeft w:val="0"/>
      <w:marRight w:val="0"/>
      <w:marTop w:val="0"/>
      <w:marBottom w:val="0"/>
      <w:divBdr>
        <w:top w:val="none" w:sz="0" w:space="0" w:color="auto"/>
        <w:left w:val="none" w:sz="0" w:space="0" w:color="auto"/>
        <w:bottom w:val="none" w:sz="0" w:space="0" w:color="auto"/>
        <w:right w:val="none" w:sz="0" w:space="0" w:color="auto"/>
      </w:divBdr>
    </w:div>
    <w:div w:id="980572759">
      <w:bodyDiv w:val="1"/>
      <w:marLeft w:val="0"/>
      <w:marRight w:val="0"/>
      <w:marTop w:val="0"/>
      <w:marBottom w:val="0"/>
      <w:divBdr>
        <w:top w:val="none" w:sz="0" w:space="0" w:color="auto"/>
        <w:left w:val="none" w:sz="0" w:space="0" w:color="auto"/>
        <w:bottom w:val="none" w:sz="0" w:space="0" w:color="auto"/>
        <w:right w:val="none" w:sz="0" w:space="0" w:color="auto"/>
      </w:divBdr>
    </w:div>
    <w:div w:id="982153105">
      <w:bodyDiv w:val="1"/>
      <w:marLeft w:val="0"/>
      <w:marRight w:val="0"/>
      <w:marTop w:val="0"/>
      <w:marBottom w:val="0"/>
      <w:divBdr>
        <w:top w:val="none" w:sz="0" w:space="0" w:color="auto"/>
        <w:left w:val="none" w:sz="0" w:space="0" w:color="auto"/>
        <w:bottom w:val="none" w:sz="0" w:space="0" w:color="auto"/>
        <w:right w:val="none" w:sz="0" w:space="0" w:color="auto"/>
      </w:divBdr>
    </w:div>
    <w:div w:id="982923902">
      <w:bodyDiv w:val="1"/>
      <w:marLeft w:val="0"/>
      <w:marRight w:val="0"/>
      <w:marTop w:val="0"/>
      <w:marBottom w:val="0"/>
      <w:divBdr>
        <w:top w:val="none" w:sz="0" w:space="0" w:color="auto"/>
        <w:left w:val="none" w:sz="0" w:space="0" w:color="auto"/>
        <w:bottom w:val="none" w:sz="0" w:space="0" w:color="auto"/>
        <w:right w:val="none" w:sz="0" w:space="0" w:color="auto"/>
      </w:divBdr>
    </w:div>
    <w:div w:id="983002758">
      <w:bodyDiv w:val="1"/>
      <w:marLeft w:val="0"/>
      <w:marRight w:val="0"/>
      <w:marTop w:val="0"/>
      <w:marBottom w:val="0"/>
      <w:divBdr>
        <w:top w:val="none" w:sz="0" w:space="0" w:color="auto"/>
        <w:left w:val="none" w:sz="0" w:space="0" w:color="auto"/>
        <w:bottom w:val="none" w:sz="0" w:space="0" w:color="auto"/>
        <w:right w:val="none" w:sz="0" w:space="0" w:color="auto"/>
      </w:divBdr>
    </w:div>
    <w:div w:id="983244009">
      <w:bodyDiv w:val="1"/>
      <w:marLeft w:val="0"/>
      <w:marRight w:val="0"/>
      <w:marTop w:val="0"/>
      <w:marBottom w:val="0"/>
      <w:divBdr>
        <w:top w:val="none" w:sz="0" w:space="0" w:color="auto"/>
        <w:left w:val="none" w:sz="0" w:space="0" w:color="auto"/>
        <w:bottom w:val="none" w:sz="0" w:space="0" w:color="auto"/>
        <w:right w:val="none" w:sz="0" w:space="0" w:color="auto"/>
      </w:divBdr>
    </w:div>
    <w:div w:id="983656764">
      <w:bodyDiv w:val="1"/>
      <w:marLeft w:val="0"/>
      <w:marRight w:val="0"/>
      <w:marTop w:val="0"/>
      <w:marBottom w:val="0"/>
      <w:divBdr>
        <w:top w:val="none" w:sz="0" w:space="0" w:color="auto"/>
        <w:left w:val="none" w:sz="0" w:space="0" w:color="auto"/>
        <w:bottom w:val="none" w:sz="0" w:space="0" w:color="auto"/>
        <w:right w:val="none" w:sz="0" w:space="0" w:color="auto"/>
      </w:divBdr>
    </w:div>
    <w:div w:id="983775570">
      <w:bodyDiv w:val="1"/>
      <w:marLeft w:val="0"/>
      <w:marRight w:val="0"/>
      <w:marTop w:val="0"/>
      <w:marBottom w:val="0"/>
      <w:divBdr>
        <w:top w:val="none" w:sz="0" w:space="0" w:color="auto"/>
        <w:left w:val="none" w:sz="0" w:space="0" w:color="auto"/>
        <w:bottom w:val="none" w:sz="0" w:space="0" w:color="auto"/>
        <w:right w:val="none" w:sz="0" w:space="0" w:color="auto"/>
      </w:divBdr>
    </w:div>
    <w:div w:id="984358103">
      <w:bodyDiv w:val="1"/>
      <w:marLeft w:val="0"/>
      <w:marRight w:val="0"/>
      <w:marTop w:val="0"/>
      <w:marBottom w:val="0"/>
      <w:divBdr>
        <w:top w:val="none" w:sz="0" w:space="0" w:color="auto"/>
        <w:left w:val="none" w:sz="0" w:space="0" w:color="auto"/>
        <w:bottom w:val="none" w:sz="0" w:space="0" w:color="auto"/>
        <w:right w:val="none" w:sz="0" w:space="0" w:color="auto"/>
      </w:divBdr>
    </w:div>
    <w:div w:id="985859734">
      <w:bodyDiv w:val="1"/>
      <w:marLeft w:val="0"/>
      <w:marRight w:val="0"/>
      <w:marTop w:val="0"/>
      <w:marBottom w:val="0"/>
      <w:divBdr>
        <w:top w:val="none" w:sz="0" w:space="0" w:color="auto"/>
        <w:left w:val="none" w:sz="0" w:space="0" w:color="auto"/>
        <w:bottom w:val="none" w:sz="0" w:space="0" w:color="auto"/>
        <w:right w:val="none" w:sz="0" w:space="0" w:color="auto"/>
      </w:divBdr>
    </w:div>
    <w:div w:id="986785490">
      <w:bodyDiv w:val="1"/>
      <w:marLeft w:val="0"/>
      <w:marRight w:val="0"/>
      <w:marTop w:val="0"/>
      <w:marBottom w:val="0"/>
      <w:divBdr>
        <w:top w:val="none" w:sz="0" w:space="0" w:color="auto"/>
        <w:left w:val="none" w:sz="0" w:space="0" w:color="auto"/>
        <w:bottom w:val="none" w:sz="0" w:space="0" w:color="auto"/>
        <w:right w:val="none" w:sz="0" w:space="0" w:color="auto"/>
      </w:divBdr>
    </w:div>
    <w:div w:id="987246451">
      <w:bodyDiv w:val="1"/>
      <w:marLeft w:val="0"/>
      <w:marRight w:val="0"/>
      <w:marTop w:val="0"/>
      <w:marBottom w:val="0"/>
      <w:divBdr>
        <w:top w:val="none" w:sz="0" w:space="0" w:color="auto"/>
        <w:left w:val="none" w:sz="0" w:space="0" w:color="auto"/>
        <w:bottom w:val="none" w:sz="0" w:space="0" w:color="auto"/>
        <w:right w:val="none" w:sz="0" w:space="0" w:color="auto"/>
      </w:divBdr>
    </w:div>
    <w:div w:id="988165841">
      <w:bodyDiv w:val="1"/>
      <w:marLeft w:val="0"/>
      <w:marRight w:val="0"/>
      <w:marTop w:val="0"/>
      <w:marBottom w:val="0"/>
      <w:divBdr>
        <w:top w:val="none" w:sz="0" w:space="0" w:color="auto"/>
        <w:left w:val="none" w:sz="0" w:space="0" w:color="auto"/>
        <w:bottom w:val="none" w:sz="0" w:space="0" w:color="auto"/>
        <w:right w:val="none" w:sz="0" w:space="0" w:color="auto"/>
      </w:divBdr>
    </w:div>
    <w:div w:id="988361249">
      <w:bodyDiv w:val="1"/>
      <w:marLeft w:val="0"/>
      <w:marRight w:val="0"/>
      <w:marTop w:val="0"/>
      <w:marBottom w:val="0"/>
      <w:divBdr>
        <w:top w:val="none" w:sz="0" w:space="0" w:color="auto"/>
        <w:left w:val="none" w:sz="0" w:space="0" w:color="auto"/>
        <w:bottom w:val="none" w:sz="0" w:space="0" w:color="auto"/>
        <w:right w:val="none" w:sz="0" w:space="0" w:color="auto"/>
      </w:divBdr>
    </w:div>
    <w:div w:id="988629321">
      <w:bodyDiv w:val="1"/>
      <w:marLeft w:val="0"/>
      <w:marRight w:val="0"/>
      <w:marTop w:val="0"/>
      <w:marBottom w:val="0"/>
      <w:divBdr>
        <w:top w:val="none" w:sz="0" w:space="0" w:color="auto"/>
        <w:left w:val="none" w:sz="0" w:space="0" w:color="auto"/>
        <w:bottom w:val="none" w:sz="0" w:space="0" w:color="auto"/>
        <w:right w:val="none" w:sz="0" w:space="0" w:color="auto"/>
      </w:divBdr>
    </w:div>
    <w:div w:id="989138005">
      <w:bodyDiv w:val="1"/>
      <w:marLeft w:val="0"/>
      <w:marRight w:val="0"/>
      <w:marTop w:val="0"/>
      <w:marBottom w:val="0"/>
      <w:divBdr>
        <w:top w:val="none" w:sz="0" w:space="0" w:color="auto"/>
        <w:left w:val="none" w:sz="0" w:space="0" w:color="auto"/>
        <w:bottom w:val="none" w:sz="0" w:space="0" w:color="auto"/>
        <w:right w:val="none" w:sz="0" w:space="0" w:color="auto"/>
      </w:divBdr>
    </w:div>
    <w:div w:id="989599090">
      <w:bodyDiv w:val="1"/>
      <w:marLeft w:val="0"/>
      <w:marRight w:val="0"/>
      <w:marTop w:val="0"/>
      <w:marBottom w:val="0"/>
      <w:divBdr>
        <w:top w:val="none" w:sz="0" w:space="0" w:color="auto"/>
        <w:left w:val="none" w:sz="0" w:space="0" w:color="auto"/>
        <w:bottom w:val="none" w:sz="0" w:space="0" w:color="auto"/>
        <w:right w:val="none" w:sz="0" w:space="0" w:color="auto"/>
      </w:divBdr>
    </w:div>
    <w:div w:id="990787374">
      <w:bodyDiv w:val="1"/>
      <w:marLeft w:val="0"/>
      <w:marRight w:val="0"/>
      <w:marTop w:val="0"/>
      <w:marBottom w:val="0"/>
      <w:divBdr>
        <w:top w:val="none" w:sz="0" w:space="0" w:color="auto"/>
        <w:left w:val="none" w:sz="0" w:space="0" w:color="auto"/>
        <w:bottom w:val="none" w:sz="0" w:space="0" w:color="auto"/>
        <w:right w:val="none" w:sz="0" w:space="0" w:color="auto"/>
      </w:divBdr>
    </w:div>
    <w:div w:id="990787565">
      <w:bodyDiv w:val="1"/>
      <w:marLeft w:val="0"/>
      <w:marRight w:val="0"/>
      <w:marTop w:val="0"/>
      <w:marBottom w:val="0"/>
      <w:divBdr>
        <w:top w:val="none" w:sz="0" w:space="0" w:color="auto"/>
        <w:left w:val="none" w:sz="0" w:space="0" w:color="auto"/>
        <w:bottom w:val="none" w:sz="0" w:space="0" w:color="auto"/>
        <w:right w:val="none" w:sz="0" w:space="0" w:color="auto"/>
      </w:divBdr>
    </w:div>
    <w:div w:id="990792250">
      <w:bodyDiv w:val="1"/>
      <w:marLeft w:val="0"/>
      <w:marRight w:val="0"/>
      <w:marTop w:val="0"/>
      <w:marBottom w:val="0"/>
      <w:divBdr>
        <w:top w:val="none" w:sz="0" w:space="0" w:color="auto"/>
        <w:left w:val="none" w:sz="0" w:space="0" w:color="auto"/>
        <w:bottom w:val="none" w:sz="0" w:space="0" w:color="auto"/>
        <w:right w:val="none" w:sz="0" w:space="0" w:color="auto"/>
      </w:divBdr>
    </w:div>
    <w:div w:id="991450841">
      <w:bodyDiv w:val="1"/>
      <w:marLeft w:val="0"/>
      <w:marRight w:val="0"/>
      <w:marTop w:val="0"/>
      <w:marBottom w:val="0"/>
      <w:divBdr>
        <w:top w:val="none" w:sz="0" w:space="0" w:color="auto"/>
        <w:left w:val="none" w:sz="0" w:space="0" w:color="auto"/>
        <w:bottom w:val="none" w:sz="0" w:space="0" w:color="auto"/>
        <w:right w:val="none" w:sz="0" w:space="0" w:color="auto"/>
      </w:divBdr>
    </w:div>
    <w:div w:id="992097953">
      <w:bodyDiv w:val="1"/>
      <w:marLeft w:val="0"/>
      <w:marRight w:val="0"/>
      <w:marTop w:val="0"/>
      <w:marBottom w:val="0"/>
      <w:divBdr>
        <w:top w:val="none" w:sz="0" w:space="0" w:color="auto"/>
        <w:left w:val="none" w:sz="0" w:space="0" w:color="auto"/>
        <w:bottom w:val="none" w:sz="0" w:space="0" w:color="auto"/>
        <w:right w:val="none" w:sz="0" w:space="0" w:color="auto"/>
      </w:divBdr>
    </w:div>
    <w:div w:id="992218929">
      <w:bodyDiv w:val="1"/>
      <w:marLeft w:val="0"/>
      <w:marRight w:val="0"/>
      <w:marTop w:val="0"/>
      <w:marBottom w:val="0"/>
      <w:divBdr>
        <w:top w:val="none" w:sz="0" w:space="0" w:color="auto"/>
        <w:left w:val="none" w:sz="0" w:space="0" w:color="auto"/>
        <w:bottom w:val="none" w:sz="0" w:space="0" w:color="auto"/>
        <w:right w:val="none" w:sz="0" w:space="0" w:color="auto"/>
      </w:divBdr>
    </w:div>
    <w:div w:id="992757494">
      <w:bodyDiv w:val="1"/>
      <w:marLeft w:val="0"/>
      <w:marRight w:val="0"/>
      <w:marTop w:val="0"/>
      <w:marBottom w:val="0"/>
      <w:divBdr>
        <w:top w:val="none" w:sz="0" w:space="0" w:color="auto"/>
        <w:left w:val="none" w:sz="0" w:space="0" w:color="auto"/>
        <w:bottom w:val="none" w:sz="0" w:space="0" w:color="auto"/>
        <w:right w:val="none" w:sz="0" w:space="0" w:color="auto"/>
      </w:divBdr>
    </w:div>
    <w:div w:id="993682464">
      <w:bodyDiv w:val="1"/>
      <w:marLeft w:val="0"/>
      <w:marRight w:val="0"/>
      <w:marTop w:val="0"/>
      <w:marBottom w:val="0"/>
      <w:divBdr>
        <w:top w:val="none" w:sz="0" w:space="0" w:color="auto"/>
        <w:left w:val="none" w:sz="0" w:space="0" w:color="auto"/>
        <w:bottom w:val="none" w:sz="0" w:space="0" w:color="auto"/>
        <w:right w:val="none" w:sz="0" w:space="0" w:color="auto"/>
      </w:divBdr>
    </w:div>
    <w:div w:id="994339163">
      <w:bodyDiv w:val="1"/>
      <w:marLeft w:val="0"/>
      <w:marRight w:val="0"/>
      <w:marTop w:val="0"/>
      <w:marBottom w:val="0"/>
      <w:divBdr>
        <w:top w:val="none" w:sz="0" w:space="0" w:color="auto"/>
        <w:left w:val="none" w:sz="0" w:space="0" w:color="auto"/>
        <w:bottom w:val="none" w:sz="0" w:space="0" w:color="auto"/>
        <w:right w:val="none" w:sz="0" w:space="0" w:color="auto"/>
      </w:divBdr>
    </w:div>
    <w:div w:id="994459367">
      <w:bodyDiv w:val="1"/>
      <w:marLeft w:val="0"/>
      <w:marRight w:val="0"/>
      <w:marTop w:val="0"/>
      <w:marBottom w:val="0"/>
      <w:divBdr>
        <w:top w:val="none" w:sz="0" w:space="0" w:color="auto"/>
        <w:left w:val="none" w:sz="0" w:space="0" w:color="auto"/>
        <w:bottom w:val="none" w:sz="0" w:space="0" w:color="auto"/>
        <w:right w:val="none" w:sz="0" w:space="0" w:color="auto"/>
      </w:divBdr>
    </w:div>
    <w:div w:id="994996257">
      <w:bodyDiv w:val="1"/>
      <w:marLeft w:val="0"/>
      <w:marRight w:val="0"/>
      <w:marTop w:val="0"/>
      <w:marBottom w:val="0"/>
      <w:divBdr>
        <w:top w:val="none" w:sz="0" w:space="0" w:color="auto"/>
        <w:left w:val="none" w:sz="0" w:space="0" w:color="auto"/>
        <w:bottom w:val="none" w:sz="0" w:space="0" w:color="auto"/>
        <w:right w:val="none" w:sz="0" w:space="0" w:color="auto"/>
      </w:divBdr>
    </w:div>
    <w:div w:id="995182172">
      <w:bodyDiv w:val="1"/>
      <w:marLeft w:val="0"/>
      <w:marRight w:val="0"/>
      <w:marTop w:val="0"/>
      <w:marBottom w:val="0"/>
      <w:divBdr>
        <w:top w:val="none" w:sz="0" w:space="0" w:color="auto"/>
        <w:left w:val="none" w:sz="0" w:space="0" w:color="auto"/>
        <w:bottom w:val="none" w:sz="0" w:space="0" w:color="auto"/>
        <w:right w:val="none" w:sz="0" w:space="0" w:color="auto"/>
      </w:divBdr>
    </w:div>
    <w:div w:id="995760364">
      <w:bodyDiv w:val="1"/>
      <w:marLeft w:val="0"/>
      <w:marRight w:val="0"/>
      <w:marTop w:val="0"/>
      <w:marBottom w:val="0"/>
      <w:divBdr>
        <w:top w:val="none" w:sz="0" w:space="0" w:color="auto"/>
        <w:left w:val="none" w:sz="0" w:space="0" w:color="auto"/>
        <w:bottom w:val="none" w:sz="0" w:space="0" w:color="auto"/>
        <w:right w:val="none" w:sz="0" w:space="0" w:color="auto"/>
      </w:divBdr>
    </w:div>
    <w:div w:id="997660443">
      <w:bodyDiv w:val="1"/>
      <w:marLeft w:val="0"/>
      <w:marRight w:val="0"/>
      <w:marTop w:val="0"/>
      <w:marBottom w:val="0"/>
      <w:divBdr>
        <w:top w:val="none" w:sz="0" w:space="0" w:color="auto"/>
        <w:left w:val="none" w:sz="0" w:space="0" w:color="auto"/>
        <w:bottom w:val="none" w:sz="0" w:space="0" w:color="auto"/>
        <w:right w:val="none" w:sz="0" w:space="0" w:color="auto"/>
      </w:divBdr>
    </w:div>
    <w:div w:id="997733394">
      <w:bodyDiv w:val="1"/>
      <w:marLeft w:val="0"/>
      <w:marRight w:val="0"/>
      <w:marTop w:val="0"/>
      <w:marBottom w:val="0"/>
      <w:divBdr>
        <w:top w:val="none" w:sz="0" w:space="0" w:color="auto"/>
        <w:left w:val="none" w:sz="0" w:space="0" w:color="auto"/>
        <w:bottom w:val="none" w:sz="0" w:space="0" w:color="auto"/>
        <w:right w:val="none" w:sz="0" w:space="0" w:color="auto"/>
      </w:divBdr>
    </w:div>
    <w:div w:id="998534360">
      <w:bodyDiv w:val="1"/>
      <w:marLeft w:val="0"/>
      <w:marRight w:val="0"/>
      <w:marTop w:val="0"/>
      <w:marBottom w:val="0"/>
      <w:divBdr>
        <w:top w:val="none" w:sz="0" w:space="0" w:color="auto"/>
        <w:left w:val="none" w:sz="0" w:space="0" w:color="auto"/>
        <w:bottom w:val="none" w:sz="0" w:space="0" w:color="auto"/>
        <w:right w:val="none" w:sz="0" w:space="0" w:color="auto"/>
      </w:divBdr>
    </w:div>
    <w:div w:id="999314545">
      <w:bodyDiv w:val="1"/>
      <w:marLeft w:val="0"/>
      <w:marRight w:val="0"/>
      <w:marTop w:val="0"/>
      <w:marBottom w:val="0"/>
      <w:divBdr>
        <w:top w:val="none" w:sz="0" w:space="0" w:color="auto"/>
        <w:left w:val="none" w:sz="0" w:space="0" w:color="auto"/>
        <w:bottom w:val="none" w:sz="0" w:space="0" w:color="auto"/>
        <w:right w:val="none" w:sz="0" w:space="0" w:color="auto"/>
      </w:divBdr>
    </w:div>
    <w:div w:id="1001814462">
      <w:bodyDiv w:val="1"/>
      <w:marLeft w:val="0"/>
      <w:marRight w:val="0"/>
      <w:marTop w:val="0"/>
      <w:marBottom w:val="0"/>
      <w:divBdr>
        <w:top w:val="none" w:sz="0" w:space="0" w:color="auto"/>
        <w:left w:val="none" w:sz="0" w:space="0" w:color="auto"/>
        <w:bottom w:val="none" w:sz="0" w:space="0" w:color="auto"/>
        <w:right w:val="none" w:sz="0" w:space="0" w:color="auto"/>
      </w:divBdr>
    </w:div>
    <w:div w:id="1002129169">
      <w:bodyDiv w:val="1"/>
      <w:marLeft w:val="0"/>
      <w:marRight w:val="0"/>
      <w:marTop w:val="0"/>
      <w:marBottom w:val="0"/>
      <w:divBdr>
        <w:top w:val="none" w:sz="0" w:space="0" w:color="auto"/>
        <w:left w:val="none" w:sz="0" w:space="0" w:color="auto"/>
        <w:bottom w:val="none" w:sz="0" w:space="0" w:color="auto"/>
        <w:right w:val="none" w:sz="0" w:space="0" w:color="auto"/>
      </w:divBdr>
    </w:div>
    <w:div w:id="1002969050">
      <w:bodyDiv w:val="1"/>
      <w:marLeft w:val="0"/>
      <w:marRight w:val="0"/>
      <w:marTop w:val="0"/>
      <w:marBottom w:val="0"/>
      <w:divBdr>
        <w:top w:val="none" w:sz="0" w:space="0" w:color="auto"/>
        <w:left w:val="none" w:sz="0" w:space="0" w:color="auto"/>
        <w:bottom w:val="none" w:sz="0" w:space="0" w:color="auto"/>
        <w:right w:val="none" w:sz="0" w:space="0" w:color="auto"/>
      </w:divBdr>
    </w:div>
    <w:div w:id="1003701038">
      <w:bodyDiv w:val="1"/>
      <w:marLeft w:val="0"/>
      <w:marRight w:val="0"/>
      <w:marTop w:val="0"/>
      <w:marBottom w:val="0"/>
      <w:divBdr>
        <w:top w:val="none" w:sz="0" w:space="0" w:color="auto"/>
        <w:left w:val="none" w:sz="0" w:space="0" w:color="auto"/>
        <w:bottom w:val="none" w:sz="0" w:space="0" w:color="auto"/>
        <w:right w:val="none" w:sz="0" w:space="0" w:color="auto"/>
      </w:divBdr>
    </w:div>
    <w:div w:id="1004017151">
      <w:bodyDiv w:val="1"/>
      <w:marLeft w:val="0"/>
      <w:marRight w:val="0"/>
      <w:marTop w:val="0"/>
      <w:marBottom w:val="0"/>
      <w:divBdr>
        <w:top w:val="none" w:sz="0" w:space="0" w:color="auto"/>
        <w:left w:val="none" w:sz="0" w:space="0" w:color="auto"/>
        <w:bottom w:val="none" w:sz="0" w:space="0" w:color="auto"/>
        <w:right w:val="none" w:sz="0" w:space="0" w:color="auto"/>
      </w:divBdr>
    </w:div>
    <w:div w:id="1004474299">
      <w:bodyDiv w:val="1"/>
      <w:marLeft w:val="0"/>
      <w:marRight w:val="0"/>
      <w:marTop w:val="0"/>
      <w:marBottom w:val="0"/>
      <w:divBdr>
        <w:top w:val="none" w:sz="0" w:space="0" w:color="auto"/>
        <w:left w:val="none" w:sz="0" w:space="0" w:color="auto"/>
        <w:bottom w:val="none" w:sz="0" w:space="0" w:color="auto"/>
        <w:right w:val="none" w:sz="0" w:space="0" w:color="auto"/>
      </w:divBdr>
    </w:div>
    <w:div w:id="1005474627">
      <w:bodyDiv w:val="1"/>
      <w:marLeft w:val="0"/>
      <w:marRight w:val="0"/>
      <w:marTop w:val="0"/>
      <w:marBottom w:val="0"/>
      <w:divBdr>
        <w:top w:val="none" w:sz="0" w:space="0" w:color="auto"/>
        <w:left w:val="none" w:sz="0" w:space="0" w:color="auto"/>
        <w:bottom w:val="none" w:sz="0" w:space="0" w:color="auto"/>
        <w:right w:val="none" w:sz="0" w:space="0" w:color="auto"/>
      </w:divBdr>
    </w:div>
    <w:div w:id="1005665925">
      <w:bodyDiv w:val="1"/>
      <w:marLeft w:val="0"/>
      <w:marRight w:val="0"/>
      <w:marTop w:val="0"/>
      <w:marBottom w:val="0"/>
      <w:divBdr>
        <w:top w:val="none" w:sz="0" w:space="0" w:color="auto"/>
        <w:left w:val="none" w:sz="0" w:space="0" w:color="auto"/>
        <w:bottom w:val="none" w:sz="0" w:space="0" w:color="auto"/>
        <w:right w:val="none" w:sz="0" w:space="0" w:color="auto"/>
      </w:divBdr>
    </w:div>
    <w:div w:id="1005940379">
      <w:bodyDiv w:val="1"/>
      <w:marLeft w:val="0"/>
      <w:marRight w:val="0"/>
      <w:marTop w:val="0"/>
      <w:marBottom w:val="0"/>
      <w:divBdr>
        <w:top w:val="none" w:sz="0" w:space="0" w:color="auto"/>
        <w:left w:val="none" w:sz="0" w:space="0" w:color="auto"/>
        <w:bottom w:val="none" w:sz="0" w:space="0" w:color="auto"/>
        <w:right w:val="none" w:sz="0" w:space="0" w:color="auto"/>
      </w:divBdr>
    </w:div>
    <w:div w:id="1006445311">
      <w:bodyDiv w:val="1"/>
      <w:marLeft w:val="0"/>
      <w:marRight w:val="0"/>
      <w:marTop w:val="0"/>
      <w:marBottom w:val="0"/>
      <w:divBdr>
        <w:top w:val="none" w:sz="0" w:space="0" w:color="auto"/>
        <w:left w:val="none" w:sz="0" w:space="0" w:color="auto"/>
        <w:bottom w:val="none" w:sz="0" w:space="0" w:color="auto"/>
        <w:right w:val="none" w:sz="0" w:space="0" w:color="auto"/>
      </w:divBdr>
    </w:div>
    <w:div w:id="1006447047">
      <w:bodyDiv w:val="1"/>
      <w:marLeft w:val="0"/>
      <w:marRight w:val="0"/>
      <w:marTop w:val="0"/>
      <w:marBottom w:val="0"/>
      <w:divBdr>
        <w:top w:val="none" w:sz="0" w:space="0" w:color="auto"/>
        <w:left w:val="none" w:sz="0" w:space="0" w:color="auto"/>
        <w:bottom w:val="none" w:sz="0" w:space="0" w:color="auto"/>
        <w:right w:val="none" w:sz="0" w:space="0" w:color="auto"/>
      </w:divBdr>
    </w:div>
    <w:div w:id="1006707072">
      <w:bodyDiv w:val="1"/>
      <w:marLeft w:val="0"/>
      <w:marRight w:val="0"/>
      <w:marTop w:val="0"/>
      <w:marBottom w:val="0"/>
      <w:divBdr>
        <w:top w:val="none" w:sz="0" w:space="0" w:color="auto"/>
        <w:left w:val="none" w:sz="0" w:space="0" w:color="auto"/>
        <w:bottom w:val="none" w:sz="0" w:space="0" w:color="auto"/>
        <w:right w:val="none" w:sz="0" w:space="0" w:color="auto"/>
      </w:divBdr>
    </w:div>
    <w:div w:id="1007100841">
      <w:bodyDiv w:val="1"/>
      <w:marLeft w:val="0"/>
      <w:marRight w:val="0"/>
      <w:marTop w:val="0"/>
      <w:marBottom w:val="0"/>
      <w:divBdr>
        <w:top w:val="none" w:sz="0" w:space="0" w:color="auto"/>
        <w:left w:val="none" w:sz="0" w:space="0" w:color="auto"/>
        <w:bottom w:val="none" w:sz="0" w:space="0" w:color="auto"/>
        <w:right w:val="none" w:sz="0" w:space="0" w:color="auto"/>
      </w:divBdr>
    </w:div>
    <w:div w:id="1007488932">
      <w:bodyDiv w:val="1"/>
      <w:marLeft w:val="0"/>
      <w:marRight w:val="0"/>
      <w:marTop w:val="0"/>
      <w:marBottom w:val="0"/>
      <w:divBdr>
        <w:top w:val="none" w:sz="0" w:space="0" w:color="auto"/>
        <w:left w:val="none" w:sz="0" w:space="0" w:color="auto"/>
        <w:bottom w:val="none" w:sz="0" w:space="0" w:color="auto"/>
        <w:right w:val="none" w:sz="0" w:space="0" w:color="auto"/>
      </w:divBdr>
    </w:div>
    <w:div w:id="1008215880">
      <w:bodyDiv w:val="1"/>
      <w:marLeft w:val="0"/>
      <w:marRight w:val="0"/>
      <w:marTop w:val="0"/>
      <w:marBottom w:val="0"/>
      <w:divBdr>
        <w:top w:val="none" w:sz="0" w:space="0" w:color="auto"/>
        <w:left w:val="none" w:sz="0" w:space="0" w:color="auto"/>
        <w:bottom w:val="none" w:sz="0" w:space="0" w:color="auto"/>
        <w:right w:val="none" w:sz="0" w:space="0" w:color="auto"/>
      </w:divBdr>
    </w:div>
    <w:div w:id="1008600715">
      <w:bodyDiv w:val="1"/>
      <w:marLeft w:val="0"/>
      <w:marRight w:val="0"/>
      <w:marTop w:val="0"/>
      <w:marBottom w:val="0"/>
      <w:divBdr>
        <w:top w:val="none" w:sz="0" w:space="0" w:color="auto"/>
        <w:left w:val="none" w:sz="0" w:space="0" w:color="auto"/>
        <w:bottom w:val="none" w:sz="0" w:space="0" w:color="auto"/>
        <w:right w:val="none" w:sz="0" w:space="0" w:color="auto"/>
      </w:divBdr>
    </w:div>
    <w:div w:id="1008870139">
      <w:bodyDiv w:val="1"/>
      <w:marLeft w:val="0"/>
      <w:marRight w:val="0"/>
      <w:marTop w:val="0"/>
      <w:marBottom w:val="0"/>
      <w:divBdr>
        <w:top w:val="none" w:sz="0" w:space="0" w:color="auto"/>
        <w:left w:val="none" w:sz="0" w:space="0" w:color="auto"/>
        <w:bottom w:val="none" w:sz="0" w:space="0" w:color="auto"/>
        <w:right w:val="none" w:sz="0" w:space="0" w:color="auto"/>
      </w:divBdr>
    </w:div>
    <w:div w:id="1009141215">
      <w:bodyDiv w:val="1"/>
      <w:marLeft w:val="0"/>
      <w:marRight w:val="0"/>
      <w:marTop w:val="0"/>
      <w:marBottom w:val="0"/>
      <w:divBdr>
        <w:top w:val="none" w:sz="0" w:space="0" w:color="auto"/>
        <w:left w:val="none" w:sz="0" w:space="0" w:color="auto"/>
        <w:bottom w:val="none" w:sz="0" w:space="0" w:color="auto"/>
        <w:right w:val="none" w:sz="0" w:space="0" w:color="auto"/>
      </w:divBdr>
    </w:div>
    <w:div w:id="1009985418">
      <w:bodyDiv w:val="1"/>
      <w:marLeft w:val="0"/>
      <w:marRight w:val="0"/>
      <w:marTop w:val="0"/>
      <w:marBottom w:val="0"/>
      <w:divBdr>
        <w:top w:val="none" w:sz="0" w:space="0" w:color="auto"/>
        <w:left w:val="none" w:sz="0" w:space="0" w:color="auto"/>
        <w:bottom w:val="none" w:sz="0" w:space="0" w:color="auto"/>
        <w:right w:val="none" w:sz="0" w:space="0" w:color="auto"/>
      </w:divBdr>
    </w:div>
    <w:div w:id="1010445970">
      <w:bodyDiv w:val="1"/>
      <w:marLeft w:val="0"/>
      <w:marRight w:val="0"/>
      <w:marTop w:val="0"/>
      <w:marBottom w:val="0"/>
      <w:divBdr>
        <w:top w:val="none" w:sz="0" w:space="0" w:color="auto"/>
        <w:left w:val="none" w:sz="0" w:space="0" w:color="auto"/>
        <w:bottom w:val="none" w:sz="0" w:space="0" w:color="auto"/>
        <w:right w:val="none" w:sz="0" w:space="0" w:color="auto"/>
      </w:divBdr>
    </w:div>
    <w:div w:id="1011417449">
      <w:bodyDiv w:val="1"/>
      <w:marLeft w:val="0"/>
      <w:marRight w:val="0"/>
      <w:marTop w:val="0"/>
      <w:marBottom w:val="0"/>
      <w:divBdr>
        <w:top w:val="none" w:sz="0" w:space="0" w:color="auto"/>
        <w:left w:val="none" w:sz="0" w:space="0" w:color="auto"/>
        <w:bottom w:val="none" w:sz="0" w:space="0" w:color="auto"/>
        <w:right w:val="none" w:sz="0" w:space="0" w:color="auto"/>
      </w:divBdr>
    </w:div>
    <w:div w:id="1011495506">
      <w:bodyDiv w:val="1"/>
      <w:marLeft w:val="0"/>
      <w:marRight w:val="0"/>
      <w:marTop w:val="0"/>
      <w:marBottom w:val="0"/>
      <w:divBdr>
        <w:top w:val="none" w:sz="0" w:space="0" w:color="auto"/>
        <w:left w:val="none" w:sz="0" w:space="0" w:color="auto"/>
        <w:bottom w:val="none" w:sz="0" w:space="0" w:color="auto"/>
        <w:right w:val="none" w:sz="0" w:space="0" w:color="auto"/>
      </w:divBdr>
    </w:div>
    <w:div w:id="1011834939">
      <w:bodyDiv w:val="1"/>
      <w:marLeft w:val="0"/>
      <w:marRight w:val="0"/>
      <w:marTop w:val="0"/>
      <w:marBottom w:val="0"/>
      <w:divBdr>
        <w:top w:val="none" w:sz="0" w:space="0" w:color="auto"/>
        <w:left w:val="none" w:sz="0" w:space="0" w:color="auto"/>
        <w:bottom w:val="none" w:sz="0" w:space="0" w:color="auto"/>
        <w:right w:val="none" w:sz="0" w:space="0" w:color="auto"/>
      </w:divBdr>
    </w:div>
    <w:div w:id="1011906713">
      <w:bodyDiv w:val="1"/>
      <w:marLeft w:val="0"/>
      <w:marRight w:val="0"/>
      <w:marTop w:val="0"/>
      <w:marBottom w:val="0"/>
      <w:divBdr>
        <w:top w:val="none" w:sz="0" w:space="0" w:color="auto"/>
        <w:left w:val="none" w:sz="0" w:space="0" w:color="auto"/>
        <w:bottom w:val="none" w:sz="0" w:space="0" w:color="auto"/>
        <w:right w:val="none" w:sz="0" w:space="0" w:color="auto"/>
      </w:divBdr>
    </w:div>
    <w:div w:id="1012072591">
      <w:bodyDiv w:val="1"/>
      <w:marLeft w:val="0"/>
      <w:marRight w:val="0"/>
      <w:marTop w:val="0"/>
      <w:marBottom w:val="0"/>
      <w:divBdr>
        <w:top w:val="none" w:sz="0" w:space="0" w:color="auto"/>
        <w:left w:val="none" w:sz="0" w:space="0" w:color="auto"/>
        <w:bottom w:val="none" w:sz="0" w:space="0" w:color="auto"/>
        <w:right w:val="none" w:sz="0" w:space="0" w:color="auto"/>
      </w:divBdr>
    </w:div>
    <w:div w:id="1012222250">
      <w:bodyDiv w:val="1"/>
      <w:marLeft w:val="0"/>
      <w:marRight w:val="0"/>
      <w:marTop w:val="0"/>
      <w:marBottom w:val="0"/>
      <w:divBdr>
        <w:top w:val="none" w:sz="0" w:space="0" w:color="auto"/>
        <w:left w:val="none" w:sz="0" w:space="0" w:color="auto"/>
        <w:bottom w:val="none" w:sz="0" w:space="0" w:color="auto"/>
        <w:right w:val="none" w:sz="0" w:space="0" w:color="auto"/>
      </w:divBdr>
    </w:div>
    <w:div w:id="1012418900">
      <w:bodyDiv w:val="1"/>
      <w:marLeft w:val="0"/>
      <w:marRight w:val="0"/>
      <w:marTop w:val="0"/>
      <w:marBottom w:val="0"/>
      <w:divBdr>
        <w:top w:val="none" w:sz="0" w:space="0" w:color="auto"/>
        <w:left w:val="none" w:sz="0" w:space="0" w:color="auto"/>
        <w:bottom w:val="none" w:sz="0" w:space="0" w:color="auto"/>
        <w:right w:val="none" w:sz="0" w:space="0" w:color="auto"/>
      </w:divBdr>
    </w:div>
    <w:div w:id="1013187989">
      <w:bodyDiv w:val="1"/>
      <w:marLeft w:val="0"/>
      <w:marRight w:val="0"/>
      <w:marTop w:val="0"/>
      <w:marBottom w:val="0"/>
      <w:divBdr>
        <w:top w:val="none" w:sz="0" w:space="0" w:color="auto"/>
        <w:left w:val="none" w:sz="0" w:space="0" w:color="auto"/>
        <w:bottom w:val="none" w:sz="0" w:space="0" w:color="auto"/>
        <w:right w:val="none" w:sz="0" w:space="0" w:color="auto"/>
      </w:divBdr>
    </w:div>
    <w:div w:id="1014267813">
      <w:bodyDiv w:val="1"/>
      <w:marLeft w:val="0"/>
      <w:marRight w:val="0"/>
      <w:marTop w:val="0"/>
      <w:marBottom w:val="0"/>
      <w:divBdr>
        <w:top w:val="none" w:sz="0" w:space="0" w:color="auto"/>
        <w:left w:val="none" w:sz="0" w:space="0" w:color="auto"/>
        <w:bottom w:val="none" w:sz="0" w:space="0" w:color="auto"/>
        <w:right w:val="none" w:sz="0" w:space="0" w:color="auto"/>
      </w:divBdr>
    </w:div>
    <w:div w:id="1014646820">
      <w:bodyDiv w:val="1"/>
      <w:marLeft w:val="0"/>
      <w:marRight w:val="0"/>
      <w:marTop w:val="0"/>
      <w:marBottom w:val="0"/>
      <w:divBdr>
        <w:top w:val="none" w:sz="0" w:space="0" w:color="auto"/>
        <w:left w:val="none" w:sz="0" w:space="0" w:color="auto"/>
        <w:bottom w:val="none" w:sz="0" w:space="0" w:color="auto"/>
        <w:right w:val="none" w:sz="0" w:space="0" w:color="auto"/>
      </w:divBdr>
    </w:div>
    <w:div w:id="1015229853">
      <w:bodyDiv w:val="1"/>
      <w:marLeft w:val="0"/>
      <w:marRight w:val="0"/>
      <w:marTop w:val="0"/>
      <w:marBottom w:val="0"/>
      <w:divBdr>
        <w:top w:val="none" w:sz="0" w:space="0" w:color="auto"/>
        <w:left w:val="none" w:sz="0" w:space="0" w:color="auto"/>
        <w:bottom w:val="none" w:sz="0" w:space="0" w:color="auto"/>
        <w:right w:val="none" w:sz="0" w:space="0" w:color="auto"/>
      </w:divBdr>
    </w:div>
    <w:div w:id="1015619314">
      <w:bodyDiv w:val="1"/>
      <w:marLeft w:val="0"/>
      <w:marRight w:val="0"/>
      <w:marTop w:val="0"/>
      <w:marBottom w:val="0"/>
      <w:divBdr>
        <w:top w:val="none" w:sz="0" w:space="0" w:color="auto"/>
        <w:left w:val="none" w:sz="0" w:space="0" w:color="auto"/>
        <w:bottom w:val="none" w:sz="0" w:space="0" w:color="auto"/>
        <w:right w:val="none" w:sz="0" w:space="0" w:color="auto"/>
      </w:divBdr>
    </w:div>
    <w:div w:id="1016158327">
      <w:bodyDiv w:val="1"/>
      <w:marLeft w:val="0"/>
      <w:marRight w:val="0"/>
      <w:marTop w:val="0"/>
      <w:marBottom w:val="0"/>
      <w:divBdr>
        <w:top w:val="none" w:sz="0" w:space="0" w:color="auto"/>
        <w:left w:val="none" w:sz="0" w:space="0" w:color="auto"/>
        <w:bottom w:val="none" w:sz="0" w:space="0" w:color="auto"/>
        <w:right w:val="none" w:sz="0" w:space="0" w:color="auto"/>
      </w:divBdr>
    </w:div>
    <w:div w:id="1016464222">
      <w:bodyDiv w:val="1"/>
      <w:marLeft w:val="0"/>
      <w:marRight w:val="0"/>
      <w:marTop w:val="0"/>
      <w:marBottom w:val="0"/>
      <w:divBdr>
        <w:top w:val="none" w:sz="0" w:space="0" w:color="auto"/>
        <w:left w:val="none" w:sz="0" w:space="0" w:color="auto"/>
        <w:bottom w:val="none" w:sz="0" w:space="0" w:color="auto"/>
        <w:right w:val="none" w:sz="0" w:space="0" w:color="auto"/>
      </w:divBdr>
    </w:div>
    <w:div w:id="1016924067">
      <w:bodyDiv w:val="1"/>
      <w:marLeft w:val="0"/>
      <w:marRight w:val="0"/>
      <w:marTop w:val="0"/>
      <w:marBottom w:val="0"/>
      <w:divBdr>
        <w:top w:val="none" w:sz="0" w:space="0" w:color="auto"/>
        <w:left w:val="none" w:sz="0" w:space="0" w:color="auto"/>
        <w:bottom w:val="none" w:sz="0" w:space="0" w:color="auto"/>
        <w:right w:val="none" w:sz="0" w:space="0" w:color="auto"/>
      </w:divBdr>
    </w:div>
    <w:div w:id="1017346360">
      <w:bodyDiv w:val="1"/>
      <w:marLeft w:val="0"/>
      <w:marRight w:val="0"/>
      <w:marTop w:val="0"/>
      <w:marBottom w:val="0"/>
      <w:divBdr>
        <w:top w:val="none" w:sz="0" w:space="0" w:color="auto"/>
        <w:left w:val="none" w:sz="0" w:space="0" w:color="auto"/>
        <w:bottom w:val="none" w:sz="0" w:space="0" w:color="auto"/>
        <w:right w:val="none" w:sz="0" w:space="0" w:color="auto"/>
      </w:divBdr>
    </w:div>
    <w:div w:id="1017463598">
      <w:bodyDiv w:val="1"/>
      <w:marLeft w:val="0"/>
      <w:marRight w:val="0"/>
      <w:marTop w:val="0"/>
      <w:marBottom w:val="0"/>
      <w:divBdr>
        <w:top w:val="none" w:sz="0" w:space="0" w:color="auto"/>
        <w:left w:val="none" w:sz="0" w:space="0" w:color="auto"/>
        <w:bottom w:val="none" w:sz="0" w:space="0" w:color="auto"/>
        <w:right w:val="none" w:sz="0" w:space="0" w:color="auto"/>
      </w:divBdr>
    </w:div>
    <w:div w:id="1018695346">
      <w:bodyDiv w:val="1"/>
      <w:marLeft w:val="0"/>
      <w:marRight w:val="0"/>
      <w:marTop w:val="0"/>
      <w:marBottom w:val="0"/>
      <w:divBdr>
        <w:top w:val="none" w:sz="0" w:space="0" w:color="auto"/>
        <w:left w:val="none" w:sz="0" w:space="0" w:color="auto"/>
        <w:bottom w:val="none" w:sz="0" w:space="0" w:color="auto"/>
        <w:right w:val="none" w:sz="0" w:space="0" w:color="auto"/>
      </w:divBdr>
    </w:div>
    <w:div w:id="1019047797">
      <w:bodyDiv w:val="1"/>
      <w:marLeft w:val="0"/>
      <w:marRight w:val="0"/>
      <w:marTop w:val="0"/>
      <w:marBottom w:val="0"/>
      <w:divBdr>
        <w:top w:val="none" w:sz="0" w:space="0" w:color="auto"/>
        <w:left w:val="none" w:sz="0" w:space="0" w:color="auto"/>
        <w:bottom w:val="none" w:sz="0" w:space="0" w:color="auto"/>
        <w:right w:val="none" w:sz="0" w:space="0" w:color="auto"/>
      </w:divBdr>
    </w:div>
    <w:div w:id="1019088169">
      <w:bodyDiv w:val="1"/>
      <w:marLeft w:val="0"/>
      <w:marRight w:val="0"/>
      <w:marTop w:val="0"/>
      <w:marBottom w:val="0"/>
      <w:divBdr>
        <w:top w:val="none" w:sz="0" w:space="0" w:color="auto"/>
        <w:left w:val="none" w:sz="0" w:space="0" w:color="auto"/>
        <w:bottom w:val="none" w:sz="0" w:space="0" w:color="auto"/>
        <w:right w:val="none" w:sz="0" w:space="0" w:color="auto"/>
      </w:divBdr>
    </w:div>
    <w:div w:id="1020395819">
      <w:bodyDiv w:val="1"/>
      <w:marLeft w:val="0"/>
      <w:marRight w:val="0"/>
      <w:marTop w:val="0"/>
      <w:marBottom w:val="0"/>
      <w:divBdr>
        <w:top w:val="none" w:sz="0" w:space="0" w:color="auto"/>
        <w:left w:val="none" w:sz="0" w:space="0" w:color="auto"/>
        <w:bottom w:val="none" w:sz="0" w:space="0" w:color="auto"/>
        <w:right w:val="none" w:sz="0" w:space="0" w:color="auto"/>
      </w:divBdr>
    </w:div>
    <w:div w:id="1021474357">
      <w:bodyDiv w:val="1"/>
      <w:marLeft w:val="0"/>
      <w:marRight w:val="0"/>
      <w:marTop w:val="0"/>
      <w:marBottom w:val="0"/>
      <w:divBdr>
        <w:top w:val="none" w:sz="0" w:space="0" w:color="auto"/>
        <w:left w:val="none" w:sz="0" w:space="0" w:color="auto"/>
        <w:bottom w:val="none" w:sz="0" w:space="0" w:color="auto"/>
        <w:right w:val="none" w:sz="0" w:space="0" w:color="auto"/>
      </w:divBdr>
    </w:div>
    <w:div w:id="1021860644">
      <w:bodyDiv w:val="1"/>
      <w:marLeft w:val="0"/>
      <w:marRight w:val="0"/>
      <w:marTop w:val="0"/>
      <w:marBottom w:val="0"/>
      <w:divBdr>
        <w:top w:val="none" w:sz="0" w:space="0" w:color="auto"/>
        <w:left w:val="none" w:sz="0" w:space="0" w:color="auto"/>
        <w:bottom w:val="none" w:sz="0" w:space="0" w:color="auto"/>
        <w:right w:val="none" w:sz="0" w:space="0" w:color="auto"/>
      </w:divBdr>
    </w:div>
    <w:div w:id="1021933761">
      <w:bodyDiv w:val="1"/>
      <w:marLeft w:val="0"/>
      <w:marRight w:val="0"/>
      <w:marTop w:val="0"/>
      <w:marBottom w:val="0"/>
      <w:divBdr>
        <w:top w:val="none" w:sz="0" w:space="0" w:color="auto"/>
        <w:left w:val="none" w:sz="0" w:space="0" w:color="auto"/>
        <w:bottom w:val="none" w:sz="0" w:space="0" w:color="auto"/>
        <w:right w:val="none" w:sz="0" w:space="0" w:color="auto"/>
      </w:divBdr>
    </w:div>
    <w:div w:id="1022052596">
      <w:bodyDiv w:val="1"/>
      <w:marLeft w:val="0"/>
      <w:marRight w:val="0"/>
      <w:marTop w:val="0"/>
      <w:marBottom w:val="0"/>
      <w:divBdr>
        <w:top w:val="none" w:sz="0" w:space="0" w:color="auto"/>
        <w:left w:val="none" w:sz="0" w:space="0" w:color="auto"/>
        <w:bottom w:val="none" w:sz="0" w:space="0" w:color="auto"/>
        <w:right w:val="none" w:sz="0" w:space="0" w:color="auto"/>
      </w:divBdr>
    </w:div>
    <w:div w:id="1022972127">
      <w:bodyDiv w:val="1"/>
      <w:marLeft w:val="0"/>
      <w:marRight w:val="0"/>
      <w:marTop w:val="0"/>
      <w:marBottom w:val="0"/>
      <w:divBdr>
        <w:top w:val="none" w:sz="0" w:space="0" w:color="auto"/>
        <w:left w:val="none" w:sz="0" w:space="0" w:color="auto"/>
        <w:bottom w:val="none" w:sz="0" w:space="0" w:color="auto"/>
        <w:right w:val="none" w:sz="0" w:space="0" w:color="auto"/>
      </w:divBdr>
    </w:div>
    <w:div w:id="1023213664">
      <w:bodyDiv w:val="1"/>
      <w:marLeft w:val="0"/>
      <w:marRight w:val="0"/>
      <w:marTop w:val="0"/>
      <w:marBottom w:val="0"/>
      <w:divBdr>
        <w:top w:val="none" w:sz="0" w:space="0" w:color="auto"/>
        <w:left w:val="none" w:sz="0" w:space="0" w:color="auto"/>
        <w:bottom w:val="none" w:sz="0" w:space="0" w:color="auto"/>
        <w:right w:val="none" w:sz="0" w:space="0" w:color="auto"/>
      </w:divBdr>
    </w:div>
    <w:div w:id="1023824336">
      <w:bodyDiv w:val="1"/>
      <w:marLeft w:val="0"/>
      <w:marRight w:val="0"/>
      <w:marTop w:val="0"/>
      <w:marBottom w:val="0"/>
      <w:divBdr>
        <w:top w:val="none" w:sz="0" w:space="0" w:color="auto"/>
        <w:left w:val="none" w:sz="0" w:space="0" w:color="auto"/>
        <w:bottom w:val="none" w:sz="0" w:space="0" w:color="auto"/>
        <w:right w:val="none" w:sz="0" w:space="0" w:color="auto"/>
      </w:divBdr>
    </w:div>
    <w:div w:id="1024208143">
      <w:bodyDiv w:val="1"/>
      <w:marLeft w:val="0"/>
      <w:marRight w:val="0"/>
      <w:marTop w:val="0"/>
      <w:marBottom w:val="0"/>
      <w:divBdr>
        <w:top w:val="none" w:sz="0" w:space="0" w:color="auto"/>
        <w:left w:val="none" w:sz="0" w:space="0" w:color="auto"/>
        <w:bottom w:val="none" w:sz="0" w:space="0" w:color="auto"/>
        <w:right w:val="none" w:sz="0" w:space="0" w:color="auto"/>
      </w:divBdr>
    </w:div>
    <w:div w:id="1024287315">
      <w:bodyDiv w:val="1"/>
      <w:marLeft w:val="0"/>
      <w:marRight w:val="0"/>
      <w:marTop w:val="0"/>
      <w:marBottom w:val="0"/>
      <w:divBdr>
        <w:top w:val="none" w:sz="0" w:space="0" w:color="auto"/>
        <w:left w:val="none" w:sz="0" w:space="0" w:color="auto"/>
        <w:bottom w:val="none" w:sz="0" w:space="0" w:color="auto"/>
        <w:right w:val="none" w:sz="0" w:space="0" w:color="auto"/>
      </w:divBdr>
    </w:div>
    <w:div w:id="1024475020">
      <w:bodyDiv w:val="1"/>
      <w:marLeft w:val="0"/>
      <w:marRight w:val="0"/>
      <w:marTop w:val="0"/>
      <w:marBottom w:val="0"/>
      <w:divBdr>
        <w:top w:val="none" w:sz="0" w:space="0" w:color="auto"/>
        <w:left w:val="none" w:sz="0" w:space="0" w:color="auto"/>
        <w:bottom w:val="none" w:sz="0" w:space="0" w:color="auto"/>
        <w:right w:val="none" w:sz="0" w:space="0" w:color="auto"/>
      </w:divBdr>
    </w:div>
    <w:div w:id="1024597866">
      <w:bodyDiv w:val="1"/>
      <w:marLeft w:val="0"/>
      <w:marRight w:val="0"/>
      <w:marTop w:val="0"/>
      <w:marBottom w:val="0"/>
      <w:divBdr>
        <w:top w:val="none" w:sz="0" w:space="0" w:color="auto"/>
        <w:left w:val="none" w:sz="0" w:space="0" w:color="auto"/>
        <w:bottom w:val="none" w:sz="0" w:space="0" w:color="auto"/>
        <w:right w:val="none" w:sz="0" w:space="0" w:color="auto"/>
      </w:divBdr>
    </w:div>
    <w:div w:id="1024818626">
      <w:bodyDiv w:val="1"/>
      <w:marLeft w:val="0"/>
      <w:marRight w:val="0"/>
      <w:marTop w:val="0"/>
      <w:marBottom w:val="0"/>
      <w:divBdr>
        <w:top w:val="none" w:sz="0" w:space="0" w:color="auto"/>
        <w:left w:val="none" w:sz="0" w:space="0" w:color="auto"/>
        <w:bottom w:val="none" w:sz="0" w:space="0" w:color="auto"/>
        <w:right w:val="none" w:sz="0" w:space="0" w:color="auto"/>
      </w:divBdr>
    </w:div>
    <w:div w:id="1025668330">
      <w:bodyDiv w:val="1"/>
      <w:marLeft w:val="0"/>
      <w:marRight w:val="0"/>
      <w:marTop w:val="0"/>
      <w:marBottom w:val="0"/>
      <w:divBdr>
        <w:top w:val="none" w:sz="0" w:space="0" w:color="auto"/>
        <w:left w:val="none" w:sz="0" w:space="0" w:color="auto"/>
        <w:bottom w:val="none" w:sz="0" w:space="0" w:color="auto"/>
        <w:right w:val="none" w:sz="0" w:space="0" w:color="auto"/>
      </w:divBdr>
    </w:div>
    <w:div w:id="1025710205">
      <w:bodyDiv w:val="1"/>
      <w:marLeft w:val="0"/>
      <w:marRight w:val="0"/>
      <w:marTop w:val="0"/>
      <w:marBottom w:val="0"/>
      <w:divBdr>
        <w:top w:val="none" w:sz="0" w:space="0" w:color="auto"/>
        <w:left w:val="none" w:sz="0" w:space="0" w:color="auto"/>
        <w:bottom w:val="none" w:sz="0" w:space="0" w:color="auto"/>
        <w:right w:val="none" w:sz="0" w:space="0" w:color="auto"/>
      </w:divBdr>
    </w:div>
    <w:div w:id="1025791241">
      <w:bodyDiv w:val="1"/>
      <w:marLeft w:val="0"/>
      <w:marRight w:val="0"/>
      <w:marTop w:val="0"/>
      <w:marBottom w:val="0"/>
      <w:divBdr>
        <w:top w:val="none" w:sz="0" w:space="0" w:color="auto"/>
        <w:left w:val="none" w:sz="0" w:space="0" w:color="auto"/>
        <w:bottom w:val="none" w:sz="0" w:space="0" w:color="auto"/>
        <w:right w:val="none" w:sz="0" w:space="0" w:color="auto"/>
      </w:divBdr>
    </w:div>
    <w:div w:id="1026324932">
      <w:bodyDiv w:val="1"/>
      <w:marLeft w:val="0"/>
      <w:marRight w:val="0"/>
      <w:marTop w:val="0"/>
      <w:marBottom w:val="0"/>
      <w:divBdr>
        <w:top w:val="none" w:sz="0" w:space="0" w:color="auto"/>
        <w:left w:val="none" w:sz="0" w:space="0" w:color="auto"/>
        <w:bottom w:val="none" w:sz="0" w:space="0" w:color="auto"/>
        <w:right w:val="none" w:sz="0" w:space="0" w:color="auto"/>
      </w:divBdr>
    </w:div>
    <w:div w:id="1027755014">
      <w:bodyDiv w:val="1"/>
      <w:marLeft w:val="0"/>
      <w:marRight w:val="0"/>
      <w:marTop w:val="0"/>
      <w:marBottom w:val="0"/>
      <w:divBdr>
        <w:top w:val="none" w:sz="0" w:space="0" w:color="auto"/>
        <w:left w:val="none" w:sz="0" w:space="0" w:color="auto"/>
        <w:bottom w:val="none" w:sz="0" w:space="0" w:color="auto"/>
        <w:right w:val="none" w:sz="0" w:space="0" w:color="auto"/>
      </w:divBdr>
    </w:div>
    <w:div w:id="1027828573">
      <w:bodyDiv w:val="1"/>
      <w:marLeft w:val="0"/>
      <w:marRight w:val="0"/>
      <w:marTop w:val="0"/>
      <w:marBottom w:val="0"/>
      <w:divBdr>
        <w:top w:val="none" w:sz="0" w:space="0" w:color="auto"/>
        <w:left w:val="none" w:sz="0" w:space="0" w:color="auto"/>
        <w:bottom w:val="none" w:sz="0" w:space="0" w:color="auto"/>
        <w:right w:val="none" w:sz="0" w:space="0" w:color="auto"/>
      </w:divBdr>
    </w:div>
    <w:div w:id="1028600119">
      <w:bodyDiv w:val="1"/>
      <w:marLeft w:val="0"/>
      <w:marRight w:val="0"/>
      <w:marTop w:val="0"/>
      <w:marBottom w:val="0"/>
      <w:divBdr>
        <w:top w:val="none" w:sz="0" w:space="0" w:color="auto"/>
        <w:left w:val="none" w:sz="0" w:space="0" w:color="auto"/>
        <w:bottom w:val="none" w:sz="0" w:space="0" w:color="auto"/>
        <w:right w:val="none" w:sz="0" w:space="0" w:color="auto"/>
      </w:divBdr>
    </w:div>
    <w:div w:id="1028871325">
      <w:bodyDiv w:val="1"/>
      <w:marLeft w:val="0"/>
      <w:marRight w:val="0"/>
      <w:marTop w:val="0"/>
      <w:marBottom w:val="0"/>
      <w:divBdr>
        <w:top w:val="none" w:sz="0" w:space="0" w:color="auto"/>
        <w:left w:val="none" w:sz="0" w:space="0" w:color="auto"/>
        <w:bottom w:val="none" w:sz="0" w:space="0" w:color="auto"/>
        <w:right w:val="none" w:sz="0" w:space="0" w:color="auto"/>
      </w:divBdr>
    </w:div>
    <w:div w:id="1028946586">
      <w:bodyDiv w:val="1"/>
      <w:marLeft w:val="0"/>
      <w:marRight w:val="0"/>
      <w:marTop w:val="0"/>
      <w:marBottom w:val="0"/>
      <w:divBdr>
        <w:top w:val="none" w:sz="0" w:space="0" w:color="auto"/>
        <w:left w:val="none" w:sz="0" w:space="0" w:color="auto"/>
        <w:bottom w:val="none" w:sz="0" w:space="0" w:color="auto"/>
        <w:right w:val="none" w:sz="0" w:space="0" w:color="auto"/>
      </w:divBdr>
    </w:div>
    <w:div w:id="1029067456">
      <w:bodyDiv w:val="1"/>
      <w:marLeft w:val="0"/>
      <w:marRight w:val="0"/>
      <w:marTop w:val="0"/>
      <w:marBottom w:val="0"/>
      <w:divBdr>
        <w:top w:val="none" w:sz="0" w:space="0" w:color="auto"/>
        <w:left w:val="none" w:sz="0" w:space="0" w:color="auto"/>
        <w:bottom w:val="none" w:sz="0" w:space="0" w:color="auto"/>
        <w:right w:val="none" w:sz="0" w:space="0" w:color="auto"/>
      </w:divBdr>
    </w:div>
    <w:div w:id="1029182303">
      <w:bodyDiv w:val="1"/>
      <w:marLeft w:val="0"/>
      <w:marRight w:val="0"/>
      <w:marTop w:val="0"/>
      <w:marBottom w:val="0"/>
      <w:divBdr>
        <w:top w:val="none" w:sz="0" w:space="0" w:color="auto"/>
        <w:left w:val="none" w:sz="0" w:space="0" w:color="auto"/>
        <w:bottom w:val="none" w:sz="0" w:space="0" w:color="auto"/>
        <w:right w:val="none" w:sz="0" w:space="0" w:color="auto"/>
      </w:divBdr>
    </w:div>
    <w:div w:id="1029184400">
      <w:bodyDiv w:val="1"/>
      <w:marLeft w:val="0"/>
      <w:marRight w:val="0"/>
      <w:marTop w:val="0"/>
      <w:marBottom w:val="0"/>
      <w:divBdr>
        <w:top w:val="none" w:sz="0" w:space="0" w:color="auto"/>
        <w:left w:val="none" w:sz="0" w:space="0" w:color="auto"/>
        <w:bottom w:val="none" w:sz="0" w:space="0" w:color="auto"/>
        <w:right w:val="none" w:sz="0" w:space="0" w:color="auto"/>
      </w:divBdr>
    </w:div>
    <w:div w:id="1029258464">
      <w:bodyDiv w:val="1"/>
      <w:marLeft w:val="0"/>
      <w:marRight w:val="0"/>
      <w:marTop w:val="0"/>
      <w:marBottom w:val="0"/>
      <w:divBdr>
        <w:top w:val="none" w:sz="0" w:space="0" w:color="auto"/>
        <w:left w:val="none" w:sz="0" w:space="0" w:color="auto"/>
        <w:bottom w:val="none" w:sz="0" w:space="0" w:color="auto"/>
        <w:right w:val="none" w:sz="0" w:space="0" w:color="auto"/>
      </w:divBdr>
    </w:div>
    <w:div w:id="1029381413">
      <w:bodyDiv w:val="1"/>
      <w:marLeft w:val="0"/>
      <w:marRight w:val="0"/>
      <w:marTop w:val="0"/>
      <w:marBottom w:val="0"/>
      <w:divBdr>
        <w:top w:val="none" w:sz="0" w:space="0" w:color="auto"/>
        <w:left w:val="none" w:sz="0" w:space="0" w:color="auto"/>
        <w:bottom w:val="none" w:sz="0" w:space="0" w:color="auto"/>
        <w:right w:val="none" w:sz="0" w:space="0" w:color="auto"/>
      </w:divBdr>
    </w:div>
    <w:div w:id="1030031120">
      <w:bodyDiv w:val="1"/>
      <w:marLeft w:val="0"/>
      <w:marRight w:val="0"/>
      <w:marTop w:val="0"/>
      <w:marBottom w:val="0"/>
      <w:divBdr>
        <w:top w:val="none" w:sz="0" w:space="0" w:color="auto"/>
        <w:left w:val="none" w:sz="0" w:space="0" w:color="auto"/>
        <w:bottom w:val="none" w:sz="0" w:space="0" w:color="auto"/>
        <w:right w:val="none" w:sz="0" w:space="0" w:color="auto"/>
      </w:divBdr>
    </w:div>
    <w:div w:id="1030106365">
      <w:bodyDiv w:val="1"/>
      <w:marLeft w:val="0"/>
      <w:marRight w:val="0"/>
      <w:marTop w:val="0"/>
      <w:marBottom w:val="0"/>
      <w:divBdr>
        <w:top w:val="none" w:sz="0" w:space="0" w:color="auto"/>
        <w:left w:val="none" w:sz="0" w:space="0" w:color="auto"/>
        <w:bottom w:val="none" w:sz="0" w:space="0" w:color="auto"/>
        <w:right w:val="none" w:sz="0" w:space="0" w:color="auto"/>
      </w:divBdr>
    </w:div>
    <w:div w:id="1030112342">
      <w:bodyDiv w:val="1"/>
      <w:marLeft w:val="0"/>
      <w:marRight w:val="0"/>
      <w:marTop w:val="0"/>
      <w:marBottom w:val="0"/>
      <w:divBdr>
        <w:top w:val="none" w:sz="0" w:space="0" w:color="auto"/>
        <w:left w:val="none" w:sz="0" w:space="0" w:color="auto"/>
        <w:bottom w:val="none" w:sz="0" w:space="0" w:color="auto"/>
        <w:right w:val="none" w:sz="0" w:space="0" w:color="auto"/>
      </w:divBdr>
    </w:div>
    <w:div w:id="1031103670">
      <w:bodyDiv w:val="1"/>
      <w:marLeft w:val="0"/>
      <w:marRight w:val="0"/>
      <w:marTop w:val="0"/>
      <w:marBottom w:val="0"/>
      <w:divBdr>
        <w:top w:val="none" w:sz="0" w:space="0" w:color="auto"/>
        <w:left w:val="none" w:sz="0" w:space="0" w:color="auto"/>
        <w:bottom w:val="none" w:sz="0" w:space="0" w:color="auto"/>
        <w:right w:val="none" w:sz="0" w:space="0" w:color="auto"/>
      </w:divBdr>
    </w:div>
    <w:div w:id="1031806819">
      <w:bodyDiv w:val="1"/>
      <w:marLeft w:val="0"/>
      <w:marRight w:val="0"/>
      <w:marTop w:val="0"/>
      <w:marBottom w:val="0"/>
      <w:divBdr>
        <w:top w:val="none" w:sz="0" w:space="0" w:color="auto"/>
        <w:left w:val="none" w:sz="0" w:space="0" w:color="auto"/>
        <w:bottom w:val="none" w:sz="0" w:space="0" w:color="auto"/>
        <w:right w:val="none" w:sz="0" w:space="0" w:color="auto"/>
      </w:divBdr>
    </w:div>
    <w:div w:id="1032078086">
      <w:bodyDiv w:val="1"/>
      <w:marLeft w:val="0"/>
      <w:marRight w:val="0"/>
      <w:marTop w:val="0"/>
      <w:marBottom w:val="0"/>
      <w:divBdr>
        <w:top w:val="none" w:sz="0" w:space="0" w:color="auto"/>
        <w:left w:val="none" w:sz="0" w:space="0" w:color="auto"/>
        <w:bottom w:val="none" w:sz="0" w:space="0" w:color="auto"/>
        <w:right w:val="none" w:sz="0" w:space="0" w:color="auto"/>
      </w:divBdr>
    </w:div>
    <w:div w:id="1032530756">
      <w:bodyDiv w:val="1"/>
      <w:marLeft w:val="0"/>
      <w:marRight w:val="0"/>
      <w:marTop w:val="0"/>
      <w:marBottom w:val="0"/>
      <w:divBdr>
        <w:top w:val="none" w:sz="0" w:space="0" w:color="auto"/>
        <w:left w:val="none" w:sz="0" w:space="0" w:color="auto"/>
        <w:bottom w:val="none" w:sz="0" w:space="0" w:color="auto"/>
        <w:right w:val="none" w:sz="0" w:space="0" w:color="auto"/>
      </w:divBdr>
    </w:div>
    <w:div w:id="1034041939">
      <w:bodyDiv w:val="1"/>
      <w:marLeft w:val="0"/>
      <w:marRight w:val="0"/>
      <w:marTop w:val="0"/>
      <w:marBottom w:val="0"/>
      <w:divBdr>
        <w:top w:val="none" w:sz="0" w:space="0" w:color="auto"/>
        <w:left w:val="none" w:sz="0" w:space="0" w:color="auto"/>
        <w:bottom w:val="none" w:sz="0" w:space="0" w:color="auto"/>
        <w:right w:val="none" w:sz="0" w:space="0" w:color="auto"/>
      </w:divBdr>
    </w:div>
    <w:div w:id="1034117568">
      <w:bodyDiv w:val="1"/>
      <w:marLeft w:val="0"/>
      <w:marRight w:val="0"/>
      <w:marTop w:val="0"/>
      <w:marBottom w:val="0"/>
      <w:divBdr>
        <w:top w:val="none" w:sz="0" w:space="0" w:color="auto"/>
        <w:left w:val="none" w:sz="0" w:space="0" w:color="auto"/>
        <w:bottom w:val="none" w:sz="0" w:space="0" w:color="auto"/>
        <w:right w:val="none" w:sz="0" w:space="0" w:color="auto"/>
      </w:divBdr>
    </w:div>
    <w:div w:id="1034117875">
      <w:bodyDiv w:val="1"/>
      <w:marLeft w:val="0"/>
      <w:marRight w:val="0"/>
      <w:marTop w:val="0"/>
      <w:marBottom w:val="0"/>
      <w:divBdr>
        <w:top w:val="none" w:sz="0" w:space="0" w:color="auto"/>
        <w:left w:val="none" w:sz="0" w:space="0" w:color="auto"/>
        <w:bottom w:val="none" w:sz="0" w:space="0" w:color="auto"/>
        <w:right w:val="none" w:sz="0" w:space="0" w:color="auto"/>
      </w:divBdr>
    </w:div>
    <w:div w:id="1035347207">
      <w:bodyDiv w:val="1"/>
      <w:marLeft w:val="0"/>
      <w:marRight w:val="0"/>
      <w:marTop w:val="0"/>
      <w:marBottom w:val="0"/>
      <w:divBdr>
        <w:top w:val="none" w:sz="0" w:space="0" w:color="auto"/>
        <w:left w:val="none" w:sz="0" w:space="0" w:color="auto"/>
        <w:bottom w:val="none" w:sz="0" w:space="0" w:color="auto"/>
        <w:right w:val="none" w:sz="0" w:space="0" w:color="auto"/>
      </w:divBdr>
    </w:div>
    <w:div w:id="1035691121">
      <w:bodyDiv w:val="1"/>
      <w:marLeft w:val="0"/>
      <w:marRight w:val="0"/>
      <w:marTop w:val="0"/>
      <w:marBottom w:val="0"/>
      <w:divBdr>
        <w:top w:val="none" w:sz="0" w:space="0" w:color="auto"/>
        <w:left w:val="none" w:sz="0" w:space="0" w:color="auto"/>
        <w:bottom w:val="none" w:sz="0" w:space="0" w:color="auto"/>
        <w:right w:val="none" w:sz="0" w:space="0" w:color="auto"/>
      </w:divBdr>
    </w:div>
    <w:div w:id="1035882472">
      <w:bodyDiv w:val="1"/>
      <w:marLeft w:val="0"/>
      <w:marRight w:val="0"/>
      <w:marTop w:val="0"/>
      <w:marBottom w:val="0"/>
      <w:divBdr>
        <w:top w:val="none" w:sz="0" w:space="0" w:color="auto"/>
        <w:left w:val="none" w:sz="0" w:space="0" w:color="auto"/>
        <w:bottom w:val="none" w:sz="0" w:space="0" w:color="auto"/>
        <w:right w:val="none" w:sz="0" w:space="0" w:color="auto"/>
      </w:divBdr>
    </w:div>
    <w:div w:id="1035959433">
      <w:bodyDiv w:val="1"/>
      <w:marLeft w:val="0"/>
      <w:marRight w:val="0"/>
      <w:marTop w:val="0"/>
      <w:marBottom w:val="0"/>
      <w:divBdr>
        <w:top w:val="none" w:sz="0" w:space="0" w:color="auto"/>
        <w:left w:val="none" w:sz="0" w:space="0" w:color="auto"/>
        <w:bottom w:val="none" w:sz="0" w:space="0" w:color="auto"/>
        <w:right w:val="none" w:sz="0" w:space="0" w:color="auto"/>
      </w:divBdr>
    </w:div>
    <w:div w:id="1036154209">
      <w:bodyDiv w:val="1"/>
      <w:marLeft w:val="0"/>
      <w:marRight w:val="0"/>
      <w:marTop w:val="0"/>
      <w:marBottom w:val="0"/>
      <w:divBdr>
        <w:top w:val="none" w:sz="0" w:space="0" w:color="auto"/>
        <w:left w:val="none" w:sz="0" w:space="0" w:color="auto"/>
        <w:bottom w:val="none" w:sz="0" w:space="0" w:color="auto"/>
        <w:right w:val="none" w:sz="0" w:space="0" w:color="auto"/>
      </w:divBdr>
    </w:div>
    <w:div w:id="1036351112">
      <w:bodyDiv w:val="1"/>
      <w:marLeft w:val="0"/>
      <w:marRight w:val="0"/>
      <w:marTop w:val="0"/>
      <w:marBottom w:val="0"/>
      <w:divBdr>
        <w:top w:val="none" w:sz="0" w:space="0" w:color="auto"/>
        <w:left w:val="none" w:sz="0" w:space="0" w:color="auto"/>
        <w:bottom w:val="none" w:sz="0" w:space="0" w:color="auto"/>
        <w:right w:val="none" w:sz="0" w:space="0" w:color="auto"/>
      </w:divBdr>
    </w:div>
    <w:div w:id="1036583361">
      <w:bodyDiv w:val="1"/>
      <w:marLeft w:val="0"/>
      <w:marRight w:val="0"/>
      <w:marTop w:val="0"/>
      <w:marBottom w:val="0"/>
      <w:divBdr>
        <w:top w:val="none" w:sz="0" w:space="0" w:color="auto"/>
        <w:left w:val="none" w:sz="0" w:space="0" w:color="auto"/>
        <w:bottom w:val="none" w:sz="0" w:space="0" w:color="auto"/>
        <w:right w:val="none" w:sz="0" w:space="0" w:color="auto"/>
      </w:divBdr>
    </w:div>
    <w:div w:id="1036735553">
      <w:bodyDiv w:val="1"/>
      <w:marLeft w:val="0"/>
      <w:marRight w:val="0"/>
      <w:marTop w:val="0"/>
      <w:marBottom w:val="0"/>
      <w:divBdr>
        <w:top w:val="none" w:sz="0" w:space="0" w:color="auto"/>
        <w:left w:val="none" w:sz="0" w:space="0" w:color="auto"/>
        <w:bottom w:val="none" w:sz="0" w:space="0" w:color="auto"/>
        <w:right w:val="none" w:sz="0" w:space="0" w:color="auto"/>
      </w:divBdr>
    </w:div>
    <w:div w:id="1036783046">
      <w:bodyDiv w:val="1"/>
      <w:marLeft w:val="0"/>
      <w:marRight w:val="0"/>
      <w:marTop w:val="0"/>
      <w:marBottom w:val="0"/>
      <w:divBdr>
        <w:top w:val="none" w:sz="0" w:space="0" w:color="auto"/>
        <w:left w:val="none" w:sz="0" w:space="0" w:color="auto"/>
        <w:bottom w:val="none" w:sz="0" w:space="0" w:color="auto"/>
        <w:right w:val="none" w:sz="0" w:space="0" w:color="auto"/>
      </w:divBdr>
    </w:div>
    <w:div w:id="1037050818">
      <w:bodyDiv w:val="1"/>
      <w:marLeft w:val="0"/>
      <w:marRight w:val="0"/>
      <w:marTop w:val="0"/>
      <w:marBottom w:val="0"/>
      <w:divBdr>
        <w:top w:val="none" w:sz="0" w:space="0" w:color="auto"/>
        <w:left w:val="none" w:sz="0" w:space="0" w:color="auto"/>
        <w:bottom w:val="none" w:sz="0" w:space="0" w:color="auto"/>
        <w:right w:val="none" w:sz="0" w:space="0" w:color="auto"/>
      </w:divBdr>
    </w:div>
    <w:div w:id="1037199218">
      <w:bodyDiv w:val="1"/>
      <w:marLeft w:val="0"/>
      <w:marRight w:val="0"/>
      <w:marTop w:val="0"/>
      <w:marBottom w:val="0"/>
      <w:divBdr>
        <w:top w:val="none" w:sz="0" w:space="0" w:color="auto"/>
        <w:left w:val="none" w:sz="0" w:space="0" w:color="auto"/>
        <w:bottom w:val="none" w:sz="0" w:space="0" w:color="auto"/>
        <w:right w:val="none" w:sz="0" w:space="0" w:color="auto"/>
      </w:divBdr>
    </w:div>
    <w:div w:id="1037437092">
      <w:bodyDiv w:val="1"/>
      <w:marLeft w:val="0"/>
      <w:marRight w:val="0"/>
      <w:marTop w:val="0"/>
      <w:marBottom w:val="0"/>
      <w:divBdr>
        <w:top w:val="none" w:sz="0" w:space="0" w:color="auto"/>
        <w:left w:val="none" w:sz="0" w:space="0" w:color="auto"/>
        <w:bottom w:val="none" w:sz="0" w:space="0" w:color="auto"/>
        <w:right w:val="none" w:sz="0" w:space="0" w:color="auto"/>
      </w:divBdr>
    </w:div>
    <w:div w:id="1037512056">
      <w:bodyDiv w:val="1"/>
      <w:marLeft w:val="0"/>
      <w:marRight w:val="0"/>
      <w:marTop w:val="0"/>
      <w:marBottom w:val="0"/>
      <w:divBdr>
        <w:top w:val="none" w:sz="0" w:space="0" w:color="auto"/>
        <w:left w:val="none" w:sz="0" w:space="0" w:color="auto"/>
        <w:bottom w:val="none" w:sz="0" w:space="0" w:color="auto"/>
        <w:right w:val="none" w:sz="0" w:space="0" w:color="auto"/>
      </w:divBdr>
    </w:div>
    <w:div w:id="1038433313">
      <w:bodyDiv w:val="1"/>
      <w:marLeft w:val="0"/>
      <w:marRight w:val="0"/>
      <w:marTop w:val="0"/>
      <w:marBottom w:val="0"/>
      <w:divBdr>
        <w:top w:val="none" w:sz="0" w:space="0" w:color="auto"/>
        <w:left w:val="none" w:sz="0" w:space="0" w:color="auto"/>
        <w:bottom w:val="none" w:sz="0" w:space="0" w:color="auto"/>
        <w:right w:val="none" w:sz="0" w:space="0" w:color="auto"/>
      </w:divBdr>
    </w:div>
    <w:div w:id="1039086740">
      <w:bodyDiv w:val="1"/>
      <w:marLeft w:val="0"/>
      <w:marRight w:val="0"/>
      <w:marTop w:val="0"/>
      <w:marBottom w:val="0"/>
      <w:divBdr>
        <w:top w:val="none" w:sz="0" w:space="0" w:color="auto"/>
        <w:left w:val="none" w:sz="0" w:space="0" w:color="auto"/>
        <w:bottom w:val="none" w:sz="0" w:space="0" w:color="auto"/>
        <w:right w:val="none" w:sz="0" w:space="0" w:color="auto"/>
      </w:divBdr>
    </w:div>
    <w:div w:id="1039163020">
      <w:bodyDiv w:val="1"/>
      <w:marLeft w:val="0"/>
      <w:marRight w:val="0"/>
      <w:marTop w:val="0"/>
      <w:marBottom w:val="0"/>
      <w:divBdr>
        <w:top w:val="none" w:sz="0" w:space="0" w:color="auto"/>
        <w:left w:val="none" w:sz="0" w:space="0" w:color="auto"/>
        <w:bottom w:val="none" w:sz="0" w:space="0" w:color="auto"/>
        <w:right w:val="none" w:sz="0" w:space="0" w:color="auto"/>
      </w:divBdr>
    </w:div>
    <w:div w:id="1039206943">
      <w:bodyDiv w:val="1"/>
      <w:marLeft w:val="0"/>
      <w:marRight w:val="0"/>
      <w:marTop w:val="0"/>
      <w:marBottom w:val="0"/>
      <w:divBdr>
        <w:top w:val="none" w:sz="0" w:space="0" w:color="auto"/>
        <w:left w:val="none" w:sz="0" w:space="0" w:color="auto"/>
        <w:bottom w:val="none" w:sz="0" w:space="0" w:color="auto"/>
        <w:right w:val="none" w:sz="0" w:space="0" w:color="auto"/>
      </w:divBdr>
    </w:div>
    <w:div w:id="1039433244">
      <w:bodyDiv w:val="1"/>
      <w:marLeft w:val="0"/>
      <w:marRight w:val="0"/>
      <w:marTop w:val="0"/>
      <w:marBottom w:val="0"/>
      <w:divBdr>
        <w:top w:val="none" w:sz="0" w:space="0" w:color="auto"/>
        <w:left w:val="none" w:sz="0" w:space="0" w:color="auto"/>
        <w:bottom w:val="none" w:sz="0" w:space="0" w:color="auto"/>
        <w:right w:val="none" w:sz="0" w:space="0" w:color="auto"/>
      </w:divBdr>
    </w:div>
    <w:div w:id="1040206238">
      <w:bodyDiv w:val="1"/>
      <w:marLeft w:val="0"/>
      <w:marRight w:val="0"/>
      <w:marTop w:val="0"/>
      <w:marBottom w:val="0"/>
      <w:divBdr>
        <w:top w:val="none" w:sz="0" w:space="0" w:color="auto"/>
        <w:left w:val="none" w:sz="0" w:space="0" w:color="auto"/>
        <w:bottom w:val="none" w:sz="0" w:space="0" w:color="auto"/>
        <w:right w:val="none" w:sz="0" w:space="0" w:color="auto"/>
      </w:divBdr>
    </w:div>
    <w:div w:id="1040398444">
      <w:bodyDiv w:val="1"/>
      <w:marLeft w:val="0"/>
      <w:marRight w:val="0"/>
      <w:marTop w:val="0"/>
      <w:marBottom w:val="0"/>
      <w:divBdr>
        <w:top w:val="none" w:sz="0" w:space="0" w:color="auto"/>
        <w:left w:val="none" w:sz="0" w:space="0" w:color="auto"/>
        <w:bottom w:val="none" w:sz="0" w:space="0" w:color="auto"/>
        <w:right w:val="none" w:sz="0" w:space="0" w:color="auto"/>
      </w:divBdr>
    </w:div>
    <w:div w:id="1040857712">
      <w:bodyDiv w:val="1"/>
      <w:marLeft w:val="0"/>
      <w:marRight w:val="0"/>
      <w:marTop w:val="0"/>
      <w:marBottom w:val="0"/>
      <w:divBdr>
        <w:top w:val="none" w:sz="0" w:space="0" w:color="auto"/>
        <w:left w:val="none" w:sz="0" w:space="0" w:color="auto"/>
        <w:bottom w:val="none" w:sz="0" w:space="0" w:color="auto"/>
        <w:right w:val="none" w:sz="0" w:space="0" w:color="auto"/>
      </w:divBdr>
    </w:div>
    <w:div w:id="1041831218">
      <w:bodyDiv w:val="1"/>
      <w:marLeft w:val="0"/>
      <w:marRight w:val="0"/>
      <w:marTop w:val="0"/>
      <w:marBottom w:val="0"/>
      <w:divBdr>
        <w:top w:val="none" w:sz="0" w:space="0" w:color="auto"/>
        <w:left w:val="none" w:sz="0" w:space="0" w:color="auto"/>
        <w:bottom w:val="none" w:sz="0" w:space="0" w:color="auto"/>
        <w:right w:val="none" w:sz="0" w:space="0" w:color="auto"/>
      </w:divBdr>
    </w:div>
    <w:div w:id="1042435278">
      <w:bodyDiv w:val="1"/>
      <w:marLeft w:val="0"/>
      <w:marRight w:val="0"/>
      <w:marTop w:val="0"/>
      <w:marBottom w:val="0"/>
      <w:divBdr>
        <w:top w:val="none" w:sz="0" w:space="0" w:color="auto"/>
        <w:left w:val="none" w:sz="0" w:space="0" w:color="auto"/>
        <w:bottom w:val="none" w:sz="0" w:space="0" w:color="auto"/>
        <w:right w:val="none" w:sz="0" w:space="0" w:color="auto"/>
      </w:divBdr>
    </w:div>
    <w:div w:id="1042512233">
      <w:bodyDiv w:val="1"/>
      <w:marLeft w:val="0"/>
      <w:marRight w:val="0"/>
      <w:marTop w:val="0"/>
      <w:marBottom w:val="0"/>
      <w:divBdr>
        <w:top w:val="none" w:sz="0" w:space="0" w:color="auto"/>
        <w:left w:val="none" w:sz="0" w:space="0" w:color="auto"/>
        <w:bottom w:val="none" w:sz="0" w:space="0" w:color="auto"/>
        <w:right w:val="none" w:sz="0" w:space="0" w:color="auto"/>
      </w:divBdr>
    </w:div>
    <w:div w:id="1042753605">
      <w:bodyDiv w:val="1"/>
      <w:marLeft w:val="0"/>
      <w:marRight w:val="0"/>
      <w:marTop w:val="0"/>
      <w:marBottom w:val="0"/>
      <w:divBdr>
        <w:top w:val="none" w:sz="0" w:space="0" w:color="auto"/>
        <w:left w:val="none" w:sz="0" w:space="0" w:color="auto"/>
        <w:bottom w:val="none" w:sz="0" w:space="0" w:color="auto"/>
        <w:right w:val="none" w:sz="0" w:space="0" w:color="auto"/>
      </w:divBdr>
    </w:div>
    <w:div w:id="1043554325">
      <w:bodyDiv w:val="1"/>
      <w:marLeft w:val="0"/>
      <w:marRight w:val="0"/>
      <w:marTop w:val="0"/>
      <w:marBottom w:val="0"/>
      <w:divBdr>
        <w:top w:val="none" w:sz="0" w:space="0" w:color="auto"/>
        <w:left w:val="none" w:sz="0" w:space="0" w:color="auto"/>
        <w:bottom w:val="none" w:sz="0" w:space="0" w:color="auto"/>
        <w:right w:val="none" w:sz="0" w:space="0" w:color="auto"/>
      </w:divBdr>
    </w:div>
    <w:div w:id="1044134819">
      <w:bodyDiv w:val="1"/>
      <w:marLeft w:val="0"/>
      <w:marRight w:val="0"/>
      <w:marTop w:val="0"/>
      <w:marBottom w:val="0"/>
      <w:divBdr>
        <w:top w:val="none" w:sz="0" w:space="0" w:color="auto"/>
        <w:left w:val="none" w:sz="0" w:space="0" w:color="auto"/>
        <w:bottom w:val="none" w:sz="0" w:space="0" w:color="auto"/>
        <w:right w:val="none" w:sz="0" w:space="0" w:color="auto"/>
      </w:divBdr>
    </w:div>
    <w:div w:id="1044906364">
      <w:bodyDiv w:val="1"/>
      <w:marLeft w:val="0"/>
      <w:marRight w:val="0"/>
      <w:marTop w:val="0"/>
      <w:marBottom w:val="0"/>
      <w:divBdr>
        <w:top w:val="none" w:sz="0" w:space="0" w:color="auto"/>
        <w:left w:val="none" w:sz="0" w:space="0" w:color="auto"/>
        <w:bottom w:val="none" w:sz="0" w:space="0" w:color="auto"/>
        <w:right w:val="none" w:sz="0" w:space="0" w:color="auto"/>
      </w:divBdr>
    </w:div>
    <w:div w:id="1045376864">
      <w:bodyDiv w:val="1"/>
      <w:marLeft w:val="0"/>
      <w:marRight w:val="0"/>
      <w:marTop w:val="0"/>
      <w:marBottom w:val="0"/>
      <w:divBdr>
        <w:top w:val="none" w:sz="0" w:space="0" w:color="auto"/>
        <w:left w:val="none" w:sz="0" w:space="0" w:color="auto"/>
        <w:bottom w:val="none" w:sz="0" w:space="0" w:color="auto"/>
        <w:right w:val="none" w:sz="0" w:space="0" w:color="auto"/>
      </w:divBdr>
    </w:div>
    <w:div w:id="1046217330">
      <w:bodyDiv w:val="1"/>
      <w:marLeft w:val="0"/>
      <w:marRight w:val="0"/>
      <w:marTop w:val="0"/>
      <w:marBottom w:val="0"/>
      <w:divBdr>
        <w:top w:val="none" w:sz="0" w:space="0" w:color="auto"/>
        <w:left w:val="none" w:sz="0" w:space="0" w:color="auto"/>
        <w:bottom w:val="none" w:sz="0" w:space="0" w:color="auto"/>
        <w:right w:val="none" w:sz="0" w:space="0" w:color="auto"/>
      </w:divBdr>
    </w:div>
    <w:div w:id="1046297577">
      <w:bodyDiv w:val="1"/>
      <w:marLeft w:val="0"/>
      <w:marRight w:val="0"/>
      <w:marTop w:val="0"/>
      <w:marBottom w:val="0"/>
      <w:divBdr>
        <w:top w:val="none" w:sz="0" w:space="0" w:color="auto"/>
        <w:left w:val="none" w:sz="0" w:space="0" w:color="auto"/>
        <w:bottom w:val="none" w:sz="0" w:space="0" w:color="auto"/>
        <w:right w:val="none" w:sz="0" w:space="0" w:color="auto"/>
      </w:divBdr>
    </w:div>
    <w:div w:id="1046686026">
      <w:bodyDiv w:val="1"/>
      <w:marLeft w:val="0"/>
      <w:marRight w:val="0"/>
      <w:marTop w:val="0"/>
      <w:marBottom w:val="0"/>
      <w:divBdr>
        <w:top w:val="none" w:sz="0" w:space="0" w:color="auto"/>
        <w:left w:val="none" w:sz="0" w:space="0" w:color="auto"/>
        <w:bottom w:val="none" w:sz="0" w:space="0" w:color="auto"/>
        <w:right w:val="none" w:sz="0" w:space="0" w:color="auto"/>
      </w:divBdr>
    </w:div>
    <w:div w:id="1046953668">
      <w:bodyDiv w:val="1"/>
      <w:marLeft w:val="0"/>
      <w:marRight w:val="0"/>
      <w:marTop w:val="0"/>
      <w:marBottom w:val="0"/>
      <w:divBdr>
        <w:top w:val="none" w:sz="0" w:space="0" w:color="auto"/>
        <w:left w:val="none" w:sz="0" w:space="0" w:color="auto"/>
        <w:bottom w:val="none" w:sz="0" w:space="0" w:color="auto"/>
        <w:right w:val="none" w:sz="0" w:space="0" w:color="auto"/>
      </w:divBdr>
    </w:div>
    <w:div w:id="1047602106">
      <w:bodyDiv w:val="1"/>
      <w:marLeft w:val="0"/>
      <w:marRight w:val="0"/>
      <w:marTop w:val="0"/>
      <w:marBottom w:val="0"/>
      <w:divBdr>
        <w:top w:val="none" w:sz="0" w:space="0" w:color="auto"/>
        <w:left w:val="none" w:sz="0" w:space="0" w:color="auto"/>
        <w:bottom w:val="none" w:sz="0" w:space="0" w:color="auto"/>
        <w:right w:val="none" w:sz="0" w:space="0" w:color="auto"/>
      </w:divBdr>
    </w:div>
    <w:div w:id="1047800576">
      <w:bodyDiv w:val="1"/>
      <w:marLeft w:val="0"/>
      <w:marRight w:val="0"/>
      <w:marTop w:val="0"/>
      <w:marBottom w:val="0"/>
      <w:divBdr>
        <w:top w:val="none" w:sz="0" w:space="0" w:color="auto"/>
        <w:left w:val="none" w:sz="0" w:space="0" w:color="auto"/>
        <w:bottom w:val="none" w:sz="0" w:space="0" w:color="auto"/>
        <w:right w:val="none" w:sz="0" w:space="0" w:color="auto"/>
      </w:divBdr>
    </w:div>
    <w:div w:id="1048452248">
      <w:bodyDiv w:val="1"/>
      <w:marLeft w:val="0"/>
      <w:marRight w:val="0"/>
      <w:marTop w:val="0"/>
      <w:marBottom w:val="0"/>
      <w:divBdr>
        <w:top w:val="none" w:sz="0" w:space="0" w:color="auto"/>
        <w:left w:val="none" w:sz="0" w:space="0" w:color="auto"/>
        <w:bottom w:val="none" w:sz="0" w:space="0" w:color="auto"/>
        <w:right w:val="none" w:sz="0" w:space="0" w:color="auto"/>
      </w:divBdr>
    </w:div>
    <w:div w:id="1048915597">
      <w:bodyDiv w:val="1"/>
      <w:marLeft w:val="0"/>
      <w:marRight w:val="0"/>
      <w:marTop w:val="0"/>
      <w:marBottom w:val="0"/>
      <w:divBdr>
        <w:top w:val="none" w:sz="0" w:space="0" w:color="auto"/>
        <w:left w:val="none" w:sz="0" w:space="0" w:color="auto"/>
        <w:bottom w:val="none" w:sz="0" w:space="0" w:color="auto"/>
        <w:right w:val="none" w:sz="0" w:space="0" w:color="auto"/>
      </w:divBdr>
    </w:div>
    <w:div w:id="1049185403">
      <w:bodyDiv w:val="1"/>
      <w:marLeft w:val="0"/>
      <w:marRight w:val="0"/>
      <w:marTop w:val="0"/>
      <w:marBottom w:val="0"/>
      <w:divBdr>
        <w:top w:val="none" w:sz="0" w:space="0" w:color="auto"/>
        <w:left w:val="none" w:sz="0" w:space="0" w:color="auto"/>
        <w:bottom w:val="none" w:sz="0" w:space="0" w:color="auto"/>
        <w:right w:val="none" w:sz="0" w:space="0" w:color="auto"/>
      </w:divBdr>
    </w:div>
    <w:div w:id="1049650833">
      <w:bodyDiv w:val="1"/>
      <w:marLeft w:val="0"/>
      <w:marRight w:val="0"/>
      <w:marTop w:val="0"/>
      <w:marBottom w:val="0"/>
      <w:divBdr>
        <w:top w:val="none" w:sz="0" w:space="0" w:color="auto"/>
        <w:left w:val="none" w:sz="0" w:space="0" w:color="auto"/>
        <w:bottom w:val="none" w:sz="0" w:space="0" w:color="auto"/>
        <w:right w:val="none" w:sz="0" w:space="0" w:color="auto"/>
      </w:divBdr>
    </w:div>
    <w:div w:id="1050032424">
      <w:bodyDiv w:val="1"/>
      <w:marLeft w:val="0"/>
      <w:marRight w:val="0"/>
      <w:marTop w:val="0"/>
      <w:marBottom w:val="0"/>
      <w:divBdr>
        <w:top w:val="none" w:sz="0" w:space="0" w:color="auto"/>
        <w:left w:val="none" w:sz="0" w:space="0" w:color="auto"/>
        <w:bottom w:val="none" w:sz="0" w:space="0" w:color="auto"/>
        <w:right w:val="none" w:sz="0" w:space="0" w:color="auto"/>
      </w:divBdr>
    </w:div>
    <w:div w:id="1050425504">
      <w:bodyDiv w:val="1"/>
      <w:marLeft w:val="0"/>
      <w:marRight w:val="0"/>
      <w:marTop w:val="0"/>
      <w:marBottom w:val="0"/>
      <w:divBdr>
        <w:top w:val="none" w:sz="0" w:space="0" w:color="auto"/>
        <w:left w:val="none" w:sz="0" w:space="0" w:color="auto"/>
        <w:bottom w:val="none" w:sz="0" w:space="0" w:color="auto"/>
        <w:right w:val="none" w:sz="0" w:space="0" w:color="auto"/>
      </w:divBdr>
    </w:div>
    <w:div w:id="1050811429">
      <w:bodyDiv w:val="1"/>
      <w:marLeft w:val="0"/>
      <w:marRight w:val="0"/>
      <w:marTop w:val="0"/>
      <w:marBottom w:val="0"/>
      <w:divBdr>
        <w:top w:val="none" w:sz="0" w:space="0" w:color="auto"/>
        <w:left w:val="none" w:sz="0" w:space="0" w:color="auto"/>
        <w:bottom w:val="none" w:sz="0" w:space="0" w:color="auto"/>
        <w:right w:val="none" w:sz="0" w:space="0" w:color="auto"/>
      </w:divBdr>
    </w:div>
    <w:div w:id="1051733383">
      <w:bodyDiv w:val="1"/>
      <w:marLeft w:val="0"/>
      <w:marRight w:val="0"/>
      <w:marTop w:val="0"/>
      <w:marBottom w:val="0"/>
      <w:divBdr>
        <w:top w:val="none" w:sz="0" w:space="0" w:color="auto"/>
        <w:left w:val="none" w:sz="0" w:space="0" w:color="auto"/>
        <w:bottom w:val="none" w:sz="0" w:space="0" w:color="auto"/>
        <w:right w:val="none" w:sz="0" w:space="0" w:color="auto"/>
      </w:divBdr>
    </w:div>
    <w:div w:id="1052580273">
      <w:bodyDiv w:val="1"/>
      <w:marLeft w:val="0"/>
      <w:marRight w:val="0"/>
      <w:marTop w:val="0"/>
      <w:marBottom w:val="0"/>
      <w:divBdr>
        <w:top w:val="none" w:sz="0" w:space="0" w:color="auto"/>
        <w:left w:val="none" w:sz="0" w:space="0" w:color="auto"/>
        <w:bottom w:val="none" w:sz="0" w:space="0" w:color="auto"/>
        <w:right w:val="none" w:sz="0" w:space="0" w:color="auto"/>
      </w:divBdr>
    </w:div>
    <w:div w:id="1052727557">
      <w:bodyDiv w:val="1"/>
      <w:marLeft w:val="0"/>
      <w:marRight w:val="0"/>
      <w:marTop w:val="0"/>
      <w:marBottom w:val="0"/>
      <w:divBdr>
        <w:top w:val="none" w:sz="0" w:space="0" w:color="auto"/>
        <w:left w:val="none" w:sz="0" w:space="0" w:color="auto"/>
        <w:bottom w:val="none" w:sz="0" w:space="0" w:color="auto"/>
        <w:right w:val="none" w:sz="0" w:space="0" w:color="auto"/>
      </w:divBdr>
    </w:div>
    <w:div w:id="1053653724">
      <w:bodyDiv w:val="1"/>
      <w:marLeft w:val="0"/>
      <w:marRight w:val="0"/>
      <w:marTop w:val="0"/>
      <w:marBottom w:val="0"/>
      <w:divBdr>
        <w:top w:val="none" w:sz="0" w:space="0" w:color="auto"/>
        <w:left w:val="none" w:sz="0" w:space="0" w:color="auto"/>
        <w:bottom w:val="none" w:sz="0" w:space="0" w:color="auto"/>
        <w:right w:val="none" w:sz="0" w:space="0" w:color="auto"/>
      </w:divBdr>
    </w:div>
    <w:div w:id="1054696710">
      <w:bodyDiv w:val="1"/>
      <w:marLeft w:val="0"/>
      <w:marRight w:val="0"/>
      <w:marTop w:val="0"/>
      <w:marBottom w:val="0"/>
      <w:divBdr>
        <w:top w:val="none" w:sz="0" w:space="0" w:color="auto"/>
        <w:left w:val="none" w:sz="0" w:space="0" w:color="auto"/>
        <w:bottom w:val="none" w:sz="0" w:space="0" w:color="auto"/>
        <w:right w:val="none" w:sz="0" w:space="0" w:color="auto"/>
      </w:divBdr>
    </w:div>
    <w:div w:id="1055203294">
      <w:bodyDiv w:val="1"/>
      <w:marLeft w:val="0"/>
      <w:marRight w:val="0"/>
      <w:marTop w:val="0"/>
      <w:marBottom w:val="0"/>
      <w:divBdr>
        <w:top w:val="none" w:sz="0" w:space="0" w:color="auto"/>
        <w:left w:val="none" w:sz="0" w:space="0" w:color="auto"/>
        <w:bottom w:val="none" w:sz="0" w:space="0" w:color="auto"/>
        <w:right w:val="none" w:sz="0" w:space="0" w:color="auto"/>
      </w:divBdr>
    </w:div>
    <w:div w:id="1056010858">
      <w:bodyDiv w:val="1"/>
      <w:marLeft w:val="0"/>
      <w:marRight w:val="0"/>
      <w:marTop w:val="0"/>
      <w:marBottom w:val="0"/>
      <w:divBdr>
        <w:top w:val="none" w:sz="0" w:space="0" w:color="auto"/>
        <w:left w:val="none" w:sz="0" w:space="0" w:color="auto"/>
        <w:bottom w:val="none" w:sz="0" w:space="0" w:color="auto"/>
        <w:right w:val="none" w:sz="0" w:space="0" w:color="auto"/>
      </w:divBdr>
    </w:div>
    <w:div w:id="1056971136">
      <w:bodyDiv w:val="1"/>
      <w:marLeft w:val="0"/>
      <w:marRight w:val="0"/>
      <w:marTop w:val="0"/>
      <w:marBottom w:val="0"/>
      <w:divBdr>
        <w:top w:val="none" w:sz="0" w:space="0" w:color="auto"/>
        <w:left w:val="none" w:sz="0" w:space="0" w:color="auto"/>
        <w:bottom w:val="none" w:sz="0" w:space="0" w:color="auto"/>
        <w:right w:val="none" w:sz="0" w:space="0" w:color="auto"/>
      </w:divBdr>
    </w:div>
    <w:div w:id="1057436373">
      <w:bodyDiv w:val="1"/>
      <w:marLeft w:val="0"/>
      <w:marRight w:val="0"/>
      <w:marTop w:val="0"/>
      <w:marBottom w:val="0"/>
      <w:divBdr>
        <w:top w:val="none" w:sz="0" w:space="0" w:color="auto"/>
        <w:left w:val="none" w:sz="0" w:space="0" w:color="auto"/>
        <w:bottom w:val="none" w:sz="0" w:space="0" w:color="auto"/>
        <w:right w:val="none" w:sz="0" w:space="0" w:color="auto"/>
      </w:divBdr>
    </w:div>
    <w:div w:id="1057440391">
      <w:bodyDiv w:val="1"/>
      <w:marLeft w:val="0"/>
      <w:marRight w:val="0"/>
      <w:marTop w:val="0"/>
      <w:marBottom w:val="0"/>
      <w:divBdr>
        <w:top w:val="none" w:sz="0" w:space="0" w:color="auto"/>
        <w:left w:val="none" w:sz="0" w:space="0" w:color="auto"/>
        <w:bottom w:val="none" w:sz="0" w:space="0" w:color="auto"/>
        <w:right w:val="none" w:sz="0" w:space="0" w:color="auto"/>
      </w:divBdr>
    </w:div>
    <w:div w:id="1057555208">
      <w:bodyDiv w:val="1"/>
      <w:marLeft w:val="0"/>
      <w:marRight w:val="0"/>
      <w:marTop w:val="0"/>
      <w:marBottom w:val="0"/>
      <w:divBdr>
        <w:top w:val="none" w:sz="0" w:space="0" w:color="auto"/>
        <w:left w:val="none" w:sz="0" w:space="0" w:color="auto"/>
        <w:bottom w:val="none" w:sz="0" w:space="0" w:color="auto"/>
        <w:right w:val="none" w:sz="0" w:space="0" w:color="auto"/>
      </w:divBdr>
    </w:div>
    <w:div w:id="1057894901">
      <w:bodyDiv w:val="1"/>
      <w:marLeft w:val="0"/>
      <w:marRight w:val="0"/>
      <w:marTop w:val="0"/>
      <w:marBottom w:val="0"/>
      <w:divBdr>
        <w:top w:val="none" w:sz="0" w:space="0" w:color="auto"/>
        <w:left w:val="none" w:sz="0" w:space="0" w:color="auto"/>
        <w:bottom w:val="none" w:sz="0" w:space="0" w:color="auto"/>
        <w:right w:val="none" w:sz="0" w:space="0" w:color="auto"/>
      </w:divBdr>
    </w:div>
    <w:div w:id="1057974453">
      <w:bodyDiv w:val="1"/>
      <w:marLeft w:val="0"/>
      <w:marRight w:val="0"/>
      <w:marTop w:val="0"/>
      <w:marBottom w:val="0"/>
      <w:divBdr>
        <w:top w:val="none" w:sz="0" w:space="0" w:color="auto"/>
        <w:left w:val="none" w:sz="0" w:space="0" w:color="auto"/>
        <w:bottom w:val="none" w:sz="0" w:space="0" w:color="auto"/>
        <w:right w:val="none" w:sz="0" w:space="0" w:color="auto"/>
      </w:divBdr>
    </w:div>
    <w:div w:id="1058089504">
      <w:bodyDiv w:val="1"/>
      <w:marLeft w:val="0"/>
      <w:marRight w:val="0"/>
      <w:marTop w:val="0"/>
      <w:marBottom w:val="0"/>
      <w:divBdr>
        <w:top w:val="none" w:sz="0" w:space="0" w:color="auto"/>
        <w:left w:val="none" w:sz="0" w:space="0" w:color="auto"/>
        <w:bottom w:val="none" w:sz="0" w:space="0" w:color="auto"/>
        <w:right w:val="none" w:sz="0" w:space="0" w:color="auto"/>
      </w:divBdr>
    </w:div>
    <w:div w:id="1058626906">
      <w:bodyDiv w:val="1"/>
      <w:marLeft w:val="0"/>
      <w:marRight w:val="0"/>
      <w:marTop w:val="0"/>
      <w:marBottom w:val="0"/>
      <w:divBdr>
        <w:top w:val="none" w:sz="0" w:space="0" w:color="auto"/>
        <w:left w:val="none" w:sz="0" w:space="0" w:color="auto"/>
        <w:bottom w:val="none" w:sz="0" w:space="0" w:color="auto"/>
        <w:right w:val="none" w:sz="0" w:space="0" w:color="auto"/>
      </w:divBdr>
    </w:div>
    <w:div w:id="1058631044">
      <w:bodyDiv w:val="1"/>
      <w:marLeft w:val="0"/>
      <w:marRight w:val="0"/>
      <w:marTop w:val="0"/>
      <w:marBottom w:val="0"/>
      <w:divBdr>
        <w:top w:val="none" w:sz="0" w:space="0" w:color="auto"/>
        <w:left w:val="none" w:sz="0" w:space="0" w:color="auto"/>
        <w:bottom w:val="none" w:sz="0" w:space="0" w:color="auto"/>
        <w:right w:val="none" w:sz="0" w:space="0" w:color="auto"/>
      </w:divBdr>
    </w:div>
    <w:div w:id="1058675474">
      <w:bodyDiv w:val="1"/>
      <w:marLeft w:val="0"/>
      <w:marRight w:val="0"/>
      <w:marTop w:val="0"/>
      <w:marBottom w:val="0"/>
      <w:divBdr>
        <w:top w:val="none" w:sz="0" w:space="0" w:color="auto"/>
        <w:left w:val="none" w:sz="0" w:space="0" w:color="auto"/>
        <w:bottom w:val="none" w:sz="0" w:space="0" w:color="auto"/>
        <w:right w:val="none" w:sz="0" w:space="0" w:color="auto"/>
      </w:divBdr>
    </w:div>
    <w:div w:id="1059091831">
      <w:bodyDiv w:val="1"/>
      <w:marLeft w:val="0"/>
      <w:marRight w:val="0"/>
      <w:marTop w:val="0"/>
      <w:marBottom w:val="0"/>
      <w:divBdr>
        <w:top w:val="none" w:sz="0" w:space="0" w:color="auto"/>
        <w:left w:val="none" w:sz="0" w:space="0" w:color="auto"/>
        <w:bottom w:val="none" w:sz="0" w:space="0" w:color="auto"/>
        <w:right w:val="none" w:sz="0" w:space="0" w:color="auto"/>
      </w:divBdr>
    </w:div>
    <w:div w:id="1059325575">
      <w:bodyDiv w:val="1"/>
      <w:marLeft w:val="0"/>
      <w:marRight w:val="0"/>
      <w:marTop w:val="0"/>
      <w:marBottom w:val="0"/>
      <w:divBdr>
        <w:top w:val="none" w:sz="0" w:space="0" w:color="auto"/>
        <w:left w:val="none" w:sz="0" w:space="0" w:color="auto"/>
        <w:bottom w:val="none" w:sz="0" w:space="0" w:color="auto"/>
        <w:right w:val="none" w:sz="0" w:space="0" w:color="auto"/>
      </w:divBdr>
    </w:div>
    <w:div w:id="1059783694">
      <w:bodyDiv w:val="1"/>
      <w:marLeft w:val="0"/>
      <w:marRight w:val="0"/>
      <w:marTop w:val="0"/>
      <w:marBottom w:val="0"/>
      <w:divBdr>
        <w:top w:val="none" w:sz="0" w:space="0" w:color="auto"/>
        <w:left w:val="none" w:sz="0" w:space="0" w:color="auto"/>
        <w:bottom w:val="none" w:sz="0" w:space="0" w:color="auto"/>
        <w:right w:val="none" w:sz="0" w:space="0" w:color="auto"/>
      </w:divBdr>
    </w:div>
    <w:div w:id="1060324021">
      <w:bodyDiv w:val="1"/>
      <w:marLeft w:val="0"/>
      <w:marRight w:val="0"/>
      <w:marTop w:val="0"/>
      <w:marBottom w:val="0"/>
      <w:divBdr>
        <w:top w:val="none" w:sz="0" w:space="0" w:color="auto"/>
        <w:left w:val="none" w:sz="0" w:space="0" w:color="auto"/>
        <w:bottom w:val="none" w:sz="0" w:space="0" w:color="auto"/>
        <w:right w:val="none" w:sz="0" w:space="0" w:color="auto"/>
      </w:divBdr>
    </w:div>
    <w:div w:id="1060443568">
      <w:bodyDiv w:val="1"/>
      <w:marLeft w:val="0"/>
      <w:marRight w:val="0"/>
      <w:marTop w:val="0"/>
      <w:marBottom w:val="0"/>
      <w:divBdr>
        <w:top w:val="none" w:sz="0" w:space="0" w:color="auto"/>
        <w:left w:val="none" w:sz="0" w:space="0" w:color="auto"/>
        <w:bottom w:val="none" w:sz="0" w:space="0" w:color="auto"/>
        <w:right w:val="none" w:sz="0" w:space="0" w:color="auto"/>
      </w:divBdr>
    </w:div>
    <w:div w:id="1060443711">
      <w:bodyDiv w:val="1"/>
      <w:marLeft w:val="0"/>
      <w:marRight w:val="0"/>
      <w:marTop w:val="0"/>
      <w:marBottom w:val="0"/>
      <w:divBdr>
        <w:top w:val="none" w:sz="0" w:space="0" w:color="auto"/>
        <w:left w:val="none" w:sz="0" w:space="0" w:color="auto"/>
        <w:bottom w:val="none" w:sz="0" w:space="0" w:color="auto"/>
        <w:right w:val="none" w:sz="0" w:space="0" w:color="auto"/>
      </w:divBdr>
    </w:div>
    <w:div w:id="1060716509">
      <w:bodyDiv w:val="1"/>
      <w:marLeft w:val="0"/>
      <w:marRight w:val="0"/>
      <w:marTop w:val="0"/>
      <w:marBottom w:val="0"/>
      <w:divBdr>
        <w:top w:val="none" w:sz="0" w:space="0" w:color="auto"/>
        <w:left w:val="none" w:sz="0" w:space="0" w:color="auto"/>
        <w:bottom w:val="none" w:sz="0" w:space="0" w:color="auto"/>
        <w:right w:val="none" w:sz="0" w:space="0" w:color="auto"/>
      </w:divBdr>
    </w:div>
    <w:div w:id="1061634896">
      <w:bodyDiv w:val="1"/>
      <w:marLeft w:val="0"/>
      <w:marRight w:val="0"/>
      <w:marTop w:val="0"/>
      <w:marBottom w:val="0"/>
      <w:divBdr>
        <w:top w:val="none" w:sz="0" w:space="0" w:color="auto"/>
        <w:left w:val="none" w:sz="0" w:space="0" w:color="auto"/>
        <w:bottom w:val="none" w:sz="0" w:space="0" w:color="auto"/>
        <w:right w:val="none" w:sz="0" w:space="0" w:color="auto"/>
      </w:divBdr>
    </w:div>
    <w:div w:id="1061831049">
      <w:bodyDiv w:val="1"/>
      <w:marLeft w:val="0"/>
      <w:marRight w:val="0"/>
      <w:marTop w:val="0"/>
      <w:marBottom w:val="0"/>
      <w:divBdr>
        <w:top w:val="none" w:sz="0" w:space="0" w:color="auto"/>
        <w:left w:val="none" w:sz="0" w:space="0" w:color="auto"/>
        <w:bottom w:val="none" w:sz="0" w:space="0" w:color="auto"/>
        <w:right w:val="none" w:sz="0" w:space="0" w:color="auto"/>
      </w:divBdr>
    </w:div>
    <w:div w:id="1062555219">
      <w:bodyDiv w:val="1"/>
      <w:marLeft w:val="0"/>
      <w:marRight w:val="0"/>
      <w:marTop w:val="0"/>
      <w:marBottom w:val="0"/>
      <w:divBdr>
        <w:top w:val="none" w:sz="0" w:space="0" w:color="auto"/>
        <w:left w:val="none" w:sz="0" w:space="0" w:color="auto"/>
        <w:bottom w:val="none" w:sz="0" w:space="0" w:color="auto"/>
        <w:right w:val="none" w:sz="0" w:space="0" w:color="auto"/>
      </w:divBdr>
    </w:div>
    <w:div w:id="1062826177">
      <w:bodyDiv w:val="1"/>
      <w:marLeft w:val="0"/>
      <w:marRight w:val="0"/>
      <w:marTop w:val="0"/>
      <w:marBottom w:val="0"/>
      <w:divBdr>
        <w:top w:val="none" w:sz="0" w:space="0" w:color="auto"/>
        <w:left w:val="none" w:sz="0" w:space="0" w:color="auto"/>
        <w:bottom w:val="none" w:sz="0" w:space="0" w:color="auto"/>
        <w:right w:val="none" w:sz="0" w:space="0" w:color="auto"/>
      </w:divBdr>
    </w:div>
    <w:div w:id="1063136210">
      <w:bodyDiv w:val="1"/>
      <w:marLeft w:val="0"/>
      <w:marRight w:val="0"/>
      <w:marTop w:val="0"/>
      <w:marBottom w:val="0"/>
      <w:divBdr>
        <w:top w:val="none" w:sz="0" w:space="0" w:color="auto"/>
        <w:left w:val="none" w:sz="0" w:space="0" w:color="auto"/>
        <w:bottom w:val="none" w:sz="0" w:space="0" w:color="auto"/>
        <w:right w:val="none" w:sz="0" w:space="0" w:color="auto"/>
      </w:divBdr>
    </w:div>
    <w:div w:id="1064451705">
      <w:bodyDiv w:val="1"/>
      <w:marLeft w:val="0"/>
      <w:marRight w:val="0"/>
      <w:marTop w:val="0"/>
      <w:marBottom w:val="0"/>
      <w:divBdr>
        <w:top w:val="none" w:sz="0" w:space="0" w:color="auto"/>
        <w:left w:val="none" w:sz="0" w:space="0" w:color="auto"/>
        <w:bottom w:val="none" w:sz="0" w:space="0" w:color="auto"/>
        <w:right w:val="none" w:sz="0" w:space="0" w:color="auto"/>
      </w:divBdr>
    </w:div>
    <w:div w:id="1066495273">
      <w:bodyDiv w:val="1"/>
      <w:marLeft w:val="0"/>
      <w:marRight w:val="0"/>
      <w:marTop w:val="0"/>
      <w:marBottom w:val="0"/>
      <w:divBdr>
        <w:top w:val="none" w:sz="0" w:space="0" w:color="auto"/>
        <w:left w:val="none" w:sz="0" w:space="0" w:color="auto"/>
        <w:bottom w:val="none" w:sz="0" w:space="0" w:color="auto"/>
        <w:right w:val="none" w:sz="0" w:space="0" w:color="auto"/>
      </w:divBdr>
    </w:div>
    <w:div w:id="1067534175">
      <w:bodyDiv w:val="1"/>
      <w:marLeft w:val="0"/>
      <w:marRight w:val="0"/>
      <w:marTop w:val="0"/>
      <w:marBottom w:val="0"/>
      <w:divBdr>
        <w:top w:val="none" w:sz="0" w:space="0" w:color="auto"/>
        <w:left w:val="none" w:sz="0" w:space="0" w:color="auto"/>
        <w:bottom w:val="none" w:sz="0" w:space="0" w:color="auto"/>
        <w:right w:val="none" w:sz="0" w:space="0" w:color="auto"/>
      </w:divBdr>
    </w:div>
    <w:div w:id="1068575877">
      <w:bodyDiv w:val="1"/>
      <w:marLeft w:val="0"/>
      <w:marRight w:val="0"/>
      <w:marTop w:val="0"/>
      <w:marBottom w:val="0"/>
      <w:divBdr>
        <w:top w:val="none" w:sz="0" w:space="0" w:color="auto"/>
        <w:left w:val="none" w:sz="0" w:space="0" w:color="auto"/>
        <w:bottom w:val="none" w:sz="0" w:space="0" w:color="auto"/>
        <w:right w:val="none" w:sz="0" w:space="0" w:color="auto"/>
      </w:divBdr>
    </w:div>
    <w:div w:id="1070076930">
      <w:bodyDiv w:val="1"/>
      <w:marLeft w:val="0"/>
      <w:marRight w:val="0"/>
      <w:marTop w:val="0"/>
      <w:marBottom w:val="0"/>
      <w:divBdr>
        <w:top w:val="none" w:sz="0" w:space="0" w:color="auto"/>
        <w:left w:val="none" w:sz="0" w:space="0" w:color="auto"/>
        <w:bottom w:val="none" w:sz="0" w:space="0" w:color="auto"/>
        <w:right w:val="none" w:sz="0" w:space="0" w:color="auto"/>
      </w:divBdr>
    </w:div>
    <w:div w:id="1070882679">
      <w:bodyDiv w:val="1"/>
      <w:marLeft w:val="0"/>
      <w:marRight w:val="0"/>
      <w:marTop w:val="0"/>
      <w:marBottom w:val="0"/>
      <w:divBdr>
        <w:top w:val="none" w:sz="0" w:space="0" w:color="auto"/>
        <w:left w:val="none" w:sz="0" w:space="0" w:color="auto"/>
        <w:bottom w:val="none" w:sz="0" w:space="0" w:color="auto"/>
        <w:right w:val="none" w:sz="0" w:space="0" w:color="auto"/>
      </w:divBdr>
    </w:div>
    <w:div w:id="1071737296">
      <w:bodyDiv w:val="1"/>
      <w:marLeft w:val="0"/>
      <w:marRight w:val="0"/>
      <w:marTop w:val="0"/>
      <w:marBottom w:val="0"/>
      <w:divBdr>
        <w:top w:val="none" w:sz="0" w:space="0" w:color="auto"/>
        <w:left w:val="none" w:sz="0" w:space="0" w:color="auto"/>
        <w:bottom w:val="none" w:sz="0" w:space="0" w:color="auto"/>
        <w:right w:val="none" w:sz="0" w:space="0" w:color="auto"/>
      </w:divBdr>
    </w:div>
    <w:div w:id="1072313737">
      <w:bodyDiv w:val="1"/>
      <w:marLeft w:val="0"/>
      <w:marRight w:val="0"/>
      <w:marTop w:val="0"/>
      <w:marBottom w:val="0"/>
      <w:divBdr>
        <w:top w:val="none" w:sz="0" w:space="0" w:color="auto"/>
        <w:left w:val="none" w:sz="0" w:space="0" w:color="auto"/>
        <w:bottom w:val="none" w:sz="0" w:space="0" w:color="auto"/>
        <w:right w:val="none" w:sz="0" w:space="0" w:color="auto"/>
      </w:divBdr>
    </w:div>
    <w:div w:id="1072627909">
      <w:bodyDiv w:val="1"/>
      <w:marLeft w:val="0"/>
      <w:marRight w:val="0"/>
      <w:marTop w:val="0"/>
      <w:marBottom w:val="0"/>
      <w:divBdr>
        <w:top w:val="none" w:sz="0" w:space="0" w:color="auto"/>
        <w:left w:val="none" w:sz="0" w:space="0" w:color="auto"/>
        <w:bottom w:val="none" w:sz="0" w:space="0" w:color="auto"/>
        <w:right w:val="none" w:sz="0" w:space="0" w:color="auto"/>
      </w:divBdr>
    </w:div>
    <w:div w:id="1073242282">
      <w:bodyDiv w:val="1"/>
      <w:marLeft w:val="0"/>
      <w:marRight w:val="0"/>
      <w:marTop w:val="0"/>
      <w:marBottom w:val="0"/>
      <w:divBdr>
        <w:top w:val="none" w:sz="0" w:space="0" w:color="auto"/>
        <w:left w:val="none" w:sz="0" w:space="0" w:color="auto"/>
        <w:bottom w:val="none" w:sz="0" w:space="0" w:color="auto"/>
        <w:right w:val="none" w:sz="0" w:space="0" w:color="auto"/>
      </w:divBdr>
    </w:div>
    <w:div w:id="1074860663">
      <w:bodyDiv w:val="1"/>
      <w:marLeft w:val="0"/>
      <w:marRight w:val="0"/>
      <w:marTop w:val="0"/>
      <w:marBottom w:val="0"/>
      <w:divBdr>
        <w:top w:val="none" w:sz="0" w:space="0" w:color="auto"/>
        <w:left w:val="none" w:sz="0" w:space="0" w:color="auto"/>
        <w:bottom w:val="none" w:sz="0" w:space="0" w:color="auto"/>
        <w:right w:val="none" w:sz="0" w:space="0" w:color="auto"/>
      </w:divBdr>
    </w:div>
    <w:div w:id="1075511633">
      <w:bodyDiv w:val="1"/>
      <w:marLeft w:val="0"/>
      <w:marRight w:val="0"/>
      <w:marTop w:val="0"/>
      <w:marBottom w:val="0"/>
      <w:divBdr>
        <w:top w:val="none" w:sz="0" w:space="0" w:color="auto"/>
        <w:left w:val="none" w:sz="0" w:space="0" w:color="auto"/>
        <w:bottom w:val="none" w:sz="0" w:space="0" w:color="auto"/>
        <w:right w:val="none" w:sz="0" w:space="0" w:color="auto"/>
      </w:divBdr>
    </w:div>
    <w:div w:id="1077244757">
      <w:bodyDiv w:val="1"/>
      <w:marLeft w:val="0"/>
      <w:marRight w:val="0"/>
      <w:marTop w:val="0"/>
      <w:marBottom w:val="0"/>
      <w:divBdr>
        <w:top w:val="none" w:sz="0" w:space="0" w:color="auto"/>
        <w:left w:val="none" w:sz="0" w:space="0" w:color="auto"/>
        <w:bottom w:val="none" w:sz="0" w:space="0" w:color="auto"/>
        <w:right w:val="none" w:sz="0" w:space="0" w:color="auto"/>
      </w:divBdr>
    </w:div>
    <w:div w:id="1078405769">
      <w:bodyDiv w:val="1"/>
      <w:marLeft w:val="0"/>
      <w:marRight w:val="0"/>
      <w:marTop w:val="0"/>
      <w:marBottom w:val="0"/>
      <w:divBdr>
        <w:top w:val="none" w:sz="0" w:space="0" w:color="auto"/>
        <w:left w:val="none" w:sz="0" w:space="0" w:color="auto"/>
        <w:bottom w:val="none" w:sz="0" w:space="0" w:color="auto"/>
        <w:right w:val="none" w:sz="0" w:space="0" w:color="auto"/>
      </w:divBdr>
    </w:div>
    <w:div w:id="1078745035">
      <w:bodyDiv w:val="1"/>
      <w:marLeft w:val="0"/>
      <w:marRight w:val="0"/>
      <w:marTop w:val="0"/>
      <w:marBottom w:val="0"/>
      <w:divBdr>
        <w:top w:val="none" w:sz="0" w:space="0" w:color="auto"/>
        <w:left w:val="none" w:sz="0" w:space="0" w:color="auto"/>
        <w:bottom w:val="none" w:sz="0" w:space="0" w:color="auto"/>
        <w:right w:val="none" w:sz="0" w:space="0" w:color="auto"/>
      </w:divBdr>
    </w:div>
    <w:div w:id="1080325419">
      <w:bodyDiv w:val="1"/>
      <w:marLeft w:val="0"/>
      <w:marRight w:val="0"/>
      <w:marTop w:val="0"/>
      <w:marBottom w:val="0"/>
      <w:divBdr>
        <w:top w:val="none" w:sz="0" w:space="0" w:color="auto"/>
        <w:left w:val="none" w:sz="0" w:space="0" w:color="auto"/>
        <w:bottom w:val="none" w:sz="0" w:space="0" w:color="auto"/>
        <w:right w:val="none" w:sz="0" w:space="0" w:color="auto"/>
      </w:divBdr>
    </w:div>
    <w:div w:id="1080636170">
      <w:bodyDiv w:val="1"/>
      <w:marLeft w:val="0"/>
      <w:marRight w:val="0"/>
      <w:marTop w:val="0"/>
      <w:marBottom w:val="0"/>
      <w:divBdr>
        <w:top w:val="none" w:sz="0" w:space="0" w:color="auto"/>
        <w:left w:val="none" w:sz="0" w:space="0" w:color="auto"/>
        <w:bottom w:val="none" w:sz="0" w:space="0" w:color="auto"/>
        <w:right w:val="none" w:sz="0" w:space="0" w:color="auto"/>
      </w:divBdr>
    </w:div>
    <w:div w:id="1080710682">
      <w:bodyDiv w:val="1"/>
      <w:marLeft w:val="0"/>
      <w:marRight w:val="0"/>
      <w:marTop w:val="0"/>
      <w:marBottom w:val="0"/>
      <w:divBdr>
        <w:top w:val="none" w:sz="0" w:space="0" w:color="auto"/>
        <w:left w:val="none" w:sz="0" w:space="0" w:color="auto"/>
        <w:bottom w:val="none" w:sz="0" w:space="0" w:color="auto"/>
        <w:right w:val="none" w:sz="0" w:space="0" w:color="auto"/>
      </w:divBdr>
    </w:div>
    <w:div w:id="1080714405">
      <w:bodyDiv w:val="1"/>
      <w:marLeft w:val="0"/>
      <w:marRight w:val="0"/>
      <w:marTop w:val="0"/>
      <w:marBottom w:val="0"/>
      <w:divBdr>
        <w:top w:val="none" w:sz="0" w:space="0" w:color="auto"/>
        <w:left w:val="none" w:sz="0" w:space="0" w:color="auto"/>
        <w:bottom w:val="none" w:sz="0" w:space="0" w:color="auto"/>
        <w:right w:val="none" w:sz="0" w:space="0" w:color="auto"/>
      </w:divBdr>
    </w:div>
    <w:div w:id="1081828969">
      <w:bodyDiv w:val="1"/>
      <w:marLeft w:val="0"/>
      <w:marRight w:val="0"/>
      <w:marTop w:val="0"/>
      <w:marBottom w:val="0"/>
      <w:divBdr>
        <w:top w:val="none" w:sz="0" w:space="0" w:color="auto"/>
        <w:left w:val="none" w:sz="0" w:space="0" w:color="auto"/>
        <w:bottom w:val="none" w:sz="0" w:space="0" w:color="auto"/>
        <w:right w:val="none" w:sz="0" w:space="0" w:color="auto"/>
      </w:divBdr>
    </w:div>
    <w:div w:id="1082143156">
      <w:bodyDiv w:val="1"/>
      <w:marLeft w:val="0"/>
      <w:marRight w:val="0"/>
      <w:marTop w:val="0"/>
      <w:marBottom w:val="0"/>
      <w:divBdr>
        <w:top w:val="none" w:sz="0" w:space="0" w:color="auto"/>
        <w:left w:val="none" w:sz="0" w:space="0" w:color="auto"/>
        <w:bottom w:val="none" w:sz="0" w:space="0" w:color="auto"/>
        <w:right w:val="none" w:sz="0" w:space="0" w:color="auto"/>
      </w:divBdr>
    </w:div>
    <w:div w:id="1082215005">
      <w:bodyDiv w:val="1"/>
      <w:marLeft w:val="0"/>
      <w:marRight w:val="0"/>
      <w:marTop w:val="0"/>
      <w:marBottom w:val="0"/>
      <w:divBdr>
        <w:top w:val="none" w:sz="0" w:space="0" w:color="auto"/>
        <w:left w:val="none" w:sz="0" w:space="0" w:color="auto"/>
        <w:bottom w:val="none" w:sz="0" w:space="0" w:color="auto"/>
        <w:right w:val="none" w:sz="0" w:space="0" w:color="auto"/>
      </w:divBdr>
    </w:div>
    <w:div w:id="1082291501">
      <w:bodyDiv w:val="1"/>
      <w:marLeft w:val="0"/>
      <w:marRight w:val="0"/>
      <w:marTop w:val="0"/>
      <w:marBottom w:val="0"/>
      <w:divBdr>
        <w:top w:val="none" w:sz="0" w:space="0" w:color="auto"/>
        <w:left w:val="none" w:sz="0" w:space="0" w:color="auto"/>
        <w:bottom w:val="none" w:sz="0" w:space="0" w:color="auto"/>
        <w:right w:val="none" w:sz="0" w:space="0" w:color="auto"/>
      </w:divBdr>
    </w:div>
    <w:div w:id="1082482451">
      <w:bodyDiv w:val="1"/>
      <w:marLeft w:val="0"/>
      <w:marRight w:val="0"/>
      <w:marTop w:val="0"/>
      <w:marBottom w:val="0"/>
      <w:divBdr>
        <w:top w:val="none" w:sz="0" w:space="0" w:color="auto"/>
        <w:left w:val="none" w:sz="0" w:space="0" w:color="auto"/>
        <w:bottom w:val="none" w:sz="0" w:space="0" w:color="auto"/>
        <w:right w:val="none" w:sz="0" w:space="0" w:color="auto"/>
      </w:divBdr>
    </w:div>
    <w:div w:id="1082726282">
      <w:bodyDiv w:val="1"/>
      <w:marLeft w:val="0"/>
      <w:marRight w:val="0"/>
      <w:marTop w:val="0"/>
      <w:marBottom w:val="0"/>
      <w:divBdr>
        <w:top w:val="none" w:sz="0" w:space="0" w:color="auto"/>
        <w:left w:val="none" w:sz="0" w:space="0" w:color="auto"/>
        <w:bottom w:val="none" w:sz="0" w:space="0" w:color="auto"/>
        <w:right w:val="none" w:sz="0" w:space="0" w:color="auto"/>
      </w:divBdr>
    </w:div>
    <w:div w:id="1083183022">
      <w:bodyDiv w:val="1"/>
      <w:marLeft w:val="0"/>
      <w:marRight w:val="0"/>
      <w:marTop w:val="0"/>
      <w:marBottom w:val="0"/>
      <w:divBdr>
        <w:top w:val="none" w:sz="0" w:space="0" w:color="auto"/>
        <w:left w:val="none" w:sz="0" w:space="0" w:color="auto"/>
        <w:bottom w:val="none" w:sz="0" w:space="0" w:color="auto"/>
        <w:right w:val="none" w:sz="0" w:space="0" w:color="auto"/>
      </w:divBdr>
    </w:div>
    <w:div w:id="1083990387">
      <w:bodyDiv w:val="1"/>
      <w:marLeft w:val="0"/>
      <w:marRight w:val="0"/>
      <w:marTop w:val="0"/>
      <w:marBottom w:val="0"/>
      <w:divBdr>
        <w:top w:val="none" w:sz="0" w:space="0" w:color="auto"/>
        <w:left w:val="none" w:sz="0" w:space="0" w:color="auto"/>
        <w:bottom w:val="none" w:sz="0" w:space="0" w:color="auto"/>
        <w:right w:val="none" w:sz="0" w:space="0" w:color="auto"/>
      </w:divBdr>
    </w:div>
    <w:div w:id="1084228318">
      <w:bodyDiv w:val="1"/>
      <w:marLeft w:val="0"/>
      <w:marRight w:val="0"/>
      <w:marTop w:val="0"/>
      <w:marBottom w:val="0"/>
      <w:divBdr>
        <w:top w:val="none" w:sz="0" w:space="0" w:color="auto"/>
        <w:left w:val="none" w:sz="0" w:space="0" w:color="auto"/>
        <w:bottom w:val="none" w:sz="0" w:space="0" w:color="auto"/>
        <w:right w:val="none" w:sz="0" w:space="0" w:color="auto"/>
      </w:divBdr>
    </w:div>
    <w:div w:id="1084718575">
      <w:bodyDiv w:val="1"/>
      <w:marLeft w:val="0"/>
      <w:marRight w:val="0"/>
      <w:marTop w:val="0"/>
      <w:marBottom w:val="0"/>
      <w:divBdr>
        <w:top w:val="none" w:sz="0" w:space="0" w:color="auto"/>
        <w:left w:val="none" w:sz="0" w:space="0" w:color="auto"/>
        <w:bottom w:val="none" w:sz="0" w:space="0" w:color="auto"/>
        <w:right w:val="none" w:sz="0" w:space="0" w:color="auto"/>
      </w:divBdr>
    </w:div>
    <w:div w:id="1084835039">
      <w:bodyDiv w:val="1"/>
      <w:marLeft w:val="0"/>
      <w:marRight w:val="0"/>
      <w:marTop w:val="0"/>
      <w:marBottom w:val="0"/>
      <w:divBdr>
        <w:top w:val="none" w:sz="0" w:space="0" w:color="auto"/>
        <w:left w:val="none" w:sz="0" w:space="0" w:color="auto"/>
        <w:bottom w:val="none" w:sz="0" w:space="0" w:color="auto"/>
        <w:right w:val="none" w:sz="0" w:space="0" w:color="auto"/>
      </w:divBdr>
    </w:div>
    <w:div w:id="1084958523">
      <w:bodyDiv w:val="1"/>
      <w:marLeft w:val="0"/>
      <w:marRight w:val="0"/>
      <w:marTop w:val="0"/>
      <w:marBottom w:val="0"/>
      <w:divBdr>
        <w:top w:val="none" w:sz="0" w:space="0" w:color="auto"/>
        <w:left w:val="none" w:sz="0" w:space="0" w:color="auto"/>
        <w:bottom w:val="none" w:sz="0" w:space="0" w:color="auto"/>
        <w:right w:val="none" w:sz="0" w:space="0" w:color="auto"/>
      </w:divBdr>
    </w:div>
    <w:div w:id="1085110584">
      <w:bodyDiv w:val="1"/>
      <w:marLeft w:val="0"/>
      <w:marRight w:val="0"/>
      <w:marTop w:val="0"/>
      <w:marBottom w:val="0"/>
      <w:divBdr>
        <w:top w:val="none" w:sz="0" w:space="0" w:color="auto"/>
        <w:left w:val="none" w:sz="0" w:space="0" w:color="auto"/>
        <w:bottom w:val="none" w:sz="0" w:space="0" w:color="auto"/>
        <w:right w:val="none" w:sz="0" w:space="0" w:color="auto"/>
      </w:divBdr>
    </w:div>
    <w:div w:id="1086028956">
      <w:bodyDiv w:val="1"/>
      <w:marLeft w:val="0"/>
      <w:marRight w:val="0"/>
      <w:marTop w:val="0"/>
      <w:marBottom w:val="0"/>
      <w:divBdr>
        <w:top w:val="none" w:sz="0" w:space="0" w:color="auto"/>
        <w:left w:val="none" w:sz="0" w:space="0" w:color="auto"/>
        <w:bottom w:val="none" w:sz="0" w:space="0" w:color="auto"/>
        <w:right w:val="none" w:sz="0" w:space="0" w:color="auto"/>
      </w:divBdr>
    </w:div>
    <w:div w:id="1087069957">
      <w:bodyDiv w:val="1"/>
      <w:marLeft w:val="0"/>
      <w:marRight w:val="0"/>
      <w:marTop w:val="0"/>
      <w:marBottom w:val="0"/>
      <w:divBdr>
        <w:top w:val="none" w:sz="0" w:space="0" w:color="auto"/>
        <w:left w:val="none" w:sz="0" w:space="0" w:color="auto"/>
        <w:bottom w:val="none" w:sz="0" w:space="0" w:color="auto"/>
        <w:right w:val="none" w:sz="0" w:space="0" w:color="auto"/>
      </w:divBdr>
    </w:div>
    <w:div w:id="1087964869">
      <w:bodyDiv w:val="1"/>
      <w:marLeft w:val="0"/>
      <w:marRight w:val="0"/>
      <w:marTop w:val="0"/>
      <w:marBottom w:val="0"/>
      <w:divBdr>
        <w:top w:val="none" w:sz="0" w:space="0" w:color="auto"/>
        <w:left w:val="none" w:sz="0" w:space="0" w:color="auto"/>
        <w:bottom w:val="none" w:sz="0" w:space="0" w:color="auto"/>
        <w:right w:val="none" w:sz="0" w:space="0" w:color="auto"/>
      </w:divBdr>
    </w:div>
    <w:div w:id="1088115414">
      <w:bodyDiv w:val="1"/>
      <w:marLeft w:val="0"/>
      <w:marRight w:val="0"/>
      <w:marTop w:val="0"/>
      <w:marBottom w:val="0"/>
      <w:divBdr>
        <w:top w:val="none" w:sz="0" w:space="0" w:color="auto"/>
        <w:left w:val="none" w:sz="0" w:space="0" w:color="auto"/>
        <w:bottom w:val="none" w:sz="0" w:space="0" w:color="auto"/>
        <w:right w:val="none" w:sz="0" w:space="0" w:color="auto"/>
      </w:divBdr>
    </w:div>
    <w:div w:id="1088886189">
      <w:bodyDiv w:val="1"/>
      <w:marLeft w:val="0"/>
      <w:marRight w:val="0"/>
      <w:marTop w:val="0"/>
      <w:marBottom w:val="0"/>
      <w:divBdr>
        <w:top w:val="none" w:sz="0" w:space="0" w:color="auto"/>
        <w:left w:val="none" w:sz="0" w:space="0" w:color="auto"/>
        <w:bottom w:val="none" w:sz="0" w:space="0" w:color="auto"/>
        <w:right w:val="none" w:sz="0" w:space="0" w:color="auto"/>
      </w:divBdr>
    </w:div>
    <w:div w:id="1088888631">
      <w:bodyDiv w:val="1"/>
      <w:marLeft w:val="0"/>
      <w:marRight w:val="0"/>
      <w:marTop w:val="0"/>
      <w:marBottom w:val="0"/>
      <w:divBdr>
        <w:top w:val="none" w:sz="0" w:space="0" w:color="auto"/>
        <w:left w:val="none" w:sz="0" w:space="0" w:color="auto"/>
        <w:bottom w:val="none" w:sz="0" w:space="0" w:color="auto"/>
        <w:right w:val="none" w:sz="0" w:space="0" w:color="auto"/>
      </w:divBdr>
    </w:div>
    <w:div w:id="1089425312">
      <w:bodyDiv w:val="1"/>
      <w:marLeft w:val="0"/>
      <w:marRight w:val="0"/>
      <w:marTop w:val="0"/>
      <w:marBottom w:val="0"/>
      <w:divBdr>
        <w:top w:val="none" w:sz="0" w:space="0" w:color="auto"/>
        <w:left w:val="none" w:sz="0" w:space="0" w:color="auto"/>
        <w:bottom w:val="none" w:sz="0" w:space="0" w:color="auto"/>
        <w:right w:val="none" w:sz="0" w:space="0" w:color="auto"/>
      </w:divBdr>
    </w:div>
    <w:div w:id="1089620935">
      <w:bodyDiv w:val="1"/>
      <w:marLeft w:val="0"/>
      <w:marRight w:val="0"/>
      <w:marTop w:val="0"/>
      <w:marBottom w:val="0"/>
      <w:divBdr>
        <w:top w:val="none" w:sz="0" w:space="0" w:color="auto"/>
        <w:left w:val="none" w:sz="0" w:space="0" w:color="auto"/>
        <w:bottom w:val="none" w:sz="0" w:space="0" w:color="auto"/>
        <w:right w:val="none" w:sz="0" w:space="0" w:color="auto"/>
      </w:divBdr>
    </w:div>
    <w:div w:id="1090347441">
      <w:bodyDiv w:val="1"/>
      <w:marLeft w:val="0"/>
      <w:marRight w:val="0"/>
      <w:marTop w:val="0"/>
      <w:marBottom w:val="0"/>
      <w:divBdr>
        <w:top w:val="none" w:sz="0" w:space="0" w:color="auto"/>
        <w:left w:val="none" w:sz="0" w:space="0" w:color="auto"/>
        <w:bottom w:val="none" w:sz="0" w:space="0" w:color="auto"/>
        <w:right w:val="none" w:sz="0" w:space="0" w:color="auto"/>
      </w:divBdr>
    </w:div>
    <w:div w:id="1090664153">
      <w:bodyDiv w:val="1"/>
      <w:marLeft w:val="0"/>
      <w:marRight w:val="0"/>
      <w:marTop w:val="0"/>
      <w:marBottom w:val="0"/>
      <w:divBdr>
        <w:top w:val="none" w:sz="0" w:space="0" w:color="auto"/>
        <w:left w:val="none" w:sz="0" w:space="0" w:color="auto"/>
        <w:bottom w:val="none" w:sz="0" w:space="0" w:color="auto"/>
        <w:right w:val="none" w:sz="0" w:space="0" w:color="auto"/>
      </w:divBdr>
    </w:div>
    <w:div w:id="1090812650">
      <w:bodyDiv w:val="1"/>
      <w:marLeft w:val="0"/>
      <w:marRight w:val="0"/>
      <w:marTop w:val="0"/>
      <w:marBottom w:val="0"/>
      <w:divBdr>
        <w:top w:val="none" w:sz="0" w:space="0" w:color="auto"/>
        <w:left w:val="none" w:sz="0" w:space="0" w:color="auto"/>
        <w:bottom w:val="none" w:sz="0" w:space="0" w:color="auto"/>
        <w:right w:val="none" w:sz="0" w:space="0" w:color="auto"/>
      </w:divBdr>
    </w:div>
    <w:div w:id="1093013089">
      <w:bodyDiv w:val="1"/>
      <w:marLeft w:val="0"/>
      <w:marRight w:val="0"/>
      <w:marTop w:val="0"/>
      <w:marBottom w:val="0"/>
      <w:divBdr>
        <w:top w:val="none" w:sz="0" w:space="0" w:color="auto"/>
        <w:left w:val="none" w:sz="0" w:space="0" w:color="auto"/>
        <w:bottom w:val="none" w:sz="0" w:space="0" w:color="auto"/>
        <w:right w:val="none" w:sz="0" w:space="0" w:color="auto"/>
      </w:divBdr>
    </w:div>
    <w:div w:id="1093211663">
      <w:bodyDiv w:val="1"/>
      <w:marLeft w:val="0"/>
      <w:marRight w:val="0"/>
      <w:marTop w:val="0"/>
      <w:marBottom w:val="0"/>
      <w:divBdr>
        <w:top w:val="none" w:sz="0" w:space="0" w:color="auto"/>
        <w:left w:val="none" w:sz="0" w:space="0" w:color="auto"/>
        <w:bottom w:val="none" w:sz="0" w:space="0" w:color="auto"/>
        <w:right w:val="none" w:sz="0" w:space="0" w:color="auto"/>
      </w:divBdr>
    </w:div>
    <w:div w:id="1093814983">
      <w:bodyDiv w:val="1"/>
      <w:marLeft w:val="0"/>
      <w:marRight w:val="0"/>
      <w:marTop w:val="0"/>
      <w:marBottom w:val="0"/>
      <w:divBdr>
        <w:top w:val="none" w:sz="0" w:space="0" w:color="auto"/>
        <w:left w:val="none" w:sz="0" w:space="0" w:color="auto"/>
        <w:bottom w:val="none" w:sz="0" w:space="0" w:color="auto"/>
        <w:right w:val="none" w:sz="0" w:space="0" w:color="auto"/>
      </w:divBdr>
    </w:div>
    <w:div w:id="1094130813">
      <w:bodyDiv w:val="1"/>
      <w:marLeft w:val="0"/>
      <w:marRight w:val="0"/>
      <w:marTop w:val="0"/>
      <w:marBottom w:val="0"/>
      <w:divBdr>
        <w:top w:val="none" w:sz="0" w:space="0" w:color="auto"/>
        <w:left w:val="none" w:sz="0" w:space="0" w:color="auto"/>
        <w:bottom w:val="none" w:sz="0" w:space="0" w:color="auto"/>
        <w:right w:val="none" w:sz="0" w:space="0" w:color="auto"/>
      </w:divBdr>
    </w:div>
    <w:div w:id="1094323406">
      <w:bodyDiv w:val="1"/>
      <w:marLeft w:val="0"/>
      <w:marRight w:val="0"/>
      <w:marTop w:val="0"/>
      <w:marBottom w:val="0"/>
      <w:divBdr>
        <w:top w:val="none" w:sz="0" w:space="0" w:color="auto"/>
        <w:left w:val="none" w:sz="0" w:space="0" w:color="auto"/>
        <w:bottom w:val="none" w:sz="0" w:space="0" w:color="auto"/>
        <w:right w:val="none" w:sz="0" w:space="0" w:color="auto"/>
      </w:divBdr>
    </w:div>
    <w:div w:id="1095054348">
      <w:bodyDiv w:val="1"/>
      <w:marLeft w:val="0"/>
      <w:marRight w:val="0"/>
      <w:marTop w:val="0"/>
      <w:marBottom w:val="0"/>
      <w:divBdr>
        <w:top w:val="none" w:sz="0" w:space="0" w:color="auto"/>
        <w:left w:val="none" w:sz="0" w:space="0" w:color="auto"/>
        <w:bottom w:val="none" w:sz="0" w:space="0" w:color="auto"/>
        <w:right w:val="none" w:sz="0" w:space="0" w:color="auto"/>
      </w:divBdr>
    </w:div>
    <w:div w:id="1095438145">
      <w:bodyDiv w:val="1"/>
      <w:marLeft w:val="0"/>
      <w:marRight w:val="0"/>
      <w:marTop w:val="0"/>
      <w:marBottom w:val="0"/>
      <w:divBdr>
        <w:top w:val="none" w:sz="0" w:space="0" w:color="auto"/>
        <w:left w:val="none" w:sz="0" w:space="0" w:color="auto"/>
        <w:bottom w:val="none" w:sz="0" w:space="0" w:color="auto"/>
        <w:right w:val="none" w:sz="0" w:space="0" w:color="auto"/>
      </w:divBdr>
    </w:div>
    <w:div w:id="1095520998">
      <w:bodyDiv w:val="1"/>
      <w:marLeft w:val="0"/>
      <w:marRight w:val="0"/>
      <w:marTop w:val="0"/>
      <w:marBottom w:val="0"/>
      <w:divBdr>
        <w:top w:val="none" w:sz="0" w:space="0" w:color="auto"/>
        <w:left w:val="none" w:sz="0" w:space="0" w:color="auto"/>
        <w:bottom w:val="none" w:sz="0" w:space="0" w:color="auto"/>
        <w:right w:val="none" w:sz="0" w:space="0" w:color="auto"/>
      </w:divBdr>
    </w:div>
    <w:div w:id="1097016282">
      <w:bodyDiv w:val="1"/>
      <w:marLeft w:val="0"/>
      <w:marRight w:val="0"/>
      <w:marTop w:val="0"/>
      <w:marBottom w:val="0"/>
      <w:divBdr>
        <w:top w:val="none" w:sz="0" w:space="0" w:color="auto"/>
        <w:left w:val="none" w:sz="0" w:space="0" w:color="auto"/>
        <w:bottom w:val="none" w:sz="0" w:space="0" w:color="auto"/>
        <w:right w:val="none" w:sz="0" w:space="0" w:color="auto"/>
      </w:divBdr>
    </w:div>
    <w:div w:id="1097363641">
      <w:bodyDiv w:val="1"/>
      <w:marLeft w:val="0"/>
      <w:marRight w:val="0"/>
      <w:marTop w:val="0"/>
      <w:marBottom w:val="0"/>
      <w:divBdr>
        <w:top w:val="none" w:sz="0" w:space="0" w:color="auto"/>
        <w:left w:val="none" w:sz="0" w:space="0" w:color="auto"/>
        <w:bottom w:val="none" w:sz="0" w:space="0" w:color="auto"/>
        <w:right w:val="none" w:sz="0" w:space="0" w:color="auto"/>
      </w:divBdr>
    </w:div>
    <w:div w:id="1098022149">
      <w:bodyDiv w:val="1"/>
      <w:marLeft w:val="0"/>
      <w:marRight w:val="0"/>
      <w:marTop w:val="0"/>
      <w:marBottom w:val="0"/>
      <w:divBdr>
        <w:top w:val="none" w:sz="0" w:space="0" w:color="auto"/>
        <w:left w:val="none" w:sz="0" w:space="0" w:color="auto"/>
        <w:bottom w:val="none" w:sz="0" w:space="0" w:color="auto"/>
        <w:right w:val="none" w:sz="0" w:space="0" w:color="auto"/>
      </w:divBdr>
    </w:div>
    <w:div w:id="1098134036">
      <w:bodyDiv w:val="1"/>
      <w:marLeft w:val="0"/>
      <w:marRight w:val="0"/>
      <w:marTop w:val="0"/>
      <w:marBottom w:val="0"/>
      <w:divBdr>
        <w:top w:val="none" w:sz="0" w:space="0" w:color="auto"/>
        <w:left w:val="none" w:sz="0" w:space="0" w:color="auto"/>
        <w:bottom w:val="none" w:sz="0" w:space="0" w:color="auto"/>
        <w:right w:val="none" w:sz="0" w:space="0" w:color="auto"/>
      </w:divBdr>
    </w:div>
    <w:div w:id="1099184555">
      <w:bodyDiv w:val="1"/>
      <w:marLeft w:val="0"/>
      <w:marRight w:val="0"/>
      <w:marTop w:val="0"/>
      <w:marBottom w:val="0"/>
      <w:divBdr>
        <w:top w:val="none" w:sz="0" w:space="0" w:color="auto"/>
        <w:left w:val="none" w:sz="0" w:space="0" w:color="auto"/>
        <w:bottom w:val="none" w:sz="0" w:space="0" w:color="auto"/>
        <w:right w:val="none" w:sz="0" w:space="0" w:color="auto"/>
      </w:divBdr>
    </w:div>
    <w:div w:id="1099258550">
      <w:bodyDiv w:val="1"/>
      <w:marLeft w:val="0"/>
      <w:marRight w:val="0"/>
      <w:marTop w:val="0"/>
      <w:marBottom w:val="0"/>
      <w:divBdr>
        <w:top w:val="none" w:sz="0" w:space="0" w:color="auto"/>
        <w:left w:val="none" w:sz="0" w:space="0" w:color="auto"/>
        <w:bottom w:val="none" w:sz="0" w:space="0" w:color="auto"/>
        <w:right w:val="none" w:sz="0" w:space="0" w:color="auto"/>
      </w:divBdr>
    </w:div>
    <w:div w:id="1100105884">
      <w:bodyDiv w:val="1"/>
      <w:marLeft w:val="0"/>
      <w:marRight w:val="0"/>
      <w:marTop w:val="0"/>
      <w:marBottom w:val="0"/>
      <w:divBdr>
        <w:top w:val="none" w:sz="0" w:space="0" w:color="auto"/>
        <w:left w:val="none" w:sz="0" w:space="0" w:color="auto"/>
        <w:bottom w:val="none" w:sz="0" w:space="0" w:color="auto"/>
        <w:right w:val="none" w:sz="0" w:space="0" w:color="auto"/>
      </w:divBdr>
    </w:div>
    <w:div w:id="1100370668">
      <w:bodyDiv w:val="1"/>
      <w:marLeft w:val="0"/>
      <w:marRight w:val="0"/>
      <w:marTop w:val="0"/>
      <w:marBottom w:val="0"/>
      <w:divBdr>
        <w:top w:val="none" w:sz="0" w:space="0" w:color="auto"/>
        <w:left w:val="none" w:sz="0" w:space="0" w:color="auto"/>
        <w:bottom w:val="none" w:sz="0" w:space="0" w:color="auto"/>
        <w:right w:val="none" w:sz="0" w:space="0" w:color="auto"/>
      </w:divBdr>
    </w:div>
    <w:div w:id="1101682877">
      <w:bodyDiv w:val="1"/>
      <w:marLeft w:val="0"/>
      <w:marRight w:val="0"/>
      <w:marTop w:val="0"/>
      <w:marBottom w:val="0"/>
      <w:divBdr>
        <w:top w:val="none" w:sz="0" w:space="0" w:color="auto"/>
        <w:left w:val="none" w:sz="0" w:space="0" w:color="auto"/>
        <w:bottom w:val="none" w:sz="0" w:space="0" w:color="auto"/>
        <w:right w:val="none" w:sz="0" w:space="0" w:color="auto"/>
      </w:divBdr>
    </w:div>
    <w:div w:id="1102066419">
      <w:bodyDiv w:val="1"/>
      <w:marLeft w:val="0"/>
      <w:marRight w:val="0"/>
      <w:marTop w:val="0"/>
      <w:marBottom w:val="0"/>
      <w:divBdr>
        <w:top w:val="none" w:sz="0" w:space="0" w:color="auto"/>
        <w:left w:val="none" w:sz="0" w:space="0" w:color="auto"/>
        <w:bottom w:val="none" w:sz="0" w:space="0" w:color="auto"/>
        <w:right w:val="none" w:sz="0" w:space="0" w:color="auto"/>
      </w:divBdr>
    </w:div>
    <w:div w:id="1102604823">
      <w:bodyDiv w:val="1"/>
      <w:marLeft w:val="0"/>
      <w:marRight w:val="0"/>
      <w:marTop w:val="0"/>
      <w:marBottom w:val="0"/>
      <w:divBdr>
        <w:top w:val="none" w:sz="0" w:space="0" w:color="auto"/>
        <w:left w:val="none" w:sz="0" w:space="0" w:color="auto"/>
        <w:bottom w:val="none" w:sz="0" w:space="0" w:color="auto"/>
        <w:right w:val="none" w:sz="0" w:space="0" w:color="auto"/>
      </w:divBdr>
    </w:div>
    <w:div w:id="1103187291">
      <w:bodyDiv w:val="1"/>
      <w:marLeft w:val="0"/>
      <w:marRight w:val="0"/>
      <w:marTop w:val="0"/>
      <w:marBottom w:val="0"/>
      <w:divBdr>
        <w:top w:val="none" w:sz="0" w:space="0" w:color="auto"/>
        <w:left w:val="none" w:sz="0" w:space="0" w:color="auto"/>
        <w:bottom w:val="none" w:sz="0" w:space="0" w:color="auto"/>
        <w:right w:val="none" w:sz="0" w:space="0" w:color="auto"/>
      </w:divBdr>
    </w:div>
    <w:div w:id="1103264612">
      <w:bodyDiv w:val="1"/>
      <w:marLeft w:val="0"/>
      <w:marRight w:val="0"/>
      <w:marTop w:val="0"/>
      <w:marBottom w:val="0"/>
      <w:divBdr>
        <w:top w:val="none" w:sz="0" w:space="0" w:color="auto"/>
        <w:left w:val="none" w:sz="0" w:space="0" w:color="auto"/>
        <w:bottom w:val="none" w:sz="0" w:space="0" w:color="auto"/>
        <w:right w:val="none" w:sz="0" w:space="0" w:color="auto"/>
      </w:divBdr>
    </w:div>
    <w:div w:id="1104036147">
      <w:bodyDiv w:val="1"/>
      <w:marLeft w:val="0"/>
      <w:marRight w:val="0"/>
      <w:marTop w:val="0"/>
      <w:marBottom w:val="0"/>
      <w:divBdr>
        <w:top w:val="none" w:sz="0" w:space="0" w:color="auto"/>
        <w:left w:val="none" w:sz="0" w:space="0" w:color="auto"/>
        <w:bottom w:val="none" w:sz="0" w:space="0" w:color="auto"/>
        <w:right w:val="none" w:sz="0" w:space="0" w:color="auto"/>
      </w:divBdr>
    </w:div>
    <w:div w:id="1104154144">
      <w:bodyDiv w:val="1"/>
      <w:marLeft w:val="0"/>
      <w:marRight w:val="0"/>
      <w:marTop w:val="0"/>
      <w:marBottom w:val="0"/>
      <w:divBdr>
        <w:top w:val="none" w:sz="0" w:space="0" w:color="auto"/>
        <w:left w:val="none" w:sz="0" w:space="0" w:color="auto"/>
        <w:bottom w:val="none" w:sz="0" w:space="0" w:color="auto"/>
        <w:right w:val="none" w:sz="0" w:space="0" w:color="auto"/>
      </w:divBdr>
    </w:div>
    <w:div w:id="1104306983">
      <w:bodyDiv w:val="1"/>
      <w:marLeft w:val="0"/>
      <w:marRight w:val="0"/>
      <w:marTop w:val="0"/>
      <w:marBottom w:val="0"/>
      <w:divBdr>
        <w:top w:val="none" w:sz="0" w:space="0" w:color="auto"/>
        <w:left w:val="none" w:sz="0" w:space="0" w:color="auto"/>
        <w:bottom w:val="none" w:sz="0" w:space="0" w:color="auto"/>
        <w:right w:val="none" w:sz="0" w:space="0" w:color="auto"/>
      </w:divBdr>
    </w:div>
    <w:div w:id="1104375679">
      <w:bodyDiv w:val="1"/>
      <w:marLeft w:val="0"/>
      <w:marRight w:val="0"/>
      <w:marTop w:val="0"/>
      <w:marBottom w:val="0"/>
      <w:divBdr>
        <w:top w:val="none" w:sz="0" w:space="0" w:color="auto"/>
        <w:left w:val="none" w:sz="0" w:space="0" w:color="auto"/>
        <w:bottom w:val="none" w:sz="0" w:space="0" w:color="auto"/>
        <w:right w:val="none" w:sz="0" w:space="0" w:color="auto"/>
      </w:divBdr>
    </w:div>
    <w:div w:id="1104764444">
      <w:bodyDiv w:val="1"/>
      <w:marLeft w:val="0"/>
      <w:marRight w:val="0"/>
      <w:marTop w:val="0"/>
      <w:marBottom w:val="0"/>
      <w:divBdr>
        <w:top w:val="none" w:sz="0" w:space="0" w:color="auto"/>
        <w:left w:val="none" w:sz="0" w:space="0" w:color="auto"/>
        <w:bottom w:val="none" w:sz="0" w:space="0" w:color="auto"/>
        <w:right w:val="none" w:sz="0" w:space="0" w:color="auto"/>
      </w:divBdr>
    </w:div>
    <w:div w:id="1105539687">
      <w:bodyDiv w:val="1"/>
      <w:marLeft w:val="0"/>
      <w:marRight w:val="0"/>
      <w:marTop w:val="0"/>
      <w:marBottom w:val="0"/>
      <w:divBdr>
        <w:top w:val="none" w:sz="0" w:space="0" w:color="auto"/>
        <w:left w:val="none" w:sz="0" w:space="0" w:color="auto"/>
        <w:bottom w:val="none" w:sz="0" w:space="0" w:color="auto"/>
        <w:right w:val="none" w:sz="0" w:space="0" w:color="auto"/>
      </w:divBdr>
    </w:div>
    <w:div w:id="1105542932">
      <w:bodyDiv w:val="1"/>
      <w:marLeft w:val="0"/>
      <w:marRight w:val="0"/>
      <w:marTop w:val="0"/>
      <w:marBottom w:val="0"/>
      <w:divBdr>
        <w:top w:val="none" w:sz="0" w:space="0" w:color="auto"/>
        <w:left w:val="none" w:sz="0" w:space="0" w:color="auto"/>
        <w:bottom w:val="none" w:sz="0" w:space="0" w:color="auto"/>
        <w:right w:val="none" w:sz="0" w:space="0" w:color="auto"/>
      </w:divBdr>
    </w:div>
    <w:div w:id="1105883606">
      <w:bodyDiv w:val="1"/>
      <w:marLeft w:val="0"/>
      <w:marRight w:val="0"/>
      <w:marTop w:val="0"/>
      <w:marBottom w:val="0"/>
      <w:divBdr>
        <w:top w:val="none" w:sz="0" w:space="0" w:color="auto"/>
        <w:left w:val="none" w:sz="0" w:space="0" w:color="auto"/>
        <w:bottom w:val="none" w:sz="0" w:space="0" w:color="auto"/>
        <w:right w:val="none" w:sz="0" w:space="0" w:color="auto"/>
      </w:divBdr>
    </w:div>
    <w:div w:id="1105922790">
      <w:bodyDiv w:val="1"/>
      <w:marLeft w:val="0"/>
      <w:marRight w:val="0"/>
      <w:marTop w:val="0"/>
      <w:marBottom w:val="0"/>
      <w:divBdr>
        <w:top w:val="none" w:sz="0" w:space="0" w:color="auto"/>
        <w:left w:val="none" w:sz="0" w:space="0" w:color="auto"/>
        <w:bottom w:val="none" w:sz="0" w:space="0" w:color="auto"/>
        <w:right w:val="none" w:sz="0" w:space="0" w:color="auto"/>
      </w:divBdr>
    </w:div>
    <w:div w:id="1106585474">
      <w:bodyDiv w:val="1"/>
      <w:marLeft w:val="0"/>
      <w:marRight w:val="0"/>
      <w:marTop w:val="0"/>
      <w:marBottom w:val="0"/>
      <w:divBdr>
        <w:top w:val="none" w:sz="0" w:space="0" w:color="auto"/>
        <w:left w:val="none" w:sz="0" w:space="0" w:color="auto"/>
        <w:bottom w:val="none" w:sz="0" w:space="0" w:color="auto"/>
        <w:right w:val="none" w:sz="0" w:space="0" w:color="auto"/>
      </w:divBdr>
    </w:div>
    <w:div w:id="1106970029">
      <w:bodyDiv w:val="1"/>
      <w:marLeft w:val="0"/>
      <w:marRight w:val="0"/>
      <w:marTop w:val="0"/>
      <w:marBottom w:val="0"/>
      <w:divBdr>
        <w:top w:val="none" w:sz="0" w:space="0" w:color="auto"/>
        <w:left w:val="none" w:sz="0" w:space="0" w:color="auto"/>
        <w:bottom w:val="none" w:sz="0" w:space="0" w:color="auto"/>
        <w:right w:val="none" w:sz="0" w:space="0" w:color="auto"/>
      </w:divBdr>
    </w:div>
    <w:div w:id="1107046262">
      <w:bodyDiv w:val="1"/>
      <w:marLeft w:val="0"/>
      <w:marRight w:val="0"/>
      <w:marTop w:val="0"/>
      <w:marBottom w:val="0"/>
      <w:divBdr>
        <w:top w:val="none" w:sz="0" w:space="0" w:color="auto"/>
        <w:left w:val="none" w:sz="0" w:space="0" w:color="auto"/>
        <w:bottom w:val="none" w:sz="0" w:space="0" w:color="auto"/>
        <w:right w:val="none" w:sz="0" w:space="0" w:color="auto"/>
      </w:divBdr>
    </w:div>
    <w:div w:id="1107113526">
      <w:bodyDiv w:val="1"/>
      <w:marLeft w:val="0"/>
      <w:marRight w:val="0"/>
      <w:marTop w:val="0"/>
      <w:marBottom w:val="0"/>
      <w:divBdr>
        <w:top w:val="none" w:sz="0" w:space="0" w:color="auto"/>
        <w:left w:val="none" w:sz="0" w:space="0" w:color="auto"/>
        <w:bottom w:val="none" w:sz="0" w:space="0" w:color="auto"/>
        <w:right w:val="none" w:sz="0" w:space="0" w:color="auto"/>
      </w:divBdr>
    </w:div>
    <w:div w:id="1107890936">
      <w:bodyDiv w:val="1"/>
      <w:marLeft w:val="0"/>
      <w:marRight w:val="0"/>
      <w:marTop w:val="0"/>
      <w:marBottom w:val="0"/>
      <w:divBdr>
        <w:top w:val="none" w:sz="0" w:space="0" w:color="auto"/>
        <w:left w:val="none" w:sz="0" w:space="0" w:color="auto"/>
        <w:bottom w:val="none" w:sz="0" w:space="0" w:color="auto"/>
        <w:right w:val="none" w:sz="0" w:space="0" w:color="auto"/>
      </w:divBdr>
    </w:div>
    <w:div w:id="1108810743">
      <w:bodyDiv w:val="1"/>
      <w:marLeft w:val="0"/>
      <w:marRight w:val="0"/>
      <w:marTop w:val="0"/>
      <w:marBottom w:val="0"/>
      <w:divBdr>
        <w:top w:val="none" w:sz="0" w:space="0" w:color="auto"/>
        <w:left w:val="none" w:sz="0" w:space="0" w:color="auto"/>
        <w:bottom w:val="none" w:sz="0" w:space="0" w:color="auto"/>
        <w:right w:val="none" w:sz="0" w:space="0" w:color="auto"/>
      </w:divBdr>
    </w:div>
    <w:div w:id="1108889796">
      <w:bodyDiv w:val="1"/>
      <w:marLeft w:val="0"/>
      <w:marRight w:val="0"/>
      <w:marTop w:val="0"/>
      <w:marBottom w:val="0"/>
      <w:divBdr>
        <w:top w:val="none" w:sz="0" w:space="0" w:color="auto"/>
        <w:left w:val="none" w:sz="0" w:space="0" w:color="auto"/>
        <w:bottom w:val="none" w:sz="0" w:space="0" w:color="auto"/>
        <w:right w:val="none" w:sz="0" w:space="0" w:color="auto"/>
      </w:divBdr>
    </w:div>
    <w:div w:id="1109203055">
      <w:bodyDiv w:val="1"/>
      <w:marLeft w:val="0"/>
      <w:marRight w:val="0"/>
      <w:marTop w:val="0"/>
      <w:marBottom w:val="0"/>
      <w:divBdr>
        <w:top w:val="none" w:sz="0" w:space="0" w:color="auto"/>
        <w:left w:val="none" w:sz="0" w:space="0" w:color="auto"/>
        <w:bottom w:val="none" w:sz="0" w:space="0" w:color="auto"/>
        <w:right w:val="none" w:sz="0" w:space="0" w:color="auto"/>
      </w:divBdr>
    </w:div>
    <w:div w:id="1109397201">
      <w:bodyDiv w:val="1"/>
      <w:marLeft w:val="0"/>
      <w:marRight w:val="0"/>
      <w:marTop w:val="0"/>
      <w:marBottom w:val="0"/>
      <w:divBdr>
        <w:top w:val="none" w:sz="0" w:space="0" w:color="auto"/>
        <w:left w:val="none" w:sz="0" w:space="0" w:color="auto"/>
        <w:bottom w:val="none" w:sz="0" w:space="0" w:color="auto"/>
        <w:right w:val="none" w:sz="0" w:space="0" w:color="auto"/>
      </w:divBdr>
    </w:div>
    <w:div w:id="1109399665">
      <w:bodyDiv w:val="1"/>
      <w:marLeft w:val="0"/>
      <w:marRight w:val="0"/>
      <w:marTop w:val="0"/>
      <w:marBottom w:val="0"/>
      <w:divBdr>
        <w:top w:val="none" w:sz="0" w:space="0" w:color="auto"/>
        <w:left w:val="none" w:sz="0" w:space="0" w:color="auto"/>
        <w:bottom w:val="none" w:sz="0" w:space="0" w:color="auto"/>
        <w:right w:val="none" w:sz="0" w:space="0" w:color="auto"/>
      </w:divBdr>
    </w:div>
    <w:div w:id="1109666677">
      <w:bodyDiv w:val="1"/>
      <w:marLeft w:val="0"/>
      <w:marRight w:val="0"/>
      <w:marTop w:val="0"/>
      <w:marBottom w:val="0"/>
      <w:divBdr>
        <w:top w:val="none" w:sz="0" w:space="0" w:color="auto"/>
        <w:left w:val="none" w:sz="0" w:space="0" w:color="auto"/>
        <w:bottom w:val="none" w:sz="0" w:space="0" w:color="auto"/>
        <w:right w:val="none" w:sz="0" w:space="0" w:color="auto"/>
      </w:divBdr>
    </w:div>
    <w:div w:id="1109855705">
      <w:bodyDiv w:val="1"/>
      <w:marLeft w:val="0"/>
      <w:marRight w:val="0"/>
      <w:marTop w:val="0"/>
      <w:marBottom w:val="0"/>
      <w:divBdr>
        <w:top w:val="none" w:sz="0" w:space="0" w:color="auto"/>
        <w:left w:val="none" w:sz="0" w:space="0" w:color="auto"/>
        <w:bottom w:val="none" w:sz="0" w:space="0" w:color="auto"/>
        <w:right w:val="none" w:sz="0" w:space="0" w:color="auto"/>
      </w:divBdr>
    </w:div>
    <w:div w:id="1110006302">
      <w:bodyDiv w:val="1"/>
      <w:marLeft w:val="0"/>
      <w:marRight w:val="0"/>
      <w:marTop w:val="0"/>
      <w:marBottom w:val="0"/>
      <w:divBdr>
        <w:top w:val="none" w:sz="0" w:space="0" w:color="auto"/>
        <w:left w:val="none" w:sz="0" w:space="0" w:color="auto"/>
        <w:bottom w:val="none" w:sz="0" w:space="0" w:color="auto"/>
        <w:right w:val="none" w:sz="0" w:space="0" w:color="auto"/>
      </w:divBdr>
    </w:div>
    <w:div w:id="1110009863">
      <w:bodyDiv w:val="1"/>
      <w:marLeft w:val="0"/>
      <w:marRight w:val="0"/>
      <w:marTop w:val="0"/>
      <w:marBottom w:val="0"/>
      <w:divBdr>
        <w:top w:val="none" w:sz="0" w:space="0" w:color="auto"/>
        <w:left w:val="none" w:sz="0" w:space="0" w:color="auto"/>
        <w:bottom w:val="none" w:sz="0" w:space="0" w:color="auto"/>
        <w:right w:val="none" w:sz="0" w:space="0" w:color="auto"/>
      </w:divBdr>
    </w:div>
    <w:div w:id="1110080488">
      <w:bodyDiv w:val="1"/>
      <w:marLeft w:val="0"/>
      <w:marRight w:val="0"/>
      <w:marTop w:val="0"/>
      <w:marBottom w:val="0"/>
      <w:divBdr>
        <w:top w:val="none" w:sz="0" w:space="0" w:color="auto"/>
        <w:left w:val="none" w:sz="0" w:space="0" w:color="auto"/>
        <w:bottom w:val="none" w:sz="0" w:space="0" w:color="auto"/>
        <w:right w:val="none" w:sz="0" w:space="0" w:color="auto"/>
      </w:divBdr>
    </w:div>
    <w:div w:id="1110784874">
      <w:bodyDiv w:val="1"/>
      <w:marLeft w:val="0"/>
      <w:marRight w:val="0"/>
      <w:marTop w:val="0"/>
      <w:marBottom w:val="0"/>
      <w:divBdr>
        <w:top w:val="none" w:sz="0" w:space="0" w:color="auto"/>
        <w:left w:val="none" w:sz="0" w:space="0" w:color="auto"/>
        <w:bottom w:val="none" w:sz="0" w:space="0" w:color="auto"/>
        <w:right w:val="none" w:sz="0" w:space="0" w:color="auto"/>
      </w:divBdr>
    </w:div>
    <w:div w:id="1110974208">
      <w:bodyDiv w:val="1"/>
      <w:marLeft w:val="0"/>
      <w:marRight w:val="0"/>
      <w:marTop w:val="0"/>
      <w:marBottom w:val="0"/>
      <w:divBdr>
        <w:top w:val="none" w:sz="0" w:space="0" w:color="auto"/>
        <w:left w:val="none" w:sz="0" w:space="0" w:color="auto"/>
        <w:bottom w:val="none" w:sz="0" w:space="0" w:color="auto"/>
        <w:right w:val="none" w:sz="0" w:space="0" w:color="auto"/>
      </w:divBdr>
    </w:div>
    <w:div w:id="1111314193">
      <w:bodyDiv w:val="1"/>
      <w:marLeft w:val="0"/>
      <w:marRight w:val="0"/>
      <w:marTop w:val="0"/>
      <w:marBottom w:val="0"/>
      <w:divBdr>
        <w:top w:val="none" w:sz="0" w:space="0" w:color="auto"/>
        <w:left w:val="none" w:sz="0" w:space="0" w:color="auto"/>
        <w:bottom w:val="none" w:sz="0" w:space="0" w:color="auto"/>
        <w:right w:val="none" w:sz="0" w:space="0" w:color="auto"/>
      </w:divBdr>
    </w:div>
    <w:div w:id="1111588836">
      <w:bodyDiv w:val="1"/>
      <w:marLeft w:val="0"/>
      <w:marRight w:val="0"/>
      <w:marTop w:val="0"/>
      <w:marBottom w:val="0"/>
      <w:divBdr>
        <w:top w:val="none" w:sz="0" w:space="0" w:color="auto"/>
        <w:left w:val="none" w:sz="0" w:space="0" w:color="auto"/>
        <w:bottom w:val="none" w:sz="0" w:space="0" w:color="auto"/>
        <w:right w:val="none" w:sz="0" w:space="0" w:color="auto"/>
      </w:divBdr>
    </w:div>
    <w:div w:id="1111818390">
      <w:bodyDiv w:val="1"/>
      <w:marLeft w:val="0"/>
      <w:marRight w:val="0"/>
      <w:marTop w:val="0"/>
      <w:marBottom w:val="0"/>
      <w:divBdr>
        <w:top w:val="none" w:sz="0" w:space="0" w:color="auto"/>
        <w:left w:val="none" w:sz="0" w:space="0" w:color="auto"/>
        <w:bottom w:val="none" w:sz="0" w:space="0" w:color="auto"/>
        <w:right w:val="none" w:sz="0" w:space="0" w:color="auto"/>
      </w:divBdr>
    </w:div>
    <w:div w:id="1113019982">
      <w:bodyDiv w:val="1"/>
      <w:marLeft w:val="0"/>
      <w:marRight w:val="0"/>
      <w:marTop w:val="0"/>
      <w:marBottom w:val="0"/>
      <w:divBdr>
        <w:top w:val="none" w:sz="0" w:space="0" w:color="auto"/>
        <w:left w:val="none" w:sz="0" w:space="0" w:color="auto"/>
        <w:bottom w:val="none" w:sz="0" w:space="0" w:color="auto"/>
        <w:right w:val="none" w:sz="0" w:space="0" w:color="auto"/>
      </w:divBdr>
    </w:div>
    <w:div w:id="1113399159">
      <w:bodyDiv w:val="1"/>
      <w:marLeft w:val="0"/>
      <w:marRight w:val="0"/>
      <w:marTop w:val="0"/>
      <w:marBottom w:val="0"/>
      <w:divBdr>
        <w:top w:val="none" w:sz="0" w:space="0" w:color="auto"/>
        <w:left w:val="none" w:sz="0" w:space="0" w:color="auto"/>
        <w:bottom w:val="none" w:sz="0" w:space="0" w:color="auto"/>
        <w:right w:val="none" w:sz="0" w:space="0" w:color="auto"/>
      </w:divBdr>
    </w:div>
    <w:div w:id="1113475424">
      <w:bodyDiv w:val="1"/>
      <w:marLeft w:val="0"/>
      <w:marRight w:val="0"/>
      <w:marTop w:val="0"/>
      <w:marBottom w:val="0"/>
      <w:divBdr>
        <w:top w:val="none" w:sz="0" w:space="0" w:color="auto"/>
        <w:left w:val="none" w:sz="0" w:space="0" w:color="auto"/>
        <w:bottom w:val="none" w:sz="0" w:space="0" w:color="auto"/>
        <w:right w:val="none" w:sz="0" w:space="0" w:color="auto"/>
      </w:divBdr>
    </w:div>
    <w:div w:id="1113935732">
      <w:bodyDiv w:val="1"/>
      <w:marLeft w:val="0"/>
      <w:marRight w:val="0"/>
      <w:marTop w:val="0"/>
      <w:marBottom w:val="0"/>
      <w:divBdr>
        <w:top w:val="none" w:sz="0" w:space="0" w:color="auto"/>
        <w:left w:val="none" w:sz="0" w:space="0" w:color="auto"/>
        <w:bottom w:val="none" w:sz="0" w:space="0" w:color="auto"/>
        <w:right w:val="none" w:sz="0" w:space="0" w:color="auto"/>
      </w:divBdr>
    </w:div>
    <w:div w:id="1114790843">
      <w:bodyDiv w:val="1"/>
      <w:marLeft w:val="0"/>
      <w:marRight w:val="0"/>
      <w:marTop w:val="0"/>
      <w:marBottom w:val="0"/>
      <w:divBdr>
        <w:top w:val="none" w:sz="0" w:space="0" w:color="auto"/>
        <w:left w:val="none" w:sz="0" w:space="0" w:color="auto"/>
        <w:bottom w:val="none" w:sz="0" w:space="0" w:color="auto"/>
        <w:right w:val="none" w:sz="0" w:space="0" w:color="auto"/>
      </w:divBdr>
    </w:div>
    <w:div w:id="1115950336">
      <w:bodyDiv w:val="1"/>
      <w:marLeft w:val="0"/>
      <w:marRight w:val="0"/>
      <w:marTop w:val="0"/>
      <w:marBottom w:val="0"/>
      <w:divBdr>
        <w:top w:val="none" w:sz="0" w:space="0" w:color="auto"/>
        <w:left w:val="none" w:sz="0" w:space="0" w:color="auto"/>
        <w:bottom w:val="none" w:sz="0" w:space="0" w:color="auto"/>
        <w:right w:val="none" w:sz="0" w:space="0" w:color="auto"/>
      </w:divBdr>
    </w:div>
    <w:div w:id="1117027143">
      <w:bodyDiv w:val="1"/>
      <w:marLeft w:val="0"/>
      <w:marRight w:val="0"/>
      <w:marTop w:val="0"/>
      <w:marBottom w:val="0"/>
      <w:divBdr>
        <w:top w:val="none" w:sz="0" w:space="0" w:color="auto"/>
        <w:left w:val="none" w:sz="0" w:space="0" w:color="auto"/>
        <w:bottom w:val="none" w:sz="0" w:space="0" w:color="auto"/>
        <w:right w:val="none" w:sz="0" w:space="0" w:color="auto"/>
      </w:divBdr>
    </w:div>
    <w:div w:id="1118253810">
      <w:bodyDiv w:val="1"/>
      <w:marLeft w:val="0"/>
      <w:marRight w:val="0"/>
      <w:marTop w:val="0"/>
      <w:marBottom w:val="0"/>
      <w:divBdr>
        <w:top w:val="none" w:sz="0" w:space="0" w:color="auto"/>
        <w:left w:val="none" w:sz="0" w:space="0" w:color="auto"/>
        <w:bottom w:val="none" w:sz="0" w:space="0" w:color="auto"/>
        <w:right w:val="none" w:sz="0" w:space="0" w:color="auto"/>
      </w:divBdr>
    </w:div>
    <w:div w:id="1118717097">
      <w:bodyDiv w:val="1"/>
      <w:marLeft w:val="0"/>
      <w:marRight w:val="0"/>
      <w:marTop w:val="0"/>
      <w:marBottom w:val="0"/>
      <w:divBdr>
        <w:top w:val="none" w:sz="0" w:space="0" w:color="auto"/>
        <w:left w:val="none" w:sz="0" w:space="0" w:color="auto"/>
        <w:bottom w:val="none" w:sz="0" w:space="0" w:color="auto"/>
        <w:right w:val="none" w:sz="0" w:space="0" w:color="auto"/>
      </w:divBdr>
    </w:div>
    <w:div w:id="1119762693">
      <w:bodyDiv w:val="1"/>
      <w:marLeft w:val="0"/>
      <w:marRight w:val="0"/>
      <w:marTop w:val="0"/>
      <w:marBottom w:val="0"/>
      <w:divBdr>
        <w:top w:val="none" w:sz="0" w:space="0" w:color="auto"/>
        <w:left w:val="none" w:sz="0" w:space="0" w:color="auto"/>
        <w:bottom w:val="none" w:sz="0" w:space="0" w:color="auto"/>
        <w:right w:val="none" w:sz="0" w:space="0" w:color="auto"/>
      </w:divBdr>
    </w:div>
    <w:div w:id="1120220965">
      <w:bodyDiv w:val="1"/>
      <w:marLeft w:val="0"/>
      <w:marRight w:val="0"/>
      <w:marTop w:val="0"/>
      <w:marBottom w:val="0"/>
      <w:divBdr>
        <w:top w:val="none" w:sz="0" w:space="0" w:color="auto"/>
        <w:left w:val="none" w:sz="0" w:space="0" w:color="auto"/>
        <w:bottom w:val="none" w:sz="0" w:space="0" w:color="auto"/>
        <w:right w:val="none" w:sz="0" w:space="0" w:color="auto"/>
      </w:divBdr>
    </w:div>
    <w:div w:id="1120995786">
      <w:bodyDiv w:val="1"/>
      <w:marLeft w:val="0"/>
      <w:marRight w:val="0"/>
      <w:marTop w:val="0"/>
      <w:marBottom w:val="0"/>
      <w:divBdr>
        <w:top w:val="none" w:sz="0" w:space="0" w:color="auto"/>
        <w:left w:val="none" w:sz="0" w:space="0" w:color="auto"/>
        <w:bottom w:val="none" w:sz="0" w:space="0" w:color="auto"/>
        <w:right w:val="none" w:sz="0" w:space="0" w:color="auto"/>
      </w:divBdr>
    </w:div>
    <w:div w:id="1121025748">
      <w:bodyDiv w:val="1"/>
      <w:marLeft w:val="0"/>
      <w:marRight w:val="0"/>
      <w:marTop w:val="0"/>
      <w:marBottom w:val="0"/>
      <w:divBdr>
        <w:top w:val="none" w:sz="0" w:space="0" w:color="auto"/>
        <w:left w:val="none" w:sz="0" w:space="0" w:color="auto"/>
        <w:bottom w:val="none" w:sz="0" w:space="0" w:color="auto"/>
        <w:right w:val="none" w:sz="0" w:space="0" w:color="auto"/>
      </w:divBdr>
    </w:div>
    <w:div w:id="1121337640">
      <w:bodyDiv w:val="1"/>
      <w:marLeft w:val="0"/>
      <w:marRight w:val="0"/>
      <w:marTop w:val="0"/>
      <w:marBottom w:val="0"/>
      <w:divBdr>
        <w:top w:val="none" w:sz="0" w:space="0" w:color="auto"/>
        <w:left w:val="none" w:sz="0" w:space="0" w:color="auto"/>
        <w:bottom w:val="none" w:sz="0" w:space="0" w:color="auto"/>
        <w:right w:val="none" w:sz="0" w:space="0" w:color="auto"/>
      </w:divBdr>
    </w:div>
    <w:div w:id="1121461072">
      <w:bodyDiv w:val="1"/>
      <w:marLeft w:val="0"/>
      <w:marRight w:val="0"/>
      <w:marTop w:val="0"/>
      <w:marBottom w:val="0"/>
      <w:divBdr>
        <w:top w:val="none" w:sz="0" w:space="0" w:color="auto"/>
        <w:left w:val="none" w:sz="0" w:space="0" w:color="auto"/>
        <w:bottom w:val="none" w:sz="0" w:space="0" w:color="auto"/>
        <w:right w:val="none" w:sz="0" w:space="0" w:color="auto"/>
      </w:divBdr>
    </w:div>
    <w:div w:id="1121923095">
      <w:bodyDiv w:val="1"/>
      <w:marLeft w:val="0"/>
      <w:marRight w:val="0"/>
      <w:marTop w:val="0"/>
      <w:marBottom w:val="0"/>
      <w:divBdr>
        <w:top w:val="none" w:sz="0" w:space="0" w:color="auto"/>
        <w:left w:val="none" w:sz="0" w:space="0" w:color="auto"/>
        <w:bottom w:val="none" w:sz="0" w:space="0" w:color="auto"/>
        <w:right w:val="none" w:sz="0" w:space="0" w:color="auto"/>
      </w:divBdr>
    </w:div>
    <w:div w:id="1121991958">
      <w:bodyDiv w:val="1"/>
      <w:marLeft w:val="0"/>
      <w:marRight w:val="0"/>
      <w:marTop w:val="0"/>
      <w:marBottom w:val="0"/>
      <w:divBdr>
        <w:top w:val="none" w:sz="0" w:space="0" w:color="auto"/>
        <w:left w:val="none" w:sz="0" w:space="0" w:color="auto"/>
        <w:bottom w:val="none" w:sz="0" w:space="0" w:color="auto"/>
        <w:right w:val="none" w:sz="0" w:space="0" w:color="auto"/>
      </w:divBdr>
    </w:div>
    <w:div w:id="1122387444">
      <w:bodyDiv w:val="1"/>
      <w:marLeft w:val="0"/>
      <w:marRight w:val="0"/>
      <w:marTop w:val="0"/>
      <w:marBottom w:val="0"/>
      <w:divBdr>
        <w:top w:val="none" w:sz="0" w:space="0" w:color="auto"/>
        <w:left w:val="none" w:sz="0" w:space="0" w:color="auto"/>
        <w:bottom w:val="none" w:sz="0" w:space="0" w:color="auto"/>
        <w:right w:val="none" w:sz="0" w:space="0" w:color="auto"/>
      </w:divBdr>
    </w:div>
    <w:div w:id="1122727290">
      <w:bodyDiv w:val="1"/>
      <w:marLeft w:val="0"/>
      <w:marRight w:val="0"/>
      <w:marTop w:val="0"/>
      <w:marBottom w:val="0"/>
      <w:divBdr>
        <w:top w:val="none" w:sz="0" w:space="0" w:color="auto"/>
        <w:left w:val="none" w:sz="0" w:space="0" w:color="auto"/>
        <w:bottom w:val="none" w:sz="0" w:space="0" w:color="auto"/>
        <w:right w:val="none" w:sz="0" w:space="0" w:color="auto"/>
      </w:divBdr>
    </w:div>
    <w:div w:id="1124228742">
      <w:bodyDiv w:val="1"/>
      <w:marLeft w:val="0"/>
      <w:marRight w:val="0"/>
      <w:marTop w:val="0"/>
      <w:marBottom w:val="0"/>
      <w:divBdr>
        <w:top w:val="none" w:sz="0" w:space="0" w:color="auto"/>
        <w:left w:val="none" w:sz="0" w:space="0" w:color="auto"/>
        <w:bottom w:val="none" w:sz="0" w:space="0" w:color="auto"/>
        <w:right w:val="none" w:sz="0" w:space="0" w:color="auto"/>
      </w:divBdr>
    </w:div>
    <w:div w:id="1124619578">
      <w:bodyDiv w:val="1"/>
      <w:marLeft w:val="0"/>
      <w:marRight w:val="0"/>
      <w:marTop w:val="0"/>
      <w:marBottom w:val="0"/>
      <w:divBdr>
        <w:top w:val="none" w:sz="0" w:space="0" w:color="auto"/>
        <w:left w:val="none" w:sz="0" w:space="0" w:color="auto"/>
        <w:bottom w:val="none" w:sz="0" w:space="0" w:color="auto"/>
        <w:right w:val="none" w:sz="0" w:space="0" w:color="auto"/>
      </w:divBdr>
    </w:div>
    <w:div w:id="1124931935">
      <w:bodyDiv w:val="1"/>
      <w:marLeft w:val="0"/>
      <w:marRight w:val="0"/>
      <w:marTop w:val="0"/>
      <w:marBottom w:val="0"/>
      <w:divBdr>
        <w:top w:val="none" w:sz="0" w:space="0" w:color="auto"/>
        <w:left w:val="none" w:sz="0" w:space="0" w:color="auto"/>
        <w:bottom w:val="none" w:sz="0" w:space="0" w:color="auto"/>
        <w:right w:val="none" w:sz="0" w:space="0" w:color="auto"/>
      </w:divBdr>
    </w:div>
    <w:div w:id="1125586050">
      <w:bodyDiv w:val="1"/>
      <w:marLeft w:val="0"/>
      <w:marRight w:val="0"/>
      <w:marTop w:val="0"/>
      <w:marBottom w:val="0"/>
      <w:divBdr>
        <w:top w:val="none" w:sz="0" w:space="0" w:color="auto"/>
        <w:left w:val="none" w:sz="0" w:space="0" w:color="auto"/>
        <w:bottom w:val="none" w:sz="0" w:space="0" w:color="auto"/>
        <w:right w:val="none" w:sz="0" w:space="0" w:color="auto"/>
      </w:divBdr>
    </w:div>
    <w:div w:id="1125587844">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6001527">
      <w:bodyDiv w:val="1"/>
      <w:marLeft w:val="0"/>
      <w:marRight w:val="0"/>
      <w:marTop w:val="0"/>
      <w:marBottom w:val="0"/>
      <w:divBdr>
        <w:top w:val="none" w:sz="0" w:space="0" w:color="auto"/>
        <w:left w:val="none" w:sz="0" w:space="0" w:color="auto"/>
        <w:bottom w:val="none" w:sz="0" w:space="0" w:color="auto"/>
        <w:right w:val="none" w:sz="0" w:space="0" w:color="auto"/>
      </w:divBdr>
    </w:div>
    <w:div w:id="1126505534">
      <w:bodyDiv w:val="1"/>
      <w:marLeft w:val="0"/>
      <w:marRight w:val="0"/>
      <w:marTop w:val="0"/>
      <w:marBottom w:val="0"/>
      <w:divBdr>
        <w:top w:val="none" w:sz="0" w:space="0" w:color="auto"/>
        <w:left w:val="none" w:sz="0" w:space="0" w:color="auto"/>
        <w:bottom w:val="none" w:sz="0" w:space="0" w:color="auto"/>
        <w:right w:val="none" w:sz="0" w:space="0" w:color="auto"/>
      </w:divBdr>
    </w:div>
    <w:div w:id="1127160200">
      <w:bodyDiv w:val="1"/>
      <w:marLeft w:val="0"/>
      <w:marRight w:val="0"/>
      <w:marTop w:val="0"/>
      <w:marBottom w:val="0"/>
      <w:divBdr>
        <w:top w:val="none" w:sz="0" w:space="0" w:color="auto"/>
        <w:left w:val="none" w:sz="0" w:space="0" w:color="auto"/>
        <w:bottom w:val="none" w:sz="0" w:space="0" w:color="auto"/>
        <w:right w:val="none" w:sz="0" w:space="0" w:color="auto"/>
      </w:divBdr>
    </w:div>
    <w:div w:id="1127312677">
      <w:bodyDiv w:val="1"/>
      <w:marLeft w:val="0"/>
      <w:marRight w:val="0"/>
      <w:marTop w:val="0"/>
      <w:marBottom w:val="0"/>
      <w:divBdr>
        <w:top w:val="none" w:sz="0" w:space="0" w:color="auto"/>
        <w:left w:val="none" w:sz="0" w:space="0" w:color="auto"/>
        <w:bottom w:val="none" w:sz="0" w:space="0" w:color="auto"/>
        <w:right w:val="none" w:sz="0" w:space="0" w:color="auto"/>
      </w:divBdr>
    </w:div>
    <w:div w:id="1128008823">
      <w:bodyDiv w:val="1"/>
      <w:marLeft w:val="0"/>
      <w:marRight w:val="0"/>
      <w:marTop w:val="0"/>
      <w:marBottom w:val="0"/>
      <w:divBdr>
        <w:top w:val="none" w:sz="0" w:space="0" w:color="auto"/>
        <w:left w:val="none" w:sz="0" w:space="0" w:color="auto"/>
        <w:bottom w:val="none" w:sz="0" w:space="0" w:color="auto"/>
        <w:right w:val="none" w:sz="0" w:space="0" w:color="auto"/>
      </w:divBdr>
    </w:div>
    <w:div w:id="1129057870">
      <w:bodyDiv w:val="1"/>
      <w:marLeft w:val="0"/>
      <w:marRight w:val="0"/>
      <w:marTop w:val="0"/>
      <w:marBottom w:val="0"/>
      <w:divBdr>
        <w:top w:val="none" w:sz="0" w:space="0" w:color="auto"/>
        <w:left w:val="none" w:sz="0" w:space="0" w:color="auto"/>
        <w:bottom w:val="none" w:sz="0" w:space="0" w:color="auto"/>
        <w:right w:val="none" w:sz="0" w:space="0" w:color="auto"/>
      </w:divBdr>
    </w:div>
    <w:div w:id="1129208989">
      <w:bodyDiv w:val="1"/>
      <w:marLeft w:val="0"/>
      <w:marRight w:val="0"/>
      <w:marTop w:val="0"/>
      <w:marBottom w:val="0"/>
      <w:divBdr>
        <w:top w:val="none" w:sz="0" w:space="0" w:color="auto"/>
        <w:left w:val="none" w:sz="0" w:space="0" w:color="auto"/>
        <w:bottom w:val="none" w:sz="0" w:space="0" w:color="auto"/>
        <w:right w:val="none" w:sz="0" w:space="0" w:color="auto"/>
      </w:divBdr>
    </w:div>
    <w:div w:id="1129275737">
      <w:bodyDiv w:val="1"/>
      <w:marLeft w:val="0"/>
      <w:marRight w:val="0"/>
      <w:marTop w:val="0"/>
      <w:marBottom w:val="0"/>
      <w:divBdr>
        <w:top w:val="none" w:sz="0" w:space="0" w:color="auto"/>
        <w:left w:val="none" w:sz="0" w:space="0" w:color="auto"/>
        <w:bottom w:val="none" w:sz="0" w:space="0" w:color="auto"/>
        <w:right w:val="none" w:sz="0" w:space="0" w:color="auto"/>
      </w:divBdr>
    </w:div>
    <w:div w:id="1130200983">
      <w:bodyDiv w:val="1"/>
      <w:marLeft w:val="0"/>
      <w:marRight w:val="0"/>
      <w:marTop w:val="0"/>
      <w:marBottom w:val="0"/>
      <w:divBdr>
        <w:top w:val="none" w:sz="0" w:space="0" w:color="auto"/>
        <w:left w:val="none" w:sz="0" w:space="0" w:color="auto"/>
        <w:bottom w:val="none" w:sz="0" w:space="0" w:color="auto"/>
        <w:right w:val="none" w:sz="0" w:space="0" w:color="auto"/>
      </w:divBdr>
    </w:div>
    <w:div w:id="1130248039">
      <w:bodyDiv w:val="1"/>
      <w:marLeft w:val="0"/>
      <w:marRight w:val="0"/>
      <w:marTop w:val="0"/>
      <w:marBottom w:val="0"/>
      <w:divBdr>
        <w:top w:val="none" w:sz="0" w:space="0" w:color="auto"/>
        <w:left w:val="none" w:sz="0" w:space="0" w:color="auto"/>
        <w:bottom w:val="none" w:sz="0" w:space="0" w:color="auto"/>
        <w:right w:val="none" w:sz="0" w:space="0" w:color="auto"/>
      </w:divBdr>
    </w:div>
    <w:div w:id="1130704750">
      <w:bodyDiv w:val="1"/>
      <w:marLeft w:val="0"/>
      <w:marRight w:val="0"/>
      <w:marTop w:val="0"/>
      <w:marBottom w:val="0"/>
      <w:divBdr>
        <w:top w:val="none" w:sz="0" w:space="0" w:color="auto"/>
        <w:left w:val="none" w:sz="0" w:space="0" w:color="auto"/>
        <w:bottom w:val="none" w:sz="0" w:space="0" w:color="auto"/>
        <w:right w:val="none" w:sz="0" w:space="0" w:color="auto"/>
      </w:divBdr>
    </w:div>
    <w:div w:id="1131941340">
      <w:bodyDiv w:val="1"/>
      <w:marLeft w:val="0"/>
      <w:marRight w:val="0"/>
      <w:marTop w:val="0"/>
      <w:marBottom w:val="0"/>
      <w:divBdr>
        <w:top w:val="none" w:sz="0" w:space="0" w:color="auto"/>
        <w:left w:val="none" w:sz="0" w:space="0" w:color="auto"/>
        <w:bottom w:val="none" w:sz="0" w:space="0" w:color="auto"/>
        <w:right w:val="none" w:sz="0" w:space="0" w:color="auto"/>
      </w:divBdr>
    </w:div>
    <w:div w:id="1132938817">
      <w:bodyDiv w:val="1"/>
      <w:marLeft w:val="0"/>
      <w:marRight w:val="0"/>
      <w:marTop w:val="0"/>
      <w:marBottom w:val="0"/>
      <w:divBdr>
        <w:top w:val="none" w:sz="0" w:space="0" w:color="auto"/>
        <w:left w:val="none" w:sz="0" w:space="0" w:color="auto"/>
        <w:bottom w:val="none" w:sz="0" w:space="0" w:color="auto"/>
        <w:right w:val="none" w:sz="0" w:space="0" w:color="auto"/>
      </w:divBdr>
    </w:div>
    <w:div w:id="1133060794">
      <w:bodyDiv w:val="1"/>
      <w:marLeft w:val="0"/>
      <w:marRight w:val="0"/>
      <w:marTop w:val="0"/>
      <w:marBottom w:val="0"/>
      <w:divBdr>
        <w:top w:val="none" w:sz="0" w:space="0" w:color="auto"/>
        <w:left w:val="none" w:sz="0" w:space="0" w:color="auto"/>
        <w:bottom w:val="none" w:sz="0" w:space="0" w:color="auto"/>
        <w:right w:val="none" w:sz="0" w:space="0" w:color="auto"/>
      </w:divBdr>
    </w:div>
    <w:div w:id="1133249116">
      <w:bodyDiv w:val="1"/>
      <w:marLeft w:val="0"/>
      <w:marRight w:val="0"/>
      <w:marTop w:val="0"/>
      <w:marBottom w:val="0"/>
      <w:divBdr>
        <w:top w:val="none" w:sz="0" w:space="0" w:color="auto"/>
        <w:left w:val="none" w:sz="0" w:space="0" w:color="auto"/>
        <w:bottom w:val="none" w:sz="0" w:space="0" w:color="auto"/>
        <w:right w:val="none" w:sz="0" w:space="0" w:color="auto"/>
      </w:divBdr>
    </w:div>
    <w:div w:id="1133250414">
      <w:bodyDiv w:val="1"/>
      <w:marLeft w:val="0"/>
      <w:marRight w:val="0"/>
      <w:marTop w:val="0"/>
      <w:marBottom w:val="0"/>
      <w:divBdr>
        <w:top w:val="none" w:sz="0" w:space="0" w:color="auto"/>
        <w:left w:val="none" w:sz="0" w:space="0" w:color="auto"/>
        <w:bottom w:val="none" w:sz="0" w:space="0" w:color="auto"/>
        <w:right w:val="none" w:sz="0" w:space="0" w:color="auto"/>
      </w:divBdr>
    </w:div>
    <w:div w:id="1133673765">
      <w:bodyDiv w:val="1"/>
      <w:marLeft w:val="0"/>
      <w:marRight w:val="0"/>
      <w:marTop w:val="0"/>
      <w:marBottom w:val="0"/>
      <w:divBdr>
        <w:top w:val="none" w:sz="0" w:space="0" w:color="auto"/>
        <w:left w:val="none" w:sz="0" w:space="0" w:color="auto"/>
        <w:bottom w:val="none" w:sz="0" w:space="0" w:color="auto"/>
        <w:right w:val="none" w:sz="0" w:space="0" w:color="auto"/>
      </w:divBdr>
    </w:div>
    <w:div w:id="1133789256">
      <w:bodyDiv w:val="1"/>
      <w:marLeft w:val="0"/>
      <w:marRight w:val="0"/>
      <w:marTop w:val="0"/>
      <w:marBottom w:val="0"/>
      <w:divBdr>
        <w:top w:val="none" w:sz="0" w:space="0" w:color="auto"/>
        <w:left w:val="none" w:sz="0" w:space="0" w:color="auto"/>
        <w:bottom w:val="none" w:sz="0" w:space="0" w:color="auto"/>
        <w:right w:val="none" w:sz="0" w:space="0" w:color="auto"/>
      </w:divBdr>
    </w:div>
    <w:div w:id="1134104380">
      <w:bodyDiv w:val="1"/>
      <w:marLeft w:val="0"/>
      <w:marRight w:val="0"/>
      <w:marTop w:val="0"/>
      <w:marBottom w:val="0"/>
      <w:divBdr>
        <w:top w:val="none" w:sz="0" w:space="0" w:color="auto"/>
        <w:left w:val="none" w:sz="0" w:space="0" w:color="auto"/>
        <w:bottom w:val="none" w:sz="0" w:space="0" w:color="auto"/>
        <w:right w:val="none" w:sz="0" w:space="0" w:color="auto"/>
      </w:divBdr>
    </w:div>
    <w:div w:id="1134560091">
      <w:bodyDiv w:val="1"/>
      <w:marLeft w:val="0"/>
      <w:marRight w:val="0"/>
      <w:marTop w:val="0"/>
      <w:marBottom w:val="0"/>
      <w:divBdr>
        <w:top w:val="none" w:sz="0" w:space="0" w:color="auto"/>
        <w:left w:val="none" w:sz="0" w:space="0" w:color="auto"/>
        <w:bottom w:val="none" w:sz="0" w:space="0" w:color="auto"/>
        <w:right w:val="none" w:sz="0" w:space="0" w:color="auto"/>
      </w:divBdr>
    </w:div>
    <w:div w:id="1135414685">
      <w:bodyDiv w:val="1"/>
      <w:marLeft w:val="0"/>
      <w:marRight w:val="0"/>
      <w:marTop w:val="0"/>
      <w:marBottom w:val="0"/>
      <w:divBdr>
        <w:top w:val="none" w:sz="0" w:space="0" w:color="auto"/>
        <w:left w:val="none" w:sz="0" w:space="0" w:color="auto"/>
        <w:bottom w:val="none" w:sz="0" w:space="0" w:color="auto"/>
        <w:right w:val="none" w:sz="0" w:space="0" w:color="auto"/>
      </w:divBdr>
    </w:div>
    <w:div w:id="1136026499">
      <w:bodyDiv w:val="1"/>
      <w:marLeft w:val="0"/>
      <w:marRight w:val="0"/>
      <w:marTop w:val="0"/>
      <w:marBottom w:val="0"/>
      <w:divBdr>
        <w:top w:val="none" w:sz="0" w:space="0" w:color="auto"/>
        <w:left w:val="none" w:sz="0" w:space="0" w:color="auto"/>
        <w:bottom w:val="none" w:sz="0" w:space="0" w:color="auto"/>
        <w:right w:val="none" w:sz="0" w:space="0" w:color="auto"/>
      </w:divBdr>
    </w:div>
    <w:div w:id="1136489565">
      <w:bodyDiv w:val="1"/>
      <w:marLeft w:val="0"/>
      <w:marRight w:val="0"/>
      <w:marTop w:val="0"/>
      <w:marBottom w:val="0"/>
      <w:divBdr>
        <w:top w:val="none" w:sz="0" w:space="0" w:color="auto"/>
        <w:left w:val="none" w:sz="0" w:space="0" w:color="auto"/>
        <w:bottom w:val="none" w:sz="0" w:space="0" w:color="auto"/>
        <w:right w:val="none" w:sz="0" w:space="0" w:color="auto"/>
      </w:divBdr>
    </w:div>
    <w:div w:id="1136870881">
      <w:bodyDiv w:val="1"/>
      <w:marLeft w:val="0"/>
      <w:marRight w:val="0"/>
      <w:marTop w:val="0"/>
      <w:marBottom w:val="0"/>
      <w:divBdr>
        <w:top w:val="none" w:sz="0" w:space="0" w:color="auto"/>
        <w:left w:val="none" w:sz="0" w:space="0" w:color="auto"/>
        <w:bottom w:val="none" w:sz="0" w:space="0" w:color="auto"/>
        <w:right w:val="none" w:sz="0" w:space="0" w:color="auto"/>
      </w:divBdr>
    </w:div>
    <w:div w:id="1137801713">
      <w:bodyDiv w:val="1"/>
      <w:marLeft w:val="0"/>
      <w:marRight w:val="0"/>
      <w:marTop w:val="0"/>
      <w:marBottom w:val="0"/>
      <w:divBdr>
        <w:top w:val="none" w:sz="0" w:space="0" w:color="auto"/>
        <w:left w:val="none" w:sz="0" w:space="0" w:color="auto"/>
        <w:bottom w:val="none" w:sz="0" w:space="0" w:color="auto"/>
        <w:right w:val="none" w:sz="0" w:space="0" w:color="auto"/>
      </w:divBdr>
    </w:div>
    <w:div w:id="1138573419">
      <w:bodyDiv w:val="1"/>
      <w:marLeft w:val="0"/>
      <w:marRight w:val="0"/>
      <w:marTop w:val="0"/>
      <w:marBottom w:val="0"/>
      <w:divBdr>
        <w:top w:val="none" w:sz="0" w:space="0" w:color="auto"/>
        <w:left w:val="none" w:sz="0" w:space="0" w:color="auto"/>
        <w:bottom w:val="none" w:sz="0" w:space="0" w:color="auto"/>
        <w:right w:val="none" w:sz="0" w:space="0" w:color="auto"/>
      </w:divBdr>
    </w:div>
    <w:div w:id="1138841177">
      <w:bodyDiv w:val="1"/>
      <w:marLeft w:val="0"/>
      <w:marRight w:val="0"/>
      <w:marTop w:val="0"/>
      <w:marBottom w:val="0"/>
      <w:divBdr>
        <w:top w:val="none" w:sz="0" w:space="0" w:color="auto"/>
        <w:left w:val="none" w:sz="0" w:space="0" w:color="auto"/>
        <w:bottom w:val="none" w:sz="0" w:space="0" w:color="auto"/>
        <w:right w:val="none" w:sz="0" w:space="0" w:color="auto"/>
      </w:divBdr>
    </w:div>
    <w:div w:id="1139879582">
      <w:bodyDiv w:val="1"/>
      <w:marLeft w:val="0"/>
      <w:marRight w:val="0"/>
      <w:marTop w:val="0"/>
      <w:marBottom w:val="0"/>
      <w:divBdr>
        <w:top w:val="none" w:sz="0" w:space="0" w:color="auto"/>
        <w:left w:val="none" w:sz="0" w:space="0" w:color="auto"/>
        <w:bottom w:val="none" w:sz="0" w:space="0" w:color="auto"/>
        <w:right w:val="none" w:sz="0" w:space="0" w:color="auto"/>
      </w:divBdr>
    </w:div>
    <w:div w:id="1139958811">
      <w:bodyDiv w:val="1"/>
      <w:marLeft w:val="0"/>
      <w:marRight w:val="0"/>
      <w:marTop w:val="0"/>
      <w:marBottom w:val="0"/>
      <w:divBdr>
        <w:top w:val="none" w:sz="0" w:space="0" w:color="auto"/>
        <w:left w:val="none" w:sz="0" w:space="0" w:color="auto"/>
        <w:bottom w:val="none" w:sz="0" w:space="0" w:color="auto"/>
        <w:right w:val="none" w:sz="0" w:space="0" w:color="auto"/>
      </w:divBdr>
    </w:div>
    <w:div w:id="1140339544">
      <w:bodyDiv w:val="1"/>
      <w:marLeft w:val="0"/>
      <w:marRight w:val="0"/>
      <w:marTop w:val="0"/>
      <w:marBottom w:val="0"/>
      <w:divBdr>
        <w:top w:val="none" w:sz="0" w:space="0" w:color="auto"/>
        <w:left w:val="none" w:sz="0" w:space="0" w:color="auto"/>
        <w:bottom w:val="none" w:sz="0" w:space="0" w:color="auto"/>
        <w:right w:val="none" w:sz="0" w:space="0" w:color="auto"/>
      </w:divBdr>
    </w:div>
    <w:div w:id="1140416300">
      <w:bodyDiv w:val="1"/>
      <w:marLeft w:val="0"/>
      <w:marRight w:val="0"/>
      <w:marTop w:val="0"/>
      <w:marBottom w:val="0"/>
      <w:divBdr>
        <w:top w:val="none" w:sz="0" w:space="0" w:color="auto"/>
        <w:left w:val="none" w:sz="0" w:space="0" w:color="auto"/>
        <w:bottom w:val="none" w:sz="0" w:space="0" w:color="auto"/>
        <w:right w:val="none" w:sz="0" w:space="0" w:color="auto"/>
      </w:divBdr>
    </w:div>
    <w:div w:id="1140608363">
      <w:bodyDiv w:val="1"/>
      <w:marLeft w:val="0"/>
      <w:marRight w:val="0"/>
      <w:marTop w:val="0"/>
      <w:marBottom w:val="0"/>
      <w:divBdr>
        <w:top w:val="none" w:sz="0" w:space="0" w:color="auto"/>
        <w:left w:val="none" w:sz="0" w:space="0" w:color="auto"/>
        <w:bottom w:val="none" w:sz="0" w:space="0" w:color="auto"/>
        <w:right w:val="none" w:sz="0" w:space="0" w:color="auto"/>
      </w:divBdr>
    </w:div>
    <w:div w:id="1141340819">
      <w:bodyDiv w:val="1"/>
      <w:marLeft w:val="0"/>
      <w:marRight w:val="0"/>
      <w:marTop w:val="0"/>
      <w:marBottom w:val="0"/>
      <w:divBdr>
        <w:top w:val="none" w:sz="0" w:space="0" w:color="auto"/>
        <w:left w:val="none" w:sz="0" w:space="0" w:color="auto"/>
        <w:bottom w:val="none" w:sz="0" w:space="0" w:color="auto"/>
        <w:right w:val="none" w:sz="0" w:space="0" w:color="auto"/>
      </w:divBdr>
    </w:div>
    <w:div w:id="1141996630">
      <w:bodyDiv w:val="1"/>
      <w:marLeft w:val="0"/>
      <w:marRight w:val="0"/>
      <w:marTop w:val="0"/>
      <w:marBottom w:val="0"/>
      <w:divBdr>
        <w:top w:val="none" w:sz="0" w:space="0" w:color="auto"/>
        <w:left w:val="none" w:sz="0" w:space="0" w:color="auto"/>
        <w:bottom w:val="none" w:sz="0" w:space="0" w:color="auto"/>
        <w:right w:val="none" w:sz="0" w:space="0" w:color="auto"/>
      </w:divBdr>
    </w:div>
    <w:div w:id="1142233856">
      <w:bodyDiv w:val="1"/>
      <w:marLeft w:val="0"/>
      <w:marRight w:val="0"/>
      <w:marTop w:val="0"/>
      <w:marBottom w:val="0"/>
      <w:divBdr>
        <w:top w:val="none" w:sz="0" w:space="0" w:color="auto"/>
        <w:left w:val="none" w:sz="0" w:space="0" w:color="auto"/>
        <w:bottom w:val="none" w:sz="0" w:space="0" w:color="auto"/>
        <w:right w:val="none" w:sz="0" w:space="0" w:color="auto"/>
      </w:divBdr>
    </w:div>
    <w:div w:id="1143735451">
      <w:bodyDiv w:val="1"/>
      <w:marLeft w:val="0"/>
      <w:marRight w:val="0"/>
      <w:marTop w:val="0"/>
      <w:marBottom w:val="0"/>
      <w:divBdr>
        <w:top w:val="none" w:sz="0" w:space="0" w:color="auto"/>
        <w:left w:val="none" w:sz="0" w:space="0" w:color="auto"/>
        <w:bottom w:val="none" w:sz="0" w:space="0" w:color="auto"/>
        <w:right w:val="none" w:sz="0" w:space="0" w:color="auto"/>
      </w:divBdr>
    </w:div>
    <w:div w:id="1143766288">
      <w:bodyDiv w:val="1"/>
      <w:marLeft w:val="0"/>
      <w:marRight w:val="0"/>
      <w:marTop w:val="0"/>
      <w:marBottom w:val="0"/>
      <w:divBdr>
        <w:top w:val="none" w:sz="0" w:space="0" w:color="auto"/>
        <w:left w:val="none" w:sz="0" w:space="0" w:color="auto"/>
        <w:bottom w:val="none" w:sz="0" w:space="0" w:color="auto"/>
        <w:right w:val="none" w:sz="0" w:space="0" w:color="auto"/>
      </w:divBdr>
    </w:div>
    <w:div w:id="1144811400">
      <w:bodyDiv w:val="1"/>
      <w:marLeft w:val="0"/>
      <w:marRight w:val="0"/>
      <w:marTop w:val="0"/>
      <w:marBottom w:val="0"/>
      <w:divBdr>
        <w:top w:val="none" w:sz="0" w:space="0" w:color="auto"/>
        <w:left w:val="none" w:sz="0" w:space="0" w:color="auto"/>
        <w:bottom w:val="none" w:sz="0" w:space="0" w:color="auto"/>
        <w:right w:val="none" w:sz="0" w:space="0" w:color="auto"/>
      </w:divBdr>
    </w:div>
    <w:div w:id="1144931716">
      <w:bodyDiv w:val="1"/>
      <w:marLeft w:val="0"/>
      <w:marRight w:val="0"/>
      <w:marTop w:val="0"/>
      <w:marBottom w:val="0"/>
      <w:divBdr>
        <w:top w:val="none" w:sz="0" w:space="0" w:color="auto"/>
        <w:left w:val="none" w:sz="0" w:space="0" w:color="auto"/>
        <w:bottom w:val="none" w:sz="0" w:space="0" w:color="auto"/>
        <w:right w:val="none" w:sz="0" w:space="0" w:color="auto"/>
      </w:divBdr>
    </w:div>
    <w:div w:id="1145467155">
      <w:bodyDiv w:val="1"/>
      <w:marLeft w:val="0"/>
      <w:marRight w:val="0"/>
      <w:marTop w:val="0"/>
      <w:marBottom w:val="0"/>
      <w:divBdr>
        <w:top w:val="none" w:sz="0" w:space="0" w:color="auto"/>
        <w:left w:val="none" w:sz="0" w:space="0" w:color="auto"/>
        <w:bottom w:val="none" w:sz="0" w:space="0" w:color="auto"/>
        <w:right w:val="none" w:sz="0" w:space="0" w:color="auto"/>
      </w:divBdr>
    </w:div>
    <w:div w:id="1145657932">
      <w:bodyDiv w:val="1"/>
      <w:marLeft w:val="0"/>
      <w:marRight w:val="0"/>
      <w:marTop w:val="0"/>
      <w:marBottom w:val="0"/>
      <w:divBdr>
        <w:top w:val="none" w:sz="0" w:space="0" w:color="auto"/>
        <w:left w:val="none" w:sz="0" w:space="0" w:color="auto"/>
        <w:bottom w:val="none" w:sz="0" w:space="0" w:color="auto"/>
        <w:right w:val="none" w:sz="0" w:space="0" w:color="auto"/>
      </w:divBdr>
    </w:div>
    <w:div w:id="1145929694">
      <w:bodyDiv w:val="1"/>
      <w:marLeft w:val="0"/>
      <w:marRight w:val="0"/>
      <w:marTop w:val="0"/>
      <w:marBottom w:val="0"/>
      <w:divBdr>
        <w:top w:val="none" w:sz="0" w:space="0" w:color="auto"/>
        <w:left w:val="none" w:sz="0" w:space="0" w:color="auto"/>
        <w:bottom w:val="none" w:sz="0" w:space="0" w:color="auto"/>
        <w:right w:val="none" w:sz="0" w:space="0" w:color="auto"/>
      </w:divBdr>
    </w:div>
    <w:div w:id="1145967812">
      <w:bodyDiv w:val="1"/>
      <w:marLeft w:val="0"/>
      <w:marRight w:val="0"/>
      <w:marTop w:val="0"/>
      <w:marBottom w:val="0"/>
      <w:divBdr>
        <w:top w:val="none" w:sz="0" w:space="0" w:color="auto"/>
        <w:left w:val="none" w:sz="0" w:space="0" w:color="auto"/>
        <w:bottom w:val="none" w:sz="0" w:space="0" w:color="auto"/>
        <w:right w:val="none" w:sz="0" w:space="0" w:color="auto"/>
      </w:divBdr>
    </w:div>
    <w:div w:id="1146046124">
      <w:bodyDiv w:val="1"/>
      <w:marLeft w:val="0"/>
      <w:marRight w:val="0"/>
      <w:marTop w:val="0"/>
      <w:marBottom w:val="0"/>
      <w:divBdr>
        <w:top w:val="none" w:sz="0" w:space="0" w:color="auto"/>
        <w:left w:val="none" w:sz="0" w:space="0" w:color="auto"/>
        <w:bottom w:val="none" w:sz="0" w:space="0" w:color="auto"/>
        <w:right w:val="none" w:sz="0" w:space="0" w:color="auto"/>
      </w:divBdr>
    </w:div>
    <w:div w:id="1146362903">
      <w:bodyDiv w:val="1"/>
      <w:marLeft w:val="0"/>
      <w:marRight w:val="0"/>
      <w:marTop w:val="0"/>
      <w:marBottom w:val="0"/>
      <w:divBdr>
        <w:top w:val="none" w:sz="0" w:space="0" w:color="auto"/>
        <w:left w:val="none" w:sz="0" w:space="0" w:color="auto"/>
        <w:bottom w:val="none" w:sz="0" w:space="0" w:color="auto"/>
        <w:right w:val="none" w:sz="0" w:space="0" w:color="auto"/>
      </w:divBdr>
    </w:div>
    <w:div w:id="1147629962">
      <w:bodyDiv w:val="1"/>
      <w:marLeft w:val="0"/>
      <w:marRight w:val="0"/>
      <w:marTop w:val="0"/>
      <w:marBottom w:val="0"/>
      <w:divBdr>
        <w:top w:val="none" w:sz="0" w:space="0" w:color="auto"/>
        <w:left w:val="none" w:sz="0" w:space="0" w:color="auto"/>
        <w:bottom w:val="none" w:sz="0" w:space="0" w:color="auto"/>
        <w:right w:val="none" w:sz="0" w:space="0" w:color="auto"/>
      </w:divBdr>
    </w:div>
    <w:div w:id="1147867497">
      <w:bodyDiv w:val="1"/>
      <w:marLeft w:val="0"/>
      <w:marRight w:val="0"/>
      <w:marTop w:val="0"/>
      <w:marBottom w:val="0"/>
      <w:divBdr>
        <w:top w:val="none" w:sz="0" w:space="0" w:color="auto"/>
        <w:left w:val="none" w:sz="0" w:space="0" w:color="auto"/>
        <w:bottom w:val="none" w:sz="0" w:space="0" w:color="auto"/>
        <w:right w:val="none" w:sz="0" w:space="0" w:color="auto"/>
      </w:divBdr>
    </w:div>
    <w:div w:id="1148210575">
      <w:bodyDiv w:val="1"/>
      <w:marLeft w:val="0"/>
      <w:marRight w:val="0"/>
      <w:marTop w:val="0"/>
      <w:marBottom w:val="0"/>
      <w:divBdr>
        <w:top w:val="none" w:sz="0" w:space="0" w:color="auto"/>
        <w:left w:val="none" w:sz="0" w:space="0" w:color="auto"/>
        <w:bottom w:val="none" w:sz="0" w:space="0" w:color="auto"/>
        <w:right w:val="none" w:sz="0" w:space="0" w:color="auto"/>
      </w:divBdr>
    </w:div>
    <w:div w:id="1148323032">
      <w:bodyDiv w:val="1"/>
      <w:marLeft w:val="0"/>
      <w:marRight w:val="0"/>
      <w:marTop w:val="0"/>
      <w:marBottom w:val="0"/>
      <w:divBdr>
        <w:top w:val="none" w:sz="0" w:space="0" w:color="auto"/>
        <w:left w:val="none" w:sz="0" w:space="0" w:color="auto"/>
        <w:bottom w:val="none" w:sz="0" w:space="0" w:color="auto"/>
        <w:right w:val="none" w:sz="0" w:space="0" w:color="auto"/>
      </w:divBdr>
    </w:div>
    <w:div w:id="1148594233">
      <w:bodyDiv w:val="1"/>
      <w:marLeft w:val="0"/>
      <w:marRight w:val="0"/>
      <w:marTop w:val="0"/>
      <w:marBottom w:val="0"/>
      <w:divBdr>
        <w:top w:val="none" w:sz="0" w:space="0" w:color="auto"/>
        <w:left w:val="none" w:sz="0" w:space="0" w:color="auto"/>
        <w:bottom w:val="none" w:sz="0" w:space="0" w:color="auto"/>
        <w:right w:val="none" w:sz="0" w:space="0" w:color="auto"/>
      </w:divBdr>
    </w:div>
    <w:div w:id="1149402408">
      <w:bodyDiv w:val="1"/>
      <w:marLeft w:val="0"/>
      <w:marRight w:val="0"/>
      <w:marTop w:val="0"/>
      <w:marBottom w:val="0"/>
      <w:divBdr>
        <w:top w:val="none" w:sz="0" w:space="0" w:color="auto"/>
        <w:left w:val="none" w:sz="0" w:space="0" w:color="auto"/>
        <w:bottom w:val="none" w:sz="0" w:space="0" w:color="auto"/>
        <w:right w:val="none" w:sz="0" w:space="0" w:color="auto"/>
      </w:divBdr>
    </w:div>
    <w:div w:id="1149521199">
      <w:bodyDiv w:val="1"/>
      <w:marLeft w:val="0"/>
      <w:marRight w:val="0"/>
      <w:marTop w:val="0"/>
      <w:marBottom w:val="0"/>
      <w:divBdr>
        <w:top w:val="none" w:sz="0" w:space="0" w:color="auto"/>
        <w:left w:val="none" w:sz="0" w:space="0" w:color="auto"/>
        <w:bottom w:val="none" w:sz="0" w:space="0" w:color="auto"/>
        <w:right w:val="none" w:sz="0" w:space="0" w:color="auto"/>
      </w:divBdr>
    </w:div>
    <w:div w:id="1149596672">
      <w:bodyDiv w:val="1"/>
      <w:marLeft w:val="0"/>
      <w:marRight w:val="0"/>
      <w:marTop w:val="0"/>
      <w:marBottom w:val="0"/>
      <w:divBdr>
        <w:top w:val="none" w:sz="0" w:space="0" w:color="auto"/>
        <w:left w:val="none" w:sz="0" w:space="0" w:color="auto"/>
        <w:bottom w:val="none" w:sz="0" w:space="0" w:color="auto"/>
        <w:right w:val="none" w:sz="0" w:space="0" w:color="auto"/>
      </w:divBdr>
    </w:div>
    <w:div w:id="1149832742">
      <w:bodyDiv w:val="1"/>
      <w:marLeft w:val="0"/>
      <w:marRight w:val="0"/>
      <w:marTop w:val="0"/>
      <w:marBottom w:val="0"/>
      <w:divBdr>
        <w:top w:val="none" w:sz="0" w:space="0" w:color="auto"/>
        <w:left w:val="none" w:sz="0" w:space="0" w:color="auto"/>
        <w:bottom w:val="none" w:sz="0" w:space="0" w:color="auto"/>
        <w:right w:val="none" w:sz="0" w:space="0" w:color="auto"/>
      </w:divBdr>
    </w:div>
    <w:div w:id="1152478023">
      <w:bodyDiv w:val="1"/>
      <w:marLeft w:val="0"/>
      <w:marRight w:val="0"/>
      <w:marTop w:val="0"/>
      <w:marBottom w:val="0"/>
      <w:divBdr>
        <w:top w:val="none" w:sz="0" w:space="0" w:color="auto"/>
        <w:left w:val="none" w:sz="0" w:space="0" w:color="auto"/>
        <w:bottom w:val="none" w:sz="0" w:space="0" w:color="auto"/>
        <w:right w:val="none" w:sz="0" w:space="0" w:color="auto"/>
      </w:divBdr>
    </w:div>
    <w:div w:id="1152869546">
      <w:bodyDiv w:val="1"/>
      <w:marLeft w:val="0"/>
      <w:marRight w:val="0"/>
      <w:marTop w:val="0"/>
      <w:marBottom w:val="0"/>
      <w:divBdr>
        <w:top w:val="none" w:sz="0" w:space="0" w:color="auto"/>
        <w:left w:val="none" w:sz="0" w:space="0" w:color="auto"/>
        <w:bottom w:val="none" w:sz="0" w:space="0" w:color="auto"/>
        <w:right w:val="none" w:sz="0" w:space="0" w:color="auto"/>
      </w:divBdr>
    </w:div>
    <w:div w:id="1153525086">
      <w:bodyDiv w:val="1"/>
      <w:marLeft w:val="0"/>
      <w:marRight w:val="0"/>
      <w:marTop w:val="0"/>
      <w:marBottom w:val="0"/>
      <w:divBdr>
        <w:top w:val="none" w:sz="0" w:space="0" w:color="auto"/>
        <w:left w:val="none" w:sz="0" w:space="0" w:color="auto"/>
        <w:bottom w:val="none" w:sz="0" w:space="0" w:color="auto"/>
        <w:right w:val="none" w:sz="0" w:space="0" w:color="auto"/>
      </w:divBdr>
    </w:div>
    <w:div w:id="1154220854">
      <w:bodyDiv w:val="1"/>
      <w:marLeft w:val="0"/>
      <w:marRight w:val="0"/>
      <w:marTop w:val="0"/>
      <w:marBottom w:val="0"/>
      <w:divBdr>
        <w:top w:val="none" w:sz="0" w:space="0" w:color="auto"/>
        <w:left w:val="none" w:sz="0" w:space="0" w:color="auto"/>
        <w:bottom w:val="none" w:sz="0" w:space="0" w:color="auto"/>
        <w:right w:val="none" w:sz="0" w:space="0" w:color="auto"/>
      </w:divBdr>
    </w:div>
    <w:div w:id="1154760083">
      <w:bodyDiv w:val="1"/>
      <w:marLeft w:val="0"/>
      <w:marRight w:val="0"/>
      <w:marTop w:val="0"/>
      <w:marBottom w:val="0"/>
      <w:divBdr>
        <w:top w:val="none" w:sz="0" w:space="0" w:color="auto"/>
        <w:left w:val="none" w:sz="0" w:space="0" w:color="auto"/>
        <w:bottom w:val="none" w:sz="0" w:space="0" w:color="auto"/>
        <w:right w:val="none" w:sz="0" w:space="0" w:color="auto"/>
      </w:divBdr>
    </w:div>
    <w:div w:id="1156218540">
      <w:bodyDiv w:val="1"/>
      <w:marLeft w:val="0"/>
      <w:marRight w:val="0"/>
      <w:marTop w:val="0"/>
      <w:marBottom w:val="0"/>
      <w:divBdr>
        <w:top w:val="none" w:sz="0" w:space="0" w:color="auto"/>
        <w:left w:val="none" w:sz="0" w:space="0" w:color="auto"/>
        <w:bottom w:val="none" w:sz="0" w:space="0" w:color="auto"/>
        <w:right w:val="none" w:sz="0" w:space="0" w:color="auto"/>
      </w:divBdr>
    </w:div>
    <w:div w:id="1156846625">
      <w:bodyDiv w:val="1"/>
      <w:marLeft w:val="0"/>
      <w:marRight w:val="0"/>
      <w:marTop w:val="0"/>
      <w:marBottom w:val="0"/>
      <w:divBdr>
        <w:top w:val="none" w:sz="0" w:space="0" w:color="auto"/>
        <w:left w:val="none" w:sz="0" w:space="0" w:color="auto"/>
        <w:bottom w:val="none" w:sz="0" w:space="0" w:color="auto"/>
        <w:right w:val="none" w:sz="0" w:space="0" w:color="auto"/>
      </w:divBdr>
    </w:div>
    <w:div w:id="1157188124">
      <w:bodyDiv w:val="1"/>
      <w:marLeft w:val="0"/>
      <w:marRight w:val="0"/>
      <w:marTop w:val="0"/>
      <w:marBottom w:val="0"/>
      <w:divBdr>
        <w:top w:val="none" w:sz="0" w:space="0" w:color="auto"/>
        <w:left w:val="none" w:sz="0" w:space="0" w:color="auto"/>
        <w:bottom w:val="none" w:sz="0" w:space="0" w:color="auto"/>
        <w:right w:val="none" w:sz="0" w:space="0" w:color="auto"/>
      </w:divBdr>
    </w:div>
    <w:div w:id="1157456387">
      <w:bodyDiv w:val="1"/>
      <w:marLeft w:val="0"/>
      <w:marRight w:val="0"/>
      <w:marTop w:val="0"/>
      <w:marBottom w:val="0"/>
      <w:divBdr>
        <w:top w:val="none" w:sz="0" w:space="0" w:color="auto"/>
        <w:left w:val="none" w:sz="0" w:space="0" w:color="auto"/>
        <w:bottom w:val="none" w:sz="0" w:space="0" w:color="auto"/>
        <w:right w:val="none" w:sz="0" w:space="0" w:color="auto"/>
      </w:divBdr>
    </w:div>
    <w:div w:id="1158879951">
      <w:bodyDiv w:val="1"/>
      <w:marLeft w:val="0"/>
      <w:marRight w:val="0"/>
      <w:marTop w:val="0"/>
      <w:marBottom w:val="0"/>
      <w:divBdr>
        <w:top w:val="none" w:sz="0" w:space="0" w:color="auto"/>
        <w:left w:val="none" w:sz="0" w:space="0" w:color="auto"/>
        <w:bottom w:val="none" w:sz="0" w:space="0" w:color="auto"/>
        <w:right w:val="none" w:sz="0" w:space="0" w:color="auto"/>
      </w:divBdr>
    </w:div>
    <w:div w:id="1159809405">
      <w:bodyDiv w:val="1"/>
      <w:marLeft w:val="0"/>
      <w:marRight w:val="0"/>
      <w:marTop w:val="0"/>
      <w:marBottom w:val="0"/>
      <w:divBdr>
        <w:top w:val="none" w:sz="0" w:space="0" w:color="auto"/>
        <w:left w:val="none" w:sz="0" w:space="0" w:color="auto"/>
        <w:bottom w:val="none" w:sz="0" w:space="0" w:color="auto"/>
        <w:right w:val="none" w:sz="0" w:space="0" w:color="auto"/>
      </w:divBdr>
    </w:div>
    <w:div w:id="1159929957">
      <w:bodyDiv w:val="1"/>
      <w:marLeft w:val="0"/>
      <w:marRight w:val="0"/>
      <w:marTop w:val="0"/>
      <w:marBottom w:val="0"/>
      <w:divBdr>
        <w:top w:val="none" w:sz="0" w:space="0" w:color="auto"/>
        <w:left w:val="none" w:sz="0" w:space="0" w:color="auto"/>
        <w:bottom w:val="none" w:sz="0" w:space="0" w:color="auto"/>
        <w:right w:val="none" w:sz="0" w:space="0" w:color="auto"/>
      </w:divBdr>
    </w:div>
    <w:div w:id="1160074574">
      <w:bodyDiv w:val="1"/>
      <w:marLeft w:val="0"/>
      <w:marRight w:val="0"/>
      <w:marTop w:val="0"/>
      <w:marBottom w:val="0"/>
      <w:divBdr>
        <w:top w:val="none" w:sz="0" w:space="0" w:color="auto"/>
        <w:left w:val="none" w:sz="0" w:space="0" w:color="auto"/>
        <w:bottom w:val="none" w:sz="0" w:space="0" w:color="auto"/>
        <w:right w:val="none" w:sz="0" w:space="0" w:color="auto"/>
      </w:divBdr>
    </w:div>
    <w:div w:id="1160580087">
      <w:bodyDiv w:val="1"/>
      <w:marLeft w:val="0"/>
      <w:marRight w:val="0"/>
      <w:marTop w:val="0"/>
      <w:marBottom w:val="0"/>
      <w:divBdr>
        <w:top w:val="none" w:sz="0" w:space="0" w:color="auto"/>
        <w:left w:val="none" w:sz="0" w:space="0" w:color="auto"/>
        <w:bottom w:val="none" w:sz="0" w:space="0" w:color="auto"/>
        <w:right w:val="none" w:sz="0" w:space="0" w:color="auto"/>
      </w:divBdr>
    </w:div>
    <w:div w:id="1161000911">
      <w:bodyDiv w:val="1"/>
      <w:marLeft w:val="0"/>
      <w:marRight w:val="0"/>
      <w:marTop w:val="0"/>
      <w:marBottom w:val="0"/>
      <w:divBdr>
        <w:top w:val="none" w:sz="0" w:space="0" w:color="auto"/>
        <w:left w:val="none" w:sz="0" w:space="0" w:color="auto"/>
        <w:bottom w:val="none" w:sz="0" w:space="0" w:color="auto"/>
        <w:right w:val="none" w:sz="0" w:space="0" w:color="auto"/>
      </w:divBdr>
    </w:div>
    <w:div w:id="1161040905">
      <w:bodyDiv w:val="1"/>
      <w:marLeft w:val="0"/>
      <w:marRight w:val="0"/>
      <w:marTop w:val="0"/>
      <w:marBottom w:val="0"/>
      <w:divBdr>
        <w:top w:val="none" w:sz="0" w:space="0" w:color="auto"/>
        <w:left w:val="none" w:sz="0" w:space="0" w:color="auto"/>
        <w:bottom w:val="none" w:sz="0" w:space="0" w:color="auto"/>
        <w:right w:val="none" w:sz="0" w:space="0" w:color="auto"/>
      </w:divBdr>
    </w:div>
    <w:div w:id="1161311775">
      <w:bodyDiv w:val="1"/>
      <w:marLeft w:val="0"/>
      <w:marRight w:val="0"/>
      <w:marTop w:val="0"/>
      <w:marBottom w:val="0"/>
      <w:divBdr>
        <w:top w:val="none" w:sz="0" w:space="0" w:color="auto"/>
        <w:left w:val="none" w:sz="0" w:space="0" w:color="auto"/>
        <w:bottom w:val="none" w:sz="0" w:space="0" w:color="auto"/>
        <w:right w:val="none" w:sz="0" w:space="0" w:color="auto"/>
      </w:divBdr>
    </w:div>
    <w:div w:id="1161582355">
      <w:bodyDiv w:val="1"/>
      <w:marLeft w:val="0"/>
      <w:marRight w:val="0"/>
      <w:marTop w:val="0"/>
      <w:marBottom w:val="0"/>
      <w:divBdr>
        <w:top w:val="none" w:sz="0" w:space="0" w:color="auto"/>
        <w:left w:val="none" w:sz="0" w:space="0" w:color="auto"/>
        <w:bottom w:val="none" w:sz="0" w:space="0" w:color="auto"/>
        <w:right w:val="none" w:sz="0" w:space="0" w:color="auto"/>
      </w:divBdr>
    </w:div>
    <w:div w:id="1161627820">
      <w:bodyDiv w:val="1"/>
      <w:marLeft w:val="0"/>
      <w:marRight w:val="0"/>
      <w:marTop w:val="0"/>
      <w:marBottom w:val="0"/>
      <w:divBdr>
        <w:top w:val="none" w:sz="0" w:space="0" w:color="auto"/>
        <w:left w:val="none" w:sz="0" w:space="0" w:color="auto"/>
        <w:bottom w:val="none" w:sz="0" w:space="0" w:color="auto"/>
        <w:right w:val="none" w:sz="0" w:space="0" w:color="auto"/>
      </w:divBdr>
    </w:div>
    <w:div w:id="1161651676">
      <w:bodyDiv w:val="1"/>
      <w:marLeft w:val="0"/>
      <w:marRight w:val="0"/>
      <w:marTop w:val="0"/>
      <w:marBottom w:val="0"/>
      <w:divBdr>
        <w:top w:val="none" w:sz="0" w:space="0" w:color="auto"/>
        <w:left w:val="none" w:sz="0" w:space="0" w:color="auto"/>
        <w:bottom w:val="none" w:sz="0" w:space="0" w:color="auto"/>
        <w:right w:val="none" w:sz="0" w:space="0" w:color="auto"/>
      </w:divBdr>
    </w:div>
    <w:div w:id="1161773706">
      <w:bodyDiv w:val="1"/>
      <w:marLeft w:val="0"/>
      <w:marRight w:val="0"/>
      <w:marTop w:val="0"/>
      <w:marBottom w:val="0"/>
      <w:divBdr>
        <w:top w:val="none" w:sz="0" w:space="0" w:color="auto"/>
        <w:left w:val="none" w:sz="0" w:space="0" w:color="auto"/>
        <w:bottom w:val="none" w:sz="0" w:space="0" w:color="auto"/>
        <w:right w:val="none" w:sz="0" w:space="0" w:color="auto"/>
      </w:divBdr>
    </w:div>
    <w:div w:id="1161893213">
      <w:bodyDiv w:val="1"/>
      <w:marLeft w:val="0"/>
      <w:marRight w:val="0"/>
      <w:marTop w:val="0"/>
      <w:marBottom w:val="0"/>
      <w:divBdr>
        <w:top w:val="none" w:sz="0" w:space="0" w:color="auto"/>
        <w:left w:val="none" w:sz="0" w:space="0" w:color="auto"/>
        <w:bottom w:val="none" w:sz="0" w:space="0" w:color="auto"/>
        <w:right w:val="none" w:sz="0" w:space="0" w:color="auto"/>
      </w:divBdr>
    </w:div>
    <w:div w:id="1162543772">
      <w:bodyDiv w:val="1"/>
      <w:marLeft w:val="0"/>
      <w:marRight w:val="0"/>
      <w:marTop w:val="0"/>
      <w:marBottom w:val="0"/>
      <w:divBdr>
        <w:top w:val="none" w:sz="0" w:space="0" w:color="auto"/>
        <w:left w:val="none" w:sz="0" w:space="0" w:color="auto"/>
        <w:bottom w:val="none" w:sz="0" w:space="0" w:color="auto"/>
        <w:right w:val="none" w:sz="0" w:space="0" w:color="auto"/>
      </w:divBdr>
    </w:div>
    <w:div w:id="1162701913">
      <w:bodyDiv w:val="1"/>
      <w:marLeft w:val="0"/>
      <w:marRight w:val="0"/>
      <w:marTop w:val="0"/>
      <w:marBottom w:val="0"/>
      <w:divBdr>
        <w:top w:val="none" w:sz="0" w:space="0" w:color="auto"/>
        <w:left w:val="none" w:sz="0" w:space="0" w:color="auto"/>
        <w:bottom w:val="none" w:sz="0" w:space="0" w:color="auto"/>
        <w:right w:val="none" w:sz="0" w:space="0" w:color="auto"/>
      </w:divBdr>
    </w:div>
    <w:div w:id="1163472406">
      <w:bodyDiv w:val="1"/>
      <w:marLeft w:val="0"/>
      <w:marRight w:val="0"/>
      <w:marTop w:val="0"/>
      <w:marBottom w:val="0"/>
      <w:divBdr>
        <w:top w:val="none" w:sz="0" w:space="0" w:color="auto"/>
        <w:left w:val="none" w:sz="0" w:space="0" w:color="auto"/>
        <w:bottom w:val="none" w:sz="0" w:space="0" w:color="auto"/>
        <w:right w:val="none" w:sz="0" w:space="0" w:color="auto"/>
      </w:divBdr>
    </w:div>
    <w:div w:id="1163621629">
      <w:bodyDiv w:val="1"/>
      <w:marLeft w:val="0"/>
      <w:marRight w:val="0"/>
      <w:marTop w:val="0"/>
      <w:marBottom w:val="0"/>
      <w:divBdr>
        <w:top w:val="none" w:sz="0" w:space="0" w:color="auto"/>
        <w:left w:val="none" w:sz="0" w:space="0" w:color="auto"/>
        <w:bottom w:val="none" w:sz="0" w:space="0" w:color="auto"/>
        <w:right w:val="none" w:sz="0" w:space="0" w:color="auto"/>
      </w:divBdr>
    </w:div>
    <w:div w:id="1164053729">
      <w:bodyDiv w:val="1"/>
      <w:marLeft w:val="0"/>
      <w:marRight w:val="0"/>
      <w:marTop w:val="0"/>
      <w:marBottom w:val="0"/>
      <w:divBdr>
        <w:top w:val="none" w:sz="0" w:space="0" w:color="auto"/>
        <w:left w:val="none" w:sz="0" w:space="0" w:color="auto"/>
        <w:bottom w:val="none" w:sz="0" w:space="0" w:color="auto"/>
        <w:right w:val="none" w:sz="0" w:space="0" w:color="auto"/>
      </w:divBdr>
    </w:div>
    <w:div w:id="1164781668">
      <w:bodyDiv w:val="1"/>
      <w:marLeft w:val="0"/>
      <w:marRight w:val="0"/>
      <w:marTop w:val="0"/>
      <w:marBottom w:val="0"/>
      <w:divBdr>
        <w:top w:val="none" w:sz="0" w:space="0" w:color="auto"/>
        <w:left w:val="none" w:sz="0" w:space="0" w:color="auto"/>
        <w:bottom w:val="none" w:sz="0" w:space="0" w:color="auto"/>
        <w:right w:val="none" w:sz="0" w:space="0" w:color="auto"/>
      </w:divBdr>
    </w:div>
    <w:div w:id="1164861708">
      <w:bodyDiv w:val="1"/>
      <w:marLeft w:val="0"/>
      <w:marRight w:val="0"/>
      <w:marTop w:val="0"/>
      <w:marBottom w:val="0"/>
      <w:divBdr>
        <w:top w:val="none" w:sz="0" w:space="0" w:color="auto"/>
        <w:left w:val="none" w:sz="0" w:space="0" w:color="auto"/>
        <w:bottom w:val="none" w:sz="0" w:space="0" w:color="auto"/>
        <w:right w:val="none" w:sz="0" w:space="0" w:color="auto"/>
      </w:divBdr>
    </w:div>
    <w:div w:id="1164979541">
      <w:bodyDiv w:val="1"/>
      <w:marLeft w:val="0"/>
      <w:marRight w:val="0"/>
      <w:marTop w:val="0"/>
      <w:marBottom w:val="0"/>
      <w:divBdr>
        <w:top w:val="none" w:sz="0" w:space="0" w:color="auto"/>
        <w:left w:val="none" w:sz="0" w:space="0" w:color="auto"/>
        <w:bottom w:val="none" w:sz="0" w:space="0" w:color="auto"/>
        <w:right w:val="none" w:sz="0" w:space="0" w:color="auto"/>
      </w:divBdr>
    </w:div>
    <w:div w:id="1165241160">
      <w:bodyDiv w:val="1"/>
      <w:marLeft w:val="0"/>
      <w:marRight w:val="0"/>
      <w:marTop w:val="0"/>
      <w:marBottom w:val="0"/>
      <w:divBdr>
        <w:top w:val="none" w:sz="0" w:space="0" w:color="auto"/>
        <w:left w:val="none" w:sz="0" w:space="0" w:color="auto"/>
        <w:bottom w:val="none" w:sz="0" w:space="0" w:color="auto"/>
        <w:right w:val="none" w:sz="0" w:space="0" w:color="auto"/>
      </w:divBdr>
    </w:div>
    <w:div w:id="1165248427">
      <w:bodyDiv w:val="1"/>
      <w:marLeft w:val="0"/>
      <w:marRight w:val="0"/>
      <w:marTop w:val="0"/>
      <w:marBottom w:val="0"/>
      <w:divBdr>
        <w:top w:val="none" w:sz="0" w:space="0" w:color="auto"/>
        <w:left w:val="none" w:sz="0" w:space="0" w:color="auto"/>
        <w:bottom w:val="none" w:sz="0" w:space="0" w:color="auto"/>
        <w:right w:val="none" w:sz="0" w:space="0" w:color="auto"/>
      </w:divBdr>
    </w:div>
    <w:div w:id="1165432801">
      <w:bodyDiv w:val="1"/>
      <w:marLeft w:val="0"/>
      <w:marRight w:val="0"/>
      <w:marTop w:val="0"/>
      <w:marBottom w:val="0"/>
      <w:divBdr>
        <w:top w:val="none" w:sz="0" w:space="0" w:color="auto"/>
        <w:left w:val="none" w:sz="0" w:space="0" w:color="auto"/>
        <w:bottom w:val="none" w:sz="0" w:space="0" w:color="auto"/>
        <w:right w:val="none" w:sz="0" w:space="0" w:color="auto"/>
      </w:divBdr>
    </w:div>
    <w:div w:id="1166675079">
      <w:bodyDiv w:val="1"/>
      <w:marLeft w:val="0"/>
      <w:marRight w:val="0"/>
      <w:marTop w:val="0"/>
      <w:marBottom w:val="0"/>
      <w:divBdr>
        <w:top w:val="none" w:sz="0" w:space="0" w:color="auto"/>
        <w:left w:val="none" w:sz="0" w:space="0" w:color="auto"/>
        <w:bottom w:val="none" w:sz="0" w:space="0" w:color="auto"/>
        <w:right w:val="none" w:sz="0" w:space="0" w:color="auto"/>
      </w:divBdr>
    </w:div>
    <w:div w:id="1166941867">
      <w:bodyDiv w:val="1"/>
      <w:marLeft w:val="0"/>
      <w:marRight w:val="0"/>
      <w:marTop w:val="0"/>
      <w:marBottom w:val="0"/>
      <w:divBdr>
        <w:top w:val="none" w:sz="0" w:space="0" w:color="auto"/>
        <w:left w:val="none" w:sz="0" w:space="0" w:color="auto"/>
        <w:bottom w:val="none" w:sz="0" w:space="0" w:color="auto"/>
        <w:right w:val="none" w:sz="0" w:space="0" w:color="auto"/>
      </w:divBdr>
    </w:div>
    <w:div w:id="1167674918">
      <w:bodyDiv w:val="1"/>
      <w:marLeft w:val="0"/>
      <w:marRight w:val="0"/>
      <w:marTop w:val="0"/>
      <w:marBottom w:val="0"/>
      <w:divBdr>
        <w:top w:val="none" w:sz="0" w:space="0" w:color="auto"/>
        <w:left w:val="none" w:sz="0" w:space="0" w:color="auto"/>
        <w:bottom w:val="none" w:sz="0" w:space="0" w:color="auto"/>
        <w:right w:val="none" w:sz="0" w:space="0" w:color="auto"/>
      </w:divBdr>
    </w:div>
    <w:div w:id="1167987506">
      <w:bodyDiv w:val="1"/>
      <w:marLeft w:val="0"/>
      <w:marRight w:val="0"/>
      <w:marTop w:val="0"/>
      <w:marBottom w:val="0"/>
      <w:divBdr>
        <w:top w:val="none" w:sz="0" w:space="0" w:color="auto"/>
        <w:left w:val="none" w:sz="0" w:space="0" w:color="auto"/>
        <w:bottom w:val="none" w:sz="0" w:space="0" w:color="auto"/>
        <w:right w:val="none" w:sz="0" w:space="0" w:color="auto"/>
      </w:divBdr>
    </w:div>
    <w:div w:id="1168132915">
      <w:bodyDiv w:val="1"/>
      <w:marLeft w:val="0"/>
      <w:marRight w:val="0"/>
      <w:marTop w:val="0"/>
      <w:marBottom w:val="0"/>
      <w:divBdr>
        <w:top w:val="none" w:sz="0" w:space="0" w:color="auto"/>
        <w:left w:val="none" w:sz="0" w:space="0" w:color="auto"/>
        <w:bottom w:val="none" w:sz="0" w:space="0" w:color="auto"/>
        <w:right w:val="none" w:sz="0" w:space="0" w:color="auto"/>
      </w:divBdr>
    </w:div>
    <w:div w:id="1168522709">
      <w:bodyDiv w:val="1"/>
      <w:marLeft w:val="0"/>
      <w:marRight w:val="0"/>
      <w:marTop w:val="0"/>
      <w:marBottom w:val="0"/>
      <w:divBdr>
        <w:top w:val="none" w:sz="0" w:space="0" w:color="auto"/>
        <w:left w:val="none" w:sz="0" w:space="0" w:color="auto"/>
        <w:bottom w:val="none" w:sz="0" w:space="0" w:color="auto"/>
        <w:right w:val="none" w:sz="0" w:space="0" w:color="auto"/>
      </w:divBdr>
    </w:div>
    <w:div w:id="1169371322">
      <w:bodyDiv w:val="1"/>
      <w:marLeft w:val="0"/>
      <w:marRight w:val="0"/>
      <w:marTop w:val="0"/>
      <w:marBottom w:val="0"/>
      <w:divBdr>
        <w:top w:val="none" w:sz="0" w:space="0" w:color="auto"/>
        <w:left w:val="none" w:sz="0" w:space="0" w:color="auto"/>
        <w:bottom w:val="none" w:sz="0" w:space="0" w:color="auto"/>
        <w:right w:val="none" w:sz="0" w:space="0" w:color="auto"/>
      </w:divBdr>
    </w:div>
    <w:div w:id="1169558118">
      <w:bodyDiv w:val="1"/>
      <w:marLeft w:val="0"/>
      <w:marRight w:val="0"/>
      <w:marTop w:val="0"/>
      <w:marBottom w:val="0"/>
      <w:divBdr>
        <w:top w:val="none" w:sz="0" w:space="0" w:color="auto"/>
        <w:left w:val="none" w:sz="0" w:space="0" w:color="auto"/>
        <w:bottom w:val="none" w:sz="0" w:space="0" w:color="auto"/>
        <w:right w:val="none" w:sz="0" w:space="0" w:color="auto"/>
      </w:divBdr>
    </w:div>
    <w:div w:id="1169980838">
      <w:bodyDiv w:val="1"/>
      <w:marLeft w:val="0"/>
      <w:marRight w:val="0"/>
      <w:marTop w:val="0"/>
      <w:marBottom w:val="0"/>
      <w:divBdr>
        <w:top w:val="none" w:sz="0" w:space="0" w:color="auto"/>
        <w:left w:val="none" w:sz="0" w:space="0" w:color="auto"/>
        <w:bottom w:val="none" w:sz="0" w:space="0" w:color="auto"/>
        <w:right w:val="none" w:sz="0" w:space="0" w:color="auto"/>
      </w:divBdr>
    </w:div>
    <w:div w:id="1170869201">
      <w:bodyDiv w:val="1"/>
      <w:marLeft w:val="0"/>
      <w:marRight w:val="0"/>
      <w:marTop w:val="0"/>
      <w:marBottom w:val="0"/>
      <w:divBdr>
        <w:top w:val="none" w:sz="0" w:space="0" w:color="auto"/>
        <w:left w:val="none" w:sz="0" w:space="0" w:color="auto"/>
        <w:bottom w:val="none" w:sz="0" w:space="0" w:color="auto"/>
        <w:right w:val="none" w:sz="0" w:space="0" w:color="auto"/>
      </w:divBdr>
    </w:div>
    <w:div w:id="1171480726">
      <w:bodyDiv w:val="1"/>
      <w:marLeft w:val="0"/>
      <w:marRight w:val="0"/>
      <w:marTop w:val="0"/>
      <w:marBottom w:val="0"/>
      <w:divBdr>
        <w:top w:val="none" w:sz="0" w:space="0" w:color="auto"/>
        <w:left w:val="none" w:sz="0" w:space="0" w:color="auto"/>
        <w:bottom w:val="none" w:sz="0" w:space="0" w:color="auto"/>
        <w:right w:val="none" w:sz="0" w:space="0" w:color="auto"/>
      </w:divBdr>
    </w:div>
    <w:div w:id="1171601712">
      <w:bodyDiv w:val="1"/>
      <w:marLeft w:val="0"/>
      <w:marRight w:val="0"/>
      <w:marTop w:val="0"/>
      <w:marBottom w:val="0"/>
      <w:divBdr>
        <w:top w:val="none" w:sz="0" w:space="0" w:color="auto"/>
        <w:left w:val="none" w:sz="0" w:space="0" w:color="auto"/>
        <w:bottom w:val="none" w:sz="0" w:space="0" w:color="auto"/>
        <w:right w:val="none" w:sz="0" w:space="0" w:color="auto"/>
      </w:divBdr>
    </w:div>
    <w:div w:id="1171725771">
      <w:bodyDiv w:val="1"/>
      <w:marLeft w:val="0"/>
      <w:marRight w:val="0"/>
      <w:marTop w:val="0"/>
      <w:marBottom w:val="0"/>
      <w:divBdr>
        <w:top w:val="none" w:sz="0" w:space="0" w:color="auto"/>
        <w:left w:val="none" w:sz="0" w:space="0" w:color="auto"/>
        <w:bottom w:val="none" w:sz="0" w:space="0" w:color="auto"/>
        <w:right w:val="none" w:sz="0" w:space="0" w:color="auto"/>
      </w:divBdr>
    </w:div>
    <w:div w:id="1172062539">
      <w:bodyDiv w:val="1"/>
      <w:marLeft w:val="0"/>
      <w:marRight w:val="0"/>
      <w:marTop w:val="0"/>
      <w:marBottom w:val="0"/>
      <w:divBdr>
        <w:top w:val="none" w:sz="0" w:space="0" w:color="auto"/>
        <w:left w:val="none" w:sz="0" w:space="0" w:color="auto"/>
        <w:bottom w:val="none" w:sz="0" w:space="0" w:color="auto"/>
        <w:right w:val="none" w:sz="0" w:space="0" w:color="auto"/>
      </w:divBdr>
    </w:div>
    <w:div w:id="1172255243">
      <w:bodyDiv w:val="1"/>
      <w:marLeft w:val="0"/>
      <w:marRight w:val="0"/>
      <w:marTop w:val="0"/>
      <w:marBottom w:val="0"/>
      <w:divBdr>
        <w:top w:val="none" w:sz="0" w:space="0" w:color="auto"/>
        <w:left w:val="none" w:sz="0" w:space="0" w:color="auto"/>
        <w:bottom w:val="none" w:sz="0" w:space="0" w:color="auto"/>
        <w:right w:val="none" w:sz="0" w:space="0" w:color="auto"/>
      </w:divBdr>
    </w:div>
    <w:div w:id="1172526773">
      <w:bodyDiv w:val="1"/>
      <w:marLeft w:val="0"/>
      <w:marRight w:val="0"/>
      <w:marTop w:val="0"/>
      <w:marBottom w:val="0"/>
      <w:divBdr>
        <w:top w:val="none" w:sz="0" w:space="0" w:color="auto"/>
        <w:left w:val="none" w:sz="0" w:space="0" w:color="auto"/>
        <w:bottom w:val="none" w:sz="0" w:space="0" w:color="auto"/>
        <w:right w:val="none" w:sz="0" w:space="0" w:color="auto"/>
      </w:divBdr>
    </w:div>
    <w:div w:id="1172570144">
      <w:bodyDiv w:val="1"/>
      <w:marLeft w:val="0"/>
      <w:marRight w:val="0"/>
      <w:marTop w:val="0"/>
      <w:marBottom w:val="0"/>
      <w:divBdr>
        <w:top w:val="none" w:sz="0" w:space="0" w:color="auto"/>
        <w:left w:val="none" w:sz="0" w:space="0" w:color="auto"/>
        <w:bottom w:val="none" w:sz="0" w:space="0" w:color="auto"/>
        <w:right w:val="none" w:sz="0" w:space="0" w:color="auto"/>
      </w:divBdr>
    </w:div>
    <w:div w:id="1172640457">
      <w:bodyDiv w:val="1"/>
      <w:marLeft w:val="0"/>
      <w:marRight w:val="0"/>
      <w:marTop w:val="0"/>
      <w:marBottom w:val="0"/>
      <w:divBdr>
        <w:top w:val="none" w:sz="0" w:space="0" w:color="auto"/>
        <w:left w:val="none" w:sz="0" w:space="0" w:color="auto"/>
        <w:bottom w:val="none" w:sz="0" w:space="0" w:color="auto"/>
        <w:right w:val="none" w:sz="0" w:space="0" w:color="auto"/>
      </w:divBdr>
    </w:div>
    <w:div w:id="1173108811">
      <w:bodyDiv w:val="1"/>
      <w:marLeft w:val="0"/>
      <w:marRight w:val="0"/>
      <w:marTop w:val="0"/>
      <w:marBottom w:val="0"/>
      <w:divBdr>
        <w:top w:val="none" w:sz="0" w:space="0" w:color="auto"/>
        <w:left w:val="none" w:sz="0" w:space="0" w:color="auto"/>
        <w:bottom w:val="none" w:sz="0" w:space="0" w:color="auto"/>
        <w:right w:val="none" w:sz="0" w:space="0" w:color="auto"/>
      </w:divBdr>
    </w:div>
    <w:div w:id="1173183769">
      <w:bodyDiv w:val="1"/>
      <w:marLeft w:val="0"/>
      <w:marRight w:val="0"/>
      <w:marTop w:val="0"/>
      <w:marBottom w:val="0"/>
      <w:divBdr>
        <w:top w:val="none" w:sz="0" w:space="0" w:color="auto"/>
        <w:left w:val="none" w:sz="0" w:space="0" w:color="auto"/>
        <w:bottom w:val="none" w:sz="0" w:space="0" w:color="auto"/>
        <w:right w:val="none" w:sz="0" w:space="0" w:color="auto"/>
      </w:divBdr>
    </w:div>
    <w:div w:id="1173375090">
      <w:bodyDiv w:val="1"/>
      <w:marLeft w:val="0"/>
      <w:marRight w:val="0"/>
      <w:marTop w:val="0"/>
      <w:marBottom w:val="0"/>
      <w:divBdr>
        <w:top w:val="none" w:sz="0" w:space="0" w:color="auto"/>
        <w:left w:val="none" w:sz="0" w:space="0" w:color="auto"/>
        <w:bottom w:val="none" w:sz="0" w:space="0" w:color="auto"/>
        <w:right w:val="none" w:sz="0" w:space="0" w:color="auto"/>
      </w:divBdr>
    </w:div>
    <w:div w:id="1174340674">
      <w:bodyDiv w:val="1"/>
      <w:marLeft w:val="0"/>
      <w:marRight w:val="0"/>
      <w:marTop w:val="0"/>
      <w:marBottom w:val="0"/>
      <w:divBdr>
        <w:top w:val="none" w:sz="0" w:space="0" w:color="auto"/>
        <w:left w:val="none" w:sz="0" w:space="0" w:color="auto"/>
        <w:bottom w:val="none" w:sz="0" w:space="0" w:color="auto"/>
        <w:right w:val="none" w:sz="0" w:space="0" w:color="auto"/>
      </w:divBdr>
    </w:div>
    <w:div w:id="1175075113">
      <w:bodyDiv w:val="1"/>
      <w:marLeft w:val="0"/>
      <w:marRight w:val="0"/>
      <w:marTop w:val="0"/>
      <w:marBottom w:val="0"/>
      <w:divBdr>
        <w:top w:val="none" w:sz="0" w:space="0" w:color="auto"/>
        <w:left w:val="none" w:sz="0" w:space="0" w:color="auto"/>
        <w:bottom w:val="none" w:sz="0" w:space="0" w:color="auto"/>
        <w:right w:val="none" w:sz="0" w:space="0" w:color="auto"/>
      </w:divBdr>
    </w:div>
    <w:div w:id="1175723899">
      <w:bodyDiv w:val="1"/>
      <w:marLeft w:val="0"/>
      <w:marRight w:val="0"/>
      <w:marTop w:val="0"/>
      <w:marBottom w:val="0"/>
      <w:divBdr>
        <w:top w:val="none" w:sz="0" w:space="0" w:color="auto"/>
        <w:left w:val="none" w:sz="0" w:space="0" w:color="auto"/>
        <w:bottom w:val="none" w:sz="0" w:space="0" w:color="auto"/>
        <w:right w:val="none" w:sz="0" w:space="0" w:color="auto"/>
      </w:divBdr>
    </w:div>
    <w:div w:id="1176530870">
      <w:bodyDiv w:val="1"/>
      <w:marLeft w:val="0"/>
      <w:marRight w:val="0"/>
      <w:marTop w:val="0"/>
      <w:marBottom w:val="0"/>
      <w:divBdr>
        <w:top w:val="none" w:sz="0" w:space="0" w:color="auto"/>
        <w:left w:val="none" w:sz="0" w:space="0" w:color="auto"/>
        <w:bottom w:val="none" w:sz="0" w:space="0" w:color="auto"/>
        <w:right w:val="none" w:sz="0" w:space="0" w:color="auto"/>
      </w:divBdr>
    </w:div>
    <w:div w:id="1176573597">
      <w:bodyDiv w:val="1"/>
      <w:marLeft w:val="0"/>
      <w:marRight w:val="0"/>
      <w:marTop w:val="0"/>
      <w:marBottom w:val="0"/>
      <w:divBdr>
        <w:top w:val="none" w:sz="0" w:space="0" w:color="auto"/>
        <w:left w:val="none" w:sz="0" w:space="0" w:color="auto"/>
        <w:bottom w:val="none" w:sz="0" w:space="0" w:color="auto"/>
        <w:right w:val="none" w:sz="0" w:space="0" w:color="auto"/>
      </w:divBdr>
    </w:div>
    <w:div w:id="1176773194">
      <w:bodyDiv w:val="1"/>
      <w:marLeft w:val="0"/>
      <w:marRight w:val="0"/>
      <w:marTop w:val="0"/>
      <w:marBottom w:val="0"/>
      <w:divBdr>
        <w:top w:val="none" w:sz="0" w:space="0" w:color="auto"/>
        <w:left w:val="none" w:sz="0" w:space="0" w:color="auto"/>
        <w:bottom w:val="none" w:sz="0" w:space="0" w:color="auto"/>
        <w:right w:val="none" w:sz="0" w:space="0" w:color="auto"/>
      </w:divBdr>
    </w:div>
    <w:div w:id="1176918202">
      <w:bodyDiv w:val="1"/>
      <w:marLeft w:val="0"/>
      <w:marRight w:val="0"/>
      <w:marTop w:val="0"/>
      <w:marBottom w:val="0"/>
      <w:divBdr>
        <w:top w:val="none" w:sz="0" w:space="0" w:color="auto"/>
        <w:left w:val="none" w:sz="0" w:space="0" w:color="auto"/>
        <w:bottom w:val="none" w:sz="0" w:space="0" w:color="auto"/>
        <w:right w:val="none" w:sz="0" w:space="0" w:color="auto"/>
      </w:divBdr>
    </w:div>
    <w:div w:id="1177186531">
      <w:bodyDiv w:val="1"/>
      <w:marLeft w:val="0"/>
      <w:marRight w:val="0"/>
      <w:marTop w:val="0"/>
      <w:marBottom w:val="0"/>
      <w:divBdr>
        <w:top w:val="none" w:sz="0" w:space="0" w:color="auto"/>
        <w:left w:val="none" w:sz="0" w:space="0" w:color="auto"/>
        <w:bottom w:val="none" w:sz="0" w:space="0" w:color="auto"/>
        <w:right w:val="none" w:sz="0" w:space="0" w:color="auto"/>
      </w:divBdr>
    </w:div>
    <w:div w:id="1177189606">
      <w:bodyDiv w:val="1"/>
      <w:marLeft w:val="0"/>
      <w:marRight w:val="0"/>
      <w:marTop w:val="0"/>
      <w:marBottom w:val="0"/>
      <w:divBdr>
        <w:top w:val="none" w:sz="0" w:space="0" w:color="auto"/>
        <w:left w:val="none" w:sz="0" w:space="0" w:color="auto"/>
        <w:bottom w:val="none" w:sz="0" w:space="0" w:color="auto"/>
        <w:right w:val="none" w:sz="0" w:space="0" w:color="auto"/>
      </w:divBdr>
    </w:div>
    <w:div w:id="1178080866">
      <w:bodyDiv w:val="1"/>
      <w:marLeft w:val="0"/>
      <w:marRight w:val="0"/>
      <w:marTop w:val="0"/>
      <w:marBottom w:val="0"/>
      <w:divBdr>
        <w:top w:val="none" w:sz="0" w:space="0" w:color="auto"/>
        <w:left w:val="none" w:sz="0" w:space="0" w:color="auto"/>
        <w:bottom w:val="none" w:sz="0" w:space="0" w:color="auto"/>
        <w:right w:val="none" w:sz="0" w:space="0" w:color="auto"/>
      </w:divBdr>
    </w:div>
    <w:div w:id="1178499802">
      <w:bodyDiv w:val="1"/>
      <w:marLeft w:val="0"/>
      <w:marRight w:val="0"/>
      <w:marTop w:val="0"/>
      <w:marBottom w:val="0"/>
      <w:divBdr>
        <w:top w:val="none" w:sz="0" w:space="0" w:color="auto"/>
        <w:left w:val="none" w:sz="0" w:space="0" w:color="auto"/>
        <w:bottom w:val="none" w:sz="0" w:space="0" w:color="auto"/>
        <w:right w:val="none" w:sz="0" w:space="0" w:color="auto"/>
      </w:divBdr>
    </w:div>
    <w:div w:id="1180044183">
      <w:bodyDiv w:val="1"/>
      <w:marLeft w:val="0"/>
      <w:marRight w:val="0"/>
      <w:marTop w:val="0"/>
      <w:marBottom w:val="0"/>
      <w:divBdr>
        <w:top w:val="none" w:sz="0" w:space="0" w:color="auto"/>
        <w:left w:val="none" w:sz="0" w:space="0" w:color="auto"/>
        <w:bottom w:val="none" w:sz="0" w:space="0" w:color="auto"/>
        <w:right w:val="none" w:sz="0" w:space="0" w:color="auto"/>
      </w:divBdr>
    </w:div>
    <w:div w:id="1180387644">
      <w:bodyDiv w:val="1"/>
      <w:marLeft w:val="0"/>
      <w:marRight w:val="0"/>
      <w:marTop w:val="0"/>
      <w:marBottom w:val="0"/>
      <w:divBdr>
        <w:top w:val="none" w:sz="0" w:space="0" w:color="auto"/>
        <w:left w:val="none" w:sz="0" w:space="0" w:color="auto"/>
        <w:bottom w:val="none" w:sz="0" w:space="0" w:color="auto"/>
        <w:right w:val="none" w:sz="0" w:space="0" w:color="auto"/>
      </w:divBdr>
    </w:div>
    <w:div w:id="1182007609">
      <w:bodyDiv w:val="1"/>
      <w:marLeft w:val="0"/>
      <w:marRight w:val="0"/>
      <w:marTop w:val="0"/>
      <w:marBottom w:val="0"/>
      <w:divBdr>
        <w:top w:val="none" w:sz="0" w:space="0" w:color="auto"/>
        <w:left w:val="none" w:sz="0" w:space="0" w:color="auto"/>
        <w:bottom w:val="none" w:sz="0" w:space="0" w:color="auto"/>
        <w:right w:val="none" w:sz="0" w:space="0" w:color="auto"/>
      </w:divBdr>
    </w:div>
    <w:div w:id="1182284792">
      <w:bodyDiv w:val="1"/>
      <w:marLeft w:val="0"/>
      <w:marRight w:val="0"/>
      <w:marTop w:val="0"/>
      <w:marBottom w:val="0"/>
      <w:divBdr>
        <w:top w:val="none" w:sz="0" w:space="0" w:color="auto"/>
        <w:left w:val="none" w:sz="0" w:space="0" w:color="auto"/>
        <w:bottom w:val="none" w:sz="0" w:space="0" w:color="auto"/>
        <w:right w:val="none" w:sz="0" w:space="0" w:color="auto"/>
      </w:divBdr>
    </w:div>
    <w:div w:id="1182357848">
      <w:bodyDiv w:val="1"/>
      <w:marLeft w:val="0"/>
      <w:marRight w:val="0"/>
      <w:marTop w:val="0"/>
      <w:marBottom w:val="0"/>
      <w:divBdr>
        <w:top w:val="none" w:sz="0" w:space="0" w:color="auto"/>
        <w:left w:val="none" w:sz="0" w:space="0" w:color="auto"/>
        <w:bottom w:val="none" w:sz="0" w:space="0" w:color="auto"/>
        <w:right w:val="none" w:sz="0" w:space="0" w:color="auto"/>
      </w:divBdr>
    </w:div>
    <w:div w:id="1182814680">
      <w:bodyDiv w:val="1"/>
      <w:marLeft w:val="0"/>
      <w:marRight w:val="0"/>
      <w:marTop w:val="0"/>
      <w:marBottom w:val="0"/>
      <w:divBdr>
        <w:top w:val="none" w:sz="0" w:space="0" w:color="auto"/>
        <w:left w:val="none" w:sz="0" w:space="0" w:color="auto"/>
        <w:bottom w:val="none" w:sz="0" w:space="0" w:color="auto"/>
        <w:right w:val="none" w:sz="0" w:space="0" w:color="auto"/>
      </w:divBdr>
    </w:div>
    <w:div w:id="1183204887">
      <w:bodyDiv w:val="1"/>
      <w:marLeft w:val="0"/>
      <w:marRight w:val="0"/>
      <w:marTop w:val="0"/>
      <w:marBottom w:val="0"/>
      <w:divBdr>
        <w:top w:val="none" w:sz="0" w:space="0" w:color="auto"/>
        <w:left w:val="none" w:sz="0" w:space="0" w:color="auto"/>
        <w:bottom w:val="none" w:sz="0" w:space="0" w:color="auto"/>
        <w:right w:val="none" w:sz="0" w:space="0" w:color="auto"/>
      </w:divBdr>
    </w:div>
    <w:div w:id="1184201168">
      <w:bodyDiv w:val="1"/>
      <w:marLeft w:val="0"/>
      <w:marRight w:val="0"/>
      <w:marTop w:val="0"/>
      <w:marBottom w:val="0"/>
      <w:divBdr>
        <w:top w:val="none" w:sz="0" w:space="0" w:color="auto"/>
        <w:left w:val="none" w:sz="0" w:space="0" w:color="auto"/>
        <w:bottom w:val="none" w:sz="0" w:space="0" w:color="auto"/>
        <w:right w:val="none" w:sz="0" w:space="0" w:color="auto"/>
      </w:divBdr>
    </w:div>
    <w:div w:id="1184201953">
      <w:bodyDiv w:val="1"/>
      <w:marLeft w:val="0"/>
      <w:marRight w:val="0"/>
      <w:marTop w:val="0"/>
      <w:marBottom w:val="0"/>
      <w:divBdr>
        <w:top w:val="none" w:sz="0" w:space="0" w:color="auto"/>
        <w:left w:val="none" w:sz="0" w:space="0" w:color="auto"/>
        <w:bottom w:val="none" w:sz="0" w:space="0" w:color="auto"/>
        <w:right w:val="none" w:sz="0" w:space="0" w:color="auto"/>
      </w:divBdr>
    </w:div>
    <w:div w:id="1184248271">
      <w:bodyDiv w:val="1"/>
      <w:marLeft w:val="0"/>
      <w:marRight w:val="0"/>
      <w:marTop w:val="0"/>
      <w:marBottom w:val="0"/>
      <w:divBdr>
        <w:top w:val="none" w:sz="0" w:space="0" w:color="auto"/>
        <w:left w:val="none" w:sz="0" w:space="0" w:color="auto"/>
        <w:bottom w:val="none" w:sz="0" w:space="0" w:color="auto"/>
        <w:right w:val="none" w:sz="0" w:space="0" w:color="auto"/>
      </w:divBdr>
    </w:div>
    <w:div w:id="1184591469">
      <w:bodyDiv w:val="1"/>
      <w:marLeft w:val="0"/>
      <w:marRight w:val="0"/>
      <w:marTop w:val="0"/>
      <w:marBottom w:val="0"/>
      <w:divBdr>
        <w:top w:val="none" w:sz="0" w:space="0" w:color="auto"/>
        <w:left w:val="none" w:sz="0" w:space="0" w:color="auto"/>
        <w:bottom w:val="none" w:sz="0" w:space="0" w:color="auto"/>
        <w:right w:val="none" w:sz="0" w:space="0" w:color="auto"/>
      </w:divBdr>
    </w:div>
    <w:div w:id="1185440133">
      <w:bodyDiv w:val="1"/>
      <w:marLeft w:val="0"/>
      <w:marRight w:val="0"/>
      <w:marTop w:val="0"/>
      <w:marBottom w:val="0"/>
      <w:divBdr>
        <w:top w:val="none" w:sz="0" w:space="0" w:color="auto"/>
        <w:left w:val="none" w:sz="0" w:space="0" w:color="auto"/>
        <w:bottom w:val="none" w:sz="0" w:space="0" w:color="auto"/>
        <w:right w:val="none" w:sz="0" w:space="0" w:color="auto"/>
      </w:divBdr>
    </w:div>
    <w:div w:id="1185441022">
      <w:bodyDiv w:val="1"/>
      <w:marLeft w:val="0"/>
      <w:marRight w:val="0"/>
      <w:marTop w:val="0"/>
      <w:marBottom w:val="0"/>
      <w:divBdr>
        <w:top w:val="none" w:sz="0" w:space="0" w:color="auto"/>
        <w:left w:val="none" w:sz="0" w:space="0" w:color="auto"/>
        <w:bottom w:val="none" w:sz="0" w:space="0" w:color="auto"/>
        <w:right w:val="none" w:sz="0" w:space="0" w:color="auto"/>
      </w:divBdr>
    </w:div>
    <w:div w:id="1187908280">
      <w:bodyDiv w:val="1"/>
      <w:marLeft w:val="0"/>
      <w:marRight w:val="0"/>
      <w:marTop w:val="0"/>
      <w:marBottom w:val="0"/>
      <w:divBdr>
        <w:top w:val="none" w:sz="0" w:space="0" w:color="auto"/>
        <w:left w:val="none" w:sz="0" w:space="0" w:color="auto"/>
        <w:bottom w:val="none" w:sz="0" w:space="0" w:color="auto"/>
        <w:right w:val="none" w:sz="0" w:space="0" w:color="auto"/>
      </w:divBdr>
    </w:div>
    <w:div w:id="1187988669">
      <w:bodyDiv w:val="1"/>
      <w:marLeft w:val="0"/>
      <w:marRight w:val="0"/>
      <w:marTop w:val="0"/>
      <w:marBottom w:val="0"/>
      <w:divBdr>
        <w:top w:val="none" w:sz="0" w:space="0" w:color="auto"/>
        <w:left w:val="none" w:sz="0" w:space="0" w:color="auto"/>
        <w:bottom w:val="none" w:sz="0" w:space="0" w:color="auto"/>
        <w:right w:val="none" w:sz="0" w:space="0" w:color="auto"/>
      </w:divBdr>
    </w:div>
    <w:div w:id="1188446600">
      <w:bodyDiv w:val="1"/>
      <w:marLeft w:val="0"/>
      <w:marRight w:val="0"/>
      <w:marTop w:val="0"/>
      <w:marBottom w:val="0"/>
      <w:divBdr>
        <w:top w:val="none" w:sz="0" w:space="0" w:color="auto"/>
        <w:left w:val="none" w:sz="0" w:space="0" w:color="auto"/>
        <w:bottom w:val="none" w:sz="0" w:space="0" w:color="auto"/>
        <w:right w:val="none" w:sz="0" w:space="0" w:color="auto"/>
      </w:divBdr>
    </w:div>
    <w:div w:id="1189367097">
      <w:bodyDiv w:val="1"/>
      <w:marLeft w:val="0"/>
      <w:marRight w:val="0"/>
      <w:marTop w:val="0"/>
      <w:marBottom w:val="0"/>
      <w:divBdr>
        <w:top w:val="none" w:sz="0" w:space="0" w:color="auto"/>
        <w:left w:val="none" w:sz="0" w:space="0" w:color="auto"/>
        <w:bottom w:val="none" w:sz="0" w:space="0" w:color="auto"/>
        <w:right w:val="none" w:sz="0" w:space="0" w:color="auto"/>
      </w:divBdr>
    </w:div>
    <w:div w:id="1189489562">
      <w:bodyDiv w:val="1"/>
      <w:marLeft w:val="0"/>
      <w:marRight w:val="0"/>
      <w:marTop w:val="0"/>
      <w:marBottom w:val="0"/>
      <w:divBdr>
        <w:top w:val="none" w:sz="0" w:space="0" w:color="auto"/>
        <w:left w:val="none" w:sz="0" w:space="0" w:color="auto"/>
        <w:bottom w:val="none" w:sz="0" w:space="0" w:color="auto"/>
        <w:right w:val="none" w:sz="0" w:space="0" w:color="auto"/>
      </w:divBdr>
    </w:div>
    <w:div w:id="1190265295">
      <w:bodyDiv w:val="1"/>
      <w:marLeft w:val="0"/>
      <w:marRight w:val="0"/>
      <w:marTop w:val="0"/>
      <w:marBottom w:val="0"/>
      <w:divBdr>
        <w:top w:val="none" w:sz="0" w:space="0" w:color="auto"/>
        <w:left w:val="none" w:sz="0" w:space="0" w:color="auto"/>
        <w:bottom w:val="none" w:sz="0" w:space="0" w:color="auto"/>
        <w:right w:val="none" w:sz="0" w:space="0" w:color="auto"/>
      </w:divBdr>
    </w:div>
    <w:div w:id="1190408596">
      <w:bodyDiv w:val="1"/>
      <w:marLeft w:val="0"/>
      <w:marRight w:val="0"/>
      <w:marTop w:val="0"/>
      <w:marBottom w:val="0"/>
      <w:divBdr>
        <w:top w:val="none" w:sz="0" w:space="0" w:color="auto"/>
        <w:left w:val="none" w:sz="0" w:space="0" w:color="auto"/>
        <w:bottom w:val="none" w:sz="0" w:space="0" w:color="auto"/>
        <w:right w:val="none" w:sz="0" w:space="0" w:color="auto"/>
      </w:divBdr>
    </w:div>
    <w:div w:id="1190949360">
      <w:bodyDiv w:val="1"/>
      <w:marLeft w:val="0"/>
      <w:marRight w:val="0"/>
      <w:marTop w:val="0"/>
      <w:marBottom w:val="0"/>
      <w:divBdr>
        <w:top w:val="none" w:sz="0" w:space="0" w:color="auto"/>
        <w:left w:val="none" w:sz="0" w:space="0" w:color="auto"/>
        <w:bottom w:val="none" w:sz="0" w:space="0" w:color="auto"/>
        <w:right w:val="none" w:sz="0" w:space="0" w:color="auto"/>
      </w:divBdr>
    </w:div>
    <w:div w:id="1191604395">
      <w:bodyDiv w:val="1"/>
      <w:marLeft w:val="0"/>
      <w:marRight w:val="0"/>
      <w:marTop w:val="0"/>
      <w:marBottom w:val="0"/>
      <w:divBdr>
        <w:top w:val="none" w:sz="0" w:space="0" w:color="auto"/>
        <w:left w:val="none" w:sz="0" w:space="0" w:color="auto"/>
        <w:bottom w:val="none" w:sz="0" w:space="0" w:color="auto"/>
        <w:right w:val="none" w:sz="0" w:space="0" w:color="auto"/>
      </w:divBdr>
    </w:div>
    <w:div w:id="1192108942">
      <w:bodyDiv w:val="1"/>
      <w:marLeft w:val="0"/>
      <w:marRight w:val="0"/>
      <w:marTop w:val="0"/>
      <w:marBottom w:val="0"/>
      <w:divBdr>
        <w:top w:val="none" w:sz="0" w:space="0" w:color="auto"/>
        <w:left w:val="none" w:sz="0" w:space="0" w:color="auto"/>
        <w:bottom w:val="none" w:sz="0" w:space="0" w:color="auto"/>
        <w:right w:val="none" w:sz="0" w:space="0" w:color="auto"/>
      </w:divBdr>
    </w:div>
    <w:div w:id="1192186443">
      <w:bodyDiv w:val="1"/>
      <w:marLeft w:val="0"/>
      <w:marRight w:val="0"/>
      <w:marTop w:val="0"/>
      <w:marBottom w:val="0"/>
      <w:divBdr>
        <w:top w:val="none" w:sz="0" w:space="0" w:color="auto"/>
        <w:left w:val="none" w:sz="0" w:space="0" w:color="auto"/>
        <w:bottom w:val="none" w:sz="0" w:space="0" w:color="auto"/>
        <w:right w:val="none" w:sz="0" w:space="0" w:color="auto"/>
      </w:divBdr>
    </w:div>
    <w:div w:id="1193231421">
      <w:bodyDiv w:val="1"/>
      <w:marLeft w:val="0"/>
      <w:marRight w:val="0"/>
      <w:marTop w:val="0"/>
      <w:marBottom w:val="0"/>
      <w:divBdr>
        <w:top w:val="none" w:sz="0" w:space="0" w:color="auto"/>
        <w:left w:val="none" w:sz="0" w:space="0" w:color="auto"/>
        <w:bottom w:val="none" w:sz="0" w:space="0" w:color="auto"/>
        <w:right w:val="none" w:sz="0" w:space="0" w:color="auto"/>
      </w:divBdr>
    </w:div>
    <w:div w:id="1194340571">
      <w:bodyDiv w:val="1"/>
      <w:marLeft w:val="0"/>
      <w:marRight w:val="0"/>
      <w:marTop w:val="0"/>
      <w:marBottom w:val="0"/>
      <w:divBdr>
        <w:top w:val="none" w:sz="0" w:space="0" w:color="auto"/>
        <w:left w:val="none" w:sz="0" w:space="0" w:color="auto"/>
        <w:bottom w:val="none" w:sz="0" w:space="0" w:color="auto"/>
        <w:right w:val="none" w:sz="0" w:space="0" w:color="auto"/>
      </w:divBdr>
    </w:div>
    <w:div w:id="1194344985">
      <w:bodyDiv w:val="1"/>
      <w:marLeft w:val="0"/>
      <w:marRight w:val="0"/>
      <w:marTop w:val="0"/>
      <w:marBottom w:val="0"/>
      <w:divBdr>
        <w:top w:val="none" w:sz="0" w:space="0" w:color="auto"/>
        <w:left w:val="none" w:sz="0" w:space="0" w:color="auto"/>
        <w:bottom w:val="none" w:sz="0" w:space="0" w:color="auto"/>
        <w:right w:val="none" w:sz="0" w:space="0" w:color="auto"/>
      </w:divBdr>
    </w:div>
    <w:div w:id="1194417941">
      <w:bodyDiv w:val="1"/>
      <w:marLeft w:val="0"/>
      <w:marRight w:val="0"/>
      <w:marTop w:val="0"/>
      <w:marBottom w:val="0"/>
      <w:divBdr>
        <w:top w:val="none" w:sz="0" w:space="0" w:color="auto"/>
        <w:left w:val="none" w:sz="0" w:space="0" w:color="auto"/>
        <w:bottom w:val="none" w:sz="0" w:space="0" w:color="auto"/>
        <w:right w:val="none" w:sz="0" w:space="0" w:color="auto"/>
      </w:divBdr>
    </w:div>
    <w:div w:id="1195076149">
      <w:bodyDiv w:val="1"/>
      <w:marLeft w:val="0"/>
      <w:marRight w:val="0"/>
      <w:marTop w:val="0"/>
      <w:marBottom w:val="0"/>
      <w:divBdr>
        <w:top w:val="none" w:sz="0" w:space="0" w:color="auto"/>
        <w:left w:val="none" w:sz="0" w:space="0" w:color="auto"/>
        <w:bottom w:val="none" w:sz="0" w:space="0" w:color="auto"/>
        <w:right w:val="none" w:sz="0" w:space="0" w:color="auto"/>
      </w:divBdr>
    </w:div>
    <w:div w:id="1195117860">
      <w:bodyDiv w:val="1"/>
      <w:marLeft w:val="0"/>
      <w:marRight w:val="0"/>
      <w:marTop w:val="0"/>
      <w:marBottom w:val="0"/>
      <w:divBdr>
        <w:top w:val="none" w:sz="0" w:space="0" w:color="auto"/>
        <w:left w:val="none" w:sz="0" w:space="0" w:color="auto"/>
        <w:bottom w:val="none" w:sz="0" w:space="0" w:color="auto"/>
        <w:right w:val="none" w:sz="0" w:space="0" w:color="auto"/>
      </w:divBdr>
    </w:div>
    <w:div w:id="1195342199">
      <w:bodyDiv w:val="1"/>
      <w:marLeft w:val="0"/>
      <w:marRight w:val="0"/>
      <w:marTop w:val="0"/>
      <w:marBottom w:val="0"/>
      <w:divBdr>
        <w:top w:val="none" w:sz="0" w:space="0" w:color="auto"/>
        <w:left w:val="none" w:sz="0" w:space="0" w:color="auto"/>
        <w:bottom w:val="none" w:sz="0" w:space="0" w:color="auto"/>
        <w:right w:val="none" w:sz="0" w:space="0" w:color="auto"/>
      </w:divBdr>
    </w:div>
    <w:div w:id="1195733879">
      <w:bodyDiv w:val="1"/>
      <w:marLeft w:val="0"/>
      <w:marRight w:val="0"/>
      <w:marTop w:val="0"/>
      <w:marBottom w:val="0"/>
      <w:divBdr>
        <w:top w:val="none" w:sz="0" w:space="0" w:color="auto"/>
        <w:left w:val="none" w:sz="0" w:space="0" w:color="auto"/>
        <w:bottom w:val="none" w:sz="0" w:space="0" w:color="auto"/>
        <w:right w:val="none" w:sz="0" w:space="0" w:color="auto"/>
      </w:divBdr>
    </w:div>
    <w:div w:id="1195851207">
      <w:bodyDiv w:val="1"/>
      <w:marLeft w:val="0"/>
      <w:marRight w:val="0"/>
      <w:marTop w:val="0"/>
      <w:marBottom w:val="0"/>
      <w:divBdr>
        <w:top w:val="none" w:sz="0" w:space="0" w:color="auto"/>
        <w:left w:val="none" w:sz="0" w:space="0" w:color="auto"/>
        <w:bottom w:val="none" w:sz="0" w:space="0" w:color="auto"/>
        <w:right w:val="none" w:sz="0" w:space="0" w:color="auto"/>
      </w:divBdr>
    </w:div>
    <w:div w:id="1196502628">
      <w:bodyDiv w:val="1"/>
      <w:marLeft w:val="0"/>
      <w:marRight w:val="0"/>
      <w:marTop w:val="0"/>
      <w:marBottom w:val="0"/>
      <w:divBdr>
        <w:top w:val="none" w:sz="0" w:space="0" w:color="auto"/>
        <w:left w:val="none" w:sz="0" w:space="0" w:color="auto"/>
        <w:bottom w:val="none" w:sz="0" w:space="0" w:color="auto"/>
        <w:right w:val="none" w:sz="0" w:space="0" w:color="auto"/>
      </w:divBdr>
    </w:div>
    <w:div w:id="1197426404">
      <w:bodyDiv w:val="1"/>
      <w:marLeft w:val="0"/>
      <w:marRight w:val="0"/>
      <w:marTop w:val="0"/>
      <w:marBottom w:val="0"/>
      <w:divBdr>
        <w:top w:val="none" w:sz="0" w:space="0" w:color="auto"/>
        <w:left w:val="none" w:sz="0" w:space="0" w:color="auto"/>
        <w:bottom w:val="none" w:sz="0" w:space="0" w:color="auto"/>
        <w:right w:val="none" w:sz="0" w:space="0" w:color="auto"/>
      </w:divBdr>
    </w:div>
    <w:div w:id="1198085473">
      <w:bodyDiv w:val="1"/>
      <w:marLeft w:val="0"/>
      <w:marRight w:val="0"/>
      <w:marTop w:val="0"/>
      <w:marBottom w:val="0"/>
      <w:divBdr>
        <w:top w:val="none" w:sz="0" w:space="0" w:color="auto"/>
        <w:left w:val="none" w:sz="0" w:space="0" w:color="auto"/>
        <w:bottom w:val="none" w:sz="0" w:space="0" w:color="auto"/>
        <w:right w:val="none" w:sz="0" w:space="0" w:color="auto"/>
      </w:divBdr>
    </w:div>
    <w:div w:id="1199393770">
      <w:bodyDiv w:val="1"/>
      <w:marLeft w:val="0"/>
      <w:marRight w:val="0"/>
      <w:marTop w:val="0"/>
      <w:marBottom w:val="0"/>
      <w:divBdr>
        <w:top w:val="none" w:sz="0" w:space="0" w:color="auto"/>
        <w:left w:val="none" w:sz="0" w:space="0" w:color="auto"/>
        <w:bottom w:val="none" w:sz="0" w:space="0" w:color="auto"/>
        <w:right w:val="none" w:sz="0" w:space="0" w:color="auto"/>
      </w:divBdr>
    </w:div>
    <w:div w:id="1199660497">
      <w:bodyDiv w:val="1"/>
      <w:marLeft w:val="0"/>
      <w:marRight w:val="0"/>
      <w:marTop w:val="0"/>
      <w:marBottom w:val="0"/>
      <w:divBdr>
        <w:top w:val="none" w:sz="0" w:space="0" w:color="auto"/>
        <w:left w:val="none" w:sz="0" w:space="0" w:color="auto"/>
        <w:bottom w:val="none" w:sz="0" w:space="0" w:color="auto"/>
        <w:right w:val="none" w:sz="0" w:space="0" w:color="auto"/>
      </w:divBdr>
    </w:div>
    <w:div w:id="1200388738">
      <w:bodyDiv w:val="1"/>
      <w:marLeft w:val="0"/>
      <w:marRight w:val="0"/>
      <w:marTop w:val="0"/>
      <w:marBottom w:val="0"/>
      <w:divBdr>
        <w:top w:val="none" w:sz="0" w:space="0" w:color="auto"/>
        <w:left w:val="none" w:sz="0" w:space="0" w:color="auto"/>
        <w:bottom w:val="none" w:sz="0" w:space="0" w:color="auto"/>
        <w:right w:val="none" w:sz="0" w:space="0" w:color="auto"/>
      </w:divBdr>
    </w:div>
    <w:div w:id="1200972727">
      <w:bodyDiv w:val="1"/>
      <w:marLeft w:val="0"/>
      <w:marRight w:val="0"/>
      <w:marTop w:val="0"/>
      <w:marBottom w:val="0"/>
      <w:divBdr>
        <w:top w:val="none" w:sz="0" w:space="0" w:color="auto"/>
        <w:left w:val="none" w:sz="0" w:space="0" w:color="auto"/>
        <w:bottom w:val="none" w:sz="0" w:space="0" w:color="auto"/>
        <w:right w:val="none" w:sz="0" w:space="0" w:color="auto"/>
      </w:divBdr>
    </w:div>
    <w:div w:id="1201476193">
      <w:bodyDiv w:val="1"/>
      <w:marLeft w:val="0"/>
      <w:marRight w:val="0"/>
      <w:marTop w:val="0"/>
      <w:marBottom w:val="0"/>
      <w:divBdr>
        <w:top w:val="none" w:sz="0" w:space="0" w:color="auto"/>
        <w:left w:val="none" w:sz="0" w:space="0" w:color="auto"/>
        <w:bottom w:val="none" w:sz="0" w:space="0" w:color="auto"/>
        <w:right w:val="none" w:sz="0" w:space="0" w:color="auto"/>
      </w:divBdr>
    </w:div>
    <w:div w:id="1201548736">
      <w:bodyDiv w:val="1"/>
      <w:marLeft w:val="0"/>
      <w:marRight w:val="0"/>
      <w:marTop w:val="0"/>
      <w:marBottom w:val="0"/>
      <w:divBdr>
        <w:top w:val="none" w:sz="0" w:space="0" w:color="auto"/>
        <w:left w:val="none" w:sz="0" w:space="0" w:color="auto"/>
        <w:bottom w:val="none" w:sz="0" w:space="0" w:color="auto"/>
        <w:right w:val="none" w:sz="0" w:space="0" w:color="auto"/>
      </w:divBdr>
    </w:div>
    <w:div w:id="1201939779">
      <w:bodyDiv w:val="1"/>
      <w:marLeft w:val="0"/>
      <w:marRight w:val="0"/>
      <w:marTop w:val="0"/>
      <w:marBottom w:val="0"/>
      <w:divBdr>
        <w:top w:val="none" w:sz="0" w:space="0" w:color="auto"/>
        <w:left w:val="none" w:sz="0" w:space="0" w:color="auto"/>
        <w:bottom w:val="none" w:sz="0" w:space="0" w:color="auto"/>
        <w:right w:val="none" w:sz="0" w:space="0" w:color="auto"/>
      </w:divBdr>
    </w:div>
    <w:div w:id="1202087783">
      <w:bodyDiv w:val="1"/>
      <w:marLeft w:val="0"/>
      <w:marRight w:val="0"/>
      <w:marTop w:val="0"/>
      <w:marBottom w:val="0"/>
      <w:divBdr>
        <w:top w:val="none" w:sz="0" w:space="0" w:color="auto"/>
        <w:left w:val="none" w:sz="0" w:space="0" w:color="auto"/>
        <w:bottom w:val="none" w:sz="0" w:space="0" w:color="auto"/>
        <w:right w:val="none" w:sz="0" w:space="0" w:color="auto"/>
      </w:divBdr>
    </w:div>
    <w:div w:id="1203058202">
      <w:bodyDiv w:val="1"/>
      <w:marLeft w:val="0"/>
      <w:marRight w:val="0"/>
      <w:marTop w:val="0"/>
      <w:marBottom w:val="0"/>
      <w:divBdr>
        <w:top w:val="none" w:sz="0" w:space="0" w:color="auto"/>
        <w:left w:val="none" w:sz="0" w:space="0" w:color="auto"/>
        <w:bottom w:val="none" w:sz="0" w:space="0" w:color="auto"/>
        <w:right w:val="none" w:sz="0" w:space="0" w:color="auto"/>
      </w:divBdr>
    </w:div>
    <w:div w:id="1203443616">
      <w:bodyDiv w:val="1"/>
      <w:marLeft w:val="0"/>
      <w:marRight w:val="0"/>
      <w:marTop w:val="0"/>
      <w:marBottom w:val="0"/>
      <w:divBdr>
        <w:top w:val="none" w:sz="0" w:space="0" w:color="auto"/>
        <w:left w:val="none" w:sz="0" w:space="0" w:color="auto"/>
        <w:bottom w:val="none" w:sz="0" w:space="0" w:color="auto"/>
        <w:right w:val="none" w:sz="0" w:space="0" w:color="auto"/>
      </w:divBdr>
    </w:div>
    <w:div w:id="1203711295">
      <w:bodyDiv w:val="1"/>
      <w:marLeft w:val="0"/>
      <w:marRight w:val="0"/>
      <w:marTop w:val="0"/>
      <w:marBottom w:val="0"/>
      <w:divBdr>
        <w:top w:val="none" w:sz="0" w:space="0" w:color="auto"/>
        <w:left w:val="none" w:sz="0" w:space="0" w:color="auto"/>
        <w:bottom w:val="none" w:sz="0" w:space="0" w:color="auto"/>
        <w:right w:val="none" w:sz="0" w:space="0" w:color="auto"/>
      </w:divBdr>
    </w:div>
    <w:div w:id="1204560014">
      <w:bodyDiv w:val="1"/>
      <w:marLeft w:val="0"/>
      <w:marRight w:val="0"/>
      <w:marTop w:val="0"/>
      <w:marBottom w:val="0"/>
      <w:divBdr>
        <w:top w:val="none" w:sz="0" w:space="0" w:color="auto"/>
        <w:left w:val="none" w:sz="0" w:space="0" w:color="auto"/>
        <w:bottom w:val="none" w:sz="0" w:space="0" w:color="auto"/>
        <w:right w:val="none" w:sz="0" w:space="0" w:color="auto"/>
      </w:divBdr>
    </w:div>
    <w:div w:id="1205413134">
      <w:bodyDiv w:val="1"/>
      <w:marLeft w:val="0"/>
      <w:marRight w:val="0"/>
      <w:marTop w:val="0"/>
      <w:marBottom w:val="0"/>
      <w:divBdr>
        <w:top w:val="none" w:sz="0" w:space="0" w:color="auto"/>
        <w:left w:val="none" w:sz="0" w:space="0" w:color="auto"/>
        <w:bottom w:val="none" w:sz="0" w:space="0" w:color="auto"/>
        <w:right w:val="none" w:sz="0" w:space="0" w:color="auto"/>
      </w:divBdr>
    </w:div>
    <w:div w:id="1205555378">
      <w:bodyDiv w:val="1"/>
      <w:marLeft w:val="0"/>
      <w:marRight w:val="0"/>
      <w:marTop w:val="0"/>
      <w:marBottom w:val="0"/>
      <w:divBdr>
        <w:top w:val="none" w:sz="0" w:space="0" w:color="auto"/>
        <w:left w:val="none" w:sz="0" w:space="0" w:color="auto"/>
        <w:bottom w:val="none" w:sz="0" w:space="0" w:color="auto"/>
        <w:right w:val="none" w:sz="0" w:space="0" w:color="auto"/>
      </w:divBdr>
    </w:div>
    <w:div w:id="1206868985">
      <w:bodyDiv w:val="1"/>
      <w:marLeft w:val="0"/>
      <w:marRight w:val="0"/>
      <w:marTop w:val="0"/>
      <w:marBottom w:val="0"/>
      <w:divBdr>
        <w:top w:val="none" w:sz="0" w:space="0" w:color="auto"/>
        <w:left w:val="none" w:sz="0" w:space="0" w:color="auto"/>
        <w:bottom w:val="none" w:sz="0" w:space="0" w:color="auto"/>
        <w:right w:val="none" w:sz="0" w:space="0" w:color="auto"/>
      </w:divBdr>
    </w:div>
    <w:div w:id="1207329034">
      <w:bodyDiv w:val="1"/>
      <w:marLeft w:val="0"/>
      <w:marRight w:val="0"/>
      <w:marTop w:val="0"/>
      <w:marBottom w:val="0"/>
      <w:divBdr>
        <w:top w:val="none" w:sz="0" w:space="0" w:color="auto"/>
        <w:left w:val="none" w:sz="0" w:space="0" w:color="auto"/>
        <w:bottom w:val="none" w:sz="0" w:space="0" w:color="auto"/>
        <w:right w:val="none" w:sz="0" w:space="0" w:color="auto"/>
      </w:divBdr>
    </w:div>
    <w:div w:id="1207721784">
      <w:bodyDiv w:val="1"/>
      <w:marLeft w:val="0"/>
      <w:marRight w:val="0"/>
      <w:marTop w:val="0"/>
      <w:marBottom w:val="0"/>
      <w:divBdr>
        <w:top w:val="none" w:sz="0" w:space="0" w:color="auto"/>
        <w:left w:val="none" w:sz="0" w:space="0" w:color="auto"/>
        <w:bottom w:val="none" w:sz="0" w:space="0" w:color="auto"/>
        <w:right w:val="none" w:sz="0" w:space="0" w:color="auto"/>
      </w:divBdr>
    </w:div>
    <w:div w:id="1207790911">
      <w:bodyDiv w:val="1"/>
      <w:marLeft w:val="0"/>
      <w:marRight w:val="0"/>
      <w:marTop w:val="0"/>
      <w:marBottom w:val="0"/>
      <w:divBdr>
        <w:top w:val="none" w:sz="0" w:space="0" w:color="auto"/>
        <w:left w:val="none" w:sz="0" w:space="0" w:color="auto"/>
        <w:bottom w:val="none" w:sz="0" w:space="0" w:color="auto"/>
        <w:right w:val="none" w:sz="0" w:space="0" w:color="auto"/>
      </w:divBdr>
    </w:div>
    <w:div w:id="1207794562">
      <w:bodyDiv w:val="1"/>
      <w:marLeft w:val="0"/>
      <w:marRight w:val="0"/>
      <w:marTop w:val="0"/>
      <w:marBottom w:val="0"/>
      <w:divBdr>
        <w:top w:val="none" w:sz="0" w:space="0" w:color="auto"/>
        <w:left w:val="none" w:sz="0" w:space="0" w:color="auto"/>
        <w:bottom w:val="none" w:sz="0" w:space="0" w:color="auto"/>
        <w:right w:val="none" w:sz="0" w:space="0" w:color="auto"/>
      </w:divBdr>
    </w:div>
    <w:div w:id="1208763846">
      <w:bodyDiv w:val="1"/>
      <w:marLeft w:val="0"/>
      <w:marRight w:val="0"/>
      <w:marTop w:val="0"/>
      <w:marBottom w:val="0"/>
      <w:divBdr>
        <w:top w:val="none" w:sz="0" w:space="0" w:color="auto"/>
        <w:left w:val="none" w:sz="0" w:space="0" w:color="auto"/>
        <w:bottom w:val="none" w:sz="0" w:space="0" w:color="auto"/>
        <w:right w:val="none" w:sz="0" w:space="0" w:color="auto"/>
      </w:divBdr>
    </w:div>
    <w:div w:id="1209298421">
      <w:bodyDiv w:val="1"/>
      <w:marLeft w:val="0"/>
      <w:marRight w:val="0"/>
      <w:marTop w:val="0"/>
      <w:marBottom w:val="0"/>
      <w:divBdr>
        <w:top w:val="none" w:sz="0" w:space="0" w:color="auto"/>
        <w:left w:val="none" w:sz="0" w:space="0" w:color="auto"/>
        <w:bottom w:val="none" w:sz="0" w:space="0" w:color="auto"/>
        <w:right w:val="none" w:sz="0" w:space="0" w:color="auto"/>
      </w:divBdr>
    </w:div>
    <w:div w:id="1209417172">
      <w:bodyDiv w:val="1"/>
      <w:marLeft w:val="0"/>
      <w:marRight w:val="0"/>
      <w:marTop w:val="0"/>
      <w:marBottom w:val="0"/>
      <w:divBdr>
        <w:top w:val="none" w:sz="0" w:space="0" w:color="auto"/>
        <w:left w:val="none" w:sz="0" w:space="0" w:color="auto"/>
        <w:bottom w:val="none" w:sz="0" w:space="0" w:color="auto"/>
        <w:right w:val="none" w:sz="0" w:space="0" w:color="auto"/>
      </w:divBdr>
    </w:div>
    <w:div w:id="1209608685">
      <w:bodyDiv w:val="1"/>
      <w:marLeft w:val="0"/>
      <w:marRight w:val="0"/>
      <w:marTop w:val="0"/>
      <w:marBottom w:val="0"/>
      <w:divBdr>
        <w:top w:val="none" w:sz="0" w:space="0" w:color="auto"/>
        <w:left w:val="none" w:sz="0" w:space="0" w:color="auto"/>
        <w:bottom w:val="none" w:sz="0" w:space="0" w:color="auto"/>
        <w:right w:val="none" w:sz="0" w:space="0" w:color="auto"/>
      </w:divBdr>
    </w:div>
    <w:div w:id="1209878750">
      <w:bodyDiv w:val="1"/>
      <w:marLeft w:val="0"/>
      <w:marRight w:val="0"/>
      <w:marTop w:val="0"/>
      <w:marBottom w:val="0"/>
      <w:divBdr>
        <w:top w:val="none" w:sz="0" w:space="0" w:color="auto"/>
        <w:left w:val="none" w:sz="0" w:space="0" w:color="auto"/>
        <w:bottom w:val="none" w:sz="0" w:space="0" w:color="auto"/>
        <w:right w:val="none" w:sz="0" w:space="0" w:color="auto"/>
      </w:divBdr>
    </w:div>
    <w:div w:id="1210729763">
      <w:bodyDiv w:val="1"/>
      <w:marLeft w:val="0"/>
      <w:marRight w:val="0"/>
      <w:marTop w:val="0"/>
      <w:marBottom w:val="0"/>
      <w:divBdr>
        <w:top w:val="none" w:sz="0" w:space="0" w:color="auto"/>
        <w:left w:val="none" w:sz="0" w:space="0" w:color="auto"/>
        <w:bottom w:val="none" w:sz="0" w:space="0" w:color="auto"/>
        <w:right w:val="none" w:sz="0" w:space="0" w:color="auto"/>
      </w:divBdr>
    </w:div>
    <w:div w:id="1210847557">
      <w:bodyDiv w:val="1"/>
      <w:marLeft w:val="0"/>
      <w:marRight w:val="0"/>
      <w:marTop w:val="0"/>
      <w:marBottom w:val="0"/>
      <w:divBdr>
        <w:top w:val="none" w:sz="0" w:space="0" w:color="auto"/>
        <w:left w:val="none" w:sz="0" w:space="0" w:color="auto"/>
        <w:bottom w:val="none" w:sz="0" w:space="0" w:color="auto"/>
        <w:right w:val="none" w:sz="0" w:space="0" w:color="auto"/>
      </w:divBdr>
    </w:div>
    <w:div w:id="1210921667">
      <w:bodyDiv w:val="1"/>
      <w:marLeft w:val="0"/>
      <w:marRight w:val="0"/>
      <w:marTop w:val="0"/>
      <w:marBottom w:val="0"/>
      <w:divBdr>
        <w:top w:val="none" w:sz="0" w:space="0" w:color="auto"/>
        <w:left w:val="none" w:sz="0" w:space="0" w:color="auto"/>
        <w:bottom w:val="none" w:sz="0" w:space="0" w:color="auto"/>
        <w:right w:val="none" w:sz="0" w:space="0" w:color="auto"/>
      </w:divBdr>
    </w:div>
    <w:div w:id="1211771336">
      <w:bodyDiv w:val="1"/>
      <w:marLeft w:val="0"/>
      <w:marRight w:val="0"/>
      <w:marTop w:val="0"/>
      <w:marBottom w:val="0"/>
      <w:divBdr>
        <w:top w:val="none" w:sz="0" w:space="0" w:color="auto"/>
        <w:left w:val="none" w:sz="0" w:space="0" w:color="auto"/>
        <w:bottom w:val="none" w:sz="0" w:space="0" w:color="auto"/>
        <w:right w:val="none" w:sz="0" w:space="0" w:color="auto"/>
      </w:divBdr>
    </w:div>
    <w:div w:id="1211989623">
      <w:bodyDiv w:val="1"/>
      <w:marLeft w:val="0"/>
      <w:marRight w:val="0"/>
      <w:marTop w:val="0"/>
      <w:marBottom w:val="0"/>
      <w:divBdr>
        <w:top w:val="none" w:sz="0" w:space="0" w:color="auto"/>
        <w:left w:val="none" w:sz="0" w:space="0" w:color="auto"/>
        <w:bottom w:val="none" w:sz="0" w:space="0" w:color="auto"/>
        <w:right w:val="none" w:sz="0" w:space="0" w:color="auto"/>
      </w:divBdr>
    </w:div>
    <w:div w:id="1212154990">
      <w:bodyDiv w:val="1"/>
      <w:marLeft w:val="0"/>
      <w:marRight w:val="0"/>
      <w:marTop w:val="0"/>
      <w:marBottom w:val="0"/>
      <w:divBdr>
        <w:top w:val="none" w:sz="0" w:space="0" w:color="auto"/>
        <w:left w:val="none" w:sz="0" w:space="0" w:color="auto"/>
        <w:bottom w:val="none" w:sz="0" w:space="0" w:color="auto"/>
        <w:right w:val="none" w:sz="0" w:space="0" w:color="auto"/>
      </w:divBdr>
    </w:div>
    <w:div w:id="1212308820">
      <w:bodyDiv w:val="1"/>
      <w:marLeft w:val="0"/>
      <w:marRight w:val="0"/>
      <w:marTop w:val="0"/>
      <w:marBottom w:val="0"/>
      <w:divBdr>
        <w:top w:val="none" w:sz="0" w:space="0" w:color="auto"/>
        <w:left w:val="none" w:sz="0" w:space="0" w:color="auto"/>
        <w:bottom w:val="none" w:sz="0" w:space="0" w:color="auto"/>
        <w:right w:val="none" w:sz="0" w:space="0" w:color="auto"/>
      </w:divBdr>
    </w:div>
    <w:div w:id="1212380350">
      <w:bodyDiv w:val="1"/>
      <w:marLeft w:val="0"/>
      <w:marRight w:val="0"/>
      <w:marTop w:val="0"/>
      <w:marBottom w:val="0"/>
      <w:divBdr>
        <w:top w:val="none" w:sz="0" w:space="0" w:color="auto"/>
        <w:left w:val="none" w:sz="0" w:space="0" w:color="auto"/>
        <w:bottom w:val="none" w:sz="0" w:space="0" w:color="auto"/>
        <w:right w:val="none" w:sz="0" w:space="0" w:color="auto"/>
      </w:divBdr>
    </w:div>
    <w:div w:id="1212425804">
      <w:bodyDiv w:val="1"/>
      <w:marLeft w:val="0"/>
      <w:marRight w:val="0"/>
      <w:marTop w:val="0"/>
      <w:marBottom w:val="0"/>
      <w:divBdr>
        <w:top w:val="none" w:sz="0" w:space="0" w:color="auto"/>
        <w:left w:val="none" w:sz="0" w:space="0" w:color="auto"/>
        <w:bottom w:val="none" w:sz="0" w:space="0" w:color="auto"/>
        <w:right w:val="none" w:sz="0" w:space="0" w:color="auto"/>
      </w:divBdr>
    </w:div>
    <w:div w:id="1212574995">
      <w:bodyDiv w:val="1"/>
      <w:marLeft w:val="0"/>
      <w:marRight w:val="0"/>
      <w:marTop w:val="0"/>
      <w:marBottom w:val="0"/>
      <w:divBdr>
        <w:top w:val="none" w:sz="0" w:space="0" w:color="auto"/>
        <w:left w:val="none" w:sz="0" w:space="0" w:color="auto"/>
        <w:bottom w:val="none" w:sz="0" w:space="0" w:color="auto"/>
        <w:right w:val="none" w:sz="0" w:space="0" w:color="auto"/>
      </w:divBdr>
    </w:div>
    <w:div w:id="1213073931">
      <w:bodyDiv w:val="1"/>
      <w:marLeft w:val="0"/>
      <w:marRight w:val="0"/>
      <w:marTop w:val="0"/>
      <w:marBottom w:val="0"/>
      <w:divBdr>
        <w:top w:val="none" w:sz="0" w:space="0" w:color="auto"/>
        <w:left w:val="none" w:sz="0" w:space="0" w:color="auto"/>
        <w:bottom w:val="none" w:sz="0" w:space="0" w:color="auto"/>
        <w:right w:val="none" w:sz="0" w:space="0" w:color="auto"/>
      </w:divBdr>
    </w:div>
    <w:div w:id="1213543622">
      <w:bodyDiv w:val="1"/>
      <w:marLeft w:val="0"/>
      <w:marRight w:val="0"/>
      <w:marTop w:val="0"/>
      <w:marBottom w:val="0"/>
      <w:divBdr>
        <w:top w:val="none" w:sz="0" w:space="0" w:color="auto"/>
        <w:left w:val="none" w:sz="0" w:space="0" w:color="auto"/>
        <w:bottom w:val="none" w:sz="0" w:space="0" w:color="auto"/>
        <w:right w:val="none" w:sz="0" w:space="0" w:color="auto"/>
      </w:divBdr>
    </w:div>
    <w:div w:id="1213927455">
      <w:bodyDiv w:val="1"/>
      <w:marLeft w:val="0"/>
      <w:marRight w:val="0"/>
      <w:marTop w:val="0"/>
      <w:marBottom w:val="0"/>
      <w:divBdr>
        <w:top w:val="none" w:sz="0" w:space="0" w:color="auto"/>
        <w:left w:val="none" w:sz="0" w:space="0" w:color="auto"/>
        <w:bottom w:val="none" w:sz="0" w:space="0" w:color="auto"/>
        <w:right w:val="none" w:sz="0" w:space="0" w:color="auto"/>
      </w:divBdr>
    </w:div>
    <w:div w:id="1214006559">
      <w:bodyDiv w:val="1"/>
      <w:marLeft w:val="0"/>
      <w:marRight w:val="0"/>
      <w:marTop w:val="0"/>
      <w:marBottom w:val="0"/>
      <w:divBdr>
        <w:top w:val="none" w:sz="0" w:space="0" w:color="auto"/>
        <w:left w:val="none" w:sz="0" w:space="0" w:color="auto"/>
        <w:bottom w:val="none" w:sz="0" w:space="0" w:color="auto"/>
        <w:right w:val="none" w:sz="0" w:space="0" w:color="auto"/>
      </w:divBdr>
    </w:div>
    <w:div w:id="1214999252">
      <w:bodyDiv w:val="1"/>
      <w:marLeft w:val="0"/>
      <w:marRight w:val="0"/>
      <w:marTop w:val="0"/>
      <w:marBottom w:val="0"/>
      <w:divBdr>
        <w:top w:val="none" w:sz="0" w:space="0" w:color="auto"/>
        <w:left w:val="none" w:sz="0" w:space="0" w:color="auto"/>
        <w:bottom w:val="none" w:sz="0" w:space="0" w:color="auto"/>
        <w:right w:val="none" w:sz="0" w:space="0" w:color="auto"/>
      </w:divBdr>
    </w:div>
    <w:div w:id="1215388047">
      <w:bodyDiv w:val="1"/>
      <w:marLeft w:val="0"/>
      <w:marRight w:val="0"/>
      <w:marTop w:val="0"/>
      <w:marBottom w:val="0"/>
      <w:divBdr>
        <w:top w:val="none" w:sz="0" w:space="0" w:color="auto"/>
        <w:left w:val="none" w:sz="0" w:space="0" w:color="auto"/>
        <w:bottom w:val="none" w:sz="0" w:space="0" w:color="auto"/>
        <w:right w:val="none" w:sz="0" w:space="0" w:color="auto"/>
      </w:divBdr>
    </w:div>
    <w:div w:id="1215695844">
      <w:bodyDiv w:val="1"/>
      <w:marLeft w:val="0"/>
      <w:marRight w:val="0"/>
      <w:marTop w:val="0"/>
      <w:marBottom w:val="0"/>
      <w:divBdr>
        <w:top w:val="none" w:sz="0" w:space="0" w:color="auto"/>
        <w:left w:val="none" w:sz="0" w:space="0" w:color="auto"/>
        <w:bottom w:val="none" w:sz="0" w:space="0" w:color="auto"/>
        <w:right w:val="none" w:sz="0" w:space="0" w:color="auto"/>
      </w:divBdr>
    </w:div>
    <w:div w:id="1215969303">
      <w:bodyDiv w:val="1"/>
      <w:marLeft w:val="0"/>
      <w:marRight w:val="0"/>
      <w:marTop w:val="0"/>
      <w:marBottom w:val="0"/>
      <w:divBdr>
        <w:top w:val="none" w:sz="0" w:space="0" w:color="auto"/>
        <w:left w:val="none" w:sz="0" w:space="0" w:color="auto"/>
        <w:bottom w:val="none" w:sz="0" w:space="0" w:color="auto"/>
        <w:right w:val="none" w:sz="0" w:space="0" w:color="auto"/>
      </w:divBdr>
    </w:div>
    <w:div w:id="1217160168">
      <w:bodyDiv w:val="1"/>
      <w:marLeft w:val="0"/>
      <w:marRight w:val="0"/>
      <w:marTop w:val="0"/>
      <w:marBottom w:val="0"/>
      <w:divBdr>
        <w:top w:val="none" w:sz="0" w:space="0" w:color="auto"/>
        <w:left w:val="none" w:sz="0" w:space="0" w:color="auto"/>
        <w:bottom w:val="none" w:sz="0" w:space="0" w:color="auto"/>
        <w:right w:val="none" w:sz="0" w:space="0" w:color="auto"/>
      </w:divBdr>
    </w:div>
    <w:div w:id="1217352516">
      <w:bodyDiv w:val="1"/>
      <w:marLeft w:val="0"/>
      <w:marRight w:val="0"/>
      <w:marTop w:val="0"/>
      <w:marBottom w:val="0"/>
      <w:divBdr>
        <w:top w:val="none" w:sz="0" w:space="0" w:color="auto"/>
        <w:left w:val="none" w:sz="0" w:space="0" w:color="auto"/>
        <w:bottom w:val="none" w:sz="0" w:space="0" w:color="auto"/>
        <w:right w:val="none" w:sz="0" w:space="0" w:color="auto"/>
      </w:divBdr>
    </w:div>
    <w:div w:id="1217399830">
      <w:bodyDiv w:val="1"/>
      <w:marLeft w:val="0"/>
      <w:marRight w:val="0"/>
      <w:marTop w:val="0"/>
      <w:marBottom w:val="0"/>
      <w:divBdr>
        <w:top w:val="none" w:sz="0" w:space="0" w:color="auto"/>
        <w:left w:val="none" w:sz="0" w:space="0" w:color="auto"/>
        <w:bottom w:val="none" w:sz="0" w:space="0" w:color="auto"/>
        <w:right w:val="none" w:sz="0" w:space="0" w:color="auto"/>
      </w:divBdr>
    </w:div>
    <w:div w:id="1217426026">
      <w:bodyDiv w:val="1"/>
      <w:marLeft w:val="0"/>
      <w:marRight w:val="0"/>
      <w:marTop w:val="0"/>
      <w:marBottom w:val="0"/>
      <w:divBdr>
        <w:top w:val="none" w:sz="0" w:space="0" w:color="auto"/>
        <w:left w:val="none" w:sz="0" w:space="0" w:color="auto"/>
        <w:bottom w:val="none" w:sz="0" w:space="0" w:color="auto"/>
        <w:right w:val="none" w:sz="0" w:space="0" w:color="auto"/>
      </w:divBdr>
    </w:div>
    <w:div w:id="1218660896">
      <w:bodyDiv w:val="1"/>
      <w:marLeft w:val="0"/>
      <w:marRight w:val="0"/>
      <w:marTop w:val="0"/>
      <w:marBottom w:val="0"/>
      <w:divBdr>
        <w:top w:val="none" w:sz="0" w:space="0" w:color="auto"/>
        <w:left w:val="none" w:sz="0" w:space="0" w:color="auto"/>
        <w:bottom w:val="none" w:sz="0" w:space="0" w:color="auto"/>
        <w:right w:val="none" w:sz="0" w:space="0" w:color="auto"/>
      </w:divBdr>
    </w:div>
    <w:div w:id="1219515165">
      <w:bodyDiv w:val="1"/>
      <w:marLeft w:val="0"/>
      <w:marRight w:val="0"/>
      <w:marTop w:val="0"/>
      <w:marBottom w:val="0"/>
      <w:divBdr>
        <w:top w:val="none" w:sz="0" w:space="0" w:color="auto"/>
        <w:left w:val="none" w:sz="0" w:space="0" w:color="auto"/>
        <w:bottom w:val="none" w:sz="0" w:space="0" w:color="auto"/>
        <w:right w:val="none" w:sz="0" w:space="0" w:color="auto"/>
      </w:divBdr>
    </w:div>
    <w:div w:id="1219972568">
      <w:bodyDiv w:val="1"/>
      <w:marLeft w:val="0"/>
      <w:marRight w:val="0"/>
      <w:marTop w:val="0"/>
      <w:marBottom w:val="0"/>
      <w:divBdr>
        <w:top w:val="none" w:sz="0" w:space="0" w:color="auto"/>
        <w:left w:val="none" w:sz="0" w:space="0" w:color="auto"/>
        <w:bottom w:val="none" w:sz="0" w:space="0" w:color="auto"/>
        <w:right w:val="none" w:sz="0" w:space="0" w:color="auto"/>
      </w:divBdr>
    </w:div>
    <w:div w:id="1219973689">
      <w:bodyDiv w:val="1"/>
      <w:marLeft w:val="0"/>
      <w:marRight w:val="0"/>
      <w:marTop w:val="0"/>
      <w:marBottom w:val="0"/>
      <w:divBdr>
        <w:top w:val="none" w:sz="0" w:space="0" w:color="auto"/>
        <w:left w:val="none" w:sz="0" w:space="0" w:color="auto"/>
        <w:bottom w:val="none" w:sz="0" w:space="0" w:color="auto"/>
        <w:right w:val="none" w:sz="0" w:space="0" w:color="auto"/>
      </w:divBdr>
    </w:div>
    <w:div w:id="1221215087">
      <w:bodyDiv w:val="1"/>
      <w:marLeft w:val="0"/>
      <w:marRight w:val="0"/>
      <w:marTop w:val="0"/>
      <w:marBottom w:val="0"/>
      <w:divBdr>
        <w:top w:val="none" w:sz="0" w:space="0" w:color="auto"/>
        <w:left w:val="none" w:sz="0" w:space="0" w:color="auto"/>
        <w:bottom w:val="none" w:sz="0" w:space="0" w:color="auto"/>
        <w:right w:val="none" w:sz="0" w:space="0" w:color="auto"/>
      </w:divBdr>
    </w:div>
    <w:div w:id="1221285253">
      <w:bodyDiv w:val="1"/>
      <w:marLeft w:val="0"/>
      <w:marRight w:val="0"/>
      <w:marTop w:val="0"/>
      <w:marBottom w:val="0"/>
      <w:divBdr>
        <w:top w:val="none" w:sz="0" w:space="0" w:color="auto"/>
        <w:left w:val="none" w:sz="0" w:space="0" w:color="auto"/>
        <w:bottom w:val="none" w:sz="0" w:space="0" w:color="auto"/>
        <w:right w:val="none" w:sz="0" w:space="0" w:color="auto"/>
      </w:divBdr>
    </w:div>
    <w:div w:id="1221790006">
      <w:bodyDiv w:val="1"/>
      <w:marLeft w:val="0"/>
      <w:marRight w:val="0"/>
      <w:marTop w:val="0"/>
      <w:marBottom w:val="0"/>
      <w:divBdr>
        <w:top w:val="none" w:sz="0" w:space="0" w:color="auto"/>
        <w:left w:val="none" w:sz="0" w:space="0" w:color="auto"/>
        <w:bottom w:val="none" w:sz="0" w:space="0" w:color="auto"/>
        <w:right w:val="none" w:sz="0" w:space="0" w:color="auto"/>
      </w:divBdr>
    </w:div>
    <w:div w:id="1222055695">
      <w:bodyDiv w:val="1"/>
      <w:marLeft w:val="0"/>
      <w:marRight w:val="0"/>
      <w:marTop w:val="0"/>
      <w:marBottom w:val="0"/>
      <w:divBdr>
        <w:top w:val="none" w:sz="0" w:space="0" w:color="auto"/>
        <w:left w:val="none" w:sz="0" w:space="0" w:color="auto"/>
        <w:bottom w:val="none" w:sz="0" w:space="0" w:color="auto"/>
        <w:right w:val="none" w:sz="0" w:space="0" w:color="auto"/>
      </w:divBdr>
    </w:div>
    <w:div w:id="1222449270">
      <w:bodyDiv w:val="1"/>
      <w:marLeft w:val="0"/>
      <w:marRight w:val="0"/>
      <w:marTop w:val="0"/>
      <w:marBottom w:val="0"/>
      <w:divBdr>
        <w:top w:val="none" w:sz="0" w:space="0" w:color="auto"/>
        <w:left w:val="none" w:sz="0" w:space="0" w:color="auto"/>
        <w:bottom w:val="none" w:sz="0" w:space="0" w:color="auto"/>
        <w:right w:val="none" w:sz="0" w:space="0" w:color="auto"/>
      </w:divBdr>
    </w:div>
    <w:div w:id="1223177365">
      <w:bodyDiv w:val="1"/>
      <w:marLeft w:val="0"/>
      <w:marRight w:val="0"/>
      <w:marTop w:val="0"/>
      <w:marBottom w:val="0"/>
      <w:divBdr>
        <w:top w:val="none" w:sz="0" w:space="0" w:color="auto"/>
        <w:left w:val="none" w:sz="0" w:space="0" w:color="auto"/>
        <w:bottom w:val="none" w:sz="0" w:space="0" w:color="auto"/>
        <w:right w:val="none" w:sz="0" w:space="0" w:color="auto"/>
      </w:divBdr>
    </w:div>
    <w:div w:id="1224681824">
      <w:bodyDiv w:val="1"/>
      <w:marLeft w:val="0"/>
      <w:marRight w:val="0"/>
      <w:marTop w:val="0"/>
      <w:marBottom w:val="0"/>
      <w:divBdr>
        <w:top w:val="none" w:sz="0" w:space="0" w:color="auto"/>
        <w:left w:val="none" w:sz="0" w:space="0" w:color="auto"/>
        <w:bottom w:val="none" w:sz="0" w:space="0" w:color="auto"/>
        <w:right w:val="none" w:sz="0" w:space="0" w:color="auto"/>
      </w:divBdr>
    </w:div>
    <w:div w:id="1225290685">
      <w:bodyDiv w:val="1"/>
      <w:marLeft w:val="0"/>
      <w:marRight w:val="0"/>
      <w:marTop w:val="0"/>
      <w:marBottom w:val="0"/>
      <w:divBdr>
        <w:top w:val="none" w:sz="0" w:space="0" w:color="auto"/>
        <w:left w:val="none" w:sz="0" w:space="0" w:color="auto"/>
        <w:bottom w:val="none" w:sz="0" w:space="0" w:color="auto"/>
        <w:right w:val="none" w:sz="0" w:space="0" w:color="auto"/>
      </w:divBdr>
    </w:div>
    <w:div w:id="1225530445">
      <w:bodyDiv w:val="1"/>
      <w:marLeft w:val="0"/>
      <w:marRight w:val="0"/>
      <w:marTop w:val="0"/>
      <w:marBottom w:val="0"/>
      <w:divBdr>
        <w:top w:val="none" w:sz="0" w:space="0" w:color="auto"/>
        <w:left w:val="none" w:sz="0" w:space="0" w:color="auto"/>
        <w:bottom w:val="none" w:sz="0" w:space="0" w:color="auto"/>
        <w:right w:val="none" w:sz="0" w:space="0" w:color="auto"/>
      </w:divBdr>
    </w:div>
    <w:div w:id="1225531528">
      <w:bodyDiv w:val="1"/>
      <w:marLeft w:val="0"/>
      <w:marRight w:val="0"/>
      <w:marTop w:val="0"/>
      <w:marBottom w:val="0"/>
      <w:divBdr>
        <w:top w:val="none" w:sz="0" w:space="0" w:color="auto"/>
        <w:left w:val="none" w:sz="0" w:space="0" w:color="auto"/>
        <w:bottom w:val="none" w:sz="0" w:space="0" w:color="auto"/>
        <w:right w:val="none" w:sz="0" w:space="0" w:color="auto"/>
      </w:divBdr>
    </w:div>
    <w:div w:id="1225943450">
      <w:bodyDiv w:val="1"/>
      <w:marLeft w:val="0"/>
      <w:marRight w:val="0"/>
      <w:marTop w:val="0"/>
      <w:marBottom w:val="0"/>
      <w:divBdr>
        <w:top w:val="none" w:sz="0" w:space="0" w:color="auto"/>
        <w:left w:val="none" w:sz="0" w:space="0" w:color="auto"/>
        <w:bottom w:val="none" w:sz="0" w:space="0" w:color="auto"/>
        <w:right w:val="none" w:sz="0" w:space="0" w:color="auto"/>
      </w:divBdr>
    </w:div>
    <w:div w:id="1226180731">
      <w:bodyDiv w:val="1"/>
      <w:marLeft w:val="0"/>
      <w:marRight w:val="0"/>
      <w:marTop w:val="0"/>
      <w:marBottom w:val="0"/>
      <w:divBdr>
        <w:top w:val="none" w:sz="0" w:space="0" w:color="auto"/>
        <w:left w:val="none" w:sz="0" w:space="0" w:color="auto"/>
        <w:bottom w:val="none" w:sz="0" w:space="0" w:color="auto"/>
        <w:right w:val="none" w:sz="0" w:space="0" w:color="auto"/>
      </w:divBdr>
    </w:div>
    <w:div w:id="1226797774">
      <w:bodyDiv w:val="1"/>
      <w:marLeft w:val="0"/>
      <w:marRight w:val="0"/>
      <w:marTop w:val="0"/>
      <w:marBottom w:val="0"/>
      <w:divBdr>
        <w:top w:val="none" w:sz="0" w:space="0" w:color="auto"/>
        <w:left w:val="none" w:sz="0" w:space="0" w:color="auto"/>
        <w:bottom w:val="none" w:sz="0" w:space="0" w:color="auto"/>
        <w:right w:val="none" w:sz="0" w:space="0" w:color="auto"/>
      </w:divBdr>
    </w:div>
    <w:div w:id="1227450409">
      <w:bodyDiv w:val="1"/>
      <w:marLeft w:val="0"/>
      <w:marRight w:val="0"/>
      <w:marTop w:val="0"/>
      <w:marBottom w:val="0"/>
      <w:divBdr>
        <w:top w:val="none" w:sz="0" w:space="0" w:color="auto"/>
        <w:left w:val="none" w:sz="0" w:space="0" w:color="auto"/>
        <w:bottom w:val="none" w:sz="0" w:space="0" w:color="auto"/>
        <w:right w:val="none" w:sz="0" w:space="0" w:color="auto"/>
      </w:divBdr>
    </w:div>
    <w:div w:id="1227492770">
      <w:bodyDiv w:val="1"/>
      <w:marLeft w:val="0"/>
      <w:marRight w:val="0"/>
      <w:marTop w:val="0"/>
      <w:marBottom w:val="0"/>
      <w:divBdr>
        <w:top w:val="none" w:sz="0" w:space="0" w:color="auto"/>
        <w:left w:val="none" w:sz="0" w:space="0" w:color="auto"/>
        <w:bottom w:val="none" w:sz="0" w:space="0" w:color="auto"/>
        <w:right w:val="none" w:sz="0" w:space="0" w:color="auto"/>
      </w:divBdr>
    </w:div>
    <w:div w:id="1227569336">
      <w:bodyDiv w:val="1"/>
      <w:marLeft w:val="0"/>
      <w:marRight w:val="0"/>
      <w:marTop w:val="0"/>
      <w:marBottom w:val="0"/>
      <w:divBdr>
        <w:top w:val="none" w:sz="0" w:space="0" w:color="auto"/>
        <w:left w:val="none" w:sz="0" w:space="0" w:color="auto"/>
        <w:bottom w:val="none" w:sz="0" w:space="0" w:color="auto"/>
        <w:right w:val="none" w:sz="0" w:space="0" w:color="auto"/>
      </w:divBdr>
    </w:div>
    <w:div w:id="1227760225">
      <w:bodyDiv w:val="1"/>
      <w:marLeft w:val="0"/>
      <w:marRight w:val="0"/>
      <w:marTop w:val="0"/>
      <w:marBottom w:val="0"/>
      <w:divBdr>
        <w:top w:val="none" w:sz="0" w:space="0" w:color="auto"/>
        <w:left w:val="none" w:sz="0" w:space="0" w:color="auto"/>
        <w:bottom w:val="none" w:sz="0" w:space="0" w:color="auto"/>
        <w:right w:val="none" w:sz="0" w:space="0" w:color="auto"/>
      </w:divBdr>
    </w:div>
    <w:div w:id="1228567842">
      <w:bodyDiv w:val="1"/>
      <w:marLeft w:val="0"/>
      <w:marRight w:val="0"/>
      <w:marTop w:val="0"/>
      <w:marBottom w:val="0"/>
      <w:divBdr>
        <w:top w:val="none" w:sz="0" w:space="0" w:color="auto"/>
        <w:left w:val="none" w:sz="0" w:space="0" w:color="auto"/>
        <w:bottom w:val="none" w:sz="0" w:space="0" w:color="auto"/>
        <w:right w:val="none" w:sz="0" w:space="0" w:color="auto"/>
      </w:divBdr>
    </w:div>
    <w:div w:id="1228807495">
      <w:bodyDiv w:val="1"/>
      <w:marLeft w:val="0"/>
      <w:marRight w:val="0"/>
      <w:marTop w:val="0"/>
      <w:marBottom w:val="0"/>
      <w:divBdr>
        <w:top w:val="none" w:sz="0" w:space="0" w:color="auto"/>
        <w:left w:val="none" w:sz="0" w:space="0" w:color="auto"/>
        <w:bottom w:val="none" w:sz="0" w:space="0" w:color="auto"/>
        <w:right w:val="none" w:sz="0" w:space="0" w:color="auto"/>
      </w:divBdr>
    </w:div>
    <w:div w:id="1228998414">
      <w:bodyDiv w:val="1"/>
      <w:marLeft w:val="0"/>
      <w:marRight w:val="0"/>
      <w:marTop w:val="0"/>
      <w:marBottom w:val="0"/>
      <w:divBdr>
        <w:top w:val="none" w:sz="0" w:space="0" w:color="auto"/>
        <w:left w:val="none" w:sz="0" w:space="0" w:color="auto"/>
        <w:bottom w:val="none" w:sz="0" w:space="0" w:color="auto"/>
        <w:right w:val="none" w:sz="0" w:space="0" w:color="auto"/>
      </w:divBdr>
    </w:div>
    <w:div w:id="1229027754">
      <w:bodyDiv w:val="1"/>
      <w:marLeft w:val="0"/>
      <w:marRight w:val="0"/>
      <w:marTop w:val="0"/>
      <w:marBottom w:val="0"/>
      <w:divBdr>
        <w:top w:val="none" w:sz="0" w:space="0" w:color="auto"/>
        <w:left w:val="none" w:sz="0" w:space="0" w:color="auto"/>
        <w:bottom w:val="none" w:sz="0" w:space="0" w:color="auto"/>
        <w:right w:val="none" w:sz="0" w:space="0" w:color="auto"/>
      </w:divBdr>
    </w:div>
    <w:div w:id="1229145451">
      <w:bodyDiv w:val="1"/>
      <w:marLeft w:val="0"/>
      <w:marRight w:val="0"/>
      <w:marTop w:val="0"/>
      <w:marBottom w:val="0"/>
      <w:divBdr>
        <w:top w:val="none" w:sz="0" w:space="0" w:color="auto"/>
        <w:left w:val="none" w:sz="0" w:space="0" w:color="auto"/>
        <w:bottom w:val="none" w:sz="0" w:space="0" w:color="auto"/>
        <w:right w:val="none" w:sz="0" w:space="0" w:color="auto"/>
      </w:divBdr>
    </w:div>
    <w:div w:id="1229339486">
      <w:bodyDiv w:val="1"/>
      <w:marLeft w:val="0"/>
      <w:marRight w:val="0"/>
      <w:marTop w:val="0"/>
      <w:marBottom w:val="0"/>
      <w:divBdr>
        <w:top w:val="none" w:sz="0" w:space="0" w:color="auto"/>
        <w:left w:val="none" w:sz="0" w:space="0" w:color="auto"/>
        <w:bottom w:val="none" w:sz="0" w:space="0" w:color="auto"/>
        <w:right w:val="none" w:sz="0" w:space="0" w:color="auto"/>
      </w:divBdr>
    </w:div>
    <w:div w:id="1229461125">
      <w:bodyDiv w:val="1"/>
      <w:marLeft w:val="0"/>
      <w:marRight w:val="0"/>
      <w:marTop w:val="0"/>
      <w:marBottom w:val="0"/>
      <w:divBdr>
        <w:top w:val="none" w:sz="0" w:space="0" w:color="auto"/>
        <w:left w:val="none" w:sz="0" w:space="0" w:color="auto"/>
        <w:bottom w:val="none" w:sz="0" w:space="0" w:color="auto"/>
        <w:right w:val="none" w:sz="0" w:space="0" w:color="auto"/>
      </w:divBdr>
    </w:div>
    <w:div w:id="1229808552">
      <w:bodyDiv w:val="1"/>
      <w:marLeft w:val="0"/>
      <w:marRight w:val="0"/>
      <w:marTop w:val="0"/>
      <w:marBottom w:val="0"/>
      <w:divBdr>
        <w:top w:val="none" w:sz="0" w:space="0" w:color="auto"/>
        <w:left w:val="none" w:sz="0" w:space="0" w:color="auto"/>
        <w:bottom w:val="none" w:sz="0" w:space="0" w:color="auto"/>
        <w:right w:val="none" w:sz="0" w:space="0" w:color="auto"/>
      </w:divBdr>
    </w:div>
    <w:div w:id="1230456292">
      <w:bodyDiv w:val="1"/>
      <w:marLeft w:val="0"/>
      <w:marRight w:val="0"/>
      <w:marTop w:val="0"/>
      <w:marBottom w:val="0"/>
      <w:divBdr>
        <w:top w:val="none" w:sz="0" w:space="0" w:color="auto"/>
        <w:left w:val="none" w:sz="0" w:space="0" w:color="auto"/>
        <w:bottom w:val="none" w:sz="0" w:space="0" w:color="auto"/>
        <w:right w:val="none" w:sz="0" w:space="0" w:color="auto"/>
      </w:divBdr>
    </w:div>
    <w:div w:id="1230962886">
      <w:bodyDiv w:val="1"/>
      <w:marLeft w:val="0"/>
      <w:marRight w:val="0"/>
      <w:marTop w:val="0"/>
      <w:marBottom w:val="0"/>
      <w:divBdr>
        <w:top w:val="none" w:sz="0" w:space="0" w:color="auto"/>
        <w:left w:val="none" w:sz="0" w:space="0" w:color="auto"/>
        <w:bottom w:val="none" w:sz="0" w:space="0" w:color="auto"/>
        <w:right w:val="none" w:sz="0" w:space="0" w:color="auto"/>
      </w:divBdr>
    </w:div>
    <w:div w:id="1231191239">
      <w:bodyDiv w:val="1"/>
      <w:marLeft w:val="0"/>
      <w:marRight w:val="0"/>
      <w:marTop w:val="0"/>
      <w:marBottom w:val="0"/>
      <w:divBdr>
        <w:top w:val="none" w:sz="0" w:space="0" w:color="auto"/>
        <w:left w:val="none" w:sz="0" w:space="0" w:color="auto"/>
        <w:bottom w:val="none" w:sz="0" w:space="0" w:color="auto"/>
        <w:right w:val="none" w:sz="0" w:space="0" w:color="auto"/>
      </w:divBdr>
    </w:div>
    <w:div w:id="1231422728">
      <w:bodyDiv w:val="1"/>
      <w:marLeft w:val="0"/>
      <w:marRight w:val="0"/>
      <w:marTop w:val="0"/>
      <w:marBottom w:val="0"/>
      <w:divBdr>
        <w:top w:val="none" w:sz="0" w:space="0" w:color="auto"/>
        <w:left w:val="none" w:sz="0" w:space="0" w:color="auto"/>
        <w:bottom w:val="none" w:sz="0" w:space="0" w:color="auto"/>
        <w:right w:val="none" w:sz="0" w:space="0" w:color="auto"/>
      </w:divBdr>
    </w:div>
    <w:div w:id="1231423463">
      <w:bodyDiv w:val="1"/>
      <w:marLeft w:val="0"/>
      <w:marRight w:val="0"/>
      <w:marTop w:val="0"/>
      <w:marBottom w:val="0"/>
      <w:divBdr>
        <w:top w:val="none" w:sz="0" w:space="0" w:color="auto"/>
        <w:left w:val="none" w:sz="0" w:space="0" w:color="auto"/>
        <w:bottom w:val="none" w:sz="0" w:space="0" w:color="auto"/>
        <w:right w:val="none" w:sz="0" w:space="0" w:color="auto"/>
      </w:divBdr>
    </w:div>
    <w:div w:id="1231502811">
      <w:bodyDiv w:val="1"/>
      <w:marLeft w:val="0"/>
      <w:marRight w:val="0"/>
      <w:marTop w:val="0"/>
      <w:marBottom w:val="0"/>
      <w:divBdr>
        <w:top w:val="none" w:sz="0" w:space="0" w:color="auto"/>
        <w:left w:val="none" w:sz="0" w:space="0" w:color="auto"/>
        <w:bottom w:val="none" w:sz="0" w:space="0" w:color="auto"/>
        <w:right w:val="none" w:sz="0" w:space="0" w:color="auto"/>
      </w:divBdr>
    </w:div>
    <w:div w:id="1231967397">
      <w:bodyDiv w:val="1"/>
      <w:marLeft w:val="0"/>
      <w:marRight w:val="0"/>
      <w:marTop w:val="0"/>
      <w:marBottom w:val="0"/>
      <w:divBdr>
        <w:top w:val="none" w:sz="0" w:space="0" w:color="auto"/>
        <w:left w:val="none" w:sz="0" w:space="0" w:color="auto"/>
        <w:bottom w:val="none" w:sz="0" w:space="0" w:color="auto"/>
        <w:right w:val="none" w:sz="0" w:space="0" w:color="auto"/>
      </w:divBdr>
    </w:div>
    <w:div w:id="1232500927">
      <w:bodyDiv w:val="1"/>
      <w:marLeft w:val="0"/>
      <w:marRight w:val="0"/>
      <w:marTop w:val="0"/>
      <w:marBottom w:val="0"/>
      <w:divBdr>
        <w:top w:val="none" w:sz="0" w:space="0" w:color="auto"/>
        <w:left w:val="none" w:sz="0" w:space="0" w:color="auto"/>
        <w:bottom w:val="none" w:sz="0" w:space="0" w:color="auto"/>
        <w:right w:val="none" w:sz="0" w:space="0" w:color="auto"/>
      </w:divBdr>
    </w:div>
    <w:div w:id="1233419920">
      <w:bodyDiv w:val="1"/>
      <w:marLeft w:val="0"/>
      <w:marRight w:val="0"/>
      <w:marTop w:val="0"/>
      <w:marBottom w:val="0"/>
      <w:divBdr>
        <w:top w:val="none" w:sz="0" w:space="0" w:color="auto"/>
        <w:left w:val="none" w:sz="0" w:space="0" w:color="auto"/>
        <w:bottom w:val="none" w:sz="0" w:space="0" w:color="auto"/>
        <w:right w:val="none" w:sz="0" w:space="0" w:color="auto"/>
      </w:divBdr>
    </w:div>
    <w:div w:id="1233543664">
      <w:bodyDiv w:val="1"/>
      <w:marLeft w:val="0"/>
      <w:marRight w:val="0"/>
      <w:marTop w:val="0"/>
      <w:marBottom w:val="0"/>
      <w:divBdr>
        <w:top w:val="none" w:sz="0" w:space="0" w:color="auto"/>
        <w:left w:val="none" w:sz="0" w:space="0" w:color="auto"/>
        <w:bottom w:val="none" w:sz="0" w:space="0" w:color="auto"/>
        <w:right w:val="none" w:sz="0" w:space="0" w:color="auto"/>
      </w:divBdr>
    </w:div>
    <w:div w:id="1233731380">
      <w:bodyDiv w:val="1"/>
      <w:marLeft w:val="0"/>
      <w:marRight w:val="0"/>
      <w:marTop w:val="0"/>
      <w:marBottom w:val="0"/>
      <w:divBdr>
        <w:top w:val="none" w:sz="0" w:space="0" w:color="auto"/>
        <w:left w:val="none" w:sz="0" w:space="0" w:color="auto"/>
        <w:bottom w:val="none" w:sz="0" w:space="0" w:color="auto"/>
        <w:right w:val="none" w:sz="0" w:space="0" w:color="auto"/>
      </w:divBdr>
    </w:div>
    <w:div w:id="1234007407">
      <w:bodyDiv w:val="1"/>
      <w:marLeft w:val="0"/>
      <w:marRight w:val="0"/>
      <w:marTop w:val="0"/>
      <w:marBottom w:val="0"/>
      <w:divBdr>
        <w:top w:val="none" w:sz="0" w:space="0" w:color="auto"/>
        <w:left w:val="none" w:sz="0" w:space="0" w:color="auto"/>
        <w:bottom w:val="none" w:sz="0" w:space="0" w:color="auto"/>
        <w:right w:val="none" w:sz="0" w:space="0" w:color="auto"/>
      </w:divBdr>
    </w:div>
    <w:div w:id="1234509056">
      <w:bodyDiv w:val="1"/>
      <w:marLeft w:val="0"/>
      <w:marRight w:val="0"/>
      <w:marTop w:val="0"/>
      <w:marBottom w:val="0"/>
      <w:divBdr>
        <w:top w:val="none" w:sz="0" w:space="0" w:color="auto"/>
        <w:left w:val="none" w:sz="0" w:space="0" w:color="auto"/>
        <w:bottom w:val="none" w:sz="0" w:space="0" w:color="auto"/>
        <w:right w:val="none" w:sz="0" w:space="0" w:color="auto"/>
      </w:divBdr>
    </w:div>
    <w:div w:id="1234968193">
      <w:bodyDiv w:val="1"/>
      <w:marLeft w:val="0"/>
      <w:marRight w:val="0"/>
      <w:marTop w:val="0"/>
      <w:marBottom w:val="0"/>
      <w:divBdr>
        <w:top w:val="none" w:sz="0" w:space="0" w:color="auto"/>
        <w:left w:val="none" w:sz="0" w:space="0" w:color="auto"/>
        <w:bottom w:val="none" w:sz="0" w:space="0" w:color="auto"/>
        <w:right w:val="none" w:sz="0" w:space="0" w:color="auto"/>
      </w:divBdr>
    </w:div>
    <w:div w:id="1235117326">
      <w:bodyDiv w:val="1"/>
      <w:marLeft w:val="0"/>
      <w:marRight w:val="0"/>
      <w:marTop w:val="0"/>
      <w:marBottom w:val="0"/>
      <w:divBdr>
        <w:top w:val="none" w:sz="0" w:space="0" w:color="auto"/>
        <w:left w:val="none" w:sz="0" w:space="0" w:color="auto"/>
        <w:bottom w:val="none" w:sz="0" w:space="0" w:color="auto"/>
        <w:right w:val="none" w:sz="0" w:space="0" w:color="auto"/>
      </w:divBdr>
    </w:div>
    <w:div w:id="1235435412">
      <w:bodyDiv w:val="1"/>
      <w:marLeft w:val="0"/>
      <w:marRight w:val="0"/>
      <w:marTop w:val="0"/>
      <w:marBottom w:val="0"/>
      <w:divBdr>
        <w:top w:val="none" w:sz="0" w:space="0" w:color="auto"/>
        <w:left w:val="none" w:sz="0" w:space="0" w:color="auto"/>
        <w:bottom w:val="none" w:sz="0" w:space="0" w:color="auto"/>
        <w:right w:val="none" w:sz="0" w:space="0" w:color="auto"/>
      </w:divBdr>
    </w:div>
    <w:div w:id="1236234258">
      <w:bodyDiv w:val="1"/>
      <w:marLeft w:val="0"/>
      <w:marRight w:val="0"/>
      <w:marTop w:val="0"/>
      <w:marBottom w:val="0"/>
      <w:divBdr>
        <w:top w:val="none" w:sz="0" w:space="0" w:color="auto"/>
        <w:left w:val="none" w:sz="0" w:space="0" w:color="auto"/>
        <w:bottom w:val="none" w:sz="0" w:space="0" w:color="auto"/>
        <w:right w:val="none" w:sz="0" w:space="0" w:color="auto"/>
      </w:divBdr>
    </w:div>
    <w:div w:id="1237980583">
      <w:bodyDiv w:val="1"/>
      <w:marLeft w:val="0"/>
      <w:marRight w:val="0"/>
      <w:marTop w:val="0"/>
      <w:marBottom w:val="0"/>
      <w:divBdr>
        <w:top w:val="none" w:sz="0" w:space="0" w:color="auto"/>
        <w:left w:val="none" w:sz="0" w:space="0" w:color="auto"/>
        <w:bottom w:val="none" w:sz="0" w:space="0" w:color="auto"/>
        <w:right w:val="none" w:sz="0" w:space="0" w:color="auto"/>
      </w:divBdr>
    </w:div>
    <w:div w:id="1238052627">
      <w:bodyDiv w:val="1"/>
      <w:marLeft w:val="0"/>
      <w:marRight w:val="0"/>
      <w:marTop w:val="0"/>
      <w:marBottom w:val="0"/>
      <w:divBdr>
        <w:top w:val="none" w:sz="0" w:space="0" w:color="auto"/>
        <w:left w:val="none" w:sz="0" w:space="0" w:color="auto"/>
        <w:bottom w:val="none" w:sz="0" w:space="0" w:color="auto"/>
        <w:right w:val="none" w:sz="0" w:space="0" w:color="auto"/>
      </w:divBdr>
    </w:div>
    <w:div w:id="1238320759">
      <w:bodyDiv w:val="1"/>
      <w:marLeft w:val="0"/>
      <w:marRight w:val="0"/>
      <w:marTop w:val="0"/>
      <w:marBottom w:val="0"/>
      <w:divBdr>
        <w:top w:val="none" w:sz="0" w:space="0" w:color="auto"/>
        <w:left w:val="none" w:sz="0" w:space="0" w:color="auto"/>
        <w:bottom w:val="none" w:sz="0" w:space="0" w:color="auto"/>
        <w:right w:val="none" w:sz="0" w:space="0" w:color="auto"/>
      </w:divBdr>
    </w:div>
    <w:div w:id="1238789214">
      <w:bodyDiv w:val="1"/>
      <w:marLeft w:val="0"/>
      <w:marRight w:val="0"/>
      <w:marTop w:val="0"/>
      <w:marBottom w:val="0"/>
      <w:divBdr>
        <w:top w:val="none" w:sz="0" w:space="0" w:color="auto"/>
        <w:left w:val="none" w:sz="0" w:space="0" w:color="auto"/>
        <w:bottom w:val="none" w:sz="0" w:space="0" w:color="auto"/>
        <w:right w:val="none" w:sz="0" w:space="0" w:color="auto"/>
      </w:divBdr>
    </w:div>
    <w:div w:id="1238974241">
      <w:bodyDiv w:val="1"/>
      <w:marLeft w:val="0"/>
      <w:marRight w:val="0"/>
      <w:marTop w:val="0"/>
      <w:marBottom w:val="0"/>
      <w:divBdr>
        <w:top w:val="none" w:sz="0" w:space="0" w:color="auto"/>
        <w:left w:val="none" w:sz="0" w:space="0" w:color="auto"/>
        <w:bottom w:val="none" w:sz="0" w:space="0" w:color="auto"/>
        <w:right w:val="none" w:sz="0" w:space="0" w:color="auto"/>
      </w:divBdr>
    </w:div>
    <w:div w:id="1239092914">
      <w:bodyDiv w:val="1"/>
      <w:marLeft w:val="0"/>
      <w:marRight w:val="0"/>
      <w:marTop w:val="0"/>
      <w:marBottom w:val="0"/>
      <w:divBdr>
        <w:top w:val="none" w:sz="0" w:space="0" w:color="auto"/>
        <w:left w:val="none" w:sz="0" w:space="0" w:color="auto"/>
        <w:bottom w:val="none" w:sz="0" w:space="0" w:color="auto"/>
        <w:right w:val="none" w:sz="0" w:space="0" w:color="auto"/>
      </w:divBdr>
    </w:div>
    <w:div w:id="1239095661">
      <w:bodyDiv w:val="1"/>
      <w:marLeft w:val="0"/>
      <w:marRight w:val="0"/>
      <w:marTop w:val="0"/>
      <w:marBottom w:val="0"/>
      <w:divBdr>
        <w:top w:val="none" w:sz="0" w:space="0" w:color="auto"/>
        <w:left w:val="none" w:sz="0" w:space="0" w:color="auto"/>
        <w:bottom w:val="none" w:sz="0" w:space="0" w:color="auto"/>
        <w:right w:val="none" w:sz="0" w:space="0" w:color="auto"/>
      </w:divBdr>
    </w:div>
    <w:div w:id="1239557764">
      <w:bodyDiv w:val="1"/>
      <w:marLeft w:val="0"/>
      <w:marRight w:val="0"/>
      <w:marTop w:val="0"/>
      <w:marBottom w:val="0"/>
      <w:divBdr>
        <w:top w:val="none" w:sz="0" w:space="0" w:color="auto"/>
        <w:left w:val="none" w:sz="0" w:space="0" w:color="auto"/>
        <w:bottom w:val="none" w:sz="0" w:space="0" w:color="auto"/>
        <w:right w:val="none" w:sz="0" w:space="0" w:color="auto"/>
      </w:divBdr>
    </w:div>
    <w:div w:id="1239709710">
      <w:bodyDiv w:val="1"/>
      <w:marLeft w:val="0"/>
      <w:marRight w:val="0"/>
      <w:marTop w:val="0"/>
      <w:marBottom w:val="0"/>
      <w:divBdr>
        <w:top w:val="none" w:sz="0" w:space="0" w:color="auto"/>
        <w:left w:val="none" w:sz="0" w:space="0" w:color="auto"/>
        <w:bottom w:val="none" w:sz="0" w:space="0" w:color="auto"/>
        <w:right w:val="none" w:sz="0" w:space="0" w:color="auto"/>
      </w:divBdr>
    </w:div>
    <w:div w:id="1239898817">
      <w:bodyDiv w:val="1"/>
      <w:marLeft w:val="0"/>
      <w:marRight w:val="0"/>
      <w:marTop w:val="0"/>
      <w:marBottom w:val="0"/>
      <w:divBdr>
        <w:top w:val="none" w:sz="0" w:space="0" w:color="auto"/>
        <w:left w:val="none" w:sz="0" w:space="0" w:color="auto"/>
        <w:bottom w:val="none" w:sz="0" w:space="0" w:color="auto"/>
        <w:right w:val="none" w:sz="0" w:space="0" w:color="auto"/>
      </w:divBdr>
    </w:div>
    <w:div w:id="1240211147">
      <w:bodyDiv w:val="1"/>
      <w:marLeft w:val="0"/>
      <w:marRight w:val="0"/>
      <w:marTop w:val="0"/>
      <w:marBottom w:val="0"/>
      <w:divBdr>
        <w:top w:val="none" w:sz="0" w:space="0" w:color="auto"/>
        <w:left w:val="none" w:sz="0" w:space="0" w:color="auto"/>
        <w:bottom w:val="none" w:sz="0" w:space="0" w:color="auto"/>
        <w:right w:val="none" w:sz="0" w:space="0" w:color="auto"/>
      </w:divBdr>
    </w:div>
    <w:div w:id="1240287464">
      <w:bodyDiv w:val="1"/>
      <w:marLeft w:val="0"/>
      <w:marRight w:val="0"/>
      <w:marTop w:val="0"/>
      <w:marBottom w:val="0"/>
      <w:divBdr>
        <w:top w:val="none" w:sz="0" w:space="0" w:color="auto"/>
        <w:left w:val="none" w:sz="0" w:space="0" w:color="auto"/>
        <w:bottom w:val="none" w:sz="0" w:space="0" w:color="auto"/>
        <w:right w:val="none" w:sz="0" w:space="0" w:color="auto"/>
      </w:divBdr>
    </w:div>
    <w:div w:id="1241283744">
      <w:bodyDiv w:val="1"/>
      <w:marLeft w:val="0"/>
      <w:marRight w:val="0"/>
      <w:marTop w:val="0"/>
      <w:marBottom w:val="0"/>
      <w:divBdr>
        <w:top w:val="none" w:sz="0" w:space="0" w:color="auto"/>
        <w:left w:val="none" w:sz="0" w:space="0" w:color="auto"/>
        <w:bottom w:val="none" w:sz="0" w:space="0" w:color="auto"/>
        <w:right w:val="none" w:sz="0" w:space="0" w:color="auto"/>
      </w:divBdr>
    </w:div>
    <w:div w:id="1241408160">
      <w:bodyDiv w:val="1"/>
      <w:marLeft w:val="0"/>
      <w:marRight w:val="0"/>
      <w:marTop w:val="0"/>
      <w:marBottom w:val="0"/>
      <w:divBdr>
        <w:top w:val="none" w:sz="0" w:space="0" w:color="auto"/>
        <w:left w:val="none" w:sz="0" w:space="0" w:color="auto"/>
        <w:bottom w:val="none" w:sz="0" w:space="0" w:color="auto"/>
        <w:right w:val="none" w:sz="0" w:space="0" w:color="auto"/>
      </w:divBdr>
    </w:div>
    <w:div w:id="1241719653">
      <w:bodyDiv w:val="1"/>
      <w:marLeft w:val="0"/>
      <w:marRight w:val="0"/>
      <w:marTop w:val="0"/>
      <w:marBottom w:val="0"/>
      <w:divBdr>
        <w:top w:val="none" w:sz="0" w:space="0" w:color="auto"/>
        <w:left w:val="none" w:sz="0" w:space="0" w:color="auto"/>
        <w:bottom w:val="none" w:sz="0" w:space="0" w:color="auto"/>
        <w:right w:val="none" w:sz="0" w:space="0" w:color="auto"/>
      </w:divBdr>
    </w:div>
    <w:div w:id="1241795813">
      <w:bodyDiv w:val="1"/>
      <w:marLeft w:val="0"/>
      <w:marRight w:val="0"/>
      <w:marTop w:val="0"/>
      <w:marBottom w:val="0"/>
      <w:divBdr>
        <w:top w:val="none" w:sz="0" w:space="0" w:color="auto"/>
        <w:left w:val="none" w:sz="0" w:space="0" w:color="auto"/>
        <w:bottom w:val="none" w:sz="0" w:space="0" w:color="auto"/>
        <w:right w:val="none" w:sz="0" w:space="0" w:color="auto"/>
      </w:divBdr>
    </w:div>
    <w:div w:id="1242177821">
      <w:bodyDiv w:val="1"/>
      <w:marLeft w:val="0"/>
      <w:marRight w:val="0"/>
      <w:marTop w:val="0"/>
      <w:marBottom w:val="0"/>
      <w:divBdr>
        <w:top w:val="none" w:sz="0" w:space="0" w:color="auto"/>
        <w:left w:val="none" w:sz="0" w:space="0" w:color="auto"/>
        <w:bottom w:val="none" w:sz="0" w:space="0" w:color="auto"/>
        <w:right w:val="none" w:sz="0" w:space="0" w:color="auto"/>
      </w:divBdr>
    </w:div>
    <w:div w:id="1242519671">
      <w:bodyDiv w:val="1"/>
      <w:marLeft w:val="0"/>
      <w:marRight w:val="0"/>
      <w:marTop w:val="0"/>
      <w:marBottom w:val="0"/>
      <w:divBdr>
        <w:top w:val="none" w:sz="0" w:space="0" w:color="auto"/>
        <w:left w:val="none" w:sz="0" w:space="0" w:color="auto"/>
        <w:bottom w:val="none" w:sz="0" w:space="0" w:color="auto"/>
        <w:right w:val="none" w:sz="0" w:space="0" w:color="auto"/>
      </w:divBdr>
    </w:div>
    <w:div w:id="1244415689">
      <w:bodyDiv w:val="1"/>
      <w:marLeft w:val="0"/>
      <w:marRight w:val="0"/>
      <w:marTop w:val="0"/>
      <w:marBottom w:val="0"/>
      <w:divBdr>
        <w:top w:val="none" w:sz="0" w:space="0" w:color="auto"/>
        <w:left w:val="none" w:sz="0" w:space="0" w:color="auto"/>
        <w:bottom w:val="none" w:sz="0" w:space="0" w:color="auto"/>
        <w:right w:val="none" w:sz="0" w:space="0" w:color="auto"/>
      </w:divBdr>
    </w:div>
    <w:div w:id="1244416864">
      <w:bodyDiv w:val="1"/>
      <w:marLeft w:val="0"/>
      <w:marRight w:val="0"/>
      <w:marTop w:val="0"/>
      <w:marBottom w:val="0"/>
      <w:divBdr>
        <w:top w:val="none" w:sz="0" w:space="0" w:color="auto"/>
        <w:left w:val="none" w:sz="0" w:space="0" w:color="auto"/>
        <w:bottom w:val="none" w:sz="0" w:space="0" w:color="auto"/>
        <w:right w:val="none" w:sz="0" w:space="0" w:color="auto"/>
      </w:divBdr>
    </w:div>
    <w:div w:id="1244879438">
      <w:bodyDiv w:val="1"/>
      <w:marLeft w:val="0"/>
      <w:marRight w:val="0"/>
      <w:marTop w:val="0"/>
      <w:marBottom w:val="0"/>
      <w:divBdr>
        <w:top w:val="none" w:sz="0" w:space="0" w:color="auto"/>
        <w:left w:val="none" w:sz="0" w:space="0" w:color="auto"/>
        <w:bottom w:val="none" w:sz="0" w:space="0" w:color="auto"/>
        <w:right w:val="none" w:sz="0" w:space="0" w:color="auto"/>
      </w:divBdr>
    </w:div>
    <w:div w:id="1245803602">
      <w:bodyDiv w:val="1"/>
      <w:marLeft w:val="0"/>
      <w:marRight w:val="0"/>
      <w:marTop w:val="0"/>
      <w:marBottom w:val="0"/>
      <w:divBdr>
        <w:top w:val="none" w:sz="0" w:space="0" w:color="auto"/>
        <w:left w:val="none" w:sz="0" w:space="0" w:color="auto"/>
        <w:bottom w:val="none" w:sz="0" w:space="0" w:color="auto"/>
        <w:right w:val="none" w:sz="0" w:space="0" w:color="auto"/>
      </w:divBdr>
    </w:div>
    <w:div w:id="1245913491">
      <w:bodyDiv w:val="1"/>
      <w:marLeft w:val="0"/>
      <w:marRight w:val="0"/>
      <w:marTop w:val="0"/>
      <w:marBottom w:val="0"/>
      <w:divBdr>
        <w:top w:val="none" w:sz="0" w:space="0" w:color="auto"/>
        <w:left w:val="none" w:sz="0" w:space="0" w:color="auto"/>
        <w:bottom w:val="none" w:sz="0" w:space="0" w:color="auto"/>
        <w:right w:val="none" w:sz="0" w:space="0" w:color="auto"/>
      </w:divBdr>
    </w:div>
    <w:div w:id="1245990900">
      <w:bodyDiv w:val="1"/>
      <w:marLeft w:val="0"/>
      <w:marRight w:val="0"/>
      <w:marTop w:val="0"/>
      <w:marBottom w:val="0"/>
      <w:divBdr>
        <w:top w:val="none" w:sz="0" w:space="0" w:color="auto"/>
        <w:left w:val="none" w:sz="0" w:space="0" w:color="auto"/>
        <w:bottom w:val="none" w:sz="0" w:space="0" w:color="auto"/>
        <w:right w:val="none" w:sz="0" w:space="0" w:color="auto"/>
      </w:divBdr>
    </w:div>
    <w:div w:id="1246845488">
      <w:bodyDiv w:val="1"/>
      <w:marLeft w:val="0"/>
      <w:marRight w:val="0"/>
      <w:marTop w:val="0"/>
      <w:marBottom w:val="0"/>
      <w:divBdr>
        <w:top w:val="none" w:sz="0" w:space="0" w:color="auto"/>
        <w:left w:val="none" w:sz="0" w:space="0" w:color="auto"/>
        <w:bottom w:val="none" w:sz="0" w:space="0" w:color="auto"/>
        <w:right w:val="none" w:sz="0" w:space="0" w:color="auto"/>
      </w:divBdr>
    </w:div>
    <w:div w:id="1247152565">
      <w:bodyDiv w:val="1"/>
      <w:marLeft w:val="0"/>
      <w:marRight w:val="0"/>
      <w:marTop w:val="0"/>
      <w:marBottom w:val="0"/>
      <w:divBdr>
        <w:top w:val="none" w:sz="0" w:space="0" w:color="auto"/>
        <w:left w:val="none" w:sz="0" w:space="0" w:color="auto"/>
        <w:bottom w:val="none" w:sz="0" w:space="0" w:color="auto"/>
        <w:right w:val="none" w:sz="0" w:space="0" w:color="auto"/>
      </w:divBdr>
    </w:div>
    <w:div w:id="1247181089">
      <w:bodyDiv w:val="1"/>
      <w:marLeft w:val="0"/>
      <w:marRight w:val="0"/>
      <w:marTop w:val="0"/>
      <w:marBottom w:val="0"/>
      <w:divBdr>
        <w:top w:val="none" w:sz="0" w:space="0" w:color="auto"/>
        <w:left w:val="none" w:sz="0" w:space="0" w:color="auto"/>
        <w:bottom w:val="none" w:sz="0" w:space="0" w:color="auto"/>
        <w:right w:val="none" w:sz="0" w:space="0" w:color="auto"/>
      </w:divBdr>
    </w:div>
    <w:div w:id="1247348949">
      <w:bodyDiv w:val="1"/>
      <w:marLeft w:val="0"/>
      <w:marRight w:val="0"/>
      <w:marTop w:val="0"/>
      <w:marBottom w:val="0"/>
      <w:divBdr>
        <w:top w:val="none" w:sz="0" w:space="0" w:color="auto"/>
        <w:left w:val="none" w:sz="0" w:space="0" w:color="auto"/>
        <w:bottom w:val="none" w:sz="0" w:space="0" w:color="auto"/>
        <w:right w:val="none" w:sz="0" w:space="0" w:color="auto"/>
      </w:divBdr>
    </w:div>
    <w:div w:id="1248345153">
      <w:bodyDiv w:val="1"/>
      <w:marLeft w:val="0"/>
      <w:marRight w:val="0"/>
      <w:marTop w:val="0"/>
      <w:marBottom w:val="0"/>
      <w:divBdr>
        <w:top w:val="none" w:sz="0" w:space="0" w:color="auto"/>
        <w:left w:val="none" w:sz="0" w:space="0" w:color="auto"/>
        <w:bottom w:val="none" w:sz="0" w:space="0" w:color="auto"/>
        <w:right w:val="none" w:sz="0" w:space="0" w:color="auto"/>
      </w:divBdr>
    </w:div>
    <w:div w:id="1248461802">
      <w:bodyDiv w:val="1"/>
      <w:marLeft w:val="0"/>
      <w:marRight w:val="0"/>
      <w:marTop w:val="0"/>
      <w:marBottom w:val="0"/>
      <w:divBdr>
        <w:top w:val="none" w:sz="0" w:space="0" w:color="auto"/>
        <w:left w:val="none" w:sz="0" w:space="0" w:color="auto"/>
        <w:bottom w:val="none" w:sz="0" w:space="0" w:color="auto"/>
        <w:right w:val="none" w:sz="0" w:space="0" w:color="auto"/>
      </w:divBdr>
    </w:div>
    <w:div w:id="1249122380">
      <w:bodyDiv w:val="1"/>
      <w:marLeft w:val="0"/>
      <w:marRight w:val="0"/>
      <w:marTop w:val="0"/>
      <w:marBottom w:val="0"/>
      <w:divBdr>
        <w:top w:val="none" w:sz="0" w:space="0" w:color="auto"/>
        <w:left w:val="none" w:sz="0" w:space="0" w:color="auto"/>
        <w:bottom w:val="none" w:sz="0" w:space="0" w:color="auto"/>
        <w:right w:val="none" w:sz="0" w:space="0" w:color="auto"/>
      </w:divBdr>
    </w:div>
    <w:div w:id="1249386577">
      <w:bodyDiv w:val="1"/>
      <w:marLeft w:val="0"/>
      <w:marRight w:val="0"/>
      <w:marTop w:val="0"/>
      <w:marBottom w:val="0"/>
      <w:divBdr>
        <w:top w:val="none" w:sz="0" w:space="0" w:color="auto"/>
        <w:left w:val="none" w:sz="0" w:space="0" w:color="auto"/>
        <w:bottom w:val="none" w:sz="0" w:space="0" w:color="auto"/>
        <w:right w:val="none" w:sz="0" w:space="0" w:color="auto"/>
      </w:divBdr>
    </w:div>
    <w:div w:id="1250503378">
      <w:bodyDiv w:val="1"/>
      <w:marLeft w:val="0"/>
      <w:marRight w:val="0"/>
      <w:marTop w:val="0"/>
      <w:marBottom w:val="0"/>
      <w:divBdr>
        <w:top w:val="none" w:sz="0" w:space="0" w:color="auto"/>
        <w:left w:val="none" w:sz="0" w:space="0" w:color="auto"/>
        <w:bottom w:val="none" w:sz="0" w:space="0" w:color="auto"/>
        <w:right w:val="none" w:sz="0" w:space="0" w:color="auto"/>
      </w:divBdr>
    </w:div>
    <w:div w:id="1250776175">
      <w:bodyDiv w:val="1"/>
      <w:marLeft w:val="0"/>
      <w:marRight w:val="0"/>
      <w:marTop w:val="0"/>
      <w:marBottom w:val="0"/>
      <w:divBdr>
        <w:top w:val="none" w:sz="0" w:space="0" w:color="auto"/>
        <w:left w:val="none" w:sz="0" w:space="0" w:color="auto"/>
        <w:bottom w:val="none" w:sz="0" w:space="0" w:color="auto"/>
        <w:right w:val="none" w:sz="0" w:space="0" w:color="auto"/>
      </w:divBdr>
    </w:div>
    <w:div w:id="1251617552">
      <w:bodyDiv w:val="1"/>
      <w:marLeft w:val="0"/>
      <w:marRight w:val="0"/>
      <w:marTop w:val="0"/>
      <w:marBottom w:val="0"/>
      <w:divBdr>
        <w:top w:val="none" w:sz="0" w:space="0" w:color="auto"/>
        <w:left w:val="none" w:sz="0" w:space="0" w:color="auto"/>
        <w:bottom w:val="none" w:sz="0" w:space="0" w:color="auto"/>
        <w:right w:val="none" w:sz="0" w:space="0" w:color="auto"/>
      </w:divBdr>
    </w:div>
    <w:div w:id="1252736019">
      <w:bodyDiv w:val="1"/>
      <w:marLeft w:val="0"/>
      <w:marRight w:val="0"/>
      <w:marTop w:val="0"/>
      <w:marBottom w:val="0"/>
      <w:divBdr>
        <w:top w:val="none" w:sz="0" w:space="0" w:color="auto"/>
        <w:left w:val="none" w:sz="0" w:space="0" w:color="auto"/>
        <w:bottom w:val="none" w:sz="0" w:space="0" w:color="auto"/>
        <w:right w:val="none" w:sz="0" w:space="0" w:color="auto"/>
      </w:divBdr>
    </w:div>
    <w:div w:id="1253274590">
      <w:bodyDiv w:val="1"/>
      <w:marLeft w:val="0"/>
      <w:marRight w:val="0"/>
      <w:marTop w:val="0"/>
      <w:marBottom w:val="0"/>
      <w:divBdr>
        <w:top w:val="none" w:sz="0" w:space="0" w:color="auto"/>
        <w:left w:val="none" w:sz="0" w:space="0" w:color="auto"/>
        <w:bottom w:val="none" w:sz="0" w:space="0" w:color="auto"/>
        <w:right w:val="none" w:sz="0" w:space="0" w:color="auto"/>
      </w:divBdr>
    </w:div>
    <w:div w:id="1254048623">
      <w:bodyDiv w:val="1"/>
      <w:marLeft w:val="0"/>
      <w:marRight w:val="0"/>
      <w:marTop w:val="0"/>
      <w:marBottom w:val="0"/>
      <w:divBdr>
        <w:top w:val="none" w:sz="0" w:space="0" w:color="auto"/>
        <w:left w:val="none" w:sz="0" w:space="0" w:color="auto"/>
        <w:bottom w:val="none" w:sz="0" w:space="0" w:color="auto"/>
        <w:right w:val="none" w:sz="0" w:space="0" w:color="auto"/>
      </w:divBdr>
    </w:div>
    <w:div w:id="1254169869">
      <w:bodyDiv w:val="1"/>
      <w:marLeft w:val="0"/>
      <w:marRight w:val="0"/>
      <w:marTop w:val="0"/>
      <w:marBottom w:val="0"/>
      <w:divBdr>
        <w:top w:val="none" w:sz="0" w:space="0" w:color="auto"/>
        <w:left w:val="none" w:sz="0" w:space="0" w:color="auto"/>
        <w:bottom w:val="none" w:sz="0" w:space="0" w:color="auto"/>
        <w:right w:val="none" w:sz="0" w:space="0" w:color="auto"/>
      </w:divBdr>
    </w:div>
    <w:div w:id="1254974886">
      <w:bodyDiv w:val="1"/>
      <w:marLeft w:val="0"/>
      <w:marRight w:val="0"/>
      <w:marTop w:val="0"/>
      <w:marBottom w:val="0"/>
      <w:divBdr>
        <w:top w:val="none" w:sz="0" w:space="0" w:color="auto"/>
        <w:left w:val="none" w:sz="0" w:space="0" w:color="auto"/>
        <w:bottom w:val="none" w:sz="0" w:space="0" w:color="auto"/>
        <w:right w:val="none" w:sz="0" w:space="0" w:color="auto"/>
      </w:divBdr>
    </w:div>
    <w:div w:id="1254975677">
      <w:bodyDiv w:val="1"/>
      <w:marLeft w:val="0"/>
      <w:marRight w:val="0"/>
      <w:marTop w:val="0"/>
      <w:marBottom w:val="0"/>
      <w:divBdr>
        <w:top w:val="none" w:sz="0" w:space="0" w:color="auto"/>
        <w:left w:val="none" w:sz="0" w:space="0" w:color="auto"/>
        <w:bottom w:val="none" w:sz="0" w:space="0" w:color="auto"/>
        <w:right w:val="none" w:sz="0" w:space="0" w:color="auto"/>
      </w:divBdr>
    </w:div>
    <w:div w:id="1255087178">
      <w:bodyDiv w:val="1"/>
      <w:marLeft w:val="0"/>
      <w:marRight w:val="0"/>
      <w:marTop w:val="0"/>
      <w:marBottom w:val="0"/>
      <w:divBdr>
        <w:top w:val="none" w:sz="0" w:space="0" w:color="auto"/>
        <w:left w:val="none" w:sz="0" w:space="0" w:color="auto"/>
        <w:bottom w:val="none" w:sz="0" w:space="0" w:color="auto"/>
        <w:right w:val="none" w:sz="0" w:space="0" w:color="auto"/>
      </w:divBdr>
    </w:div>
    <w:div w:id="1255285029">
      <w:bodyDiv w:val="1"/>
      <w:marLeft w:val="0"/>
      <w:marRight w:val="0"/>
      <w:marTop w:val="0"/>
      <w:marBottom w:val="0"/>
      <w:divBdr>
        <w:top w:val="none" w:sz="0" w:space="0" w:color="auto"/>
        <w:left w:val="none" w:sz="0" w:space="0" w:color="auto"/>
        <w:bottom w:val="none" w:sz="0" w:space="0" w:color="auto"/>
        <w:right w:val="none" w:sz="0" w:space="0" w:color="auto"/>
      </w:divBdr>
    </w:div>
    <w:div w:id="1256088971">
      <w:bodyDiv w:val="1"/>
      <w:marLeft w:val="0"/>
      <w:marRight w:val="0"/>
      <w:marTop w:val="0"/>
      <w:marBottom w:val="0"/>
      <w:divBdr>
        <w:top w:val="none" w:sz="0" w:space="0" w:color="auto"/>
        <w:left w:val="none" w:sz="0" w:space="0" w:color="auto"/>
        <w:bottom w:val="none" w:sz="0" w:space="0" w:color="auto"/>
        <w:right w:val="none" w:sz="0" w:space="0" w:color="auto"/>
      </w:divBdr>
    </w:div>
    <w:div w:id="1256475098">
      <w:bodyDiv w:val="1"/>
      <w:marLeft w:val="0"/>
      <w:marRight w:val="0"/>
      <w:marTop w:val="0"/>
      <w:marBottom w:val="0"/>
      <w:divBdr>
        <w:top w:val="none" w:sz="0" w:space="0" w:color="auto"/>
        <w:left w:val="none" w:sz="0" w:space="0" w:color="auto"/>
        <w:bottom w:val="none" w:sz="0" w:space="0" w:color="auto"/>
        <w:right w:val="none" w:sz="0" w:space="0" w:color="auto"/>
      </w:divBdr>
    </w:div>
    <w:div w:id="1257901184">
      <w:bodyDiv w:val="1"/>
      <w:marLeft w:val="0"/>
      <w:marRight w:val="0"/>
      <w:marTop w:val="0"/>
      <w:marBottom w:val="0"/>
      <w:divBdr>
        <w:top w:val="none" w:sz="0" w:space="0" w:color="auto"/>
        <w:left w:val="none" w:sz="0" w:space="0" w:color="auto"/>
        <w:bottom w:val="none" w:sz="0" w:space="0" w:color="auto"/>
        <w:right w:val="none" w:sz="0" w:space="0" w:color="auto"/>
      </w:divBdr>
    </w:div>
    <w:div w:id="1258252569">
      <w:bodyDiv w:val="1"/>
      <w:marLeft w:val="0"/>
      <w:marRight w:val="0"/>
      <w:marTop w:val="0"/>
      <w:marBottom w:val="0"/>
      <w:divBdr>
        <w:top w:val="none" w:sz="0" w:space="0" w:color="auto"/>
        <w:left w:val="none" w:sz="0" w:space="0" w:color="auto"/>
        <w:bottom w:val="none" w:sz="0" w:space="0" w:color="auto"/>
        <w:right w:val="none" w:sz="0" w:space="0" w:color="auto"/>
      </w:divBdr>
    </w:div>
    <w:div w:id="1259486974">
      <w:bodyDiv w:val="1"/>
      <w:marLeft w:val="0"/>
      <w:marRight w:val="0"/>
      <w:marTop w:val="0"/>
      <w:marBottom w:val="0"/>
      <w:divBdr>
        <w:top w:val="none" w:sz="0" w:space="0" w:color="auto"/>
        <w:left w:val="none" w:sz="0" w:space="0" w:color="auto"/>
        <w:bottom w:val="none" w:sz="0" w:space="0" w:color="auto"/>
        <w:right w:val="none" w:sz="0" w:space="0" w:color="auto"/>
      </w:divBdr>
    </w:div>
    <w:div w:id="1259951262">
      <w:bodyDiv w:val="1"/>
      <w:marLeft w:val="0"/>
      <w:marRight w:val="0"/>
      <w:marTop w:val="0"/>
      <w:marBottom w:val="0"/>
      <w:divBdr>
        <w:top w:val="none" w:sz="0" w:space="0" w:color="auto"/>
        <w:left w:val="none" w:sz="0" w:space="0" w:color="auto"/>
        <w:bottom w:val="none" w:sz="0" w:space="0" w:color="auto"/>
        <w:right w:val="none" w:sz="0" w:space="0" w:color="auto"/>
      </w:divBdr>
    </w:div>
    <w:div w:id="1260022098">
      <w:bodyDiv w:val="1"/>
      <w:marLeft w:val="0"/>
      <w:marRight w:val="0"/>
      <w:marTop w:val="0"/>
      <w:marBottom w:val="0"/>
      <w:divBdr>
        <w:top w:val="none" w:sz="0" w:space="0" w:color="auto"/>
        <w:left w:val="none" w:sz="0" w:space="0" w:color="auto"/>
        <w:bottom w:val="none" w:sz="0" w:space="0" w:color="auto"/>
        <w:right w:val="none" w:sz="0" w:space="0" w:color="auto"/>
      </w:divBdr>
    </w:div>
    <w:div w:id="1260025567">
      <w:bodyDiv w:val="1"/>
      <w:marLeft w:val="0"/>
      <w:marRight w:val="0"/>
      <w:marTop w:val="0"/>
      <w:marBottom w:val="0"/>
      <w:divBdr>
        <w:top w:val="none" w:sz="0" w:space="0" w:color="auto"/>
        <w:left w:val="none" w:sz="0" w:space="0" w:color="auto"/>
        <w:bottom w:val="none" w:sz="0" w:space="0" w:color="auto"/>
        <w:right w:val="none" w:sz="0" w:space="0" w:color="auto"/>
      </w:divBdr>
    </w:div>
    <w:div w:id="1260138524">
      <w:bodyDiv w:val="1"/>
      <w:marLeft w:val="0"/>
      <w:marRight w:val="0"/>
      <w:marTop w:val="0"/>
      <w:marBottom w:val="0"/>
      <w:divBdr>
        <w:top w:val="none" w:sz="0" w:space="0" w:color="auto"/>
        <w:left w:val="none" w:sz="0" w:space="0" w:color="auto"/>
        <w:bottom w:val="none" w:sz="0" w:space="0" w:color="auto"/>
        <w:right w:val="none" w:sz="0" w:space="0" w:color="auto"/>
      </w:divBdr>
    </w:div>
    <w:div w:id="1260210513">
      <w:bodyDiv w:val="1"/>
      <w:marLeft w:val="0"/>
      <w:marRight w:val="0"/>
      <w:marTop w:val="0"/>
      <w:marBottom w:val="0"/>
      <w:divBdr>
        <w:top w:val="none" w:sz="0" w:space="0" w:color="auto"/>
        <w:left w:val="none" w:sz="0" w:space="0" w:color="auto"/>
        <w:bottom w:val="none" w:sz="0" w:space="0" w:color="auto"/>
        <w:right w:val="none" w:sz="0" w:space="0" w:color="auto"/>
      </w:divBdr>
    </w:div>
    <w:div w:id="1260992217">
      <w:bodyDiv w:val="1"/>
      <w:marLeft w:val="0"/>
      <w:marRight w:val="0"/>
      <w:marTop w:val="0"/>
      <w:marBottom w:val="0"/>
      <w:divBdr>
        <w:top w:val="none" w:sz="0" w:space="0" w:color="auto"/>
        <w:left w:val="none" w:sz="0" w:space="0" w:color="auto"/>
        <w:bottom w:val="none" w:sz="0" w:space="0" w:color="auto"/>
        <w:right w:val="none" w:sz="0" w:space="0" w:color="auto"/>
      </w:divBdr>
    </w:div>
    <w:div w:id="1262763534">
      <w:bodyDiv w:val="1"/>
      <w:marLeft w:val="0"/>
      <w:marRight w:val="0"/>
      <w:marTop w:val="0"/>
      <w:marBottom w:val="0"/>
      <w:divBdr>
        <w:top w:val="none" w:sz="0" w:space="0" w:color="auto"/>
        <w:left w:val="none" w:sz="0" w:space="0" w:color="auto"/>
        <w:bottom w:val="none" w:sz="0" w:space="0" w:color="auto"/>
        <w:right w:val="none" w:sz="0" w:space="0" w:color="auto"/>
      </w:divBdr>
    </w:div>
    <w:div w:id="1263680921">
      <w:bodyDiv w:val="1"/>
      <w:marLeft w:val="0"/>
      <w:marRight w:val="0"/>
      <w:marTop w:val="0"/>
      <w:marBottom w:val="0"/>
      <w:divBdr>
        <w:top w:val="none" w:sz="0" w:space="0" w:color="auto"/>
        <w:left w:val="none" w:sz="0" w:space="0" w:color="auto"/>
        <w:bottom w:val="none" w:sz="0" w:space="0" w:color="auto"/>
        <w:right w:val="none" w:sz="0" w:space="0" w:color="auto"/>
      </w:divBdr>
    </w:div>
    <w:div w:id="1263875843">
      <w:bodyDiv w:val="1"/>
      <w:marLeft w:val="0"/>
      <w:marRight w:val="0"/>
      <w:marTop w:val="0"/>
      <w:marBottom w:val="0"/>
      <w:divBdr>
        <w:top w:val="none" w:sz="0" w:space="0" w:color="auto"/>
        <w:left w:val="none" w:sz="0" w:space="0" w:color="auto"/>
        <w:bottom w:val="none" w:sz="0" w:space="0" w:color="auto"/>
        <w:right w:val="none" w:sz="0" w:space="0" w:color="auto"/>
      </w:divBdr>
    </w:div>
    <w:div w:id="1264386654">
      <w:bodyDiv w:val="1"/>
      <w:marLeft w:val="0"/>
      <w:marRight w:val="0"/>
      <w:marTop w:val="0"/>
      <w:marBottom w:val="0"/>
      <w:divBdr>
        <w:top w:val="none" w:sz="0" w:space="0" w:color="auto"/>
        <w:left w:val="none" w:sz="0" w:space="0" w:color="auto"/>
        <w:bottom w:val="none" w:sz="0" w:space="0" w:color="auto"/>
        <w:right w:val="none" w:sz="0" w:space="0" w:color="auto"/>
      </w:divBdr>
    </w:div>
    <w:div w:id="1264608660">
      <w:bodyDiv w:val="1"/>
      <w:marLeft w:val="0"/>
      <w:marRight w:val="0"/>
      <w:marTop w:val="0"/>
      <w:marBottom w:val="0"/>
      <w:divBdr>
        <w:top w:val="none" w:sz="0" w:space="0" w:color="auto"/>
        <w:left w:val="none" w:sz="0" w:space="0" w:color="auto"/>
        <w:bottom w:val="none" w:sz="0" w:space="0" w:color="auto"/>
        <w:right w:val="none" w:sz="0" w:space="0" w:color="auto"/>
      </w:divBdr>
    </w:div>
    <w:div w:id="1264654223">
      <w:bodyDiv w:val="1"/>
      <w:marLeft w:val="0"/>
      <w:marRight w:val="0"/>
      <w:marTop w:val="0"/>
      <w:marBottom w:val="0"/>
      <w:divBdr>
        <w:top w:val="none" w:sz="0" w:space="0" w:color="auto"/>
        <w:left w:val="none" w:sz="0" w:space="0" w:color="auto"/>
        <w:bottom w:val="none" w:sz="0" w:space="0" w:color="auto"/>
        <w:right w:val="none" w:sz="0" w:space="0" w:color="auto"/>
      </w:divBdr>
    </w:div>
    <w:div w:id="1264845967">
      <w:bodyDiv w:val="1"/>
      <w:marLeft w:val="0"/>
      <w:marRight w:val="0"/>
      <w:marTop w:val="0"/>
      <w:marBottom w:val="0"/>
      <w:divBdr>
        <w:top w:val="none" w:sz="0" w:space="0" w:color="auto"/>
        <w:left w:val="none" w:sz="0" w:space="0" w:color="auto"/>
        <w:bottom w:val="none" w:sz="0" w:space="0" w:color="auto"/>
        <w:right w:val="none" w:sz="0" w:space="0" w:color="auto"/>
      </w:divBdr>
    </w:div>
    <w:div w:id="1265580140">
      <w:bodyDiv w:val="1"/>
      <w:marLeft w:val="0"/>
      <w:marRight w:val="0"/>
      <w:marTop w:val="0"/>
      <w:marBottom w:val="0"/>
      <w:divBdr>
        <w:top w:val="none" w:sz="0" w:space="0" w:color="auto"/>
        <w:left w:val="none" w:sz="0" w:space="0" w:color="auto"/>
        <w:bottom w:val="none" w:sz="0" w:space="0" w:color="auto"/>
        <w:right w:val="none" w:sz="0" w:space="0" w:color="auto"/>
      </w:divBdr>
    </w:div>
    <w:div w:id="1265725062">
      <w:bodyDiv w:val="1"/>
      <w:marLeft w:val="0"/>
      <w:marRight w:val="0"/>
      <w:marTop w:val="0"/>
      <w:marBottom w:val="0"/>
      <w:divBdr>
        <w:top w:val="none" w:sz="0" w:space="0" w:color="auto"/>
        <w:left w:val="none" w:sz="0" w:space="0" w:color="auto"/>
        <w:bottom w:val="none" w:sz="0" w:space="0" w:color="auto"/>
        <w:right w:val="none" w:sz="0" w:space="0" w:color="auto"/>
      </w:divBdr>
    </w:div>
    <w:div w:id="1266353509">
      <w:bodyDiv w:val="1"/>
      <w:marLeft w:val="0"/>
      <w:marRight w:val="0"/>
      <w:marTop w:val="0"/>
      <w:marBottom w:val="0"/>
      <w:divBdr>
        <w:top w:val="none" w:sz="0" w:space="0" w:color="auto"/>
        <w:left w:val="none" w:sz="0" w:space="0" w:color="auto"/>
        <w:bottom w:val="none" w:sz="0" w:space="0" w:color="auto"/>
        <w:right w:val="none" w:sz="0" w:space="0" w:color="auto"/>
      </w:divBdr>
    </w:div>
    <w:div w:id="1266842429">
      <w:bodyDiv w:val="1"/>
      <w:marLeft w:val="0"/>
      <w:marRight w:val="0"/>
      <w:marTop w:val="0"/>
      <w:marBottom w:val="0"/>
      <w:divBdr>
        <w:top w:val="none" w:sz="0" w:space="0" w:color="auto"/>
        <w:left w:val="none" w:sz="0" w:space="0" w:color="auto"/>
        <w:bottom w:val="none" w:sz="0" w:space="0" w:color="auto"/>
        <w:right w:val="none" w:sz="0" w:space="0" w:color="auto"/>
      </w:divBdr>
    </w:div>
    <w:div w:id="1267083157">
      <w:bodyDiv w:val="1"/>
      <w:marLeft w:val="0"/>
      <w:marRight w:val="0"/>
      <w:marTop w:val="0"/>
      <w:marBottom w:val="0"/>
      <w:divBdr>
        <w:top w:val="none" w:sz="0" w:space="0" w:color="auto"/>
        <w:left w:val="none" w:sz="0" w:space="0" w:color="auto"/>
        <w:bottom w:val="none" w:sz="0" w:space="0" w:color="auto"/>
        <w:right w:val="none" w:sz="0" w:space="0" w:color="auto"/>
      </w:divBdr>
    </w:div>
    <w:div w:id="1267154230">
      <w:bodyDiv w:val="1"/>
      <w:marLeft w:val="0"/>
      <w:marRight w:val="0"/>
      <w:marTop w:val="0"/>
      <w:marBottom w:val="0"/>
      <w:divBdr>
        <w:top w:val="none" w:sz="0" w:space="0" w:color="auto"/>
        <w:left w:val="none" w:sz="0" w:space="0" w:color="auto"/>
        <w:bottom w:val="none" w:sz="0" w:space="0" w:color="auto"/>
        <w:right w:val="none" w:sz="0" w:space="0" w:color="auto"/>
      </w:divBdr>
    </w:div>
    <w:div w:id="1267302238">
      <w:bodyDiv w:val="1"/>
      <w:marLeft w:val="0"/>
      <w:marRight w:val="0"/>
      <w:marTop w:val="0"/>
      <w:marBottom w:val="0"/>
      <w:divBdr>
        <w:top w:val="none" w:sz="0" w:space="0" w:color="auto"/>
        <w:left w:val="none" w:sz="0" w:space="0" w:color="auto"/>
        <w:bottom w:val="none" w:sz="0" w:space="0" w:color="auto"/>
        <w:right w:val="none" w:sz="0" w:space="0" w:color="auto"/>
      </w:divBdr>
    </w:div>
    <w:div w:id="1267425397">
      <w:bodyDiv w:val="1"/>
      <w:marLeft w:val="0"/>
      <w:marRight w:val="0"/>
      <w:marTop w:val="0"/>
      <w:marBottom w:val="0"/>
      <w:divBdr>
        <w:top w:val="none" w:sz="0" w:space="0" w:color="auto"/>
        <w:left w:val="none" w:sz="0" w:space="0" w:color="auto"/>
        <w:bottom w:val="none" w:sz="0" w:space="0" w:color="auto"/>
        <w:right w:val="none" w:sz="0" w:space="0" w:color="auto"/>
      </w:divBdr>
    </w:div>
    <w:div w:id="1267927267">
      <w:bodyDiv w:val="1"/>
      <w:marLeft w:val="0"/>
      <w:marRight w:val="0"/>
      <w:marTop w:val="0"/>
      <w:marBottom w:val="0"/>
      <w:divBdr>
        <w:top w:val="none" w:sz="0" w:space="0" w:color="auto"/>
        <w:left w:val="none" w:sz="0" w:space="0" w:color="auto"/>
        <w:bottom w:val="none" w:sz="0" w:space="0" w:color="auto"/>
        <w:right w:val="none" w:sz="0" w:space="0" w:color="auto"/>
      </w:divBdr>
    </w:div>
    <w:div w:id="1268387835">
      <w:bodyDiv w:val="1"/>
      <w:marLeft w:val="0"/>
      <w:marRight w:val="0"/>
      <w:marTop w:val="0"/>
      <w:marBottom w:val="0"/>
      <w:divBdr>
        <w:top w:val="none" w:sz="0" w:space="0" w:color="auto"/>
        <w:left w:val="none" w:sz="0" w:space="0" w:color="auto"/>
        <w:bottom w:val="none" w:sz="0" w:space="0" w:color="auto"/>
        <w:right w:val="none" w:sz="0" w:space="0" w:color="auto"/>
      </w:divBdr>
    </w:div>
    <w:div w:id="1268388945">
      <w:bodyDiv w:val="1"/>
      <w:marLeft w:val="0"/>
      <w:marRight w:val="0"/>
      <w:marTop w:val="0"/>
      <w:marBottom w:val="0"/>
      <w:divBdr>
        <w:top w:val="none" w:sz="0" w:space="0" w:color="auto"/>
        <w:left w:val="none" w:sz="0" w:space="0" w:color="auto"/>
        <w:bottom w:val="none" w:sz="0" w:space="0" w:color="auto"/>
        <w:right w:val="none" w:sz="0" w:space="0" w:color="auto"/>
      </w:divBdr>
    </w:div>
    <w:div w:id="1269435946">
      <w:bodyDiv w:val="1"/>
      <w:marLeft w:val="0"/>
      <w:marRight w:val="0"/>
      <w:marTop w:val="0"/>
      <w:marBottom w:val="0"/>
      <w:divBdr>
        <w:top w:val="none" w:sz="0" w:space="0" w:color="auto"/>
        <w:left w:val="none" w:sz="0" w:space="0" w:color="auto"/>
        <w:bottom w:val="none" w:sz="0" w:space="0" w:color="auto"/>
        <w:right w:val="none" w:sz="0" w:space="0" w:color="auto"/>
      </w:divBdr>
    </w:div>
    <w:div w:id="1269779261">
      <w:bodyDiv w:val="1"/>
      <w:marLeft w:val="0"/>
      <w:marRight w:val="0"/>
      <w:marTop w:val="0"/>
      <w:marBottom w:val="0"/>
      <w:divBdr>
        <w:top w:val="none" w:sz="0" w:space="0" w:color="auto"/>
        <w:left w:val="none" w:sz="0" w:space="0" w:color="auto"/>
        <w:bottom w:val="none" w:sz="0" w:space="0" w:color="auto"/>
        <w:right w:val="none" w:sz="0" w:space="0" w:color="auto"/>
      </w:divBdr>
    </w:div>
    <w:div w:id="1270310230">
      <w:bodyDiv w:val="1"/>
      <w:marLeft w:val="0"/>
      <w:marRight w:val="0"/>
      <w:marTop w:val="0"/>
      <w:marBottom w:val="0"/>
      <w:divBdr>
        <w:top w:val="none" w:sz="0" w:space="0" w:color="auto"/>
        <w:left w:val="none" w:sz="0" w:space="0" w:color="auto"/>
        <w:bottom w:val="none" w:sz="0" w:space="0" w:color="auto"/>
        <w:right w:val="none" w:sz="0" w:space="0" w:color="auto"/>
      </w:divBdr>
    </w:div>
    <w:div w:id="1270745090">
      <w:bodyDiv w:val="1"/>
      <w:marLeft w:val="0"/>
      <w:marRight w:val="0"/>
      <w:marTop w:val="0"/>
      <w:marBottom w:val="0"/>
      <w:divBdr>
        <w:top w:val="none" w:sz="0" w:space="0" w:color="auto"/>
        <w:left w:val="none" w:sz="0" w:space="0" w:color="auto"/>
        <w:bottom w:val="none" w:sz="0" w:space="0" w:color="auto"/>
        <w:right w:val="none" w:sz="0" w:space="0" w:color="auto"/>
      </w:divBdr>
    </w:div>
    <w:div w:id="1270966869">
      <w:bodyDiv w:val="1"/>
      <w:marLeft w:val="0"/>
      <w:marRight w:val="0"/>
      <w:marTop w:val="0"/>
      <w:marBottom w:val="0"/>
      <w:divBdr>
        <w:top w:val="none" w:sz="0" w:space="0" w:color="auto"/>
        <w:left w:val="none" w:sz="0" w:space="0" w:color="auto"/>
        <w:bottom w:val="none" w:sz="0" w:space="0" w:color="auto"/>
        <w:right w:val="none" w:sz="0" w:space="0" w:color="auto"/>
      </w:divBdr>
    </w:div>
    <w:div w:id="1271206029">
      <w:bodyDiv w:val="1"/>
      <w:marLeft w:val="0"/>
      <w:marRight w:val="0"/>
      <w:marTop w:val="0"/>
      <w:marBottom w:val="0"/>
      <w:divBdr>
        <w:top w:val="none" w:sz="0" w:space="0" w:color="auto"/>
        <w:left w:val="none" w:sz="0" w:space="0" w:color="auto"/>
        <w:bottom w:val="none" w:sz="0" w:space="0" w:color="auto"/>
        <w:right w:val="none" w:sz="0" w:space="0" w:color="auto"/>
      </w:divBdr>
    </w:div>
    <w:div w:id="1271543376">
      <w:bodyDiv w:val="1"/>
      <w:marLeft w:val="0"/>
      <w:marRight w:val="0"/>
      <w:marTop w:val="0"/>
      <w:marBottom w:val="0"/>
      <w:divBdr>
        <w:top w:val="none" w:sz="0" w:space="0" w:color="auto"/>
        <w:left w:val="none" w:sz="0" w:space="0" w:color="auto"/>
        <w:bottom w:val="none" w:sz="0" w:space="0" w:color="auto"/>
        <w:right w:val="none" w:sz="0" w:space="0" w:color="auto"/>
      </w:divBdr>
    </w:div>
    <w:div w:id="1271670386">
      <w:bodyDiv w:val="1"/>
      <w:marLeft w:val="0"/>
      <w:marRight w:val="0"/>
      <w:marTop w:val="0"/>
      <w:marBottom w:val="0"/>
      <w:divBdr>
        <w:top w:val="none" w:sz="0" w:space="0" w:color="auto"/>
        <w:left w:val="none" w:sz="0" w:space="0" w:color="auto"/>
        <w:bottom w:val="none" w:sz="0" w:space="0" w:color="auto"/>
        <w:right w:val="none" w:sz="0" w:space="0" w:color="auto"/>
      </w:divBdr>
    </w:div>
    <w:div w:id="1271939567">
      <w:bodyDiv w:val="1"/>
      <w:marLeft w:val="0"/>
      <w:marRight w:val="0"/>
      <w:marTop w:val="0"/>
      <w:marBottom w:val="0"/>
      <w:divBdr>
        <w:top w:val="none" w:sz="0" w:space="0" w:color="auto"/>
        <w:left w:val="none" w:sz="0" w:space="0" w:color="auto"/>
        <w:bottom w:val="none" w:sz="0" w:space="0" w:color="auto"/>
        <w:right w:val="none" w:sz="0" w:space="0" w:color="auto"/>
      </w:divBdr>
    </w:div>
    <w:div w:id="1272667241">
      <w:bodyDiv w:val="1"/>
      <w:marLeft w:val="0"/>
      <w:marRight w:val="0"/>
      <w:marTop w:val="0"/>
      <w:marBottom w:val="0"/>
      <w:divBdr>
        <w:top w:val="none" w:sz="0" w:space="0" w:color="auto"/>
        <w:left w:val="none" w:sz="0" w:space="0" w:color="auto"/>
        <w:bottom w:val="none" w:sz="0" w:space="0" w:color="auto"/>
        <w:right w:val="none" w:sz="0" w:space="0" w:color="auto"/>
      </w:divBdr>
    </w:div>
    <w:div w:id="1273054891">
      <w:bodyDiv w:val="1"/>
      <w:marLeft w:val="0"/>
      <w:marRight w:val="0"/>
      <w:marTop w:val="0"/>
      <w:marBottom w:val="0"/>
      <w:divBdr>
        <w:top w:val="none" w:sz="0" w:space="0" w:color="auto"/>
        <w:left w:val="none" w:sz="0" w:space="0" w:color="auto"/>
        <w:bottom w:val="none" w:sz="0" w:space="0" w:color="auto"/>
        <w:right w:val="none" w:sz="0" w:space="0" w:color="auto"/>
      </w:divBdr>
    </w:div>
    <w:div w:id="1273442631">
      <w:bodyDiv w:val="1"/>
      <w:marLeft w:val="0"/>
      <w:marRight w:val="0"/>
      <w:marTop w:val="0"/>
      <w:marBottom w:val="0"/>
      <w:divBdr>
        <w:top w:val="none" w:sz="0" w:space="0" w:color="auto"/>
        <w:left w:val="none" w:sz="0" w:space="0" w:color="auto"/>
        <w:bottom w:val="none" w:sz="0" w:space="0" w:color="auto"/>
        <w:right w:val="none" w:sz="0" w:space="0" w:color="auto"/>
      </w:divBdr>
    </w:div>
    <w:div w:id="1273635033">
      <w:bodyDiv w:val="1"/>
      <w:marLeft w:val="0"/>
      <w:marRight w:val="0"/>
      <w:marTop w:val="0"/>
      <w:marBottom w:val="0"/>
      <w:divBdr>
        <w:top w:val="none" w:sz="0" w:space="0" w:color="auto"/>
        <w:left w:val="none" w:sz="0" w:space="0" w:color="auto"/>
        <w:bottom w:val="none" w:sz="0" w:space="0" w:color="auto"/>
        <w:right w:val="none" w:sz="0" w:space="0" w:color="auto"/>
      </w:divBdr>
    </w:div>
    <w:div w:id="1273778799">
      <w:bodyDiv w:val="1"/>
      <w:marLeft w:val="0"/>
      <w:marRight w:val="0"/>
      <w:marTop w:val="0"/>
      <w:marBottom w:val="0"/>
      <w:divBdr>
        <w:top w:val="none" w:sz="0" w:space="0" w:color="auto"/>
        <w:left w:val="none" w:sz="0" w:space="0" w:color="auto"/>
        <w:bottom w:val="none" w:sz="0" w:space="0" w:color="auto"/>
        <w:right w:val="none" w:sz="0" w:space="0" w:color="auto"/>
      </w:divBdr>
    </w:div>
    <w:div w:id="1275862088">
      <w:bodyDiv w:val="1"/>
      <w:marLeft w:val="0"/>
      <w:marRight w:val="0"/>
      <w:marTop w:val="0"/>
      <w:marBottom w:val="0"/>
      <w:divBdr>
        <w:top w:val="none" w:sz="0" w:space="0" w:color="auto"/>
        <w:left w:val="none" w:sz="0" w:space="0" w:color="auto"/>
        <w:bottom w:val="none" w:sz="0" w:space="0" w:color="auto"/>
        <w:right w:val="none" w:sz="0" w:space="0" w:color="auto"/>
      </w:divBdr>
    </w:div>
    <w:div w:id="1275866291">
      <w:bodyDiv w:val="1"/>
      <w:marLeft w:val="0"/>
      <w:marRight w:val="0"/>
      <w:marTop w:val="0"/>
      <w:marBottom w:val="0"/>
      <w:divBdr>
        <w:top w:val="none" w:sz="0" w:space="0" w:color="auto"/>
        <w:left w:val="none" w:sz="0" w:space="0" w:color="auto"/>
        <w:bottom w:val="none" w:sz="0" w:space="0" w:color="auto"/>
        <w:right w:val="none" w:sz="0" w:space="0" w:color="auto"/>
      </w:divBdr>
    </w:div>
    <w:div w:id="1277443091">
      <w:bodyDiv w:val="1"/>
      <w:marLeft w:val="0"/>
      <w:marRight w:val="0"/>
      <w:marTop w:val="0"/>
      <w:marBottom w:val="0"/>
      <w:divBdr>
        <w:top w:val="none" w:sz="0" w:space="0" w:color="auto"/>
        <w:left w:val="none" w:sz="0" w:space="0" w:color="auto"/>
        <w:bottom w:val="none" w:sz="0" w:space="0" w:color="auto"/>
        <w:right w:val="none" w:sz="0" w:space="0" w:color="auto"/>
      </w:divBdr>
    </w:div>
    <w:div w:id="1277446267">
      <w:bodyDiv w:val="1"/>
      <w:marLeft w:val="0"/>
      <w:marRight w:val="0"/>
      <w:marTop w:val="0"/>
      <w:marBottom w:val="0"/>
      <w:divBdr>
        <w:top w:val="none" w:sz="0" w:space="0" w:color="auto"/>
        <w:left w:val="none" w:sz="0" w:space="0" w:color="auto"/>
        <w:bottom w:val="none" w:sz="0" w:space="0" w:color="auto"/>
        <w:right w:val="none" w:sz="0" w:space="0" w:color="auto"/>
      </w:divBdr>
    </w:div>
    <w:div w:id="1277713557">
      <w:bodyDiv w:val="1"/>
      <w:marLeft w:val="0"/>
      <w:marRight w:val="0"/>
      <w:marTop w:val="0"/>
      <w:marBottom w:val="0"/>
      <w:divBdr>
        <w:top w:val="none" w:sz="0" w:space="0" w:color="auto"/>
        <w:left w:val="none" w:sz="0" w:space="0" w:color="auto"/>
        <w:bottom w:val="none" w:sz="0" w:space="0" w:color="auto"/>
        <w:right w:val="none" w:sz="0" w:space="0" w:color="auto"/>
      </w:divBdr>
    </w:div>
    <w:div w:id="1277755625">
      <w:bodyDiv w:val="1"/>
      <w:marLeft w:val="0"/>
      <w:marRight w:val="0"/>
      <w:marTop w:val="0"/>
      <w:marBottom w:val="0"/>
      <w:divBdr>
        <w:top w:val="none" w:sz="0" w:space="0" w:color="auto"/>
        <w:left w:val="none" w:sz="0" w:space="0" w:color="auto"/>
        <w:bottom w:val="none" w:sz="0" w:space="0" w:color="auto"/>
        <w:right w:val="none" w:sz="0" w:space="0" w:color="auto"/>
      </w:divBdr>
    </w:div>
    <w:div w:id="1278098024">
      <w:bodyDiv w:val="1"/>
      <w:marLeft w:val="0"/>
      <w:marRight w:val="0"/>
      <w:marTop w:val="0"/>
      <w:marBottom w:val="0"/>
      <w:divBdr>
        <w:top w:val="none" w:sz="0" w:space="0" w:color="auto"/>
        <w:left w:val="none" w:sz="0" w:space="0" w:color="auto"/>
        <w:bottom w:val="none" w:sz="0" w:space="0" w:color="auto"/>
        <w:right w:val="none" w:sz="0" w:space="0" w:color="auto"/>
      </w:divBdr>
    </w:div>
    <w:div w:id="1279752689">
      <w:bodyDiv w:val="1"/>
      <w:marLeft w:val="0"/>
      <w:marRight w:val="0"/>
      <w:marTop w:val="0"/>
      <w:marBottom w:val="0"/>
      <w:divBdr>
        <w:top w:val="none" w:sz="0" w:space="0" w:color="auto"/>
        <w:left w:val="none" w:sz="0" w:space="0" w:color="auto"/>
        <w:bottom w:val="none" w:sz="0" w:space="0" w:color="auto"/>
        <w:right w:val="none" w:sz="0" w:space="0" w:color="auto"/>
      </w:divBdr>
    </w:div>
    <w:div w:id="1280140110">
      <w:bodyDiv w:val="1"/>
      <w:marLeft w:val="0"/>
      <w:marRight w:val="0"/>
      <w:marTop w:val="0"/>
      <w:marBottom w:val="0"/>
      <w:divBdr>
        <w:top w:val="none" w:sz="0" w:space="0" w:color="auto"/>
        <w:left w:val="none" w:sz="0" w:space="0" w:color="auto"/>
        <w:bottom w:val="none" w:sz="0" w:space="0" w:color="auto"/>
        <w:right w:val="none" w:sz="0" w:space="0" w:color="auto"/>
      </w:divBdr>
    </w:div>
    <w:div w:id="1281230862">
      <w:bodyDiv w:val="1"/>
      <w:marLeft w:val="0"/>
      <w:marRight w:val="0"/>
      <w:marTop w:val="0"/>
      <w:marBottom w:val="0"/>
      <w:divBdr>
        <w:top w:val="none" w:sz="0" w:space="0" w:color="auto"/>
        <w:left w:val="none" w:sz="0" w:space="0" w:color="auto"/>
        <w:bottom w:val="none" w:sz="0" w:space="0" w:color="auto"/>
        <w:right w:val="none" w:sz="0" w:space="0" w:color="auto"/>
      </w:divBdr>
    </w:div>
    <w:div w:id="1281768083">
      <w:bodyDiv w:val="1"/>
      <w:marLeft w:val="0"/>
      <w:marRight w:val="0"/>
      <w:marTop w:val="0"/>
      <w:marBottom w:val="0"/>
      <w:divBdr>
        <w:top w:val="none" w:sz="0" w:space="0" w:color="auto"/>
        <w:left w:val="none" w:sz="0" w:space="0" w:color="auto"/>
        <w:bottom w:val="none" w:sz="0" w:space="0" w:color="auto"/>
        <w:right w:val="none" w:sz="0" w:space="0" w:color="auto"/>
      </w:divBdr>
    </w:div>
    <w:div w:id="1282299531">
      <w:bodyDiv w:val="1"/>
      <w:marLeft w:val="0"/>
      <w:marRight w:val="0"/>
      <w:marTop w:val="0"/>
      <w:marBottom w:val="0"/>
      <w:divBdr>
        <w:top w:val="none" w:sz="0" w:space="0" w:color="auto"/>
        <w:left w:val="none" w:sz="0" w:space="0" w:color="auto"/>
        <w:bottom w:val="none" w:sz="0" w:space="0" w:color="auto"/>
        <w:right w:val="none" w:sz="0" w:space="0" w:color="auto"/>
      </w:divBdr>
    </w:div>
    <w:div w:id="1282345686">
      <w:bodyDiv w:val="1"/>
      <w:marLeft w:val="0"/>
      <w:marRight w:val="0"/>
      <w:marTop w:val="0"/>
      <w:marBottom w:val="0"/>
      <w:divBdr>
        <w:top w:val="none" w:sz="0" w:space="0" w:color="auto"/>
        <w:left w:val="none" w:sz="0" w:space="0" w:color="auto"/>
        <w:bottom w:val="none" w:sz="0" w:space="0" w:color="auto"/>
        <w:right w:val="none" w:sz="0" w:space="0" w:color="auto"/>
      </w:divBdr>
    </w:div>
    <w:div w:id="1282567367">
      <w:bodyDiv w:val="1"/>
      <w:marLeft w:val="0"/>
      <w:marRight w:val="0"/>
      <w:marTop w:val="0"/>
      <w:marBottom w:val="0"/>
      <w:divBdr>
        <w:top w:val="none" w:sz="0" w:space="0" w:color="auto"/>
        <w:left w:val="none" w:sz="0" w:space="0" w:color="auto"/>
        <w:bottom w:val="none" w:sz="0" w:space="0" w:color="auto"/>
        <w:right w:val="none" w:sz="0" w:space="0" w:color="auto"/>
      </w:divBdr>
    </w:div>
    <w:div w:id="1283879089">
      <w:bodyDiv w:val="1"/>
      <w:marLeft w:val="0"/>
      <w:marRight w:val="0"/>
      <w:marTop w:val="0"/>
      <w:marBottom w:val="0"/>
      <w:divBdr>
        <w:top w:val="none" w:sz="0" w:space="0" w:color="auto"/>
        <w:left w:val="none" w:sz="0" w:space="0" w:color="auto"/>
        <w:bottom w:val="none" w:sz="0" w:space="0" w:color="auto"/>
        <w:right w:val="none" w:sz="0" w:space="0" w:color="auto"/>
      </w:divBdr>
    </w:div>
    <w:div w:id="1284848303">
      <w:bodyDiv w:val="1"/>
      <w:marLeft w:val="0"/>
      <w:marRight w:val="0"/>
      <w:marTop w:val="0"/>
      <w:marBottom w:val="0"/>
      <w:divBdr>
        <w:top w:val="none" w:sz="0" w:space="0" w:color="auto"/>
        <w:left w:val="none" w:sz="0" w:space="0" w:color="auto"/>
        <w:bottom w:val="none" w:sz="0" w:space="0" w:color="auto"/>
        <w:right w:val="none" w:sz="0" w:space="0" w:color="auto"/>
      </w:divBdr>
    </w:div>
    <w:div w:id="1285305447">
      <w:bodyDiv w:val="1"/>
      <w:marLeft w:val="0"/>
      <w:marRight w:val="0"/>
      <w:marTop w:val="0"/>
      <w:marBottom w:val="0"/>
      <w:divBdr>
        <w:top w:val="none" w:sz="0" w:space="0" w:color="auto"/>
        <w:left w:val="none" w:sz="0" w:space="0" w:color="auto"/>
        <w:bottom w:val="none" w:sz="0" w:space="0" w:color="auto"/>
        <w:right w:val="none" w:sz="0" w:space="0" w:color="auto"/>
      </w:divBdr>
    </w:div>
    <w:div w:id="1285312273">
      <w:bodyDiv w:val="1"/>
      <w:marLeft w:val="0"/>
      <w:marRight w:val="0"/>
      <w:marTop w:val="0"/>
      <w:marBottom w:val="0"/>
      <w:divBdr>
        <w:top w:val="none" w:sz="0" w:space="0" w:color="auto"/>
        <w:left w:val="none" w:sz="0" w:space="0" w:color="auto"/>
        <w:bottom w:val="none" w:sz="0" w:space="0" w:color="auto"/>
        <w:right w:val="none" w:sz="0" w:space="0" w:color="auto"/>
      </w:divBdr>
    </w:div>
    <w:div w:id="1285966662">
      <w:bodyDiv w:val="1"/>
      <w:marLeft w:val="0"/>
      <w:marRight w:val="0"/>
      <w:marTop w:val="0"/>
      <w:marBottom w:val="0"/>
      <w:divBdr>
        <w:top w:val="none" w:sz="0" w:space="0" w:color="auto"/>
        <w:left w:val="none" w:sz="0" w:space="0" w:color="auto"/>
        <w:bottom w:val="none" w:sz="0" w:space="0" w:color="auto"/>
        <w:right w:val="none" w:sz="0" w:space="0" w:color="auto"/>
      </w:divBdr>
    </w:div>
    <w:div w:id="1286734275">
      <w:bodyDiv w:val="1"/>
      <w:marLeft w:val="0"/>
      <w:marRight w:val="0"/>
      <w:marTop w:val="0"/>
      <w:marBottom w:val="0"/>
      <w:divBdr>
        <w:top w:val="none" w:sz="0" w:space="0" w:color="auto"/>
        <w:left w:val="none" w:sz="0" w:space="0" w:color="auto"/>
        <w:bottom w:val="none" w:sz="0" w:space="0" w:color="auto"/>
        <w:right w:val="none" w:sz="0" w:space="0" w:color="auto"/>
      </w:divBdr>
    </w:div>
    <w:div w:id="1286765293">
      <w:bodyDiv w:val="1"/>
      <w:marLeft w:val="0"/>
      <w:marRight w:val="0"/>
      <w:marTop w:val="0"/>
      <w:marBottom w:val="0"/>
      <w:divBdr>
        <w:top w:val="none" w:sz="0" w:space="0" w:color="auto"/>
        <w:left w:val="none" w:sz="0" w:space="0" w:color="auto"/>
        <w:bottom w:val="none" w:sz="0" w:space="0" w:color="auto"/>
        <w:right w:val="none" w:sz="0" w:space="0" w:color="auto"/>
      </w:divBdr>
    </w:div>
    <w:div w:id="1287078592">
      <w:bodyDiv w:val="1"/>
      <w:marLeft w:val="0"/>
      <w:marRight w:val="0"/>
      <w:marTop w:val="0"/>
      <w:marBottom w:val="0"/>
      <w:divBdr>
        <w:top w:val="none" w:sz="0" w:space="0" w:color="auto"/>
        <w:left w:val="none" w:sz="0" w:space="0" w:color="auto"/>
        <w:bottom w:val="none" w:sz="0" w:space="0" w:color="auto"/>
        <w:right w:val="none" w:sz="0" w:space="0" w:color="auto"/>
      </w:divBdr>
    </w:div>
    <w:div w:id="1287542149">
      <w:bodyDiv w:val="1"/>
      <w:marLeft w:val="0"/>
      <w:marRight w:val="0"/>
      <w:marTop w:val="0"/>
      <w:marBottom w:val="0"/>
      <w:divBdr>
        <w:top w:val="none" w:sz="0" w:space="0" w:color="auto"/>
        <w:left w:val="none" w:sz="0" w:space="0" w:color="auto"/>
        <w:bottom w:val="none" w:sz="0" w:space="0" w:color="auto"/>
        <w:right w:val="none" w:sz="0" w:space="0" w:color="auto"/>
      </w:divBdr>
    </w:div>
    <w:div w:id="1288391050">
      <w:bodyDiv w:val="1"/>
      <w:marLeft w:val="0"/>
      <w:marRight w:val="0"/>
      <w:marTop w:val="0"/>
      <w:marBottom w:val="0"/>
      <w:divBdr>
        <w:top w:val="none" w:sz="0" w:space="0" w:color="auto"/>
        <w:left w:val="none" w:sz="0" w:space="0" w:color="auto"/>
        <w:bottom w:val="none" w:sz="0" w:space="0" w:color="auto"/>
        <w:right w:val="none" w:sz="0" w:space="0" w:color="auto"/>
      </w:divBdr>
    </w:div>
    <w:div w:id="1288506341">
      <w:bodyDiv w:val="1"/>
      <w:marLeft w:val="0"/>
      <w:marRight w:val="0"/>
      <w:marTop w:val="0"/>
      <w:marBottom w:val="0"/>
      <w:divBdr>
        <w:top w:val="none" w:sz="0" w:space="0" w:color="auto"/>
        <w:left w:val="none" w:sz="0" w:space="0" w:color="auto"/>
        <w:bottom w:val="none" w:sz="0" w:space="0" w:color="auto"/>
        <w:right w:val="none" w:sz="0" w:space="0" w:color="auto"/>
      </w:divBdr>
    </w:div>
    <w:div w:id="1289430665">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0282147">
      <w:bodyDiv w:val="1"/>
      <w:marLeft w:val="0"/>
      <w:marRight w:val="0"/>
      <w:marTop w:val="0"/>
      <w:marBottom w:val="0"/>
      <w:divBdr>
        <w:top w:val="none" w:sz="0" w:space="0" w:color="auto"/>
        <w:left w:val="none" w:sz="0" w:space="0" w:color="auto"/>
        <w:bottom w:val="none" w:sz="0" w:space="0" w:color="auto"/>
        <w:right w:val="none" w:sz="0" w:space="0" w:color="auto"/>
      </w:divBdr>
    </w:div>
    <w:div w:id="1290933065">
      <w:bodyDiv w:val="1"/>
      <w:marLeft w:val="0"/>
      <w:marRight w:val="0"/>
      <w:marTop w:val="0"/>
      <w:marBottom w:val="0"/>
      <w:divBdr>
        <w:top w:val="none" w:sz="0" w:space="0" w:color="auto"/>
        <w:left w:val="none" w:sz="0" w:space="0" w:color="auto"/>
        <w:bottom w:val="none" w:sz="0" w:space="0" w:color="auto"/>
        <w:right w:val="none" w:sz="0" w:space="0" w:color="auto"/>
      </w:divBdr>
    </w:div>
    <w:div w:id="1291133469">
      <w:bodyDiv w:val="1"/>
      <w:marLeft w:val="0"/>
      <w:marRight w:val="0"/>
      <w:marTop w:val="0"/>
      <w:marBottom w:val="0"/>
      <w:divBdr>
        <w:top w:val="none" w:sz="0" w:space="0" w:color="auto"/>
        <w:left w:val="none" w:sz="0" w:space="0" w:color="auto"/>
        <w:bottom w:val="none" w:sz="0" w:space="0" w:color="auto"/>
        <w:right w:val="none" w:sz="0" w:space="0" w:color="auto"/>
      </w:divBdr>
    </w:div>
    <w:div w:id="1292130226">
      <w:bodyDiv w:val="1"/>
      <w:marLeft w:val="0"/>
      <w:marRight w:val="0"/>
      <w:marTop w:val="0"/>
      <w:marBottom w:val="0"/>
      <w:divBdr>
        <w:top w:val="none" w:sz="0" w:space="0" w:color="auto"/>
        <w:left w:val="none" w:sz="0" w:space="0" w:color="auto"/>
        <w:bottom w:val="none" w:sz="0" w:space="0" w:color="auto"/>
        <w:right w:val="none" w:sz="0" w:space="0" w:color="auto"/>
      </w:divBdr>
    </w:div>
    <w:div w:id="1292247689">
      <w:bodyDiv w:val="1"/>
      <w:marLeft w:val="0"/>
      <w:marRight w:val="0"/>
      <w:marTop w:val="0"/>
      <w:marBottom w:val="0"/>
      <w:divBdr>
        <w:top w:val="none" w:sz="0" w:space="0" w:color="auto"/>
        <w:left w:val="none" w:sz="0" w:space="0" w:color="auto"/>
        <w:bottom w:val="none" w:sz="0" w:space="0" w:color="auto"/>
        <w:right w:val="none" w:sz="0" w:space="0" w:color="auto"/>
      </w:divBdr>
    </w:div>
    <w:div w:id="1292589888">
      <w:bodyDiv w:val="1"/>
      <w:marLeft w:val="0"/>
      <w:marRight w:val="0"/>
      <w:marTop w:val="0"/>
      <w:marBottom w:val="0"/>
      <w:divBdr>
        <w:top w:val="none" w:sz="0" w:space="0" w:color="auto"/>
        <w:left w:val="none" w:sz="0" w:space="0" w:color="auto"/>
        <w:bottom w:val="none" w:sz="0" w:space="0" w:color="auto"/>
        <w:right w:val="none" w:sz="0" w:space="0" w:color="auto"/>
      </w:divBdr>
    </w:div>
    <w:div w:id="1292785861">
      <w:bodyDiv w:val="1"/>
      <w:marLeft w:val="0"/>
      <w:marRight w:val="0"/>
      <w:marTop w:val="0"/>
      <w:marBottom w:val="0"/>
      <w:divBdr>
        <w:top w:val="none" w:sz="0" w:space="0" w:color="auto"/>
        <w:left w:val="none" w:sz="0" w:space="0" w:color="auto"/>
        <w:bottom w:val="none" w:sz="0" w:space="0" w:color="auto"/>
        <w:right w:val="none" w:sz="0" w:space="0" w:color="auto"/>
      </w:divBdr>
    </w:div>
    <w:div w:id="1293367798">
      <w:bodyDiv w:val="1"/>
      <w:marLeft w:val="0"/>
      <w:marRight w:val="0"/>
      <w:marTop w:val="0"/>
      <w:marBottom w:val="0"/>
      <w:divBdr>
        <w:top w:val="none" w:sz="0" w:space="0" w:color="auto"/>
        <w:left w:val="none" w:sz="0" w:space="0" w:color="auto"/>
        <w:bottom w:val="none" w:sz="0" w:space="0" w:color="auto"/>
        <w:right w:val="none" w:sz="0" w:space="0" w:color="auto"/>
      </w:divBdr>
    </w:div>
    <w:div w:id="1294746955">
      <w:bodyDiv w:val="1"/>
      <w:marLeft w:val="0"/>
      <w:marRight w:val="0"/>
      <w:marTop w:val="0"/>
      <w:marBottom w:val="0"/>
      <w:divBdr>
        <w:top w:val="none" w:sz="0" w:space="0" w:color="auto"/>
        <w:left w:val="none" w:sz="0" w:space="0" w:color="auto"/>
        <w:bottom w:val="none" w:sz="0" w:space="0" w:color="auto"/>
        <w:right w:val="none" w:sz="0" w:space="0" w:color="auto"/>
      </w:divBdr>
    </w:div>
    <w:div w:id="1296181805">
      <w:bodyDiv w:val="1"/>
      <w:marLeft w:val="0"/>
      <w:marRight w:val="0"/>
      <w:marTop w:val="0"/>
      <w:marBottom w:val="0"/>
      <w:divBdr>
        <w:top w:val="none" w:sz="0" w:space="0" w:color="auto"/>
        <w:left w:val="none" w:sz="0" w:space="0" w:color="auto"/>
        <w:bottom w:val="none" w:sz="0" w:space="0" w:color="auto"/>
        <w:right w:val="none" w:sz="0" w:space="0" w:color="auto"/>
      </w:divBdr>
    </w:div>
    <w:div w:id="1296255421">
      <w:bodyDiv w:val="1"/>
      <w:marLeft w:val="0"/>
      <w:marRight w:val="0"/>
      <w:marTop w:val="0"/>
      <w:marBottom w:val="0"/>
      <w:divBdr>
        <w:top w:val="none" w:sz="0" w:space="0" w:color="auto"/>
        <w:left w:val="none" w:sz="0" w:space="0" w:color="auto"/>
        <w:bottom w:val="none" w:sz="0" w:space="0" w:color="auto"/>
        <w:right w:val="none" w:sz="0" w:space="0" w:color="auto"/>
      </w:divBdr>
    </w:div>
    <w:div w:id="1296521025">
      <w:bodyDiv w:val="1"/>
      <w:marLeft w:val="0"/>
      <w:marRight w:val="0"/>
      <w:marTop w:val="0"/>
      <w:marBottom w:val="0"/>
      <w:divBdr>
        <w:top w:val="none" w:sz="0" w:space="0" w:color="auto"/>
        <w:left w:val="none" w:sz="0" w:space="0" w:color="auto"/>
        <w:bottom w:val="none" w:sz="0" w:space="0" w:color="auto"/>
        <w:right w:val="none" w:sz="0" w:space="0" w:color="auto"/>
      </w:divBdr>
    </w:div>
    <w:div w:id="1296790735">
      <w:bodyDiv w:val="1"/>
      <w:marLeft w:val="0"/>
      <w:marRight w:val="0"/>
      <w:marTop w:val="0"/>
      <w:marBottom w:val="0"/>
      <w:divBdr>
        <w:top w:val="none" w:sz="0" w:space="0" w:color="auto"/>
        <w:left w:val="none" w:sz="0" w:space="0" w:color="auto"/>
        <w:bottom w:val="none" w:sz="0" w:space="0" w:color="auto"/>
        <w:right w:val="none" w:sz="0" w:space="0" w:color="auto"/>
      </w:divBdr>
    </w:div>
    <w:div w:id="1296839061">
      <w:bodyDiv w:val="1"/>
      <w:marLeft w:val="0"/>
      <w:marRight w:val="0"/>
      <w:marTop w:val="0"/>
      <w:marBottom w:val="0"/>
      <w:divBdr>
        <w:top w:val="none" w:sz="0" w:space="0" w:color="auto"/>
        <w:left w:val="none" w:sz="0" w:space="0" w:color="auto"/>
        <w:bottom w:val="none" w:sz="0" w:space="0" w:color="auto"/>
        <w:right w:val="none" w:sz="0" w:space="0" w:color="auto"/>
      </w:divBdr>
    </w:div>
    <w:div w:id="1297220945">
      <w:bodyDiv w:val="1"/>
      <w:marLeft w:val="0"/>
      <w:marRight w:val="0"/>
      <w:marTop w:val="0"/>
      <w:marBottom w:val="0"/>
      <w:divBdr>
        <w:top w:val="none" w:sz="0" w:space="0" w:color="auto"/>
        <w:left w:val="none" w:sz="0" w:space="0" w:color="auto"/>
        <w:bottom w:val="none" w:sz="0" w:space="0" w:color="auto"/>
        <w:right w:val="none" w:sz="0" w:space="0" w:color="auto"/>
      </w:divBdr>
    </w:div>
    <w:div w:id="1297418456">
      <w:bodyDiv w:val="1"/>
      <w:marLeft w:val="0"/>
      <w:marRight w:val="0"/>
      <w:marTop w:val="0"/>
      <w:marBottom w:val="0"/>
      <w:divBdr>
        <w:top w:val="none" w:sz="0" w:space="0" w:color="auto"/>
        <w:left w:val="none" w:sz="0" w:space="0" w:color="auto"/>
        <w:bottom w:val="none" w:sz="0" w:space="0" w:color="auto"/>
        <w:right w:val="none" w:sz="0" w:space="0" w:color="auto"/>
      </w:divBdr>
    </w:div>
    <w:div w:id="1298027612">
      <w:bodyDiv w:val="1"/>
      <w:marLeft w:val="0"/>
      <w:marRight w:val="0"/>
      <w:marTop w:val="0"/>
      <w:marBottom w:val="0"/>
      <w:divBdr>
        <w:top w:val="none" w:sz="0" w:space="0" w:color="auto"/>
        <w:left w:val="none" w:sz="0" w:space="0" w:color="auto"/>
        <w:bottom w:val="none" w:sz="0" w:space="0" w:color="auto"/>
        <w:right w:val="none" w:sz="0" w:space="0" w:color="auto"/>
      </w:divBdr>
    </w:div>
    <w:div w:id="1298804463">
      <w:bodyDiv w:val="1"/>
      <w:marLeft w:val="0"/>
      <w:marRight w:val="0"/>
      <w:marTop w:val="0"/>
      <w:marBottom w:val="0"/>
      <w:divBdr>
        <w:top w:val="none" w:sz="0" w:space="0" w:color="auto"/>
        <w:left w:val="none" w:sz="0" w:space="0" w:color="auto"/>
        <w:bottom w:val="none" w:sz="0" w:space="0" w:color="auto"/>
        <w:right w:val="none" w:sz="0" w:space="0" w:color="auto"/>
      </w:divBdr>
    </w:div>
    <w:div w:id="1298996568">
      <w:bodyDiv w:val="1"/>
      <w:marLeft w:val="0"/>
      <w:marRight w:val="0"/>
      <w:marTop w:val="0"/>
      <w:marBottom w:val="0"/>
      <w:divBdr>
        <w:top w:val="none" w:sz="0" w:space="0" w:color="auto"/>
        <w:left w:val="none" w:sz="0" w:space="0" w:color="auto"/>
        <w:bottom w:val="none" w:sz="0" w:space="0" w:color="auto"/>
        <w:right w:val="none" w:sz="0" w:space="0" w:color="auto"/>
      </w:divBdr>
    </w:div>
    <w:div w:id="1299335011">
      <w:bodyDiv w:val="1"/>
      <w:marLeft w:val="0"/>
      <w:marRight w:val="0"/>
      <w:marTop w:val="0"/>
      <w:marBottom w:val="0"/>
      <w:divBdr>
        <w:top w:val="none" w:sz="0" w:space="0" w:color="auto"/>
        <w:left w:val="none" w:sz="0" w:space="0" w:color="auto"/>
        <w:bottom w:val="none" w:sz="0" w:space="0" w:color="auto"/>
        <w:right w:val="none" w:sz="0" w:space="0" w:color="auto"/>
      </w:divBdr>
    </w:div>
    <w:div w:id="1299530511">
      <w:bodyDiv w:val="1"/>
      <w:marLeft w:val="0"/>
      <w:marRight w:val="0"/>
      <w:marTop w:val="0"/>
      <w:marBottom w:val="0"/>
      <w:divBdr>
        <w:top w:val="none" w:sz="0" w:space="0" w:color="auto"/>
        <w:left w:val="none" w:sz="0" w:space="0" w:color="auto"/>
        <w:bottom w:val="none" w:sz="0" w:space="0" w:color="auto"/>
        <w:right w:val="none" w:sz="0" w:space="0" w:color="auto"/>
      </w:divBdr>
    </w:div>
    <w:div w:id="1299922546">
      <w:bodyDiv w:val="1"/>
      <w:marLeft w:val="0"/>
      <w:marRight w:val="0"/>
      <w:marTop w:val="0"/>
      <w:marBottom w:val="0"/>
      <w:divBdr>
        <w:top w:val="none" w:sz="0" w:space="0" w:color="auto"/>
        <w:left w:val="none" w:sz="0" w:space="0" w:color="auto"/>
        <w:bottom w:val="none" w:sz="0" w:space="0" w:color="auto"/>
        <w:right w:val="none" w:sz="0" w:space="0" w:color="auto"/>
      </w:divBdr>
    </w:div>
    <w:div w:id="1300769254">
      <w:bodyDiv w:val="1"/>
      <w:marLeft w:val="0"/>
      <w:marRight w:val="0"/>
      <w:marTop w:val="0"/>
      <w:marBottom w:val="0"/>
      <w:divBdr>
        <w:top w:val="none" w:sz="0" w:space="0" w:color="auto"/>
        <w:left w:val="none" w:sz="0" w:space="0" w:color="auto"/>
        <w:bottom w:val="none" w:sz="0" w:space="0" w:color="auto"/>
        <w:right w:val="none" w:sz="0" w:space="0" w:color="auto"/>
      </w:divBdr>
    </w:div>
    <w:div w:id="1301114010">
      <w:bodyDiv w:val="1"/>
      <w:marLeft w:val="0"/>
      <w:marRight w:val="0"/>
      <w:marTop w:val="0"/>
      <w:marBottom w:val="0"/>
      <w:divBdr>
        <w:top w:val="none" w:sz="0" w:space="0" w:color="auto"/>
        <w:left w:val="none" w:sz="0" w:space="0" w:color="auto"/>
        <w:bottom w:val="none" w:sz="0" w:space="0" w:color="auto"/>
        <w:right w:val="none" w:sz="0" w:space="0" w:color="auto"/>
      </w:divBdr>
    </w:div>
    <w:div w:id="1301619706">
      <w:bodyDiv w:val="1"/>
      <w:marLeft w:val="0"/>
      <w:marRight w:val="0"/>
      <w:marTop w:val="0"/>
      <w:marBottom w:val="0"/>
      <w:divBdr>
        <w:top w:val="none" w:sz="0" w:space="0" w:color="auto"/>
        <w:left w:val="none" w:sz="0" w:space="0" w:color="auto"/>
        <w:bottom w:val="none" w:sz="0" w:space="0" w:color="auto"/>
        <w:right w:val="none" w:sz="0" w:space="0" w:color="auto"/>
      </w:divBdr>
    </w:div>
    <w:div w:id="1302030543">
      <w:bodyDiv w:val="1"/>
      <w:marLeft w:val="0"/>
      <w:marRight w:val="0"/>
      <w:marTop w:val="0"/>
      <w:marBottom w:val="0"/>
      <w:divBdr>
        <w:top w:val="none" w:sz="0" w:space="0" w:color="auto"/>
        <w:left w:val="none" w:sz="0" w:space="0" w:color="auto"/>
        <w:bottom w:val="none" w:sz="0" w:space="0" w:color="auto"/>
        <w:right w:val="none" w:sz="0" w:space="0" w:color="auto"/>
      </w:divBdr>
    </w:div>
    <w:div w:id="1302072993">
      <w:bodyDiv w:val="1"/>
      <w:marLeft w:val="0"/>
      <w:marRight w:val="0"/>
      <w:marTop w:val="0"/>
      <w:marBottom w:val="0"/>
      <w:divBdr>
        <w:top w:val="none" w:sz="0" w:space="0" w:color="auto"/>
        <w:left w:val="none" w:sz="0" w:space="0" w:color="auto"/>
        <w:bottom w:val="none" w:sz="0" w:space="0" w:color="auto"/>
        <w:right w:val="none" w:sz="0" w:space="0" w:color="auto"/>
      </w:divBdr>
    </w:div>
    <w:div w:id="1302661565">
      <w:bodyDiv w:val="1"/>
      <w:marLeft w:val="0"/>
      <w:marRight w:val="0"/>
      <w:marTop w:val="0"/>
      <w:marBottom w:val="0"/>
      <w:divBdr>
        <w:top w:val="none" w:sz="0" w:space="0" w:color="auto"/>
        <w:left w:val="none" w:sz="0" w:space="0" w:color="auto"/>
        <w:bottom w:val="none" w:sz="0" w:space="0" w:color="auto"/>
        <w:right w:val="none" w:sz="0" w:space="0" w:color="auto"/>
      </w:divBdr>
    </w:div>
    <w:div w:id="1302923514">
      <w:bodyDiv w:val="1"/>
      <w:marLeft w:val="0"/>
      <w:marRight w:val="0"/>
      <w:marTop w:val="0"/>
      <w:marBottom w:val="0"/>
      <w:divBdr>
        <w:top w:val="none" w:sz="0" w:space="0" w:color="auto"/>
        <w:left w:val="none" w:sz="0" w:space="0" w:color="auto"/>
        <w:bottom w:val="none" w:sz="0" w:space="0" w:color="auto"/>
        <w:right w:val="none" w:sz="0" w:space="0" w:color="auto"/>
      </w:divBdr>
    </w:div>
    <w:div w:id="1303123919">
      <w:bodyDiv w:val="1"/>
      <w:marLeft w:val="0"/>
      <w:marRight w:val="0"/>
      <w:marTop w:val="0"/>
      <w:marBottom w:val="0"/>
      <w:divBdr>
        <w:top w:val="none" w:sz="0" w:space="0" w:color="auto"/>
        <w:left w:val="none" w:sz="0" w:space="0" w:color="auto"/>
        <w:bottom w:val="none" w:sz="0" w:space="0" w:color="auto"/>
        <w:right w:val="none" w:sz="0" w:space="0" w:color="auto"/>
      </w:divBdr>
    </w:div>
    <w:div w:id="1303345821">
      <w:bodyDiv w:val="1"/>
      <w:marLeft w:val="0"/>
      <w:marRight w:val="0"/>
      <w:marTop w:val="0"/>
      <w:marBottom w:val="0"/>
      <w:divBdr>
        <w:top w:val="none" w:sz="0" w:space="0" w:color="auto"/>
        <w:left w:val="none" w:sz="0" w:space="0" w:color="auto"/>
        <w:bottom w:val="none" w:sz="0" w:space="0" w:color="auto"/>
        <w:right w:val="none" w:sz="0" w:space="0" w:color="auto"/>
      </w:divBdr>
    </w:div>
    <w:div w:id="1303391881">
      <w:bodyDiv w:val="1"/>
      <w:marLeft w:val="0"/>
      <w:marRight w:val="0"/>
      <w:marTop w:val="0"/>
      <w:marBottom w:val="0"/>
      <w:divBdr>
        <w:top w:val="none" w:sz="0" w:space="0" w:color="auto"/>
        <w:left w:val="none" w:sz="0" w:space="0" w:color="auto"/>
        <w:bottom w:val="none" w:sz="0" w:space="0" w:color="auto"/>
        <w:right w:val="none" w:sz="0" w:space="0" w:color="auto"/>
      </w:divBdr>
    </w:div>
    <w:div w:id="1303458573">
      <w:bodyDiv w:val="1"/>
      <w:marLeft w:val="0"/>
      <w:marRight w:val="0"/>
      <w:marTop w:val="0"/>
      <w:marBottom w:val="0"/>
      <w:divBdr>
        <w:top w:val="none" w:sz="0" w:space="0" w:color="auto"/>
        <w:left w:val="none" w:sz="0" w:space="0" w:color="auto"/>
        <w:bottom w:val="none" w:sz="0" w:space="0" w:color="auto"/>
        <w:right w:val="none" w:sz="0" w:space="0" w:color="auto"/>
      </w:divBdr>
    </w:div>
    <w:div w:id="1303459976">
      <w:bodyDiv w:val="1"/>
      <w:marLeft w:val="0"/>
      <w:marRight w:val="0"/>
      <w:marTop w:val="0"/>
      <w:marBottom w:val="0"/>
      <w:divBdr>
        <w:top w:val="none" w:sz="0" w:space="0" w:color="auto"/>
        <w:left w:val="none" w:sz="0" w:space="0" w:color="auto"/>
        <w:bottom w:val="none" w:sz="0" w:space="0" w:color="auto"/>
        <w:right w:val="none" w:sz="0" w:space="0" w:color="auto"/>
      </w:divBdr>
    </w:div>
    <w:div w:id="1303578357">
      <w:bodyDiv w:val="1"/>
      <w:marLeft w:val="0"/>
      <w:marRight w:val="0"/>
      <w:marTop w:val="0"/>
      <w:marBottom w:val="0"/>
      <w:divBdr>
        <w:top w:val="none" w:sz="0" w:space="0" w:color="auto"/>
        <w:left w:val="none" w:sz="0" w:space="0" w:color="auto"/>
        <w:bottom w:val="none" w:sz="0" w:space="0" w:color="auto"/>
        <w:right w:val="none" w:sz="0" w:space="0" w:color="auto"/>
      </w:divBdr>
    </w:div>
    <w:div w:id="1304233285">
      <w:bodyDiv w:val="1"/>
      <w:marLeft w:val="0"/>
      <w:marRight w:val="0"/>
      <w:marTop w:val="0"/>
      <w:marBottom w:val="0"/>
      <w:divBdr>
        <w:top w:val="none" w:sz="0" w:space="0" w:color="auto"/>
        <w:left w:val="none" w:sz="0" w:space="0" w:color="auto"/>
        <w:bottom w:val="none" w:sz="0" w:space="0" w:color="auto"/>
        <w:right w:val="none" w:sz="0" w:space="0" w:color="auto"/>
      </w:divBdr>
    </w:div>
    <w:div w:id="1304459077">
      <w:bodyDiv w:val="1"/>
      <w:marLeft w:val="0"/>
      <w:marRight w:val="0"/>
      <w:marTop w:val="0"/>
      <w:marBottom w:val="0"/>
      <w:divBdr>
        <w:top w:val="none" w:sz="0" w:space="0" w:color="auto"/>
        <w:left w:val="none" w:sz="0" w:space="0" w:color="auto"/>
        <w:bottom w:val="none" w:sz="0" w:space="0" w:color="auto"/>
        <w:right w:val="none" w:sz="0" w:space="0" w:color="auto"/>
      </w:divBdr>
    </w:div>
    <w:div w:id="1305312886">
      <w:bodyDiv w:val="1"/>
      <w:marLeft w:val="0"/>
      <w:marRight w:val="0"/>
      <w:marTop w:val="0"/>
      <w:marBottom w:val="0"/>
      <w:divBdr>
        <w:top w:val="none" w:sz="0" w:space="0" w:color="auto"/>
        <w:left w:val="none" w:sz="0" w:space="0" w:color="auto"/>
        <w:bottom w:val="none" w:sz="0" w:space="0" w:color="auto"/>
        <w:right w:val="none" w:sz="0" w:space="0" w:color="auto"/>
      </w:divBdr>
    </w:div>
    <w:div w:id="1305499916">
      <w:bodyDiv w:val="1"/>
      <w:marLeft w:val="0"/>
      <w:marRight w:val="0"/>
      <w:marTop w:val="0"/>
      <w:marBottom w:val="0"/>
      <w:divBdr>
        <w:top w:val="none" w:sz="0" w:space="0" w:color="auto"/>
        <w:left w:val="none" w:sz="0" w:space="0" w:color="auto"/>
        <w:bottom w:val="none" w:sz="0" w:space="0" w:color="auto"/>
        <w:right w:val="none" w:sz="0" w:space="0" w:color="auto"/>
      </w:divBdr>
    </w:div>
    <w:div w:id="1305890127">
      <w:bodyDiv w:val="1"/>
      <w:marLeft w:val="0"/>
      <w:marRight w:val="0"/>
      <w:marTop w:val="0"/>
      <w:marBottom w:val="0"/>
      <w:divBdr>
        <w:top w:val="none" w:sz="0" w:space="0" w:color="auto"/>
        <w:left w:val="none" w:sz="0" w:space="0" w:color="auto"/>
        <w:bottom w:val="none" w:sz="0" w:space="0" w:color="auto"/>
        <w:right w:val="none" w:sz="0" w:space="0" w:color="auto"/>
      </w:divBdr>
    </w:div>
    <w:div w:id="1306355064">
      <w:bodyDiv w:val="1"/>
      <w:marLeft w:val="0"/>
      <w:marRight w:val="0"/>
      <w:marTop w:val="0"/>
      <w:marBottom w:val="0"/>
      <w:divBdr>
        <w:top w:val="none" w:sz="0" w:space="0" w:color="auto"/>
        <w:left w:val="none" w:sz="0" w:space="0" w:color="auto"/>
        <w:bottom w:val="none" w:sz="0" w:space="0" w:color="auto"/>
        <w:right w:val="none" w:sz="0" w:space="0" w:color="auto"/>
      </w:divBdr>
    </w:div>
    <w:div w:id="1307003951">
      <w:bodyDiv w:val="1"/>
      <w:marLeft w:val="0"/>
      <w:marRight w:val="0"/>
      <w:marTop w:val="0"/>
      <w:marBottom w:val="0"/>
      <w:divBdr>
        <w:top w:val="none" w:sz="0" w:space="0" w:color="auto"/>
        <w:left w:val="none" w:sz="0" w:space="0" w:color="auto"/>
        <w:bottom w:val="none" w:sz="0" w:space="0" w:color="auto"/>
        <w:right w:val="none" w:sz="0" w:space="0" w:color="auto"/>
      </w:divBdr>
    </w:div>
    <w:div w:id="1307004767">
      <w:bodyDiv w:val="1"/>
      <w:marLeft w:val="0"/>
      <w:marRight w:val="0"/>
      <w:marTop w:val="0"/>
      <w:marBottom w:val="0"/>
      <w:divBdr>
        <w:top w:val="none" w:sz="0" w:space="0" w:color="auto"/>
        <w:left w:val="none" w:sz="0" w:space="0" w:color="auto"/>
        <w:bottom w:val="none" w:sz="0" w:space="0" w:color="auto"/>
        <w:right w:val="none" w:sz="0" w:space="0" w:color="auto"/>
      </w:divBdr>
    </w:div>
    <w:div w:id="1308047565">
      <w:bodyDiv w:val="1"/>
      <w:marLeft w:val="0"/>
      <w:marRight w:val="0"/>
      <w:marTop w:val="0"/>
      <w:marBottom w:val="0"/>
      <w:divBdr>
        <w:top w:val="none" w:sz="0" w:space="0" w:color="auto"/>
        <w:left w:val="none" w:sz="0" w:space="0" w:color="auto"/>
        <w:bottom w:val="none" w:sz="0" w:space="0" w:color="auto"/>
        <w:right w:val="none" w:sz="0" w:space="0" w:color="auto"/>
      </w:divBdr>
    </w:div>
    <w:div w:id="1308245719">
      <w:bodyDiv w:val="1"/>
      <w:marLeft w:val="0"/>
      <w:marRight w:val="0"/>
      <w:marTop w:val="0"/>
      <w:marBottom w:val="0"/>
      <w:divBdr>
        <w:top w:val="none" w:sz="0" w:space="0" w:color="auto"/>
        <w:left w:val="none" w:sz="0" w:space="0" w:color="auto"/>
        <w:bottom w:val="none" w:sz="0" w:space="0" w:color="auto"/>
        <w:right w:val="none" w:sz="0" w:space="0" w:color="auto"/>
      </w:divBdr>
    </w:div>
    <w:div w:id="1308776659">
      <w:bodyDiv w:val="1"/>
      <w:marLeft w:val="0"/>
      <w:marRight w:val="0"/>
      <w:marTop w:val="0"/>
      <w:marBottom w:val="0"/>
      <w:divBdr>
        <w:top w:val="none" w:sz="0" w:space="0" w:color="auto"/>
        <w:left w:val="none" w:sz="0" w:space="0" w:color="auto"/>
        <w:bottom w:val="none" w:sz="0" w:space="0" w:color="auto"/>
        <w:right w:val="none" w:sz="0" w:space="0" w:color="auto"/>
      </w:divBdr>
    </w:div>
    <w:div w:id="1308900197">
      <w:bodyDiv w:val="1"/>
      <w:marLeft w:val="0"/>
      <w:marRight w:val="0"/>
      <w:marTop w:val="0"/>
      <w:marBottom w:val="0"/>
      <w:divBdr>
        <w:top w:val="none" w:sz="0" w:space="0" w:color="auto"/>
        <w:left w:val="none" w:sz="0" w:space="0" w:color="auto"/>
        <w:bottom w:val="none" w:sz="0" w:space="0" w:color="auto"/>
        <w:right w:val="none" w:sz="0" w:space="0" w:color="auto"/>
      </w:divBdr>
    </w:div>
    <w:div w:id="1308972969">
      <w:bodyDiv w:val="1"/>
      <w:marLeft w:val="0"/>
      <w:marRight w:val="0"/>
      <w:marTop w:val="0"/>
      <w:marBottom w:val="0"/>
      <w:divBdr>
        <w:top w:val="none" w:sz="0" w:space="0" w:color="auto"/>
        <w:left w:val="none" w:sz="0" w:space="0" w:color="auto"/>
        <w:bottom w:val="none" w:sz="0" w:space="0" w:color="auto"/>
        <w:right w:val="none" w:sz="0" w:space="0" w:color="auto"/>
      </w:divBdr>
    </w:div>
    <w:div w:id="1309283098">
      <w:bodyDiv w:val="1"/>
      <w:marLeft w:val="0"/>
      <w:marRight w:val="0"/>
      <w:marTop w:val="0"/>
      <w:marBottom w:val="0"/>
      <w:divBdr>
        <w:top w:val="none" w:sz="0" w:space="0" w:color="auto"/>
        <w:left w:val="none" w:sz="0" w:space="0" w:color="auto"/>
        <w:bottom w:val="none" w:sz="0" w:space="0" w:color="auto"/>
        <w:right w:val="none" w:sz="0" w:space="0" w:color="auto"/>
      </w:divBdr>
    </w:div>
    <w:div w:id="1309745313">
      <w:bodyDiv w:val="1"/>
      <w:marLeft w:val="0"/>
      <w:marRight w:val="0"/>
      <w:marTop w:val="0"/>
      <w:marBottom w:val="0"/>
      <w:divBdr>
        <w:top w:val="none" w:sz="0" w:space="0" w:color="auto"/>
        <w:left w:val="none" w:sz="0" w:space="0" w:color="auto"/>
        <w:bottom w:val="none" w:sz="0" w:space="0" w:color="auto"/>
        <w:right w:val="none" w:sz="0" w:space="0" w:color="auto"/>
      </w:divBdr>
    </w:div>
    <w:div w:id="1309937147">
      <w:bodyDiv w:val="1"/>
      <w:marLeft w:val="0"/>
      <w:marRight w:val="0"/>
      <w:marTop w:val="0"/>
      <w:marBottom w:val="0"/>
      <w:divBdr>
        <w:top w:val="none" w:sz="0" w:space="0" w:color="auto"/>
        <w:left w:val="none" w:sz="0" w:space="0" w:color="auto"/>
        <w:bottom w:val="none" w:sz="0" w:space="0" w:color="auto"/>
        <w:right w:val="none" w:sz="0" w:space="0" w:color="auto"/>
      </w:divBdr>
    </w:div>
    <w:div w:id="1310018092">
      <w:bodyDiv w:val="1"/>
      <w:marLeft w:val="0"/>
      <w:marRight w:val="0"/>
      <w:marTop w:val="0"/>
      <w:marBottom w:val="0"/>
      <w:divBdr>
        <w:top w:val="none" w:sz="0" w:space="0" w:color="auto"/>
        <w:left w:val="none" w:sz="0" w:space="0" w:color="auto"/>
        <w:bottom w:val="none" w:sz="0" w:space="0" w:color="auto"/>
        <w:right w:val="none" w:sz="0" w:space="0" w:color="auto"/>
      </w:divBdr>
    </w:div>
    <w:div w:id="1310599908">
      <w:bodyDiv w:val="1"/>
      <w:marLeft w:val="0"/>
      <w:marRight w:val="0"/>
      <w:marTop w:val="0"/>
      <w:marBottom w:val="0"/>
      <w:divBdr>
        <w:top w:val="none" w:sz="0" w:space="0" w:color="auto"/>
        <w:left w:val="none" w:sz="0" w:space="0" w:color="auto"/>
        <w:bottom w:val="none" w:sz="0" w:space="0" w:color="auto"/>
        <w:right w:val="none" w:sz="0" w:space="0" w:color="auto"/>
      </w:divBdr>
    </w:div>
    <w:div w:id="1310787757">
      <w:bodyDiv w:val="1"/>
      <w:marLeft w:val="0"/>
      <w:marRight w:val="0"/>
      <w:marTop w:val="0"/>
      <w:marBottom w:val="0"/>
      <w:divBdr>
        <w:top w:val="none" w:sz="0" w:space="0" w:color="auto"/>
        <w:left w:val="none" w:sz="0" w:space="0" w:color="auto"/>
        <w:bottom w:val="none" w:sz="0" w:space="0" w:color="auto"/>
        <w:right w:val="none" w:sz="0" w:space="0" w:color="auto"/>
      </w:divBdr>
    </w:div>
    <w:div w:id="1311254623">
      <w:bodyDiv w:val="1"/>
      <w:marLeft w:val="0"/>
      <w:marRight w:val="0"/>
      <w:marTop w:val="0"/>
      <w:marBottom w:val="0"/>
      <w:divBdr>
        <w:top w:val="none" w:sz="0" w:space="0" w:color="auto"/>
        <w:left w:val="none" w:sz="0" w:space="0" w:color="auto"/>
        <w:bottom w:val="none" w:sz="0" w:space="0" w:color="auto"/>
        <w:right w:val="none" w:sz="0" w:space="0" w:color="auto"/>
      </w:divBdr>
    </w:div>
    <w:div w:id="1312754988">
      <w:bodyDiv w:val="1"/>
      <w:marLeft w:val="0"/>
      <w:marRight w:val="0"/>
      <w:marTop w:val="0"/>
      <w:marBottom w:val="0"/>
      <w:divBdr>
        <w:top w:val="none" w:sz="0" w:space="0" w:color="auto"/>
        <w:left w:val="none" w:sz="0" w:space="0" w:color="auto"/>
        <w:bottom w:val="none" w:sz="0" w:space="0" w:color="auto"/>
        <w:right w:val="none" w:sz="0" w:space="0" w:color="auto"/>
      </w:divBdr>
    </w:div>
    <w:div w:id="1312756933">
      <w:bodyDiv w:val="1"/>
      <w:marLeft w:val="0"/>
      <w:marRight w:val="0"/>
      <w:marTop w:val="0"/>
      <w:marBottom w:val="0"/>
      <w:divBdr>
        <w:top w:val="none" w:sz="0" w:space="0" w:color="auto"/>
        <w:left w:val="none" w:sz="0" w:space="0" w:color="auto"/>
        <w:bottom w:val="none" w:sz="0" w:space="0" w:color="auto"/>
        <w:right w:val="none" w:sz="0" w:space="0" w:color="auto"/>
      </w:divBdr>
    </w:div>
    <w:div w:id="1315524958">
      <w:bodyDiv w:val="1"/>
      <w:marLeft w:val="0"/>
      <w:marRight w:val="0"/>
      <w:marTop w:val="0"/>
      <w:marBottom w:val="0"/>
      <w:divBdr>
        <w:top w:val="none" w:sz="0" w:space="0" w:color="auto"/>
        <w:left w:val="none" w:sz="0" w:space="0" w:color="auto"/>
        <w:bottom w:val="none" w:sz="0" w:space="0" w:color="auto"/>
        <w:right w:val="none" w:sz="0" w:space="0" w:color="auto"/>
      </w:divBdr>
    </w:div>
    <w:div w:id="1315715604">
      <w:bodyDiv w:val="1"/>
      <w:marLeft w:val="0"/>
      <w:marRight w:val="0"/>
      <w:marTop w:val="0"/>
      <w:marBottom w:val="0"/>
      <w:divBdr>
        <w:top w:val="none" w:sz="0" w:space="0" w:color="auto"/>
        <w:left w:val="none" w:sz="0" w:space="0" w:color="auto"/>
        <w:bottom w:val="none" w:sz="0" w:space="0" w:color="auto"/>
        <w:right w:val="none" w:sz="0" w:space="0" w:color="auto"/>
      </w:divBdr>
    </w:div>
    <w:div w:id="1316448341">
      <w:bodyDiv w:val="1"/>
      <w:marLeft w:val="0"/>
      <w:marRight w:val="0"/>
      <w:marTop w:val="0"/>
      <w:marBottom w:val="0"/>
      <w:divBdr>
        <w:top w:val="none" w:sz="0" w:space="0" w:color="auto"/>
        <w:left w:val="none" w:sz="0" w:space="0" w:color="auto"/>
        <w:bottom w:val="none" w:sz="0" w:space="0" w:color="auto"/>
        <w:right w:val="none" w:sz="0" w:space="0" w:color="auto"/>
      </w:divBdr>
    </w:div>
    <w:div w:id="1317606362">
      <w:bodyDiv w:val="1"/>
      <w:marLeft w:val="0"/>
      <w:marRight w:val="0"/>
      <w:marTop w:val="0"/>
      <w:marBottom w:val="0"/>
      <w:divBdr>
        <w:top w:val="none" w:sz="0" w:space="0" w:color="auto"/>
        <w:left w:val="none" w:sz="0" w:space="0" w:color="auto"/>
        <w:bottom w:val="none" w:sz="0" w:space="0" w:color="auto"/>
        <w:right w:val="none" w:sz="0" w:space="0" w:color="auto"/>
      </w:divBdr>
    </w:div>
    <w:div w:id="1317805298">
      <w:bodyDiv w:val="1"/>
      <w:marLeft w:val="0"/>
      <w:marRight w:val="0"/>
      <w:marTop w:val="0"/>
      <w:marBottom w:val="0"/>
      <w:divBdr>
        <w:top w:val="none" w:sz="0" w:space="0" w:color="auto"/>
        <w:left w:val="none" w:sz="0" w:space="0" w:color="auto"/>
        <w:bottom w:val="none" w:sz="0" w:space="0" w:color="auto"/>
        <w:right w:val="none" w:sz="0" w:space="0" w:color="auto"/>
      </w:divBdr>
    </w:div>
    <w:div w:id="1317954701">
      <w:bodyDiv w:val="1"/>
      <w:marLeft w:val="0"/>
      <w:marRight w:val="0"/>
      <w:marTop w:val="0"/>
      <w:marBottom w:val="0"/>
      <w:divBdr>
        <w:top w:val="none" w:sz="0" w:space="0" w:color="auto"/>
        <w:left w:val="none" w:sz="0" w:space="0" w:color="auto"/>
        <w:bottom w:val="none" w:sz="0" w:space="0" w:color="auto"/>
        <w:right w:val="none" w:sz="0" w:space="0" w:color="auto"/>
      </w:divBdr>
    </w:div>
    <w:div w:id="1318146974">
      <w:bodyDiv w:val="1"/>
      <w:marLeft w:val="0"/>
      <w:marRight w:val="0"/>
      <w:marTop w:val="0"/>
      <w:marBottom w:val="0"/>
      <w:divBdr>
        <w:top w:val="none" w:sz="0" w:space="0" w:color="auto"/>
        <w:left w:val="none" w:sz="0" w:space="0" w:color="auto"/>
        <w:bottom w:val="none" w:sz="0" w:space="0" w:color="auto"/>
        <w:right w:val="none" w:sz="0" w:space="0" w:color="auto"/>
      </w:divBdr>
    </w:div>
    <w:div w:id="1318606859">
      <w:bodyDiv w:val="1"/>
      <w:marLeft w:val="0"/>
      <w:marRight w:val="0"/>
      <w:marTop w:val="0"/>
      <w:marBottom w:val="0"/>
      <w:divBdr>
        <w:top w:val="none" w:sz="0" w:space="0" w:color="auto"/>
        <w:left w:val="none" w:sz="0" w:space="0" w:color="auto"/>
        <w:bottom w:val="none" w:sz="0" w:space="0" w:color="auto"/>
        <w:right w:val="none" w:sz="0" w:space="0" w:color="auto"/>
      </w:divBdr>
    </w:div>
    <w:div w:id="1318609351">
      <w:bodyDiv w:val="1"/>
      <w:marLeft w:val="0"/>
      <w:marRight w:val="0"/>
      <w:marTop w:val="0"/>
      <w:marBottom w:val="0"/>
      <w:divBdr>
        <w:top w:val="none" w:sz="0" w:space="0" w:color="auto"/>
        <w:left w:val="none" w:sz="0" w:space="0" w:color="auto"/>
        <w:bottom w:val="none" w:sz="0" w:space="0" w:color="auto"/>
        <w:right w:val="none" w:sz="0" w:space="0" w:color="auto"/>
      </w:divBdr>
    </w:div>
    <w:div w:id="1318730342">
      <w:bodyDiv w:val="1"/>
      <w:marLeft w:val="0"/>
      <w:marRight w:val="0"/>
      <w:marTop w:val="0"/>
      <w:marBottom w:val="0"/>
      <w:divBdr>
        <w:top w:val="none" w:sz="0" w:space="0" w:color="auto"/>
        <w:left w:val="none" w:sz="0" w:space="0" w:color="auto"/>
        <w:bottom w:val="none" w:sz="0" w:space="0" w:color="auto"/>
        <w:right w:val="none" w:sz="0" w:space="0" w:color="auto"/>
      </w:divBdr>
    </w:div>
    <w:div w:id="1318917797">
      <w:bodyDiv w:val="1"/>
      <w:marLeft w:val="0"/>
      <w:marRight w:val="0"/>
      <w:marTop w:val="0"/>
      <w:marBottom w:val="0"/>
      <w:divBdr>
        <w:top w:val="none" w:sz="0" w:space="0" w:color="auto"/>
        <w:left w:val="none" w:sz="0" w:space="0" w:color="auto"/>
        <w:bottom w:val="none" w:sz="0" w:space="0" w:color="auto"/>
        <w:right w:val="none" w:sz="0" w:space="0" w:color="auto"/>
      </w:divBdr>
    </w:div>
    <w:div w:id="1319069188">
      <w:bodyDiv w:val="1"/>
      <w:marLeft w:val="0"/>
      <w:marRight w:val="0"/>
      <w:marTop w:val="0"/>
      <w:marBottom w:val="0"/>
      <w:divBdr>
        <w:top w:val="none" w:sz="0" w:space="0" w:color="auto"/>
        <w:left w:val="none" w:sz="0" w:space="0" w:color="auto"/>
        <w:bottom w:val="none" w:sz="0" w:space="0" w:color="auto"/>
        <w:right w:val="none" w:sz="0" w:space="0" w:color="auto"/>
      </w:divBdr>
    </w:div>
    <w:div w:id="1319454123">
      <w:bodyDiv w:val="1"/>
      <w:marLeft w:val="0"/>
      <w:marRight w:val="0"/>
      <w:marTop w:val="0"/>
      <w:marBottom w:val="0"/>
      <w:divBdr>
        <w:top w:val="none" w:sz="0" w:space="0" w:color="auto"/>
        <w:left w:val="none" w:sz="0" w:space="0" w:color="auto"/>
        <w:bottom w:val="none" w:sz="0" w:space="0" w:color="auto"/>
        <w:right w:val="none" w:sz="0" w:space="0" w:color="auto"/>
      </w:divBdr>
    </w:div>
    <w:div w:id="1319766326">
      <w:bodyDiv w:val="1"/>
      <w:marLeft w:val="0"/>
      <w:marRight w:val="0"/>
      <w:marTop w:val="0"/>
      <w:marBottom w:val="0"/>
      <w:divBdr>
        <w:top w:val="none" w:sz="0" w:space="0" w:color="auto"/>
        <w:left w:val="none" w:sz="0" w:space="0" w:color="auto"/>
        <w:bottom w:val="none" w:sz="0" w:space="0" w:color="auto"/>
        <w:right w:val="none" w:sz="0" w:space="0" w:color="auto"/>
      </w:divBdr>
    </w:div>
    <w:div w:id="1319768005">
      <w:bodyDiv w:val="1"/>
      <w:marLeft w:val="0"/>
      <w:marRight w:val="0"/>
      <w:marTop w:val="0"/>
      <w:marBottom w:val="0"/>
      <w:divBdr>
        <w:top w:val="none" w:sz="0" w:space="0" w:color="auto"/>
        <w:left w:val="none" w:sz="0" w:space="0" w:color="auto"/>
        <w:bottom w:val="none" w:sz="0" w:space="0" w:color="auto"/>
        <w:right w:val="none" w:sz="0" w:space="0" w:color="auto"/>
      </w:divBdr>
    </w:div>
    <w:div w:id="1320845135">
      <w:bodyDiv w:val="1"/>
      <w:marLeft w:val="0"/>
      <w:marRight w:val="0"/>
      <w:marTop w:val="0"/>
      <w:marBottom w:val="0"/>
      <w:divBdr>
        <w:top w:val="none" w:sz="0" w:space="0" w:color="auto"/>
        <w:left w:val="none" w:sz="0" w:space="0" w:color="auto"/>
        <w:bottom w:val="none" w:sz="0" w:space="0" w:color="auto"/>
        <w:right w:val="none" w:sz="0" w:space="0" w:color="auto"/>
      </w:divBdr>
    </w:div>
    <w:div w:id="1321351664">
      <w:bodyDiv w:val="1"/>
      <w:marLeft w:val="0"/>
      <w:marRight w:val="0"/>
      <w:marTop w:val="0"/>
      <w:marBottom w:val="0"/>
      <w:divBdr>
        <w:top w:val="none" w:sz="0" w:space="0" w:color="auto"/>
        <w:left w:val="none" w:sz="0" w:space="0" w:color="auto"/>
        <w:bottom w:val="none" w:sz="0" w:space="0" w:color="auto"/>
        <w:right w:val="none" w:sz="0" w:space="0" w:color="auto"/>
      </w:divBdr>
    </w:div>
    <w:div w:id="1321613172">
      <w:bodyDiv w:val="1"/>
      <w:marLeft w:val="0"/>
      <w:marRight w:val="0"/>
      <w:marTop w:val="0"/>
      <w:marBottom w:val="0"/>
      <w:divBdr>
        <w:top w:val="none" w:sz="0" w:space="0" w:color="auto"/>
        <w:left w:val="none" w:sz="0" w:space="0" w:color="auto"/>
        <w:bottom w:val="none" w:sz="0" w:space="0" w:color="auto"/>
        <w:right w:val="none" w:sz="0" w:space="0" w:color="auto"/>
      </w:divBdr>
    </w:div>
    <w:div w:id="1321694225">
      <w:bodyDiv w:val="1"/>
      <w:marLeft w:val="0"/>
      <w:marRight w:val="0"/>
      <w:marTop w:val="0"/>
      <w:marBottom w:val="0"/>
      <w:divBdr>
        <w:top w:val="none" w:sz="0" w:space="0" w:color="auto"/>
        <w:left w:val="none" w:sz="0" w:space="0" w:color="auto"/>
        <w:bottom w:val="none" w:sz="0" w:space="0" w:color="auto"/>
        <w:right w:val="none" w:sz="0" w:space="0" w:color="auto"/>
      </w:divBdr>
    </w:div>
    <w:div w:id="1321881917">
      <w:bodyDiv w:val="1"/>
      <w:marLeft w:val="0"/>
      <w:marRight w:val="0"/>
      <w:marTop w:val="0"/>
      <w:marBottom w:val="0"/>
      <w:divBdr>
        <w:top w:val="none" w:sz="0" w:space="0" w:color="auto"/>
        <w:left w:val="none" w:sz="0" w:space="0" w:color="auto"/>
        <w:bottom w:val="none" w:sz="0" w:space="0" w:color="auto"/>
        <w:right w:val="none" w:sz="0" w:space="0" w:color="auto"/>
      </w:divBdr>
    </w:div>
    <w:div w:id="1322461394">
      <w:bodyDiv w:val="1"/>
      <w:marLeft w:val="0"/>
      <w:marRight w:val="0"/>
      <w:marTop w:val="0"/>
      <w:marBottom w:val="0"/>
      <w:divBdr>
        <w:top w:val="none" w:sz="0" w:space="0" w:color="auto"/>
        <w:left w:val="none" w:sz="0" w:space="0" w:color="auto"/>
        <w:bottom w:val="none" w:sz="0" w:space="0" w:color="auto"/>
        <w:right w:val="none" w:sz="0" w:space="0" w:color="auto"/>
      </w:divBdr>
    </w:div>
    <w:div w:id="1322809331">
      <w:bodyDiv w:val="1"/>
      <w:marLeft w:val="0"/>
      <w:marRight w:val="0"/>
      <w:marTop w:val="0"/>
      <w:marBottom w:val="0"/>
      <w:divBdr>
        <w:top w:val="none" w:sz="0" w:space="0" w:color="auto"/>
        <w:left w:val="none" w:sz="0" w:space="0" w:color="auto"/>
        <w:bottom w:val="none" w:sz="0" w:space="0" w:color="auto"/>
        <w:right w:val="none" w:sz="0" w:space="0" w:color="auto"/>
      </w:divBdr>
    </w:div>
    <w:div w:id="1323043378">
      <w:bodyDiv w:val="1"/>
      <w:marLeft w:val="0"/>
      <w:marRight w:val="0"/>
      <w:marTop w:val="0"/>
      <w:marBottom w:val="0"/>
      <w:divBdr>
        <w:top w:val="none" w:sz="0" w:space="0" w:color="auto"/>
        <w:left w:val="none" w:sz="0" w:space="0" w:color="auto"/>
        <w:bottom w:val="none" w:sz="0" w:space="0" w:color="auto"/>
        <w:right w:val="none" w:sz="0" w:space="0" w:color="auto"/>
      </w:divBdr>
    </w:div>
    <w:div w:id="1323267824">
      <w:bodyDiv w:val="1"/>
      <w:marLeft w:val="0"/>
      <w:marRight w:val="0"/>
      <w:marTop w:val="0"/>
      <w:marBottom w:val="0"/>
      <w:divBdr>
        <w:top w:val="none" w:sz="0" w:space="0" w:color="auto"/>
        <w:left w:val="none" w:sz="0" w:space="0" w:color="auto"/>
        <w:bottom w:val="none" w:sz="0" w:space="0" w:color="auto"/>
        <w:right w:val="none" w:sz="0" w:space="0" w:color="auto"/>
      </w:divBdr>
    </w:div>
    <w:div w:id="1323509075">
      <w:bodyDiv w:val="1"/>
      <w:marLeft w:val="0"/>
      <w:marRight w:val="0"/>
      <w:marTop w:val="0"/>
      <w:marBottom w:val="0"/>
      <w:divBdr>
        <w:top w:val="none" w:sz="0" w:space="0" w:color="auto"/>
        <w:left w:val="none" w:sz="0" w:space="0" w:color="auto"/>
        <w:bottom w:val="none" w:sz="0" w:space="0" w:color="auto"/>
        <w:right w:val="none" w:sz="0" w:space="0" w:color="auto"/>
      </w:divBdr>
    </w:div>
    <w:div w:id="1323855161">
      <w:bodyDiv w:val="1"/>
      <w:marLeft w:val="0"/>
      <w:marRight w:val="0"/>
      <w:marTop w:val="0"/>
      <w:marBottom w:val="0"/>
      <w:divBdr>
        <w:top w:val="none" w:sz="0" w:space="0" w:color="auto"/>
        <w:left w:val="none" w:sz="0" w:space="0" w:color="auto"/>
        <w:bottom w:val="none" w:sz="0" w:space="0" w:color="auto"/>
        <w:right w:val="none" w:sz="0" w:space="0" w:color="auto"/>
      </w:divBdr>
    </w:div>
    <w:div w:id="1324431252">
      <w:bodyDiv w:val="1"/>
      <w:marLeft w:val="0"/>
      <w:marRight w:val="0"/>
      <w:marTop w:val="0"/>
      <w:marBottom w:val="0"/>
      <w:divBdr>
        <w:top w:val="none" w:sz="0" w:space="0" w:color="auto"/>
        <w:left w:val="none" w:sz="0" w:space="0" w:color="auto"/>
        <w:bottom w:val="none" w:sz="0" w:space="0" w:color="auto"/>
        <w:right w:val="none" w:sz="0" w:space="0" w:color="auto"/>
      </w:divBdr>
    </w:div>
    <w:div w:id="1324893253">
      <w:bodyDiv w:val="1"/>
      <w:marLeft w:val="0"/>
      <w:marRight w:val="0"/>
      <w:marTop w:val="0"/>
      <w:marBottom w:val="0"/>
      <w:divBdr>
        <w:top w:val="none" w:sz="0" w:space="0" w:color="auto"/>
        <w:left w:val="none" w:sz="0" w:space="0" w:color="auto"/>
        <w:bottom w:val="none" w:sz="0" w:space="0" w:color="auto"/>
        <w:right w:val="none" w:sz="0" w:space="0" w:color="auto"/>
      </w:divBdr>
    </w:div>
    <w:div w:id="1325161115">
      <w:bodyDiv w:val="1"/>
      <w:marLeft w:val="0"/>
      <w:marRight w:val="0"/>
      <w:marTop w:val="0"/>
      <w:marBottom w:val="0"/>
      <w:divBdr>
        <w:top w:val="none" w:sz="0" w:space="0" w:color="auto"/>
        <w:left w:val="none" w:sz="0" w:space="0" w:color="auto"/>
        <w:bottom w:val="none" w:sz="0" w:space="0" w:color="auto"/>
        <w:right w:val="none" w:sz="0" w:space="0" w:color="auto"/>
      </w:divBdr>
    </w:div>
    <w:div w:id="1325233185">
      <w:bodyDiv w:val="1"/>
      <w:marLeft w:val="0"/>
      <w:marRight w:val="0"/>
      <w:marTop w:val="0"/>
      <w:marBottom w:val="0"/>
      <w:divBdr>
        <w:top w:val="none" w:sz="0" w:space="0" w:color="auto"/>
        <w:left w:val="none" w:sz="0" w:space="0" w:color="auto"/>
        <w:bottom w:val="none" w:sz="0" w:space="0" w:color="auto"/>
        <w:right w:val="none" w:sz="0" w:space="0" w:color="auto"/>
      </w:divBdr>
    </w:div>
    <w:div w:id="1325668009">
      <w:bodyDiv w:val="1"/>
      <w:marLeft w:val="0"/>
      <w:marRight w:val="0"/>
      <w:marTop w:val="0"/>
      <w:marBottom w:val="0"/>
      <w:divBdr>
        <w:top w:val="none" w:sz="0" w:space="0" w:color="auto"/>
        <w:left w:val="none" w:sz="0" w:space="0" w:color="auto"/>
        <w:bottom w:val="none" w:sz="0" w:space="0" w:color="auto"/>
        <w:right w:val="none" w:sz="0" w:space="0" w:color="auto"/>
      </w:divBdr>
    </w:div>
    <w:div w:id="1325889328">
      <w:bodyDiv w:val="1"/>
      <w:marLeft w:val="0"/>
      <w:marRight w:val="0"/>
      <w:marTop w:val="0"/>
      <w:marBottom w:val="0"/>
      <w:divBdr>
        <w:top w:val="none" w:sz="0" w:space="0" w:color="auto"/>
        <w:left w:val="none" w:sz="0" w:space="0" w:color="auto"/>
        <w:bottom w:val="none" w:sz="0" w:space="0" w:color="auto"/>
        <w:right w:val="none" w:sz="0" w:space="0" w:color="auto"/>
      </w:divBdr>
    </w:div>
    <w:div w:id="1326086167">
      <w:bodyDiv w:val="1"/>
      <w:marLeft w:val="0"/>
      <w:marRight w:val="0"/>
      <w:marTop w:val="0"/>
      <w:marBottom w:val="0"/>
      <w:divBdr>
        <w:top w:val="none" w:sz="0" w:space="0" w:color="auto"/>
        <w:left w:val="none" w:sz="0" w:space="0" w:color="auto"/>
        <w:bottom w:val="none" w:sz="0" w:space="0" w:color="auto"/>
        <w:right w:val="none" w:sz="0" w:space="0" w:color="auto"/>
      </w:divBdr>
    </w:div>
    <w:div w:id="1326545091">
      <w:bodyDiv w:val="1"/>
      <w:marLeft w:val="0"/>
      <w:marRight w:val="0"/>
      <w:marTop w:val="0"/>
      <w:marBottom w:val="0"/>
      <w:divBdr>
        <w:top w:val="none" w:sz="0" w:space="0" w:color="auto"/>
        <w:left w:val="none" w:sz="0" w:space="0" w:color="auto"/>
        <w:bottom w:val="none" w:sz="0" w:space="0" w:color="auto"/>
        <w:right w:val="none" w:sz="0" w:space="0" w:color="auto"/>
      </w:divBdr>
    </w:div>
    <w:div w:id="1326936671">
      <w:bodyDiv w:val="1"/>
      <w:marLeft w:val="0"/>
      <w:marRight w:val="0"/>
      <w:marTop w:val="0"/>
      <w:marBottom w:val="0"/>
      <w:divBdr>
        <w:top w:val="none" w:sz="0" w:space="0" w:color="auto"/>
        <w:left w:val="none" w:sz="0" w:space="0" w:color="auto"/>
        <w:bottom w:val="none" w:sz="0" w:space="0" w:color="auto"/>
        <w:right w:val="none" w:sz="0" w:space="0" w:color="auto"/>
      </w:divBdr>
    </w:div>
    <w:div w:id="1327397205">
      <w:bodyDiv w:val="1"/>
      <w:marLeft w:val="0"/>
      <w:marRight w:val="0"/>
      <w:marTop w:val="0"/>
      <w:marBottom w:val="0"/>
      <w:divBdr>
        <w:top w:val="none" w:sz="0" w:space="0" w:color="auto"/>
        <w:left w:val="none" w:sz="0" w:space="0" w:color="auto"/>
        <w:bottom w:val="none" w:sz="0" w:space="0" w:color="auto"/>
        <w:right w:val="none" w:sz="0" w:space="0" w:color="auto"/>
      </w:divBdr>
    </w:div>
    <w:div w:id="1327443651">
      <w:bodyDiv w:val="1"/>
      <w:marLeft w:val="0"/>
      <w:marRight w:val="0"/>
      <w:marTop w:val="0"/>
      <w:marBottom w:val="0"/>
      <w:divBdr>
        <w:top w:val="none" w:sz="0" w:space="0" w:color="auto"/>
        <w:left w:val="none" w:sz="0" w:space="0" w:color="auto"/>
        <w:bottom w:val="none" w:sz="0" w:space="0" w:color="auto"/>
        <w:right w:val="none" w:sz="0" w:space="0" w:color="auto"/>
      </w:divBdr>
    </w:div>
    <w:div w:id="1327593081">
      <w:bodyDiv w:val="1"/>
      <w:marLeft w:val="0"/>
      <w:marRight w:val="0"/>
      <w:marTop w:val="0"/>
      <w:marBottom w:val="0"/>
      <w:divBdr>
        <w:top w:val="none" w:sz="0" w:space="0" w:color="auto"/>
        <w:left w:val="none" w:sz="0" w:space="0" w:color="auto"/>
        <w:bottom w:val="none" w:sz="0" w:space="0" w:color="auto"/>
        <w:right w:val="none" w:sz="0" w:space="0" w:color="auto"/>
      </w:divBdr>
    </w:div>
    <w:div w:id="1328366188">
      <w:bodyDiv w:val="1"/>
      <w:marLeft w:val="0"/>
      <w:marRight w:val="0"/>
      <w:marTop w:val="0"/>
      <w:marBottom w:val="0"/>
      <w:divBdr>
        <w:top w:val="none" w:sz="0" w:space="0" w:color="auto"/>
        <w:left w:val="none" w:sz="0" w:space="0" w:color="auto"/>
        <w:bottom w:val="none" w:sz="0" w:space="0" w:color="auto"/>
        <w:right w:val="none" w:sz="0" w:space="0" w:color="auto"/>
      </w:divBdr>
    </w:div>
    <w:div w:id="1330132927">
      <w:bodyDiv w:val="1"/>
      <w:marLeft w:val="0"/>
      <w:marRight w:val="0"/>
      <w:marTop w:val="0"/>
      <w:marBottom w:val="0"/>
      <w:divBdr>
        <w:top w:val="none" w:sz="0" w:space="0" w:color="auto"/>
        <w:left w:val="none" w:sz="0" w:space="0" w:color="auto"/>
        <w:bottom w:val="none" w:sz="0" w:space="0" w:color="auto"/>
        <w:right w:val="none" w:sz="0" w:space="0" w:color="auto"/>
      </w:divBdr>
    </w:div>
    <w:div w:id="1330674713">
      <w:bodyDiv w:val="1"/>
      <w:marLeft w:val="0"/>
      <w:marRight w:val="0"/>
      <w:marTop w:val="0"/>
      <w:marBottom w:val="0"/>
      <w:divBdr>
        <w:top w:val="none" w:sz="0" w:space="0" w:color="auto"/>
        <w:left w:val="none" w:sz="0" w:space="0" w:color="auto"/>
        <w:bottom w:val="none" w:sz="0" w:space="0" w:color="auto"/>
        <w:right w:val="none" w:sz="0" w:space="0" w:color="auto"/>
      </w:divBdr>
    </w:div>
    <w:div w:id="1331299766">
      <w:bodyDiv w:val="1"/>
      <w:marLeft w:val="0"/>
      <w:marRight w:val="0"/>
      <w:marTop w:val="0"/>
      <w:marBottom w:val="0"/>
      <w:divBdr>
        <w:top w:val="none" w:sz="0" w:space="0" w:color="auto"/>
        <w:left w:val="none" w:sz="0" w:space="0" w:color="auto"/>
        <w:bottom w:val="none" w:sz="0" w:space="0" w:color="auto"/>
        <w:right w:val="none" w:sz="0" w:space="0" w:color="auto"/>
      </w:divBdr>
    </w:div>
    <w:div w:id="1331758265">
      <w:bodyDiv w:val="1"/>
      <w:marLeft w:val="0"/>
      <w:marRight w:val="0"/>
      <w:marTop w:val="0"/>
      <w:marBottom w:val="0"/>
      <w:divBdr>
        <w:top w:val="none" w:sz="0" w:space="0" w:color="auto"/>
        <w:left w:val="none" w:sz="0" w:space="0" w:color="auto"/>
        <w:bottom w:val="none" w:sz="0" w:space="0" w:color="auto"/>
        <w:right w:val="none" w:sz="0" w:space="0" w:color="auto"/>
      </w:divBdr>
    </w:div>
    <w:div w:id="1331828298">
      <w:bodyDiv w:val="1"/>
      <w:marLeft w:val="0"/>
      <w:marRight w:val="0"/>
      <w:marTop w:val="0"/>
      <w:marBottom w:val="0"/>
      <w:divBdr>
        <w:top w:val="none" w:sz="0" w:space="0" w:color="auto"/>
        <w:left w:val="none" w:sz="0" w:space="0" w:color="auto"/>
        <w:bottom w:val="none" w:sz="0" w:space="0" w:color="auto"/>
        <w:right w:val="none" w:sz="0" w:space="0" w:color="auto"/>
      </w:divBdr>
    </w:div>
    <w:div w:id="1332639513">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33336848">
      <w:bodyDiv w:val="1"/>
      <w:marLeft w:val="0"/>
      <w:marRight w:val="0"/>
      <w:marTop w:val="0"/>
      <w:marBottom w:val="0"/>
      <w:divBdr>
        <w:top w:val="none" w:sz="0" w:space="0" w:color="auto"/>
        <w:left w:val="none" w:sz="0" w:space="0" w:color="auto"/>
        <w:bottom w:val="none" w:sz="0" w:space="0" w:color="auto"/>
        <w:right w:val="none" w:sz="0" w:space="0" w:color="auto"/>
      </w:divBdr>
    </w:div>
    <w:div w:id="1333340088">
      <w:bodyDiv w:val="1"/>
      <w:marLeft w:val="0"/>
      <w:marRight w:val="0"/>
      <w:marTop w:val="0"/>
      <w:marBottom w:val="0"/>
      <w:divBdr>
        <w:top w:val="none" w:sz="0" w:space="0" w:color="auto"/>
        <w:left w:val="none" w:sz="0" w:space="0" w:color="auto"/>
        <w:bottom w:val="none" w:sz="0" w:space="0" w:color="auto"/>
        <w:right w:val="none" w:sz="0" w:space="0" w:color="auto"/>
      </w:divBdr>
    </w:div>
    <w:div w:id="1334187487">
      <w:bodyDiv w:val="1"/>
      <w:marLeft w:val="0"/>
      <w:marRight w:val="0"/>
      <w:marTop w:val="0"/>
      <w:marBottom w:val="0"/>
      <w:divBdr>
        <w:top w:val="none" w:sz="0" w:space="0" w:color="auto"/>
        <w:left w:val="none" w:sz="0" w:space="0" w:color="auto"/>
        <w:bottom w:val="none" w:sz="0" w:space="0" w:color="auto"/>
        <w:right w:val="none" w:sz="0" w:space="0" w:color="auto"/>
      </w:divBdr>
    </w:div>
    <w:div w:id="1334721857">
      <w:bodyDiv w:val="1"/>
      <w:marLeft w:val="0"/>
      <w:marRight w:val="0"/>
      <w:marTop w:val="0"/>
      <w:marBottom w:val="0"/>
      <w:divBdr>
        <w:top w:val="none" w:sz="0" w:space="0" w:color="auto"/>
        <w:left w:val="none" w:sz="0" w:space="0" w:color="auto"/>
        <w:bottom w:val="none" w:sz="0" w:space="0" w:color="auto"/>
        <w:right w:val="none" w:sz="0" w:space="0" w:color="auto"/>
      </w:divBdr>
    </w:div>
    <w:div w:id="1336180076">
      <w:bodyDiv w:val="1"/>
      <w:marLeft w:val="0"/>
      <w:marRight w:val="0"/>
      <w:marTop w:val="0"/>
      <w:marBottom w:val="0"/>
      <w:divBdr>
        <w:top w:val="none" w:sz="0" w:space="0" w:color="auto"/>
        <w:left w:val="none" w:sz="0" w:space="0" w:color="auto"/>
        <w:bottom w:val="none" w:sz="0" w:space="0" w:color="auto"/>
        <w:right w:val="none" w:sz="0" w:space="0" w:color="auto"/>
      </w:divBdr>
    </w:div>
    <w:div w:id="1337220962">
      <w:bodyDiv w:val="1"/>
      <w:marLeft w:val="0"/>
      <w:marRight w:val="0"/>
      <w:marTop w:val="0"/>
      <w:marBottom w:val="0"/>
      <w:divBdr>
        <w:top w:val="none" w:sz="0" w:space="0" w:color="auto"/>
        <w:left w:val="none" w:sz="0" w:space="0" w:color="auto"/>
        <w:bottom w:val="none" w:sz="0" w:space="0" w:color="auto"/>
        <w:right w:val="none" w:sz="0" w:space="0" w:color="auto"/>
      </w:divBdr>
    </w:div>
    <w:div w:id="1337923692">
      <w:bodyDiv w:val="1"/>
      <w:marLeft w:val="0"/>
      <w:marRight w:val="0"/>
      <w:marTop w:val="0"/>
      <w:marBottom w:val="0"/>
      <w:divBdr>
        <w:top w:val="none" w:sz="0" w:space="0" w:color="auto"/>
        <w:left w:val="none" w:sz="0" w:space="0" w:color="auto"/>
        <w:bottom w:val="none" w:sz="0" w:space="0" w:color="auto"/>
        <w:right w:val="none" w:sz="0" w:space="0" w:color="auto"/>
      </w:divBdr>
    </w:div>
    <w:div w:id="1338384326">
      <w:bodyDiv w:val="1"/>
      <w:marLeft w:val="0"/>
      <w:marRight w:val="0"/>
      <w:marTop w:val="0"/>
      <w:marBottom w:val="0"/>
      <w:divBdr>
        <w:top w:val="none" w:sz="0" w:space="0" w:color="auto"/>
        <w:left w:val="none" w:sz="0" w:space="0" w:color="auto"/>
        <w:bottom w:val="none" w:sz="0" w:space="0" w:color="auto"/>
        <w:right w:val="none" w:sz="0" w:space="0" w:color="auto"/>
      </w:divBdr>
    </w:div>
    <w:div w:id="1338655250">
      <w:bodyDiv w:val="1"/>
      <w:marLeft w:val="0"/>
      <w:marRight w:val="0"/>
      <w:marTop w:val="0"/>
      <w:marBottom w:val="0"/>
      <w:divBdr>
        <w:top w:val="none" w:sz="0" w:space="0" w:color="auto"/>
        <w:left w:val="none" w:sz="0" w:space="0" w:color="auto"/>
        <w:bottom w:val="none" w:sz="0" w:space="0" w:color="auto"/>
        <w:right w:val="none" w:sz="0" w:space="0" w:color="auto"/>
      </w:divBdr>
    </w:div>
    <w:div w:id="1339387514">
      <w:bodyDiv w:val="1"/>
      <w:marLeft w:val="0"/>
      <w:marRight w:val="0"/>
      <w:marTop w:val="0"/>
      <w:marBottom w:val="0"/>
      <w:divBdr>
        <w:top w:val="none" w:sz="0" w:space="0" w:color="auto"/>
        <w:left w:val="none" w:sz="0" w:space="0" w:color="auto"/>
        <w:bottom w:val="none" w:sz="0" w:space="0" w:color="auto"/>
        <w:right w:val="none" w:sz="0" w:space="0" w:color="auto"/>
      </w:divBdr>
    </w:div>
    <w:div w:id="1339426299">
      <w:bodyDiv w:val="1"/>
      <w:marLeft w:val="0"/>
      <w:marRight w:val="0"/>
      <w:marTop w:val="0"/>
      <w:marBottom w:val="0"/>
      <w:divBdr>
        <w:top w:val="none" w:sz="0" w:space="0" w:color="auto"/>
        <w:left w:val="none" w:sz="0" w:space="0" w:color="auto"/>
        <w:bottom w:val="none" w:sz="0" w:space="0" w:color="auto"/>
        <w:right w:val="none" w:sz="0" w:space="0" w:color="auto"/>
      </w:divBdr>
    </w:div>
    <w:div w:id="1339969319">
      <w:bodyDiv w:val="1"/>
      <w:marLeft w:val="0"/>
      <w:marRight w:val="0"/>
      <w:marTop w:val="0"/>
      <w:marBottom w:val="0"/>
      <w:divBdr>
        <w:top w:val="none" w:sz="0" w:space="0" w:color="auto"/>
        <w:left w:val="none" w:sz="0" w:space="0" w:color="auto"/>
        <w:bottom w:val="none" w:sz="0" w:space="0" w:color="auto"/>
        <w:right w:val="none" w:sz="0" w:space="0" w:color="auto"/>
      </w:divBdr>
    </w:div>
    <w:div w:id="1340693623">
      <w:bodyDiv w:val="1"/>
      <w:marLeft w:val="0"/>
      <w:marRight w:val="0"/>
      <w:marTop w:val="0"/>
      <w:marBottom w:val="0"/>
      <w:divBdr>
        <w:top w:val="none" w:sz="0" w:space="0" w:color="auto"/>
        <w:left w:val="none" w:sz="0" w:space="0" w:color="auto"/>
        <w:bottom w:val="none" w:sz="0" w:space="0" w:color="auto"/>
        <w:right w:val="none" w:sz="0" w:space="0" w:color="auto"/>
      </w:divBdr>
    </w:div>
    <w:div w:id="1340933569">
      <w:bodyDiv w:val="1"/>
      <w:marLeft w:val="0"/>
      <w:marRight w:val="0"/>
      <w:marTop w:val="0"/>
      <w:marBottom w:val="0"/>
      <w:divBdr>
        <w:top w:val="none" w:sz="0" w:space="0" w:color="auto"/>
        <w:left w:val="none" w:sz="0" w:space="0" w:color="auto"/>
        <w:bottom w:val="none" w:sz="0" w:space="0" w:color="auto"/>
        <w:right w:val="none" w:sz="0" w:space="0" w:color="auto"/>
      </w:divBdr>
    </w:div>
    <w:div w:id="1341815109">
      <w:bodyDiv w:val="1"/>
      <w:marLeft w:val="0"/>
      <w:marRight w:val="0"/>
      <w:marTop w:val="0"/>
      <w:marBottom w:val="0"/>
      <w:divBdr>
        <w:top w:val="none" w:sz="0" w:space="0" w:color="auto"/>
        <w:left w:val="none" w:sz="0" w:space="0" w:color="auto"/>
        <w:bottom w:val="none" w:sz="0" w:space="0" w:color="auto"/>
        <w:right w:val="none" w:sz="0" w:space="0" w:color="auto"/>
      </w:divBdr>
    </w:div>
    <w:div w:id="1341852871">
      <w:bodyDiv w:val="1"/>
      <w:marLeft w:val="0"/>
      <w:marRight w:val="0"/>
      <w:marTop w:val="0"/>
      <w:marBottom w:val="0"/>
      <w:divBdr>
        <w:top w:val="none" w:sz="0" w:space="0" w:color="auto"/>
        <w:left w:val="none" w:sz="0" w:space="0" w:color="auto"/>
        <w:bottom w:val="none" w:sz="0" w:space="0" w:color="auto"/>
        <w:right w:val="none" w:sz="0" w:space="0" w:color="auto"/>
      </w:divBdr>
    </w:div>
    <w:div w:id="1342855625">
      <w:bodyDiv w:val="1"/>
      <w:marLeft w:val="0"/>
      <w:marRight w:val="0"/>
      <w:marTop w:val="0"/>
      <w:marBottom w:val="0"/>
      <w:divBdr>
        <w:top w:val="none" w:sz="0" w:space="0" w:color="auto"/>
        <w:left w:val="none" w:sz="0" w:space="0" w:color="auto"/>
        <w:bottom w:val="none" w:sz="0" w:space="0" w:color="auto"/>
        <w:right w:val="none" w:sz="0" w:space="0" w:color="auto"/>
      </w:divBdr>
    </w:div>
    <w:div w:id="1342976673">
      <w:bodyDiv w:val="1"/>
      <w:marLeft w:val="0"/>
      <w:marRight w:val="0"/>
      <w:marTop w:val="0"/>
      <w:marBottom w:val="0"/>
      <w:divBdr>
        <w:top w:val="none" w:sz="0" w:space="0" w:color="auto"/>
        <w:left w:val="none" w:sz="0" w:space="0" w:color="auto"/>
        <w:bottom w:val="none" w:sz="0" w:space="0" w:color="auto"/>
        <w:right w:val="none" w:sz="0" w:space="0" w:color="auto"/>
      </w:divBdr>
    </w:div>
    <w:div w:id="1343242743">
      <w:bodyDiv w:val="1"/>
      <w:marLeft w:val="0"/>
      <w:marRight w:val="0"/>
      <w:marTop w:val="0"/>
      <w:marBottom w:val="0"/>
      <w:divBdr>
        <w:top w:val="none" w:sz="0" w:space="0" w:color="auto"/>
        <w:left w:val="none" w:sz="0" w:space="0" w:color="auto"/>
        <w:bottom w:val="none" w:sz="0" w:space="0" w:color="auto"/>
        <w:right w:val="none" w:sz="0" w:space="0" w:color="auto"/>
      </w:divBdr>
    </w:div>
    <w:div w:id="1343359941">
      <w:bodyDiv w:val="1"/>
      <w:marLeft w:val="0"/>
      <w:marRight w:val="0"/>
      <w:marTop w:val="0"/>
      <w:marBottom w:val="0"/>
      <w:divBdr>
        <w:top w:val="none" w:sz="0" w:space="0" w:color="auto"/>
        <w:left w:val="none" w:sz="0" w:space="0" w:color="auto"/>
        <w:bottom w:val="none" w:sz="0" w:space="0" w:color="auto"/>
        <w:right w:val="none" w:sz="0" w:space="0" w:color="auto"/>
      </w:divBdr>
    </w:div>
    <w:div w:id="1343435499">
      <w:bodyDiv w:val="1"/>
      <w:marLeft w:val="0"/>
      <w:marRight w:val="0"/>
      <w:marTop w:val="0"/>
      <w:marBottom w:val="0"/>
      <w:divBdr>
        <w:top w:val="none" w:sz="0" w:space="0" w:color="auto"/>
        <w:left w:val="none" w:sz="0" w:space="0" w:color="auto"/>
        <w:bottom w:val="none" w:sz="0" w:space="0" w:color="auto"/>
        <w:right w:val="none" w:sz="0" w:space="0" w:color="auto"/>
      </w:divBdr>
    </w:div>
    <w:div w:id="1343506352">
      <w:bodyDiv w:val="1"/>
      <w:marLeft w:val="0"/>
      <w:marRight w:val="0"/>
      <w:marTop w:val="0"/>
      <w:marBottom w:val="0"/>
      <w:divBdr>
        <w:top w:val="none" w:sz="0" w:space="0" w:color="auto"/>
        <w:left w:val="none" w:sz="0" w:space="0" w:color="auto"/>
        <w:bottom w:val="none" w:sz="0" w:space="0" w:color="auto"/>
        <w:right w:val="none" w:sz="0" w:space="0" w:color="auto"/>
      </w:divBdr>
    </w:div>
    <w:div w:id="1344044335">
      <w:bodyDiv w:val="1"/>
      <w:marLeft w:val="0"/>
      <w:marRight w:val="0"/>
      <w:marTop w:val="0"/>
      <w:marBottom w:val="0"/>
      <w:divBdr>
        <w:top w:val="none" w:sz="0" w:space="0" w:color="auto"/>
        <w:left w:val="none" w:sz="0" w:space="0" w:color="auto"/>
        <w:bottom w:val="none" w:sz="0" w:space="0" w:color="auto"/>
        <w:right w:val="none" w:sz="0" w:space="0" w:color="auto"/>
      </w:divBdr>
    </w:div>
    <w:div w:id="1344208929">
      <w:bodyDiv w:val="1"/>
      <w:marLeft w:val="0"/>
      <w:marRight w:val="0"/>
      <w:marTop w:val="0"/>
      <w:marBottom w:val="0"/>
      <w:divBdr>
        <w:top w:val="none" w:sz="0" w:space="0" w:color="auto"/>
        <w:left w:val="none" w:sz="0" w:space="0" w:color="auto"/>
        <w:bottom w:val="none" w:sz="0" w:space="0" w:color="auto"/>
        <w:right w:val="none" w:sz="0" w:space="0" w:color="auto"/>
      </w:divBdr>
    </w:div>
    <w:div w:id="1345133743">
      <w:bodyDiv w:val="1"/>
      <w:marLeft w:val="0"/>
      <w:marRight w:val="0"/>
      <w:marTop w:val="0"/>
      <w:marBottom w:val="0"/>
      <w:divBdr>
        <w:top w:val="none" w:sz="0" w:space="0" w:color="auto"/>
        <w:left w:val="none" w:sz="0" w:space="0" w:color="auto"/>
        <w:bottom w:val="none" w:sz="0" w:space="0" w:color="auto"/>
        <w:right w:val="none" w:sz="0" w:space="0" w:color="auto"/>
      </w:divBdr>
    </w:div>
    <w:div w:id="1345209994">
      <w:bodyDiv w:val="1"/>
      <w:marLeft w:val="0"/>
      <w:marRight w:val="0"/>
      <w:marTop w:val="0"/>
      <w:marBottom w:val="0"/>
      <w:divBdr>
        <w:top w:val="none" w:sz="0" w:space="0" w:color="auto"/>
        <w:left w:val="none" w:sz="0" w:space="0" w:color="auto"/>
        <w:bottom w:val="none" w:sz="0" w:space="0" w:color="auto"/>
        <w:right w:val="none" w:sz="0" w:space="0" w:color="auto"/>
      </w:divBdr>
    </w:div>
    <w:div w:id="1345397546">
      <w:bodyDiv w:val="1"/>
      <w:marLeft w:val="0"/>
      <w:marRight w:val="0"/>
      <w:marTop w:val="0"/>
      <w:marBottom w:val="0"/>
      <w:divBdr>
        <w:top w:val="none" w:sz="0" w:space="0" w:color="auto"/>
        <w:left w:val="none" w:sz="0" w:space="0" w:color="auto"/>
        <w:bottom w:val="none" w:sz="0" w:space="0" w:color="auto"/>
        <w:right w:val="none" w:sz="0" w:space="0" w:color="auto"/>
      </w:divBdr>
    </w:div>
    <w:div w:id="1345783727">
      <w:bodyDiv w:val="1"/>
      <w:marLeft w:val="0"/>
      <w:marRight w:val="0"/>
      <w:marTop w:val="0"/>
      <w:marBottom w:val="0"/>
      <w:divBdr>
        <w:top w:val="none" w:sz="0" w:space="0" w:color="auto"/>
        <w:left w:val="none" w:sz="0" w:space="0" w:color="auto"/>
        <w:bottom w:val="none" w:sz="0" w:space="0" w:color="auto"/>
        <w:right w:val="none" w:sz="0" w:space="0" w:color="auto"/>
      </w:divBdr>
    </w:div>
    <w:div w:id="1345983071">
      <w:bodyDiv w:val="1"/>
      <w:marLeft w:val="0"/>
      <w:marRight w:val="0"/>
      <w:marTop w:val="0"/>
      <w:marBottom w:val="0"/>
      <w:divBdr>
        <w:top w:val="none" w:sz="0" w:space="0" w:color="auto"/>
        <w:left w:val="none" w:sz="0" w:space="0" w:color="auto"/>
        <w:bottom w:val="none" w:sz="0" w:space="0" w:color="auto"/>
        <w:right w:val="none" w:sz="0" w:space="0" w:color="auto"/>
      </w:divBdr>
    </w:div>
    <w:div w:id="1346010685">
      <w:bodyDiv w:val="1"/>
      <w:marLeft w:val="0"/>
      <w:marRight w:val="0"/>
      <w:marTop w:val="0"/>
      <w:marBottom w:val="0"/>
      <w:divBdr>
        <w:top w:val="none" w:sz="0" w:space="0" w:color="auto"/>
        <w:left w:val="none" w:sz="0" w:space="0" w:color="auto"/>
        <w:bottom w:val="none" w:sz="0" w:space="0" w:color="auto"/>
        <w:right w:val="none" w:sz="0" w:space="0" w:color="auto"/>
      </w:divBdr>
    </w:div>
    <w:div w:id="1346323318">
      <w:bodyDiv w:val="1"/>
      <w:marLeft w:val="0"/>
      <w:marRight w:val="0"/>
      <w:marTop w:val="0"/>
      <w:marBottom w:val="0"/>
      <w:divBdr>
        <w:top w:val="none" w:sz="0" w:space="0" w:color="auto"/>
        <w:left w:val="none" w:sz="0" w:space="0" w:color="auto"/>
        <w:bottom w:val="none" w:sz="0" w:space="0" w:color="auto"/>
        <w:right w:val="none" w:sz="0" w:space="0" w:color="auto"/>
      </w:divBdr>
    </w:div>
    <w:div w:id="1347099042">
      <w:bodyDiv w:val="1"/>
      <w:marLeft w:val="0"/>
      <w:marRight w:val="0"/>
      <w:marTop w:val="0"/>
      <w:marBottom w:val="0"/>
      <w:divBdr>
        <w:top w:val="none" w:sz="0" w:space="0" w:color="auto"/>
        <w:left w:val="none" w:sz="0" w:space="0" w:color="auto"/>
        <w:bottom w:val="none" w:sz="0" w:space="0" w:color="auto"/>
        <w:right w:val="none" w:sz="0" w:space="0" w:color="auto"/>
      </w:divBdr>
    </w:div>
    <w:div w:id="1347634240">
      <w:bodyDiv w:val="1"/>
      <w:marLeft w:val="0"/>
      <w:marRight w:val="0"/>
      <w:marTop w:val="0"/>
      <w:marBottom w:val="0"/>
      <w:divBdr>
        <w:top w:val="none" w:sz="0" w:space="0" w:color="auto"/>
        <w:left w:val="none" w:sz="0" w:space="0" w:color="auto"/>
        <w:bottom w:val="none" w:sz="0" w:space="0" w:color="auto"/>
        <w:right w:val="none" w:sz="0" w:space="0" w:color="auto"/>
      </w:divBdr>
    </w:div>
    <w:div w:id="1348483479">
      <w:bodyDiv w:val="1"/>
      <w:marLeft w:val="0"/>
      <w:marRight w:val="0"/>
      <w:marTop w:val="0"/>
      <w:marBottom w:val="0"/>
      <w:divBdr>
        <w:top w:val="none" w:sz="0" w:space="0" w:color="auto"/>
        <w:left w:val="none" w:sz="0" w:space="0" w:color="auto"/>
        <w:bottom w:val="none" w:sz="0" w:space="0" w:color="auto"/>
        <w:right w:val="none" w:sz="0" w:space="0" w:color="auto"/>
      </w:divBdr>
    </w:div>
    <w:div w:id="1348870810">
      <w:bodyDiv w:val="1"/>
      <w:marLeft w:val="0"/>
      <w:marRight w:val="0"/>
      <w:marTop w:val="0"/>
      <w:marBottom w:val="0"/>
      <w:divBdr>
        <w:top w:val="none" w:sz="0" w:space="0" w:color="auto"/>
        <w:left w:val="none" w:sz="0" w:space="0" w:color="auto"/>
        <w:bottom w:val="none" w:sz="0" w:space="0" w:color="auto"/>
        <w:right w:val="none" w:sz="0" w:space="0" w:color="auto"/>
      </w:divBdr>
    </w:div>
    <w:div w:id="1349024529">
      <w:bodyDiv w:val="1"/>
      <w:marLeft w:val="0"/>
      <w:marRight w:val="0"/>
      <w:marTop w:val="0"/>
      <w:marBottom w:val="0"/>
      <w:divBdr>
        <w:top w:val="none" w:sz="0" w:space="0" w:color="auto"/>
        <w:left w:val="none" w:sz="0" w:space="0" w:color="auto"/>
        <w:bottom w:val="none" w:sz="0" w:space="0" w:color="auto"/>
        <w:right w:val="none" w:sz="0" w:space="0" w:color="auto"/>
      </w:divBdr>
    </w:div>
    <w:div w:id="1349986987">
      <w:bodyDiv w:val="1"/>
      <w:marLeft w:val="0"/>
      <w:marRight w:val="0"/>
      <w:marTop w:val="0"/>
      <w:marBottom w:val="0"/>
      <w:divBdr>
        <w:top w:val="none" w:sz="0" w:space="0" w:color="auto"/>
        <w:left w:val="none" w:sz="0" w:space="0" w:color="auto"/>
        <w:bottom w:val="none" w:sz="0" w:space="0" w:color="auto"/>
        <w:right w:val="none" w:sz="0" w:space="0" w:color="auto"/>
      </w:divBdr>
    </w:div>
    <w:div w:id="1349988423">
      <w:bodyDiv w:val="1"/>
      <w:marLeft w:val="0"/>
      <w:marRight w:val="0"/>
      <w:marTop w:val="0"/>
      <w:marBottom w:val="0"/>
      <w:divBdr>
        <w:top w:val="none" w:sz="0" w:space="0" w:color="auto"/>
        <w:left w:val="none" w:sz="0" w:space="0" w:color="auto"/>
        <w:bottom w:val="none" w:sz="0" w:space="0" w:color="auto"/>
        <w:right w:val="none" w:sz="0" w:space="0" w:color="auto"/>
      </w:divBdr>
    </w:div>
    <w:div w:id="1350254906">
      <w:bodyDiv w:val="1"/>
      <w:marLeft w:val="0"/>
      <w:marRight w:val="0"/>
      <w:marTop w:val="0"/>
      <w:marBottom w:val="0"/>
      <w:divBdr>
        <w:top w:val="none" w:sz="0" w:space="0" w:color="auto"/>
        <w:left w:val="none" w:sz="0" w:space="0" w:color="auto"/>
        <w:bottom w:val="none" w:sz="0" w:space="0" w:color="auto"/>
        <w:right w:val="none" w:sz="0" w:space="0" w:color="auto"/>
      </w:divBdr>
    </w:div>
    <w:div w:id="1350331969">
      <w:bodyDiv w:val="1"/>
      <w:marLeft w:val="0"/>
      <w:marRight w:val="0"/>
      <w:marTop w:val="0"/>
      <w:marBottom w:val="0"/>
      <w:divBdr>
        <w:top w:val="none" w:sz="0" w:space="0" w:color="auto"/>
        <w:left w:val="none" w:sz="0" w:space="0" w:color="auto"/>
        <w:bottom w:val="none" w:sz="0" w:space="0" w:color="auto"/>
        <w:right w:val="none" w:sz="0" w:space="0" w:color="auto"/>
      </w:divBdr>
    </w:div>
    <w:div w:id="1350836761">
      <w:bodyDiv w:val="1"/>
      <w:marLeft w:val="0"/>
      <w:marRight w:val="0"/>
      <w:marTop w:val="0"/>
      <w:marBottom w:val="0"/>
      <w:divBdr>
        <w:top w:val="none" w:sz="0" w:space="0" w:color="auto"/>
        <w:left w:val="none" w:sz="0" w:space="0" w:color="auto"/>
        <w:bottom w:val="none" w:sz="0" w:space="0" w:color="auto"/>
        <w:right w:val="none" w:sz="0" w:space="0" w:color="auto"/>
      </w:divBdr>
    </w:div>
    <w:div w:id="1350989545">
      <w:bodyDiv w:val="1"/>
      <w:marLeft w:val="0"/>
      <w:marRight w:val="0"/>
      <w:marTop w:val="0"/>
      <w:marBottom w:val="0"/>
      <w:divBdr>
        <w:top w:val="none" w:sz="0" w:space="0" w:color="auto"/>
        <w:left w:val="none" w:sz="0" w:space="0" w:color="auto"/>
        <w:bottom w:val="none" w:sz="0" w:space="0" w:color="auto"/>
        <w:right w:val="none" w:sz="0" w:space="0" w:color="auto"/>
      </w:divBdr>
    </w:div>
    <w:div w:id="1351761836">
      <w:bodyDiv w:val="1"/>
      <w:marLeft w:val="0"/>
      <w:marRight w:val="0"/>
      <w:marTop w:val="0"/>
      <w:marBottom w:val="0"/>
      <w:divBdr>
        <w:top w:val="none" w:sz="0" w:space="0" w:color="auto"/>
        <w:left w:val="none" w:sz="0" w:space="0" w:color="auto"/>
        <w:bottom w:val="none" w:sz="0" w:space="0" w:color="auto"/>
        <w:right w:val="none" w:sz="0" w:space="0" w:color="auto"/>
      </w:divBdr>
    </w:div>
    <w:div w:id="1352222996">
      <w:bodyDiv w:val="1"/>
      <w:marLeft w:val="0"/>
      <w:marRight w:val="0"/>
      <w:marTop w:val="0"/>
      <w:marBottom w:val="0"/>
      <w:divBdr>
        <w:top w:val="none" w:sz="0" w:space="0" w:color="auto"/>
        <w:left w:val="none" w:sz="0" w:space="0" w:color="auto"/>
        <w:bottom w:val="none" w:sz="0" w:space="0" w:color="auto"/>
        <w:right w:val="none" w:sz="0" w:space="0" w:color="auto"/>
      </w:divBdr>
    </w:div>
    <w:div w:id="1353141820">
      <w:bodyDiv w:val="1"/>
      <w:marLeft w:val="0"/>
      <w:marRight w:val="0"/>
      <w:marTop w:val="0"/>
      <w:marBottom w:val="0"/>
      <w:divBdr>
        <w:top w:val="none" w:sz="0" w:space="0" w:color="auto"/>
        <w:left w:val="none" w:sz="0" w:space="0" w:color="auto"/>
        <w:bottom w:val="none" w:sz="0" w:space="0" w:color="auto"/>
        <w:right w:val="none" w:sz="0" w:space="0" w:color="auto"/>
      </w:divBdr>
    </w:div>
    <w:div w:id="1353149685">
      <w:bodyDiv w:val="1"/>
      <w:marLeft w:val="0"/>
      <w:marRight w:val="0"/>
      <w:marTop w:val="0"/>
      <w:marBottom w:val="0"/>
      <w:divBdr>
        <w:top w:val="none" w:sz="0" w:space="0" w:color="auto"/>
        <w:left w:val="none" w:sz="0" w:space="0" w:color="auto"/>
        <w:bottom w:val="none" w:sz="0" w:space="0" w:color="auto"/>
        <w:right w:val="none" w:sz="0" w:space="0" w:color="auto"/>
      </w:divBdr>
    </w:div>
    <w:div w:id="1353678327">
      <w:bodyDiv w:val="1"/>
      <w:marLeft w:val="0"/>
      <w:marRight w:val="0"/>
      <w:marTop w:val="0"/>
      <w:marBottom w:val="0"/>
      <w:divBdr>
        <w:top w:val="none" w:sz="0" w:space="0" w:color="auto"/>
        <w:left w:val="none" w:sz="0" w:space="0" w:color="auto"/>
        <w:bottom w:val="none" w:sz="0" w:space="0" w:color="auto"/>
        <w:right w:val="none" w:sz="0" w:space="0" w:color="auto"/>
      </w:divBdr>
    </w:div>
    <w:div w:id="1354503203">
      <w:bodyDiv w:val="1"/>
      <w:marLeft w:val="0"/>
      <w:marRight w:val="0"/>
      <w:marTop w:val="0"/>
      <w:marBottom w:val="0"/>
      <w:divBdr>
        <w:top w:val="none" w:sz="0" w:space="0" w:color="auto"/>
        <w:left w:val="none" w:sz="0" w:space="0" w:color="auto"/>
        <w:bottom w:val="none" w:sz="0" w:space="0" w:color="auto"/>
        <w:right w:val="none" w:sz="0" w:space="0" w:color="auto"/>
      </w:divBdr>
    </w:div>
    <w:div w:id="1356006227">
      <w:bodyDiv w:val="1"/>
      <w:marLeft w:val="0"/>
      <w:marRight w:val="0"/>
      <w:marTop w:val="0"/>
      <w:marBottom w:val="0"/>
      <w:divBdr>
        <w:top w:val="none" w:sz="0" w:space="0" w:color="auto"/>
        <w:left w:val="none" w:sz="0" w:space="0" w:color="auto"/>
        <w:bottom w:val="none" w:sz="0" w:space="0" w:color="auto"/>
        <w:right w:val="none" w:sz="0" w:space="0" w:color="auto"/>
      </w:divBdr>
    </w:div>
    <w:div w:id="1357006634">
      <w:bodyDiv w:val="1"/>
      <w:marLeft w:val="0"/>
      <w:marRight w:val="0"/>
      <w:marTop w:val="0"/>
      <w:marBottom w:val="0"/>
      <w:divBdr>
        <w:top w:val="none" w:sz="0" w:space="0" w:color="auto"/>
        <w:left w:val="none" w:sz="0" w:space="0" w:color="auto"/>
        <w:bottom w:val="none" w:sz="0" w:space="0" w:color="auto"/>
        <w:right w:val="none" w:sz="0" w:space="0" w:color="auto"/>
      </w:divBdr>
    </w:div>
    <w:div w:id="1358309447">
      <w:bodyDiv w:val="1"/>
      <w:marLeft w:val="0"/>
      <w:marRight w:val="0"/>
      <w:marTop w:val="0"/>
      <w:marBottom w:val="0"/>
      <w:divBdr>
        <w:top w:val="none" w:sz="0" w:space="0" w:color="auto"/>
        <w:left w:val="none" w:sz="0" w:space="0" w:color="auto"/>
        <w:bottom w:val="none" w:sz="0" w:space="0" w:color="auto"/>
        <w:right w:val="none" w:sz="0" w:space="0" w:color="auto"/>
      </w:divBdr>
    </w:div>
    <w:div w:id="1358391146">
      <w:bodyDiv w:val="1"/>
      <w:marLeft w:val="0"/>
      <w:marRight w:val="0"/>
      <w:marTop w:val="0"/>
      <w:marBottom w:val="0"/>
      <w:divBdr>
        <w:top w:val="none" w:sz="0" w:space="0" w:color="auto"/>
        <w:left w:val="none" w:sz="0" w:space="0" w:color="auto"/>
        <w:bottom w:val="none" w:sz="0" w:space="0" w:color="auto"/>
        <w:right w:val="none" w:sz="0" w:space="0" w:color="auto"/>
      </w:divBdr>
    </w:div>
    <w:div w:id="1359047052">
      <w:bodyDiv w:val="1"/>
      <w:marLeft w:val="0"/>
      <w:marRight w:val="0"/>
      <w:marTop w:val="0"/>
      <w:marBottom w:val="0"/>
      <w:divBdr>
        <w:top w:val="none" w:sz="0" w:space="0" w:color="auto"/>
        <w:left w:val="none" w:sz="0" w:space="0" w:color="auto"/>
        <w:bottom w:val="none" w:sz="0" w:space="0" w:color="auto"/>
        <w:right w:val="none" w:sz="0" w:space="0" w:color="auto"/>
      </w:divBdr>
    </w:div>
    <w:div w:id="1359160458">
      <w:bodyDiv w:val="1"/>
      <w:marLeft w:val="0"/>
      <w:marRight w:val="0"/>
      <w:marTop w:val="0"/>
      <w:marBottom w:val="0"/>
      <w:divBdr>
        <w:top w:val="none" w:sz="0" w:space="0" w:color="auto"/>
        <w:left w:val="none" w:sz="0" w:space="0" w:color="auto"/>
        <w:bottom w:val="none" w:sz="0" w:space="0" w:color="auto"/>
        <w:right w:val="none" w:sz="0" w:space="0" w:color="auto"/>
      </w:divBdr>
    </w:div>
    <w:div w:id="1359701401">
      <w:bodyDiv w:val="1"/>
      <w:marLeft w:val="0"/>
      <w:marRight w:val="0"/>
      <w:marTop w:val="0"/>
      <w:marBottom w:val="0"/>
      <w:divBdr>
        <w:top w:val="none" w:sz="0" w:space="0" w:color="auto"/>
        <w:left w:val="none" w:sz="0" w:space="0" w:color="auto"/>
        <w:bottom w:val="none" w:sz="0" w:space="0" w:color="auto"/>
        <w:right w:val="none" w:sz="0" w:space="0" w:color="auto"/>
      </w:divBdr>
    </w:div>
    <w:div w:id="1360428957">
      <w:bodyDiv w:val="1"/>
      <w:marLeft w:val="0"/>
      <w:marRight w:val="0"/>
      <w:marTop w:val="0"/>
      <w:marBottom w:val="0"/>
      <w:divBdr>
        <w:top w:val="none" w:sz="0" w:space="0" w:color="auto"/>
        <w:left w:val="none" w:sz="0" w:space="0" w:color="auto"/>
        <w:bottom w:val="none" w:sz="0" w:space="0" w:color="auto"/>
        <w:right w:val="none" w:sz="0" w:space="0" w:color="auto"/>
      </w:divBdr>
    </w:div>
    <w:div w:id="1361858756">
      <w:bodyDiv w:val="1"/>
      <w:marLeft w:val="0"/>
      <w:marRight w:val="0"/>
      <w:marTop w:val="0"/>
      <w:marBottom w:val="0"/>
      <w:divBdr>
        <w:top w:val="none" w:sz="0" w:space="0" w:color="auto"/>
        <w:left w:val="none" w:sz="0" w:space="0" w:color="auto"/>
        <w:bottom w:val="none" w:sz="0" w:space="0" w:color="auto"/>
        <w:right w:val="none" w:sz="0" w:space="0" w:color="auto"/>
      </w:divBdr>
    </w:div>
    <w:div w:id="1362128096">
      <w:bodyDiv w:val="1"/>
      <w:marLeft w:val="0"/>
      <w:marRight w:val="0"/>
      <w:marTop w:val="0"/>
      <w:marBottom w:val="0"/>
      <w:divBdr>
        <w:top w:val="none" w:sz="0" w:space="0" w:color="auto"/>
        <w:left w:val="none" w:sz="0" w:space="0" w:color="auto"/>
        <w:bottom w:val="none" w:sz="0" w:space="0" w:color="auto"/>
        <w:right w:val="none" w:sz="0" w:space="0" w:color="auto"/>
      </w:divBdr>
    </w:div>
    <w:div w:id="1362322273">
      <w:bodyDiv w:val="1"/>
      <w:marLeft w:val="0"/>
      <w:marRight w:val="0"/>
      <w:marTop w:val="0"/>
      <w:marBottom w:val="0"/>
      <w:divBdr>
        <w:top w:val="none" w:sz="0" w:space="0" w:color="auto"/>
        <w:left w:val="none" w:sz="0" w:space="0" w:color="auto"/>
        <w:bottom w:val="none" w:sz="0" w:space="0" w:color="auto"/>
        <w:right w:val="none" w:sz="0" w:space="0" w:color="auto"/>
      </w:divBdr>
    </w:div>
    <w:div w:id="1363479094">
      <w:bodyDiv w:val="1"/>
      <w:marLeft w:val="0"/>
      <w:marRight w:val="0"/>
      <w:marTop w:val="0"/>
      <w:marBottom w:val="0"/>
      <w:divBdr>
        <w:top w:val="none" w:sz="0" w:space="0" w:color="auto"/>
        <w:left w:val="none" w:sz="0" w:space="0" w:color="auto"/>
        <w:bottom w:val="none" w:sz="0" w:space="0" w:color="auto"/>
        <w:right w:val="none" w:sz="0" w:space="0" w:color="auto"/>
      </w:divBdr>
    </w:div>
    <w:div w:id="1364330930">
      <w:bodyDiv w:val="1"/>
      <w:marLeft w:val="0"/>
      <w:marRight w:val="0"/>
      <w:marTop w:val="0"/>
      <w:marBottom w:val="0"/>
      <w:divBdr>
        <w:top w:val="none" w:sz="0" w:space="0" w:color="auto"/>
        <w:left w:val="none" w:sz="0" w:space="0" w:color="auto"/>
        <w:bottom w:val="none" w:sz="0" w:space="0" w:color="auto"/>
        <w:right w:val="none" w:sz="0" w:space="0" w:color="auto"/>
      </w:divBdr>
    </w:div>
    <w:div w:id="1364869266">
      <w:bodyDiv w:val="1"/>
      <w:marLeft w:val="0"/>
      <w:marRight w:val="0"/>
      <w:marTop w:val="0"/>
      <w:marBottom w:val="0"/>
      <w:divBdr>
        <w:top w:val="none" w:sz="0" w:space="0" w:color="auto"/>
        <w:left w:val="none" w:sz="0" w:space="0" w:color="auto"/>
        <w:bottom w:val="none" w:sz="0" w:space="0" w:color="auto"/>
        <w:right w:val="none" w:sz="0" w:space="0" w:color="auto"/>
      </w:divBdr>
    </w:div>
    <w:div w:id="1365671406">
      <w:bodyDiv w:val="1"/>
      <w:marLeft w:val="0"/>
      <w:marRight w:val="0"/>
      <w:marTop w:val="0"/>
      <w:marBottom w:val="0"/>
      <w:divBdr>
        <w:top w:val="none" w:sz="0" w:space="0" w:color="auto"/>
        <w:left w:val="none" w:sz="0" w:space="0" w:color="auto"/>
        <w:bottom w:val="none" w:sz="0" w:space="0" w:color="auto"/>
        <w:right w:val="none" w:sz="0" w:space="0" w:color="auto"/>
      </w:divBdr>
    </w:div>
    <w:div w:id="1365909344">
      <w:bodyDiv w:val="1"/>
      <w:marLeft w:val="0"/>
      <w:marRight w:val="0"/>
      <w:marTop w:val="0"/>
      <w:marBottom w:val="0"/>
      <w:divBdr>
        <w:top w:val="none" w:sz="0" w:space="0" w:color="auto"/>
        <w:left w:val="none" w:sz="0" w:space="0" w:color="auto"/>
        <w:bottom w:val="none" w:sz="0" w:space="0" w:color="auto"/>
        <w:right w:val="none" w:sz="0" w:space="0" w:color="auto"/>
      </w:divBdr>
    </w:div>
    <w:div w:id="1366062591">
      <w:bodyDiv w:val="1"/>
      <w:marLeft w:val="0"/>
      <w:marRight w:val="0"/>
      <w:marTop w:val="0"/>
      <w:marBottom w:val="0"/>
      <w:divBdr>
        <w:top w:val="none" w:sz="0" w:space="0" w:color="auto"/>
        <w:left w:val="none" w:sz="0" w:space="0" w:color="auto"/>
        <w:bottom w:val="none" w:sz="0" w:space="0" w:color="auto"/>
        <w:right w:val="none" w:sz="0" w:space="0" w:color="auto"/>
      </w:divBdr>
    </w:div>
    <w:div w:id="1366373528">
      <w:bodyDiv w:val="1"/>
      <w:marLeft w:val="0"/>
      <w:marRight w:val="0"/>
      <w:marTop w:val="0"/>
      <w:marBottom w:val="0"/>
      <w:divBdr>
        <w:top w:val="none" w:sz="0" w:space="0" w:color="auto"/>
        <w:left w:val="none" w:sz="0" w:space="0" w:color="auto"/>
        <w:bottom w:val="none" w:sz="0" w:space="0" w:color="auto"/>
        <w:right w:val="none" w:sz="0" w:space="0" w:color="auto"/>
      </w:divBdr>
    </w:div>
    <w:div w:id="1366633463">
      <w:bodyDiv w:val="1"/>
      <w:marLeft w:val="0"/>
      <w:marRight w:val="0"/>
      <w:marTop w:val="0"/>
      <w:marBottom w:val="0"/>
      <w:divBdr>
        <w:top w:val="none" w:sz="0" w:space="0" w:color="auto"/>
        <w:left w:val="none" w:sz="0" w:space="0" w:color="auto"/>
        <w:bottom w:val="none" w:sz="0" w:space="0" w:color="auto"/>
        <w:right w:val="none" w:sz="0" w:space="0" w:color="auto"/>
      </w:divBdr>
    </w:div>
    <w:div w:id="1367482156">
      <w:bodyDiv w:val="1"/>
      <w:marLeft w:val="0"/>
      <w:marRight w:val="0"/>
      <w:marTop w:val="0"/>
      <w:marBottom w:val="0"/>
      <w:divBdr>
        <w:top w:val="none" w:sz="0" w:space="0" w:color="auto"/>
        <w:left w:val="none" w:sz="0" w:space="0" w:color="auto"/>
        <w:bottom w:val="none" w:sz="0" w:space="0" w:color="auto"/>
        <w:right w:val="none" w:sz="0" w:space="0" w:color="auto"/>
      </w:divBdr>
    </w:div>
    <w:div w:id="1367557459">
      <w:bodyDiv w:val="1"/>
      <w:marLeft w:val="0"/>
      <w:marRight w:val="0"/>
      <w:marTop w:val="0"/>
      <w:marBottom w:val="0"/>
      <w:divBdr>
        <w:top w:val="none" w:sz="0" w:space="0" w:color="auto"/>
        <w:left w:val="none" w:sz="0" w:space="0" w:color="auto"/>
        <w:bottom w:val="none" w:sz="0" w:space="0" w:color="auto"/>
        <w:right w:val="none" w:sz="0" w:space="0" w:color="auto"/>
      </w:divBdr>
    </w:div>
    <w:div w:id="1368215364">
      <w:bodyDiv w:val="1"/>
      <w:marLeft w:val="0"/>
      <w:marRight w:val="0"/>
      <w:marTop w:val="0"/>
      <w:marBottom w:val="0"/>
      <w:divBdr>
        <w:top w:val="none" w:sz="0" w:space="0" w:color="auto"/>
        <w:left w:val="none" w:sz="0" w:space="0" w:color="auto"/>
        <w:bottom w:val="none" w:sz="0" w:space="0" w:color="auto"/>
        <w:right w:val="none" w:sz="0" w:space="0" w:color="auto"/>
      </w:divBdr>
    </w:div>
    <w:div w:id="1368330112">
      <w:bodyDiv w:val="1"/>
      <w:marLeft w:val="0"/>
      <w:marRight w:val="0"/>
      <w:marTop w:val="0"/>
      <w:marBottom w:val="0"/>
      <w:divBdr>
        <w:top w:val="none" w:sz="0" w:space="0" w:color="auto"/>
        <w:left w:val="none" w:sz="0" w:space="0" w:color="auto"/>
        <w:bottom w:val="none" w:sz="0" w:space="0" w:color="auto"/>
        <w:right w:val="none" w:sz="0" w:space="0" w:color="auto"/>
      </w:divBdr>
    </w:div>
    <w:div w:id="1368871358">
      <w:bodyDiv w:val="1"/>
      <w:marLeft w:val="0"/>
      <w:marRight w:val="0"/>
      <w:marTop w:val="0"/>
      <w:marBottom w:val="0"/>
      <w:divBdr>
        <w:top w:val="none" w:sz="0" w:space="0" w:color="auto"/>
        <w:left w:val="none" w:sz="0" w:space="0" w:color="auto"/>
        <w:bottom w:val="none" w:sz="0" w:space="0" w:color="auto"/>
        <w:right w:val="none" w:sz="0" w:space="0" w:color="auto"/>
      </w:divBdr>
    </w:div>
    <w:div w:id="1370908345">
      <w:bodyDiv w:val="1"/>
      <w:marLeft w:val="0"/>
      <w:marRight w:val="0"/>
      <w:marTop w:val="0"/>
      <w:marBottom w:val="0"/>
      <w:divBdr>
        <w:top w:val="none" w:sz="0" w:space="0" w:color="auto"/>
        <w:left w:val="none" w:sz="0" w:space="0" w:color="auto"/>
        <w:bottom w:val="none" w:sz="0" w:space="0" w:color="auto"/>
        <w:right w:val="none" w:sz="0" w:space="0" w:color="auto"/>
      </w:divBdr>
    </w:div>
    <w:div w:id="1371110140">
      <w:bodyDiv w:val="1"/>
      <w:marLeft w:val="0"/>
      <w:marRight w:val="0"/>
      <w:marTop w:val="0"/>
      <w:marBottom w:val="0"/>
      <w:divBdr>
        <w:top w:val="none" w:sz="0" w:space="0" w:color="auto"/>
        <w:left w:val="none" w:sz="0" w:space="0" w:color="auto"/>
        <w:bottom w:val="none" w:sz="0" w:space="0" w:color="auto"/>
        <w:right w:val="none" w:sz="0" w:space="0" w:color="auto"/>
      </w:divBdr>
    </w:div>
    <w:div w:id="1371147589">
      <w:bodyDiv w:val="1"/>
      <w:marLeft w:val="0"/>
      <w:marRight w:val="0"/>
      <w:marTop w:val="0"/>
      <w:marBottom w:val="0"/>
      <w:divBdr>
        <w:top w:val="none" w:sz="0" w:space="0" w:color="auto"/>
        <w:left w:val="none" w:sz="0" w:space="0" w:color="auto"/>
        <w:bottom w:val="none" w:sz="0" w:space="0" w:color="auto"/>
        <w:right w:val="none" w:sz="0" w:space="0" w:color="auto"/>
      </w:divBdr>
    </w:div>
    <w:div w:id="1371222269">
      <w:bodyDiv w:val="1"/>
      <w:marLeft w:val="0"/>
      <w:marRight w:val="0"/>
      <w:marTop w:val="0"/>
      <w:marBottom w:val="0"/>
      <w:divBdr>
        <w:top w:val="none" w:sz="0" w:space="0" w:color="auto"/>
        <w:left w:val="none" w:sz="0" w:space="0" w:color="auto"/>
        <w:bottom w:val="none" w:sz="0" w:space="0" w:color="auto"/>
        <w:right w:val="none" w:sz="0" w:space="0" w:color="auto"/>
      </w:divBdr>
    </w:div>
    <w:div w:id="1372149940">
      <w:bodyDiv w:val="1"/>
      <w:marLeft w:val="0"/>
      <w:marRight w:val="0"/>
      <w:marTop w:val="0"/>
      <w:marBottom w:val="0"/>
      <w:divBdr>
        <w:top w:val="none" w:sz="0" w:space="0" w:color="auto"/>
        <w:left w:val="none" w:sz="0" w:space="0" w:color="auto"/>
        <w:bottom w:val="none" w:sz="0" w:space="0" w:color="auto"/>
        <w:right w:val="none" w:sz="0" w:space="0" w:color="auto"/>
      </w:divBdr>
    </w:div>
    <w:div w:id="1372682484">
      <w:bodyDiv w:val="1"/>
      <w:marLeft w:val="0"/>
      <w:marRight w:val="0"/>
      <w:marTop w:val="0"/>
      <w:marBottom w:val="0"/>
      <w:divBdr>
        <w:top w:val="none" w:sz="0" w:space="0" w:color="auto"/>
        <w:left w:val="none" w:sz="0" w:space="0" w:color="auto"/>
        <w:bottom w:val="none" w:sz="0" w:space="0" w:color="auto"/>
        <w:right w:val="none" w:sz="0" w:space="0" w:color="auto"/>
      </w:divBdr>
    </w:div>
    <w:div w:id="1373310793">
      <w:bodyDiv w:val="1"/>
      <w:marLeft w:val="0"/>
      <w:marRight w:val="0"/>
      <w:marTop w:val="0"/>
      <w:marBottom w:val="0"/>
      <w:divBdr>
        <w:top w:val="none" w:sz="0" w:space="0" w:color="auto"/>
        <w:left w:val="none" w:sz="0" w:space="0" w:color="auto"/>
        <w:bottom w:val="none" w:sz="0" w:space="0" w:color="auto"/>
        <w:right w:val="none" w:sz="0" w:space="0" w:color="auto"/>
      </w:divBdr>
    </w:div>
    <w:div w:id="1373532101">
      <w:bodyDiv w:val="1"/>
      <w:marLeft w:val="0"/>
      <w:marRight w:val="0"/>
      <w:marTop w:val="0"/>
      <w:marBottom w:val="0"/>
      <w:divBdr>
        <w:top w:val="none" w:sz="0" w:space="0" w:color="auto"/>
        <w:left w:val="none" w:sz="0" w:space="0" w:color="auto"/>
        <w:bottom w:val="none" w:sz="0" w:space="0" w:color="auto"/>
        <w:right w:val="none" w:sz="0" w:space="0" w:color="auto"/>
      </w:divBdr>
    </w:div>
    <w:div w:id="1374845314">
      <w:bodyDiv w:val="1"/>
      <w:marLeft w:val="0"/>
      <w:marRight w:val="0"/>
      <w:marTop w:val="0"/>
      <w:marBottom w:val="0"/>
      <w:divBdr>
        <w:top w:val="none" w:sz="0" w:space="0" w:color="auto"/>
        <w:left w:val="none" w:sz="0" w:space="0" w:color="auto"/>
        <w:bottom w:val="none" w:sz="0" w:space="0" w:color="auto"/>
        <w:right w:val="none" w:sz="0" w:space="0" w:color="auto"/>
      </w:divBdr>
    </w:div>
    <w:div w:id="1375425977">
      <w:bodyDiv w:val="1"/>
      <w:marLeft w:val="0"/>
      <w:marRight w:val="0"/>
      <w:marTop w:val="0"/>
      <w:marBottom w:val="0"/>
      <w:divBdr>
        <w:top w:val="none" w:sz="0" w:space="0" w:color="auto"/>
        <w:left w:val="none" w:sz="0" w:space="0" w:color="auto"/>
        <w:bottom w:val="none" w:sz="0" w:space="0" w:color="auto"/>
        <w:right w:val="none" w:sz="0" w:space="0" w:color="auto"/>
      </w:divBdr>
    </w:div>
    <w:div w:id="1375539665">
      <w:bodyDiv w:val="1"/>
      <w:marLeft w:val="0"/>
      <w:marRight w:val="0"/>
      <w:marTop w:val="0"/>
      <w:marBottom w:val="0"/>
      <w:divBdr>
        <w:top w:val="none" w:sz="0" w:space="0" w:color="auto"/>
        <w:left w:val="none" w:sz="0" w:space="0" w:color="auto"/>
        <w:bottom w:val="none" w:sz="0" w:space="0" w:color="auto"/>
        <w:right w:val="none" w:sz="0" w:space="0" w:color="auto"/>
      </w:divBdr>
    </w:div>
    <w:div w:id="1375691723">
      <w:bodyDiv w:val="1"/>
      <w:marLeft w:val="0"/>
      <w:marRight w:val="0"/>
      <w:marTop w:val="0"/>
      <w:marBottom w:val="0"/>
      <w:divBdr>
        <w:top w:val="none" w:sz="0" w:space="0" w:color="auto"/>
        <w:left w:val="none" w:sz="0" w:space="0" w:color="auto"/>
        <w:bottom w:val="none" w:sz="0" w:space="0" w:color="auto"/>
        <w:right w:val="none" w:sz="0" w:space="0" w:color="auto"/>
      </w:divBdr>
    </w:div>
    <w:div w:id="1375888869">
      <w:bodyDiv w:val="1"/>
      <w:marLeft w:val="0"/>
      <w:marRight w:val="0"/>
      <w:marTop w:val="0"/>
      <w:marBottom w:val="0"/>
      <w:divBdr>
        <w:top w:val="none" w:sz="0" w:space="0" w:color="auto"/>
        <w:left w:val="none" w:sz="0" w:space="0" w:color="auto"/>
        <w:bottom w:val="none" w:sz="0" w:space="0" w:color="auto"/>
        <w:right w:val="none" w:sz="0" w:space="0" w:color="auto"/>
      </w:divBdr>
    </w:div>
    <w:div w:id="1376851051">
      <w:bodyDiv w:val="1"/>
      <w:marLeft w:val="0"/>
      <w:marRight w:val="0"/>
      <w:marTop w:val="0"/>
      <w:marBottom w:val="0"/>
      <w:divBdr>
        <w:top w:val="none" w:sz="0" w:space="0" w:color="auto"/>
        <w:left w:val="none" w:sz="0" w:space="0" w:color="auto"/>
        <w:bottom w:val="none" w:sz="0" w:space="0" w:color="auto"/>
        <w:right w:val="none" w:sz="0" w:space="0" w:color="auto"/>
      </w:divBdr>
    </w:div>
    <w:div w:id="1377004702">
      <w:bodyDiv w:val="1"/>
      <w:marLeft w:val="0"/>
      <w:marRight w:val="0"/>
      <w:marTop w:val="0"/>
      <w:marBottom w:val="0"/>
      <w:divBdr>
        <w:top w:val="none" w:sz="0" w:space="0" w:color="auto"/>
        <w:left w:val="none" w:sz="0" w:space="0" w:color="auto"/>
        <w:bottom w:val="none" w:sz="0" w:space="0" w:color="auto"/>
        <w:right w:val="none" w:sz="0" w:space="0" w:color="auto"/>
      </w:divBdr>
    </w:div>
    <w:div w:id="1377241362">
      <w:bodyDiv w:val="1"/>
      <w:marLeft w:val="0"/>
      <w:marRight w:val="0"/>
      <w:marTop w:val="0"/>
      <w:marBottom w:val="0"/>
      <w:divBdr>
        <w:top w:val="none" w:sz="0" w:space="0" w:color="auto"/>
        <w:left w:val="none" w:sz="0" w:space="0" w:color="auto"/>
        <w:bottom w:val="none" w:sz="0" w:space="0" w:color="auto"/>
        <w:right w:val="none" w:sz="0" w:space="0" w:color="auto"/>
      </w:divBdr>
    </w:div>
    <w:div w:id="1377313417">
      <w:bodyDiv w:val="1"/>
      <w:marLeft w:val="0"/>
      <w:marRight w:val="0"/>
      <w:marTop w:val="0"/>
      <w:marBottom w:val="0"/>
      <w:divBdr>
        <w:top w:val="none" w:sz="0" w:space="0" w:color="auto"/>
        <w:left w:val="none" w:sz="0" w:space="0" w:color="auto"/>
        <w:bottom w:val="none" w:sz="0" w:space="0" w:color="auto"/>
        <w:right w:val="none" w:sz="0" w:space="0" w:color="auto"/>
      </w:divBdr>
    </w:div>
    <w:div w:id="1377391859">
      <w:bodyDiv w:val="1"/>
      <w:marLeft w:val="0"/>
      <w:marRight w:val="0"/>
      <w:marTop w:val="0"/>
      <w:marBottom w:val="0"/>
      <w:divBdr>
        <w:top w:val="none" w:sz="0" w:space="0" w:color="auto"/>
        <w:left w:val="none" w:sz="0" w:space="0" w:color="auto"/>
        <w:bottom w:val="none" w:sz="0" w:space="0" w:color="auto"/>
        <w:right w:val="none" w:sz="0" w:space="0" w:color="auto"/>
      </w:divBdr>
    </w:div>
    <w:div w:id="1377466648">
      <w:bodyDiv w:val="1"/>
      <w:marLeft w:val="0"/>
      <w:marRight w:val="0"/>
      <w:marTop w:val="0"/>
      <w:marBottom w:val="0"/>
      <w:divBdr>
        <w:top w:val="none" w:sz="0" w:space="0" w:color="auto"/>
        <w:left w:val="none" w:sz="0" w:space="0" w:color="auto"/>
        <w:bottom w:val="none" w:sz="0" w:space="0" w:color="auto"/>
        <w:right w:val="none" w:sz="0" w:space="0" w:color="auto"/>
      </w:divBdr>
    </w:div>
    <w:div w:id="1377779116">
      <w:bodyDiv w:val="1"/>
      <w:marLeft w:val="0"/>
      <w:marRight w:val="0"/>
      <w:marTop w:val="0"/>
      <w:marBottom w:val="0"/>
      <w:divBdr>
        <w:top w:val="none" w:sz="0" w:space="0" w:color="auto"/>
        <w:left w:val="none" w:sz="0" w:space="0" w:color="auto"/>
        <w:bottom w:val="none" w:sz="0" w:space="0" w:color="auto"/>
        <w:right w:val="none" w:sz="0" w:space="0" w:color="auto"/>
      </w:divBdr>
    </w:div>
    <w:div w:id="1378121127">
      <w:bodyDiv w:val="1"/>
      <w:marLeft w:val="0"/>
      <w:marRight w:val="0"/>
      <w:marTop w:val="0"/>
      <w:marBottom w:val="0"/>
      <w:divBdr>
        <w:top w:val="none" w:sz="0" w:space="0" w:color="auto"/>
        <w:left w:val="none" w:sz="0" w:space="0" w:color="auto"/>
        <w:bottom w:val="none" w:sz="0" w:space="0" w:color="auto"/>
        <w:right w:val="none" w:sz="0" w:space="0" w:color="auto"/>
      </w:divBdr>
    </w:div>
    <w:div w:id="1378238555">
      <w:bodyDiv w:val="1"/>
      <w:marLeft w:val="0"/>
      <w:marRight w:val="0"/>
      <w:marTop w:val="0"/>
      <w:marBottom w:val="0"/>
      <w:divBdr>
        <w:top w:val="none" w:sz="0" w:space="0" w:color="auto"/>
        <w:left w:val="none" w:sz="0" w:space="0" w:color="auto"/>
        <w:bottom w:val="none" w:sz="0" w:space="0" w:color="auto"/>
        <w:right w:val="none" w:sz="0" w:space="0" w:color="auto"/>
      </w:divBdr>
    </w:div>
    <w:div w:id="1378510533">
      <w:bodyDiv w:val="1"/>
      <w:marLeft w:val="0"/>
      <w:marRight w:val="0"/>
      <w:marTop w:val="0"/>
      <w:marBottom w:val="0"/>
      <w:divBdr>
        <w:top w:val="none" w:sz="0" w:space="0" w:color="auto"/>
        <w:left w:val="none" w:sz="0" w:space="0" w:color="auto"/>
        <w:bottom w:val="none" w:sz="0" w:space="0" w:color="auto"/>
        <w:right w:val="none" w:sz="0" w:space="0" w:color="auto"/>
      </w:divBdr>
    </w:div>
    <w:div w:id="1378549944">
      <w:bodyDiv w:val="1"/>
      <w:marLeft w:val="0"/>
      <w:marRight w:val="0"/>
      <w:marTop w:val="0"/>
      <w:marBottom w:val="0"/>
      <w:divBdr>
        <w:top w:val="none" w:sz="0" w:space="0" w:color="auto"/>
        <w:left w:val="none" w:sz="0" w:space="0" w:color="auto"/>
        <w:bottom w:val="none" w:sz="0" w:space="0" w:color="auto"/>
        <w:right w:val="none" w:sz="0" w:space="0" w:color="auto"/>
      </w:divBdr>
    </w:div>
    <w:div w:id="1378775031">
      <w:bodyDiv w:val="1"/>
      <w:marLeft w:val="0"/>
      <w:marRight w:val="0"/>
      <w:marTop w:val="0"/>
      <w:marBottom w:val="0"/>
      <w:divBdr>
        <w:top w:val="none" w:sz="0" w:space="0" w:color="auto"/>
        <w:left w:val="none" w:sz="0" w:space="0" w:color="auto"/>
        <w:bottom w:val="none" w:sz="0" w:space="0" w:color="auto"/>
        <w:right w:val="none" w:sz="0" w:space="0" w:color="auto"/>
      </w:divBdr>
    </w:div>
    <w:div w:id="1379167766">
      <w:bodyDiv w:val="1"/>
      <w:marLeft w:val="0"/>
      <w:marRight w:val="0"/>
      <w:marTop w:val="0"/>
      <w:marBottom w:val="0"/>
      <w:divBdr>
        <w:top w:val="none" w:sz="0" w:space="0" w:color="auto"/>
        <w:left w:val="none" w:sz="0" w:space="0" w:color="auto"/>
        <w:bottom w:val="none" w:sz="0" w:space="0" w:color="auto"/>
        <w:right w:val="none" w:sz="0" w:space="0" w:color="auto"/>
      </w:divBdr>
    </w:div>
    <w:div w:id="1379936442">
      <w:bodyDiv w:val="1"/>
      <w:marLeft w:val="0"/>
      <w:marRight w:val="0"/>
      <w:marTop w:val="0"/>
      <w:marBottom w:val="0"/>
      <w:divBdr>
        <w:top w:val="none" w:sz="0" w:space="0" w:color="auto"/>
        <w:left w:val="none" w:sz="0" w:space="0" w:color="auto"/>
        <w:bottom w:val="none" w:sz="0" w:space="0" w:color="auto"/>
        <w:right w:val="none" w:sz="0" w:space="0" w:color="auto"/>
      </w:divBdr>
    </w:div>
    <w:div w:id="1380278678">
      <w:bodyDiv w:val="1"/>
      <w:marLeft w:val="0"/>
      <w:marRight w:val="0"/>
      <w:marTop w:val="0"/>
      <w:marBottom w:val="0"/>
      <w:divBdr>
        <w:top w:val="none" w:sz="0" w:space="0" w:color="auto"/>
        <w:left w:val="none" w:sz="0" w:space="0" w:color="auto"/>
        <w:bottom w:val="none" w:sz="0" w:space="0" w:color="auto"/>
        <w:right w:val="none" w:sz="0" w:space="0" w:color="auto"/>
      </w:divBdr>
    </w:div>
    <w:div w:id="1380395554">
      <w:bodyDiv w:val="1"/>
      <w:marLeft w:val="0"/>
      <w:marRight w:val="0"/>
      <w:marTop w:val="0"/>
      <w:marBottom w:val="0"/>
      <w:divBdr>
        <w:top w:val="none" w:sz="0" w:space="0" w:color="auto"/>
        <w:left w:val="none" w:sz="0" w:space="0" w:color="auto"/>
        <w:bottom w:val="none" w:sz="0" w:space="0" w:color="auto"/>
        <w:right w:val="none" w:sz="0" w:space="0" w:color="auto"/>
      </w:divBdr>
    </w:div>
    <w:div w:id="1380743235">
      <w:bodyDiv w:val="1"/>
      <w:marLeft w:val="0"/>
      <w:marRight w:val="0"/>
      <w:marTop w:val="0"/>
      <w:marBottom w:val="0"/>
      <w:divBdr>
        <w:top w:val="none" w:sz="0" w:space="0" w:color="auto"/>
        <w:left w:val="none" w:sz="0" w:space="0" w:color="auto"/>
        <w:bottom w:val="none" w:sz="0" w:space="0" w:color="auto"/>
        <w:right w:val="none" w:sz="0" w:space="0" w:color="auto"/>
      </w:divBdr>
    </w:div>
    <w:div w:id="1380859627">
      <w:bodyDiv w:val="1"/>
      <w:marLeft w:val="0"/>
      <w:marRight w:val="0"/>
      <w:marTop w:val="0"/>
      <w:marBottom w:val="0"/>
      <w:divBdr>
        <w:top w:val="none" w:sz="0" w:space="0" w:color="auto"/>
        <w:left w:val="none" w:sz="0" w:space="0" w:color="auto"/>
        <w:bottom w:val="none" w:sz="0" w:space="0" w:color="auto"/>
        <w:right w:val="none" w:sz="0" w:space="0" w:color="auto"/>
      </w:divBdr>
    </w:div>
    <w:div w:id="1381173900">
      <w:bodyDiv w:val="1"/>
      <w:marLeft w:val="0"/>
      <w:marRight w:val="0"/>
      <w:marTop w:val="0"/>
      <w:marBottom w:val="0"/>
      <w:divBdr>
        <w:top w:val="none" w:sz="0" w:space="0" w:color="auto"/>
        <w:left w:val="none" w:sz="0" w:space="0" w:color="auto"/>
        <w:bottom w:val="none" w:sz="0" w:space="0" w:color="auto"/>
        <w:right w:val="none" w:sz="0" w:space="0" w:color="auto"/>
      </w:divBdr>
    </w:div>
    <w:div w:id="1381245212">
      <w:bodyDiv w:val="1"/>
      <w:marLeft w:val="0"/>
      <w:marRight w:val="0"/>
      <w:marTop w:val="0"/>
      <w:marBottom w:val="0"/>
      <w:divBdr>
        <w:top w:val="none" w:sz="0" w:space="0" w:color="auto"/>
        <w:left w:val="none" w:sz="0" w:space="0" w:color="auto"/>
        <w:bottom w:val="none" w:sz="0" w:space="0" w:color="auto"/>
        <w:right w:val="none" w:sz="0" w:space="0" w:color="auto"/>
      </w:divBdr>
    </w:div>
    <w:div w:id="1381440664">
      <w:bodyDiv w:val="1"/>
      <w:marLeft w:val="0"/>
      <w:marRight w:val="0"/>
      <w:marTop w:val="0"/>
      <w:marBottom w:val="0"/>
      <w:divBdr>
        <w:top w:val="none" w:sz="0" w:space="0" w:color="auto"/>
        <w:left w:val="none" w:sz="0" w:space="0" w:color="auto"/>
        <w:bottom w:val="none" w:sz="0" w:space="0" w:color="auto"/>
        <w:right w:val="none" w:sz="0" w:space="0" w:color="auto"/>
      </w:divBdr>
    </w:div>
    <w:div w:id="1381587974">
      <w:bodyDiv w:val="1"/>
      <w:marLeft w:val="0"/>
      <w:marRight w:val="0"/>
      <w:marTop w:val="0"/>
      <w:marBottom w:val="0"/>
      <w:divBdr>
        <w:top w:val="none" w:sz="0" w:space="0" w:color="auto"/>
        <w:left w:val="none" w:sz="0" w:space="0" w:color="auto"/>
        <w:bottom w:val="none" w:sz="0" w:space="0" w:color="auto"/>
        <w:right w:val="none" w:sz="0" w:space="0" w:color="auto"/>
      </w:divBdr>
    </w:div>
    <w:div w:id="1382166255">
      <w:bodyDiv w:val="1"/>
      <w:marLeft w:val="0"/>
      <w:marRight w:val="0"/>
      <w:marTop w:val="0"/>
      <w:marBottom w:val="0"/>
      <w:divBdr>
        <w:top w:val="none" w:sz="0" w:space="0" w:color="auto"/>
        <w:left w:val="none" w:sz="0" w:space="0" w:color="auto"/>
        <w:bottom w:val="none" w:sz="0" w:space="0" w:color="auto"/>
        <w:right w:val="none" w:sz="0" w:space="0" w:color="auto"/>
      </w:divBdr>
    </w:div>
    <w:div w:id="1382636287">
      <w:bodyDiv w:val="1"/>
      <w:marLeft w:val="0"/>
      <w:marRight w:val="0"/>
      <w:marTop w:val="0"/>
      <w:marBottom w:val="0"/>
      <w:divBdr>
        <w:top w:val="none" w:sz="0" w:space="0" w:color="auto"/>
        <w:left w:val="none" w:sz="0" w:space="0" w:color="auto"/>
        <w:bottom w:val="none" w:sz="0" w:space="0" w:color="auto"/>
        <w:right w:val="none" w:sz="0" w:space="0" w:color="auto"/>
      </w:divBdr>
    </w:div>
    <w:div w:id="1382636881">
      <w:bodyDiv w:val="1"/>
      <w:marLeft w:val="0"/>
      <w:marRight w:val="0"/>
      <w:marTop w:val="0"/>
      <w:marBottom w:val="0"/>
      <w:divBdr>
        <w:top w:val="none" w:sz="0" w:space="0" w:color="auto"/>
        <w:left w:val="none" w:sz="0" w:space="0" w:color="auto"/>
        <w:bottom w:val="none" w:sz="0" w:space="0" w:color="auto"/>
        <w:right w:val="none" w:sz="0" w:space="0" w:color="auto"/>
      </w:divBdr>
    </w:div>
    <w:div w:id="1382704413">
      <w:bodyDiv w:val="1"/>
      <w:marLeft w:val="0"/>
      <w:marRight w:val="0"/>
      <w:marTop w:val="0"/>
      <w:marBottom w:val="0"/>
      <w:divBdr>
        <w:top w:val="none" w:sz="0" w:space="0" w:color="auto"/>
        <w:left w:val="none" w:sz="0" w:space="0" w:color="auto"/>
        <w:bottom w:val="none" w:sz="0" w:space="0" w:color="auto"/>
        <w:right w:val="none" w:sz="0" w:space="0" w:color="auto"/>
      </w:divBdr>
    </w:div>
    <w:div w:id="1383749982">
      <w:bodyDiv w:val="1"/>
      <w:marLeft w:val="0"/>
      <w:marRight w:val="0"/>
      <w:marTop w:val="0"/>
      <w:marBottom w:val="0"/>
      <w:divBdr>
        <w:top w:val="none" w:sz="0" w:space="0" w:color="auto"/>
        <w:left w:val="none" w:sz="0" w:space="0" w:color="auto"/>
        <w:bottom w:val="none" w:sz="0" w:space="0" w:color="auto"/>
        <w:right w:val="none" w:sz="0" w:space="0" w:color="auto"/>
      </w:divBdr>
    </w:div>
    <w:div w:id="1384018671">
      <w:bodyDiv w:val="1"/>
      <w:marLeft w:val="0"/>
      <w:marRight w:val="0"/>
      <w:marTop w:val="0"/>
      <w:marBottom w:val="0"/>
      <w:divBdr>
        <w:top w:val="none" w:sz="0" w:space="0" w:color="auto"/>
        <w:left w:val="none" w:sz="0" w:space="0" w:color="auto"/>
        <w:bottom w:val="none" w:sz="0" w:space="0" w:color="auto"/>
        <w:right w:val="none" w:sz="0" w:space="0" w:color="auto"/>
      </w:divBdr>
    </w:div>
    <w:div w:id="1385719233">
      <w:bodyDiv w:val="1"/>
      <w:marLeft w:val="0"/>
      <w:marRight w:val="0"/>
      <w:marTop w:val="0"/>
      <w:marBottom w:val="0"/>
      <w:divBdr>
        <w:top w:val="none" w:sz="0" w:space="0" w:color="auto"/>
        <w:left w:val="none" w:sz="0" w:space="0" w:color="auto"/>
        <w:bottom w:val="none" w:sz="0" w:space="0" w:color="auto"/>
        <w:right w:val="none" w:sz="0" w:space="0" w:color="auto"/>
      </w:divBdr>
    </w:div>
    <w:div w:id="1385760297">
      <w:bodyDiv w:val="1"/>
      <w:marLeft w:val="0"/>
      <w:marRight w:val="0"/>
      <w:marTop w:val="0"/>
      <w:marBottom w:val="0"/>
      <w:divBdr>
        <w:top w:val="none" w:sz="0" w:space="0" w:color="auto"/>
        <w:left w:val="none" w:sz="0" w:space="0" w:color="auto"/>
        <w:bottom w:val="none" w:sz="0" w:space="0" w:color="auto"/>
        <w:right w:val="none" w:sz="0" w:space="0" w:color="auto"/>
      </w:divBdr>
    </w:div>
    <w:div w:id="1385761068">
      <w:bodyDiv w:val="1"/>
      <w:marLeft w:val="0"/>
      <w:marRight w:val="0"/>
      <w:marTop w:val="0"/>
      <w:marBottom w:val="0"/>
      <w:divBdr>
        <w:top w:val="none" w:sz="0" w:space="0" w:color="auto"/>
        <w:left w:val="none" w:sz="0" w:space="0" w:color="auto"/>
        <w:bottom w:val="none" w:sz="0" w:space="0" w:color="auto"/>
        <w:right w:val="none" w:sz="0" w:space="0" w:color="auto"/>
      </w:divBdr>
    </w:div>
    <w:div w:id="1386030574">
      <w:bodyDiv w:val="1"/>
      <w:marLeft w:val="0"/>
      <w:marRight w:val="0"/>
      <w:marTop w:val="0"/>
      <w:marBottom w:val="0"/>
      <w:divBdr>
        <w:top w:val="none" w:sz="0" w:space="0" w:color="auto"/>
        <w:left w:val="none" w:sz="0" w:space="0" w:color="auto"/>
        <w:bottom w:val="none" w:sz="0" w:space="0" w:color="auto"/>
        <w:right w:val="none" w:sz="0" w:space="0" w:color="auto"/>
      </w:divBdr>
    </w:div>
    <w:div w:id="1386685077">
      <w:bodyDiv w:val="1"/>
      <w:marLeft w:val="0"/>
      <w:marRight w:val="0"/>
      <w:marTop w:val="0"/>
      <w:marBottom w:val="0"/>
      <w:divBdr>
        <w:top w:val="none" w:sz="0" w:space="0" w:color="auto"/>
        <w:left w:val="none" w:sz="0" w:space="0" w:color="auto"/>
        <w:bottom w:val="none" w:sz="0" w:space="0" w:color="auto"/>
        <w:right w:val="none" w:sz="0" w:space="0" w:color="auto"/>
      </w:divBdr>
    </w:div>
    <w:div w:id="1386950849">
      <w:bodyDiv w:val="1"/>
      <w:marLeft w:val="0"/>
      <w:marRight w:val="0"/>
      <w:marTop w:val="0"/>
      <w:marBottom w:val="0"/>
      <w:divBdr>
        <w:top w:val="none" w:sz="0" w:space="0" w:color="auto"/>
        <w:left w:val="none" w:sz="0" w:space="0" w:color="auto"/>
        <w:bottom w:val="none" w:sz="0" w:space="0" w:color="auto"/>
        <w:right w:val="none" w:sz="0" w:space="0" w:color="auto"/>
      </w:divBdr>
    </w:div>
    <w:div w:id="1387874367">
      <w:bodyDiv w:val="1"/>
      <w:marLeft w:val="0"/>
      <w:marRight w:val="0"/>
      <w:marTop w:val="0"/>
      <w:marBottom w:val="0"/>
      <w:divBdr>
        <w:top w:val="none" w:sz="0" w:space="0" w:color="auto"/>
        <w:left w:val="none" w:sz="0" w:space="0" w:color="auto"/>
        <w:bottom w:val="none" w:sz="0" w:space="0" w:color="auto"/>
        <w:right w:val="none" w:sz="0" w:space="0" w:color="auto"/>
      </w:divBdr>
    </w:div>
    <w:div w:id="1388263055">
      <w:bodyDiv w:val="1"/>
      <w:marLeft w:val="0"/>
      <w:marRight w:val="0"/>
      <w:marTop w:val="0"/>
      <w:marBottom w:val="0"/>
      <w:divBdr>
        <w:top w:val="none" w:sz="0" w:space="0" w:color="auto"/>
        <w:left w:val="none" w:sz="0" w:space="0" w:color="auto"/>
        <w:bottom w:val="none" w:sz="0" w:space="0" w:color="auto"/>
        <w:right w:val="none" w:sz="0" w:space="0" w:color="auto"/>
      </w:divBdr>
    </w:div>
    <w:div w:id="1388870921">
      <w:bodyDiv w:val="1"/>
      <w:marLeft w:val="0"/>
      <w:marRight w:val="0"/>
      <w:marTop w:val="0"/>
      <w:marBottom w:val="0"/>
      <w:divBdr>
        <w:top w:val="none" w:sz="0" w:space="0" w:color="auto"/>
        <w:left w:val="none" w:sz="0" w:space="0" w:color="auto"/>
        <w:bottom w:val="none" w:sz="0" w:space="0" w:color="auto"/>
        <w:right w:val="none" w:sz="0" w:space="0" w:color="auto"/>
      </w:divBdr>
    </w:div>
    <w:div w:id="1390108408">
      <w:bodyDiv w:val="1"/>
      <w:marLeft w:val="0"/>
      <w:marRight w:val="0"/>
      <w:marTop w:val="0"/>
      <w:marBottom w:val="0"/>
      <w:divBdr>
        <w:top w:val="none" w:sz="0" w:space="0" w:color="auto"/>
        <w:left w:val="none" w:sz="0" w:space="0" w:color="auto"/>
        <w:bottom w:val="none" w:sz="0" w:space="0" w:color="auto"/>
        <w:right w:val="none" w:sz="0" w:space="0" w:color="auto"/>
      </w:divBdr>
    </w:div>
    <w:div w:id="1390299260">
      <w:bodyDiv w:val="1"/>
      <w:marLeft w:val="0"/>
      <w:marRight w:val="0"/>
      <w:marTop w:val="0"/>
      <w:marBottom w:val="0"/>
      <w:divBdr>
        <w:top w:val="none" w:sz="0" w:space="0" w:color="auto"/>
        <w:left w:val="none" w:sz="0" w:space="0" w:color="auto"/>
        <w:bottom w:val="none" w:sz="0" w:space="0" w:color="auto"/>
        <w:right w:val="none" w:sz="0" w:space="0" w:color="auto"/>
      </w:divBdr>
    </w:div>
    <w:div w:id="1390421833">
      <w:bodyDiv w:val="1"/>
      <w:marLeft w:val="0"/>
      <w:marRight w:val="0"/>
      <w:marTop w:val="0"/>
      <w:marBottom w:val="0"/>
      <w:divBdr>
        <w:top w:val="none" w:sz="0" w:space="0" w:color="auto"/>
        <w:left w:val="none" w:sz="0" w:space="0" w:color="auto"/>
        <w:bottom w:val="none" w:sz="0" w:space="0" w:color="auto"/>
        <w:right w:val="none" w:sz="0" w:space="0" w:color="auto"/>
      </w:divBdr>
    </w:div>
    <w:div w:id="1390495672">
      <w:bodyDiv w:val="1"/>
      <w:marLeft w:val="0"/>
      <w:marRight w:val="0"/>
      <w:marTop w:val="0"/>
      <w:marBottom w:val="0"/>
      <w:divBdr>
        <w:top w:val="none" w:sz="0" w:space="0" w:color="auto"/>
        <w:left w:val="none" w:sz="0" w:space="0" w:color="auto"/>
        <w:bottom w:val="none" w:sz="0" w:space="0" w:color="auto"/>
        <w:right w:val="none" w:sz="0" w:space="0" w:color="auto"/>
      </w:divBdr>
    </w:div>
    <w:div w:id="1390570419">
      <w:bodyDiv w:val="1"/>
      <w:marLeft w:val="0"/>
      <w:marRight w:val="0"/>
      <w:marTop w:val="0"/>
      <w:marBottom w:val="0"/>
      <w:divBdr>
        <w:top w:val="none" w:sz="0" w:space="0" w:color="auto"/>
        <w:left w:val="none" w:sz="0" w:space="0" w:color="auto"/>
        <w:bottom w:val="none" w:sz="0" w:space="0" w:color="auto"/>
        <w:right w:val="none" w:sz="0" w:space="0" w:color="auto"/>
      </w:divBdr>
    </w:div>
    <w:div w:id="1390690907">
      <w:bodyDiv w:val="1"/>
      <w:marLeft w:val="0"/>
      <w:marRight w:val="0"/>
      <w:marTop w:val="0"/>
      <w:marBottom w:val="0"/>
      <w:divBdr>
        <w:top w:val="none" w:sz="0" w:space="0" w:color="auto"/>
        <w:left w:val="none" w:sz="0" w:space="0" w:color="auto"/>
        <w:bottom w:val="none" w:sz="0" w:space="0" w:color="auto"/>
        <w:right w:val="none" w:sz="0" w:space="0" w:color="auto"/>
      </w:divBdr>
    </w:div>
    <w:div w:id="1391033978">
      <w:bodyDiv w:val="1"/>
      <w:marLeft w:val="0"/>
      <w:marRight w:val="0"/>
      <w:marTop w:val="0"/>
      <w:marBottom w:val="0"/>
      <w:divBdr>
        <w:top w:val="none" w:sz="0" w:space="0" w:color="auto"/>
        <w:left w:val="none" w:sz="0" w:space="0" w:color="auto"/>
        <w:bottom w:val="none" w:sz="0" w:space="0" w:color="auto"/>
        <w:right w:val="none" w:sz="0" w:space="0" w:color="auto"/>
      </w:divBdr>
    </w:div>
    <w:div w:id="1391271361">
      <w:bodyDiv w:val="1"/>
      <w:marLeft w:val="0"/>
      <w:marRight w:val="0"/>
      <w:marTop w:val="0"/>
      <w:marBottom w:val="0"/>
      <w:divBdr>
        <w:top w:val="none" w:sz="0" w:space="0" w:color="auto"/>
        <w:left w:val="none" w:sz="0" w:space="0" w:color="auto"/>
        <w:bottom w:val="none" w:sz="0" w:space="0" w:color="auto"/>
        <w:right w:val="none" w:sz="0" w:space="0" w:color="auto"/>
      </w:divBdr>
    </w:div>
    <w:div w:id="1391809575">
      <w:bodyDiv w:val="1"/>
      <w:marLeft w:val="0"/>
      <w:marRight w:val="0"/>
      <w:marTop w:val="0"/>
      <w:marBottom w:val="0"/>
      <w:divBdr>
        <w:top w:val="none" w:sz="0" w:space="0" w:color="auto"/>
        <w:left w:val="none" w:sz="0" w:space="0" w:color="auto"/>
        <w:bottom w:val="none" w:sz="0" w:space="0" w:color="auto"/>
        <w:right w:val="none" w:sz="0" w:space="0" w:color="auto"/>
      </w:divBdr>
    </w:div>
    <w:div w:id="1391885932">
      <w:bodyDiv w:val="1"/>
      <w:marLeft w:val="0"/>
      <w:marRight w:val="0"/>
      <w:marTop w:val="0"/>
      <w:marBottom w:val="0"/>
      <w:divBdr>
        <w:top w:val="none" w:sz="0" w:space="0" w:color="auto"/>
        <w:left w:val="none" w:sz="0" w:space="0" w:color="auto"/>
        <w:bottom w:val="none" w:sz="0" w:space="0" w:color="auto"/>
        <w:right w:val="none" w:sz="0" w:space="0" w:color="auto"/>
      </w:divBdr>
    </w:div>
    <w:div w:id="1392000917">
      <w:bodyDiv w:val="1"/>
      <w:marLeft w:val="0"/>
      <w:marRight w:val="0"/>
      <w:marTop w:val="0"/>
      <w:marBottom w:val="0"/>
      <w:divBdr>
        <w:top w:val="none" w:sz="0" w:space="0" w:color="auto"/>
        <w:left w:val="none" w:sz="0" w:space="0" w:color="auto"/>
        <w:bottom w:val="none" w:sz="0" w:space="0" w:color="auto"/>
        <w:right w:val="none" w:sz="0" w:space="0" w:color="auto"/>
      </w:divBdr>
    </w:div>
    <w:div w:id="1392078105">
      <w:bodyDiv w:val="1"/>
      <w:marLeft w:val="0"/>
      <w:marRight w:val="0"/>
      <w:marTop w:val="0"/>
      <w:marBottom w:val="0"/>
      <w:divBdr>
        <w:top w:val="none" w:sz="0" w:space="0" w:color="auto"/>
        <w:left w:val="none" w:sz="0" w:space="0" w:color="auto"/>
        <w:bottom w:val="none" w:sz="0" w:space="0" w:color="auto"/>
        <w:right w:val="none" w:sz="0" w:space="0" w:color="auto"/>
      </w:divBdr>
    </w:div>
    <w:div w:id="1392460926">
      <w:bodyDiv w:val="1"/>
      <w:marLeft w:val="0"/>
      <w:marRight w:val="0"/>
      <w:marTop w:val="0"/>
      <w:marBottom w:val="0"/>
      <w:divBdr>
        <w:top w:val="none" w:sz="0" w:space="0" w:color="auto"/>
        <w:left w:val="none" w:sz="0" w:space="0" w:color="auto"/>
        <w:bottom w:val="none" w:sz="0" w:space="0" w:color="auto"/>
        <w:right w:val="none" w:sz="0" w:space="0" w:color="auto"/>
      </w:divBdr>
    </w:div>
    <w:div w:id="1392462524">
      <w:bodyDiv w:val="1"/>
      <w:marLeft w:val="0"/>
      <w:marRight w:val="0"/>
      <w:marTop w:val="0"/>
      <w:marBottom w:val="0"/>
      <w:divBdr>
        <w:top w:val="none" w:sz="0" w:space="0" w:color="auto"/>
        <w:left w:val="none" w:sz="0" w:space="0" w:color="auto"/>
        <w:bottom w:val="none" w:sz="0" w:space="0" w:color="auto"/>
        <w:right w:val="none" w:sz="0" w:space="0" w:color="auto"/>
      </w:divBdr>
    </w:div>
    <w:div w:id="1393000048">
      <w:bodyDiv w:val="1"/>
      <w:marLeft w:val="0"/>
      <w:marRight w:val="0"/>
      <w:marTop w:val="0"/>
      <w:marBottom w:val="0"/>
      <w:divBdr>
        <w:top w:val="none" w:sz="0" w:space="0" w:color="auto"/>
        <w:left w:val="none" w:sz="0" w:space="0" w:color="auto"/>
        <w:bottom w:val="none" w:sz="0" w:space="0" w:color="auto"/>
        <w:right w:val="none" w:sz="0" w:space="0" w:color="auto"/>
      </w:divBdr>
    </w:div>
    <w:div w:id="1393120552">
      <w:bodyDiv w:val="1"/>
      <w:marLeft w:val="0"/>
      <w:marRight w:val="0"/>
      <w:marTop w:val="0"/>
      <w:marBottom w:val="0"/>
      <w:divBdr>
        <w:top w:val="none" w:sz="0" w:space="0" w:color="auto"/>
        <w:left w:val="none" w:sz="0" w:space="0" w:color="auto"/>
        <w:bottom w:val="none" w:sz="0" w:space="0" w:color="auto"/>
        <w:right w:val="none" w:sz="0" w:space="0" w:color="auto"/>
      </w:divBdr>
    </w:div>
    <w:div w:id="1393230564">
      <w:bodyDiv w:val="1"/>
      <w:marLeft w:val="0"/>
      <w:marRight w:val="0"/>
      <w:marTop w:val="0"/>
      <w:marBottom w:val="0"/>
      <w:divBdr>
        <w:top w:val="none" w:sz="0" w:space="0" w:color="auto"/>
        <w:left w:val="none" w:sz="0" w:space="0" w:color="auto"/>
        <w:bottom w:val="none" w:sz="0" w:space="0" w:color="auto"/>
        <w:right w:val="none" w:sz="0" w:space="0" w:color="auto"/>
      </w:divBdr>
    </w:div>
    <w:div w:id="1393309814">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3776365">
      <w:bodyDiv w:val="1"/>
      <w:marLeft w:val="0"/>
      <w:marRight w:val="0"/>
      <w:marTop w:val="0"/>
      <w:marBottom w:val="0"/>
      <w:divBdr>
        <w:top w:val="none" w:sz="0" w:space="0" w:color="auto"/>
        <w:left w:val="none" w:sz="0" w:space="0" w:color="auto"/>
        <w:bottom w:val="none" w:sz="0" w:space="0" w:color="auto"/>
        <w:right w:val="none" w:sz="0" w:space="0" w:color="auto"/>
      </w:divBdr>
    </w:div>
    <w:div w:id="1394697693">
      <w:bodyDiv w:val="1"/>
      <w:marLeft w:val="0"/>
      <w:marRight w:val="0"/>
      <w:marTop w:val="0"/>
      <w:marBottom w:val="0"/>
      <w:divBdr>
        <w:top w:val="none" w:sz="0" w:space="0" w:color="auto"/>
        <w:left w:val="none" w:sz="0" w:space="0" w:color="auto"/>
        <w:bottom w:val="none" w:sz="0" w:space="0" w:color="auto"/>
        <w:right w:val="none" w:sz="0" w:space="0" w:color="auto"/>
      </w:divBdr>
    </w:div>
    <w:div w:id="1395086219">
      <w:bodyDiv w:val="1"/>
      <w:marLeft w:val="0"/>
      <w:marRight w:val="0"/>
      <w:marTop w:val="0"/>
      <w:marBottom w:val="0"/>
      <w:divBdr>
        <w:top w:val="none" w:sz="0" w:space="0" w:color="auto"/>
        <w:left w:val="none" w:sz="0" w:space="0" w:color="auto"/>
        <w:bottom w:val="none" w:sz="0" w:space="0" w:color="auto"/>
        <w:right w:val="none" w:sz="0" w:space="0" w:color="auto"/>
      </w:divBdr>
    </w:div>
    <w:div w:id="1396245915">
      <w:bodyDiv w:val="1"/>
      <w:marLeft w:val="0"/>
      <w:marRight w:val="0"/>
      <w:marTop w:val="0"/>
      <w:marBottom w:val="0"/>
      <w:divBdr>
        <w:top w:val="none" w:sz="0" w:space="0" w:color="auto"/>
        <w:left w:val="none" w:sz="0" w:space="0" w:color="auto"/>
        <w:bottom w:val="none" w:sz="0" w:space="0" w:color="auto"/>
        <w:right w:val="none" w:sz="0" w:space="0" w:color="auto"/>
      </w:divBdr>
    </w:div>
    <w:div w:id="1396706849">
      <w:bodyDiv w:val="1"/>
      <w:marLeft w:val="0"/>
      <w:marRight w:val="0"/>
      <w:marTop w:val="0"/>
      <w:marBottom w:val="0"/>
      <w:divBdr>
        <w:top w:val="none" w:sz="0" w:space="0" w:color="auto"/>
        <w:left w:val="none" w:sz="0" w:space="0" w:color="auto"/>
        <w:bottom w:val="none" w:sz="0" w:space="0" w:color="auto"/>
        <w:right w:val="none" w:sz="0" w:space="0" w:color="auto"/>
      </w:divBdr>
    </w:div>
    <w:div w:id="1396783410">
      <w:bodyDiv w:val="1"/>
      <w:marLeft w:val="0"/>
      <w:marRight w:val="0"/>
      <w:marTop w:val="0"/>
      <w:marBottom w:val="0"/>
      <w:divBdr>
        <w:top w:val="none" w:sz="0" w:space="0" w:color="auto"/>
        <w:left w:val="none" w:sz="0" w:space="0" w:color="auto"/>
        <w:bottom w:val="none" w:sz="0" w:space="0" w:color="auto"/>
        <w:right w:val="none" w:sz="0" w:space="0" w:color="auto"/>
      </w:divBdr>
    </w:div>
    <w:div w:id="1396973838">
      <w:bodyDiv w:val="1"/>
      <w:marLeft w:val="0"/>
      <w:marRight w:val="0"/>
      <w:marTop w:val="0"/>
      <w:marBottom w:val="0"/>
      <w:divBdr>
        <w:top w:val="none" w:sz="0" w:space="0" w:color="auto"/>
        <w:left w:val="none" w:sz="0" w:space="0" w:color="auto"/>
        <w:bottom w:val="none" w:sz="0" w:space="0" w:color="auto"/>
        <w:right w:val="none" w:sz="0" w:space="0" w:color="auto"/>
      </w:divBdr>
    </w:div>
    <w:div w:id="1397318435">
      <w:bodyDiv w:val="1"/>
      <w:marLeft w:val="0"/>
      <w:marRight w:val="0"/>
      <w:marTop w:val="0"/>
      <w:marBottom w:val="0"/>
      <w:divBdr>
        <w:top w:val="none" w:sz="0" w:space="0" w:color="auto"/>
        <w:left w:val="none" w:sz="0" w:space="0" w:color="auto"/>
        <w:bottom w:val="none" w:sz="0" w:space="0" w:color="auto"/>
        <w:right w:val="none" w:sz="0" w:space="0" w:color="auto"/>
      </w:divBdr>
    </w:div>
    <w:div w:id="1398283511">
      <w:bodyDiv w:val="1"/>
      <w:marLeft w:val="0"/>
      <w:marRight w:val="0"/>
      <w:marTop w:val="0"/>
      <w:marBottom w:val="0"/>
      <w:divBdr>
        <w:top w:val="none" w:sz="0" w:space="0" w:color="auto"/>
        <w:left w:val="none" w:sz="0" w:space="0" w:color="auto"/>
        <w:bottom w:val="none" w:sz="0" w:space="0" w:color="auto"/>
        <w:right w:val="none" w:sz="0" w:space="0" w:color="auto"/>
      </w:divBdr>
    </w:div>
    <w:div w:id="1398432549">
      <w:bodyDiv w:val="1"/>
      <w:marLeft w:val="0"/>
      <w:marRight w:val="0"/>
      <w:marTop w:val="0"/>
      <w:marBottom w:val="0"/>
      <w:divBdr>
        <w:top w:val="none" w:sz="0" w:space="0" w:color="auto"/>
        <w:left w:val="none" w:sz="0" w:space="0" w:color="auto"/>
        <w:bottom w:val="none" w:sz="0" w:space="0" w:color="auto"/>
        <w:right w:val="none" w:sz="0" w:space="0" w:color="auto"/>
      </w:divBdr>
    </w:div>
    <w:div w:id="1398818663">
      <w:bodyDiv w:val="1"/>
      <w:marLeft w:val="0"/>
      <w:marRight w:val="0"/>
      <w:marTop w:val="0"/>
      <w:marBottom w:val="0"/>
      <w:divBdr>
        <w:top w:val="none" w:sz="0" w:space="0" w:color="auto"/>
        <w:left w:val="none" w:sz="0" w:space="0" w:color="auto"/>
        <w:bottom w:val="none" w:sz="0" w:space="0" w:color="auto"/>
        <w:right w:val="none" w:sz="0" w:space="0" w:color="auto"/>
      </w:divBdr>
    </w:div>
    <w:div w:id="1399403516">
      <w:bodyDiv w:val="1"/>
      <w:marLeft w:val="0"/>
      <w:marRight w:val="0"/>
      <w:marTop w:val="0"/>
      <w:marBottom w:val="0"/>
      <w:divBdr>
        <w:top w:val="none" w:sz="0" w:space="0" w:color="auto"/>
        <w:left w:val="none" w:sz="0" w:space="0" w:color="auto"/>
        <w:bottom w:val="none" w:sz="0" w:space="0" w:color="auto"/>
        <w:right w:val="none" w:sz="0" w:space="0" w:color="auto"/>
      </w:divBdr>
    </w:div>
    <w:div w:id="1400059607">
      <w:bodyDiv w:val="1"/>
      <w:marLeft w:val="0"/>
      <w:marRight w:val="0"/>
      <w:marTop w:val="0"/>
      <w:marBottom w:val="0"/>
      <w:divBdr>
        <w:top w:val="none" w:sz="0" w:space="0" w:color="auto"/>
        <w:left w:val="none" w:sz="0" w:space="0" w:color="auto"/>
        <w:bottom w:val="none" w:sz="0" w:space="0" w:color="auto"/>
        <w:right w:val="none" w:sz="0" w:space="0" w:color="auto"/>
      </w:divBdr>
    </w:div>
    <w:div w:id="1400517061">
      <w:bodyDiv w:val="1"/>
      <w:marLeft w:val="0"/>
      <w:marRight w:val="0"/>
      <w:marTop w:val="0"/>
      <w:marBottom w:val="0"/>
      <w:divBdr>
        <w:top w:val="none" w:sz="0" w:space="0" w:color="auto"/>
        <w:left w:val="none" w:sz="0" w:space="0" w:color="auto"/>
        <w:bottom w:val="none" w:sz="0" w:space="0" w:color="auto"/>
        <w:right w:val="none" w:sz="0" w:space="0" w:color="auto"/>
      </w:divBdr>
    </w:div>
    <w:div w:id="1400789061">
      <w:bodyDiv w:val="1"/>
      <w:marLeft w:val="0"/>
      <w:marRight w:val="0"/>
      <w:marTop w:val="0"/>
      <w:marBottom w:val="0"/>
      <w:divBdr>
        <w:top w:val="none" w:sz="0" w:space="0" w:color="auto"/>
        <w:left w:val="none" w:sz="0" w:space="0" w:color="auto"/>
        <w:bottom w:val="none" w:sz="0" w:space="0" w:color="auto"/>
        <w:right w:val="none" w:sz="0" w:space="0" w:color="auto"/>
      </w:divBdr>
    </w:div>
    <w:div w:id="1401711879">
      <w:bodyDiv w:val="1"/>
      <w:marLeft w:val="0"/>
      <w:marRight w:val="0"/>
      <w:marTop w:val="0"/>
      <w:marBottom w:val="0"/>
      <w:divBdr>
        <w:top w:val="none" w:sz="0" w:space="0" w:color="auto"/>
        <w:left w:val="none" w:sz="0" w:space="0" w:color="auto"/>
        <w:bottom w:val="none" w:sz="0" w:space="0" w:color="auto"/>
        <w:right w:val="none" w:sz="0" w:space="0" w:color="auto"/>
      </w:divBdr>
    </w:div>
    <w:div w:id="1402099017">
      <w:bodyDiv w:val="1"/>
      <w:marLeft w:val="0"/>
      <w:marRight w:val="0"/>
      <w:marTop w:val="0"/>
      <w:marBottom w:val="0"/>
      <w:divBdr>
        <w:top w:val="none" w:sz="0" w:space="0" w:color="auto"/>
        <w:left w:val="none" w:sz="0" w:space="0" w:color="auto"/>
        <w:bottom w:val="none" w:sz="0" w:space="0" w:color="auto"/>
        <w:right w:val="none" w:sz="0" w:space="0" w:color="auto"/>
      </w:divBdr>
    </w:div>
    <w:div w:id="1402870719">
      <w:bodyDiv w:val="1"/>
      <w:marLeft w:val="0"/>
      <w:marRight w:val="0"/>
      <w:marTop w:val="0"/>
      <w:marBottom w:val="0"/>
      <w:divBdr>
        <w:top w:val="none" w:sz="0" w:space="0" w:color="auto"/>
        <w:left w:val="none" w:sz="0" w:space="0" w:color="auto"/>
        <w:bottom w:val="none" w:sz="0" w:space="0" w:color="auto"/>
        <w:right w:val="none" w:sz="0" w:space="0" w:color="auto"/>
      </w:divBdr>
    </w:div>
    <w:div w:id="1403210979">
      <w:bodyDiv w:val="1"/>
      <w:marLeft w:val="0"/>
      <w:marRight w:val="0"/>
      <w:marTop w:val="0"/>
      <w:marBottom w:val="0"/>
      <w:divBdr>
        <w:top w:val="none" w:sz="0" w:space="0" w:color="auto"/>
        <w:left w:val="none" w:sz="0" w:space="0" w:color="auto"/>
        <w:bottom w:val="none" w:sz="0" w:space="0" w:color="auto"/>
        <w:right w:val="none" w:sz="0" w:space="0" w:color="auto"/>
      </w:divBdr>
    </w:div>
    <w:div w:id="1404065670">
      <w:bodyDiv w:val="1"/>
      <w:marLeft w:val="0"/>
      <w:marRight w:val="0"/>
      <w:marTop w:val="0"/>
      <w:marBottom w:val="0"/>
      <w:divBdr>
        <w:top w:val="none" w:sz="0" w:space="0" w:color="auto"/>
        <w:left w:val="none" w:sz="0" w:space="0" w:color="auto"/>
        <w:bottom w:val="none" w:sz="0" w:space="0" w:color="auto"/>
        <w:right w:val="none" w:sz="0" w:space="0" w:color="auto"/>
      </w:divBdr>
    </w:div>
    <w:div w:id="1404182892">
      <w:bodyDiv w:val="1"/>
      <w:marLeft w:val="0"/>
      <w:marRight w:val="0"/>
      <w:marTop w:val="0"/>
      <w:marBottom w:val="0"/>
      <w:divBdr>
        <w:top w:val="none" w:sz="0" w:space="0" w:color="auto"/>
        <w:left w:val="none" w:sz="0" w:space="0" w:color="auto"/>
        <w:bottom w:val="none" w:sz="0" w:space="0" w:color="auto"/>
        <w:right w:val="none" w:sz="0" w:space="0" w:color="auto"/>
      </w:divBdr>
    </w:div>
    <w:div w:id="1404989135">
      <w:bodyDiv w:val="1"/>
      <w:marLeft w:val="0"/>
      <w:marRight w:val="0"/>
      <w:marTop w:val="0"/>
      <w:marBottom w:val="0"/>
      <w:divBdr>
        <w:top w:val="none" w:sz="0" w:space="0" w:color="auto"/>
        <w:left w:val="none" w:sz="0" w:space="0" w:color="auto"/>
        <w:bottom w:val="none" w:sz="0" w:space="0" w:color="auto"/>
        <w:right w:val="none" w:sz="0" w:space="0" w:color="auto"/>
      </w:divBdr>
    </w:div>
    <w:div w:id="1405954761">
      <w:bodyDiv w:val="1"/>
      <w:marLeft w:val="0"/>
      <w:marRight w:val="0"/>
      <w:marTop w:val="0"/>
      <w:marBottom w:val="0"/>
      <w:divBdr>
        <w:top w:val="none" w:sz="0" w:space="0" w:color="auto"/>
        <w:left w:val="none" w:sz="0" w:space="0" w:color="auto"/>
        <w:bottom w:val="none" w:sz="0" w:space="0" w:color="auto"/>
        <w:right w:val="none" w:sz="0" w:space="0" w:color="auto"/>
      </w:divBdr>
    </w:div>
    <w:div w:id="1406956553">
      <w:bodyDiv w:val="1"/>
      <w:marLeft w:val="0"/>
      <w:marRight w:val="0"/>
      <w:marTop w:val="0"/>
      <w:marBottom w:val="0"/>
      <w:divBdr>
        <w:top w:val="none" w:sz="0" w:space="0" w:color="auto"/>
        <w:left w:val="none" w:sz="0" w:space="0" w:color="auto"/>
        <w:bottom w:val="none" w:sz="0" w:space="0" w:color="auto"/>
        <w:right w:val="none" w:sz="0" w:space="0" w:color="auto"/>
      </w:divBdr>
    </w:div>
    <w:div w:id="1407266013">
      <w:bodyDiv w:val="1"/>
      <w:marLeft w:val="0"/>
      <w:marRight w:val="0"/>
      <w:marTop w:val="0"/>
      <w:marBottom w:val="0"/>
      <w:divBdr>
        <w:top w:val="none" w:sz="0" w:space="0" w:color="auto"/>
        <w:left w:val="none" w:sz="0" w:space="0" w:color="auto"/>
        <w:bottom w:val="none" w:sz="0" w:space="0" w:color="auto"/>
        <w:right w:val="none" w:sz="0" w:space="0" w:color="auto"/>
      </w:divBdr>
    </w:div>
    <w:div w:id="1407917475">
      <w:bodyDiv w:val="1"/>
      <w:marLeft w:val="0"/>
      <w:marRight w:val="0"/>
      <w:marTop w:val="0"/>
      <w:marBottom w:val="0"/>
      <w:divBdr>
        <w:top w:val="none" w:sz="0" w:space="0" w:color="auto"/>
        <w:left w:val="none" w:sz="0" w:space="0" w:color="auto"/>
        <w:bottom w:val="none" w:sz="0" w:space="0" w:color="auto"/>
        <w:right w:val="none" w:sz="0" w:space="0" w:color="auto"/>
      </w:divBdr>
    </w:div>
    <w:div w:id="1407919171">
      <w:bodyDiv w:val="1"/>
      <w:marLeft w:val="0"/>
      <w:marRight w:val="0"/>
      <w:marTop w:val="0"/>
      <w:marBottom w:val="0"/>
      <w:divBdr>
        <w:top w:val="none" w:sz="0" w:space="0" w:color="auto"/>
        <w:left w:val="none" w:sz="0" w:space="0" w:color="auto"/>
        <w:bottom w:val="none" w:sz="0" w:space="0" w:color="auto"/>
        <w:right w:val="none" w:sz="0" w:space="0" w:color="auto"/>
      </w:divBdr>
    </w:div>
    <w:div w:id="1408073518">
      <w:bodyDiv w:val="1"/>
      <w:marLeft w:val="0"/>
      <w:marRight w:val="0"/>
      <w:marTop w:val="0"/>
      <w:marBottom w:val="0"/>
      <w:divBdr>
        <w:top w:val="none" w:sz="0" w:space="0" w:color="auto"/>
        <w:left w:val="none" w:sz="0" w:space="0" w:color="auto"/>
        <w:bottom w:val="none" w:sz="0" w:space="0" w:color="auto"/>
        <w:right w:val="none" w:sz="0" w:space="0" w:color="auto"/>
      </w:divBdr>
    </w:div>
    <w:div w:id="1408310399">
      <w:bodyDiv w:val="1"/>
      <w:marLeft w:val="0"/>
      <w:marRight w:val="0"/>
      <w:marTop w:val="0"/>
      <w:marBottom w:val="0"/>
      <w:divBdr>
        <w:top w:val="none" w:sz="0" w:space="0" w:color="auto"/>
        <w:left w:val="none" w:sz="0" w:space="0" w:color="auto"/>
        <w:bottom w:val="none" w:sz="0" w:space="0" w:color="auto"/>
        <w:right w:val="none" w:sz="0" w:space="0" w:color="auto"/>
      </w:divBdr>
    </w:div>
    <w:div w:id="1409422662">
      <w:bodyDiv w:val="1"/>
      <w:marLeft w:val="0"/>
      <w:marRight w:val="0"/>
      <w:marTop w:val="0"/>
      <w:marBottom w:val="0"/>
      <w:divBdr>
        <w:top w:val="none" w:sz="0" w:space="0" w:color="auto"/>
        <w:left w:val="none" w:sz="0" w:space="0" w:color="auto"/>
        <w:bottom w:val="none" w:sz="0" w:space="0" w:color="auto"/>
        <w:right w:val="none" w:sz="0" w:space="0" w:color="auto"/>
      </w:divBdr>
    </w:div>
    <w:div w:id="1409496850">
      <w:bodyDiv w:val="1"/>
      <w:marLeft w:val="0"/>
      <w:marRight w:val="0"/>
      <w:marTop w:val="0"/>
      <w:marBottom w:val="0"/>
      <w:divBdr>
        <w:top w:val="none" w:sz="0" w:space="0" w:color="auto"/>
        <w:left w:val="none" w:sz="0" w:space="0" w:color="auto"/>
        <w:bottom w:val="none" w:sz="0" w:space="0" w:color="auto"/>
        <w:right w:val="none" w:sz="0" w:space="0" w:color="auto"/>
      </w:divBdr>
    </w:div>
    <w:div w:id="1409887298">
      <w:bodyDiv w:val="1"/>
      <w:marLeft w:val="0"/>
      <w:marRight w:val="0"/>
      <w:marTop w:val="0"/>
      <w:marBottom w:val="0"/>
      <w:divBdr>
        <w:top w:val="none" w:sz="0" w:space="0" w:color="auto"/>
        <w:left w:val="none" w:sz="0" w:space="0" w:color="auto"/>
        <w:bottom w:val="none" w:sz="0" w:space="0" w:color="auto"/>
        <w:right w:val="none" w:sz="0" w:space="0" w:color="auto"/>
      </w:divBdr>
    </w:div>
    <w:div w:id="1410231425">
      <w:bodyDiv w:val="1"/>
      <w:marLeft w:val="0"/>
      <w:marRight w:val="0"/>
      <w:marTop w:val="0"/>
      <w:marBottom w:val="0"/>
      <w:divBdr>
        <w:top w:val="none" w:sz="0" w:space="0" w:color="auto"/>
        <w:left w:val="none" w:sz="0" w:space="0" w:color="auto"/>
        <w:bottom w:val="none" w:sz="0" w:space="0" w:color="auto"/>
        <w:right w:val="none" w:sz="0" w:space="0" w:color="auto"/>
      </w:divBdr>
    </w:div>
    <w:div w:id="1410931781">
      <w:bodyDiv w:val="1"/>
      <w:marLeft w:val="0"/>
      <w:marRight w:val="0"/>
      <w:marTop w:val="0"/>
      <w:marBottom w:val="0"/>
      <w:divBdr>
        <w:top w:val="none" w:sz="0" w:space="0" w:color="auto"/>
        <w:left w:val="none" w:sz="0" w:space="0" w:color="auto"/>
        <w:bottom w:val="none" w:sz="0" w:space="0" w:color="auto"/>
        <w:right w:val="none" w:sz="0" w:space="0" w:color="auto"/>
      </w:divBdr>
    </w:div>
    <w:div w:id="1411734226">
      <w:bodyDiv w:val="1"/>
      <w:marLeft w:val="0"/>
      <w:marRight w:val="0"/>
      <w:marTop w:val="0"/>
      <w:marBottom w:val="0"/>
      <w:divBdr>
        <w:top w:val="none" w:sz="0" w:space="0" w:color="auto"/>
        <w:left w:val="none" w:sz="0" w:space="0" w:color="auto"/>
        <w:bottom w:val="none" w:sz="0" w:space="0" w:color="auto"/>
        <w:right w:val="none" w:sz="0" w:space="0" w:color="auto"/>
      </w:divBdr>
    </w:div>
    <w:div w:id="1412192928">
      <w:bodyDiv w:val="1"/>
      <w:marLeft w:val="0"/>
      <w:marRight w:val="0"/>
      <w:marTop w:val="0"/>
      <w:marBottom w:val="0"/>
      <w:divBdr>
        <w:top w:val="none" w:sz="0" w:space="0" w:color="auto"/>
        <w:left w:val="none" w:sz="0" w:space="0" w:color="auto"/>
        <w:bottom w:val="none" w:sz="0" w:space="0" w:color="auto"/>
        <w:right w:val="none" w:sz="0" w:space="0" w:color="auto"/>
      </w:divBdr>
    </w:div>
    <w:div w:id="1412432274">
      <w:bodyDiv w:val="1"/>
      <w:marLeft w:val="0"/>
      <w:marRight w:val="0"/>
      <w:marTop w:val="0"/>
      <w:marBottom w:val="0"/>
      <w:divBdr>
        <w:top w:val="none" w:sz="0" w:space="0" w:color="auto"/>
        <w:left w:val="none" w:sz="0" w:space="0" w:color="auto"/>
        <w:bottom w:val="none" w:sz="0" w:space="0" w:color="auto"/>
        <w:right w:val="none" w:sz="0" w:space="0" w:color="auto"/>
      </w:divBdr>
    </w:div>
    <w:div w:id="1412461865">
      <w:bodyDiv w:val="1"/>
      <w:marLeft w:val="0"/>
      <w:marRight w:val="0"/>
      <w:marTop w:val="0"/>
      <w:marBottom w:val="0"/>
      <w:divBdr>
        <w:top w:val="none" w:sz="0" w:space="0" w:color="auto"/>
        <w:left w:val="none" w:sz="0" w:space="0" w:color="auto"/>
        <w:bottom w:val="none" w:sz="0" w:space="0" w:color="auto"/>
        <w:right w:val="none" w:sz="0" w:space="0" w:color="auto"/>
      </w:divBdr>
    </w:div>
    <w:div w:id="1412579778">
      <w:bodyDiv w:val="1"/>
      <w:marLeft w:val="0"/>
      <w:marRight w:val="0"/>
      <w:marTop w:val="0"/>
      <w:marBottom w:val="0"/>
      <w:divBdr>
        <w:top w:val="none" w:sz="0" w:space="0" w:color="auto"/>
        <w:left w:val="none" w:sz="0" w:space="0" w:color="auto"/>
        <w:bottom w:val="none" w:sz="0" w:space="0" w:color="auto"/>
        <w:right w:val="none" w:sz="0" w:space="0" w:color="auto"/>
      </w:divBdr>
    </w:div>
    <w:div w:id="1413041247">
      <w:bodyDiv w:val="1"/>
      <w:marLeft w:val="0"/>
      <w:marRight w:val="0"/>
      <w:marTop w:val="0"/>
      <w:marBottom w:val="0"/>
      <w:divBdr>
        <w:top w:val="none" w:sz="0" w:space="0" w:color="auto"/>
        <w:left w:val="none" w:sz="0" w:space="0" w:color="auto"/>
        <w:bottom w:val="none" w:sz="0" w:space="0" w:color="auto"/>
        <w:right w:val="none" w:sz="0" w:space="0" w:color="auto"/>
      </w:divBdr>
    </w:div>
    <w:div w:id="1413359200">
      <w:bodyDiv w:val="1"/>
      <w:marLeft w:val="0"/>
      <w:marRight w:val="0"/>
      <w:marTop w:val="0"/>
      <w:marBottom w:val="0"/>
      <w:divBdr>
        <w:top w:val="none" w:sz="0" w:space="0" w:color="auto"/>
        <w:left w:val="none" w:sz="0" w:space="0" w:color="auto"/>
        <w:bottom w:val="none" w:sz="0" w:space="0" w:color="auto"/>
        <w:right w:val="none" w:sz="0" w:space="0" w:color="auto"/>
      </w:divBdr>
    </w:div>
    <w:div w:id="1413627573">
      <w:bodyDiv w:val="1"/>
      <w:marLeft w:val="0"/>
      <w:marRight w:val="0"/>
      <w:marTop w:val="0"/>
      <w:marBottom w:val="0"/>
      <w:divBdr>
        <w:top w:val="none" w:sz="0" w:space="0" w:color="auto"/>
        <w:left w:val="none" w:sz="0" w:space="0" w:color="auto"/>
        <w:bottom w:val="none" w:sz="0" w:space="0" w:color="auto"/>
        <w:right w:val="none" w:sz="0" w:space="0" w:color="auto"/>
      </w:divBdr>
    </w:div>
    <w:div w:id="1414476029">
      <w:bodyDiv w:val="1"/>
      <w:marLeft w:val="0"/>
      <w:marRight w:val="0"/>
      <w:marTop w:val="0"/>
      <w:marBottom w:val="0"/>
      <w:divBdr>
        <w:top w:val="none" w:sz="0" w:space="0" w:color="auto"/>
        <w:left w:val="none" w:sz="0" w:space="0" w:color="auto"/>
        <w:bottom w:val="none" w:sz="0" w:space="0" w:color="auto"/>
        <w:right w:val="none" w:sz="0" w:space="0" w:color="auto"/>
      </w:divBdr>
    </w:div>
    <w:div w:id="1415473637">
      <w:bodyDiv w:val="1"/>
      <w:marLeft w:val="0"/>
      <w:marRight w:val="0"/>
      <w:marTop w:val="0"/>
      <w:marBottom w:val="0"/>
      <w:divBdr>
        <w:top w:val="none" w:sz="0" w:space="0" w:color="auto"/>
        <w:left w:val="none" w:sz="0" w:space="0" w:color="auto"/>
        <w:bottom w:val="none" w:sz="0" w:space="0" w:color="auto"/>
        <w:right w:val="none" w:sz="0" w:space="0" w:color="auto"/>
      </w:divBdr>
    </w:div>
    <w:div w:id="1415928915">
      <w:bodyDiv w:val="1"/>
      <w:marLeft w:val="0"/>
      <w:marRight w:val="0"/>
      <w:marTop w:val="0"/>
      <w:marBottom w:val="0"/>
      <w:divBdr>
        <w:top w:val="none" w:sz="0" w:space="0" w:color="auto"/>
        <w:left w:val="none" w:sz="0" w:space="0" w:color="auto"/>
        <w:bottom w:val="none" w:sz="0" w:space="0" w:color="auto"/>
        <w:right w:val="none" w:sz="0" w:space="0" w:color="auto"/>
      </w:divBdr>
    </w:div>
    <w:div w:id="1416169827">
      <w:bodyDiv w:val="1"/>
      <w:marLeft w:val="0"/>
      <w:marRight w:val="0"/>
      <w:marTop w:val="0"/>
      <w:marBottom w:val="0"/>
      <w:divBdr>
        <w:top w:val="none" w:sz="0" w:space="0" w:color="auto"/>
        <w:left w:val="none" w:sz="0" w:space="0" w:color="auto"/>
        <w:bottom w:val="none" w:sz="0" w:space="0" w:color="auto"/>
        <w:right w:val="none" w:sz="0" w:space="0" w:color="auto"/>
      </w:divBdr>
    </w:div>
    <w:div w:id="1416710876">
      <w:bodyDiv w:val="1"/>
      <w:marLeft w:val="0"/>
      <w:marRight w:val="0"/>
      <w:marTop w:val="0"/>
      <w:marBottom w:val="0"/>
      <w:divBdr>
        <w:top w:val="none" w:sz="0" w:space="0" w:color="auto"/>
        <w:left w:val="none" w:sz="0" w:space="0" w:color="auto"/>
        <w:bottom w:val="none" w:sz="0" w:space="0" w:color="auto"/>
        <w:right w:val="none" w:sz="0" w:space="0" w:color="auto"/>
      </w:divBdr>
    </w:div>
    <w:div w:id="1418015565">
      <w:bodyDiv w:val="1"/>
      <w:marLeft w:val="0"/>
      <w:marRight w:val="0"/>
      <w:marTop w:val="0"/>
      <w:marBottom w:val="0"/>
      <w:divBdr>
        <w:top w:val="none" w:sz="0" w:space="0" w:color="auto"/>
        <w:left w:val="none" w:sz="0" w:space="0" w:color="auto"/>
        <w:bottom w:val="none" w:sz="0" w:space="0" w:color="auto"/>
        <w:right w:val="none" w:sz="0" w:space="0" w:color="auto"/>
      </w:divBdr>
    </w:div>
    <w:div w:id="1419012434">
      <w:bodyDiv w:val="1"/>
      <w:marLeft w:val="0"/>
      <w:marRight w:val="0"/>
      <w:marTop w:val="0"/>
      <w:marBottom w:val="0"/>
      <w:divBdr>
        <w:top w:val="none" w:sz="0" w:space="0" w:color="auto"/>
        <w:left w:val="none" w:sz="0" w:space="0" w:color="auto"/>
        <w:bottom w:val="none" w:sz="0" w:space="0" w:color="auto"/>
        <w:right w:val="none" w:sz="0" w:space="0" w:color="auto"/>
      </w:divBdr>
    </w:div>
    <w:div w:id="1419057015">
      <w:bodyDiv w:val="1"/>
      <w:marLeft w:val="0"/>
      <w:marRight w:val="0"/>
      <w:marTop w:val="0"/>
      <w:marBottom w:val="0"/>
      <w:divBdr>
        <w:top w:val="none" w:sz="0" w:space="0" w:color="auto"/>
        <w:left w:val="none" w:sz="0" w:space="0" w:color="auto"/>
        <w:bottom w:val="none" w:sz="0" w:space="0" w:color="auto"/>
        <w:right w:val="none" w:sz="0" w:space="0" w:color="auto"/>
      </w:divBdr>
    </w:div>
    <w:div w:id="1419063832">
      <w:bodyDiv w:val="1"/>
      <w:marLeft w:val="0"/>
      <w:marRight w:val="0"/>
      <w:marTop w:val="0"/>
      <w:marBottom w:val="0"/>
      <w:divBdr>
        <w:top w:val="none" w:sz="0" w:space="0" w:color="auto"/>
        <w:left w:val="none" w:sz="0" w:space="0" w:color="auto"/>
        <w:bottom w:val="none" w:sz="0" w:space="0" w:color="auto"/>
        <w:right w:val="none" w:sz="0" w:space="0" w:color="auto"/>
      </w:divBdr>
    </w:div>
    <w:div w:id="1419330606">
      <w:bodyDiv w:val="1"/>
      <w:marLeft w:val="0"/>
      <w:marRight w:val="0"/>
      <w:marTop w:val="0"/>
      <w:marBottom w:val="0"/>
      <w:divBdr>
        <w:top w:val="none" w:sz="0" w:space="0" w:color="auto"/>
        <w:left w:val="none" w:sz="0" w:space="0" w:color="auto"/>
        <w:bottom w:val="none" w:sz="0" w:space="0" w:color="auto"/>
        <w:right w:val="none" w:sz="0" w:space="0" w:color="auto"/>
      </w:divBdr>
    </w:div>
    <w:div w:id="1419474950">
      <w:bodyDiv w:val="1"/>
      <w:marLeft w:val="0"/>
      <w:marRight w:val="0"/>
      <w:marTop w:val="0"/>
      <w:marBottom w:val="0"/>
      <w:divBdr>
        <w:top w:val="none" w:sz="0" w:space="0" w:color="auto"/>
        <w:left w:val="none" w:sz="0" w:space="0" w:color="auto"/>
        <w:bottom w:val="none" w:sz="0" w:space="0" w:color="auto"/>
        <w:right w:val="none" w:sz="0" w:space="0" w:color="auto"/>
      </w:divBdr>
    </w:div>
    <w:div w:id="1419911015">
      <w:bodyDiv w:val="1"/>
      <w:marLeft w:val="0"/>
      <w:marRight w:val="0"/>
      <w:marTop w:val="0"/>
      <w:marBottom w:val="0"/>
      <w:divBdr>
        <w:top w:val="none" w:sz="0" w:space="0" w:color="auto"/>
        <w:left w:val="none" w:sz="0" w:space="0" w:color="auto"/>
        <w:bottom w:val="none" w:sz="0" w:space="0" w:color="auto"/>
        <w:right w:val="none" w:sz="0" w:space="0" w:color="auto"/>
      </w:divBdr>
    </w:div>
    <w:div w:id="1420297375">
      <w:bodyDiv w:val="1"/>
      <w:marLeft w:val="0"/>
      <w:marRight w:val="0"/>
      <w:marTop w:val="0"/>
      <w:marBottom w:val="0"/>
      <w:divBdr>
        <w:top w:val="none" w:sz="0" w:space="0" w:color="auto"/>
        <w:left w:val="none" w:sz="0" w:space="0" w:color="auto"/>
        <w:bottom w:val="none" w:sz="0" w:space="0" w:color="auto"/>
        <w:right w:val="none" w:sz="0" w:space="0" w:color="auto"/>
      </w:divBdr>
    </w:div>
    <w:div w:id="1420827347">
      <w:bodyDiv w:val="1"/>
      <w:marLeft w:val="0"/>
      <w:marRight w:val="0"/>
      <w:marTop w:val="0"/>
      <w:marBottom w:val="0"/>
      <w:divBdr>
        <w:top w:val="none" w:sz="0" w:space="0" w:color="auto"/>
        <w:left w:val="none" w:sz="0" w:space="0" w:color="auto"/>
        <w:bottom w:val="none" w:sz="0" w:space="0" w:color="auto"/>
        <w:right w:val="none" w:sz="0" w:space="0" w:color="auto"/>
      </w:divBdr>
    </w:div>
    <w:div w:id="1422026790">
      <w:bodyDiv w:val="1"/>
      <w:marLeft w:val="0"/>
      <w:marRight w:val="0"/>
      <w:marTop w:val="0"/>
      <w:marBottom w:val="0"/>
      <w:divBdr>
        <w:top w:val="none" w:sz="0" w:space="0" w:color="auto"/>
        <w:left w:val="none" w:sz="0" w:space="0" w:color="auto"/>
        <w:bottom w:val="none" w:sz="0" w:space="0" w:color="auto"/>
        <w:right w:val="none" w:sz="0" w:space="0" w:color="auto"/>
      </w:divBdr>
    </w:div>
    <w:div w:id="1422875183">
      <w:bodyDiv w:val="1"/>
      <w:marLeft w:val="0"/>
      <w:marRight w:val="0"/>
      <w:marTop w:val="0"/>
      <w:marBottom w:val="0"/>
      <w:divBdr>
        <w:top w:val="none" w:sz="0" w:space="0" w:color="auto"/>
        <w:left w:val="none" w:sz="0" w:space="0" w:color="auto"/>
        <w:bottom w:val="none" w:sz="0" w:space="0" w:color="auto"/>
        <w:right w:val="none" w:sz="0" w:space="0" w:color="auto"/>
      </w:divBdr>
    </w:div>
    <w:div w:id="1422947558">
      <w:bodyDiv w:val="1"/>
      <w:marLeft w:val="0"/>
      <w:marRight w:val="0"/>
      <w:marTop w:val="0"/>
      <w:marBottom w:val="0"/>
      <w:divBdr>
        <w:top w:val="none" w:sz="0" w:space="0" w:color="auto"/>
        <w:left w:val="none" w:sz="0" w:space="0" w:color="auto"/>
        <w:bottom w:val="none" w:sz="0" w:space="0" w:color="auto"/>
        <w:right w:val="none" w:sz="0" w:space="0" w:color="auto"/>
      </w:divBdr>
    </w:div>
    <w:div w:id="1423336904">
      <w:bodyDiv w:val="1"/>
      <w:marLeft w:val="0"/>
      <w:marRight w:val="0"/>
      <w:marTop w:val="0"/>
      <w:marBottom w:val="0"/>
      <w:divBdr>
        <w:top w:val="none" w:sz="0" w:space="0" w:color="auto"/>
        <w:left w:val="none" w:sz="0" w:space="0" w:color="auto"/>
        <w:bottom w:val="none" w:sz="0" w:space="0" w:color="auto"/>
        <w:right w:val="none" w:sz="0" w:space="0" w:color="auto"/>
      </w:divBdr>
    </w:div>
    <w:div w:id="1424300511">
      <w:bodyDiv w:val="1"/>
      <w:marLeft w:val="0"/>
      <w:marRight w:val="0"/>
      <w:marTop w:val="0"/>
      <w:marBottom w:val="0"/>
      <w:divBdr>
        <w:top w:val="none" w:sz="0" w:space="0" w:color="auto"/>
        <w:left w:val="none" w:sz="0" w:space="0" w:color="auto"/>
        <w:bottom w:val="none" w:sz="0" w:space="0" w:color="auto"/>
        <w:right w:val="none" w:sz="0" w:space="0" w:color="auto"/>
      </w:divBdr>
    </w:div>
    <w:div w:id="1424836024">
      <w:bodyDiv w:val="1"/>
      <w:marLeft w:val="0"/>
      <w:marRight w:val="0"/>
      <w:marTop w:val="0"/>
      <w:marBottom w:val="0"/>
      <w:divBdr>
        <w:top w:val="none" w:sz="0" w:space="0" w:color="auto"/>
        <w:left w:val="none" w:sz="0" w:space="0" w:color="auto"/>
        <w:bottom w:val="none" w:sz="0" w:space="0" w:color="auto"/>
        <w:right w:val="none" w:sz="0" w:space="0" w:color="auto"/>
      </w:divBdr>
    </w:div>
    <w:div w:id="1424956541">
      <w:bodyDiv w:val="1"/>
      <w:marLeft w:val="0"/>
      <w:marRight w:val="0"/>
      <w:marTop w:val="0"/>
      <w:marBottom w:val="0"/>
      <w:divBdr>
        <w:top w:val="none" w:sz="0" w:space="0" w:color="auto"/>
        <w:left w:val="none" w:sz="0" w:space="0" w:color="auto"/>
        <w:bottom w:val="none" w:sz="0" w:space="0" w:color="auto"/>
        <w:right w:val="none" w:sz="0" w:space="0" w:color="auto"/>
      </w:divBdr>
    </w:div>
    <w:div w:id="1425613985">
      <w:bodyDiv w:val="1"/>
      <w:marLeft w:val="0"/>
      <w:marRight w:val="0"/>
      <w:marTop w:val="0"/>
      <w:marBottom w:val="0"/>
      <w:divBdr>
        <w:top w:val="none" w:sz="0" w:space="0" w:color="auto"/>
        <w:left w:val="none" w:sz="0" w:space="0" w:color="auto"/>
        <w:bottom w:val="none" w:sz="0" w:space="0" w:color="auto"/>
        <w:right w:val="none" w:sz="0" w:space="0" w:color="auto"/>
      </w:divBdr>
    </w:div>
    <w:div w:id="1425998531">
      <w:bodyDiv w:val="1"/>
      <w:marLeft w:val="0"/>
      <w:marRight w:val="0"/>
      <w:marTop w:val="0"/>
      <w:marBottom w:val="0"/>
      <w:divBdr>
        <w:top w:val="none" w:sz="0" w:space="0" w:color="auto"/>
        <w:left w:val="none" w:sz="0" w:space="0" w:color="auto"/>
        <w:bottom w:val="none" w:sz="0" w:space="0" w:color="auto"/>
        <w:right w:val="none" w:sz="0" w:space="0" w:color="auto"/>
      </w:divBdr>
    </w:div>
    <w:div w:id="1426456772">
      <w:bodyDiv w:val="1"/>
      <w:marLeft w:val="0"/>
      <w:marRight w:val="0"/>
      <w:marTop w:val="0"/>
      <w:marBottom w:val="0"/>
      <w:divBdr>
        <w:top w:val="none" w:sz="0" w:space="0" w:color="auto"/>
        <w:left w:val="none" w:sz="0" w:space="0" w:color="auto"/>
        <w:bottom w:val="none" w:sz="0" w:space="0" w:color="auto"/>
        <w:right w:val="none" w:sz="0" w:space="0" w:color="auto"/>
      </w:divBdr>
    </w:div>
    <w:div w:id="1426488634">
      <w:bodyDiv w:val="1"/>
      <w:marLeft w:val="0"/>
      <w:marRight w:val="0"/>
      <w:marTop w:val="0"/>
      <w:marBottom w:val="0"/>
      <w:divBdr>
        <w:top w:val="none" w:sz="0" w:space="0" w:color="auto"/>
        <w:left w:val="none" w:sz="0" w:space="0" w:color="auto"/>
        <w:bottom w:val="none" w:sz="0" w:space="0" w:color="auto"/>
        <w:right w:val="none" w:sz="0" w:space="0" w:color="auto"/>
      </w:divBdr>
    </w:div>
    <w:div w:id="1426612263">
      <w:bodyDiv w:val="1"/>
      <w:marLeft w:val="0"/>
      <w:marRight w:val="0"/>
      <w:marTop w:val="0"/>
      <w:marBottom w:val="0"/>
      <w:divBdr>
        <w:top w:val="none" w:sz="0" w:space="0" w:color="auto"/>
        <w:left w:val="none" w:sz="0" w:space="0" w:color="auto"/>
        <w:bottom w:val="none" w:sz="0" w:space="0" w:color="auto"/>
        <w:right w:val="none" w:sz="0" w:space="0" w:color="auto"/>
      </w:divBdr>
    </w:div>
    <w:div w:id="1427119042">
      <w:bodyDiv w:val="1"/>
      <w:marLeft w:val="0"/>
      <w:marRight w:val="0"/>
      <w:marTop w:val="0"/>
      <w:marBottom w:val="0"/>
      <w:divBdr>
        <w:top w:val="none" w:sz="0" w:space="0" w:color="auto"/>
        <w:left w:val="none" w:sz="0" w:space="0" w:color="auto"/>
        <w:bottom w:val="none" w:sz="0" w:space="0" w:color="auto"/>
        <w:right w:val="none" w:sz="0" w:space="0" w:color="auto"/>
      </w:divBdr>
    </w:div>
    <w:div w:id="1427381613">
      <w:bodyDiv w:val="1"/>
      <w:marLeft w:val="0"/>
      <w:marRight w:val="0"/>
      <w:marTop w:val="0"/>
      <w:marBottom w:val="0"/>
      <w:divBdr>
        <w:top w:val="none" w:sz="0" w:space="0" w:color="auto"/>
        <w:left w:val="none" w:sz="0" w:space="0" w:color="auto"/>
        <w:bottom w:val="none" w:sz="0" w:space="0" w:color="auto"/>
        <w:right w:val="none" w:sz="0" w:space="0" w:color="auto"/>
      </w:divBdr>
    </w:div>
    <w:div w:id="1427995878">
      <w:bodyDiv w:val="1"/>
      <w:marLeft w:val="0"/>
      <w:marRight w:val="0"/>
      <w:marTop w:val="0"/>
      <w:marBottom w:val="0"/>
      <w:divBdr>
        <w:top w:val="none" w:sz="0" w:space="0" w:color="auto"/>
        <w:left w:val="none" w:sz="0" w:space="0" w:color="auto"/>
        <w:bottom w:val="none" w:sz="0" w:space="0" w:color="auto"/>
        <w:right w:val="none" w:sz="0" w:space="0" w:color="auto"/>
      </w:divBdr>
    </w:div>
    <w:div w:id="1428112478">
      <w:bodyDiv w:val="1"/>
      <w:marLeft w:val="0"/>
      <w:marRight w:val="0"/>
      <w:marTop w:val="0"/>
      <w:marBottom w:val="0"/>
      <w:divBdr>
        <w:top w:val="none" w:sz="0" w:space="0" w:color="auto"/>
        <w:left w:val="none" w:sz="0" w:space="0" w:color="auto"/>
        <w:bottom w:val="none" w:sz="0" w:space="0" w:color="auto"/>
        <w:right w:val="none" w:sz="0" w:space="0" w:color="auto"/>
      </w:divBdr>
    </w:div>
    <w:div w:id="1429035339">
      <w:bodyDiv w:val="1"/>
      <w:marLeft w:val="0"/>
      <w:marRight w:val="0"/>
      <w:marTop w:val="0"/>
      <w:marBottom w:val="0"/>
      <w:divBdr>
        <w:top w:val="none" w:sz="0" w:space="0" w:color="auto"/>
        <w:left w:val="none" w:sz="0" w:space="0" w:color="auto"/>
        <w:bottom w:val="none" w:sz="0" w:space="0" w:color="auto"/>
        <w:right w:val="none" w:sz="0" w:space="0" w:color="auto"/>
      </w:divBdr>
    </w:div>
    <w:div w:id="1429083469">
      <w:bodyDiv w:val="1"/>
      <w:marLeft w:val="0"/>
      <w:marRight w:val="0"/>
      <w:marTop w:val="0"/>
      <w:marBottom w:val="0"/>
      <w:divBdr>
        <w:top w:val="none" w:sz="0" w:space="0" w:color="auto"/>
        <w:left w:val="none" w:sz="0" w:space="0" w:color="auto"/>
        <w:bottom w:val="none" w:sz="0" w:space="0" w:color="auto"/>
        <w:right w:val="none" w:sz="0" w:space="0" w:color="auto"/>
      </w:divBdr>
    </w:div>
    <w:div w:id="1429426786">
      <w:bodyDiv w:val="1"/>
      <w:marLeft w:val="0"/>
      <w:marRight w:val="0"/>
      <w:marTop w:val="0"/>
      <w:marBottom w:val="0"/>
      <w:divBdr>
        <w:top w:val="none" w:sz="0" w:space="0" w:color="auto"/>
        <w:left w:val="none" w:sz="0" w:space="0" w:color="auto"/>
        <w:bottom w:val="none" w:sz="0" w:space="0" w:color="auto"/>
        <w:right w:val="none" w:sz="0" w:space="0" w:color="auto"/>
      </w:divBdr>
    </w:div>
    <w:div w:id="1429543717">
      <w:bodyDiv w:val="1"/>
      <w:marLeft w:val="0"/>
      <w:marRight w:val="0"/>
      <w:marTop w:val="0"/>
      <w:marBottom w:val="0"/>
      <w:divBdr>
        <w:top w:val="none" w:sz="0" w:space="0" w:color="auto"/>
        <w:left w:val="none" w:sz="0" w:space="0" w:color="auto"/>
        <w:bottom w:val="none" w:sz="0" w:space="0" w:color="auto"/>
        <w:right w:val="none" w:sz="0" w:space="0" w:color="auto"/>
      </w:divBdr>
    </w:div>
    <w:div w:id="1429816391">
      <w:bodyDiv w:val="1"/>
      <w:marLeft w:val="0"/>
      <w:marRight w:val="0"/>
      <w:marTop w:val="0"/>
      <w:marBottom w:val="0"/>
      <w:divBdr>
        <w:top w:val="none" w:sz="0" w:space="0" w:color="auto"/>
        <w:left w:val="none" w:sz="0" w:space="0" w:color="auto"/>
        <w:bottom w:val="none" w:sz="0" w:space="0" w:color="auto"/>
        <w:right w:val="none" w:sz="0" w:space="0" w:color="auto"/>
      </w:divBdr>
    </w:div>
    <w:div w:id="1430009010">
      <w:bodyDiv w:val="1"/>
      <w:marLeft w:val="0"/>
      <w:marRight w:val="0"/>
      <w:marTop w:val="0"/>
      <w:marBottom w:val="0"/>
      <w:divBdr>
        <w:top w:val="none" w:sz="0" w:space="0" w:color="auto"/>
        <w:left w:val="none" w:sz="0" w:space="0" w:color="auto"/>
        <w:bottom w:val="none" w:sz="0" w:space="0" w:color="auto"/>
        <w:right w:val="none" w:sz="0" w:space="0" w:color="auto"/>
      </w:divBdr>
    </w:div>
    <w:div w:id="1430159006">
      <w:bodyDiv w:val="1"/>
      <w:marLeft w:val="0"/>
      <w:marRight w:val="0"/>
      <w:marTop w:val="0"/>
      <w:marBottom w:val="0"/>
      <w:divBdr>
        <w:top w:val="none" w:sz="0" w:space="0" w:color="auto"/>
        <w:left w:val="none" w:sz="0" w:space="0" w:color="auto"/>
        <w:bottom w:val="none" w:sz="0" w:space="0" w:color="auto"/>
        <w:right w:val="none" w:sz="0" w:space="0" w:color="auto"/>
      </w:divBdr>
    </w:div>
    <w:div w:id="1430391977">
      <w:bodyDiv w:val="1"/>
      <w:marLeft w:val="0"/>
      <w:marRight w:val="0"/>
      <w:marTop w:val="0"/>
      <w:marBottom w:val="0"/>
      <w:divBdr>
        <w:top w:val="none" w:sz="0" w:space="0" w:color="auto"/>
        <w:left w:val="none" w:sz="0" w:space="0" w:color="auto"/>
        <w:bottom w:val="none" w:sz="0" w:space="0" w:color="auto"/>
        <w:right w:val="none" w:sz="0" w:space="0" w:color="auto"/>
      </w:divBdr>
    </w:div>
    <w:div w:id="1432043408">
      <w:bodyDiv w:val="1"/>
      <w:marLeft w:val="0"/>
      <w:marRight w:val="0"/>
      <w:marTop w:val="0"/>
      <w:marBottom w:val="0"/>
      <w:divBdr>
        <w:top w:val="none" w:sz="0" w:space="0" w:color="auto"/>
        <w:left w:val="none" w:sz="0" w:space="0" w:color="auto"/>
        <w:bottom w:val="none" w:sz="0" w:space="0" w:color="auto"/>
        <w:right w:val="none" w:sz="0" w:space="0" w:color="auto"/>
      </w:divBdr>
    </w:div>
    <w:div w:id="1432241714">
      <w:bodyDiv w:val="1"/>
      <w:marLeft w:val="0"/>
      <w:marRight w:val="0"/>
      <w:marTop w:val="0"/>
      <w:marBottom w:val="0"/>
      <w:divBdr>
        <w:top w:val="none" w:sz="0" w:space="0" w:color="auto"/>
        <w:left w:val="none" w:sz="0" w:space="0" w:color="auto"/>
        <w:bottom w:val="none" w:sz="0" w:space="0" w:color="auto"/>
        <w:right w:val="none" w:sz="0" w:space="0" w:color="auto"/>
      </w:divBdr>
    </w:div>
    <w:div w:id="1432705782">
      <w:bodyDiv w:val="1"/>
      <w:marLeft w:val="0"/>
      <w:marRight w:val="0"/>
      <w:marTop w:val="0"/>
      <w:marBottom w:val="0"/>
      <w:divBdr>
        <w:top w:val="none" w:sz="0" w:space="0" w:color="auto"/>
        <w:left w:val="none" w:sz="0" w:space="0" w:color="auto"/>
        <w:bottom w:val="none" w:sz="0" w:space="0" w:color="auto"/>
        <w:right w:val="none" w:sz="0" w:space="0" w:color="auto"/>
      </w:divBdr>
    </w:div>
    <w:div w:id="1432775786">
      <w:bodyDiv w:val="1"/>
      <w:marLeft w:val="0"/>
      <w:marRight w:val="0"/>
      <w:marTop w:val="0"/>
      <w:marBottom w:val="0"/>
      <w:divBdr>
        <w:top w:val="none" w:sz="0" w:space="0" w:color="auto"/>
        <w:left w:val="none" w:sz="0" w:space="0" w:color="auto"/>
        <w:bottom w:val="none" w:sz="0" w:space="0" w:color="auto"/>
        <w:right w:val="none" w:sz="0" w:space="0" w:color="auto"/>
      </w:divBdr>
    </w:div>
    <w:div w:id="1432819745">
      <w:bodyDiv w:val="1"/>
      <w:marLeft w:val="0"/>
      <w:marRight w:val="0"/>
      <w:marTop w:val="0"/>
      <w:marBottom w:val="0"/>
      <w:divBdr>
        <w:top w:val="none" w:sz="0" w:space="0" w:color="auto"/>
        <w:left w:val="none" w:sz="0" w:space="0" w:color="auto"/>
        <w:bottom w:val="none" w:sz="0" w:space="0" w:color="auto"/>
        <w:right w:val="none" w:sz="0" w:space="0" w:color="auto"/>
      </w:divBdr>
    </w:div>
    <w:div w:id="1433278478">
      <w:bodyDiv w:val="1"/>
      <w:marLeft w:val="0"/>
      <w:marRight w:val="0"/>
      <w:marTop w:val="0"/>
      <w:marBottom w:val="0"/>
      <w:divBdr>
        <w:top w:val="none" w:sz="0" w:space="0" w:color="auto"/>
        <w:left w:val="none" w:sz="0" w:space="0" w:color="auto"/>
        <w:bottom w:val="none" w:sz="0" w:space="0" w:color="auto"/>
        <w:right w:val="none" w:sz="0" w:space="0" w:color="auto"/>
      </w:divBdr>
    </w:div>
    <w:div w:id="1433284673">
      <w:bodyDiv w:val="1"/>
      <w:marLeft w:val="0"/>
      <w:marRight w:val="0"/>
      <w:marTop w:val="0"/>
      <w:marBottom w:val="0"/>
      <w:divBdr>
        <w:top w:val="none" w:sz="0" w:space="0" w:color="auto"/>
        <w:left w:val="none" w:sz="0" w:space="0" w:color="auto"/>
        <w:bottom w:val="none" w:sz="0" w:space="0" w:color="auto"/>
        <w:right w:val="none" w:sz="0" w:space="0" w:color="auto"/>
      </w:divBdr>
    </w:div>
    <w:div w:id="1433429723">
      <w:bodyDiv w:val="1"/>
      <w:marLeft w:val="0"/>
      <w:marRight w:val="0"/>
      <w:marTop w:val="0"/>
      <w:marBottom w:val="0"/>
      <w:divBdr>
        <w:top w:val="none" w:sz="0" w:space="0" w:color="auto"/>
        <w:left w:val="none" w:sz="0" w:space="0" w:color="auto"/>
        <w:bottom w:val="none" w:sz="0" w:space="0" w:color="auto"/>
        <w:right w:val="none" w:sz="0" w:space="0" w:color="auto"/>
      </w:divBdr>
    </w:div>
    <w:div w:id="1433816835">
      <w:bodyDiv w:val="1"/>
      <w:marLeft w:val="0"/>
      <w:marRight w:val="0"/>
      <w:marTop w:val="0"/>
      <w:marBottom w:val="0"/>
      <w:divBdr>
        <w:top w:val="none" w:sz="0" w:space="0" w:color="auto"/>
        <w:left w:val="none" w:sz="0" w:space="0" w:color="auto"/>
        <w:bottom w:val="none" w:sz="0" w:space="0" w:color="auto"/>
        <w:right w:val="none" w:sz="0" w:space="0" w:color="auto"/>
      </w:divBdr>
    </w:div>
    <w:div w:id="1434401893">
      <w:bodyDiv w:val="1"/>
      <w:marLeft w:val="0"/>
      <w:marRight w:val="0"/>
      <w:marTop w:val="0"/>
      <w:marBottom w:val="0"/>
      <w:divBdr>
        <w:top w:val="none" w:sz="0" w:space="0" w:color="auto"/>
        <w:left w:val="none" w:sz="0" w:space="0" w:color="auto"/>
        <w:bottom w:val="none" w:sz="0" w:space="0" w:color="auto"/>
        <w:right w:val="none" w:sz="0" w:space="0" w:color="auto"/>
      </w:divBdr>
    </w:div>
    <w:div w:id="1436244343">
      <w:bodyDiv w:val="1"/>
      <w:marLeft w:val="0"/>
      <w:marRight w:val="0"/>
      <w:marTop w:val="0"/>
      <w:marBottom w:val="0"/>
      <w:divBdr>
        <w:top w:val="none" w:sz="0" w:space="0" w:color="auto"/>
        <w:left w:val="none" w:sz="0" w:space="0" w:color="auto"/>
        <w:bottom w:val="none" w:sz="0" w:space="0" w:color="auto"/>
        <w:right w:val="none" w:sz="0" w:space="0" w:color="auto"/>
      </w:divBdr>
    </w:div>
    <w:div w:id="1436562117">
      <w:bodyDiv w:val="1"/>
      <w:marLeft w:val="0"/>
      <w:marRight w:val="0"/>
      <w:marTop w:val="0"/>
      <w:marBottom w:val="0"/>
      <w:divBdr>
        <w:top w:val="none" w:sz="0" w:space="0" w:color="auto"/>
        <w:left w:val="none" w:sz="0" w:space="0" w:color="auto"/>
        <w:bottom w:val="none" w:sz="0" w:space="0" w:color="auto"/>
        <w:right w:val="none" w:sz="0" w:space="0" w:color="auto"/>
      </w:divBdr>
    </w:div>
    <w:div w:id="1437481043">
      <w:bodyDiv w:val="1"/>
      <w:marLeft w:val="0"/>
      <w:marRight w:val="0"/>
      <w:marTop w:val="0"/>
      <w:marBottom w:val="0"/>
      <w:divBdr>
        <w:top w:val="none" w:sz="0" w:space="0" w:color="auto"/>
        <w:left w:val="none" w:sz="0" w:space="0" w:color="auto"/>
        <w:bottom w:val="none" w:sz="0" w:space="0" w:color="auto"/>
        <w:right w:val="none" w:sz="0" w:space="0" w:color="auto"/>
      </w:divBdr>
    </w:div>
    <w:div w:id="1437553282">
      <w:bodyDiv w:val="1"/>
      <w:marLeft w:val="0"/>
      <w:marRight w:val="0"/>
      <w:marTop w:val="0"/>
      <w:marBottom w:val="0"/>
      <w:divBdr>
        <w:top w:val="none" w:sz="0" w:space="0" w:color="auto"/>
        <w:left w:val="none" w:sz="0" w:space="0" w:color="auto"/>
        <w:bottom w:val="none" w:sz="0" w:space="0" w:color="auto"/>
        <w:right w:val="none" w:sz="0" w:space="0" w:color="auto"/>
      </w:divBdr>
    </w:div>
    <w:div w:id="1438061515">
      <w:bodyDiv w:val="1"/>
      <w:marLeft w:val="0"/>
      <w:marRight w:val="0"/>
      <w:marTop w:val="0"/>
      <w:marBottom w:val="0"/>
      <w:divBdr>
        <w:top w:val="none" w:sz="0" w:space="0" w:color="auto"/>
        <w:left w:val="none" w:sz="0" w:space="0" w:color="auto"/>
        <w:bottom w:val="none" w:sz="0" w:space="0" w:color="auto"/>
        <w:right w:val="none" w:sz="0" w:space="0" w:color="auto"/>
      </w:divBdr>
    </w:div>
    <w:div w:id="1438453418">
      <w:bodyDiv w:val="1"/>
      <w:marLeft w:val="0"/>
      <w:marRight w:val="0"/>
      <w:marTop w:val="0"/>
      <w:marBottom w:val="0"/>
      <w:divBdr>
        <w:top w:val="none" w:sz="0" w:space="0" w:color="auto"/>
        <w:left w:val="none" w:sz="0" w:space="0" w:color="auto"/>
        <w:bottom w:val="none" w:sz="0" w:space="0" w:color="auto"/>
        <w:right w:val="none" w:sz="0" w:space="0" w:color="auto"/>
      </w:divBdr>
    </w:div>
    <w:div w:id="1438676365">
      <w:bodyDiv w:val="1"/>
      <w:marLeft w:val="0"/>
      <w:marRight w:val="0"/>
      <w:marTop w:val="0"/>
      <w:marBottom w:val="0"/>
      <w:divBdr>
        <w:top w:val="none" w:sz="0" w:space="0" w:color="auto"/>
        <w:left w:val="none" w:sz="0" w:space="0" w:color="auto"/>
        <w:bottom w:val="none" w:sz="0" w:space="0" w:color="auto"/>
        <w:right w:val="none" w:sz="0" w:space="0" w:color="auto"/>
      </w:divBdr>
    </w:div>
    <w:div w:id="1439062127">
      <w:bodyDiv w:val="1"/>
      <w:marLeft w:val="0"/>
      <w:marRight w:val="0"/>
      <w:marTop w:val="0"/>
      <w:marBottom w:val="0"/>
      <w:divBdr>
        <w:top w:val="none" w:sz="0" w:space="0" w:color="auto"/>
        <w:left w:val="none" w:sz="0" w:space="0" w:color="auto"/>
        <w:bottom w:val="none" w:sz="0" w:space="0" w:color="auto"/>
        <w:right w:val="none" w:sz="0" w:space="0" w:color="auto"/>
      </w:divBdr>
    </w:div>
    <w:div w:id="1440417462">
      <w:bodyDiv w:val="1"/>
      <w:marLeft w:val="0"/>
      <w:marRight w:val="0"/>
      <w:marTop w:val="0"/>
      <w:marBottom w:val="0"/>
      <w:divBdr>
        <w:top w:val="none" w:sz="0" w:space="0" w:color="auto"/>
        <w:left w:val="none" w:sz="0" w:space="0" w:color="auto"/>
        <w:bottom w:val="none" w:sz="0" w:space="0" w:color="auto"/>
        <w:right w:val="none" w:sz="0" w:space="0" w:color="auto"/>
      </w:divBdr>
    </w:div>
    <w:div w:id="1440443845">
      <w:bodyDiv w:val="1"/>
      <w:marLeft w:val="0"/>
      <w:marRight w:val="0"/>
      <w:marTop w:val="0"/>
      <w:marBottom w:val="0"/>
      <w:divBdr>
        <w:top w:val="none" w:sz="0" w:space="0" w:color="auto"/>
        <w:left w:val="none" w:sz="0" w:space="0" w:color="auto"/>
        <w:bottom w:val="none" w:sz="0" w:space="0" w:color="auto"/>
        <w:right w:val="none" w:sz="0" w:space="0" w:color="auto"/>
      </w:divBdr>
    </w:div>
    <w:div w:id="1441679291">
      <w:bodyDiv w:val="1"/>
      <w:marLeft w:val="0"/>
      <w:marRight w:val="0"/>
      <w:marTop w:val="0"/>
      <w:marBottom w:val="0"/>
      <w:divBdr>
        <w:top w:val="none" w:sz="0" w:space="0" w:color="auto"/>
        <w:left w:val="none" w:sz="0" w:space="0" w:color="auto"/>
        <w:bottom w:val="none" w:sz="0" w:space="0" w:color="auto"/>
        <w:right w:val="none" w:sz="0" w:space="0" w:color="auto"/>
      </w:divBdr>
    </w:div>
    <w:div w:id="1442265836">
      <w:bodyDiv w:val="1"/>
      <w:marLeft w:val="0"/>
      <w:marRight w:val="0"/>
      <w:marTop w:val="0"/>
      <w:marBottom w:val="0"/>
      <w:divBdr>
        <w:top w:val="none" w:sz="0" w:space="0" w:color="auto"/>
        <w:left w:val="none" w:sz="0" w:space="0" w:color="auto"/>
        <w:bottom w:val="none" w:sz="0" w:space="0" w:color="auto"/>
        <w:right w:val="none" w:sz="0" w:space="0" w:color="auto"/>
      </w:divBdr>
    </w:div>
    <w:div w:id="1443182814">
      <w:bodyDiv w:val="1"/>
      <w:marLeft w:val="0"/>
      <w:marRight w:val="0"/>
      <w:marTop w:val="0"/>
      <w:marBottom w:val="0"/>
      <w:divBdr>
        <w:top w:val="none" w:sz="0" w:space="0" w:color="auto"/>
        <w:left w:val="none" w:sz="0" w:space="0" w:color="auto"/>
        <w:bottom w:val="none" w:sz="0" w:space="0" w:color="auto"/>
        <w:right w:val="none" w:sz="0" w:space="0" w:color="auto"/>
      </w:divBdr>
    </w:div>
    <w:div w:id="1443723074">
      <w:bodyDiv w:val="1"/>
      <w:marLeft w:val="0"/>
      <w:marRight w:val="0"/>
      <w:marTop w:val="0"/>
      <w:marBottom w:val="0"/>
      <w:divBdr>
        <w:top w:val="none" w:sz="0" w:space="0" w:color="auto"/>
        <w:left w:val="none" w:sz="0" w:space="0" w:color="auto"/>
        <w:bottom w:val="none" w:sz="0" w:space="0" w:color="auto"/>
        <w:right w:val="none" w:sz="0" w:space="0" w:color="auto"/>
      </w:divBdr>
    </w:div>
    <w:div w:id="1443839661">
      <w:bodyDiv w:val="1"/>
      <w:marLeft w:val="0"/>
      <w:marRight w:val="0"/>
      <w:marTop w:val="0"/>
      <w:marBottom w:val="0"/>
      <w:divBdr>
        <w:top w:val="none" w:sz="0" w:space="0" w:color="auto"/>
        <w:left w:val="none" w:sz="0" w:space="0" w:color="auto"/>
        <w:bottom w:val="none" w:sz="0" w:space="0" w:color="auto"/>
        <w:right w:val="none" w:sz="0" w:space="0" w:color="auto"/>
      </w:divBdr>
    </w:div>
    <w:div w:id="1444419426">
      <w:bodyDiv w:val="1"/>
      <w:marLeft w:val="0"/>
      <w:marRight w:val="0"/>
      <w:marTop w:val="0"/>
      <w:marBottom w:val="0"/>
      <w:divBdr>
        <w:top w:val="none" w:sz="0" w:space="0" w:color="auto"/>
        <w:left w:val="none" w:sz="0" w:space="0" w:color="auto"/>
        <w:bottom w:val="none" w:sz="0" w:space="0" w:color="auto"/>
        <w:right w:val="none" w:sz="0" w:space="0" w:color="auto"/>
      </w:divBdr>
    </w:div>
    <w:div w:id="1445808562">
      <w:bodyDiv w:val="1"/>
      <w:marLeft w:val="0"/>
      <w:marRight w:val="0"/>
      <w:marTop w:val="0"/>
      <w:marBottom w:val="0"/>
      <w:divBdr>
        <w:top w:val="none" w:sz="0" w:space="0" w:color="auto"/>
        <w:left w:val="none" w:sz="0" w:space="0" w:color="auto"/>
        <w:bottom w:val="none" w:sz="0" w:space="0" w:color="auto"/>
        <w:right w:val="none" w:sz="0" w:space="0" w:color="auto"/>
      </w:divBdr>
    </w:div>
    <w:div w:id="1446272227">
      <w:bodyDiv w:val="1"/>
      <w:marLeft w:val="0"/>
      <w:marRight w:val="0"/>
      <w:marTop w:val="0"/>
      <w:marBottom w:val="0"/>
      <w:divBdr>
        <w:top w:val="none" w:sz="0" w:space="0" w:color="auto"/>
        <w:left w:val="none" w:sz="0" w:space="0" w:color="auto"/>
        <w:bottom w:val="none" w:sz="0" w:space="0" w:color="auto"/>
        <w:right w:val="none" w:sz="0" w:space="0" w:color="auto"/>
      </w:divBdr>
    </w:div>
    <w:div w:id="1446314964">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47387273">
      <w:bodyDiv w:val="1"/>
      <w:marLeft w:val="0"/>
      <w:marRight w:val="0"/>
      <w:marTop w:val="0"/>
      <w:marBottom w:val="0"/>
      <w:divBdr>
        <w:top w:val="none" w:sz="0" w:space="0" w:color="auto"/>
        <w:left w:val="none" w:sz="0" w:space="0" w:color="auto"/>
        <w:bottom w:val="none" w:sz="0" w:space="0" w:color="auto"/>
        <w:right w:val="none" w:sz="0" w:space="0" w:color="auto"/>
      </w:divBdr>
    </w:div>
    <w:div w:id="1447768309">
      <w:bodyDiv w:val="1"/>
      <w:marLeft w:val="0"/>
      <w:marRight w:val="0"/>
      <w:marTop w:val="0"/>
      <w:marBottom w:val="0"/>
      <w:divBdr>
        <w:top w:val="none" w:sz="0" w:space="0" w:color="auto"/>
        <w:left w:val="none" w:sz="0" w:space="0" w:color="auto"/>
        <w:bottom w:val="none" w:sz="0" w:space="0" w:color="auto"/>
        <w:right w:val="none" w:sz="0" w:space="0" w:color="auto"/>
      </w:divBdr>
    </w:div>
    <w:div w:id="1448038600">
      <w:bodyDiv w:val="1"/>
      <w:marLeft w:val="0"/>
      <w:marRight w:val="0"/>
      <w:marTop w:val="0"/>
      <w:marBottom w:val="0"/>
      <w:divBdr>
        <w:top w:val="none" w:sz="0" w:space="0" w:color="auto"/>
        <w:left w:val="none" w:sz="0" w:space="0" w:color="auto"/>
        <w:bottom w:val="none" w:sz="0" w:space="0" w:color="auto"/>
        <w:right w:val="none" w:sz="0" w:space="0" w:color="auto"/>
      </w:divBdr>
    </w:div>
    <w:div w:id="1448507836">
      <w:bodyDiv w:val="1"/>
      <w:marLeft w:val="0"/>
      <w:marRight w:val="0"/>
      <w:marTop w:val="0"/>
      <w:marBottom w:val="0"/>
      <w:divBdr>
        <w:top w:val="none" w:sz="0" w:space="0" w:color="auto"/>
        <w:left w:val="none" w:sz="0" w:space="0" w:color="auto"/>
        <w:bottom w:val="none" w:sz="0" w:space="0" w:color="auto"/>
        <w:right w:val="none" w:sz="0" w:space="0" w:color="auto"/>
      </w:divBdr>
    </w:div>
    <w:div w:id="1448744282">
      <w:bodyDiv w:val="1"/>
      <w:marLeft w:val="0"/>
      <w:marRight w:val="0"/>
      <w:marTop w:val="0"/>
      <w:marBottom w:val="0"/>
      <w:divBdr>
        <w:top w:val="none" w:sz="0" w:space="0" w:color="auto"/>
        <w:left w:val="none" w:sz="0" w:space="0" w:color="auto"/>
        <w:bottom w:val="none" w:sz="0" w:space="0" w:color="auto"/>
        <w:right w:val="none" w:sz="0" w:space="0" w:color="auto"/>
      </w:divBdr>
    </w:div>
    <w:div w:id="1448767595">
      <w:bodyDiv w:val="1"/>
      <w:marLeft w:val="0"/>
      <w:marRight w:val="0"/>
      <w:marTop w:val="0"/>
      <w:marBottom w:val="0"/>
      <w:divBdr>
        <w:top w:val="none" w:sz="0" w:space="0" w:color="auto"/>
        <w:left w:val="none" w:sz="0" w:space="0" w:color="auto"/>
        <w:bottom w:val="none" w:sz="0" w:space="0" w:color="auto"/>
        <w:right w:val="none" w:sz="0" w:space="0" w:color="auto"/>
      </w:divBdr>
    </w:div>
    <w:div w:id="1449004963">
      <w:bodyDiv w:val="1"/>
      <w:marLeft w:val="0"/>
      <w:marRight w:val="0"/>
      <w:marTop w:val="0"/>
      <w:marBottom w:val="0"/>
      <w:divBdr>
        <w:top w:val="none" w:sz="0" w:space="0" w:color="auto"/>
        <w:left w:val="none" w:sz="0" w:space="0" w:color="auto"/>
        <w:bottom w:val="none" w:sz="0" w:space="0" w:color="auto"/>
        <w:right w:val="none" w:sz="0" w:space="0" w:color="auto"/>
      </w:divBdr>
    </w:div>
    <w:div w:id="1449661585">
      <w:bodyDiv w:val="1"/>
      <w:marLeft w:val="0"/>
      <w:marRight w:val="0"/>
      <w:marTop w:val="0"/>
      <w:marBottom w:val="0"/>
      <w:divBdr>
        <w:top w:val="none" w:sz="0" w:space="0" w:color="auto"/>
        <w:left w:val="none" w:sz="0" w:space="0" w:color="auto"/>
        <w:bottom w:val="none" w:sz="0" w:space="0" w:color="auto"/>
        <w:right w:val="none" w:sz="0" w:space="0" w:color="auto"/>
      </w:divBdr>
    </w:div>
    <w:div w:id="1449858017">
      <w:bodyDiv w:val="1"/>
      <w:marLeft w:val="0"/>
      <w:marRight w:val="0"/>
      <w:marTop w:val="0"/>
      <w:marBottom w:val="0"/>
      <w:divBdr>
        <w:top w:val="none" w:sz="0" w:space="0" w:color="auto"/>
        <w:left w:val="none" w:sz="0" w:space="0" w:color="auto"/>
        <w:bottom w:val="none" w:sz="0" w:space="0" w:color="auto"/>
        <w:right w:val="none" w:sz="0" w:space="0" w:color="auto"/>
      </w:divBdr>
    </w:div>
    <w:div w:id="1450247306">
      <w:bodyDiv w:val="1"/>
      <w:marLeft w:val="0"/>
      <w:marRight w:val="0"/>
      <w:marTop w:val="0"/>
      <w:marBottom w:val="0"/>
      <w:divBdr>
        <w:top w:val="none" w:sz="0" w:space="0" w:color="auto"/>
        <w:left w:val="none" w:sz="0" w:space="0" w:color="auto"/>
        <w:bottom w:val="none" w:sz="0" w:space="0" w:color="auto"/>
        <w:right w:val="none" w:sz="0" w:space="0" w:color="auto"/>
      </w:divBdr>
    </w:div>
    <w:div w:id="1450321602">
      <w:bodyDiv w:val="1"/>
      <w:marLeft w:val="0"/>
      <w:marRight w:val="0"/>
      <w:marTop w:val="0"/>
      <w:marBottom w:val="0"/>
      <w:divBdr>
        <w:top w:val="none" w:sz="0" w:space="0" w:color="auto"/>
        <w:left w:val="none" w:sz="0" w:space="0" w:color="auto"/>
        <w:bottom w:val="none" w:sz="0" w:space="0" w:color="auto"/>
        <w:right w:val="none" w:sz="0" w:space="0" w:color="auto"/>
      </w:divBdr>
    </w:div>
    <w:div w:id="1450734406">
      <w:bodyDiv w:val="1"/>
      <w:marLeft w:val="0"/>
      <w:marRight w:val="0"/>
      <w:marTop w:val="0"/>
      <w:marBottom w:val="0"/>
      <w:divBdr>
        <w:top w:val="none" w:sz="0" w:space="0" w:color="auto"/>
        <w:left w:val="none" w:sz="0" w:space="0" w:color="auto"/>
        <w:bottom w:val="none" w:sz="0" w:space="0" w:color="auto"/>
        <w:right w:val="none" w:sz="0" w:space="0" w:color="auto"/>
      </w:divBdr>
    </w:div>
    <w:div w:id="1451702478">
      <w:bodyDiv w:val="1"/>
      <w:marLeft w:val="0"/>
      <w:marRight w:val="0"/>
      <w:marTop w:val="0"/>
      <w:marBottom w:val="0"/>
      <w:divBdr>
        <w:top w:val="none" w:sz="0" w:space="0" w:color="auto"/>
        <w:left w:val="none" w:sz="0" w:space="0" w:color="auto"/>
        <w:bottom w:val="none" w:sz="0" w:space="0" w:color="auto"/>
        <w:right w:val="none" w:sz="0" w:space="0" w:color="auto"/>
      </w:divBdr>
    </w:div>
    <w:div w:id="1451782176">
      <w:bodyDiv w:val="1"/>
      <w:marLeft w:val="0"/>
      <w:marRight w:val="0"/>
      <w:marTop w:val="0"/>
      <w:marBottom w:val="0"/>
      <w:divBdr>
        <w:top w:val="none" w:sz="0" w:space="0" w:color="auto"/>
        <w:left w:val="none" w:sz="0" w:space="0" w:color="auto"/>
        <w:bottom w:val="none" w:sz="0" w:space="0" w:color="auto"/>
        <w:right w:val="none" w:sz="0" w:space="0" w:color="auto"/>
      </w:divBdr>
    </w:div>
    <w:div w:id="1451974393">
      <w:bodyDiv w:val="1"/>
      <w:marLeft w:val="0"/>
      <w:marRight w:val="0"/>
      <w:marTop w:val="0"/>
      <w:marBottom w:val="0"/>
      <w:divBdr>
        <w:top w:val="none" w:sz="0" w:space="0" w:color="auto"/>
        <w:left w:val="none" w:sz="0" w:space="0" w:color="auto"/>
        <w:bottom w:val="none" w:sz="0" w:space="0" w:color="auto"/>
        <w:right w:val="none" w:sz="0" w:space="0" w:color="auto"/>
      </w:divBdr>
    </w:div>
    <w:div w:id="1452089444">
      <w:bodyDiv w:val="1"/>
      <w:marLeft w:val="0"/>
      <w:marRight w:val="0"/>
      <w:marTop w:val="0"/>
      <w:marBottom w:val="0"/>
      <w:divBdr>
        <w:top w:val="none" w:sz="0" w:space="0" w:color="auto"/>
        <w:left w:val="none" w:sz="0" w:space="0" w:color="auto"/>
        <w:bottom w:val="none" w:sz="0" w:space="0" w:color="auto"/>
        <w:right w:val="none" w:sz="0" w:space="0" w:color="auto"/>
      </w:divBdr>
    </w:div>
    <w:div w:id="1452288732">
      <w:bodyDiv w:val="1"/>
      <w:marLeft w:val="0"/>
      <w:marRight w:val="0"/>
      <w:marTop w:val="0"/>
      <w:marBottom w:val="0"/>
      <w:divBdr>
        <w:top w:val="none" w:sz="0" w:space="0" w:color="auto"/>
        <w:left w:val="none" w:sz="0" w:space="0" w:color="auto"/>
        <w:bottom w:val="none" w:sz="0" w:space="0" w:color="auto"/>
        <w:right w:val="none" w:sz="0" w:space="0" w:color="auto"/>
      </w:divBdr>
    </w:div>
    <w:div w:id="1452476012">
      <w:bodyDiv w:val="1"/>
      <w:marLeft w:val="0"/>
      <w:marRight w:val="0"/>
      <w:marTop w:val="0"/>
      <w:marBottom w:val="0"/>
      <w:divBdr>
        <w:top w:val="none" w:sz="0" w:space="0" w:color="auto"/>
        <w:left w:val="none" w:sz="0" w:space="0" w:color="auto"/>
        <w:bottom w:val="none" w:sz="0" w:space="0" w:color="auto"/>
        <w:right w:val="none" w:sz="0" w:space="0" w:color="auto"/>
      </w:divBdr>
    </w:div>
    <w:div w:id="1453092961">
      <w:bodyDiv w:val="1"/>
      <w:marLeft w:val="0"/>
      <w:marRight w:val="0"/>
      <w:marTop w:val="0"/>
      <w:marBottom w:val="0"/>
      <w:divBdr>
        <w:top w:val="none" w:sz="0" w:space="0" w:color="auto"/>
        <w:left w:val="none" w:sz="0" w:space="0" w:color="auto"/>
        <w:bottom w:val="none" w:sz="0" w:space="0" w:color="auto"/>
        <w:right w:val="none" w:sz="0" w:space="0" w:color="auto"/>
      </w:divBdr>
    </w:div>
    <w:div w:id="1453817155">
      <w:bodyDiv w:val="1"/>
      <w:marLeft w:val="0"/>
      <w:marRight w:val="0"/>
      <w:marTop w:val="0"/>
      <w:marBottom w:val="0"/>
      <w:divBdr>
        <w:top w:val="none" w:sz="0" w:space="0" w:color="auto"/>
        <w:left w:val="none" w:sz="0" w:space="0" w:color="auto"/>
        <w:bottom w:val="none" w:sz="0" w:space="0" w:color="auto"/>
        <w:right w:val="none" w:sz="0" w:space="0" w:color="auto"/>
      </w:divBdr>
    </w:div>
    <w:div w:id="1453936038">
      <w:bodyDiv w:val="1"/>
      <w:marLeft w:val="0"/>
      <w:marRight w:val="0"/>
      <w:marTop w:val="0"/>
      <w:marBottom w:val="0"/>
      <w:divBdr>
        <w:top w:val="none" w:sz="0" w:space="0" w:color="auto"/>
        <w:left w:val="none" w:sz="0" w:space="0" w:color="auto"/>
        <w:bottom w:val="none" w:sz="0" w:space="0" w:color="auto"/>
        <w:right w:val="none" w:sz="0" w:space="0" w:color="auto"/>
      </w:divBdr>
    </w:div>
    <w:div w:id="1456019840">
      <w:bodyDiv w:val="1"/>
      <w:marLeft w:val="0"/>
      <w:marRight w:val="0"/>
      <w:marTop w:val="0"/>
      <w:marBottom w:val="0"/>
      <w:divBdr>
        <w:top w:val="none" w:sz="0" w:space="0" w:color="auto"/>
        <w:left w:val="none" w:sz="0" w:space="0" w:color="auto"/>
        <w:bottom w:val="none" w:sz="0" w:space="0" w:color="auto"/>
        <w:right w:val="none" w:sz="0" w:space="0" w:color="auto"/>
      </w:divBdr>
    </w:div>
    <w:div w:id="1456292388">
      <w:bodyDiv w:val="1"/>
      <w:marLeft w:val="0"/>
      <w:marRight w:val="0"/>
      <w:marTop w:val="0"/>
      <w:marBottom w:val="0"/>
      <w:divBdr>
        <w:top w:val="none" w:sz="0" w:space="0" w:color="auto"/>
        <w:left w:val="none" w:sz="0" w:space="0" w:color="auto"/>
        <w:bottom w:val="none" w:sz="0" w:space="0" w:color="auto"/>
        <w:right w:val="none" w:sz="0" w:space="0" w:color="auto"/>
      </w:divBdr>
    </w:div>
    <w:div w:id="1456407329">
      <w:bodyDiv w:val="1"/>
      <w:marLeft w:val="0"/>
      <w:marRight w:val="0"/>
      <w:marTop w:val="0"/>
      <w:marBottom w:val="0"/>
      <w:divBdr>
        <w:top w:val="none" w:sz="0" w:space="0" w:color="auto"/>
        <w:left w:val="none" w:sz="0" w:space="0" w:color="auto"/>
        <w:bottom w:val="none" w:sz="0" w:space="0" w:color="auto"/>
        <w:right w:val="none" w:sz="0" w:space="0" w:color="auto"/>
      </w:divBdr>
    </w:div>
    <w:div w:id="1456557661">
      <w:bodyDiv w:val="1"/>
      <w:marLeft w:val="0"/>
      <w:marRight w:val="0"/>
      <w:marTop w:val="0"/>
      <w:marBottom w:val="0"/>
      <w:divBdr>
        <w:top w:val="none" w:sz="0" w:space="0" w:color="auto"/>
        <w:left w:val="none" w:sz="0" w:space="0" w:color="auto"/>
        <w:bottom w:val="none" w:sz="0" w:space="0" w:color="auto"/>
        <w:right w:val="none" w:sz="0" w:space="0" w:color="auto"/>
      </w:divBdr>
    </w:div>
    <w:div w:id="1456754779">
      <w:bodyDiv w:val="1"/>
      <w:marLeft w:val="0"/>
      <w:marRight w:val="0"/>
      <w:marTop w:val="0"/>
      <w:marBottom w:val="0"/>
      <w:divBdr>
        <w:top w:val="none" w:sz="0" w:space="0" w:color="auto"/>
        <w:left w:val="none" w:sz="0" w:space="0" w:color="auto"/>
        <w:bottom w:val="none" w:sz="0" w:space="0" w:color="auto"/>
        <w:right w:val="none" w:sz="0" w:space="0" w:color="auto"/>
      </w:divBdr>
    </w:div>
    <w:div w:id="1456874847">
      <w:bodyDiv w:val="1"/>
      <w:marLeft w:val="0"/>
      <w:marRight w:val="0"/>
      <w:marTop w:val="0"/>
      <w:marBottom w:val="0"/>
      <w:divBdr>
        <w:top w:val="none" w:sz="0" w:space="0" w:color="auto"/>
        <w:left w:val="none" w:sz="0" w:space="0" w:color="auto"/>
        <w:bottom w:val="none" w:sz="0" w:space="0" w:color="auto"/>
        <w:right w:val="none" w:sz="0" w:space="0" w:color="auto"/>
      </w:divBdr>
    </w:div>
    <w:div w:id="1457486752">
      <w:bodyDiv w:val="1"/>
      <w:marLeft w:val="0"/>
      <w:marRight w:val="0"/>
      <w:marTop w:val="0"/>
      <w:marBottom w:val="0"/>
      <w:divBdr>
        <w:top w:val="none" w:sz="0" w:space="0" w:color="auto"/>
        <w:left w:val="none" w:sz="0" w:space="0" w:color="auto"/>
        <w:bottom w:val="none" w:sz="0" w:space="0" w:color="auto"/>
        <w:right w:val="none" w:sz="0" w:space="0" w:color="auto"/>
      </w:divBdr>
    </w:div>
    <w:div w:id="1457529457">
      <w:bodyDiv w:val="1"/>
      <w:marLeft w:val="0"/>
      <w:marRight w:val="0"/>
      <w:marTop w:val="0"/>
      <w:marBottom w:val="0"/>
      <w:divBdr>
        <w:top w:val="none" w:sz="0" w:space="0" w:color="auto"/>
        <w:left w:val="none" w:sz="0" w:space="0" w:color="auto"/>
        <w:bottom w:val="none" w:sz="0" w:space="0" w:color="auto"/>
        <w:right w:val="none" w:sz="0" w:space="0" w:color="auto"/>
      </w:divBdr>
    </w:div>
    <w:div w:id="1458177848">
      <w:bodyDiv w:val="1"/>
      <w:marLeft w:val="0"/>
      <w:marRight w:val="0"/>
      <w:marTop w:val="0"/>
      <w:marBottom w:val="0"/>
      <w:divBdr>
        <w:top w:val="none" w:sz="0" w:space="0" w:color="auto"/>
        <w:left w:val="none" w:sz="0" w:space="0" w:color="auto"/>
        <w:bottom w:val="none" w:sz="0" w:space="0" w:color="auto"/>
        <w:right w:val="none" w:sz="0" w:space="0" w:color="auto"/>
      </w:divBdr>
    </w:div>
    <w:div w:id="1458182772">
      <w:bodyDiv w:val="1"/>
      <w:marLeft w:val="0"/>
      <w:marRight w:val="0"/>
      <w:marTop w:val="0"/>
      <w:marBottom w:val="0"/>
      <w:divBdr>
        <w:top w:val="none" w:sz="0" w:space="0" w:color="auto"/>
        <w:left w:val="none" w:sz="0" w:space="0" w:color="auto"/>
        <w:bottom w:val="none" w:sz="0" w:space="0" w:color="auto"/>
        <w:right w:val="none" w:sz="0" w:space="0" w:color="auto"/>
      </w:divBdr>
    </w:div>
    <w:div w:id="1458642186">
      <w:bodyDiv w:val="1"/>
      <w:marLeft w:val="0"/>
      <w:marRight w:val="0"/>
      <w:marTop w:val="0"/>
      <w:marBottom w:val="0"/>
      <w:divBdr>
        <w:top w:val="none" w:sz="0" w:space="0" w:color="auto"/>
        <w:left w:val="none" w:sz="0" w:space="0" w:color="auto"/>
        <w:bottom w:val="none" w:sz="0" w:space="0" w:color="auto"/>
        <w:right w:val="none" w:sz="0" w:space="0" w:color="auto"/>
      </w:divBdr>
    </w:div>
    <w:div w:id="1458642596">
      <w:bodyDiv w:val="1"/>
      <w:marLeft w:val="0"/>
      <w:marRight w:val="0"/>
      <w:marTop w:val="0"/>
      <w:marBottom w:val="0"/>
      <w:divBdr>
        <w:top w:val="none" w:sz="0" w:space="0" w:color="auto"/>
        <w:left w:val="none" w:sz="0" w:space="0" w:color="auto"/>
        <w:bottom w:val="none" w:sz="0" w:space="0" w:color="auto"/>
        <w:right w:val="none" w:sz="0" w:space="0" w:color="auto"/>
      </w:divBdr>
    </w:div>
    <w:div w:id="1458834591">
      <w:bodyDiv w:val="1"/>
      <w:marLeft w:val="0"/>
      <w:marRight w:val="0"/>
      <w:marTop w:val="0"/>
      <w:marBottom w:val="0"/>
      <w:divBdr>
        <w:top w:val="none" w:sz="0" w:space="0" w:color="auto"/>
        <w:left w:val="none" w:sz="0" w:space="0" w:color="auto"/>
        <w:bottom w:val="none" w:sz="0" w:space="0" w:color="auto"/>
        <w:right w:val="none" w:sz="0" w:space="0" w:color="auto"/>
      </w:divBdr>
    </w:div>
    <w:div w:id="1460296780">
      <w:bodyDiv w:val="1"/>
      <w:marLeft w:val="0"/>
      <w:marRight w:val="0"/>
      <w:marTop w:val="0"/>
      <w:marBottom w:val="0"/>
      <w:divBdr>
        <w:top w:val="none" w:sz="0" w:space="0" w:color="auto"/>
        <w:left w:val="none" w:sz="0" w:space="0" w:color="auto"/>
        <w:bottom w:val="none" w:sz="0" w:space="0" w:color="auto"/>
        <w:right w:val="none" w:sz="0" w:space="0" w:color="auto"/>
      </w:divBdr>
    </w:div>
    <w:div w:id="1461610037">
      <w:bodyDiv w:val="1"/>
      <w:marLeft w:val="0"/>
      <w:marRight w:val="0"/>
      <w:marTop w:val="0"/>
      <w:marBottom w:val="0"/>
      <w:divBdr>
        <w:top w:val="none" w:sz="0" w:space="0" w:color="auto"/>
        <w:left w:val="none" w:sz="0" w:space="0" w:color="auto"/>
        <w:bottom w:val="none" w:sz="0" w:space="0" w:color="auto"/>
        <w:right w:val="none" w:sz="0" w:space="0" w:color="auto"/>
      </w:divBdr>
    </w:div>
    <w:div w:id="1461729765">
      <w:bodyDiv w:val="1"/>
      <w:marLeft w:val="0"/>
      <w:marRight w:val="0"/>
      <w:marTop w:val="0"/>
      <w:marBottom w:val="0"/>
      <w:divBdr>
        <w:top w:val="none" w:sz="0" w:space="0" w:color="auto"/>
        <w:left w:val="none" w:sz="0" w:space="0" w:color="auto"/>
        <w:bottom w:val="none" w:sz="0" w:space="0" w:color="auto"/>
        <w:right w:val="none" w:sz="0" w:space="0" w:color="auto"/>
      </w:divBdr>
    </w:div>
    <w:div w:id="1461803821">
      <w:bodyDiv w:val="1"/>
      <w:marLeft w:val="0"/>
      <w:marRight w:val="0"/>
      <w:marTop w:val="0"/>
      <w:marBottom w:val="0"/>
      <w:divBdr>
        <w:top w:val="none" w:sz="0" w:space="0" w:color="auto"/>
        <w:left w:val="none" w:sz="0" w:space="0" w:color="auto"/>
        <w:bottom w:val="none" w:sz="0" w:space="0" w:color="auto"/>
        <w:right w:val="none" w:sz="0" w:space="0" w:color="auto"/>
      </w:divBdr>
    </w:div>
    <w:div w:id="1462771633">
      <w:bodyDiv w:val="1"/>
      <w:marLeft w:val="0"/>
      <w:marRight w:val="0"/>
      <w:marTop w:val="0"/>
      <w:marBottom w:val="0"/>
      <w:divBdr>
        <w:top w:val="none" w:sz="0" w:space="0" w:color="auto"/>
        <w:left w:val="none" w:sz="0" w:space="0" w:color="auto"/>
        <w:bottom w:val="none" w:sz="0" w:space="0" w:color="auto"/>
        <w:right w:val="none" w:sz="0" w:space="0" w:color="auto"/>
      </w:divBdr>
    </w:div>
    <w:div w:id="1462923414">
      <w:bodyDiv w:val="1"/>
      <w:marLeft w:val="0"/>
      <w:marRight w:val="0"/>
      <w:marTop w:val="0"/>
      <w:marBottom w:val="0"/>
      <w:divBdr>
        <w:top w:val="none" w:sz="0" w:space="0" w:color="auto"/>
        <w:left w:val="none" w:sz="0" w:space="0" w:color="auto"/>
        <w:bottom w:val="none" w:sz="0" w:space="0" w:color="auto"/>
        <w:right w:val="none" w:sz="0" w:space="0" w:color="auto"/>
      </w:divBdr>
    </w:div>
    <w:div w:id="1463184398">
      <w:bodyDiv w:val="1"/>
      <w:marLeft w:val="0"/>
      <w:marRight w:val="0"/>
      <w:marTop w:val="0"/>
      <w:marBottom w:val="0"/>
      <w:divBdr>
        <w:top w:val="none" w:sz="0" w:space="0" w:color="auto"/>
        <w:left w:val="none" w:sz="0" w:space="0" w:color="auto"/>
        <w:bottom w:val="none" w:sz="0" w:space="0" w:color="auto"/>
        <w:right w:val="none" w:sz="0" w:space="0" w:color="auto"/>
      </w:divBdr>
    </w:div>
    <w:div w:id="1463230332">
      <w:bodyDiv w:val="1"/>
      <w:marLeft w:val="0"/>
      <w:marRight w:val="0"/>
      <w:marTop w:val="0"/>
      <w:marBottom w:val="0"/>
      <w:divBdr>
        <w:top w:val="none" w:sz="0" w:space="0" w:color="auto"/>
        <w:left w:val="none" w:sz="0" w:space="0" w:color="auto"/>
        <w:bottom w:val="none" w:sz="0" w:space="0" w:color="auto"/>
        <w:right w:val="none" w:sz="0" w:space="0" w:color="auto"/>
      </w:divBdr>
    </w:div>
    <w:div w:id="1463883453">
      <w:bodyDiv w:val="1"/>
      <w:marLeft w:val="0"/>
      <w:marRight w:val="0"/>
      <w:marTop w:val="0"/>
      <w:marBottom w:val="0"/>
      <w:divBdr>
        <w:top w:val="none" w:sz="0" w:space="0" w:color="auto"/>
        <w:left w:val="none" w:sz="0" w:space="0" w:color="auto"/>
        <w:bottom w:val="none" w:sz="0" w:space="0" w:color="auto"/>
        <w:right w:val="none" w:sz="0" w:space="0" w:color="auto"/>
      </w:divBdr>
    </w:div>
    <w:div w:id="1465536273">
      <w:bodyDiv w:val="1"/>
      <w:marLeft w:val="0"/>
      <w:marRight w:val="0"/>
      <w:marTop w:val="0"/>
      <w:marBottom w:val="0"/>
      <w:divBdr>
        <w:top w:val="none" w:sz="0" w:space="0" w:color="auto"/>
        <w:left w:val="none" w:sz="0" w:space="0" w:color="auto"/>
        <w:bottom w:val="none" w:sz="0" w:space="0" w:color="auto"/>
        <w:right w:val="none" w:sz="0" w:space="0" w:color="auto"/>
      </w:divBdr>
    </w:div>
    <w:div w:id="1466192558">
      <w:bodyDiv w:val="1"/>
      <w:marLeft w:val="0"/>
      <w:marRight w:val="0"/>
      <w:marTop w:val="0"/>
      <w:marBottom w:val="0"/>
      <w:divBdr>
        <w:top w:val="none" w:sz="0" w:space="0" w:color="auto"/>
        <w:left w:val="none" w:sz="0" w:space="0" w:color="auto"/>
        <w:bottom w:val="none" w:sz="0" w:space="0" w:color="auto"/>
        <w:right w:val="none" w:sz="0" w:space="0" w:color="auto"/>
      </w:divBdr>
    </w:div>
    <w:div w:id="1466309037">
      <w:bodyDiv w:val="1"/>
      <w:marLeft w:val="0"/>
      <w:marRight w:val="0"/>
      <w:marTop w:val="0"/>
      <w:marBottom w:val="0"/>
      <w:divBdr>
        <w:top w:val="none" w:sz="0" w:space="0" w:color="auto"/>
        <w:left w:val="none" w:sz="0" w:space="0" w:color="auto"/>
        <w:bottom w:val="none" w:sz="0" w:space="0" w:color="auto"/>
        <w:right w:val="none" w:sz="0" w:space="0" w:color="auto"/>
      </w:divBdr>
    </w:div>
    <w:div w:id="1466502428">
      <w:bodyDiv w:val="1"/>
      <w:marLeft w:val="0"/>
      <w:marRight w:val="0"/>
      <w:marTop w:val="0"/>
      <w:marBottom w:val="0"/>
      <w:divBdr>
        <w:top w:val="none" w:sz="0" w:space="0" w:color="auto"/>
        <w:left w:val="none" w:sz="0" w:space="0" w:color="auto"/>
        <w:bottom w:val="none" w:sz="0" w:space="0" w:color="auto"/>
        <w:right w:val="none" w:sz="0" w:space="0" w:color="auto"/>
      </w:divBdr>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1467579285">
      <w:bodyDiv w:val="1"/>
      <w:marLeft w:val="0"/>
      <w:marRight w:val="0"/>
      <w:marTop w:val="0"/>
      <w:marBottom w:val="0"/>
      <w:divBdr>
        <w:top w:val="none" w:sz="0" w:space="0" w:color="auto"/>
        <w:left w:val="none" w:sz="0" w:space="0" w:color="auto"/>
        <w:bottom w:val="none" w:sz="0" w:space="0" w:color="auto"/>
        <w:right w:val="none" w:sz="0" w:space="0" w:color="auto"/>
      </w:divBdr>
    </w:div>
    <w:div w:id="1467702153">
      <w:bodyDiv w:val="1"/>
      <w:marLeft w:val="0"/>
      <w:marRight w:val="0"/>
      <w:marTop w:val="0"/>
      <w:marBottom w:val="0"/>
      <w:divBdr>
        <w:top w:val="none" w:sz="0" w:space="0" w:color="auto"/>
        <w:left w:val="none" w:sz="0" w:space="0" w:color="auto"/>
        <w:bottom w:val="none" w:sz="0" w:space="0" w:color="auto"/>
        <w:right w:val="none" w:sz="0" w:space="0" w:color="auto"/>
      </w:divBdr>
    </w:div>
    <w:div w:id="1468208684">
      <w:bodyDiv w:val="1"/>
      <w:marLeft w:val="0"/>
      <w:marRight w:val="0"/>
      <w:marTop w:val="0"/>
      <w:marBottom w:val="0"/>
      <w:divBdr>
        <w:top w:val="none" w:sz="0" w:space="0" w:color="auto"/>
        <w:left w:val="none" w:sz="0" w:space="0" w:color="auto"/>
        <w:bottom w:val="none" w:sz="0" w:space="0" w:color="auto"/>
        <w:right w:val="none" w:sz="0" w:space="0" w:color="auto"/>
      </w:divBdr>
    </w:div>
    <w:div w:id="1469474768">
      <w:bodyDiv w:val="1"/>
      <w:marLeft w:val="0"/>
      <w:marRight w:val="0"/>
      <w:marTop w:val="0"/>
      <w:marBottom w:val="0"/>
      <w:divBdr>
        <w:top w:val="none" w:sz="0" w:space="0" w:color="auto"/>
        <w:left w:val="none" w:sz="0" w:space="0" w:color="auto"/>
        <w:bottom w:val="none" w:sz="0" w:space="0" w:color="auto"/>
        <w:right w:val="none" w:sz="0" w:space="0" w:color="auto"/>
      </w:divBdr>
    </w:div>
    <w:div w:id="1470704289">
      <w:bodyDiv w:val="1"/>
      <w:marLeft w:val="0"/>
      <w:marRight w:val="0"/>
      <w:marTop w:val="0"/>
      <w:marBottom w:val="0"/>
      <w:divBdr>
        <w:top w:val="none" w:sz="0" w:space="0" w:color="auto"/>
        <w:left w:val="none" w:sz="0" w:space="0" w:color="auto"/>
        <w:bottom w:val="none" w:sz="0" w:space="0" w:color="auto"/>
        <w:right w:val="none" w:sz="0" w:space="0" w:color="auto"/>
      </w:divBdr>
    </w:div>
    <w:div w:id="1470709294">
      <w:bodyDiv w:val="1"/>
      <w:marLeft w:val="0"/>
      <w:marRight w:val="0"/>
      <w:marTop w:val="0"/>
      <w:marBottom w:val="0"/>
      <w:divBdr>
        <w:top w:val="none" w:sz="0" w:space="0" w:color="auto"/>
        <w:left w:val="none" w:sz="0" w:space="0" w:color="auto"/>
        <w:bottom w:val="none" w:sz="0" w:space="0" w:color="auto"/>
        <w:right w:val="none" w:sz="0" w:space="0" w:color="auto"/>
      </w:divBdr>
    </w:div>
    <w:div w:id="1472140508">
      <w:bodyDiv w:val="1"/>
      <w:marLeft w:val="0"/>
      <w:marRight w:val="0"/>
      <w:marTop w:val="0"/>
      <w:marBottom w:val="0"/>
      <w:divBdr>
        <w:top w:val="none" w:sz="0" w:space="0" w:color="auto"/>
        <w:left w:val="none" w:sz="0" w:space="0" w:color="auto"/>
        <w:bottom w:val="none" w:sz="0" w:space="0" w:color="auto"/>
        <w:right w:val="none" w:sz="0" w:space="0" w:color="auto"/>
      </w:divBdr>
    </w:div>
    <w:div w:id="1472550386">
      <w:bodyDiv w:val="1"/>
      <w:marLeft w:val="0"/>
      <w:marRight w:val="0"/>
      <w:marTop w:val="0"/>
      <w:marBottom w:val="0"/>
      <w:divBdr>
        <w:top w:val="none" w:sz="0" w:space="0" w:color="auto"/>
        <w:left w:val="none" w:sz="0" w:space="0" w:color="auto"/>
        <w:bottom w:val="none" w:sz="0" w:space="0" w:color="auto"/>
        <w:right w:val="none" w:sz="0" w:space="0" w:color="auto"/>
      </w:divBdr>
    </w:div>
    <w:div w:id="1472602702">
      <w:bodyDiv w:val="1"/>
      <w:marLeft w:val="0"/>
      <w:marRight w:val="0"/>
      <w:marTop w:val="0"/>
      <w:marBottom w:val="0"/>
      <w:divBdr>
        <w:top w:val="none" w:sz="0" w:space="0" w:color="auto"/>
        <w:left w:val="none" w:sz="0" w:space="0" w:color="auto"/>
        <w:bottom w:val="none" w:sz="0" w:space="0" w:color="auto"/>
        <w:right w:val="none" w:sz="0" w:space="0" w:color="auto"/>
      </w:divBdr>
    </w:div>
    <w:div w:id="1473906666">
      <w:bodyDiv w:val="1"/>
      <w:marLeft w:val="0"/>
      <w:marRight w:val="0"/>
      <w:marTop w:val="0"/>
      <w:marBottom w:val="0"/>
      <w:divBdr>
        <w:top w:val="none" w:sz="0" w:space="0" w:color="auto"/>
        <w:left w:val="none" w:sz="0" w:space="0" w:color="auto"/>
        <w:bottom w:val="none" w:sz="0" w:space="0" w:color="auto"/>
        <w:right w:val="none" w:sz="0" w:space="0" w:color="auto"/>
      </w:divBdr>
    </w:div>
    <w:div w:id="1474368475">
      <w:bodyDiv w:val="1"/>
      <w:marLeft w:val="0"/>
      <w:marRight w:val="0"/>
      <w:marTop w:val="0"/>
      <w:marBottom w:val="0"/>
      <w:divBdr>
        <w:top w:val="none" w:sz="0" w:space="0" w:color="auto"/>
        <w:left w:val="none" w:sz="0" w:space="0" w:color="auto"/>
        <w:bottom w:val="none" w:sz="0" w:space="0" w:color="auto"/>
        <w:right w:val="none" w:sz="0" w:space="0" w:color="auto"/>
      </w:divBdr>
    </w:div>
    <w:div w:id="1475247909">
      <w:bodyDiv w:val="1"/>
      <w:marLeft w:val="0"/>
      <w:marRight w:val="0"/>
      <w:marTop w:val="0"/>
      <w:marBottom w:val="0"/>
      <w:divBdr>
        <w:top w:val="none" w:sz="0" w:space="0" w:color="auto"/>
        <w:left w:val="none" w:sz="0" w:space="0" w:color="auto"/>
        <w:bottom w:val="none" w:sz="0" w:space="0" w:color="auto"/>
        <w:right w:val="none" w:sz="0" w:space="0" w:color="auto"/>
      </w:divBdr>
    </w:div>
    <w:div w:id="1475443949">
      <w:bodyDiv w:val="1"/>
      <w:marLeft w:val="0"/>
      <w:marRight w:val="0"/>
      <w:marTop w:val="0"/>
      <w:marBottom w:val="0"/>
      <w:divBdr>
        <w:top w:val="none" w:sz="0" w:space="0" w:color="auto"/>
        <w:left w:val="none" w:sz="0" w:space="0" w:color="auto"/>
        <w:bottom w:val="none" w:sz="0" w:space="0" w:color="auto"/>
        <w:right w:val="none" w:sz="0" w:space="0" w:color="auto"/>
      </w:divBdr>
    </w:div>
    <w:div w:id="1475951765">
      <w:bodyDiv w:val="1"/>
      <w:marLeft w:val="0"/>
      <w:marRight w:val="0"/>
      <w:marTop w:val="0"/>
      <w:marBottom w:val="0"/>
      <w:divBdr>
        <w:top w:val="none" w:sz="0" w:space="0" w:color="auto"/>
        <w:left w:val="none" w:sz="0" w:space="0" w:color="auto"/>
        <w:bottom w:val="none" w:sz="0" w:space="0" w:color="auto"/>
        <w:right w:val="none" w:sz="0" w:space="0" w:color="auto"/>
      </w:divBdr>
    </w:div>
    <w:div w:id="1476334920">
      <w:bodyDiv w:val="1"/>
      <w:marLeft w:val="0"/>
      <w:marRight w:val="0"/>
      <w:marTop w:val="0"/>
      <w:marBottom w:val="0"/>
      <w:divBdr>
        <w:top w:val="none" w:sz="0" w:space="0" w:color="auto"/>
        <w:left w:val="none" w:sz="0" w:space="0" w:color="auto"/>
        <w:bottom w:val="none" w:sz="0" w:space="0" w:color="auto"/>
        <w:right w:val="none" w:sz="0" w:space="0" w:color="auto"/>
      </w:divBdr>
    </w:div>
    <w:div w:id="1476798288">
      <w:bodyDiv w:val="1"/>
      <w:marLeft w:val="0"/>
      <w:marRight w:val="0"/>
      <w:marTop w:val="0"/>
      <w:marBottom w:val="0"/>
      <w:divBdr>
        <w:top w:val="none" w:sz="0" w:space="0" w:color="auto"/>
        <w:left w:val="none" w:sz="0" w:space="0" w:color="auto"/>
        <w:bottom w:val="none" w:sz="0" w:space="0" w:color="auto"/>
        <w:right w:val="none" w:sz="0" w:space="0" w:color="auto"/>
      </w:divBdr>
    </w:div>
    <w:div w:id="1476950690">
      <w:bodyDiv w:val="1"/>
      <w:marLeft w:val="0"/>
      <w:marRight w:val="0"/>
      <w:marTop w:val="0"/>
      <w:marBottom w:val="0"/>
      <w:divBdr>
        <w:top w:val="none" w:sz="0" w:space="0" w:color="auto"/>
        <w:left w:val="none" w:sz="0" w:space="0" w:color="auto"/>
        <w:bottom w:val="none" w:sz="0" w:space="0" w:color="auto"/>
        <w:right w:val="none" w:sz="0" w:space="0" w:color="auto"/>
      </w:divBdr>
    </w:div>
    <w:div w:id="1477066903">
      <w:bodyDiv w:val="1"/>
      <w:marLeft w:val="0"/>
      <w:marRight w:val="0"/>
      <w:marTop w:val="0"/>
      <w:marBottom w:val="0"/>
      <w:divBdr>
        <w:top w:val="none" w:sz="0" w:space="0" w:color="auto"/>
        <w:left w:val="none" w:sz="0" w:space="0" w:color="auto"/>
        <w:bottom w:val="none" w:sz="0" w:space="0" w:color="auto"/>
        <w:right w:val="none" w:sz="0" w:space="0" w:color="auto"/>
      </w:divBdr>
    </w:div>
    <w:div w:id="1477141884">
      <w:bodyDiv w:val="1"/>
      <w:marLeft w:val="0"/>
      <w:marRight w:val="0"/>
      <w:marTop w:val="0"/>
      <w:marBottom w:val="0"/>
      <w:divBdr>
        <w:top w:val="none" w:sz="0" w:space="0" w:color="auto"/>
        <w:left w:val="none" w:sz="0" w:space="0" w:color="auto"/>
        <w:bottom w:val="none" w:sz="0" w:space="0" w:color="auto"/>
        <w:right w:val="none" w:sz="0" w:space="0" w:color="auto"/>
      </w:divBdr>
    </w:div>
    <w:div w:id="1477406972">
      <w:bodyDiv w:val="1"/>
      <w:marLeft w:val="0"/>
      <w:marRight w:val="0"/>
      <w:marTop w:val="0"/>
      <w:marBottom w:val="0"/>
      <w:divBdr>
        <w:top w:val="none" w:sz="0" w:space="0" w:color="auto"/>
        <w:left w:val="none" w:sz="0" w:space="0" w:color="auto"/>
        <w:bottom w:val="none" w:sz="0" w:space="0" w:color="auto"/>
        <w:right w:val="none" w:sz="0" w:space="0" w:color="auto"/>
      </w:divBdr>
    </w:div>
    <w:div w:id="1477915357">
      <w:bodyDiv w:val="1"/>
      <w:marLeft w:val="0"/>
      <w:marRight w:val="0"/>
      <w:marTop w:val="0"/>
      <w:marBottom w:val="0"/>
      <w:divBdr>
        <w:top w:val="none" w:sz="0" w:space="0" w:color="auto"/>
        <w:left w:val="none" w:sz="0" w:space="0" w:color="auto"/>
        <w:bottom w:val="none" w:sz="0" w:space="0" w:color="auto"/>
        <w:right w:val="none" w:sz="0" w:space="0" w:color="auto"/>
      </w:divBdr>
    </w:div>
    <w:div w:id="1478184900">
      <w:bodyDiv w:val="1"/>
      <w:marLeft w:val="0"/>
      <w:marRight w:val="0"/>
      <w:marTop w:val="0"/>
      <w:marBottom w:val="0"/>
      <w:divBdr>
        <w:top w:val="none" w:sz="0" w:space="0" w:color="auto"/>
        <w:left w:val="none" w:sz="0" w:space="0" w:color="auto"/>
        <w:bottom w:val="none" w:sz="0" w:space="0" w:color="auto"/>
        <w:right w:val="none" w:sz="0" w:space="0" w:color="auto"/>
      </w:divBdr>
    </w:div>
    <w:div w:id="1480077792">
      <w:bodyDiv w:val="1"/>
      <w:marLeft w:val="0"/>
      <w:marRight w:val="0"/>
      <w:marTop w:val="0"/>
      <w:marBottom w:val="0"/>
      <w:divBdr>
        <w:top w:val="none" w:sz="0" w:space="0" w:color="auto"/>
        <w:left w:val="none" w:sz="0" w:space="0" w:color="auto"/>
        <w:bottom w:val="none" w:sz="0" w:space="0" w:color="auto"/>
        <w:right w:val="none" w:sz="0" w:space="0" w:color="auto"/>
      </w:divBdr>
    </w:div>
    <w:div w:id="1481727069">
      <w:bodyDiv w:val="1"/>
      <w:marLeft w:val="0"/>
      <w:marRight w:val="0"/>
      <w:marTop w:val="0"/>
      <w:marBottom w:val="0"/>
      <w:divBdr>
        <w:top w:val="none" w:sz="0" w:space="0" w:color="auto"/>
        <w:left w:val="none" w:sz="0" w:space="0" w:color="auto"/>
        <w:bottom w:val="none" w:sz="0" w:space="0" w:color="auto"/>
        <w:right w:val="none" w:sz="0" w:space="0" w:color="auto"/>
      </w:divBdr>
    </w:div>
    <w:div w:id="1481921451">
      <w:bodyDiv w:val="1"/>
      <w:marLeft w:val="0"/>
      <w:marRight w:val="0"/>
      <w:marTop w:val="0"/>
      <w:marBottom w:val="0"/>
      <w:divBdr>
        <w:top w:val="none" w:sz="0" w:space="0" w:color="auto"/>
        <w:left w:val="none" w:sz="0" w:space="0" w:color="auto"/>
        <w:bottom w:val="none" w:sz="0" w:space="0" w:color="auto"/>
        <w:right w:val="none" w:sz="0" w:space="0" w:color="auto"/>
      </w:divBdr>
    </w:div>
    <w:div w:id="1482116240">
      <w:bodyDiv w:val="1"/>
      <w:marLeft w:val="0"/>
      <w:marRight w:val="0"/>
      <w:marTop w:val="0"/>
      <w:marBottom w:val="0"/>
      <w:divBdr>
        <w:top w:val="none" w:sz="0" w:space="0" w:color="auto"/>
        <w:left w:val="none" w:sz="0" w:space="0" w:color="auto"/>
        <w:bottom w:val="none" w:sz="0" w:space="0" w:color="auto"/>
        <w:right w:val="none" w:sz="0" w:space="0" w:color="auto"/>
      </w:divBdr>
    </w:div>
    <w:div w:id="1482389007">
      <w:bodyDiv w:val="1"/>
      <w:marLeft w:val="0"/>
      <w:marRight w:val="0"/>
      <w:marTop w:val="0"/>
      <w:marBottom w:val="0"/>
      <w:divBdr>
        <w:top w:val="none" w:sz="0" w:space="0" w:color="auto"/>
        <w:left w:val="none" w:sz="0" w:space="0" w:color="auto"/>
        <w:bottom w:val="none" w:sz="0" w:space="0" w:color="auto"/>
        <w:right w:val="none" w:sz="0" w:space="0" w:color="auto"/>
      </w:divBdr>
    </w:div>
    <w:div w:id="1482500845">
      <w:bodyDiv w:val="1"/>
      <w:marLeft w:val="0"/>
      <w:marRight w:val="0"/>
      <w:marTop w:val="0"/>
      <w:marBottom w:val="0"/>
      <w:divBdr>
        <w:top w:val="none" w:sz="0" w:space="0" w:color="auto"/>
        <w:left w:val="none" w:sz="0" w:space="0" w:color="auto"/>
        <w:bottom w:val="none" w:sz="0" w:space="0" w:color="auto"/>
        <w:right w:val="none" w:sz="0" w:space="0" w:color="auto"/>
      </w:divBdr>
    </w:div>
    <w:div w:id="1483156871">
      <w:bodyDiv w:val="1"/>
      <w:marLeft w:val="0"/>
      <w:marRight w:val="0"/>
      <w:marTop w:val="0"/>
      <w:marBottom w:val="0"/>
      <w:divBdr>
        <w:top w:val="none" w:sz="0" w:space="0" w:color="auto"/>
        <w:left w:val="none" w:sz="0" w:space="0" w:color="auto"/>
        <w:bottom w:val="none" w:sz="0" w:space="0" w:color="auto"/>
        <w:right w:val="none" w:sz="0" w:space="0" w:color="auto"/>
      </w:divBdr>
    </w:div>
    <w:div w:id="1483306543">
      <w:bodyDiv w:val="1"/>
      <w:marLeft w:val="0"/>
      <w:marRight w:val="0"/>
      <w:marTop w:val="0"/>
      <w:marBottom w:val="0"/>
      <w:divBdr>
        <w:top w:val="none" w:sz="0" w:space="0" w:color="auto"/>
        <w:left w:val="none" w:sz="0" w:space="0" w:color="auto"/>
        <w:bottom w:val="none" w:sz="0" w:space="0" w:color="auto"/>
        <w:right w:val="none" w:sz="0" w:space="0" w:color="auto"/>
      </w:divBdr>
    </w:div>
    <w:div w:id="1484082113">
      <w:bodyDiv w:val="1"/>
      <w:marLeft w:val="0"/>
      <w:marRight w:val="0"/>
      <w:marTop w:val="0"/>
      <w:marBottom w:val="0"/>
      <w:divBdr>
        <w:top w:val="none" w:sz="0" w:space="0" w:color="auto"/>
        <w:left w:val="none" w:sz="0" w:space="0" w:color="auto"/>
        <w:bottom w:val="none" w:sz="0" w:space="0" w:color="auto"/>
        <w:right w:val="none" w:sz="0" w:space="0" w:color="auto"/>
      </w:divBdr>
    </w:div>
    <w:div w:id="1484349506">
      <w:bodyDiv w:val="1"/>
      <w:marLeft w:val="0"/>
      <w:marRight w:val="0"/>
      <w:marTop w:val="0"/>
      <w:marBottom w:val="0"/>
      <w:divBdr>
        <w:top w:val="none" w:sz="0" w:space="0" w:color="auto"/>
        <w:left w:val="none" w:sz="0" w:space="0" w:color="auto"/>
        <w:bottom w:val="none" w:sz="0" w:space="0" w:color="auto"/>
        <w:right w:val="none" w:sz="0" w:space="0" w:color="auto"/>
      </w:divBdr>
    </w:div>
    <w:div w:id="1485122889">
      <w:bodyDiv w:val="1"/>
      <w:marLeft w:val="0"/>
      <w:marRight w:val="0"/>
      <w:marTop w:val="0"/>
      <w:marBottom w:val="0"/>
      <w:divBdr>
        <w:top w:val="none" w:sz="0" w:space="0" w:color="auto"/>
        <w:left w:val="none" w:sz="0" w:space="0" w:color="auto"/>
        <w:bottom w:val="none" w:sz="0" w:space="0" w:color="auto"/>
        <w:right w:val="none" w:sz="0" w:space="0" w:color="auto"/>
      </w:divBdr>
    </w:div>
    <w:div w:id="1485510018">
      <w:bodyDiv w:val="1"/>
      <w:marLeft w:val="0"/>
      <w:marRight w:val="0"/>
      <w:marTop w:val="0"/>
      <w:marBottom w:val="0"/>
      <w:divBdr>
        <w:top w:val="none" w:sz="0" w:space="0" w:color="auto"/>
        <w:left w:val="none" w:sz="0" w:space="0" w:color="auto"/>
        <w:bottom w:val="none" w:sz="0" w:space="0" w:color="auto"/>
        <w:right w:val="none" w:sz="0" w:space="0" w:color="auto"/>
      </w:divBdr>
    </w:div>
    <w:div w:id="1485657827">
      <w:bodyDiv w:val="1"/>
      <w:marLeft w:val="0"/>
      <w:marRight w:val="0"/>
      <w:marTop w:val="0"/>
      <w:marBottom w:val="0"/>
      <w:divBdr>
        <w:top w:val="none" w:sz="0" w:space="0" w:color="auto"/>
        <w:left w:val="none" w:sz="0" w:space="0" w:color="auto"/>
        <w:bottom w:val="none" w:sz="0" w:space="0" w:color="auto"/>
        <w:right w:val="none" w:sz="0" w:space="0" w:color="auto"/>
      </w:divBdr>
    </w:div>
    <w:div w:id="1486166813">
      <w:bodyDiv w:val="1"/>
      <w:marLeft w:val="0"/>
      <w:marRight w:val="0"/>
      <w:marTop w:val="0"/>
      <w:marBottom w:val="0"/>
      <w:divBdr>
        <w:top w:val="none" w:sz="0" w:space="0" w:color="auto"/>
        <w:left w:val="none" w:sz="0" w:space="0" w:color="auto"/>
        <w:bottom w:val="none" w:sz="0" w:space="0" w:color="auto"/>
        <w:right w:val="none" w:sz="0" w:space="0" w:color="auto"/>
      </w:divBdr>
    </w:div>
    <w:div w:id="1486584752">
      <w:bodyDiv w:val="1"/>
      <w:marLeft w:val="0"/>
      <w:marRight w:val="0"/>
      <w:marTop w:val="0"/>
      <w:marBottom w:val="0"/>
      <w:divBdr>
        <w:top w:val="none" w:sz="0" w:space="0" w:color="auto"/>
        <w:left w:val="none" w:sz="0" w:space="0" w:color="auto"/>
        <w:bottom w:val="none" w:sz="0" w:space="0" w:color="auto"/>
        <w:right w:val="none" w:sz="0" w:space="0" w:color="auto"/>
      </w:divBdr>
    </w:div>
    <w:div w:id="1486629065">
      <w:bodyDiv w:val="1"/>
      <w:marLeft w:val="0"/>
      <w:marRight w:val="0"/>
      <w:marTop w:val="0"/>
      <w:marBottom w:val="0"/>
      <w:divBdr>
        <w:top w:val="none" w:sz="0" w:space="0" w:color="auto"/>
        <w:left w:val="none" w:sz="0" w:space="0" w:color="auto"/>
        <w:bottom w:val="none" w:sz="0" w:space="0" w:color="auto"/>
        <w:right w:val="none" w:sz="0" w:space="0" w:color="auto"/>
      </w:divBdr>
    </w:div>
    <w:div w:id="1486892819">
      <w:bodyDiv w:val="1"/>
      <w:marLeft w:val="0"/>
      <w:marRight w:val="0"/>
      <w:marTop w:val="0"/>
      <w:marBottom w:val="0"/>
      <w:divBdr>
        <w:top w:val="none" w:sz="0" w:space="0" w:color="auto"/>
        <w:left w:val="none" w:sz="0" w:space="0" w:color="auto"/>
        <w:bottom w:val="none" w:sz="0" w:space="0" w:color="auto"/>
        <w:right w:val="none" w:sz="0" w:space="0" w:color="auto"/>
      </w:divBdr>
    </w:div>
    <w:div w:id="1487355976">
      <w:bodyDiv w:val="1"/>
      <w:marLeft w:val="0"/>
      <w:marRight w:val="0"/>
      <w:marTop w:val="0"/>
      <w:marBottom w:val="0"/>
      <w:divBdr>
        <w:top w:val="none" w:sz="0" w:space="0" w:color="auto"/>
        <w:left w:val="none" w:sz="0" w:space="0" w:color="auto"/>
        <w:bottom w:val="none" w:sz="0" w:space="0" w:color="auto"/>
        <w:right w:val="none" w:sz="0" w:space="0" w:color="auto"/>
      </w:divBdr>
    </w:div>
    <w:div w:id="1487430383">
      <w:bodyDiv w:val="1"/>
      <w:marLeft w:val="0"/>
      <w:marRight w:val="0"/>
      <w:marTop w:val="0"/>
      <w:marBottom w:val="0"/>
      <w:divBdr>
        <w:top w:val="none" w:sz="0" w:space="0" w:color="auto"/>
        <w:left w:val="none" w:sz="0" w:space="0" w:color="auto"/>
        <w:bottom w:val="none" w:sz="0" w:space="0" w:color="auto"/>
        <w:right w:val="none" w:sz="0" w:space="0" w:color="auto"/>
      </w:divBdr>
    </w:div>
    <w:div w:id="1487432017">
      <w:bodyDiv w:val="1"/>
      <w:marLeft w:val="0"/>
      <w:marRight w:val="0"/>
      <w:marTop w:val="0"/>
      <w:marBottom w:val="0"/>
      <w:divBdr>
        <w:top w:val="none" w:sz="0" w:space="0" w:color="auto"/>
        <w:left w:val="none" w:sz="0" w:space="0" w:color="auto"/>
        <w:bottom w:val="none" w:sz="0" w:space="0" w:color="auto"/>
        <w:right w:val="none" w:sz="0" w:space="0" w:color="auto"/>
      </w:divBdr>
    </w:div>
    <w:div w:id="1487890757">
      <w:bodyDiv w:val="1"/>
      <w:marLeft w:val="0"/>
      <w:marRight w:val="0"/>
      <w:marTop w:val="0"/>
      <w:marBottom w:val="0"/>
      <w:divBdr>
        <w:top w:val="none" w:sz="0" w:space="0" w:color="auto"/>
        <w:left w:val="none" w:sz="0" w:space="0" w:color="auto"/>
        <w:bottom w:val="none" w:sz="0" w:space="0" w:color="auto"/>
        <w:right w:val="none" w:sz="0" w:space="0" w:color="auto"/>
      </w:divBdr>
    </w:div>
    <w:div w:id="1488128051">
      <w:bodyDiv w:val="1"/>
      <w:marLeft w:val="0"/>
      <w:marRight w:val="0"/>
      <w:marTop w:val="0"/>
      <w:marBottom w:val="0"/>
      <w:divBdr>
        <w:top w:val="none" w:sz="0" w:space="0" w:color="auto"/>
        <w:left w:val="none" w:sz="0" w:space="0" w:color="auto"/>
        <w:bottom w:val="none" w:sz="0" w:space="0" w:color="auto"/>
        <w:right w:val="none" w:sz="0" w:space="0" w:color="auto"/>
      </w:divBdr>
    </w:div>
    <w:div w:id="1488280629">
      <w:bodyDiv w:val="1"/>
      <w:marLeft w:val="0"/>
      <w:marRight w:val="0"/>
      <w:marTop w:val="0"/>
      <w:marBottom w:val="0"/>
      <w:divBdr>
        <w:top w:val="none" w:sz="0" w:space="0" w:color="auto"/>
        <w:left w:val="none" w:sz="0" w:space="0" w:color="auto"/>
        <w:bottom w:val="none" w:sz="0" w:space="0" w:color="auto"/>
        <w:right w:val="none" w:sz="0" w:space="0" w:color="auto"/>
      </w:divBdr>
    </w:div>
    <w:div w:id="1490436007">
      <w:bodyDiv w:val="1"/>
      <w:marLeft w:val="0"/>
      <w:marRight w:val="0"/>
      <w:marTop w:val="0"/>
      <w:marBottom w:val="0"/>
      <w:divBdr>
        <w:top w:val="none" w:sz="0" w:space="0" w:color="auto"/>
        <w:left w:val="none" w:sz="0" w:space="0" w:color="auto"/>
        <w:bottom w:val="none" w:sz="0" w:space="0" w:color="auto"/>
        <w:right w:val="none" w:sz="0" w:space="0" w:color="auto"/>
      </w:divBdr>
    </w:div>
    <w:div w:id="1491171211">
      <w:bodyDiv w:val="1"/>
      <w:marLeft w:val="0"/>
      <w:marRight w:val="0"/>
      <w:marTop w:val="0"/>
      <w:marBottom w:val="0"/>
      <w:divBdr>
        <w:top w:val="none" w:sz="0" w:space="0" w:color="auto"/>
        <w:left w:val="none" w:sz="0" w:space="0" w:color="auto"/>
        <w:bottom w:val="none" w:sz="0" w:space="0" w:color="auto"/>
        <w:right w:val="none" w:sz="0" w:space="0" w:color="auto"/>
      </w:divBdr>
    </w:div>
    <w:div w:id="1492717319">
      <w:bodyDiv w:val="1"/>
      <w:marLeft w:val="0"/>
      <w:marRight w:val="0"/>
      <w:marTop w:val="0"/>
      <w:marBottom w:val="0"/>
      <w:divBdr>
        <w:top w:val="none" w:sz="0" w:space="0" w:color="auto"/>
        <w:left w:val="none" w:sz="0" w:space="0" w:color="auto"/>
        <w:bottom w:val="none" w:sz="0" w:space="0" w:color="auto"/>
        <w:right w:val="none" w:sz="0" w:space="0" w:color="auto"/>
      </w:divBdr>
    </w:div>
    <w:div w:id="1493180781">
      <w:bodyDiv w:val="1"/>
      <w:marLeft w:val="0"/>
      <w:marRight w:val="0"/>
      <w:marTop w:val="0"/>
      <w:marBottom w:val="0"/>
      <w:divBdr>
        <w:top w:val="none" w:sz="0" w:space="0" w:color="auto"/>
        <w:left w:val="none" w:sz="0" w:space="0" w:color="auto"/>
        <w:bottom w:val="none" w:sz="0" w:space="0" w:color="auto"/>
        <w:right w:val="none" w:sz="0" w:space="0" w:color="auto"/>
      </w:divBdr>
    </w:div>
    <w:div w:id="1493448159">
      <w:bodyDiv w:val="1"/>
      <w:marLeft w:val="0"/>
      <w:marRight w:val="0"/>
      <w:marTop w:val="0"/>
      <w:marBottom w:val="0"/>
      <w:divBdr>
        <w:top w:val="none" w:sz="0" w:space="0" w:color="auto"/>
        <w:left w:val="none" w:sz="0" w:space="0" w:color="auto"/>
        <w:bottom w:val="none" w:sz="0" w:space="0" w:color="auto"/>
        <w:right w:val="none" w:sz="0" w:space="0" w:color="auto"/>
      </w:divBdr>
    </w:div>
    <w:div w:id="1493714546">
      <w:bodyDiv w:val="1"/>
      <w:marLeft w:val="0"/>
      <w:marRight w:val="0"/>
      <w:marTop w:val="0"/>
      <w:marBottom w:val="0"/>
      <w:divBdr>
        <w:top w:val="none" w:sz="0" w:space="0" w:color="auto"/>
        <w:left w:val="none" w:sz="0" w:space="0" w:color="auto"/>
        <w:bottom w:val="none" w:sz="0" w:space="0" w:color="auto"/>
        <w:right w:val="none" w:sz="0" w:space="0" w:color="auto"/>
      </w:divBdr>
    </w:div>
    <w:div w:id="1494834924">
      <w:bodyDiv w:val="1"/>
      <w:marLeft w:val="0"/>
      <w:marRight w:val="0"/>
      <w:marTop w:val="0"/>
      <w:marBottom w:val="0"/>
      <w:divBdr>
        <w:top w:val="none" w:sz="0" w:space="0" w:color="auto"/>
        <w:left w:val="none" w:sz="0" w:space="0" w:color="auto"/>
        <w:bottom w:val="none" w:sz="0" w:space="0" w:color="auto"/>
        <w:right w:val="none" w:sz="0" w:space="0" w:color="auto"/>
      </w:divBdr>
    </w:div>
    <w:div w:id="1494881936">
      <w:bodyDiv w:val="1"/>
      <w:marLeft w:val="0"/>
      <w:marRight w:val="0"/>
      <w:marTop w:val="0"/>
      <w:marBottom w:val="0"/>
      <w:divBdr>
        <w:top w:val="none" w:sz="0" w:space="0" w:color="auto"/>
        <w:left w:val="none" w:sz="0" w:space="0" w:color="auto"/>
        <w:bottom w:val="none" w:sz="0" w:space="0" w:color="auto"/>
        <w:right w:val="none" w:sz="0" w:space="0" w:color="auto"/>
      </w:divBdr>
    </w:div>
    <w:div w:id="1495335206">
      <w:bodyDiv w:val="1"/>
      <w:marLeft w:val="0"/>
      <w:marRight w:val="0"/>
      <w:marTop w:val="0"/>
      <w:marBottom w:val="0"/>
      <w:divBdr>
        <w:top w:val="none" w:sz="0" w:space="0" w:color="auto"/>
        <w:left w:val="none" w:sz="0" w:space="0" w:color="auto"/>
        <w:bottom w:val="none" w:sz="0" w:space="0" w:color="auto"/>
        <w:right w:val="none" w:sz="0" w:space="0" w:color="auto"/>
      </w:divBdr>
    </w:div>
    <w:div w:id="1495413144">
      <w:bodyDiv w:val="1"/>
      <w:marLeft w:val="0"/>
      <w:marRight w:val="0"/>
      <w:marTop w:val="0"/>
      <w:marBottom w:val="0"/>
      <w:divBdr>
        <w:top w:val="none" w:sz="0" w:space="0" w:color="auto"/>
        <w:left w:val="none" w:sz="0" w:space="0" w:color="auto"/>
        <w:bottom w:val="none" w:sz="0" w:space="0" w:color="auto"/>
        <w:right w:val="none" w:sz="0" w:space="0" w:color="auto"/>
      </w:divBdr>
    </w:div>
    <w:div w:id="1495609910">
      <w:bodyDiv w:val="1"/>
      <w:marLeft w:val="0"/>
      <w:marRight w:val="0"/>
      <w:marTop w:val="0"/>
      <w:marBottom w:val="0"/>
      <w:divBdr>
        <w:top w:val="none" w:sz="0" w:space="0" w:color="auto"/>
        <w:left w:val="none" w:sz="0" w:space="0" w:color="auto"/>
        <w:bottom w:val="none" w:sz="0" w:space="0" w:color="auto"/>
        <w:right w:val="none" w:sz="0" w:space="0" w:color="auto"/>
      </w:divBdr>
    </w:div>
    <w:div w:id="1496453629">
      <w:bodyDiv w:val="1"/>
      <w:marLeft w:val="0"/>
      <w:marRight w:val="0"/>
      <w:marTop w:val="0"/>
      <w:marBottom w:val="0"/>
      <w:divBdr>
        <w:top w:val="none" w:sz="0" w:space="0" w:color="auto"/>
        <w:left w:val="none" w:sz="0" w:space="0" w:color="auto"/>
        <w:bottom w:val="none" w:sz="0" w:space="0" w:color="auto"/>
        <w:right w:val="none" w:sz="0" w:space="0" w:color="auto"/>
      </w:divBdr>
    </w:div>
    <w:div w:id="1496533427">
      <w:bodyDiv w:val="1"/>
      <w:marLeft w:val="0"/>
      <w:marRight w:val="0"/>
      <w:marTop w:val="0"/>
      <w:marBottom w:val="0"/>
      <w:divBdr>
        <w:top w:val="none" w:sz="0" w:space="0" w:color="auto"/>
        <w:left w:val="none" w:sz="0" w:space="0" w:color="auto"/>
        <w:bottom w:val="none" w:sz="0" w:space="0" w:color="auto"/>
        <w:right w:val="none" w:sz="0" w:space="0" w:color="auto"/>
      </w:divBdr>
    </w:div>
    <w:div w:id="1496610391">
      <w:bodyDiv w:val="1"/>
      <w:marLeft w:val="0"/>
      <w:marRight w:val="0"/>
      <w:marTop w:val="0"/>
      <w:marBottom w:val="0"/>
      <w:divBdr>
        <w:top w:val="none" w:sz="0" w:space="0" w:color="auto"/>
        <w:left w:val="none" w:sz="0" w:space="0" w:color="auto"/>
        <w:bottom w:val="none" w:sz="0" w:space="0" w:color="auto"/>
        <w:right w:val="none" w:sz="0" w:space="0" w:color="auto"/>
      </w:divBdr>
    </w:div>
    <w:div w:id="1496797338">
      <w:bodyDiv w:val="1"/>
      <w:marLeft w:val="0"/>
      <w:marRight w:val="0"/>
      <w:marTop w:val="0"/>
      <w:marBottom w:val="0"/>
      <w:divBdr>
        <w:top w:val="none" w:sz="0" w:space="0" w:color="auto"/>
        <w:left w:val="none" w:sz="0" w:space="0" w:color="auto"/>
        <w:bottom w:val="none" w:sz="0" w:space="0" w:color="auto"/>
        <w:right w:val="none" w:sz="0" w:space="0" w:color="auto"/>
      </w:divBdr>
    </w:div>
    <w:div w:id="1498108772">
      <w:bodyDiv w:val="1"/>
      <w:marLeft w:val="0"/>
      <w:marRight w:val="0"/>
      <w:marTop w:val="0"/>
      <w:marBottom w:val="0"/>
      <w:divBdr>
        <w:top w:val="none" w:sz="0" w:space="0" w:color="auto"/>
        <w:left w:val="none" w:sz="0" w:space="0" w:color="auto"/>
        <w:bottom w:val="none" w:sz="0" w:space="0" w:color="auto"/>
        <w:right w:val="none" w:sz="0" w:space="0" w:color="auto"/>
      </w:divBdr>
    </w:div>
    <w:div w:id="1498184459">
      <w:bodyDiv w:val="1"/>
      <w:marLeft w:val="0"/>
      <w:marRight w:val="0"/>
      <w:marTop w:val="0"/>
      <w:marBottom w:val="0"/>
      <w:divBdr>
        <w:top w:val="none" w:sz="0" w:space="0" w:color="auto"/>
        <w:left w:val="none" w:sz="0" w:space="0" w:color="auto"/>
        <w:bottom w:val="none" w:sz="0" w:space="0" w:color="auto"/>
        <w:right w:val="none" w:sz="0" w:space="0" w:color="auto"/>
      </w:divBdr>
    </w:div>
    <w:div w:id="1498299415">
      <w:bodyDiv w:val="1"/>
      <w:marLeft w:val="0"/>
      <w:marRight w:val="0"/>
      <w:marTop w:val="0"/>
      <w:marBottom w:val="0"/>
      <w:divBdr>
        <w:top w:val="none" w:sz="0" w:space="0" w:color="auto"/>
        <w:left w:val="none" w:sz="0" w:space="0" w:color="auto"/>
        <w:bottom w:val="none" w:sz="0" w:space="0" w:color="auto"/>
        <w:right w:val="none" w:sz="0" w:space="0" w:color="auto"/>
      </w:divBdr>
    </w:div>
    <w:div w:id="1498765608">
      <w:bodyDiv w:val="1"/>
      <w:marLeft w:val="0"/>
      <w:marRight w:val="0"/>
      <w:marTop w:val="0"/>
      <w:marBottom w:val="0"/>
      <w:divBdr>
        <w:top w:val="none" w:sz="0" w:space="0" w:color="auto"/>
        <w:left w:val="none" w:sz="0" w:space="0" w:color="auto"/>
        <w:bottom w:val="none" w:sz="0" w:space="0" w:color="auto"/>
        <w:right w:val="none" w:sz="0" w:space="0" w:color="auto"/>
      </w:divBdr>
    </w:div>
    <w:div w:id="1499686802">
      <w:bodyDiv w:val="1"/>
      <w:marLeft w:val="0"/>
      <w:marRight w:val="0"/>
      <w:marTop w:val="0"/>
      <w:marBottom w:val="0"/>
      <w:divBdr>
        <w:top w:val="none" w:sz="0" w:space="0" w:color="auto"/>
        <w:left w:val="none" w:sz="0" w:space="0" w:color="auto"/>
        <w:bottom w:val="none" w:sz="0" w:space="0" w:color="auto"/>
        <w:right w:val="none" w:sz="0" w:space="0" w:color="auto"/>
      </w:divBdr>
    </w:div>
    <w:div w:id="1500731253">
      <w:bodyDiv w:val="1"/>
      <w:marLeft w:val="0"/>
      <w:marRight w:val="0"/>
      <w:marTop w:val="0"/>
      <w:marBottom w:val="0"/>
      <w:divBdr>
        <w:top w:val="none" w:sz="0" w:space="0" w:color="auto"/>
        <w:left w:val="none" w:sz="0" w:space="0" w:color="auto"/>
        <w:bottom w:val="none" w:sz="0" w:space="0" w:color="auto"/>
        <w:right w:val="none" w:sz="0" w:space="0" w:color="auto"/>
      </w:divBdr>
    </w:div>
    <w:div w:id="1500733041">
      <w:bodyDiv w:val="1"/>
      <w:marLeft w:val="0"/>
      <w:marRight w:val="0"/>
      <w:marTop w:val="0"/>
      <w:marBottom w:val="0"/>
      <w:divBdr>
        <w:top w:val="none" w:sz="0" w:space="0" w:color="auto"/>
        <w:left w:val="none" w:sz="0" w:space="0" w:color="auto"/>
        <w:bottom w:val="none" w:sz="0" w:space="0" w:color="auto"/>
        <w:right w:val="none" w:sz="0" w:space="0" w:color="auto"/>
      </w:divBdr>
    </w:div>
    <w:div w:id="1500850937">
      <w:bodyDiv w:val="1"/>
      <w:marLeft w:val="0"/>
      <w:marRight w:val="0"/>
      <w:marTop w:val="0"/>
      <w:marBottom w:val="0"/>
      <w:divBdr>
        <w:top w:val="none" w:sz="0" w:space="0" w:color="auto"/>
        <w:left w:val="none" w:sz="0" w:space="0" w:color="auto"/>
        <w:bottom w:val="none" w:sz="0" w:space="0" w:color="auto"/>
        <w:right w:val="none" w:sz="0" w:space="0" w:color="auto"/>
      </w:divBdr>
    </w:div>
    <w:div w:id="1500854086">
      <w:bodyDiv w:val="1"/>
      <w:marLeft w:val="0"/>
      <w:marRight w:val="0"/>
      <w:marTop w:val="0"/>
      <w:marBottom w:val="0"/>
      <w:divBdr>
        <w:top w:val="none" w:sz="0" w:space="0" w:color="auto"/>
        <w:left w:val="none" w:sz="0" w:space="0" w:color="auto"/>
        <w:bottom w:val="none" w:sz="0" w:space="0" w:color="auto"/>
        <w:right w:val="none" w:sz="0" w:space="0" w:color="auto"/>
      </w:divBdr>
    </w:div>
    <w:div w:id="1500997172">
      <w:bodyDiv w:val="1"/>
      <w:marLeft w:val="0"/>
      <w:marRight w:val="0"/>
      <w:marTop w:val="0"/>
      <w:marBottom w:val="0"/>
      <w:divBdr>
        <w:top w:val="none" w:sz="0" w:space="0" w:color="auto"/>
        <w:left w:val="none" w:sz="0" w:space="0" w:color="auto"/>
        <w:bottom w:val="none" w:sz="0" w:space="0" w:color="auto"/>
        <w:right w:val="none" w:sz="0" w:space="0" w:color="auto"/>
      </w:divBdr>
    </w:div>
    <w:div w:id="1501198544">
      <w:bodyDiv w:val="1"/>
      <w:marLeft w:val="0"/>
      <w:marRight w:val="0"/>
      <w:marTop w:val="0"/>
      <w:marBottom w:val="0"/>
      <w:divBdr>
        <w:top w:val="none" w:sz="0" w:space="0" w:color="auto"/>
        <w:left w:val="none" w:sz="0" w:space="0" w:color="auto"/>
        <w:bottom w:val="none" w:sz="0" w:space="0" w:color="auto"/>
        <w:right w:val="none" w:sz="0" w:space="0" w:color="auto"/>
      </w:divBdr>
    </w:div>
    <w:div w:id="1501770507">
      <w:bodyDiv w:val="1"/>
      <w:marLeft w:val="0"/>
      <w:marRight w:val="0"/>
      <w:marTop w:val="0"/>
      <w:marBottom w:val="0"/>
      <w:divBdr>
        <w:top w:val="none" w:sz="0" w:space="0" w:color="auto"/>
        <w:left w:val="none" w:sz="0" w:space="0" w:color="auto"/>
        <w:bottom w:val="none" w:sz="0" w:space="0" w:color="auto"/>
        <w:right w:val="none" w:sz="0" w:space="0" w:color="auto"/>
      </w:divBdr>
    </w:div>
    <w:div w:id="1502158917">
      <w:bodyDiv w:val="1"/>
      <w:marLeft w:val="0"/>
      <w:marRight w:val="0"/>
      <w:marTop w:val="0"/>
      <w:marBottom w:val="0"/>
      <w:divBdr>
        <w:top w:val="none" w:sz="0" w:space="0" w:color="auto"/>
        <w:left w:val="none" w:sz="0" w:space="0" w:color="auto"/>
        <w:bottom w:val="none" w:sz="0" w:space="0" w:color="auto"/>
        <w:right w:val="none" w:sz="0" w:space="0" w:color="auto"/>
      </w:divBdr>
    </w:div>
    <w:div w:id="1502693216">
      <w:bodyDiv w:val="1"/>
      <w:marLeft w:val="0"/>
      <w:marRight w:val="0"/>
      <w:marTop w:val="0"/>
      <w:marBottom w:val="0"/>
      <w:divBdr>
        <w:top w:val="none" w:sz="0" w:space="0" w:color="auto"/>
        <w:left w:val="none" w:sz="0" w:space="0" w:color="auto"/>
        <w:bottom w:val="none" w:sz="0" w:space="0" w:color="auto"/>
        <w:right w:val="none" w:sz="0" w:space="0" w:color="auto"/>
      </w:divBdr>
    </w:div>
    <w:div w:id="1503547026">
      <w:bodyDiv w:val="1"/>
      <w:marLeft w:val="0"/>
      <w:marRight w:val="0"/>
      <w:marTop w:val="0"/>
      <w:marBottom w:val="0"/>
      <w:divBdr>
        <w:top w:val="none" w:sz="0" w:space="0" w:color="auto"/>
        <w:left w:val="none" w:sz="0" w:space="0" w:color="auto"/>
        <w:bottom w:val="none" w:sz="0" w:space="0" w:color="auto"/>
        <w:right w:val="none" w:sz="0" w:space="0" w:color="auto"/>
      </w:divBdr>
    </w:div>
    <w:div w:id="1503885706">
      <w:bodyDiv w:val="1"/>
      <w:marLeft w:val="0"/>
      <w:marRight w:val="0"/>
      <w:marTop w:val="0"/>
      <w:marBottom w:val="0"/>
      <w:divBdr>
        <w:top w:val="none" w:sz="0" w:space="0" w:color="auto"/>
        <w:left w:val="none" w:sz="0" w:space="0" w:color="auto"/>
        <w:bottom w:val="none" w:sz="0" w:space="0" w:color="auto"/>
        <w:right w:val="none" w:sz="0" w:space="0" w:color="auto"/>
      </w:divBdr>
    </w:div>
    <w:div w:id="1504011201">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05362351">
      <w:bodyDiv w:val="1"/>
      <w:marLeft w:val="0"/>
      <w:marRight w:val="0"/>
      <w:marTop w:val="0"/>
      <w:marBottom w:val="0"/>
      <w:divBdr>
        <w:top w:val="none" w:sz="0" w:space="0" w:color="auto"/>
        <w:left w:val="none" w:sz="0" w:space="0" w:color="auto"/>
        <w:bottom w:val="none" w:sz="0" w:space="0" w:color="auto"/>
        <w:right w:val="none" w:sz="0" w:space="0" w:color="auto"/>
      </w:divBdr>
    </w:div>
    <w:div w:id="1506048335">
      <w:bodyDiv w:val="1"/>
      <w:marLeft w:val="0"/>
      <w:marRight w:val="0"/>
      <w:marTop w:val="0"/>
      <w:marBottom w:val="0"/>
      <w:divBdr>
        <w:top w:val="none" w:sz="0" w:space="0" w:color="auto"/>
        <w:left w:val="none" w:sz="0" w:space="0" w:color="auto"/>
        <w:bottom w:val="none" w:sz="0" w:space="0" w:color="auto"/>
        <w:right w:val="none" w:sz="0" w:space="0" w:color="auto"/>
      </w:divBdr>
    </w:div>
    <w:div w:id="1506166290">
      <w:bodyDiv w:val="1"/>
      <w:marLeft w:val="0"/>
      <w:marRight w:val="0"/>
      <w:marTop w:val="0"/>
      <w:marBottom w:val="0"/>
      <w:divBdr>
        <w:top w:val="none" w:sz="0" w:space="0" w:color="auto"/>
        <w:left w:val="none" w:sz="0" w:space="0" w:color="auto"/>
        <w:bottom w:val="none" w:sz="0" w:space="0" w:color="auto"/>
        <w:right w:val="none" w:sz="0" w:space="0" w:color="auto"/>
      </w:divBdr>
    </w:div>
    <w:div w:id="1506237937">
      <w:bodyDiv w:val="1"/>
      <w:marLeft w:val="0"/>
      <w:marRight w:val="0"/>
      <w:marTop w:val="0"/>
      <w:marBottom w:val="0"/>
      <w:divBdr>
        <w:top w:val="none" w:sz="0" w:space="0" w:color="auto"/>
        <w:left w:val="none" w:sz="0" w:space="0" w:color="auto"/>
        <w:bottom w:val="none" w:sz="0" w:space="0" w:color="auto"/>
        <w:right w:val="none" w:sz="0" w:space="0" w:color="auto"/>
      </w:divBdr>
    </w:div>
    <w:div w:id="1507282177">
      <w:bodyDiv w:val="1"/>
      <w:marLeft w:val="0"/>
      <w:marRight w:val="0"/>
      <w:marTop w:val="0"/>
      <w:marBottom w:val="0"/>
      <w:divBdr>
        <w:top w:val="none" w:sz="0" w:space="0" w:color="auto"/>
        <w:left w:val="none" w:sz="0" w:space="0" w:color="auto"/>
        <w:bottom w:val="none" w:sz="0" w:space="0" w:color="auto"/>
        <w:right w:val="none" w:sz="0" w:space="0" w:color="auto"/>
      </w:divBdr>
    </w:div>
    <w:div w:id="1507403860">
      <w:bodyDiv w:val="1"/>
      <w:marLeft w:val="0"/>
      <w:marRight w:val="0"/>
      <w:marTop w:val="0"/>
      <w:marBottom w:val="0"/>
      <w:divBdr>
        <w:top w:val="none" w:sz="0" w:space="0" w:color="auto"/>
        <w:left w:val="none" w:sz="0" w:space="0" w:color="auto"/>
        <w:bottom w:val="none" w:sz="0" w:space="0" w:color="auto"/>
        <w:right w:val="none" w:sz="0" w:space="0" w:color="auto"/>
      </w:divBdr>
    </w:div>
    <w:div w:id="1507748933">
      <w:bodyDiv w:val="1"/>
      <w:marLeft w:val="0"/>
      <w:marRight w:val="0"/>
      <w:marTop w:val="0"/>
      <w:marBottom w:val="0"/>
      <w:divBdr>
        <w:top w:val="none" w:sz="0" w:space="0" w:color="auto"/>
        <w:left w:val="none" w:sz="0" w:space="0" w:color="auto"/>
        <w:bottom w:val="none" w:sz="0" w:space="0" w:color="auto"/>
        <w:right w:val="none" w:sz="0" w:space="0" w:color="auto"/>
      </w:divBdr>
    </w:div>
    <w:div w:id="1507817073">
      <w:bodyDiv w:val="1"/>
      <w:marLeft w:val="0"/>
      <w:marRight w:val="0"/>
      <w:marTop w:val="0"/>
      <w:marBottom w:val="0"/>
      <w:divBdr>
        <w:top w:val="none" w:sz="0" w:space="0" w:color="auto"/>
        <w:left w:val="none" w:sz="0" w:space="0" w:color="auto"/>
        <w:bottom w:val="none" w:sz="0" w:space="0" w:color="auto"/>
        <w:right w:val="none" w:sz="0" w:space="0" w:color="auto"/>
      </w:divBdr>
    </w:div>
    <w:div w:id="1508641630">
      <w:bodyDiv w:val="1"/>
      <w:marLeft w:val="0"/>
      <w:marRight w:val="0"/>
      <w:marTop w:val="0"/>
      <w:marBottom w:val="0"/>
      <w:divBdr>
        <w:top w:val="none" w:sz="0" w:space="0" w:color="auto"/>
        <w:left w:val="none" w:sz="0" w:space="0" w:color="auto"/>
        <w:bottom w:val="none" w:sz="0" w:space="0" w:color="auto"/>
        <w:right w:val="none" w:sz="0" w:space="0" w:color="auto"/>
      </w:divBdr>
    </w:div>
    <w:div w:id="1508714623">
      <w:bodyDiv w:val="1"/>
      <w:marLeft w:val="0"/>
      <w:marRight w:val="0"/>
      <w:marTop w:val="0"/>
      <w:marBottom w:val="0"/>
      <w:divBdr>
        <w:top w:val="none" w:sz="0" w:space="0" w:color="auto"/>
        <w:left w:val="none" w:sz="0" w:space="0" w:color="auto"/>
        <w:bottom w:val="none" w:sz="0" w:space="0" w:color="auto"/>
        <w:right w:val="none" w:sz="0" w:space="0" w:color="auto"/>
      </w:divBdr>
    </w:div>
    <w:div w:id="1509250672">
      <w:bodyDiv w:val="1"/>
      <w:marLeft w:val="0"/>
      <w:marRight w:val="0"/>
      <w:marTop w:val="0"/>
      <w:marBottom w:val="0"/>
      <w:divBdr>
        <w:top w:val="none" w:sz="0" w:space="0" w:color="auto"/>
        <w:left w:val="none" w:sz="0" w:space="0" w:color="auto"/>
        <w:bottom w:val="none" w:sz="0" w:space="0" w:color="auto"/>
        <w:right w:val="none" w:sz="0" w:space="0" w:color="auto"/>
      </w:divBdr>
    </w:div>
    <w:div w:id="1509323895">
      <w:bodyDiv w:val="1"/>
      <w:marLeft w:val="0"/>
      <w:marRight w:val="0"/>
      <w:marTop w:val="0"/>
      <w:marBottom w:val="0"/>
      <w:divBdr>
        <w:top w:val="none" w:sz="0" w:space="0" w:color="auto"/>
        <w:left w:val="none" w:sz="0" w:space="0" w:color="auto"/>
        <w:bottom w:val="none" w:sz="0" w:space="0" w:color="auto"/>
        <w:right w:val="none" w:sz="0" w:space="0" w:color="auto"/>
      </w:divBdr>
    </w:div>
    <w:div w:id="1510371049">
      <w:bodyDiv w:val="1"/>
      <w:marLeft w:val="0"/>
      <w:marRight w:val="0"/>
      <w:marTop w:val="0"/>
      <w:marBottom w:val="0"/>
      <w:divBdr>
        <w:top w:val="none" w:sz="0" w:space="0" w:color="auto"/>
        <w:left w:val="none" w:sz="0" w:space="0" w:color="auto"/>
        <w:bottom w:val="none" w:sz="0" w:space="0" w:color="auto"/>
        <w:right w:val="none" w:sz="0" w:space="0" w:color="auto"/>
      </w:divBdr>
    </w:div>
    <w:div w:id="1510440685">
      <w:bodyDiv w:val="1"/>
      <w:marLeft w:val="0"/>
      <w:marRight w:val="0"/>
      <w:marTop w:val="0"/>
      <w:marBottom w:val="0"/>
      <w:divBdr>
        <w:top w:val="none" w:sz="0" w:space="0" w:color="auto"/>
        <w:left w:val="none" w:sz="0" w:space="0" w:color="auto"/>
        <w:bottom w:val="none" w:sz="0" w:space="0" w:color="auto"/>
        <w:right w:val="none" w:sz="0" w:space="0" w:color="auto"/>
      </w:divBdr>
    </w:div>
    <w:div w:id="1510631861">
      <w:bodyDiv w:val="1"/>
      <w:marLeft w:val="0"/>
      <w:marRight w:val="0"/>
      <w:marTop w:val="0"/>
      <w:marBottom w:val="0"/>
      <w:divBdr>
        <w:top w:val="none" w:sz="0" w:space="0" w:color="auto"/>
        <w:left w:val="none" w:sz="0" w:space="0" w:color="auto"/>
        <w:bottom w:val="none" w:sz="0" w:space="0" w:color="auto"/>
        <w:right w:val="none" w:sz="0" w:space="0" w:color="auto"/>
      </w:divBdr>
    </w:div>
    <w:div w:id="1510950604">
      <w:bodyDiv w:val="1"/>
      <w:marLeft w:val="0"/>
      <w:marRight w:val="0"/>
      <w:marTop w:val="0"/>
      <w:marBottom w:val="0"/>
      <w:divBdr>
        <w:top w:val="none" w:sz="0" w:space="0" w:color="auto"/>
        <w:left w:val="none" w:sz="0" w:space="0" w:color="auto"/>
        <w:bottom w:val="none" w:sz="0" w:space="0" w:color="auto"/>
        <w:right w:val="none" w:sz="0" w:space="0" w:color="auto"/>
      </w:divBdr>
    </w:div>
    <w:div w:id="1511024048">
      <w:bodyDiv w:val="1"/>
      <w:marLeft w:val="0"/>
      <w:marRight w:val="0"/>
      <w:marTop w:val="0"/>
      <w:marBottom w:val="0"/>
      <w:divBdr>
        <w:top w:val="none" w:sz="0" w:space="0" w:color="auto"/>
        <w:left w:val="none" w:sz="0" w:space="0" w:color="auto"/>
        <w:bottom w:val="none" w:sz="0" w:space="0" w:color="auto"/>
        <w:right w:val="none" w:sz="0" w:space="0" w:color="auto"/>
      </w:divBdr>
    </w:div>
    <w:div w:id="1511094239">
      <w:bodyDiv w:val="1"/>
      <w:marLeft w:val="0"/>
      <w:marRight w:val="0"/>
      <w:marTop w:val="0"/>
      <w:marBottom w:val="0"/>
      <w:divBdr>
        <w:top w:val="none" w:sz="0" w:space="0" w:color="auto"/>
        <w:left w:val="none" w:sz="0" w:space="0" w:color="auto"/>
        <w:bottom w:val="none" w:sz="0" w:space="0" w:color="auto"/>
        <w:right w:val="none" w:sz="0" w:space="0" w:color="auto"/>
      </w:divBdr>
    </w:div>
    <w:div w:id="1511138368">
      <w:bodyDiv w:val="1"/>
      <w:marLeft w:val="0"/>
      <w:marRight w:val="0"/>
      <w:marTop w:val="0"/>
      <w:marBottom w:val="0"/>
      <w:divBdr>
        <w:top w:val="none" w:sz="0" w:space="0" w:color="auto"/>
        <w:left w:val="none" w:sz="0" w:space="0" w:color="auto"/>
        <w:bottom w:val="none" w:sz="0" w:space="0" w:color="auto"/>
        <w:right w:val="none" w:sz="0" w:space="0" w:color="auto"/>
      </w:divBdr>
    </w:div>
    <w:div w:id="1511606194">
      <w:bodyDiv w:val="1"/>
      <w:marLeft w:val="0"/>
      <w:marRight w:val="0"/>
      <w:marTop w:val="0"/>
      <w:marBottom w:val="0"/>
      <w:divBdr>
        <w:top w:val="none" w:sz="0" w:space="0" w:color="auto"/>
        <w:left w:val="none" w:sz="0" w:space="0" w:color="auto"/>
        <w:bottom w:val="none" w:sz="0" w:space="0" w:color="auto"/>
        <w:right w:val="none" w:sz="0" w:space="0" w:color="auto"/>
      </w:divBdr>
    </w:div>
    <w:div w:id="1511748765">
      <w:bodyDiv w:val="1"/>
      <w:marLeft w:val="0"/>
      <w:marRight w:val="0"/>
      <w:marTop w:val="0"/>
      <w:marBottom w:val="0"/>
      <w:divBdr>
        <w:top w:val="none" w:sz="0" w:space="0" w:color="auto"/>
        <w:left w:val="none" w:sz="0" w:space="0" w:color="auto"/>
        <w:bottom w:val="none" w:sz="0" w:space="0" w:color="auto"/>
        <w:right w:val="none" w:sz="0" w:space="0" w:color="auto"/>
      </w:divBdr>
    </w:div>
    <w:div w:id="1511942521">
      <w:bodyDiv w:val="1"/>
      <w:marLeft w:val="0"/>
      <w:marRight w:val="0"/>
      <w:marTop w:val="0"/>
      <w:marBottom w:val="0"/>
      <w:divBdr>
        <w:top w:val="none" w:sz="0" w:space="0" w:color="auto"/>
        <w:left w:val="none" w:sz="0" w:space="0" w:color="auto"/>
        <w:bottom w:val="none" w:sz="0" w:space="0" w:color="auto"/>
        <w:right w:val="none" w:sz="0" w:space="0" w:color="auto"/>
      </w:divBdr>
    </w:div>
    <w:div w:id="1512719062">
      <w:bodyDiv w:val="1"/>
      <w:marLeft w:val="0"/>
      <w:marRight w:val="0"/>
      <w:marTop w:val="0"/>
      <w:marBottom w:val="0"/>
      <w:divBdr>
        <w:top w:val="none" w:sz="0" w:space="0" w:color="auto"/>
        <w:left w:val="none" w:sz="0" w:space="0" w:color="auto"/>
        <w:bottom w:val="none" w:sz="0" w:space="0" w:color="auto"/>
        <w:right w:val="none" w:sz="0" w:space="0" w:color="auto"/>
      </w:divBdr>
    </w:div>
    <w:div w:id="1512841797">
      <w:bodyDiv w:val="1"/>
      <w:marLeft w:val="0"/>
      <w:marRight w:val="0"/>
      <w:marTop w:val="0"/>
      <w:marBottom w:val="0"/>
      <w:divBdr>
        <w:top w:val="none" w:sz="0" w:space="0" w:color="auto"/>
        <w:left w:val="none" w:sz="0" w:space="0" w:color="auto"/>
        <w:bottom w:val="none" w:sz="0" w:space="0" w:color="auto"/>
        <w:right w:val="none" w:sz="0" w:space="0" w:color="auto"/>
      </w:divBdr>
    </w:div>
    <w:div w:id="1512914037">
      <w:bodyDiv w:val="1"/>
      <w:marLeft w:val="0"/>
      <w:marRight w:val="0"/>
      <w:marTop w:val="0"/>
      <w:marBottom w:val="0"/>
      <w:divBdr>
        <w:top w:val="none" w:sz="0" w:space="0" w:color="auto"/>
        <w:left w:val="none" w:sz="0" w:space="0" w:color="auto"/>
        <w:bottom w:val="none" w:sz="0" w:space="0" w:color="auto"/>
        <w:right w:val="none" w:sz="0" w:space="0" w:color="auto"/>
      </w:divBdr>
    </w:div>
    <w:div w:id="1512917605">
      <w:bodyDiv w:val="1"/>
      <w:marLeft w:val="0"/>
      <w:marRight w:val="0"/>
      <w:marTop w:val="0"/>
      <w:marBottom w:val="0"/>
      <w:divBdr>
        <w:top w:val="none" w:sz="0" w:space="0" w:color="auto"/>
        <w:left w:val="none" w:sz="0" w:space="0" w:color="auto"/>
        <w:bottom w:val="none" w:sz="0" w:space="0" w:color="auto"/>
        <w:right w:val="none" w:sz="0" w:space="0" w:color="auto"/>
      </w:divBdr>
    </w:div>
    <w:div w:id="1513184129">
      <w:bodyDiv w:val="1"/>
      <w:marLeft w:val="0"/>
      <w:marRight w:val="0"/>
      <w:marTop w:val="0"/>
      <w:marBottom w:val="0"/>
      <w:divBdr>
        <w:top w:val="none" w:sz="0" w:space="0" w:color="auto"/>
        <w:left w:val="none" w:sz="0" w:space="0" w:color="auto"/>
        <w:bottom w:val="none" w:sz="0" w:space="0" w:color="auto"/>
        <w:right w:val="none" w:sz="0" w:space="0" w:color="auto"/>
      </w:divBdr>
    </w:div>
    <w:div w:id="1513374456">
      <w:bodyDiv w:val="1"/>
      <w:marLeft w:val="0"/>
      <w:marRight w:val="0"/>
      <w:marTop w:val="0"/>
      <w:marBottom w:val="0"/>
      <w:divBdr>
        <w:top w:val="none" w:sz="0" w:space="0" w:color="auto"/>
        <w:left w:val="none" w:sz="0" w:space="0" w:color="auto"/>
        <w:bottom w:val="none" w:sz="0" w:space="0" w:color="auto"/>
        <w:right w:val="none" w:sz="0" w:space="0" w:color="auto"/>
      </w:divBdr>
    </w:div>
    <w:div w:id="1513563996">
      <w:bodyDiv w:val="1"/>
      <w:marLeft w:val="0"/>
      <w:marRight w:val="0"/>
      <w:marTop w:val="0"/>
      <w:marBottom w:val="0"/>
      <w:divBdr>
        <w:top w:val="none" w:sz="0" w:space="0" w:color="auto"/>
        <w:left w:val="none" w:sz="0" w:space="0" w:color="auto"/>
        <w:bottom w:val="none" w:sz="0" w:space="0" w:color="auto"/>
        <w:right w:val="none" w:sz="0" w:space="0" w:color="auto"/>
      </w:divBdr>
    </w:div>
    <w:div w:id="1514109464">
      <w:bodyDiv w:val="1"/>
      <w:marLeft w:val="0"/>
      <w:marRight w:val="0"/>
      <w:marTop w:val="0"/>
      <w:marBottom w:val="0"/>
      <w:divBdr>
        <w:top w:val="none" w:sz="0" w:space="0" w:color="auto"/>
        <w:left w:val="none" w:sz="0" w:space="0" w:color="auto"/>
        <w:bottom w:val="none" w:sz="0" w:space="0" w:color="auto"/>
        <w:right w:val="none" w:sz="0" w:space="0" w:color="auto"/>
      </w:divBdr>
    </w:div>
    <w:div w:id="1514802195">
      <w:bodyDiv w:val="1"/>
      <w:marLeft w:val="0"/>
      <w:marRight w:val="0"/>
      <w:marTop w:val="0"/>
      <w:marBottom w:val="0"/>
      <w:divBdr>
        <w:top w:val="none" w:sz="0" w:space="0" w:color="auto"/>
        <w:left w:val="none" w:sz="0" w:space="0" w:color="auto"/>
        <w:bottom w:val="none" w:sz="0" w:space="0" w:color="auto"/>
        <w:right w:val="none" w:sz="0" w:space="0" w:color="auto"/>
      </w:divBdr>
    </w:div>
    <w:div w:id="1515802478">
      <w:bodyDiv w:val="1"/>
      <w:marLeft w:val="0"/>
      <w:marRight w:val="0"/>
      <w:marTop w:val="0"/>
      <w:marBottom w:val="0"/>
      <w:divBdr>
        <w:top w:val="none" w:sz="0" w:space="0" w:color="auto"/>
        <w:left w:val="none" w:sz="0" w:space="0" w:color="auto"/>
        <w:bottom w:val="none" w:sz="0" w:space="0" w:color="auto"/>
        <w:right w:val="none" w:sz="0" w:space="0" w:color="auto"/>
      </w:divBdr>
    </w:div>
    <w:div w:id="1515998511">
      <w:bodyDiv w:val="1"/>
      <w:marLeft w:val="0"/>
      <w:marRight w:val="0"/>
      <w:marTop w:val="0"/>
      <w:marBottom w:val="0"/>
      <w:divBdr>
        <w:top w:val="none" w:sz="0" w:space="0" w:color="auto"/>
        <w:left w:val="none" w:sz="0" w:space="0" w:color="auto"/>
        <w:bottom w:val="none" w:sz="0" w:space="0" w:color="auto"/>
        <w:right w:val="none" w:sz="0" w:space="0" w:color="auto"/>
      </w:divBdr>
    </w:div>
    <w:div w:id="1518080499">
      <w:bodyDiv w:val="1"/>
      <w:marLeft w:val="0"/>
      <w:marRight w:val="0"/>
      <w:marTop w:val="0"/>
      <w:marBottom w:val="0"/>
      <w:divBdr>
        <w:top w:val="none" w:sz="0" w:space="0" w:color="auto"/>
        <w:left w:val="none" w:sz="0" w:space="0" w:color="auto"/>
        <w:bottom w:val="none" w:sz="0" w:space="0" w:color="auto"/>
        <w:right w:val="none" w:sz="0" w:space="0" w:color="auto"/>
      </w:divBdr>
    </w:div>
    <w:div w:id="1518425075">
      <w:bodyDiv w:val="1"/>
      <w:marLeft w:val="0"/>
      <w:marRight w:val="0"/>
      <w:marTop w:val="0"/>
      <w:marBottom w:val="0"/>
      <w:divBdr>
        <w:top w:val="none" w:sz="0" w:space="0" w:color="auto"/>
        <w:left w:val="none" w:sz="0" w:space="0" w:color="auto"/>
        <w:bottom w:val="none" w:sz="0" w:space="0" w:color="auto"/>
        <w:right w:val="none" w:sz="0" w:space="0" w:color="auto"/>
      </w:divBdr>
    </w:div>
    <w:div w:id="1518500491">
      <w:bodyDiv w:val="1"/>
      <w:marLeft w:val="0"/>
      <w:marRight w:val="0"/>
      <w:marTop w:val="0"/>
      <w:marBottom w:val="0"/>
      <w:divBdr>
        <w:top w:val="none" w:sz="0" w:space="0" w:color="auto"/>
        <w:left w:val="none" w:sz="0" w:space="0" w:color="auto"/>
        <w:bottom w:val="none" w:sz="0" w:space="0" w:color="auto"/>
        <w:right w:val="none" w:sz="0" w:space="0" w:color="auto"/>
      </w:divBdr>
    </w:div>
    <w:div w:id="1518735999">
      <w:bodyDiv w:val="1"/>
      <w:marLeft w:val="0"/>
      <w:marRight w:val="0"/>
      <w:marTop w:val="0"/>
      <w:marBottom w:val="0"/>
      <w:divBdr>
        <w:top w:val="none" w:sz="0" w:space="0" w:color="auto"/>
        <w:left w:val="none" w:sz="0" w:space="0" w:color="auto"/>
        <w:bottom w:val="none" w:sz="0" w:space="0" w:color="auto"/>
        <w:right w:val="none" w:sz="0" w:space="0" w:color="auto"/>
      </w:divBdr>
    </w:div>
    <w:div w:id="1519126199">
      <w:bodyDiv w:val="1"/>
      <w:marLeft w:val="0"/>
      <w:marRight w:val="0"/>
      <w:marTop w:val="0"/>
      <w:marBottom w:val="0"/>
      <w:divBdr>
        <w:top w:val="none" w:sz="0" w:space="0" w:color="auto"/>
        <w:left w:val="none" w:sz="0" w:space="0" w:color="auto"/>
        <w:bottom w:val="none" w:sz="0" w:space="0" w:color="auto"/>
        <w:right w:val="none" w:sz="0" w:space="0" w:color="auto"/>
      </w:divBdr>
    </w:div>
    <w:div w:id="1519805963">
      <w:bodyDiv w:val="1"/>
      <w:marLeft w:val="0"/>
      <w:marRight w:val="0"/>
      <w:marTop w:val="0"/>
      <w:marBottom w:val="0"/>
      <w:divBdr>
        <w:top w:val="none" w:sz="0" w:space="0" w:color="auto"/>
        <w:left w:val="none" w:sz="0" w:space="0" w:color="auto"/>
        <w:bottom w:val="none" w:sz="0" w:space="0" w:color="auto"/>
        <w:right w:val="none" w:sz="0" w:space="0" w:color="auto"/>
      </w:divBdr>
    </w:div>
    <w:div w:id="1519809536">
      <w:bodyDiv w:val="1"/>
      <w:marLeft w:val="0"/>
      <w:marRight w:val="0"/>
      <w:marTop w:val="0"/>
      <w:marBottom w:val="0"/>
      <w:divBdr>
        <w:top w:val="none" w:sz="0" w:space="0" w:color="auto"/>
        <w:left w:val="none" w:sz="0" w:space="0" w:color="auto"/>
        <w:bottom w:val="none" w:sz="0" w:space="0" w:color="auto"/>
        <w:right w:val="none" w:sz="0" w:space="0" w:color="auto"/>
      </w:divBdr>
    </w:div>
    <w:div w:id="1520505035">
      <w:bodyDiv w:val="1"/>
      <w:marLeft w:val="0"/>
      <w:marRight w:val="0"/>
      <w:marTop w:val="0"/>
      <w:marBottom w:val="0"/>
      <w:divBdr>
        <w:top w:val="none" w:sz="0" w:space="0" w:color="auto"/>
        <w:left w:val="none" w:sz="0" w:space="0" w:color="auto"/>
        <w:bottom w:val="none" w:sz="0" w:space="0" w:color="auto"/>
        <w:right w:val="none" w:sz="0" w:space="0" w:color="auto"/>
      </w:divBdr>
    </w:div>
    <w:div w:id="1522082364">
      <w:bodyDiv w:val="1"/>
      <w:marLeft w:val="0"/>
      <w:marRight w:val="0"/>
      <w:marTop w:val="0"/>
      <w:marBottom w:val="0"/>
      <w:divBdr>
        <w:top w:val="none" w:sz="0" w:space="0" w:color="auto"/>
        <w:left w:val="none" w:sz="0" w:space="0" w:color="auto"/>
        <w:bottom w:val="none" w:sz="0" w:space="0" w:color="auto"/>
        <w:right w:val="none" w:sz="0" w:space="0" w:color="auto"/>
      </w:divBdr>
    </w:div>
    <w:div w:id="1522158638">
      <w:bodyDiv w:val="1"/>
      <w:marLeft w:val="0"/>
      <w:marRight w:val="0"/>
      <w:marTop w:val="0"/>
      <w:marBottom w:val="0"/>
      <w:divBdr>
        <w:top w:val="none" w:sz="0" w:space="0" w:color="auto"/>
        <w:left w:val="none" w:sz="0" w:space="0" w:color="auto"/>
        <w:bottom w:val="none" w:sz="0" w:space="0" w:color="auto"/>
        <w:right w:val="none" w:sz="0" w:space="0" w:color="auto"/>
      </w:divBdr>
    </w:div>
    <w:div w:id="1523087167">
      <w:bodyDiv w:val="1"/>
      <w:marLeft w:val="0"/>
      <w:marRight w:val="0"/>
      <w:marTop w:val="0"/>
      <w:marBottom w:val="0"/>
      <w:divBdr>
        <w:top w:val="none" w:sz="0" w:space="0" w:color="auto"/>
        <w:left w:val="none" w:sz="0" w:space="0" w:color="auto"/>
        <w:bottom w:val="none" w:sz="0" w:space="0" w:color="auto"/>
        <w:right w:val="none" w:sz="0" w:space="0" w:color="auto"/>
      </w:divBdr>
    </w:div>
    <w:div w:id="1523668375">
      <w:bodyDiv w:val="1"/>
      <w:marLeft w:val="0"/>
      <w:marRight w:val="0"/>
      <w:marTop w:val="0"/>
      <w:marBottom w:val="0"/>
      <w:divBdr>
        <w:top w:val="none" w:sz="0" w:space="0" w:color="auto"/>
        <w:left w:val="none" w:sz="0" w:space="0" w:color="auto"/>
        <w:bottom w:val="none" w:sz="0" w:space="0" w:color="auto"/>
        <w:right w:val="none" w:sz="0" w:space="0" w:color="auto"/>
      </w:divBdr>
    </w:div>
    <w:div w:id="1523978563">
      <w:bodyDiv w:val="1"/>
      <w:marLeft w:val="0"/>
      <w:marRight w:val="0"/>
      <w:marTop w:val="0"/>
      <w:marBottom w:val="0"/>
      <w:divBdr>
        <w:top w:val="none" w:sz="0" w:space="0" w:color="auto"/>
        <w:left w:val="none" w:sz="0" w:space="0" w:color="auto"/>
        <w:bottom w:val="none" w:sz="0" w:space="0" w:color="auto"/>
        <w:right w:val="none" w:sz="0" w:space="0" w:color="auto"/>
      </w:divBdr>
    </w:div>
    <w:div w:id="1524246791">
      <w:bodyDiv w:val="1"/>
      <w:marLeft w:val="0"/>
      <w:marRight w:val="0"/>
      <w:marTop w:val="0"/>
      <w:marBottom w:val="0"/>
      <w:divBdr>
        <w:top w:val="none" w:sz="0" w:space="0" w:color="auto"/>
        <w:left w:val="none" w:sz="0" w:space="0" w:color="auto"/>
        <w:bottom w:val="none" w:sz="0" w:space="0" w:color="auto"/>
        <w:right w:val="none" w:sz="0" w:space="0" w:color="auto"/>
      </w:divBdr>
    </w:div>
    <w:div w:id="1524319862">
      <w:bodyDiv w:val="1"/>
      <w:marLeft w:val="0"/>
      <w:marRight w:val="0"/>
      <w:marTop w:val="0"/>
      <w:marBottom w:val="0"/>
      <w:divBdr>
        <w:top w:val="none" w:sz="0" w:space="0" w:color="auto"/>
        <w:left w:val="none" w:sz="0" w:space="0" w:color="auto"/>
        <w:bottom w:val="none" w:sz="0" w:space="0" w:color="auto"/>
        <w:right w:val="none" w:sz="0" w:space="0" w:color="auto"/>
      </w:divBdr>
    </w:div>
    <w:div w:id="1524435870">
      <w:bodyDiv w:val="1"/>
      <w:marLeft w:val="0"/>
      <w:marRight w:val="0"/>
      <w:marTop w:val="0"/>
      <w:marBottom w:val="0"/>
      <w:divBdr>
        <w:top w:val="none" w:sz="0" w:space="0" w:color="auto"/>
        <w:left w:val="none" w:sz="0" w:space="0" w:color="auto"/>
        <w:bottom w:val="none" w:sz="0" w:space="0" w:color="auto"/>
        <w:right w:val="none" w:sz="0" w:space="0" w:color="auto"/>
      </w:divBdr>
    </w:div>
    <w:div w:id="1524900953">
      <w:bodyDiv w:val="1"/>
      <w:marLeft w:val="0"/>
      <w:marRight w:val="0"/>
      <w:marTop w:val="0"/>
      <w:marBottom w:val="0"/>
      <w:divBdr>
        <w:top w:val="none" w:sz="0" w:space="0" w:color="auto"/>
        <w:left w:val="none" w:sz="0" w:space="0" w:color="auto"/>
        <w:bottom w:val="none" w:sz="0" w:space="0" w:color="auto"/>
        <w:right w:val="none" w:sz="0" w:space="0" w:color="auto"/>
      </w:divBdr>
    </w:div>
    <w:div w:id="1524977553">
      <w:bodyDiv w:val="1"/>
      <w:marLeft w:val="0"/>
      <w:marRight w:val="0"/>
      <w:marTop w:val="0"/>
      <w:marBottom w:val="0"/>
      <w:divBdr>
        <w:top w:val="none" w:sz="0" w:space="0" w:color="auto"/>
        <w:left w:val="none" w:sz="0" w:space="0" w:color="auto"/>
        <w:bottom w:val="none" w:sz="0" w:space="0" w:color="auto"/>
        <w:right w:val="none" w:sz="0" w:space="0" w:color="auto"/>
      </w:divBdr>
    </w:div>
    <w:div w:id="1525750461">
      <w:bodyDiv w:val="1"/>
      <w:marLeft w:val="0"/>
      <w:marRight w:val="0"/>
      <w:marTop w:val="0"/>
      <w:marBottom w:val="0"/>
      <w:divBdr>
        <w:top w:val="none" w:sz="0" w:space="0" w:color="auto"/>
        <w:left w:val="none" w:sz="0" w:space="0" w:color="auto"/>
        <w:bottom w:val="none" w:sz="0" w:space="0" w:color="auto"/>
        <w:right w:val="none" w:sz="0" w:space="0" w:color="auto"/>
      </w:divBdr>
    </w:div>
    <w:div w:id="1526746380">
      <w:bodyDiv w:val="1"/>
      <w:marLeft w:val="0"/>
      <w:marRight w:val="0"/>
      <w:marTop w:val="0"/>
      <w:marBottom w:val="0"/>
      <w:divBdr>
        <w:top w:val="none" w:sz="0" w:space="0" w:color="auto"/>
        <w:left w:val="none" w:sz="0" w:space="0" w:color="auto"/>
        <w:bottom w:val="none" w:sz="0" w:space="0" w:color="auto"/>
        <w:right w:val="none" w:sz="0" w:space="0" w:color="auto"/>
      </w:divBdr>
    </w:div>
    <w:div w:id="1527134337">
      <w:bodyDiv w:val="1"/>
      <w:marLeft w:val="0"/>
      <w:marRight w:val="0"/>
      <w:marTop w:val="0"/>
      <w:marBottom w:val="0"/>
      <w:divBdr>
        <w:top w:val="none" w:sz="0" w:space="0" w:color="auto"/>
        <w:left w:val="none" w:sz="0" w:space="0" w:color="auto"/>
        <w:bottom w:val="none" w:sz="0" w:space="0" w:color="auto"/>
        <w:right w:val="none" w:sz="0" w:space="0" w:color="auto"/>
      </w:divBdr>
    </w:div>
    <w:div w:id="1527136655">
      <w:bodyDiv w:val="1"/>
      <w:marLeft w:val="0"/>
      <w:marRight w:val="0"/>
      <w:marTop w:val="0"/>
      <w:marBottom w:val="0"/>
      <w:divBdr>
        <w:top w:val="none" w:sz="0" w:space="0" w:color="auto"/>
        <w:left w:val="none" w:sz="0" w:space="0" w:color="auto"/>
        <w:bottom w:val="none" w:sz="0" w:space="0" w:color="auto"/>
        <w:right w:val="none" w:sz="0" w:space="0" w:color="auto"/>
      </w:divBdr>
    </w:div>
    <w:div w:id="1527792583">
      <w:bodyDiv w:val="1"/>
      <w:marLeft w:val="0"/>
      <w:marRight w:val="0"/>
      <w:marTop w:val="0"/>
      <w:marBottom w:val="0"/>
      <w:divBdr>
        <w:top w:val="none" w:sz="0" w:space="0" w:color="auto"/>
        <w:left w:val="none" w:sz="0" w:space="0" w:color="auto"/>
        <w:bottom w:val="none" w:sz="0" w:space="0" w:color="auto"/>
        <w:right w:val="none" w:sz="0" w:space="0" w:color="auto"/>
      </w:divBdr>
    </w:div>
    <w:div w:id="1527793031">
      <w:bodyDiv w:val="1"/>
      <w:marLeft w:val="0"/>
      <w:marRight w:val="0"/>
      <w:marTop w:val="0"/>
      <w:marBottom w:val="0"/>
      <w:divBdr>
        <w:top w:val="none" w:sz="0" w:space="0" w:color="auto"/>
        <w:left w:val="none" w:sz="0" w:space="0" w:color="auto"/>
        <w:bottom w:val="none" w:sz="0" w:space="0" w:color="auto"/>
        <w:right w:val="none" w:sz="0" w:space="0" w:color="auto"/>
      </w:divBdr>
    </w:div>
    <w:div w:id="1527907168">
      <w:bodyDiv w:val="1"/>
      <w:marLeft w:val="0"/>
      <w:marRight w:val="0"/>
      <w:marTop w:val="0"/>
      <w:marBottom w:val="0"/>
      <w:divBdr>
        <w:top w:val="none" w:sz="0" w:space="0" w:color="auto"/>
        <w:left w:val="none" w:sz="0" w:space="0" w:color="auto"/>
        <w:bottom w:val="none" w:sz="0" w:space="0" w:color="auto"/>
        <w:right w:val="none" w:sz="0" w:space="0" w:color="auto"/>
      </w:divBdr>
    </w:div>
    <w:div w:id="1527985352">
      <w:bodyDiv w:val="1"/>
      <w:marLeft w:val="0"/>
      <w:marRight w:val="0"/>
      <w:marTop w:val="0"/>
      <w:marBottom w:val="0"/>
      <w:divBdr>
        <w:top w:val="none" w:sz="0" w:space="0" w:color="auto"/>
        <w:left w:val="none" w:sz="0" w:space="0" w:color="auto"/>
        <w:bottom w:val="none" w:sz="0" w:space="0" w:color="auto"/>
        <w:right w:val="none" w:sz="0" w:space="0" w:color="auto"/>
      </w:divBdr>
    </w:div>
    <w:div w:id="1528132456">
      <w:bodyDiv w:val="1"/>
      <w:marLeft w:val="0"/>
      <w:marRight w:val="0"/>
      <w:marTop w:val="0"/>
      <w:marBottom w:val="0"/>
      <w:divBdr>
        <w:top w:val="none" w:sz="0" w:space="0" w:color="auto"/>
        <w:left w:val="none" w:sz="0" w:space="0" w:color="auto"/>
        <w:bottom w:val="none" w:sz="0" w:space="0" w:color="auto"/>
        <w:right w:val="none" w:sz="0" w:space="0" w:color="auto"/>
      </w:divBdr>
    </w:div>
    <w:div w:id="1528637581">
      <w:bodyDiv w:val="1"/>
      <w:marLeft w:val="0"/>
      <w:marRight w:val="0"/>
      <w:marTop w:val="0"/>
      <w:marBottom w:val="0"/>
      <w:divBdr>
        <w:top w:val="none" w:sz="0" w:space="0" w:color="auto"/>
        <w:left w:val="none" w:sz="0" w:space="0" w:color="auto"/>
        <w:bottom w:val="none" w:sz="0" w:space="0" w:color="auto"/>
        <w:right w:val="none" w:sz="0" w:space="0" w:color="auto"/>
      </w:divBdr>
    </w:div>
    <w:div w:id="1528786460">
      <w:bodyDiv w:val="1"/>
      <w:marLeft w:val="0"/>
      <w:marRight w:val="0"/>
      <w:marTop w:val="0"/>
      <w:marBottom w:val="0"/>
      <w:divBdr>
        <w:top w:val="none" w:sz="0" w:space="0" w:color="auto"/>
        <w:left w:val="none" w:sz="0" w:space="0" w:color="auto"/>
        <w:bottom w:val="none" w:sz="0" w:space="0" w:color="auto"/>
        <w:right w:val="none" w:sz="0" w:space="0" w:color="auto"/>
      </w:divBdr>
    </w:div>
    <w:div w:id="1529172586">
      <w:bodyDiv w:val="1"/>
      <w:marLeft w:val="0"/>
      <w:marRight w:val="0"/>
      <w:marTop w:val="0"/>
      <w:marBottom w:val="0"/>
      <w:divBdr>
        <w:top w:val="none" w:sz="0" w:space="0" w:color="auto"/>
        <w:left w:val="none" w:sz="0" w:space="0" w:color="auto"/>
        <w:bottom w:val="none" w:sz="0" w:space="0" w:color="auto"/>
        <w:right w:val="none" w:sz="0" w:space="0" w:color="auto"/>
      </w:divBdr>
    </w:div>
    <w:div w:id="1529373123">
      <w:bodyDiv w:val="1"/>
      <w:marLeft w:val="0"/>
      <w:marRight w:val="0"/>
      <w:marTop w:val="0"/>
      <w:marBottom w:val="0"/>
      <w:divBdr>
        <w:top w:val="none" w:sz="0" w:space="0" w:color="auto"/>
        <w:left w:val="none" w:sz="0" w:space="0" w:color="auto"/>
        <w:bottom w:val="none" w:sz="0" w:space="0" w:color="auto"/>
        <w:right w:val="none" w:sz="0" w:space="0" w:color="auto"/>
      </w:divBdr>
    </w:div>
    <w:div w:id="1529490973">
      <w:bodyDiv w:val="1"/>
      <w:marLeft w:val="0"/>
      <w:marRight w:val="0"/>
      <w:marTop w:val="0"/>
      <w:marBottom w:val="0"/>
      <w:divBdr>
        <w:top w:val="none" w:sz="0" w:space="0" w:color="auto"/>
        <w:left w:val="none" w:sz="0" w:space="0" w:color="auto"/>
        <w:bottom w:val="none" w:sz="0" w:space="0" w:color="auto"/>
        <w:right w:val="none" w:sz="0" w:space="0" w:color="auto"/>
      </w:divBdr>
    </w:div>
    <w:div w:id="1530070603">
      <w:bodyDiv w:val="1"/>
      <w:marLeft w:val="0"/>
      <w:marRight w:val="0"/>
      <w:marTop w:val="0"/>
      <w:marBottom w:val="0"/>
      <w:divBdr>
        <w:top w:val="none" w:sz="0" w:space="0" w:color="auto"/>
        <w:left w:val="none" w:sz="0" w:space="0" w:color="auto"/>
        <w:bottom w:val="none" w:sz="0" w:space="0" w:color="auto"/>
        <w:right w:val="none" w:sz="0" w:space="0" w:color="auto"/>
      </w:divBdr>
    </w:div>
    <w:div w:id="1530296829">
      <w:bodyDiv w:val="1"/>
      <w:marLeft w:val="0"/>
      <w:marRight w:val="0"/>
      <w:marTop w:val="0"/>
      <w:marBottom w:val="0"/>
      <w:divBdr>
        <w:top w:val="none" w:sz="0" w:space="0" w:color="auto"/>
        <w:left w:val="none" w:sz="0" w:space="0" w:color="auto"/>
        <w:bottom w:val="none" w:sz="0" w:space="0" w:color="auto"/>
        <w:right w:val="none" w:sz="0" w:space="0" w:color="auto"/>
      </w:divBdr>
    </w:div>
    <w:div w:id="1530483794">
      <w:bodyDiv w:val="1"/>
      <w:marLeft w:val="0"/>
      <w:marRight w:val="0"/>
      <w:marTop w:val="0"/>
      <w:marBottom w:val="0"/>
      <w:divBdr>
        <w:top w:val="none" w:sz="0" w:space="0" w:color="auto"/>
        <w:left w:val="none" w:sz="0" w:space="0" w:color="auto"/>
        <w:bottom w:val="none" w:sz="0" w:space="0" w:color="auto"/>
        <w:right w:val="none" w:sz="0" w:space="0" w:color="auto"/>
      </w:divBdr>
    </w:div>
    <w:div w:id="1530754594">
      <w:bodyDiv w:val="1"/>
      <w:marLeft w:val="0"/>
      <w:marRight w:val="0"/>
      <w:marTop w:val="0"/>
      <w:marBottom w:val="0"/>
      <w:divBdr>
        <w:top w:val="none" w:sz="0" w:space="0" w:color="auto"/>
        <w:left w:val="none" w:sz="0" w:space="0" w:color="auto"/>
        <w:bottom w:val="none" w:sz="0" w:space="0" w:color="auto"/>
        <w:right w:val="none" w:sz="0" w:space="0" w:color="auto"/>
      </w:divBdr>
    </w:div>
    <w:div w:id="1530950811">
      <w:bodyDiv w:val="1"/>
      <w:marLeft w:val="0"/>
      <w:marRight w:val="0"/>
      <w:marTop w:val="0"/>
      <w:marBottom w:val="0"/>
      <w:divBdr>
        <w:top w:val="none" w:sz="0" w:space="0" w:color="auto"/>
        <w:left w:val="none" w:sz="0" w:space="0" w:color="auto"/>
        <w:bottom w:val="none" w:sz="0" w:space="0" w:color="auto"/>
        <w:right w:val="none" w:sz="0" w:space="0" w:color="auto"/>
      </w:divBdr>
    </w:div>
    <w:div w:id="1531842916">
      <w:bodyDiv w:val="1"/>
      <w:marLeft w:val="0"/>
      <w:marRight w:val="0"/>
      <w:marTop w:val="0"/>
      <w:marBottom w:val="0"/>
      <w:divBdr>
        <w:top w:val="none" w:sz="0" w:space="0" w:color="auto"/>
        <w:left w:val="none" w:sz="0" w:space="0" w:color="auto"/>
        <w:bottom w:val="none" w:sz="0" w:space="0" w:color="auto"/>
        <w:right w:val="none" w:sz="0" w:space="0" w:color="auto"/>
      </w:divBdr>
    </w:div>
    <w:div w:id="1533030129">
      <w:bodyDiv w:val="1"/>
      <w:marLeft w:val="0"/>
      <w:marRight w:val="0"/>
      <w:marTop w:val="0"/>
      <w:marBottom w:val="0"/>
      <w:divBdr>
        <w:top w:val="none" w:sz="0" w:space="0" w:color="auto"/>
        <w:left w:val="none" w:sz="0" w:space="0" w:color="auto"/>
        <w:bottom w:val="none" w:sz="0" w:space="0" w:color="auto"/>
        <w:right w:val="none" w:sz="0" w:space="0" w:color="auto"/>
      </w:divBdr>
    </w:div>
    <w:div w:id="1534267616">
      <w:bodyDiv w:val="1"/>
      <w:marLeft w:val="0"/>
      <w:marRight w:val="0"/>
      <w:marTop w:val="0"/>
      <w:marBottom w:val="0"/>
      <w:divBdr>
        <w:top w:val="none" w:sz="0" w:space="0" w:color="auto"/>
        <w:left w:val="none" w:sz="0" w:space="0" w:color="auto"/>
        <w:bottom w:val="none" w:sz="0" w:space="0" w:color="auto"/>
        <w:right w:val="none" w:sz="0" w:space="0" w:color="auto"/>
      </w:divBdr>
    </w:div>
    <w:div w:id="1534348017">
      <w:bodyDiv w:val="1"/>
      <w:marLeft w:val="0"/>
      <w:marRight w:val="0"/>
      <w:marTop w:val="0"/>
      <w:marBottom w:val="0"/>
      <w:divBdr>
        <w:top w:val="none" w:sz="0" w:space="0" w:color="auto"/>
        <w:left w:val="none" w:sz="0" w:space="0" w:color="auto"/>
        <w:bottom w:val="none" w:sz="0" w:space="0" w:color="auto"/>
        <w:right w:val="none" w:sz="0" w:space="0" w:color="auto"/>
      </w:divBdr>
    </w:div>
    <w:div w:id="1534726616">
      <w:bodyDiv w:val="1"/>
      <w:marLeft w:val="0"/>
      <w:marRight w:val="0"/>
      <w:marTop w:val="0"/>
      <w:marBottom w:val="0"/>
      <w:divBdr>
        <w:top w:val="none" w:sz="0" w:space="0" w:color="auto"/>
        <w:left w:val="none" w:sz="0" w:space="0" w:color="auto"/>
        <w:bottom w:val="none" w:sz="0" w:space="0" w:color="auto"/>
        <w:right w:val="none" w:sz="0" w:space="0" w:color="auto"/>
      </w:divBdr>
    </w:div>
    <w:div w:id="1534803735">
      <w:bodyDiv w:val="1"/>
      <w:marLeft w:val="0"/>
      <w:marRight w:val="0"/>
      <w:marTop w:val="0"/>
      <w:marBottom w:val="0"/>
      <w:divBdr>
        <w:top w:val="none" w:sz="0" w:space="0" w:color="auto"/>
        <w:left w:val="none" w:sz="0" w:space="0" w:color="auto"/>
        <w:bottom w:val="none" w:sz="0" w:space="0" w:color="auto"/>
        <w:right w:val="none" w:sz="0" w:space="0" w:color="auto"/>
      </w:divBdr>
    </w:div>
    <w:div w:id="1535268994">
      <w:bodyDiv w:val="1"/>
      <w:marLeft w:val="0"/>
      <w:marRight w:val="0"/>
      <w:marTop w:val="0"/>
      <w:marBottom w:val="0"/>
      <w:divBdr>
        <w:top w:val="none" w:sz="0" w:space="0" w:color="auto"/>
        <w:left w:val="none" w:sz="0" w:space="0" w:color="auto"/>
        <w:bottom w:val="none" w:sz="0" w:space="0" w:color="auto"/>
        <w:right w:val="none" w:sz="0" w:space="0" w:color="auto"/>
      </w:divBdr>
    </w:div>
    <w:div w:id="1535342597">
      <w:bodyDiv w:val="1"/>
      <w:marLeft w:val="0"/>
      <w:marRight w:val="0"/>
      <w:marTop w:val="0"/>
      <w:marBottom w:val="0"/>
      <w:divBdr>
        <w:top w:val="none" w:sz="0" w:space="0" w:color="auto"/>
        <w:left w:val="none" w:sz="0" w:space="0" w:color="auto"/>
        <w:bottom w:val="none" w:sz="0" w:space="0" w:color="auto"/>
        <w:right w:val="none" w:sz="0" w:space="0" w:color="auto"/>
      </w:divBdr>
    </w:div>
    <w:div w:id="1536457086">
      <w:bodyDiv w:val="1"/>
      <w:marLeft w:val="0"/>
      <w:marRight w:val="0"/>
      <w:marTop w:val="0"/>
      <w:marBottom w:val="0"/>
      <w:divBdr>
        <w:top w:val="none" w:sz="0" w:space="0" w:color="auto"/>
        <w:left w:val="none" w:sz="0" w:space="0" w:color="auto"/>
        <w:bottom w:val="none" w:sz="0" w:space="0" w:color="auto"/>
        <w:right w:val="none" w:sz="0" w:space="0" w:color="auto"/>
      </w:divBdr>
    </w:div>
    <w:div w:id="1537541225">
      <w:bodyDiv w:val="1"/>
      <w:marLeft w:val="0"/>
      <w:marRight w:val="0"/>
      <w:marTop w:val="0"/>
      <w:marBottom w:val="0"/>
      <w:divBdr>
        <w:top w:val="none" w:sz="0" w:space="0" w:color="auto"/>
        <w:left w:val="none" w:sz="0" w:space="0" w:color="auto"/>
        <w:bottom w:val="none" w:sz="0" w:space="0" w:color="auto"/>
        <w:right w:val="none" w:sz="0" w:space="0" w:color="auto"/>
      </w:divBdr>
    </w:div>
    <w:div w:id="1537622818">
      <w:bodyDiv w:val="1"/>
      <w:marLeft w:val="0"/>
      <w:marRight w:val="0"/>
      <w:marTop w:val="0"/>
      <w:marBottom w:val="0"/>
      <w:divBdr>
        <w:top w:val="none" w:sz="0" w:space="0" w:color="auto"/>
        <w:left w:val="none" w:sz="0" w:space="0" w:color="auto"/>
        <w:bottom w:val="none" w:sz="0" w:space="0" w:color="auto"/>
        <w:right w:val="none" w:sz="0" w:space="0" w:color="auto"/>
      </w:divBdr>
    </w:div>
    <w:div w:id="1537961012">
      <w:bodyDiv w:val="1"/>
      <w:marLeft w:val="0"/>
      <w:marRight w:val="0"/>
      <w:marTop w:val="0"/>
      <w:marBottom w:val="0"/>
      <w:divBdr>
        <w:top w:val="none" w:sz="0" w:space="0" w:color="auto"/>
        <w:left w:val="none" w:sz="0" w:space="0" w:color="auto"/>
        <w:bottom w:val="none" w:sz="0" w:space="0" w:color="auto"/>
        <w:right w:val="none" w:sz="0" w:space="0" w:color="auto"/>
      </w:divBdr>
    </w:div>
    <w:div w:id="1538204775">
      <w:bodyDiv w:val="1"/>
      <w:marLeft w:val="0"/>
      <w:marRight w:val="0"/>
      <w:marTop w:val="0"/>
      <w:marBottom w:val="0"/>
      <w:divBdr>
        <w:top w:val="none" w:sz="0" w:space="0" w:color="auto"/>
        <w:left w:val="none" w:sz="0" w:space="0" w:color="auto"/>
        <w:bottom w:val="none" w:sz="0" w:space="0" w:color="auto"/>
        <w:right w:val="none" w:sz="0" w:space="0" w:color="auto"/>
      </w:divBdr>
    </w:div>
    <w:div w:id="1538273406">
      <w:bodyDiv w:val="1"/>
      <w:marLeft w:val="0"/>
      <w:marRight w:val="0"/>
      <w:marTop w:val="0"/>
      <w:marBottom w:val="0"/>
      <w:divBdr>
        <w:top w:val="none" w:sz="0" w:space="0" w:color="auto"/>
        <w:left w:val="none" w:sz="0" w:space="0" w:color="auto"/>
        <w:bottom w:val="none" w:sz="0" w:space="0" w:color="auto"/>
        <w:right w:val="none" w:sz="0" w:space="0" w:color="auto"/>
      </w:divBdr>
    </w:div>
    <w:div w:id="1538394923">
      <w:bodyDiv w:val="1"/>
      <w:marLeft w:val="0"/>
      <w:marRight w:val="0"/>
      <w:marTop w:val="0"/>
      <w:marBottom w:val="0"/>
      <w:divBdr>
        <w:top w:val="none" w:sz="0" w:space="0" w:color="auto"/>
        <w:left w:val="none" w:sz="0" w:space="0" w:color="auto"/>
        <w:bottom w:val="none" w:sz="0" w:space="0" w:color="auto"/>
        <w:right w:val="none" w:sz="0" w:space="0" w:color="auto"/>
      </w:divBdr>
    </w:div>
    <w:div w:id="1538734991">
      <w:bodyDiv w:val="1"/>
      <w:marLeft w:val="0"/>
      <w:marRight w:val="0"/>
      <w:marTop w:val="0"/>
      <w:marBottom w:val="0"/>
      <w:divBdr>
        <w:top w:val="none" w:sz="0" w:space="0" w:color="auto"/>
        <w:left w:val="none" w:sz="0" w:space="0" w:color="auto"/>
        <w:bottom w:val="none" w:sz="0" w:space="0" w:color="auto"/>
        <w:right w:val="none" w:sz="0" w:space="0" w:color="auto"/>
      </w:divBdr>
    </w:div>
    <w:div w:id="1539664250">
      <w:bodyDiv w:val="1"/>
      <w:marLeft w:val="0"/>
      <w:marRight w:val="0"/>
      <w:marTop w:val="0"/>
      <w:marBottom w:val="0"/>
      <w:divBdr>
        <w:top w:val="none" w:sz="0" w:space="0" w:color="auto"/>
        <w:left w:val="none" w:sz="0" w:space="0" w:color="auto"/>
        <w:bottom w:val="none" w:sz="0" w:space="0" w:color="auto"/>
        <w:right w:val="none" w:sz="0" w:space="0" w:color="auto"/>
      </w:divBdr>
    </w:div>
    <w:div w:id="1540318736">
      <w:bodyDiv w:val="1"/>
      <w:marLeft w:val="0"/>
      <w:marRight w:val="0"/>
      <w:marTop w:val="0"/>
      <w:marBottom w:val="0"/>
      <w:divBdr>
        <w:top w:val="none" w:sz="0" w:space="0" w:color="auto"/>
        <w:left w:val="none" w:sz="0" w:space="0" w:color="auto"/>
        <w:bottom w:val="none" w:sz="0" w:space="0" w:color="auto"/>
        <w:right w:val="none" w:sz="0" w:space="0" w:color="auto"/>
      </w:divBdr>
    </w:div>
    <w:div w:id="1540820805">
      <w:bodyDiv w:val="1"/>
      <w:marLeft w:val="0"/>
      <w:marRight w:val="0"/>
      <w:marTop w:val="0"/>
      <w:marBottom w:val="0"/>
      <w:divBdr>
        <w:top w:val="none" w:sz="0" w:space="0" w:color="auto"/>
        <w:left w:val="none" w:sz="0" w:space="0" w:color="auto"/>
        <w:bottom w:val="none" w:sz="0" w:space="0" w:color="auto"/>
        <w:right w:val="none" w:sz="0" w:space="0" w:color="auto"/>
      </w:divBdr>
    </w:div>
    <w:div w:id="1540970736">
      <w:bodyDiv w:val="1"/>
      <w:marLeft w:val="0"/>
      <w:marRight w:val="0"/>
      <w:marTop w:val="0"/>
      <w:marBottom w:val="0"/>
      <w:divBdr>
        <w:top w:val="none" w:sz="0" w:space="0" w:color="auto"/>
        <w:left w:val="none" w:sz="0" w:space="0" w:color="auto"/>
        <w:bottom w:val="none" w:sz="0" w:space="0" w:color="auto"/>
        <w:right w:val="none" w:sz="0" w:space="0" w:color="auto"/>
      </w:divBdr>
    </w:div>
    <w:div w:id="1541211646">
      <w:bodyDiv w:val="1"/>
      <w:marLeft w:val="0"/>
      <w:marRight w:val="0"/>
      <w:marTop w:val="0"/>
      <w:marBottom w:val="0"/>
      <w:divBdr>
        <w:top w:val="none" w:sz="0" w:space="0" w:color="auto"/>
        <w:left w:val="none" w:sz="0" w:space="0" w:color="auto"/>
        <w:bottom w:val="none" w:sz="0" w:space="0" w:color="auto"/>
        <w:right w:val="none" w:sz="0" w:space="0" w:color="auto"/>
      </w:divBdr>
    </w:div>
    <w:div w:id="1541697644">
      <w:bodyDiv w:val="1"/>
      <w:marLeft w:val="0"/>
      <w:marRight w:val="0"/>
      <w:marTop w:val="0"/>
      <w:marBottom w:val="0"/>
      <w:divBdr>
        <w:top w:val="none" w:sz="0" w:space="0" w:color="auto"/>
        <w:left w:val="none" w:sz="0" w:space="0" w:color="auto"/>
        <w:bottom w:val="none" w:sz="0" w:space="0" w:color="auto"/>
        <w:right w:val="none" w:sz="0" w:space="0" w:color="auto"/>
      </w:divBdr>
    </w:div>
    <w:div w:id="1542327769">
      <w:bodyDiv w:val="1"/>
      <w:marLeft w:val="0"/>
      <w:marRight w:val="0"/>
      <w:marTop w:val="0"/>
      <w:marBottom w:val="0"/>
      <w:divBdr>
        <w:top w:val="none" w:sz="0" w:space="0" w:color="auto"/>
        <w:left w:val="none" w:sz="0" w:space="0" w:color="auto"/>
        <w:bottom w:val="none" w:sz="0" w:space="0" w:color="auto"/>
        <w:right w:val="none" w:sz="0" w:space="0" w:color="auto"/>
      </w:divBdr>
    </w:div>
    <w:div w:id="1543597659">
      <w:bodyDiv w:val="1"/>
      <w:marLeft w:val="0"/>
      <w:marRight w:val="0"/>
      <w:marTop w:val="0"/>
      <w:marBottom w:val="0"/>
      <w:divBdr>
        <w:top w:val="none" w:sz="0" w:space="0" w:color="auto"/>
        <w:left w:val="none" w:sz="0" w:space="0" w:color="auto"/>
        <w:bottom w:val="none" w:sz="0" w:space="0" w:color="auto"/>
        <w:right w:val="none" w:sz="0" w:space="0" w:color="auto"/>
      </w:divBdr>
    </w:div>
    <w:div w:id="1543707747">
      <w:bodyDiv w:val="1"/>
      <w:marLeft w:val="0"/>
      <w:marRight w:val="0"/>
      <w:marTop w:val="0"/>
      <w:marBottom w:val="0"/>
      <w:divBdr>
        <w:top w:val="none" w:sz="0" w:space="0" w:color="auto"/>
        <w:left w:val="none" w:sz="0" w:space="0" w:color="auto"/>
        <w:bottom w:val="none" w:sz="0" w:space="0" w:color="auto"/>
        <w:right w:val="none" w:sz="0" w:space="0" w:color="auto"/>
      </w:divBdr>
    </w:div>
    <w:div w:id="1543857069">
      <w:bodyDiv w:val="1"/>
      <w:marLeft w:val="0"/>
      <w:marRight w:val="0"/>
      <w:marTop w:val="0"/>
      <w:marBottom w:val="0"/>
      <w:divBdr>
        <w:top w:val="none" w:sz="0" w:space="0" w:color="auto"/>
        <w:left w:val="none" w:sz="0" w:space="0" w:color="auto"/>
        <w:bottom w:val="none" w:sz="0" w:space="0" w:color="auto"/>
        <w:right w:val="none" w:sz="0" w:space="0" w:color="auto"/>
      </w:divBdr>
    </w:div>
    <w:div w:id="1543982062">
      <w:bodyDiv w:val="1"/>
      <w:marLeft w:val="0"/>
      <w:marRight w:val="0"/>
      <w:marTop w:val="0"/>
      <w:marBottom w:val="0"/>
      <w:divBdr>
        <w:top w:val="none" w:sz="0" w:space="0" w:color="auto"/>
        <w:left w:val="none" w:sz="0" w:space="0" w:color="auto"/>
        <w:bottom w:val="none" w:sz="0" w:space="0" w:color="auto"/>
        <w:right w:val="none" w:sz="0" w:space="0" w:color="auto"/>
      </w:divBdr>
    </w:div>
    <w:div w:id="1544054644">
      <w:bodyDiv w:val="1"/>
      <w:marLeft w:val="0"/>
      <w:marRight w:val="0"/>
      <w:marTop w:val="0"/>
      <w:marBottom w:val="0"/>
      <w:divBdr>
        <w:top w:val="none" w:sz="0" w:space="0" w:color="auto"/>
        <w:left w:val="none" w:sz="0" w:space="0" w:color="auto"/>
        <w:bottom w:val="none" w:sz="0" w:space="0" w:color="auto"/>
        <w:right w:val="none" w:sz="0" w:space="0" w:color="auto"/>
      </w:divBdr>
    </w:div>
    <w:div w:id="1544439094">
      <w:bodyDiv w:val="1"/>
      <w:marLeft w:val="0"/>
      <w:marRight w:val="0"/>
      <w:marTop w:val="0"/>
      <w:marBottom w:val="0"/>
      <w:divBdr>
        <w:top w:val="none" w:sz="0" w:space="0" w:color="auto"/>
        <w:left w:val="none" w:sz="0" w:space="0" w:color="auto"/>
        <w:bottom w:val="none" w:sz="0" w:space="0" w:color="auto"/>
        <w:right w:val="none" w:sz="0" w:space="0" w:color="auto"/>
      </w:divBdr>
    </w:div>
    <w:div w:id="1544709560">
      <w:bodyDiv w:val="1"/>
      <w:marLeft w:val="0"/>
      <w:marRight w:val="0"/>
      <w:marTop w:val="0"/>
      <w:marBottom w:val="0"/>
      <w:divBdr>
        <w:top w:val="none" w:sz="0" w:space="0" w:color="auto"/>
        <w:left w:val="none" w:sz="0" w:space="0" w:color="auto"/>
        <w:bottom w:val="none" w:sz="0" w:space="0" w:color="auto"/>
        <w:right w:val="none" w:sz="0" w:space="0" w:color="auto"/>
      </w:divBdr>
    </w:div>
    <w:div w:id="1545099984">
      <w:bodyDiv w:val="1"/>
      <w:marLeft w:val="0"/>
      <w:marRight w:val="0"/>
      <w:marTop w:val="0"/>
      <w:marBottom w:val="0"/>
      <w:divBdr>
        <w:top w:val="none" w:sz="0" w:space="0" w:color="auto"/>
        <w:left w:val="none" w:sz="0" w:space="0" w:color="auto"/>
        <w:bottom w:val="none" w:sz="0" w:space="0" w:color="auto"/>
        <w:right w:val="none" w:sz="0" w:space="0" w:color="auto"/>
      </w:divBdr>
    </w:div>
    <w:div w:id="1545215287">
      <w:bodyDiv w:val="1"/>
      <w:marLeft w:val="0"/>
      <w:marRight w:val="0"/>
      <w:marTop w:val="0"/>
      <w:marBottom w:val="0"/>
      <w:divBdr>
        <w:top w:val="none" w:sz="0" w:space="0" w:color="auto"/>
        <w:left w:val="none" w:sz="0" w:space="0" w:color="auto"/>
        <w:bottom w:val="none" w:sz="0" w:space="0" w:color="auto"/>
        <w:right w:val="none" w:sz="0" w:space="0" w:color="auto"/>
      </w:divBdr>
    </w:div>
    <w:div w:id="1545556283">
      <w:bodyDiv w:val="1"/>
      <w:marLeft w:val="0"/>
      <w:marRight w:val="0"/>
      <w:marTop w:val="0"/>
      <w:marBottom w:val="0"/>
      <w:divBdr>
        <w:top w:val="none" w:sz="0" w:space="0" w:color="auto"/>
        <w:left w:val="none" w:sz="0" w:space="0" w:color="auto"/>
        <w:bottom w:val="none" w:sz="0" w:space="0" w:color="auto"/>
        <w:right w:val="none" w:sz="0" w:space="0" w:color="auto"/>
      </w:divBdr>
    </w:div>
    <w:div w:id="1545748760">
      <w:bodyDiv w:val="1"/>
      <w:marLeft w:val="0"/>
      <w:marRight w:val="0"/>
      <w:marTop w:val="0"/>
      <w:marBottom w:val="0"/>
      <w:divBdr>
        <w:top w:val="none" w:sz="0" w:space="0" w:color="auto"/>
        <w:left w:val="none" w:sz="0" w:space="0" w:color="auto"/>
        <w:bottom w:val="none" w:sz="0" w:space="0" w:color="auto"/>
        <w:right w:val="none" w:sz="0" w:space="0" w:color="auto"/>
      </w:divBdr>
    </w:div>
    <w:div w:id="1546062330">
      <w:bodyDiv w:val="1"/>
      <w:marLeft w:val="0"/>
      <w:marRight w:val="0"/>
      <w:marTop w:val="0"/>
      <w:marBottom w:val="0"/>
      <w:divBdr>
        <w:top w:val="none" w:sz="0" w:space="0" w:color="auto"/>
        <w:left w:val="none" w:sz="0" w:space="0" w:color="auto"/>
        <w:bottom w:val="none" w:sz="0" w:space="0" w:color="auto"/>
        <w:right w:val="none" w:sz="0" w:space="0" w:color="auto"/>
      </w:divBdr>
    </w:div>
    <w:div w:id="1548222534">
      <w:bodyDiv w:val="1"/>
      <w:marLeft w:val="0"/>
      <w:marRight w:val="0"/>
      <w:marTop w:val="0"/>
      <w:marBottom w:val="0"/>
      <w:divBdr>
        <w:top w:val="none" w:sz="0" w:space="0" w:color="auto"/>
        <w:left w:val="none" w:sz="0" w:space="0" w:color="auto"/>
        <w:bottom w:val="none" w:sz="0" w:space="0" w:color="auto"/>
        <w:right w:val="none" w:sz="0" w:space="0" w:color="auto"/>
      </w:divBdr>
    </w:div>
    <w:div w:id="1548376387">
      <w:bodyDiv w:val="1"/>
      <w:marLeft w:val="0"/>
      <w:marRight w:val="0"/>
      <w:marTop w:val="0"/>
      <w:marBottom w:val="0"/>
      <w:divBdr>
        <w:top w:val="none" w:sz="0" w:space="0" w:color="auto"/>
        <w:left w:val="none" w:sz="0" w:space="0" w:color="auto"/>
        <w:bottom w:val="none" w:sz="0" w:space="0" w:color="auto"/>
        <w:right w:val="none" w:sz="0" w:space="0" w:color="auto"/>
      </w:divBdr>
    </w:div>
    <w:div w:id="1548641979">
      <w:bodyDiv w:val="1"/>
      <w:marLeft w:val="0"/>
      <w:marRight w:val="0"/>
      <w:marTop w:val="0"/>
      <w:marBottom w:val="0"/>
      <w:divBdr>
        <w:top w:val="none" w:sz="0" w:space="0" w:color="auto"/>
        <w:left w:val="none" w:sz="0" w:space="0" w:color="auto"/>
        <w:bottom w:val="none" w:sz="0" w:space="0" w:color="auto"/>
        <w:right w:val="none" w:sz="0" w:space="0" w:color="auto"/>
      </w:divBdr>
    </w:div>
    <w:div w:id="1548759836">
      <w:bodyDiv w:val="1"/>
      <w:marLeft w:val="0"/>
      <w:marRight w:val="0"/>
      <w:marTop w:val="0"/>
      <w:marBottom w:val="0"/>
      <w:divBdr>
        <w:top w:val="none" w:sz="0" w:space="0" w:color="auto"/>
        <w:left w:val="none" w:sz="0" w:space="0" w:color="auto"/>
        <w:bottom w:val="none" w:sz="0" w:space="0" w:color="auto"/>
        <w:right w:val="none" w:sz="0" w:space="0" w:color="auto"/>
      </w:divBdr>
    </w:div>
    <w:div w:id="1550148038">
      <w:bodyDiv w:val="1"/>
      <w:marLeft w:val="0"/>
      <w:marRight w:val="0"/>
      <w:marTop w:val="0"/>
      <w:marBottom w:val="0"/>
      <w:divBdr>
        <w:top w:val="none" w:sz="0" w:space="0" w:color="auto"/>
        <w:left w:val="none" w:sz="0" w:space="0" w:color="auto"/>
        <w:bottom w:val="none" w:sz="0" w:space="0" w:color="auto"/>
        <w:right w:val="none" w:sz="0" w:space="0" w:color="auto"/>
      </w:divBdr>
    </w:div>
    <w:div w:id="1550726150">
      <w:bodyDiv w:val="1"/>
      <w:marLeft w:val="0"/>
      <w:marRight w:val="0"/>
      <w:marTop w:val="0"/>
      <w:marBottom w:val="0"/>
      <w:divBdr>
        <w:top w:val="none" w:sz="0" w:space="0" w:color="auto"/>
        <w:left w:val="none" w:sz="0" w:space="0" w:color="auto"/>
        <w:bottom w:val="none" w:sz="0" w:space="0" w:color="auto"/>
        <w:right w:val="none" w:sz="0" w:space="0" w:color="auto"/>
      </w:divBdr>
    </w:div>
    <w:div w:id="1552378958">
      <w:bodyDiv w:val="1"/>
      <w:marLeft w:val="0"/>
      <w:marRight w:val="0"/>
      <w:marTop w:val="0"/>
      <w:marBottom w:val="0"/>
      <w:divBdr>
        <w:top w:val="none" w:sz="0" w:space="0" w:color="auto"/>
        <w:left w:val="none" w:sz="0" w:space="0" w:color="auto"/>
        <w:bottom w:val="none" w:sz="0" w:space="0" w:color="auto"/>
        <w:right w:val="none" w:sz="0" w:space="0" w:color="auto"/>
      </w:divBdr>
    </w:div>
    <w:div w:id="1552427272">
      <w:bodyDiv w:val="1"/>
      <w:marLeft w:val="0"/>
      <w:marRight w:val="0"/>
      <w:marTop w:val="0"/>
      <w:marBottom w:val="0"/>
      <w:divBdr>
        <w:top w:val="none" w:sz="0" w:space="0" w:color="auto"/>
        <w:left w:val="none" w:sz="0" w:space="0" w:color="auto"/>
        <w:bottom w:val="none" w:sz="0" w:space="0" w:color="auto"/>
        <w:right w:val="none" w:sz="0" w:space="0" w:color="auto"/>
      </w:divBdr>
    </w:div>
    <w:div w:id="1552958192">
      <w:bodyDiv w:val="1"/>
      <w:marLeft w:val="0"/>
      <w:marRight w:val="0"/>
      <w:marTop w:val="0"/>
      <w:marBottom w:val="0"/>
      <w:divBdr>
        <w:top w:val="none" w:sz="0" w:space="0" w:color="auto"/>
        <w:left w:val="none" w:sz="0" w:space="0" w:color="auto"/>
        <w:bottom w:val="none" w:sz="0" w:space="0" w:color="auto"/>
        <w:right w:val="none" w:sz="0" w:space="0" w:color="auto"/>
      </w:divBdr>
    </w:div>
    <w:div w:id="1553273597">
      <w:bodyDiv w:val="1"/>
      <w:marLeft w:val="0"/>
      <w:marRight w:val="0"/>
      <w:marTop w:val="0"/>
      <w:marBottom w:val="0"/>
      <w:divBdr>
        <w:top w:val="none" w:sz="0" w:space="0" w:color="auto"/>
        <w:left w:val="none" w:sz="0" w:space="0" w:color="auto"/>
        <w:bottom w:val="none" w:sz="0" w:space="0" w:color="auto"/>
        <w:right w:val="none" w:sz="0" w:space="0" w:color="auto"/>
      </w:divBdr>
    </w:div>
    <w:div w:id="1553662829">
      <w:bodyDiv w:val="1"/>
      <w:marLeft w:val="0"/>
      <w:marRight w:val="0"/>
      <w:marTop w:val="0"/>
      <w:marBottom w:val="0"/>
      <w:divBdr>
        <w:top w:val="none" w:sz="0" w:space="0" w:color="auto"/>
        <w:left w:val="none" w:sz="0" w:space="0" w:color="auto"/>
        <w:bottom w:val="none" w:sz="0" w:space="0" w:color="auto"/>
        <w:right w:val="none" w:sz="0" w:space="0" w:color="auto"/>
      </w:divBdr>
    </w:div>
    <w:div w:id="1553888278">
      <w:bodyDiv w:val="1"/>
      <w:marLeft w:val="0"/>
      <w:marRight w:val="0"/>
      <w:marTop w:val="0"/>
      <w:marBottom w:val="0"/>
      <w:divBdr>
        <w:top w:val="none" w:sz="0" w:space="0" w:color="auto"/>
        <w:left w:val="none" w:sz="0" w:space="0" w:color="auto"/>
        <w:bottom w:val="none" w:sz="0" w:space="0" w:color="auto"/>
        <w:right w:val="none" w:sz="0" w:space="0" w:color="auto"/>
      </w:divBdr>
    </w:div>
    <w:div w:id="1554001250">
      <w:bodyDiv w:val="1"/>
      <w:marLeft w:val="0"/>
      <w:marRight w:val="0"/>
      <w:marTop w:val="0"/>
      <w:marBottom w:val="0"/>
      <w:divBdr>
        <w:top w:val="none" w:sz="0" w:space="0" w:color="auto"/>
        <w:left w:val="none" w:sz="0" w:space="0" w:color="auto"/>
        <w:bottom w:val="none" w:sz="0" w:space="0" w:color="auto"/>
        <w:right w:val="none" w:sz="0" w:space="0" w:color="auto"/>
      </w:divBdr>
    </w:div>
    <w:div w:id="1554149621">
      <w:bodyDiv w:val="1"/>
      <w:marLeft w:val="0"/>
      <w:marRight w:val="0"/>
      <w:marTop w:val="0"/>
      <w:marBottom w:val="0"/>
      <w:divBdr>
        <w:top w:val="none" w:sz="0" w:space="0" w:color="auto"/>
        <w:left w:val="none" w:sz="0" w:space="0" w:color="auto"/>
        <w:bottom w:val="none" w:sz="0" w:space="0" w:color="auto"/>
        <w:right w:val="none" w:sz="0" w:space="0" w:color="auto"/>
      </w:divBdr>
    </w:div>
    <w:div w:id="1554347419">
      <w:bodyDiv w:val="1"/>
      <w:marLeft w:val="0"/>
      <w:marRight w:val="0"/>
      <w:marTop w:val="0"/>
      <w:marBottom w:val="0"/>
      <w:divBdr>
        <w:top w:val="none" w:sz="0" w:space="0" w:color="auto"/>
        <w:left w:val="none" w:sz="0" w:space="0" w:color="auto"/>
        <w:bottom w:val="none" w:sz="0" w:space="0" w:color="auto"/>
        <w:right w:val="none" w:sz="0" w:space="0" w:color="auto"/>
      </w:divBdr>
    </w:div>
    <w:div w:id="1554391141">
      <w:bodyDiv w:val="1"/>
      <w:marLeft w:val="0"/>
      <w:marRight w:val="0"/>
      <w:marTop w:val="0"/>
      <w:marBottom w:val="0"/>
      <w:divBdr>
        <w:top w:val="none" w:sz="0" w:space="0" w:color="auto"/>
        <w:left w:val="none" w:sz="0" w:space="0" w:color="auto"/>
        <w:bottom w:val="none" w:sz="0" w:space="0" w:color="auto"/>
        <w:right w:val="none" w:sz="0" w:space="0" w:color="auto"/>
      </w:divBdr>
    </w:div>
    <w:div w:id="1554655758">
      <w:bodyDiv w:val="1"/>
      <w:marLeft w:val="0"/>
      <w:marRight w:val="0"/>
      <w:marTop w:val="0"/>
      <w:marBottom w:val="0"/>
      <w:divBdr>
        <w:top w:val="none" w:sz="0" w:space="0" w:color="auto"/>
        <w:left w:val="none" w:sz="0" w:space="0" w:color="auto"/>
        <w:bottom w:val="none" w:sz="0" w:space="0" w:color="auto"/>
        <w:right w:val="none" w:sz="0" w:space="0" w:color="auto"/>
      </w:divBdr>
    </w:div>
    <w:div w:id="1554853201">
      <w:bodyDiv w:val="1"/>
      <w:marLeft w:val="0"/>
      <w:marRight w:val="0"/>
      <w:marTop w:val="0"/>
      <w:marBottom w:val="0"/>
      <w:divBdr>
        <w:top w:val="none" w:sz="0" w:space="0" w:color="auto"/>
        <w:left w:val="none" w:sz="0" w:space="0" w:color="auto"/>
        <w:bottom w:val="none" w:sz="0" w:space="0" w:color="auto"/>
        <w:right w:val="none" w:sz="0" w:space="0" w:color="auto"/>
      </w:divBdr>
    </w:div>
    <w:div w:id="1556158193">
      <w:bodyDiv w:val="1"/>
      <w:marLeft w:val="0"/>
      <w:marRight w:val="0"/>
      <w:marTop w:val="0"/>
      <w:marBottom w:val="0"/>
      <w:divBdr>
        <w:top w:val="none" w:sz="0" w:space="0" w:color="auto"/>
        <w:left w:val="none" w:sz="0" w:space="0" w:color="auto"/>
        <w:bottom w:val="none" w:sz="0" w:space="0" w:color="auto"/>
        <w:right w:val="none" w:sz="0" w:space="0" w:color="auto"/>
      </w:divBdr>
    </w:div>
    <w:div w:id="1557156030">
      <w:bodyDiv w:val="1"/>
      <w:marLeft w:val="0"/>
      <w:marRight w:val="0"/>
      <w:marTop w:val="0"/>
      <w:marBottom w:val="0"/>
      <w:divBdr>
        <w:top w:val="none" w:sz="0" w:space="0" w:color="auto"/>
        <w:left w:val="none" w:sz="0" w:space="0" w:color="auto"/>
        <w:bottom w:val="none" w:sz="0" w:space="0" w:color="auto"/>
        <w:right w:val="none" w:sz="0" w:space="0" w:color="auto"/>
      </w:divBdr>
    </w:div>
    <w:div w:id="1557282943">
      <w:bodyDiv w:val="1"/>
      <w:marLeft w:val="0"/>
      <w:marRight w:val="0"/>
      <w:marTop w:val="0"/>
      <w:marBottom w:val="0"/>
      <w:divBdr>
        <w:top w:val="none" w:sz="0" w:space="0" w:color="auto"/>
        <w:left w:val="none" w:sz="0" w:space="0" w:color="auto"/>
        <w:bottom w:val="none" w:sz="0" w:space="0" w:color="auto"/>
        <w:right w:val="none" w:sz="0" w:space="0" w:color="auto"/>
      </w:divBdr>
    </w:div>
    <w:div w:id="1557740660">
      <w:bodyDiv w:val="1"/>
      <w:marLeft w:val="0"/>
      <w:marRight w:val="0"/>
      <w:marTop w:val="0"/>
      <w:marBottom w:val="0"/>
      <w:divBdr>
        <w:top w:val="none" w:sz="0" w:space="0" w:color="auto"/>
        <w:left w:val="none" w:sz="0" w:space="0" w:color="auto"/>
        <w:bottom w:val="none" w:sz="0" w:space="0" w:color="auto"/>
        <w:right w:val="none" w:sz="0" w:space="0" w:color="auto"/>
      </w:divBdr>
    </w:div>
    <w:div w:id="1557931235">
      <w:bodyDiv w:val="1"/>
      <w:marLeft w:val="0"/>
      <w:marRight w:val="0"/>
      <w:marTop w:val="0"/>
      <w:marBottom w:val="0"/>
      <w:divBdr>
        <w:top w:val="none" w:sz="0" w:space="0" w:color="auto"/>
        <w:left w:val="none" w:sz="0" w:space="0" w:color="auto"/>
        <w:bottom w:val="none" w:sz="0" w:space="0" w:color="auto"/>
        <w:right w:val="none" w:sz="0" w:space="0" w:color="auto"/>
      </w:divBdr>
    </w:div>
    <w:div w:id="1558593633">
      <w:bodyDiv w:val="1"/>
      <w:marLeft w:val="0"/>
      <w:marRight w:val="0"/>
      <w:marTop w:val="0"/>
      <w:marBottom w:val="0"/>
      <w:divBdr>
        <w:top w:val="none" w:sz="0" w:space="0" w:color="auto"/>
        <w:left w:val="none" w:sz="0" w:space="0" w:color="auto"/>
        <w:bottom w:val="none" w:sz="0" w:space="0" w:color="auto"/>
        <w:right w:val="none" w:sz="0" w:space="0" w:color="auto"/>
      </w:divBdr>
    </w:div>
    <w:div w:id="1558661857">
      <w:bodyDiv w:val="1"/>
      <w:marLeft w:val="0"/>
      <w:marRight w:val="0"/>
      <w:marTop w:val="0"/>
      <w:marBottom w:val="0"/>
      <w:divBdr>
        <w:top w:val="none" w:sz="0" w:space="0" w:color="auto"/>
        <w:left w:val="none" w:sz="0" w:space="0" w:color="auto"/>
        <w:bottom w:val="none" w:sz="0" w:space="0" w:color="auto"/>
        <w:right w:val="none" w:sz="0" w:space="0" w:color="auto"/>
      </w:divBdr>
    </w:div>
    <w:div w:id="1559170727">
      <w:bodyDiv w:val="1"/>
      <w:marLeft w:val="0"/>
      <w:marRight w:val="0"/>
      <w:marTop w:val="0"/>
      <w:marBottom w:val="0"/>
      <w:divBdr>
        <w:top w:val="none" w:sz="0" w:space="0" w:color="auto"/>
        <w:left w:val="none" w:sz="0" w:space="0" w:color="auto"/>
        <w:bottom w:val="none" w:sz="0" w:space="0" w:color="auto"/>
        <w:right w:val="none" w:sz="0" w:space="0" w:color="auto"/>
      </w:divBdr>
    </w:div>
    <w:div w:id="1560627772">
      <w:bodyDiv w:val="1"/>
      <w:marLeft w:val="0"/>
      <w:marRight w:val="0"/>
      <w:marTop w:val="0"/>
      <w:marBottom w:val="0"/>
      <w:divBdr>
        <w:top w:val="none" w:sz="0" w:space="0" w:color="auto"/>
        <w:left w:val="none" w:sz="0" w:space="0" w:color="auto"/>
        <w:bottom w:val="none" w:sz="0" w:space="0" w:color="auto"/>
        <w:right w:val="none" w:sz="0" w:space="0" w:color="auto"/>
      </w:divBdr>
    </w:div>
    <w:div w:id="1560628671">
      <w:bodyDiv w:val="1"/>
      <w:marLeft w:val="0"/>
      <w:marRight w:val="0"/>
      <w:marTop w:val="0"/>
      <w:marBottom w:val="0"/>
      <w:divBdr>
        <w:top w:val="none" w:sz="0" w:space="0" w:color="auto"/>
        <w:left w:val="none" w:sz="0" w:space="0" w:color="auto"/>
        <w:bottom w:val="none" w:sz="0" w:space="0" w:color="auto"/>
        <w:right w:val="none" w:sz="0" w:space="0" w:color="auto"/>
      </w:divBdr>
    </w:div>
    <w:div w:id="1560630747">
      <w:bodyDiv w:val="1"/>
      <w:marLeft w:val="0"/>
      <w:marRight w:val="0"/>
      <w:marTop w:val="0"/>
      <w:marBottom w:val="0"/>
      <w:divBdr>
        <w:top w:val="none" w:sz="0" w:space="0" w:color="auto"/>
        <w:left w:val="none" w:sz="0" w:space="0" w:color="auto"/>
        <w:bottom w:val="none" w:sz="0" w:space="0" w:color="auto"/>
        <w:right w:val="none" w:sz="0" w:space="0" w:color="auto"/>
      </w:divBdr>
    </w:div>
    <w:div w:id="1561554962">
      <w:bodyDiv w:val="1"/>
      <w:marLeft w:val="0"/>
      <w:marRight w:val="0"/>
      <w:marTop w:val="0"/>
      <w:marBottom w:val="0"/>
      <w:divBdr>
        <w:top w:val="none" w:sz="0" w:space="0" w:color="auto"/>
        <w:left w:val="none" w:sz="0" w:space="0" w:color="auto"/>
        <w:bottom w:val="none" w:sz="0" w:space="0" w:color="auto"/>
        <w:right w:val="none" w:sz="0" w:space="0" w:color="auto"/>
      </w:divBdr>
    </w:div>
    <w:div w:id="1561986511">
      <w:bodyDiv w:val="1"/>
      <w:marLeft w:val="0"/>
      <w:marRight w:val="0"/>
      <w:marTop w:val="0"/>
      <w:marBottom w:val="0"/>
      <w:divBdr>
        <w:top w:val="none" w:sz="0" w:space="0" w:color="auto"/>
        <w:left w:val="none" w:sz="0" w:space="0" w:color="auto"/>
        <w:bottom w:val="none" w:sz="0" w:space="0" w:color="auto"/>
        <w:right w:val="none" w:sz="0" w:space="0" w:color="auto"/>
      </w:divBdr>
    </w:div>
    <w:div w:id="1562017585">
      <w:bodyDiv w:val="1"/>
      <w:marLeft w:val="0"/>
      <w:marRight w:val="0"/>
      <w:marTop w:val="0"/>
      <w:marBottom w:val="0"/>
      <w:divBdr>
        <w:top w:val="none" w:sz="0" w:space="0" w:color="auto"/>
        <w:left w:val="none" w:sz="0" w:space="0" w:color="auto"/>
        <w:bottom w:val="none" w:sz="0" w:space="0" w:color="auto"/>
        <w:right w:val="none" w:sz="0" w:space="0" w:color="auto"/>
      </w:divBdr>
    </w:div>
    <w:div w:id="1562208846">
      <w:bodyDiv w:val="1"/>
      <w:marLeft w:val="0"/>
      <w:marRight w:val="0"/>
      <w:marTop w:val="0"/>
      <w:marBottom w:val="0"/>
      <w:divBdr>
        <w:top w:val="none" w:sz="0" w:space="0" w:color="auto"/>
        <w:left w:val="none" w:sz="0" w:space="0" w:color="auto"/>
        <w:bottom w:val="none" w:sz="0" w:space="0" w:color="auto"/>
        <w:right w:val="none" w:sz="0" w:space="0" w:color="auto"/>
      </w:divBdr>
    </w:div>
    <w:div w:id="1562330435">
      <w:bodyDiv w:val="1"/>
      <w:marLeft w:val="0"/>
      <w:marRight w:val="0"/>
      <w:marTop w:val="0"/>
      <w:marBottom w:val="0"/>
      <w:divBdr>
        <w:top w:val="none" w:sz="0" w:space="0" w:color="auto"/>
        <w:left w:val="none" w:sz="0" w:space="0" w:color="auto"/>
        <w:bottom w:val="none" w:sz="0" w:space="0" w:color="auto"/>
        <w:right w:val="none" w:sz="0" w:space="0" w:color="auto"/>
      </w:divBdr>
    </w:div>
    <w:div w:id="1562444698">
      <w:bodyDiv w:val="1"/>
      <w:marLeft w:val="0"/>
      <w:marRight w:val="0"/>
      <w:marTop w:val="0"/>
      <w:marBottom w:val="0"/>
      <w:divBdr>
        <w:top w:val="none" w:sz="0" w:space="0" w:color="auto"/>
        <w:left w:val="none" w:sz="0" w:space="0" w:color="auto"/>
        <w:bottom w:val="none" w:sz="0" w:space="0" w:color="auto"/>
        <w:right w:val="none" w:sz="0" w:space="0" w:color="auto"/>
      </w:divBdr>
    </w:div>
    <w:div w:id="1563178227">
      <w:bodyDiv w:val="1"/>
      <w:marLeft w:val="0"/>
      <w:marRight w:val="0"/>
      <w:marTop w:val="0"/>
      <w:marBottom w:val="0"/>
      <w:divBdr>
        <w:top w:val="none" w:sz="0" w:space="0" w:color="auto"/>
        <w:left w:val="none" w:sz="0" w:space="0" w:color="auto"/>
        <w:bottom w:val="none" w:sz="0" w:space="0" w:color="auto"/>
        <w:right w:val="none" w:sz="0" w:space="0" w:color="auto"/>
      </w:divBdr>
    </w:div>
    <w:div w:id="1563835734">
      <w:bodyDiv w:val="1"/>
      <w:marLeft w:val="0"/>
      <w:marRight w:val="0"/>
      <w:marTop w:val="0"/>
      <w:marBottom w:val="0"/>
      <w:divBdr>
        <w:top w:val="none" w:sz="0" w:space="0" w:color="auto"/>
        <w:left w:val="none" w:sz="0" w:space="0" w:color="auto"/>
        <w:bottom w:val="none" w:sz="0" w:space="0" w:color="auto"/>
        <w:right w:val="none" w:sz="0" w:space="0" w:color="auto"/>
      </w:divBdr>
    </w:div>
    <w:div w:id="1563953612">
      <w:bodyDiv w:val="1"/>
      <w:marLeft w:val="0"/>
      <w:marRight w:val="0"/>
      <w:marTop w:val="0"/>
      <w:marBottom w:val="0"/>
      <w:divBdr>
        <w:top w:val="none" w:sz="0" w:space="0" w:color="auto"/>
        <w:left w:val="none" w:sz="0" w:space="0" w:color="auto"/>
        <w:bottom w:val="none" w:sz="0" w:space="0" w:color="auto"/>
        <w:right w:val="none" w:sz="0" w:space="0" w:color="auto"/>
      </w:divBdr>
    </w:div>
    <w:div w:id="1565019329">
      <w:bodyDiv w:val="1"/>
      <w:marLeft w:val="0"/>
      <w:marRight w:val="0"/>
      <w:marTop w:val="0"/>
      <w:marBottom w:val="0"/>
      <w:divBdr>
        <w:top w:val="none" w:sz="0" w:space="0" w:color="auto"/>
        <w:left w:val="none" w:sz="0" w:space="0" w:color="auto"/>
        <w:bottom w:val="none" w:sz="0" w:space="0" w:color="auto"/>
        <w:right w:val="none" w:sz="0" w:space="0" w:color="auto"/>
      </w:divBdr>
    </w:div>
    <w:div w:id="1565949086">
      <w:bodyDiv w:val="1"/>
      <w:marLeft w:val="0"/>
      <w:marRight w:val="0"/>
      <w:marTop w:val="0"/>
      <w:marBottom w:val="0"/>
      <w:divBdr>
        <w:top w:val="none" w:sz="0" w:space="0" w:color="auto"/>
        <w:left w:val="none" w:sz="0" w:space="0" w:color="auto"/>
        <w:bottom w:val="none" w:sz="0" w:space="0" w:color="auto"/>
        <w:right w:val="none" w:sz="0" w:space="0" w:color="auto"/>
      </w:divBdr>
    </w:div>
    <w:div w:id="1566455298">
      <w:bodyDiv w:val="1"/>
      <w:marLeft w:val="0"/>
      <w:marRight w:val="0"/>
      <w:marTop w:val="0"/>
      <w:marBottom w:val="0"/>
      <w:divBdr>
        <w:top w:val="none" w:sz="0" w:space="0" w:color="auto"/>
        <w:left w:val="none" w:sz="0" w:space="0" w:color="auto"/>
        <w:bottom w:val="none" w:sz="0" w:space="0" w:color="auto"/>
        <w:right w:val="none" w:sz="0" w:space="0" w:color="auto"/>
      </w:divBdr>
    </w:div>
    <w:div w:id="1567259242">
      <w:bodyDiv w:val="1"/>
      <w:marLeft w:val="0"/>
      <w:marRight w:val="0"/>
      <w:marTop w:val="0"/>
      <w:marBottom w:val="0"/>
      <w:divBdr>
        <w:top w:val="none" w:sz="0" w:space="0" w:color="auto"/>
        <w:left w:val="none" w:sz="0" w:space="0" w:color="auto"/>
        <w:bottom w:val="none" w:sz="0" w:space="0" w:color="auto"/>
        <w:right w:val="none" w:sz="0" w:space="0" w:color="auto"/>
      </w:divBdr>
    </w:div>
    <w:div w:id="1568177521">
      <w:bodyDiv w:val="1"/>
      <w:marLeft w:val="0"/>
      <w:marRight w:val="0"/>
      <w:marTop w:val="0"/>
      <w:marBottom w:val="0"/>
      <w:divBdr>
        <w:top w:val="none" w:sz="0" w:space="0" w:color="auto"/>
        <w:left w:val="none" w:sz="0" w:space="0" w:color="auto"/>
        <w:bottom w:val="none" w:sz="0" w:space="0" w:color="auto"/>
        <w:right w:val="none" w:sz="0" w:space="0" w:color="auto"/>
      </w:divBdr>
    </w:div>
    <w:div w:id="1568345029">
      <w:bodyDiv w:val="1"/>
      <w:marLeft w:val="0"/>
      <w:marRight w:val="0"/>
      <w:marTop w:val="0"/>
      <w:marBottom w:val="0"/>
      <w:divBdr>
        <w:top w:val="none" w:sz="0" w:space="0" w:color="auto"/>
        <w:left w:val="none" w:sz="0" w:space="0" w:color="auto"/>
        <w:bottom w:val="none" w:sz="0" w:space="0" w:color="auto"/>
        <w:right w:val="none" w:sz="0" w:space="0" w:color="auto"/>
      </w:divBdr>
    </w:div>
    <w:div w:id="1569195910">
      <w:bodyDiv w:val="1"/>
      <w:marLeft w:val="0"/>
      <w:marRight w:val="0"/>
      <w:marTop w:val="0"/>
      <w:marBottom w:val="0"/>
      <w:divBdr>
        <w:top w:val="none" w:sz="0" w:space="0" w:color="auto"/>
        <w:left w:val="none" w:sz="0" w:space="0" w:color="auto"/>
        <w:bottom w:val="none" w:sz="0" w:space="0" w:color="auto"/>
        <w:right w:val="none" w:sz="0" w:space="0" w:color="auto"/>
      </w:divBdr>
    </w:div>
    <w:div w:id="1569684681">
      <w:bodyDiv w:val="1"/>
      <w:marLeft w:val="0"/>
      <w:marRight w:val="0"/>
      <w:marTop w:val="0"/>
      <w:marBottom w:val="0"/>
      <w:divBdr>
        <w:top w:val="none" w:sz="0" w:space="0" w:color="auto"/>
        <w:left w:val="none" w:sz="0" w:space="0" w:color="auto"/>
        <w:bottom w:val="none" w:sz="0" w:space="0" w:color="auto"/>
        <w:right w:val="none" w:sz="0" w:space="0" w:color="auto"/>
      </w:divBdr>
    </w:div>
    <w:div w:id="1570076398">
      <w:bodyDiv w:val="1"/>
      <w:marLeft w:val="0"/>
      <w:marRight w:val="0"/>
      <w:marTop w:val="0"/>
      <w:marBottom w:val="0"/>
      <w:divBdr>
        <w:top w:val="none" w:sz="0" w:space="0" w:color="auto"/>
        <w:left w:val="none" w:sz="0" w:space="0" w:color="auto"/>
        <w:bottom w:val="none" w:sz="0" w:space="0" w:color="auto"/>
        <w:right w:val="none" w:sz="0" w:space="0" w:color="auto"/>
      </w:divBdr>
    </w:div>
    <w:div w:id="1571034948">
      <w:bodyDiv w:val="1"/>
      <w:marLeft w:val="0"/>
      <w:marRight w:val="0"/>
      <w:marTop w:val="0"/>
      <w:marBottom w:val="0"/>
      <w:divBdr>
        <w:top w:val="none" w:sz="0" w:space="0" w:color="auto"/>
        <w:left w:val="none" w:sz="0" w:space="0" w:color="auto"/>
        <w:bottom w:val="none" w:sz="0" w:space="0" w:color="auto"/>
        <w:right w:val="none" w:sz="0" w:space="0" w:color="auto"/>
      </w:divBdr>
    </w:div>
    <w:div w:id="1571109649">
      <w:bodyDiv w:val="1"/>
      <w:marLeft w:val="0"/>
      <w:marRight w:val="0"/>
      <w:marTop w:val="0"/>
      <w:marBottom w:val="0"/>
      <w:divBdr>
        <w:top w:val="none" w:sz="0" w:space="0" w:color="auto"/>
        <w:left w:val="none" w:sz="0" w:space="0" w:color="auto"/>
        <w:bottom w:val="none" w:sz="0" w:space="0" w:color="auto"/>
        <w:right w:val="none" w:sz="0" w:space="0" w:color="auto"/>
      </w:divBdr>
    </w:div>
    <w:div w:id="1571192689">
      <w:bodyDiv w:val="1"/>
      <w:marLeft w:val="0"/>
      <w:marRight w:val="0"/>
      <w:marTop w:val="0"/>
      <w:marBottom w:val="0"/>
      <w:divBdr>
        <w:top w:val="none" w:sz="0" w:space="0" w:color="auto"/>
        <w:left w:val="none" w:sz="0" w:space="0" w:color="auto"/>
        <w:bottom w:val="none" w:sz="0" w:space="0" w:color="auto"/>
        <w:right w:val="none" w:sz="0" w:space="0" w:color="auto"/>
      </w:divBdr>
    </w:div>
    <w:div w:id="1571577229">
      <w:bodyDiv w:val="1"/>
      <w:marLeft w:val="0"/>
      <w:marRight w:val="0"/>
      <w:marTop w:val="0"/>
      <w:marBottom w:val="0"/>
      <w:divBdr>
        <w:top w:val="none" w:sz="0" w:space="0" w:color="auto"/>
        <w:left w:val="none" w:sz="0" w:space="0" w:color="auto"/>
        <w:bottom w:val="none" w:sz="0" w:space="0" w:color="auto"/>
        <w:right w:val="none" w:sz="0" w:space="0" w:color="auto"/>
      </w:divBdr>
    </w:div>
    <w:div w:id="1572109995">
      <w:bodyDiv w:val="1"/>
      <w:marLeft w:val="0"/>
      <w:marRight w:val="0"/>
      <w:marTop w:val="0"/>
      <w:marBottom w:val="0"/>
      <w:divBdr>
        <w:top w:val="none" w:sz="0" w:space="0" w:color="auto"/>
        <w:left w:val="none" w:sz="0" w:space="0" w:color="auto"/>
        <w:bottom w:val="none" w:sz="0" w:space="0" w:color="auto"/>
        <w:right w:val="none" w:sz="0" w:space="0" w:color="auto"/>
      </w:divBdr>
    </w:div>
    <w:div w:id="1572934266">
      <w:bodyDiv w:val="1"/>
      <w:marLeft w:val="0"/>
      <w:marRight w:val="0"/>
      <w:marTop w:val="0"/>
      <w:marBottom w:val="0"/>
      <w:divBdr>
        <w:top w:val="none" w:sz="0" w:space="0" w:color="auto"/>
        <w:left w:val="none" w:sz="0" w:space="0" w:color="auto"/>
        <w:bottom w:val="none" w:sz="0" w:space="0" w:color="auto"/>
        <w:right w:val="none" w:sz="0" w:space="0" w:color="auto"/>
      </w:divBdr>
    </w:div>
    <w:div w:id="1573155568">
      <w:bodyDiv w:val="1"/>
      <w:marLeft w:val="0"/>
      <w:marRight w:val="0"/>
      <w:marTop w:val="0"/>
      <w:marBottom w:val="0"/>
      <w:divBdr>
        <w:top w:val="none" w:sz="0" w:space="0" w:color="auto"/>
        <w:left w:val="none" w:sz="0" w:space="0" w:color="auto"/>
        <w:bottom w:val="none" w:sz="0" w:space="0" w:color="auto"/>
        <w:right w:val="none" w:sz="0" w:space="0" w:color="auto"/>
      </w:divBdr>
    </w:div>
    <w:div w:id="1573199982">
      <w:bodyDiv w:val="1"/>
      <w:marLeft w:val="0"/>
      <w:marRight w:val="0"/>
      <w:marTop w:val="0"/>
      <w:marBottom w:val="0"/>
      <w:divBdr>
        <w:top w:val="none" w:sz="0" w:space="0" w:color="auto"/>
        <w:left w:val="none" w:sz="0" w:space="0" w:color="auto"/>
        <w:bottom w:val="none" w:sz="0" w:space="0" w:color="auto"/>
        <w:right w:val="none" w:sz="0" w:space="0" w:color="auto"/>
      </w:divBdr>
    </w:div>
    <w:div w:id="1573462237">
      <w:bodyDiv w:val="1"/>
      <w:marLeft w:val="0"/>
      <w:marRight w:val="0"/>
      <w:marTop w:val="0"/>
      <w:marBottom w:val="0"/>
      <w:divBdr>
        <w:top w:val="none" w:sz="0" w:space="0" w:color="auto"/>
        <w:left w:val="none" w:sz="0" w:space="0" w:color="auto"/>
        <w:bottom w:val="none" w:sz="0" w:space="0" w:color="auto"/>
        <w:right w:val="none" w:sz="0" w:space="0" w:color="auto"/>
      </w:divBdr>
    </w:div>
    <w:div w:id="1573543347">
      <w:bodyDiv w:val="1"/>
      <w:marLeft w:val="0"/>
      <w:marRight w:val="0"/>
      <w:marTop w:val="0"/>
      <w:marBottom w:val="0"/>
      <w:divBdr>
        <w:top w:val="none" w:sz="0" w:space="0" w:color="auto"/>
        <w:left w:val="none" w:sz="0" w:space="0" w:color="auto"/>
        <w:bottom w:val="none" w:sz="0" w:space="0" w:color="auto"/>
        <w:right w:val="none" w:sz="0" w:space="0" w:color="auto"/>
      </w:divBdr>
    </w:div>
    <w:div w:id="1574270524">
      <w:bodyDiv w:val="1"/>
      <w:marLeft w:val="0"/>
      <w:marRight w:val="0"/>
      <w:marTop w:val="0"/>
      <w:marBottom w:val="0"/>
      <w:divBdr>
        <w:top w:val="none" w:sz="0" w:space="0" w:color="auto"/>
        <w:left w:val="none" w:sz="0" w:space="0" w:color="auto"/>
        <w:bottom w:val="none" w:sz="0" w:space="0" w:color="auto"/>
        <w:right w:val="none" w:sz="0" w:space="0" w:color="auto"/>
      </w:divBdr>
    </w:div>
    <w:div w:id="1574971706">
      <w:bodyDiv w:val="1"/>
      <w:marLeft w:val="0"/>
      <w:marRight w:val="0"/>
      <w:marTop w:val="0"/>
      <w:marBottom w:val="0"/>
      <w:divBdr>
        <w:top w:val="none" w:sz="0" w:space="0" w:color="auto"/>
        <w:left w:val="none" w:sz="0" w:space="0" w:color="auto"/>
        <w:bottom w:val="none" w:sz="0" w:space="0" w:color="auto"/>
        <w:right w:val="none" w:sz="0" w:space="0" w:color="auto"/>
      </w:divBdr>
    </w:div>
    <w:div w:id="1575168067">
      <w:bodyDiv w:val="1"/>
      <w:marLeft w:val="0"/>
      <w:marRight w:val="0"/>
      <w:marTop w:val="0"/>
      <w:marBottom w:val="0"/>
      <w:divBdr>
        <w:top w:val="none" w:sz="0" w:space="0" w:color="auto"/>
        <w:left w:val="none" w:sz="0" w:space="0" w:color="auto"/>
        <w:bottom w:val="none" w:sz="0" w:space="0" w:color="auto"/>
        <w:right w:val="none" w:sz="0" w:space="0" w:color="auto"/>
      </w:divBdr>
    </w:div>
    <w:div w:id="1575362068">
      <w:bodyDiv w:val="1"/>
      <w:marLeft w:val="0"/>
      <w:marRight w:val="0"/>
      <w:marTop w:val="0"/>
      <w:marBottom w:val="0"/>
      <w:divBdr>
        <w:top w:val="none" w:sz="0" w:space="0" w:color="auto"/>
        <w:left w:val="none" w:sz="0" w:space="0" w:color="auto"/>
        <w:bottom w:val="none" w:sz="0" w:space="0" w:color="auto"/>
        <w:right w:val="none" w:sz="0" w:space="0" w:color="auto"/>
      </w:divBdr>
    </w:div>
    <w:div w:id="1575891663">
      <w:bodyDiv w:val="1"/>
      <w:marLeft w:val="0"/>
      <w:marRight w:val="0"/>
      <w:marTop w:val="0"/>
      <w:marBottom w:val="0"/>
      <w:divBdr>
        <w:top w:val="none" w:sz="0" w:space="0" w:color="auto"/>
        <w:left w:val="none" w:sz="0" w:space="0" w:color="auto"/>
        <w:bottom w:val="none" w:sz="0" w:space="0" w:color="auto"/>
        <w:right w:val="none" w:sz="0" w:space="0" w:color="auto"/>
      </w:divBdr>
    </w:div>
    <w:div w:id="1575895288">
      <w:bodyDiv w:val="1"/>
      <w:marLeft w:val="0"/>
      <w:marRight w:val="0"/>
      <w:marTop w:val="0"/>
      <w:marBottom w:val="0"/>
      <w:divBdr>
        <w:top w:val="none" w:sz="0" w:space="0" w:color="auto"/>
        <w:left w:val="none" w:sz="0" w:space="0" w:color="auto"/>
        <w:bottom w:val="none" w:sz="0" w:space="0" w:color="auto"/>
        <w:right w:val="none" w:sz="0" w:space="0" w:color="auto"/>
      </w:divBdr>
    </w:div>
    <w:div w:id="1576013929">
      <w:bodyDiv w:val="1"/>
      <w:marLeft w:val="0"/>
      <w:marRight w:val="0"/>
      <w:marTop w:val="0"/>
      <w:marBottom w:val="0"/>
      <w:divBdr>
        <w:top w:val="none" w:sz="0" w:space="0" w:color="auto"/>
        <w:left w:val="none" w:sz="0" w:space="0" w:color="auto"/>
        <w:bottom w:val="none" w:sz="0" w:space="0" w:color="auto"/>
        <w:right w:val="none" w:sz="0" w:space="0" w:color="auto"/>
      </w:divBdr>
    </w:div>
    <w:div w:id="1576747144">
      <w:bodyDiv w:val="1"/>
      <w:marLeft w:val="0"/>
      <w:marRight w:val="0"/>
      <w:marTop w:val="0"/>
      <w:marBottom w:val="0"/>
      <w:divBdr>
        <w:top w:val="none" w:sz="0" w:space="0" w:color="auto"/>
        <w:left w:val="none" w:sz="0" w:space="0" w:color="auto"/>
        <w:bottom w:val="none" w:sz="0" w:space="0" w:color="auto"/>
        <w:right w:val="none" w:sz="0" w:space="0" w:color="auto"/>
      </w:divBdr>
    </w:div>
    <w:div w:id="1577013263">
      <w:bodyDiv w:val="1"/>
      <w:marLeft w:val="0"/>
      <w:marRight w:val="0"/>
      <w:marTop w:val="0"/>
      <w:marBottom w:val="0"/>
      <w:divBdr>
        <w:top w:val="none" w:sz="0" w:space="0" w:color="auto"/>
        <w:left w:val="none" w:sz="0" w:space="0" w:color="auto"/>
        <w:bottom w:val="none" w:sz="0" w:space="0" w:color="auto"/>
        <w:right w:val="none" w:sz="0" w:space="0" w:color="auto"/>
      </w:divBdr>
    </w:div>
    <w:div w:id="1577325372">
      <w:bodyDiv w:val="1"/>
      <w:marLeft w:val="0"/>
      <w:marRight w:val="0"/>
      <w:marTop w:val="0"/>
      <w:marBottom w:val="0"/>
      <w:divBdr>
        <w:top w:val="none" w:sz="0" w:space="0" w:color="auto"/>
        <w:left w:val="none" w:sz="0" w:space="0" w:color="auto"/>
        <w:bottom w:val="none" w:sz="0" w:space="0" w:color="auto"/>
        <w:right w:val="none" w:sz="0" w:space="0" w:color="auto"/>
      </w:divBdr>
    </w:div>
    <w:div w:id="1577520856">
      <w:bodyDiv w:val="1"/>
      <w:marLeft w:val="0"/>
      <w:marRight w:val="0"/>
      <w:marTop w:val="0"/>
      <w:marBottom w:val="0"/>
      <w:divBdr>
        <w:top w:val="none" w:sz="0" w:space="0" w:color="auto"/>
        <w:left w:val="none" w:sz="0" w:space="0" w:color="auto"/>
        <w:bottom w:val="none" w:sz="0" w:space="0" w:color="auto"/>
        <w:right w:val="none" w:sz="0" w:space="0" w:color="auto"/>
      </w:divBdr>
    </w:div>
    <w:div w:id="1578514959">
      <w:bodyDiv w:val="1"/>
      <w:marLeft w:val="0"/>
      <w:marRight w:val="0"/>
      <w:marTop w:val="0"/>
      <w:marBottom w:val="0"/>
      <w:divBdr>
        <w:top w:val="none" w:sz="0" w:space="0" w:color="auto"/>
        <w:left w:val="none" w:sz="0" w:space="0" w:color="auto"/>
        <w:bottom w:val="none" w:sz="0" w:space="0" w:color="auto"/>
        <w:right w:val="none" w:sz="0" w:space="0" w:color="auto"/>
      </w:divBdr>
    </w:div>
    <w:div w:id="1579096504">
      <w:bodyDiv w:val="1"/>
      <w:marLeft w:val="0"/>
      <w:marRight w:val="0"/>
      <w:marTop w:val="0"/>
      <w:marBottom w:val="0"/>
      <w:divBdr>
        <w:top w:val="none" w:sz="0" w:space="0" w:color="auto"/>
        <w:left w:val="none" w:sz="0" w:space="0" w:color="auto"/>
        <w:bottom w:val="none" w:sz="0" w:space="0" w:color="auto"/>
        <w:right w:val="none" w:sz="0" w:space="0" w:color="auto"/>
      </w:divBdr>
    </w:div>
    <w:div w:id="1579902883">
      <w:bodyDiv w:val="1"/>
      <w:marLeft w:val="0"/>
      <w:marRight w:val="0"/>
      <w:marTop w:val="0"/>
      <w:marBottom w:val="0"/>
      <w:divBdr>
        <w:top w:val="none" w:sz="0" w:space="0" w:color="auto"/>
        <w:left w:val="none" w:sz="0" w:space="0" w:color="auto"/>
        <w:bottom w:val="none" w:sz="0" w:space="0" w:color="auto"/>
        <w:right w:val="none" w:sz="0" w:space="0" w:color="auto"/>
      </w:divBdr>
    </w:div>
    <w:div w:id="1580821598">
      <w:bodyDiv w:val="1"/>
      <w:marLeft w:val="0"/>
      <w:marRight w:val="0"/>
      <w:marTop w:val="0"/>
      <w:marBottom w:val="0"/>
      <w:divBdr>
        <w:top w:val="none" w:sz="0" w:space="0" w:color="auto"/>
        <w:left w:val="none" w:sz="0" w:space="0" w:color="auto"/>
        <w:bottom w:val="none" w:sz="0" w:space="0" w:color="auto"/>
        <w:right w:val="none" w:sz="0" w:space="0" w:color="auto"/>
      </w:divBdr>
    </w:div>
    <w:div w:id="1582136731">
      <w:bodyDiv w:val="1"/>
      <w:marLeft w:val="0"/>
      <w:marRight w:val="0"/>
      <w:marTop w:val="0"/>
      <w:marBottom w:val="0"/>
      <w:divBdr>
        <w:top w:val="none" w:sz="0" w:space="0" w:color="auto"/>
        <w:left w:val="none" w:sz="0" w:space="0" w:color="auto"/>
        <w:bottom w:val="none" w:sz="0" w:space="0" w:color="auto"/>
        <w:right w:val="none" w:sz="0" w:space="0" w:color="auto"/>
      </w:divBdr>
    </w:div>
    <w:div w:id="1582522277">
      <w:bodyDiv w:val="1"/>
      <w:marLeft w:val="0"/>
      <w:marRight w:val="0"/>
      <w:marTop w:val="0"/>
      <w:marBottom w:val="0"/>
      <w:divBdr>
        <w:top w:val="none" w:sz="0" w:space="0" w:color="auto"/>
        <w:left w:val="none" w:sz="0" w:space="0" w:color="auto"/>
        <w:bottom w:val="none" w:sz="0" w:space="0" w:color="auto"/>
        <w:right w:val="none" w:sz="0" w:space="0" w:color="auto"/>
      </w:divBdr>
    </w:div>
    <w:div w:id="1583560419">
      <w:bodyDiv w:val="1"/>
      <w:marLeft w:val="0"/>
      <w:marRight w:val="0"/>
      <w:marTop w:val="0"/>
      <w:marBottom w:val="0"/>
      <w:divBdr>
        <w:top w:val="none" w:sz="0" w:space="0" w:color="auto"/>
        <w:left w:val="none" w:sz="0" w:space="0" w:color="auto"/>
        <w:bottom w:val="none" w:sz="0" w:space="0" w:color="auto"/>
        <w:right w:val="none" w:sz="0" w:space="0" w:color="auto"/>
      </w:divBdr>
    </w:div>
    <w:div w:id="1583679622">
      <w:bodyDiv w:val="1"/>
      <w:marLeft w:val="0"/>
      <w:marRight w:val="0"/>
      <w:marTop w:val="0"/>
      <w:marBottom w:val="0"/>
      <w:divBdr>
        <w:top w:val="none" w:sz="0" w:space="0" w:color="auto"/>
        <w:left w:val="none" w:sz="0" w:space="0" w:color="auto"/>
        <w:bottom w:val="none" w:sz="0" w:space="0" w:color="auto"/>
        <w:right w:val="none" w:sz="0" w:space="0" w:color="auto"/>
      </w:divBdr>
    </w:div>
    <w:div w:id="1583833164">
      <w:bodyDiv w:val="1"/>
      <w:marLeft w:val="0"/>
      <w:marRight w:val="0"/>
      <w:marTop w:val="0"/>
      <w:marBottom w:val="0"/>
      <w:divBdr>
        <w:top w:val="none" w:sz="0" w:space="0" w:color="auto"/>
        <w:left w:val="none" w:sz="0" w:space="0" w:color="auto"/>
        <w:bottom w:val="none" w:sz="0" w:space="0" w:color="auto"/>
        <w:right w:val="none" w:sz="0" w:space="0" w:color="auto"/>
      </w:divBdr>
    </w:div>
    <w:div w:id="1584291249">
      <w:bodyDiv w:val="1"/>
      <w:marLeft w:val="0"/>
      <w:marRight w:val="0"/>
      <w:marTop w:val="0"/>
      <w:marBottom w:val="0"/>
      <w:divBdr>
        <w:top w:val="none" w:sz="0" w:space="0" w:color="auto"/>
        <w:left w:val="none" w:sz="0" w:space="0" w:color="auto"/>
        <w:bottom w:val="none" w:sz="0" w:space="0" w:color="auto"/>
        <w:right w:val="none" w:sz="0" w:space="0" w:color="auto"/>
      </w:divBdr>
    </w:div>
    <w:div w:id="1584483755">
      <w:bodyDiv w:val="1"/>
      <w:marLeft w:val="0"/>
      <w:marRight w:val="0"/>
      <w:marTop w:val="0"/>
      <w:marBottom w:val="0"/>
      <w:divBdr>
        <w:top w:val="none" w:sz="0" w:space="0" w:color="auto"/>
        <w:left w:val="none" w:sz="0" w:space="0" w:color="auto"/>
        <w:bottom w:val="none" w:sz="0" w:space="0" w:color="auto"/>
        <w:right w:val="none" w:sz="0" w:space="0" w:color="auto"/>
      </w:divBdr>
    </w:div>
    <w:div w:id="1584684000">
      <w:bodyDiv w:val="1"/>
      <w:marLeft w:val="0"/>
      <w:marRight w:val="0"/>
      <w:marTop w:val="0"/>
      <w:marBottom w:val="0"/>
      <w:divBdr>
        <w:top w:val="none" w:sz="0" w:space="0" w:color="auto"/>
        <w:left w:val="none" w:sz="0" w:space="0" w:color="auto"/>
        <w:bottom w:val="none" w:sz="0" w:space="0" w:color="auto"/>
        <w:right w:val="none" w:sz="0" w:space="0" w:color="auto"/>
      </w:divBdr>
    </w:div>
    <w:div w:id="1584726396">
      <w:bodyDiv w:val="1"/>
      <w:marLeft w:val="0"/>
      <w:marRight w:val="0"/>
      <w:marTop w:val="0"/>
      <w:marBottom w:val="0"/>
      <w:divBdr>
        <w:top w:val="none" w:sz="0" w:space="0" w:color="auto"/>
        <w:left w:val="none" w:sz="0" w:space="0" w:color="auto"/>
        <w:bottom w:val="none" w:sz="0" w:space="0" w:color="auto"/>
        <w:right w:val="none" w:sz="0" w:space="0" w:color="auto"/>
      </w:divBdr>
    </w:div>
    <w:div w:id="1584752667">
      <w:bodyDiv w:val="1"/>
      <w:marLeft w:val="0"/>
      <w:marRight w:val="0"/>
      <w:marTop w:val="0"/>
      <w:marBottom w:val="0"/>
      <w:divBdr>
        <w:top w:val="none" w:sz="0" w:space="0" w:color="auto"/>
        <w:left w:val="none" w:sz="0" w:space="0" w:color="auto"/>
        <w:bottom w:val="none" w:sz="0" w:space="0" w:color="auto"/>
        <w:right w:val="none" w:sz="0" w:space="0" w:color="auto"/>
      </w:divBdr>
    </w:div>
    <w:div w:id="1585604379">
      <w:bodyDiv w:val="1"/>
      <w:marLeft w:val="0"/>
      <w:marRight w:val="0"/>
      <w:marTop w:val="0"/>
      <w:marBottom w:val="0"/>
      <w:divBdr>
        <w:top w:val="none" w:sz="0" w:space="0" w:color="auto"/>
        <w:left w:val="none" w:sz="0" w:space="0" w:color="auto"/>
        <w:bottom w:val="none" w:sz="0" w:space="0" w:color="auto"/>
        <w:right w:val="none" w:sz="0" w:space="0" w:color="auto"/>
      </w:divBdr>
    </w:div>
    <w:div w:id="1585915648">
      <w:bodyDiv w:val="1"/>
      <w:marLeft w:val="0"/>
      <w:marRight w:val="0"/>
      <w:marTop w:val="0"/>
      <w:marBottom w:val="0"/>
      <w:divBdr>
        <w:top w:val="none" w:sz="0" w:space="0" w:color="auto"/>
        <w:left w:val="none" w:sz="0" w:space="0" w:color="auto"/>
        <w:bottom w:val="none" w:sz="0" w:space="0" w:color="auto"/>
        <w:right w:val="none" w:sz="0" w:space="0" w:color="auto"/>
      </w:divBdr>
    </w:div>
    <w:div w:id="1586454808">
      <w:bodyDiv w:val="1"/>
      <w:marLeft w:val="0"/>
      <w:marRight w:val="0"/>
      <w:marTop w:val="0"/>
      <w:marBottom w:val="0"/>
      <w:divBdr>
        <w:top w:val="none" w:sz="0" w:space="0" w:color="auto"/>
        <w:left w:val="none" w:sz="0" w:space="0" w:color="auto"/>
        <w:bottom w:val="none" w:sz="0" w:space="0" w:color="auto"/>
        <w:right w:val="none" w:sz="0" w:space="0" w:color="auto"/>
      </w:divBdr>
    </w:div>
    <w:div w:id="1586574328">
      <w:bodyDiv w:val="1"/>
      <w:marLeft w:val="0"/>
      <w:marRight w:val="0"/>
      <w:marTop w:val="0"/>
      <w:marBottom w:val="0"/>
      <w:divBdr>
        <w:top w:val="none" w:sz="0" w:space="0" w:color="auto"/>
        <w:left w:val="none" w:sz="0" w:space="0" w:color="auto"/>
        <w:bottom w:val="none" w:sz="0" w:space="0" w:color="auto"/>
        <w:right w:val="none" w:sz="0" w:space="0" w:color="auto"/>
      </w:divBdr>
    </w:div>
    <w:div w:id="1586645413">
      <w:bodyDiv w:val="1"/>
      <w:marLeft w:val="0"/>
      <w:marRight w:val="0"/>
      <w:marTop w:val="0"/>
      <w:marBottom w:val="0"/>
      <w:divBdr>
        <w:top w:val="none" w:sz="0" w:space="0" w:color="auto"/>
        <w:left w:val="none" w:sz="0" w:space="0" w:color="auto"/>
        <w:bottom w:val="none" w:sz="0" w:space="0" w:color="auto"/>
        <w:right w:val="none" w:sz="0" w:space="0" w:color="auto"/>
      </w:divBdr>
    </w:div>
    <w:div w:id="1587347580">
      <w:bodyDiv w:val="1"/>
      <w:marLeft w:val="0"/>
      <w:marRight w:val="0"/>
      <w:marTop w:val="0"/>
      <w:marBottom w:val="0"/>
      <w:divBdr>
        <w:top w:val="none" w:sz="0" w:space="0" w:color="auto"/>
        <w:left w:val="none" w:sz="0" w:space="0" w:color="auto"/>
        <w:bottom w:val="none" w:sz="0" w:space="0" w:color="auto"/>
        <w:right w:val="none" w:sz="0" w:space="0" w:color="auto"/>
      </w:divBdr>
    </w:div>
    <w:div w:id="1588539515">
      <w:bodyDiv w:val="1"/>
      <w:marLeft w:val="0"/>
      <w:marRight w:val="0"/>
      <w:marTop w:val="0"/>
      <w:marBottom w:val="0"/>
      <w:divBdr>
        <w:top w:val="none" w:sz="0" w:space="0" w:color="auto"/>
        <w:left w:val="none" w:sz="0" w:space="0" w:color="auto"/>
        <w:bottom w:val="none" w:sz="0" w:space="0" w:color="auto"/>
        <w:right w:val="none" w:sz="0" w:space="0" w:color="auto"/>
      </w:divBdr>
    </w:div>
    <w:div w:id="1588728275">
      <w:bodyDiv w:val="1"/>
      <w:marLeft w:val="0"/>
      <w:marRight w:val="0"/>
      <w:marTop w:val="0"/>
      <w:marBottom w:val="0"/>
      <w:divBdr>
        <w:top w:val="none" w:sz="0" w:space="0" w:color="auto"/>
        <w:left w:val="none" w:sz="0" w:space="0" w:color="auto"/>
        <w:bottom w:val="none" w:sz="0" w:space="0" w:color="auto"/>
        <w:right w:val="none" w:sz="0" w:space="0" w:color="auto"/>
      </w:divBdr>
    </w:div>
    <w:div w:id="1589389904">
      <w:bodyDiv w:val="1"/>
      <w:marLeft w:val="0"/>
      <w:marRight w:val="0"/>
      <w:marTop w:val="0"/>
      <w:marBottom w:val="0"/>
      <w:divBdr>
        <w:top w:val="none" w:sz="0" w:space="0" w:color="auto"/>
        <w:left w:val="none" w:sz="0" w:space="0" w:color="auto"/>
        <w:bottom w:val="none" w:sz="0" w:space="0" w:color="auto"/>
        <w:right w:val="none" w:sz="0" w:space="0" w:color="auto"/>
      </w:divBdr>
    </w:div>
    <w:div w:id="1589533022">
      <w:bodyDiv w:val="1"/>
      <w:marLeft w:val="0"/>
      <w:marRight w:val="0"/>
      <w:marTop w:val="0"/>
      <w:marBottom w:val="0"/>
      <w:divBdr>
        <w:top w:val="none" w:sz="0" w:space="0" w:color="auto"/>
        <w:left w:val="none" w:sz="0" w:space="0" w:color="auto"/>
        <w:bottom w:val="none" w:sz="0" w:space="0" w:color="auto"/>
        <w:right w:val="none" w:sz="0" w:space="0" w:color="auto"/>
      </w:divBdr>
    </w:div>
    <w:div w:id="1590383702">
      <w:bodyDiv w:val="1"/>
      <w:marLeft w:val="0"/>
      <w:marRight w:val="0"/>
      <w:marTop w:val="0"/>
      <w:marBottom w:val="0"/>
      <w:divBdr>
        <w:top w:val="none" w:sz="0" w:space="0" w:color="auto"/>
        <w:left w:val="none" w:sz="0" w:space="0" w:color="auto"/>
        <w:bottom w:val="none" w:sz="0" w:space="0" w:color="auto"/>
        <w:right w:val="none" w:sz="0" w:space="0" w:color="auto"/>
      </w:divBdr>
    </w:div>
    <w:div w:id="1590458595">
      <w:bodyDiv w:val="1"/>
      <w:marLeft w:val="0"/>
      <w:marRight w:val="0"/>
      <w:marTop w:val="0"/>
      <w:marBottom w:val="0"/>
      <w:divBdr>
        <w:top w:val="none" w:sz="0" w:space="0" w:color="auto"/>
        <w:left w:val="none" w:sz="0" w:space="0" w:color="auto"/>
        <w:bottom w:val="none" w:sz="0" w:space="0" w:color="auto"/>
        <w:right w:val="none" w:sz="0" w:space="0" w:color="auto"/>
      </w:divBdr>
    </w:div>
    <w:div w:id="1590776177">
      <w:bodyDiv w:val="1"/>
      <w:marLeft w:val="0"/>
      <w:marRight w:val="0"/>
      <w:marTop w:val="0"/>
      <w:marBottom w:val="0"/>
      <w:divBdr>
        <w:top w:val="none" w:sz="0" w:space="0" w:color="auto"/>
        <w:left w:val="none" w:sz="0" w:space="0" w:color="auto"/>
        <w:bottom w:val="none" w:sz="0" w:space="0" w:color="auto"/>
        <w:right w:val="none" w:sz="0" w:space="0" w:color="auto"/>
      </w:divBdr>
    </w:div>
    <w:div w:id="1590776522">
      <w:bodyDiv w:val="1"/>
      <w:marLeft w:val="0"/>
      <w:marRight w:val="0"/>
      <w:marTop w:val="0"/>
      <w:marBottom w:val="0"/>
      <w:divBdr>
        <w:top w:val="none" w:sz="0" w:space="0" w:color="auto"/>
        <w:left w:val="none" w:sz="0" w:space="0" w:color="auto"/>
        <w:bottom w:val="none" w:sz="0" w:space="0" w:color="auto"/>
        <w:right w:val="none" w:sz="0" w:space="0" w:color="auto"/>
      </w:divBdr>
    </w:div>
    <w:div w:id="1590887936">
      <w:bodyDiv w:val="1"/>
      <w:marLeft w:val="0"/>
      <w:marRight w:val="0"/>
      <w:marTop w:val="0"/>
      <w:marBottom w:val="0"/>
      <w:divBdr>
        <w:top w:val="none" w:sz="0" w:space="0" w:color="auto"/>
        <w:left w:val="none" w:sz="0" w:space="0" w:color="auto"/>
        <w:bottom w:val="none" w:sz="0" w:space="0" w:color="auto"/>
        <w:right w:val="none" w:sz="0" w:space="0" w:color="auto"/>
      </w:divBdr>
    </w:div>
    <w:div w:id="1592229698">
      <w:bodyDiv w:val="1"/>
      <w:marLeft w:val="0"/>
      <w:marRight w:val="0"/>
      <w:marTop w:val="0"/>
      <w:marBottom w:val="0"/>
      <w:divBdr>
        <w:top w:val="none" w:sz="0" w:space="0" w:color="auto"/>
        <w:left w:val="none" w:sz="0" w:space="0" w:color="auto"/>
        <w:bottom w:val="none" w:sz="0" w:space="0" w:color="auto"/>
        <w:right w:val="none" w:sz="0" w:space="0" w:color="auto"/>
      </w:divBdr>
    </w:div>
    <w:div w:id="1592737538">
      <w:bodyDiv w:val="1"/>
      <w:marLeft w:val="0"/>
      <w:marRight w:val="0"/>
      <w:marTop w:val="0"/>
      <w:marBottom w:val="0"/>
      <w:divBdr>
        <w:top w:val="none" w:sz="0" w:space="0" w:color="auto"/>
        <w:left w:val="none" w:sz="0" w:space="0" w:color="auto"/>
        <w:bottom w:val="none" w:sz="0" w:space="0" w:color="auto"/>
        <w:right w:val="none" w:sz="0" w:space="0" w:color="auto"/>
      </w:divBdr>
    </w:div>
    <w:div w:id="1593126569">
      <w:bodyDiv w:val="1"/>
      <w:marLeft w:val="0"/>
      <w:marRight w:val="0"/>
      <w:marTop w:val="0"/>
      <w:marBottom w:val="0"/>
      <w:divBdr>
        <w:top w:val="none" w:sz="0" w:space="0" w:color="auto"/>
        <w:left w:val="none" w:sz="0" w:space="0" w:color="auto"/>
        <w:bottom w:val="none" w:sz="0" w:space="0" w:color="auto"/>
        <w:right w:val="none" w:sz="0" w:space="0" w:color="auto"/>
      </w:divBdr>
    </w:div>
    <w:div w:id="1593197036">
      <w:bodyDiv w:val="1"/>
      <w:marLeft w:val="0"/>
      <w:marRight w:val="0"/>
      <w:marTop w:val="0"/>
      <w:marBottom w:val="0"/>
      <w:divBdr>
        <w:top w:val="none" w:sz="0" w:space="0" w:color="auto"/>
        <w:left w:val="none" w:sz="0" w:space="0" w:color="auto"/>
        <w:bottom w:val="none" w:sz="0" w:space="0" w:color="auto"/>
        <w:right w:val="none" w:sz="0" w:space="0" w:color="auto"/>
      </w:divBdr>
    </w:div>
    <w:div w:id="1593246340">
      <w:bodyDiv w:val="1"/>
      <w:marLeft w:val="0"/>
      <w:marRight w:val="0"/>
      <w:marTop w:val="0"/>
      <w:marBottom w:val="0"/>
      <w:divBdr>
        <w:top w:val="none" w:sz="0" w:space="0" w:color="auto"/>
        <w:left w:val="none" w:sz="0" w:space="0" w:color="auto"/>
        <w:bottom w:val="none" w:sz="0" w:space="0" w:color="auto"/>
        <w:right w:val="none" w:sz="0" w:space="0" w:color="auto"/>
      </w:divBdr>
    </w:div>
    <w:div w:id="1594052956">
      <w:bodyDiv w:val="1"/>
      <w:marLeft w:val="0"/>
      <w:marRight w:val="0"/>
      <w:marTop w:val="0"/>
      <w:marBottom w:val="0"/>
      <w:divBdr>
        <w:top w:val="none" w:sz="0" w:space="0" w:color="auto"/>
        <w:left w:val="none" w:sz="0" w:space="0" w:color="auto"/>
        <w:bottom w:val="none" w:sz="0" w:space="0" w:color="auto"/>
        <w:right w:val="none" w:sz="0" w:space="0" w:color="auto"/>
      </w:divBdr>
    </w:div>
    <w:div w:id="1594163872">
      <w:bodyDiv w:val="1"/>
      <w:marLeft w:val="0"/>
      <w:marRight w:val="0"/>
      <w:marTop w:val="0"/>
      <w:marBottom w:val="0"/>
      <w:divBdr>
        <w:top w:val="none" w:sz="0" w:space="0" w:color="auto"/>
        <w:left w:val="none" w:sz="0" w:space="0" w:color="auto"/>
        <w:bottom w:val="none" w:sz="0" w:space="0" w:color="auto"/>
        <w:right w:val="none" w:sz="0" w:space="0" w:color="auto"/>
      </w:divBdr>
    </w:div>
    <w:div w:id="1594625324">
      <w:bodyDiv w:val="1"/>
      <w:marLeft w:val="0"/>
      <w:marRight w:val="0"/>
      <w:marTop w:val="0"/>
      <w:marBottom w:val="0"/>
      <w:divBdr>
        <w:top w:val="none" w:sz="0" w:space="0" w:color="auto"/>
        <w:left w:val="none" w:sz="0" w:space="0" w:color="auto"/>
        <w:bottom w:val="none" w:sz="0" w:space="0" w:color="auto"/>
        <w:right w:val="none" w:sz="0" w:space="0" w:color="auto"/>
      </w:divBdr>
    </w:div>
    <w:div w:id="1594821623">
      <w:bodyDiv w:val="1"/>
      <w:marLeft w:val="0"/>
      <w:marRight w:val="0"/>
      <w:marTop w:val="0"/>
      <w:marBottom w:val="0"/>
      <w:divBdr>
        <w:top w:val="none" w:sz="0" w:space="0" w:color="auto"/>
        <w:left w:val="none" w:sz="0" w:space="0" w:color="auto"/>
        <w:bottom w:val="none" w:sz="0" w:space="0" w:color="auto"/>
        <w:right w:val="none" w:sz="0" w:space="0" w:color="auto"/>
      </w:divBdr>
    </w:div>
    <w:div w:id="1596088411">
      <w:bodyDiv w:val="1"/>
      <w:marLeft w:val="0"/>
      <w:marRight w:val="0"/>
      <w:marTop w:val="0"/>
      <w:marBottom w:val="0"/>
      <w:divBdr>
        <w:top w:val="none" w:sz="0" w:space="0" w:color="auto"/>
        <w:left w:val="none" w:sz="0" w:space="0" w:color="auto"/>
        <w:bottom w:val="none" w:sz="0" w:space="0" w:color="auto"/>
        <w:right w:val="none" w:sz="0" w:space="0" w:color="auto"/>
      </w:divBdr>
    </w:div>
    <w:div w:id="1596674084">
      <w:bodyDiv w:val="1"/>
      <w:marLeft w:val="0"/>
      <w:marRight w:val="0"/>
      <w:marTop w:val="0"/>
      <w:marBottom w:val="0"/>
      <w:divBdr>
        <w:top w:val="none" w:sz="0" w:space="0" w:color="auto"/>
        <w:left w:val="none" w:sz="0" w:space="0" w:color="auto"/>
        <w:bottom w:val="none" w:sz="0" w:space="0" w:color="auto"/>
        <w:right w:val="none" w:sz="0" w:space="0" w:color="auto"/>
      </w:divBdr>
    </w:div>
    <w:div w:id="1597444936">
      <w:bodyDiv w:val="1"/>
      <w:marLeft w:val="0"/>
      <w:marRight w:val="0"/>
      <w:marTop w:val="0"/>
      <w:marBottom w:val="0"/>
      <w:divBdr>
        <w:top w:val="none" w:sz="0" w:space="0" w:color="auto"/>
        <w:left w:val="none" w:sz="0" w:space="0" w:color="auto"/>
        <w:bottom w:val="none" w:sz="0" w:space="0" w:color="auto"/>
        <w:right w:val="none" w:sz="0" w:space="0" w:color="auto"/>
      </w:divBdr>
    </w:div>
    <w:div w:id="1597789225">
      <w:bodyDiv w:val="1"/>
      <w:marLeft w:val="0"/>
      <w:marRight w:val="0"/>
      <w:marTop w:val="0"/>
      <w:marBottom w:val="0"/>
      <w:divBdr>
        <w:top w:val="none" w:sz="0" w:space="0" w:color="auto"/>
        <w:left w:val="none" w:sz="0" w:space="0" w:color="auto"/>
        <w:bottom w:val="none" w:sz="0" w:space="0" w:color="auto"/>
        <w:right w:val="none" w:sz="0" w:space="0" w:color="auto"/>
      </w:divBdr>
    </w:div>
    <w:div w:id="1598244654">
      <w:bodyDiv w:val="1"/>
      <w:marLeft w:val="0"/>
      <w:marRight w:val="0"/>
      <w:marTop w:val="0"/>
      <w:marBottom w:val="0"/>
      <w:divBdr>
        <w:top w:val="none" w:sz="0" w:space="0" w:color="auto"/>
        <w:left w:val="none" w:sz="0" w:space="0" w:color="auto"/>
        <w:bottom w:val="none" w:sz="0" w:space="0" w:color="auto"/>
        <w:right w:val="none" w:sz="0" w:space="0" w:color="auto"/>
      </w:divBdr>
    </w:div>
    <w:div w:id="1598445373">
      <w:bodyDiv w:val="1"/>
      <w:marLeft w:val="0"/>
      <w:marRight w:val="0"/>
      <w:marTop w:val="0"/>
      <w:marBottom w:val="0"/>
      <w:divBdr>
        <w:top w:val="none" w:sz="0" w:space="0" w:color="auto"/>
        <w:left w:val="none" w:sz="0" w:space="0" w:color="auto"/>
        <w:bottom w:val="none" w:sz="0" w:space="0" w:color="auto"/>
        <w:right w:val="none" w:sz="0" w:space="0" w:color="auto"/>
      </w:divBdr>
    </w:div>
    <w:div w:id="1598638934">
      <w:bodyDiv w:val="1"/>
      <w:marLeft w:val="0"/>
      <w:marRight w:val="0"/>
      <w:marTop w:val="0"/>
      <w:marBottom w:val="0"/>
      <w:divBdr>
        <w:top w:val="none" w:sz="0" w:space="0" w:color="auto"/>
        <w:left w:val="none" w:sz="0" w:space="0" w:color="auto"/>
        <w:bottom w:val="none" w:sz="0" w:space="0" w:color="auto"/>
        <w:right w:val="none" w:sz="0" w:space="0" w:color="auto"/>
      </w:divBdr>
    </w:div>
    <w:div w:id="1599287014">
      <w:bodyDiv w:val="1"/>
      <w:marLeft w:val="0"/>
      <w:marRight w:val="0"/>
      <w:marTop w:val="0"/>
      <w:marBottom w:val="0"/>
      <w:divBdr>
        <w:top w:val="none" w:sz="0" w:space="0" w:color="auto"/>
        <w:left w:val="none" w:sz="0" w:space="0" w:color="auto"/>
        <w:bottom w:val="none" w:sz="0" w:space="0" w:color="auto"/>
        <w:right w:val="none" w:sz="0" w:space="0" w:color="auto"/>
      </w:divBdr>
    </w:div>
    <w:div w:id="1599293129">
      <w:bodyDiv w:val="1"/>
      <w:marLeft w:val="0"/>
      <w:marRight w:val="0"/>
      <w:marTop w:val="0"/>
      <w:marBottom w:val="0"/>
      <w:divBdr>
        <w:top w:val="none" w:sz="0" w:space="0" w:color="auto"/>
        <w:left w:val="none" w:sz="0" w:space="0" w:color="auto"/>
        <w:bottom w:val="none" w:sz="0" w:space="0" w:color="auto"/>
        <w:right w:val="none" w:sz="0" w:space="0" w:color="auto"/>
      </w:divBdr>
    </w:div>
    <w:div w:id="1599754035">
      <w:bodyDiv w:val="1"/>
      <w:marLeft w:val="0"/>
      <w:marRight w:val="0"/>
      <w:marTop w:val="0"/>
      <w:marBottom w:val="0"/>
      <w:divBdr>
        <w:top w:val="none" w:sz="0" w:space="0" w:color="auto"/>
        <w:left w:val="none" w:sz="0" w:space="0" w:color="auto"/>
        <w:bottom w:val="none" w:sz="0" w:space="0" w:color="auto"/>
        <w:right w:val="none" w:sz="0" w:space="0" w:color="auto"/>
      </w:divBdr>
    </w:div>
    <w:div w:id="1599799551">
      <w:bodyDiv w:val="1"/>
      <w:marLeft w:val="0"/>
      <w:marRight w:val="0"/>
      <w:marTop w:val="0"/>
      <w:marBottom w:val="0"/>
      <w:divBdr>
        <w:top w:val="none" w:sz="0" w:space="0" w:color="auto"/>
        <w:left w:val="none" w:sz="0" w:space="0" w:color="auto"/>
        <w:bottom w:val="none" w:sz="0" w:space="0" w:color="auto"/>
        <w:right w:val="none" w:sz="0" w:space="0" w:color="auto"/>
      </w:divBdr>
    </w:div>
    <w:div w:id="1599823632">
      <w:bodyDiv w:val="1"/>
      <w:marLeft w:val="0"/>
      <w:marRight w:val="0"/>
      <w:marTop w:val="0"/>
      <w:marBottom w:val="0"/>
      <w:divBdr>
        <w:top w:val="none" w:sz="0" w:space="0" w:color="auto"/>
        <w:left w:val="none" w:sz="0" w:space="0" w:color="auto"/>
        <w:bottom w:val="none" w:sz="0" w:space="0" w:color="auto"/>
        <w:right w:val="none" w:sz="0" w:space="0" w:color="auto"/>
      </w:divBdr>
    </w:div>
    <w:div w:id="1600136454">
      <w:bodyDiv w:val="1"/>
      <w:marLeft w:val="0"/>
      <w:marRight w:val="0"/>
      <w:marTop w:val="0"/>
      <w:marBottom w:val="0"/>
      <w:divBdr>
        <w:top w:val="none" w:sz="0" w:space="0" w:color="auto"/>
        <w:left w:val="none" w:sz="0" w:space="0" w:color="auto"/>
        <w:bottom w:val="none" w:sz="0" w:space="0" w:color="auto"/>
        <w:right w:val="none" w:sz="0" w:space="0" w:color="auto"/>
      </w:divBdr>
    </w:div>
    <w:div w:id="1600599128">
      <w:bodyDiv w:val="1"/>
      <w:marLeft w:val="0"/>
      <w:marRight w:val="0"/>
      <w:marTop w:val="0"/>
      <w:marBottom w:val="0"/>
      <w:divBdr>
        <w:top w:val="none" w:sz="0" w:space="0" w:color="auto"/>
        <w:left w:val="none" w:sz="0" w:space="0" w:color="auto"/>
        <w:bottom w:val="none" w:sz="0" w:space="0" w:color="auto"/>
        <w:right w:val="none" w:sz="0" w:space="0" w:color="auto"/>
      </w:divBdr>
    </w:div>
    <w:div w:id="1600605051">
      <w:bodyDiv w:val="1"/>
      <w:marLeft w:val="0"/>
      <w:marRight w:val="0"/>
      <w:marTop w:val="0"/>
      <w:marBottom w:val="0"/>
      <w:divBdr>
        <w:top w:val="none" w:sz="0" w:space="0" w:color="auto"/>
        <w:left w:val="none" w:sz="0" w:space="0" w:color="auto"/>
        <w:bottom w:val="none" w:sz="0" w:space="0" w:color="auto"/>
        <w:right w:val="none" w:sz="0" w:space="0" w:color="auto"/>
      </w:divBdr>
    </w:div>
    <w:div w:id="1601646870">
      <w:bodyDiv w:val="1"/>
      <w:marLeft w:val="0"/>
      <w:marRight w:val="0"/>
      <w:marTop w:val="0"/>
      <w:marBottom w:val="0"/>
      <w:divBdr>
        <w:top w:val="none" w:sz="0" w:space="0" w:color="auto"/>
        <w:left w:val="none" w:sz="0" w:space="0" w:color="auto"/>
        <w:bottom w:val="none" w:sz="0" w:space="0" w:color="auto"/>
        <w:right w:val="none" w:sz="0" w:space="0" w:color="auto"/>
      </w:divBdr>
    </w:div>
    <w:div w:id="1602489872">
      <w:bodyDiv w:val="1"/>
      <w:marLeft w:val="0"/>
      <w:marRight w:val="0"/>
      <w:marTop w:val="0"/>
      <w:marBottom w:val="0"/>
      <w:divBdr>
        <w:top w:val="none" w:sz="0" w:space="0" w:color="auto"/>
        <w:left w:val="none" w:sz="0" w:space="0" w:color="auto"/>
        <w:bottom w:val="none" w:sz="0" w:space="0" w:color="auto"/>
        <w:right w:val="none" w:sz="0" w:space="0" w:color="auto"/>
      </w:divBdr>
    </w:div>
    <w:div w:id="1602840748">
      <w:bodyDiv w:val="1"/>
      <w:marLeft w:val="0"/>
      <w:marRight w:val="0"/>
      <w:marTop w:val="0"/>
      <w:marBottom w:val="0"/>
      <w:divBdr>
        <w:top w:val="none" w:sz="0" w:space="0" w:color="auto"/>
        <w:left w:val="none" w:sz="0" w:space="0" w:color="auto"/>
        <w:bottom w:val="none" w:sz="0" w:space="0" w:color="auto"/>
        <w:right w:val="none" w:sz="0" w:space="0" w:color="auto"/>
      </w:divBdr>
    </w:div>
    <w:div w:id="1603223876">
      <w:bodyDiv w:val="1"/>
      <w:marLeft w:val="0"/>
      <w:marRight w:val="0"/>
      <w:marTop w:val="0"/>
      <w:marBottom w:val="0"/>
      <w:divBdr>
        <w:top w:val="none" w:sz="0" w:space="0" w:color="auto"/>
        <w:left w:val="none" w:sz="0" w:space="0" w:color="auto"/>
        <w:bottom w:val="none" w:sz="0" w:space="0" w:color="auto"/>
        <w:right w:val="none" w:sz="0" w:space="0" w:color="auto"/>
      </w:divBdr>
    </w:div>
    <w:div w:id="1603758911">
      <w:bodyDiv w:val="1"/>
      <w:marLeft w:val="0"/>
      <w:marRight w:val="0"/>
      <w:marTop w:val="0"/>
      <w:marBottom w:val="0"/>
      <w:divBdr>
        <w:top w:val="none" w:sz="0" w:space="0" w:color="auto"/>
        <w:left w:val="none" w:sz="0" w:space="0" w:color="auto"/>
        <w:bottom w:val="none" w:sz="0" w:space="0" w:color="auto"/>
        <w:right w:val="none" w:sz="0" w:space="0" w:color="auto"/>
      </w:divBdr>
    </w:div>
    <w:div w:id="1603993795">
      <w:bodyDiv w:val="1"/>
      <w:marLeft w:val="0"/>
      <w:marRight w:val="0"/>
      <w:marTop w:val="0"/>
      <w:marBottom w:val="0"/>
      <w:divBdr>
        <w:top w:val="none" w:sz="0" w:space="0" w:color="auto"/>
        <w:left w:val="none" w:sz="0" w:space="0" w:color="auto"/>
        <w:bottom w:val="none" w:sz="0" w:space="0" w:color="auto"/>
        <w:right w:val="none" w:sz="0" w:space="0" w:color="auto"/>
      </w:divBdr>
    </w:div>
    <w:div w:id="1604144509">
      <w:bodyDiv w:val="1"/>
      <w:marLeft w:val="0"/>
      <w:marRight w:val="0"/>
      <w:marTop w:val="0"/>
      <w:marBottom w:val="0"/>
      <w:divBdr>
        <w:top w:val="none" w:sz="0" w:space="0" w:color="auto"/>
        <w:left w:val="none" w:sz="0" w:space="0" w:color="auto"/>
        <w:bottom w:val="none" w:sz="0" w:space="0" w:color="auto"/>
        <w:right w:val="none" w:sz="0" w:space="0" w:color="auto"/>
      </w:divBdr>
    </w:div>
    <w:div w:id="1604418941">
      <w:bodyDiv w:val="1"/>
      <w:marLeft w:val="0"/>
      <w:marRight w:val="0"/>
      <w:marTop w:val="0"/>
      <w:marBottom w:val="0"/>
      <w:divBdr>
        <w:top w:val="none" w:sz="0" w:space="0" w:color="auto"/>
        <w:left w:val="none" w:sz="0" w:space="0" w:color="auto"/>
        <w:bottom w:val="none" w:sz="0" w:space="0" w:color="auto"/>
        <w:right w:val="none" w:sz="0" w:space="0" w:color="auto"/>
      </w:divBdr>
    </w:div>
    <w:div w:id="1605578448">
      <w:bodyDiv w:val="1"/>
      <w:marLeft w:val="0"/>
      <w:marRight w:val="0"/>
      <w:marTop w:val="0"/>
      <w:marBottom w:val="0"/>
      <w:divBdr>
        <w:top w:val="none" w:sz="0" w:space="0" w:color="auto"/>
        <w:left w:val="none" w:sz="0" w:space="0" w:color="auto"/>
        <w:bottom w:val="none" w:sz="0" w:space="0" w:color="auto"/>
        <w:right w:val="none" w:sz="0" w:space="0" w:color="auto"/>
      </w:divBdr>
    </w:div>
    <w:div w:id="1606114747">
      <w:bodyDiv w:val="1"/>
      <w:marLeft w:val="0"/>
      <w:marRight w:val="0"/>
      <w:marTop w:val="0"/>
      <w:marBottom w:val="0"/>
      <w:divBdr>
        <w:top w:val="none" w:sz="0" w:space="0" w:color="auto"/>
        <w:left w:val="none" w:sz="0" w:space="0" w:color="auto"/>
        <w:bottom w:val="none" w:sz="0" w:space="0" w:color="auto"/>
        <w:right w:val="none" w:sz="0" w:space="0" w:color="auto"/>
      </w:divBdr>
    </w:div>
    <w:div w:id="1606839920">
      <w:bodyDiv w:val="1"/>
      <w:marLeft w:val="0"/>
      <w:marRight w:val="0"/>
      <w:marTop w:val="0"/>
      <w:marBottom w:val="0"/>
      <w:divBdr>
        <w:top w:val="none" w:sz="0" w:space="0" w:color="auto"/>
        <w:left w:val="none" w:sz="0" w:space="0" w:color="auto"/>
        <w:bottom w:val="none" w:sz="0" w:space="0" w:color="auto"/>
        <w:right w:val="none" w:sz="0" w:space="0" w:color="auto"/>
      </w:divBdr>
    </w:div>
    <w:div w:id="1606843664">
      <w:bodyDiv w:val="1"/>
      <w:marLeft w:val="0"/>
      <w:marRight w:val="0"/>
      <w:marTop w:val="0"/>
      <w:marBottom w:val="0"/>
      <w:divBdr>
        <w:top w:val="none" w:sz="0" w:space="0" w:color="auto"/>
        <w:left w:val="none" w:sz="0" w:space="0" w:color="auto"/>
        <w:bottom w:val="none" w:sz="0" w:space="0" w:color="auto"/>
        <w:right w:val="none" w:sz="0" w:space="0" w:color="auto"/>
      </w:divBdr>
    </w:div>
    <w:div w:id="1607035731">
      <w:bodyDiv w:val="1"/>
      <w:marLeft w:val="0"/>
      <w:marRight w:val="0"/>
      <w:marTop w:val="0"/>
      <w:marBottom w:val="0"/>
      <w:divBdr>
        <w:top w:val="none" w:sz="0" w:space="0" w:color="auto"/>
        <w:left w:val="none" w:sz="0" w:space="0" w:color="auto"/>
        <w:bottom w:val="none" w:sz="0" w:space="0" w:color="auto"/>
        <w:right w:val="none" w:sz="0" w:space="0" w:color="auto"/>
      </w:divBdr>
    </w:div>
    <w:div w:id="1607349007">
      <w:bodyDiv w:val="1"/>
      <w:marLeft w:val="0"/>
      <w:marRight w:val="0"/>
      <w:marTop w:val="0"/>
      <w:marBottom w:val="0"/>
      <w:divBdr>
        <w:top w:val="none" w:sz="0" w:space="0" w:color="auto"/>
        <w:left w:val="none" w:sz="0" w:space="0" w:color="auto"/>
        <w:bottom w:val="none" w:sz="0" w:space="0" w:color="auto"/>
        <w:right w:val="none" w:sz="0" w:space="0" w:color="auto"/>
      </w:divBdr>
    </w:div>
    <w:div w:id="1607730567">
      <w:bodyDiv w:val="1"/>
      <w:marLeft w:val="0"/>
      <w:marRight w:val="0"/>
      <w:marTop w:val="0"/>
      <w:marBottom w:val="0"/>
      <w:divBdr>
        <w:top w:val="none" w:sz="0" w:space="0" w:color="auto"/>
        <w:left w:val="none" w:sz="0" w:space="0" w:color="auto"/>
        <w:bottom w:val="none" w:sz="0" w:space="0" w:color="auto"/>
        <w:right w:val="none" w:sz="0" w:space="0" w:color="auto"/>
      </w:divBdr>
    </w:div>
    <w:div w:id="1608123830">
      <w:bodyDiv w:val="1"/>
      <w:marLeft w:val="0"/>
      <w:marRight w:val="0"/>
      <w:marTop w:val="0"/>
      <w:marBottom w:val="0"/>
      <w:divBdr>
        <w:top w:val="none" w:sz="0" w:space="0" w:color="auto"/>
        <w:left w:val="none" w:sz="0" w:space="0" w:color="auto"/>
        <w:bottom w:val="none" w:sz="0" w:space="0" w:color="auto"/>
        <w:right w:val="none" w:sz="0" w:space="0" w:color="auto"/>
      </w:divBdr>
    </w:div>
    <w:div w:id="1608542368">
      <w:bodyDiv w:val="1"/>
      <w:marLeft w:val="0"/>
      <w:marRight w:val="0"/>
      <w:marTop w:val="0"/>
      <w:marBottom w:val="0"/>
      <w:divBdr>
        <w:top w:val="none" w:sz="0" w:space="0" w:color="auto"/>
        <w:left w:val="none" w:sz="0" w:space="0" w:color="auto"/>
        <w:bottom w:val="none" w:sz="0" w:space="0" w:color="auto"/>
        <w:right w:val="none" w:sz="0" w:space="0" w:color="auto"/>
      </w:divBdr>
    </w:div>
    <w:div w:id="1608779612">
      <w:bodyDiv w:val="1"/>
      <w:marLeft w:val="0"/>
      <w:marRight w:val="0"/>
      <w:marTop w:val="0"/>
      <w:marBottom w:val="0"/>
      <w:divBdr>
        <w:top w:val="none" w:sz="0" w:space="0" w:color="auto"/>
        <w:left w:val="none" w:sz="0" w:space="0" w:color="auto"/>
        <w:bottom w:val="none" w:sz="0" w:space="0" w:color="auto"/>
        <w:right w:val="none" w:sz="0" w:space="0" w:color="auto"/>
      </w:divBdr>
    </w:div>
    <w:div w:id="1609123996">
      <w:bodyDiv w:val="1"/>
      <w:marLeft w:val="0"/>
      <w:marRight w:val="0"/>
      <w:marTop w:val="0"/>
      <w:marBottom w:val="0"/>
      <w:divBdr>
        <w:top w:val="none" w:sz="0" w:space="0" w:color="auto"/>
        <w:left w:val="none" w:sz="0" w:space="0" w:color="auto"/>
        <w:bottom w:val="none" w:sz="0" w:space="0" w:color="auto"/>
        <w:right w:val="none" w:sz="0" w:space="0" w:color="auto"/>
      </w:divBdr>
    </w:div>
    <w:div w:id="1609317012">
      <w:bodyDiv w:val="1"/>
      <w:marLeft w:val="0"/>
      <w:marRight w:val="0"/>
      <w:marTop w:val="0"/>
      <w:marBottom w:val="0"/>
      <w:divBdr>
        <w:top w:val="none" w:sz="0" w:space="0" w:color="auto"/>
        <w:left w:val="none" w:sz="0" w:space="0" w:color="auto"/>
        <w:bottom w:val="none" w:sz="0" w:space="0" w:color="auto"/>
        <w:right w:val="none" w:sz="0" w:space="0" w:color="auto"/>
      </w:divBdr>
    </w:div>
    <w:div w:id="1609584311">
      <w:bodyDiv w:val="1"/>
      <w:marLeft w:val="0"/>
      <w:marRight w:val="0"/>
      <w:marTop w:val="0"/>
      <w:marBottom w:val="0"/>
      <w:divBdr>
        <w:top w:val="none" w:sz="0" w:space="0" w:color="auto"/>
        <w:left w:val="none" w:sz="0" w:space="0" w:color="auto"/>
        <w:bottom w:val="none" w:sz="0" w:space="0" w:color="auto"/>
        <w:right w:val="none" w:sz="0" w:space="0" w:color="auto"/>
      </w:divBdr>
    </w:div>
    <w:div w:id="1609659221">
      <w:bodyDiv w:val="1"/>
      <w:marLeft w:val="0"/>
      <w:marRight w:val="0"/>
      <w:marTop w:val="0"/>
      <w:marBottom w:val="0"/>
      <w:divBdr>
        <w:top w:val="none" w:sz="0" w:space="0" w:color="auto"/>
        <w:left w:val="none" w:sz="0" w:space="0" w:color="auto"/>
        <w:bottom w:val="none" w:sz="0" w:space="0" w:color="auto"/>
        <w:right w:val="none" w:sz="0" w:space="0" w:color="auto"/>
      </w:divBdr>
    </w:div>
    <w:div w:id="1610240835">
      <w:bodyDiv w:val="1"/>
      <w:marLeft w:val="0"/>
      <w:marRight w:val="0"/>
      <w:marTop w:val="0"/>
      <w:marBottom w:val="0"/>
      <w:divBdr>
        <w:top w:val="none" w:sz="0" w:space="0" w:color="auto"/>
        <w:left w:val="none" w:sz="0" w:space="0" w:color="auto"/>
        <w:bottom w:val="none" w:sz="0" w:space="0" w:color="auto"/>
        <w:right w:val="none" w:sz="0" w:space="0" w:color="auto"/>
      </w:divBdr>
    </w:div>
    <w:div w:id="1610353678">
      <w:bodyDiv w:val="1"/>
      <w:marLeft w:val="0"/>
      <w:marRight w:val="0"/>
      <w:marTop w:val="0"/>
      <w:marBottom w:val="0"/>
      <w:divBdr>
        <w:top w:val="none" w:sz="0" w:space="0" w:color="auto"/>
        <w:left w:val="none" w:sz="0" w:space="0" w:color="auto"/>
        <w:bottom w:val="none" w:sz="0" w:space="0" w:color="auto"/>
        <w:right w:val="none" w:sz="0" w:space="0" w:color="auto"/>
      </w:divBdr>
    </w:div>
    <w:div w:id="1610429761">
      <w:bodyDiv w:val="1"/>
      <w:marLeft w:val="0"/>
      <w:marRight w:val="0"/>
      <w:marTop w:val="0"/>
      <w:marBottom w:val="0"/>
      <w:divBdr>
        <w:top w:val="none" w:sz="0" w:space="0" w:color="auto"/>
        <w:left w:val="none" w:sz="0" w:space="0" w:color="auto"/>
        <w:bottom w:val="none" w:sz="0" w:space="0" w:color="auto"/>
        <w:right w:val="none" w:sz="0" w:space="0" w:color="auto"/>
      </w:divBdr>
    </w:div>
    <w:div w:id="1610969257">
      <w:bodyDiv w:val="1"/>
      <w:marLeft w:val="0"/>
      <w:marRight w:val="0"/>
      <w:marTop w:val="0"/>
      <w:marBottom w:val="0"/>
      <w:divBdr>
        <w:top w:val="none" w:sz="0" w:space="0" w:color="auto"/>
        <w:left w:val="none" w:sz="0" w:space="0" w:color="auto"/>
        <w:bottom w:val="none" w:sz="0" w:space="0" w:color="auto"/>
        <w:right w:val="none" w:sz="0" w:space="0" w:color="auto"/>
      </w:divBdr>
    </w:div>
    <w:div w:id="1611160740">
      <w:bodyDiv w:val="1"/>
      <w:marLeft w:val="0"/>
      <w:marRight w:val="0"/>
      <w:marTop w:val="0"/>
      <w:marBottom w:val="0"/>
      <w:divBdr>
        <w:top w:val="none" w:sz="0" w:space="0" w:color="auto"/>
        <w:left w:val="none" w:sz="0" w:space="0" w:color="auto"/>
        <w:bottom w:val="none" w:sz="0" w:space="0" w:color="auto"/>
        <w:right w:val="none" w:sz="0" w:space="0" w:color="auto"/>
      </w:divBdr>
    </w:div>
    <w:div w:id="1611623174">
      <w:bodyDiv w:val="1"/>
      <w:marLeft w:val="0"/>
      <w:marRight w:val="0"/>
      <w:marTop w:val="0"/>
      <w:marBottom w:val="0"/>
      <w:divBdr>
        <w:top w:val="none" w:sz="0" w:space="0" w:color="auto"/>
        <w:left w:val="none" w:sz="0" w:space="0" w:color="auto"/>
        <w:bottom w:val="none" w:sz="0" w:space="0" w:color="auto"/>
        <w:right w:val="none" w:sz="0" w:space="0" w:color="auto"/>
      </w:divBdr>
    </w:div>
    <w:div w:id="1612514543">
      <w:bodyDiv w:val="1"/>
      <w:marLeft w:val="0"/>
      <w:marRight w:val="0"/>
      <w:marTop w:val="0"/>
      <w:marBottom w:val="0"/>
      <w:divBdr>
        <w:top w:val="none" w:sz="0" w:space="0" w:color="auto"/>
        <w:left w:val="none" w:sz="0" w:space="0" w:color="auto"/>
        <w:bottom w:val="none" w:sz="0" w:space="0" w:color="auto"/>
        <w:right w:val="none" w:sz="0" w:space="0" w:color="auto"/>
      </w:divBdr>
    </w:div>
    <w:div w:id="1612938056">
      <w:bodyDiv w:val="1"/>
      <w:marLeft w:val="0"/>
      <w:marRight w:val="0"/>
      <w:marTop w:val="0"/>
      <w:marBottom w:val="0"/>
      <w:divBdr>
        <w:top w:val="none" w:sz="0" w:space="0" w:color="auto"/>
        <w:left w:val="none" w:sz="0" w:space="0" w:color="auto"/>
        <w:bottom w:val="none" w:sz="0" w:space="0" w:color="auto"/>
        <w:right w:val="none" w:sz="0" w:space="0" w:color="auto"/>
      </w:divBdr>
    </w:div>
    <w:div w:id="1613129014">
      <w:bodyDiv w:val="1"/>
      <w:marLeft w:val="0"/>
      <w:marRight w:val="0"/>
      <w:marTop w:val="0"/>
      <w:marBottom w:val="0"/>
      <w:divBdr>
        <w:top w:val="none" w:sz="0" w:space="0" w:color="auto"/>
        <w:left w:val="none" w:sz="0" w:space="0" w:color="auto"/>
        <w:bottom w:val="none" w:sz="0" w:space="0" w:color="auto"/>
        <w:right w:val="none" w:sz="0" w:space="0" w:color="auto"/>
      </w:divBdr>
    </w:div>
    <w:div w:id="1613586542">
      <w:bodyDiv w:val="1"/>
      <w:marLeft w:val="0"/>
      <w:marRight w:val="0"/>
      <w:marTop w:val="0"/>
      <w:marBottom w:val="0"/>
      <w:divBdr>
        <w:top w:val="none" w:sz="0" w:space="0" w:color="auto"/>
        <w:left w:val="none" w:sz="0" w:space="0" w:color="auto"/>
        <w:bottom w:val="none" w:sz="0" w:space="0" w:color="auto"/>
        <w:right w:val="none" w:sz="0" w:space="0" w:color="auto"/>
      </w:divBdr>
    </w:div>
    <w:div w:id="1613778107">
      <w:bodyDiv w:val="1"/>
      <w:marLeft w:val="0"/>
      <w:marRight w:val="0"/>
      <w:marTop w:val="0"/>
      <w:marBottom w:val="0"/>
      <w:divBdr>
        <w:top w:val="none" w:sz="0" w:space="0" w:color="auto"/>
        <w:left w:val="none" w:sz="0" w:space="0" w:color="auto"/>
        <w:bottom w:val="none" w:sz="0" w:space="0" w:color="auto"/>
        <w:right w:val="none" w:sz="0" w:space="0" w:color="auto"/>
      </w:divBdr>
    </w:div>
    <w:div w:id="1614022018">
      <w:bodyDiv w:val="1"/>
      <w:marLeft w:val="0"/>
      <w:marRight w:val="0"/>
      <w:marTop w:val="0"/>
      <w:marBottom w:val="0"/>
      <w:divBdr>
        <w:top w:val="none" w:sz="0" w:space="0" w:color="auto"/>
        <w:left w:val="none" w:sz="0" w:space="0" w:color="auto"/>
        <w:bottom w:val="none" w:sz="0" w:space="0" w:color="auto"/>
        <w:right w:val="none" w:sz="0" w:space="0" w:color="auto"/>
      </w:divBdr>
    </w:div>
    <w:div w:id="1614439278">
      <w:bodyDiv w:val="1"/>
      <w:marLeft w:val="0"/>
      <w:marRight w:val="0"/>
      <w:marTop w:val="0"/>
      <w:marBottom w:val="0"/>
      <w:divBdr>
        <w:top w:val="none" w:sz="0" w:space="0" w:color="auto"/>
        <w:left w:val="none" w:sz="0" w:space="0" w:color="auto"/>
        <w:bottom w:val="none" w:sz="0" w:space="0" w:color="auto"/>
        <w:right w:val="none" w:sz="0" w:space="0" w:color="auto"/>
      </w:divBdr>
    </w:div>
    <w:div w:id="1614508982">
      <w:bodyDiv w:val="1"/>
      <w:marLeft w:val="0"/>
      <w:marRight w:val="0"/>
      <w:marTop w:val="0"/>
      <w:marBottom w:val="0"/>
      <w:divBdr>
        <w:top w:val="none" w:sz="0" w:space="0" w:color="auto"/>
        <w:left w:val="none" w:sz="0" w:space="0" w:color="auto"/>
        <w:bottom w:val="none" w:sz="0" w:space="0" w:color="auto"/>
        <w:right w:val="none" w:sz="0" w:space="0" w:color="auto"/>
      </w:divBdr>
    </w:div>
    <w:div w:id="1614702560">
      <w:bodyDiv w:val="1"/>
      <w:marLeft w:val="0"/>
      <w:marRight w:val="0"/>
      <w:marTop w:val="0"/>
      <w:marBottom w:val="0"/>
      <w:divBdr>
        <w:top w:val="none" w:sz="0" w:space="0" w:color="auto"/>
        <w:left w:val="none" w:sz="0" w:space="0" w:color="auto"/>
        <w:bottom w:val="none" w:sz="0" w:space="0" w:color="auto"/>
        <w:right w:val="none" w:sz="0" w:space="0" w:color="auto"/>
      </w:divBdr>
    </w:div>
    <w:div w:id="1614819152">
      <w:bodyDiv w:val="1"/>
      <w:marLeft w:val="0"/>
      <w:marRight w:val="0"/>
      <w:marTop w:val="0"/>
      <w:marBottom w:val="0"/>
      <w:divBdr>
        <w:top w:val="none" w:sz="0" w:space="0" w:color="auto"/>
        <w:left w:val="none" w:sz="0" w:space="0" w:color="auto"/>
        <w:bottom w:val="none" w:sz="0" w:space="0" w:color="auto"/>
        <w:right w:val="none" w:sz="0" w:space="0" w:color="auto"/>
      </w:divBdr>
    </w:div>
    <w:div w:id="1615096598">
      <w:bodyDiv w:val="1"/>
      <w:marLeft w:val="0"/>
      <w:marRight w:val="0"/>
      <w:marTop w:val="0"/>
      <w:marBottom w:val="0"/>
      <w:divBdr>
        <w:top w:val="none" w:sz="0" w:space="0" w:color="auto"/>
        <w:left w:val="none" w:sz="0" w:space="0" w:color="auto"/>
        <w:bottom w:val="none" w:sz="0" w:space="0" w:color="auto"/>
        <w:right w:val="none" w:sz="0" w:space="0" w:color="auto"/>
      </w:divBdr>
    </w:div>
    <w:div w:id="1616519720">
      <w:bodyDiv w:val="1"/>
      <w:marLeft w:val="0"/>
      <w:marRight w:val="0"/>
      <w:marTop w:val="0"/>
      <w:marBottom w:val="0"/>
      <w:divBdr>
        <w:top w:val="none" w:sz="0" w:space="0" w:color="auto"/>
        <w:left w:val="none" w:sz="0" w:space="0" w:color="auto"/>
        <w:bottom w:val="none" w:sz="0" w:space="0" w:color="auto"/>
        <w:right w:val="none" w:sz="0" w:space="0" w:color="auto"/>
      </w:divBdr>
    </w:div>
    <w:div w:id="1617059144">
      <w:bodyDiv w:val="1"/>
      <w:marLeft w:val="0"/>
      <w:marRight w:val="0"/>
      <w:marTop w:val="0"/>
      <w:marBottom w:val="0"/>
      <w:divBdr>
        <w:top w:val="none" w:sz="0" w:space="0" w:color="auto"/>
        <w:left w:val="none" w:sz="0" w:space="0" w:color="auto"/>
        <w:bottom w:val="none" w:sz="0" w:space="0" w:color="auto"/>
        <w:right w:val="none" w:sz="0" w:space="0" w:color="auto"/>
      </w:divBdr>
    </w:div>
    <w:div w:id="1617256579">
      <w:bodyDiv w:val="1"/>
      <w:marLeft w:val="0"/>
      <w:marRight w:val="0"/>
      <w:marTop w:val="0"/>
      <w:marBottom w:val="0"/>
      <w:divBdr>
        <w:top w:val="none" w:sz="0" w:space="0" w:color="auto"/>
        <w:left w:val="none" w:sz="0" w:space="0" w:color="auto"/>
        <w:bottom w:val="none" w:sz="0" w:space="0" w:color="auto"/>
        <w:right w:val="none" w:sz="0" w:space="0" w:color="auto"/>
      </w:divBdr>
    </w:div>
    <w:div w:id="1617758026">
      <w:bodyDiv w:val="1"/>
      <w:marLeft w:val="0"/>
      <w:marRight w:val="0"/>
      <w:marTop w:val="0"/>
      <w:marBottom w:val="0"/>
      <w:divBdr>
        <w:top w:val="none" w:sz="0" w:space="0" w:color="auto"/>
        <w:left w:val="none" w:sz="0" w:space="0" w:color="auto"/>
        <w:bottom w:val="none" w:sz="0" w:space="0" w:color="auto"/>
        <w:right w:val="none" w:sz="0" w:space="0" w:color="auto"/>
      </w:divBdr>
    </w:div>
    <w:div w:id="1617910101">
      <w:bodyDiv w:val="1"/>
      <w:marLeft w:val="0"/>
      <w:marRight w:val="0"/>
      <w:marTop w:val="0"/>
      <w:marBottom w:val="0"/>
      <w:divBdr>
        <w:top w:val="none" w:sz="0" w:space="0" w:color="auto"/>
        <w:left w:val="none" w:sz="0" w:space="0" w:color="auto"/>
        <w:bottom w:val="none" w:sz="0" w:space="0" w:color="auto"/>
        <w:right w:val="none" w:sz="0" w:space="0" w:color="auto"/>
      </w:divBdr>
    </w:div>
    <w:div w:id="1617952790">
      <w:bodyDiv w:val="1"/>
      <w:marLeft w:val="0"/>
      <w:marRight w:val="0"/>
      <w:marTop w:val="0"/>
      <w:marBottom w:val="0"/>
      <w:divBdr>
        <w:top w:val="none" w:sz="0" w:space="0" w:color="auto"/>
        <w:left w:val="none" w:sz="0" w:space="0" w:color="auto"/>
        <w:bottom w:val="none" w:sz="0" w:space="0" w:color="auto"/>
        <w:right w:val="none" w:sz="0" w:space="0" w:color="auto"/>
      </w:divBdr>
    </w:div>
    <w:div w:id="1618217197">
      <w:bodyDiv w:val="1"/>
      <w:marLeft w:val="0"/>
      <w:marRight w:val="0"/>
      <w:marTop w:val="0"/>
      <w:marBottom w:val="0"/>
      <w:divBdr>
        <w:top w:val="none" w:sz="0" w:space="0" w:color="auto"/>
        <w:left w:val="none" w:sz="0" w:space="0" w:color="auto"/>
        <w:bottom w:val="none" w:sz="0" w:space="0" w:color="auto"/>
        <w:right w:val="none" w:sz="0" w:space="0" w:color="auto"/>
      </w:divBdr>
    </w:div>
    <w:div w:id="1618372014">
      <w:bodyDiv w:val="1"/>
      <w:marLeft w:val="0"/>
      <w:marRight w:val="0"/>
      <w:marTop w:val="0"/>
      <w:marBottom w:val="0"/>
      <w:divBdr>
        <w:top w:val="none" w:sz="0" w:space="0" w:color="auto"/>
        <w:left w:val="none" w:sz="0" w:space="0" w:color="auto"/>
        <w:bottom w:val="none" w:sz="0" w:space="0" w:color="auto"/>
        <w:right w:val="none" w:sz="0" w:space="0" w:color="auto"/>
      </w:divBdr>
    </w:div>
    <w:div w:id="1618683315">
      <w:bodyDiv w:val="1"/>
      <w:marLeft w:val="0"/>
      <w:marRight w:val="0"/>
      <w:marTop w:val="0"/>
      <w:marBottom w:val="0"/>
      <w:divBdr>
        <w:top w:val="none" w:sz="0" w:space="0" w:color="auto"/>
        <w:left w:val="none" w:sz="0" w:space="0" w:color="auto"/>
        <w:bottom w:val="none" w:sz="0" w:space="0" w:color="auto"/>
        <w:right w:val="none" w:sz="0" w:space="0" w:color="auto"/>
      </w:divBdr>
    </w:div>
    <w:div w:id="1618874564">
      <w:bodyDiv w:val="1"/>
      <w:marLeft w:val="0"/>
      <w:marRight w:val="0"/>
      <w:marTop w:val="0"/>
      <w:marBottom w:val="0"/>
      <w:divBdr>
        <w:top w:val="none" w:sz="0" w:space="0" w:color="auto"/>
        <w:left w:val="none" w:sz="0" w:space="0" w:color="auto"/>
        <w:bottom w:val="none" w:sz="0" w:space="0" w:color="auto"/>
        <w:right w:val="none" w:sz="0" w:space="0" w:color="auto"/>
      </w:divBdr>
    </w:div>
    <w:div w:id="1620524868">
      <w:bodyDiv w:val="1"/>
      <w:marLeft w:val="0"/>
      <w:marRight w:val="0"/>
      <w:marTop w:val="0"/>
      <w:marBottom w:val="0"/>
      <w:divBdr>
        <w:top w:val="none" w:sz="0" w:space="0" w:color="auto"/>
        <w:left w:val="none" w:sz="0" w:space="0" w:color="auto"/>
        <w:bottom w:val="none" w:sz="0" w:space="0" w:color="auto"/>
        <w:right w:val="none" w:sz="0" w:space="0" w:color="auto"/>
      </w:divBdr>
    </w:div>
    <w:div w:id="1620599332">
      <w:bodyDiv w:val="1"/>
      <w:marLeft w:val="0"/>
      <w:marRight w:val="0"/>
      <w:marTop w:val="0"/>
      <w:marBottom w:val="0"/>
      <w:divBdr>
        <w:top w:val="none" w:sz="0" w:space="0" w:color="auto"/>
        <w:left w:val="none" w:sz="0" w:space="0" w:color="auto"/>
        <w:bottom w:val="none" w:sz="0" w:space="0" w:color="auto"/>
        <w:right w:val="none" w:sz="0" w:space="0" w:color="auto"/>
      </w:divBdr>
    </w:div>
    <w:div w:id="1621106090">
      <w:bodyDiv w:val="1"/>
      <w:marLeft w:val="0"/>
      <w:marRight w:val="0"/>
      <w:marTop w:val="0"/>
      <w:marBottom w:val="0"/>
      <w:divBdr>
        <w:top w:val="none" w:sz="0" w:space="0" w:color="auto"/>
        <w:left w:val="none" w:sz="0" w:space="0" w:color="auto"/>
        <w:bottom w:val="none" w:sz="0" w:space="0" w:color="auto"/>
        <w:right w:val="none" w:sz="0" w:space="0" w:color="auto"/>
      </w:divBdr>
    </w:div>
    <w:div w:id="1621450351">
      <w:bodyDiv w:val="1"/>
      <w:marLeft w:val="0"/>
      <w:marRight w:val="0"/>
      <w:marTop w:val="0"/>
      <w:marBottom w:val="0"/>
      <w:divBdr>
        <w:top w:val="none" w:sz="0" w:space="0" w:color="auto"/>
        <w:left w:val="none" w:sz="0" w:space="0" w:color="auto"/>
        <w:bottom w:val="none" w:sz="0" w:space="0" w:color="auto"/>
        <w:right w:val="none" w:sz="0" w:space="0" w:color="auto"/>
      </w:divBdr>
    </w:div>
    <w:div w:id="1621649419">
      <w:bodyDiv w:val="1"/>
      <w:marLeft w:val="0"/>
      <w:marRight w:val="0"/>
      <w:marTop w:val="0"/>
      <w:marBottom w:val="0"/>
      <w:divBdr>
        <w:top w:val="none" w:sz="0" w:space="0" w:color="auto"/>
        <w:left w:val="none" w:sz="0" w:space="0" w:color="auto"/>
        <w:bottom w:val="none" w:sz="0" w:space="0" w:color="auto"/>
        <w:right w:val="none" w:sz="0" w:space="0" w:color="auto"/>
      </w:divBdr>
    </w:div>
    <w:div w:id="1621717450">
      <w:bodyDiv w:val="1"/>
      <w:marLeft w:val="0"/>
      <w:marRight w:val="0"/>
      <w:marTop w:val="0"/>
      <w:marBottom w:val="0"/>
      <w:divBdr>
        <w:top w:val="none" w:sz="0" w:space="0" w:color="auto"/>
        <w:left w:val="none" w:sz="0" w:space="0" w:color="auto"/>
        <w:bottom w:val="none" w:sz="0" w:space="0" w:color="auto"/>
        <w:right w:val="none" w:sz="0" w:space="0" w:color="auto"/>
      </w:divBdr>
    </w:div>
    <w:div w:id="1621910367">
      <w:bodyDiv w:val="1"/>
      <w:marLeft w:val="0"/>
      <w:marRight w:val="0"/>
      <w:marTop w:val="0"/>
      <w:marBottom w:val="0"/>
      <w:divBdr>
        <w:top w:val="none" w:sz="0" w:space="0" w:color="auto"/>
        <w:left w:val="none" w:sz="0" w:space="0" w:color="auto"/>
        <w:bottom w:val="none" w:sz="0" w:space="0" w:color="auto"/>
        <w:right w:val="none" w:sz="0" w:space="0" w:color="auto"/>
      </w:divBdr>
    </w:div>
    <w:div w:id="1622683033">
      <w:bodyDiv w:val="1"/>
      <w:marLeft w:val="0"/>
      <w:marRight w:val="0"/>
      <w:marTop w:val="0"/>
      <w:marBottom w:val="0"/>
      <w:divBdr>
        <w:top w:val="none" w:sz="0" w:space="0" w:color="auto"/>
        <w:left w:val="none" w:sz="0" w:space="0" w:color="auto"/>
        <w:bottom w:val="none" w:sz="0" w:space="0" w:color="auto"/>
        <w:right w:val="none" w:sz="0" w:space="0" w:color="auto"/>
      </w:divBdr>
    </w:div>
    <w:div w:id="1622761004">
      <w:bodyDiv w:val="1"/>
      <w:marLeft w:val="0"/>
      <w:marRight w:val="0"/>
      <w:marTop w:val="0"/>
      <w:marBottom w:val="0"/>
      <w:divBdr>
        <w:top w:val="none" w:sz="0" w:space="0" w:color="auto"/>
        <w:left w:val="none" w:sz="0" w:space="0" w:color="auto"/>
        <w:bottom w:val="none" w:sz="0" w:space="0" w:color="auto"/>
        <w:right w:val="none" w:sz="0" w:space="0" w:color="auto"/>
      </w:divBdr>
    </w:div>
    <w:div w:id="1622763989">
      <w:bodyDiv w:val="1"/>
      <w:marLeft w:val="0"/>
      <w:marRight w:val="0"/>
      <w:marTop w:val="0"/>
      <w:marBottom w:val="0"/>
      <w:divBdr>
        <w:top w:val="none" w:sz="0" w:space="0" w:color="auto"/>
        <w:left w:val="none" w:sz="0" w:space="0" w:color="auto"/>
        <w:bottom w:val="none" w:sz="0" w:space="0" w:color="auto"/>
        <w:right w:val="none" w:sz="0" w:space="0" w:color="auto"/>
      </w:divBdr>
    </w:div>
    <w:div w:id="1622879230">
      <w:bodyDiv w:val="1"/>
      <w:marLeft w:val="0"/>
      <w:marRight w:val="0"/>
      <w:marTop w:val="0"/>
      <w:marBottom w:val="0"/>
      <w:divBdr>
        <w:top w:val="none" w:sz="0" w:space="0" w:color="auto"/>
        <w:left w:val="none" w:sz="0" w:space="0" w:color="auto"/>
        <w:bottom w:val="none" w:sz="0" w:space="0" w:color="auto"/>
        <w:right w:val="none" w:sz="0" w:space="0" w:color="auto"/>
      </w:divBdr>
    </w:div>
    <w:div w:id="1623416350">
      <w:bodyDiv w:val="1"/>
      <w:marLeft w:val="0"/>
      <w:marRight w:val="0"/>
      <w:marTop w:val="0"/>
      <w:marBottom w:val="0"/>
      <w:divBdr>
        <w:top w:val="none" w:sz="0" w:space="0" w:color="auto"/>
        <w:left w:val="none" w:sz="0" w:space="0" w:color="auto"/>
        <w:bottom w:val="none" w:sz="0" w:space="0" w:color="auto"/>
        <w:right w:val="none" w:sz="0" w:space="0" w:color="auto"/>
      </w:divBdr>
    </w:div>
    <w:div w:id="1623609144">
      <w:bodyDiv w:val="1"/>
      <w:marLeft w:val="0"/>
      <w:marRight w:val="0"/>
      <w:marTop w:val="0"/>
      <w:marBottom w:val="0"/>
      <w:divBdr>
        <w:top w:val="none" w:sz="0" w:space="0" w:color="auto"/>
        <w:left w:val="none" w:sz="0" w:space="0" w:color="auto"/>
        <w:bottom w:val="none" w:sz="0" w:space="0" w:color="auto"/>
        <w:right w:val="none" w:sz="0" w:space="0" w:color="auto"/>
      </w:divBdr>
    </w:div>
    <w:div w:id="1623730743">
      <w:bodyDiv w:val="1"/>
      <w:marLeft w:val="0"/>
      <w:marRight w:val="0"/>
      <w:marTop w:val="0"/>
      <w:marBottom w:val="0"/>
      <w:divBdr>
        <w:top w:val="none" w:sz="0" w:space="0" w:color="auto"/>
        <w:left w:val="none" w:sz="0" w:space="0" w:color="auto"/>
        <w:bottom w:val="none" w:sz="0" w:space="0" w:color="auto"/>
        <w:right w:val="none" w:sz="0" w:space="0" w:color="auto"/>
      </w:divBdr>
    </w:div>
    <w:div w:id="1624000491">
      <w:bodyDiv w:val="1"/>
      <w:marLeft w:val="0"/>
      <w:marRight w:val="0"/>
      <w:marTop w:val="0"/>
      <w:marBottom w:val="0"/>
      <w:divBdr>
        <w:top w:val="none" w:sz="0" w:space="0" w:color="auto"/>
        <w:left w:val="none" w:sz="0" w:space="0" w:color="auto"/>
        <w:bottom w:val="none" w:sz="0" w:space="0" w:color="auto"/>
        <w:right w:val="none" w:sz="0" w:space="0" w:color="auto"/>
      </w:divBdr>
    </w:div>
    <w:div w:id="1624113650">
      <w:bodyDiv w:val="1"/>
      <w:marLeft w:val="0"/>
      <w:marRight w:val="0"/>
      <w:marTop w:val="0"/>
      <w:marBottom w:val="0"/>
      <w:divBdr>
        <w:top w:val="none" w:sz="0" w:space="0" w:color="auto"/>
        <w:left w:val="none" w:sz="0" w:space="0" w:color="auto"/>
        <w:bottom w:val="none" w:sz="0" w:space="0" w:color="auto"/>
        <w:right w:val="none" w:sz="0" w:space="0" w:color="auto"/>
      </w:divBdr>
    </w:div>
    <w:div w:id="1625580674">
      <w:bodyDiv w:val="1"/>
      <w:marLeft w:val="0"/>
      <w:marRight w:val="0"/>
      <w:marTop w:val="0"/>
      <w:marBottom w:val="0"/>
      <w:divBdr>
        <w:top w:val="none" w:sz="0" w:space="0" w:color="auto"/>
        <w:left w:val="none" w:sz="0" w:space="0" w:color="auto"/>
        <w:bottom w:val="none" w:sz="0" w:space="0" w:color="auto"/>
        <w:right w:val="none" w:sz="0" w:space="0" w:color="auto"/>
      </w:divBdr>
    </w:div>
    <w:div w:id="1626109816">
      <w:bodyDiv w:val="1"/>
      <w:marLeft w:val="0"/>
      <w:marRight w:val="0"/>
      <w:marTop w:val="0"/>
      <w:marBottom w:val="0"/>
      <w:divBdr>
        <w:top w:val="none" w:sz="0" w:space="0" w:color="auto"/>
        <w:left w:val="none" w:sz="0" w:space="0" w:color="auto"/>
        <w:bottom w:val="none" w:sz="0" w:space="0" w:color="auto"/>
        <w:right w:val="none" w:sz="0" w:space="0" w:color="auto"/>
      </w:divBdr>
    </w:div>
    <w:div w:id="1627079018">
      <w:bodyDiv w:val="1"/>
      <w:marLeft w:val="0"/>
      <w:marRight w:val="0"/>
      <w:marTop w:val="0"/>
      <w:marBottom w:val="0"/>
      <w:divBdr>
        <w:top w:val="none" w:sz="0" w:space="0" w:color="auto"/>
        <w:left w:val="none" w:sz="0" w:space="0" w:color="auto"/>
        <w:bottom w:val="none" w:sz="0" w:space="0" w:color="auto"/>
        <w:right w:val="none" w:sz="0" w:space="0" w:color="auto"/>
      </w:divBdr>
    </w:div>
    <w:div w:id="1628581187">
      <w:bodyDiv w:val="1"/>
      <w:marLeft w:val="0"/>
      <w:marRight w:val="0"/>
      <w:marTop w:val="0"/>
      <w:marBottom w:val="0"/>
      <w:divBdr>
        <w:top w:val="none" w:sz="0" w:space="0" w:color="auto"/>
        <w:left w:val="none" w:sz="0" w:space="0" w:color="auto"/>
        <w:bottom w:val="none" w:sz="0" w:space="0" w:color="auto"/>
        <w:right w:val="none" w:sz="0" w:space="0" w:color="auto"/>
      </w:divBdr>
    </w:div>
    <w:div w:id="1628704769">
      <w:bodyDiv w:val="1"/>
      <w:marLeft w:val="0"/>
      <w:marRight w:val="0"/>
      <w:marTop w:val="0"/>
      <w:marBottom w:val="0"/>
      <w:divBdr>
        <w:top w:val="none" w:sz="0" w:space="0" w:color="auto"/>
        <w:left w:val="none" w:sz="0" w:space="0" w:color="auto"/>
        <w:bottom w:val="none" w:sz="0" w:space="0" w:color="auto"/>
        <w:right w:val="none" w:sz="0" w:space="0" w:color="auto"/>
      </w:divBdr>
    </w:div>
    <w:div w:id="1629705642">
      <w:bodyDiv w:val="1"/>
      <w:marLeft w:val="0"/>
      <w:marRight w:val="0"/>
      <w:marTop w:val="0"/>
      <w:marBottom w:val="0"/>
      <w:divBdr>
        <w:top w:val="none" w:sz="0" w:space="0" w:color="auto"/>
        <w:left w:val="none" w:sz="0" w:space="0" w:color="auto"/>
        <w:bottom w:val="none" w:sz="0" w:space="0" w:color="auto"/>
        <w:right w:val="none" w:sz="0" w:space="0" w:color="auto"/>
      </w:divBdr>
    </w:div>
    <w:div w:id="1630427774">
      <w:bodyDiv w:val="1"/>
      <w:marLeft w:val="0"/>
      <w:marRight w:val="0"/>
      <w:marTop w:val="0"/>
      <w:marBottom w:val="0"/>
      <w:divBdr>
        <w:top w:val="none" w:sz="0" w:space="0" w:color="auto"/>
        <w:left w:val="none" w:sz="0" w:space="0" w:color="auto"/>
        <w:bottom w:val="none" w:sz="0" w:space="0" w:color="auto"/>
        <w:right w:val="none" w:sz="0" w:space="0" w:color="auto"/>
      </w:divBdr>
    </w:div>
    <w:div w:id="1630748549">
      <w:bodyDiv w:val="1"/>
      <w:marLeft w:val="0"/>
      <w:marRight w:val="0"/>
      <w:marTop w:val="0"/>
      <w:marBottom w:val="0"/>
      <w:divBdr>
        <w:top w:val="none" w:sz="0" w:space="0" w:color="auto"/>
        <w:left w:val="none" w:sz="0" w:space="0" w:color="auto"/>
        <w:bottom w:val="none" w:sz="0" w:space="0" w:color="auto"/>
        <w:right w:val="none" w:sz="0" w:space="0" w:color="auto"/>
      </w:divBdr>
    </w:div>
    <w:div w:id="1631547390">
      <w:bodyDiv w:val="1"/>
      <w:marLeft w:val="0"/>
      <w:marRight w:val="0"/>
      <w:marTop w:val="0"/>
      <w:marBottom w:val="0"/>
      <w:divBdr>
        <w:top w:val="none" w:sz="0" w:space="0" w:color="auto"/>
        <w:left w:val="none" w:sz="0" w:space="0" w:color="auto"/>
        <w:bottom w:val="none" w:sz="0" w:space="0" w:color="auto"/>
        <w:right w:val="none" w:sz="0" w:space="0" w:color="auto"/>
      </w:divBdr>
    </w:div>
    <w:div w:id="1631587564">
      <w:bodyDiv w:val="1"/>
      <w:marLeft w:val="0"/>
      <w:marRight w:val="0"/>
      <w:marTop w:val="0"/>
      <w:marBottom w:val="0"/>
      <w:divBdr>
        <w:top w:val="none" w:sz="0" w:space="0" w:color="auto"/>
        <w:left w:val="none" w:sz="0" w:space="0" w:color="auto"/>
        <w:bottom w:val="none" w:sz="0" w:space="0" w:color="auto"/>
        <w:right w:val="none" w:sz="0" w:space="0" w:color="auto"/>
      </w:divBdr>
    </w:div>
    <w:div w:id="1631739390">
      <w:bodyDiv w:val="1"/>
      <w:marLeft w:val="0"/>
      <w:marRight w:val="0"/>
      <w:marTop w:val="0"/>
      <w:marBottom w:val="0"/>
      <w:divBdr>
        <w:top w:val="none" w:sz="0" w:space="0" w:color="auto"/>
        <w:left w:val="none" w:sz="0" w:space="0" w:color="auto"/>
        <w:bottom w:val="none" w:sz="0" w:space="0" w:color="auto"/>
        <w:right w:val="none" w:sz="0" w:space="0" w:color="auto"/>
      </w:divBdr>
    </w:div>
    <w:div w:id="1631740953">
      <w:bodyDiv w:val="1"/>
      <w:marLeft w:val="0"/>
      <w:marRight w:val="0"/>
      <w:marTop w:val="0"/>
      <w:marBottom w:val="0"/>
      <w:divBdr>
        <w:top w:val="none" w:sz="0" w:space="0" w:color="auto"/>
        <w:left w:val="none" w:sz="0" w:space="0" w:color="auto"/>
        <w:bottom w:val="none" w:sz="0" w:space="0" w:color="auto"/>
        <w:right w:val="none" w:sz="0" w:space="0" w:color="auto"/>
      </w:divBdr>
    </w:div>
    <w:div w:id="1632320522">
      <w:bodyDiv w:val="1"/>
      <w:marLeft w:val="0"/>
      <w:marRight w:val="0"/>
      <w:marTop w:val="0"/>
      <w:marBottom w:val="0"/>
      <w:divBdr>
        <w:top w:val="none" w:sz="0" w:space="0" w:color="auto"/>
        <w:left w:val="none" w:sz="0" w:space="0" w:color="auto"/>
        <w:bottom w:val="none" w:sz="0" w:space="0" w:color="auto"/>
        <w:right w:val="none" w:sz="0" w:space="0" w:color="auto"/>
      </w:divBdr>
    </w:div>
    <w:div w:id="1633288895">
      <w:bodyDiv w:val="1"/>
      <w:marLeft w:val="0"/>
      <w:marRight w:val="0"/>
      <w:marTop w:val="0"/>
      <w:marBottom w:val="0"/>
      <w:divBdr>
        <w:top w:val="none" w:sz="0" w:space="0" w:color="auto"/>
        <w:left w:val="none" w:sz="0" w:space="0" w:color="auto"/>
        <w:bottom w:val="none" w:sz="0" w:space="0" w:color="auto"/>
        <w:right w:val="none" w:sz="0" w:space="0" w:color="auto"/>
      </w:divBdr>
    </w:div>
    <w:div w:id="1633949408">
      <w:bodyDiv w:val="1"/>
      <w:marLeft w:val="0"/>
      <w:marRight w:val="0"/>
      <w:marTop w:val="0"/>
      <w:marBottom w:val="0"/>
      <w:divBdr>
        <w:top w:val="none" w:sz="0" w:space="0" w:color="auto"/>
        <w:left w:val="none" w:sz="0" w:space="0" w:color="auto"/>
        <w:bottom w:val="none" w:sz="0" w:space="0" w:color="auto"/>
        <w:right w:val="none" w:sz="0" w:space="0" w:color="auto"/>
      </w:divBdr>
    </w:div>
    <w:div w:id="1634167140">
      <w:bodyDiv w:val="1"/>
      <w:marLeft w:val="0"/>
      <w:marRight w:val="0"/>
      <w:marTop w:val="0"/>
      <w:marBottom w:val="0"/>
      <w:divBdr>
        <w:top w:val="none" w:sz="0" w:space="0" w:color="auto"/>
        <w:left w:val="none" w:sz="0" w:space="0" w:color="auto"/>
        <w:bottom w:val="none" w:sz="0" w:space="0" w:color="auto"/>
        <w:right w:val="none" w:sz="0" w:space="0" w:color="auto"/>
      </w:divBdr>
    </w:div>
    <w:div w:id="1634208525">
      <w:bodyDiv w:val="1"/>
      <w:marLeft w:val="0"/>
      <w:marRight w:val="0"/>
      <w:marTop w:val="0"/>
      <w:marBottom w:val="0"/>
      <w:divBdr>
        <w:top w:val="none" w:sz="0" w:space="0" w:color="auto"/>
        <w:left w:val="none" w:sz="0" w:space="0" w:color="auto"/>
        <w:bottom w:val="none" w:sz="0" w:space="0" w:color="auto"/>
        <w:right w:val="none" w:sz="0" w:space="0" w:color="auto"/>
      </w:divBdr>
    </w:div>
    <w:div w:id="1634212010">
      <w:bodyDiv w:val="1"/>
      <w:marLeft w:val="0"/>
      <w:marRight w:val="0"/>
      <w:marTop w:val="0"/>
      <w:marBottom w:val="0"/>
      <w:divBdr>
        <w:top w:val="none" w:sz="0" w:space="0" w:color="auto"/>
        <w:left w:val="none" w:sz="0" w:space="0" w:color="auto"/>
        <w:bottom w:val="none" w:sz="0" w:space="0" w:color="auto"/>
        <w:right w:val="none" w:sz="0" w:space="0" w:color="auto"/>
      </w:divBdr>
    </w:div>
    <w:div w:id="1634290178">
      <w:bodyDiv w:val="1"/>
      <w:marLeft w:val="0"/>
      <w:marRight w:val="0"/>
      <w:marTop w:val="0"/>
      <w:marBottom w:val="0"/>
      <w:divBdr>
        <w:top w:val="none" w:sz="0" w:space="0" w:color="auto"/>
        <w:left w:val="none" w:sz="0" w:space="0" w:color="auto"/>
        <w:bottom w:val="none" w:sz="0" w:space="0" w:color="auto"/>
        <w:right w:val="none" w:sz="0" w:space="0" w:color="auto"/>
      </w:divBdr>
    </w:div>
    <w:div w:id="1634554573">
      <w:bodyDiv w:val="1"/>
      <w:marLeft w:val="0"/>
      <w:marRight w:val="0"/>
      <w:marTop w:val="0"/>
      <w:marBottom w:val="0"/>
      <w:divBdr>
        <w:top w:val="none" w:sz="0" w:space="0" w:color="auto"/>
        <w:left w:val="none" w:sz="0" w:space="0" w:color="auto"/>
        <w:bottom w:val="none" w:sz="0" w:space="0" w:color="auto"/>
        <w:right w:val="none" w:sz="0" w:space="0" w:color="auto"/>
      </w:divBdr>
    </w:div>
    <w:div w:id="1634600563">
      <w:bodyDiv w:val="1"/>
      <w:marLeft w:val="0"/>
      <w:marRight w:val="0"/>
      <w:marTop w:val="0"/>
      <w:marBottom w:val="0"/>
      <w:divBdr>
        <w:top w:val="none" w:sz="0" w:space="0" w:color="auto"/>
        <w:left w:val="none" w:sz="0" w:space="0" w:color="auto"/>
        <w:bottom w:val="none" w:sz="0" w:space="0" w:color="auto"/>
        <w:right w:val="none" w:sz="0" w:space="0" w:color="auto"/>
      </w:divBdr>
    </w:div>
    <w:div w:id="1635256032">
      <w:bodyDiv w:val="1"/>
      <w:marLeft w:val="0"/>
      <w:marRight w:val="0"/>
      <w:marTop w:val="0"/>
      <w:marBottom w:val="0"/>
      <w:divBdr>
        <w:top w:val="none" w:sz="0" w:space="0" w:color="auto"/>
        <w:left w:val="none" w:sz="0" w:space="0" w:color="auto"/>
        <w:bottom w:val="none" w:sz="0" w:space="0" w:color="auto"/>
        <w:right w:val="none" w:sz="0" w:space="0" w:color="auto"/>
      </w:divBdr>
    </w:div>
    <w:div w:id="1635326624">
      <w:bodyDiv w:val="1"/>
      <w:marLeft w:val="0"/>
      <w:marRight w:val="0"/>
      <w:marTop w:val="0"/>
      <w:marBottom w:val="0"/>
      <w:divBdr>
        <w:top w:val="none" w:sz="0" w:space="0" w:color="auto"/>
        <w:left w:val="none" w:sz="0" w:space="0" w:color="auto"/>
        <w:bottom w:val="none" w:sz="0" w:space="0" w:color="auto"/>
        <w:right w:val="none" w:sz="0" w:space="0" w:color="auto"/>
      </w:divBdr>
    </w:div>
    <w:div w:id="1636180373">
      <w:bodyDiv w:val="1"/>
      <w:marLeft w:val="0"/>
      <w:marRight w:val="0"/>
      <w:marTop w:val="0"/>
      <w:marBottom w:val="0"/>
      <w:divBdr>
        <w:top w:val="none" w:sz="0" w:space="0" w:color="auto"/>
        <w:left w:val="none" w:sz="0" w:space="0" w:color="auto"/>
        <w:bottom w:val="none" w:sz="0" w:space="0" w:color="auto"/>
        <w:right w:val="none" w:sz="0" w:space="0" w:color="auto"/>
      </w:divBdr>
    </w:div>
    <w:div w:id="1637880018">
      <w:bodyDiv w:val="1"/>
      <w:marLeft w:val="0"/>
      <w:marRight w:val="0"/>
      <w:marTop w:val="0"/>
      <w:marBottom w:val="0"/>
      <w:divBdr>
        <w:top w:val="none" w:sz="0" w:space="0" w:color="auto"/>
        <w:left w:val="none" w:sz="0" w:space="0" w:color="auto"/>
        <w:bottom w:val="none" w:sz="0" w:space="0" w:color="auto"/>
        <w:right w:val="none" w:sz="0" w:space="0" w:color="auto"/>
      </w:divBdr>
    </w:div>
    <w:div w:id="1638025989">
      <w:bodyDiv w:val="1"/>
      <w:marLeft w:val="0"/>
      <w:marRight w:val="0"/>
      <w:marTop w:val="0"/>
      <w:marBottom w:val="0"/>
      <w:divBdr>
        <w:top w:val="none" w:sz="0" w:space="0" w:color="auto"/>
        <w:left w:val="none" w:sz="0" w:space="0" w:color="auto"/>
        <w:bottom w:val="none" w:sz="0" w:space="0" w:color="auto"/>
        <w:right w:val="none" w:sz="0" w:space="0" w:color="auto"/>
      </w:divBdr>
    </w:div>
    <w:div w:id="1638680975">
      <w:bodyDiv w:val="1"/>
      <w:marLeft w:val="0"/>
      <w:marRight w:val="0"/>
      <w:marTop w:val="0"/>
      <w:marBottom w:val="0"/>
      <w:divBdr>
        <w:top w:val="none" w:sz="0" w:space="0" w:color="auto"/>
        <w:left w:val="none" w:sz="0" w:space="0" w:color="auto"/>
        <w:bottom w:val="none" w:sz="0" w:space="0" w:color="auto"/>
        <w:right w:val="none" w:sz="0" w:space="0" w:color="auto"/>
      </w:divBdr>
    </w:div>
    <w:div w:id="1638877644">
      <w:bodyDiv w:val="1"/>
      <w:marLeft w:val="0"/>
      <w:marRight w:val="0"/>
      <w:marTop w:val="0"/>
      <w:marBottom w:val="0"/>
      <w:divBdr>
        <w:top w:val="none" w:sz="0" w:space="0" w:color="auto"/>
        <w:left w:val="none" w:sz="0" w:space="0" w:color="auto"/>
        <w:bottom w:val="none" w:sz="0" w:space="0" w:color="auto"/>
        <w:right w:val="none" w:sz="0" w:space="0" w:color="auto"/>
      </w:divBdr>
    </w:div>
    <w:div w:id="1639144550">
      <w:bodyDiv w:val="1"/>
      <w:marLeft w:val="0"/>
      <w:marRight w:val="0"/>
      <w:marTop w:val="0"/>
      <w:marBottom w:val="0"/>
      <w:divBdr>
        <w:top w:val="none" w:sz="0" w:space="0" w:color="auto"/>
        <w:left w:val="none" w:sz="0" w:space="0" w:color="auto"/>
        <w:bottom w:val="none" w:sz="0" w:space="0" w:color="auto"/>
        <w:right w:val="none" w:sz="0" w:space="0" w:color="auto"/>
      </w:divBdr>
    </w:div>
    <w:div w:id="1639259022">
      <w:bodyDiv w:val="1"/>
      <w:marLeft w:val="0"/>
      <w:marRight w:val="0"/>
      <w:marTop w:val="0"/>
      <w:marBottom w:val="0"/>
      <w:divBdr>
        <w:top w:val="none" w:sz="0" w:space="0" w:color="auto"/>
        <w:left w:val="none" w:sz="0" w:space="0" w:color="auto"/>
        <w:bottom w:val="none" w:sz="0" w:space="0" w:color="auto"/>
        <w:right w:val="none" w:sz="0" w:space="0" w:color="auto"/>
      </w:divBdr>
    </w:div>
    <w:div w:id="1639872537">
      <w:bodyDiv w:val="1"/>
      <w:marLeft w:val="0"/>
      <w:marRight w:val="0"/>
      <w:marTop w:val="0"/>
      <w:marBottom w:val="0"/>
      <w:divBdr>
        <w:top w:val="none" w:sz="0" w:space="0" w:color="auto"/>
        <w:left w:val="none" w:sz="0" w:space="0" w:color="auto"/>
        <w:bottom w:val="none" w:sz="0" w:space="0" w:color="auto"/>
        <w:right w:val="none" w:sz="0" w:space="0" w:color="auto"/>
      </w:divBdr>
    </w:div>
    <w:div w:id="1639991900">
      <w:bodyDiv w:val="1"/>
      <w:marLeft w:val="0"/>
      <w:marRight w:val="0"/>
      <w:marTop w:val="0"/>
      <w:marBottom w:val="0"/>
      <w:divBdr>
        <w:top w:val="none" w:sz="0" w:space="0" w:color="auto"/>
        <w:left w:val="none" w:sz="0" w:space="0" w:color="auto"/>
        <w:bottom w:val="none" w:sz="0" w:space="0" w:color="auto"/>
        <w:right w:val="none" w:sz="0" w:space="0" w:color="auto"/>
      </w:divBdr>
    </w:div>
    <w:div w:id="1640187618">
      <w:bodyDiv w:val="1"/>
      <w:marLeft w:val="0"/>
      <w:marRight w:val="0"/>
      <w:marTop w:val="0"/>
      <w:marBottom w:val="0"/>
      <w:divBdr>
        <w:top w:val="none" w:sz="0" w:space="0" w:color="auto"/>
        <w:left w:val="none" w:sz="0" w:space="0" w:color="auto"/>
        <w:bottom w:val="none" w:sz="0" w:space="0" w:color="auto"/>
        <w:right w:val="none" w:sz="0" w:space="0" w:color="auto"/>
      </w:divBdr>
    </w:div>
    <w:div w:id="1640915483">
      <w:bodyDiv w:val="1"/>
      <w:marLeft w:val="0"/>
      <w:marRight w:val="0"/>
      <w:marTop w:val="0"/>
      <w:marBottom w:val="0"/>
      <w:divBdr>
        <w:top w:val="none" w:sz="0" w:space="0" w:color="auto"/>
        <w:left w:val="none" w:sz="0" w:space="0" w:color="auto"/>
        <w:bottom w:val="none" w:sz="0" w:space="0" w:color="auto"/>
        <w:right w:val="none" w:sz="0" w:space="0" w:color="auto"/>
      </w:divBdr>
    </w:div>
    <w:div w:id="1641030130">
      <w:bodyDiv w:val="1"/>
      <w:marLeft w:val="0"/>
      <w:marRight w:val="0"/>
      <w:marTop w:val="0"/>
      <w:marBottom w:val="0"/>
      <w:divBdr>
        <w:top w:val="none" w:sz="0" w:space="0" w:color="auto"/>
        <w:left w:val="none" w:sz="0" w:space="0" w:color="auto"/>
        <w:bottom w:val="none" w:sz="0" w:space="0" w:color="auto"/>
        <w:right w:val="none" w:sz="0" w:space="0" w:color="auto"/>
      </w:divBdr>
    </w:div>
    <w:div w:id="1641031587">
      <w:bodyDiv w:val="1"/>
      <w:marLeft w:val="0"/>
      <w:marRight w:val="0"/>
      <w:marTop w:val="0"/>
      <w:marBottom w:val="0"/>
      <w:divBdr>
        <w:top w:val="none" w:sz="0" w:space="0" w:color="auto"/>
        <w:left w:val="none" w:sz="0" w:space="0" w:color="auto"/>
        <w:bottom w:val="none" w:sz="0" w:space="0" w:color="auto"/>
        <w:right w:val="none" w:sz="0" w:space="0" w:color="auto"/>
      </w:divBdr>
    </w:div>
    <w:div w:id="1641185184">
      <w:bodyDiv w:val="1"/>
      <w:marLeft w:val="0"/>
      <w:marRight w:val="0"/>
      <w:marTop w:val="0"/>
      <w:marBottom w:val="0"/>
      <w:divBdr>
        <w:top w:val="none" w:sz="0" w:space="0" w:color="auto"/>
        <w:left w:val="none" w:sz="0" w:space="0" w:color="auto"/>
        <w:bottom w:val="none" w:sz="0" w:space="0" w:color="auto"/>
        <w:right w:val="none" w:sz="0" w:space="0" w:color="auto"/>
      </w:divBdr>
    </w:div>
    <w:div w:id="1641764822">
      <w:bodyDiv w:val="1"/>
      <w:marLeft w:val="0"/>
      <w:marRight w:val="0"/>
      <w:marTop w:val="0"/>
      <w:marBottom w:val="0"/>
      <w:divBdr>
        <w:top w:val="none" w:sz="0" w:space="0" w:color="auto"/>
        <w:left w:val="none" w:sz="0" w:space="0" w:color="auto"/>
        <w:bottom w:val="none" w:sz="0" w:space="0" w:color="auto"/>
        <w:right w:val="none" w:sz="0" w:space="0" w:color="auto"/>
      </w:divBdr>
    </w:div>
    <w:div w:id="1642223302">
      <w:bodyDiv w:val="1"/>
      <w:marLeft w:val="0"/>
      <w:marRight w:val="0"/>
      <w:marTop w:val="0"/>
      <w:marBottom w:val="0"/>
      <w:divBdr>
        <w:top w:val="none" w:sz="0" w:space="0" w:color="auto"/>
        <w:left w:val="none" w:sz="0" w:space="0" w:color="auto"/>
        <w:bottom w:val="none" w:sz="0" w:space="0" w:color="auto"/>
        <w:right w:val="none" w:sz="0" w:space="0" w:color="auto"/>
      </w:divBdr>
    </w:div>
    <w:div w:id="1642343750">
      <w:bodyDiv w:val="1"/>
      <w:marLeft w:val="0"/>
      <w:marRight w:val="0"/>
      <w:marTop w:val="0"/>
      <w:marBottom w:val="0"/>
      <w:divBdr>
        <w:top w:val="none" w:sz="0" w:space="0" w:color="auto"/>
        <w:left w:val="none" w:sz="0" w:space="0" w:color="auto"/>
        <w:bottom w:val="none" w:sz="0" w:space="0" w:color="auto"/>
        <w:right w:val="none" w:sz="0" w:space="0" w:color="auto"/>
      </w:divBdr>
    </w:div>
    <w:div w:id="1642415876">
      <w:bodyDiv w:val="1"/>
      <w:marLeft w:val="0"/>
      <w:marRight w:val="0"/>
      <w:marTop w:val="0"/>
      <w:marBottom w:val="0"/>
      <w:divBdr>
        <w:top w:val="none" w:sz="0" w:space="0" w:color="auto"/>
        <w:left w:val="none" w:sz="0" w:space="0" w:color="auto"/>
        <w:bottom w:val="none" w:sz="0" w:space="0" w:color="auto"/>
        <w:right w:val="none" w:sz="0" w:space="0" w:color="auto"/>
      </w:divBdr>
    </w:div>
    <w:div w:id="1642418815">
      <w:bodyDiv w:val="1"/>
      <w:marLeft w:val="0"/>
      <w:marRight w:val="0"/>
      <w:marTop w:val="0"/>
      <w:marBottom w:val="0"/>
      <w:divBdr>
        <w:top w:val="none" w:sz="0" w:space="0" w:color="auto"/>
        <w:left w:val="none" w:sz="0" w:space="0" w:color="auto"/>
        <w:bottom w:val="none" w:sz="0" w:space="0" w:color="auto"/>
        <w:right w:val="none" w:sz="0" w:space="0" w:color="auto"/>
      </w:divBdr>
    </w:div>
    <w:div w:id="1642661393">
      <w:bodyDiv w:val="1"/>
      <w:marLeft w:val="0"/>
      <w:marRight w:val="0"/>
      <w:marTop w:val="0"/>
      <w:marBottom w:val="0"/>
      <w:divBdr>
        <w:top w:val="none" w:sz="0" w:space="0" w:color="auto"/>
        <w:left w:val="none" w:sz="0" w:space="0" w:color="auto"/>
        <w:bottom w:val="none" w:sz="0" w:space="0" w:color="auto"/>
        <w:right w:val="none" w:sz="0" w:space="0" w:color="auto"/>
      </w:divBdr>
    </w:div>
    <w:div w:id="1642688046">
      <w:bodyDiv w:val="1"/>
      <w:marLeft w:val="0"/>
      <w:marRight w:val="0"/>
      <w:marTop w:val="0"/>
      <w:marBottom w:val="0"/>
      <w:divBdr>
        <w:top w:val="none" w:sz="0" w:space="0" w:color="auto"/>
        <w:left w:val="none" w:sz="0" w:space="0" w:color="auto"/>
        <w:bottom w:val="none" w:sz="0" w:space="0" w:color="auto"/>
        <w:right w:val="none" w:sz="0" w:space="0" w:color="auto"/>
      </w:divBdr>
    </w:div>
    <w:div w:id="1642810315">
      <w:bodyDiv w:val="1"/>
      <w:marLeft w:val="0"/>
      <w:marRight w:val="0"/>
      <w:marTop w:val="0"/>
      <w:marBottom w:val="0"/>
      <w:divBdr>
        <w:top w:val="none" w:sz="0" w:space="0" w:color="auto"/>
        <w:left w:val="none" w:sz="0" w:space="0" w:color="auto"/>
        <w:bottom w:val="none" w:sz="0" w:space="0" w:color="auto"/>
        <w:right w:val="none" w:sz="0" w:space="0" w:color="auto"/>
      </w:divBdr>
    </w:div>
    <w:div w:id="1642883899">
      <w:bodyDiv w:val="1"/>
      <w:marLeft w:val="0"/>
      <w:marRight w:val="0"/>
      <w:marTop w:val="0"/>
      <w:marBottom w:val="0"/>
      <w:divBdr>
        <w:top w:val="none" w:sz="0" w:space="0" w:color="auto"/>
        <w:left w:val="none" w:sz="0" w:space="0" w:color="auto"/>
        <w:bottom w:val="none" w:sz="0" w:space="0" w:color="auto"/>
        <w:right w:val="none" w:sz="0" w:space="0" w:color="auto"/>
      </w:divBdr>
    </w:div>
    <w:div w:id="1642922615">
      <w:bodyDiv w:val="1"/>
      <w:marLeft w:val="0"/>
      <w:marRight w:val="0"/>
      <w:marTop w:val="0"/>
      <w:marBottom w:val="0"/>
      <w:divBdr>
        <w:top w:val="none" w:sz="0" w:space="0" w:color="auto"/>
        <w:left w:val="none" w:sz="0" w:space="0" w:color="auto"/>
        <w:bottom w:val="none" w:sz="0" w:space="0" w:color="auto"/>
        <w:right w:val="none" w:sz="0" w:space="0" w:color="auto"/>
      </w:divBdr>
    </w:div>
    <w:div w:id="1643071620">
      <w:bodyDiv w:val="1"/>
      <w:marLeft w:val="0"/>
      <w:marRight w:val="0"/>
      <w:marTop w:val="0"/>
      <w:marBottom w:val="0"/>
      <w:divBdr>
        <w:top w:val="none" w:sz="0" w:space="0" w:color="auto"/>
        <w:left w:val="none" w:sz="0" w:space="0" w:color="auto"/>
        <w:bottom w:val="none" w:sz="0" w:space="0" w:color="auto"/>
        <w:right w:val="none" w:sz="0" w:space="0" w:color="auto"/>
      </w:divBdr>
    </w:div>
    <w:div w:id="1643346999">
      <w:bodyDiv w:val="1"/>
      <w:marLeft w:val="0"/>
      <w:marRight w:val="0"/>
      <w:marTop w:val="0"/>
      <w:marBottom w:val="0"/>
      <w:divBdr>
        <w:top w:val="none" w:sz="0" w:space="0" w:color="auto"/>
        <w:left w:val="none" w:sz="0" w:space="0" w:color="auto"/>
        <w:bottom w:val="none" w:sz="0" w:space="0" w:color="auto"/>
        <w:right w:val="none" w:sz="0" w:space="0" w:color="auto"/>
      </w:divBdr>
    </w:div>
    <w:div w:id="1643585331">
      <w:bodyDiv w:val="1"/>
      <w:marLeft w:val="0"/>
      <w:marRight w:val="0"/>
      <w:marTop w:val="0"/>
      <w:marBottom w:val="0"/>
      <w:divBdr>
        <w:top w:val="none" w:sz="0" w:space="0" w:color="auto"/>
        <w:left w:val="none" w:sz="0" w:space="0" w:color="auto"/>
        <w:bottom w:val="none" w:sz="0" w:space="0" w:color="auto"/>
        <w:right w:val="none" w:sz="0" w:space="0" w:color="auto"/>
      </w:divBdr>
    </w:div>
    <w:div w:id="1644967895">
      <w:bodyDiv w:val="1"/>
      <w:marLeft w:val="0"/>
      <w:marRight w:val="0"/>
      <w:marTop w:val="0"/>
      <w:marBottom w:val="0"/>
      <w:divBdr>
        <w:top w:val="none" w:sz="0" w:space="0" w:color="auto"/>
        <w:left w:val="none" w:sz="0" w:space="0" w:color="auto"/>
        <w:bottom w:val="none" w:sz="0" w:space="0" w:color="auto"/>
        <w:right w:val="none" w:sz="0" w:space="0" w:color="auto"/>
      </w:divBdr>
    </w:div>
    <w:div w:id="1645432967">
      <w:bodyDiv w:val="1"/>
      <w:marLeft w:val="0"/>
      <w:marRight w:val="0"/>
      <w:marTop w:val="0"/>
      <w:marBottom w:val="0"/>
      <w:divBdr>
        <w:top w:val="none" w:sz="0" w:space="0" w:color="auto"/>
        <w:left w:val="none" w:sz="0" w:space="0" w:color="auto"/>
        <w:bottom w:val="none" w:sz="0" w:space="0" w:color="auto"/>
        <w:right w:val="none" w:sz="0" w:space="0" w:color="auto"/>
      </w:divBdr>
    </w:div>
    <w:div w:id="1645771703">
      <w:bodyDiv w:val="1"/>
      <w:marLeft w:val="0"/>
      <w:marRight w:val="0"/>
      <w:marTop w:val="0"/>
      <w:marBottom w:val="0"/>
      <w:divBdr>
        <w:top w:val="none" w:sz="0" w:space="0" w:color="auto"/>
        <w:left w:val="none" w:sz="0" w:space="0" w:color="auto"/>
        <w:bottom w:val="none" w:sz="0" w:space="0" w:color="auto"/>
        <w:right w:val="none" w:sz="0" w:space="0" w:color="auto"/>
      </w:divBdr>
    </w:div>
    <w:div w:id="1647005629">
      <w:bodyDiv w:val="1"/>
      <w:marLeft w:val="0"/>
      <w:marRight w:val="0"/>
      <w:marTop w:val="0"/>
      <w:marBottom w:val="0"/>
      <w:divBdr>
        <w:top w:val="none" w:sz="0" w:space="0" w:color="auto"/>
        <w:left w:val="none" w:sz="0" w:space="0" w:color="auto"/>
        <w:bottom w:val="none" w:sz="0" w:space="0" w:color="auto"/>
        <w:right w:val="none" w:sz="0" w:space="0" w:color="auto"/>
      </w:divBdr>
    </w:div>
    <w:div w:id="1647470359">
      <w:bodyDiv w:val="1"/>
      <w:marLeft w:val="0"/>
      <w:marRight w:val="0"/>
      <w:marTop w:val="0"/>
      <w:marBottom w:val="0"/>
      <w:divBdr>
        <w:top w:val="none" w:sz="0" w:space="0" w:color="auto"/>
        <w:left w:val="none" w:sz="0" w:space="0" w:color="auto"/>
        <w:bottom w:val="none" w:sz="0" w:space="0" w:color="auto"/>
        <w:right w:val="none" w:sz="0" w:space="0" w:color="auto"/>
      </w:divBdr>
    </w:div>
    <w:div w:id="1647663694">
      <w:bodyDiv w:val="1"/>
      <w:marLeft w:val="0"/>
      <w:marRight w:val="0"/>
      <w:marTop w:val="0"/>
      <w:marBottom w:val="0"/>
      <w:divBdr>
        <w:top w:val="none" w:sz="0" w:space="0" w:color="auto"/>
        <w:left w:val="none" w:sz="0" w:space="0" w:color="auto"/>
        <w:bottom w:val="none" w:sz="0" w:space="0" w:color="auto"/>
        <w:right w:val="none" w:sz="0" w:space="0" w:color="auto"/>
      </w:divBdr>
    </w:div>
    <w:div w:id="1648361906">
      <w:bodyDiv w:val="1"/>
      <w:marLeft w:val="0"/>
      <w:marRight w:val="0"/>
      <w:marTop w:val="0"/>
      <w:marBottom w:val="0"/>
      <w:divBdr>
        <w:top w:val="none" w:sz="0" w:space="0" w:color="auto"/>
        <w:left w:val="none" w:sz="0" w:space="0" w:color="auto"/>
        <w:bottom w:val="none" w:sz="0" w:space="0" w:color="auto"/>
        <w:right w:val="none" w:sz="0" w:space="0" w:color="auto"/>
      </w:divBdr>
    </w:div>
    <w:div w:id="1648431330">
      <w:bodyDiv w:val="1"/>
      <w:marLeft w:val="0"/>
      <w:marRight w:val="0"/>
      <w:marTop w:val="0"/>
      <w:marBottom w:val="0"/>
      <w:divBdr>
        <w:top w:val="none" w:sz="0" w:space="0" w:color="auto"/>
        <w:left w:val="none" w:sz="0" w:space="0" w:color="auto"/>
        <w:bottom w:val="none" w:sz="0" w:space="0" w:color="auto"/>
        <w:right w:val="none" w:sz="0" w:space="0" w:color="auto"/>
      </w:divBdr>
    </w:div>
    <w:div w:id="1648437062">
      <w:bodyDiv w:val="1"/>
      <w:marLeft w:val="0"/>
      <w:marRight w:val="0"/>
      <w:marTop w:val="0"/>
      <w:marBottom w:val="0"/>
      <w:divBdr>
        <w:top w:val="none" w:sz="0" w:space="0" w:color="auto"/>
        <w:left w:val="none" w:sz="0" w:space="0" w:color="auto"/>
        <w:bottom w:val="none" w:sz="0" w:space="0" w:color="auto"/>
        <w:right w:val="none" w:sz="0" w:space="0" w:color="auto"/>
      </w:divBdr>
    </w:div>
    <w:div w:id="1649824950">
      <w:bodyDiv w:val="1"/>
      <w:marLeft w:val="0"/>
      <w:marRight w:val="0"/>
      <w:marTop w:val="0"/>
      <w:marBottom w:val="0"/>
      <w:divBdr>
        <w:top w:val="none" w:sz="0" w:space="0" w:color="auto"/>
        <w:left w:val="none" w:sz="0" w:space="0" w:color="auto"/>
        <w:bottom w:val="none" w:sz="0" w:space="0" w:color="auto"/>
        <w:right w:val="none" w:sz="0" w:space="0" w:color="auto"/>
      </w:divBdr>
    </w:div>
    <w:div w:id="1649892613">
      <w:bodyDiv w:val="1"/>
      <w:marLeft w:val="0"/>
      <w:marRight w:val="0"/>
      <w:marTop w:val="0"/>
      <w:marBottom w:val="0"/>
      <w:divBdr>
        <w:top w:val="none" w:sz="0" w:space="0" w:color="auto"/>
        <w:left w:val="none" w:sz="0" w:space="0" w:color="auto"/>
        <w:bottom w:val="none" w:sz="0" w:space="0" w:color="auto"/>
        <w:right w:val="none" w:sz="0" w:space="0" w:color="auto"/>
      </w:divBdr>
    </w:div>
    <w:div w:id="1650019576">
      <w:bodyDiv w:val="1"/>
      <w:marLeft w:val="0"/>
      <w:marRight w:val="0"/>
      <w:marTop w:val="0"/>
      <w:marBottom w:val="0"/>
      <w:divBdr>
        <w:top w:val="none" w:sz="0" w:space="0" w:color="auto"/>
        <w:left w:val="none" w:sz="0" w:space="0" w:color="auto"/>
        <w:bottom w:val="none" w:sz="0" w:space="0" w:color="auto"/>
        <w:right w:val="none" w:sz="0" w:space="0" w:color="auto"/>
      </w:divBdr>
    </w:div>
    <w:div w:id="1650132400">
      <w:bodyDiv w:val="1"/>
      <w:marLeft w:val="0"/>
      <w:marRight w:val="0"/>
      <w:marTop w:val="0"/>
      <w:marBottom w:val="0"/>
      <w:divBdr>
        <w:top w:val="none" w:sz="0" w:space="0" w:color="auto"/>
        <w:left w:val="none" w:sz="0" w:space="0" w:color="auto"/>
        <w:bottom w:val="none" w:sz="0" w:space="0" w:color="auto"/>
        <w:right w:val="none" w:sz="0" w:space="0" w:color="auto"/>
      </w:divBdr>
    </w:div>
    <w:div w:id="1650595018">
      <w:bodyDiv w:val="1"/>
      <w:marLeft w:val="0"/>
      <w:marRight w:val="0"/>
      <w:marTop w:val="0"/>
      <w:marBottom w:val="0"/>
      <w:divBdr>
        <w:top w:val="none" w:sz="0" w:space="0" w:color="auto"/>
        <w:left w:val="none" w:sz="0" w:space="0" w:color="auto"/>
        <w:bottom w:val="none" w:sz="0" w:space="0" w:color="auto"/>
        <w:right w:val="none" w:sz="0" w:space="0" w:color="auto"/>
      </w:divBdr>
    </w:div>
    <w:div w:id="1650668742">
      <w:bodyDiv w:val="1"/>
      <w:marLeft w:val="0"/>
      <w:marRight w:val="0"/>
      <w:marTop w:val="0"/>
      <w:marBottom w:val="0"/>
      <w:divBdr>
        <w:top w:val="none" w:sz="0" w:space="0" w:color="auto"/>
        <w:left w:val="none" w:sz="0" w:space="0" w:color="auto"/>
        <w:bottom w:val="none" w:sz="0" w:space="0" w:color="auto"/>
        <w:right w:val="none" w:sz="0" w:space="0" w:color="auto"/>
      </w:divBdr>
    </w:div>
    <w:div w:id="1651405421">
      <w:bodyDiv w:val="1"/>
      <w:marLeft w:val="0"/>
      <w:marRight w:val="0"/>
      <w:marTop w:val="0"/>
      <w:marBottom w:val="0"/>
      <w:divBdr>
        <w:top w:val="none" w:sz="0" w:space="0" w:color="auto"/>
        <w:left w:val="none" w:sz="0" w:space="0" w:color="auto"/>
        <w:bottom w:val="none" w:sz="0" w:space="0" w:color="auto"/>
        <w:right w:val="none" w:sz="0" w:space="0" w:color="auto"/>
      </w:divBdr>
    </w:div>
    <w:div w:id="1651521020">
      <w:bodyDiv w:val="1"/>
      <w:marLeft w:val="0"/>
      <w:marRight w:val="0"/>
      <w:marTop w:val="0"/>
      <w:marBottom w:val="0"/>
      <w:divBdr>
        <w:top w:val="none" w:sz="0" w:space="0" w:color="auto"/>
        <w:left w:val="none" w:sz="0" w:space="0" w:color="auto"/>
        <w:bottom w:val="none" w:sz="0" w:space="0" w:color="auto"/>
        <w:right w:val="none" w:sz="0" w:space="0" w:color="auto"/>
      </w:divBdr>
    </w:div>
    <w:div w:id="1651908787">
      <w:bodyDiv w:val="1"/>
      <w:marLeft w:val="0"/>
      <w:marRight w:val="0"/>
      <w:marTop w:val="0"/>
      <w:marBottom w:val="0"/>
      <w:divBdr>
        <w:top w:val="none" w:sz="0" w:space="0" w:color="auto"/>
        <w:left w:val="none" w:sz="0" w:space="0" w:color="auto"/>
        <w:bottom w:val="none" w:sz="0" w:space="0" w:color="auto"/>
        <w:right w:val="none" w:sz="0" w:space="0" w:color="auto"/>
      </w:divBdr>
    </w:div>
    <w:div w:id="1652058787">
      <w:bodyDiv w:val="1"/>
      <w:marLeft w:val="0"/>
      <w:marRight w:val="0"/>
      <w:marTop w:val="0"/>
      <w:marBottom w:val="0"/>
      <w:divBdr>
        <w:top w:val="none" w:sz="0" w:space="0" w:color="auto"/>
        <w:left w:val="none" w:sz="0" w:space="0" w:color="auto"/>
        <w:bottom w:val="none" w:sz="0" w:space="0" w:color="auto"/>
        <w:right w:val="none" w:sz="0" w:space="0" w:color="auto"/>
      </w:divBdr>
    </w:div>
    <w:div w:id="1652367269">
      <w:bodyDiv w:val="1"/>
      <w:marLeft w:val="0"/>
      <w:marRight w:val="0"/>
      <w:marTop w:val="0"/>
      <w:marBottom w:val="0"/>
      <w:divBdr>
        <w:top w:val="none" w:sz="0" w:space="0" w:color="auto"/>
        <w:left w:val="none" w:sz="0" w:space="0" w:color="auto"/>
        <w:bottom w:val="none" w:sz="0" w:space="0" w:color="auto"/>
        <w:right w:val="none" w:sz="0" w:space="0" w:color="auto"/>
      </w:divBdr>
    </w:div>
    <w:div w:id="1652442189">
      <w:bodyDiv w:val="1"/>
      <w:marLeft w:val="0"/>
      <w:marRight w:val="0"/>
      <w:marTop w:val="0"/>
      <w:marBottom w:val="0"/>
      <w:divBdr>
        <w:top w:val="none" w:sz="0" w:space="0" w:color="auto"/>
        <w:left w:val="none" w:sz="0" w:space="0" w:color="auto"/>
        <w:bottom w:val="none" w:sz="0" w:space="0" w:color="auto"/>
        <w:right w:val="none" w:sz="0" w:space="0" w:color="auto"/>
      </w:divBdr>
    </w:div>
    <w:div w:id="1653673627">
      <w:bodyDiv w:val="1"/>
      <w:marLeft w:val="0"/>
      <w:marRight w:val="0"/>
      <w:marTop w:val="0"/>
      <w:marBottom w:val="0"/>
      <w:divBdr>
        <w:top w:val="none" w:sz="0" w:space="0" w:color="auto"/>
        <w:left w:val="none" w:sz="0" w:space="0" w:color="auto"/>
        <w:bottom w:val="none" w:sz="0" w:space="0" w:color="auto"/>
        <w:right w:val="none" w:sz="0" w:space="0" w:color="auto"/>
      </w:divBdr>
    </w:div>
    <w:div w:id="1653828214">
      <w:bodyDiv w:val="1"/>
      <w:marLeft w:val="0"/>
      <w:marRight w:val="0"/>
      <w:marTop w:val="0"/>
      <w:marBottom w:val="0"/>
      <w:divBdr>
        <w:top w:val="none" w:sz="0" w:space="0" w:color="auto"/>
        <w:left w:val="none" w:sz="0" w:space="0" w:color="auto"/>
        <w:bottom w:val="none" w:sz="0" w:space="0" w:color="auto"/>
        <w:right w:val="none" w:sz="0" w:space="0" w:color="auto"/>
      </w:divBdr>
    </w:div>
    <w:div w:id="1654289928">
      <w:bodyDiv w:val="1"/>
      <w:marLeft w:val="0"/>
      <w:marRight w:val="0"/>
      <w:marTop w:val="0"/>
      <w:marBottom w:val="0"/>
      <w:divBdr>
        <w:top w:val="none" w:sz="0" w:space="0" w:color="auto"/>
        <w:left w:val="none" w:sz="0" w:space="0" w:color="auto"/>
        <w:bottom w:val="none" w:sz="0" w:space="0" w:color="auto"/>
        <w:right w:val="none" w:sz="0" w:space="0" w:color="auto"/>
      </w:divBdr>
    </w:div>
    <w:div w:id="1654481821">
      <w:bodyDiv w:val="1"/>
      <w:marLeft w:val="0"/>
      <w:marRight w:val="0"/>
      <w:marTop w:val="0"/>
      <w:marBottom w:val="0"/>
      <w:divBdr>
        <w:top w:val="none" w:sz="0" w:space="0" w:color="auto"/>
        <w:left w:val="none" w:sz="0" w:space="0" w:color="auto"/>
        <w:bottom w:val="none" w:sz="0" w:space="0" w:color="auto"/>
        <w:right w:val="none" w:sz="0" w:space="0" w:color="auto"/>
      </w:divBdr>
    </w:div>
    <w:div w:id="1654522836">
      <w:bodyDiv w:val="1"/>
      <w:marLeft w:val="0"/>
      <w:marRight w:val="0"/>
      <w:marTop w:val="0"/>
      <w:marBottom w:val="0"/>
      <w:divBdr>
        <w:top w:val="none" w:sz="0" w:space="0" w:color="auto"/>
        <w:left w:val="none" w:sz="0" w:space="0" w:color="auto"/>
        <w:bottom w:val="none" w:sz="0" w:space="0" w:color="auto"/>
        <w:right w:val="none" w:sz="0" w:space="0" w:color="auto"/>
      </w:divBdr>
    </w:div>
    <w:div w:id="1654794786">
      <w:bodyDiv w:val="1"/>
      <w:marLeft w:val="0"/>
      <w:marRight w:val="0"/>
      <w:marTop w:val="0"/>
      <w:marBottom w:val="0"/>
      <w:divBdr>
        <w:top w:val="none" w:sz="0" w:space="0" w:color="auto"/>
        <w:left w:val="none" w:sz="0" w:space="0" w:color="auto"/>
        <w:bottom w:val="none" w:sz="0" w:space="0" w:color="auto"/>
        <w:right w:val="none" w:sz="0" w:space="0" w:color="auto"/>
      </w:divBdr>
    </w:div>
    <w:div w:id="1654991312">
      <w:bodyDiv w:val="1"/>
      <w:marLeft w:val="0"/>
      <w:marRight w:val="0"/>
      <w:marTop w:val="0"/>
      <w:marBottom w:val="0"/>
      <w:divBdr>
        <w:top w:val="none" w:sz="0" w:space="0" w:color="auto"/>
        <w:left w:val="none" w:sz="0" w:space="0" w:color="auto"/>
        <w:bottom w:val="none" w:sz="0" w:space="0" w:color="auto"/>
        <w:right w:val="none" w:sz="0" w:space="0" w:color="auto"/>
      </w:divBdr>
    </w:div>
    <w:div w:id="1655722436">
      <w:bodyDiv w:val="1"/>
      <w:marLeft w:val="0"/>
      <w:marRight w:val="0"/>
      <w:marTop w:val="0"/>
      <w:marBottom w:val="0"/>
      <w:divBdr>
        <w:top w:val="none" w:sz="0" w:space="0" w:color="auto"/>
        <w:left w:val="none" w:sz="0" w:space="0" w:color="auto"/>
        <w:bottom w:val="none" w:sz="0" w:space="0" w:color="auto"/>
        <w:right w:val="none" w:sz="0" w:space="0" w:color="auto"/>
      </w:divBdr>
    </w:div>
    <w:div w:id="1655837113">
      <w:bodyDiv w:val="1"/>
      <w:marLeft w:val="0"/>
      <w:marRight w:val="0"/>
      <w:marTop w:val="0"/>
      <w:marBottom w:val="0"/>
      <w:divBdr>
        <w:top w:val="none" w:sz="0" w:space="0" w:color="auto"/>
        <w:left w:val="none" w:sz="0" w:space="0" w:color="auto"/>
        <w:bottom w:val="none" w:sz="0" w:space="0" w:color="auto"/>
        <w:right w:val="none" w:sz="0" w:space="0" w:color="auto"/>
      </w:divBdr>
    </w:div>
    <w:div w:id="1655912220">
      <w:bodyDiv w:val="1"/>
      <w:marLeft w:val="0"/>
      <w:marRight w:val="0"/>
      <w:marTop w:val="0"/>
      <w:marBottom w:val="0"/>
      <w:divBdr>
        <w:top w:val="none" w:sz="0" w:space="0" w:color="auto"/>
        <w:left w:val="none" w:sz="0" w:space="0" w:color="auto"/>
        <w:bottom w:val="none" w:sz="0" w:space="0" w:color="auto"/>
        <w:right w:val="none" w:sz="0" w:space="0" w:color="auto"/>
      </w:divBdr>
    </w:div>
    <w:div w:id="1656912276">
      <w:bodyDiv w:val="1"/>
      <w:marLeft w:val="0"/>
      <w:marRight w:val="0"/>
      <w:marTop w:val="0"/>
      <w:marBottom w:val="0"/>
      <w:divBdr>
        <w:top w:val="none" w:sz="0" w:space="0" w:color="auto"/>
        <w:left w:val="none" w:sz="0" w:space="0" w:color="auto"/>
        <w:bottom w:val="none" w:sz="0" w:space="0" w:color="auto"/>
        <w:right w:val="none" w:sz="0" w:space="0" w:color="auto"/>
      </w:divBdr>
    </w:div>
    <w:div w:id="1657147561">
      <w:bodyDiv w:val="1"/>
      <w:marLeft w:val="0"/>
      <w:marRight w:val="0"/>
      <w:marTop w:val="0"/>
      <w:marBottom w:val="0"/>
      <w:divBdr>
        <w:top w:val="none" w:sz="0" w:space="0" w:color="auto"/>
        <w:left w:val="none" w:sz="0" w:space="0" w:color="auto"/>
        <w:bottom w:val="none" w:sz="0" w:space="0" w:color="auto"/>
        <w:right w:val="none" w:sz="0" w:space="0" w:color="auto"/>
      </w:divBdr>
    </w:div>
    <w:div w:id="1657488993">
      <w:bodyDiv w:val="1"/>
      <w:marLeft w:val="0"/>
      <w:marRight w:val="0"/>
      <w:marTop w:val="0"/>
      <w:marBottom w:val="0"/>
      <w:divBdr>
        <w:top w:val="none" w:sz="0" w:space="0" w:color="auto"/>
        <w:left w:val="none" w:sz="0" w:space="0" w:color="auto"/>
        <w:bottom w:val="none" w:sz="0" w:space="0" w:color="auto"/>
        <w:right w:val="none" w:sz="0" w:space="0" w:color="auto"/>
      </w:divBdr>
    </w:div>
    <w:div w:id="1657807494">
      <w:bodyDiv w:val="1"/>
      <w:marLeft w:val="0"/>
      <w:marRight w:val="0"/>
      <w:marTop w:val="0"/>
      <w:marBottom w:val="0"/>
      <w:divBdr>
        <w:top w:val="none" w:sz="0" w:space="0" w:color="auto"/>
        <w:left w:val="none" w:sz="0" w:space="0" w:color="auto"/>
        <w:bottom w:val="none" w:sz="0" w:space="0" w:color="auto"/>
        <w:right w:val="none" w:sz="0" w:space="0" w:color="auto"/>
      </w:divBdr>
    </w:div>
    <w:div w:id="1658000086">
      <w:bodyDiv w:val="1"/>
      <w:marLeft w:val="0"/>
      <w:marRight w:val="0"/>
      <w:marTop w:val="0"/>
      <w:marBottom w:val="0"/>
      <w:divBdr>
        <w:top w:val="none" w:sz="0" w:space="0" w:color="auto"/>
        <w:left w:val="none" w:sz="0" w:space="0" w:color="auto"/>
        <w:bottom w:val="none" w:sz="0" w:space="0" w:color="auto"/>
        <w:right w:val="none" w:sz="0" w:space="0" w:color="auto"/>
      </w:divBdr>
    </w:div>
    <w:div w:id="1658193350">
      <w:bodyDiv w:val="1"/>
      <w:marLeft w:val="0"/>
      <w:marRight w:val="0"/>
      <w:marTop w:val="0"/>
      <w:marBottom w:val="0"/>
      <w:divBdr>
        <w:top w:val="none" w:sz="0" w:space="0" w:color="auto"/>
        <w:left w:val="none" w:sz="0" w:space="0" w:color="auto"/>
        <w:bottom w:val="none" w:sz="0" w:space="0" w:color="auto"/>
        <w:right w:val="none" w:sz="0" w:space="0" w:color="auto"/>
      </w:divBdr>
    </w:div>
    <w:div w:id="1658269695">
      <w:bodyDiv w:val="1"/>
      <w:marLeft w:val="0"/>
      <w:marRight w:val="0"/>
      <w:marTop w:val="0"/>
      <w:marBottom w:val="0"/>
      <w:divBdr>
        <w:top w:val="none" w:sz="0" w:space="0" w:color="auto"/>
        <w:left w:val="none" w:sz="0" w:space="0" w:color="auto"/>
        <w:bottom w:val="none" w:sz="0" w:space="0" w:color="auto"/>
        <w:right w:val="none" w:sz="0" w:space="0" w:color="auto"/>
      </w:divBdr>
    </w:div>
    <w:div w:id="1658461145">
      <w:bodyDiv w:val="1"/>
      <w:marLeft w:val="0"/>
      <w:marRight w:val="0"/>
      <w:marTop w:val="0"/>
      <w:marBottom w:val="0"/>
      <w:divBdr>
        <w:top w:val="none" w:sz="0" w:space="0" w:color="auto"/>
        <w:left w:val="none" w:sz="0" w:space="0" w:color="auto"/>
        <w:bottom w:val="none" w:sz="0" w:space="0" w:color="auto"/>
        <w:right w:val="none" w:sz="0" w:space="0" w:color="auto"/>
      </w:divBdr>
    </w:div>
    <w:div w:id="1658922859">
      <w:bodyDiv w:val="1"/>
      <w:marLeft w:val="0"/>
      <w:marRight w:val="0"/>
      <w:marTop w:val="0"/>
      <w:marBottom w:val="0"/>
      <w:divBdr>
        <w:top w:val="none" w:sz="0" w:space="0" w:color="auto"/>
        <w:left w:val="none" w:sz="0" w:space="0" w:color="auto"/>
        <w:bottom w:val="none" w:sz="0" w:space="0" w:color="auto"/>
        <w:right w:val="none" w:sz="0" w:space="0" w:color="auto"/>
      </w:divBdr>
    </w:div>
    <w:div w:id="1659190310">
      <w:bodyDiv w:val="1"/>
      <w:marLeft w:val="0"/>
      <w:marRight w:val="0"/>
      <w:marTop w:val="0"/>
      <w:marBottom w:val="0"/>
      <w:divBdr>
        <w:top w:val="none" w:sz="0" w:space="0" w:color="auto"/>
        <w:left w:val="none" w:sz="0" w:space="0" w:color="auto"/>
        <w:bottom w:val="none" w:sz="0" w:space="0" w:color="auto"/>
        <w:right w:val="none" w:sz="0" w:space="0" w:color="auto"/>
      </w:divBdr>
    </w:div>
    <w:div w:id="1659455110">
      <w:bodyDiv w:val="1"/>
      <w:marLeft w:val="0"/>
      <w:marRight w:val="0"/>
      <w:marTop w:val="0"/>
      <w:marBottom w:val="0"/>
      <w:divBdr>
        <w:top w:val="none" w:sz="0" w:space="0" w:color="auto"/>
        <w:left w:val="none" w:sz="0" w:space="0" w:color="auto"/>
        <w:bottom w:val="none" w:sz="0" w:space="0" w:color="auto"/>
        <w:right w:val="none" w:sz="0" w:space="0" w:color="auto"/>
      </w:divBdr>
    </w:div>
    <w:div w:id="1659579603">
      <w:bodyDiv w:val="1"/>
      <w:marLeft w:val="0"/>
      <w:marRight w:val="0"/>
      <w:marTop w:val="0"/>
      <w:marBottom w:val="0"/>
      <w:divBdr>
        <w:top w:val="none" w:sz="0" w:space="0" w:color="auto"/>
        <w:left w:val="none" w:sz="0" w:space="0" w:color="auto"/>
        <w:bottom w:val="none" w:sz="0" w:space="0" w:color="auto"/>
        <w:right w:val="none" w:sz="0" w:space="0" w:color="auto"/>
      </w:divBdr>
    </w:div>
    <w:div w:id="1659922943">
      <w:bodyDiv w:val="1"/>
      <w:marLeft w:val="0"/>
      <w:marRight w:val="0"/>
      <w:marTop w:val="0"/>
      <w:marBottom w:val="0"/>
      <w:divBdr>
        <w:top w:val="none" w:sz="0" w:space="0" w:color="auto"/>
        <w:left w:val="none" w:sz="0" w:space="0" w:color="auto"/>
        <w:bottom w:val="none" w:sz="0" w:space="0" w:color="auto"/>
        <w:right w:val="none" w:sz="0" w:space="0" w:color="auto"/>
      </w:divBdr>
    </w:div>
    <w:div w:id="1660035573">
      <w:bodyDiv w:val="1"/>
      <w:marLeft w:val="0"/>
      <w:marRight w:val="0"/>
      <w:marTop w:val="0"/>
      <w:marBottom w:val="0"/>
      <w:divBdr>
        <w:top w:val="none" w:sz="0" w:space="0" w:color="auto"/>
        <w:left w:val="none" w:sz="0" w:space="0" w:color="auto"/>
        <w:bottom w:val="none" w:sz="0" w:space="0" w:color="auto"/>
        <w:right w:val="none" w:sz="0" w:space="0" w:color="auto"/>
      </w:divBdr>
    </w:div>
    <w:div w:id="1660115298">
      <w:bodyDiv w:val="1"/>
      <w:marLeft w:val="0"/>
      <w:marRight w:val="0"/>
      <w:marTop w:val="0"/>
      <w:marBottom w:val="0"/>
      <w:divBdr>
        <w:top w:val="none" w:sz="0" w:space="0" w:color="auto"/>
        <w:left w:val="none" w:sz="0" w:space="0" w:color="auto"/>
        <w:bottom w:val="none" w:sz="0" w:space="0" w:color="auto"/>
        <w:right w:val="none" w:sz="0" w:space="0" w:color="auto"/>
      </w:divBdr>
    </w:div>
    <w:div w:id="1660843348">
      <w:bodyDiv w:val="1"/>
      <w:marLeft w:val="0"/>
      <w:marRight w:val="0"/>
      <w:marTop w:val="0"/>
      <w:marBottom w:val="0"/>
      <w:divBdr>
        <w:top w:val="none" w:sz="0" w:space="0" w:color="auto"/>
        <w:left w:val="none" w:sz="0" w:space="0" w:color="auto"/>
        <w:bottom w:val="none" w:sz="0" w:space="0" w:color="auto"/>
        <w:right w:val="none" w:sz="0" w:space="0" w:color="auto"/>
      </w:divBdr>
    </w:div>
    <w:div w:id="1661079140">
      <w:bodyDiv w:val="1"/>
      <w:marLeft w:val="0"/>
      <w:marRight w:val="0"/>
      <w:marTop w:val="0"/>
      <w:marBottom w:val="0"/>
      <w:divBdr>
        <w:top w:val="none" w:sz="0" w:space="0" w:color="auto"/>
        <w:left w:val="none" w:sz="0" w:space="0" w:color="auto"/>
        <w:bottom w:val="none" w:sz="0" w:space="0" w:color="auto"/>
        <w:right w:val="none" w:sz="0" w:space="0" w:color="auto"/>
      </w:divBdr>
    </w:div>
    <w:div w:id="1661735410">
      <w:bodyDiv w:val="1"/>
      <w:marLeft w:val="0"/>
      <w:marRight w:val="0"/>
      <w:marTop w:val="0"/>
      <w:marBottom w:val="0"/>
      <w:divBdr>
        <w:top w:val="none" w:sz="0" w:space="0" w:color="auto"/>
        <w:left w:val="none" w:sz="0" w:space="0" w:color="auto"/>
        <w:bottom w:val="none" w:sz="0" w:space="0" w:color="auto"/>
        <w:right w:val="none" w:sz="0" w:space="0" w:color="auto"/>
      </w:divBdr>
    </w:div>
    <w:div w:id="1661882875">
      <w:bodyDiv w:val="1"/>
      <w:marLeft w:val="0"/>
      <w:marRight w:val="0"/>
      <w:marTop w:val="0"/>
      <w:marBottom w:val="0"/>
      <w:divBdr>
        <w:top w:val="none" w:sz="0" w:space="0" w:color="auto"/>
        <w:left w:val="none" w:sz="0" w:space="0" w:color="auto"/>
        <w:bottom w:val="none" w:sz="0" w:space="0" w:color="auto"/>
        <w:right w:val="none" w:sz="0" w:space="0" w:color="auto"/>
      </w:divBdr>
    </w:div>
    <w:div w:id="1662194846">
      <w:bodyDiv w:val="1"/>
      <w:marLeft w:val="0"/>
      <w:marRight w:val="0"/>
      <w:marTop w:val="0"/>
      <w:marBottom w:val="0"/>
      <w:divBdr>
        <w:top w:val="none" w:sz="0" w:space="0" w:color="auto"/>
        <w:left w:val="none" w:sz="0" w:space="0" w:color="auto"/>
        <w:bottom w:val="none" w:sz="0" w:space="0" w:color="auto"/>
        <w:right w:val="none" w:sz="0" w:space="0" w:color="auto"/>
      </w:divBdr>
    </w:div>
    <w:div w:id="1662418247">
      <w:bodyDiv w:val="1"/>
      <w:marLeft w:val="0"/>
      <w:marRight w:val="0"/>
      <w:marTop w:val="0"/>
      <w:marBottom w:val="0"/>
      <w:divBdr>
        <w:top w:val="none" w:sz="0" w:space="0" w:color="auto"/>
        <w:left w:val="none" w:sz="0" w:space="0" w:color="auto"/>
        <w:bottom w:val="none" w:sz="0" w:space="0" w:color="auto"/>
        <w:right w:val="none" w:sz="0" w:space="0" w:color="auto"/>
      </w:divBdr>
    </w:div>
    <w:div w:id="1663044468">
      <w:bodyDiv w:val="1"/>
      <w:marLeft w:val="0"/>
      <w:marRight w:val="0"/>
      <w:marTop w:val="0"/>
      <w:marBottom w:val="0"/>
      <w:divBdr>
        <w:top w:val="none" w:sz="0" w:space="0" w:color="auto"/>
        <w:left w:val="none" w:sz="0" w:space="0" w:color="auto"/>
        <w:bottom w:val="none" w:sz="0" w:space="0" w:color="auto"/>
        <w:right w:val="none" w:sz="0" w:space="0" w:color="auto"/>
      </w:divBdr>
    </w:div>
    <w:div w:id="1663242226">
      <w:bodyDiv w:val="1"/>
      <w:marLeft w:val="0"/>
      <w:marRight w:val="0"/>
      <w:marTop w:val="0"/>
      <w:marBottom w:val="0"/>
      <w:divBdr>
        <w:top w:val="none" w:sz="0" w:space="0" w:color="auto"/>
        <w:left w:val="none" w:sz="0" w:space="0" w:color="auto"/>
        <w:bottom w:val="none" w:sz="0" w:space="0" w:color="auto"/>
        <w:right w:val="none" w:sz="0" w:space="0" w:color="auto"/>
      </w:divBdr>
    </w:div>
    <w:div w:id="1663778328">
      <w:bodyDiv w:val="1"/>
      <w:marLeft w:val="0"/>
      <w:marRight w:val="0"/>
      <w:marTop w:val="0"/>
      <w:marBottom w:val="0"/>
      <w:divBdr>
        <w:top w:val="none" w:sz="0" w:space="0" w:color="auto"/>
        <w:left w:val="none" w:sz="0" w:space="0" w:color="auto"/>
        <w:bottom w:val="none" w:sz="0" w:space="0" w:color="auto"/>
        <w:right w:val="none" w:sz="0" w:space="0" w:color="auto"/>
      </w:divBdr>
    </w:div>
    <w:div w:id="1665352260">
      <w:bodyDiv w:val="1"/>
      <w:marLeft w:val="0"/>
      <w:marRight w:val="0"/>
      <w:marTop w:val="0"/>
      <w:marBottom w:val="0"/>
      <w:divBdr>
        <w:top w:val="none" w:sz="0" w:space="0" w:color="auto"/>
        <w:left w:val="none" w:sz="0" w:space="0" w:color="auto"/>
        <w:bottom w:val="none" w:sz="0" w:space="0" w:color="auto"/>
        <w:right w:val="none" w:sz="0" w:space="0" w:color="auto"/>
      </w:divBdr>
    </w:div>
    <w:div w:id="1665544773">
      <w:bodyDiv w:val="1"/>
      <w:marLeft w:val="0"/>
      <w:marRight w:val="0"/>
      <w:marTop w:val="0"/>
      <w:marBottom w:val="0"/>
      <w:divBdr>
        <w:top w:val="none" w:sz="0" w:space="0" w:color="auto"/>
        <w:left w:val="none" w:sz="0" w:space="0" w:color="auto"/>
        <w:bottom w:val="none" w:sz="0" w:space="0" w:color="auto"/>
        <w:right w:val="none" w:sz="0" w:space="0" w:color="auto"/>
      </w:divBdr>
    </w:div>
    <w:div w:id="1666081174">
      <w:bodyDiv w:val="1"/>
      <w:marLeft w:val="0"/>
      <w:marRight w:val="0"/>
      <w:marTop w:val="0"/>
      <w:marBottom w:val="0"/>
      <w:divBdr>
        <w:top w:val="none" w:sz="0" w:space="0" w:color="auto"/>
        <w:left w:val="none" w:sz="0" w:space="0" w:color="auto"/>
        <w:bottom w:val="none" w:sz="0" w:space="0" w:color="auto"/>
        <w:right w:val="none" w:sz="0" w:space="0" w:color="auto"/>
      </w:divBdr>
    </w:div>
    <w:div w:id="1666274287">
      <w:bodyDiv w:val="1"/>
      <w:marLeft w:val="0"/>
      <w:marRight w:val="0"/>
      <w:marTop w:val="0"/>
      <w:marBottom w:val="0"/>
      <w:divBdr>
        <w:top w:val="none" w:sz="0" w:space="0" w:color="auto"/>
        <w:left w:val="none" w:sz="0" w:space="0" w:color="auto"/>
        <w:bottom w:val="none" w:sz="0" w:space="0" w:color="auto"/>
        <w:right w:val="none" w:sz="0" w:space="0" w:color="auto"/>
      </w:divBdr>
    </w:div>
    <w:div w:id="1666786049">
      <w:bodyDiv w:val="1"/>
      <w:marLeft w:val="0"/>
      <w:marRight w:val="0"/>
      <w:marTop w:val="0"/>
      <w:marBottom w:val="0"/>
      <w:divBdr>
        <w:top w:val="none" w:sz="0" w:space="0" w:color="auto"/>
        <w:left w:val="none" w:sz="0" w:space="0" w:color="auto"/>
        <w:bottom w:val="none" w:sz="0" w:space="0" w:color="auto"/>
        <w:right w:val="none" w:sz="0" w:space="0" w:color="auto"/>
      </w:divBdr>
    </w:div>
    <w:div w:id="1667440132">
      <w:bodyDiv w:val="1"/>
      <w:marLeft w:val="0"/>
      <w:marRight w:val="0"/>
      <w:marTop w:val="0"/>
      <w:marBottom w:val="0"/>
      <w:divBdr>
        <w:top w:val="none" w:sz="0" w:space="0" w:color="auto"/>
        <w:left w:val="none" w:sz="0" w:space="0" w:color="auto"/>
        <w:bottom w:val="none" w:sz="0" w:space="0" w:color="auto"/>
        <w:right w:val="none" w:sz="0" w:space="0" w:color="auto"/>
      </w:divBdr>
    </w:div>
    <w:div w:id="1667442544">
      <w:bodyDiv w:val="1"/>
      <w:marLeft w:val="0"/>
      <w:marRight w:val="0"/>
      <w:marTop w:val="0"/>
      <w:marBottom w:val="0"/>
      <w:divBdr>
        <w:top w:val="none" w:sz="0" w:space="0" w:color="auto"/>
        <w:left w:val="none" w:sz="0" w:space="0" w:color="auto"/>
        <w:bottom w:val="none" w:sz="0" w:space="0" w:color="auto"/>
        <w:right w:val="none" w:sz="0" w:space="0" w:color="auto"/>
      </w:divBdr>
    </w:div>
    <w:div w:id="1667510772">
      <w:bodyDiv w:val="1"/>
      <w:marLeft w:val="0"/>
      <w:marRight w:val="0"/>
      <w:marTop w:val="0"/>
      <w:marBottom w:val="0"/>
      <w:divBdr>
        <w:top w:val="none" w:sz="0" w:space="0" w:color="auto"/>
        <w:left w:val="none" w:sz="0" w:space="0" w:color="auto"/>
        <w:bottom w:val="none" w:sz="0" w:space="0" w:color="auto"/>
        <w:right w:val="none" w:sz="0" w:space="0" w:color="auto"/>
      </w:divBdr>
    </w:div>
    <w:div w:id="1667586993">
      <w:bodyDiv w:val="1"/>
      <w:marLeft w:val="0"/>
      <w:marRight w:val="0"/>
      <w:marTop w:val="0"/>
      <w:marBottom w:val="0"/>
      <w:divBdr>
        <w:top w:val="none" w:sz="0" w:space="0" w:color="auto"/>
        <w:left w:val="none" w:sz="0" w:space="0" w:color="auto"/>
        <w:bottom w:val="none" w:sz="0" w:space="0" w:color="auto"/>
        <w:right w:val="none" w:sz="0" w:space="0" w:color="auto"/>
      </w:divBdr>
    </w:div>
    <w:div w:id="1667631947">
      <w:bodyDiv w:val="1"/>
      <w:marLeft w:val="0"/>
      <w:marRight w:val="0"/>
      <w:marTop w:val="0"/>
      <w:marBottom w:val="0"/>
      <w:divBdr>
        <w:top w:val="none" w:sz="0" w:space="0" w:color="auto"/>
        <w:left w:val="none" w:sz="0" w:space="0" w:color="auto"/>
        <w:bottom w:val="none" w:sz="0" w:space="0" w:color="auto"/>
        <w:right w:val="none" w:sz="0" w:space="0" w:color="auto"/>
      </w:divBdr>
    </w:div>
    <w:div w:id="1668749979">
      <w:bodyDiv w:val="1"/>
      <w:marLeft w:val="0"/>
      <w:marRight w:val="0"/>
      <w:marTop w:val="0"/>
      <w:marBottom w:val="0"/>
      <w:divBdr>
        <w:top w:val="none" w:sz="0" w:space="0" w:color="auto"/>
        <w:left w:val="none" w:sz="0" w:space="0" w:color="auto"/>
        <w:bottom w:val="none" w:sz="0" w:space="0" w:color="auto"/>
        <w:right w:val="none" w:sz="0" w:space="0" w:color="auto"/>
      </w:divBdr>
    </w:div>
    <w:div w:id="1669333357">
      <w:bodyDiv w:val="1"/>
      <w:marLeft w:val="0"/>
      <w:marRight w:val="0"/>
      <w:marTop w:val="0"/>
      <w:marBottom w:val="0"/>
      <w:divBdr>
        <w:top w:val="none" w:sz="0" w:space="0" w:color="auto"/>
        <w:left w:val="none" w:sz="0" w:space="0" w:color="auto"/>
        <w:bottom w:val="none" w:sz="0" w:space="0" w:color="auto"/>
        <w:right w:val="none" w:sz="0" w:space="0" w:color="auto"/>
      </w:divBdr>
    </w:div>
    <w:div w:id="1669476578">
      <w:bodyDiv w:val="1"/>
      <w:marLeft w:val="0"/>
      <w:marRight w:val="0"/>
      <w:marTop w:val="0"/>
      <w:marBottom w:val="0"/>
      <w:divBdr>
        <w:top w:val="none" w:sz="0" w:space="0" w:color="auto"/>
        <w:left w:val="none" w:sz="0" w:space="0" w:color="auto"/>
        <w:bottom w:val="none" w:sz="0" w:space="0" w:color="auto"/>
        <w:right w:val="none" w:sz="0" w:space="0" w:color="auto"/>
      </w:divBdr>
    </w:div>
    <w:div w:id="1669937711">
      <w:bodyDiv w:val="1"/>
      <w:marLeft w:val="0"/>
      <w:marRight w:val="0"/>
      <w:marTop w:val="0"/>
      <w:marBottom w:val="0"/>
      <w:divBdr>
        <w:top w:val="none" w:sz="0" w:space="0" w:color="auto"/>
        <w:left w:val="none" w:sz="0" w:space="0" w:color="auto"/>
        <w:bottom w:val="none" w:sz="0" w:space="0" w:color="auto"/>
        <w:right w:val="none" w:sz="0" w:space="0" w:color="auto"/>
      </w:divBdr>
    </w:div>
    <w:div w:id="1670060915">
      <w:bodyDiv w:val="1"/>
      <w:marLeft w:val="0"/>
      <w:marRight w:val="0"/>
      <w:marTop w:val="0"/>
      <w:marBottom w:val="0"/>
      <w:divBdr>
        <w:top w:val="none" w:sz="0" w:space="0" w:color="auto"/>
        <w:left w:val="none" w:sz="0" w:space="0" w:color="auto"/>
        <w:bottom w:val="none" w:sz="0" w:space="0" w:color="auto"/>
        <w:right w:val="none" w:sz="0" w:space="0" w:color="auto"/>
      </w:divBdr>
    </w:div>
    <w:div w:id="1670476504">
      <w:bodyDiv w:val="1"/>
      <w:marLeft w:val="0"/>
      <w:marRight w:val="0"/>
      <w:marTop w:val="0"/>
      <w:marBottom w:val="0"/>
      <w:divBdr>
        <w:top w:val="none" w:sz="0" w:space="0" w:color="auto"/>
        <w:left w:val="none" w:sz="0" w:space="0" w:color="auto"/>
        <w:bottom w:val="none" w:sz="0" w:space="0" w:color="auto"/>
        <w:right w:val="none" w:sz="0" w:space="0" w:color="auto"/>
      </w:divBdr>
    </w:div>
    <w:div w:id="1671836297">
      <w:bodyDiv w:val="1"/>
      <w:marLeft w:val="0"/>
      <w:marRight w:val="0"/>
      <w:marTop w:val="0"/>
      <w:marBottom w:val="0"/>
      <w:divBdr>
        <w:top w:val="none" w:sz="0" w:space="0" w:color="auto"/>
        <w:left w:val="none" w:sz="0" w:space="0" w:color="auto"/>
        <w:bottom w:val="none" w:sz="0" w:space="0" w:color="auto"/>
        <w:right w:val="none" w:sz="0" w:space="0" w:color="auto"/>
      </w:divBdr>
    </w:div>
    <w:div w:id="1672105612">
      <w:bodyDiv w:val="1"/>
      <w:marLeft w:val="0"/>
      <w:marRight w:val="0"/>
      <w:marTop w:val="0"/>
      <w:marBottom w:val="0"/>
      <w:divBdr>
        <w:top w:val="none" w:sz="0" w:space="0" w:color="auto"/>
        <w:left w:val="none" w:sz="0" w:space="0" w:color="auto"/>
        <w:bottom w:val="none" w:sz="0" w:space="0" w:color="auto"/>
        <w:right w:val="none" w:sz="0" w:space="0" w:color="auto"/>
      </w:divBdr>
    </w:div>
    <w:div w:id="1672374166">
      <w:bodyDiv w:val="1"/>
      <w:marLeft w:val="0"/>
      <w:marRight w:val="0"/>
      <w:marTop w:val="0"/>
      <w:marBottom w:val="0"/>
      <w:divBdr>
        <w:top w:val="none" w:sz="0" w:space="0" w:color="auto"/>
        <w:left w:val="none" w:sz="0" w:space="0" w:color="auto"/>
        <w:bottom w:val="none" w:sz="0" w:space="0" w:color="auto"/>
        <w:right w:val="none" w:sz="0" w:space="0" w:color="auto"/>
      </w:divBdr>
    </w:div>
    <w:div w:id="1672755375">
      <w:bodyDiv w:val="1"/>
      <w:marLeft w:val="0"/>
      <w:marRight w:val="0"/>
      <w:marTop w:val="0"/>
      <w:marBottom w:val="0"/>
      <w:divBdr>
        <w:top w:val="none" w:sz="0" w:space="0" w:color="auto"/>
        <w:left w:val="none" w:sz="0" w:space="0" w:color="auto"/>
        <w:bottom w:val="none" w:sz="0" w:space="0" w:color="auto"/>
        <w:right w:val="none" w:sz="0" w:space="0" w:color="auto"/>
      </w:divBdr>
    </w:div>
    <w:div w:id="1673415571">
      <w:bodyDiv w:val="1"/>
      <w:marLeft w:val="0"/>
      <w:marRight w:val="0"/>
      <w:marTop w:val="0"/>
      <w:marBottom w:val="0"/>
      <w:divBdr>
        <w:top w:val="none" w:sz="0" w:space="0" w:color="auto"/>
        <w:left w:val="none" w:sz="0" w:space="0" w:color="auto"/>
        <w:bottom w:val="none" w:sz="0" w:space="0" w:color="auto"/>
        <w:right w:val="none" w:sz="0" w:space="0" w:color="auto"/>
      </w:divBdr>
    </w:div>
    <w:div w:id="1673727648">
      <w:bodyDiv w:val="1"/>
      <w:marLeft w:val="0"/>
      <w:marRight w:val="0"/>
      <w:marTop w:val="0"/>
      <w:marBottom w:val="0"/>
      <w:divBdr>
        <w:top w:val="none" w:sz="0" w:space="0" w:color="auto"/>
        <w:left w:val="none" w:sz="0" w:space="0" w:color="auto"/>
        <w:bottom w:val="none" w:sz="0" w:space="0" w:color="auto"/>
        <w:right w:val="none" w:sz="0" w:space="0" w:color="auto"/>
      </w:divBdr>
    </w:div>
    <w:div w:id="1674844601">
      <w:bodyDiv w:val="1"/>
      <w:marLeft w:val="0"/>
      <w:marRight w:val="0"/>
      <w:marTop w:val="0"/>
      <w:marBottom w:val="0"/>
      <w:divBdr>
        <w:top w:val="none" w:sz="0" w:space="0" w:color="auto"/>
        <w:left w:val="none" w:sz="0" w:space="0" w:color="auto"/>
        <w:bottom w:val="none" w:sz="0" w:space="0" w:color="auto"/>
        <w:right w:val="none" w:sz="0" w:space="0" w:color="auto"/>
      </w:divBdr>
    </w:div>
    <w:div w:id="1675572035">
      <w:bodyDiv w:val="1"/>
      <w:marLeft w:val="0"/>
      <w:marRight w:val="0"/>
      <w:marTop w:val="0"/>
      <w:marBottom w:val="0"/>
      <w:divBdr>
        <w:top w:val="none" w:sz="0" w:space="0" w:color="auto"/>
        <w:left w:val="none" w:sz="0" w:space="0" w:color="auto"/>
        <w:bottom w:val="none" w:sz="0" w:space="0" w:color="auto"/>
        <w:right w:val="none" w:sz="0" w:space="0" w:color="auto"/>
      </w:divBdr>
    </w:div>
    <w:div w:id="1675650964">
      <w:bodyDiv w:val="1"/>
      <w:marLeft w:val="0"/>
      <w:marRight w:val="0"/>
      <w:marTop w:val="0"/>
      <w:marBottom w:val="0"/>
      <w:divBdr>
        <w:top w:val="none" w:sz="0" w:space="0" w:color="auto"/>
        <w:left w:val="none" w:sz="0" w:space="0" w:color="auto"/>
        <w:bottom w:val="none" w:sz="0" w:space="0" w:color="auto"/>
        <w:right w:val="none" w:sz="0" w:space="0" w:color="auto"/>
      </w:divBdr>
    </w:div>
    <w:div w:id="1675960025">
      <w:bodyDiv w:val="1"/>
      <w:marLeft w:val="0"/>
      <w:marRight w:val="0"/>
      <w:marTop w:val="0"/>
      <w:marBottom w:val="0"/>
      <w:divBdr>
        <w:top w:val="none" w:sz="0" w:space="0" w:color="auto"/>
        <w:left w:val="none" w:sz="0" w:space="0" w:color="auto"/>
        <w:bottom w:val="none" w:sz="0" w:space="0" w:color="auto"/>
        <w:right w:val="none" w:sz="0" w:space="0" w:color="auto"/>
      </w:divBdr>
    </w:div>
    <w:div w:id="1676375768">
      <w:bodyDiv w:val="1"/>
      <w:marLeft w:val="0"/>
      <w:marRight w:val="0"/>
      <w:marTop w:val="0"/>
      <w:marBottom w:val="0"/>
      <w:divBdr>
        <w:top w:val="none" w:sz="0" w:space="0" w:color="auto"/>
        <w:left w:val="none" w:sz="0" w:space="0" w:color="auto"/>
        <w:bottom w:val="none" w:sz="0" w:space="0" w:color="auto"/>
        <w:right w:val="none" w:sz="0" w:space="0" w:color="auto"/>
      </w:divBdr>
    </w:div>
    <w:div w:id="1676419139">
      <w:bodyDiv w:val="1"/>
      <w:marLeft w:val="0"/>
      <w:marRight w:val="0"/>
      <w:marTop w:val="0"/>
      <w:marBottom w:val="0"/>
      <w:divBdr>
        <w:top w:val="none" w:sz="0" w:space="0" w:color="auto"/>
        <w:left w:val="none" w:sz="0" w:space="0" w:color="auto"/>
        <w:bottom w:val="none" w:sz="0" w:space="0" w:color="auto"/>
        <w:right w:val="none" w:sz="0" w:space="0" w:color="auto"/>
      </w:divBdr>
    </w:div>
    <w:div w:id="1676881627">
      <w:bodyDiv w:val="1"/>
      <w:marLeft w:val="0"/>
      <w:marRight w:val="0"/>
      <w:marTop w:val="0"/>
      <w:marBottom w:val="0"/>
      <w:divBdr>
        <w:top w:val="none" w:sz="0" w:space="0" w:color="auto"/>
        <w:left w:val="none" w:sz="0" w:space="0" w:color="auto"/>
        <w:bottom w:val="none" w:sz="0" w:space="0" w:color="auto"/>
        <w:right w:val="none" w:sz="0" w:space="0" w:color="auto"/>
      </w:divBdr>
    </w:div>
    <w:div w:id="1679193542">
      <w:bodyDiv w:val="1"/>
      <w:marLeft w:val="0"/>
      <w:marRight w:val="0"/>
      <w:marTop w:val="0"/>
      <w:marBottom w:val="0"/>
      <w:divBdr>
        <w:top w:val="none" w:sz="0" w:space="0" w:color="auto"/>
        <w:left w:val="none" w:sz="0" w:space="0" w:color="auto"/>
        <w:bottom w:val="none" w:sz="0" w:space="0" w:color="auto"/>
        <w:right w:val="none" w:sz="0" w:space="0" w:color="auto"/>
      </w:divBdr>
    </w:div>
    <w:div w:id="1679575729">
      <w:bodyDiv w:val="1"/>
      <w:marLeft w:val="0"/>
      <w:marRight w:val="0"/>
      <w:marTop w:val="0"/>
      <w:marBottom w:val="0"/>
      <w:divBdr>
        <w:top w:val="none" w:sz="0" w:space="0" w:color="auto"/>
        <w:left w:val="none" w:sz="0" w:space="0" w:color="auto"/>
        <w:bottom w:val="none" w:sz="0" w:space="0" w:color="auto"/>
        <w:right w:val="none" w:sz="0" w:space="0" w:color="auto"/>
      </w:divBdr>
    </w:div>
    <w:div w:id="1679843030">
      <w:bodyDiv w:val="1"/>
      <w:marLeft w:val="0"/>
      <w:marRight w:val="0"/>
      <w:marTop w:val="0"/>
      <w:marBottom w:val="0"/>
      <w:divBdr>
        <w:top w:val="none" w:sz="0" w:space="0" w:color="auto"/>
        <w:left w:val="none" w:sz="0" w:space="0" w:color="auto"/>
        <w:bottom w:val="none" w:sz="0" w:space="0" w:color="auto"/>
        <w:right w:val="none" w:sz="0" w:space="0" w:color="auto"/>
      </w:divBdr>
    </w:div>
    <w:div w:id="1680622273">
      <w:bodyDiv w:val="1"/>
      <w:marLeft w:val="0"/>
      <w:marRight w:val="0"/>
      <w:marTop w:val="0"/>
      <w:marBottom w:val="0"/>
      <w:divBdr>
        <w:top w:val="none" w:sz="0" w:space="0" w:color="auto"/>
        <w:left w:val="none" w:sz="0" w:space="0" w:color="auto"/>
        <w:bottom w:val="none" w:sz="0" w:space="0" w:color="auto"/>
        <w:right w:val="none" w:sz="0" w:space="0" w:color="auto"/>
      </w:divBdr>
    </w:div>
    <w:div w:id="1681199090">
      <w:bodyDiv w:val="1"/>
      <w:marLeft w:val="0"/>
      <w:marRight w:val="0"/>
      <w:marTop w:val="0"/>
      <w:marBottom w:val="0"/>
      <w:divBdr>
        <w:top w:val="none" w:sz="0" w:space="0" w:color="auto"/>
        <w:left w:val="none" w:sz="0" w:space="0" w:color="auto"/>
        <w:bottom w:val="none" w:sz="0" w:space="0" w:color="auto"/>
        <w:right w:val="none" w:sz="0" w:space="0" w:color="auto"/>
      </w:divBdr>
    </w:div>
    <w:div w:id="1681545634">
      <w:bodyDiv w:val="1"/>
      <w:marLeft w:val="0"/>
      <w:marRight w:val="0"/>
      <w:marTop w:val="0"/>
      <w:marBottom w:val="0"/>
      <w:divBdr>
        <w:top w:val="none" w:sz="0" w:space="0" w:color="auto"/>
        <w:left w:val="none" w:sz="0" w:space="0" w:color="auto"/>
        <w:bottom w:val="none" w:sz="0" w:space="0" w:color="auto"/>
        <w:right w:val="none" w:sz="0" w:space="0" w:color="auto"/>
      </w:divBdr>
    </w:div>
    <w:div w:id="1681810571">
      <w:bodyDiv w:val="1"/>
      <w:marLeft w:val="0"/>
      <w:marRight w:val="0"/>
      <w:marTop w:val="0"/>
      <w:marBottom w:val="0"/>
      <w:divBdr>
        <w:top w:val="none" w:sz="0" w:space="0" w:color="auto"/>
        <w:left w:val="none" w:sz="0" w:space="0" w:color="auto"/>
        <w:bottom w:val="none" w:sz="0" w:space="0" w:color="auto"/>
        <w:right w:val="none" w:sz="0" w:space="0" w:color="auto"/>
      </w:divBdr>
    </w:div>
    <w:div w:id="1682661227">
      <w:bodyDiv w:val="1"/>
      <w:marLeft w:val="0"/>
      <w:marRight w:val="0"/>
      <w:marTop w:val="0"/>
      <w:marBottom w:val="0"/>
      <w:divBdr>
        <w:top w:val="none" w:sz="0" w:space="0" w:color="auto"/>
        <w:left w:val="none" w:sz="0" w:space="0" w:color="auto"/>
        <w:bottom w:val="none" w:sz="0" w:space="0" w:color="auto"/>
        <w:right w:val="none" w:sz="0" w:space="0" w:color="auto"/>
      </w:divBdr>
    </w:div>
    <w:div w:id="1682732535">
      <w:bodyDiv w:val="1"/>
      <w:marLeft w:val="0"/>
      <w:marRight w:val="0"/>
      <w:marTop w:val="0"/>
      <w:marBottom w:val="0"/>
      <w:divBdr>
        <w:top w:val="none" w:sz="0" w:space="0" w:color="auto"/>
        <w:left w:val="none" w:sz="0" w:space="0" w:color="auto"/>
        <w:bottom w:val="none" w:sz="0" w:space="0" w:color="auto"/>
        <w:right w:val="none" w:sz="0" w:space="0" w:color="auto"/>
      </w:divBdr>
    </w:div>
    <w:div w:id="1682855860">
      <w:bodyDiv w:val="1"/>
      <w:marLeft w:val="0"/>
      <w:marRight w:val="0"/>
      <w:marTop w:val="0"/>
      <w:marBottom w:val="0"/>
      <w:divBdr>
        <w:top w:val="none" w:sz="0" w:space="0" w:color="auto"/>
        <w:left w:val="none" w:sz="0" w:space="0" w:color="auto"/>
        <w:bottom w:val="none" w:sz="0" w:space="0" w:color="auto"/>
        <w:right w:val="none" w:sz="0" w:space="0" w:color="auto"/>
      </w:divBdr>
    </w:div>
    <w:div w:id="1684016423">
      <w:bodyDiv w:val="1"/>
      <w:marLeft w:val="0"/>
      <w:marRight w:val="0"/>
      <w:marTop w:val="0"/>
      <w:marBottom w:val="0"/>
      <w:divBdr>
        <w:top w:val="none" w:sz="0" w:space="0" w:color="auto"/>
        <w:left w:val="none" w:sz="0" w:space="0" w:color="auto"/>
        <w:bottom w:val="none" w:sz="0" w:space="0" w:color="auto"/>
        <w:right w:val="none" w:sz="0" w:space="0" w:color="auto"/>
      </w:divBdr>
    </w:div>
    <w:div w:id="1684044373">
      <w:bodyDiv w:val="1"/>
      <w:marLeft w:val="0"/>
      <w:marRight w:val="0"/>
      <w:marTop w:val="0"/>
      <w:marBottom w:val="0"/>
      <w:divBdr>
        <w:top w:val="none" w:sz="0" w:space="0" w:color="auto"/>
        <w:left w:val="none" w:sz="0" w:space="0" w:color="auto"/>
        <w:bottom w:val="none" w:sz="0" w:space="0" w:color="auto"/>
        <w:right w:val="none" w:sz="0" w:space="0" w:color="auto"/>
      </w:divBdr>
    </w:div>
    <w:div w:id="1684478968">
      <w:bodyDiv w:val="1"/>
      <w:marLeft w:val="0"/>
      <w:marRight w:val="0"/>
      <w:marTop w:val="0"/>
      <w:marBottom w:val="0"/>
      <w:divBdr>
        <w:top w:val="none" w:sz="0" w:space="0" w:color="auto"/>
        <w:left w:val="none" w:sz="0" w:space="0" w:color="auto"/>
        <w:bottom w:val="none" w:sz="0" w:space="0" w:color="auto"/>
        <w:right w:val="none" w:sz="0" w:space="0" w:color="auto"/>
      </w:divBdr>
    </w:div>
    <w:div w:id="1684626887">
      <w:bodyDiv w:val="1"/>
      <w:marLeft w:val="0"/>
      <w:marRight w:val="0"/>
      <w:marTop w:val="0"/>
      <w:marBottom w:val="0"/>
      <w:divBdr>
        <w:top w:val="none" w:sz="0" w:space="0" w:color="auto"/>
        <w:left w:val="none" w:sz="0" w:space="0" w:color="auto"/>
        <w:bottom w:val="none" w:sz="0" w:space="0" w:color="auto"/>
        <w:right w:val="none" w:sz="0" w:space="0" w:color="auto"/>
      </w:divBdr>
    </w:div>
    <w:div w:id="1685013325">
      <w:bodyDiv w:val="1"/>
      <w:marLeft w:val="0"/>
      <w:marRight w:val="0"/>
      <w:marTop w:val="0"/>
      <w:marBottom w:val="0"/>
      <w:divBdr>
        <w:top w:val="none" w:sz="0" w:space="0" w:color="auto"/>
        <w:left w:val="none" w:sz="0" w:space="0" w:color="auto"/>
        <w:bottom w:val="none" w:sz="0" w:space="0" w:color="auto"/>
        <w:right w:val="none" w:sz="0" w:space="0" w:color="auto"/>
      </w:divBdr>
    </w:div>
    <w:div w:id="1685089512">
      <w:bodyDiv w:val="1"/>
      <w:marLeft w:val="0"/>
      <w:marRight w:val="0"/>
      <w:marTop w:val="0"/>
      <w:marBottom w:val="0"/>
      <w:divBdr>
        <w:top w:val="none" w:sz="0" w:space="0" w:color="auto"/>
        <w:left w:val="none" w:sz="0" w:space="0" w:color="auto"/>
        <w:bottom w:val="none" w:sz="0" w:space="0" w:color="auto"/>
        <w:right w:val="none" w:sz="0" w:space="0" w:color="auto"/>
      </w:divBdr>
    </w:div>
    <w:div w:id="1685284014">
      <w:bodyDiv w:val="1"/>
      <w:marLeft w:val="0"/>
      <w:marRight w:val="0"/>
      <w:marTop w:val="0"/>
      <w:marBottom w:val="0"/>
      <w:divBdr>
        <w:top w:val="none" w:sz="0" w:space="0" w:color="auto"/>
        <w:left w:val="none" w:sz="0" w:space="0" w:color="auto"/>
        <w:bottom w:val="none" w:sz="0" w:space="0" w:color="auto"/>
        <w:right w:val="none" w:sz="0" w:space="0" w:color="auto"/>
      </w:divBdr>
    </w:div>
    <w:div w:id="1685551058">
      <w:bodyDiv w:val="1"/>
      <w:marLeft w:val="0"/>
      <w:marRight w:val="0"/>
      <w:marTop w:val="0"/>
      <w:marBottom w:val="0"/>
      <w:divBdr>
        <w:top w:val="none" w:sz="0" w:space="0" w:color="auto"/>
        <w:left w:val="none" w:sz="0" w:space="0" w:color="auto"/>
        <w:bottom w:val="none" w:sz="0" w:space="0" w:color="auto"/>
        <w:right w:val="none" w:sz="0" w:space="0" w:color="auto"/>
      </w:divBdr>
    </w:div>
    <w:div w:id="1686203058">
      <w:bodyDiv w:val="1"/>
      <w:marLeft w:val="0"/>
      <w:marRight w:val="0"/>
      <w:marTop w:val="0"/>
      <w:marBottom w:val="0"/>
      <w:divBdr>
        <w:top w:val="none" w:sz="0" w:space="0" w:color="auto"/>
        <w:left w:val="none" w:sz="0" w:space="0" w:color="auto"/>
        <w:bottom w:val="none" w:sz="0" w:space="0" w:color="auto"/>
        <w:right w:val="none" w:sz="0" w:space="0" w:color="auto"/>
      </w:divBdr>
    </w:div>
    <w:div w:id="1686205377">
      <w:bodyDiv w:val="1"/>
      <w:marLeft w:val="0"/>
      <w:marRight w:val="0"/>
      <w:marTop w:val="0"/>
      <w:marBottom w:val="0"/>
      <w:divBdr>
        <w:top w:val="none" w:sz="0" w:space="0" w:color="auto"/>
        <w:left w:val="none" w:sz="0" w:space="0" w:color="auto"/>
        <w:bottom w:val="none" w:sz="0" w:space="0" w:color="auto"/>
        <w:right w:val="none" w:sz="0" w:space="0" w:color="auto"/>
      </w:divBdr>
    </w:div>
    <w:div w:id="1687055679">
      <w:bodyDiv w:val="1"/>
      <w:marLeft w:val="0"/>
      <w:marRight w:val="0"/>
      <w:marTop w:val="0"/>
      <w:marBottom w:val="0"/>
      <w:divBdr>
        <w:top w:val="none" w:sz="0" w:space="0" w:color="auto"/>
        <w:left w:val="none" w:sz="0" w:space="0" w:color="auto"/>
        <w:bottom w:val="none" w:sz="0" w:space="0" w:color="auto"/>
        <w:right w:val="none" w:sz="0" w:space="0" w:color="auto"/>
      </w:divBdr>
    </w:div>
    <w:div w:id="1687125773">
      <w:bodyDiv w:val="1"/>
      <w:marLeft w:val="0"/>
      <w:marRight w:val="0"/>
      <w:marTop w:val="0"/>
      <w:marBottom w:val="0"/>
      <w:divBdr>
        <w:top w:val="none" w:sz="0" w:space="0" w:color="auto"/>
        <w:left w:val="none" w:sz="0" w:space="0" w:color="auto"/>
        <w:bottom w:val="none" w:sz="0" w:space="0" w:color="auto"/>
        <w:right w:val="none" w:sz="0" w:space="0" w:color="auto"/>
      </w:divBdr>
    </w:div>
    <w:div w:id="1688093589">
      <w:bodyDiv w:val="1"/>
      <w:marLeft w:val="0"/>
      <w:marRight w:val="0"/>
      <w:marTop w:val="0"/>
      <w:marBottom w:val="0"/>
      <w:divBdr>
        <w:top w:val="none" w:sz="0" w:space="0" w:color="auto"/>
        <w:left w:val="none" w:sz="0" w:space="0" w:color="auto"/>
        <w:bottom w:val="none" w:sz="0" w:space="0" w:color="auto"/>
        <w:right w:val="none" w:sz="0" w:space="0" w:color="auto"/>
      </w:divBdr>
    </w:div>
    <w:div w:id="1688099519">
      <w:bodyDiv w:val="1"/>
      <w:marLeft w:val="0"/>
      <w:marRight w:val="0"/>
      <w:marTop w:val="0"/>
      <w:marBottom w:val="0"/>
      <w:divBdr>
        <w:top w:val="none" w:sz="0" w:space="0" w:color="auto"/>
        <w:left w:val="none" w:sz="0" w:space="0" w:color="auto"/>
        <w:bottom w:val="none" w:sz="0" w:space="0" w:color="auto"/>
        <w:right w:val="none" w:sz="0" w:space="0" w:color="auto"/>
      </w:divBdr>
    </w:div>
    <w:div w:id="1689141986">
      <w:bodyDiv w:val="1"/>
      <w:marLeft w:val="0"/>
      <w:marRight w:val="0"/>
      <w:marTop w:val="0"/>
      <w:marBottom w:val="0"/>
      <w:divBdr>
        <w:top w:val="none" w:sz="0" w:space="0" w:color="auto"/>
        <w:left w:val="none" w:sz="0" w:space="0" w:color="auto"/>
        <w:bottom w:val="none" w:sz="0" w:space="0" w:color="auto"/>
        <w:right w:val="none" w:sz="0" w:space="0" w:color="auto"/>
      </w:divBdr>
    </w:div>
    <w:div w:id="1689479000">
      <w:bodyDiv w:val="1"/>
      <w:marLeft w:val="0"/>
      <w:marRight w:val="0"/>
      <w:marTop w:val="0"/>
      <w:marBottom w:val="0"/>
      <w:divBdr>
        <w:top w:val="none" w:sz="0" w:space="0" w:color="auto"/>
        <w:left w:val="none" w:sz="0" w:space="0" w:color="auto"/>
        <w:bottom w:val="none" w:sz="0" w:space="0" w:color="auto"/>
        <w:right w:val="none" w:sz="0" w:space="0" w:color="auto"/>
      </w:divBdr>
    </w:div>
    <w:div w:id="1689483850">
      <w:bodyDiv w:val="1"/>
      <w:marLeft w:val="0"/>
      <w:marRight w:val="0"/>
      <w:marTop w:val="0"/>
      <w:marBottom w:val="0"/>
      <w:divBdr>
        <w:top w:val="none" w:sz="0" w:space="0" w:color="auto"/>
        <w:left w:val="none" w:sz="0" w:space="0" w:color="auto"/>
        <w:bottom w:val="none" w:sz="0" w:space="0" w:color="auto"/>
        <w:right w:val="none" w:sz="0" w:space="0" w:color="auto"/>
      </w:divBdr>
    </w:div>
    <w:div w:id="1689795524">
      <w:bodyDiv w:val="1"/>
      <w:marLeft w:val="0"/>
      <w:marRight w:val="0"/>
      <w:marTop w:val="0"/>
      <w:marBottom w:val="0"/>
      <w:divBdr>
        <w:top w:val="none" w:sz="0" w:space="0" w:color="auto"/>
        <w:left w:val="none" w:sz="0" w:space="0" w:color="auto"/>
        <w:bottom w:val="none" w:sz="0" w:space="0" w:color="auto"/>
        <w:right w:val="none" w:sz="0" w:space="0" w:color="auto"/>
      </w:divBdr>
    </w:div>
    <w:div w:id="1691878389">
      <w:bodyDiv w:val="1"/>
      <w:marLeft w:val="0"/>
      <w:marRight w:val="0"/>
      <w:marTop w:val="0"/>
      <w:marBottom w:val="0"/>
      <w:divBdr>
        <w:top w:val="none" w:sz="0" w:space="0" w:color="auto"/>
        <w:left w:val="none" w:sz="0" w:space="0" w:color="auto"/>
        <w:bottom w:val="none" w:sz="0" w:space="0" w:color="auto"/>
        <w:right w:val="none" w:sz="0" w:space="0" w:color="auto"/>
      </w:divBdr>
    </w:div>
    <w:div w:id="1692753754">
      <w:bodyDiv w:val="1"/>
      <w:marLeft w:val="0"/>
      <w:marRight w:val="0"/>
      <w:marTop w:val="0"/>
      <w:marBottom w:val="0"/>
      <w:divBdr>
        <w:top w:val="none" w:sz="0" w:space="0" w:color="auto"/>
        <w:left w:val="none" w:sz="0" w:space="0" w:color="auto"/>
        <w:bottom w:val="none" w:sz="0" w:space="0" w:color="auto"/>
        <w:right w:val="none" w:sz="0" w:space="0" w:color="auto"/>
      </w:divBdr>
    </w:div>
    <w:div w:id="1693453477">
      <w:bodyDiv w:val="1"/>
      <w:marLeft w:val="0"/>
      <w:marRight w:val="0"/>
      <w:marTop w:val="0"/>
      <w:marBottom w:val="0"/>
      <w:divBdr>
        <w:top w:val="none" w:sz="0" w:space="0" w:color="auto"/>
        <w:left w:val="none" w:sz="0" w:space="0" w:color="auto"/>
        <w:bottom w:val="none" w:sz="0" w:space="0" w:color="auto"/>
        <w:right w:val="none" w:sz="0" w:space="0" w:color="auto"/>
      </w:divBdr>
    </w:div>
    <w:div w:id="1694500055">
      <w:bodyDiv w:val="1"/>
      <w:marLeft w:val="0"/>
      <w:marRight w:val="0"/>
      <w:marTop w:val="0"/>
      <w:marBottom w:val="0"/>
      <w:divBdr>
        <w:top w:val="none" w:sz="0" w:space="0" w:color="auto"/>
        <w:left w:val="none" w:sz="0" w:space="0" w:color="auto"/>
        <w:bottom w:val="none" w:sz="0" w:space="0" w:color="auto"/>
        <w:right w:val="none" w:sz="0" w:space="0" w:color="auto"/>
      </w:divBdr>
    </w:div>
    <w:div w:id="1694501893">
      <w:bodyDiv w:val="1"/>
      <w:marLeft w:val="0"/>
      <w:marRight w:val="0"/>
      <w:marTop w:val="0"/>
      <w:marBottom w:val="0"/>
      <w:divBdr>
        <w:top w:val="none" w:sz="0" w:space="0" w:color="auto"/>
        <w:left w:val="none" w:sz="0" w:space="0" w:color="auto"/>
        <w:bottom w:val="none" w:sz="0" w:space="0" w:color="auto"/>
        <w:right w:val="none" w:sz="0" w:space="0" w:color="auto"/>
      </w:divBdr>
    </w:div>
    <w:div w:id="1694528641">
      <w:bodyDiv w:val="1"/>
      <w:marLeft w:val="0"/>
      <w:marRight w:val="0"/>
      <w:marTop w:val="0"/>
      <w:marBottom w:val="0"/>
      <w:divBdr>
        <w:top w:val="none" w:sz="0" w:space="0" w:color="auto"/>
        <w:left w:val="none" w:sz="0" w:space="0" w:color="auto"/>
        <w:bottom w:val="none" w:sz="0" w:space="0" w:color="auto"/>
        <w:right w:val="none" w:sz="0" w:space="0" w:color="auto"/>
      </w:divBdr>
    </w:div>
    <w:div w:id="1695686698">
      <w:bodyDiv w:val="1"/>
      <w:marLeft w:val="0"/>
      <w:marRight w:val="0"/>
      <w:marTop w:val="0"/>
      <w:marBottom w:val="0"/>
      <w:divBdr>
        <w:top w:val="none" w:sz="0" w:space="0" w:color="auto"/>
        <w:left w:val="none" w:sz="0" w:space="0" w:color="auto"/>
        <w:bottom w:val="none" w:sz="0" w:space="0" w:color="auto"/>
        <w:right w:val="none" w:sz="0" w:space="0" w:color="auto"/>
      </w:divBdr>
    </w:div>
    <w:div w:id="1695764377">
      <w:bodyDiv w:val="1"/>
      <w:marLeft w:val="0"/>
      <w:marRight w:val="0"/>
      <w:marTop w:val="0"/>
      <w:marBottom w:val="0"/>
      <w:divBdr>
        <w:top w:val="none" w:sz="0" w:space="0" w:color="auto"/>
        <w:left w:val="none" w:sz="0" w:space="0" w:color="auto"/>
        <w:bottom w:val="none" w:sz="0" w:space="0" w:color="auto"/>
        <w:right w:val="none" w:sz="0" w:space="0" w:color="auto"/>
      </w:divBdr>
    </w:div>
    <w:div w:id="1696346389">
      <w:bodyDiv w:val="1"/>
      <w:marLeft w:val="0"/>
      <w:marRight w:val="0"/>
      <w:marTop w:val="0"/>
      <w:marBottom w:val="0"/>
      <w:divBdr>
        <w:top w:val="none" w:sz="0" w:space="0" w:color="auto"/>
        <w:left w:val="none" w:sz="0" w:space="0" w:color="auto"/>
        <w:bottom w:val="none" w:sz="0" w:space="0" w:color="auto"/>
        <w:right w:val="none" w:sz="0" w:space="0" w:color="auto"/>
      </w:divBdr>
    </w:div>
    <w:div w:id="1696611446">
      <w:bodyDiv w:val="1"/>
      <w:marLeft w:val="0"/>
      <w:marRight w:val="0"/>
      <w:marTop w:val="0"/>
      <w:marBottom w:val="0"/>
      <w:divBdr>
        <w:top w:val="none" w:sz="0" w:space="0" w:color="auto"/>
        <w:left w:val="none" w:sz="0" w:space="0" w:color="auto"/>
        <w:bottom w:val="none" w:sz="0" w:space="0" w:color="auto"/>
        <w:right w:val="none" w:sz="0" w:space="0" w:color="auto"/>
      </w:divBdr>
    </w:div>
    <w:div w:id="1696880472">
      <w:bodyDiv w:val="1"/>
      <w:marLeft w:val="0"/>
      <w:marRight w:val="0"/>
      <w:marTop w:val="0"/>
      <w:marBottom w:val="0"/>
      <w:divBdr>
        <w:top w:val="none" w:sz="0" w:space="0" w:color="auto"/>
        <w:left w:val="none" w:sz="0" w:space="0" w:color="auto"/>
        <w:bottom w:val="none" w:sz="0" w:space="0" w:color="auto"/>
        <w:right w:val="none" w:sz="0" w:space="0" w:color="auto"/>
      </w:divBdr>
    </w:div>
    <w:div w:id="1697076585">
      <w:bodyDiv w:val="1"/>
      <w:marLeft w:val="0"/>
      <w:marRight w:val="0"/>
      <w:marTop w:val="0"/>
      <w:marBottom w:val="0"/>
      <w:divBdr>
        <w:top w:val="none" w:sz="0" w:space="0" w:color="auto"/>
        <w:left w:val="none" w:sz="0" w:space="0" w:color="auto"/>
        <w:bottom w:val="none" w:sz="0" w:space="0" w:color="auto"/>
        <w:right w:val="none" w:sz="0" w:space="0" w:color="auto"/>
      </w:divBdr>
    </w:div>
    <w:div w:id="1697191164">
      <w:bodyDiv w:val="1"/>
      <w:marLeft w:val="0"/>
      <w:marRight w:val="0"/>
      <w:marTop w:val="0"/>
      <w:marBottom w:val="0"/>
      <w:divBdr>
        <w:top w:val="none" w:sz="0" w:space="0" w:color="auto"/>
        <w:left w:val="none" w:sz="0" w:space="0" w:color="auto"/>
        <w:bottom w:val="none" w:sz="0" w:space="0" w:color="auto"/>
        <w:right w:val="none" w:sz="0" w:space="0" w:color="auto"/>
      </w:divBdr>
    </w:div>
    <w:div w:id="1697193316">
      <w:bodyDiv w:val="1"/>
      <w:marLeft w:val="0"/>
      <w:marRight w:val="0"/>
      <w:marTop w:val="0"/>
      <w:marBottom w:val="0"/>
      <w:divBdr>
        <w:top w:val="none" w:sz="0" w:space="0" w:color="auto"/>
        <w:left w:val="none" w:sz="0" w:space="0" w:color="auto"/>
        <w:bottom w:val="none" w:sz="0" w:space="0" w:color="auto"/>
        <w:right w:val="none" w:sz="0" w:space="0" w:color="auto"/>
      </w:divBdr>
    </w:div>
    <w:div w:id="1697458950">
      <w:bodyDiv w:val="1"/>
      <w:marLeft w:val="0"/>
      <w:marRight w:val="0"/>
      <w:marTop w:val="0"/>
      <w:marBottom w:val="0"/>
      <w:divBdr>
        <w:top w:val="none" w:sz="0" w:space="0" w:color="auto"/>
        <w:left w:val="none" w:sz="0" w:space="0" w:color="auto"/>
        <w:bottom w:val="none" w:sz="0" w:space="0" w:color="auto"/>
        <w:right w:val="none" w:sz="0" w:space="0" w:color="auto"/>
      </w:divBdr>
    </w:div>
    <w:div w:id="1698047649">
      <w:bodyDiv w:val="1"/>
      <w:marLeft w:val="0"/>
      <w:marRight w:val="0"/>
      <w:marTop w:val="0"/>
      <w:marBottom w:val="0"/>
      <w:divBdr>
        <w:top w:val="none" w:sz="0" w:space="0" w:color="auto"/>
        <w:left w:val="none" w:sz="0" w:space="0" w:color="auto"/>
        <w:bottom w:val="none" w:sz="0" w:space="0" w:color="auto"/>
        <w:right w:val="none" w:sz="0" w:space="0" w:color="auto"/>
      </w:divBdr>
    </w:div>
    <w:div w:id="1698115859">
      <w:bodyDiv w:val="1"/>
      <w:marLeft w:val="0"/>
      <w:marRight w:val="0"/>
      <w:marTop w:val="0"/>
      <w:marBottom w:val="0"/>
      <w:divBdr>
        <w:top w:val="none" w:sz="0" w:space="0" w:color="auto"/>
        <w:left w:val="none" w:sz="0" w:space="0" w:color="auto"/>
        <w:bottom w:val="none" w:sz="0" w:space="0" w:color="auto"/>
        <w:right w:val="none" w:sz="0" w:space="0" w:color="auto"/>
      </w:divBdr>
    </w:div>
    <w:div w:id="1698922237">
      <w:bodyDiv w:val="1"/>
      <w:marLeft w:val="0"/>
      <w:marRight w:val="0"/>
      <w:marTop w:val="0"/>
      <w:marBottom w:val="0"/>
      <w:divBdr>
        <w:top w:val="none" w:sz="0" w:space="0" w:color="auto"/>
        <w:left w:val="none" w:sz="0" w:space="0" w:color="auto"/>
        <w:bottom w:val="none" w:sz="0" w:space="0" w:color="auto"/>
        <w:right w:val="none" w:sz="0" w:space="0" w:color="auto"/>
      </w:divBdr>
    </w:div>
    <w:div w:id="1698964071">
      <w:bodyDiv w:val="1"/>
      <w:marLeft w:val="0"/>
      <w:marRight w:val="0"/>
      <w:marTop w:val="0"/>
      <w:marBottom w:val="0"/>
      <w:divBdr>
        <w:top w:val="none" w:sz="0" w:space="0" w:color="auto"/>
        <w:left w:val="none" w:sz="0" w:space="0" w:color="auto"/>
        <w:bottom w:val="none" w:sz="0" w:space="0" w:color="auto"/>
        <w:right w:val="none" w:sz="0" w:space="0" w:color="auto"/>
      </w:divBdr>
    </w:div>
    <w:div w:id="1699349849">
      <w:bodyDiv w:val="1"/>
      <w:marLeft w:val="0"/>
      <w:marRight w:val="0"/>
      <w:marTop w:val="0"/>
      <w:marBottom w:val="0"/>
      <w:divBdr>
        <w:top w:val="none" w:sz="0" w:space="0" w:color="auto"/>
        <w:left w:val="none" w:sz="0" w:space="0" w:color="auto"/>
        <w:bottom w:val="none" w:sz="0" w:space="0" w:color="auto"/>
        <w:right w:val="none" w:sz="0" w:space="0" w:color="auto"/>
      </w:divBdr>
    </w:div>
    <w:div w:id="1700160253">
      <w:bodyDiv w:val="1"/>
      <w:marLeft w:val="0"/>
      <w:marRight w:val="0"/>
      <w:marTop w:val="0"/>
      <w:marBottom w:val="0"/>
      <w:divBdr>
        <w:top w:val="none" w:sz="0" w:space="0" w:color="auto"/>
        <w:left w:val="none" w:sz="0" w:space="0" w:color="auto"/>
        <w:bottom w:val="none" w:sz="0" w:space="0" w:color="auto"/>
        <w:right w:val="none" w:sz="0" w:space="0" w:color="auto"/>
      </w:divBdr>
    </w:div>
    <w:div w:id="1700887201">
      <w:bodyDiv w:val="1"/>
      <w:marLeft w:val="0"/>
      <w:marRight w:val="0"/>
      <w:marTop w:val="0"/>
      <w:marBottom w:val="0"/>
      <w:divBdr>
        <w:top w:val="none" w:sz="0" w:space="0" w:color="auto"/>
        <w:left w:val="none" w:sz="0" w:space="0" w:color="auto"/>
        <w:bottom w:val="none" w:sz="0" w:space="0" w:color="auto"/>
        <w:right w:val="none" w:sz="0" w:space="0" w:color="auto"/>
      </w:divBdr>
    </w:div>
    <w:div w:id="1701709810">
      <w:bodyDiv w:val="1"/>
      <w:marLeft w:val="0"/>
      <w:marRight w:val="0"/>
      <w:marTop w:val="0"/>
      <w:marBottom w:val="0"/>
      <w:divBdr>
        <w:top w:val="none" w:sz="0" w:space="0" w:color="auto"/>
        <w:left w:val="none" w:sz="0" w:space="0" w:color="auto"/>
        <w:bottom w:val="none" w:sz="0" w:space="0" w:color="auto"/>
        <w:right w:val="none" w:sz="0" w:space="0" w:color="auto"/>
      </w:divBdr>
    </w:div>
    <w:div w:id="1702434336">
      <w:bodyDiv w:val="1"/>
      <w:marLeft w:val="0"/>
      <w:marRight w:val="0"/>
      <w:marTop w:val="0"/>
      <w:marBottom w:val="0"/>
      <w:divBdr>
        <w:top w:val="none" w:sz="0" w:space="0" w:color="auto"/>
        <w:left w:val="none" w:sz="0" w:space="0" w:color="auto"/>
        <w:bottom w:val="none" w:sz="0" w:space="0" w:color="auto"/>
        <w:right w:val="none" w:sz="0" w:space="0" w:color="auto"/>
      </w:divBdr>
    </w:div>
    <w:div w:id="1702512050">
      <w:bodyDiv w:val="1"/>
      <w:marLeft w:val="0"/>
      <w:marRight w:val="0"/>
      <w:marTop w:val="0"/>
      <w:marBottom w:val="0"/>
      <w:divBdr>
        <w:top w:val="none" w:sz="0" w:space="0" w:color="auto"/>
        <w:left w:val="none" w:sz="0" w:space="0" w:color="auto"/>
        <w:bottom w:val="none" w:sz="0" w:space="0" w:color="auto"/>
        <w:right w:val="none" w:sz="0" w:space="0" w:color="auto"/>
      </w:divBdr>
    </w:div>
    <w:div w:id="1702823157">
      <w:bodyDiv w:val="1"/>
      <w:marLeft w:val="0"/>
      <w:marRight w:val="0"/>
      <w:marTop w:val="0"/>
      <w:marBottom w:val="0"/>
      <w:divBdr>
        <w:top w:val="none" w:sz="0" w:space="0" w:color="auto"/>
        <w:left w:val="none" w:sz="0" w:space="0" w:color="auto"/>
        <w:bottom w:val="none" w:sz="0" w:space="0" w:color="auto"/>
        <w:right w:val="none" w:sz="0" w:space="0" w:color="auto"/>
      </w:divBdr>
    </w:div>
    <w:div w:id="1702977238">
      <w:bodyDiv w:val="1"/>
      <w:marLeft w:val="0"/>
      <w:marRight w:val="0"/>
      <w:marTop w:val="0"/>
      <w:marBottom w:val="0"/>
      <w:divBdr>
        <w:top w:val="none" w:sz="0" w:space="0" w:color="auto"/>
        <w:left w:val="none" w:sz="0" w:space="0" w:color="auto"/>
        <w:bottom w:val="none" w:sz="0" w:space="0" w:color="auto"/>
        <w:right w:val="none" w:sz="0" w:space="0" w:color="auto"/>
      </w:divBdr>
    </w:div>
    <w:div w:id="1703558670">
      <w:bodyDiv w:val="1"/>
      <w:marLeft w:val="0"/>
      <w:marRight w:val="0"/>
      <w:marTop w:val="0"/>
      <w:marBottom w:val="0"/>
      <w:divBdr>
        <w:top w:val="none" w:sz="0" w:space="0" w:color="auto"/>
        <w:left w:val="none" w:sz="0" w:space="0" w:color="auto"/>
        <w:bottom w:val="none" w:sz="0" w:space="0" w:color="auto"/>
        <w:right w:val="none" w:sz="0" w:space="0" w:color="auto"/>
      </w:divBdr>
    </w:div>
    <w:div w:id="1704091081">
      <w:bodyDiv w:val="1"/>
      <w:marLeft w:val="0"/>
      <w:marRight w:val="0"/>
      <w:marTop w:val="0"/>
      <w:marBottom w:val="0"/>
      <w:divBdr>
        <w:top w:val="none" w:sz="0" w:space="0" w:color="auto"/>
        <w:left w:val="none" w:sz="0" w:space="0" w:color="auto"/>
        <w:bottom w:val="none" w:sz="0" w:space="0" w:color="auto"/>
        <w:right w:val="none" w:sz="0" w:space="0" w:color="auto"/>
      </w:divBdr>
    </w:div>
    <w:div w:id="1704358390">
      <w:bodyDiv w:val="1"/>
      <w:marLeft w:val="0"/>
      <w:marRight w:val="0"/>
      <w:marTop w:val="0"/>
      <w:marBottom w:val="0"/>
      <w:divBdr>
        <w:top w:val="none" w:sz="0" w:space="0" w:color="auto"/>
        <w:left w:val="none" w:sz="0" w:space="0" w:color="auto"/>
        <w:bottom w:val="none" w:sz="0" w:space="0" w:color="auto"/>
        <w:right w:val="none" w:sz="0" w:space="0" w:color="auto"/>
      </w:divBdr>
    </w:div>
    <w:div w:id="1704476579">
      <w:bodyDiv w:val="1"/>
      <w:marLeft w:val="0"/>
      <w:marRight w:val="0"/>
      <w:marTop w:val="0"/>
      <w:marBottom w:val="0"/>
      <w:divBdr>
        <w:top w:val="none" w:sz="0" w:space="0" w:color="auto"/>
        <w:left w:val="none" w:sz="0" w:space="0" w:color="auto"/>
        <w:bottom w:val="none" w:sz="0" w:space="0" w:color="auto"/>
        <w:right w:val="none" w:sz="0" w:space="0" w:color="auto"/>
      </w:divBdr>
    </w:div>
    <w:div w:id="1704592474">
      <w:bodyDiv w:val="1"/>
      <w:marLeft w:val="0"/>
      <w:marRight w:val="0"/>
      <w:marTop w:val="0"/>
      <w:marBottom w:val="0"/>
      <w:divBdr>
        <w:top w:val="none" w:sz="0" w:space="0" w:color="auto"/>
        <w:left w:val="none" w:sz="0" w:space="0" w:color="auto"/>
        <w:bottom w:val="none" w:sz="0" w:space="0" w:color="auto"/>
        <w:right w:val="none" w:sz="0" w:space="0" w:color="auto"/>
      </w:divBdr>
    </w:div>
    <w:div w:id="1706327308">
      <w:bodyDiv w:val="1"/>
      <w:marLeft w:val="0"/>
      <w:marRight w:val="0"/>
      <w:marTop w:val="0"/>
      <w:marBottom w:val="0"/>
      <w:divBdr>
        <w:top w:val="none" w:sz="0" w:space="0" w:color="auto"/>
        <w:left w:val="none" w:sz="0" w:space="0" w:color="auto"/>
        <w:bottom w:val="none" w:sz="0" w:space="0" w:color="auto"/>
        <w:right w:val="none" w:sz="0" w:space="0" w:color="auto"/>
      </w:divBdr>
    </w:div>
    <w:div w:id="1706755979">
      <w:bodyDiv w:val="1"/>
      <w:marLeft w:val="0"/>
      <w:marRight w:val="0"/>
      <w:marTop w:val="0"/>
      <w:marBottom w:val="0"/>
      <w:divBdr>
        <w:top w:val="none" w:sz="0" w:space="0" w:color="auto"/>
        <w:left w:val="none" w:sz="0" w:space="0" w:color="auto"/>
        <w:bottom w:val="none" w:sz="0" w:space="0" w:color="auto"/>
        <w:right w:val="none" w:sz="0" w:space="0" w:color="auto"/>
      </w:divBdr>
    </w:div>
    <w:div w:id="1707098374">
      <w:bodyDiv w:val="1"/>
      <w:marLeft w:val="0"/>
      <w:marRight w:val="0"/>
      <w:marTop w:val="0"/>
      <w:marBottom w:val="0"/>
      <w:divBdr>
        <w:top w:val="none" w:sz="0" w:space="0" w:color="auto"/>
        <w:left w:val="none" w:sz="0" w:space="0" w:color="auto"/>
        <w:bottom w:val="none" w:sz="0" w:space="0" w:color="auto"/>
        <w:right w:val="none" w:sz="0" w:space="0" w:color="auto"/>
      </w:divBdr>
    </w:div>
    <w:div w:id="1707832938">
      <w:bodyDiv w:val="1"/>
      <w:marLeft w:val="0"/>
      <w:marRight w:val="0"/>
      <w:marTop w:val="0"/>
      <w:marBottom w:val="0"/>
      <w:divBdr>
        <w:top w:val="none" w:sz="0" w:space="0" w:color="auto"/>
        <w:left w:val="none" w:sz="0" w:space="0" w:color="auto"/>
        <w:bottom w:val="none" w:sz="0" w:space="0" w:color="auto"/>
        <w:right w:val="none" w:sz="0" w:space="0" w:color="auto"/>
      </w:divBdr>
    </w:div>
    <w:div w:id="1707951243">
      <w:bodyDiv w:val="1"/>
      <w:marLeft w:val="0"/>
      <w:marRight w:val="0"/>
      <w:marTop w:val="0"/>
      <w:marBottom w:val="0"/>
      <w:divBdr>
        <w:top w:val="none" w:sz="0" w:space="0" w:color="auto"/>
        <w:left w:val="none" w:sz="0" w:space="0" w:color="auto"/>
        <w:bottom w:val="none" w:sz="0" w:space="0" w:color="auto"/>
        <w:right w:val="none" w:sz="0" w:space="0" w:color="auto"/>
      </w:divBdr>
    </w:div>
    <w:div w:id="1708136693">
      <w:bodyDiv w:val="1"/>
      <w:marLeft w:val="0"/>
      <w:marRight w:val="0"/>
      <w:marTop w:val="0"/>
      <w:marBottom w:val="0"/>
      <w:divBdr>
        <w:top w:val="none" w:sz="0" w:space="0" w:color="auto"/>
        <w:left w:val="none" w:sz="0" w:space="0" w:color="auto"/>
        <w:bottom w:val="none" w:sz="0" w:space="0" w:color="auto"/>
        <w:right w:val="none" w:sz="0" w:space="0" w:color="auto"/>
      </w:divBdr>
    </w:div>
    <w:div w:id="1708220779">
      <w:bodyDiv w:val="1"/>
      <w:marLeft w:val="0"/>
      <w:marRight w:val="0"/>
      <w:marTop w:val="0"/>
      <w:marBottom w:val="0"/>
      <w:divBdr>
        <w:top w:val="none" w:sz="0" w:space="0" w:color="auto"/>
        <w:left w:val="none" w:sz="0" w:space="0" w:color="auto"/>
        <w:bottom w:val="none" w:sz="0" w:space="0" w:color="auto"/>
        <w:right w:val="none" w:sz="0" w:space="0" w:color="auto"/>
      </w:divBdr>
    </w:div>
    <w:div w:id="1708795109">
      <w:bodyDiv w:val="1"/>
      <w:marLeft w:val="0"/>
      <w:marRight w:val="0"/>
      <w:marTop w:val="0"/>
      <w:marBottom w:val="0"/>
      <w:divBdr>
        <w:top w:val="none" w:sz="0" w:space="0" w:color="auto"/>
        <w:left w:val="none" w:sz="0" w:space="0" w:color="auto"/>
        <w:bottom w:val="none" w:sz="0" w:space="0" w:color="auto"/>
        <w:right w:val="none" w:sz="0" w:space="0" w:color="auto"/>
      </w:divBdr>
    </w:div>
    <w:div w:id="1709800328">
      <w:bodyDiv w:val="1"/>
      <w:marLeft w:val="0"/>
      <w:marRight w:val="0"/>
      <w:marTop w:val="0"/>
      <w:marBottom w:val="0"/>
      <w:divBdr>
        <w:top w:val="none" w:sz="0" w:space="0" w:color="auto"/>
        <w:left w:val="none" w:sz="0" w:space="0" w:color="auto"/>
        <w:bottom w:val="none" w:sz="0" w:space="0" w:color="auto"/>
        <w:right w:val="none" w:sz="0" w:space="0" w:color="auto"/>
      </w:divBdr>
    </w:div>
    <w:div w:id="1710450598">
      <w:bodyDiv w:val="1"/>
      <w:marLeft w:val="0"/>
      <w:marRight w:val="0"/>
      <w:marTop w:val="0"/>
      <w:marBottom w:val="0"/>
      <w:divBdr>
        <w:top w:val="none" w:sz="0" w:space="0" w:color="auto"/>
        <w:left w:val="none" w:sz="0" w:space="0" w:color="auto"/>
        <w:bottom w:val="none" w:sz="0" w:space="0" w:color="auto"/>
        <w:right w:val="none" w:sz="0" w:space="0" w:color="auto"/>
      </w:divBdr>
    </w:div>
    <w:div w:id="1710496418">
      <w:bodyDiv w:val="1"/>
      <w:marLeft w:val="0"/>
      <w:marRight w:val="0"/>
      <w:marTop w:val="0"/>
      <w:marBottom w:val="0"/>
      <w:divBdr>
        <w:top w:val="none" w:sz="0" w:space="0" w:color="auto"/>
        <w:left w:val="none" w:sz="0" w:space="0" w:color="auto"/>
        <w:bottom w:val="none" w:sz="0" w:space="0" w:color="auto"/>
        <w:right w:val="none" w:sz="0" w:space="0" w:color="auto"/>
      </w:divBdr>
    </w:div>
    <w:div w:id="1710521992">
      <w:bodyDiv w:val="1"/>
      <w:marLeft w:val="0"/>
      <w:marRight w:val="0"/>
      <w:marTop w:val="0"/>
      <w:marBottom w:val="0"/>
      <w:divBdr>
        <w:top w:val="none" w:sz="0" w:space="0" w:color="auto"/>
        <w:left w:val="none" w:sz="0" w:space="0" w:color="auto"/>
        <w:bottom w:val="none" w:sz="0" w:space="0" w:color="auto"/>
        <w:right w:val="none" w:sz="0" w:space="0" w:color="auto"/>
      </w:divBdr>
    </w:div>
    <w:div w:id="1710760293">
      <w:bodyDiv w:val="1"/>
      <w:marLeft w:val="0"/>
      <w:marRight w:val="0"/>
      <w:marTop w:val="0"/>
      <w:marBottom w:val="0"/>
      <w:divBdr>
        <w:top w:val="none" w:sz="0" w:space="0" w:color="auto"/>
        <w:left w:val="none" w:sz="0" w:space="0" w:color="auto"/>
        <w:bottom w:val="none" w:sz="0" w:space="0" w:color="auto"/>
        <w:right w:val="none" w:sz="0" w:space="0" w:color="auto"/>
      </w:divBdr>
    </w:div>
    <w:div w:id="1711302927">
      <w:bodyDiv w:val="1"/>
      <w:marLeft w:val="0"/>
      <w:marRight w:val="0"/>
      <w:marTop w:val="0"/>
      <w:marBottom w:val="0"/>
      <w:divBdr>
        <w:top w:val="none" w:sz="0" w:space="0" w:color="auto"/>
        <w:left w:val="none" w:sz="0" w:space="0" w:color="auto"/>
        <w:bottom w:val="none" w:sz="0" w:space="0" w:color="auto"/>
        <w:right w:val="none" w:sz="0" w:space="0" w:color="auto"/>
      </w:divBdr>
    </w:div>
    <w:div w:id="1712143765">
      <w:bodyDiv w:val="1"/>
      <w:marLeft w:val="0"/>
      <w:marRight w:val="0"/>
      <w:marTop w:val="0"/>
      <w:marBottom w:val="0"/>
      <w:divBdr>
        <w:top w:val="none" w:sz="0" w:space="0" w:color="auto"/>
        <w:left w:val="none" w:sz="0" w:space="0" w:color="auto"/>
        <w:bottom w:val="none" w:sz="0" w:space="0" w:color="auto"/>
        <w:right w:val="none" w:sz="0" w:space="0" w:color="auto"/>
      </w:divBdr>
    </w:div>
    <w:div w:id="1712530763">
      <w:bodyDiv w:val="1"/>
      <w:marLeft w:val="0"/>
      <w:marRight w:val="0"/>
      <w:marTop w:val="0"/>
      <w:marBottom w:val="0"/>
      <w:divBdr>
        <w:top w:val="none" w:sz="0" w:space="0" w:color="auto"/>
        <w:left w:val="none" w:sz="0" w:space="0" w:color="auto"/>
        <w:bottom w:val="none" w:sz="0" w:space="0" w:color="auto"/>
        <w:right w:val="none" w:sz="0" w:space="0" w:color="auto"/>
      </w:divBdr>
    </w:div>
    <w:div w:id="1712681153">
      <w:bodyDiv w:val="1"/>
      <w:marLeft w:val="0"/>
      <w:marRight w:val="0"/>
      <w:marTop w:val="0"/>
      <w:marBottom w:val="0"/>
      <w:divBdr>
        <w:top w:val="none" w:sz="0" w:space="0" w:color="auto"/>
        <w:left w:val="none" w:sz="0" w:space="0" w:color="auto"/>
        <w:bottom w:val="none" w:sz="0" w:space="0" w:color="auto"/>
        <w:right w:val="none" w:sz="0" w:space="0" w:color="auto"/>
      </w:divBdr>
    </w:div>
    <w:div w:id="1712995797">
      <w:bodyDiv w:val="1"/>
      <w:marLeft w:val="0"/>
      <w:marRight w:val="0"/>
      <w:marTop w:val="0"/>
      <w:marBottom w:val="0"/>
      <w:divBdr>
        <w:top w:val="none" w:sz="0" w:space="0" w:color="auto"/>
        <w:left w:val="none" w:sz="0" w:space="0" w:color="auto"/>
        <w:bottom w:val="none" w:sz="0" w:space="0" w:color="auto"/>
        <w:right w:val="none" w:sz="0" w:space="0" w:color="auto"/>
      </w:divBdr>
    </w:div>
    <w:div w:id="1713925160">
      <w:bodyDiv w:val="1"/>
      <w:marLeft w:val="0"/>
      <w:marRight w:val="0"/>
      <w:marTop w:val="0"/>
      <w:marBottom w:val="0"/>
      <w:divBdr>
        <w:top w:val="none" w:sz="0" w:space="0" w:color="auto"/>
        <w:left w:val="none" w:sz="0" w:space="0" w:color="auto"/>
        <w:bottom w:val="none" w:sz="0" w:space="0" w:color="auto"/>
        <w:right w:val="none" w:sz="0" w:space="0" w:color="auto"/>
      </w:divBdr>
    </w:div>
    <w:div w:id="1713991247">
      <w:bodyDiv w:val="1"/>
      <w:marLeft w:val="0"/>
      <w:marRight w:val="0"/>
      <w:marTop w:val="0"/>
      <w:marBottom w:val="0"/>
      <w:divBdr>
        <w:top w:val="none" w:sz="0" w:space="0" w:color="auto"/>
        <w:left w:val="none" w:sz="0" w:space="0" w:color="auto"/>
        <w:bottom w:val="none" w:sz="0" w:space="0" w:color="auto"/>
        <w:right w:val="none" w:sz="0" w:space="0" w:color="auto"/>
      </w:divBdr>
    </w:div>
    <w:div w:id="1714161085">
      <w:bodyDiv w:val="1"/>
      <w:marLeft w:val="0"/>
      <w:marRight w:val="0"/>
      <w:marTop w:val="0"/>
      <w:marBottom w:val="0"/>
      <w:divBdr>
        <w:top w:val="none" w:sz="0" w:space="0" w:color="auto"/>
        <w:left w:val="none" w:sz="0" w:space="0" w:color="auto"/>
        <w:bottom w:val="none" w:sz="0" w:space="0" w:color="auto"/>
        <w:right w:val="none" w:sz="0" w:space="0" w:color="auto"/>
      </w:divBdr>
    </w:div>
    <w:div w:id="1714497694">
      <w:bodyDiv w:val="1"/>
      <w:marLeft w:val="0"/>
      <w:marRight w:val="0"/>
      <w:marTop w:val="0"/>
      <w:marBottom w:val="0"/>
      <w:divBdr>
        <w:top w:val="none" w:sz="0" w:space="0" w:color="auto"/>
        <w:left w:val="none" w:sz="0" w:space="0" w:color="auto"/>
        <w:bottom w:val="none" w:sz="0" w:space="0" w:color="auto"/>
        <w:right w:val="none" w:sz="0" w:space="0" w:color="auto"/>
      </w:divBdr>
    </w:div>
    <w:div w:id="1714579413">
      <w:bodyDiv w:val="1"/>
      <w:marLeft w:val="0"/>
      <w:marRight w:val="0"/>
      <w:marTop w:val="0"/>
      <w:marBottom w:val="0"/>
      <w:divBdr>
        <w:top w:val="none" w:sz="0" w:space="0" w:color="auto"/>
        <w:left w:val="none" w:sz="0" w:space="0" w:color="auto"/>
        <w:bottom w:val="none" w:sz="0" w:space="0" w:color="auto"/>
        <w:right w:val="none" w:sz="0" w:space="0" w:color="auto"/>
      </w:divBdr>
    </w:div>
    <w:div w:id="1714884655">
      <w:bodyDiv w:val="1"/>
      <w:marLeft w:val="0"/>
      <w:marRight w:val="0"/>
      <w:marTop w:val="0"/>
      <w:marBottom w:val="0"/>
      <w:divBdr>
        <w:top w:val="none" w:sz="0" w:space="0" w:color="auto"/>
        <w:left w:val="none" w:sz="0" w:space="0" w:color="auto"/>
        <w:bottom w:val="none" w:sz="0" w:space="0" w:color="auto"/>
        <w:right w:val="none" w:sz="0" w:space="0" w:color="auto"/>
      </w:divBdr>
    </w:div>
    <w:div w:id="1715108908">
      <w:bodyDiv w:val="1"/>
      <w:marLeft w:val="0"/>
      <w:marRight w:val="0"/>
      <w:marTop w:val="0"/>
      <w:marBottom w:val="0"/>
      <w:divBdr>
        <w:top w:val="none" w:sz="0" w:space="0" w:color="auto"/>
        <w:left w:val="none" w:sz="0" w:space="0" w:color="auto"/>
        <w:bottom w:val="none" w:sz="0" w:space="0" w:color="auto"/>
        <w:right w:val="none" w:sz="0" w:space="0" w:color="auto"/>
      </w:divBdr>
    </w:div>
    <w:div w:id="1715695577">
      <w:bodyDiv w:val="1"/>
      <w:marLeft w:val="0"/>
      <w:marRight w:val="0"/>
      <w:marTop w:val="0"/>
      <w:marBottom w:val="0"/>
      <w:divBdr>
        <w:top w:val="none" w:sz="0" w:space="0" w:color="auto"/>
        <w:left w:val="none" w:sz="0" w:space="0" w:color="auto"/>
        <w:bottom w:val="none" w:sz="0" w:space="0" w:color="auto"/>
        <w:right w:val="none" w:sz="0" w:space="0" w:color="auto"/>
      </w:divBdr>
    </w:div>
    <w:div w:id="1716150152">
      <w:bodyDiv w:val="1"/>
      <w:marLeft w:val="0"/>
      <w:marRight w:val="0"/>
      <w:marTop w:val="0"/>
      <w:marBottom w:val="0"/>
      <w:divBdr>
        <w:top w:val="none" w:sz="0" w:space="0" w:color="auto"/>
        <w:left w:val="none" w:sz="0" w:space="0" w:color="auto"/>
        <w:bottom w:val="none" w:sz="0" w:space="0" w:color="auto"/>
        <w:right w:val="none" w:sz="0" w:space="0" w:color="auto"/>
      </w:divBdr>
    </w:div>
    <w:div w:id="1716350290">
      <w:bodyDiv w:val="1"/>
      <w:marLeft w:val="0"/>
      <w:marRight w:val="0"/>
      <w:marTop w:val="0"/>
      <w:marBottom w:val="0"/>
      <w:divBdr>
        <w:top w:val="none" w:sz="0" w:space="0" w:color="auto"/>
        <w:left w:val="none" w:sz="0" w:space="0" w:color="auto"/>
        <w:bottom w:val="none" w:sz="0" w:space="0" w:color="auto"/>
        <w:right w:val="none" w:sz="0" w:space="0" w:color="auto"/>
      </w:divBdr>
    </w:div>
    <w:div w:id="1717005594">
      <w:bodyDiv w:val="1"/>
      <w:marLeft w:val="0"/>
      <w:marRight w:val="0"/>
      <w:marTop w:val="0"/>
      <w:marBottom w:val="0"/>
      <w:divBdr>
        <w:top w:val="none" w:sz="0" w:space="0" w:color="auto"/>
        <w:left w:val="none" w:sz="0" w:space="0" w:color="auto"/>
        <w:bottom w:val="none" w:sz="0" w:space="0" w:color="auto"/>
        <w:right w:val="none" w:sz="0" w:space="0" w:color="auto"/>
      </w:divBdr>
    </w:div>
    <w:div w:id="1717043530">
      <w:bodyDiv w:val="1"/>
      <w:marLeft w:val="0"/>
      <w:marRight w:val="0"/>
      <w:marTop w:val="0"/>
      <w:marBottom w:val="0"/>
      <w:divBdr>
        <w:top w:val="none" w:sz="0" w:space="0" w:color="auto"/>
        <w:left w:val="none" w:sz="0" w:space="0" w:color="auto"/>
        <w:bottom w:val="none" w:sz="0" w:space="0" w:color="auto"/>
        <w:right w:val="none" w:sz="0" w:space="0" w:color="auto"/>
      </w:divBdr>
    </w:div>
    <w:div w:id="1718820239">
      <w:bodyDiv w:val="1"/>
      <w:marLeft w:val="0"/>
      <w:marRight w:val="0"/>
      <w:marTop w:val="0"/>
      <w:marBottom w:val="0"/>
      <w:divBdr>
        <w:top w:val="none" w:sz="0" w:space="0" w:color="auto"/>
        <w:left w:val="none" w:sz="0" w:space="0" w:color="auto"/>
        <w:bottom w:val="none" w:sz="0" w:space="0" w:color="auto"/>
        <w:right w:val="none" w:sz="0" w:space="0" w:color="auto"/>
      </w:divBdr>
    </w:div>
    <w:div w:id="1719745135">
      <w:bodyDiv w:val="1"/>
      <w:marLeft w:val="0"/>
      <w:marRight w:val="0"/>
      <w:marTop w:val="0"/>
      <w:marBottom w:val="0"/>
      <w:divBdr>
        <w:top w:val="none" w:sz="0" w:space="0" w:color="auto"/>
        <w:left w:val="none" w:sz="0" w:space="0" w:color="auto"/>
        <w:bottom w:val="none" w:sz="0" w:space="0" w:color="auto"/>
        <w:right w:val="none" w:sz="0" w:space="0" w:color="auto"/>
      </w:divBdr>
    </w:div>
    <w:div w:id="1720086175">
      <w:bodyDiv w:val="1"/>
      <w:marLeft w:val="0"/>
      <w:marRight w:val="0"/>
      <w:marTop w:val="0"/>
      <w:marBottom w:val="0"/>
      <w:divBdr>
        <w:top w:val="none" w:sz="0" w:space="0" w:color="auto"/>
        <w:left w:val="none" w:sz="0" w:space="0" w:color="auto"/>
        <w:bottom w:val="none" w:sz="0" w:space="0" w:color="auto"/>
        <w:right w:val="none" w:sz="0" w:space="0" w:color="auto"/>
      </w:divBdr>
    </w:div>
    <w:div w:id="1722363333">
      <w:bodyDiv w:val="1"/>
      <w:marLeft w:val="0"/>
      <w:marRight w:val="0"/>
      <w:marTop w:val="0"/>
      <w:marBottom w:val="0"/>
      <w:divBdr>
        <w:top w:val="none" w:sz="0" w:space="0" w:color="auto"/>
        <w:left w:val="none" w:sz="0" w:space="0" w:color="auto"/>
        <w:bottom w:val="none" w:sz="0" w:space="0" w:color="auto"/>
        <w:right w:val="none" w:sz="0" w:space="0" w:color="auto"/>
      </w:divBdr>
    </w:div>
    <w:div w:id="1723140198">
      <w:bodyDiv w:val="1"/>
      <w:marLeft w:val="0"/>
      <w:marRight w:val="0"/>
      <w:marTop w:val="0"/>
      <w:marBottom w:val="0"/>
      <w:divBdr>
        <w:top w:val="none" w:sz="0" w:space="0" w:color="auto"/>
        <w:left w:val="none" w:sz="0" w:space="0" w:color="auto"/>
        <w:bottom w:val="none" w:sz="0" w:space="0" w:color="auto"/>
        <w:right w:val="none" w:sz="0" w:space="0" w:color="auto"/>
      </w:divBdr>
    </w:div>
    <w:div w:id="1723286267">
      <w:bodyDiv w:val="1"/>
      <w:marLeft w:val="0"/>
      <w:marRight w:val="0"/>
      <w:marTop w:val="0"/>
      <w:marBottom w:val="0"/>
      <w:divBdr>
        <w:top w:val="none" w:sz="0" w:space="0" w:color="auto"/>
        <w:left w:val="none" w:sz="0" w:space="0" w:color="auto"/>
        <w:bottom w:val="none" w:sz="0" w:space="0" w:color="auto"/>
        <w:right w:val="none" w:sz="0" w:space="0" w:color="auto"/>
      </w:divBdr>
    </w:div>
    <w:div w:id="1723288286">
      <w:bodyDiv w:val="1"/>
      <w:marLeft w:val="0"/>
      <w:marRight w:val="0"/>
      <w:marTop w:val="0"/>
      <w:marBottom w:val="0"/>
      <w:divBdr>
        <w:top w:val="none" w:sz="0" w:space="0" w:color="auto"/>
        <w:left w:val="none" w:sz="0" w:space="0" w:color="auto"/>
        <w:bottom w:val="none" w:sz="0" w:space="0" w:color="auto"/>
        <w:right w:val="none" w:sz="0" w:space="0" w:color="auto"/>
      </w:divBdr>
    </w:div>
    <w:div w:id="1723824203">
      <w:bodyDiv w:val="1"/>
      <w:marLeft w:val="0"/>
      <w:marRight w:val="0"/>
      <w:marTop w:val="0"/>
      <w:marBottom w:val="0"/>
      <w:divBdr>
        <w:top w:val="none" w:sz="0" w:space="0" w:color="auto"/>
        <w:left w:val="none" w:sz="0" w:space="0" w:color="auto"/>
        <w:bottom w:val="none" w:sz="0" w:space="0" w:color="auto"/>
        <w:right w:val="none" w:sz="0" w:space="0" w:color="auto"/>
      </w:divBdr>
    </w:div>
    <w:div w:id="1724018848">
      <w:bodyDiv w:val="1"/>
      <w:marLeft w:val="0"/>
      <w:marRight w:val="0"/>
      <w:marTop w:val="0"/>
      <w:marBottom w:val="0"/>
      <w:divBdr>
        <w:top w:val="none" w:sz="0" w:space="0" w:color="auto"/>
        <w:left w:val="none" w:sz="0" w:space="0" w:color="auto"/>
        <w:bottom w:val="none" w:sz="0" w:space="0" w:color="auto"/>
        <w:right w:val="none" w:sz="0" w:space="0" w:color="auto"/>
      </w:divBdr>
    </w:div>
    <w:div w:id="1724405947">
      <w:bodyDiv w:val="1"/>
      <w:marLeft w:val="0"/>
      <w:marRight w:val="0"/>
      <w:marTop w:val="0"/>
      <w:marBottom w:val="0"/>
      <w:divBdr>
        <w:top w:val="none" w:sz="0" w:space="0" w:color="auto"/>
        <w:left w:val="none" w:sz="0" w:space="0" w:color="auto"/>
        <w:bottom w:val="none" w:sz="0" w:space="0" w:color="auto"/>
        <w:right w:val="none" w:sz="0" w:space="0" w:color="auto"/>
      </w:divBdr>
    </w:div>
    <w:div w:id="1725060208">
      <w:bodyDiv w:val="1"/>
      <w:marLeft w:val="0"/>
      <w:marRight w:val="0"/>
      <w:marTop w:val="0"/>
      <w:marBottom w:val="0"/>
      <w:divBdr>
        <w:top w:val="none" w:sz="0" w:space="0" w:color="auto"/>
        <w:left w:val="none" w:sz="0" w:space="0" w:color="auto"/>
        <w:bottom w:val="none" w:sz="0" w:space="0" w:color="auto"/>
        <w:right w:val="none" w:sz="0" w:space="0" w:color="auto"/>
      </w:divBdr>
    </w:div>
    <w:div w:id="1725714063">
      <w:bodyDiv w:val="1"/>
      <w:marLeft w:val="0"/>
      <w:marRight w:val="0"/>
      <w:marTop w:val="0"/>
      <w:marBottom w:val="0"/>
      <w:divBdr>
        <w:top w:val="none" w:sz="0" w:space="0" w:color="auto"/>
        <w:left w:val="none" w:sz="0" w:space="0" w:color="auto"/>
        <w:bottom w:val="none" w:sz="0" w:space="0" w:color="auto"/>
        <w:right w:val="none" w:sz="0" w:space="0" w:color="auto"/>
      </w:divBdr>
    </w:div>
    <w:div w:id="1725791883">
      <w:bodyDiv w:val="1"/>
      <w:marLeft w:val="0"/>
      <w:marRight w:val="0"/>
      <w:marTop w:val="0"/>
      <w:marBottom w:val="0"/>
      <w:divBdr>
        <w:top w:val="none" w:sz="0" w:space="0" w:color="auto"/>
        <w:left w:val="none" w:sz="0" w:space="0" w:color="auto"/>
        <w:bottom w:val="none" w:sz="0" w:space="0" w:color="auto"/>
        <w:right w:val="none" w:sz="0" w:space="0" w:color="auto"/>
      </w:divBdr>
    </w:div>
    <w:div w:id="1726637062">
      <w:bodyDiv w:val="1"/>
      <w:marLeft w:val="0"/>
      <w:marRight w:val="0"/>
      <w:marTop w:val="0"/>
      <w:marBottom w:val="0"/>
      <w:divBdr>
        <w:top w:val="none" w:sz="0" w:space="0" w:color="auto"/>
        <w:left w:val="none" w:sz="0" w:space="0" w:color="auto"/>
        <w:bottom w:val="none" w:sz="0" w:space="0" w:color="auto"/>
        <w:right w:val="none" w:sz="0" w:space="0" w:color="auto"/>
      </w:divBdr>
    </w:div>
    <w:div w:id="1726873641">
      <w:bodyDiv w:val="1"/>
      <w:marLeft w:val="0"/>
      <w:marRight w:val="0"/>
      <w:marTop w:val="0"/>
      <w:marBottom w:val="0"/>
      <w:divBdr>
        <w:top w:val="none" w:sz="0" w:space="0" w:color="auto"/>
        <w:left w:val="none" w:sz="0" w:space="0" w:color="auto"/>
        <w:bottom w:val="none" w:sz="0" w:space="0" w:color="auto"/>
        <w:right w:val="none" w:sz="0" w:space="0" w:color="auto"/>
      </w:divBdr>
    </w:div>
    <w:div w:id="1726946864">
      <w:bodyDiv w:val="1"/>
      <w:marLeft w:val="0"/>
      <w:marRight w:val="0"/>
      <w:marTop w:val="0"/>
      <w:marBottom w:val="0"/>
      <w:divBdr>
        <w:top w:val="none" w:sz="0" w:space="0" w:color="auto"/>
        <w:left w:val="none" w:sz="0" w:space="0" w:color="auto"/>
        <w:bottom w:val="none" w:sz="0" w:space="0" w:color="auto"/>
        <w:right w:val="none" w:sz="0" w:space="0" w:color="auto"/>
      </w:divBdr>
    </w:div>
    <w:div w:id="1728456052">
      <w:bodyDiv w:val="1"/>
      <w:marLeft w:val="0"/>
      <w:marRight w:val="0"/>
      <w:marTop w:val="0"/>
      <w:marBottom w:val="0"/>
      <w:divBdr>
        <w:top w:val="none" w:sz="0" w:space="0" w:color="auto"/>
        <w:left w:val="none" w:sz="0" w:space="0" w:color="auto"/>
        <w:bottom w:val="none" w:sz="0" w:space="0" w:color="auto"/>
        <w:right w:val="none" w:sz="0" w:space="0" w:color="auto"/>
      </w:divBdr>
    </w:div>
    <w:div w:id="1729450706">
      <w:bodyDiv w:val="1"/>
      <w:marLeft w:val="0"/>
      <w:marRight w:val="0"/>
      <w:marTop w:val="0"/>
      <w:marBottom w:val="0"/>
      <w:divBdr>
        <w:top w:val="none" w:sz="0" w:space="0" w:color="auto"/>
        <w:left w:val="none" w:sz="0" w:space="0" w:color="auto"/>
        <w:bottom w:val="none" w:sz="0" w:space="0" w:color="auto"/>
        <w:right w:val="none" w:sz="0" w:space="0" w:color="auto"/>
      </w:divBdr>
    </w:div>
    <w:div w:id="1729571706">
      <w:bodyDiv w:val="1"/>
      <w:marLeft w:val="0"/>
      <w:marRight w:val="0"/>
      <w:marTop w:val="0"/>
      <w:marBottom w:val="0"/>
      <w:divBdr>
        <w:top w:val="none" w:sz="0" w:space="0" w:color="auto"/>
        <w:left w:val="none" w:sz="0" w:space="0" w:color="auto"/>
        <w:bottom w:val="none" w:sz="0" w:space="0" w:color="auto"/>
        <w:right w:val="none" w:sz="0" w:space="0" w:color="auto"/>
      </w:divBdr>
    </w:div>
    <w:div w:id="1729720324">
      <w:bodyDiv w:val="1"/>
      <w:marLeft w:val="0"/>
      <w:marRight w:val="0"/>
      <w:marTop w:val="0"/>
      <w:marBottom w:val="0"/>
      <w:divBdr>
        <w:top w:val="none" w:sz="0" w:space="0" w:color="auto"/>
        <w:left w:val="none" w:sz="0" w:space="0" w:color="auto"/>
        <w:bottom w:val="none" w:sz="0" w:space="0" w:color="auto"/>
        <w:right w:val="none" w:sz="0" w:space="0" w:color="auto"/>
      </w:divBdr>
    </w:div>
    <w:div w:id="1729762465">
      <w:bodyDiv w:val="1"/>
      <w:marLeft w:val="0"/>
      <w:marRight w:val="0"/>
      <w:marTop w:val="0"/>
      <w:marBottom w:val="0"/>
      <w:divBdr>
        <w:top w:val="none" w:sz="0" w:space="0" w:color="auto"/>
        <w:left w:val="none" w:sz="0" w:space="0" w:color="auto"/>
        <w:bottom w:val="none" w:sz="0" w:space="0" w:color="auto"/>
        <w:right w:val="none" w:sz="0" w:space="0" w:color="auto"/>
      </w:divBdr>
    </w:div>
    <w:div w:id="1730155821">
      <w:bodyDiv w:val="1"/>
      <w:marLeft w:val="0"/>
      <w:marRight w:val="0"/>
      <w:marTop w:val="0"/>
      <w:marBottom w:val="0"/>
      <w:divBdr>
        <w:top w:val="none" w:sz="0" w:space="0" w:color="auto"/>
        <w:left w:val="none" w:sz="0" w:space="0" w:color="auto"/>
        <w:bottom w:val="none" w:sz="0" w:space="0" w:color="auto"/>
        <w:right w:val="none" w:sz="0" w:space="0" w:color="auto"/>
      </w:divBdr>
    </w:div>
    <w:div w:id="1730222286">
      <w:bodyDiv w:val="1"/>
      <w:marLeft w:val="0"/>
      <w:marRight w:val="0"/>
      <w:marTop w:val="0"/>
      <w:marBottom w:val="0"/>
      <w:divBdr>
        <w:top w:val="none" w:sz="0" w:space="0" w:color="auto"/>
        <w:left w:val="none" w:sz="0" w:space="0" w:color="auto"/>
        <w:bottom w:val="none" w:sz="0" w:space="0" w:color="auto"/>
        <w:right w:val="none" w:sz="0" w:space="0" w:color="auto"/>
      </w:divBdr>
    </w:div>
    <w:div w:id="1730231158">
      <w:bodyDiv w:val="1"/>
      <w:marLeft w:val="0"/>
      <w:marRight w:val="0"/>
      <w:marTop w:val="0"/>
      <w:marBottom w:val="0"/>
      <w:divBdr>
        <w:top w:val="none" w:sz="0" w:space="0" w:color="auto"/>
        <w:left w:val="none" w:sz="0" w:space="0" w:color="auto"/>
        <w:bottom w:val="none" w:sz="0" w:space="0" w:color="auto"/>
        <w:right w:val="none" w:sz="0" w:space="0" w:color="auto"/>
      </w:divBdr>
    </w:div>
    <w:div w:id="1731029050">
      <w:bodyDiv w:val="1"/>
      <w:marLeft w:val="0"/>
      <w:marRight w:val="0"/>
      <w:marTop w:val="0"/>
      <w:marBottom w:val="0"/>
      <w:divBdr>
        <w:top w:val="none" w:sz="0" w:space="0" w:color="auto"/>
        <w:left w:val="none" w:sz="0" w:space="0" w:color="auto"/>
        <w:bottom w:val="none" w:sz="0" w:space="0" w:color="auto"/>
        <w:right w:val="none" w:sz="0" w:space="0" w:color="auto"/>
      </w:divBdr>
    </w:div>
    <w:div w:id="1731151588">
      <w:bodyDiv w:val="1"/>
      <w:marLeft w:val="0"/>
      <w:marRight w:val="0"/>
      <w:marTop w:val="0"/>
      <w:marBottom w:val="0"/>
      <w:divBdr>
        <w:top w:val="none" w:sz="0" w:space="0" w:color="auto"/>
        <w:left w:val="none" w:sz="0" w:space="0" w:color="auto"/>
        <w:bottom w:val="none" w:sz="0" w:space="0" w:color="auto"/>
        <w:right w:val="none" w:sz="0" w:space="0" w:color="auto"/>
      </w:divBdr>
    </w:div>
    <w:div w:id="1731806292">
      <w:bodyDiv w:val="1"/>
      <w:marLeft w:val="0"/>
      <w:marRight w:val="0"/>
      <w:marTop w:val="0"/>
      <w:marBottom w:val="0"/>
      <w:divBdr>
        <w:top w:val="none" w:sz="0" w:space="0" w:color="auto"/>
        <w:left w:val="none" w:sz="0" w:space="0" w:color="auto"/>
        <w:bottom w:val="none" w:sz="0" w:space="0" w:color="auto"/>
        <w:right w:val="none" w:sz="0" w:space="0" w:color="auto"/>
      </w:divBdr>
    </w:div>
    <w:div w:id="1731878619">
      <w:bodyDiv w:val="1"/>
      <w:marLeft w:val="0"/>
      <w:marRight w:val="0"/>
      <w:marTop w:val="0"/>
      <w:marBottom w:val="0"/>
      <w:divBdr>
        <w:top w:val="none" w:sz="0" w:space="0" w:color="auto"/>
        <w:left w:val="none" w:sz="0" w:space="0" w:color="auto"/>
        <w:bottom w:val="none" w:sz="0" w:space="0" w:color="auto"/>
        <w:right w:val="none" w:sz="0" w:space="0" w:color="auto"/>
      </w:divBdr>
    </w:div>
    <w:div w:id="1731998962">
      <w:bodyDiv w:val="1"/>
      <w:marLeft w:val="0"/>
      <w:marRight w:val="0"/>
      <w:marTop w:val="0"/>
      <w:marBottom w:val="0"/>
      <w:divBdr>
        <w:top w:val="none" w:sz="0" w:space="0" w:color="auto"/>
        <w:left w:val="none" w:sz="0" w:space="0" w:color="auto"/>
        <w:bottom w:val="none" w:sz="0" w:space="0" w:color="auto"/>
        <w:right w:val="none" w:sz="0" w:space="0" w:color="auto"/>
      </w:divBdr>
    </w:div>
    <w:div w:id="1732188046">
      <w:bodyDiv w:val="1"/>
      <w:marLeft w:val="0"/>
      <w:marRight w:val="0"/>
      <w:marTop w:val="0"/>
      <w:marBottom w:val="0"/>
      <w:divBdr>
        <w:top w:val="none" w:sz="0" w:space="0" w:color="auto"/>
        <w:left w:val="none" w:sz="0" w:space="0" w:color="auto"/>
        <w:bottom w:val="none" w:sz="0" w:space="0" w:color="auto"/>
        <w:right w:val="none" w:sz="0" w:space="0" w:color="auto"/>
      </w:divBdr>
    </w:div>
    <w:div w:id="1732339585">
      <w:bodyDiv w:val="1"/>
      <w:marLeft w:val="0"/>
      <w:marRight w:val="0"/>
      <w:marTop w:val="0"/>
      <w:marBottom w:val="0"/>
      <w:divBdr>
        <w:top w:val="none" w:sz="0" w:space="0" w:color="auto"/>
        <w:left w:val="none" w:sz="0" w:space="0" w:color="auto"/>
        <w:bottom w:val="none" w:sz="0" w:space="0" w:color="auto"/>
        <w:right w:val="none" w:sz="0" w:space="0" w:color="auto"/>
      </w:divBdr>
    </w:div>
    <w:div w:id="1732800964">
      <w:bodyDiv w:val="1"/>
      <w:marLeft w:val="0"/>
      <w:marRight w:val="0"/>
      <w:marTop w:val="0"/>
      <w:marBottom w:val="0"/>
      <w:divBdr>
        <w:top w:val="none" w:sz="0" w:space="0" w:color="auto"/>
        <w:left w:val="none" w:sz="0" w:space="0" w:color="auto"/>
        <w:bottom w:val="none" w:sz="0" w:space="0" w:color="auto"/>
        <w:right w:val="none" w:sz="0" w:space="0" w:color="auto"/>
      </w:divBdr>
    </w:div>
    <w:div w:id="1733042035">
      <w:bodyDiv w:val="1"/>
      <w:marLeft w:val="0"/>
      <w:marRight w:val="0"/>
      <w:marTop w:val="0"/>
      <w:marBottom w:val="0"/>
      <w:divBdr>
        <w:top w:val="none" w:sz="0" w:space="0" w:color="auto"/>
        <w:left w:val="none" w:sz="0" w:space="0" w:color="auto"/>
        <w:bottom w:val="none" w:sz="0" w:space="0" w:color="auto"/>
        <w:right w:val="none" w:sz="0" w:space="0" w:color="auto"/>
      </w:divBdr>
    </w:div>
    <w:div w:id="1734353613">
      <w:bodyDiv w:val="1"/>
      <w:marLeft w:val="0"/>
      <w:marRight w:val="0"/>
      <w:marTop w:val="0"/>
      <w:marBottom w:val="0"/>
      <w:divBdr>
        <w:top w:val="none" w:sz="0" w:space="0" w:color="auto"/>
        <w:left w:val="none" w:sz="0" w:space="0" w:color="auto"/>
        <w:bottom w:val="none" w:sz="0" w:space="0" w:color="auto"/>
        <w:right w:val="none" w:sz="0" w:space="0" w:color="auto"/>
      </w:divBdr>
    </w:div>
    <w:div w:id="1735273266">
      <w:bodyDiv w:val="1"/>
      <w:marLeft w:val="0"/>
      <w:marRight w:val="0"/>
      <w:marTop w:val="0"/>
      <w:marBottom w:val="0"/>
      <w:divBdr>
        <w:top w:val="none" w:sz="0" w:space="0" w:color="auto"/>
        <w:left w:val="none" w:sz="0" w:space="0" w:color="auto"/>
        <w:bottom w:val="none" w:sz="0" w:space="0" w:color="auto"/>
        <w:right w:val="none" w:sz="0" w:space="0" w:color="auto"/>
      </w:divBdr>
    </w:div>
    <w:div w:id="1735547982">
      <w:bodyDiv w:val="1"/>
      <w:marLeft w:val="0"/>
      <w:marRight w:val="0"/>
      <w:marTop w:val="0"/>
      <w:marBottom w:val="0"/>
      <w:divBdr>
        <w:top w:val="none" w:sz="0" w:space="0" w:color="auto"/>
        <w:left w:val="none" w:sz="0" w:space="0" w:color="auto"/>
        <w:bottom w:val="none" w:sz="0" w:space="0" w:color="auto"/>
        <w:right w:val="none" w:sz="0" w:space="0" w:color="auto"/>
      </w:divBdr>
    </w:div>
    <w:div w:id="1735740662">
      <w:bodyDiv w:val="1"/>
      <w:marLeft w:val="0"/>
      <w:marRight w:val="0"/>
      <w:marTop w:val="0"/>
      <w:marBottom w:val="0"/>
      <w:divBdr>
        <w:top w:val="none" w:sz="0" w:space="0" w:color="auto"/>
        <w:left w:val="none" w:sz="0" w:space="0" w:color="auto"/>
        <w:bottom w:val="none" w:sz="0" w:space="0" w:color="auto"/>
        <w:right w:val="none" w:sz="0" w:space="0" w:color="auto"/>
      </w:divBdr>
    </w:div>
    <w:div w:id="1736314990">
      <w:bodyDiv w:val="1"/>
      <w:marLeft w:val="0"/>
      <w:marRight w:val="0"/>
      <w:marTop w:val="0"/>
      <w:marBottom w:val="0"/>
      <w:divBdr>
        <w:top w:val="none" w:sz="0" w:space="0" w:color="auto"/>
        <w:left w:val="none" w:sz="0" w:space="0" w:color="auto"/>
        <w:bottom w:val="none" w:sz="0" w:space="0" w:color="auto"/>
        <w:right w:val="none" w:sz="0" w:space="0" w:color="auto"/>
      </w:divBdr>
    </w:div>
    <w:div w:id="1736317587">
      <w:bodyDiv w:val="1"/>
      <w:marLeft w:val="0"/>
      <w:marRight w:val="0"/>
      <w:marTop w:val="0"/>
      <w:marBottom w:val="0"/>
      <w:divBdr>
        <w:top w:val="none" w:sz="0" w:space="0" w:color="auto"/>
        <w:left w:val="none" w:sz="0" w:space="0" w:color="auto"/>
        <w:bottom w:val="none" w:sz="0" w:space="0" w:color="auto"/>
        <w:right w:val="none" w:sz="0" w:space="0" w:color="auto"/>
      </w:divBdr>
    </w:div>
    <w:div w:id="1736465430">
      <w:bodyDiv w:val="1"/>
      <w:marLeft w:val="0"/>
      <w:marRight w:val="0"/>
      <w:marTop w:val="0"/>
      <w:marBottom w:val="0"/>
      <w:divBdr>
        <w:top w:val="none" w:sz="0" w:space="0" w:color="auto"/>
        <w:left w:val="none" w:sz="0" w:space="0" w:color="auto"/>
        <w:bottom w:val="none" w:sz="0" w:space="0" w:color="auto"/>
        <w:right w:val="none" w:sz="0" w:space="0" w:color="auto"/>
      </w:divBdr>
    </w:div>
    <w:div w:id="1736509878">
      <w:bodyDiv w:val="1"/>
      <w:marLeft w:val="0"/>
      <w:marRight w:val="0"/>
      <w:marTop w:val="0"/>
      <w:marBottom w:val="0"/>
      <w:divBdr>
        <w:top w:val="none" w:sz="0" w:space="0" w:color="auto"/>
        <w:left w:val="none" w:sz="0" w:space="0" w:color="auto"/>
        <w:bottom w:val="none" w:sz="0" w:space="0" w:color="auto"/>
        <w:right w:val="none" w:sz="0" w:space="0" w:color="auto"/>
      </w:divBdr>
    </w:div>
    <w:div w:id="1736509905">
      <w:bodyDiv w:val="1"/>
      <w:marLeft w:val="0"/>
      <w:marRight w:val="0"/>
      <w:marTop w:val="0"/>
      <w:marBottom w:val="0"/>
      <w:divBdr>
        <w:top w:val="none" w:sz="0" w:space="0" w:color="auto"/>
        <w:left w:val="none" w:sz="0" w:space="0" w:color="auto"/>
        <w:bottom w:val="none" w:sz="0" w:space="0" w:color="auto"/>
        <w:right w:val="none" w:sz="0" w:space="0" w:color="auto"/>
      </w:divBdr>
    </w:div>
    <w:div w:id="1737194897">
      <w:bodyDiv w:val="1"/>
      <w:marLeft w:val="0"/>
      <w:marRight w:val="0"/>
      <w:marTop w:val="0"/>
      <w:marBottom w:val="0"/>
      <w:divBdr>
        <w:top w:val="none" w:sz="0" w:space="0" w:color="auto"/>
        <w:left w:val="none" w:sz="0" w:space="0" w:color="auto"/>
        <w:bottom w:val="none" w:sz="0" w:space="0" w:color="auto"/>
        <w:right w:val="none" w:sz="0" w:space="0" w:color="auto"/>
      </w:divBdr>
    </w:div>
    <w:div w:id="1737623617">
      <w:bodyDiv w:val="1"/>
      <w:marLeft w:val="0"/>
      <w:marRight w:val="0"/>
      <w:marTop w:val="0"/>
      <w:marBottom w:val="0"/>
      <w:divBdr>
        <w:top w:val="none" w:sz="0" w:space="0" w:color="auto"/>
        <w:left w:val="none" w:sz="0" w:space="0" w:color="auto"/>
        <w:bottom w:val="none" w:sz="0" w:space="0" w:color="auto"/>
        <w:right w:val="none" w:sz="0" w:space="0" w:color="auto"/>
      </w:divBdr>
    </w:div>
    <w:div w:id="1738088703">
      <w:bodyDiv w:val="1"/>
      <w:marLeft w:val="0"/>
      <w:marRight w:val="0"/>
      <w:marTop w:val="0"/>
      <w:marBottom w:val="0"/>
      <w:divBdr>
        <w:top w:val="none" w:sz="0" w:space="0" w:color="auto"/>
        <w:left w:val="none" w:sz="0" w:space="0" w:color="auto"/>
        <w:bottom w:val="none" w:sz="0" w:space="0" w:color="auto"/>
        <w:right w:val="none" w:sz="0" w:space="0" w:color="auto"/>
      </w:divBdr>
    </w:div>
    <w:div w:id="1738283443">
      <w:bodyDiv w:val="1"/>
      <w:marLeft w:val="0"/>
      <w:marRight w:val="0"/>
      <w:marTop w:val="0"/>
      <w:marBottom w:val="0"/>
      <w:divBdr>
        <w:top w:val="none" w:sz="0" w:space="0" w:color="auto"/>
        <w:left w:val="none" w:sz="0" w:space="0" w:color="auto"/>
        <w:bottom w:val="none" w:sz="0" w:space="0" w:color="auto"/>
        <w:right w:val="none" w:sz="0" w:space="0" w:color="auto"/>
      </w:divBdr>
    </w:div>
    <w:div w:id="1738702081">
      <w:bodyDiv w:val="1"/>
      <w:marLeft w:val="0"/>
      <w:marRight w:val="0"/>
      <w:marTop w:val="0"/>
      <w:marBottom w:val="0"/>
      <w:divBdr>
        <w:top w:val="none" w:sz="0" w:space="0" w:color="auto"/>
        <w:left w:val="none" w:sz="0" w:space="0" w:color="auto"/>
        <w:bottom w:val="none" w:sz="0" w:space="0" w:color="auto"/>
        <w:right w:val="none" w:sz="0" w:space="0" w:color="auto"/>
      </w:divBdr>
    </w:div>
    <w:div w:id="1739203378">
      <w:bodyDiv w:val="1"/>
      <w:marLeft w:val="0"/>
      <w:marRight w:val="0"/>
      <w:marTop w:val="0"/>
      <w:marBottom w:val="0"/>
      <w:divBdr>
        <w:top w:val="none" w:sz="0" w:space="0" w:color="auto"/>
        <w:left w:val="none" w:sz="0" w:space="0" w:color="auto"/>
        <w:bottom w:val="none" w:sz="0" w:space="0" w:color="auto"/>
        <w:right w:val="none" w:sz="0" w:space="0" w:color="auto"/>
      </w:divBdr>
    </w:div>
    <w:div w:id="1740010427">
      <w:bodyDiv w:val="1"/>
      <w:marLeft w:val="0"/>
      <w:marRight w:val="0"/>
      <w:marTop w:val="0"/>
      <w:marBottom w:val="0"/>
      <w:divBdr>
        <w:top w:val="none" w:sz="0" w:space="0" w:color="auto"/>
        <w:left w:val="none" w:sz="0" w:space="0" w:color="auto"/>
        <w:bottom w:val="none" w:sz="0" w:space="0" w:color="auto"/>
        <w:right w:val="none" w:sz="0" w:space="0" w:color="auto"/>
      </w:divBdr>
    </w:div>
    <w:div w:id="1740597857">
      <w:bodyDiv w:val="1"/>
      <w:marLeft w:val="0"/>
      <w:marRight w:val="0"/>
      <w:marTop w:val="0"/>
      <w:marBottom w:val="0"/>
      <w:divBdr>
        <w:top w:val="none" w:sz="0" w:space="0" w:color="auto"/>
        <w:left w:val="none" w:sz="0" w:space="0" w:color="auto"/>
        <w:bottom w:val="none" w:sz="0" w:space="0" w:color="auto"/>
        <w:right w:val="none" w:sz="0" w:space="0" w:color="auto"/>
      </w:divBdr>
    </w:div>
    <w:div w:id="1740785608">
      <w:bodyDiv w:val="1"/>
      <w:marLeft w:val="0"/>
      <w:marRight w:val="0"/>
      <w:marTop w:val="0"/>
      <w:marBottom w:val="0"/>
      <w:divBdr>
        <w:top w:val="none" w:sz="0" w:space="0" w:color="auto"/>
        <w:left w:val="none" w:sz="0" w:space="0" w:color="auto"/>
        <w:bottom w:val="none" w:sz="0" w:space="0" w:color="auto"/>
        <w:right w:val="none" w:sz="0" w:space="0" w:color="auto"/>
      </w:divBdr>
    </w:div>
    <w:div w:id="1742869529">
      <w:bodyDiv w:val="1"/>
      <w:marLeft w:val="0"/>
      <w:marRight w:val="0"/>
      <w:marTop w:val="0"/>
      <w:marBottom w:val="0"/>
      <w:divBdr>
        <w:top w:val="none" w:sz="0" w:space="0" w:color="auto"/>
        <w:left w:val="none" w:sz="0" w:space="0" w:color="auto"/>
        <w:bottom w:val="none" w:sz="0" w:space="0" w:color="auto"/>
        <w:right w:val="none" w:sz="0" w:space="0" w:color="auto"/>
      </w:divBdr>
    </w:div>
    <w:div w:id="1745179852">
      <w:bodyDiv w:val="1"/>
      <w:marLeft w:val="0"/>
      <w:marRight w:val="0"/>
      <w:marTop w:val="0"/>
      <w:marBottom w:val="0"/>
      <w:divBdr>
        <w:top w:val="none" w:sz="0" w:space="0" w:color="auto"/>
        <w:left w:val="none" w:sz="0" w:space="0" w:color="auto"/>
        <w:bottom w:val="none" w:sz="0" w:space="0" w:color="auto"/>
        <w:right w:val="none" w:sz="0" w:space="0" w:color="auto"/>
      </w:divBdr>
    </w:div>
    <w:div w:id="1745372832">
      <w:bodyDiv w:val="1"/>
      <w:marLeft w:val="0"/>
      <w:marRight w:val="0"/>
      <w:marTop w:val="0"/>
      <w:marBottom w:val="0"/>
      <w:divBdr>
        <w:top w:val="none" w:sz="0" w:space="0" w:color="auto"/>
        <w:left w:val="none" w:sz="0" w:space="0" w:color="auto"/>
        <w:bottom w:val="none" w:sz="0" w:space="0" w:color="auto"/>
        <w:right w:val="none" w:sz="0" w:space="0" w:color="auto"/>
      </w:divBdr>
    </w:div>
    <w:div w:id="1746367948">
      <w:bodyDiv w:val="1"/>
      <w:marLeft w:val="0"/>
      <w:marRight w:val="0"/>
      <w:marTop w:val="0"/>
      <w:marBottom w:val="0"/>
      <w:divBdr>
        <w:top w:val="none" w:sz="0" w:space="0" w:color="auto"/>
        <w:left w:val="none" w:sz="0" w:space="0" w:color="auto"/>
        <w:bottom w:val="none" w:sz="0" w:space="0" w:color="auto"/>
        <w:right w:val="none" w:sz="0" w:space="0" w:color="auto"/>
      </w:divBdr>
    </w:div>
    <w:div w:id="1746610136">
      <w:bodyDiv w:val="1"/>
      <w:marLeft w:val="0"/>
      <w:marRight w:val="0"/>
      <w:marTop w:val="0"/>
      <w:marBottom w:val="0"/>
      <w:divBdr>
        <w:top w:val="none" w:sz="0" w:space="0" w:color="auto"/>
        <w:left w:val="none" w:sz="0" w:space="0" w:color="auto"/>
        <w:bottom w:val="none" w:sz="0" w:space="0" w:color="auto"/>
        <w:right w:val="none" w:sz="0" w:space="0" w:color="auto"/>
      </w:divBdr>
    </w:div>
    <w:div w:id="1747143401">
      <w:bodyDiv w:val="1"/>
      <w:marLeft w:val="0"/>
      <w:marRight w:val="0"/>
      <w:marTop w:val="0"/>
      <w:marBottom w:val="0"/>
      <w:divBdr>
        <w:top w:val="none" w:sz="0" w:space="0" w:color="auto"/>
        <w:left w:val="none" w:sz="0" w:space="0" w:color="auto"/>
        <w:bottom w:val="none" w:sz="0" w:space="0" w:color="auto"/>
        <w:right w:val="none" w:sz="0" w:space="0" w:color="auto"/>
      </w:divBdr>
    </w:div>
    <w:div w:id="1747452193">
      <w:bodyDiv w:val="1"/>
      <w:marLeft w:val="0"/>
      <w:marRight w:val="0"/>
      <w:marTop w:val="0"/>
      <w:marBottom w:val="0"/>
      <w:divBdr>
        <w:top w:val="none" w:sz="0" w:space="0" w:color="auto"/>
        <w:left w:val="none" w:sz="0" w:space="0" w:color="auto"/>
        <w:bottom w:val="none" w:sz="0" w:space="0" w:color="auto"/>
        <w:right w:val="none" w:sz="0" w:space="0" w:color="auto"/>
      </w:divBdr>
    </w:div>
    <w:div w:id="1747652811">
      <w:bodyDiv w:val="1"/>
      <w:marLeft w:val="0"/>
      <w:marRight w:val="0"/>
      <w:marTop w:val="0"/>
      <w:marBottom w:val="0"/>
      <w:divBdr>
        <w:top w:val="none" w:sz="0" w:space="0" w:color="auto"/>
        <w:left w:val="none" w:sz="0" w:space="0" w:color="auto"/>
        <w:bottom w:val="none" w:sz="0" w:space="0" w:color="auto"/>
        <w:right w:val="none" w:sz="0" w:space="0" w:color="auto"/>
      </w:divBdr>
    </w:div>
    <w:div w:id="1747998351">
      <w:bodyDiv w:val="1"/>
      <w:marLeft w:val="0"/>
      <w:marRight w:val="0"/>
      <w:marTop w:val="0"/>
      <w:marBottom w:val="0"/>
      <w:divBdr>
        <w:top w:val="none" w:sz="0" w:space="0" w:color="auto"/>
        <w:left w:val="none" w:sz="0" w:space="0" w:color="auto"/>
        <w:bottom w:val="none" w:sz="0" w:space="0" w:color="auto"/>
        <w:right w:val="none" w:sz="0" w:space="0" w:color="auto"/>
      </w:divBdr>
    </w:div>
    <w:div w:id="1748069609">
      <w:bodyDiv w:val="1"/>
      <w:marLeft w:val="0"/>
      <w:marRight w:val="0"/>
      <w:marTop w:val="0"/>
      <w:marBottom w:val="0"/>
      <w:divBdr>
        <w:top w:val="none" w:sz="0" w:space="0" w:color="auto"/>
        <w:left w:val="none" w:sz="0" w:space="0" w:color="auto"/>
        <w:bottom w:val="none" w:sz="0" w:space="0" w:color="auto"/>
        <w:right w:val="none" w:sz="0" w:space="0" w:color="auto"/>
      </w:divBdr>
    </w:div>
    <w:div w:id="1749231730">
      <w:bodyDiv w:val="1"/>
      <w:marLeft w:val="0"/>
      <w:marRight w:val="0"/>
      <w:marTop w:val="0"/>
      <w:marBottom w:val="0"/>
      <w:divBdr>
        <w:top w:val="none" w:sz="0" w:space="0" w:color="auto"/>
        <w:left w:val="none" w:sz="0" w:space="0" w:color="auto"/>
        <w:bottom w:val="none" w:sz="0" w:space="0" w:color="auto"/>
        <w:right w:val="none" w:sz="0" w:space="0" w:color="auto"/>
      </w:divBdr>
    </w:div>
    <w:div w:id="1749420800">
      <w:bodyDiv w:val="1"/>
      <w:marLeft w:val="0"/>
      <w:marRight w:val="0"/>
      <w:marTop w:val="0"/>
      <w:marBottom w:val="0"/>
      <w:divBdr>
        <w:top w:val="none" w:sz="0" w:space="0" w:color="auto"/>
        <w:left w:val="none" w:sz="0" w:space="0" w:color="auto"/>
        <w:bottom w:val="none" w:sz="0" w:space="0" w:color="auto"/>
        <w:right w:val="none" w:sz="0" w:space="0" w:color="auto"/>
      </w:divBdr>
    </w:div>
    <w:div w:id="1749424323">
      <w:bodyDiv w:val="1"/>
      <w:marLeft w:val="0"/>
      <w:marRight w:val="0"/>
      <w:marTop w:val="0"/>
      <w:marBottom w:val="0"/>
      <w:divBdr>
        <w:top w:val="none" w:sz="0" w:space="0" w:color="auto"/>
        <w:left w:val="none" w:sz="0" w:space="0" w:color="auto"/>
        <w:bottom w:val="none" w:sz="0" w:space="0" w:color="auto"/>
        <w:right w:val="none" w:sz="0" w:space="0" w:color="auto"/>
      </w:divBdr>
    </w:div>
    <w:div w:id="1749767407">
      <w:bodyDiv w:val="1"/>
      <w:marLeft w:val="0"/>
      <w:marRight w:val="0"/>
      <w:marTop w:val="0"/>
      <w:marBottom w:val="0"/>
      <w:divBdr>
        <w:top w:val="none" w:sz="0" w:space="0" w:color="auto"/>
        <w:left w:val="none" w:sz="0" w:space="0" w:color="auto"/>
        <w:bottom w:val="none" w:sz="0" w:space="0" w:color="auto"/>
        <w:right w:val="none" w:sz="0" w:space="0" w:color="auto"/>
      </w:divBdr>
    </w:div>
    <w:div w:id="1750155014">
      <w:bodyDiv w:val="1"/>
      <w:marLeft w:val="0"/>
      <w:marRight w:val="0"/>
      <w:marTop w:val="0"/>
      <w:marBottom w:val="0"/>
      <w:divBdr>
        <w:top w:val="none" w:sz="0" w:space="0" w:color="auto"/>
        <w:left w:val="none" w:sz="0" w:space="0" w:color="auto"/>
        <w:bottom w:val="none" w:sz="0" w:space="0" w:color="auto"/>
        <w:right w:val="none" w:sz="0" w:space="0" w:color="auto"/>
      </w:divBdr>
    </w:div>
    <w:div w:id="1750233578">
      <w:bodyDiv w:val="1"/>
      <w:marLeft w:val="0"/>
      <w:marRight w:val="0"/>
      <w:marTop w:val="0"/>
      <w:marBottom w:val="0"/>
      <w:divBdr>
        <w:top w:val="none" w:sz="0" w:space="0" w:color="auto"/>
        <w:left w:val="none" w:sz="0" w:space="0" w:color="auto"/>
        <w:bottom w:val="none" w:sz="0" w:space="0" w:color="auto"/>
        <w:right w:val="none" w:sz="0" w:space="0" w:color="auto"/>
      </w:divBdr>
    </w:div>
    <w:div w:id="1750302159">
      <w:bodyDiv w:val="1"/>
      <w:marLeft w:val="0"/>
      <w:marRight w:val="0"/>
      <w:marTop w:val="0"/>
      <w:marBottom w:val="0"/>
      <w:divBdr>
        <w:top w:val="none" w:sz="0" w:space="0" w:color="auto"/>
        <w:left w:val="none" w:sz="0" w:space="0" w:color="auto"/>
        <w:bottom w:val="none" w:sz="0" w:space="0" w:color="auto"/>
        <w:right w:val="none" w:sz="0" w:space="0" w:color="auto"/>
      </w:divBdr>
    </w:div>
    <w:div w:id="1750347201">
      <w:bodyDiv w:val="1"/>
      <w:marLeft w:val="0"/>
      <w:marRight w:val="0"/>
      <w:marTop w:val="0"/>
      <w:marBottom w:val="0"/>
      <w:divBdr>
        <w:top w:val="none" w:sz="0" w:space="0" w:color="auto"/>
        <w:left w:val="none" w:sz="0" w:space="0" w:color="auto"/>
        <w:bottom w:val="none" w:sz="0" w:space="0" w:color="auto"/>
        <w:right w:val="none" w:sz="0" w:space="0" w:color="auto"/>
      </w:divBdr>
    </w:div>
    <w:div w:id="1750999921">
      <w:bodyDiv w:val="1"/>
      <w:marLeft w:val="0"/>
      <w:marRight w:val="0"/>
      <w:marTop w:val="0"/>
      <w:marBottom w:val="0"/>
      <w:divBdr>
        <w:top w:val="none" w:sz="0" w:space="0" w:color="auto"/>
        <w:left w:val="none" w:sz="0" w:space="0" w:color="auto"/>
        <w:bottom w:val="none" w:sz="0" w:space="0" w:color="auto"/>
        <w:right w:val="none" w:sz="0" w:space="0" w:color="auto"/>
      </w:divBdr>
    </w:div>
    <w:div w:id="1751147943">
      <w:bodyDiv w:val="1"/>
      <w:marLeft w:val="0"/>
      <w:marRight w:val="0"/>
      <w:marTop w:val="0"/>
      <w:marBottom w:val="0"/>
      <w:divBdr>
        <w:top w:val="none" w:sz="0" w:space="0" w:color="auto"/>
        <w:left w:val="none" w:sz="0" w:space="0" w:color="auto"/>
        <w:bottom w:val="none" w:sz="0" w:space="0" w:color="auto"/>
        <w:right w:val="none" w:sz="0" w:space="0" w:color="auto"/>
      </w:divBdr>
    </w:div>
    <w:div w:id="1751536926">
      <w:bodyDiv w:val="1"/>
      <w:marLeft w:val="0"/>
      <w:marRight w:val="0"/>
      <w:marTop w:val="0"/>
      <w:marBottom w:val="0"/>
      <w:divBdr>
        <w:top w:val="none" w:sz="0" w:space="0" w:color="auto"/>
        <w:left w:val="none" w:sz="0" w:space="0" w:color="auto"/>
        <w:bottom w:val="none" w:sz="0" w:space="0" w:color="auto"/>
        <w:right w:val="none" w:sz="0" w:space="0" w:color="auto"/>
      </w:divBdr>
    </w:div>
    <w:div w:id="1751848547">
      <w:bodyDiv w:val="1"/>
      <w:marLeft w:val="0"/>
      <w:marRight w:val="0"/>
      <w:marTop w:val="0"/>
      <w:marBottom w:val="0"/>
      <w:divBdr>
        <w:top w:val="none" w:sz="0" w:space="0" w:color="auto"/>
        <w:left w:val="none" w:sz="0" w:space="0" w:color="auto"/>
        <w:bottom w:val="none" w:sz="0" w:space="0" w:color="auto"/>
        <w:right w:val="none" w:sz="0" w:space="0" w:color="auto"/>
      </w:divBdr>
    </w:div>
    <w:div w:id="1752000171">
      <w:bodyDiv w:val="1"/>
      <w:marLeft w:val="0"/>
      <w:marRight w:val="0"/>
      <w:marTop w:val="0"/>
      <w:marBottom w:val="0"/>
      <w:divBdr>
        <w:top w:val="none" w:sz="0" w:space="0" w:color="auto"/>
        <w:left w:val="none" w:sz="0" w:space="0" w:color="auto"/>
        <w:bottom w:val="none" w:sz="0" w:space="0" w:color="auto"/>
        <w:right w:val="none" w:sz="0" w:space="0" w:color="auto"/>
      </w:divBdr>
    </w:div>
    <w:div w:id="1752387748">
      <w:bodyDiv w:val="1"/>
      <w:marLeft w:val="0"/>
      <w:marRight w:val="0"/>
      <w:marTop w:val="0"/>
      <w:marBottom w:val="0"/>
      <w:divBdr>
        <w:top w:val="none" w:sz="0" w:space="0" w:color="auto"/>
        <w:left w:val="none" w:sz="0" w:space="0" w:color="auto"/>
        <w:bottom w:val="none" w:sz="0" w:space="0" w:color="auto"/>
        <w:right w:val="none" w:sz="0" w:space="0" w:color="auto"/>
      </w:divBdr>
    </w:div>
    <w:div w:id="1752655269">
      <w:bodyDiv w:val="1"/>
      <w:marLeft w:val="0"/>
      <w:marRight w:val="0"/>
      <w:marTop w:val="0"/>
      <w:marBottom w:val="0"/>
      <w:divBdr>
        <w:top w:val="none" w:sz="0" w:space="0" w:color="auto"/>
        <w:left w:val="none" w:sz="0" w:space="0" w:color="auto"/>
        <w:bottom w:val="none" w:sz="0" w:space="0" w:color="auto"/>
        <w:right w:val="none" w:sz="0" w:space="0" w:color="auto"/>
      </w:divBdr>
    </w:div>
    <w:div w:id="1753624035">
      <w:bodyDiv w:val="1"/>
      <w:marLeft w:val="0"/>
      <w:marRight w:val="0"/>
      <w:marTop w:val="0"/>
      <w:marBottom w:val="0"/>
      <w:divBdr>
        <w:top w:val="none" w:sz="0" w:space="0" w:color="auto"/>
        <w:left w:val="none" w:sz="0" w:space="0" w:color="auto"/>
        <w:bottom w:val="none" w:sz="0" w:space="0" w:color="auto"/>
        <w:right w:val="none" w:sz="0" w:space="0" w:color="auto"/>
      </w:divBdr>
    </w:div>
    <w:div w:id="1754349722">
      <w:bodyDiv w:val="1"/>
      <w:marLeft w:val="0"/>
      <w:marRight w:val="0"/>
      <w:marTop w:val="0"/>
      <w:marBottom w:val="0"/>
      <w:divBdr>
        <w:top w:val="none" w:sz="0" w:space="0" w:color="auto"/>
        <w:left w:val="none" w:sz="0" w:space="0" w:color="auto"/>
        <w:bottom w:val="none" w:sz="0" w:space="0" w:color="auto"/>
        <w:right w:val="none" w:sz="0" w:space="0" w:color="auto"/>
      </w:divBdr>
    </w:div>
    <w:div w:id="1754469499">
      <w:bodyDiv w:val="1"/>
      <w:marLeft w:val="0"/>
      <w:marRight w:val="0"/>
      <w:marTop w:val="0"/>
      <w:marBottom w:val="0"/>
      <w:divBdr>
        <w:top w:val="none" w:sz="0" w:space="0" w:color="auto"/>
        <w:left w:val="none" w:sz="0" w:space="0" w:color="auto"/>
        <w:bottom w:val="none" w:sz="0" w:space="0" w:color="auto"/>
        <w:right w:val="none" w:sz="0" w:space="0" w:color="auto"/>
      </w:divBdr>
    </w:div>
    <w:div w:id="1754813272">
      <w:bodyDiv w:val="1"/>
      <w:marLeft w:val="0"/>
      <w:marRight w:val="0"/>
      <w:marTop w:val="0"/>
      <w:marBottom w:val="0"/>
      <w:divBdr>
        <w:top w:val="none" w:sz="0" w:space="0" w:color="auto"/>
        <w:left w:val="none" w:sz="0" w:space="0" w:color="auto"/>
        <w:bottom w:val="none" w:sz="0" w:space="0" w:color="auto"/>
        <w:right w:val="none" w:sz="0" w:space="0" w:color="auto"/>
      </w:divBdr>
    </w:div>
    <w:div w:id="1755319483">
      <w:bodyDiv w:val="1"/>
      <w:marLeft w:val="0"/>
      <w:marRight w:val="0"/>
      <w:marTop w:val="0"/>
      <w:marBottom w:val="0"/>
      <w:divBdr>
        <w:top w:val="none" w:sz="0" w:space="0" w:color="auto"/>
        <w:left w:val="none" w:sz="0" w:space="0" w:color="auto"/>
        <w:bottom w:val="none" w:sz="0" w:space="0" w:color="auto"/>
        <w:right w:val="none" w:sz="0" w:space="0" w:color="auto"/>
      </w:divBdr>
    </w:div>
    <w:div w:id="1755930452">
      <w:bodyDiv w:val="1"/>
      <w:marLeft w:val="0"/>
      <w:marRight w:val="0"/>
      <w:marTop w:val="0"/>
      <w:marBottom w:val="0"/>
      <w:divBdr>
        <w:top w:val="none" w:sz="0" w:space="0" w:color="auto"/>
        <w:left w:val="none" w:sz="0" w:space="0" w:color="auto"/>
        <w:bottom w:val="none" w:sz="0" w:space="0" w:color="auto"/>
        <w:right w:val="none" w:sz="0" w:space="0" w:color="auto"/>
      </w:divBdr>
    </w:div>
    <w:div w:id="1757554796">
      <w:bodyDiv w:val="1"/>
      <w:marLeft w:val="0"/>
      <w:marRight w:val="0"/>
      <w:marTop w:val="0"/>
      <w:marBottom w:val="0"/>
      <w:divBdr>
        <w:top w:val="none" w:sz="0" w:space="0" w:color="auto"/>
        <w:left w:val="none" w:sz="0" w:space="0" w:color="auto"/>
        <w:bottom w:val="none" w:sz="0" w:space="0" w:color="auto"/>
        <w:right w:val="none" w:sz="0" w:space="0" w:color="auto"/>
      </w:divBdr>
    </w:div>
    <w:div w:id="1757703790">
      <w:bodyDiv w:val="1"/>
      <w:marLeft w:val="0"/>
      <w:marRight w:val="0"/>
      <w:marTop w:val="0"/>
      <w:marBottom w:val="0"/>
      <w:divBdr>
        <w:top w:val="none" w:sz="0" w:space="0" w:color="auto"/>
        <w:left w:val="none" w:sz="0" w:space="0" w:color="auto"/>
        <w:bottom w:val="none" w:sz="0" w:space="0" w:color="auto"/>
        <w:right w:val="none" w:sz="0" w:space="0" w:color="auto"/>
      </w:divBdr>
    </w:div>
    <w:div w:id="1757704374">
      <w:bodyDiv w:val="1"/>
      <w:marLeft w:val="0"/>
      <w:marRight w:val="0"/>
      <w:marTop w:val="0"/>
      <w:marBottom w:val="0"/>
      <w:divBdr>
        <w:top w:val="none" w:sz="0" w:space="0" w:color="auto"/>
        <w:left w:val="none" w:sz="0" w:space="0" w:color="auto"/>
        <w:bottom w:val="none" w:sz="0" w:space="0" w:color="auto"/>
        <w:right w:val="none" w:sz="0" w:space="0" w:color="auto"/>
      </w:divBdr>
    </w:div>
    <w:div w:id="1757899747">
      <w:bodyDiv w:val="1"/>
      <w:marLeft w:val="0"/>
      <w:marRight w:val="0"/>
      <w:marTop w:val="0"/>
      <w:marBottom w:val="0"/>
      <w:divBdr>
        <w:top w:val="none" w:sz="0" w:space="0" w:color="auto"/>
        <w:left w:val="none" w:sz="0" w:space="0" w:color="auto"/>
        <w:bottom w:val="none" w:sz="0" w:space="0" w:color="auto"/>
        <w:right w:val="none" w:sz="0" w:space="0" w:color="auto"/>
      </w:divBdr>
    </w:div>
    <w:div w:id="1758400514">
      <w:bodyDiv w:val="1"/>
      <w:marLeft w:val="0"/>
      <w:marRight w:val="0"/>
      <w:marTop w:val="0"/>
      <w:marBottom w:val="0"/>
      <w:divBdr>
        <w:top w:val="none" w:sz="0" w:space="0" w:color="auto"/>
        <w:left w:val="none" w:sz="0" w:space="0" w:color="auto"/>
        <w:bottom w:val="none" w:sz="0" w:space="0" w:color="auto"/>
        <w:right w:val="none" w:sz="0" w:space="0" w:color="auto"/>
      </w:divBdr>
    </w:div>
    <w:div w:id="1760442910">
      <w:bodyDiv w:val="1"/>
      <w:marLeft w:val="0"/>
      <w:marRight w:val="0"/>
      <w:marTop w:val="0"/>
      <w:marBottom w:val="0"/>
      <w:divBdr>
        <w:top w:val="none" w:sz="0" w:space="0" w:color="auto"/>
        <w:left w:val="none" w:sz="0" w:space="0" w:color="auto"/>
        <w:bottom w:val="none" w:sz="0" w:space="0" w:color="auto"/>
        <w:right w:val="none" w:sz="0" w:space="0" w:color="auto"/>
      </w:divBdr>
    </w:div>
    <w:div w:id="1760522212">
      <w:bodyDiv w:val="1"/>
      <w:marLeft w:val="0"/>
      <w:marRight w:val="0"/>
      <w:marTop w:val="0"/>
      <w:marBottom w:val="0"/>
      <w:divBdr>
        <w:top w:val="none" w:sz="0" w:space="0" w:color="auto"/>
        <w:left w:val="none" w:sz="0" w:space="0" w:color="auto"/>
        <w:bottom w:val="none" w:sz="0" w:space="0" w:color="auto"/>
        <w:right w:val="none" w:sz="0" w:space="0" w:color="auto"/>
      </w:divBdr>
    </w:div>
    <w:div w:id="1760591202">
      <w:bodyDiv w:val="1"/>
      <w:marLeft w:val="0"/>
      <w:marRight w:val="0"/>
      <w:marTop w:val="0"/>
      <w:marBottom w:val="0"/>
      <w:divBdr>
        <w:top w:val="none" w:sz="0" w:space="0" w:color="auto"/>
        <w:left w:val="none" w:sz="0" w:space="0" w:color="auto"/>
        <w:bottom w:val="none" w:sz="0" w:space="0" w:color="auto"/>
        <w:right w:val="none" w:sz="0" w:space="0" w:color="auto"/>
      </w:divBdr>
    </w:div>
    <w:div w:id="1760835762">
      <w:bodyDiv w:val="1"/>
      <w:marLeft w:val="0"/>
      <w:marRight w:val="0"/>
      <w:marTop w:val="0"/>
      <w:marBottom w:val="0"/>
      <w:divBdr>
        <w:top w:val="none" w:sz="0" w:space="0" w:color="auto"/>
        <w:left w:val="none" w:sz="0" w:space="0" w:color="auto"/>
        <w:bottom w:val="none" w:sz="0" w:space="0" w:color="auto"/>
        <w:right w:val="none" w:sz="0" w:space="0" w:color="auto"/>
      </w:divBdr>
    </w:div>
    <w:div w:id="1760981716">
      <w:bodyDiv w:val="1"/>
      <w:marLeft w:val="0"/>
      <w:marRight w:val="0"/>
      <w:marTop w:val="0"/>
      <w:marBottom w:val="0"/>
      <w:divBdr>
        <w:top w:val="none" w:sz="0" w:space="0" w:color="auto"/>
        <w:left w:val="none" w:sz="0" w:space="0" w:color="auto"/>
        <w:bottom w:val="none" w:sz="0" w:space="0" w:color="auto"/>
        <w:right w:val="none" w:sz="0" w:space="0" w:color="auto"/>
      </w:divBdr>
    </w:div>
    <w:div w:id="1761025464">
      <w:bodyDiv w:val="1"/>
      <w:marLeft w:val="0"/>
      <w:marRight w:val="0"/>
      <w:marTop w:val="0"/>
      <w:marBottom w:val="0"/>
      <w:divBdr>
        <w:top w:val="none" w:sz="0" w:space="0" w:color="auto"/>
        <w:left w:val="none" w:sz="0" w:space="0" w:color="auto"/>
        <w:bottom w:val="none" w:sz="0" w:space="0" w:color="auto"/>
        <w:right w:val="none" w:sz="0" w:space="0" w:color="auto"/>
      </w:divBdr>
    </w:div>
    <w:div w:id="1761288646">
      <w:bodyDiv w:val="1"/>
      <w:marLeft w:val="0"/>
      <w:marRight w:val="0"/>
      <w:marTop w:val="0"/>
      <w:marBottom w:val="0"/>
      <w:divBdr>
        <w:top w:val="none" w:sz="0" w:space="0" w:color="auto"/>
        <w:left w:val="none" w:sz="0" w:space="0" w:color="auto"/>
        <w:bottom w:val="none" w:sz="0" w:space="0" w:color="auto"/>
        <w:right w:val="none" w:sz="0" w:space="0" w:color="auto"/>
      </w:divBdr>
    </w:div>
    <w:div w:id="1762482812">
      <w:bodyDiv w:val="1"/>
      <w:marLeft w:val="0"/>
      <w:marRight w:val="0"/>
      <w:marTop w:val="0"/>
      <w:marBottom w:val="0"/>
      <w:divBdr>
        <w:top w:val="none" w:sz="0" w:space="0" w:color="auto"/>
        <w:left w:val="none" w:sz="0" w:space="0" w:color="auto"/>
        <w:bottom w:val="none" w:sz="0" w:space="0" w:color="auto"/>
        <w:right w:val="none" w:sz="0" w:space="0" w:color="auto"/>
      </w:divBdr>
    </w:div>
    <w:div w:id="1763064658">
      <w:bodyDiv w:val="1"/>
      <w:marLeft w:val="0"/>
      <w:marRight w:val="0"/>
      <w:marTop w:val="0"/>
      <w:marBottom w:val="0"/>
      <w:divBdr>
        <w:top w:val="none" w:sz="0" w:space="0" w:color="auto"/>
        <w:left w:val="none" w:sz="0" w:space="0" w:color="auto"/>
        <w:bottom w:val="none" w:sz="0" w:space="0" w:color="auto"/>
        <w:right w:val="none" w:sz="0" w:space="0" w:color="auto"/>
      </w:divBdr>
    </w:div>
    <w:div w:id="1763599072">
      <w:bodyDiv w:val="1"/>
      <w:marLeft w:val="0"/>
      <w:marRight w:val="0"/>
      <w:marTop w:val="0"/>
      <w:marBottom w:val="0"/>
      <w:divBdr>
        <w:top w:val="none" w:sz="0" w:space="0" w:color="auto"/>
        <w:left w:val="none" w:sz="0" w:space="0" w:color="auto"/>
        <w:bottom w:val="none" w:sz="0" w:space="0" w:color="auto"/>
        <w:right w:val="none" w:sz="0" w:space="0" w:color="auto"/>
      </w:divBdr>
    </w:div>
    <w:div w:id="1763909484">
      <w:bodyDiv w:val="1"/>
      <w:marLeft w:val="0"/>
      <w:marRight w:val="0"/>
      <w:marTop w:val="0"/>
      <w:marBottom w:val="0"/>
      <w:divBdr>
        <w:top w:val="none" w:sz="0" w:space="0" w:color="auto"/>
        <w:left w:val="none" w:sz="0" w:space="0" w:color="auto"/>
        <w:bottom w:val="none" w:sz="0" w:space="0" w:color="auto"/>
        <w:right w:val="none" w:sz="0" w:space="0" w:color="auto"/>
      </w:divBdr>
    </w:div>
    <w:div w:id="1764110130">
      <w:bodyDiv w:val="1"/>
      <w:marLeft w:val="0"/>
      <w:marRight w:val="0"/>
      <w:marTop w:val="0"/>
      <w:marBottom w:val="0"/>
      <w:divBdr>
        <w:top w:val="none" w:sz="0" w:space="0" w:color="auto"/>
        <w:left w:val="none" w:sz="0" w:space="0" w:color="auto"/>
        <w:bottom w:val="none" w:sz="0" w:space="0" w:color="auto"/>
        <w:right w:val="none" w:sz="0" w:space="0" w:color="auto"/>
      </w:divBdr>
    </w:div>
    <w:div w:id="1765224494">
      <w:bodyDiv w:val="1"/>
      <w:marLeft w:val="0"/>
      <w:marRight w:val="0"/>
      <w:marTop w:val="0"/>
      <w:marBottom w:val="0"/>
      <w:divBdr>
        <w:top w:val="none" w:sz="0" w:space="0" w:color="auto"/>
        <w:left w:val="none" w:sz="0" w:space="0" w:color="auto"/>
        <w:bottom w:val="none" w:sz="0" w:space="0" w:color="auto"/>
        <w:right w:val="none" w:sz="0" w:space="0" w:color="auto"/>
      </w:divBdr>
    </w:div>
    <w:div w:id="1765957520">
      <w:bodyDiv w:val="1"/>
      <w:marLeft w:val="0"/>
      <w:marRight w:val="0"/>
      <w:marTop w:val="0"/>
      <w:marBottom w:val="0"/>
      <w:divBdr>
        <w:top w:val="none" w:sz="0" w:space="0" w:color="auto"/>
        <w:left w:val="none" w:sz="0" w:space="0" w:color="auto"/>
        <w:bottom w:val="none" w:sz="0" w:space="0" w:color="auto"/>
        <w:right w:val="none" w:sz="0" w:space="0" w:color="auto"/>
      </w:divBdr>
    </w:div>
    <w:div w:id="1766143935">
      <w:bodyDiv w:val="1"/>
      <w:marLeft w:val="0"/>
      <w:marRight w:val="0"/>
      <w:marTop w:val="0"/>
      <w:marBottom w:val="0"/>
      <w:divBdr>
        <w:top w:val="none" w:sz="0" w:space="0" w:color="auto"/>
        <w:left w:val="none" w:sz="0" w:space="0" w:color="auto"/>
        <w:bottom w:val="none" w:sz="0" w:space="0" w:color="auto"/>
        <w:right w:val="none" w:sz="0" w:space="0" w:color="auto"/>
      </w:divBdr>
    </w:div>
    <w:div w:id="1766226856">
      <w:bodyDiv w:val="1"/>
      <w:marLeft w:val="0"/>
      <w:marRight w:val="0"/>
      <w:marTop w:val="0"/>
      <w:marBottom w:val="0"/>
      <w:divBdr>
        <w:top w:val="none" w:sz="0" w:space="0" w:color="auto"/>
        <w:left w:val="none" w:sz="0" w:space="0" w:color="auto"/>
        <w:bottom w:val="none" w:sz="0" w:space="0" w:color="auto"/>
        <w:right w:val="none" w:sz="0" w:space="0" w:color="auto"/>
      </w:divBdr>
    </w:div>
    <w:div w:id="1767119749">
      <w:bodyDiv w:val="1"/>
      <w:marLeft w:val="0"/>
      <w:marRight w:val="0"/>
      <w:marTop w:val="0"/>
      <w:marBottom w:val="0"/>
      <w:divBdr>
        <w:top w:val="none" w:sz="0" w:space="0" w:color="auto"/>
        <w:left w:val="none" w:sz="0" w:space="0" w:color="auto"/>
        <w:bottom w:val="none" w:sz="0" w:space="0" w:color="auto"/>
        <w:right w:val="none" w:sz="0" w:space="0" w:color="auto"/>
      </w:divBdr>
    </w:div>
    <w:div w:id="1767655654">
      <w:bodyDiv w:val="1"/>
      <w:marLeft w:val="0"/>
      <w:marRight w:val="0"/>
      <w:marTop w:val="0"/>
      <w:marBottom w:val="0"/>
      <w:divBdr>
        <w:top w:val="none" w:sz="0" w:space="0" w:color="auto"/>
        <w:left w:val="none" w:sz="0" w:space="0" w:color="auto"/>
        <w:bottom w:val="none" w:sz="0" w:space="0" w:color="auto"/>
        <w:right w:val="none" w:sz="0" w:space="0" w:color="auto"/>
      </w:divBdr>
    </w:div>
    <w:div w:id="1769504463">
      <w:bodyDiv w:val="1"/>
      <w:marLeft w:val="0"/>
      <w:marRight w:val="0"/>
      <w:marTop w:val="0"/>
      <w:marBottom w:val="0"/>
      <w:divBdr>
        <w:top w:val="none" w:sz="0" w:space="0" w:color="auto"/>
        <w:left w:val="none" w:sz="0" w:space="0" w:color="auto"/>
        <w:bottom w:val="none" w:sz="0" w:space="0" w:color="auto"/>
        <w:right w:val="none" w:sz="0" w:space="0" w:color="auto"/>
      </w:divBdr>
    </w:div>
    <w:div w:id="1769934166">
      <w:bodyDiv w:val="1"/>
      <w:marLeft w:val="0"/>
      <w:marRight w:val="0"/>
      <w:marTop w:val="0"/>
      <w:marBottom w:val="0"/>
      <w:divBdr>
        <w:top w:val="none" w:sz="0" w:space="0" w:color="auto"/>
        <w:left w:val="none" w:sz="0" w:space="0" w:color="auto"/>
        <w:bottom w:val="none" w:sz="0" w:space="0" w:color="auto"/>
        <w:right w:val="none" w:sz="0" w:space="0" w:color="auto"/>
      </w:divBdr>
    </w:div>
    <w:div w:id="1770541633">
      <w:bodyDiv w:val="1"/>
      <w:marLeft w:val="0"/>
      <w:marRight w:val="0"/>
      <w:marTop w:val="0"/>
      <w:marBottom w:val="0"/>
      <w:divBdr>
        <w:top w:val="none" w:sz="0" w:space="0" w:color="auto"/>
        <w:left w:val="none" w:sz="0" w:space="0" w:color="auto"/>
        <w:bottom w:val="none" w:sz="0" w:space="0" w:color="auto"/>
        <w:right w:val="none" w:sz="0" w:space="0" w:color="auto"/>
      </w:divBdr>
    </w:div>
    <w:div w:id="1771314797">
      <w:bodyDiv w:val="1"/>
      <w:marLeft w:val="0"/>
      <w:marRight w:val="0"/>
      <w:marTop w:val="0"/>
      <w:marBottom w:val="0"/>
      <w:divBdr>
        <w:top w:val="none" w:sz="0" w:space="0" w:color="auto"/>
        <w:left w:val="none" w:sz="0" w:space="0" w:color="auto"/>
        <w:bottom w:val="none" w:sz="0" w:space="0" w:color="auto"/>
        <w:right w:val="none" w:sz="0" w:space="0" w:color="auto"/>
      </w:divBdr>
    </w:div>
    <w:div w:id="1771924945">
      <w:bodyDiv w:val="1"/>
      <w:marLeft w:val="0"/>
      <w:marRight w:val="0"/>
      <w:marTop w:val="0"/>
      <w:marBottom w:val="0"/>
      <w:divBdr>
        <w:top w:val="none" w:sz="0" w:space="0" w:color="auto"/>
        <w:left w:val="none" w:sz="0" w:space="0" w:color="auto"/>
        <w:bottom w:val="none" w:sz="0" w:space="0" w:color="auto"/>
        <w:right w:val="none" w:sz="0" w:space="0" w:color="auto"/>
      </w:divBdr>
    </w:div>
    <w:div w:id="1771928502">
      <w:bodyDiv w:val="1"/>
      <w:marLeft w:val="0"/>
      <w:marRight w:val="0"/>
      <w:marTop w:val="0"/>
      <w:marBottom w:val="0"/>
      <w:divBdr>
        <w:top w:val="none" w:sz="0" w:space="0" w:color="auto"/>
        <w:left w:val="none" w:sz="0" w:space="0" w:color="auto"/>
        <w:bottom w:val="none" w:sz="0" w:space="0" w:color="auto"/>
        <w:right w:val="none" w:sz="0" w:space="0" w:color="auto"/>
      </w:divBdr>
    </w:div>
    <w:div w:id="1772164903">
      <w:bodyDiv w:val="1"/>
      <w:marLeft w:val="0"/>
      <w:marRight w:val="0"/>
      <w:marTop w:val="0"/>
      <w:marBottom w:val="0"/>
      <w:divBdr>
        <w:top w:val="none" w:sz="0" w:space="0" w:color="auto"/>
        <w:left w:val="none" w:sz="0" w:space="0" w:color="auto"/>
        <w:bottom w:val="none" w:sz="0" w:space="0" w:color="auto"/>
        <w:right w:val="none" w:sz="0" w:space="0" w:color="auto"/>
      </w:divBdr>
    </w:div>
    <w:div w:id="1773012768">
      <w:bodyDiv w:val="1"/>
      <w:marLeft w:val="0"/>
      <w:marRight w:val="0"/>
      <w:marTop w:val="0"/>
      <w:marBottom w:val="0"/>
      <w:divBdr>
        <w:top w:val="none" w:sz="0" w:space="0" w:color="auto"/>
        <w:left w:val="none" w:sz="0" w:space="0" w:color="auto"/>
        <w:bottom w:val="none" w:sz="0" w:space="0" w:color="auto"/>
        <w:right w:val="none" w:sz="0" w:space="0" w:color="auto"/>
      </w:divBdr>
    </w:div>
    <w:div w:id="1773087342">
      <w:bodyDiv w:val="1"/>
      <w:marLeft w:val="0"/>
      <w:marRight w:val="0"/>
      <w:marTop w:val="0"/>
      <w:marBottom w:val="0"/>
      <w:divBdr>
        <w:top w:val="none" w:sz="0" w:space="0" w:color="auto"/>
        <w:left w:val="none" w:sz="0" w:space="0" w:color="auto"/>
        <w:bottom w:val="none" w:sz="0" w:space="0" w:color="auto"/>
        <w:right w:val="none" w:sz="0" w:space="0" w:color="auto"/>
      </w:divBdr>
    </w:div>
    <w:div w:id="1774671901">
      <w:bodyDiv w:val="1"/>
      <w:marLeft w:val="0"/>
      <w:marRight w:val="0"/>
      <w:marTop w:val="0"/>
      <w:marBottom w:val="0"/>
      <w:divBdr>
        <w:top w:val="none" w:sz="0" w:space="0" w:color="auto"/>
        <w:left w:val="none" w:sz="0" w:space="0" w:color="auto"/>
        <w:bottom w:val="none" w:sz="0" w:space="0" w:color="auto"/>
        <w:right w:val="none" w:sz="0" w:space="0" w:color="auto"/>
      </w:divBdr>
    </w:div>
    <w:div w:id="1775711237">
      <w:bodyDiv w:val="1"/>
      <w:marLeft w:val="0"/>
      <w:marRight w:val="0"/>
      <w:marTop w:val="0"/>
      <w:marBottom w:val="0"/>
      <w:divBdr>
        <w:top w:val="none" w:sz="0" w:space="0" w:color="auto"/>
        <w:left w:val="none" w:sz="0" w:space="0" w:color="auto"/>
        <w:bottom w:val="none" w:sz="0" w:space="0" w:color="auto"/>
        <w:right w:val="none" w:sz="0" w:space="0" w:color="auto"/>
      </w:divBdr>
    </w:div>
    <w:div w:id="1776511599">
      <w:bodyDiv w:val="1"/>
      <w:marLeft w:val="0"/>
      <w:marRight w:val="0"/>
      <w:marTop w:val="0"/>
      <w:marBottom w:val="0"/>
      <w:divBdr>
        <w:top w:val="none" w:sz="0" w:space="0" w:color="auto"/>
        <w:left w:val="none" w:sz="0" w:space="0" w:color="auto"/>
        <w:bottom w:val="none" w:sz="0" w:space="0" w:color="auto"/>
        <w:right w:val="none" w:sz="0" w:space="0" w:color="auto"/>
      </w:divBdr>
    </w:div>
    <w:div w:id="1776747071">
      <w:bodyDiv w:val="1"/>
      <w:marLeft w:val="0"/>
      <w:marRight w:val="0"/>
      <w:marTop w:val="0"/>
      <w:marBottom w:val="0"/>
      <w:divBdr>
        <w:top w:val="none" w:sz="0" w:space="0" w:color="auto"/>
        <w:left w:val="none" w:sz="0" w:space="0" w:color="auto"/>
        <w:bottom w:val="none" w:sz="0" w:space="0" w:color="auto"/>
        <w:right w:val="none" w:sz="0" w:space="0" w:color="auto"/>
      </w:divBdr>
    </w:div>
    <w:div w:id="1777676117">
      <w:bodyDiv w:val="1"/>
      <w:marLeft w:val="0"/>
      <w:marRight w:val="0"/>
      <w:marTop w:val="0"/>
      <w:marBottom w:val="0"/>
      <w:divBdr>
        <w:top w:val="none" w:sz="0" w:space="0" w:color="auto"/>
        <w:left w:val="none" w:sz="0" w:space="0" w:color="auto"/>
        <w:bottom w:val="none" w:sz="0" w:space="0" w:color="auto"/>
        <w:right w:val="none" w:sz="0" w:space="0" w:color="auto"/>
      </w:divBdr>
    </w:div>
    <w:div w:id="1777746678">
      <w:bodyDiv w:val="1"/>
      <w:marLeft w:val="0"/>
      <w:marRight w:val="0"/>
      <w:marTop w:val="0"/>
      <w:marBottom w:val="0"/>
      <w:divBdr>
        <w:top w:val="none" w:sz="0" w:space="0" w:color="auto"/>
        <w:left w:val="none" w:sz="0" w:space="0" w:color="auto"/>
        <w:bottom w:val="none" w:sz="0" w:space="0" w:color="auto"/>
        <w:right w:val="none" w:sz="0" w:space="0" w:color="auto"/>
      </w:divBdr>
    </w:div>
    <w:div w:id="1778210048">
      <w:bodyDiv w:val="1"/>
      <w:marLeft w:val="0"/>
      <w:marRight w:val="0"/>
      <w:marTop w:val="0"/>
      <w:marBottom w:val="0"/>
      <w:divBdr>
        <w:top w:val="none" w:sz="0" w:space="0" w:color="auto"/>
        <w:left w:val="none" w:sz="0" w:space="0" w:color="auto"/>
        <w:bottom w:val="none" w:sz="0" w:space="0" w:color="auto"/>
        <w:right w:val="none" w:sz="0" w:space="0" w:color="auto"/>
      </w:divBdr>
    </w:div>
    <w:div w:id="1778672617">
      <w:bodyDiv w:val="1"/>
      <w:marLeft w:val="0"/>
      <w:marRight w:val="0"/>
      <w:marTop w:val="0"/>
      <w:marBottom w:val="0"/>
      <w:divBdr>
        <w:top w:val="none" w:sz="0" w:space="0" w:color="auto"/>
        <w:left w:val="none" w:sz="0" w:space="0" w:color="auto"/>
        <w:bottom w:val="none" w:sz="0" w:space="0" w:color="auto"/>
        <w:right w:val="none" w:sz="0" w:space="0" w:color="auto"/>
      </w:divBdr>
    </w:div>
    <w:div w:id="1778721055">
      <w:bodyDiv w:val="1"/>
      <w:marLeft w:val="0"/>
      <w:marRight w:val="0"/>
      <w:marTop w:val="0"/>
      <w:marBottom w:val="0"/>
      <w:divBdr>
        <w:top w:val="none" w:sz="0" w:space="0" w:color="auto"/>
        <w:left w:val="none" w:sz="0" w:space="0" w:color="auto"/>
        <w:bottom w:val="none" w:sz="0" w:space="0" w:color="auto"/>
        <w:right w:val="none" w:sz="0" w:space="0" w:color="auto"/>
      </w:divBdr>
    </w:div>
    <w:div w:id="1778721474">
      <w:bodyDiv w:val="1"/>
      <w:marLeft w:val="0"/>
      <w:marRight w:val="0"/>
      <w:marTop w:val="0"/>
      <w:marBottom w:val="0"/>
      <w:divBdr>
        <w:top w:val="none" w:sz="0" w:space="0" w:color="auto"/>
        <w:left w:val="none" w:sz="0" w:space="0" w:color="auto"/>
        <w:bottom w:val="none" w:sz="0" w:space="0" w:color="auto"/>
        <w:right w:val="none" w:sz="0" w:space="0" w:color="auto"/>
      </w:divBdr>
    </w:div>
    <w:div w:id="1780221892">
      <w:bodyDiv w:val="1"/>
      <w:marLeft w:val="0"/>
      <w:marRight w:val="0"/>
      <w:marTop w:val="0"/>
      <w:marBottom w:val="0"/>
      <w:divBdr>
        <w:top w:val="none" w:sz="0" w:space="0" w:color="auto"/>
        <w:left w:val="none" w:sz="0" w:space="0" w:color="auto"/>
        <w:bottom w:val="none" w:sz="0" w:space="0" w:color="auto"/>
        <w:right w:val="none" w:sz="0" w:space="0" w:color="auto"/>
      </w:divBdr>
    </w:div>
    <w:div w:id="1780829269">
      <w:bodyDiv w:val="1"/>
      <w:marLeft w:val="0"/>
      <w:marRight w:val="0"/>
      <w:marTop w:val="0"/>
      <w:marBottom w:val="0"/>
      <w:divBdr>
        <w:top w:val="none" w:sz="0" w:space="0" w:color="auto"/>
        <w:left w:val="none" w:sz="0" w:space="0" w:color="auto"/>
        <w:bottom w:val="none" w:sz="0" w:space="0" w:color="auto"/>
        <w:right w:val="none" w:sz="0" w:space="0" w:color="auto"/>
      </w:divBdr>
    </w:div>
    <w:div w:id="1781144450">
      <w:bodyDiv w:val="1"/>
      <w:marLeft w:val="0"/>
      <w:marRight w:val="0"/>
      <w:marTop w:val="0"/>
      <w:marBottom w:val="0"/>
      <w:divBdr>
        <w:top w:val="none" w:sz="0" w:space="0" w:color="auto"/>
        <w:left w:val="none" w:sz="0" w:space="0" w:color="auto"/>
        <w:bottom w:val="none" w:sz="0" w:space="0" w:color="auto"/>
        <w:right w:val="none" w:sz="0" w:space="0" w:color="auto"/>
      </w:divBdr>
    </w:div>
    <w:div w:id="1781532759">
      <w:bodyDiv w:val="1"/>
      <w:marLeft w:val="0"/>
      <w:marRight w:val="0"/>
      <w:marTop w:val="0"/>
      <w:marBottom w:val="0"/>
      <w:divBdr>
        <w:top w:val="none" w:sz="0" w:space="0" w:color="auto"/>
        <w:left w:val="none" w:sz="0" w:space="0" w:color="auto"/>
        <w:bottom w:val="none" w:sz="0" w:space="0" w:color="auto"/>
        <w:right w:val="none" w:sz="0" w:space="0" w:color="auto"/>
      </w:divBdr>
    </w:div>
    <w:div w:id="1781951111">
      <w:bodyDiv w:val="1"/>
      <w:marLeft w:val="0"/>
      <w:marRight w:val="0"/>
      <w:marTop w:val="0"/>
      <w:marBottom w:val="0"/>
      <w:divBdr>
        <w:top w:val="none" w:sz="0" w:space="0" w:color="auto"/>
        <w:left w:val="none" w:sz="0" w:space="0" w:color="auto"/>
        <w:bottom w:val="none" w:sz="0" w:space="0" w:color="auto"/>
        <w:right w:val="none" w:sz="0" w:space="0" w:color="auto"/>
      </w:divBdr>
    </w:div>
    <w:div w:id="1783501092">
      <w:bodyDiv w:val="1"/>
      <w:marLeft w:val="0"/>
      <w:marRight w:val="0"/>
      <w:marTop w:val="0"/>
      <w:marBottom w:val="0"/>
      <w:divBdr>
        <w:top w:val="none" w:sz="0" w:space="0" w:color="auto"/>
        <w:left w:val="none" w:sz="0" w:space="0" w:color="auto"/>
        <w:bottom w:val="none" w:sz="0" w:space="0" w:color="auto"/>
        <w:right w:val="none" w:sz="0" w:space="0" w:color="auto"/>
      </w:divBdr>
    </w:div>
    <w:div w:id="1784109793">
      <w:bodyDiv w:val="1"/>
      <w:marLeft w:val="0"/>
      <w:marRight w:val="0"/>
      <w:marTop w:val="0"/>
      <w:marBottom w:val="0"/>
      <w:divBdr>
        <w:top w:val="none" w:sz="0" w:space="0" w:color="auto"/>
        <w:left w:val="none" w:sz="0" w:space="0" w:color="auto"/>
        <w:bottom w:val="none" w:sz="0" w:space="0" w:color="auto"/>
        <w:right w:val="none" w:sz="0" w:space="0" w:color="auto"/>
      </w:divBdr>
    </w:div>
    <w:div w:id="1785615135">
      <w:bodyDiv w:val="1"/>
      <w:marLeft w:val="0"/>
      <w:marRight w:val="0"/>
      <w:marTop w:val="0"/>
      <w:marBottom w:val="0"/>
      <w:divBdr>
        <w:top w:val="none" w:sz="0" w:space="0" w:color="auto"/>
        <w:left w:val="none" w:sz="0" w:space="0" w:color="auto"/>
        <w:bottom w:val="none" w:sz="0" w:space="0" w:color="auto"/>
        <w:right w:val="none" w:sz="0" w:space="0" w:color="auto"/>
      </w:divBdr>
    </w:div>
    <w:div w:id="1786463738">
      <w:bodyDiv w:val="1"/>
      <w:marLeft w:val="0"/>
      <w:marRight w:val="0"/>
      <w:marTop w:val="0"/>
      <w:marBottom w:val="0"/>
      <w:divBdr>
        <w:top w:val="none" w:sz="0" w:space="0" w:color="auto"/>
        <w:left w:val="none" w:sz="0" w:space="0" w:color="auto"/>
        <w:bottom w:val="none" w:sz="0" w:space="0" w:color="auto"/>
        <w:right w:val="none" w:sz="0" w:space="0" w:color="auto"/>
      </w:divBdr>
    </w:div>
    <w:div w:id="1786464317">
      <w:bodyDiv w:val="1"/>
      <w:marLeft w:val="0"/>
      <w:marRight w:val="0"/>
      <w:marTop w:val="0"/>
      <w:marBottom w:val="0"/>
      <w:divBdr>
        <w:top w:val="none" w:sz="0" w:space="0" w:color="auto"/>
        <w:left w:val="none" w:sz="0" w:space="0" w:color="auto"/>
        <w:bottom w:val="none" w:sz="0" w:space="0" w:color="auto"/>
        <w:right w:val="none" w:sz="0" w:space="0" w:color="auto"/>
      </w:divBdr>
    </w:div>
    <w:div w:id="1786654371">
      <w:bodyDiv w:val="1"/>
      <w:marLeft w:val="0"/>
      <w:marRight w:val="0"/>
      <w:marTop w:val="0"/>
      <w:marBottom w:val="0"/>
      <w:divBdr>
        <w:top w:val="none" w:sz="0" w:space="0" w:color="auto"/>
        <w:left w:val="none" w:sz="0" w:space="0" w:color="auto"/>
        <w:bottom w:val="none" w:sz="0" w:space="0" w:color="auto"/>
        <w:right w:val="none" w:sz="0" w:space="0" w:color="auto"/>
      </w:divBdr>
    </w:div>
    <w:div w:id="1787768057">
      <w:bodyDiv w:val="1"/>
      <w:marLeft w:val="0"/>
      <w:marRight w:val="0"/>
      <w:marTop w:val="0"/>
      <w:marBottom w:val="0"/>
      <w:divBdr>
        <w:top w:val="none" w:sz="0" w:space="0" w:color="auto"/>
        <w:left w:val="none" w:sz="0" w:space="0" w:color="auto"/>
        <w:bottom w:val="none" w:sz="0" w:space="0" w:color="auto"/>
        <w:right w:val="none" w:sz="0" w:space="0" w:color="auto"/>
      </w:divBdr>
    </w:div>
    <w:div w:id="1787963147">
      <w:bodyDiv w:val="1"/>
      <w:marLeft w:val="0"/>
      <w:marRight w:val="0"/>
      <w:marTop w:val="0"/>
      <w:marBottom w:val="0"/>
      <w:divBdr>
        <w:top w:val="none" w:sz="0" w:space="0" w:color="auto"/>
        <w:left w:val="none" w:sz="0" w:space="0" w:color="auto"/>
        <w:bottom w:val="none" w:sz="0" w:space="0" w:color="auto"/>
        <w:right w:val="none" w:sz="0" w:space="0" w:color="auto"/>
      </w:divBdr>
    </w:div>
    <w:div w:id="1788887173">
      <w:bodyDiv w:val="1"/>
      <w:marLeft w:val="0"/>
      <w:marRight w:val="0"/>
      <w:marTop w:val="0"/>
      <w:marBottom w:val="0"/>
      <w:divBdr>
        <w:top w:val="none" w:sz="0" w:space="0" w:color="auto"/>
        <w:left w:val="none" w:sz="0" w:space="0" w:color="auto"/>
        <w:bottom w:val="none" w:sz="0" w:space="0" w:color="auto"/>
        <w:right w:val="none" w:sz="0" w:space="0" w:color="auto"/>
      </w:divBdr>
    </w:div>
    <w:div w:id="1789202412">
      <w:bodyDiv w:val="1"/>
      <w:marLeft w:val="0"/>
      <w:marRight w:val="0"/>
      <w:marTop w:val="0"/>
      <w:marBottom w:val="0"/>
      <w:divBdr>
        <w:top w:val="none" w:sz="0" w:space="0" w:color="auto"/>
        <w:left w:val="none" w:sz="0" w:space="0" w:color="auto"/>
        <w:bottom w:val="none" w:sz="0" w:space="0" w:color="auto"/>
        <w:right w:val="none" w:sz="0" w:space="0" w:color="auto"/>
      </w:divBdr>
    </w:div>
    <w:div w:id="1789545173">
      <w:bodyDiv w:val="1"/>
      <w:marLeft w:val="0"/>
      <w:marRight w:val="0"/>
      <w:marTop w:val="0"/>
      <w:marBottom w:val="0"/>
      <w:divBdr>
        <w:top w:val="none" w:sz="0" w:space="0" w:color="auto"/>
        <w:left w:val="none" w:sz="0" w:space="0" w:color="auto"/>
        <w:bottom w:val="none" w:sz="0" w:space="0" w:color="auto"/>
        <w:right w:val="none" w:sz="0" w:space="0" w:color="auto"/>
      </w:divBdr>
    </w:div>
    <w:div w:id="1789856772">
      <w:bodyDiv w:val="1"/>
      <w:marLeft w:val="0"/>
      <w:marRight w:val="0"/>
      <w:marTop w:val="0"/>
      <w:marBottom w:val="0"/>
      <w:divBdr>
        <w:top w:val="none" w:sz="0" w:space="0" w:color="auto"/>
        <w:left w:val="none" w:sz="0" w:space="0" w:color="auto"/>
        <w:bottom w:val="none" w:sz="0" w:space="0" w:color="auto"/>
        <w:right w:val="none" w:sz="0" w:space="0" w:color="auto"/>
      </w:divBdr>
    </w:div>
    <w:div w:id="1789931016">
      <w:bodyDiv w:val="1"/>
      <w:marLeft w:val="0"/>
      <w:marRight w:val="0"/>
      <w:marTop w:val="0"/>
      <w:marBottom w:val="0"/>
      <w:divBdr>
        <w:top w:val="none" w:sz="0" w:space="0" w:color="auto"/>
        <w:left w:val="none" w:sz="0" w:space="0" w:color="auto"/>
        <w:bottom w:val="none" w:sz="0" w:space="0" w:color="auto"/>
        <w:right w:val="none" w:sz="0" w:space="0" w:color="auto"/>
      </w:divBdr>
    </w:div>
    <w:div w:id="1790584778">
      <w:bodyDiv w:val="1"/>
      <w:marLeft w:val="0"/>
      <w:marRight w:val="0"/>
      <w:marTop w:val="0"/>
      <w:marBottom w:val="0"/>
      <w:divBdr>
        <w:top w:val="none" w:sz="0" w:space="0" w:color="auto"/>
        <w:left w:val="none" w:sz="0" w:space="0" w:color="auto"/>
        <w:bottom w:val="none" w:sz="0" w:space="0" w:color="auto"/>
        <w:right w:val="none" w:sz="0" w:space="0" w:color="auto"/>
      </w:divBdr>
    </w:div>
    <w:div w:id="1791587731">
      <w:bodyDiv w:val="1"/>
      <w:marLeft w:val="0"/>
      <w:marRight w:val="0"/>
      <w:marTop w:val="0"/>
      <w:marBottom w:val="0"/>
      <w:divBdr>
        <w:top w:val="none" w:sz="0" w:space="0" w:color="auto"/>
        <w:left w:val="none" w:sz="0" w:space="0" w:color="auto"/>
        <w:bottom w:val="none" w:sz="0" w:space="0" w:color="auto"/>
        <w:right w:val="none" w:sz="0" w:space="0" w:color="auto"/>
      </w:divBdr>
    </w:div>
    <w:div w:id="1791826059">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792238414">
      <w:bodyDiv w:val="1"/>
      <w:marLeft w:val="0"/>
      <w:marRight w:val="0"/>
      <w:marTop w:val="0"/>
      <w:marBottom w:val="0"/>
      <w:divBdr>
        <w:top w:val="none" w:sz="0" w:space="0" w:color="auto"/>
        <w:left w:val="none" w:sz="0" w:space="0" w:color="auto"/>
        <w:bottom w:val="none" w:sz="0" w:space="0" w:color="auto"/>
        <w:right w:val="none" w:sz="0" w:space="0" w:color="auto"/>
      </w:divBdr>
    </w:div>
    <w:div w:id="1792749775">
      <w:bodyDiv w:val="1"/>
      <w:marLeft w:val="0"/>
      <w:marRight w:val="0"/>
      <w:marTop w:val="0"/>
      <w:marBottom w:val="0"/>
      <w:divBdr>
        <w:top w:val="none" w:sz="0" w:space="0" w:color="auto"/>
        <w:left w:val="none" w:sz="0" w:space="0" w:color="auto"/>
        <w:bottom w:val="none" w:sz="0" w:space="0" w:color="auto"/>
        <w:right w:val="none" w:sz="0" w:space="0" w:color="auto"/>
      </w:divBdr>
    </w:div>
    <w:div w:id="1792938295">
      <w:bodyDiv w:val="1"/>
      <w:marLeft w:val="0"/>
      <w:marRight w:val="0"/>
      <w:marTop w:val="0"/>
      <w:marBottom w:val="0"/>
      <w:divBdr>
        <w:top w:val="none" w:sz="0" w:space="0" w:color="auto"/>
        <w:left w:val="none" w:sz="0" w:space="0" w:color="auto"/>
        <w:bottom w:val="none" w:sz="0" w:space="0" w:color="auto"/>
        <w:right w:val="none" w:sz="0" w:space="0" w:color="auto"/>
      </w:divBdr>
    </w:div>
    <w:div w:id="1793287034">
      <w:bodyDiv w:val="1"/>
      <w:marLeft w:val="0"/>
      <w:marRight w:val="0"/>
      <w:marTop w:val="0"/>
      <w:marBottom w:val="0"/>
      <w:divBdr>
        <w:top w:val="none" w:sz="0" w:space="0" w:color="auto"/>
        <w:left w:val="none" w:sz="0" w:space="0" w:color="auto"/>
        <w:bottom w:val="none" w:sz="0" w:space="0" w:color="auto"/>
        <w:right w:val="none" w:sz="0" w:space="0" w:color="auto"/>
      </w:divBdr>
    </w:div>
    <w:div w:id="1794329025">
      <w:bodyDiv w:val="1"/>
      <w:marLeft w:val="0"/>
      <w:marRight w:val="0"/>
      <w:marTop w:val="0"/>
      <w:marBottom w:val="0"/>
      <w:divBdr>
        <w:top w:val="none" w:sz="0" w:space="0" w:color="auto"/>
        <w:left w:val="none" w:sz="0" w:space="0" w:color="auto"/>
        <w:bottom w:val="none" w:sz="0" w:space="0" w:color="auto"/>
        <w:right w:val="none" w:sz="0" w:space="0" w:color="auto"/>
      </w:divBdr>
    </w:div>
    <w:div w:id="1796482392">
      <w:bodyDiv w:val="1"/>
      <w:marLeft w:val="0"/>
      <w:marRight w:val="0"/>
      <w:marTop w:val="0"/>
      <w:marBottom w:val="0"/>
      <w:divBdr>
        <w:top w:val="none" w:sz="0" w:space="0" w:color="auto"/>
        <w:left w:val="none" w:sz="0" w:space="0" w:color="auto"/>
        <w:bottom w:val="none" w:sz="0" w:space="0" w:color="auto"/>
        <w:right w:val="none" w:sz="0" w:space="0" w:color="auto"/>
      </w:divBdr>
    </w:div>
    <w:div w:id="1797331444">
      <w:bodyDiv w:val="1"/>
      <w:marLeft w:val="0"/>
      <w:marRight w:val="0"/>
      <w:marTop w:val="0"/>
      <w:marBottom w:val="0"/>
      <w:divBdr>
        <w:top w:val="none" w:sz="0" w:space="0" w:color="auto"/>
        <w:left w:val="none" w:sz="0" w:space="0" w:color="auto"/>
        <w:bottom w:val="none" w:sz="0" w:space="0" w:color="auto"/>
        <w:right w:val="none" w:sz="0" w:space="0" w:color="auto"/>
      </w:divBdr>
    </w:div>
    <w:div w:id="1797484926">
      <w:bodyDiv w:val="1"/>
      <w:marLeft w:val="0"/>
      <w:marRight w:val="0"/>
      <w:marTop w:val="0"/>
      <w:marBottom w:val="0"/>
      <w:divBdr>
        <w:top w:val="none" w:sz="0" w:space="0" w:color="auto"/>
        <w:left w:val="none" w:sz="0" w:space="0" w:color="auto"/>
        <w:bottom w:val="none" w:sz="0" w:space="0" w:color="auto"/>
        <w:right w:val="none" w:sz="0" w:space="0" w:color="auto"/>
      </w:divBdr>
    </w:div>
    <w:div w:id="1797943640">
      <w:bodyDiv w:val="1"/>
      <w:marLeft w:val="0"/>
      <w:marRight w:val="0"/>
      <w:marTop w:val="0"/>
      <w:marBottom w:val="0"/>
      <w:divBdr>
        <w:top w:val="none" w:sz="0" w:space="0" w:color="auto"/>
        <w:left w:val="none" w:sz="0" w:space="0" w:color="auto"/>
        <w:bottom w:val="none" w:sz="0" w:space="0" w:color="auto"/>
        <w:right w:val="none" w:sz="0" w:space="0" w:color="auto"/>
      </w:divBdr>
    </w:div>
    <w:div w:id="1798256129">
      <w:bodyDiv w:val="1"/>
      <w:marLeft w:val="0"/>
      <w:marRight w:val="0"/>
      <w:marTop w:val="0"/>
      <w:marBottom w:val="0"/>
      <w:divBdr>
        <w:top w:val="none" w:sz="0" w:space="0" w:color="auto"/>
        <w:left w:val="none" w:sz="0" w:space="0" w:color="auto"/>
        <w:bottom w:val="none" w:sz="0" w:space="0" w:color="auto"/>
        <w:right w:val="none" w:sz="0" w:space="0" w:color="auto"/>
      </w:divBdr>
    </w:div>
    <w:div w:id="1798259029">
      <w:bodyDiv w:val="1"/>
      <w:marLeft w:val="0"/>
      <w:marRight w:val="0"/>
      <w:marTop w:val="0"/>
      <w:marBottom w:val="0"/>
      <w:divBdr>
        <w:top w:val="none" w:sz="0" w:space="0" w:color="auto"/>
        <w:left w:val="none" w:sz="0" w:space="0" w:color="auto"/>
        <w:bottom w:val="none" w:sz="0" w:space="0" w:color="auto"/>
        <w:right w:val="none" w:sz="0" w:space="0" w:color="auto"/>
      </w:divBdr>
    </w:div>
    <w:div w:id="1798334902">
      <w:bodyDiv w:val="1"/>
      <w:marLeft w:val="0"/>
      <w:marRight w:val="0"/>
      <w:marTop w:val="0"/>
      <w:marBottom w:val="0"/>
      <w:divBdr>
        <w:top w:val="none" w:sz="0" w:space="0" w:color="auto"/>
        <w:left w:val="none" w:sz="0" w:space="0" w:color="auto"/>
        <w:bottom w:val="none" w:sz="0" w:space="0" w:color="auto"/>
        <w:right w:val="none" w:sz="0" w:space="0" w:color="auto"/>
      </w:divBdr>
    </w:div>
    <w:div w:id="1798375576">
      <w:bodyDiv w:val="1"/>
      <w:marLeft w:val="0"/>
      <w:marRight w:val="0"/>
      <w:marTop w:val="0"/>
      <w:marBottom w:val="0"/>
      <w:divBdr>
        <w:top w:val="none" w:sz="0" w:space="0" w:color="auto"/>
        <w:left w:val="none" w:sz="0" w:space="0" w:color="auto"/>
        <w:bottom w:val="none" w:sz="0" w:space="0" w:color="auto"/>
        <w:right w:val="none" w:sz="0" w:space="0" w:color="auto"/>
      </w:divBdr>
    </w:div>
    <w:div w:id="1799103690">
      <w:bodyDiv w:val="1"/>
      <w:marLeft w:val="0"/>
      <w:marRight w:val="0"/>
      <w:marTop w:val="0"/>
      <w:marBottom w:val="0"/>
      <w:divBdr>
        <w:top w:val="none" w:sz="0" w:space="0" w:color="auto"/>
        <w:left w:val="none" w:sz="0" w:space="0" w:color="auto"/>
        <w:bottom w:val="none" w:sz="0" w:space="0" w:color="auto"/>
        <w:right w:val="none" w:sz="0" w:space="0" w:color="auto"/>
      </w:divBdr>
    </w:div>
    <w:div w:id="1800102696">
      <w:bodyDiv w:val="1"/>
      <w:marLeft w:val="0"/>
      <w:marRight w:val="0"/>
      <w:marTop w:val="0"/>
      <w:marBottom w:val="0"/>
      <w:divBdr>
        <w:top w:val="none" w:sz="0" w:space="0" w:color="auto"/>
        <w:left w:val="none" w:sz="0" w:space="0" w:color="auto"/>
        <w:bottom w:val="none" w:sz="0" w:space="0" w:color="auto"/>
        <w:right w:val="none" w:sz="0" w:space="0" w:color="auto"/>
      </w:divBdr>
    </w:div>
    <w:div w:id="1801265891">
      <w:bodyDiv w:val="1"/>
      <w:marLeft w:val="0"/>
      <w:marRight w:val="0"/>
      <w:marTop w:val="0"/>
      <w:marBottom w:val="0"/>
      <w:divBdr>
        <w:top w:val="none" w:sz="0" w:space="0" w:color="auto"/>
        <w:left w:val="none" w:sz="0" w:space="0" w:color="auto"/>
        <w:bottom w:val="none" w:sz="0" w:space="0" w:color="auto"/>
        <w:right w:val="none" w:sz="0" w:space="0" w:color="auto"/>
      </w:divBdr>
    </w:div>
    <w:div w:id="1801724511">
      <w:bodyDiv w:val="1"/>
      <w:marLeft w:val="0"/>
      <w:marRight w:val="0"/>
      <w:marTop w:val="0"/>
      <w:marBottom w:val="0"/>
      <w:divBdr>
        <w:top w:val="none" w:sz="0" w:space="0" w:color="auto"/>
        <w:left w:val="none" w:sz="0" w:space="0" w:color="auto"/>
        <w:bottom w:val="none" w:sz="0" w:space="0" w:color="auto"/>
        <w:right w:val="none" w:sz="0" w:space="0" w:color="auto"/>
      </w:divBdr>
    </w:div>
    <w:div w:id="1802650014">
      <w:bodyDiv w:val="1"/>
      <w:marLeft w:val="0"/>
      <w:marRight w:val="0"/>
      <w:marTop w:val="0"/>
      <w:marBottom w:val="0"/>
      <w:divBdr>
        <w:top w:val="none" w:sz="0" w:space="0" w:color="auto"/>
        <w:left w:val="none" w:sz="0" w:space="0" w:color="auto"/>
        <w:bottom w:val="none" w:sz="0" w:space="0" w:color="auto"/>
        <w:right w:val="none" w:sz="0" w:space="0" w:color="auto"/>
      </w:divBdr>
    </w:div>
    <w:div w:id="1803039124">
      <w:bodyDiv w:val="1"/>
      <w:marLeft w:val="0"/>
      <w:marRight w:val="0"/>
      <w:marTop w:val="0"/>
      <w:marBottom w:val="0"/>
      <w:divBdr>
        <w:top w:val="none" w:sz="0" w:space="0" w:color="auto"/>
        <w:left w:val="none" w:sz="0" w:space="0" w:color="auto"/>
        <w:bottom w:val="none" w:sz="0" w:space="0" w:color="auto"/>
        <w:right w:val="none" w:sz="0" w:space="0" w:color="auto"/>
      </w:divBdr>
    </w:div>
    <w:div w:id="1803305591">
      <w:bodyDiv w:val="1"/>
      <w:marLeft w:val="0"/>
      <w:marRight w:val="0"/>
      <w:marTop w:val="0"/>
      <w:marBottom w:val="0"/>
      <w:divBdr>
        <w:top w:val="none" w:sz="0" w:space="0" w:color="auto"/>
        <w:left w:val="none" w:sz="0" w:space="0" w:color="auto"/>
        <w:bottom w:val="none" w:sz="0" w:space="0" w:color="auto"/>
        <w:right w:val="none" w:sz="0" w:space="0" w:color="auto"/>
      </w:divBdr>
    </w:div>
    <w:div w:id="1803496041">
      <w:bodyDiv w:val="1"/>
      <w:marLeft w:val="0"/>
      <w:marRight w:val="0"/>
      <w:marTop w:val="0"/>
      <w:marBottom w:val="0"/>
      <w:divBdr>
        <w:top w:val="none" w:sz="0" w:space="0" w:color="auto"/>
        <w:left w:val="none" w:sz="0" w:space="0" w:color="auto"/>
        <w:bottom w:val="none" w:sz="0" w:space="0" w:color="auto"/>
        <w:right w:val="none" w:sz="0" w:space="0" w:color="auto"/>
      </w:divBdr>
    </w:div>
    <w:div w:id="1804928036">
      <w:bodyDiv w:val="1"/>
      <w:marLeft w:val="0"/>
      <w:marRight w:val="0"/>
      <w:marTop w:val="0"/>
      <w:marBottom w:val="0"/>
      <w:divBdr>
        <w:top w:val="none" w:sz="0" w:space="0" w:color="auto"/>
        <w:left w:val="none" w:sz="0" w:space="0" w:color="auto"/>
        <w:bottom w:val="none" w:sz="0" w:space="0" w:color="auto"/>
        <w:right w:val="none" w:sz="0" w:space="0" w:color="auto"/>
      </w:divBdr>
    </w:div>
    <w:div w:id="1805611800">
      <w:bodyDiv w:val="1"/>
      <w:marLeft w:val="0"/>
      <w:marRight w:val="0"/>
      <w:marTop w:val="0"/>
      <w:marBottom w:val="0"/>
      <w:divBdr>
        <w:top w:val="none" w:sz="0" w:space="0" w:color="auto"/>
        <w:left w:val="none" w:sz="0" w:space="0" w:color="auto"/>
        <w:bottom w:val="none" w:sz="0" w:space="0" w:color="auto"/>
        <w:right w:val="none" w:sz="0" w:space="0" w:color="auto"/>
      </w:divBdr>
    </w:div>
    <w:div w:id="1805850349">
      <w:bodyDiv w:val="1"/>
      <w:marLeft w:val="0"/>
      <w:marRight w:val="0"/>
      <w:marTop w:val="0"/>
      <w:marBottom w:val="0"/>
      <w:divBdr>
        <w:top w:val="none" w:sz="0" w:space="0" w:color="auto"/>
        <w:left w:val="none" w:sz="0" w:space="0" w:color="auto"/>
        <w:bottom w:val="none" w:sz="0" w:space="0" w:color="auto"/>
        <w:right w:val="none" w:sz="0" w:space="0" w:color="auto"/>
      </w:divBdr>
    </w:div>
    <w:div w:id="1806197259">
      <w:bodyDiv w:val="1"/>
      <w:marLeft w:val="0"/>
      <w:marRight w:val="0"/>
      <w:marTop w:val="0"/>
      <w:marBottom w:val="0"/>
      <w:divBdr>
        <w:top w:val="none" w:sz="0" w:space="0" w:color="auto"/>
        <w:left w:val="none" w:sz="0" w:space="0" w:color="auto"/>
        <w:bottom w:val="none" w:sz="0" w:space="0" w:color="auto"/>
        <w:right w:val="none" w:sz="0" w:space="0" w:color="auto"/>
      </w:divBdr>
    </w:div>
    <w:div w:id="1807891632">
      <w:bodyDiv w:val="1"/>
      <w:marLeft w:val="0"/>
      <w:marRight w:val="0"/>
      <w:marTop w:val="0"/>
      <w:marBottom w:val="0"/>
      <w:divBdr>
        <w:top w:val="none" w:sz="0" w:space="0" w:color="auto"/>
        <w:left w:val="none" w:sz="0" w:space="0" w:color="auto"/>
        <w:bottom w:val="none" w:sz="0" w:space="0" w:color="auto"/>
        <w:right w:val="none" w:sz="0" w:space="0" w:color="auto"/>
      </w:divBdr>
    </w:div>
    <w:div w:id="1808084906">
      <w:bodyDiv w:val="1"/>
      <w:marLeft w:val="0"/>
      <w:marRight w:val="0"/>
      <w:marTop w:val="0"/>
      <w:marBottom w:val="0"/>
      <w:divBdr>
        <w:top w:val="none" w:sz="0" w:space="0" w:color="auto"/>
        <w:left w:val="none" w:sz="0" w:space="0" w:color="auto"/>
        <w:bottom w:val="none" w:sz="0" w:space="0" w:color="auto"/>
        <w:right w:val="none" w:sz="0" w:space="0" w:color="auto"/>
      </w:divBdr>
    </w:div>
    <w:div w:id="1808664391">
      <w:bodyDiv w:val="1"/>
      <w:marLeft w:val="0"/>
      <w:marRight w:val="0"/>
      <w:marTop w:val="0"/>
      <w:marBottom w:val="0"/>
      <w:divBdr>
        <w:top w:val="none" w:sz="0" w:space="0" w:color="auto"/>
        <w:left w:val="none" w:sz="0" w:space="0" w:color="auto"/>
        <w:bottom w:val="none" w:sz="0" w:space="0" w:color="auto"/>
        <w:right w:val="none" w:sz="0" w:space="0" w:color="auto"/>
      </w:divBdr>
    </w:div>
    <w:div w:id="1810395339">
      <w:bodyDiv w:val="1"/>
      <w:marLeft w:val="0"/>
      <w:marRight w:val="0"/>
      <w:marTop w:val="0"/>
      <w:marBottom w:val="0"/>
      <w:divBdr>
        <w:top w:val="none" w:sz="0" w:space="0" w:color="auto"/>
        <w:left w:val="none" w:sz="0" w:space="0" w:color="auto"/>
        <w:bottom w:val="none" w:sz="0" w:space="0" w:color="auto"/>
        <w:right w:val="none" w:sz="0" w:space="0" w:color="auto"/>
      </w:divBdr>
    </w:div>
    <w:div w:id="1810442634">
      <w:bodyDiv w:val="1"/>
      <w:marLeft w:val="0"/>
      <w:marRight w:val="0"/>
      <w:marTop w:val="0"/>
      <w:marBottom w:val="0"/>
      <w:divBdr>
        <w:top w:val="none" w:sz="0" w:space="0" w:color="auto"/>
        <w:left w:val="none" w:sz="0" w:space="0" w:color="auto"/>
        <w:bottom w:val="none" w:sz="0" w:space="0" w:color="auto"/>
        <w:right w:val="none" w:sz="0" w:space="0" w:color="auto"/>
      </w:divBdr>
    </w:div>
    <w:div w:id="1810903700">
      <w:bodyDiv w:val="1"/>
      <w:marLeft w:val="0"/>
      <w:marRight w:val="0"/>
      <w:marTop w:val="0"/>
      <w:marBottom w:val="0"/>
      <w:divBdr>
        <w:top w:val="none" w:sz="0" w:space="0" w:color="auto"/>
        <w:left w:val="none" w:sz="0" w:space="0" w:color="auto"/>
        <w:bottom w:val="none" w:sz="0" w:space="0" w:color="auto"/>
        <w:right w:val="none" w:sz="0" w:space="0" w:color="auto"/>
      </w:divBdr>
    </w:div>
    <w:div w:id="1810976103">
      <w:bodyDiv w:val="1"/>
      <w:marLeft w:val="0"/>
      <w:marRight w:val="0"/>
      <w:marTop w:val="0"/>
      <w:marBottom w:val="0"/>
      <w:divBdr>
        <w:top w:val="none" w:sz="0" w:space="0" w:color="auto"/>
        <w:left w:val="none" w:sz="0" w:space="0" w:color="auto"/>
        <w:bottom w:val="none" w:sz="0" w:space="0" w:color="auto"/>
        <w:right w:val="none" w:sz="0" w:space="0" w:color="auto"/>
      </w:divBdr>
    </w:div>
    <w:div w:id="1812402677">
      <w:bodyDiv w:val="1"/>
      <w:marLeft w:val="0"/>
      <w:marRight w:val="0"/>
      <w:marTop w:val="0"/>
      <w:marBottom w:val="0"/>
      <w:divBdr>
        <w:top w:val="none" w:sz="0" w:space="0" w:color="auto"/>
        <w:left w:val="none" w:sz="0" w:space="0" w:color="auto"/>
        <w:bottom w:val="none" w:sz="0" w:space="0" w:color="auto"/>
        <w:right w:val="none" w:sz="0" w:space="0" w:color="auto"/>
      </w:divBdr>
    </w:div>
    <w:div w:id="1812750258">
      <w:bodyDiv w:val="1"/>
      <w:marLeft w:val="0"/>
      <w:marRight w:val="0"/>
      <w:marTop w:val="0"/>
      <w:marBottom w:val="0"/>
      <w:divBdr>
        <w:top w:val="none" w:sz="0" w:space="0" w:color="auto"/>
        <w:left w:val="none" w:sz="0" w:space="0" w:color="auto"/>
        <w:bottom w:val="none" w:sz="0" w:space="0" w:color="auto"/>
        <w:right w:val="none" w:sz="0" w:space="0" w:color="auto"/>
      </w:divBdr>
    </w:div>
    <w:div w:id="1813478199">
      <w:bodyDiv w:val="1"/>
      <w:marLeft w:val="0"/>
      <w:marRight w:val="0"/>
      <w:marTop w:val="0"/>
      <w:marBottom w:val="0"/>
      <w:divBdr>
        <w:top w:val="none" w:sz="0" w:space="0" w:color="auto"/>
        <w:left w:val="none" w:sz="0" w:space="0" w:color="auto"/>
        <w:bottom w:val="none" w:sz="0" w:space="0" w:color="auto"/>
        <w:right w:val="none" w:sz="0" w:space="0" w:color="auto"/>
      </w:divBdr>
    </w:div>
    <w:div w:id="1813522814">
      <w:bodyDiv w:val="1"/>
      <w:marLeft w:val="0"/>
      <w:marRight w:val="0"/>
      <w:marTop w:val="0"/>
      <w:marBottom w:val="0"/>
      <w:divBdr>
        <w:top w:val="none" w:sz="0" w:space="0" w:color="auto"/>
        <w:left w:val="none" w:sz="0" w:space="0" w:color="auto"/>
        <w:bottom w:val="none" w:sz="0" w:space="0" w:color="auto"/>
        <w:right w:val="none" w:sz="0" w:space="0" w:color="auto"/>
      </w:divBdr>
    </w:div>
    <w:div w:id="1813593973">
      <w:bodyDiv w:val="1"/>
      <w:marLeft w:val="0"/>
      <w:marRight w:val="0"/>
      <w:marTop w:val="0"/>
      <w:marBottom w:val="0"/>
      <w:divBdr>
        <w:top w:val="none" w:sz="0" w:space="0" w:color="auto"/>
        <w:left w:val="none" w:sz="0" w:space="0" w:color="auto"/>
        <w:bottom w:val="none" w:sz="0" w:space="0" w:color="auto"/>
        <w:right w:val="none" w:sz="0" w:space="0" w:color="auto"/>
      </w:divBdr>
    </w:div>
    <w:div w:id="1814324185">
      <w:bodyDiv w:val="1"/>
      <w:marLeft w:val="0"/>
      <w:marRight w:val="0"/>
      <w:marTop w:val="0"/>
      <w:marBottom w:val="0"/>
      <w:divBdr>
        <w:top w:val="none" w:sz="0" w:space="0" w:color="auto"/>
        <w:left w:val="none" w:sz="0" w:space="0" w:color="auto"/>
        <w:bottom w:val="none" w:sz="0" w:space="0" w:color="auto"/>
        <w:right w:val="none" w:sz="0" w:space="0" w:color="auto"/>
      </w:divBdr>
    </w:div>
    <w:div w:id="1814331103">
      <w:bodyDiv w:val="1"/>
      <w:marLeft w:val="0"/>
      <w:marRight w:val="0"/>
      <w:marTop w:val="0"/>
      <w:marBottom w:val="0"/>
      <w:divBdr>
        <w:top w:val="none" w:sz="0" w:space="0" w:color="auto"/>
        <w:left w:val="none" w:sz="0" w:space="0" w:color="auto"/>
        <w:bottom w:val="none" w:sz="0" w:space="0" w:color="auto"/>
        <w:right w:val="none" w:sz="0" w:space="0" w:color="auto"/>
      </w:divBdr>
    </w:div>
    <w:div w:id="1814979405">
      <w:bodyDiv w:val="1"/>
      <w:marLeft w:val="0"/>
      <w:marRight w:val="0"/>
      <w:marTop w:val="0"/>
      <w:marBottom w:val="0"/>
      <w:divBdr>
        <w:top w:val="none" w:sz="0" w:space="0" w:color="auto"/>
        <w:left w:val="none" w:sz="0" w:space="0" w:color="auto"/>
        <w:bottom w:val="none" w:sz="0" w:space="0" w:color="auto"/>
        <w:right w:val="none" w:sz="0" w:space="0" w:color="auto"/>
      </w:divBdr>
    </w:div>
    <w:div w:id="1815557500">
      <w:bodyDiv w:val="1"/>
      <w:marLeft w:val="0"/>
      <w:marRight w:val="0"/>
      <w:marTop w:val="0"/>
      <w:marBottom w:val="0"/>
      <w:divBdr>
        <w:top w:val="none" w:sz="0" w:space="0" w:color="auto"/>
        <w:left w:val="none" w:sz="0" w:space="0" w:color="auto"/>
        <w:bottom w:val="none" w:sz="0" w:space="0" w:color="auto"/>
        <w:right w:val="none" w:sz="0" w:space="0" w:color="auto"/>
      </w:divBdr>
    </w:div>
    <w:div w:id="1815952725">
      <w:bodyDiv w:val="1"/>
      <w:marLeft w:val="0"/>
      <w:marRight w:val="0"/>
      <w:marTop w:val="0"/>
      <w:marBottom w:val="0"/>
      <w:divBdr>
        <w:top w:val="none" w:sz="0" w:space="0" w:color="auto"/>
        <w:left w:val="none" w:sz="0" w:space="0" w:color="auto"/>
        <w:bottom w:val="none" w:sz="0" w:space="0" w:color="auto"/>
        <w:right w:val="none" w:sz="0" w:space="0" w:color="auto"/>
      </w:divBdr>
    </w:div>
    <w:div w:id="1816218719">
      <w:bodyDiv w:val="1"/>
      <w:marLeft w:val="0"/>
      <w:marRight w:val="0"/>
      <w:marTop w:val="0"/>
      <w:marBottom w:val="0"/>
      <w:divBdr>
        <w:top w:val="none" w:sz="0" w:space="0" w:color="auto"/>
        <w:left w:val="none" w:sz="0" w:space="0" w:color="auto"/>
        <w:bottom w:val="none" w:sz="0" w:space="0" w:color="auto"/>
        <w:right w:val="none" w:sz="0" w:space="0" w:color="auto"/>
      </w:divBdr>
    </w:div>
    <w:div w:id="1816558916">
      <w:bodyDiv w:val="1"/>
      <w:marLeft w:val="0"/>
      <w:marRight w:val="0"/>
      <w:marTop w:val="0"/>
      <w:marBottom w:val="0"/>
      <w:divBdr>
        <w:top w:val="none" w:sz="0" w:space="0" w:color="auto"/>
        <w:left w:val="none" w:sz="0" w:space="0" w:color="auto"/>
        <w:bottom w:val="none" w:sz="0" w:space="0" w:color="auto"/>
        <w:right w:val="none" w:sz="0" w:space="0" w:color="auto"/>
      </w:divBdr>
    </w:div>
    <w:div w:id="1816750995">
      <w:bodyDiv w:val="1"/>
      <w:marLeft w:val="0"/>
      <w:marRight w:val="0"/>
      <w:marTop w:val="0"/>
      <w:marBottom w:val="0"/>
      <w:divBdr>
        <w:top w:val="none" w:sz="0" w:space="0" w:color="auto"/>
        <w:left w:val="none" w:sz="0" w:space="0" w:color="auto"/>
        <w:bottom w:val="none" w:sz="0" w:space="0" w:color="auto"/>
        <w:right w:val="none" w:sz="0" w:space="0" w:color="auto"/>
      </w:divBdr>
    </w:div>
    <w:div w:id="1817254888">
      <w:bodyDiv w:val="1"/>
      <w:marLeft w:val="0"/>
      <w:marRight w:val="0"/>
      <w:marTop w:val="0"/>
      <w:marBottom w:val="0"/>
      <w:divBdr>
        <w:top w:val="none" w:sz="0" w:space="0" w:color="auto"/>
        <w:left w:val="none" w:sz="0" w:space="0" w:color="auto"/>
        <w:bottom w:val="none" w:sz="0" w:space="0" w:color="auto"/>
        <w:right w:val="none" w:sz="0" w:space="0" w:color="auto"/>
      </w:divBdr>
    </w:div>
    <w:div w:id="1817531073">
      <w:bodyDiv w:val="1"/>
      <w:marLeft w:val="0"/>
      <w:marRight w:val="0"/>
      <w:marTop w:val="0"/>
      <w:marBottom w:val="0"/>
      <w:divBdr>
        <w:top w:val="none" w:sz="0" w:space="0" w:color="auto"/>
        <w:left w:val="none" w:sz="0" w:space="0" w:color="auto"/>
        <w:bottom w:val="none" w:sz="0" w:space="0" w:color="auto"/>
        <w:right w:val="none" w:sz="0" w:space="0" w:color="auto"/>
      </w:divBdr>
    </w:div>
    <w:div w:id="1817797167">
      <w:bodyDiv w:val="1"/>
      <w:marLeft w:val="0"/>
      <w:marRight w:val="0"/>
      <w:marTop w:val="0"/>
      <w:marBottom w:val="0"/>
      <w:divBdr>
        <w:top w:val="none" w:sz="0" w:space="0" w:color="auto"/>
        <w:left w:val="none" w:sz="0" w:space="0" w:color="auto"/>
        <w:bottom w:val="none" w:sz="0" w:space="0" w:color="auto"/>
        <w:right w:val="none" w:sz="0" w:space="0" w:color="auto"/>
      </w:divBdr>
    </w:div>
    <w:div w:id="1817991767">
      <w:bodyDiv w:val="1"/>
      <w:marLeft w:val="0"/>
      <w:marRight w:val="0"/>
      <w:marTop w:val="0"/>
      <w:marBottom w:val="0"/>
      <w:divBdr>
        <w:top w:val="none" w:sz="0" w:space="0" w:color="auto"/>
        <w:left w:val="none" w:sz="0" w:space="0" w:color="auto"/>
        <w:bottom w:val="none" w:sz="0" w:space="0" w:color="auto"/>
        <w:right w:val="none" w:sz="0" w:space="0" w:color="auto"/>
      </w:divBdr>
    </w:div>
    <w:div w:id="1818565797">
      <w:bodyDiv w:val="1"/>
      <w:marLeft w:val="0"/>
      <w:marRight w:val="0"/>
      <w:marTop w:val="0"/>
      <w:marBottom w:val="0"/>
      <w:divBdr>
        <w:top w:val="none" w:sz="0" w:space="0" w:color="auto"/>
        <w:left w:val="none" w:sz="0" w:space="0" w:color="auto"/>
        <w:bottom w:val="none" w:sz="0" w:space="0" w:color="auto"/>
        <w:right w:val="none" w:sz="0" w:space="0" w:color="auto"/>
      </w:divBdr>
    </w:div>
    <w:div w:id="1819103759">
      <w:bodyDiv w:val="1"/>
      <w:marLeft w:val="0"/>
      <w:marRight w:val="0"/>
      <w:marTop w:val="0"/>
      <w:marBottom w:val="0"/>
      <w:divBdr>
        <w:top w:val="none" w:sz="0" w:space="0" w:color="auto"/>
        <w:left w:val="none" w:sz="0" w:space="0" w:color="auto"/>
        <w:bottom w:val="none" w:sz="0" w:space="0" w:color="auto"/>
        <w:right w:val="none" w:sz="0" w:space="0" w:color="auto"/>
      </w:divBdr>
    </w:div>
    <w:div w:id="1819688265">
      <w:bodyDiv w:val="1"/>
      <w:marLeft w:val="0"/>
      <w:marRight w:val="0"/>
      <w:marTop w:val="0"/>
      <w:marBottom w:val="0"/>
      <w:divBdr>
        <w:top w:val="none" w:sz="0" w:space="0" w:color="auto"/>
        <w:left w:val="none" w:sz="0" w:space="0" w:color="auto"/>
        <w:bottom w:val="none" w:sz="0" w:space="0" w:color="auto"/>
        <w:right w:val="none" w:sz="0" w:space="0" w:color="auto"/>
      </w:divBdr>
    </w:div>
    <w:div w:id="1820460774">
      <w:bodyDiv w:val="1"/>
      <w:marLeft w:val="0"/>
      <w:marRight w:val="0"/>
      <w:marTop w:val="0"/>
      <w:marBottom w:val="0"/>
      <w:divBdr>
        <w:top w:val="none" w:sz="0" w:space="0" w:color="auto"/>
        <w:left w:val="none" w:sz="0" w:space="0" w:color="auto"/>
        <w:bottom w:val="none" w:sz="0" w:space="0" w:color="auto"/>
        <w:right w:val="none" w:sz="0" w:space="0" w:color="auto"/>
      </w:divBdr>
    </w:div>
    <w:div w:id="1820531105">
      <w:bodyDiv w:val="1"/>
      <w:marLeft w:val="0"/>
      <w:marRight w:val="0"/>
      <w:marTop w:val="0"/>
      <w:marBottom w:val="0"/>
      <w:divBdr>
        <w:top w:val="none" w:sz="0" w:space="0" w:color="auto"/>
        <w:left w:val="none" w:sz="0" w:space="0" w:color="auto"/>
        <w:bottom w:val="none" w:sz="0" w:space="0" w:color="auto"/>
        <w:right w:val="none" w:sz="0" w:space="0" w:color="auto"/>
      </w:divBdr>
    </w:div>
    <w:div w:id="1820879393">
      <w:bodyDiv w:val="1"/>
      <w:marLeft w:val="0"/>
      <w:marRight w:val="0"/>
      <w:marTop w:val="0"/>
      <w:marBottom w:val="0"/>
      <w:divBdr>
        <w:top w:val="none" w:sz="0" w:space="0" w:color="auto"/>
        <w:left w:val="none" w:sz="0" w:space="0" w:color="auto"/>
        <w:bottom w:val="none" w:sz="0" w:space="0" w:color="auto"/>
        <w:right w:val="none" w:sz="0" w:space="0" w:color="auto"/>
      </w:divBdr>
    </w:div>
    <w:div w:id="1821191091">
      <w:bodyDiv w:val="1"/>
      <w:marLeft w:val="0"/>
      <w:marRight w:val="0"/>
      <w:marTop w:val="0"/>
      <w:marBottom w:val="0"/>
      <w:divBdr>
        <w:top w:val="none" w:sz="0" w:space="0" w:color="auto"/>
        <w:left w:val="none" w:sz="0" w:space="0" w:color="auto"/>
        <w:bottom w:val="none" w:sz="0" w:space="0" w:color="auto"/>
        <w:right w:val="none" w:sz="0" w:space="0" w:color="auto"/>
      </w:divBdr>
    </w:div>
    <w:div w:id="1821967239">
      <w:bodyDiv w:val="1"/>
      <w:marLeft w:val="0"/>
      <w:marRight w:val="0"/>
      <w:marTop w:val="0"/>
      <w:marBottom w:val="0"/>
      <w:divBdr>
        <w:top w:val="none" w:sz="0" w:space="0" w:color="auto"/>
        <w:left w:val="none" w:sz="0" w:space="0" w:color="auto"/>
        <w:bottom w:val="none" w:sz="0" w:space="0" w:color="auto"/>
        <w:right w:val="none" w:sz="0" w:space="0" w:color="auto"/>
      </w:divBdr>
    </w:div>
    <w:div w:id="1822499324">
      <w:bodyDiv w:val="1"/>
      <w:marLeft w:val="0"/>
      <w:marRight w:val="0"/>
      <w:marTop w:val="0"/>
      <w:marBottom w:val="0"/>
      <w:divBdr>
        <w:top w:val="none" w:sz="0" w:space="0" w:color="auto"/>
        <w:left w:val="none" w:sz="0" w:space="0" w:color="auto"/>
        <w:bottom w:val="none" w:sz="0" w:space="0" w:color="auto"/>
        <w:right w:val="none" w:sz="0" w:space="0" w:color="auto"/>
      </w:divBdr>
    </w:div>
    <w:div w:id="1823083185">
      <w:bodyDiv w:val="1"/>
      <w:marLeft w:val="0"/>
      <w:marRight w:val="0"/>
      <w:marTop w:val="0"/>
      <w:marBottom w:val="0"/>
      <w:divBdr>
        <w:top w:val="none" w:sz="0" w:space="0" w:color="auto"/>
        <w:left w:val="none" w:sz="0" w:space="0" w:color="auto"/>
        <w:bottom w:val="none" w:sz="0" w:space="0" w:color="auto"/>
        <w:right w:val="none" w:sz="0" w:space="0" w:color="auto"/>
      </w:divBdr>
    </w:div>
    <w:div w:id="1823086263">
      <w:bodyDiv w:val="1"/>
      <w:marLeft w:val="0"/>
      <w:marRight w:val="0"/>
      <w:marTop w:val="0"/>
      <w:marBottom w:val="0"/>
      <w:divBdr>
        <w:top w:val="none" w:sz="0" w:space="0" w:color="auto"/>
        <w:left w:val="none" w:sz="0" w:space="0" w:color="auto"/>
        <w:bottom w:val="none" w:sz="0" w:space="0" w:color="auto"/>
        <w:right w:val="none" w:sz="0" w:space="0" w:color="auto"/>
      </w:divBdr>
    </w:div>
    <w:div w:id="1823309362">
      <w:bodyDiv w:val="1"/>
      <w:marLeft w:val="0"/>
      <w:marRight w:val="0"/>
      <w:marTop w:val="0"/>
      <w:marBottom w:val="0"/>
      <w:divBdr>
        <w:top w:val="none" w:sz="0" w:space="0" w:color="auto"/>
        <w:left w:val="none" w:sz="0" w:space="0" w:color="auto"/>
        <w:bottom w:val="none" w:sz="0" w:space="0" w:color="auto"/>
        <w:right w:val="none" w:sz="0" w:space="0" w:color="auto"/>
      </w:divBdr>
    </w:div>
    <w:div w:id="1823543860">
      <w:bodyDiv w:val="1"/>
      <w:marLeft w:val="0"/>
      <w:marRight w:val="0"/>
      <w:marTop w:val="0"/>
      <w:marBottom w:val="0"/>
      <w:divBdr>
        <w:top w:val="none" w:sz="0" w:space="0" w:color="auto"/>
        <w:left w:val="none" w:sz="0" w:space="0" w:color="auto"/>
        <w:bottom w:val="none" w:sz="0" w:space="0" w:color="auto"/>
        <w:right w:val="none" w:sz="0" w:space="0" w:color="auto"/>
      </w:divBdr>
    </w:div>
    <w:div w:id="1823547774">
      <w:bodyDiv w:val="1"/>
      <w:marLeft w:val="0"/>
      <w:marRight w:val="0"/>
      <w:marTop w:val="0"/>
      <w:marBottom w:val="0"/>
      <w:divBdr>
        <w:top w:val="none" w:sz="0" w:space="0" w:color="auto"/>
        <w:left w:val="none" w:sz="0" w:space="0" w:color="auto"/>
        <w:bottom w:val="none" w:sz="0" w:space="0" w:color="auto"/>
        <w:right w:val="none" w:sz="0" w:space="0" w:color="auto"/>
      </w:divBdr>
    </w:div>
    <w:div w:id="1823736698">
      <w:bodyDiv w:val="1"/>
      <w:marLeft w:val="0"/>
      <w:marRight w:val="0"/>
      <w:marTop w:val="0"/>
      <w:marBottom w:val="0"/>
      <w:divBdr>
        <w:top w:val="none" w:sz="0" w:space="0" w:color="auto"/>
        <w:left w:val="none" w:sz="0" w:space="0" w:color="auto"/>
        <w:bottom w:val="none" w:sz="0" w:space="0" w:color="auto"/>
        <w:right w:val="none" w:sz="0" w:space="0" w:color="auto"/>
      </w:divBdr>
    </w:div>
    <w:div w:id="1824002351">
      <w:bodyDiv w:val="1"/>
      <w:marLeft w:val="0"/>
      <w:marRight w:val="0"/>
      <w:marTop w:val="0"/>
      <w:marBottom w:val="0"/>
      <w:divBdr>
        <w:top w:val="none" w:sz="0" w:space="0" w:color="auto"/>
        <w:left w:val="none" w:sz="0" w:space="0" w:color="auto"/>
        <w:bottom w:val="none" w:sz="0" w:space="0" w:color="auto"/>
        <w:right w:val="none" w:sz="0" w:space="0" w:color="auto"/>
      </w:divBdr>
    </w:div>
    <w:div w:id="1824158339">
      <w:bodyDiv w:val="1"/>
      <w:marLeft w:val="0"/>
      <w:marRight w:val="0"/>
      <w:marTop w:val="0"/>
      <w:marBottom w:val="0"/>
      <w:divBdr>
        <w:top w:val="none" w:sz="0" w:space="0" w:color="auto"/>
        <w:left w:val="none" w:sz="0" w:space="0" w:color="auto"/>
        <w:bottom w:val="none" w:sz="0" w:space="0" w:color="auto"/>
        <w:right w:val="none" w:sz="0" w:space="0" w:color="auto"/>
      </w:divBdr>
    </w:div>
    <w:div w:id="1825046603">
      <w:bodyDiv w:val="1"/>
      <w:marLeft w:val="0"/>
      <w:marRight w:val="0"/>
      <w:marTop w:val="0"/>
      <w:marBottom w:val="0"/>
      <w:divBdr>
        <w:top w:val="none" w:sz="0" w:space="0" w:color="auto"/>
        <w:left w:val="none" w:sz="0" w:space="0" w:color="auto"/>
        <w:bottom w:val="none" w:sz="0" w:space="0" w:color="auto"/>
        <w:right w:val="none" w:sz="0" w:space="0" w:color="auto"/>
      </w:divBdr>
    </w:div>
    <w:div w:id="1825658522">
      <w:bodyDiv w:val="1"/>
      <w:marLeft w:val="0"/>
      <w:marRight w:val="0"/>
      <w:marTop w:val="0"/>
      <w:marBottom w:val="0"/>
      <w:divBdr>
        <w:top w:val="none" w:sz="0" w:space="0" w:color="auto"/>
        <w:left w:val="none" w:sz="0" w:space="0" w:color="auto"/>
        <w:bottom w:val="none" w:sz="0" w:space="0" w:color="auto"/>
        <w:right w:val="none" w:sz="0" w:space="0" w:color="auto"/>
      </w:divBdr>
    </w:div>
    <w:div w:id="1825900670">
      <w:bodyDiv w:val="1"/>
      <w:marLeft w:val="0"/>
      <w:marRight w:val="0"/>
      <w:marTop w:val="0"/>
      <w:marBottom w:val="0"/>
      <w:divBdr>
        <w:top w:val="none" w:sz="0" w:space="0" w:color="auto"/>
        <w:left w:val="none" w:sz="0" w:space="0" w:color="auto"/>
        <w:bottom w:val="none" w:sz="0" w:space="0" w:color="auto"/>
        <w:right w:val="none" w:sz="0" w:space="0" w:color="auto"/>
      </w:divBdr>
    </w:div>
    <w:div w:id="1826241523">
      <w:bodyDiv w:val="1"/>
      <w:marLeft w:val="0"/>
      <w:marRight w:val="0"/>
      <w:marTop w:val="0"/>
      <w:marBottom w:val="0"/>
      <w:divBdr>
        <w:top w:val="none" w:sz="0" w:space="0" w:color="auto"/>
        <w:left w:val="none" w:sz="0" w:space="0" w:color="auto"/>
        <w:bottom w:val="none" w:sz="0" w:space="0" w:color="auto"/>
        <w:right w:val="none" w:sz="0" w:space="0" w:color="auto"/>
      </w:divBdr>
    </w:div>
    <w:div w:id="1826388440">
      <w:bodyDiv w:val="1"/>
      <w:marLeft w:val="0"/>
      <w:marRight w:val="0"/>
      <w:marTop w:val="0"/>
      <w:marBottom w:val="0"/>
      <w:divBdr>
        <w:top w:val="none" w:sz="0" w:space="0" w:color="auto"/>
        <w:left w:val="none" w:sz="0" w:space="0" w:color="auto"/>
        <w:bottom w:val="none" w:sz="0" w:space="0" w:color="auto"/>
        <w:right w:val="none" w:sz="0" w:space="0" w:color="auto"/>
      </w:divBdr>
    </w:div>
    <w:div w:id="1826779931">
      <w:bodyDiv w:val="1"/>
      <w:marLeft w:val="0"/>
      <w:marRight w:val="0"/>
      <w:marTop w:val="0"/>
      <w:marBottom w:val="0"/>
      <w:divBdr>
        <w:top w:val="none" w:sz="0" w:space="0" w:color="auto"/>
        <w:left w:val="none" w:sz="0" w:space="0" w:color="auto"/>
        <w:bottom w:val="none" w:sz="0" w:space="0" w:color="auto"/>
        <w:right w:val="none" w:sz="0" w:space="0" w:color="auto"/>
      </w:divBdr>
    </w:div>
    <w:div w:id="1826896962">
      <w:bodyDiv w:val="1"/>
      <w:marLeft w:val="0"/>
      <w:marRight w:val="0"/>
      <w:marTop w:val="0"/>
      <w:marBottom w:val="0"/>
      <w:divBdr>
        <w:top w:val="none" w:sz="0" w:space="0" w:color="auto"/>
        <w:left w:val="none" w:sz="0" w:space="0" w:color="auto"/>
        <w:bottom w:val="none" w:sz="0" w:space="0" w:color="auto"/>
        <w:right w:val="none" w:sz="0" w:space="0" w:color="auto"/>
      </w:divBdr>
    </w:div>
    <w:div w:id="1827940212">
      <w:bodyDiv w:val="1"/>
      <w:marLeft w:val="0"/>
      <w:marRight w:val="0"/>
      <w:marTop w:val="0"/>
      <w:marBottom w:val="0"/>
      <w:divBdr>
        <w:top w:val="none" w:sz="0" w:space="0" w:color="auto"/>
        <w:left w:val="none" w:sz="0" w:space="0" w:color="auto"/>
        <w:bottom w:val="none" w:sz="0" w:space="0" w:color="auto"/>
        <w:right w:val="none" w:sz="0" w:space="0" w:color="auto"/>
      </w:divBdr>
    </w:div>
    <w:div w:id="1828088572">
      <w:bodyDiv w:val="1"/>
      <w:marLeft w:val="0"/>
      <w:marRight w:val="0"/>
      <w:marTop w:val="0"/>
      <w:marBottom w:val="0"/>
      <w:divBdr>
        <w:top w:val="none" w:sz="0" w:space="0" w:color="auto"/>
        <w:left w:val="none" w:sz="0" w:space="0" w:color="auto"/>
        <w:bottom w:val="none" w:sz="0" w:space="0" w:color="auto"/>
        <w:right w:val="none" w:sz="0" w:space="0" w:color="auto"/>
      </w:divBdr>
    </w:div>
    <w:div w:id="1829057635">
      <w:bodyDiv w:val="1"/>
      <w:marLeft w:val="0"/>
      <w:marRight w:val="0"/>
      <w:marTop w:val="0"/>
      <w:marBottom w:val="0"/>
      <w:divBdr>
        <w:top w:val="none" w:sz="0" w:space="0" w:color="auto"/>
        <w:left w:val="none" w:sz="0" w:space="0" w:color="auto"/>
        <w:bottom w:val="none" w:sz="0" w:space="0" w:color="auto"/>
        <w:right w:val="none" w:sz="0" w:space="0" w:color="auto"/>
      </w:divBdr>
    </w:div>
    <w:div w:id="1829130330">
      <w:bodyDiv w:val="1"/>
      <w:marLeft w:val="0"/>
      <w:marRight w:val="0"/>
      <w:marTop w:val="0"/>
      <w:marBottom w:val="0"/>
      <w:divBdr>
        <w:top w:val="none" w:sz="0" w:space="0" w:color="auto"/>
        <w:left w:val="none" w:sz="0" w:space="0" w:color="auto"/>
        <w:bottom w:val="none" w:sz="0" w:space="0" w:color="auto"/>
        <w:right w:val="none" w:sz="0" w:space="0" w:color="auto"/>
      </w:divBdr>
    </w:div>
    <w:div w:id="1829247832">
      <w:bodyDiv w:val="1"/>
      <w:marLeft w:val="0"/>
      <w:marRight w:val="0"/>
      <w:marTop w:val="0"/>
      <w:marBottom w:val="0"/>
      <w:divBdr>
        <w:top w:val="none" w:sz="0" w:space="0" w:color="auto"/>
        <w:left w:val="none" w:sz="0" w:space="0" w:color="auto"/>
        <w:bottom w:val="none" w:sz="0" w:space="0" w:color="auto"/>
        <w:right w:val="none" w:sz="0" w:space="0" w:color="auto"/>
      </w:divBdr>
    </w:div>
    <w:div w:id="1829443854">
      <w:bodyDiv w:val="1"/>
      <w:marLeft w:val="0"/>
      <w:marRight w:val="0"/>
      <w:marTop w:val="0"/>
      <w:marBottom w:val="0"/>
      <w:divBdr>
        <w:top w:val="none" w:sz="0" w:space="0" w:color="auto"/>
        <w:left w:val="none" w:sz="0" w:space="0" w:color="auto"/>
        <w:bottom w:val="none" w:sz="0" w:space="0" w:color="auto"/>
        <w:right w:val="none" w:sz="0" w:space="0" w:color="auto"/>
      </w:divBdr>
    </w:div>
    <w:div w:id="1829662789">
      <w:bodyDiv w:val="1"/>
      <w:marLeft w:val="0"/>
      <w:marRight w:val="0"/>
      <w:marTop w:val="0"/>
      <w:marBottom w:val="0"/>
      <w:divBdr>
        <w:top w:val="none" w:sz="0" w:space="0" w:color="auto"/>
        <w:left w:val="none" w:sz="0" w:space="0" w:color="auto"/>
        <w:bottom w:val="none" w:sz="0" w:space="0" w:color="auto"/>
        <w:right w:val="none" w:sz="0" w:space="0" w:color="auto"/>
      </w:divBdr>
    </w:div>
    <w:div w:id="1829904481">
      <w:bodyDiv w:val="1"/>
      <w:marLeft w:val="0"/>
      <w:marRight w:val="0"/>
      <w:marTop w:val="0"/>
      <w:marBottom w:val="0"/>
      <w:divBdr>
        <w:top w:val="none" w:sz="0" w:space="0" w:color="auto"/>
        <w:left w:val="none" w:sz="0" w:space="0" w:color="auto"/>
        <w:bottom w:val="none" w:sz="0" w:space="0" w:color="auto"/>
        <w:right w:val="none" w:sz="0" w:space="0" w:color="auto"/>
      </w:divBdr>
    </w:div>
    <w:div w:id="1829904960">
      <w:bodyDiv w:val="1"/>
      <w:marLeft w:val="0"/>
      <w:marRight w:val="0"/>
      <w:marTop w:val="0"/>
      <w:marBottom w:val="0"/>
      <w:divBdr>
        <w:top w:val="none" w:sz="0" w:space="0" w:color="auto"/>
        <w:left w:val="none" w:sz="0" w:space="0" w:color="auto"/>
        <w:bottom w:val="none" w:sz="0" w:space="0" w:color="auto"/>
        <w:right w:val="none" w:sz="0" w:space="0" w:color="auto"/>
      </w:divBdr>
    </w:div>
    <w:div w:id="1830363755">
      <w:bodyDiv w:val="1"/>
      <w:marLeft w:val="0"/>
      <w:marRight w:val="0"/>
      <w:marTop w:val="0"/>
      <w:marBottom w:val="0"/>
      <w:divBdr>
        <w:top w:val="none" w:sz="0" w:space="0" w:color="auto"/>
        <w:left w:val="none" w:sz="0" w:space="0" w:color="auto"/>
        <w:bottom w:val="none" w:sz="0" w:space="0" w:color="auto"/>
        <w:right w:val="none" w:sz="0" w:space="0" w:color="auto"/>
      </w:divBdr>
    </w:div>
    <w:div w:id="1831021138">
      <w:bodyDiv w:val="1"/>
      <w:marLeft w:val="0"/>
      <w:marRight w:val="0"/>
      <w:marTop w:val="0"/>
      <w:marBottom w:val="0"/>
      <w:divBdr>
        <w:top w:val="none" w:sz="0" w:space="0" w:color="auto"/>
        <w:left w:val="none" w:sz="0" w:space="0" w:color="auto"/>
        <w:bottom w:val="none" w:sz="0" w:space="0" w:color="auto"/>
        <w:right w:val="none" w:sz="0" w:space="0" w:color="auto"/>
      </w:divBdr>
    </w:div>
    <w:div w:id="1831828761">
      <w:bodyDiv w:val="1"/>
      <w:marLeft w:val="0"/>
      <w:marRight w:val="0"/>
      <w:marTop w:val="0"/>
      <w:marBottom w:val="0"/>
      <w:divBdr>
        <w:top w:val="none" w:sz="0" w:space="0" w:color="auto"/>
        <w:left w:val="none" w:sz="0" w:space="0" w:color="auto"/>
        <w:bottom w:val="none" w:sz="0" w:space="0" w:color="auto"/>
        <w:right w:val="none" w:sz="0" w:space="0" w:color="auto"/>
      </w:divBdr>
    </w:div>
    <w:div w:id="1831872762">
      <w:bodyDiv w:val="1"/>
      <w:marLeft w:val="0"/>
      <w:marRight w:val="0"/>
      <w:marTop w:val="0"/>
      <w:marBottom w:val="0"/>
      <w:divBdr>
        <w:top w:val="none" w:sz="0" w:space="0" w:color="auto"/>
        <w:left w:val="none" w:sz="0" w:space="0" w:color="auto"/>
        <w:bottom w:val="none" w:sz="0" w:space="0" w:color="auto"/>
        <w:right w:val="none" w:sz="0" w:space="0" w:color="auto"/>
      </w:divBdr>
    </w:div>
    <w:div w:id="1832911971">
      <w:bodyDiv w:val="1"/>
      <w:marLeft w:val="0"/>
      <w:marRight w:val="0"/>
      <w:marTop w:val="0"/>
      <w:marBottom w:val="0"/>
      <w:divBdr>
        <w:top w:val="none" w:sz="0" w:space="0" w:color="auto"/>
        <w:left w:val="none" w:sz="0" w:space="0" w:color="auto"/>
        <w:bottom w:val="none" w:sz="0" w:space="0" w:color="auto"/>
        <w:right w:val="none" w:sz="0" w:space="0" w:color="auto"/>
      </w:divBdr>
    </w:div>
    <w:div w:id="1832940046">
      <w:bodyDiv w:val="1"/>
      <w:marLeft w:val="0"/>
      <w:marRight w:val="0"/>
      <w:marTop w:val="0"/>
      <w:marBottom w:val="0"/>
      <w:divBdr>
        <w:top w:val="none" w:sz="0" w:space="0" w:color="auto"/>
        <w:left w:val="none" w:sz="0" w:space="0" w:color="auto"/>
        <w:bottom w:val="none" w:sz="0" w:space="0" w:color="auto"/>
        <w:right w:val="none" w:sz="0" w:space="0" w:color="auto"/>
      </w:divBdr>
    </w:div>
    <w:div w:id="1833257916">
      <w:bodyDiv w:val="1"/>
      <w:marLeft w:val="0"/>
      <w:marRight w:val="0"/>
      <w:marTop w:val="0"/>
      <w:marBottom w:val="0"/>
      <w:divBdr>
        <w:top w:val="none" w:sz="0" w:space="0" w:color="auto"/>
        <w:left w:val="none" w:sz="0" w:space="0" w:color="auto"/>
        <w:bottom w:val="none" w:sz="0" w:space="0" w:color="auto"/>
        <w:right w:val="none" w:sz="0" w:space="0" w:color="auto"/>
      </w:divBdr>
    </w:div>
    <w:div w:id="1833369976">
      <w:bodyDiv w:val="1"/>
      <w:marLeft w:val="0"/>
      <w:marRight w:val="0"/>
      <w:marTop w:val="0"/>
      <w:marBottom w:val="0"/>
      <w:divBdr>
        <w:top w:val="none" w:sz="0" w:space="0" w:color="auto"/>
        <w:left w:val="none" w:sz="0" w:space="0" w:color="auto"/>
        <w:bottom w:val="none" w:sz="0" w:space="0" w:color="auto"/>
        <w:right w:val="none" w:sz="0" w:space="0" w:color="auto"/>
      </w:divBdr>
    </w:div>
    <w:div w:id="1833443225">
      <w:bodyDiv w:val="1"/>
      <w:marLeft w:val="0"/>
      <w:marRight w:val="0"/>
      <w:marTop w:val="0"/>
      <w:marBottom w:val="0"/>
      <w:divBdr>
        <w:top w:val="none" w:sz="0" w:space="0" w:color="auto"/>
        <w:left w:val="none" w:sz="0" w:space="0" w:color="auto"/>
        <w:bottom w:val="none" w:sz="0" w:space="0" w:color="auto"/>
        <w:right w:val="none" w:sz="0" w:space="0" w:color="auto"/>
      </w:divBdr>
    </w:div>
    <w:div w:id="1833787213">
      <w:bodyDiv w:val="1"/>
      <w:marLeft w:val="0"/>
      <w:marRight w:val="0"/>
      <w:marTop w:val="0"/>
      <w:marBottom w:val="0"/>
      <w:divBdr>
        <w:top w:val="none" w:sz="0" w:space="0" w:color="auto"/>
        <w:left w:val="none" w:sz="0" w:space="0" w:color="auto"/>
        <w:bottom w:val="none" w:sz="0" w:space="0" w:color="auto"/>
        <w:right w:val="none" w:sz="0" w:space="0" w:color="auto"/>
      </w:divBdr>
    </w:div>
    <w:div w:id="1834108084">
      <w:bodyDiv w:val="1"/>
      <w:marLeft w:val="0"/>
      <w:marRight w:val="0"/>
      <w:marTop w:val="0"/>
      <w:marBottom w:val="0"/>
      <w:divBdr>
        <w:top w:val="none" w:sz="0" w:space="0" w:color="auto"/>
        <w:left w:val="none" w:sz="0" w:space="0" w:color="auto"/>
        <w:bottom w:val="none" w:sz="0" w:space="0" w:color="auto"/>
        <w:right w:val="none" w:sz="0" w:space="0" w:color="auto"/>
      </w:divBdr>
    </w:div>
    <w:div w:id="1835295427">
      <w:bodyDiv w:val="1"/>
      <w:marLeft w:val="0"/>
      <w:marRight w:val="0"/>
      <w:marTop w:val="0"/>
      <w:marBottom w:val="0"/>
      <w:divBdr>
        <w:top w:val="none" w:sz="0" w:space="0" w:color="auto"/>
        <w:left w:val="none" w:sz="0" w:space="0" w:color="auto"/>
        <w:bottom w:val="none" w:sz="0" w:space="0" w:color="auto"/>
        <w:right w:val="none" w:sz="0" w:space="0" w:color="auto"/>
      </w:divBdr>
    </w:div>
    <w:div w:id="1837065800">
      <w:bodyDiv w:val="1"/>
      <w:marLeft w:val="0"/>
      <w:marRight w:val="0"/>
      <w:marTop w:val="0"/>
      <w:marBottom w:val="0"/>
      <w:divBdr>
        <w:top w:val="none" w:sz="0" w:space="0" w:color="auto"/>
        <w:left w:val="none" w:sz="0" w:space="0" w:color="auto"/>
        <w:bottom w:val="none" w:sz="0" w:space="0" w:color="auto"/>
        <w:right w:val="none" w:sz="0" w:space="0" w:color="auto"/>
      </w:divBdr>
    </w:div>
    <w:div w:id="1837186280">
      <w:bodyDiv w:val="1"/>
      <w:marLeft w:val="0"/>
      <w:marRight w:val="0"/>
      <w:marTop w:val="0"/>
      <w:marBottom w:val="0"/>
      <w:divBdr>
        <w:top w:val="none" w:sz="0" w:space="0" w:color="auto"/>
        <w:left w:val="none" w:sz="0" w:space="0" w:color="auto"/>
        <w:bottom w:val="none" w:sz="0" w:space="0" w:color="auto"/>
        <w:right w:val="none" w:sz="0" w:space="0" w:color="auto"/>
      </w:divBdr>
    </w:div>
    <w:div w:id="1837844243">
      <w:bodyDiv w:val="1"/>
      <w:marLeft w:val="0"/>
      <w:marRight w:val="0"/>
      <w:marTop w:val="0"/>
      <w:marBottom w:val="0"/>
      <w:divBdr>
        <w:top w:val="none" w:sz="0" w:space="0" w:color="auto"/>
        <w:left w:val="none" w:sz="0" w:space="0" w:color="auto"/>
        <w:bottom w:val="none" w:sz="0" w:space="0" w:color="auto"/>
        <w:right w:val="none" w:sz="0" w:space="0" w:color="auto"/>
      </w:divBdr>
    </w:div>
    <w:div w:id="1838184487">
      <w:bodyDiv w:val="1"/>
      <w:marLeft w:val="0"/>
      <w:marRight w:val="0"/>
      <w:marTop w:val="0"/>
      <w:marBottom w:val="0"/>
      <w:divBdr>
        <w:top w:val="none" w:sz="0" w:space="0" w:color="auto"/>
        <w:left w:val="none" w:sz="0" w:space="0" w:color="auto"/>
        <w:bottom w:val="none" w:sz="0" w:space="0" w:color="auto"/>
        <w:right w:val="none" w:sz="0" w:space="0" w:color="auto"/>
      </w:divBdr>
    </w:div>
    <w:div w:id="1839540951">
      <w:bodyDiv w:val="1"/>
      <w:marLeft w:val="0"/>
      <w:marRight w:val="0"/>
      <w:marTop w:val="0"/>
      <w:marBottom w:val="0"/>
      <w:divBdr>
        <w:top w:val="none" w:sz="0" w:space="0" w:color="auto"/>
        <w:left w:val="none" w:sz="0" w:space="0" w:color="auto"/>
        <w:bottom w:val="none" w:sz="0" w:space="0" w:color="auto"/>
        <w:right w:val="none" w:sz="0" w:space="0" w:color="auto"/>
      </w:divBdr>
    </w:div>
    <w:div w:id="1839612968">
      <w:bodyDiv w:val="1"/>
      <w:marLeft w:val="0"/>
      <w:marRight w:val="0"/>
      <w:marTop w:val="0"/>
      <w:marBottom w:val="0"/>
      <w:divBdr>
        <w:top w:val="none" w:sz="0" w:space="0" w:color="auto"/>
        <w:left w:val="none" w:sz="0" w:space="0" w:color="auto"/>
        <w:bottom w:val="none" w:sz="0" w:space="0" w:color="auto"/>
        <w:right w:val="none" w:sz="0" w:space="0" w:color="auto"/>
      </w:divBdr>
    </w:div>
    <w:div w:id="1839880694">
      <w:bodyDiv w:val="1"/>
      <w:marLeft w:val="0"/>
      <w:marRight w:val="0"/>
      <w:marTop w:val="0"/>
      <w:marBottom w:val="0"/>
      <w:divBdr>
        <w:top w:val="none" w:sz="0" w:space="0" w:color="auto"/>
        <w:left w:val="none" w:sz="0" w:space="0" w:color="auto"/>
        <w:bottom w:val="none" w:sz="0" w:space="0" w:color="auto"/>
        <w:right w:val="none" w:sz="0" w:space="0" w:color="auto"/>
      </w:divBdr>
    </w:div>
    <w:div w:id="1841240041">
      <w:bodyDiv w:val="1"/>
      <w:marLeft w:val="0"/>
      <w:marRight w:val="0"/>
      <w:marTop w:val="0"/>
      <w:marBottom w:val="0"/>
      <w:divBdr>
        <w:top w:val="none" w:sz="0" w:space="0" w:color="auto"/>
        <w:left w:val="none" w:sz="0" w:space="0" w:color="auto"/>
        <w:bottom w:val="none" w:sz="0" w:space="0" w:color="auto"/>
        <w:right w:val="none" w:sz="0" w:space="0" w:color="auto"/>
      </w:divBdr>
    </w:div>
    <w:div w:id="1841701755">
      <w:bodyDiv w:val="1"/>
      <w:marLeft w:val="0"/>
      <w:marRight w:val="0"/>
      <w:marTop w:val="0"/>
      <w:marBottom w:val="0"/>
      <w:divBdr>
        <w:top w:val="none" w:sz="0" w:space="0" w:color="auto"/>
        <w:left w:val="none" w:sz="0" w:space="0" w:color="auto"/>
        <w:bottom w:val="none" w:sz="0" w:space="0" w:color="auto"/>
        <w:right w:val="none" w:sz="0" w:space="0" w:color="auto"/>
      </w:divBdr>
    </w:div>
    <w:div w:id="1841770926">
      <w:bodyDiv w:val="1"/>
      <w:marLeft w:val="0"/>
      <w:marRight w:val="0"/>
      <w:marTop w:val="0"/>
      <w:marBottom w:val="0"/>
      <w:divBdr>
        <w:top w:val="none" w:sz="0" w:space="0" w:color="auto"/>
        <w:left w:val="none" w:sz="0" w:space="0" w:color="auto"/>
        <w:bottom w:val="none" w:sz="0" w:space="0" w:color="auto"/>
        <w:right w:val="none" w:sz="0" w:space="0" w:color="auto"/>
      </w:divBdr>
    </w:div>
    <w:div w:id="1841966966">
      <w:bodyDiv w:val="1"/>
      <w:marLeft w:val="0"/>
      <w:marRight w:val="0"/>
      <w:marTop w:val="0"/>
      <w:marBottom w:val="0"/>
      <w:divBdr>
        <w:top w:val="none" w:sz="0" w:space="0" w:color="auto"/>
        <w:left w:val="none" w:sz="0" w:space="0" w:color="auto"/>
        <w:bottom w:val="none" w:sz="0" w:space="0" w:color="auto"/>
        <w:right w:val="none" w:sz="0" w:space="0" w:color="auto"/>
      </w:divBdr>
    </w:div>
    <w:div w:id="1842309669">
      <w:bodyDiv w:val="1"/>
      <w:marLeft w:val="0"/>
      <w:marRight w:val="0"/>
      <w:marTop w:val="0"/>
      <w:marBottom w:val="0"/>
      <w:divBdr>
        <w:top w:val="none" w:sz="0" w:space="0" w:color="auto"/>
        <w:left w:val="none" w:sz="0" w:space="0" w:color="auto"/>
        <w:bottom w:val="none" w:sz="0" w:space="0" w:color="auto"/>
        <w:right w:val="none" w:sz="0" w:space="0" w:color="auto"/>
      </w:divBdr>
    </w:div>
    <w:div w:id="1843348311">
      <w:bodyDiv w:val="1"/>
      <w:marLeft w:val="0"/>
      <w:marRight w:val="0"/>
      <w:marTop w:val="0"/>
      <w:marBottom w:val="0"/>
      <w:divBdr>
        <w:top w:val="none" w:sz="0" w:space="0" w:color="auto"/>
        <w:left w:val="none" w:sz="0" w:space="0" w:color="auto"/>
        <w:bottom w:val="none" w:sz="0" w:space="0" w:color="auto"/>
        <w:right w:val="none" w:sz="0" w:space="0" w:color="auto"/>
      </w:divBdr>
    </w:div>
    <w:div w:id="1843354209">
      <w:bodyDiv w:val="1"/>
      <w:marLeft w:val="0"/>
      <w:marRight w:val="0"/>
      <w:marTop w:val="0"/>
      <w:marBottom w:val="0"/>
      <w:divBdr>
        <w:top w:val="none" w:sz="0" w:space="0" w:color="auto"/>
        <w:left w:val="none" w:sz="0" w:space="0" w:color="auto"/>
        <w:bottom w:val="none" w:sz="0" w:space="0" w:color="auto"/>
        <w:right w:val="none" w:sz="0" w:space="0" w:color="auto"/>
      </w:divBdr>
    </w:div>
    <w:div w:id="1843929097">
      <w:bodyDiv w:val="1"/>
      <w:marLeft w:val="0"/>
      <w:marRight w:val="0"/>
      <w:marTop w:val="0"/>
      <w:marBottom w:val="0"/>
      <w:divBdr>
        <w:top w:val="none" w:sz="0" w:space="0" w:color="auto"/>
        <w:left w:val="none" w:sz="0" w:space="0" w:color="auto"/>
        <w:bottom w:val="none" w:sz="0" w:space="0" w:color="auto"/>
        <w:right w:val="none" w:sz="0" w:space="0" w:color="auto"/>
      </w:divBdr>
    </w:div>
    <w:div w:id="1844272522">
      <w:bodyDiv w:val="1"/>
      <w:marLeft w:val="0"/>
      <w:marRight w:val="0"/>
      <w:marTop w:val="0"/>
      <w:marBottom w:val="0"/>
      <w:divBdr>
        <w:top w:val="none" w:sz="0" w:space="0" w:color="auto"/>
        <w:left w:val="none" w:sz="0" w:space="0" w:color="auto"/>
        <w:bottom w:val="none" w:sz="0" w:space="0" w:color="auto"/>
        <w:right w:val="none" w:sz="0" w:space="0" w:color="auto"/>
      </w:divBdr>
    </w:div>
    <w:div w:id="1845438251">
      <w:bodyDiv w:val="1"/>
      <w:marLeft w:val="0"/>
      <w:marRight w:val="0"/>
      <w:marTop w:val="0"/>
      <w:marBottom w:val="0"/>
      <w:divBdr>
        <w:top w:val="none" w:sz="0" w:space="0" w:color="auto"/>
        <w:left w:val="none" w:sz="0" w:space="0" w:color="auto"/>
        <w:bottom w:val="none" w:sz="0" w:space="0" w:color="auto"/>
        <w:right w:val="none" w:sz="0" w:space="0" w:color="auto"/>
      </w:divBdr>
    </w:div>
    <w:div w:id="1845633993">
      <w:bodyDiv w:val="1"/>
      <w:marLeft w:val="0"/>
      <w:marRight w:val="0"/>
      <w:marTop w:val="0"/>
      <w:marBottom w:val="0"/>
      <w:divBdr>
        <w:top w:val="none" w:sz="0" w:space="0" w:color="auto"/>
        <w:left w:val="none" w:sz="0" w:space="0" w:color="auto"/>
        <w:bottom w:val="none" w:sz="0" w:space="0" w:color="auto"/>
        <w:right w:val="none" w:sz="0" w:space="0" w:color="auto"/>
      </w:divBdr>
    </w:div>
    <w:div w:id="1845823401">
      <w:bodyDiv w:val="1"/>
      <w:marLeft w:val="0"/>
      <w:marRight w:val="0"/>
      <w:marTop w:val="0"/>
      <w:marBottom w:val="0"/>
      <w:divBdr>
        <w:top w:val="none" w:sz="0" w:space="0" w:color="auto"/>
        <w:left w:val="none" w:sz="0" w:space="0" w:color="auto"/>
        <w:bottom w:val="none" w:sz="0" w:space="0" w:color="auto"/>
        <w:right w:val="none" w:sz="0" w:space="0" w:color="auto"/>
      </w:divBdr>
    </w:div>
    <w:div w:id="1846094577">
      <w:bodyDiv w:val="1"/>
      <w:marLeft w:val="0"/>
      <w:marRight w:val="0"/>
      <w:marTop w:val="0"/>
      <w:marBottom w:val="0"/>
      <w:divBdr>
        <w:top w:val="none" w:sz="0" w:space="0" w:color="auto"/>
        <w:left w:val="none" w:sz="0" w:space="0" w:color="auto"/>
        <w:bottom w:val="none" w:sz="0" w:space="0" w:color="auto"/>
        <w:right w:val="none" w:sz="0" w:space="0" w:color="auto"/>
      </w:divBdr>
    </w:div>
    <w:div w:id="1846243026">
      <w:bodyDiv w:val="1"/>
      <w:marLeft w:val="0"/>
      <w:marRight w:val="0"/>
      <w:marTop w:val="0"/>
      <w:marBottom w:val="0"/>
      <w:divBdr>
        <w:top w:val="none" w:sz="0" w:space="0" w:color="auto"/>
        <w:left w:val="none" w:sz="0" w:space="0" w:color="auto"/>
        <w:bottom w:val="none" w:sz="0" w:space="0" w:color="auto"/>
        <w:right w:val="none" w:sz="0" w:space="0" w:color="auto"/>
      </w:divBdr>
    </w:div>
    <w:div w:id="1846280378">
      <w:bodyDiv w:val="1"/>
      <w:marLeft w:val="0"/>
      <w:marRight w:val="0"/>
      <w:marTop w:val="0"/>
      <w:marBottom w:val="0"/>
      <w:divBdr>
        <w:top w:val="none" w:sz="0" w:space="0" w:color="auto"/>
        <w:left w:val="none" w:sz="0" w:space="0" w:color="auto"/>
        <w:bottom w:val="none" w:sz="0" w:space="0" w:color="auto"/>
        <w:right w:val="none" w:sz="0" w:space="0" w:color="auto"/>
      </w:divBdr>
    </w:div>
    <w:div w:id="1847212734">
      <w:bodyDiv w:val="1"/>
      <w:marLeft w:val="0"/>
      <w:marRight w:val="0"/>
      <w:marTop w:val="0"/>
      <w:marBottom w:val="0"/>
      <w:divBdr>
        <w:top w:val="none" w:sz="0" w:space="0" w:color="auto"/>
        <w:left w:val="none" w:sz="0" w:space="0" w:color="auto"/>
        <w:bottom w:val="none" w:sz="0" w:space="0" w:color="auto"/>
        <w:right w:val="none" w:sz="0" w:space="0" w:color="auto"/>
      </w:divBdr>
    </w:div>
    <w:div w:id="1847475653">
      <w:bodyDiv w:val="1"/>
      <w:marLeft w:val="0"/>
      <w:marRight w:val="0"/>
      <w:marTop w:val="0"/>
      <w:marBottom w:val="0"/>
      <w:divBdr>
        <w:top w:val="none" w:sz="0" w:space="0" w:color="auto"/>
        <w:left w:val="none" w:sz="0" w:space="0" w:color="auto"/>
        <w:bottom w:val="none" w:sz="0" w:space="0" w:color="auto"/>
        <w:right w:val="none" w:sz="0" w:space="0" w:color="auto"/>
      </w:divBdr>
    </w:div>
    <w:div w:id="1848934071">
      <w:bodyDiv w:val="1"/>
      <w:marLeft w:val="0"/>
      <w:marRight w:val="0"/>
      <w:marTop w:val="0"/>
      <w:marBottom w:val="0"/>
      <w:divBdr>
        <w:top w:val="none" w:sz="0" w:space="0" w:color="auto"/>
        <w:left w:val="none" w:sz="0" w:space="0" w:color="auto"/>
        <w:bottom w:val="none" w:sz="0" w:space="0" w:color="auto"/>
        <w:right w:val="none" w:sz="0" w:space="0" w:color="auto"/>
      </w:divBdr>
    </w:div>
    <w:div w:id="1849521283">
      <w:bodyDiv w:val="1"/>
      <w:marLeft w:val="0"/>
      <w:marRight w:val="0"/>
      <w:marTop w:val="0"/>
      <w:marBottom w:val="0"/>
      <w:divBdr>
        <w:top w:val="none" w:sz="0" w:space="0" w:color="auto"/>
        <w:left w:val="none" w:sz="0" w:space="0" w:color="auto"/>
        <w:bottom w:val="none" w:sz="0" w:space="0" w:color="auto"/>
        <w:right w:val="none" w:sz="0" w:space="0" w:color="auto"/>
      </w:divBdr>
    </w:div>
    <w:div w:id="1849638163">
      <w:bodyDiv w:val="1"/>
      <w:marLeft w:val="0"/>
      <w:marRight w:val="0"/>
      <w:marTop w:val="0"/>
      <w:marBottom w:val="0"/>
      <w:divBdr>
        <w:top w:val="none" w:sz="0" w:space="0" w:color="auto"/>
        <w:left w:val="none" w:sz="0" w:space="0" w:color="auto"/>
        <w:bottom w:val="none" w:sz="0" w:space="0" w:color="auto"/>
        <w:right w:val="none" w:sz="0" w:space="0" w:color="auto"/>
      </w:divBdr>
    </w:div>
    <w:div w:id="1850441562">
      <w:bodyDiv w:val="1"/>
      <w:marLeft w:val="0"/>
      <w:marRight w:val="0"/>
      <w:marTop w:val="0"/>
      <w:marBottom w:val="0"/>
      <w:divBdr>
        <w:top w:val="none" w:sz="0" w:space="0" w:color="auto"/>
        <w:left w:val="none" w:sz="0" w:space="0" w:color="auto"/>
        <w:bottom w:val="none" w:sz="0" w:space="0" w:color="auto"/>
        <w:right w:val="none" w:sz="0" w:space="0" w:color="auto"/>
      </w:divBdr>
    </w:div>
    <w:div w:id="1850680994">
      <w:bodyDiv w:val="1"/>
      <w:marLeft w:val="0"/>
      <w:marRight w:val="0"/>
      <w:marTop w:val="0"/>
      <w:marBottom w:val="0"/>
      <w:divBdr>
        <w:top w:val="none" w:sz="0" w:space="0" w:color="auto"/>
        <w:left w:val="none" w:sz="0" w:space="0" w:color="auto"/>
        <w:bottom w:val="none" w:sz="0" w:space="0" w:color="auto"/>
        <w:right w:val="none" w:sz="0" w:space="0" w:color="auto"/>
      </w:divBdr>
    </w:div>
    <w:div w:id="1850750679">
      <w:bodyDiv w:val="1"/>
      <w:marLeft w:val="0"/>
      <w:marRight w:val="0"/>
      <w:marTop w:val="0"/>
      <w:marBottom w:val="0"/>
      <w:divBdr>
        <w:top w:val="none" w:sz="0" w:space="0" w:color="auto"/>
        <w:left w:val="none" w:sz="0" w:space="0" w:color="auto"/>
        <w:bottom w:val="none" w:sz="0" w:space="0" w:color="auto"/>
        <w:right w:val="none" w:sz="0" w:space="0" w:color="auto"/>
      </w:divBdr>
    </w:div>
    <w:div w:id="1850756562">
      <w:bodyDiv w:val="1"/>
      <w:marLeft w:val="0"/>
      <w:marRight w:val="0"/>
      <w:marTop w:val="0"/>
      <w:marBottom w:val="0"/>
      <w:divBdr>
        <w:top w:val="none" w:sz="0" w:space="0" w:color="auto"/>
        <w:left w:val="none" w:sz="0" w:space="0" w:color="auto"/>
        <w:bottom w:val="none" w:sz="0" w:space="0" w:color="auto"/>
        <w:right w:val="none" w:sz="0" w:space="0" w:color="auto"/>
      </w:divBdr>
    </w:div>
    <w:div w:id="1850942688">
      <w:bodyDiv w:val="1"/>
      <w:marLeft w:val="0"/>
      <w:marRight w:val="0"/>
      <w:marTop w:val="0"/>
      <w:marBottom w:val="0"/>
      <w:divBdr>
        <w:top w:val="none" w:sz="0" w:space="0" w:color="auto"/>
        <w:left w:val="none" w:sz="0" w:space="0" w:color="auto"/>
        <w:bottom w:val="none" w:sz="0" w:space="0" w:color="auto"/>
        <w:right w:val="none" w:sz="0" w:space="0" w:color="auto"/>
      </w:divBdr>
    </w:div>
    <w:div w:id="1850951519">
      <w:bodyDiv w:val="1"/>
      <w:marLeft w:val="0"/>
      <w:marRight w:val="0"/>
      <w:marTop w:val="0"/>
      <w:marBottom w:val="0"/>
      <w:divBdr>
        <w:top w:val="none" w:sz="0" w:space="0" w:color="auto"/>
        <w:left w:val="none" w:sz="0" w:space="0" w:color="auto"/>
        <w:bottom w:val="none" w:sz="0" w:space="0" w:color="auto"/>
        <w:right w:val="none" w:sz="0" w:space="0" w:color="auto"/>
      </w:divBdr>
    </w:div>
    <w:div w:id="1851216861">
      <w:bodyDiv w:val="1"/>
      <w:marLeft w:val="0"/>
      <w:marRight w:val="0"/>
      <w:marTop w:val="0"/>
      <w:marBottom w:val="0"/>
      <w:divBdr>
        <w:top w:val="none" w:sz="0" w:space="0" w:color="auto"/>
        <w:left w:val="none" w:sz="0" w:space="0" w:color="auto"/>
        <w:bottom w:val="none" w:sz="0" w:space="0" w:color="auto"/>
        <w:right w:val="none" w:sz="0" w:space="0" w:color="auto"/>
      </w:divBdr>
    </w:div>
    <w:div w:id="1851334113">
      <w:bodyDiv w:val="1"/>
      <w:marLeft w:val="0"/>
      <w:marRight w:val="0"/>
      <w:marTop w:val="0"/>
      <w:marBottom w:val="0"/>
      <w:divBdr>
        <w:top w:val="none" w:sz="0" w:space="0" w:color="auto"/>
        <w:left w:val="none" w:sz="0" w:space="0" w:color="auto"/>
        <w:bottom w:val="none" w:sz="0" w:space="0" w:color="auto"/>
        <w:right w:val="none" w:sz="0" w:space="0" w:color="auto"/>
      </w:divBdr>
    </w:div>
    <w:div w:id="1852447889">
      <w:bodyDiv w:val="1"/>
      <w:marLeft w:val="0"/>
      <w:marRight w:val="0"/>
      <w:marTop w:val="0"/>
      <w:marBottom w:val="0"/>
      <w:divBdr>
        <w:top w:val="none" w:sz="0" w:space="0" w:color="auto"/>
        <w:left w:val="none" w:sz="0" w:space="0" w:color="auto"/>
        <w:bottom w:val="none" w:sz="0" w:space="0" w:color="auto"/>
        <w:right w:val="none" w:sz="0" w:space="0" w:color="auto"/>
      </w:divBdr>
    </w:div>
    <w:div w:id="1852451878">
      <w:bodyDiv w:val="1"/>
      <w:marLeft w:val="0"/>
      <w:marRight w:val="0"/>
      <w:marTop w:val="0"/>
      <w:marBottom w:val="0"/>
      <w:divBdr>
        <w:top w:val="none" w:sz="0" w:space="0" w:color="auto"/>
        <w:left w:val="none" w:sz="0" w:space="0" w:color="auto"/>
        <w:bottom w:val="none" w:sz="0" w:space="0" w:color="auto"/>
        <w:right w:val="none" w:sz="0" w:space="0" w:color="auto"/>
      </w:divBdr>
    </w:div>
    <w:div w:id="1852523122">
      <w:bodyDiv w:val="1"/>
      <w:marLeft w:val="0"/>
      <w:marRight w:val="0"/>
      <w:marTop w:val="0"/>
      <w:marBottom w:val="0"/>
      <w:divBdr>
        <w:top w:val="none" w:sz="0" w:space="0" w:color="auto"/>
        <w:left w:val="none" w:sz="0" w:space="0" w:color="auto"/>
        <w:bottom w:val="none" w:sz="0" w:space="0" w:color="auto"/>
        <w:right w:val="none" w:sz="0" w:space="0" w:color="auto"/>
      </w:divBdr>
    </w:div>
    <w:div w:id="1852835673">
      <w:bodyDiv w:val="1"/>
      <w:marLeft w:val="0"/>
      <w:marRight w:val="0"/>
      <w:marTop w:val="0"/>
      <w:marBottom w:val="0"/>
      <w:divBdr>
        <w:top w:val="none" w:sz="0" w:space="0" w:color="auto"/>
        <w:left w:val="none" w:sz="0" w:space="0" w:color="auto"/>
        <w:bottom w:val="none" w:sz="0" w:space="0" w:color="auto"/>
        <w:right w:val="none" w:sz="0" w:space="0" w:color="auto"/>
      </w:divBdr>
    </w:div>
    <w:div w:id="1852914034">
      <w:bodyDiv w:val="1"/>
      <w:marLeft w:val="0"/>
      <w:marRight w:val="0"/>
      <w:marTop w:val="0"/>
      <w:marBottom w:val="0"/>
      <w:divBdr>
        <w:top w:val="none" w:sz="0" w:space="0" w:color="auto"/>
        <w:left w:val="none" w:sz="0" w:space="0" w:color="auto"/>
        <w:bottom w:val="none" w:sz="0" w:space="0" w:color="auto"/>
        <w:right w:val="none" w:sz="0" w:space="0" w:color="auto"/>
      </w:divBdr>
    </w:div>
    <w:div w:id="1852991236">
      <w:bodyDiv w:val="1"/>
      <w:marLeft w:val="0"/>
      <w:marRight w:val="0"/>
      <w:marTop w:val="0"/>
      <w:marBottom w:val="0"/>
      <w:divBdr>
        <w:top w:val="none" w:sz="0" w:space="0" w:color="auto"/>
        <w:left w:val="none" w:sz="0" w:space="0" w:color="auto"/>
        <w:bottom w:val="none" w:sz="0" w:space="0" w:color="auto"/>
        <w:right w:val="none" w:sz="0" w:space="0" w:color="auto"/>
      </w:divBdr>
    </w:div>
    <w:div w:id="1853493297">
      <w:bodyDiv w:val="1"/>
      <w:marLeft w:val="0"/>
      <w:marRight w:val="0"/>
      <w:marTop w:val="0"/>
      <w:marBottom w:val="0"/>
      <w:divBdr>
        <w:top w:val="none" w:sz="0" w:space="0" w:color="auto"/>
        <w:left w:val="none" w:sz="0" w:space="0" w:color="auto"/>
        <w:bottom w:val="none" w:sz="0" w:space="0" w:color="auto"/>
        <w:right w:val="none" w:sz="0" w:space="0" w:color="auto"/>
      </w:divBdr>
    </w:div>
    <w:div w:id="1853836971">
      <w:bodyDiv w:val="1"/>
      <w:marLeft w:val="0"/>
      <w:marRight w:val="0"/>
      <w:marTop w:val="0"/>
      <w:marBottom w:val="0"/>
      <w:divBdr>
        <w:top w:val="none" w:sz="0" w:space="0" w:color="auto"/>
        <w:left w:val="none" w:sz="0" w:space="0" w:color="auto"/>
        <w:bottom w:val="none" w:sz="0" w:space="0" w:color="auto"/>
        <w:right w:val="none" w:sz="0" w:space="0" w:color="auto"/>
      </w:divBdr>
    </w:div>
    <w:div w:id="1854301227">
      <w:bodyDiv w:val="1"/>
      <w:marLeft w:val="0"/>
      <w:marRight w:val="0"/>
      <w:marTop w:val="0"/>
      <w:marBottom w:val="0"/>
      <w:divBdr>
        <w:top w:val="none" w:sz="0" w:space="0" w:color="auto"/>
        <w:left w:val="none" w:sz="0" w:space="0" w:color="auto"/>
        <w:bottom w:val="none" w:sz="0" w:space="0" w:color="auto"/>
        <w:right w:val="none" w:sz="0" w:space="0" w:color="auto"/>
      </w:divBdr>
    </w:div>
    <w:div w:id="1854687828">
      <w:bodyDiv w:val="1"/>
      <w:marLeft w:val="0"/>
      <w:marRight w:val="0"/>
      <w:marTop w:val="0"/>
      <w:marBottom w:val="0"/>
      <w:divBdr>
        <w:top w:val="none" w:sz="0" w:space="0" w:color="auto"/>
        <w:left w:val="none" w:sz="0" w:space="0" w:color="auto"/>
        <w:bottom w:val="none" w:sz="0" w:space="0" w:color="auto"/>
        <w:right w:val="none" w:sz="0" w:space="0" w:color="auto"/>
      </w:divBdr>
    </w:div>
    <w:div w:id="1856652369">
      <w:bodyDiv w:val="1"/>
      <w:marLeft w:val="0"/>
      <w:marRight w:val="0"/>
      <w:marTop w:val="0"/>
      <w:marBottom w:val="0"/>
      <w:divBdr>
        <w:top w:val="none" w:sz="0" w:space="0" w:color="auto"/>
        <w:left w:val="none" w:sz="0" w:space="0" w:color="auto"/>
        <w:bottom w:val="none" w:sz="0" w:space="0" w:color="auto"/>
        <w:right w:val="none" w:sz="0" w:space="0" w:color="auto"/>
      </w:divBdr>
    </w:div>
    <w:div w:id="1856655081">
      <w:bodyDiv w:val="1"/>
      <w:marLeft w:val="0"/>
      <w:marRight w:val="0"/>
      <w:marTop w:val="0"/>
      <w:marBottom w:val="0"/>
      <w:divBdr>
        <w:top w:val="none" w:sz="0" w:space="0" w:color="auto"/>
        <w:left w:val="none" w:sz="0" w:space="0" w:color="auto"/>
        <w:bottom w:val="none" w:sz="0" w:space="0" w:color="auto"/>
        <w:right w:val="none" w:sz="0" w:space="0" w:color="auto"/>
      </w:divBdr>
    </w:div>
    <w:div w:id="1858615848">
      <w:bodyDiv w:val="1"/>
      <w:marLeft w:val="0"/>
      <w:marRight w:val="0"/>
      <w:marTop w:val="0"/>
      <w:marBottom w:val="0"/>
      <w:divBdr>
        <w:top w:val="none" w:sz="0" w:space="0" w:color="auto"/>
        <w:left w:val="none" w:sz="0" w:space="0" w:color="auto"/>
        <w:bottom w:val="none" w:sz="0" w:space="0" w:color="auto"/>
        <w:right w:val="none" w:sz="0" w:space="0" w:color="auto"/>
      </w:divBdr>
    </w:div>
    <w:div w:id="1859346327">
      <w:bodyDiv w:val="1"/>
      <w:marLeft w:val="0"/>
      <w:marRight w:val="0"/>
      <w:marTop w:val="0"/>
      <w:marBottom w:val="0"/>
      <w:divBdr>
        <w:top w:val="none" w:sz="0" w:space="0" w:color="auto"/>
        <w:left w:val="none" w:sz="0" w:space="0" w:color="auto"/>
        <w:bottom w:val="none" w:sz="0" w:space="0" w:color="auto"/>
        <w:right w:val="none" w:sz="0" w:space="0" w:color="auto"/>
      </w:divBdr>
    </w:div>
    <w:div w:id="1859544654">
      <w:bodyDiv w:val="1"/>
      <w:marLeft w:val="0"/>
      <w:marRight w:val="0"/>
      <w:marTop w:val="0"/>
      <w:marBottom w:val="0"/>
      <w:divBdr>
        <w:top w:val="none" w:sz="0" w:space="0" w:color="auto"/>
        <w:left w:val="none" w:sz="0" w:space="0" w:color="auto"/>
        <w:bottom w:val="none" w:sz="0" w:space="0" w:color="auto"/>
        <w:right w:val="none" w:sz="0" w:space="0" w:color="auto"/>
      </w:divBdr>
    </w:div>
    <w:div w:id="1859730208">
      <w:bodyDiv w:val="1"/>
      <w:marLeft w:val="0"/>
      <w:marRight w:val="0"/>
      <w:marTop w:val="0"/>
      <w:marBottom w:val="0"/>
      <w:divBdr>
        <w:top w:val="none" w:sz="0" w:space="0" w:color="auto"/>
        <w:left w:val="none" w:sz="0" w:space="0" w:color="auto"/>
        <w:bottom w:val="none" w:sz="0" w:space="0" w:color="auto"/>
        <w:right w:val="none" w:sz="0" w:space="0" w:color="auto"/>
      </w:divBdr>
    </w:div>
    <w:div w:id="1860005940">
      <w:bodyDiv w:val="1"/>
      <w:marLeft w:val="0"/>
      <w:marRight w:val="0"/>
      <w:marTop w:val="0"/>
      <w:marBottom w:val="0"/>
      <w:divBdr>
        <w:top w:val="none" w:sz="0" w:space="0" w:color="auto"/>
        <w:left w:val="none" w:sz="0" w:space="0" w:color="auto"/>
        <w:bottom w:val="none" w:sz="0" w:space="0" w:color="auto"/>
        <w:right w:val="none" w:sz="0" w:space="0" w:color="auto"/>
      </w:divBdr>
    </w:div>
    <w:div w:id="1860509285">
      <w:bodyDiv w:val="1"/>
      <w:marLeft w:val="0"/>
      <w:marRight w:val="0"/>
      <w:marTop w:val="0"/>
      <w:marBottom w:val="0"/>
      <w:divBdr>
        <w:top w:val="none" w:sz="0" w:space="0" w:color="auto"/>
        <w:left w:val="none" w:sz="0" w:space="0" w:color="auto"/>
        <w:bottom w:val="none" w:sz="0" w:space="0" w:color="auto"/>
        <w:right w:val="none" w:sz="0" w:space="0" w:color="auto"/>
      </w:divBdr>
    </w:div>
    <w:div w:id="1861118473">
      <w:bodyDiv w:val="1"/>
      <w:marLeft w:val="0"/>
      <w:marRight w:val="0"/>
      <w:marTop w:val="0"/>
      <w:marBottom w:val="0"/>
      <w:divBdr>
        <w:top w:val="none" w:sz="0" w:space="0" w:color="auto"/>
        <w:left w:val="none" w:sz="0" w:space="0" w:color="auto"/>
        <w:bottom w:val="none" w:sz="0" w:space="0" w:color="auto"/>
        <w:right w:val="none" w:sz="0" w:space="0" w:color="auto"/>
      </w:divBdr>
    </w:div>
    <w:div w:id="1861240083">
      <w:bodyDiv w:val="1"/>
      <w:marLeft w:val="0"/>
      <w:marRight w:val="0"/>
      <w:marTop w:val="0"/>
      <w:marBottom w:val="0"/>
      <w:divBdr>
        <w:top w:val="none" w:sz="0" w:space="0" w:color="auto"/>
        <w:left w:val="none" w:sz="0" w:space="0" w:color="auto"/>
        <w:bottom w:val="none" w:sz="0" w:space="0" w:color="auto"/>
        <w:right w:val="none" w:sz="0" w:space="0" w:color="auto"/>
      </w:divBdr>
    </w:div>
    <w:div w:id="1861580895">
      <w:bodyDiv w:val="1"/>
      <w:marLeft w:val="0"/>
      <w:marRight w:val="0"/>
      <w:marTop w:val="0"/>
      <w:marBottom w:val="0"/>
      <w:divBdr>
        <w:top w:val="none" w:sz="0" w:space="0" w:color="auto"/>
        <w:left w:val="none" w:sz="0" w:space="0" w:color="auto"/>
        <w:bottom w:val="none" w:sz="0" w:space="0" w:color="auto"/>
        <w:right w:val="none" w:sz="0" w:space="0" w:color="auto"/>
      </w:divBdr>
    </w:div>
    <w:div w:id="1861703548">
      <w:bodyDiv w:val="1"/>
      <w:marLeft w:val="0"/>
      <w:marRight w:val="0"/>
      <w:marTop w:val="0"/>
      <w:marBottom w:val="0"/>
      <w:divBdr>
        <w:top w:val="none" w:sz="0" w:space="0" w:color="auto"/>
        <w:left w:val="none" w:sz="0" w:space="0" w:color="auto"/>
        <w:bottom w:val="none" w:sz="0" w:space="0" w:color="auto"/>
        <w:right w:val="none" w:sz="0" w:space="0" w:color="auto"/>
      </w:divBdr>
    </w:div>
    <w:div w:id="1862085915">
      <w:bodyDiv w:val="1"/>
      <w:marLeft w:val="0"/>
      <w:marRight w:val="0"/>
      <w:marTop w:val="0"/>
      <w:marBottom w:val="0"/>
      <w:divBdr>
        <w:top w:val="none" w:sz="0" w:space="0" w:color="auto"/>
        <w:left w:val="none" w:sz="0" w:space="0" w:color="auto"/>
        <w:bottom w:val="none" w:sz="0" w:space="0" w:color="auto"/>
        <w:right w:val="none" w:sz="0" w:space="0" w:color="auto"/>
      </w:divBdr>
    </w:div>
    <w:div w:id="1862280720">
      <w:bodyDiv w:val="1"/>
      <w:marLeft w:val="0"/>
      <w:marRight w:val="0"/>
      <w:marTop w:val="0"/>
      <w:marBottom w:val="0"/>
      <w:divBdr>
        <w:top w:val="none" w:sz="0" w:space="0" w:color="auto"/>
        <w:left w:val="none" w:sz="0" w:space="0" w:color="auto"/>
        <w:bottom w:val="none" w:sz="0" w:space="0" w:color="auto"/>
        <w:right w:val="none" w:sz="0" w:space="0" w:color="auto"/>
      </w:divBdr>
    </w:div>
    <w:div w:id="1863349852">
      <w:bodyDiv w:val="1"/>
      <w:marLeft w:val="0"/>
      <w:marRight w:val="0"/>
      <w:marTop w:val="0"/>
      <w:marBottom w:val="0"/>
      <w:divBdr>
        <w:top w:val="none" w:sz="0" w:space="0" w:color="auto"/>
        <w:left w:val="none" w:sz="0" w:space="0" w:color="auto"/>
        <w:bottom w:val="none" w:sz="0" w:space="0" w:color="auto"/>
        <w:right w:val="none" w:sz="0" w:space="0" w:color="auto"/>
      </w:divBdr>
    </w:div>
    <w:div w:id="1864316751">
      <w:bodyDiv w:val="1"/>
      <w:marLeft w:val="0"/>
      <w:marRight w:val="0"/>
      <w:marTop w:val="0"/>
      <w:marBottom w:val="0"/>
      <w:divBdr>
        <w:top w:val="none" w:sz="0" w:space="0" w:color="auto"/>
        <w:left w:val="none" w:sz="0" w:space="0" w:color="auto"/>
        <w:bottom w:val="none" w:sz="0" w:space="0" w:color="auto"/>
        <w:right w:val="none" w:sz="0" w:space="0" w:color="auto"/>
      </w:divBdr>
    </w:div>
    <w:div w:id="1864585906">
      <w:bodyDiv w:val="1"/>
      <w:marLeft w:val="0"/>
      <w:marRight w:val="0"/>
      <w:marTop w:val="0"/>
      <w:marBottom w:val="0"/>
      <w:divBdr>
        <w:top w:val="none" w:sz="0" w:space="0" w:color="auto"/>
        <w:left w:val="none" w:sz="0" w:space="0" w:color="auto"/>
        <w:bottom w:val="none" w:sz="0" w:space="0" w:color="auto"/>
        <w:right w:val="none" w:sz="0" w:space="0" w:color="auto"/>
      </w:divBdr>
    </w:div>
    <w:div w:id="1864631186">
      <w:bodyDiv w:val="1"/>
      <w:marLeft w:val="0"/>
      <w:marRight w:val="0"/>
      <w:marTop w:val="0"/>
      <w:marBottom w:val="0"/>
      <w:divBdr>
        <w:top w:val="none" w:sz="0" w:space="0" w:color="auto"/>
        <w:left w:val="none" w:sz="0" w:space="0" w:color="auto"/>
        <w:bottom w:val="none" w:sz="0" w:space="0" w:color="auto"/>
        <w:right w:val="none" w:sz="0" w:space="0" w:color="auto"/>
      </w:divBdr>
    </w:div>
    <w:div w:id="1865091290">
      <w:bodyDiv w:val="1"/>
      <w:marLeft w:val="0"/>
      <w:marRight w:val="0"/>
      <w:marTop w:val="0"/>
      <w:marBottom w:val="0"/>
      <w:divBdr>
        <w:top w:val="none" w:sz="0" w:space="0" w:color="auto"/>
        <w:left w:val="none" w:sz="0" w:space="0" w:color="auto"/>
        <w:bottom w:val="none" w:sz="0" w:space="0" w:color="auto"/>
        <w:right w:val="none" w:sz="0" w:space="0" w:color="auto"/>
      </w:divBdr>
    </w:div>
    <w:div w:id="1865092548">
      <w:bodyDiv w:val="1"/>
      <w:marLeft w:val="0"/>
      <w:marRight w:val="0"/>
      <w:marTop w:val="0"/>
      <w:marBottom w:val="0"/>
      <w:divBdr>
        <w:top w:val="none" w:sz="0" w:space="0" w:color="auto"/>
        <w:left w:val="none" w:sz="0" w:space="0" w:color="auto"/>
        <w:bottom w:val="none" w:sz="0" w:space="0" w:color="auto"/>
        <w:right w:val="none" w:sz="0" w:space="0" w:color="auto"/>
      </w:divBdr>
    </w:div>
    <w:div w:id="1865246747">
      <w:bodyDiv w:val="1"/>
      <w:marLeft w:val="0"/>
      <w:marRight w:val="0"/>
      <w:marTop w:val="0"/>
      <w:marBottom w:val="0"/>
      <w:divBdr>
        <w:top w:val="none" w:sz="0" w:space="0" w:color="auto"/>
        <w:left w:val="none" w:sz="0" w:space="0" w:color="auto"/>
        <w:bottom w:val="none" w:sz="0" w:space="0" w:color="auto"/>
        <w:right w:val="none" w:sz="0" w:space="0" w:color="auto"/>
      </w:divBdr>
    </w:div>
    <w:div w:id="1865291502">
      <w:bodyDiv w:val="1"/>
      <w:marLeft w:val="0"/>
      <w:marRight w:val="0"/>
      <w:marTop w:val="0"/>
      <w:marBottom w:val="0"/>
      <w:divBdr>
        <w:top w:val="none" w:sz="0" w:space="0" w:color="auto"/>
        <w:left w:val="none" w:sz="0" w:space="0" w:color="auto"/>
        <w:bottom w:val="none" w:sz="0" w:space="0" w:color="auto"/>
        <w:right w:val="none" w:sz="0" w:space="0" w:color="auto"/>
      </w:divBdr>
    </w:div>
    <w:div w:id="1865630063">
      <w:bodyDiv w:val="1"/>
      <w:marLeft w:val="0"/>
      <w:marRight w:val="0"/>
      <w:marTop w:val="0"/>
      <w:marBottom w:val="0"/>
      <w:divBdr>
        <w:top w:val="none" w:sz="0" w:space="0" w:color="auto"/>
        <w:left w:val="none" w:sz="0" w:space="0" w:color="auto"/>
        <w:bottom w:val="none" w:sz="0" w:space="0" w:color="auto"/>
        <w:right w:val="none" w:sz="0" w:space="0" w:color="auto"/>
      </w:divBdr>
    </w:div>
    <w:div w:id="1866944745">
      <w:bodyDiv w:val="1"/>
      <w:marLeft w:val="0"/>
      <w:marRight w:val="0"/>
      <w:marTop w:val="0"/>
      <w:marBottom w:val="0"/>
      <w:divBdr>
        <w:top w:val="none" w:sz="0" w:space="0" w:color="auto"/>
        <w:left w:val="none" w:sz="0" w:space="0" w:color="auto"/>
        <w:bottom w:val="none" w:sz="0" w:space="0" w:color="auto"/>
        <w:right w:val="none" w:sz="0" w:space="0" w:color="auto"/>
      </w:divBdr>
    </w:div>
    <w:div w:id="1867282541">
      <w:bodyDiv w:val="1"/>
      <w:marLeft w:val="0"/>
      <w:marRight w:val="0"/>
      <w:marTop w:val="0"/>
      <w:marBottom w:val="0"/>
      <w:divBdr>
        <w:top w:val="none" w:sz="0" w:space="0" w:color="auto"/>
        <w:left w:val="none" w:sz="0" w:space="0" w:color="auto"/>
        <w:bottom w:val="none" w:sz="0" w:space="0" w:color="auto"/>
        <w:right w:val="none" w:sz="0" w:space="0" w:color="auto"/>
      </w:divBdr>
    </w:div>
    <w:div w:id="1867601902">
      <w:bodyDiv w:val="1"/>
      <w:marLeft w:val="0"/>
      <w:marRight w:val="0"/>
      <w:marTop w:val="0"/>
      <w:marBottom w:val="0"/>
      <w:divBdr>
        <w:top w:val="none" w:sz="0" w:space="0" w:color="auto"/>
        <w:left w:val="none" w:sz="0" w:space="0" w:color="auto"/>
        <w:bottom w:val="none" w:sz="0" w:space="0" w:color="auto"/>
        <w:right w:val="none" w:sz="0" w:space="0" w:color="auto"/>
      </w:divBdr>
    </w:div>
    <w:div w:id="1867668908">
      <w:bodyDiv w:val="1"/>
      <w:marLeft w:val="0"/>
      <w:marRight w:val="0"/>
      <w:marTop w:val="0"/>
      <w:marBottom w:val="0"/>
      <w:divBdr>
        <w:top w:val="none" w:sz="0" w:space="0" w:color="auto"/>
        <w:left w:val="none" w:sz="0" w:space="0" w:color="auto"/>
        <w:bottom w:val="none" w:sz="0" w:space="0" w:color="auto"/>
        <w:right w:val="none" w:sz="0" w:space="0" w:color="auto"/>
      </w:divBdr>
    </w:div>
    <w:div w:id="1868058433">
      <w:bodyDiv w:val="1"/>
      <w:marLeft w:val="0"/>
      <w:marRight w:val="0"/>
      <w:marTop w:val="0"/>
      <w:marBottom w:val="0"/>
      <w:divBdr>
        <w:top w:val="none" w:sz="0" w:space="0" w:color="auto"/>
        <w:left w:val="none" w:sz="0" w:space="0" w:color="auto"/>
        <w:bottom w:val="none" w:sz="0" w:space="0" w:color="auto"/>
        <w:right w:val="none" w:sz="0" w:space="0" w:color="auto"/>
      </w:divBdr>
    </w:div>
    <w:div w:id="1868175486">
      <w:bodyDiv w:val="1"/>
      <w:marLeft w:val="0"/>
      <w:marRight w:val="0"/>
      <w:marTop w:val="0"/>
      <w:marBottom w:val="0"/>
      <w:divBdr>
        <w:top w:val="none" w:sz="0" w:space="0" w:color="auto"/>
        <w:left w:val="none" w:sz="0" w:space="0" w:color="auto"/>
        <w:bottom w:val="none" w:sz="0" w:space="0" w:color="auto"/>
        <w:right w:val="none" w:sz="0" w:space="0" w:color="auto"/>
      </w:divBdr>
    </w:div>
    <w:div w:id="1868257120">
      <w:bodyDiv w:val="1"/>
      <w:marLeft w:val="0"/>
      <w:marRight w:val="0"/>
      <w:marTop w:val="0"/>
      <w:marBottom w:val="0"/>
      <w:divBdr>
        <w:top w:val="none" w:sz="0" w:space="0" w:color="auto"/>
        <w:left w:val="none" w:sz="0" w:space="0" w:color="auto"/>
        <w:bottom w:val="none" w:sz="0" w:space="0" w:color="auto"/>
        <w:right w:val="none" w:sz="0" w:space="0" w:color="auto"/>
      </w:divBdr>
    </w:div>
    <w:div w:id="1869025299">
      <w:bodyDiv w:val="1"/>
      <w:marLeft w:val="0"/>
      <w:marRight w:val="0"/>
      <w:marTop w:val="0"/>
      <w:marBottom w:val="0"/>
      <w:divBdr>
        <w:top w:val="none" w:sz="0" w:space="0" w:color="auto"/>
        <w:left w:val="none" w:sz="0" w:space="0" w:color="auto"/>
        <w:bottom w:val="none" w:sz="0" w:space="0" w:color="auto"/>
        <w:right w:val="none" w:sz="0" w:space="0" w:color="auto"/>
      </w:divBdr>
    </w:div>
    <w:div w:id="1869296376">
      <w:bodyDiv w:val="1"/>
      <w:marLeft w:val="0"/>
      <w:marRight w:val="0"/>
      <w:marTop w:val="0"/>
      <w:marBottom w:val="0"/>
      <w:divBdr>
        <w:top w:val="none" w:sz="0" w:space="0" w:color="auto"/>
        <w:left w:val="none" w:sz="0" w:space="0" w:color="auto"/>
        <w:bottom w:val="none" w:sz="0" w:space="0" w:color="auto"/>
        <w:right w:val="none" w:sz="0" w:space="0" w:color="auto"/>
      </w:divBdr>
    </w:div>
    <w:div w:id="1870020600">
      <w:bodyDiv w:val="1"/>
      <w:marLeft w:val="0"/>
      <w:marRight w:val="0"/>
      <w:marTop w:val="0"/>
      <w:marBottom w:val="0"/>
      <w:divBdr>
        <w:top w:val="none" w:sz="0" w:space="0" w:color="auto"/>
        <w:left w:val="none" w:sz="0" w:space="0" w:color="auto"/>
        <w:bottom w:val="none" w:sz="0" w:space="0" w:color="auto"/>
        <w:right w:val="none" w:sz="0" w:space="0" w:color="auto"/>
      </w:divBdr>
    </w:div>
    <w:div w:id="1870098213">
      <w:bodyDiv w:val="1"/>
      <w:marLeft w:val="0"/>
      <w:marRight w:val="0"/>
      <w:marTop w:val="0"/>
      <w:marBottom w:val="0"/>
      <w:divBdr>
        <w:top w:val="none" w:sz="0" w:space="0" w:color="auto"/>
        <w:left w:val="none" w:sz="0" w:space="0" w:color="auto"/>
        <w:bottom w:val="none" w:sz="0" w:space="0" w:color="auto"/>
        <w:right w:val="none" w:sz="0" w:space="0" w:color="auto"/>
      </w:divBdr>
    </w:div>
    <w:div w:id="1871019891">
      <w:bodyDiv w:val="1"/>
      <w:marLeft w:val="0"/>
      <w:marRight w:val="0"/>
      <w:marTop w:val="0"/>
      <w:marBottom w:val="0"/>
      <w:divBdr>
        <w:top w:val="none" w:sz="0" w:space="0" w:color="auto"/>
        <w:left w:val="none" w:sz="0" w:space="0" w:color="auto"/>
        <w:bottom w:val="none" w:sz="0" w:space="0" w:color="auto"/>
        <w:right w:val="none" w:sz="0" w:space="0" w:color="auto"/>
      </w:divBdr>
    </w:div>
    <w:div w:id="1871216639">
      <w:bodyDiv w:val="1"/>
      <w:marLeft w:val="0"/>
      <w:marRight w:val="0"/>
      <w:marTop w:val="0"/>
      <w:marBottom w:val="0"/>
      <w:divBdr>
        <w:top w:val="none" w:sz="0" w:space="0" w:color="auto"/>
        <w:left w:val="none" w:sz="0" w:space="0" w:color="auto"/>
        <w:bottom w:val="none" w:sz="0" w:space="0" w:color="auto"/>
        <w:right w:val="none" w:sz="0" w:space="0" w:color="auto"/>
      </w:divBdr>
    </w:div>
    <w:div w:id="1871603227">
      <w:bodyDiv w:val="1"/>
      <w:marLeft w:val="0"/>
      <w:marRight w:val="0"/>
      <w:marTop w:val="0"/>
      <w:marBottom w:val="0"/>
      <w:divBdr>
        <w:top w:val="none" w:sz="0" w:space="0" w:color="auto"/>
        <w:left w:val="none" w:sz="0" w:space="0" w:color="auto"/>
        <w:bottom w:val="none" w:sz="0" w:space="0" w:color="auto"/>
        <w:right w:val="none" w:sz="0" w:space="0" w:color="auto"/>
      </w:divBdr>
    </w:div>
    <w:div w:id="1871797690">
      <w:bodyDiv w:val="1"/>
      <w:marLeft w:val="0"/>
      <w:marRight w:val="0"/>
      <w:marTop w:val="0"/>
      <w:marBottom w:val="0"/>
      <w:divBdr>
        <w:top w:val="none" w:sz="0" w:space="0" w:color="auto"/>
        <w:left w:val="none" w:sz="0" w:space="0" w:color="auto"/>
        <w:bottom w:val="none" w:sz="0" w:space="0" w:color="auto"/>
        <w:right w:val="none" w:sz="0" w:space="0" w:color="auto"/>
      </w:divBdr>
    </w:div>
    <w:div w:id="1872765735">
      <w:bodyDiv w:val="1"/>
      <w:marLeft w:val="0"/>
      <w:marRight w:val="0"/>
      <w:marTop w:val="0"/>
      <w:marBottom w:val="0"/>
      <w:divBdr>
        <w:top w:val="none" w:sz="0" w:space="0" w:color="auto"/>
        <w:left w:val="none" w:sz="0" w:space="0" w:color="auto"/>
        <w:bottom w:val="none" w:sz="0" w:space="0" w:color="auto"/>
        <w:right w:val="none" w:sz="0" w:space="0" w:color="auto"/>
      </w:divBdr>
    </w:div>
    <w:div w:id="1872958384">
      <w:bodyDiv w:val="1"/>
      <w:marLeft w:val="0"/>
      <w:marRight w:val="0"/>
      <w:marTop w:val="0"/>
      <w:marBottom w:val="0"/>
      <w:divBdr>
        <w:top w:val="none" w:sz="0" w:space="0" w:color="auto"/>
        <w:left w:val="none" w:sz="0" w:space="0" w:color="auto"/>
        <w:bottom w:val="none" w:sz="0" w:space="0" w:color="auto"/>
        <w:right w:val="none" w:sz="0" w:space="0" w:color="auto"/>
      </w:divBdr>
    </w:div>
    <w:div w:id="1874226346">
      <w:bodyDiv w:val="1"/>
      <w:marLeft w:val="0"/>
      <w:marRight w:val="0"/>
      <w:marTop w:val="0"/>
      <w:marBottom w:val="0"/>
      <w:divBdr>
        <w:top w:val="none" w:sz="0" w:space="0" w:color="auto"/>
        <w:left w:val="none" w:sz="0" w:space="0" w:color="auto"/>
        <w:bottom w:val="none" w:sz="0" w:space="0" w:color="auto"/>
        <w:right w:val="none" w:sz="0" w:space="0" w:color="auto"/>
      </w:divBdr>
    </w:div>
    <w:div w:id="1874423141">
      <w:bodyDiv w:val="1"/>
      <w:marLeft w:val="0"/>
      <w:marRight w:val="0"/>
      <w:marTop w:val="0"/>
      <w:marBottom w:val="0"/>
      <w:divBdr>
        <w:top w:val="none" w:sz="0" w:space="0" w:color="auto"/>
        <w:left w:val="none" w:sz="0" w:space="0" w:color="auto"/>
        <w:bottom w:val="none" w:sz="0" w:space="0" w:color="auto"/>
        <w:right w:val="none" w:sz="0" w:space="0" w:color="auto"/>
      </w:divBdr>
    </w:div>
    <w:div w:id="1874489320">
      <w:bodyDiv w:val="1"/>
      <w:marLeft w:val="0"/>
      <w:marRight w:val="0"/>
      <w:marTop w:val="0"/>
      <w:marBottom w:val="0"/>
      <w:divBdr>
        <w:top w:val="none" w:sz="0" w:space="0" w:color="auto"/>
        <w:left w:val="none" w:sz="0" w:space="0" w:color="auto"/>
        <w:bottom w:val="none" w:sz="0" w:space="0" w:color="auto"/>
        <w:right w:val="none" w:sz="0" w:space="0" w:color="auto"/>
      </w:divBdr>
    </w:div>
    <w:div w:id="1874608355">
      <w:bodyDiv w:val="1"/>
      <w:marLeft w:val="0"/>
      <w:marRight w:val="0"/>
      <w:marTop w:val="0"/>
      <w:marBottom w:val="0"/>
      <w:divBdr>
        <w:top w:val="none" w:sz="0" w:space="0" w:color="auto"/>
        <w:left w:val="none" w:sz="0" w:space="0" w:color="auto"/>
        <w:bottom w:val="none" w:sz="0" w:space="0" w:color="auto"/>
        <w:right w:val="none" w:sz="0" w:space="0" w:color="auto"/>
      </w:divBdr>
    </w:div>
    <w:div w:id="1875847544">
      <w:bodyDiv w:val="1"/>
      <w:marLeft w:val="0"/>
      <w:marRight w:val="0"/>
      <w:marTop w:val="0"/>
      <w:marBottom w:val="0"/>
      <w:divBdr>
        <w:top w:val="none" w:sz="0" w:space="0" w:color="auto"/>
        <w:left w:val="none" w:sz="0" w:space="0" w:color="auto"/>
        <w:bottom w:val="none" w:sz="0" w:space="0" w:color="auto"/>
        <w:right w:val="none" w:sz="0" w:space="0" w:color="auto"/>
      </w:divBdr>
    </w:div>
    <w:div w:id="1879124052">
      <w:bodyDiv w:val="1"/>
      <w:marLeft w:val="0"/>
      <w:marRight w:val="0"/>
      <w:marTop w:val="0"/>
      <w:marBottom w:val="0"/>
      <w:divBdr>
        <w:top w:val="none" w:sz="0" w:space="0" w:color="auto"/>
        <w:left w:val="none" w:sz="0" w:space="0" w:color="auto"/>
        <w:bottom w:val="none" w:sz="0" w:space="0" w:color="auto"/>
        <w:right w:val="none" w:sz="0" w:space="0" w:color="auto"/>
      </w:divBdr>
    </w:div>
    <w:div w:id="1880967940">
      <w:bodyDiv w:val="1"/>
      <w:marLeft w:val="0"/>
      <w:marRight w:val="0"/>
      <w:marTop w:val="0"/>
      <w:marBottom w:val="0"/>
      <w:divBdr>
        <w:top w:val="none" w:sz="0" w:space="0" w:color="auto"/>
        <w:left w:val="none" w:sz="0" w:space="0" w:color="auto"/>
        <w:bottom w:val="none" w:sz="0" w:space="0" w:color="auto"/>
        <w:right w:val="none" w:sz="0" w:space="0" w:color="auto"/>
      </w:divBdr>
    </w:div>
    <w:div w:id="1881436449">
      <w:bodyDiv w:val="1"/>
      <w:marLeft w:val="0"/>
      <w:marRight w:val="0"/>
      <w:marTop w:val="0"/>
      <w:marBottom w:val="0"/>
      <w:divBdr>
        <w:top w:val="none" w:sz="0" w:space="0" w:color="auto"/>
        <w:left w:val="none" w:sz="0" w:space="0" w:color="auto"/>
        <w:bottom w:val="none" w:sz="0" w:space="0" w:color="auto"/>
        <w:right w:val="none" w:sz="0" w:space="0" w:color="auto"/>
      </w:divBdr>
    </w:div>
    <w:div w:id="1881821049">
      <w:bodyDiv w:val="1"/>
      <w:marLeft w:val="0"/>
      <w:marRight w:val="0"/>
      <w:marTop w:val="0"/>
      <w:marBottom w:val="0"/>
      <w:divBdr>
        <w:top w:val="none" w:sz="0" w:space="0" w:color="auto"/>
        <w:left w:val="none" w:sz="0" w:space="0" w:color="auto"/>
        <w:bottom w:val="none" w:sz="0" w:space="0" w:color="auto"/>
        <w:right w:val="none" w:sz="0" w:space="0" w:color="auto"/>
      </w:divBdr>
    </w:div>
    <w:div w:id="1882475070">
      <w:bodyDiv w:val="1"/>
      <w:marLeft w:val="0"/>
      <w:marRight w:val="0"/>
      <w:marTop w:val="0"/>
      <w:marBottom w:val="0"/>
      <w:divBdr>
        <w:top w:val="none" w:sz="0" w:space="0" w:color="auto"/>
        <w:left w:val="none" w:sz="0" w:space="0" w:color="auto"/>
        <w:bottom w:val="none" w:sz="0" w:space="0" w:color="auto"/>
        <w:right w:val="none" w:sz="0" w:space="0" w:color="auto"/>
      </w:divBdr>
    </w:div>
    <w:div w:id="1882784431">
      <w:bodyDiv w:val="1"/>
      <w:marLeft w:val="0"/>
      <w:marRight w:val="0"/>
      <w:marTop w:val="0"/>
      <w:marBottom w:val="0"/>
      <w:divBdr>
        <w:top w:val="none" w:sz="0" w:space="0" w:color="auto"/>
        <w:left w:val="none" w:sz="0" w:space="0" w:color="auto"/>
        <w:bottom w:val="none" w:sz="0" w:space="0" w:color="auto"/>
        <w:right w:val="none" w:sz="0" w:space="0" w:color="auto"/>
      </w:divBdr>
    </w:div>
    <w:div w:id="1882858337">
      <w:bodyDiv w:val="1"/>
      <w:marLeft w:val="0"/>
      <w:marRight w:val="0"/>
      <w:marTop w:val="0"/>
      <w:marBottom w:val="0"/>
      <w:divBdr>
        <w:top w:val="none" w:sz="0" w:space="0" w:color="auto"/>
        <w:left w:val="none" w:sz="0" w:space="0" w:color="auto"/>
        <w:bottom w:val="none" w:sz="0" w:space="0" w:color="auto"/>
        <w:right w:val="none" w:sz="0" w:space="0" w:color="auto"/>
      </w:divBdr>
    </w:div>
    <w:div w:id="1883205623">
      <w:bodyDiv w:val="1"/>
      <w:marLeft w:val="0"/>
      <w:marRight w:val="0"/>
      <w:marTop w:val="0"/>
      <w:marBottom w:val="0"/>
      <w:divBdr>
        <w:top w:val="none" w:sz="0" w:space="0" w:color="auto"/>
        <w:left w:val="none" w:sz="0" w:space="0" w:color="auto"/>
        <w:bottom w:val="none" w:sz="0" w:space="0" w:color="auto"/>
        <w:right w:val="none" w:sz="0" w:space="0" w:color="auto"/>
      </w:divBdr>
    </w:div>
    <w:div w:id="1883396647">
      <w:bodyDiv w:val="1"/>
      <w:marLeft w:val="0"/>
      <w:marRight w:val="0"/>
      <w:marTop w:val="0"/>
      <w:marBottom w:val="0"/>
      <w:divBdr>
        <w:top w:val="none" w:sz="0" w:space="0" w:color="auto"/>
        <w:left w:val="none" w:sz="0" w:space="0" w:color="auto"/>
        <w:bottom w:val="none" w:sz="0" w:space="0" w:color="auto"/>
        <w:right w:val="none" w:sz="0" w:space="0" w:color="auto"/>
      </w:divBdr>
    </w:div>
    <w:div w:id="1883517015">
      <w:bodyDiv w:val="1"/>
      <w:marLeft w:val="0"/>
      <w:marRight w:val="0"/>
      <w:marTop w:val="0"/>
      <w:marBottom w:val="0"/>
      <w:divBdr>
        <w:top w:val="none" w:sz="0" w:space="0" w:color="auto"/>
        <w:left w:val="none" w:sz="0" w:space="0" w:color="auto"/>
        <w:bottom w:val="none" w:sz="0" w:space="0" w:color="auto"/>
        <w:right w:val="none" w:sz="0" w:space="0" w:color="auto"/>
      </w:divBdr>
    </w:div>
    <w:div w:id="1883588511">
      <w:bodyDiv w:val="1"/>
      <w:marLeft w:val="0"/>
      <w:marRight w:val="0"/>
      <w:marTop w:val="0"/>
      <w:marBottom w:val="0"/>
      <w:divBdr>
        <w:top w:val="none" w:sz="0" w:space="0" w:color="auto"/>
        <w:left w:val="none" w:sz="0" w:space="0" w:color="auto"/>
        <w:bottom w:val="none" w:sz="0" w:space="0" w:color="auto"/>
        <w:right w:val="none" w:sz="0" w:space="0" w:color="auto"/>
      </w:divBdr>
    </w:div>
    <w:div w:id="1883664890">
      <w:bodyDiv w:val="1"/>
      <w:marLeft w:val="0"/>
      <w:marRight w:val="0"/>
      <w:marTop w:val="0"/>
      <w:marBottom w:val="0"/>
      <w:divBdr>
        <w:top w:val="none" w:sz="0" w:space="0" w:color="auto"/>
        <w:left w:val="none" w:sz="0" w:space="0" w:color="auto"/>
        <w:bottom w:val="none" w:sz="0" w:space="0" w:color="auto"/>
        <w:right w:val="none" w:sz="0" w:space="0" w:color="auto"/>
      </w:divBdr>
    </w:div>
    <w:div w:id="1884827461">
      <w:bodyDiv w:val="1"/>
      <w:marLeft w:val="0"/>
      <w:marRight w:val="0"/>
      <w:marTop w:val="0"/>
      <w:marBottom w:val="0"/>
      <w:divBdr>
        <w:top w:val="none" w:sz="0" w:space="0" w:color="auto"/>
        <w:left w:val="none" w:sz="0" w:space="0" w:color="auto"/>
        <w:bottom w:val="none" w:sz="0" w:space="0" w:color="auto"/>
        <w:right w:val="none" w:sz="0" w:space="0" w:color="auto"/>
      </w:divBdr>
    </w:div>
    <w:div w:id="1884900099">
      <w:bodyDiv w:val="1"/>
      <w:marLeft w:val="0"/>
      <w:marRight w:val="0"/>
      <w:marTop w:val="0"/>
      <w:marBottom w:val="0"/>
      <w:divBdr>
        <w:top w:val="none" w:sz="0" w:space="0" w:color="auto"/>
        <w:left w:val="none" w:sz="0" w:space="0" w:color="auto"/>
        <w:bottom w:val="none" w:sz="0" w:space="0" w:color="auto"/>
        <w:right w:val="none" w:sz="0" w:space="0" w:color="auto"/>
      </w:divBdr>
    </w:div>
    <w:div w:id="1886477915">
      <w:bodyDiv w:val="1"/>
      <w:marLeft w:val="0"/>
      <w:marRight w:val="0"/>
      <w:marTop w:val="0"/>
      <w:marBottom w:val="0"/>
      <w:divBdr>
        <w:top w:val="none" w:sz="0" w:space="0" w:color="auto"/>
        <w:left w:val="none" w:sz="0" w:space="0" w:color="auto"/>
        <w:bottom w:val="none" w:sz="0" w:space="0" w:color="auto"/>
        <w:right w:val="none" w:sz="0" w:space="0" w:color="auto"/>
      </w:divBdr>
    </w:div>
    <w:div w:id="1886718209">
      <w:bodyDiv w:val="1"/>
      <w:marLeft w:val="0"/>
      <w:marRight w:val="0"/>
      <w:marTop w:val="0"/>
      <w:marBottom w:val="0"/>
      <w:divBdr>
        <w:top w:val="none" w:sz="0" w:space="0" w:color="auto"/>
        <w:left w:val="none" w:sz="0" w:space="0" w:color="auto"/>
        <w:bottom w:val="none" w:sz="0" w:space="0" w:color="auto"/>
        <w:right w:val="none" w:sz="0" w:space="0" w:color="auto"/>
      </w:divBdr>
    </w:div>
    <w:div w:id="1886794139">
      <w:bodyDiv w:val="1"/>
      <w:marLeft w:val="0"/>
      <w:marRight w:val="0"/>
      <w:marTop w:val="0"/>
      <w:marBottom w:val="0"/>
      <w:divBdr>
        <w:top w:val="none" w:sz="0" w:space="0" w:color="auto"/>
        <w:left w:val="none" w:sz="0" w:space="0" w:color="auto"/>
        <w:bottom w:val="none" w:sz="0" w:space="0" w:color="auto"/>
        <w:right w:val="none" w:sz="0" w:space="0" w:color="auto"/>
      </w:divBdr>
    </w:div>
    <w:div w:id="1887331393">
      <w:bodyDiv w:val="1"/>
      <w:marLeft w:val="0"/>
      <w:marRight w:val="0"/>
      <w:marTop w:val="0"/>
      <w:marBottom w:val="0"/>
      <w:divBdr>
        <w:top w:val="none" w:sz="0" w:space="0" w:color="auto"/>
        <w:left w:val="none" w:sz="0" w:space="0" w:color="auto"/>
        <w:bottom w:val="none" w:sz="0" w:space="0" w:color="auto"/>
        <w:right w:val="none" w:sz="0" w:space="0" w:color="auto"/>
      </w:divBdr>
    </w:div>
    <w:div w:id="1887599540">
      <w:bodyDiv w:val="1"/>
      <w:marLeft w:val="0"/>
      <w:marRight w:val="0"/>
      <w:marTop w:val="0"/>
      <w:marBottom w:val="0"/>
      <w:divBdr>
        <w:top w:val="none" w:sz="0" w:space="0" w:color="auto"/>
        <w:left w:val="none" w:sz="0" w:space="0" w:color="auto"/>
        <w:bottom w:val="none" w:sz="0" w:space="0" w:color="auto"/>
        <w:right w:val="none" w:sz="0" w:space="0" w:color="auto"/>
      </w:divBdr>
    </w:div>
    <w:div w:id="1887788031">
      <w:bodyDiv w:val="1"/>
      <w:marLeft w:val="0"/>
      <w:marRight w:val="0"/>
      <w:marTop w:val="0"/>
      <w:marBottom w:val="0"/>
      <w:divBdr>
        <w:top w:val="none" w:sz="0" w:space="0" w:color="auto"/>
        <w:left w:val="none" w:sz="0" w:space="0" w:color="auto"/>
        <w:bottom w:val="none" w:sz="0" w:space="0" w:color="auto"/>
        <w:right w:val="none" w:sz="0" w:space="0" w:color="auto"/>
      </w:divBdr>
    </w:div>
    <w:div w:id="1888761688">
      <w:bodyDiv w:val="1"/>
      <w:marLeft w:val="0"/>
      <w:marRight w:val="0"/>
      <w:marTop w:val="0"/>
      <w:marBottom w:val="0"/>
      <w:divBdr>
        <w:top w:val="none" w:sz="0" w:space="0" w:color="auto"/>
        <w:left w:val="none" w:sz="0" w:space="0" w:color="auto"/>
        <w:bottom w:val="none" w:sz="0" w:space="0" w:color="auto"/>
        <w:right w:val="none" w:sz="0" w:space="0" w:color="auto"/>
      </w:divBdr>
    </w:div>
    <w:div w:id="1888829899">
      <w:bodyDiv w:val="1"/>
      <w:marLeft w:val="0"/>
      <w:marRight w:val="0"/>
      <w:marTop w:val="0"/>
      <w:marBottom w:val="0"/>
      <w:divBdr>
        <w:top w:val="none" w:sz="0" w:space="0" w:color="auto"/>
        <w:left w:val="none" w:sz="0" w:space="0" w:color="auto"/>
        <w:bottom w:val="none" w:sz="0" w:space="0" w:color="auto"/>
        <w:right w:val="none" w:sz="0" w:space="0" w:color="auto"/>
      </w:divBdr>
    </w:div>
    <w:div w:id="1888908227">
      <w:bodyDiv w:val="1"/>
      <w:marLeft w:val="0"/>
      <w:marRight w:val="0"/>
      <w:marTop w:val="0"/>
      <w:marBottom w:val="0"/>
      <w:divBdr>
        <w:top w:val="none" w:sz="0" w:space="0" w:color="auto"/>
        <w:left w:val="none" w:sz="0" w:space="0" w:color="auto"/>
        <w:bottom w:val="none" w:sz="0" w:space="0" w:color="auto"/>
        <w:right w:val="none" w:sz="0" w:space="0" w:color="auto"/>
      </w:divBdr>
    </w:div>
    <w:div w:id="1888952368">
      <w:bodyDiv w:val="1"/>
      <w:marLeft w:val="0"/>
      <w:marRight w:val="0"/>
      <w:marTop w:val="0"/>
      <w:marBottom w:val="0"/>
      <w:divBdr>
        <w:top w:val="none" w:sz="0" w:space="0" w:color="auto"/>
        <w:left w:val="none" w:sz="0" w:space="0" w:color="auto"/>
        <w:bottom w:val="none" w:sz="0" w:space="0" w:color="auto"/>
        <w:right w:val="none" w:sz="0" w:space="0" w:color="auto"/>
      </w:divBdr>
    </w:div>
    <w:div w:id="1889300281">
      <w:bodyDiv w:val="1"/>
      <w:marLeft w:val="0"/>
      <w:marRight w:val="0"/>
      <w:marTop w:val="0"/>
      <w:marBottom w:val="0"/>
      <w:divBdr>
        <w:top w:val="none" w:sz="0" w:space="0" w:color="auto"/>
        <w:left w:val="none" w:sz="0" w:space="0" w:color="auto"/>
        <w:bottom w:val="none" w:sz="0" w:space="0" w:color="auto"/>
        <w:right w:val="none" w:sz="0" w:space="0" w:color="auto"/>
      </w:divBdr>
    </w:div>
    <w:div w:id="1890071355">
      <w:bodyDiv w:val="1"/>
      <w:marLeft w:val="0"/>
      <w:marRight w:val="0"/>
      <w:marTop w:val="0"/>
      <w:marBottom w:val="0"/>
      <w:divBdr>
        <w:top w:val="none" w:sz="0" w:space="0" w:color="auto"/>
        <w:left w:val="none" w:sz="0" w:space="0" w:color="auto"/>
        <w:bottom w:val="none" w:sz="0" w:space="0" w:color="auto"/>
        <w:right w:val="none" w:sz="0" w:space="0" w:color="auto"/>
      </w:divBdr>
    </w:div>
    <w:div w:id="1890611131">
      <w:bodyDiv w:val="1"/>
      <w:marLeft w:val="0"/>
      <w:marRight w:val="0"/>
      <w:marTop w:val="0"/>
      <w:marBottom w:val="0"/>
      <w:divBdr>
        <w:top w:val="none" w:sz="0" w:space="0" w:color="auto"/>
        <w:left w:val="none" w:sz="0" w:space="0" w:color="auto"/>
        <w:bottom w:val="none" w:sz="0" w:space="0" w:color="auto"/>
        <w:right w:val="none" w:sz="0" w:space="0" w:color="auto"/>
      </w:divBdr>
    </w:div>
    <w:div w:id="1890724323">
      <w:bodyDiv w:val="1"/>
      <w:marLeft w:val="0"/>
      <w:marRight w:val="0"/>
      <w:marTop w:val="0"/>
      <w:marBottom w:val="0"/>
      <w:divBdr>
        <w:top w:val="none" w:sz="0" w:space="0" w:color="auto"/>
        <w:left w:val="none" w:sz="0" w:space="0" w:color="auto"/>
        <w:bottom w:val="none" w:sz="0" w:space="0" w:color="auto"/>
        <w:right w:val="none" w:sz="0" w:space="0" w:color="auto"/>
      </w:divBdr>
    </w:div>
    <w:div w:id="1890847371">
      <w:bodyDiv w:val="1"/>
      <w:marLeft w:val="0"/>
      <w:marRight w:val="0"/>
      <w:marTop w:val="0"/>
      <w:marBottom w:val="0"/>
      <w:divBdr>
        <w:top w:val="none" w:sz="0" w:space="0" w:color="auto"/>
        <w:left w:val="none" w:sz="0" w:space="0" w:color="auto"/>
        <w:bottom w:val="none" w:sz="0" w:space="0" w:color="auto"/>
        <w:right w:val="none" w:sz="0" w:space="0" w:color="auto"/>
      </w:divBdr>
    </w:div>
    <w:div w:id="1891071717">
      <w:bodyDiv w:val="1"/>
      <w:marLeft w:val="0"/>
      <w:marRight w:val="0"/>
      <w:marTop w:val="0"/>
      <w:marBottom w:val="0"/>
      <w:divBdr>
        <w:top w:val="none" w:sz="0" w:space="0" w:color="auto"/>
        <w:left w:val="none" w:sz="0" w:space="0" w:color="auto"/>
        <w:bottom w:val="none" w:sz="0" w:space="0" w:color="auto"/>
        <w:right w:val="none" w:sz="0" w:space="0" w:color="auto"/>
      </w:divBdr>
    </w:div>
    <w:div w:id="1891382152">
      <w:bodyDiv w:val="1"/>
      <w:marLeft w:val="0"/>
      <w:marRight w:val="0"/>
      <w:marTop w:val="0"/>
      <w:marBottom w:val="0"/>
      <w:divBdr>
        <w:top w:val="none" w:sz="0" w:space="0" w:color="auto"/>
        <w:left w:val="none" w:sz="0" w:space="0" w:color="auto"/>
        <w:bottom w:val="none" w:sz="0" w:space="0" w:color="auto"/>
        <w:right w:val="none" w:sz="0" w:space="0" w:color="auto"/>
      </w:divBdr>
    </w:div>
    <w:div w:id="1891532570">
      <w:bodyDiv w:val="1"/>
      <w:marLeft w:val="0"/>
      <w:marRight w:val="0"/>
      <w:marTop w:val="0"/>
      <w:marBottom w:val="0"/>
      <w:divBdr>
        <w:top w:val="none" w:sz="0" w:space="0" w:color="auto"/>
        <w:left w:val="none" w:sz="0" w:space="0" w:color="auto"/>
        <w:bottom w:val="none" w:sz="0" w:space="0" w:color="auto"/>
        <w:right w:val="none" w:sz="0" w:space="0" w:color="auto"/>
      </w:divBdr>
    </w:div>
    <w:div w:id="1891763829">
      <w:bodyDiv w:val="1"/>
      <w:marLeft w:val="0"/>
      <w:marRight w:val="0"/>
      <w:marTop w:val="0"/>
      <w:marBottom w:val="0"/>
      <w:divBdr>
        <w:top w:val="none" w:sz="0" w:space="0" w:color="auto"/>
        <w:left w:val="none" w:sz="0" w:space="0" w:color="auto"/>
        <w:bottom w:val="none" w:sz="0" w:space="0" w:color="auto"/>
        <w:right w:val="none" w:sz="0" w:space="0" w:color="auto"/>
      </w:divBdr>
    </w:div>
    <w:div w:id="1892109619">
      <w:bodyDiv w:val="1"/>
      <w:marLeft w:val="0"/>
      <w:marRight w:val="0"/>
      <w:marTop w:val="0"/>
      <w:marBottom w:val="0"/>
      <w:divBdr>
        <w:top w:val="none" w:sz="0" w:space="0" w:color="auto"/>
        <w:left w:val="none" w:sz="0" w:space="0" w:color="auto"/>
        <w:bottom w:val="none" w:sz="0" w:space="0" w:color="auto"/>
        <w:right w:val="none" w:sz="0" w:space="0" w:color="auto"/>
      </w:divBdr>
    </w:div>
    <w:div w:id="1892113826">
      <w:bodyDiv w:val="1"/>
      <w:marLeft w:val="0"/>
      <w:marRight w:val="0"/>
      <w:marTop w:val="0"/>
      <w:marBottom w:val="0"/>
      <w:divBdr>
        <w:top w:val="none" w:sz="0" w:space="0" w:color="auto"/>
        <w:left w:val="none" w:sz="0" w:space="0" w:color="auto"/>
        <w:bottom w:val="none" w:sz="0" w:space="0" w:color="auto"/>
        <w:right w:val="none" w:sz="0" w:space="0" w:color="auto"/>
      </w:divBdr>
    </w:div>
    <w:div w:id="1892380802">
      <w:bodyDiv w:val="1"/>
      <w:marLeft w:val="0"/>
      <w:marRight w:val="0"/>
      <w:marTop w:val="0"/>
      <w:marBottom w:val="0"/>
      <w:divBdr>
        <w:top w:val="none" w:sz="0" w:space="0" w:color="auto"/>
        <w:left w:val="none" w:sz="0" w:space="0" w:color="auto"/>
        <w:bottom w:val="none" w:sz="0" w:space="0" w:color="auto"/>
        <w:right w:val="none" w:sz="0" w:space="0" w:color="auto"/>
      </w:divBdr>
    </w:div>
    <w:div w:id="1892496869">
      <w:bodyDiv w:val="1"/>
      <w:marLeft w:val="0"/>
      <w:marRight w:val="0"/>
      <w:marTop w:val="0"/>
      <w:marBottom w:val="0"/>
      <w:divBdr>
        <w:top w:val="none" w:sz="0" w:space="0" w:color="auto"/>
        <w:left w:val="none" w:sz="0" w:space="0" w:color="auto"/>
        <w:bottom w:val="none" w:sz="0" w:space="0" w:color="auto"/>
        <w:right w:val="none" w:sz="0" w:space="0" w:color="auto"/>
      </w:divBdr>
    </w:div>
    <w:div w:id="1893078101">
      <w:bodyDiv w:val="1"/>
      <w:marLeft w:val="0"/>
      <w:marRight w:val="0"/>
      <w:marTop w:val="0"/>
      <w:marBottom w:val="0"/>
      <w:divBdr>
        <w:top w:val="none" w:sz="0" w:space="0" w:color="auto"/>
        <w:left w:val="none" w:sz="0" w:space="0" w:color="auto"/>
        <w:bottom w:val="none" w:sz="0" w:space="0" w:color="auto"/>
        <w:right w:val="none" w:sz="0" w:space="0" w:color="auto"/>
      </w:divBdr>
    </w:div>
    <w:div w:id="1893347822">
      <w:bodyDiv w:val="1"/>
      <w:marLeft w:val="0"/>
      <w:marRight w:val="0"/>
      <w:marTop w:val="0"/>
      <w:marBottom w:val="0"/>
      <w:divBdr>
        <w:top w:val="none" w:sz="0" w:space="0" w:color="auto"/>
        <w:left w:val="none" w:sz="0" w:space="0" w:color="auto"/>
        <w:bottom w:val="none" w:sz="0" w:space="0" w:color="auto"/>
        <w:right w:val="none" w:sz="0" w:space="0" w:color="auto"/>
      </w:divBdr>
    </w:div>
    <w:div w:id="1894148540">
      <w:bodyDiv w:val="1"/>
      <w:marLeft w:val="0"/>
      <w:marRight w:val="0"/>
      <w:marTop w:val="0"/>
      <w:marBottom w:val="0"/>
      <w:divBdr>
        <w:top w:val="none" w:sz="0" w:space="0" w:color="auto"/>
        <w:left w:val="none" w:sz="0" w:space="0" w:color="auto"/>
        <w:bottom w:val="none" w:sz="0" w:space="0" w:color="auto"/>
        <w:right w:val="none" w:sz="0" w:space="0" w:color="auto"/>
      </w:divBdr>
    </w:div>
    <w:div w:id="1894271232">
      <w:bodyDiv w:val="1"/>
      <w:marLeft w:val="0"/>
      <w:marRight w:val="0"/>
      <w:marTop w:val="0"/>
      <w:marBottom w:val="0"/>
      <w:divBdr>
        <w:top w:val="none" w:sz="0" w:space="0" w:color="auto"/>
        <w:left w:val="none" w:sz="0" w:space="0" w:color="auto"/>
        <w:bottom w:val="none" w:sz="0" w:space="0" w:color="auto"/>
        <w:right w:val="none" w:sz="0" w:space="0" w:color="auto"/>
      </w:divBdr>
    </w:div>
    <w:div w:id="1895047137">
      <w:bodyDiv w:val="1"/>
      <w:marLeft w:val="0"/>
      <w:marRight w:val="0"/>
      <w:marTop w:val="0"/>
      <w:marBottom w:val="0"/>
      <w:divBdr>
        <w:top w:val="none" w:sz="0" w:space="0" w:color="auto"/>
        <w:left w:val="none" w:sz="0" w:space="0" w:color="auto"/>
        <w:bottom w:val="none" w:sz="0" w:space="0" w:color="auto"/>
        <w:right w:val="none" w:sz="0" w:space="0" w:color="auto"/>
      </w:divBdr>
    </w:div>
    <w:div w:id="1895239771">
      <w:bodyDiv w:val="1"/>
      <w:marLeft w:val="0"/>
      <w:marRight w:val="0"/>
      <w:marTop w:val="0"/>
      <w:marBottom w:val="0"/>
      <w:divBdr>
        <w:top w:val="none" w:sz="0" w:space="0" w:color="auto"/>
        <w:left w:val="none" w:sz="0" w:space="0" w:color="auto"/>
        <w:bottom w:val="none" w:sz="0" w:space="0" w:color="auto"/>
        <w:right w:val="none" w:sz="0" w:space="0" w:color="auto"/>
      </w:divBdr>
    </w:div>
    <w:div w:id="1895656259">
      <w:bodyDiv w:val="1"/>
      <w:marLeft w:val="0"/>
      <w:marRight w:val="0"/>
      <w:marTop w:val="0"/>
      <w:marBottom w:val="0"/>
      <w:divBdr>
        <w:top w:val="none" w:sz="0" w:space="0" w:color="auto"/>
        <w:left w:val="none" w:sz="0" w:space="0" w:color="auto"/>
        <w:bottom w:val="none" w:sz="0" w:space="0" w:color="auto"/>
        <w:right w:val="none" w:sz="0" w:space="0" w:color="auto"/>
      </w:divBdr>
    </w:div>
    <w:div w:id="1895854106">
      <w:bodyDiv w:val="1"/>
      <w:marLeft w:val="0"/>
      <w:marRight w:val="0"/>
      <w:marTop w:val="0"/>
      <w:marBottom w:val="0"/>
      <w:divBdr>
        <w:top w:val="none" w:sz="0" w:space="0" w:color="auto"/>
        <w:left w:val="none" w:sz="0" w:space="0" w:color="auto"/>
        <w:bottom w:val="none" w:sz="0" w:space="0" w:color="auto"/>
        <w:right w:val="none" w:sz="0" w:space="0" w:color="auto"/>
      </w:divBdr>
    </w:div>
    <w:div w:id="1896429885">
      <w:bodyDiv w:val="1"/>
      <w:marLeft w:val="0"/>
      <w:marRight w:val="0"/>
      <w:marTop w:val="0"/>
      <w:marBottom w:val="0"/>
      <w:divBdr>
        <w:top w:val="none" w:sz="0" w:space="0" w:color="auto"/>
        <w:left w:val="none" w:sz="0" w:space="0" w:color="auto"/>
        <w:bottom w:val="none" w:sz="0" w:space="0" w:color="auto"/>
        <w:right w:val="none" w:sz="0" w:space="0" w:color="auto"/>
      </w:divBdr>
    </w:div>
    <w:div w:id="1896549524">
      <w:bodyDiv w:val="1"/>
      <w:marLeft w:val="0"/>
      <w:marRight w:val="0"/>
      <w:marTop w:val="0"/>
      <w:marBottom w:val="0"/>
      <w:divBdr>
        <w:top w:val="none" w:sz="0" w:space="0" w:color="auto"/>
        <w:left w:val="none" w:sz="0" w:space="0" w:color="auto"/>
        <w:bottom w:val="none" w:sz="0" w:space="0" w:color="auto"/>
        <w:right w:val="none" w:sz="0" w:space="0" w:color="auto"/>
      </w:divBdr>
    </w:div>
    <w:div w:id="1896699936">
      <w:bodyDiv w:val="1"/>
      <w:marLeft w:val="0"/>
      <w:marRight w:val="0"/>
      <w:marTop w:val="0"/>
      <w:marBottom w:val="0"/>
      <w:divBdr>
        <w:top w:val="none" w:sz="0" w:space="0" w:color="auto"/>
        <w:left w:val="none" w:sz="0" w:space="0" w:color="auto"/>
        <w:bottom w:val="none" w:sz="0" w:space="0" w:color="auto"/>
        <w:right w:val="none" w:sz="0" w:space="0" w:color="auto"/>
      </w:divBdr>
    </w:div>
    <w:div w:id="1897202930">
      <w:bodyDiv w:val="1"/>
      <w:marLeft w:val="0"/>
      <w:marRight w:val="0"/>
      <w:marTop w:val="0"/>
      <w:marBottom w:val="0"/>
      <w:divBdr>
        <w:top w:val="none" w:sz="0" w:space="0" w:color="auto"/>
        <w:left w:val="none" w:sz="0" w:space="0" w:color="auto"/>
        <w:bottom w:val="none" w:sz="0" w:space="0" w:color="auto"/>
        <w:right w:val="none" w:sz="0" w:space="0" w:color="auto"/>
      </w:divBdr>
    </w:div>
    <w:div w:id="1897428938">
      <w:bodyDiv w:val="1"/>
      <w:marLeft w:val="0"/>
      <w:marRight w:val="0"/>
      <w:marTop w:val="0"/>
      <w:marBottom w:val="0"/>
      <w:divBdr>
        <w:top w:val="none" w:sz="0" w:space="0" w:color="auto"/>
        <w:left w:val="none" w:sz="0" w:space="0" w:color="auto"/>
        <w:bottom w:val="none" w:sz="0" w:space="0" w:color="auto"/>
        <w:right w:val="none" w:sz="0" w:space="0" w:color="auto"/>
      </w:divBdr>
    </w:div>
    <w:div w:id="1897620401">
      <w:bodyDiv w:val="1"/>
      <w:marLeft w:val="0"/>
      <w:marRight w:val="0"/>
      <w:marTop w:val="0"/>
      <w:marBottom w:val="0"/>
      <w:divBdr>
        <w:top w:val="none" w:sz="0" w:space="0" w:color="auto"/>
        <w:left w:val="none" w:sz="0" w:space="0" w:color="auto"/>
        <w:bottom w:val="none" w:sz="0" w:space="0" w:color="auto"/>
        <w:right w:val="none" w:sz="0" w:space="0" w:color="auto"/>
      </w:divBdr>
    </w:div>
    <w:div w:id="1898591368">
      <w:bodyDiv w:val="1"/>
      <w:marLeft w:val="0"/>
      <w:marRight w:val="0"/>
      <w:marTop w:val="0"/>
      <w:marBottom w:val="0"/>
      <w:divBdr>
        <w:top w:val="none" w:sz="0" w:space="0" w:color="auto"/>
        <w:left w:val="none" w:sz="0" w:space="0" w:color="auto"/>
        <w:bottom w:val="none" w:sz="0" w:space="0" w:color="auto"/>
        <w:right w:val="none" w:sz="0" w:space="0" w:color="auto"/>
      </w:divBdr>
    </w:div>
    <w:div w:id="1898740606">
      <w:bodyDiv w:val="1"/>
      <w:marLeft w:val="0"/>
      <w:marRight w:val="0"/>
      <w:marTop w:val="0"/>
      <w:marBottom w:val="0"/>
      <w:divBdr>
        <w:top w:val="none" w:sz="0" w:space="0" w:color="auto"/>
        <w:left w:val="none" w:sz="0" w:space="0" w:color="auto"/>
        <w:bottom w:val="none" w:sz="0" w:space="0" w:color="auto"/>
        <w:right w:val="none" w:sz="0" w:space="0" w:color="auto"/>
      </w:divBdr>
    </w:div>
    <w:div w:id="1899779012">
      <w:bodyDiv w:val="1"/>
      <w:marLeft w:val="0"/>
      <w:marRight w:val="0"/>
      <w:marTop w:val="0"/>
      <w:marBottom w:val="0"/>
      <w:divBdr>
        <w:top w:val="none" w:sz="0" w:space="0" w:color="auto"/>
        <w:left w:val="none" w:sz="0" w:space="0" w:color="auto"/>
        <w:bottom w:val="none" w:sz="0" w:space="0" w:color="auto"/>
        <w:right w:val="none" w:sz="0" w:space="0" w:color="auto"/>
      </w:divBdr>
    </w:div>
    <w:div w:id="1899895116">
      <w:bodyDiv w:val="1"/>
      <w:marLeft w:val="0"/>
      <w:marRight w:val="0"/>
      <w:marTop w:val="0"/>
      <w:marBottom w:val="0"/>
      <w:divBdr>
        <w:top w:val="none" w:sz="0" w:space="0" w:color="auto"/>
        <w:left w:val="none" w:sz="0" w:space="0" w:color="auto"/>
        <w:bottom w:val="none" w:sz="0" w:space="0" w:color="auto"/>
        <w:right w:val="none" w:sz="0" w:space="0" w:color="auto"/>
      </w:divBdr>
    </w:div>
    <w:div w:id="1900556359">
      <w:bodyDiv w:val="1"/>
      <w:marLeft w:val="0"/>
      <w:marRight w:val="0"/>
      <w:marTop w:val="0"/>
      <w:marBottom w:val="0"/>
      <w:divBdr>
        <w:top w:val="none" w:sz="0" w:space="0" w:color="auto"/>
        <w:left w:val="none" w:sz="0" w:space="0" w:color="auto"/>
        <w:bottom w:val="none" w:sz="0" w:space="0" w:color="auto"/>
        <w:right w:val="none" w:sz="0" w:space="0" w:color="auto"/>
      </w:divBdr>
    </w:div>
    <w:div w:id="1901020342">
      <w:bodyDiv w:val="1"/>
      <w:marLeft w:val="0"/>
      <w:marRight w:val="0"/>
      <w:marTop w:val="0"/>
      <w:marBottom w:val="0"/>
      <w:divBdr>
        <w:top w:val="none" w:sz="0" w:space="0" w:color="auto"/>
        <w:left w:val="none" w:sz="0" w:space="0" w:color="auto"/>
        <w:bottom w:val="none" w:sz="0" w:space="0" w:color="auto"/>
        <w:right w:val="none" w:sz="0" w:space="0" w:color="auto"/>
      </w:divBdr>
    </w:div>
    <w:div w:id="1901138251">
      <w:bodyDiv w:val="1"/>
      <w:marLeft w:val="0"/>
      <w:marRight w:val="0"/>
      <w:marTop w:val="0"/>
      <w:marBottom w:val="0"/>
      <w:divBdr>
        <w:top w:val="none" w:sz="0" w:space="0" w:color="auto"/>
        <w:left w:val="none" w:sz="0" w:space="0" w:color="auto"/>
        <w:bottom w:val="none" w:sz="0" w:space="0" w:color="auto"/>
        <w:right w:val="none" w:sz="0" w:space="0" w:color="auto"/>
      </w:divBdr>
    </w:div>
    <w:div w:id="1901213507">
      <w:bodyDiv w:val="1"/>
      <w:marLeft w:val="0"/>
      <w:marRight w:val="0"/>
      <w:marTop w:val="0"/>
      <w:marBottom w:val="0"/>
      <w:divBdr>
        <w:top w:val="none" w:sz="0" w:space="0" w:color="auto"/>
        <w:left w:val="none" w:sz="0" w:space="0" w:color="auto"/>
        <w:bottom w:val="none" w:sz="0" w:space="0" w:color="auto"/>
        <w:right w:val="none" w:sz="0" w:space="0" w:color="auto"/>
      </w:divBdr>
    </w:div>
    <w:div w:id="1901359189">
      <w:bodyDiv w:val="1"/>
      <w:marLeft w:val="0"/>
      <w:marRight w:val="0"/>
      <w:marTop w:val="0"/>
      <w:marBottom w:val="0"/>
      <w:divBdr>
        <w:top w:val="none" w:sz="0" w:space="0" w:color="auto"/>
        <w:left w:val="none" w:sz="0" w:space="0" w:color="auto"/>
        <w:bottom w:val="none" w:sz="0" w:space="0" w:color="auto"/>
        <w:right w:val="none" w:sz="0" w:space="0" w:color="auto"/>
      </w:divBdr>
    </w:div>
    <w:div w:id="1901865033">
      <w:bodyDiv w:val="1"/>
      <w:marLeft w:val="0"/>
      <w:marRight w:val="0"/>
      <w:marTop w:val="0"/>
      <w:marBottom w:val="0"/>
      <w:divBdr>
        <w:top w:val="none" w:sz="0" w:space="0" w:color="auto"/>
        <w:left w:val="none" w:sz="0" w:space="0" w:color="auto"/>
        <w:bottom w:val="none" w:sz="0" w:space="0" w:color="auto"/>
        <w:right w:val="none" w:sz="0" w:space="0" w:color="auto"/>
      </w:divBdr>
    </w:div>
    <w:div w:id="1902209644">
      <w:bodyDiv w:val="1"/>
      <w:marLeft w:val="0"/>
      <w:marRight w:val="0"/>
      <w:marTop w:val="0"/>
      <w:marBottom w:val="0"/>
      <w:divBdr>
        <w:top w:val="none" w:sz="0" w:space="0" w:color="auto"/>
        <w:left w:val="none" w:sz="0" w:space="0" w:color="auto"/>
        <w:bottom w:val="none" w:sz="0" w:space="0" w:color="auto"/>
        <w:right w:val="none" w:sz="0" w:space="0" w:color="auto"/>
      </w:divBdr>
    </w:div>
    <w:div w:id="1902402268">
      <w:bodyDiv w:val="1"/>
      <w:marLeft w:val="0"/>
      <w:marRight w:val="0"/>
      <w:marTop w:val="0"/>
      <w:marBottom w:val="0"/>
      <w:divBdr>
        <w:top w:val="none" w:sz="0" w:space="0" w:color="auto"/>
        <w:left w:val="none" w:sz="0" w:space="0" w:color="auto"/>
        <w:bottom w:val="none" w:sz="0" w:space="0" w:color="auto"/>
        <w:right w:val="none" w:sz="0" w:space="0" w:color="auto"/>
      </w:divBdr>
    </w:div>
    <w:div w:id="1902523150">
      <w:bodyDiv w:val="1"/>
      <w:marLeft w:val="0"/>
      <w:marRight w:val="0"/>
      <w:marTop w:val="0"/>
      <w:marBottom w:val="0"/>
      <w:divBdr>
        <w:top w:val="none" w:sz="0" w:space="0" w:color="auto"/>
        <w:left w:val="none" w:sz="0" w:space="0" w:color="auto"/>
        <w:bottom w:val="none" w:sz="0" w:space="0" w:color="auto"/>
        <w:right w:val="none" w:sz="0" w:space="0" w:color="auto"/>
      </w:divBdr>
    </w:div>
    <w:div w:id="1902591084">
      <w:bodyDiv w:val="1"/>
      <w:marLeft w:val="0"/>
      <w:marRight w:val="0"/>
      <w:marTop w:val="0"/>
      <w:marBottom w:val="0"/>
      <w:divBdr>
        <w:top w:val="none" w:sz="0" w:space="0" w:color="auto"/>
        <w:left w:val="none" w:sz="0" w:space="0" w:color="auto"/>
        <w:bottom w:val="none" w:sz="0" w:space="0" w:color="auto"/>
        <w:right w:val="none" w:sz="0" w:space="0" w:color="auto"/>
      </w:divBdr>
    </w:div>
    <w:div w:id="1904101270">
      <w:bodyDiv w:val="1"/>
      <w:marLeft w:val="0"/>
      <w:marRight w:val="0"/>
      <w:marTop w:val="0"/>
      <w:marBottom w:val="0"/>
      <w:divBdr>
        <w:top w:val="none" w:sz="0" w:space="0" w:color="auto"/>
        <w:left w:val="none" w:sz="0" w:space="0" w:color="auto"/>
        <w:bottom w:val="none" w:sz="0" w:space="0" w:color="auto"/>
        <w:right w:val="none" w:sz="0" w:space="0" w:color="auto"/>
      </w:divBdr>
    </w:div>
    <w:div w:id="1904485198">
      <w:bodyDiv w:val="1"/>
      <w:marLeft w:val="0"/>
      <w:marRight w:val="0"/>
      <w:marTop w:val="0"/>
      <w:marBottom w:val="0"/>
      <w:divBdr>
        <w:top w:val="none" w:sz="0" w:space="0" w:color="auto"/>
        <w:left w:val="none" w:sz="0" w:space="0" w:color="auto"/>
        <w:bottom w:val="none" w:sz="0" w:space="0" w:color="auto"/>
        <w:right w:val="none" w:sz="0" w:space="0" w:color="auto"/>
      </w:divBdr>
    </w:div>
    <w:div w:id="1905947657">
      <w:bodyDiv w:val="1"/>
      <w:marLeft w:val="0"/>
      <w:marRight w:val="0"/>
      <w:marTop w:val="0"/>
      <w:marBottom w:val="0"/>
      <w:divBdr>
        <w:top w:val="none" w:sz="0" w:space="0" w:color="auto"/>
        <w:left w:val="none" w:sz="0" w:space="0" w:color="auto"/>
        <w:bottom w:val="none" w:sz="0" w:space="0" w:color="auto"/>
        <w:right w:val="none" w:sz="0" w:space="0" w:color="auto"/>
      </w:divBdr>
    </w:div>
    <w:div w:id="1906404574">
      <w:bodyDiv w:val="1"/>
      <w:marLeft w:val="0"/>
      <w:marRight w:val="0"/>
      <w:marTop w:val="0"/>
      <w:marBottom w:val="0"/>
      <w:divBdr>
        <w:top w:val="none" w:sz="0" w:space="0" w:color="auto"/>
        <w:left w:val="none" w:sz="0" w:space="0" w:color="auto"/>
        <w:bottom w:val="none" w:sz="0" w:space="0" w:color="auto"/>
        <w:right w:val="none" w:sz="0" w:space="0" w:color="auto"/>
      </w:divBdr>
    </w:div>
    <w:div w:id="1906648095">
      <w:bodyDiv w:val="1"/>
      <w:marLeft w:val="0"/>
      <w:marRight w:val="0"/>
      <w:marTop w:val="0"/>
      <w:marBottom w:val="0"/>
      <w:divBdr>
        <w:top w:val="none" w:sz="0" w:space="0" w:color="auto"/>
        <w:left w:val="none" w:sz="0" w:space="0" w:color="auto"/>
        <w:bottom w:val="none" w:sz="0" w:space="0" w:color="auto"/>
        <w:right w:val="none" w:sz="0" w:space="0" w:color="auto"/>
      </w:divBdr>
    </w:div>
    <w:div w:id="1906800365">
      <w:bodyDiv w:val="1"/>
      <w:marLeft w:val="0"/>
      <w:marRight w:val="0"/>
      <w:marTop w:val="0"/>
      <w:marBottom w:val="0"/>
      <w:divBdr>
        <w:top w:val="none" w:sz="0" w:space="0" w:color="auto"/>
        <w:left w:val="none" w:sz="0" w:space="0" w:color="auto"/>
        <w:bottom w:val="none" w:sz="0" w:space="0" w:color="auto"/>
        <w:right w:val="none" w:sz="0" w:space="0" w:color="auto"/>
      </w:divBdr>
    </w:div>
    <w:div w:id="1906992607">
      <w:bodyDiv w:val="1"/>
      <w:marLeft w:val="0"/>
      <w:marRight w:val="0"/>
      <w:marTop w:val="0"/>
      <w:marBottom w:val="0"/>
      <w:divBdr>
        <w:top w:val="none" w:sz="0" w:space="0" w:color="auto"/>
        <w:left w:val="none" w:sz="0" w:space="0" w:color="auto"/>
        <w:bottom w:val="none" w:sz="0" w:space="0" w:color="auto"/>
        <w:right w:val="none" w:sz="0" w:space="0" w:color="auto"/>
      </w:divBdr>
    </w:div>
    <w:div w:id="1907302782">
      <w:bodyDiv w:val="1"/>
      <w:marLeft w:val="0"/>
      <w:marRight w:val="0"/>
      <w:marTop w:val="0"/>
      <w:marBottom w:val="0"/>
      <w:divBdr>
        <w:top w:val="none" w:sz="0" w:space="0" w:color="auto"/>
        <w:left w:val="none" w:sz="0" w:space="0" w:color="auto"/>
        <w:bottom w:val="none" w:sz="0" w:space="0" w:color="auto"/>
        <w:right w:val="none" w:sz="0" w:space="0" w:color="auto"/>
      </w:divBdr>
    </w:div>
    <w:div w:id="1907687576">
      <w:bodyDiv w:val="1"/>
      <w:marLeft w:val="0"/>
      <w:marRight w:val="0"/>
      <w:marTop w:val="0"/>
      <w:marBottom w:val="0"/>
      <w:divBdr>
        <w:top w:val="none" w:sz="0" w:space="0" w:color="auto"/>
        <w:left w:val="none" w:sz="0" w:space="0" w:color="auto"/>
        <w:bottom w:val="none" w:sz="0" w:space="0" w:color="auto"/>
        <w:right w:val="none" w:sz="0" w:space="0" w:color="auto"/>
      </w:divBdr>
    </w:div>
    <w:div w:id="1907910575">
      <w:bodyDiv w:val="1"/>
      <w:marLeft w:val="0"/>
      <w:marRight w:val="0"/>
      <w:marTop w:val="0"/>
      <w:marBottom w:val="0"/>
      <w:divBdr>
        <w:top w:val="none" w:sz="0" w:space="0" w:color="auto"/>
        <w:left w:val="none" w:sz="0" w:space="0" w:color="auto"/>
        <w:bottom w:val="none" w:sz="0" w:space="0" w:color="auto"/>
        <w:right w:val="none" w:sz="0" w:space="0" w:color="auto"/>
      </w:divBdr>
    </w:div>
    <w:div w:id="1908151495">
      <w:bodyDiv w:val="1"/>
      <w:marLeft w:val="0"/>
      <w:marRight w:val="0"/>
      <w:marTop w:val="0"/>
      <w:marBottom w:val="0"/>
      <w:divBdr>
        <w:top w:val="none" w:sz="0" w:space="0" w:color="auto"/>
        <w:left w:val="none" w:sz="0" w:space="0" w:color="auto"/>
        <w:bottom w:val="none" w:sz="0" w:space="0" w:color="auto"/>
        <w:right w:val="none" w:sz="0" w:space="0" w:color="auto"/>
      </w:divBdr>
    </w:div>
    <w:div w:id="1908372894">
      <w:bodyDiv w:val="1"/>
      <w:marLeft w:val="0"/>
      <w:marRight w:val="0"/>
      <w:marTop w:val="0"/>
      <w:marBottom w:val="0"/>
      <w:divBdr>
        <w:top w:val="none" w:sz="0" w:space="0" w:color="auto"/>
        <w:left w:val="none" w:sz="0" w:space="0" w:color="auto"/>
        <w:bottom w:val="none" w:sz="0" w:space="0" w:color="auto"/>
        <w:right w:val="none" w:sz="0" w:space="0" w:color="auto"/>
      </w:divBdr>
    </w:div>
    <w:div w:id="1908421670">
      <w:bodyDiv w:val="1"/>
      <w:marLeft w:val="0"/>
      <w:marRight w:val="0"/>
      <w:marTop w:val="0"/>
      <w:marBottom w:val="0"/>
      <w:divBdr>
        <w:top w:val="none" w:sz="0" w:space="0" w:color="auto"/>
        <w:left w:val="none" w:sz="0" w:space="0" w:color="auto"/>
        <w:bottom w:val="none" w:sz="0" w:space="0" w:color="auto"/>
        <w:right w:val="none" w:sz="0" w:space="0" w:color="auto"/>
      </w:divBdr>
    </w:div>
    <w:div w:id="1909682184">
      <w:bodyDiv w:val="1"/>
      <w:marLeft w:val="0"/>
      <w:marRight w:val="0"/>
      <w:marTop w:val="0"/>
      <w:marBottom w:val="0"/>
      <w:divBdr>
        <w:top w:val="none" w:sz="0" w:space="0" w:color="auto"/>
        <w:left w:val="none" w:sz="0" w:space="0" w:color="auto"/>
        <w:bottom w:val="none" w:sz="0" w:space="0" w:color="auto"/>
        <w:right w:val="none" w:sz="0" w:space="0" w:color="auto"/>
      </w:divBdr>
    </w:div>
    <w:div w:id="1910651321">
      <w:bodyDiv w:val="1"/>
      <w:marLeft w:val="0"/>
      <w:marRight w:val="0"/>
      <w:marTop w:val="0"/>
      <w:marBottom w:val="0"/>
      <w:divBdr>
        <w:top w:val="none" w:sz="0" w:space="0" w:color="auto"/>
        <w:left w:val="none" w:sz="0" w:space="0" w:color="auto"/>
        <w:bottom w:val="none" w:sz="0" w:space="0" w:color="auto"/>
        <w:right w:val="none" w:sz="0" w:space="0" w:color="auto"/>
      </w:divBdr>
    </w:div>
    <w:div w:id="1910964729">
      <w:bodyDiv w:val="1"/>
      <w:marLeft w:val="0"/>
      <w:marRight w:val="0"/>
      <w:marTop w:val="0"/>
      <w:marBottom w:val="0"/>
      <w:divBdr>
        <w:top w:val="none" w:sz="0" w:space="0" w:color="auto"/>
        <w:left w:val="none" w:sz="0" w:space="0" w:color="auto"/>
        <w:bottom w:val="none" w:sz="0" w:space="0" w:color="auto"/>
        <w:right w:val="none" w:sz="0" w:space="0" w:color="auto"/>
      </w:divBdr>
    </w:div>
    <w:div w:id="1911308558">
      <w:bodyDiv w:val="1"/>
      <w:marLeft w:val="0"/>
      <w:marRight w:val="0"/>
      <w:marTop w:val="0"/>
      <w:marBottom w:val="0"/>
      <w:divBdr>
        <w:top w:val="none" w:sz="0" w:space="0" w:color="auto"/>
        <w:left w:val="none" w:sz="0" w:space="0" w:color="auto"/>
        <w:bottom w:val="none" w:sz="0" w:space="0" w:color="auto"/>
        <w:right w:val="none" w:sz="0" w:space="0" w:color="auto"/>
      </w:divBdr>
    </w:div>
    <w:div w:id="1911454272">
      <w:bodyDiv w:val="1"/>
      <w:marLeft w:val="0"/>
      <w:marRight w:val="0"/>
      <w:marTop w:val="0"/>
      <w:marBottom w:val="0"/>
      <w:divBdr>
        <w:top w:val="none" w:sz="0" w:space="0" w:color="auto"/>
        <w:left w:val="none" w:sz="0" w:space="0" w:color="auto"/>
        <w:bottom w:val="none" w:sz="0" w:space="0" w:color="auto"/>
        <w:right w:val="none" w:sz="0" w:space="0" w:color="auto"/>
      </w:divBdr>
    </w:div>
    <w:div w:id="1912037698">
      <w:bodyDiv w:val="1"/>
      <w:marLeft w:val="0"/>
      <w:marRight w:val="0"/>
      <w:marTop w:val="0"/>
      <w:marBottom w:val="0"/>
      <w:divBdr>
        <w:top w:val="none" w:sz="0" w:space="0" w:color="auto"/>
        <w:left w:val="none" w:sz="0" w:space="0" w:color="auto"/>
        <w:bottom w:val="none" w:sz="0" w:space="0" w:color="auto"/>
        <w:right w:val="none" w:sz="0" w:space="0" w:color="auto"/>
      </w:divBdr>
    </w:div>
    <w:div w:id="1913006422">
      <w:bodyDiv w:val="1"/>
      <w:marLeft w:val="0"/>
      <w:marRight w:val="0"/>
      <w:marTop w:val="0"/>
      <w:marBottom w:val="0"/>
      <w:divBdr>
        <w:top w:val="none" w:sz="0" w:space="0" w:color="auto"/>
        <w:left w:val="none" w:sz="0" w:space="0" w:color="auto"/>
        <w:bottom w:val="none" w:sz="0" w:space="0" w:color="auto"/>
        <w:right w:val="none" w:sz="0" w:space="0" w:color="auto"/>
      </w:divBdr>
    </w:div>
    <w:div w:id="1913395327">
      <w:bodyDiv w:val="1"/>
      <w:marLeft w:val="0"/>
      <w:marRight w:val="0"/>
      <w:marTop w:val="0"/>
      <w:marBottom w:val="0"/>
      <w:divBdr>
        <w:top w:val="none" w:sz="0" w:space="0" w:color="auto"/>
        <w:left w:val="none" w:sz="0" w:space="0" w:color="auto"/>
        <w:bottom w:val="none" w:sz="0" w:space="0" w:color="auto"/>
        <w:right w:val="none" w:sz="0" w:space="0" w:color="auto"/>
      </w:divBdr>
    </w:div>
    <w:div w:id="1913662279">
      <w:bodyDiv w:val="1"/>
      <w:marLeft w:val="0"/>
      <w:marRight w:val="0"/>
      <w:marTop w:val="0"/>
      <w:marBottom w:val="0"/>
      <w:divBdr>
        <w:top w:val="none" w:sz="0" w:space="0" w:color="auto"/>
        <w:left w:val="none" w:sz="0" w:space="0" w:color="auto"/>
        <w:bottom w:val="none" w:sz="0" w:space="0" w:color="auto"/>
        <w:right w:val="none" w:sz="0" w:space="0" w:color="auto"/>
      </w:divBdr>
    </w:div>
    <w:div w:id="1913857071">
      <w:bodyDiv w:val="1"/>
      <w:marLeft w:val="0"/>
      <w:marRight w:val="0"/>
      <w:marTop w:val="0"/>
      <w:marBottom w:val="0"/>
      <w:divBdr>
        <w:top w:val="none" w:sz="0" w:space="0" w:color="auto"/>
        <w:left w:val="none" w:sz="0" w:space="0" w:color="auto"/>
        <w:bottom w:val="none" w:sz="0" w:space="0" w:color="auto"/>
        <w:right w:val="none" w:sz="0" w:space="0" w:color="auto"/>
      </w:divBdr>
    </w:div>
    <w:div w:id="1914004387">
      <w:bodyDiv w:val="1"/>
      <w:marLeft w:val="0"/>
      <w:marRight w:val="0"/>
      <w:marTop w:val="0"/>
      <w:marBottom w:val="0"/>
      <w:divBdr>
        <w:top w:val="none" w:sz="0" w:space="0" w:color="auto"/>
        <w:left w:val="none" w:sz="0" w:space="0" w:color="auto"/>
        <w:bottom w:val="none" w:sz="0" w:space="0" w:color="auto"/>
        <w:right w:val="none" w:sz="0" w:space="0" w:color="auto"/>
      </w:divBdr>
    </w:div>
    <w:div w:id="1914049601">
      <w:bodyDiv w:val="1"/>
      <w:marLeft w:val="0"/>
      <w:marRight w:val="0"/>
      <w:marTop w:val="0"/>
      <w:marBottom w:val="0"/>
      <w:divBdr>
        <w:top w:val="none" w:sz="0" w:space="0" w:color="auto"/>
        <w:left w:val="none" w:sz="0" w:space="0" w:color="auto"/>
        <w:bottom w:val="none" w:sz="0" w:space="0" w:color="auto"/>
        <w:right w:val="none" w:sz="0" w:space="0" w:color="auto"/>
      </w:divBdr>
    </w:div>
    <w:div w:id="1914268473">
      <w:bodyDiv w:val="1"/>
      <w:marLeft w:val="0"/>
      <w:marRight w:val="0"/>
      <w:marTop w:val="0"/>
      <w:marBottom w:val="0"/>
      <w:divBdr>
        <w:top w:val="none" w:sz="0" w:space="0" w:color="auto"/>
        <w:left w:val="none" w:sz="0" w:space="0" w:color="auto"/>
        <w:bottom w:val="none" w:sz="0" w:space="0" w:color="auto"/>
        <w:right w:val="none" w:sz="0" w:space="0" w:color="auto"/>
      </w:divBdr>
    </w:div>
    <w:div w:id="1915700200">
      <w:bodyDiv w:val="1"/>
      <w:marLeft w:val="0"/>
      <w:marRight w:val="0"/>
      <w:marTop w:val="0"/>
      <w:marBottom w:val="0"/>
      <w:divBdr>
        <w:top w:val="none" w:sz="0" w:space="0" w:color="auto"/>
        <w:left w:val="none" w:sz="0" w:space="0" w:color="auto"/>
        <w:bottom w:val="none" w:sz="0" w:space="0" w:color="auto"/>
        <w:right w:val="none" w:sz="0" w:space="0" w:color="auto"/>
      </w:divBdr>
    </w:div>
    <w:div w:id="1916158134">
      <w:bodyDiv w:val="1"/>
      <w:marLeft w:val="0"/>
      <w:marRight w:val="0"/>
      <w:marTop w:val="0"/>
      <w:marBottom w:val="0"/>
      <w:divBdr>
        <w:top w:val="none" w:sz="0" w:space="0" w:color="auto"/>
        <w:left w:val="none" w:sz="0" w:space="0" w:color="auto"/>
        <w:bottom w:val="none" w:sz="0" w:space="0" w:color="auto"/>
        <w:right w:val="none" w:sz="0" w:space="0" w:color="auto"/>
      </w:divBdr>
    </w:div>
    <w:div w:id="1916163033">
      <w:bodyDiv w:val="1"/>
      <w:marLeft w:val="0"/>
      <w:marRight w:val="0"/>
      <w:marTop w:val="0"/>
      <w:marBottom w:val="0"/>
      <w:divBdr>
        <w:top w:val="none" w:sz="0" w:space="0" w:color="auto"/>
        <w:left w:val="none" w:sz="0" w:space="0" w:color="auto"/>
        <w:bottom w:val="none" w:sz="0" w:space="0" w:color="auto"/>
        <w:right w:val="none" w:sz="0" w:space="0" w:color="auto"/>
      </w:divBdr>
    </w:div>
    <w:div w:id="1916471227">
      <w:bodyDiv w:val="1"/>
      <w:marLeft w:val="0"/>
      <w:marRight w:val="0"/>
      <w:marTop w:val="0"/>
      <w:marBottom w:val="0"/>
      <w:divBdr>
        <w:top w:val="none" w:sz="0" w:space="0" w:color="auto"/>
        <w:left w:val="none" w:sz="0" w:space="0" w:color="auto"/>
        <w:bottom w:val="none" w:sz="0" w:space="0" w:color="auto"/>
        <w:right w:val="none" w:sz="0" w:space="0" w:color="auto"/>
      </w:divBdr>
    </w:div>
    <w:div w:id="1916473847">
      <w:bodyDiv w:val="1"/>
      <w:marLeft w:val="0"/>
      <w:marRight w:val="0"/>
      <w:marTop w:val="0"/>
      <w:marBottom w:val="0"/>
      <w:divBdr>
        <w:top w:val="none" w:sz="0" w:space="0" w:color="auto"/>
        <w:left w:val="none" w:sz="0" w:space="0" w:color="auto"/>
        <w:bottom w:val="none" w:sz="0" w:space="0" w:color="auto"/>
        <w:right w:val="none" w:sz="0" w:space="0" w:color="auto"/>
      </w:divBdr>
    </w:div>
    <w:div w:id="1917009322">
      <w:bodyDiv w:val="1"/>
      <w:marLeft w:val="0"/>
      <w:marRight w:val="0"/>
      <w:marTop w:val="0"/>
      <w:marBottom w:val="0"/>
      <w:divBdr>
        <w:top w:val="none" w:sz="0" w:space="0" w:color="auto"/>
        <w:left w:val="none" w:sz="0" w:space="0" w:color="auto"/>
        <w:bottom w:val="none" w:sz="0" w:space="0" w:color="auto"/>
        <w:right w:val="none" w:sz="0" w:space="0" w:color="auto"/>
      </w:divBdr>
    </w:div>
    <w:div w:id="1917200701">
      <w:bodyDiv w:val="1"/>
      <w:marLeft w:val="0"/>
      <w:marRight w:val="0"/>
      <w:marTop w:val="0"/>
      <w:marBottom w:val="0"/>
      <w:divBdr>
        <w:top w:val="none" w:sz="0" w:space="0" w:color="auto"/>
        <w:left w:val="none" w:sz="0" w:space="0" w:color="auto"/>
        <w:bottom w:val="none" w:sz="0" w:space="0" w:color="auto"/>
        <w:right w:val="none" w:sz="0" w:space="0" w:color="auto"/>
      </w:divBdr>
    </w:div>
    <w:div w:id="1917587214">
      <w:bodyDiv w:val="1"/>
      <w:marLeft w:val="0"/>
      <w:marRight w:val="0"/>
      <w:marTop w:val="0"/>
      <w:marBottom w:val="0"/>
      <w:divBdr>
        <w:top w:val="none" w:sz="0" w:space="0" w:color="auto"/>
        <w:left w:val="none" w:sz="0" w:space="0" w:color="auto"/>
        <w:bottom w:val="none" w:sz="0" w:space="0" w:color="auto"/>
        <w:right w:val="none" w:sz="0" w:space="0" w:color="auto"/>
      </w:divBdr>
    </w:div>
    <w:div w:id="1918201700">
      <w:bodyDiv w:val="1"/>
      <w:marLeft w:val="0"/>
      <w:marRight w:val="0"/>
      <w:marTop w:val="0"/>
      <w:marBottom w:val="0"/>
      <w:divBdr>
        <w:top w:val="none" w:sz="0" w:space="0" w:color="auto"/>
        <w:left w:val="none" w:sz="0" w:space="0" w:color="auto"/>
        <w:bottom w:val="none" w:sz="0" w:space="0" w:color="auto"/>
        <w:right w:val="none" w:sz="0" w:space="0" w:color="auto"/>
      </w:divBdr>
    </w:div>
    <w:div w:id="1918205180">
      <w:bodyDiv w:val="1"/>
      <w:marLeft w:val="0"/>
      <w:marRight w:val="0"/>
      <w:marTop w:val="0"/>
      <w:marBottom w:val="0"/>
      <w:divBdr>
        <w:top w:val="none" w:sz="0" w:space="0" w:color="auto"/>
        <w:left w:val="none" w:sz="0" w:space="0" w:color="auto"/>
        <w:bottom w:val="none" w:sz="0" w:space="0" w:color="auto"/>
        <w:right w:val="none" w:sz="0" w:space="0" w:color="auto"/>
      </w:divBdr>
    </w:div>
    <w:div w:id="1918788502">
      <w:bodyDiv w:val="1"/>
      <w:marLeft w:val="0"/>
      <w:marRight w:val="0"/>
      <w:marTop w:val="0"/>
      <w:marBottom w:val="0"/>
      <w:divBdr>
        <w:top w:val="none" w:sz="0" w:space="0" w:color="auto"/>
        <w:left w:val="none" w:sz="0" w:space="0" w:color="auto"/>
        <w:bottom w:val="none" w:sz="0" w:space="0" w:color="auto"/>
        <w:right w:val="none" w:sz="0" w:space="0" w:color="auto"/>
      </w:divBdr>
    </w:div>
    <w:div w:id="1920554342">
      <w:bodyDiv w:val="1"/>
      <w:marLeft w:val="0"/>
      <w:marRight w:val="0"/>
      <w:marTop w:val="0"/>
      <w:marBottom w:val="0"/>
      <w:divBdr>
        <w:top w:val="none" w:sz="0" w:space="0" w:color="auto"/>
        <w:left w:val="none" w:sz="0" w:space="0" w:color="auto"/>
        <w:bottom w:val="none" w:sz="0" w:space="0" w:color="auto"/>
        <w:right w:val="none" w:sz="0" w:space="0" w:color="auto"/>
      </w:divBdr>
    </w:div>
    <w:div w:id="1920750183">
      <w:bodyDiv w:val="1"/>
      <w:marLeft w:val="0"/>
      <w:marRight w:val="0"/>
      <w:marTop w:val="0"/>
      <w:marBottom w:val="0"/>
      <w:divBdr>
        <w:top w:val="none" w:sz="0" w:space="0" w:color="auto"/>
        <w:left w:val="none" w:sz="0" w:space="0" w:color="auto"/>
        <w:bottom w:val="none" w:sz="0" w:space="0" w:color="auto"/>
        <w:right w:val="none" w:sz="0" w:space="0" w:color="auto"/>
      </w:divBdr>
    </w:div>
    <w:div w:id="1921254345">
      <w:bodyDiv w:val="1"/>
      <w:marLeft w:val="0"/>
      <w:marRight w:val="0"/>
      <w:marTop w:val="0"/>
      <w:marBottom w:val="0"/>
      <w:divBdr>
        <w:top w:val="none" w:sz="0" w:space="0" w:color="auto"/>
        <w:left w:val="none" w:sz="0" w:space="0" w:color="auto"/>
        <w:bottom w:val="none" w:sz="0" w:space="0" w:color="auto"/>
        <w:right w:val="none" w:sz="0" w:space="0" w:color="auto"/>
      </w:divBdr>
    </w:div>
    <w:div w:id="1921329956">
      <w:bodyDiv w:val="1"/>
      <w:marLeft w:val="0"/>
      <w:marRight w:val="0"/>
      <w:marTop w:val="0"/>
      <w:marBottom w:val="0"/>
      <w:divBdr>
        <w:top w:val="none" w:sz="0" w:space="0" w:color="auto"/>
        <w:left w:val="none" w:sz="0" w:space="0" w:color="auto"/>
        <w:bottom w:val="none" w:sz="0" w:space="0" w:color="auto"/>
        <w:right w:val="none" w:sz="0" w:space="0" w:color="auto"/>
      </w:divBdr>
    </w:div>
    <w:div w:id="1921526128">
      <w:bodyDiv w:val="1"/>
      <w:marLeft w:val="0"/>
      <w:marRight w:val="0"/>
      <w:marTop w:val="0"/>
      <w:marBottom w:val="0"/>
      <w:divBdr>
        <w:top w:val="none" w:sz="0" w:space="0" w:color="auto"/>
        <w:left w:val="none" w:sz="0" w:space="0" w:color="auto"/>
        <w:bottom w:val="none" w:sz="0" w:space="0" w:color="auto"/>
        <w:right w:val="none" w:sz="0" w:space="0" w:color="auto"/>
      </w:divBdr>
    </w:div>
    <w:div w:id="1923250319">
      <w:bodyDiv w:val="1"/>
      <w:marLeft w:val="0"/>
      <w:marRight w:val="0"/>
      <w:marTop w:val="0"/>
      <w:marBottom w:val="0"/>
      <w:divBdr>
        <w:top w:val="none" w:sz="0" w:space="0" w:color="auto"/>
        <w:left w:val="none" w:sz="0" w:space="0" w:color="auto"/>
        <w:bottom w:val="none" w:sz="0" w:space="0" w:color="auto"/>
        <w:right w:val="none" w:sz="0" w:space="0" w:color="auto"/>
      </w:divBdr>
    </w:div>
    <w:div w:id="1924416435">
      <w:bodyDiv w:val="1"/>
      <w:marLeft w:val="0"/>
      <w:marRight w:val="0"/>
      <w:marTop w:val="0"/>
      <w:marBottom w:val="0"/>
      <w:divBdr>
        <w:top w:val="none" w:sz="0" w:space="0" w:color="auto"/>
        <w:left w:val="none" w:sz="0" w:space="0" w:color="auto"/>
        <w:bottom w:val="none" w:sz="0" w:space="0" w:color="auto"/>
        <w:right w:val="none" w:sz="0" w:space="0" w:color="auto"/>
      </w:divBdr>
    </w:div>
    <w:div w:id="1925722431">
      <w:bodyDiv w:val="1"/>
      <w:marLeft w:val="0"/>
      <w:marRight w:val="0"/>
      <w:marTop w:val="0"/>
      <w:marBottom w:val="0"/>
      <w:divBdr>
        <w:top w:val="none" w:sz="0" w:space="0" w:color="auto"/>
        <w:left w:val="none" w:sz="0" w:space="0" w:color="auto"/>
        <w:bottom w:val="none" w:sz="0" w:space="0" w:color="auto"/>
        <w:right w:val="none" w:sz="0" w:space="0" w:color="auto"/>
      </w:divBdr>
    </w:div>
    <w:div w:id="1926911044">
      <w:bodyDiv w:val="1"/>
      <w:marLeft w:val="0"/>
      <w:marRight w:val="0"/>
      <w:marTop w:val="0"/>
      <w:marBottom w:val="0"/>
      <w:divBdr>
        <w:top w:val="none" w:sz="0" w:space="0" w:color="auto"/>
        <w:left w:val="none" w:sz="0" w:space="0" w:color="auto"/>
        <w:bottom w:val="none" w:sz="0" w:space="0" w:color="auto"/>
        <w:right w:val="none" w:sz="0" w:space="0" w:color="auto"/>
      </w:divBdr>
    </w:div>
    <w:div w:id="1926911133">
      <w:bodyDiv w:val="1"/>
      <w:marLeft w:val="0"/>
      <w:marRight w:val="0"/>
      <w:marTop w:val="0"/>
      <w:marBottom w:val="0"/>
      <w:divBdr>
        <w:top w:val="none" w:sz="0" w:space="0" w:color="auto"/>
        <w:left w:val="none" w:sz="0" w:space="0" w:color="auto"/>
        <w:bottom w:val="none" w:sz="0" w:space="0" w:color="auto"/>
        <w:right w:val="none" w:sz="0" w:space="0" w:color="auto"/>
      </w:divBdr>
    </w:div>
    <w:div w:id="1927305396">
      <w:bodyDiv w:val="1"/>
      <w:marLeft w:val="0"/>
      <w:marRight w:val="0"/>
      <w:marTop w:val="0"/>
      <w:marBottom w:val="0"/>
      <w:divBdr>
        <w:top w:val="none" w:sz="0" w:space="0" w:color="auto"/>
        <w:left w:val="none" w:sz="0" w:space="0" w:color="auto"/>
        <w:bottom w:val="none" w:sz="0" w:space="0" w:color="auto"/>
        <w:right w:val="none" w:sz="0" w:space="0" w:color="auto"/>
      </w:divBdr>
    </w:div>
    <w:div w:id="1927953835">
      <w:bodyDiv w:val="1"/>
      <w:marLeft w:val="0"/>
      <w:marRight w:val="0"/>
      <w:marTop w:val="0"/>
      <w:marBottom w:val="0"/>
      <w:divBdr>
        <w:top w:val="none" w:sz="0" w:space="0" w:color="auto"/>
        <w:left w:val="none" w:sz="0" w:space="0" w:color="auto"/>
        <w:bottom w:val="none" w:sz="0" w:space="0" w:color="auto"/>
        <w:right w:val="none" w:sz="0" w:space="0" w:color="auto"/>
      </w:divBdr>
    </w:div>
    <w:div w:id="1928075244">
      <w:bodyDiv w:val="1"/>
      <w:marLeft w:val="0"/>
      <w:marRight w:val="0"/>
      <w:marTop w:val="0"/>
      <w:marBottom w:val="0"/>
      <w:divBdr>
        <w:top w:val="none" w:sz="0" w:space="0" w:color="auto"/>
        <w:left w:val="none" w:sz="0" w:space="0" w:color="auto"/>
        <w:bottom w:val="none" w:sz="0" w:space="0" w:color="auto"/>
        <w:right w:val="none" w:sz="0" w:space="0" w:color="auto"/>
      </w:divBdr>
    </w:div>
    <w:div w:id="1929382702">
      <w:bodyDiv w:val="1"/>
      <w:marLeft w:val="0"/>
      <w:marRight w:val="0"/>
      <w:marTop w:val="0"/>
      <w:marBottom w:val="0"/>
      <w:divBdr>
        <w:top w:val="none" w:sz="0" w:space="0" w:color="auto"/>
        <w:left w:val="none" w:sz="0" w:space="0" w:color="auto"/>
        <w:bottom w:val="none" w:sz="0" w:space="0" w:color="auto"/>
        <w:right w:val="none" w:sz="0" w:space="0" w:color="auto"/>
      </w:divBdr>
    </w:div>
    <w:div w:id="1929922086">
      <w:bodyDiv w:val="1"/>
      <w:marLeft w:val="0"/>
      <w:marRight w:val="0"/>
      <w:marTop w:val="0"/>
      <w:marBottom w:val="0"/>
      <w:divBdr>
        <w:top w:val="none" w:sz="0" w:space="0" w:color="auto"/>
        <w:left w:val="none" w:sz="0" w:space="0" w:color="auto"/>
        <w:bottom w:val="none" w:sz="0" w:space="0" w:color="auto"/>
        <w:right w:val="none" w:sz="0" w:space="0" w:color="auto"/>
      </w:divBdr>
    </w:div>
    <w:div w:id="1930193357">
      <w:bodyDiv w:val="1"/>
      <w:marLeft w:val="0"/>
      <w:marRight w:val="0"/>
      <w:marTop w:val="0"/>
      <w:marBottom w:val="0"/>
      <w:divBdr>
        <w:top w:val="none" w:sz="0" w:space="0" w:color="auto"/>
        <w:left w:val="none" w:sz="0" w:space="0" w:color="auto"/>
        <w:bottom w:val="none" w:sz="0" w:space="0" w:color="auto"/>
        <w:right w:val="none" w:sz="0" w:space="0" w:color="auto"/>
      </w:divBdr>
    </w:div>
    <w:div w:id="1930771283">
      <w:bodyDiv w:val="1"/>
      <w:marLeft w:val="0"/>
      <w:marRight w:val="0"/>
      <w:marTop w:val="0"/>
      <w:marBottom w:val="0"/>
      <w:divBdr>
        <w:top w:val="none" w:sz="0" w:space="0" w:color="auto"/>
        <w:left w:val="none" w:sz="0" w:space="0" w:color="auto"/>
        <w:bottom w:val="none" w:sz="0" w:space="0" w:color="auto"/>
        <w:right w:val="none" w:sz="0" w:space="0" w:color="auto"/>
      </w:divBdr>
    </w:div>
    <w:div w:id="1932085060">
      <w:bodyDiv w:val="1"/>
      <w:marLeft w:val="0"/>
      <w:marRight w:val="0"/>
      <w:marTop w:val="0"/>
      <w:marBottom w:val="0"/>
      <w:divBdr>
        <w:top w:val="none" w:sz="0" w:space="0" w:color="auto"/>
        <w:left w:val="none" w:sz="0" w:space="0" w:color="auto"/>
        <w:bottom w:val="none" w:sz="0" w:space="0" w:color="auto"/>
        <w:right w:val="none" w:sz="0" w:space="0" w:color="auto"/>
      </w:divBdr>
    </w:div>
    <w:div w:id="1932154472">
      <w:bodyDiv w:val="1"/>
      <w:marLeft w:val="0"/>
      <w:marRight w:val="0"/>
      <w:marTop w:val="0"/>
      <w:marBottom w:val="0"/>
      <w:divBdr>
        <w:top w:val="none" w:sz="0" w:space="0" w:color="auto"/>
        <w:left w:val="none" w:sz="0" w:space="0" w:color="auto"/>
        <w:bottom w:val="none" w:sz="0" w:space="0" w:color="auto"/>
        <w:right w:val="none" w:sz="0" w:space="0" w:color="auto"/>
      </w:divBdr>
    </w:div>
    <w:div w:id="1932622829">
      <w:bodyDiv w:val="1"/>
      <w:marLeft w:val="0"/>
      <w:marRight w:val="0"/>
      <w:marTop w:val="0"/>
      <w:marBottom w:val="0"/>
      <w:divBdr>
        <w:top w:val="none" w:sz="0" w:space="0" w:color="auto"/>
        <w:left w:val="none" w:sz="0" w:space="0" w:color="auto"/>
        <w:bottom w:val="none" w:sz="0" w:space="0" w:color="auto"/>
        <w:right w:val="none" w:sz="0" w:space="0" w:color="auto"/>
      </w:divBdr>
    </w:div>
    <w:div w:id="1932738663">
      <w:bodyDiv w:val="1"/>
      <w:marLeft w:val="0"/>
      <w:marRight w:val="0"/>
      <w:marTop w:val="0"/>
      <w:marBottom w:val="0"/>
      <w:divBdr>
        <w:top w:val="none" w:sz="0" w:space="0" w:color="auto"/>
        <w:left w:val="none" w:sz="0" w:space="0" w:color="auto"/>
        <w:bottom w:val="none" w:sz="0" w:space="0" w:color="auto"/>
        <w:right w:val="none" w:sz="0" w:space="0" w:color="auto"/>
      </w:divBdr>
    </w:div>
    <w:div w:id="1932884883">
      <w:bodyDiv w:val="1"/>
      <w:marLeft w:val="0"/>
      <w:marRight w:val="0"/>
      <w:marTop w:val="0"/>
      <w:marBottom w:val="0"/>
      <w:divBdr>
        <w:top w:val="none" w:sz="0" w:space="0" w:color="auto"/>
        <w:left w:val="none" w:sz="0" w:space="0" w:color="auto"/>
        <w:bottom w:val="none" w:sz="0" w:space="0" w:color="auto"/>
        <w:right w:val="none" w:sz="0" w:space="0" w:color="auto"/>
      </w:divBdr>
    </w:div>
    <w:div w:id="1933313468">
      <w:bodyDiv w:val="1"/>
      <w:marLeft w:val="0"/>
      <w:marRight w:val="0"/>
      <w:marTop w:val="0"/>
      <w:marBottom w:val="0"/>
      <w:divBdr>
        <w:top w:val="none" w:sz="0" w:space="0" w:color="auto"/>
        <w:left w:val="none" w:sz="0" w:space="0" w:color="auto"/>
        <w:bottom w:val="none" w:sz="0" w:space="0" w:color="auto"/>
        <w:right w:val="none" w:sz="0" w:space="0" w:color="auto"/>
      </w:divBdr>
    </w:div>
    <w:div w:id="1934119063">
      <w:bodyDiv w:val="1"/>
      <w:marLeft w:val="0"/>
      <w:marRight w:val="0"/>
      <w:marTop w:val="0"/>
      <w:marBottom w:val="0"/>
      <w:divBdr>
        <w:top w:val="none" w:sz="0" w:space="0" w:color="auto"/>
        <w:left w:val="none" w:sz="0" w:space="0" w:color="auto"/>
        <w:bottom w:val="none" w:sz="0" w:space="0" w:color="auto"/>
        <w:right w:val="none" w:sz="0" w:space="0" w:color="auto"/>
      </w:divBdr>
    </w:div>
    <w:div w:id="1934238390">
      <w:bodyDiv w:val="1"/>
      <w:marLeft w:val="0"/>
      <w:marRight w:val="0"/>
      <w:marTop w:val="0"/>
      <w:marBottom w:val="0"/>
      <w:divBdr>
        <w:top w:val="none" w:sz="0" w:space="0" w:color="auto"/>
        <w:left w:val="none" w:sz="0" w:space="0" w:color="auto"/>
        <w:bottom w:val="none" w:sz="0" w:space="0" w:color="auto"/>
        <w:right w:val="none" w:sz="0" w:space="0" w:color="auto"/>
      </w:divBdr>
    </w:div>
    <w:div w:id="1935045211">
      <w:bodyDiv w:val="1"/>
      <w:marLeft w:val="0"/>
      <w:marRight w:val="0"/>
      <w:marTop w:val="0"/>
      <w:marBottom w:val="0"/>
      <w:divBdr>
        <w:top w:val="none" w:sz="0" w:space="0" w:color="auto"/>
        <w:left w:val="none" w:sz="0" w:space="0" w:color="auto"/>
        <w:bottom w:val="none" w:sz="0" w:space="0" w:color="auto"/>
        <w:right w:val="none" w:sz="0" w:space="0" w:color="auto"/>
      </w:divBdr>
    </w:div>
    <w:div w:id="1935090687">
      <w:bodyDiv w:val="1"/>
      <w:marLeft w:val="0"/>
      <w:marRight w:val="0"/>
      <w:marTop w:val="0"/>
      <w:marBottom w:val="0"/>
      <w:divBdr>
        <w:top w:val="none" w:sz="0" w:space="0" w:color="auto"/>
        <w:left w:val="none" w:sz="0" w:space="0" w:color="auto"/>
        <w:bottom w:val="none" w:sz="0" w:space="0" w:color="auto"/>
        <w:right w:val="none" w:sz="0" w:space="0" w:color="auto"/>
      </w:divBdr>
    </w:div>
    <w:div w:id="1935894229">
      <w:bodyDiv w:val="1"/>
      <w:marLeft w:val="0"/>
      <w:marRight w:val="0"/>
      <w:marTop w:val="0"/>
      <w:marBottom w:val="0"/>
      <w:divBdr>
        <w:top w:val="none" w:sz="0" w:space="0" w:color="auto"/>
        <w:left w:val="none" w:sz="0" w:space="0" w:color="auto"/>
        <w:bottom w:val="none" w:sz="0" w:space="0" w:color="auto"/>
        <w:right w:val="none" w:sz="0" w:space="0" w:color="auto"/>
      </w:divBdr>
    </w:div>
    <w:div w:id="1936012953">
      <w:bodyDiv w:val="1"/>
      <w:marLeft w:val="0"/>
      <w:marRight w:val="0"/>
      <w:marTop w:val="0"/>
      <w:marBottom w:val="0"/>
      <w:divBdr>
        <w:top w:val="none" w:sz="0" w:space="0" w:color="auto"/>
        <w:left w:val="none" w:sz="0" w:space="0" w:color="auto"/>
        <w:bottom w:val="none" w:sz="0" w:space="0" w:color="auto"/>
        <w:right w:val="none" w:sz="0" w:space="0" w:color="auto"/>
      </w:divBdr>
    </w:div>
    <w:div w:id="1936398168">
      <w:bodyDiv w:val="1"/>
      <w:marLeft w:val="0"/>
      <w:marRight w:val="0"/>
      <w:marTop w:val="0"/>
      <w:marBottom w:val="0"/>
      <w:divBdr>
        <w:top w:val="none" w:sz="0" w:space="0" w:color="auto"/>
        <w:left w:val="none" w:sz="0" w:space="0" w:color="auto"/>
        <w:bottom w:val="none" w:sz="0" w:space="0" w:color="auto"/>
        <w:right w:val="none" w:sz="0" w:space="0" w:color="auto"/>
      </w:divBdr>
    </w:div>
    <w:div w:id="1937395055">
      <w:bodyDiv w:val="1"/>
      <w:marLeft w:val="0"/>
      <w:marRight w:val="0"/>
      <w:marTop w:val="0"/>
      <w:marBottom w:val="0"/>
      <w:divBdr>
        <w:top w:val="none" w:sz="0" w:space="0" w:color="auto"/>
        <w:left w:val="none" w:sz="0" w:space="0" w:color="auto"/>
        <w:bottom w:val="none" w:sz="0" w:space="0" w:color="auto"/>
        <w:right w:val="none" w:sz="0" w:space="0" w:color="auto"/>
      </w:divBdr>
    </w:div>
    <w:div w:id="1937404337">
      <w:bodyDiv w:val="1"/>
      <w:marLeft w:val="0"/>
      <w:marRight w:val="0"/>
      <w:marTop w:val="0"/>
      <w:marBottom w:val="0"/>
      <w:divBdr>
        <w:top w:val="none" w:sz="0" w:space="0" w:color="auto"/>
        <w:left w:val="none" w:sz="0" w:space="0" w:color="auto"/>
        <w:bottom w:val="none" w:sz="0" w:space="0" w:color="auto"/>
        <w:right w:val="none" w:sz="0" w:space="0" w:color="auto"/>
      </w:divBdr>
    </w:div>
    <w:div w:id="1938974593">
      <w:bodyDiv w:val="1"/>
      <w:marLeft w:val="0"/>
      <w:marRight w:val="0"/>
      <w:marTop w:val="0"/>
      <w:marBottom w:val="0"/>
      <w:divBdr>
        <w:top w:val="none" w:sz="0" w:space="0" w:color="auto"/>
        <w:left w:val="none" w:sz="0" w:space="0" w:color="auto"/>
        <w:bottom w:val="none" w:sz="0" w:space="0" w:color="auto"/>
        <w:right w:val="none" w:sz="0" w:space="0" w:color="auto"/>
      </w:divBdr>
    </w:div>
    <w:div w:id="1939291631">
      <w:bodyDiv w:val="1"/>
      <w:marLeft w:val="0"/>
      <w:marRight w:val="0"/>
      <w:marTop w:val="0"/>
      <w:marBottom w:val="0"/>
      <w:divBdr>
        <w:top w:val="none" w:sz="0" w:space="0" w:color="auto"/>
        <w:left w:val="none" w:sz="0" w:space="0" w:color="auto"/>
        <w:bottom w:val="none" w:sz="0" w:space="0" w:color="auto"/>
        <w:right w:val="none" w:sz="0" w:space="0" w:color="auto"/>
      </w:divBdr>
    </w:div>
    <w:div w:id="1939294398">
      <w:bodyDiv w:val="1"/>
      <w:marLeft w:val="0"/>
      <w:marRight w:val="0"/>
      <w:marTop w:val="0"/>
      <w:marBottom w:val="0"/>
      <w:divBdr>
        <w:top w:val="none" w:sz="0" w:space="0" w:color="auto"/>
        <w:left w:val="none" w:sz="0" w:space="0" w:color="auto"/>
        <w:bottom w:val="none" w:sz="0" w:space="0" w:color="auto"/>
        <w:right w:val="none" w:sz="0" w:space="0" w:color="auto"/>
      </w:divBdr>
    </w:div>
    <w:div w:id="1939411000">
      <w:bodyDiv w:val="1"/>
      <w:marLeft w:val="0"/>
      <w:marRight w:val="0"/>
      <w:marTop w:val="0"/>
      <w:marBottom w:val="0"/>
      <w:divBdr>
        <w:top w:val="none" w:sz="0" w:space="0" w:color="auto"/>
        <w:left w:val="none" w:sz="0" w:space="0" w:color="auto"/>
        <w:bottom w:val="none" w:sz="0" w:space="0" w:color="auto"/>
        <w:right w:val="none" w:sz="0" w:space="0" w:color="auto"/>
      </w:divBdr>
    </w:div>
    <w:div w:id="1941257211">
      <w:bodyDiv w:val="1"/>
      <w:marLeft w:val="0"/>
      <w:marRight w:val="0"/>
      <w:marTop w:val="0"/>
      <w:marBottom w:val="0"/>
      <w:divBdr>
        <w:top w:val="none" w:sz="0" w:space="0" w:color="auto"/>
        <w:left w:val="none" w:sz="0" w:space="0" w:color="auto"/>
        <w:bottom w:val="none" w:sz="0" w:space="0" w:color="auto"/>
        <w:right w:val="none" w:sz="0" w:space="0" w:color="auto"/>
      </w:divBdr>
    </w:div>
    <w:div w:id="1941639069">
      <w:bodyDiv w:val="1"/>
      <w:marLeft w:val="0"/>
      <w:marRight w:val="0"/>
      <w:marTop w:val="0"/>
      <w:marBottom w:val="0"/>
      <w:divBdr>
        <w:top w:val="none" w:sz="0" w:space="0" w:color="auto"/>
        <w:left w:val="none" w:sz="0" w:space="0" w:color="auto"/>
        <w:bottom w:val="none" w:sz="0" w:space="0" w:color="auto"/>
        <w:right w:val="none" w:sz="0" w:space="0" w:color="auto"/>
      </w:divBdr>
    </w:div>
    <w:div w:id="1941907704">
      <w:bodyDiv w:val="1"/>
      <w:marLeft w:val="0"/>
      <w:marRight w:val="0"/>
      <w:marTop w:val="0"/>
      <w:marBottom w:val="0"/>
      <w:divBdr>
        <w:top w:val="none" w:sz="0" w:space="0" w:color="auto"/>
        <w:left w:val="none" w:sz="0" w:space="0" w:color="auto"/>
        <w:bottom w:val="none" w:sz="0" w:space="0" w:color="auto"/>
        <w:right w:val="none" w:sz="0" w:space="0" w:color="auto"/>
      </w:divBdr>
    </w:div>
    <w:div w:id="1941915937">
      <w:bodyDiv w:val="1"/>
      <w:marLeft w:val="0"/>
      <w:marRight w:val="0"/>
      <w:marTop w:val="0"/>
      <w:marBottom w:val="0"/>
      <w:divBdr>
        <w:top w:val="none" w:sz="0" w:space="0" w:color="auto"/>
        <w:left w:val="none" w:sz="0" w:space="0" w:color="auto"/>
        <w:bottom w:val="none" w:sz="0" w:space="0" w:color="auto"/>
        <w:right w:val="none" w:sz="0" w:space="0" w:color="auto"/>
      </w:divBdr>
    </w:div>
    <w:div w:id="1942296345">
      <w:bodyDiv w:val="1"/>
      <w:marLeft w:val="0"/>
      <w:marRight w:val="0"/>
      <w:marTop w:val="0"/>
      <w:marBottom w:val="0"/>
      <w:divBdr>
        <w:top w:val="none" w:sz="0" w:space="0" w:color="auto"/>
        <w:left w:val="none" w:sz="0" w:space="0" w:color="auto"/>
        <w:bottom w:val="none" w:sz="0" w:space="0" w:color="auto"/>
        <w:right w:val="none" w:sz="0" w:space="0" w:color="auto"/>
      </w:divBdr>
    </w:div>
    <w:div w:id="1942837503">
      <w:bodyDiv w:val="1"/>
      <w:marLeft w:val="0"/>
      <w:marRight w:val="0"/>
      <w:marTop w:val="0"/>
      <w:marBottom w:val="0"/>
      <w:divBdr>
        <w:top w:val="none" w:sz="0" w:space="0" w:color="auto"/>
        <w:left w:val="none" w:sz="0" w:space="0" w:color="auto"/>
        <w:bottom w:val="none" w:sz="0" w:space="0" w:color="auto"/>
        <w:right w:val="none" w:sz="0" w:space="0" w:color="auto"/>
      </w:divBdr>
    </w:div>
    <w:div w:id="1942906704">
      <w:bodyDiv w:val="1"/>
      <w:marLeft w:val="0"/>
      <w:marRight w:val="0"/>
      <w:marTop w:val="0"/>
      <w:marBottom w:val="0"/>
      <w:divBdr>
        <w:top w:val="none" w:sz="0" w:space="0" w:color="auto"/>
        <w:left w:val="none" w:sz="0" w:space="0" w:color="auto"/>
        <w:bottom w:val="none" w:sz="0" w:space="0" w:color="auto"/>
        <w:right w:val="none" w:sz="0" w:space="0" w:color="auto"/>
      </w:divBdr>
    </w:div>
    <w:div w:id="1943491562">
      <w:bodyDiv w:val="1"/>
      <w:marLeft w:val="0"/>
      <w:marRight w:val="0"/>
      <w:marTop w:val="0"/>
      <w:marBottom w:val="0"/>
      <w:divBdr>
        <w:top w:val="none" w:sz="0" w:space="0" w:color="auto"/>
        <w:left w:val="none" w:sz="0" w:space="0" w:color="auto"/>
        <w:bottom w:val="none" w:sz="0" w:space="0" w:color="auto"/>
        <w:right w:val="none" w:sz="0" w:space="0" w:color="auto"/>
      </w:divBdr>
    </w:div>
    <w:div w:id="1943608248">
      <w:bodyDiv w:val="1"/>
      <w:marLeft w:val="0"/>
      <w:marRight w:val="0"/>
      <w:marTop w:val="0"/>
      <w:marBottom w:val="0"/>
      <w:divBdr>
        <w:top w:val="none" w:sz="0" w:space="0" w:color="auto"/>
        <w:left w:val="none" w:sz="0" w:space="0" w:color="auto"/>
        <w:bottom w:val="none" w:sz="0" w:space="0" w:color="auto"/>
        <w:right w:val="none" w:sz="0" w:space="0" w:color="auto"/>
      </w:divBdr>
    </w:div>
    <w:div w:id="1943800685">
      <w:bodyDiv w:val="1"/>
      <w:marLeft w:val="0"/>
      <w:marRight w:val="0"/>
      <w:marTop w:val="0"/>
      <w:marBottom w:val="0"/>
      <w:divBdr>
        <w:top w:val="none" w:sz="0" w:space="0" w:color="auto"/>
        <w:left w:val="none" w:sz="0" w:space="0" w:color="auto"/>
        <w:bottom w:val="none" w:sz="0" w:space="0" w:color="auto"/>
        <w:right w:val="none" w:sz="0" w:space="0" w:color="auto"/>
      </w:divBdr>
    </w:div>
    <w:div w:id="1943875150">
      <w:bodyDiv w:val="1"/>
      <w:marLeft w:val="0"/>
      <w:marRight w:val="0"/>
      <w:marTop w:val="0"/>
      <w:marBottom w:val="0"/>
      <w:divBdr>
        <w:top w:val="none" w:sz="0" w:space="0" w:color="auto"/>
        <w:left w:val="none" w:sz="0" w:space="0" w:color="auto"/>
        <w:bottom w:val="none" w:sz="0" w:space="0" w:color="auto"/>
        <w:right w:val="none" w:sz="0" w:space="0" w:color="auto"/>
      </w:divBdr>
    </w:div>
    <w:div w:id="1943948384">
      <w:bodyDiv w:val="1"/>
      <w:marLeft w:val="0"/>
      <w:marRight w:val="0"/>
      <w:marTop w:val="0"/>
      <w:marBottom w:val="0"/>
      <w:divBdr>
        <w:top w:val="none" w:sz="0" w:space="0" w:color="auto"/>
        <w:left w:val="none" w:sz="0" w:space="0" w:color="auto"/>
        <w:bottom w:val="none" w:sz="0" w:space="0" w:color="auto"/>
        <w:right w:val="none" w:sz="0" w:space="0" w:color="auto"/>
      </w:divBdr>
    </w:div>
    <w:div w:id="1944066594">
      <w:bodyDiv w:val="1"/>
      <w:marLeft w:val="0"/>
      <w:marRight w:val="0"/>
      <w:marTop w:val="0"/>
      <w:marBottom w:val="0"/>
      <w:divBdr>
        <w:top w:val="none" w:sz="0" w:space="0" w:color="auto"/>
        <w:left w:val="none" w:sz="0" w:space="0" w:color="auto"/>
        <w:bottom w:val="none" w:sz="0" w:space="0" w:color="auto"/>
        <w:right w:val="none" w:sz="0" w:space="0" w:color="auto"/>
      </w:divBdr>
    </w:div>
    <w:div w:id="1944459597">
      <w:bodyDiv w:val="1"/>
      <w:marLeft w:val="0"/>
      <w:marRight w:val="0"/>
      <w:marTop w:val="0"/>
      <w:marBottom w:val="0"/>
      <w:divBdr>
        <w:top w:val="none" w:sz="0" w:space="0" w:color="auto"/>
        <w:left w:val="none" w:sz="0" w:space="0" w:color="auto"/>
        <w:bottom w:val="none" w:sz="0" w:space="0" w:color="auto"/>
        <w:right w:val="none" w:sz="0" w:space="0" w:color="auto"/>
      </w:divBdr>
    </w:div>
    <w:div w:id="1945574037">
      <w:bodyDiv w:val="1"/>
      <w:marLeft w:val="0"/>
      <w:marRight w:val="0"/>
      <w:marTop w:val="0"/>
      <w:marBottom w:val="0"/>
      <w:divBdr>
        <w:top w:val="none" w:sz="0" w:space="0" w:color="auto"/>
        <w:left w:val="none" w:sz="0" w:space="0" w:color="auto"/>
        <w:bottom w:val="none" w:sz="0" w:space="0" w:color="auto"/>
        <w:right w:val="none" w:sz="0" w:space="0" w:color="auto"/>
      </w:divBdr>
    </w:div>
    <w:div w:id="1945650052">
      <w:bodyDiv w:val="1"/>
      <w:marLeft w:val="0"/>
      <w:marRight w:val="0"/>
      <w:marTop w:val="0"/>
      <w:marBottom w:val="0"/>
      <w:divBdr>
        <w:top w:val="none" w:sz="0" w:space="0" w:color="auto"/>
        <w:left w:val="none" w:sz="0" w:space="0" w:color="auto"/>
        <w:bottom w:val="none" w:sz="0" w:space="0" w:color="auto"/>
        <w:right w:val="none" w:sz="0" w:space="0" w:color="auto"/>
      </w:divBdr>
    </w:div>
    <w:div w:id="1946572990">
      <w:bodyDiv w:val="1"/>
      <w:marLeft w:val="0"/>
      <w:marRight w:val="0"/>
      <w:marTop w:val="0"/>
      <w:marBottom w:val="0"/>
      <w:divBdr>
        <w:top w:val="none" w:sz="0" w:space="0" w:color="auto"/>
        <w:left w:val="none" w:sz="0" w:space="0" w:color="auto"/>
        <w:bottom w:val="none" w:sz="0" w:space="0" w:color="auto"/>
        <w:right w:val="none" w:sz="0" w:space="0" w:color="auto"/>
      </w:divBdr>
    </w:div>
    <w:div w:id="1946645885">
      <w:bodyDiv w:val="1"/>
      <w:marLeft w:val="0"/>
      <w:marRight w:val="0"/>
      <w:marTop w:val="0"/>
      <w:marBottom w:val="0"/>
      <w:divBdr>
        <w:top w:val="none" w:sz="0" w:space="0" w:color="auto"/>
        <w:left w:val="none" w:sz="0" w:space="0" w:color="auto"/>
        <w:bottom w:val="none" w:sz="0" w:space="0" w:color="auto"/>
        <w:right w:val="none" w:sz="0" w:space="0" w:color="auto"/>
      </w:divBdr>
    </w:div>
    <w:div w:id="1946888404">
      <w:bodyDiv w:val="1"/>
      <w:marLeft w:val="0"/>
      <w:marRight w:val="0"/>
      <w:marTop w:val="0"/>
      <w:marBottom w:val="0"/>
      <w:divBdr>
        <w:top w:val="none" w:sz="0" w:space="0" w:color="auto"/>
        <w:left w:val="none" w:sz="0" w:space="0" w:color="auto"/>
        <w:bottom w:val="none" w:sz="0" w:space="0" w:color="auto"/>
        <w:right w:val="none" w:sz="0" w:space="0" w:color="auto"/>
      </w:divBdr>
    </w:div>
    <w:div w:id="1946965022">
      <w:bodyDiv w:val="1"/>
      <w:marLeft w:val="0"/>
      <w:marRight w:val="0"/>
      <w:marTop w:val="0"/>
      <w:marBottom w:val="0"/>
      <w:divBdr>
        <w:top w:val="none" w:sz="0" w:space="0" w:color="auto"/>
        <w:left w:val="none" w:sz="0" w:space="0" w:color="auto"/>
        <w:bottom w:val="none" w:sz="0" w:space="0" w:color="auto"/>
        <w:right w:val="none" w:sz="0" w:space="0" w:color="auto"/>
      </w:divBdr>
    </w:div>
    <w:div w:id="1947035753">
      <w:bodyDiv w:val="1"/>
      <w:marLeft w:val="0"/>
      <w:marRight w:val="0"/>
      <w:marTop w:val="0"/>
      <w:marBottom w:val="0"/>
      <w:divBdr>
        <w:top w:val="none" w:sz="0" w:space="0" w:color="auto"/>
        <w:left w:val="none" w:sz="0" w:space="0" w:color="auto"/>
        <w:bottom w:val="none" w:sz="0" w:space="0" w:color="auto"/>
        <w:right w:val="none" w:sz="0" w:space="0" w:color="auto"/>
      </w:divBdr>
    </w:div>
    <w:div w:id="1947037451">
      <w:bodyDiv w:val="1"/>
      <w:marLeft w:val="0"/>
      <w:marRight w:val="0"/>
      <w:marTop w:val="0"/>
      <w:marBottom w:val="0"/>
      <w:divBdr>
        <w:top w:val="none" w:sz="0" w:space="0" w:color="auto"/>
        <w:left w:val="none" w:sz="0" w:space="0" w:color="auto"/>
        <w:bottom w:val="none" w:sz="0" w:space="0" w:color="auto"/>
        <w:right w:val="none" w:sz="0" w:space="0" w:color="auto"/>
      </w:divBdr>
    </w:div>
    <w:div w:id="1947082219">
      <w:bodyDiv w:val="1"/>
      <w:marLeft w:val="0"/>
      <w:marRight w:val="0"/>
      <w:marTop w:val="0"/>
      <w:marBottom w:val="0"/>
      <w:divBdr>
        <w:top w:val="none" w:sz="0" w:space="0" w:color="auto"/>
        <w:left w:val="none" w:sz="0" w:space="0" w:color="auto"/>
        <w:bottom w:val="none" w:sz="0" w:space="0" w:color="auto"/>
        <w:right w:val="none" w:sz="0" w:space="0" w:color="auto"/>
      </w:divBdr>
    </w:div>
    <w:div w:id="1947351113">
      <w:bodyDiv w:val="1"/>
      <w:marLeft w:val="0"/>
      <w:marRight w:val="0"/>
      <w:marTop w:val="0"/>
      <w:marBottom w:val="0"/>
      <w:divBdr>
        <w:top w:val="none" w:sz="0" w:space="0" w:color="auto"/>
        <w:left w:val="none" w:sz="0" w:space="0" w:color="auto"/>
        <w:bottom w:val="none" w:sz="0" w:space="0" w:color="auto"/>
        <w:right w:val="none" w:sz="0" w:space="0" w:color="auto"/>
      </w:divBdr>
    </w:div>
    <w:div w:id="1947686158">
      <w:bodyDiv w:val="1"/>
      <w:marLeft w:val="0"/>
      <w:marRight w:val="0"/>
      <w:marTop w:val="0"/>
      <w:marBottom w:val="0"/>
      <w:divBdr>
        <w:top w:val="none" w:sz="0" w:space="0" w:color="auto"/>
        <w:left w:val="none" w:sz="0" w:space="0" w:color="auto"/>
        <w:bottom w:val="none" w:sz="0" w:space="0" w:color="auto"/>
        <w:right w:val="none" w:sz="0" w:space="0" w:color="auto"/>
      </w:divBdr>
    </w:div>
    <w:div w:id="1947809484">
      <w:bodyDiv w:val="1"/>
      <w:marLeft w:val="0"/>
      <w:marRight w:val="0"/>
      <w:marTop w:val="0"/>
      <w:marBottom w:val="0"/>
      <w:divBdr>
        <w:top w:val="none" w:sz="0" w:space="0" w:color="auto"/>
        <w:left w:val="none" w:sz="0" w:space="0" w:color="auto"/>
        <w:bottom w:val="none" w:sz="0" w:space="0" w:color="auto"/>
        <w:right w:val="none" w:sz="0" w:space="0" w:color="auto"/>
      </w:divBdr>
    </w:div>
    <w:div w:id="1947997745">
      <w:bodyDiv w:val="1"/>
      <w:marLeft w:val="0"/>
      <w:marRight w:val="0"/>
      <w:marTop w:val="0"/>
      <w:marBottom w:val="0"/>
      <w:divBdr>
        <w:top w:val="none" w:sz="0" w:space="0" w:color="auto"/>
        <w:left w:val="none" w:sz="0" w:space="0" w:color="auto"/>
        <w:bottom w:val="none" w:sz="0" w:space="0" w:color="auto"/>
        <w:right w:val="none" w:sz="0" w:space="0" w:color="auto"/>
      </w:divBdr>
    </w:div>
    <w:div w:id="1948075709">
      <w:bodyDiv w:val="1"/>
      <w:marLeft w:val="0"/>
      <w:marRight w:val="0"/>
      <w:marTop w:val="0"/>
      <w:marBottom w:val="0"/>
      <w:divBdr>
        <w:top w:val="none" w:sz="0" w:space="0" w:color="auto"/>
        <w:left w:val="none" w:sz="0" w:space="0" w:color="auto"/>
        <w:bottom w:val="none" w:sz="0" w:space="0" w:color="auto"/>
        <w:right w:val="none" w:sz="0" w:space="0" w:color="auto"/>
      </w:divBdr>
    </w:div>
    <w:div w:id="1949046111">
      <w:bodyDiv w:val="1"/>
      <w:marLeft w:val="0"/>
      <w:marRight w:val="0"/>
      <w:marTop w:val="0"/>
      <w:marBottom w:val="0"/>
      <w:divBdr>
        <w:top w:val="none" w:sz="0" w:space="0" w:color="auto"/>
        <w:left w:val="none" w:sz="0" w:space="0" w:color="auto"/>
        <w:bottom w:val="none" w:sz="0" w:space="0" w:color="auto"/>
        <w:right w:val="none" w:sz="0" w:space="0" w:color="auto"/>
      </w:divBdr>
    </w:div>
    <w:div w:id="1949776080">
      <w:bodyDiv w:val="1"/>
      <w:marLeft w:val="0"/>
      <w:marRight w:val="0"/>
      <w:marTop w:val="0"/>
      <w:marBottom w:val="0"/>
      <w:divBdr>
        <w:top w:val="none" w:sz="0" w:space="0" w:color="auto"/>
        <w:left w:val="none" w:sz="0" w:space="0" w:color="auto"/>
        <w:bottom w:val="none" w:sz="0" w:space="0" w:color="auto"/>
        <w:right w:val="none" w:sz="0" w:space="0" w:color="auto"/>
      </w:divBdr>
    </w:div>
    <w:div w:id="1949964058">
      <w:bodyDiv w:val="1"/>
      <w:marLeft w:val="0"/>
      <w:marRight w:val="0"/>
      <w:marTop w:val="0"/>
      <w:marBottom w:val="0"/>
      <w:divBdr>
        <w:top w:val="none" w:sz="0" w:space="0" w:color="auto"/>
        <w:left w:val="none" w:sz="0" w:space="0" w:color="auto"/>
        <w:bottom w:val="none" w:sz="0" w:space="0" w:color="auto"/>
        <w:right w:val="none" w:sz="0" w:space="0" w:color="auto"/>
      </w:divBdr>
    </w:div>
    <w:div w:id="1950120106">
      <w:bodyDiv w:val="1"/>
      <w:marLeft w:val="0"/>
      <w:marRight w:val="0"/>
      <w:marTop w:val="0"/>
      <w:marBottom w:val="0"/>
      <w:divBdr>
        <w:top w:val="none" w:sz="0" w:space="0" w:color="auto"/>
        <w:left w:val="none" w:sz="0" w:space="0" w:color="auto"/>
        <w:bottom w:val="none" w:sz="0" w:space="0" w:color="auto"/>
        <w:right w:val="none" w:sz="0" w:space="0" w:color="auto"/>
      </w:divBdr>
    </w:div>
    <w:div w:id="1950307423">
      <w:bodyDiv w:val="1"/>
      <w:marLeft w:val="0"/>
      <w:marRight w:val="0"/>
      <w:marTop w:val="0"/>
      <w:marBottom w:val="0"/>
      <w:divBdr>
        <w:top w:val="none" w:sz="0" w:space="0" w:color="auto"/>
        <w:left w:val="none" w:sz="0" w:space="0" w:color="auto"/>
        <w:bottom w:val="none" w:sz="0" w:space="0" w:color="auto"/>
        <w:right w:val="none" w:sz="0" w:space="0" w:color="auto"/>
      </w:divBdr>
    </w:div>
    <w:div w:id="1950505184">
      <w:bodyDiv w:val="1"/>
      <w:marLeft w:val="0"/>
      <w:marRight w:val="0"/>
      <w:marTop w:val="0"/>
      <w:marBottom w:val="0"/>
      <w:divBdr>
        <w:top w:val="none" w:sz="0" w:space="0" w:color="auto"/>
        <w:left w:val="none" w:sz="0" w:space="0" w:color="auto"/>
        <w:bottom w:val="none" w:sz="0" w:space="0" w:color="auto"/>
        <w:right w:val="none" w:sz="0" w:space="0" w:color="auto"/>
      </w:divBdr>
    </w:div>
    <w:div w:id="1950698857">
      <w:bodyDiv w:val="1"/>
      <w:marLeft w:val="0"/>
      <w:marRight w:val="0"/>
      <w:marTop w:val="0"/>
      <w:marBottom w:val="0"/>
      <w:divBdr>
        <w:top w:val="none" w:sz="0" w:space="0" w:color="auto"/>
        <w:left w:val="none" w:sz="0" w:space="0" w:color="auto"/>
        <w:bottom w:val="none" w:sz="0" w:space="0" w:color="auto"/>
        <w:right w:val="none" w:sz="0" w:space="0" w:color="auto"/>
      </w:divBdr>
    </w:div>
    <w:div w:id="1951428237">
      <w:bodyDiv w:val="1"/>
      <w:marLeft w:val="0"/>
      <w:marRight w:val="0"/>
      <w:marTop w:val="0"/>
      <w:marBottom w:val="0"/>
      <w:divBdr>
        <w:top w:val="none" w:sz="0" w:space="0" w:color="auto"/>
        <w:left w:val="none" w:sz="0" w:space="0" w:color="auto"/>
        <w:bottom w:val="none" w:sz="0" w:space="0" w:color="auto"/>
        <w:right w:val="none" w:sz="0" w:space="0" w:color="auto"/>
      </w:divBdr>
    </w:div>
    <w:div w:id="1952736083">
      <w:bodyDiv w:val="1"/>
      <w:marLeft w:val="0"/>
      <w:marRight w:val="0"/>
      <w:marTop w:val="0"/>
      <w:marBottom w:val="0"/>
      <w:divBdr>
        <w:top w:val="none" w:sz="0" w:space="0" w:color="auto"/>
        <w:left w:val="none" w:sz="0" w:space="0" w:color="auto"/>
        <w:bottom w:val="none" w:sz="0" w:space="0" w:color="auto"/>
        <w:right w:val="none" w:sz="0" w:space="0" w:color="auto"/>
      </w:divBdr>
    </w:div>
    <w:div w:id="1952856483">
      <w:bodyDiv w:val="1"/>
      <w:marLeft w:val="0"/>
      <w:marRight w:val="0"/>
      <w:marTop w:val="0"/>
      <w:marBottom w:val="0"/>
      <w:divBdr>
        <w:top w:val="none" w:sz="0" w:space="0" w:color="auto"/>
        <w:left w:val="none" w:sz="0" w:space="0" w:color="auto"/>
        <w:bottom w:val="none" w:sz="0" w:space="0" w:color="auto"/>
        <w:right w:val="none" w:sz="0" w:space="0" w:color="auto"/>
      </w:divBdr>
    </w:div>
    <w:div w:id="1953123593">
      <w:bodyDiv w:val="1"/>
      <w:marLeft w:val="0"/>
      <w:marRight w:val="0"/>
      <w:marTop w:val="0"/>
      <w:marBottom w:val="0"/>
      <w:divBdr>
        <w:top w:val="none" w:sz="0" w:space="0" w:color="auto"/>
        <w:left w:val="none" w:sz="0" w:space="0" w:color="auto"/>
        <w:bottom w:val="none" w:sz="0" w:space="0" w:color="auto"/>
        <w:right w:val="none" w:sz="0" w:space="0" w:color="auto"/>
      </w:divBdr>
    </w:div>
    <w:div w:id="1953197508">
      <w:bodyDiv w:val="1"/>
      <w:marLeft w:val="0"/>
      <w:marRight w:val="0"/>
      <w:marTop w:val="0"/>
      <w:marBottom w:val="0"/>
      <w:divBdr>
        <w:top w:val="none" w:sz="0" w:space="0" w:color="auto"/>
        <w:left w:val="none" w:sz="0" w:space="0" w:color="auto"/>
        <w:bottom w:val="none" w:sz="0" w:space="0" w:color="auto"/>
        <w:right w:val="none" w:sz="0" w:space="0" w:color="auto"/>
      </w:divBdr>
    </w:div>
    <w:div w:id="1953242712">
      <w:bodyDiv w:val="1"/>
      <w:marLeft w:val="0"/>
      <w:marRight w:val="0"/>
      <w:marTop w:val="0"/>
      <w:marBottom w:val="0"/>
      <w:divBdr>
        <w:top w:val="none" w:sz="0" w:space="0" w:color="auto"/>
        <w:left w:val="none" w:sz="0" w:space="0" w:color="auto"/>
        <w:bottom w:val="none" w:sz="0" w:space="0" w:color="auto"/>
        <w:right w:val="none" w:sz="0" w:space="0" w:color="auto"/>
      </w:divBdr>
    </w:div>
    <w:div w:id="1953629189">
      <w:bodyDiv w:val="1"/>
      <w:marLeft w:val="0"/>
      <w:marRight w:val="0"/>
      <w:marTop w:val="0"/>
      <w:marBottom w:val="0"/>
      <w:divBdr>
        <w:top w:val="none" w:sz="0" w:space="0" w:color="auto"/>
        <w:left w:val="none" w:sz="0" w:space="0" w:color="auto"/>
        <w:bottom w:val="none" w:sz="0" w:space="0" w:color="auto"/>
        <w:right w:val="none" w:sz="0" w:space="0" w:color="auto"/>
      </w:divBdr>
    </w:div>
    <w:div w:id="1955480152">
      <w:bodyDiv w:val="1"/>
      <w:marLeft w:val="0"/>
      <w:marRight w:val="0"/>
      <w:marTop w:val="0"/>
      <w:marBottom w:val="0"/>
      <w:divBdr>
        <w:top w:val="none" w:sz="0" w:space="0" w:color="auto"/>
        <w:left w:val="none" w:sz="0" w:space="0" w:color="auto"/>
        <w:bottom w:val="none" w:sz="0" w:space="0" w:color="auto"/>
        <w:right w:val="none" w:sz="0" w:space="0" w:color="auto"/>
      </w:divBdr>
    </w:div>
    <w:div w:id="1955553742">
      <w:bodyDiv w:val="1"/>
      <w:marLeft w:val="0"/>
      <w:marRight w:val="0"/>
      <w:marTop w:val="0"/>
      <w:marBottom w:val="0"/>
      <w:divBdr>
        <w:top w:val="none" w:sz="0" w:space="0" w:color="auto"/>
        <w:left w:val="none" w:sz="0" w:space="0" w:color="auto"/>
        <w:bottom w:val="none" w:sz="0" w:space="0" w:color="auto"/>
        <w:right w:val="none" w:sz="0" w:space="0" w:color="auto"/>
      </w:divBdr>
    </w:div>
    <w:div w:id="1955596826">
      <w:bodyDiv w:val="1"/>
      <w:marLeft w:val="0"/>
      <w:marRight w:val="0"/>
      <w:marTop w:val="0"/>
      <w:marBottom w:val="0"/>
      <w:divBdr>
        <w:top w:val="none" w:sz="0" w:space="0" w:color="auto"/>
        <w:left w:val="none" w:sz="0" w:space="0" w:color="auto"/>
        <w:bottom w:val="none" w:sz="0" w:space="0" w:color="auto"/>
        <w:right w:val="none" w:sz="0" w:space="0" w:color="auto"/>
      </w:divBdr>
    </w:div>
    <w:div w:id="1955601073">
      <w:bodyDiv w:val="1"/>
      <w:marLeft w:val="0"/>
      <w:marRight w:val="0"/>
      <w:marTop w:val="0"/>
      <w:marBottom w:val="0"/>
      <w:divBdr>
        <w:top w:val="none" w:sz="0" w:space="0" w:color="auto"/>
        <w:left w:val="none" w:sz="0" w:space="0" w:color="auto"/>
        <w:bottom w:val="none" w:sz="0" w:space="0" w:color="auto"/>
        <w:right w:val="none" w:sz="0" w:space="0" w:color="auto"/>
      </w:divBdr>
    </w:div>
    <w:div w:id="1955743287">
      <w:bodyDiv w:val="1"/>
      <w:marLeft w:val="0"/>
      <w:marRight w:val="0"/>
      <w:marTop w:val="0"/>
      <w:marBottom w:val="0"/>
      <w:divBdr>
        <w:top w:val="none" w:sz="0" w:space="0" w:color="auto"/>
        <w:left w:val="none" w:sz="0" w:space="0" w:color="auto"/>
        <w:bottom w:val="none" w:sz="0" w:space="0" w:color="auto"/>
        <w:right w:val="none" w:sz="0" w:space="0" w:color="auto"/>
      </w:divBdr>
    </w:div>
    <w:div w:id="1956281063">
      <w:bodyDiv w:val="1"/>
      <w:marLeft w:val="0"/>
      <w:marRight w:val="0"/>
      <w:marTop w:val="0"/>
      <w:marBottom w:val="0"/>
      <w:divBdr>
        <w:top w:val="none" w:sz="0" w:space="0" w:color="auto"/>
        <w:left w:val="none" w:sz="0" w:space="0" w:color="auto"/>
        <w:bottom w:val="none" w:sz="0" w:space="0" w:color="auto"/>
        <w:right w:val="none" w:sz="0" w:space="0" w:color="auto"/>
      </w:divBdr>
    </w:div>
    <w:div w:id="1956401135">
      <w:bodyDiv w:val="1"/>
      <w:marLeft w:val="0"/>
      <w:marRight w:val="0"/>
      <w:marTop w:val="0"/>
      <w:marBottom w:val="0"/>
      <w:divBdr>
        <w:top w:val="none" w:sz="0" w:space="0" w:color="auto"/>
        <w:left w:val="none" w:sz="0" w:space="0" w:color="auto"/>
        <w:bottom w:val="none" w:sz="0" w:space="0" w:color="auto"/>
        <w:right w:val="none" w:sz="0" w:space="0" w:color="auto"/>
      </w:divBdr>
    </w:div>
    <w:div w:id="1956710751">
      <w:bodyDiv w:val="1"/>
      <w:marLeft w:val="0"/>
      <w:marRight w:val="0"/>
      <w:marTop w:val="0"/>
      <w:marBottom w:val="0"/>
      <w:divBdr>
        <w:top w:val="none" w:sz="0" w:space="0" w:color="auto"/>
        <w:left w:val="none" w:sz="0" w:space="0" w:color="auto"/>
        <w:bottom w:val="none" w:sz="0" w:space="0" w:color="auto"/>
        <w:right w:val="none" w:sz="0" w:space="0" w:color="auto"/>
      </w:divBdr>
    </w:div>
    <w:div w:id="1957441262">
      <w:bodyDiv w:val="1"/>
      <w:marLeft w:val="0"/>
      <w:marRight w:val="0"/>
      <w:marTop w:val="0"/>
      <w:marBottom w:val="0"/>
      <w:divBdr>
        <w:top w:val="none" w:sz="0" w:space="0" w:color="auto"/>
        <w:left w:val="none" w:sz="0" w:space="0" w:color="auto"/>
        <w:bottom w:val="none" w:sz="0" w:space="0" w:color="auto"/>
        <w:right w:val="none" w:sz="0" w:space="0" w:color="auto"/>
      </w:divBdr>
    </w:div>
    <w:div w:id="1958829759">
      <w:bodyDiv w:val="1"/>
      <w:marLeft w:val="0"/>
      <w:marRight w:val="0"/>
      <w:marTop w:val="0"/>
      <w:marBottom w:val="0"/>
      <w:divBdr>
        <w:top w:val="none" w:sz="0" w:space="0" w:color="auto"/>
        <w:left w:val="none" w:sz="0" w:space="0" w:color="auto"/>
        <w:bottom w:val="none" w:sz="0" w:space="0" w:color="auto"/>
        <w:right w:val="none" w:sz="0" w:space="0" w:color="auto"/>
      </w:divBdr>
    </w:div>
    <w:div w:id="1960185379">
      <w:bodyDiv w:val="1"/>
      <w:marLeft w:val="0"/>
      <w:marRight w:val="0"/>
      <w:marTop w:val="0"/>
      <w:marBottom w:val="0"/>
      <w:divBdr>
        <w:top w:val="none" w:sz="0" w:space="0" w:color="auto"/>
        <w:left w:val="none" w:sz="0" w:space="0" w:color="auto"/>
        <w:bottom w:val="none" w:sz="0" w:space="0" w:color="auto"/>
        <w:right w:val="none" w:sz="0" w:space="0" w:color="auto"/>
      </w:divBdr>
    </w:div>
    <w:div w:id="1960410483">
      <w:bodyDiv w:val="1"/>
      <w:marLeft w:val="0"/>
      <w:marRight w:val="0"/>
      <w:marTop w:val="0"/>
      <w:marBottom w:val="0"/>
      <w:divBdr>
        <w:top w:val="none" w:sz="0" w:space="0" w:color="auto"/>
        <w:left w:val="none" w:sz="0" w:space="0" w:color="auto"/>
        <w:bottom w:val="none" w:sz="0" w:space="0" w:color="auto"/>
        <w:right w:val="none" w:sz="0" w:space="0" w:color="auto"/>
      </w:divBdr>
    </w:div>
    <w:div w:id="1960867281">
      <w:bodyDiv w:val="1"/>
      <w:marLeft w:val="0"/>
      <w:marRight w:val="0"/>
      <w:marTop w:val="0"/>
      <w:marBottom w:val="0"/>
      <w:divBdr>
        <w:top w:val="none" w:sz="0" w:space="0" w:color="auto"/>
        <w:left w:val="none" w:sz="0" w:space="0" w:color="auto"/>
        <w:bottom w:val="none" w:sz="0" w:space="0" w:color="auto"/>
        <w:right w:val="none" w:sz="0" w:space="0" w:color="auto"/>
      </w:divBdr>
    </w:div>
    <w:div w:id="1961838020">
      <w:bodyDiv w:val="1"/>
      <w:marLeft w:val="0"/>
      <w:marRight w:val="0"/>
      <w:marTop w:val="0"/>
      <w:marBottom w:val="0"/>
      <w:divBdr>
        <w:top w:val="none" w:sz="0" w:space="0" w:color="auto"/>
        <w:left w:val="none" w:sz="0" w:space="0" w:color="auto"/>
        <w:bottom w:val="none" w:sz="0" w:space="0" w:color="auto"/>
        <w:right w:val="none" w:sz="0" w:space="0" w:color="auto"/>
      </w:divBdr>
    </w:div>
    <w:div w:id="1962108832">
      <w:bodyDiv w:val="1"/>
      <w:marLeft w:val="0"/>
      <w:marRight w:val="0"/>
      <w:marTop w:val="0"/>
      <w:marBottom w:val="0"/>
      <w:divBdr>
        <w:top w:val="none" w:sz="0" w:space="0" w:color="auto"/>
        <w:left w:val="none" w:sz="0" w:space="0" w:color="auto"/>
        <w:bottom w:val="none" w:sz="0" w:space="0" w:color="auto"/>
        <w:right w:val="none" w:sz="0" w:space="0" w:color="auto"/>
      </w:divBdr>
    </w:div>
    <w:div w:id="1962295520">
      <w:bodyDiv w:val="1"/>
      <w:marLeft w:val="0"/>
      <w:marRight w:val="0"/>
      <w:marTop w:val="0"/>
      <w:marBottom w:val="0"/>
      <w:divBdr>
        <w:top w:val="none" w:sz="0" w:space="0" w:color="auto"/>
        <w:left w:val="none" w:sz="0" w:space="0" w:color="auto"/>
        <w:bottom w:val="none" w:sz="0" w:space="0" w:color="auto"/>
        <w:right w:val="none" w:sz="0" w:space="0" w:color="auto"/>
      </w:divBdr>
    </w:div>
    <w:div w:id="1962611355">
      <w:bodyDiv w:val="1"/>
      <w:marLeft w:val="0"/>
      <w:marRight w:val="0"/>
      <w:marTop w:val="0"/>
      <w:marBottom w:val="0"/>
      <w:divBdr>
        <w:top w:val="none" w:sz="0" w:space="0" w:color="auto"/>
        <w:left w:val="none" w:sz="0" w:space="0" w:color="auto"/>
        <w:bottom w:val="none" w:sz="0" w:space="0" w:color="auto"/>
        <w:right w:val="none" w:sz="0" w:space="0" w:color="auto"/>
      </w:divBdr>
    </w:div>
    <w:div w:id="1963075368">
      <w:bodyDiv w:val="1"/>
      <w:marLeft w:val="0"/>
      <w:marRight w:val="0"/>
      <w:marTop w:val="0"/>
      <w:marBottom w:val="0"/>
      <w:divBdr>
        <w:top w:val="none" w:sz="0" w:space="0" w:color="auto"/>
        <w:left w:val="none" w:sz="0" w:space="0" w:color="auto"/>
        <w:bottom w:val="none" w:sz="0" w:space="0" w:color="auto"/>
        <w:right w:val="none" w:sz="0" w:space="0" w:color="auto"/>
      </w:divBdr>
    </w:div>
    <w:div w:id="1963144583">
      <w:bodyDiv w:val="1"/>
      <w:marLeft w:val="0"/>
      <w:marRight w:val="0"/>
      <w:marTop w:val="0"/>
      <w:marBottom w:val="0"/>
      <w:divBdr>
        <w:top w:val="none" w:sz="0" w:space="0" w:color="auto"/>
        <w:left w:val="none" w:sz="0" w:space="0" w:color="auto"/>
        <w:bottom w:val="none" w:sz="0" w:space="0" w:color="auto"/>
        <w:right w:val="none" w:sz="0" w:space="0" w:color="auto"/>
      </w:divBdr>
    </w:div>
    <w:div w:id="1964651729">
      <w:bodyDiv w:val="1"/>
      <w:marLeft w:val="0"/>
      <w:marRight w:val="0"/>
      <w:marTop w:val="0"/>
      <w:marBottom w:val="0"/>
      <w:divBdr>
        <w:top w:val="none" w:sz="0" w:space="0" w:color="auto"/>
        <w:left w:val="none" w:sz="0" w:space="0" w:color="auto"/>
        <w:bottom w:val="none" w:sz="0" w:space="0" w:color="auto"/>
        <w:right w:val="none" w:sz="0" w:space="0" w:color="auto"/>
      </w:divBdr>
    </w:div>
    <w:div w:id="1964922205">
      <w:bodyDiv w:val="1"/>
      <w:marLeft w:val="0"/>
      <w:marRight w:val="0"/>
      <w:marTop w:val="0"/>
      <w:marBottom w:val="0"/>
      <w:divBdr>
        <w:top w:val="none" w:sz="0" w:space="0" w:color="auto"/>
        <w:left w:val="none" w:sz="0" w:space="0" w:color="auto"/>
        <w:bottom w:val="none" w:sz="0" w:space="0" w:color="auto"/>
        <w:right w:val="none" w:sz="0" w:space="0" w:color="auto"/>
      </w:divBdr>
    </w:div>
    <w:div w:id="1965042289">
      <w:bodyDiv w:val="1"/>
      <w:marLeft w:val="0"/>
      <w:marRight w:val="0"/>
      <w:marTop w:val="0"/>
      <w:marBottom w:val="0"/>
      <w:divBdr>
        <w:top w:val="none" w:sz="0" w:space="0" w:color="auto"/>
        <w:left w:val="none" w:sz="0" w:space="0" w:color="auto"/>
        <w:bottom w:val="none" w:sz="0" w:space="0" w:color="auto"/>
        <w:right w:val="none" w:sz="0" w:space="0" w:color="auto"/>
      </w:divBdr>
    </w:div>
    <w:div w:id="1965387944">
      <w:bodyDiv w:val="1"/>
      <w:marLeft w:val="0"/>
      <w:marRight w:val="0"/>
      <w:marTop w:val="0"/>
      <w:marBottom w:val="0"/>
      <w:divBdr>
        <w:top w:val="none" w:sz="0" w:space="0" w:color="auto"/>
        <w:left w:val="none" w:sz="0" w:space="0" w:color="auto"/>
        <w:bottom w:val="none" w:sz="0" w:space="0" w:color="auto"/>
        <w:right w:val="none" w:sz="0" w:space="0" w:color="auto"/>
      </w:divBdr>
    </w:div>
    <w:div w:id="1965690248">
      <w:bodyDiv w:val="1"/>
      <w:marLeft w:val="0"/>
      <w:marRight w:val="0"/>
      <w:marTop w:val="0"/>
      <w:marBottom w:val="0"/>
      <w:divBdr>
        <w:top w:val="none" w:sz="0" w:space="0" w:color="auto"/>
        <w:left w:val="none" w:sz="0" w:space="0" w:color="auto"/>
        <w:bottom w:val="none" w:sz="0" w:space="0" w:color="auto"/>
        <w:right w:val="none" w:sz="0" w:space="0" w:color="auto"/>
      </w:divBdr>
    </w:div>
    <w:div w:id="1965691531">
      <w:bodyDiv w:val="1"/>
      <w:marLeft w:val="0"/>
      <w:marRight w:val="0"/>
      <w:marTop w:val="0"/>
      <w:marBottom w:val="0"/>
      <w:divBdr>
        <w:top w:val="none" w:sz="0" w:space="0" w:color="auto"/>
        <w:left w:val="none" w:sz="0" w:space="0" w:color="auto"/>
        <w:bottom w:val="none" w:sz="0" w:space="0" w:color="auto"/>
        <w:right w:val="none" w:sz="0" w:space="0" w:color="auto"/>
      </w:divBdr>
    </w:div>
    <w:div w:id="1965886875">
      <w:bodyDiv w:val="1"/>
      <w:marLeft w:val="0"/>
      <w:marRight w:val="0"/>
      <w:marTop w:val="0"/>
      <w:marBottom w:val="0"/>
      <w:divBdr>
        <w:top w:val="none" w:sz="0" w:space="0" w:color="auto"/>
        <w:left w:val="none" w:sz="0" w:space="0" w:color="auto"/>
        <w:bottom w:val="none" w:sz="0" w:space="0" w:color="auto"/>
        <w:right w:val="none" w:sz="0" w:space="0" w:color="auto"/>
      </w:divBdr>
    </w:div>
    <w:div w:id="1967344305">
      <w:bodyDiv w:val="1"/>
      <w:marLeft w:val="0"/>
      <w:marRight w:val="0"/>
      <w:marTop w:val="0"/>
      <w:marBottom w:val="0"/>
      <w:divBdr>
        <w:top w:val="none" w:sz="0" w:space="0" w:color="auto"/>
        <w:left w:val="none" w:sz="0" w:space="0" w:color="auto"/>
        <w:bottom w:val="none" w:sz="0" w:space="0" w:color="auto"/>
        <w:right w:val="none" w:sz="0" w:space="0" w:color="auto"/>
      </w:divBdr>
    </w:div>
    <w:div w:id="1967463176">
      <w:bodyDiv w:val="1"/>
      <w:marLeft w:val="0"/>
      <w:marRight w:val="0"/>
      <w:marTop w:val="0"/>
      <w:marBottom w:val="0"/>
      <w:divBdr>
        <w:top w:val="none" w:sz="0" w:space="0" w:color="auto"/>
        <w:left w:val="none" w:sz="0" w:space="0" w:color="auto"/>
        <w:bottom w:val="none" w:sz="0" w:space="0" w:color="auto"/>
        <w:right w:val="none" w:sz="0" w:space="0" w:color="auto"/>
      </w:divBdr>
    </w:div>
    <w:div w:id="1969700950">
      <w:bodyDiv w:val="1"/>
      <w:marLeft w:val="0"/>
      <w:marRight w:val="0"/>
      <w:marTop w:val="0"/>
      <w:marBottom w:val="0"/>
      <w:divBdr>
        <w:top w:val="none" w:sz="0" w:space="0" w:color="auto"/>
        <w:left w:val="none" w:sz="0" w:space="0" w:color="auto"/>
        <w:bottom w:val="none" w:sz="0" w:space="0" w:color="auto"/>
        <w:right w:val="none" w:sz="0" w:space="0" w:color="auto"/>
      </w:divBdr>
    </w:div>
    <w:div w:id="1970355910">
      <w:bodyDiv w:val="1"/>
      <w:marLeft w:val="0"/>
      <w:marRight w:val="0"/>
      <w:marTop w:val="0"/>
      <w:marBottom w:val="0"/>
      <w:divBdr>
        <w:top w:val="none" w:sz="0" w:space="0" w:color="auto"/>
        <w:left w:val="none" w:sz="0" w:space="0" w:color="auto"/>
        <w:bottom w:val="none" w:sz="0" w:space="0" w:color="auto"/>
        <w:right w:val="none" w:sz="0" w:space="0" w:color="auto"/>
      </w:divBdr>
    </w:div>
    <w:div w:id="1970814853">
      <w:bodyDiv w:val="1"/>
      <w:marLeft w:val="0"/>
      <w:marRight w:val="0"/>
      <w:marTop w:val="0"/>
      <w:marBottom w:val="0"/>
      <w:divBdr>
        <w:top w:val="none" w:sz="0" w:space="0" w:color="auto"/>
        <w:left w:val="none" w:sz="0" w:space="0" w:color="auto"/>
        <w:bottom w:val="none" w:sz="0" w:space="0" w:color="auto"/>
        <w:right w:val="none" w:sz="0" w:space="0" w:color="auto"/>
      </w:divBdr>
    </w:div>
    <w:div w:id="1971127274">
      <w:bodyDiv w:val="1"/>
      <w:marLeft w:val="0"/>
      <w:marRight w:val="0"/>
      <w:marTop w:val="0"/>
      <w:marBottom w:val="0"/>
      <w:divBdr>
        <w:top w:val="none" w:sz="0" w:space="0" w:color="auto"/>
        <w:left w:val="none" w:sz="0" w:space="0" w:color="auto"/>
        <w:bottom w:val="none" w:sz="0" w:space="0" w:color="auto"/>
        <w:right w:val="none" w:sz="0" w:space="0" w:color="auto"/>
      </w:divBdr>
    </w:div>
    <w:div w:id="1971203477">
      <w:bodyDiv w:val="1"/>
      <w:marLeft w:val="0"/>
      <w:marRight w:val="0"/>
      <w:marTop w:val="0"/>
      <w:marBottom w:val="0"/>
      <w:divBdr>
        <w:top w:val="none" w:sz="0" w:space="0" w:color="auto"/>
        <w:left w:val="none" w:sz="0" w:space="0" w:color="auto"/>
        <w:bottom w:val="none" w:sz="0" w:space="0" w:color="auto"/>
        <w:right w:val="none" w:sz="0" w:space="0" w:color="auto"/>
      </w:divBdr>
    </w:div>
    <w:div w:id="1971277694">
      <w:bodyDiv w:val="1"/>
      <w:marLeft w:val="0"/>
      <w:marRight w:val="0"/>
      <w:marTop w:val="0"/>
      <w:marBottom w:val="0"/>
      <w:divBdr>
        <w:top w:val="none" w:sz="0" w:space="0" w:color="auto"/>
        <w:left w:val="none" w:sz="0" w:space="0" w:color="auto"/>
        <w:bottom w:val="none" w:sz="0" w:space="0" w:color="auto"/>
        <w:right w:val="none" w:sz="0" w:space="0" w:color="auto"/>
      </w:divBdr>
    </w:div>
    <w:div w:id="1971550224">
      <w:bodyDiv w:val="1"/>
      <w:marLeft w:val="0"/>
      <w:marRight w:val="0"/>
      <w:marTop w:val="0"/>
      <w:marBottom w:val="0"/>
      <w:divBdr>
        <w:top w:val="none" w:sz="0" w:space="0" w:color="auto"/>
        <w:left w:val="none" w:sz="0" w:space="0" w:color="auto"/>
        <w:bottom w:val="none" w:sz="0" w:space="0" w:color="auto"/>
        <w:right w:val="none" w:sz="0" w:space="0" w:color="auto"/>
      </w:divBdr>
    </w:div>
    <w:div w:id="1971590337">
      <w:bodyDiv w:val="1"/>
      <w:marLeft w:val="0"/>
      <w:marRight w:val="0"/>
      <w:marTop w:val="0"/>
      <w:marBottom w:val="0"/>
      <w:divBdr>
        <w:top w:val="none" w:sz="0" w:space="0" w:color="auto"/>
        <w:left w:val="none" w:sz="0" w:space="0" w:color="auto"/>
        <w:bottom w:val="none" w:sz="0" w:space="0" w:color="auto"/>
        <w:right w:val="none" w:sz="0" w:space="0" w:color="auto"/>
      </w:divBdr>
    </w:div>
    <w:div w:id="1972054688">
      <w:bodyDiv w:val="1"/>
      <w:marLeft w:val="0"/>
      <w:marRight w:val="0"/>
      <w:marTop w:val="0"/>
      <w:marBottom w:val="0"/>
      <w:divBdr>
        <w:top w:val="none" w:sz="0" w:space="0" w:color="auto"/>
        <w:left w:val="none" w:sz="0" w:space="0" w:color="auto"/>
        <w:bottom w:val="none" w:sz="0" w:space="0" w:color="auto"/>
        <w:right w:val="none" w:sz="0" w:space="0" w:color="auto"/>
      </w:divBdr>
    </w:div>
    <w:div w:id="1972250310">
      <w:bodyDiv w:val="1"/>
      <w:marLeft w:val="0"/>
      <w:marRight w:val="0"/>
      <w:marTop w:val="0"/>
      <w:marBottom w:val="0"/>
      <w:divBdr>
        <w:top w:val="none" w:sz="0" w:space="0" w:color="auto"/>
        <w:left w:val="none" w:sz="0" w:space="0" w:color="auto"/>
        <w:bottom w:val="none" w:sz="0" w:space="0" w:color="auto"/>
        <w:right w:val="none" w:sz="0" w:space="0" w:color="auto"/>
      </w:divBdr>
    </w:div>
    <w:div w:id="1973049710">
      <w:bodyDiv w:val="1"/>
      <w:marLeft w:val="0"/>
      <w:marRight w:val="0"/>
      <w:marTop w:val="0"/>
      <w:marBottom w:val="0"/>
      <w:divBdr>
        <w:top w:val="none" w:sz="0" w:space="0" w:color="auto"/>
        <w:left w:val="none" w:sz="0" w:space="0" w:color="auto"/>
        <w:bottom w:val="none" w:sz="0" w:space="0" w:color="auto"/>
        <w:right w:val="none" w:sz="0" w:space="0" w:color="auto"/>
      </w:divBdr>
    </w:div>
    <w:div w:id="1973245310">
      <w:bodyDiv w:val="1"/>
      <w:marLeft w:val="0"/>
      <w:marRight w:val="0"/>
      <w:marTop w:val="0"/>
      <w:marBottom w:val="0"/>
      <w:divBdr>
        <w:top w:val="none" w:sz="0" w:space="0" w:color="auto"/>
        <w:left w:val="none" w:sz="0" w:space="0" w:color="auto"/>
        <w:bottom w:val="none" w:sz="0" w:space="0" w:color="auto"/>
        <w:right w:val="none" w:sz="0" w:space="0" w:color="auto"/>
      </w:divBdr>
    </w:div>
    <w:div w:id="1973976480">
      <w:bodyDiv w:val="1"/>
      <w:marLeft w:val="0"/>
      <w:marRight w:val="0"/>
      <w:marTop w:val="0"/>
      <w:marBottom w:val="0"/>
      <w:divBdr>
        <w:top w:val="none" w:sz="0" w:space="0" w:color="auto"/>
        <w:left w:val="none" w:sz="0" w:space="0" w:color="auto"/>
        <w:bottom w:val="none" w:sz="0" w:space="0" w:color="auto"/>
        <w:right w:val="none" w:sz="0" w:space="0" w:color="auto"/>
      </w:divBdr>
    </w:div>
    <w:div w:id="1975210106">
      <w:bodyDiv w:val="1"/>
      <w:marLeft w:val="0"/>
      <w:marRight w:val="0"/>
      <w:marTop w:val="0"/>
      <w:marBottom w:val="0"/>
      <w:divBdr>
        <w:top w:val="none" w:sz="0" w:space="0" w:color="auto"/>
        <w:left w:val="none" w:sz="0" w:space="0" w:color="auto"/>
        <w:bottom w:val="none" w:sz="0" w:space="0" w:color="auto"/>
        <w:right w:val="none" w:sz="0" w:space="0" w:color="auto"/>
      </w:divBdr>
    </w:div>
    <w:div w:id="1975255202">
      <w:bodyDiv w:val="1"/>
      <w:marLeft w:val="0"/>
      <w:marRight w:val="0"/>
      <w:marTop w:val="0"/>
      <w:marBottom w:val="0"/>
      <w:divBdr>
        <w:top w:val="none" w:sz="0" w:space="0" w:color="auto"/>
        <w:left w:val="none" w:sz="0" w:space="0" w:color="auto"/>
        <w:bottom w:val="none" w:sz="0" w:space="0" w:color="auto"/>
        <w:right w:val="none" w:sz="0" w:space="0" w:color="auto"/>
      </w:divBdr>
    </w:div>
    <w:div w:id="1975284749">
      <w:bodyDiv w:val="1"/>
      <w:marLeft w:val="0"/>
      <w:marRight w:val="0"/>
      <w:marTop w:val="0"/>
      <w:marBottom w:val="0"/>
      <w:divBdr>
        <w:top w:val="none" w:sz="0" w:space="0" w:color="auto"/>
        <w:left w:val="none" w:sz="0" w:space="0" w:color="auto"/>
        <w:bottom w:val="none" w:sz="0" w:space="0" w:color="auto"/>
        <w:right w:val="none" w:sz="0" w:space="0" w:color="auto"/>
      </w:divBdr>
    </w:div>
    <w:div w:id="1975482531">
      <w:bodyDiv w:val="1"/>
      <w:marLeft w:val="0"/>
      <w:marRight w:val="0"/>
      <w:marTop w:val="0"/>
      <w:marBottom w:val="0"/>
      <w:divBdr>
        <w:top w:val="none" w:sz="0" w:space="0" w:color="auto"/>
        <w:left w:val="none" w:sz="0" w:space="0" w:color="auto"/>
        <w:bottom w:val="none" w:sz="0" w:space="0" w:color="auto"/>
        <w:right w:val="none" w:sz="0" w:space="0" w:color="auto"/>
      </w:divBdr>
    </w:div>
    <w:div w:id="1975789713">
      <w:bodyDiv w:val="1"/>
      <w:marLeft w:val="0"/>
      <w:marRight w:val="0"/>
      <w:marTop w:val="0"/>
      <w:marBottom w:val="0"/>
      <w:divBdr>
        <w:top w:val="none" w:sz="0" w:space="0" w:color="auto"/>
        <w:left w:val="none" w:sz="0" w:space="0" w:color="auto"/>
        <w:bottom w:val="none" w:sz="0" w:space="0" w:color="auto"/>
        <w:right w:val="none" w:sz="0" w:space="0" w:color="auto"/>
      </w:divBdr>
    </w:div>
    <w:div w:id="1975793880">
      <w:bodyDiv w:val="1"/>
      <w:marLeft w:val="0"/>
      <w:marRight w:val="0"/>
      <w:marTop w:val="0"/>
      <w:marBottom w:val="0"/>
      <w:divBdr>
        <w:top w:val="none" w:sz="0" w:space="0" w:color="auto"/>
        <w:left w:val="none" w:sz="0" w:space="0" w:color="auto"/>
        <w:bottom w:val="none" w:sz="0" w:space="0" w:color="auto"/>
        <w:right w:val="none" w:sz="0" w:space="0" w:color="auto"/>
      </w:divBdr>
    </w:div>
    <w:div w:id="1976597623">
      <w:bodyDiv w:val="1"/>
      <w:marLeft w:val="0"/>
      <w:marRight w:val="0"/>
      <w:marTop w:val="0"/>
      <w:marBottom w:val="0"/>
      <w:divBdr>
        <w:top w:val="none" w:sz="0" w:space="0" w:color="auto"/>
        <w:left w:val="none" w:sz="0" w:space="0" w:color="auto"/>
        <w:bottom w:val="none" w:sz="0" w:space="0" w:color="auto"/>
        <w:right w:val="none" w:sz="0" w:space="0" w:color="auto"/>
      </w:divBdr>
    </w:div>
    <w:div w:id="1977175504">
      <w:bodyDiv w:val="1"/>
      <w:marLeft w:val="0"/>
      <w:marRight w:val="0"/>
      <w:marTop w:val="0"/>
      <w:marBottom w:val="0"/>
      <w:divBdr>
        <w:top w:val="none" w:sz="0" w:space="0" w:color="auto"/>
        <w:left w:val="none" w:sz="0" w:space="0" w:color="auto"/>
        <w:bottom w:val="none" w:sz="0" w:space="0" w:color="auto"/>
        <w:right w:val="none" w:sz="0" w:space="0" w:color="auto"/>
      </w:divBdr>
    </w:div>
    <w:div w:id="1977564431">
      <w:bodyDiv w:val="1"/>
      <w:marLeft w:val="0"/>
      <w:marRight w:val="0"/>
      <w:marTop w:val="0"/>
      <w:marBottom w:val="0"/>
      <w:divBdr>
        <w:top w:val="none" w:sz="0" w:space="0" w:color="auto"/>
        <w:left w:val="none" w:sz="0" w:space="0" w:color="auto"/>
        <w:bottom w:val="none" w:sz="0" w:space="0" w:color="auto"/>
        <w:right w:val="none" w:sz="0" w:space="0" w:color="auto"/>
      </w:divBdr>
    </w:div>
    <w:div w:id="1978146852">
      <w:bodyDiv w:val="1"/>
      <w:marLeft w:val="0"/>
      <w:marRight w:val="0"/>
      <w:marTop w:val="0"/>
      <w:marBottom w:val="0"/>
      <w:divBdr>
        <w:top w:val="none" w:sz="0" w:space="0" w:color="auto"/>
        <w:left w:val="none" w:sz="0" w:space="0" w:color="auto"/>
        <w:bottom w:val="none" w:sz="0" w:space="0" w:color="auto"/>
        <w:right w:val="none" w:sz="0" w:space="0" w:color="auto"/>
      </w:divBdr>
    </w:div>
    <w:div w:id="1978871852">
      <w:bodyDiv w:val="1"/>
      <w:marLeft w:val="0"/>
      <w:marRight w:val="0"/>
      <w:marTop w:val="0"/>
      <w:marBottom w:val="0"/>
      <w:divBdr>
        <w:top w:val="none" w:sz="0" w:space="0" w:color="auto"/>
        <w:left w:val="none" w:sz="0" w:space="0" w:color="auto"/>
        <w:bottom w:val="none" w:sz="0" w:space="0" w:color="auto"/>
        <w:right w:val="none" w:sz="0" w:space="0" w:color="auto"/>
      </w:divBdr>
    </w:div>
    <w:div w:id="1979266436">
      <w:bodyDiv w:val="1"/>
      <w:marLeft w:val="0"/>
      <w:marRight w:val="0"/>
      <w:marTop w:val="0"/>
      <w:marBottom w:val="0"/>
      <w:divBdr>
        <w:top w:val="none" w:sz="0" w:space="0" w:color="auto"/>
        <w:left w:val="none" w:sz="0" w:space="0" w:color="auto"/>
        <w:bottom w:val="none" w:sz="0" w:space="0" w:color="auto"/>
        <w:right w:val="none" w:sz="0" w:space="0" w:color="auto"/>
      </w:divBdr>
    </w:div>
    <w:div w:id="1979873775">
      <w:bodyDiv w:val="1"/>
      <w:marLeft w:val="0"/>
      <w:marRight w:val="0"/>
      <w:marTop w:val="0"/>
      <w:marBottom w:val="0"/>
      <w:divBdr>
        <w:top w:val="none" w:sz="0" w:space="0" w:color="auto"/>
        <w:left w:val="none" w:sz="0" w:space="0" w:color="auto"/>
        <w:bottom w:val="none" w:sz="0" w:space="0" w:color="auto"/>
        <w:right w:val="none" w:sz="0" w:space="0" w:color="auto"/>
      </w:divBdr>
    </w:div>
    <w:div w:id="1980261605">
      <w:bodyDiv w:val="1"/>
      <w:marLeft w:val="0"/>
      <w:marRight w:val="0"/>
      <w:marTop w:val="0"/>
      <w:marBottom w:val="0"/>
      <w:divBdr>
        <w:top w:val="none" w:sz="0" w:space="0" w:color="auto"/>
        <w:left w:val="none" w:sz="0" w:space="0" w:color="auto"/>
        <w:bottom w:val="none" w:sz="0" w:space="0" w:color="auto"/>
        <w:right w:val="none" w:sz="0" w:space="0" w:color="auto"/>
      </w:divBdr>
    </w:div>
    <w:div w:id="1980383378">
      <w:bodyDiv w:val="1"/>
      <w:marLeft w:val="0"/>
      <w:marRight w:val="0"/>
      <w:marTop w:val="0"/>
      <w:marBottom w:val="0"/>
      <w:divBdr>
        <w:top w:val="none" w:sz="0" w:space="0" w:color="auto"/>
        <w:left w:val="none" w:sz="0" w:space="0" w:color="auto"/>
        <w:bottom w:val="none" w:sz="0" w:space="0" w:color="auto"/>
        <w:right w:val="none" w:sz="0" w:space="0" w:color="auto"/>
      </w:divBdr>
    </w:div>
    <w:div w:id="1980988865">
      <w:bodyDiv w:val="1"/>
      <w:marLeft w:val="0"/>
      <w:marRight w:val="0"/>
      <w:marTop w:val="0"/>
      <w:marBottom w:val="0"/>
      <w:divBdr>
        <w:top w:val="none" w:sz="0" w:space="0" w:color="auto"/>
        <w:left w:val="none" w:sz="0" w:space="0" w:color="auto"/>
        <w:bottom w:val="none" w:sz="0" w:space="0" w:color="auto"/>
        <w:right w:val="none" w:sz="0" w:space="0" w:color="auto"/>
      </w:divBdr>
    </w:div>
    <w:div w:id="1981184993">
      <w:bodyDiv w:val="1"/>
      <w:marLeft w:val="0"/>
      <w:marRight w:val="0"/>
      <w:marTop w:val="0"/>
      <w:marBottom w:val="0"/>
      <w:divBdr>
        <w:top w:val="none" w:sz="0" w:space="0" w:color="auto"/>
        <w:left w:val="none" w:sz="0" w:space="0" w:color="auto"/>
        <w:bottom w:val="none" w:sz="0" w:space="0" w:color="auto"/>
        <w:right w:val="none" w:sz="0" w:space="0" w:color="auto"/>
      </w:divBdr>
    </w:div>
    <w:div w:id="1981612847">
      <w:bodyDiv w:val="1"/>
      <w:marLeft w:val="0"/>
      <w:marRight w:val="0"/>
      <w:marTop w:val="0"/>
      <w:marBottom w:val="0"/>
      <w:divBdr>
        <w:top w:val="none" w:sz="0" w:space="0" w:color="auto"/>
        <w:left w:val="none" w:sz="0" w:space="0" w:color="auto"/>
        <w:bottom w:val="none" w:sz="0" w:space="0" w:color="auto"/>
        <w:right w:val="none" w:sz="0" w:space="0" w:color="auto"/>
      </w:divBdr>
    </w:div>
    <w:div w:id="1982078205">
      <w:bodyDiv w:val="1"/>
      <w:marLeft w:val="0"/>
      <w:marRight w:val="0"/>
      <w:marTop w:val="0"/>
      <w:marBottom w:val="0"/>
      <w:divBdr>
        <w:top w:val="none" w:sz="0" w:space="0" w:color="auto"/>
        <w:left w:val="none" w:sz="0" w:space="0" w:color="auto"/>
        <w:bottom w:val="none" w:sz="0" w:space="0" w:color="auto"/>
        <w:right w:val="none" w:sz="0" w:space="0" w:color="auto"/>
      </w:divBdr>
    </w:div>
    <w:div w:id="1982348421">
      <w:bodyDiv w:val="1"/>
      <w:marLeft w:val="0"/>
      <w:marRight w:val="0"/>
      <w:marTop w:val="0"/>
      <w:marBottom w:val="0"/>
      <w:divBdr>
        <w:top w:val="none" w:sz="0" w:space="0" w:color="auto"/>
        <w:left w:val="none" w:sz="0" w:space="0" w:color="auto"/>
        <w:bottom w:val="none" w:sz="0" w:space="0" w:color="auto"/>
        <w:right w:val="none" w:sz="0" w:space="0" w:color="auto"/>
      </w:divBdr>
    </w:div>
    <w:div w:id="1983147789">
      <w:bodyDiv w:val="1"/>
      <w:marLeft w:val="0"/>
      <w:marRight w:val="0"/>
      <w:marTop w:val="0"/>
      <w:marBottom w:val="0"/>
      <w:divBdr>
        <w:top w:val="none" w:sz="0" w:space="0" w:color="auto"/>
        <w:left w:val="none" w:sz="0" w:space="0" w:color="auto"/>
        <w:bottom w:val="none" w:sz="0" w:space="0" w:color="auto"/>
        <w:right w:val="none" w:sz="0" w:space="0" w:color="auto"/>
      </w:divBdr>
    </w:div>
    <w:div w:id="1984117624">
      <w:bodyDiv w:val="1"/>
      <w:marLeft w:val="0"/>
      <w:marRight w:val="0"/>
      <w:marTop w:val="0"/>
      <w:marBottom w:val="0"/>
      <w:divBdr>
        <w:top w:val="none" w:sz="0" w:space="0" w:color="auto"/>
        <w:left w:val="none" w:sz="0" w:space="0" w:color="auto"/>
        <w:bottom w:val="none" w:sz="0" w:space="0" w:color="auto"/>
        <w:right w:val="none" w:sz="0" w:space="0" w:color="auto"/>
      </w:divBdr>
    </w:div>
    <w:div w:id="1985305888">
      <w:bodyDiv w:val="1"/>
      <w:marLeft w:val="0"/>
      <w:marRight w:val="0"/>
      <w:marTop w:val="0"/>
      <w:marBottom w:val="0"/>
      <w:divBdr>
        <w:top w:val="none" w:sz="0" w:space="0" w:color="auto"/>
        <w:left w:val="none" w:sz="0" w:space="0" w:color="auto"/>
        <w:bottom w:val="none" w:sz="0" w:space="0" w:color="auto"/>
        <w:right w:val="none" w:sz="0" w:space="0" w:color="auto"/>
      </w:divBdr>
    </w:div>
    <w:div w:id="1985311930">
      <w:bodyDiv w:val="1"/>
      <w:marLeft w:val="0"/>
      <w:marRight w:val="0"/>
      <w:marTop w:val="0"/>
      <w:marBottom w:val="0"/>
      <w:divBdr>
        <w:top w:val="none" w:sz="0" w:space="0" w:color="auto"/>
        <w:left w:val="none" w:sz="0" w:space="0" w:color="auto"/>
        <w:bottom w:val="none" w:sz="0" w:space="0" w:color="auto"/>
        <w:right w:val="none" w:sz="0" w:space="0" w:color="auto"/>
      </w:divBdr>
    </w:div>
    <w:div w:id="1985772932">
      <w:bodyDiv w:val="1"/>
      <w:marLeft w:val="0"/>
      <w:marRight w:val="0"/>
      <w:marTop w:val="0"/>
      <w:marBottom w:val="0"/>
      <w:divBdr>
        <w:top w:val="none" w:sz="0" w:space="0" w:color="auto"/>
        <w:left w:val="none" w:sz="0" w:space="0" w:color="auto"/>
        <w:bottom w:val="none" w:sz="0" w:space="0" w:color="auto"/>
        <w:right w:val="none" w:sz="0" w:space="0" w:color="auto"/>
      </w:divBdr>
    </w:div>
    <w:div w:id="1985885246">
      <w:bodyDiv w:val="1"/>
      <w:marLeft w:val="0"/>
      <w:marRight w:val="0"/>
      <w:marTop w:val="0"/>
      <w:marBottom w:val="0"/>
      <w:divBdr>
        <w:top w:val="none" w:sz="0" w:space="0" w:color="auto"/>
        <w:left w:val="none" w:sz="0" w:space="0" w:color="auto"/>
        <w:bottom w:val="none" w:sz="0" w:space="0" w:color="auto"/>
        <w:right w:val="none" w:sz="0" w:space="0" w:color="auto"/>
      </w:divBdr>
    </w:div>
    <w:div w:id="1985888316">
      <w:bodyDiv w:val="1"/>
      <w:marLeft w:val="0"/>
      <w:marRight w:val="0"/>
      <w:marTop w:val="0"/>
      <w:marBottom w:val="0"/>
      <w:divBdr>
        <w:top w:val="none" w:sz="0" w:space="0" w:color="auto"/>
        <w:left w:val="none" w:sz="0" w:space="0" w:color="auto"/>
        <w:bottom w:val="none" w:sz="0" w:space="0" w:color="auto"/>
        <w:right w:val="none" w:sz="0" w:space="0" w:color="auto"/>
      </w:divBdr>
    </w:div>
    <w:div w:id="1986078266">
      <w:bodyDiv w:val="1"/>
      <w:marLeft w:val="0"/>
      <w:marRight w:val="0"/>
      <w:marTop w:val="0"/>
      <w:marBottom w:val="0"/>
      <w:divBdr>
        <w:top w:val="none" w:sz="0" w:space="0" w:color="auto"/>
        <w:left w:val="none" w:sz="0" w:space="0" w:color="auto"/>
        <w:bottom w:val="none" w:sz="0" w:space="0" w:color="auto"/>
        <w:right w:val="none" w:sz="0" w:space="0" w:color="auto"/>
      </w:divBdr>
    </w:div>
    <w:div w:id="1987275668">
      <w:bodyDiv w:val="1"/>
      <w:marLeft w:val="0"/>
      <w:marRight w:val="0"/>
      <w:marTop w:val="0"/>
      <w:marBottom w:val="0"/>
      <w:divBdr>
        <w:top w:val="none" w:sz="0" w:space="0" w:color="auto"/>
        <w:left w:val="none" w:sz="0" w:space="0" w:color="auto"/>
        <w:bottom w:val="none" w:sz="0" w:space="0" w:color="auto"/>
        <w:right w:val="none" w:sz="0" w:space="0" w:color="auto"/>
      </w:divBdr>
    </w:div>
    <w:div w:id="1987851480">
      <w:bodyDiv w:val="1"/>
      <w:marLeft w:val="0"/>
      <w:marRight w:val="0"/>
      <w:marTop w:val="0"/>
      <w:marBottom w:val="0"/>
      <w:divBdr>
        <w:top w:val="none" w:sz="0" w:space="0" w:color="auto"/>
        <w:left w:val="none" w:sz="0" w:space="0" w:color="auto"/>
        <w:bottom w:val="none" w:sz="0" w:space="0" w:color="auto"/>
        <w:right w:val="none" w:sz="0" w:space="0" w:color="auto"/>
      </w:divBdr>
    </w:div>
    <w:div w:id="1987969679">
      <w:bodyDiv w:val="1"/>
      <w:marLeft w:val="0"/>
      <w:marRight w:val="0"/>
      <w:marTop w:val="0"/>
      <w:marBottom w:val="0"/>
      <w:divBdr>
        <w:top w:val="none" w:sz="0" w:space="0" w:color="auto"/>
        <w:left w:val="none" w:sz="0" w:space="0" w:color="auto"/>
        <w:bottom w:val="none" w:sz="0" w:space="0" w:color="auto"/>
        <w:right w:val="none" w:sz="0" w:space="0" w:color="auto"/>
      </w:divBdr>
    </w:div>
    <w:div w:id="1988244860">
      <w:bodyDiv w:val="1"/>
      <w:marLeft w:val="0"/>
      <w:marRight w:val="0"/>
      <w:marTop w:val="0"/>
      <w:marBottom w:val="0"/>
      <w:divBdr>
        <w:top w:val="none" w:sz="0" w:space="0" w:color="auto"/>
        <w:left w:val="none" w:sz="0" w:space="0" w:color="auto"/>
        <w:bottom w:val="none" w:sz="0" w:space="0" w:color="auto"/>
        <w:right w:val="none" w:sz="0" w:space="0" w:color="auto"/>
      </w:divBdr>
    </w:div>
    <w:div w:id="1988823111">
      <w:bodyDiv w:val="1"/>
      <w:marLeft w:val="0"/>
      <w:marRight w:val="0"/>
      <w:marTop w:val="0"/>
      <w:marBottom w:val="0"/>
      <w:divBdr>
        <w:top w:val="none" w:sz="0" w:space="0" w:color="auto"/>
        <w:left w:val="none" w:sz="0" w:space="0" w:color="auto"/>
        <w:bottom w:val="none" w:sz="0" w:space="0" w:color="auto"/>
        <w:right w:val="none" w:sz="0" w:space="0" w:color="auto"/>
      </w:divBdr>
    </w:div>
    <w:div w:id="1989048071">
      <w:bodyDiv w:val="1"/>
      <w:marLeft w:val="0"/>
      <w:marRight w:val="0"/>
      <w:marTop w:val="0"/>
      <w:marBottom w:val="0"/>
      <w:divBdr>
        <w:top w:val="none" w:sz="0" w:space="0" w:color="auto"/>
        <w:left w:val="none" w:sz="0" w:space="0" w:color="auto"/>
        <w:bottom w:val="none" w:sz="0" w:space="0" w:color="auto"/>
        <w:right w:val="none" w:sz="0" w:space="0" w:color="auto"/>
      </w:divBdr>
    </w:div>
    <w:div w:id="1990551243">
      <w:bodyDiv w:val="1"/>
      <w:marLeft w:val="0"/>
      <w:marRight w:val="0"/>
      <w:marTop w:val="0"/>
      <w:marBottom w:val="0"/>
      <w:divBdr>
        <w:top w:val="none" w:sz="0" w:space="0" w:color="auto"/>
        <w:left w:val="none" w:sz="0" w:space="0" w:color="auto"/>
        <w:bottom w:val="none" w:sz="0" w:space="0" w:color="auto"/>
        <w:right w:val="none" w:sz="0" w:space="0" w:color="auto"/>
      </w:divBdr>
    </w:div>
    <w:div w:id="1991015519">
      <w:bodyDiv w:val="1"/>
      <w:marLeft w:val="0"/>
      <w:marRight w:val="0"/>
      <w:marTop w:val="0"/>
      <w:marBottom w:val="0"/>
      <w:divBdr>
        <w:top w:val="none" w:sz="0" w:space="0" w:color="auto"/>
        <w:left w:val="none" w:sz="0" w:space="0" w:color="auto"/>
        <w:bottom w:val="none" w:sz="0" w:space="0" w:color="auto"/>
        <w:right w:val="none" w:sz="0" w:space="0" w:color="auto"/>
      </w:divBdr>
    </w:div>
    <w:div w:id="1991208879">
      <w:bodyDiv w:val="1"/>
      <w:marLeft w:val="0"/>
      <w:marRight w:val="0"/>
      <w:marTop w:val="0"/>
      <w:marBottom w:val="0"/>
      <w:divBdr>
        <w:top w:val="none" w:sz="0" w:space="0" w:color="auto"/>
        <w:left w:val="none" w:sz="0" w:space="0" w:color="auto"/>
        <w:bottom w:val="none" w:sz="0" w:space="0" w:color="auto"/>
        <w:right w:val="none" w:sz="0" w:space="0" w:color="auto"/>
      </w:divBdr>
    </w:div>
    <w:div w:id="1991251759">
      <w:bodyDiv w:val="1"/>
      <w:marLeft w:val="0"/>
      <w:marRight w:val="0"/>
      <w:marTop w:val="0"/>
      <w:marBottom w:val="0"/>
      <w:divBdr>
        <w:top w:val="none" w:sz="0" w:space="0" w:color="auto"/>
        <w:left w:val="none" w:sz="0" w:space="0" w:color="auto"/>
        <w:bottom w:val="none" w:sz="0" w:space="0" w:color="auto"/>
        <w:right w:val="none" w:sz="0" w:space="0" w:color="auto"/>
      </w:divBdr>
    </w:div>
    <w:div w:id="1991866126">
      <w:bodyDiv w:val="1"/>
      <w:marLeft w:val="0"/>
      <w:marRight w:val="0"/>
      <w:marTop w:val="0"/>
      <w:marBottom w:val="0"/>
      <w:divBdr>
        <w:top w:val="none" w:sz="0" w:space="0" w:color="auto"/>
        <w:left w:val="none" w:sz="0" w:space="0" w:color="auto"/>
        <w:bottom w:val="none" w:sz="0" w:space="0" w:color="auto"/>
        <w:right w:val="none" w:sz="0" w:space="0" w:color="auto"/>
      </w:divBdr>
    </w:div>
    <w:div w:id="1991866591">
      <w:bodyDiv w:val="1"/>
      <w:marLeft w:val="0"/>
      <w:marRight w:val="0"/>
      <w:marTop w:val="0"/>
      <w:marBottom w:val="0"/>
      <w:divBdr>
        <w:top w:val="none" w:sz="0" w:space="0" w:color="auto"/>
        <w:left w:val="none" w:sz="0" w:space="0" w:color="auto"/>
        <w:bottom w:val="none" w:sz="0" w:space="0" w:color="auto"/>
        <w:right w:val="none" w:sz="0" w:space="0" w:color="auto"/>
      </w:divBdr>
    </w:div>
    <w:div w:id="1991908497">
      <w:bodyDiv w:val="1"/>
      <w:marLeft w:val="0"/>
      <w:marRight w:val="0"/>
      <w:marTop w:val="0"/>
      <w:marBottom w:val="0"/>
      <w:divBdr>
        <w:top w:val="none" w:sz="0" w:space="0" w:color="auto"/>
        <w:left w:val="none" w:sz="0" w:space="0" w:color="auto"/>
        <w:bottom w:val="none" w:sz="0" w:space="0" w:color="auto"/>
        <w:right w:val="none" w:sz="0" w:space="0" w:color="auto"/>
      </w:divBdr>
    </w:div>
    <w:div w:id="1992250526">
      <w:bodyDiv w:val="1"/>
      <w:marLeft w:val="0"/>
      <w:marRight w:val="0"/>
      <w:marTop w:val="0"/>
      <w:marBottom w:val="0"/>
      <w:divBdr>
        <w:top w:val="none" w:sz="0" w:space="0" w:color="auto"/>
        <w:left w:val="none" w:sz="0" w:space="0" w:color="auto"/>
        <w:bottom w:val="none" w:sz="0" w:space="0" w:color="auto"/>
        <w:right w:val="none" w:sz="0" w:space="0" w:color="auto"/>
      </w:divBdr>
    </w:div>
    <w:div w:id="1993217725">
      <w:bodyDiv w:val="1"/>
      <w:marLeft w:val="0"/>
      <w:marRight w:val="0"/>
      <w:marTop w:val="0"/>
      <w:marBottom w:val="0"/>
      <w:divBdr>
        <w:top w:val="none" w:sz="0" w:space="0" w:color="auto"/>
        <w:left w:val="none" w:sz="0" w:space="0" w:color="auto"/>
        <w:bottom w:val="none" w:sz="0" w:space="0" w:color="auto"/>
        <w:right w:val="none" w:sz="0" w:space="0" w:color="auto"/>
      </w:divBdr>
    </w:div>
    <w:div w:id="1993635392">
      <w:bodyDiv w:val="1"/>
      <w:marLeft w:val="0"/>
      <w:marRight w:val="0"/>
      <w:marTop w:val="0"/>
      <w:marBottom w:val="0"/>
      <w:divBdr>
        <w:top w:val="none" w:sz="0" w:space="0" w:color="auto"/>
        <w:left w:val="none" w:sz="0" w:space="0" w:color="auto"/>
        <w:bottom w:val="none" w:sz="0" w:space="0" w:color="auto"/>
        <w:right w:val="none" w:sz="0" w:space="0" w:color="auto"/>
      </w:divBdr>
    </w:div>
    <w:div w:id="1994604914">
      <w:bodyDiv w:val="1"/>
      <w:marLeft w:val="0"/>
      <w:marRight w:val="0"/>
      <w:marTop w:val="0"/>
      <w:marBottom w:val="0"/>
      <w:divBdr>
        <w:top w:val="none" w:sz="0" w:space="0" w:color="auto"/>
        <w:left w:val="none" w:sz="0" w:space="0" w:color="auto"/>
        <w:bottom w:val="none" w:sz="0" w:space="0" w:color="auto"/>
        <w:right w:val="none" w:sz="0" w:space="0" w:color="auto"/>
      </w:divBdr>
    </w:div>
    <w:div w:id="1994986298">
      <w:bodyDiv w:val="1"/>
      <w:marLeft w:val="0"/>
      <w:marRight w:val="0"/>
      <w:marTop w:val="0"/>
      <w:marBottom w:val="0"/>
      <w:divBdr>
        <w:top w:val="none" w:sz="0" w:space="0" w:color="auto"/>
        <w:left w:val="none" w:sz="0" w:space="0" w:color="auto"/>
        <w:bottom w:val="none" w:sz="0" w:space="0" w:color="auto"/>
        <w:right w:val="none" w:sz="0" w:space="0" w:color="auto"/>
      </w:divBdr>
    </w:div>
    <w:div w:id="1995253928">
      <w:bodyDiv w:val="1"/>
      <w:marLeft w:val="0"/>
      <w:marRight w:val="0"/>
      <w:marTop w:val="0"/>
      <w:marBottom w:val="0"/>
      <w:divBdr>
        <w:top w:val="none" w:sz="0" w:space="0" w:color="auto"/>
        <w:left w:val="none" w:sz="0" w:space="0" w:color="auto"/>
        <w:bottom w:val="none" w:sz="0" w:space="0" w:color="auto"/>
        <w:right w:val="none" w:sz="0" w:space="0" w:color="auto"/>
      </w:divBdr>
    </w:div>
    <w:div w:id="1995644672">
      <w:bodyDiv w:val="1"/>
      <w:marLeft w:val="0"/>
      <w:marRight w:val="0"/>
      <w:marTop w:val="0"/>
      <w:marBottom w:val="0"/>
      <w:divBdr>
        <w:top w:val="none" w:sz="0" w:space="0" w:color="auto"/>
        <w:left w:val="none" w:sz="0" w:space="0" w:color="auto"/>
        <w:bottom w:val="none" w:sz="0" w:space="0" w:color="auto"/>
        <w:right w:val="none" w:sz="0" w:space="0" w:color="auto"/>
      </w:divBdr>
    </w:div>
    <w:div w:id="1995836209">
      <w:bodyDiv w:val="1"/>
      <w:marLeft w:val="0"/>
      <w:marRight w:val="0"/>
      <w:marTop w:val="0"/>
      <w:marBottom w:val="0"/>
      <w:divBdr>
        <w:top w:val="none" w:sz="0" w:space="0" w:color="auto"/>
        <w:left w:val="none" w:sz="0" w:space="0" w:color="auto"/>
        <w:bottom w:val="none" w:sz="0" w:space="0" w:color="auto"/>
        <w:right w:val="none" w:sz="0" w:space="0" w:color="auto"/>
      </w:divBdr>
    </w:div>
    <w:div w:id="1996492124">
      <w:bodyDiv w:val="1"/>
      <w:marLeft w:val="0"/>
      <w:marRight w:val="0"/>
      <w:marTop w:val="0"/>
      <w:marBottom w:val="0"/>
      <w:divBdr>
        <w:top w:val="none" w:sz="0" w:space="0" w:color="auto"/>
        <w:left w:val="none" w:sz="0" w:space="0" w:color="auto"/>
        <w:bottom w:val="none" w:sz="0" w:space="0" w:color="auto"/>
        <w:right w:val="none" w:sz="0" w:space="0" w:color="auto"/>
      </w:divBdr>
    </w:div>
    <w:div w:id="1996564339">
      <w:bodyDiv w:val="1"/>
      <w:marLeft w:val="0"/>
      <w:marRight w:val="0"/>
      <w:marTop w:val="0"/>
      <w:marBottom w:val="0"/>
      <w:divBdr>
        <w:top w:val="none" w:sz="0" w:space="0" w:color="auto"/>
        <w:left w:val="none" w:sz="0" w:space="0" w:color="auto"/>
        <w:bottom w:val="none" w:sz="0" w:space="0" w:color="auto"/>
        <w:right w:val="none" w:sz="0" w:space="0" w:color="auto"/>
      </w:divBdr>
    </w:div>
    <w:div w:id="1996688353">
      <w:bodyDiv w:val="1"/>
      <w:marLeft w:val="0"/>
      <w:marRight w:val="0"/>
      <w:marTop w:val="0"/>
      <w:marBottom w:val="0"/>
      <w:divBdr>
        <w:top w:val="none" w:sz="0" w:space="0" w:color="auto"/>
        <w:left w:val="none" w:sz="0" w:space="0" w:color="auto"/>
        <w:bottom w:val="none" w:sz="0" w:space="0" w:color="auto"/>
        <w:right w:val="none" w:sz="0" w:space="0" w:color="auto"/>
      </w:divBdr>
    </w:div>
    <w:div w:id="1996832553">
      <w:bodyDiv w:val="1"/>
      <w:marLeft w:val="0"/>
      <w:marRight w:val="0"/>
      <w:marTop w:val="0"/>
      <w:marBottom w:val="0"/>
      <w:divBdr>
        <w:top w:val="none" w:sz="0" w:space="0" w:color="auto"/>
        <w:left w:val="none" w:sz="0" w:space="0" w:color="auto"/>
        <w:bottom w:val="none" w:sz="0" w:space="0" w:color="auto"/>
        <w:right w:val="none" w:sz="0" w:space="0" w:color="auto"/>
      </w:divBdr>
    </w:div>
    <w:div w:id="1997032456">
      <w:bodyDiv w:val="1"/>
      <w:marLeft w:val="0"/>
      <w:marRight w:val="0"/>
      <w:marTop w:val="0"/>
      <w:marBottom w:val="0"/>
      <w:divBdr>
        <w:top w:val="none" w:sz="0" w:space="0" w:color="auto"/>
        <w:left w:val="none" w:sz="0" w:space="0" w:color="auto"/>
        <w:bottom w:val="none" w:sz="0" w:space="0" w:color="auto"/>
        <w:right w:val="none" w:sz="0" w:space="0" w:color="auto"/>
      </w:divBdr>
    </w:div>
    <w:div w:id="1997414421">
      <w:bodyDiv w:val="1"/>
      <w:marLeft w:val="0"/>
      <w:marRight w:val="0"/>
      <w:marTop w:val="0"/>
      <w:marBottom w:val="0"/>
      <w:divBdr>
        <w:top w:val="none" w:sz="0" w:space="0" w:color="auto"/>
        <w:left w:val="none" w:sz="0" w:space="0" w:color="auto"/>
        <w:bottom w:val="none" w:sz="0" w:space="0" w:color="auto"/>
        <w:right w:val="none" w:sz="0" w:space="0" w:color="auto"/>
      </w:divBdr>
    </w:div>
    <w:div w:id="1997686365">
      <w:bodyDiv w:val="1"/>
      <w:marLeft w:val="0"/>
      <w:marRight w:val="0"/>
      <w:marTop w:val="0"/>
      <w:marBottom w:val="0"/>
      <w:divBdr>
        <w:top w:val="none" w:sz="0" w:space="0" w:color="auto"/>
        <w:left w:val="none" w:sz="0" w:space="0" w:color="auto"/>
        <w:bottom w:val="none" w:sz="0" w:space="0" w:color="auto"/>
        <w:right w:val="none" w:sz="0" w:space="0" w:color="auto"/>
      </w:divBdr>
    </w:div>
    <w:div w:id="1998219999">
      <w:bodyDiv w:val="1"/>
      <w:marLeft w:val="0"/>
      <w:marRight w:val="0"/>
      <w:marTop w:val="0"/>
      <w:marBottom w:val="0"/>
      <w:divBdr>
        <w:top w:val="none" w:sz="0" w:space="0" w:color="auto"/>
        <w:left w:val="none" w:sz="0" w:space="0" w:color="auto"/>
        <w:bottom w:val="none" w:sz="0" w:space="0" w:color="auto"/>
        <w:right w:val="none" w:sz="0" w:space="0" w:color="auto"/>
      </w:divBdr>
    </w:div>
    <w:div w:id="1998921782">
      <w:bodyDiv w:val="1"/>
      <w:marLeft w:val="0"/>
      <w:marRight w:val="0"/>
      <w:marTop w:val="0"/>
      <w:marBottom w:val="0"/>
      <w:divBdr>
        <w:top w:val="none" w:sz="0" w:space="0" w:color="auto"/>
        <w:left w:val="none" w:sz="0" w:space="0" w:color="auto"/>
        <w:bottom w:val="none" w:sz="0" w:space="0" w:color="auto"/>
        <w:right w:val="none" w:sz="0" w:space="0" w:color="auto"/>
      </w:divBdr>
    </w:div>
    <w:div w:id="1999073638">
      <w:bodyDiv w:val="1"/>
      <w:marLeft w:val="0"/>
      <w:marRight w:val="0"/>
      <w:marTop w:val="0"/>
      <w:marBottom w:val="0"/>
      <w:divBdr>
        <w:top w:val="none" w:sz="0" w:space="0" w:color="auto"/>
        <w:left w:val="none" w:sz="0" w:space="0" w:color="auto"/>
        <w:bottom w:val="none" w:sz="0" w:space="0" w:color="auto"/>
        <w:right w:val="none" w:sz="0" w:space="0" w:color="auto"/>
      </w:divBdr>
    </w:div>
    <w:div w:id="1999188932">
      <w:bodyDiv w:val="1"/>
      <w:marLeft w:val="0"/>
      <w:marRight w:val="0"/>
      <w:marTop w:val="0"/>
      <w:marBottom w:val="0"/>
      <w:divBdr>
        <w:top w:val="none" w:sz="0" w:space="0" w:color="auto"/>
        <w:left w:val="none" w:sz="0" w:space="0" w:color="auto"/>
        <w:bottom w:val="none" w:sz="0" w:space="0" w:color="auto"/>
        <w:right w:val="none" w:sz="0" w:space="0" w:color="auto"/>
      </w:divBdr>
    </w:div>
    <w:div w:id="1999646124">
      <w:bodyDiv w:val="1"/>
      <w:marLeft w:val="0"/>
      <w:marRight w:val="0"/>
      <w:marTop w:val="0"/>
      <w:marBottom w:val="0"/>
      <w:divBdr>
        <w:top w:val="none" w:sz="0" w:space="0" w:color="auto"/>
        <w:left w:val="none" w:sz="0" w:space="0" w:color="auto"/>
        <w:bottom w:val="none" w:sz="0" w:space="0" w:color="auto"/>
        <w:right w:val="none" w:sz="0" w:space="0" w:color="auto"/>
      </w:divBdr>
    </w:div>
    <w:div w:id="1999993528">
      <w:bodyDiv w:val="1"/>
      <w:marLeft w:val="0"/>
      <w:marRight w:val="0"/>
      <w:marTop w:val="0"/>
      <w:marBottom w:val="0"/>
      <w:divBdr>
        <w:top w:val="none" w:sz="0" w:space="0" w:color="auto"/>
        <w:left w:val="none" w:sz="0" w:space="0" w:color="auto"/>
        <w:bottom w:val="none" w:sz="0" w:space="0" w:color="auto"/>
        <w:right w:val="none" w:sz="0" w:space="0" w:color="auto"/>
      </w:divBdr>
    </w:div>
    <w:div w:id="2000959764">
      <w:bodyDiv w:val="1"/>
      <w:marLeft w:val="0"/>
      <w:marRight w:val="0"/>
      <w:marTop w:val="0"/>
      <w:marBottom w:val="0"/>
      <w:divBdr>
        <w:top w:val="none" w:sz="0" w:space="0" w:color="auto"/>
        <w:left w:val="none" w:sz="0" w:space="0" w:color="auto"/>
        <w:bottom w:val="none" w:sz="0" w:space="0" w:color="auto"/>
        <w:right w:val="none" w:sz="0" w:space="0" w:color="auto"/>
      </w:divBdr>
    </w:div>
    <w:div w:id="2000964107">
      <w:bodyDiv w:val="1"/>
      <w:marLeft w:val="0"/>
      <w:marRight w:val="0"/>
      <w:marTop w:val="0"/>
      <w:marBottom w:val="0"/>
      <w:divBdr>
        <w:top w:val="none" w:sz="0" w:space="0" w:color="auto"/>
        <w:left w:val="none" w:sz="0" w:space="0" w:color="auto"/>
        <w:bottom w:val="none" w:sz="0" w:space="0" w:color="auto"/>
        <w:right w:val="none" w:sz="0" w:space="0" w:color="auto"/>
      </w:divBdr>
    </w:div>
    <w:div w:id="2001689333">
      <w:bodyDiv w:val="1"/>
      <w:marLeft w:val="0"/>
      <w:marRight w:val="0"/>
      <w:marTop w:val="0"/>
      <w:marBottom w:val="0"/>
      <w:divBdr>
        <w:top w:val="none" w:sz="0" w:space="0" w:color="auto"/>
        <w:left w:val="none" w:sz="0" w:space="0" w:color="auto"/>
        <w:bottom w:val="none" w:sz="0" w:space="0" w:color="auto"/>
        <w:right w:val="none" w:sz="0" w:space="0" w:color="auto"/>
      </w:divBdr>
    </w:div>
    <w:div w:id="2001886940">
      <w:bodyDiv w:val="1"/>
      <w:marLeft w:val="0"/>
      <w:marRight w:val="0"/>
      <w:marTop w:val="0"/>
      <w:marBottom w:val="0"/>
      <w:divBdr>
        <w:top w:val="none" w:sz="0" w:space="0" w:color="auto"/>
        <w:left w:val="none" w:sz="0" w:space="0" w:color="auto"/>
        <w:bottom w:val="none" w:sz="0" w:space="0" w:color="auto"/>
        <w:right w:val="none" w:sz="0" w:space="0" w:color="auto"/>
      </w:divBdr>
    </w:div>
    <w:div w:id="2002156808">
      <w:bodyDiv w:val="1"/>
      <w:marLeft w:val="0"/>
      <w:marRight w:val="0"/>
      <w:marTop w:val="0"/>
      <w:marBottom w:val="0"/>
      <w:divBdr>
        <w:top w:val="none" w:sz="0" w:space="0" w:color="auto"/>
        <w:left w:val="none" w:sz="0" w:space="0" w:color="auto"/>
        <w:bottom w:val="none" w:sz="0" w:space="0" w:color="auto"/>
        <w:right w:val="none" w:sz="0" w:space="0" w:color="auto"/>
      </w:divBdr>
    </w:div>
    <w:div w:id="2002198145">
      <w:bodyDiv w:val="1"/>
      <w:marLeft w:val="0"/>
      <w:marRight w:val="0"/>
      <w:marTop w:val="0"/>
      <w:marBottom w:val="0"/>
      <w:divBdr>
        <w:top w:val="none" w:sz="0" w:space="0" w:color="auto"/>
        <w:left w:val="none" w:sz="0" w:space="0" w:color="auto"/>
        <w:bottom w:val="none" w:sz="0" w:space="0" w:color="auto"/>
        <w:right w:val="none" w:sz="0" w:space="0" w:color="auto"/>
      </w:divBdr>
    </w:div>
    <w:div w:id="2002345217">
      <w:bodyDiv w:val="1"/>
      <w:marLeft w:val="0"/>
      <w:marRight w:val="0"/>
      <w:marTop w:val="0"/>
      <w:marBottom w:val="0"/>
      <w:divBdr>
        <w:top w:val="none" w:sz="0" w:space="0" w:color="auto"/>
        <w:left w:val="none" w:sz="0" w:space="0" w:color="auto"/>
        <w:bottom w:val="none" w:sz="0" w:space="0" w:color="auto"/>
        <w:right w:val="none" w:sz="0" w:space="0" w:color="auto"/>
      </w:divBdr>
    </w:div>
    <w:div w:id="2003896828">
      <w:bodyDiv w:val="1"/>
      <w:marLeft w:val="0"/>
      <w:marRight w:val="0"/>
      <w:marTop w:val="0"/>
      <w:marBottom w:val="0"/>
      <w:divBdr>
        <w:top w:val="none" w:sz="0" w:space="0" w:color="auto"/>
        <w:left w:val="none" w:sz="0" w:space="0" w:color="auto"/>
        <w:bottom w:val="none" w:sz="0" w:space="0" w:color="auto"/>
        <w:right w:val="none" w:sz="0" w:space="0" w:color="auto"/>
      </w:divBdr>
    </w:div>
    <w:div w:id="2003968537">
      <w:bodyDiv w:val="1"/>
      <w:marLeft w:val="0"/>
      <w:marRight w:val="0"/>
      <w:marTop w:val="0"/>
      <w:marBottom w:val="0"/>
      <w:divBdr>
        <w:top w:val="none" w:sz="0" w:space="0" w:color="auto"/>
        <w:left w:val="none" w:sz="0" w:space="0" w:color="auto"/>
        <w:bottom w:val="none" w:sz="0" w:space="0" w:color="auto"/>
        <w:right w:val="none" w:sz="0" w:space="0" w:color="auto"/>
      </w:divBdr>
    </w:div>
    <w:div w:id="2004553264">
      <w:bodyDiv w:val="1"/>
      <w:marLeft w:val="0"/>
      <w:marRight w:val="0"/>
      <w:marTop w:val="0"/>
      <w:marBottom w:val="0"/>
      <w:divBdr>
        <w:top w:val="none" w:sz="0" w:space="0" w:color="auto"/>
        <w:left w:val="none" w:sz="0" w:space="0" w:color="auto"/>
        <w:bottom w:val="none" w:sz="0" w:space="0" w:color="auto"/>
        <w:right w:val="none" w:sz="0" w:space="0" w:color="auto"/>
      </w:divBdr>
    </w:div>
    <w:div w:id="2005667150">
      <w:bodyDiv w:val="1"/>
      <w:marLeft w:val="0"/>
      <w:marRight w:val="0"/>
      <w:marTop w:val="0"/>
      <w:marBottom w:val="0"/>
      <w:divBdr>
        <w:top w:val="none" w:sz="0" w:space="0" w:color="auto"/>
        <w:left w:val="none" w:sz="0" w:space="0" w:color="auto"/>
        <w:bottom w:val="none" w:sz="0" w:space="0" w:color="auto"/>
        <w:right w:val="none" w:sz="0" w:space="0" w:color="auto"/>
      </w:divBdr>
    </w:div>
    <w:div w:id="2006203614">
      <w:bodyDiv w:val="1"/>
      <w:marLeft w:val="0"/>
      <w:marRight w:val="0"/>
      <w:marTop w:val="0"/>
      <w:marBottom w:val="0"/>
      <w:divBdr>
        <w:top w:val="none" w:sz="0" w:space="0" w:color="auto"/>
        <w:left w:val="none" w:sz="0" w:space="0" w:color="auto"/>
        <w:bottom w:val="none" w:sz="0" w:space="0" w:color="auto"/>
        <w:right w:val="none" w:sz="0" w:space="0" w:color="auto"/>
      </w:divBdr>
    </w:div>
    <w:div w:id="2006472678">
      <w:bodyDiv w:val="1"/>
      <w:marLeft w:val="0"/>
      <w:marRight w:val="0"/>
      <w:marTop w:val="0"/>
      <w:marBottom w:val="0"/>
      <w:divBdr>
        <w:top w:val="none" w:sz="0" w:space="0" w:color="auto"/>
        <w:left w:val="none" w:sz="0" w:space="0" w:color="auto"/>
        <w:bottom w:val="none" w:sz="0" w:space="0" w:color="auto"/>
        <w:right w:val="none" w:sz="0" w:space="0" w:color="auto"/>
      </w:divBdr>
    </w:div>
    <w:div w:id="2006516778">
      <w:bodyDiv w:val="1"/>
      <w:marLeft w:val="0"/>
      <w:marRight w:val="0"/>
      <w:marTop w:val="0"/>
      <w:marBottom w:val="0"/>
      <w:divBdr>
        <w:top w:val="none" w:sz="0" w:space="0" w:color="auto"/>
        <w:left w:val="none" w:sz="0" w:space="0" w:color="auto"/>
        <w:bottom w:val="none" w:sz="0" w:space="0" w:color="auto"/>
        <w:right w:val="none" w:sz="0" w:space="0" w:color="auto"/>
      </w:divBdr>
    </w:div>
    <w:div w:id="2006665483">
      <w:bodyDiv w:val="1"/>
      <w:marLeft w:val="0"/>
      <w:marRight w:val="0"/>
      <w:marTop w:val="0"/>
      <w:marBottom w:val="0"/>
      <w:divBdr>
        <w:top w:val="none" w:sz="0" w:space="0" w:color="auto"/>
        <w:left w:val="none" w:sz="0" w:space="0" w:color="auto"/>
        <w:bottom w:val="none" w:sz="0" w:space="0" w:color="auto"/>
        <w:right w:val="none" w:sz="0" w:space="0" w:color="auto"/>
      </w:divBdr>
    </w:div>
    <w:div w:id="2006667112">
      <w:bodyDiv w:val="1"/>
      <w:marLeft w:val="0"/>
      <w:marRight w:val="0"/>
      <w:marTop w:val="0"/>
      <w:marBottom w:val="0"/>
      <w:divBdr>
        <w:top w:val="none" w:sz="0" w:space="0" w:color="auto"/>
        <w:left w:val="none" w:sz="0" w:space="0" w:color="auto"/>
        <w:bottom w:val="none" w:sz="0" w:space="0" w:color="auto"/>
        <w:right w:val="none" w:sz="0" w:space="0" w:color="auto"/>
      </w:divBdr>
    </w:div>
    <w:div w:id="2008167704">
      <w:bodyDiv w:val="1"/>
      <w:marLeft w:val="0"/>
      <w:marRight w:val="0"/>
      <w:marTop w:val="0"/>
      <w:marBottom w:val="0"/>
      <w:divBdr>
        <w:top w:val="none" w:sz="0" w:space="0" w:color="auto"/>
        <w:left w:val="none" w:sz="0" w:space="0" w:color="auto"/>
        <w:bottom w:val="none" w:sz="0" w:space="0" w:color="auto"/>
        <w:right w:val="none" w:sz="0" w:space="0" w:color="auto"/>
      </w:divBdr>
    </w:div>
    <w:div w:id="2009215581">
      <w:bodyDiv w:val="1"/>
      <w:marLeft w:val="0"/>
      <w:marRight w:val="0"/>
      <w:marTop w:val="0"/>
      <w:marBottom w:val="0"/>
      <w:divBdr>
        <w:top w:val="none" w:sz="0" w:space="0" w:color="auto"/>
        <w:left w:val="none" w:sz="0" w:space="0" w:color="auto"/>
        <w:bottom w:val="none" w:sz="0" w:space="0" w:color="auto"/>
        <w:right w:val="none" w:sz="0" w:space="0" w:color="auto"/>
      </w:divBdr>
    </w:div>
    <w:div w:id="2009751164">
      <w:bodyDiv w:val="1"/>
      <w:marLeft w:val="0"/>
      <w:marRight w:val="0"/>
      <w:marTop w:val="0"/>
      <w:marBottom w:val="0"/>
      <w:divBdr>
        <w:top w:val="none" w:sz="0" w:space="0" w:color="auto"/>
        <w:left w:val="none" w:sz="0" w:space="0" w:color="auto"/>
        <w:bottom w:val="none" w:sz="0" w:space="0" w:color="auto"/>
        <w:right w:val="none" w:sz="0" w:space="0" w:color="auto"/>
      </w:divBdr>
    </w:div>
    <w:div w:id="2009821260">
      <w:bodyDiv w:val="1"/>
      <w:marLeft w:val="0"/>
      <w:marRight w:val="0"/>
      <w:marTop w:val="0"/>
      <w:marBottom w:val="0"/>
      <w:divBdr>
        <w:top w:val="none" w:sz="0" w:space="0" w:color="auto"/>
        <w:left w:val="none" w:sz="0" w:space="0" w:color="auto"/>
        <w:bottom w:val="none" w:sz="0" w:space="0" w:color="auto"/>
        <w:right w:val="none" w:sz="0" w:space="0" w:color="auto"/>
      </w:divBdr>
    </w:div>
    <w:div w:id="2010675545">
      <w:bodyDiv w:val="1"/>
      <w:marLeft w:val="0"/>
      <w:marRight w:val="0"/>
      <w:marTop w:val="0"/>
      <w:marBottom w:val="0"/>
      <w:divBdr>
        <w:top w:val="none" w:sz="0" w:space="0" w:color="auto"/>
        <w:left w:val="none" w:sz="0" w:space="0" w:color="auto"/>
        <w:bottom w:val="none" w:sz="0" w:space="0" w:color="auto"/>
        <w:right w:val="none" w:sz="0" w:space="0" w:color="auto"/>
      </w:divBdr>
    </w:div>
    <w:div w:id="2011172212">
      <w:bodyDiv w:val="1"/>
      <w:marLeft w:val="0"/>
      <w:marRight w:val="0"/>
      <w:marTop w:val="0"/>
      <w:marBottom w:val="0"/>
      <w:divBdr>
        <w:top w:val="none" w:sz="0" w:space="0" w:color="auto"/>
        <w:left w:val="none" w:sz="0" w:space="0" w:color="auto"/>
        <w:bottom w:val="none" w:sz="0" w:space="0" w:color="auto"/>
        <w:right w:val="none" w:sz="0" w:space="0" w:color="auto"/>
      </w:divBdr>
    </w:div>
    <w:div w:id="2012633020">
      <w:bodyDiv w:val="1"/>
      <w:marLeft w:val="0"/>
      <w:marRight w:val="0"/>
      <w:marTop w:val="0"/>
      <w:marBottom w:val="0"/>
      <w:divBdr>
        <w:top w:val="none" w:sz="0" w:space="0" w:color="auto"/>
        <w:left w:val="none" w:sz="0" w:space="0" w:color="auto"/>
        <w:bottom w:val="none" w:sz="0" w:space="0" w:color="auto"/>
        <w:right w:val="none" w:sz="0" w:space="0" w:color="auto"/>
      </w:divBdr>
    </w:div>
    <w:div w:id="2012827156">
      <w:bodyDiv w:val="1"/>
      <w:marLeft w:val="0"/>
      <w:marRight w:val="0"/>
      <w:marTop w:val="0"/>
      <w:marBottom w:val="0"/>
      <w:divBdr>
        <w:top w:val="none" w:sz="0" w:space="0" w:color="auto"/>
        <w:left w:val="none" w:sz="0" w:space="0" w:color="auto"/>
        <w:bottom w:val="none" w:sz="0" w:space="0" w:color="auto"/>
        <w:right w:val="none" w:sz="0" w:space="0" w:color="auto"/>
      </w:divBdr>
    </w:div>
    <w:div w:id="2013682192">
      <w:bodyDiv w:val="1"/>
      <w:marLeft w:val="0"/>
      <w:marRight w:val="0"/>
      <w:marTop w:val="0"/>
      <w:marBottom w:val="0"/>
      <w:divBdr>
        <w:top w:val="none" w:sz="0" w:space="0" w:color="auto"/>
        <w:left w:val="none" w:sz="0" w:space="0" w:color="auto"/>
        <w:bottom w:val="none" w:sz="0" w:space="0" w:color="auto"/>
        <w:right w:val="none" w:sz="0" w:space="0" w:color="auto"/>
      </w:divBdr>
    </w:div>
    <w:div w:id="2014336581">
      <w:bodyDiv w:val="1"/>
      <w:marLeft w:val="0"/>
      <w:marRight w:val="0"/>
      <w:marTop w:val="0"/>
      <w:marBottom w:val="0"/>
      <w:divBdr>
        <w:top w:val="none" w:sz="0" w:space="0" w:color="auto"/>
        <w:left w:val="none" w:sz="0" w:space="0" w:color="auto"/>
        <w:bottom w:val="none" w:sz="0" w:space="0" w:color="auto"/>
        <w:right w:val="none" w:sz="0" w:space="0" w:color="auto"/>
      </w:divBdr>
    </w:div>
    <w:div w:id="2015066878">
      <w:bodyDiv w:val="1"/>
      <w:marLeft w:val="0"/>
      <w:marRight w:val="0"/>
      <w:marTop w:val="0"/>
      <w:marBottom w:val="0"/>
      <w:divBdr>
        <w:top w:val="none" w:sz="0" w:space="0" w:color="auto"/>
        <w:left w:val="none" w:sz="0" w:space="0" w:color="auto"/>
        <w:bottom w:val="none" w:sz="0" w:space="0" w:color="auto"/>
        <w:right w:val="none" w:sz="0" w:space="0" w:color="auto"/>
      </w:divBdr>
    </w:div>
    <w:div w:id="2015258767">
      <w:bodyDiv w:val="1"/>
      <w:marLeft w:val="0"/>
      <w:marRight w:val="0"/>
      <w:marTop w:val="0"/>
      <w:marBottom w:val="0"/>
      <w:divBdr>
        <w:top w:val="none" w:sz="0" w:space="0" w:color="auto"/>
        <w:left w:val="none" w:sz="0" w:space="0" w:color="auto"/>
        <w:bottom w:val="none" w:sz="0" w:space="0" w:color="auto"/>
        <w:right w:val="none" w:sz="0" w:space="0" w:color="auto"/>
      </w:divBdr>
    </w:div>
    <w:div w:id="2015447728">
      <w:bodyDiv w:val="1"/>
      <w:marLeft w:val="0"/>
      <w:marRight w:val="0"/>
      <w:marTop w:val="0"/>
      <w:marBottom w:val="0"/>
      <w:divBdr>
        <w:top w:val="none" w:sz="0" w:space="0" w:color="auto"/>
        <w:left w:val="none" w:sz="0" w:space="0" w:color="auto"/>
        <w:bottom w:val="none" w:sz="0" w:space="0" w:color="auto"/>
        <w:right w:val="none" w:sz="0" w:space="0" w:color="auto"/>
      </w:divBdr>
    </w:div>
    <w:div w:id="2015453011">
      <w:bodyDiv w:val="1"/>
      <w:marLeft w:val="0"/>
      <w:marRight w:val="0"/>
      <w:marTop w:val="0"/>
      <w:marBottom w:val="0"/>
      <w:divBdr>
        <w:top w:val="none" w:sz="0" w:space="0" w:color="auto"/>
        <w:left w:val="none" w:sz="0" w:space="0" w:color="auto"/>
        <w:bottom w:val="none" w:sz="0" w:space="0" w:color="auto"/>
        <w:right w:val="none" w:sz="0" w:space="0" w:color="auto"/>
      </w:divBdr>
    </w:div>
    <w:div w:id="2015915698">
      <w:bodyDiv w:val="1"/>
      <w:marLeft w:val="0"/>
      <w:marRight w:val="0"/>
      <w:marTop w:val="0"/>
      <w:marBottom w:val="0"/>
      <w:divBdr>
        <w:top w:val="none" w:sz="0" w:space="0" w:color="auto"/>
        <w:left w:val="none" w:sz="0" w:space="0" w:color="auto"/>
        <w:bottom w:val="none" w:sz="0" w:space="0" w:color="auto"/>
        <w:right w:val="none" w:sz="0" w:space="0" w:color="auto"/>
      </w:divBdr>
    </w:div>
    <w:div w:id="2016348141">
      <w:bodyDiv w:val="1"/>
      <w:marLeft w:val="0"/>
      <w:marRight w:val="0"/>
      <w:marTop w:val="0"/>
      <w:marBottom w:val="0"/>
      <w:divBdr>
        <w:top w:val="none" w:sz="0" w:space="0" w:color="auto"/>
        <w:left w:val="none" w:sz="0" w:space="0" w:color="auto"/>
        <w:bottom w:val="none" w:sz="0" w:space="0" w:color="auto"/>
        <w:right w:val="none" w:sz="0" w:space="0" w:color="auto"/>
      </w:divBdr>
    </w:div>
    <w:div w:id="2017609713">
      <w:bodyDiv w:val="1"/>
      <w:marLeft w:val="0"/>
      <w:marRight w:val="0"/>
      <w:marTop w:val="0"/>
      <w:marBottom w:val="0"/>
      <w:divBdr>
        <w:top w:val="none" w:sz="0" w:space="0" w:color="auto"/>
        <w:left w:val="none" w:sz="0" w:space="0" w:color="auto"/>
        <w:bottom w:val="none" w:sz="0" w:space="0" w:color="auto"/>
        <w:right w:val="none" w:sz="0" w:space="0" w:color="auto"/>
      </w:divBdr>
    </w:div>
    <w:div w:id="2017807913">
      <w:bodyDiv w:val="1"/>
      <w:marLeft w:val="0"/>
      <w:marRight w:val="0"/>
      <w:marTop w:val="0"/>
      <w:marBottom w:val="0"/>
      <w:divBdr>
        <w:top w:val="none" w:sz="0" w:space="0" w:color="auto"/>
        <w:left w:val="none" w:sz="0" w:space="0" w:color="auto"/>
        <w:bottom w:val="none" w:sz="0" w:space="0" w:color="auto"/>
        <w:right w:val="none" w:sz="0" w:space="0" w:color="auto"/>
      </w:divBdr>
    </w:div>
    <w:div w:id="2018074941">
      <w:bodyDiv w:val="1"/>
      <w:marLeft w:val="0"/>
      <w:marRight w:val="0"/>
      <w:marTop w:val="0"/>
      <w:marBottom w:val="0"/>
      <w:divBdr>
        <w:top w:val="none" w:sz="0" w:space="0" w:color="auto"/>
        <w:left w:val="none" w:sz="0" w:space="0" w:color="auto"/>
        <w:bottom w:val="none" w:sz="0" w:space="0" w:color="auto"/>
        <w:right w:val="none" w:sz="0" w:space="0" w:color="auto"/>
      </w:divBdr>
    </w:div>
    <w:div w:id="2018189472">
      <w:bodyDiv w:val="1"/>
      <w:marLeft w:val="0"/>
      <w:marRight w:val="0"/>
      <w:marTop w:val="0"/>
      <w:marBottom w:val="0"/>
      <w:divBdr>
        <w:top w:val="none" w:sz="0" w:space="0" w:color="auto"/>
        <w:left w:val="none" w:sz="0" w:space="0" w:color="auto"/>
        <w:bottom w:val="none" w:sz="0" w:space="0" w:color="auto"/>
        <w:right w:val="none" w:sz="0" w:space="0" w:color="auto"/>
      </w:divBdr>
    </w:div>
    <w:div w:id="2018268054">
      <w:bodyDiv w:val="1"/>
      <w:marLeft w:val="0"/>
      <w:marRight w:val="0"/>
      <w:marTop w:val="0"/>
      <w:marBottom w:val="0"/>
      <w:divBdr>
        <w:top w:val="none" w:sz="0" w:space="0" w:color="auto"/>
        <w:left w:val="none" w:sz="0" w:space="0" w:color="auto"/>
        <w:bottom w:val="none" w:sz="0" w:space="0" w:color="auto"/>
        <w:right w:val="none" w:sz="0" w:space="0" w:color="auto"/>
      </w:divBdr>
    </w:div>
    <w:div w:id="2018773701">
      <w:bodyDiv w:val="1"/>
      <w:marLeft w:val="0"/>
      <w:marRight w:val="0"/>
      <w:marTop w:val="0"/>
      <w:marBottom w:val="0"/>
      <w:divBdr>
        <w:top w:val="none" w:sz="0" w:space="0" w:color="auto"/>
        <w:left w:val="none" w:sz="0" w:space="0" w:color="auto"/>
        <w:bottom w:val="none" w:sz="0" w:space="0" w:color="auto"/>
        <w:right w:val="none" w:sz="0" w:space="0" w:color="auto"/>
      </w:divBdr>
    </w:div>
    <w:div w:id="2019649310">
      <w:bodyDiv w:val="1"/>
      <w:marLeft w:val="0"/>
      <w:marRight w:val="0"/>
      <w:marTop w:val="0"/>
      <w:marBottom w:val="0"/>
      <w:divBdr>
        <w:top w:val="none" w:sz="0" w:space="0" w:color="auto"/>
        <w:left w:val="none" w:sz="0" w:space="0" w:color="auto"/>
        <w:bottom w:val="none" w:sz="0" w:space="0" w:color="auto"/>
        <w:right w:val="none" w:sz="0" w:space="0" w:color="auto"/>
      </w:divBdr>
    </w:div>
    <w:div w:id="2019849223">
      <w:bodyDiv w:val="1"/>
      <w:marLeft w:val="0"/>
      <w:marRight w:val="0"/>
      <w:marTop w:val="0"/>
      <w:marBottom w:val="0"/>
      <w:divBdr>
        <w:top w:val="none" w:sz="0" w:space="0" w:color="auto"/>
        <w:left w:val="none" w:sz="0" w:space="0" w:color="auto"/>
        <w:bottom w:val="none" w:sz="0" w:space="0" w:color="auto"/>
        <w:right w:val="none" w:sz="0" w:space="0" w:color="auto"/>
      </w:divBdr>
    </w:div>
    <w:div w:id="2020114082">
      <w:bodyDiv w:val="1"/>
      <w:marLeft w:val="0"/>
      <w:marRight w:val="0"/>
      <w:marTop w:val="0"/>
      <w:marBottom w:val="0"/>
      <w:divBdr>
        <w:top w:val="none" w:sz="0" w:space="0" w:color="auto"/>
        <w:left w:val="none" w:sz="0" w:space="0" w:color="auto"/>
        <w:bottom w:val="none" w:sz="0" w:space="0" w:color="auto"/>
        <w:right w:val="none" w:sz="0" w:space="0" w:color="auto"/>
      </w:divBdr>
    </w:div>
    <w:div w:id="2020229349">
      <w:bodyDiv w:val="1"/>
      <w:marLeft w:val="0"/>
      <w:marRight w:val="0"/>
      <w:marTop w:val="0"/>
      <w:marBottom w:val="0"/>
      <w:divBdr>
        <w:top w:val="none" w:sz="0" w:space="0" w:color="auto"/>
        <w:left w:val="none" w:sz="0" w:space="0" w:color="auto"/>
        <w:bottom w:val="none" w:sz="0" w:space="0" w:color="auto"/>
        <w:right w:val="none" w:sz="0" w:space="0" w:color="auto"/>
      </w:divBdr>
    </w:div>
    <w:div w:id="2020234185">
      <w:bodyDiv w:val="1"/>
      <w:marLeft w:val="0"/>
      <w:marRight w:val="0"/>
      <w:marTop w:val="0"/>
      <w:marBottom w:val="0"/>
      <w:divBdr>
        <w:top w:val="none" w:sz="0" w:space="0" w:color="auto"/>
        <w:left w:val="none" w:sz="0" w:space="0" w:color="auto"/>
        <w:bottom w:val="none" w:sz="0" w:space="0" w:color="auto"/>
        <w:right w:val="none" w:sz="0" w:space="0" w:color="auto"/>
      </w:divBdr>
    </w:div>
    <w:div w:id="2020309510">
      <w:bodyDiv w:val="1"/>
      <w:marLeft w:val="0"/>
      <w:marRight w:val="0"/>
      <w:marTop w:val="0"/>
      <w:marBottom w:val="0"/>
      <w:divBdr>
        <w:top w:val="none" w:sz="0" w:space="0" w:color="auto"/>
        <w:left w:val="none" w:sz="0" w:space="0" w:color="auto"/>
        <w:bottom w:val="none" w:sz="0" w:space="0" w:color="auto"/>
        <w:right w:val="none" w:sz="0" w:space="0" w:color="auto"/>
      </w:divBdr>
    </w:div>
    <w:div w:id="2020740765">
      <w:bodyDiv w:val="1"/>
      <w:marLeft w:val="0"/>
      <w:marRight w:val="0"/>
      <w:marTop w:val="0"/>
      <w:marBottom w:val="0"/>
      <w:divBdr>
        <w:top w:val="none" w:sz="0" w:space="0" w:color="auto"/>
        <w:left w:val="none" w:sz="0" w:space="0" w:color="auto"/>
        <w:bottom w:val="none" w:sz="0" w:space="0" w:color="auto"/>
        <w:right w:val="none" w:sz="0" w:space="0" w:color="auto"/>
      </w:divBdr>
    </w:div>
    <w:div w:id="2021808193">
      <w:bodyDiv w:val="1"/>
      <w:marLeft w:val="0"/>
      <w:marRight w:val="0"/>
      <w:marTop w:val="0"/>
      <w:marBottom w:val="0"/>
      <w:divBdr>
        <w:top w:val="none" w:sz="0" w:space="0" w:color="auto"/>
        <w:left w:val="none" w:sz="0" w:space="0" w:color="auto"/>
        <w:bottom w:val="none" w:sz="0" w:space="0" w:color="auto"/>
        <w:right w:val="none" w:sz="0" w:space="0" w:color="auto"/>
      </w:divBdr>
    </w:div>
    <w:div w:id="2022733869">
      <w:bodyDiv w:val="1"/>
      <w:marLeft w:val="0"/>
      <w:marRight w:val="0"/>
      <w:marTop w:val="0"/>
      <w:marBottom w:val="0"/>
      <w:divBdr>
        <w:top w:val="none" w:sz="0" w:space="0" w:color="auto"/>
        <w:left w:val="none" w:sz="0" w:space="0" w:color="auto"/>
        <w:bottom w:val="none" w:sz="0" w:space="0" w:color="auto"/>
        <w:right w:val="none" w:sz="0" w:space="0" w:color="auto"/>
      </w:divBdr>
    </w:div>
    <w:div w:id="2023240767">
      <w:bodyDiv w:val="1"/>
      <w:marLeft w:val="0"/>
      <w:marRight w:val="0"/>
      <w:marTop w:val="0"/>
      <w:marBottom w:val="0"/>
      <w:divBdr>
        <w:top w:val="none" w:sz="0" w:space="0" w:color="auto"/>
        <w:left w:val="none" w:sz="0" w:space="0" w:color="auto"/>
        <w:bottom w:val="none" w:sz="0" w:space="0" w:color="auto"/>
        <w:right w:val="none" w:sz="0" w:space="0" w:color="auto"/>
      </w:divBdr>
    </w:div>
    <w:div w:id="2023362251">
      <w:bodyDiv w:val="1"/>
      <w:marLeft w:val="0"/>
      <w:marRight w:val="0"/>
      <w:marTop w:val="0"/>
      <w:marBottom w:val="0"/>
      <w:divBdr>
        <w:top w:val="none" w:sz="0" w:space="0" w:color="auto"/>
        <w:left w:val="none" w:sz="0" w:space="0" w:color="auto"/>
        <w:bottom w:val="none" w:sz="0" w:space="0" w:color="auto"/>
        <w:right w:val="none" w:sz="0" w:space="0" w:color="auto"/>
      </w:divBdr>
    </w:div>
    <w:div w:id="2023899207">
      <w:bodyDiv w:val="1"/>
      <w:marLeft w:val="0"/>
      <w:marRight w:val="0"/>
      <w:marTop w:val="0"/>
      <w:marBottom w:val="0"/>
      <w:divBdr>
        <w:top w:val="none" w:sz="0" w:space="0" w:color="auto"/>
        <w:left w:val="none" w:sz="0" w:space="0" w:color="auto"/>
        <w:bottom w:val="none" w:sz="0" w:space="0" w:color="auto"/>
        <w:right w:val="none" w:sz="0" w:space="0" w:color="auto"/>
      </w:divBdr>
    </w:div>
    <w:div w:id="2024085266">
      <w:bodyDiv w:val="1"/>
      <w:marLeft w:val="0"/>
      <w:marRight w:val="0"/>
      <w:marTop w:val="0"/>
      <w:marBottom w:val="0"/>
      <w:divBdr>
        <w:top w:val="none" w:sz="0" w:space="0" w:color="auto"/>
        <w:left w:val="none" w:sz="0" w:space="0" w:color="auto"/>
        <w:bottom w:val="none" w:sz="0" w:space="0" w:color="auto"/>
        <w:right w:val="none" w:sz="0" w:space="0" w:color="auto"/>
      </w:divBdr>
    </w:div>
    <w:div w:id="2024162084">
      <w:bodyDiv w:val="1"/>
      <w:marLeft w:val="0"/>
      <w:marRight w:val="0"/>
      <w:marTop w:val="0"/>
      <w:marBottom w:val="0"/>
      <w:divBdr>
        <w:top w:val="none" w:sz="0" w:space="0" w:color="auto"/>
        <w:left w:val="none" w:sz="0" w:space="0" w:color="auto"/>
        <w:bottom w:val="none" w:sz="0" w:space="0" w:color="auto"/>
        <w:right w:val="none" w:sz="0" w:space="0" w:color="auto"/>
      </w:divBdr>
    </w:div>
    <w:div w:id="2025596453">
      <w:bodyDiv w:val="1"/>
      <w:marLeft w:val="0"/>
      <w:marRight w:val="0"/>
      <w:marTop w:val="0"/>
      <w:marBottom w:val="0"/>
      <w:divBdr>
        <w:top w:val="none" w:sz="0" w:space="0" w:color="auto"/>
        <w:left w:val="none" w:sz="0" w:space="0" w:color="auto"/>
        <w:bottom w:val="none" w:sz="0" w:space="0" w:color="auto"/>
        <w:right w:val="none" w:sz="0" w:space="0" w:color="auto"/>
      </w:divBdr>
    </w:div>
    <w:div w:id="2026327882">
      <w:bodyDiv w:val="1"/>
      <w:marLeft w:val="0"/>
      <w:marRight w:val="0"/>
      <w:marTop w:val="0"/>
      <w:marBottom w:val="0"/>
      <w:divBdr>
        <w:top w:val="none" w:sz="0" w:space="0" w:color="auto"/>
        <w:left w:val="none" w:sz="0" w:space="0" w:color="auto"/>
        <w:bottom w:val="none" w:sz="0" w:space="0" w:color="auto"/>
        <w:right w:val="none" w:sz="0" w:space="0" w:color="auto"/>
      </w:divBdr>
    </w:div>
    <w:div w:id="2026516754">
      <w:bodyDiv w:val="1"/>
      <w:marLeft w:val="0"/>
      <w:marRight w:val="0"/>
      <w:marTop w:val="0"/>
      <w:marBottom w:val="0"/>
      <w:divBdr>
        <w:top w:val="none" w:sz="0" w:space="0" w:color="auto"/>
        <w:left w:val="none" w:sz="0" w:space="0" w:color="auto"/>
        <w:bottom w:val="none" w:sz="0" w:space="0" w:color="auto"/>
        <w:right w:val="none" w:sz="0" w:space="0" w:color="auto"/>
      </w:divBdr>
    </w:div>
    <w:div w:id="2026637855">
      <w:bodyDiv w:val="1"/>
      <w:marLeft w:val="0"/>
      <w:marRight w:val="0"/>
      <w:marTop w:val="0"/>
      <w:marBottom w:val="0"/>
      <w:divBdr>
        <w:top w:val="none" w:sz="0" w:space="0" w:color="auto"/>
        <w:left w:val="none" w:sz="0" w:space="0" w:color="auto"/>
        <w:bottom w:val="none" w:sz="0" w:space="0" w:color="auto"/>
        <w:right w:val="none" w:sz="0" w:space="0" w:color="auto"/>
      </w:divBdr>
    </w:div>
    <w:div w:id="2026788277">
      <w:bodyDiv w:val="1"/>
      <w:marLeft w:val="0"/>
      <w:marRight w:val="0"/>
      <w:marTop w:val="0"/>
      <w:marBottom w:val="0"/>
      <w:divBdr>
        <w:top w:val="none" w:sz="0" w:space="0" w:color="auto"/>
        <w:left w:val="none" w:sz="0" w:space="0" w:color="auto"/>
        <w:bottom w:val="none" w:sz="0" w:space="0" w:color="auto"/>
        <w:right w:val="none" w:sz="0" w:space="0" w:color="auto"/>
      </w:divBdr>
    </w:div>
    <w:div w:id="2027779732">
      <w:bodyDiv w:val="1"/>
      <w:marLeft w:val="0"/>
      <w:marRight w:val="0"/>
      <w:marTop w:val="0"/>
      <w:marBottom w:val="0"/>
      <w:divBdr>
        <w:top w:val="none" w:sz="0" w:space="0" w:color="auto"/>
        <w:left w:val="none" w:sz="0" w:space="0" w:color="auto"/>
        <w:bottom w:val="none" w:sz="0" w:space="0" w:color="auto"/>
        <w:right w:val="none" w:sz="0" w:space="0" w:color="auto"/>
      </w:divBdr>
    </w:div>
    <w:div w:id="2027901279">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28601447">
      <w:bodyDiv w:val="1"/>
      <w:marLeft w:val="0"/>
      <w:marRight w:val="0"/>
      <w:marTop w:val="0"/>
      <w:marBottom w:val="0"/>
      <w:divBdr>
        <w:top w:val="none" w:sz="0" w:space="0" w:color="auto"/>
        <w:left w:val="none" w:sz="0" w:space="0" w:color="auto"/>
        <w:bottom w:val="none" w:sz="0" w:space="0" w:color="auto"/>
        <w:right w:val="none" w:sz="0" w:space="0" w:color="auto"/>
      </w:divBdr>
    </w:div>
    <w:div w:id="2029483654">
      <w:bodyDiv w:val="1"/>
      <w:marLeft w:val="0"/>
      <w:marRight w:val="0"/>
      <w:marTop w:val="0"/>
      <w:marBottom w:val="0"/>
      <w:divBdr>
        <w:top w:val="none" w:sz="0" w:space="0" w:color="auto"/>
        <w:left w:val="none" w:sz="0" w:space="0" w:color="auto"/>
        <w:bottom w:val="none" w:sz="0" w:space="0" w:color="auto"/>
        <w:right w:val="none" w:sz="0" w:space="0" w:color="auto"/>
      </w:divBdr>
    </w:div>
    <w:div w:id="2030133066">
      <w:bodyDiv w:val="1"/>
      <w:marLeft w:val="0"/>
      <w:marRight w:val="0"/>
      <w:marTop w:val="0"/>
      <w:marBottom w:val="0"/>
      <w:divBdr>
        <w:top w:val="none" w:sz="0" w:space="0" w:color="auto"/>
        <w:left w:val="none" w:sz="0" w:space="0" w:color="auto"/>
        <w:bottom w:val="none" w:sz="0" w:space="0" w:color="auto"/>
        <w:right w:val="none" w:sz="0" w:space="0" w:color="auto"/>
      </w:divBdr>
    </w:div>
    <w:div w:id="2030181298">
      <w:bodyDiv w:val="1"/>
      <w:marLeft w:val="0"/>
      <w:marRight w:val="0"/>
      <w:marTop w:val="0"/>
      <w:marBottom w:val="0"/>
      <w:divBdr>
        <w:top w:val="none" w:sz="0" w:space="0" w:color="auto"/>
        <w:left w:val="none" w:sz="0" w:space="0" w:color="auto"/>
        <w:bottom w:val="none" w:sz="0" w:space="0" w:color="auto"/>
        <w:right w:val="none" w:sz="0" w:space="0" w:color="auto"/>
      </w:divBdr>
    </w:div>
    <w:div w:id="2030715277">
      <w:bodyDiv w:val="1"/>
      <w:marLeft w:val="0"/>
      <w:marRight w:val="0"/>
      <w:marTop w:val="0"/>
      <w:marBottom w:val="0"/>
      <w:divBdr>
        <w:top w:val="none" w:sz="0" w:space="0" w:color="auto"/>
        <w:left w:val="none" w:sz="0" w:space="0" w:color="auto"/>
        <w:bottom w:val="none" w:sz="0" w:space="0" w:color="auto"/>
        <w:right w:val="none" w:sz="0" w:space="0" w:color="auto"/>
      </w:divBdr>
    </w:div>
    <w:div w:id="2030715734">
      <w:bodyDiv w:val="1"/>
      <w:marLeft w:val="0"/>
      <w:marRight w:val="0"/>
      <w:marTop w:val="0"/>
      <w:marBottom w:val="0"/>
      <w:divBdr>
        <w:top w:val="none" w:sz="0" w:space="0" w:color="auto"/>
        <w:left w:val="none" w:sz="0" w:space="0" w:color="auto"/>
        <w:bottom w:val="none" w:sz="0" w:space="0" w:color="auto"/>
        <w:right w:val="none" w:sz="0" w:space="0" w:color="auto"/>
      </w:divBdr>
    </w:div>
    <w:div w:id="2030907110">
      <w:bodyDiv w:val="1"/>
      <w:marLeft w:val="0"/>
      <w:marRight w:val="0"/>
      <w:marTop w:val="0"/>
      <w:marBottom w:val="0"/>
      <w:divBdr>
        <w:top w:val="none" w:sz="0" w:space="0" w:color="auto"/>
        <w:left w:val="none" w:sz="0" w:space="0" w:color="auto"/>
        <w:bottom w:val="none" w:sz="0" w:space="0" w:color="auto"/>
        <w:right w:val="none" w:sz="0" w:space="0" w:color="auto"/>
      </w:divBdr>
    </w:div>
    <w:div w:id="2031644177">
      <w:bodyDiv w:val="1"/>
      <w:marLeft w:val="0"/>
      <w:marRight w:val="0"/>
      <w:marTop w:val="0"/>
      <w:marBottom w:val="0"/>
      <w:divBdr>
        <w:top w:val="none" w:sz="0" w:space="0" w:color="auto"/>
        <w:left w:val="none" w:sz="0" w:space="0" w:color="auto"/>
        <w:bottom w:val="none" w:sz="0" w:space="0" w:color="auto"/>
        <w:right w:val="none" w:sz="0" w:space="0" w:color="auto"/>
      </w:divBdr>
    </w:div>
    <w:div w:id="2031954884">
      <w:bodyDiv w:val="1"/>
      <w:marLeft w:val="0"/>
      <w:marRight w:val="0"/>
      <w:marTop w:val="0"/>
      <w:marBottom w:val="0"/>
      <w:divBdr>
        <w:top w:val="none" w:sz="0" w:space="0" w:color="auto"/>
        <w:left w:val="none" w:sz="0" w:space="0" w:color="auto"/>
        <w:bottom w:val="none" w:sz="0" w:space="0" w:color="auto"/>
        <w:right w:val="none" w:sz="0" w:space="0" w:color="auto"/>
      </w:divBdr>
    </w:div>
    <w:div w:id="2032143551">
      <w:bodyDiv w:val="1"/>
      <w:marLeft w:val="0"/>
      <w:marRight w:val="0"/>
      <w:marTop w:val="0"/>
      <w:marBottom w:val="0"/>
      <w:divBdr>
        <w:top w:val="none" w:sz="0" w:space="0" w:color="auto"/>
        <w:left w:val="none" w:sz="0" w:space="0" w:color="auto"/>
        <w:bottom w:val="none" w:sz="0" w:space="0" w:color="auto"/>
        <w:right w:val="none" w:sz="0" w:space="0" w:color="auto"/>
      </w:divBdr>
    </w:div>
    <w:div w:id="2032533558">
      <w:bodyDiv w:val="1"/>
      <w:marLeft w:val="0"/>
      <w:marRight w:val="0"/>
      <w:marTop w:val="0"/>
      <w:marBottom w:val="0"/>
      <w:divBdr>
        <w:top w:val="none" w:sz="0" w:space="0" w:color="auto"/>
        <w:left w:val="none" w:sz="0" w:space="0" w:color="auto"/>
        <w:bottom w:val="none" w:sz="0" w:space="0" w:color="auto"/>
        <w:right w:val="none" w:sz="0" w:space="0" w:color="auto"/>
      </w:divBdr>
    </w:div>
    <w:div w:id="2032994356">
      <w:bodyDiv w:val="1"/>
      <w:marLeft w:val="0"/>
      <w:marRight w:val="0"/>
      <w:marTop w:val="0"/>
      <w:marBottom w:val="0"/>
      <w:divBdr>
        <w:top w:val="none" w:sz="0" w:space="0" w:color="auto"/>
        <w:left w:val="none" w:sz="0" w:space="0" w:color="auto"/>
        <w:bottom w:val="none" w:sz="0" w:space="0" w:color="auto"/>
        <w:right w:val="none" w:sz="0" w:space="0" w:color="auto"/>
      </w:divBdr>
    </w:div>
    <w:div w:id="2033146123">
      <w:bodyDiv w:val="1"/>
      <w:marLeft w:val="0"/>
      <w:marRight w:val="0"/>
      <w:marTop w:val="0"/>
      <w:marBottom w:val="0"/>
      <w:divBdr>
        <w:top w:val="none" w:sz="0" w:space="0" w:color="auto"/>
        <w:left w:val="none" w:sz="0" w:space="0" w:color="auto"/>
        <w:bottom w:val="none" w:sz="0" w:space="0" w:color="auto"/>
        <w:right w:val="none" w:sz="0" w:space="0" w:color="auto"/>
      </w:divBdr>
    </w:div>
    <w:div w:id="2033259813">
      <w:bodyDiv w:val="1"/>
      <w:marLeft w:val="0"/>
      <w:marRight w:val="0"/>
      <w:marTop w:val="0"/>
      <w:marBottom w:val="0"/>
      <w:divBdr>
        <w:top w:val="none" w:sz="0" w:space="0" w:color="auto"/>
        <w:left w:val="none" w:sz="0" w:space="0" w:color="auto"/>
        <w:bottom w:val="none" w:sz="0" w:space="0" w:color="auto"/>
        <w:right w:val="none" w:sz="0" w:space="0" w:color="auto"/>
      </w:divBdr>
    </w:div>
    <w:div w:id="2034182172">
      <w:bodyDiv w:val="1"/>
      <w:marLeft w:val="0"/>
      <w:marRight w:val="0"/>
      <w:marTop w:val="0"/>
      <w:marBottom w:val="0"/>
      <w:divBdr>
        <w:top w:val="none" w:sz="0" w:space="0" w:color="auto"/>
        <w:left w:val="none" w:sz="0" w:space="0" w:color="auto"/>
        <w:bottom w:val="none" w:sz="0" w:space="0" w:color="auto"/>
        <w:right w:val="none" w:sz="0" w:space="0" w:color="auto"/>
      </w:divBdr>
    </w:div>
    <w:div w:id="2034304885">
      <w:bodyDiv w:val="1"/>
      <w:marLeft w:val="0"/>
      <w:marRight w:val="0"/>
      <w:marTop w:val="0"/>
      <w:marBottom w:val="0"/>
      <w:divBdr>
        <w:top w:val="none" w:sz="0" w:space="0" w:color="auto"/>
        <w:left w:val="none" w:sz="0" w:space="0" w:color="auto"/>
        <w:bottom w:val="none" w:sz="0" w:space="0" w:color="auto"/>
        <w:right w:val="none" w:sz="0" w:space="0" w:color="auto"/>
      </w:divBdr>
    </w:div>
    <w:div w:id="2036032672">
      <w:bodyDiv w:val="1"/>
      <w:marLeft w:val="0"/>
      <w:marRight w:val="0"/>
      <w:marTop w:val="0"/>
      <w:marBottom w:val="0"/>
      <w:divBdr>
        <w:top w:val="none" w:sz="0" w:space="0" w:color="auto"/>
        <w:left w:val="none" w:sz="0" w:space="0" w:color="auto"/>
        <w:bottom w:val="none" w:sz="0" w:space="0" w:color="auto"/>
        <w:right w:val="none" w:sz="0" w:space="0" w:color="auto"/>
      </w:divBdr>
    </w:div>
    <w:div w:id="2037192458">
      <w:bodyDiv w:val="1"/>
      <w:marLeft w:val="0"/>
      <w:marRight w:val="0"/>
      <w:marTop w:val="0"/>
      <w:marBottom w:val="0"/>
      <w:divBdr>
        <w:top w:val="none" w:sz="0" w:space="0" w:color="auto"/>
        <w:left w:val="none" w:sz="0" w:space="0" w:color="auto"/>
        <w:bottom w:val="none" w:sz="0" w:space="0" w:color="auto"/>
        <w:right w:val="none" w:sz="0" w:space="0" w:color="auto"/>
      </w:divBdr>
    </w:div>
    <w:div w:id="2037458625">
      <w:bodyDiv w:val="1"/>
      <w:marLeft w:val="0"/>
      <w:marRight w:val="0"/>
      <w:marTop w:val="0"/>
      <w:marBottom w:val="0"/>
      <w:divBdr>
        <w:top w:val="none" w:sz="0" w:space="0" w:color="auto"/>
        <w:left w:val="none" w:sz="0" w:space="0" w:color="auto"/>
        <w:bottom w:val="none" w:sz="0" w:space="0" w:color="auto"/>
        <w:right w:val="none" w:sz="0" w:space="0" w:color="auto"/>
      </w:divBdr>
    </w:div>
    <w:div w:id="2037540952">
      <w:bodyDiv w:val="1"/>
      <w:marLeft w:val="0"/>
      <w:marRight w:val="0"/>
      <w:marTop w:val="0"/>
      <w:marBottom w:val="0"/>
      <w:divBdr>
        <w:top w:val="none" w:sz="0" w:space="0" w:color="auto"/>
        <w:left w:val="none" w:sz="0" w:space="0" w:color="auto"/>
        <w:bottom w:val="none" w:sz="0" w:space="0" w:color="auto"/>
        <w:right w:val="none" w:sz="0" w:space="0" w:color="auto"/>
      </w:divBdr>
    </w:div>
    <w:div w:id="2038309530">
      <w:bodyDiv w:val="1"/>
      <w:marLeft w:val="0"/>
      <w:marRight w:val="0"/>
      <w:marTop w:val="0"/>
      <w:marBottom w:val="0"/>
      <w:divBdr>
        <w:top w:val="none" w:sz="0" w:space="0" w:color="auto"/>
        <w:left w:val="none" w:sz="0" w:space="0" w:color="auto"/>
        <w:bottom w:val="none" w:sz="0" w:space="0" w:color="auto"/>
        <w:right w:val="none" w:sz="0" w:space="0" w:color="auto"/>
      </w:divBdr>
    </w:div>
    <w:div w:id="2038892800">
      <w:bodyDiv w:val="1"/>
      <w:marLeft w:val="0"/>
      <w:marRight w:val="0"/>
      <w:marTop w:val="0"/>
      <w:marBottom w:val="0"/>
      <w:divBdr>
        <w:top w:val="none" w:sz="0" w:space="0" w:color="auto"/>
        <w:left w:val="none" w:sz="0" w:space="0" w:color="auto"/>
        <w:bottom w:val="none" w:sz="0" w:space="0" w:color="auto"/>
        <w:right w:val="none" w:sz="0" w:space="0" w:color="auto"/>
      </w:divBdr>
    </w:div>
    <w:div w:id="2039041789">
      <w:bodyDiv w:val="1"/>
      <w:marLeft w:val="0"/>
      <w:marRight w:val="0"/>
      <w:marTop w:val="0"/>
      <w:marBottom w:val="0"/>
      <w:divBdr>
        <w:top w:val="none" w:sz="0" w:space="0" w:color="auto"/>
        <w:left w:val="none" w:sz="0" w:space="0" w:color="auto"/>
        <w:bottom w:val="none" w:sz="0" w:space="0" w:color="auto"/>
        <w:right w:val="none" w:sz="0" w:space="0" w:color="auto"/>
      </w:divBdr>
    </w:div>
    <w:div w:id="2039773715">
      <w:bodyDiv w:val="1"/>
      <w:marLeft w:val="0"/>
      <w:marRight w:val="0"/>
      <w:marTop w:val="0"/>
      <w:marBottom w:val="0"/>
      <w:divBdr>
        <w:top w:val="none" w:sz="0" w:space="0" w:color="auto"/>
        <w:left w:val="none" w:sz="0" w:space="0" w:color="auto"/>
        <w:bottom w:val="none" w:sz="0" w:space="0" w:color="auto"/>
        <w:right w:val="none" w:sz="0" w:space="0" w:color="auto"/>
      </w:divBdr>
    </w:div>
    <w:div w:id="2039813149">
      <w:bodyDiv w:val="1"/>
      <w:marLeft w:val="0"/>
      <w:marRight w:val="0"/>
      <w:marTop w:val="0"/>
      <w:marBottom w:val="0"/>
      <w:divBdr>
        <w:top w:val="none" w:sz="0" w:space="0" w:color="auto"/>
        <w:left w:val="none" w:sz="0" w:space="0" w:color="auto"/>
        <w:bottom w:val="none" w:sz="0" w:space="0" w:color="auto"/>
        <w:right w:val="none" w:sz="0" w:space="0" w:color="auto"/>
      </w:divBdr>
    </w:div>
    <w:div w:id="2040664051">
      <w:bodyDiv w:val="1"/>
      <w:marLeft w:val="0"/>
      <w:marRight w:val="0"/>
      <w:marTop w:val="0"/>
      <w:marBottom w:val="0"/>
      <w:divBdr>
        <w:top w:val="none" w:sz="0" w:space="0" w:color="auto"/>
        <w:left w:val="none" w:sz="0" w:space="0" w:color="auto"/>
        <w:bottom w:val="none" w:sz="0" w:space="0" w:color="auto"/>
        <w:right w:val="none" w:sz="0" w:space="0" w:color="auto"/>
      </w:divBdr>
    </w:div>
    <w:div w:id="2041398207">
      <w:bodyDiv w:val="1"/>
      <w:marLeft w:val="0"/>
      <w:marRight w:val="0"/>
      <w:marTop w:val="0"/>
      <w:marBottom w:val="0"/>
      <w:divBdr>
        <w:top w:val="none" w:sz="0" w:space="0" w:color="auto"/>
        <w:left w:val="none" w:sz="0" w:space="0" w:color="auto"/>
        <w:bottom w:val="none" w:sz="0" w:space="0" w:color="auto"/>
        <w:right w:val="none" w:sz="0" w:space="0" w:color="auto"/>
      </w:divBdr>
    </w:div>
    <w:div w:id="2041585655">
      <w:bodyDiv w:val="1"/>
      <w:marLeft w:val="0"/>
      <w:marRight w:val="0"/>
      <w:marTop w:val="0"/>
      <w:marBottom w:val="0"/>
      <w:divBdr>
        <w:top w:val="none" w:sz="0" w:space="0" w:color="auto"/>
        <w:left w:val="none" w:sz="0" w:space="0" w:color="auto"/>
        <w:bottom w:val="none" w:sz="0" w:space="0" w:color="auto"/>
        <w:right w:val="none" w:sz="0" w:space="0" w:color="auto"/>
      </w:divBdr>
    </w:div>
    <w:div w:id="2042122765">
      <w:bodyDiv w:val="1"/>
      <w:marLeft w:val="0"/>
      <w:marRight w:val="0"/>
      <w:marTop w:val="0"/>
      <w:marBottom w:val="0"/>
      <w:divBdr>
        <w:top w:val="none" w:sz="0" w:space="0" w:color="auto"/>
        <w:left w:val="none" w:sz="0" w:space="0" w:color="auto"/>
        <w:bottom w:val="none" w:sz="0" w:space="0" w:color="auto"/>
        <w:right w:val="none" w:sz="0" w:space="0" w:color="auto"/>
      </w:divBdr>
    </w:div>
    <w:div w:id="2042238886">
      <w:bodyDiv w:val="1"/>
      <w:marLeft w:val="0"/>
      <w:marRight w:val="0"/>
      <w:marTop w:val="0"/>
      <w:marBottom w:val="0"/>
      <w:divBdr>
        <w:top w:val="none" w:sz="0" w:space="0" w:color="auto"/>
        <w:left w:val="none" w:sz="0" w:space="0" w:color="auto"/>
        <w:bottom w:val="none" w:sz="0" w:space="0" w:color="auto"/>
        <w:right w:val="none" w:sz="0" w:space="0" w:color="auto"/>
      </w:divBdr>
    </w:div>
    <w:div w:id="2042627236">
      <w:bodyDiv w:val="1"/>
      <w:marLeft w:val="0"/>
      <w:marRight w:val="0"/>
      <w:marTop w:val="0"/>
      <w:marBottom w:val="0"/>
      <w:divBdr>
        <w:top w:val="none" w:sz="0" w:space="0" w:color="auto"/>
        <w:left w:val="none" w:sz="0" w:space="0" w:color="auto"/>
        <w:bottom w:val="none" w:sz="0" w:space="0" w:color="auto"/>
        <w:right w:val="none" w:sz="0" w:space="0" w:color="auto"/>
      </w:divBdr>
    </w:div>
    <w:div w:id="2043632244">
      <w:bodyDiv w:val="1"/>
      <w:marLeft w:val="0"/>
      <w:marRight w:val="0"/>
      <w:marTop w:val="0"/>
      <w:marBottom w:val="0"/>
      <w:divBdr>
        <w:top w:val="none" w:sz="0" w:space="0" w:color="auto"/>
        <w:left w:val="none" w:sz="0" w:space="0" w:color="auto"/>
        <w:bottom w:val="none" w:sz="0" w:space="0" w:color="auto"/>
        <w:right w:val="none" w:sz="0" w:space="0" w:color="auto"/>
      </w:divBdr>
    </w:div>
    <w:div w:id="2045330817">
      <w:bodyDiv w:val="1"/>
      <w:marLeft w:val="0"/>
      <w:marRight w:val="0"/>
      <w:marTop w:val="0"/>
      <w:marBottom w:val="0"/>
      <w:divBdr>
        <w:top w:val="none" w:sz="0" w:space="0" w:color="auto"/>
        <w:left w:val="none" w:sz="0" w:space="0" w:color="auto"/>
        <w:bottom w:val="none" w:sz="0" w:space="0" w:color="auto"/>
        <w:right w:val="none" w:sz="0" w:space="0" w:color="auto"/>
      </w:divBdr>
    </w:div>
    <w:div w:id="2045710545">
      <w:bodyDiv w:val="1"/>
      <w:marLeft w:val="0"/>
      <w:marRight w:val="0"/>
      <w:marTop w:val="0"/>
      <w:marBottom w:val="0"/>
      <w:divBdr>
        <w:top w:val="none" w:sz="0" w:space="0" w:color="auto"/>
        <w:left w:val="none" w:sz="0" w:space="0" w:color="auto"/>
        <w:bottom w:val="none" w:sz="0" w:space="0" w:color="auto"/>
        <w:right w:val="none" w:sz="0" w:space="0" w:color="auto"/>
      </w:divBdr>
    </w:div>
    <w:div w:id="2045788295">
      <w:bodyDiv w:val="1"/>
      <w:marLeft w:val="0"/>
      <w:marRight w:val="0"/>
      <w:marTop w:val="0"/>
      <w:marBottom w:val="0"/>
      <w:divBdr>
        <w:top w:val="none" w:sz="0" w:space="0" w:color="auto"/>
        <w:left w:val="none" w:sz="0" w:space="0" w:color="auto"/>
        <w:bottom w:val="none" w:sz="0" w:space="0" w:color="auto"/>
        <w:right w:val="none" w:sz="0" w:space="0" w:color="auto"/>
      </w:divBdr>
    </w:div>
    <w:div w:id="2046176605">
      <w:bodyDiv w:val="1"/>
      <w:marLeft w:val="0"/>
      <w:marRight w:val="0"/>
      <w:marTop w:val="0"/>
      <w:marBottom w:val="0"/>
      <w:divBdr>
        <w:top w:val="none" w:sz="0" w:space="0" w:color="auto"/>
        <w:left w:val="none" w:sz="0" w:space="0" w:color="auto"/>
        <w:bottom w:val="none" w:sz="0" w:space="0" w:color="auto"/>
        <w:right w:val="none" w:sz="0" w:space="0" w:color="auto"/>
      </w:divBdr>
    </w:div>
    <w:div w:id="2046254090">
      <w:bodyDiv w:val="1"/>
      <w:marLeft w:val="0"/>
      <w:marRight w:val="0"/>
      <w:marTop w:val="0"/>
      <w:marBottom w:val="0"/>
      <w:divBdr>
        <w:top w:val="none" w:sz="0" w:space="0" w:color="auto"/>
        <w:left w:val="none" w:sz="0" w:space="0" w:color="auto"/>
        <w:bottom w:val="none" w:sz="0" w:space="0" w:color="auto"/>
        <w:right w:val="none" w:sz="0" w:space="0" w:color="auto"/>
      </w:divBdr>
    </w:div>
    <w:div w:id="2046371819">
      <w:bodyDiv w:val="1"/>
      <w:marLeft w:val="0"/>
      <w:marRight w:val="0"/>
      <w:marTop w:val="0"/>
      <w:marBottom w:val="0"/>
      <w:divBdr>
        <w:top w:val="none" w:sz="0" w:space="0" w:color="auto"/>
        <w:left w:val="none" w:sz="0" w:space="0" w:color="auto"/>
        <w:bottom w:val="none" w:sz="0" w:space="0" w:color="auto"/>
        <w:right w:val="none" w:sz="0" w:space="0" w:color="auto"/>
      </w:divBdr>
    </w:div>
    <w:div w:id="2046445657">
      <w:bodyDiv w:val="1"/>
      <w:marLeft w:val="0"/>
      <w:marRight w:val="0"/>
      <w:marTop w:val="0"/>
      <w:marBottom w:val="0"/>
      <w:divBdr>
        <w:top w:val="none" w:sz="0" w:space="0" w:color="auto"/>
        <w:left w:val="none" w:sz="0" w:space="0" w:color="auto"/>
        <w:bottom w:val="none" w:sz="0" w:space="0" w:color="auto"/>
        <w:right w:val="none" w:sz="0" w:space="0" w:color="auto"/>
      </w:divBdr>
    </w:div>
    <w:div w:id="2046783044">
      <w:bodyDiv w:val="1"/>
      <w:marLeft w:val="0"/>
      <w:marRight w:val="0"/>
      <w:marTop w:val="0"/>
      <w:marBottom w:val="0"/>
      <w:divBdr>
        <w:top w:val="none" w:sz="0" w:space="0" w:color="auto"/>
        <w:left w:val="none" w:sz="0" w:space="0" w:color="auto"/>
        <w:bottom w:val="none" w:sz="0" w:space="0" w:color="auto"/>
        <w:right w:val="none" w:sz="0" w:space="0" w:color="auto"/>
      </w:divBdr>
    </w:div>
    <w:div w:id="2047287213">
      <w:bodyDiv w:val="1"/>
      <w:marLeft w:val="0"/>
      <w:marRight w:val="0"/>
      <w:marTop w:val="0"/>
      <w:marBottom w:val="0"/>
      <w:divBdr>
        <w:top w:val="none" w:sz="0" w:space="0" w:color="auto"/>
        <w:left w:val="none" w:sz="0" w:space="0" w:color="auto"/>
        <w:bottom w:val="none" w:sz="0" w:space="0" w:color="auto"/>
        <w:right w:val="none" w:sz="0" w:space="0" w:color="auto"/>
      </w:divBdr>
    </w:div>
    <w:div w:id="2047560500">
      <w:bodyDiv w:val="1"/>
      <w:marLeft w:val="0"/>
      <w:marRight w:val="0"/>
      <w:marTop w:val="0"/>
      <w:marBottom w:val="0"/>
      <w:divBdr>
        <w:top w:val="none" w:sz="0" w:space="0" w:color="auto"/>
        <w:left w:val="none" w:sz="0" w:space="0" w:color="auto"/>
        <w:bottom w:val="none" w:sz="0" w:space="0" w:color="auto"/>
        <w:right w:val="none" w:sz="0" w:space="0" w:color="auto"/>
      </w:divBdr>
    </w:div>
    <w:div w:id="2049063866">
      <w:bodyDiv w:val="1"/>
      <w:marLeft w:val="0"/>
      <w:marRight w:val="0"/>
      <w:marTop w:val="0"/>
      <w:marBottom w:val="0"/>
      <w:divBdr>
        <w:top w:val="none" w:sz="0" w:space="0" w:color="auto"/>
        <w:left w:val="none" w:sz="0" w:space="0" w:color="auto"/>
        <w:bottom w:val="none" w:sz="0" w:space="0" w:color="auto"/>
        <w:right w:val="none" w:sz="0" w:space="0" w:color="auto"/>
      </w:divBdr>
    </w:div>
    <w:div w:id="2049210795">
      <w:bodyDiv w:val="1"/>
      <w:marLeft w:val="0"/>
      <w:marRight w:val="0"/>
      <w:marTop w:val="0"/>
      <w:marBottom w:val="0"/>
      <w:divBdr>
        <w:top w:val="none" w:sz="0" w:space="0" w:color="auto"/>
        <w:left w:val="none" w:sz="0" w:space="0" w:color="auto"/>
        <w:bottom w:val="none" w:sz="0" w:space="0" w:color="auto"/>
        <w:right w:val="none" w:sz="0" w:space="0" w:color="auto"/>
      </w:divBdr>
    </w:div>
    <w:div w:id="2050108042">
      <w:bodyDiv w:val="1"/>
      <w:marLeft w:val="0"/>
      <w:marRight w:val="0"/>
      <w:marTop w:val="0"/>
      <w:marBottom w:val="0"/>
      <w:divBdr>
        <w:top w:val="none" w:sz="0" w:space="0" w:color="auto"/>
        <w:left w:val="none" w:sz="0" w:space="0" w:color="auto"/>
        <w:bottom w:val="none" w:sz="0" w:space="0" w:color="auto"/>
        <w:right w:val="none" w:sz="0" w:space="0" w:color="auto"/>
      </w:divBdr>
    </w:div>
    <w:div w:id="2050496713">
      <w:bodyDiv w:val="1"/>
      <w:marLeft w:val="0"/>
      <w:marRight w:val="0"/>
      <w:marTop w:val="0"/>
      <w:marBottom w:val="0"/>
      <w:divBdr>
        <w:top w:val="none" w:sz="0" w:space="0" w:color="auto"/>
        <w:left w:val="none" w:sz="0" w:space="0" w:color="auto"/>
        <w:bottom w:val="none" w:sz="0" w:space="0" w:color="auto"/>
        <w:right w:val="none" w:sz="0" w:space="0" w:color="auto"/>
      </w:divBdr>
    </w:div>
    <w:div w:id="2050764839">
      <w:bodyDiv w:val="1"/>
      <w:marLeft w:val="0"/>
      <w:marRight w:val="0"/>
      <w:marTop w:val="0"/>
      <w:marBottom w:val="0"/>
      <w:divBdr>
        <w:top w:val="none" w:sz="0" w:space="0" w:color="auto"/>
        <w:left w:val="none" w:sz="0" w:space="0" w:color="auto"/>
        <w:bottom w:val="none" w:sz="0" w:space="0" w:color="auto"/>
        <w:right w:val="none" w:sz="0" w:space="0" w:color="auto"/>
      </w:divBdr>
    </w:div>
    <w:div w:id="2051757158">
      <w:bodyDiv w:val="1"/>
      <w:marLeft w:val="0"/>
      <w:marRight w:val="0"/>
      <w:marTop w:val="0"/>
      <w:marBottom w:val="0"/>
      <w:divBdr>
        <w:top w:val="none" w:sz="0" w:space="0" w:color="auto"/>
        <w:left w:val="none" w:sz="0" w:space="0" w:color="auto"/>
        <w:bottom w:val="none" w:sz="0" w:space="0" w:color="auto"/>
        <w:right w:val="none" w:sz="0" w:space="0" w:color="auto"/>
      </w:divBdr>
    </w:div>
    <w:div w:id="2052726816">
      <w:bodyDiv w:val="1"/>
      <w:marLeft w:val="0"/>
      <w:marRight w:val="0"/>
      <w:marTop w:val="0"/>
      <w:marBottom w:val="0"/>
      <w:divBdr>
        <w:top w:val="none" w:sz="0" w:space="0" w:color="auto"/>
        <w:left w:val="none" w:sz="0" w:space="0" w:color="auto"/>
        <w:bottom w:val="none" w:sz="0" w:space="0" w:color="auto"/>
        <w:right w:val="none" w:sz="0" w:space="0" w:color="auto"/>
      </w:divBdr>
    </w:div>
    <w:div w:id="2053071635">
      <w:bodyDiv w:val="1"/>
      <w:marLeft w:val="0"/>
      <w:marRight w:val="0"/>
      <w:marTop w:val="0"/>
      <w:marBottom w:val="0"/>
      <w:divBdr>
        <w:top w:val="none" w:sz="0" w:space="0" w:color="auto"/>
        <w:left w:val="none" w:sz="0" w:space="0" w:color="auto"/>
        <w:bottom w:val="none" w:sz="0" w:space="0" w:color="auto"/>
        <w:right w:val="none" w:sz="0" w:space="0" w:color="auto"/>
      </w:divBdr>
    </w:div>
    <w:div w:id="2053112785">
      <w:bodyDiv w:val="1"/>
      <w:marLeft w:val="0"/>
      <w:marRight w:val="0"/>
      <w:marTop w:val="0"/>
      <w:marBottom w:val="0"/>
      <w:divBdr>
        <w:top w:val="none" w:sz="0" w:space="0" w:color="auto"/>
        <w:left w:val="none" w:sz="0" w:space="0" w:color="auto"/>
        <w:bottom w:val="none" w:sz="0" w:space="0" w:color="auto"/>
        <w:right w:val="none" w:sz="0" w:space="0" w:color="auto"/>
      </w:divBdr>
    </w:div>
    <w:div w:id="2054037755">
      <w:bodyDiv w:val="1"/>
      <w:marLeft w:val="0"/>
      <w:marRight w:val="0"/>
      <w:marTop w:val="0"/>
      <w:marBottom w:val="0"/>
      <w:divBdr>
        <w:top w:val="none" w:sz="0" w:space="0" w:color="auto"/>
        <w:left w:val="none" w:sz="0" w:space="0" w:color="auto"/>
        <w:bottom w:val="none" w:sz="0" w:space="0" w:color="auto"/>
        <w:right w:val="none" w:sz="0" w:space="0" w:color="auto"/>
      </w:divBdr>
    </w:div>
    <w:div w:id="2054039685">
      <w:bodyDiv w:val="1"/>
      <w:marLeft w:val="0"/>
      <w:marRight w:val="0"/>
      <w:marTop w:val="0"/>
      <w:marBottom w:val="0"/>
      <w:divBdr>
        <w:top w:val="none" w:sz="0" w:space="0" w:color="auto"/>
        <w:left w:val="none" w:sz="0" w:space="0" w:color="auto"/>
        <w:bottom w:val="none" w:sz="0" w:space="0" w:color="auto"/>
        <w:right w:val="none" w:sz="0" w:space="0" w:color="auto"/>
      </w:divBdr>
    </w:div>
    <w:div w:id="2054498029">
      <w:bodyDiv w:val="1"/>
      <w:marLeft w:val="0"/>
      <w:marRight w:val="0"/>
      <w:marTop w:val="0"/>
      <w:marBottom w:val="0"/>
      <w:divBdr>
        <w:top w:val="none" w:sz="0" w:space="0" w:color="auto"/>
        <w:left w:val="none" w:sz="0" w:space="0" w:color="auto"/>
        <w:bottom w:val="none" w:sz="0" w:space="0" w:color="auto"/>
        <w:right w:val="none" w:sz="0" w:space="0" w:color="auto"/>
      </w:divBdr>
    </w:div>
    <w:div w:id="2054696755">
      <w:bodyDiv w:val="1"/>
      <w:marLeft w:val="0"/>
      <w:marRight w:val="0"/>
      <w:marTop w:val="0"/>
      <w:marBottom w:val="0"/>
      <w:divBdr>
        <w:top w:val="none" w:sz="0" w:space="0" w:color="auto"/>
        <w:left w:val="none" w:sz="0" w:space="0" w:color="auto"/>
        <w:bottom w:val="none" w:sz="0" w:space="0" w:color="auto"/>
        <w:right w:val="none" w:sz="0" w:space="0" w:color="auto"/>
      </w:divBdr>
    </w:div>
    <w:div w:id="2054845644">
      <w:bodyDiv w:val="1"/>
      <w:marLeft w:val="0"/>
      <w:marRight w:val="0"/>
      <w:marTop w:val="0"/>
      <w:marBottom w:val="0"/>
      <w:divBdr>
        <w:top w:val="none" w:sz="0" w:space="0" w:color="auto"/>
        <w:left w:val="none" w:sz="0" w:space="0" w:color="auto"/>
        <w:bottom w:val="none" w:sz="0" w:space="0" w:color="auto"/>
        <w:right w:val="none" w:sz="0" w:space="0" w:color="auto"/>
      </w:divBdr>
    </w:div>
    <w:div w:id="2054957597">
      <w:bodyDiv w:val="1"/>
      <w:marLeft w:val="0"/>
      <w:marRight w:val="0"/>
      <w:marTop w:val="0"/>
      <w:marBottom w:val="0"/>
      <w:divBdr>
        <w:top w:val="none" w:sz="0" w:space="0" w:color="auto"/>
        <w:left w:val="none" w:sz="0" w:space="0" w:color="auto"/>
        <w:bottom w:val="none" w:sz="0" w:space="0" w:color="auto"/>
        <w:right w:val="none" w:sz="0" w:space="0" w:color="auto"/>
      </w:divBdr>
    </w:div>
    <w:div w:id="2054959760">
      <w:bodyDiv w:val="1"/>
      <w:marLeft w:val="0"/>
      <w:marRight w:val="0"/>
      <w:marTop w:val="0"/>
      <w:marBottom w:val="0"/>
      <w:divBdr>
        <w:top w:val="none" w:sz="0" w:space="0" w:color="auto"/>
        <w:left w:val="none" w:sz="0" w:space="0" w:color="auto"/>
        <w:bottom w:val="none" w:sz="0" w:space="0" w:color="auto"/>
        <w:right w:val="none" w:sz="0" w:space="0" w:color="auto"/>
      </w:divBdr>
    </w:div>
    <w:div w:id="2055306506">
      <w:bodyDiv w:val="1"/>
      <w:marLeft w:val="0"/>
      <w:marRight w:val="0"/>
      <w:marTop w:val="0"/>
      <w:marBottom w:val="0"/>
      <w:divBdr>
        <w:top w:val="none" w:sz="0" w:space="0" w:color="auto"/>
        <w:left w:val="none" w:sz="0" w:space="0" w:color="auto"/>
        <w:bottom w:val="none" w:sz="0" w:space="0" w:color="auto"/>
        <w:right w:val="none" w:sz="0" w:space="0" w:color="auto"/>
      </w:divBdr>
    </w:div>
    <w:div w:id="2055618746">
      <w:bodyDiv w:val="1"/>
      <w:marLeft w:val="0"/>
      <w:marRight w:val="0"/>
      <w:marTop w:val="0"/>
      <w:marBottom w:val="0"/>
      <w:divBdr>
        <w:top w:val="none" w:sz="0" w:space="0" w:color="auto"/>
        <w:left w:val="none" w:sz="0" w:space="0" w:color="auto"/>
        <w:bottom w:val="none" w:sz="0" w:space="0" w:color="auto"/>
        <w:right w:val="none" w:sz="0" w:space="0" w:color="auto"/>
      </w:divBdr>
    </w:div>
    <w:div w:id="2055813552">
      <w:bodyDiv w:val="1"/>
      <w:marLeft w:val="0"/>
      <w:marRight w:val="0"/>
      <w:marTop w:val="0"/>
      <w:marBottom w:val="0"/>
      <w:divBdr>
        <w:top w:val="none" w:sz="0" w:space="0" w:color="auto"/>
        <w:left w:val="none" w:sz="0" w:space="0" w:color="auto"/>
        <w:bottom w:val="none" w:sz="0" w:space="0" w:color="auto"/>
        <w:right w:val="none" w:sz="0" w:space="0" w:color="auto"/>
      </w:divBdr>
    </w:div>
    <w:div w:id="2055815100">
      <w:bodyDiv w:val="1"/>
      <w:marLeft w:val="0"/>
      <w:marRight w:val="0"/>
      <w:marTop w:val="0"/>
      <w:marBottom w:val="0"/>
      <w:divBdr>
        <w:top w:val="none" w:sz="0" w:space="0" w:color="auto"/>
        <w:left w:val="none" w:sz="0" w:space="0" w:color="auto"/>
        <w:bottom w:val="none" w:sz="0" w:space="0" w:color="auto"/>
        <w:right w:val="none" w:sz="0" w:space="0" w:color="auto"/>
      </w:divBdr>
    </w:div>
    <w:div w:id="2057119723">
      <w:bodyDiv w:val="1"/>
      <w:marLeft w:val="0"/>
      <w:marRight w:val="0"/>
      <w:marTop w:val="0"/>
      <w:marBottom w:val="0"/>
      <w:divBdr>
        <w:top w:val="none" w:sz="0" w:space="0" w:color="auto"/>
        <w:left w:val="none" w:sz="0" w:space="0" w:color="auto"/>
        <w:bottom w:val="none" w:sz="0" w:space="0" w:color="auto"/>
        <w:right w:val="none" w:sz="0" w:space="0" w:color="auto"/>
      </w:divBdr>
    </w:div>
    <w:div w:id="2057193874">
      <w:bodyDiv w:val="1"/>
      <w:marLeft w:val="0"/>
      <w:marRight w:val="0"/>
      <w:marTop w:val="0"/>
      <w:marBottom w:val="0"/>
      <w:divBdr>
        <w:top w:val="none" w:sz="0" w:space="0" w:color="auto"/>
        <w:left w:val="none" w:sz="0" w:space="0" w:color="auto"/>
        <w:bottom w:val="none" w:sz="0" w:space="0" w:color="auto"/>
        <w:right w:val="none" w:sz="0" w:space="0" w:color="auto"/>
      </w:divBdr>
    </w:div>
    <w:div w:id="2057389550">
      <w:bodyDiv w:val="1"/>
      <w:marLeft w:val="0"/>
      <w:marRight w:val="0"/>
      <w:marTop w:val="0"/>
      <w:marBottom w:val="0"/>
      <w:divBdr>
        <w:top w:val="none" w:sz="0" w:space="0" w:color="auto"/>
        <w:left w:val="none" w:sz="0" w:space="0" w:color="auto"/>
        <w:bottom w:val="none" w:sz="0" w:space="0" w:color="auto"/>
        <w:right w:val="none" w:sz="0" w:space="0" w:color="auto"/>
      </w:divBdr>
    </w:div>
    <w:div w:id="2057701375">
      <w:bodyDiv w:val="1"/>
      <w:marLeft w:val="0"/>
      <w:marRight w:val="0"/>
      <w:marTop w:val="0"/>
      <w:marBottom w:val="0"/>
      <w:divBdr>
        <w:top w:val="none" w:sz="0" w:space="0" w:color="auto"/>
        <w:left w:val="none" w:sz="0" w:space="0" w:color="auto"/>
        <w:bottom w:val="none" w:sz="0" w:space="0" w:color="auto"/>
        <w:right w:val="none" w:sz="0" w:space="0" w:color="auto"/>
      </w:divBdr>
    </w:div>
    <w:div w:id="2057704813">
      <w:bodyDiv w:val="1"/>
      <w:marLeft w:val="0"/>
      <w:marRight w:val="0"/>
      <w:marTop w:val="0"/>
      <w:marBottom w:val="0"/>
      <w:divBdr>
        <w:top w:val="none" w:sz="0" w:space="0" w:color="auto"/>
        <w:left w:val="none" w:sz="0" w:space="0" w:color="auto"/>
        <w:bottom w:val="none" w:sz="0" w:space="0" w:color="auto"/>
        <w:right w:val="none" w:sz="0" w:space="0" w:color="auto"/>
      </w:divBdr>
    </w:div>
    <w:div w:id="2057776552">
      <w:bodyDiv w:val="1"/>
      <w:marLeft w:val="0"/>
      <w:marRight w:val="0"/>
      <w:marTop w:val="0"/>
      <w:marBottom w:val="0"/>
      <w:divBdr>
        <w:top w:val="none" w:sz="0" w:space="0" w:color="auto"/>
        <w:left w:val="none" w:sz="0" w:space="0" w:color="auto"/>
        <w:bottom w:val="none" w:sz="0" w:space="0" w:color="auto"/>
        <w:right w:val="none" w:sz="0" w:space="0" w:color="auto"/>
      </w:divBdr>
    </w:div>
    <w:div w:id="2058045109">
      <w:bodyDiv w:val="1"/>
      <w:marLeft w:val="0"/>
      <w:marRight w:val="0"/>
      <w:marTop w:val="0"/>
      <w:marBottom w:val="0"/>
      <w:divBdr>
        <w:top w:val="none" w:sz="0" w:space="0" w:color="auto"/>
        <w:left w:val="none" w:sz="0" w:space="0" w:color="auto"/>
        <w:bottom w:val="none" w:sz="0" w:space="0" w:color="auto"/>
        <w:right w:val="none" w:sz="0" w:space="0" w:color="auto"/>
      </w:divBdr>
    </w:div>
    <w:div w:id="2058047015">
      <w:bodyDiv w:val="1"/>
      <w:marLeft w:val="0"/>
      <w:marRight w:val="0"/>
      <w:marTop w:val="0"/>
      <w:marBottom w:val="0"/>
      <w:divBdr>
        <w:top w:val="none" w:sz="0" w:space="0" w:color="auto"/>
        <w:left w:val="none" w:sz="0" w:space="0" w:color="auto"/>
        <w:bottom w:val="none" w:sz="0" w:space="0" w:color="auto"/>
        <w:right w:val="none" w:sz="0" w:space="0" w:color="auto"/>
      </w:divBdr>
    </w:div>
    <w:div w:id="2058313544">
      <w:bodyDiv w:val="1"/>
      <w:marLeft w:val="0"/>
      <w:marRight w:val="0"/>
      <w:marTop w:val="0"/>
      <w:marBottom w:val="0"/>
      <w:divBdr>
        <w:top w:val="none" w:sz="0" w:space="0" w:color="auto"/>
        <w:left w:val="none" w:sz="0" w:space="0" w:color="auto"/>
        <w:bottom w:val="none" w:sz="0" w:space="0" w:color="auto"/>
        <w:right w:val="none" w:sz="0" w:space="0" w:color="auto"/>
      </w:divBdr>
    </w:div>
    <w:div w:id="2058316162">
      <w:bodyDiv w:val="1"/>
      <w:marLeft w:val="0"/>
      <w:marRight w:val="0"/>
      <w:marTop w:val="0"/>
      <w:marBottom w:val="0"/>
      <w:divBdr>
        <w:top w:val="none" w:sz="0" w:space="0" w:color="auto"/>
        <w:left w:val="none" w:sz="0" w:space="0" w:color="auto"/>
        <w:bottom w:val="none" w:sz="0" w:space="0" w:color="auto"/>
        <w:right w:val="none" w:sz="0" w:space="0" w:color="auto"/>
      </w:divBdr>
    </w:div>
    <w:div w:id="2058578432">
      <w:bodyDiv w:val="1"/>
      <w:marLeft w:val="0"/>
      <w:marRight w:val="0"/>
      <w:marTop w:val="0"/>
      <w:marBottom w:val="0"/>
      <w:divBdr>
        <w:top w:val="none" w:sz="0" w:space="0" w:color="auto"/>
        <w:left w:val="none" w:sz="0" w:space="0" w:color="auto"/>
        <w:bottom w:val="none" w:sz="0" w:space="0" w:color="auto"/>
        <w:right w:val="none" w:sz="0" w:space="0" w:color="auto"/>
      </w:divBdr>
    </w:div>
    <w:div w:id="2059238484">
      <w:bodyDiv w:val="1"/>
      <w:marLeft w:val="0"/>
      <w:marRight w:val="0"/>
      <w:marTop w:val="0"/>
      <w:marBottom w:val="0"/>
      <w:divBdr>
        <w:top w:val="none" w:sz="0" w:space="0" w:color="auto"/>
        <w:left w:val="none" w:sz="0" w:space="0" w:color="auto"/>
        <w:bottom w:val="none" w:sz="0" w:space="0" w:color="auto"/>
        <w:right w:val="none" w:sz="0" w:space="0" w:color="auto"/>
      </w:divBdr>
    </w:div>
    <w:div w:id="2059472389">
      <w:bodyDiv w:val="1"/>
      <w:marLeft w:val="0"/>
      <w:marRight w:val="0"/>
      <w:marTop w:val="0"/>
      <w:marBottom w:val="0"/>
      <w:divBdr>
        <w:top w:val="none" w:sz="0" w:space="0" w:color="auto"/>
        <w:left w:val="none" w:sz="0" w:space="0" w:color="auto"/>
        <w:bottom w:val="none" w:sz="0" w:space="0" w:color="auto"/>
        <w:right w:val="none" w:sz="0" w:space="0" w:color="auto"/>
      </w:divBdr>
    </w:div>
    <w:div w:id="2060132089">
      <w:bodyDiv w:val="1"/>
      <w:marLeft w:val="0"/>
      <w:marRight w:val="0"/>
      <w:marTop w:val="0"/>
      <w:marBottom w:val="0"/>
      <w:divBdr>
        <w:top w:val="none" w:sz="0" w:space="0" w:color="auto"/>
        <w:left w:val="none" w:sz="0" w:space="0" w:color="auto"/>
        <w:bottom w:val="none" w:sz="0" w:space="0" w:color="auto"/>
        <w:right w:val="none" w:sz="0" w:space="0" w:color="auto"/>
      </w:divBdr>
    </w:div>
    <w:div w:id="2062360860">
      <w:bodyDiv w:val="1"/>
      <w:marLeft w:val="0"/>
      <w:marRight w:val="0"/>
      <w:marTop w:val="0"/>
      <w:marBottom w:val="0"/>
      <w:divBdr>
        <w:top w:val="none" w:sz="0" w:space="0" w:color="auto"/>
        <w:left w:val="none" w:sz="0" w:space="0" w:color="auto"/>
        <w:bottom w:val="none" w:sz="0" w:space="0" w:color="auto"/>
        <w:right w:val="none" w:sz="0" w:space="0" w:color="auto"/>
      </w:divBdr>
    </w:div>
    <w:div w:id="2062946142">
      <w:bodyDiv w:val="1"/>
      <w:marLeft w:val="0"/>
      <w:marRight w:val="0"/>
      <w:marTop w:val="0"/>
      <w:marBottom w:val="0"/>
      <w:divBdr>
        <w:top w:val="none" w:sz="0" w:space="0" w:color="auto"/>
        <w:left w:val="none" w:sz="0" w:space="0" w:color="auto"/>
        <w:bottom w:val="none" w:sz="0" w:space="0" w:color="auto"/>
        <w:right w:val="none" w:sz="0" w:space="0" w:color="auto"/>
      </w:divBdr>
    </w:div>
    <w:div w:id="2063089284">
      <w:bodyDiv w:val="1"/>
      <w:marLeft w:val="0"/>
      <w:marRight w:val="0"/>
      <w:marTop w:val="0"/>
      <w:marBottom w:val="0"/>
      <w:divBdr>
        <w:top w:val="none" w:sz="0" w:space="0" w:color="auto"/>
        <w:left w:val="none" w:sz="0" w:space="0" w:color="auto"/>
        <w:bottom w:val="none" w:sz="0" w:space="0" w:color="auto"/>
        <w:right w:val="none" w:sz="0" w:space="0" w:color="auto"/>
      </w:divBdr>
    </w:div>
    <w:div w:id="2063478998">
      <w:bodyDiv w:val="1"/>
      <w:marLeft w:val="0"/>
      <w:marRight w:val="0"/>
      <w:marTop w:val="0"/>
      <w:marBottom w:val="0"/>
      <w:divBdr>
        <w:top w:val="none" w:sz="0" w:space="0" w:color="auto"/>
        <w:left w:val="none" w:sz="0" w:space="0" w:color="auto"/>
        <w:bottom w:val="none" w:sz="0" w:space="0" w:color="auto"/>
        <w:right w:val="none" w:sz="0" w:space="0" w:color="auto"/>
      </w:divBdr>
    </w:div>
    <w:div w:id="2064254763">
      <w:bodyDiv w:val="1"/>
      <w:marLeft w:val="0"/>
      <w:marRight w:val="0"/>
      <w:marTop w:val="0"/>
      <w:marBottom w:val="0"/>
      <w:divBdr>
        <w:top w:val="none" w:sz="0" w:space="0" w:color="auto"/>
        <w:left w:val="none" w:sz="0" w:space="0" w:color="auto"/>
        <w:bottom w:val="none" w:sz="0" w:space="0" w:color="auto"/>
        <w:right w:val="none" w:sz="0" w:space="0" w:color="auto"/>
      </w:divBdr>
    </w:div>
    <w:div w:id="2064405051">
      <w:bodyDiv w:val="1"/>
      <w:marLeft w:val="0"/>
      <w:marRight w:val="0"/>
      <w:marTop w:val="0"/>
      <w:marBottom w:val="0"/>
      <w:divBdr>
        <w:top w:val="none" w:sz="0" w:space="0" w:color="auto"/>
        <w:left w:val="none" w:sz="0" w:space="0" w:color="auto"/>
        <w:bottom w:val="none" w:sz="0" w:space="0" w:color="auto"/>
        <w:right w:val="none" w:sz="0" w:space="0" w:color="auto"/>
      </w:divBdr>
    </w:div>
    <w:div w:id="2064525479">
      <w:bodyDiv w:val="1"/>
      <w:marLeft w:val="0"/>
      <w:marRight w:val="0"/>
      <w:marTop w:val="0"/>
      <w:marBottom w:val="0"/>
      <w:divBdr>
        <w:top w:val="none" w:sz="0" w:space="0" w:color="auto"/>
        <w:left w:val="none" w:sz="0" w:space="0" w:color="auto"/>
        <w:bottom w:val="none" w:sz="0" w:space="0" w:color="auto"/>
        <w:right w:val="none" w:sz="0" w:space="0" w:color="auto"/>
      </w:divBdr>
    </w:div>
    <w:div w:id="2064718533">
      <w:bodyDiv w:val="1"/>
      <w:marLeft w:val="0"/>
      <w:marRight w:val="0"/>
      <w:marTop w:val="0"/>
      <w:marBottom w:val="0"/>
      <w:divBdr>
        <w:top w:val="none" w:sz="0" w:space="0" w:color="auto"/>
        <w:left w:val="none" w:sz="0" w:space="0" w:color="auto"/>
        <w:bottom w:val="none" w:sz="0" w:space="0" w:color="auto"/>
        <w:right w:val="none" w:sz="0" w:space="0" w:color="auto"/>
      </w:divBdr>
    </w:div>
    <w:div w:id="2065131192">
      <w:bodyDiv w:val="1"/>
      <w:marLeft w:val="0"/>
      <w:marRight w:val="0"/>
      <w:marTop w:val="0"/>
      <w:marBottom w:val="0"/>
      <w:divBdr>
        <w:top w:val="none" w:sz="0" w:space="0" w:color="auto"/>
        <w:left w:val="none" w:sz="0" w:space="0" w:color="auto"/>
        <w:bottom w:val="none" w:sz="0" w:space="0" w:color="auto"/>
        <w:right w:val="none" w:sz="0" w:space="0" w:color="auto"/>
      </w:divBdr>
    </w:div>
    <w:div w:id="2065254463">
      <w:bodyDiv w:val="1"/>
      <w:marLeft w:val="0"/>
      <w:marRight w:val="0"/>
      <w:marTop w:val="0"/>
      <w:marBottom w:val="0"/>
      <w:divBdr>
        <w:top w:val="none" w:sz="0" w:space="0" w:color="auto"/>
        <w:left w:val="none" w:sz="0" w:space="0" w:color="auto"/>
        <w:bottom w:val="none" w:sz="0" w:space="0" w:color="auto"/>
        <w:right w:val="none" w:sz="0" w:space="0" w:color="auto"/>
      </w:divBdr>
    </w:div>
    <w:div w:id="2065367579">
      <w:bodyDiv w:val="1"/>
      <w:marLeft w:val="0"/>
      <w:marRight w:val="0"/>
      <w:marTop w:val="0"/>
      <w:marBottom w:val="0"/>
      <w:divBdr>
        <w:top w:val="none" w:sz="0" w:space="0" w:color="auto"/>
        <w:left w:val="none" w:sz="0" w:space="0" w:color="auto"/>
        <w:bottom w:val="none" w:sz="0" w:space="0" w:color="auto"/>
        <w:right w:val="none" w:sz="0" w:space="0" w:color="auto"/>
      </w:divBdr>
    </w:div>
    <w:div w:id="2066101044">
      <w:bodyDiv w:val="1"/>
      <w:marLeft w:val="0"/>
      <w:marRight w:val="0"/>
      <w:marTop w:val="0"/>
      <w:marBottom w:val="0"/>
      <w:divBdr>
        <w:top w:val="none" w:sz="0" w:space="0" w:color="auto"/>
        <w:left w:val="none" w:sz="0" w:space="0" w:color="auto"/>
        <w:bottom w:val="none" w:sz="0" w:space="0" w:color="auto"/>
        <w:right w:val="none" w:sz="0" w:space="0" w:color="auto"/>
      </w:divBdr>
    </w:div>
    <w:div w:id="2066105255">
      <w:bodyDiv w:val="1"/>
      <w:marLeft w:val="0"/>
      <w:marRight w:val="0"/>
      <w:marTop w:val="0"/>
      <w:marBottom w:val="0"/>
      <w:divBdr>
        <w:top w:val="none" w:sz="0" w:space="0" w:color="auto"/>
        <w:left w:val="none" w:sz="0" w:space="0" w:color="auto"/>
        <w:bottom w:val="none" w:sz="0" w:space="0" w:color="auto"/>
        <w:right w:val="none" w:sz="0" w:space="0" w:color="auto"/>
      </w:divBdr>
    </w:div>
    <w:div w:id="2066640884">
      <w:bodyDiv w:val="1"/>
      <w:marLeft w:val="0"/>
      <w:marRight w:val="0"/>
      <w:marTop w:val="0"/>
      <w:marBottom w:val="0"/>
      <w:divBdr>
        <w:top w:val="none" w:sz="0" w:space="0" w:color="auto"/>
        <w:left w:val="none" w:sz="0" w:space="0" w:color="auto"/>
        <w:bottom w:val="none" w:sz="0" w:space="0" w:color="auto"/>
        <w:right w:val="none" w:sz="0" w:space="0" w:color="auto"/>
      </w:divBdr>
    </w:div>
    <w:div w:id="2067141109">
      <w:bodyDiv w:val="1"/>
      <w:marLeft w:val="0"/>
      <w:marRight w:val="0"/>
      <w:marTop w:val="0"/>
      <w:marBottom w:val="0"/>
      <w:divBdr>
        <w:top w:val="none" w:sz="0" w:space="0" w:color="auto"/>
        <w:left w:val="none" w:sz="0" w:space="0" w:color="auto"/>
        <w:bottom w:val="none" w:sz="0" w:space="0" w:color="auto"/>
        <w:right w:val="none" w:sz="0" w:space="0" w:color="auto"/>
      </w:divBdr>
    </w:div>
    <w:div w:id="2067294711">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802200">
      <w:bodyDiv w:val="1"/>
      <w:marLeft w:val="0"/>
      <w:marRight w:val="0"/>
      <w:marTop w:val="0"/>
      <w:marBottom w:val="0"/>
      <w:divBdr>
        <w:top w:val="none" w:sz="0" w:space="0" w:color="auto"/>
        <w:left w:val="none" w:sz="0" w:space="0" w:color="auto"/>
        <w:bottom w:val="none" w:sz="0" w:space="0" w:color="auto"/>
        <w:right w:val="none" w:sz="0" w:space="0" w:color="auto"/>
      </w:divBdr>
    </w:div>
    <w:div w:id="2068870074">
      <w:bodyDiv w:val="1"/>
      <w:marLeft w:val="0"/>
      <w:marRight w:val="0"/>
      <w:marTop w:val="0"/>
      <w:marBottom w:val="0"/>
      <w:divBdr>
        <w:top w:val="none" w:sz="0" w:space="0" w:color="auto"/>
        <w:left w:val="none" w:sz="0" w:space="0" w:color="auto"/>
        <w:bottom w:val="none" w:sz="0" w:space="0" w:color="auto"/>
        <w:right w:val="none" w:sz="0" w:space="0" w:color="auto"/>
      </w:divBdr>
    </w:div>
    <w:div w:id="2069834756">
      <w:bodyDiv w:val="1"/>
      <w:marLeft w:val="0"/>
      <w:marRight w:val="0"/>
      <w:marTop w:val="0"/>
      <w:marBottom w:val="0"/>
      <w:divBdr>
        <w:top w:val="none" w:sz="0" w:space="0" w:color="auto"/>
        <w:left w:val="none" w:sz="0" w:space="0" w:color="auto"/>
        <w:bottom w:val="none" w:sz="0" w:space="0" w:color="auto"/>
        <w:right w:val="none" w:sz="0" w:space="0" w:color="auto"/>
      </w:divBdr>
    </w:div>
    <w:div w:id="2069917201">
      <w:bodyDiv w:val="1"/>
      <w:marLeft w:val="0"/>
      <w:marRight w:val="0"/>
      <w:marTop w:val="0"/>
      <w:marBottom w:val="0"/>
      <w:divBdr>
        <w:top w:val="none" w:sz="0" w:space="0" w:color="auto"/>
        <w:left w:val="none" w:sz="0" w:space="0" w:color="auto"/>
        <w:bottom w:val="none" w:sz="0" w:space="0" w:color="auto"/>
        <w:right w:val="none" w:sz="0" w:space="0" w:color="auto"/>
      </w:divBdr>
    </w:div>
    <w:div w:id="2070299747">
      <w:bodyDiv w:val="1"/>
      <w:marLeft w:val="0"/>
      <w:marRight w:val="0"/>
      <w:marTop w:val="0"/>
      <w:marBottom w:val="0"/>
      <w:divBdr>
        <w:top w:val="none" w:sz="0" w:space="0" w:color="auto"/>
        <w:left w:val="none" w:sz="0" w:space="0" w:color="auto"/>
        <w:bottom w:val="none" w:sz="0" w:space="0" w:color="auto"/>
        <w:right w:val="none" w:sz="0" w:space="0" w:color="auto"/>
      </w:divBdr>
    </w:div>
    <w:div w:id="2070373727">
      <w:bodyDiv w:val="1"/>
      <w:marLeft w:val="0"/>
      <w:marRight w:val="0"/>
      <w:marTop w:val="0"/>
      <w:marBottom w:val="0"/>
      <w:divBdr>
        <w:top w:val="none" w:sz="0" w:space="0" w:color="auto"/>
        <w:left w:val="none" w:sz="0" w:space="0" w:color="auto"/>
        <w:bottom w:val="none" w:sz="0" w:space="0" w:color="auto"/>
        <w:right w:val="none" w:sz="0" w:space="0" w:color="auto"/>
      </w:divBdr>
    </w:div>
    <w:div w:id="2070616308">
      <w:bodyDiv w:val="1"/>
      <w:marLeft w:val="0"/>
      <w:marRight w:val="0"/>
      <w:marTop w:val="0"/>
      <w:marBottom w:val="0"/>
      <w:divBdr>
        <w:top w:val="none" w:sz="0" w:space="0" w:color="auto"/>
        <w:left w:val="none" w:sz="0" w:space="0" w:color="auto"/>
        <w:bottom w:val="none" w:sz="0" w:space="0" w:color="auto"/>
        <w:right w:val="none" w:sz="0" w:space="0" w:color="auto"/>
      </w:divBdr>
    </w:div>
    <w:div w:id="2073234036">
      <w:bodyDiv w:val="1"/>
      <w:marLeft w:val="0"/>
      <w:marRight w:val="0"/>
      <w:marTop w:val="0"/>
      <w:marBottom w:val="0"/>
      <w:divBdr>
        <w:top w:val="none" w:sz="0" w:space="0" w:color="auto"/>
        <w:left w:val="none" w:sz="0" w:space="0" w:color="auto"/>
        <w:bottom w:val="none" w:sz="0" w:space="0" w:color="auto"/>
        <w:right w:val="none" w:sz="0" w:space="0" w:color="auto"/>
      </w:divBdr>
    </w:div>
    <w:div w:id="2073502568">
      <w:bodyDiv w:val="1"/>
      <w:marLeft w:val="0"/>
      <w:marRight w:val="0"/>
      <w:marTop w:val="0"/>
      <w:marBottom w:val="0"/>
      <w:divBdr>
        <w:top w:val="none" w:sz="0" w:space="0" w:color="auto"/>
        <w:left w:val="none" w:sz="0" w:space="0" w:color="auto"/>
        <w:bottom w:val="none" w:sz="0" w:space="0" w:color="auto"/>
        <w:right w:val="none" w:sz="0" w:space="0" w:color="auto"/>
      </w:divBdr>
    </w:div>
    <w:div w:id="2073692698">
      <w:bodyDiv w:val="1"/>
      <w:marLeft w:val="0"/>
      <w:marRight w:val="0"/>
      <w:marTop w:val="0"/>
      <w:marBottom w:val="0"/>
      <w:divBdr>
        <w:top w:val="none" w:sz="0" w:space="0" w:color="auto"/>
        <w:left w:val="none" w:sz="0" w:space="0" w:color="auto"/>
        <w:bottom w:val="none" w:sz="0" w:space="0" w:color="auto"/>
        <w:right w:val="none" w:sz="0" w:space="0" w:color="auto"/>
      </w:divBdr>
    </w:div>
    <w:div w:id="2073771134">
      <w:bodyDiv w:val="1"/>
      <w:marLeft w:val="0"/>
      <w:marRight w:val="0"/>
      <w:marTop w:val="0"/>
      <w:marBottom w:val="0"/>
      <w:divBdr>
        <w:top w:val="none" w:sz="0" w:space="0" w:color="auto"/>
        <w:left w:val="none" w:sz="0" w:space="0" w:color="auto"/>
        <w:bottom w:val="none" w:sz="0" w:space="0" w:color="auto"/>
        <w:right w:val="none" w:sz="0" w:space="0" w:color="auto"/>
      </w:divBdr>
    </w:div>
    <w:div w:id="2074043744">
      <w:bodyDiv w:val="1"/>
      <w:marLeft w:val="0"/>
      <w:marRight w:val="0"/>
      <w:marTop w:val="0"/>
      <w:marBottom w:val="0"/>
      <w:divBdr>
        <w:top w:val="none" w:sz="0" w:space="0" w:color="auto"/>
        <w:left w:val="none" w:sz="0" w:space="0" w:color="auto"/>
        <w:bottom w:val="none" w:sz="0" w:space="0" w:color="auto"/>
        <w:right w:val="none" w:sz="0" w:space="0" w:color="auto"/>
      </w:divBdr>
    </w:div>
    <w:div w:id="2074232242">
      <w:bodyDiv w:val="1"/>
      <w:marLeft w:val="0"/>
      <w:marRight w:val="0"/>
      <w:marTop w:val="0"/>
      <w:marBottom w:val="0"/>
      <w:divBdr>
        <w:top w:val="none" w:sz="0" w:space="0" w:color="auto"/>
        <w:left w:val="none" w:sz="0" w:space="0" w:color="auto"/>
        <w:bottom w:val="none" w:sz="0" w:space="0" w:color="auto"/>
        <w:right w:val="none" w:sz="0" w:space="0" w:color="auto"/>
      </w:divBdr>
    </w:div>
    <w:div w:id="2074740768">
      <w:bodyDiv w:val="1"/>
      <w:marLeft w:val="0"/>
      <w:marRight w:val="0"/>
      <w:marTop w:val="0"/>
      <w:marBottom w:val="0"/>
      <w:divBdr>
        <w:top w:val="none" w:sz="0" w:space="0" w:color="auto"/>
        <w:left w:val="none" w:sz="0" w:space="0" w:color="auto"/>
        <w:bottom w:val="none" w:sz="0" w:space="0" w:color="auto"/>
        <w:right w:val="none" w:sz="0" w:space="0" w:color="auto"/>
      </w:divBdr>
    </w:div>
    <w:div w:id="2076119545">
      <w:bodyDiv w:val="1"/>
      <w:marLeft w:val="0"/>
      <w:marRight w:val="0"/>
      <w:marTop w:val="0"/>
      <w:marBottom w:val="0"/>
      <w:divBdr>
        <w:top w:val="none" w:sz="0" w:space="0" w:color="auto"/>
        <w:left w:val="none" w:sz="0" w:space="0" w:color="auto"/>
        <w:bottom w:val="none" w:sz="0" w:space="0" w:color="auto"/>
        <w:right w:val="none" w:sz="0" w:space="0" w:color="auto"/>
      </w:divBdr>
    </w:div>
    <w:div w:id="2076201545">
      <w:bodyDiv w:val="1"/>
      <w:marLeft w:val="0"/>
      <w:marRight w:val="0"/>
      <w:marTop w:val="0"/>
      <w:marBottom w:val="0"/>
      <w:divBdr>
        <w:top w:val="none" w:sz="0" w:space="0" w:color="auto"/>
        <w:left w:val="none" w:sz="0" w:space="0" w:color="auto"/>
        <w:bottom w:val="none" w:sz="0" w:space="0" w:color="auto"/>
        <w:right w:val="none" w:sz="0" w:space="0" w:color="auto"/>
      </w:divBdr>
    </w:div>
    <w:div w:id="2077556739">
      <w:bodyDiv w:val="1"/>
      <w:marLeft w:val="0"/>
      <w:marRight w:val="0"/>
      <w:marTop w:val="0"/>
      <w:marBottom w:val="0"/>
      <w:divBdr>
        <w:top w:val="none" w:sz="0" w:space="0" w:color="auto"/>
        <w:left w:val="none" w:sz="0" w:space="0" w:color="auto"/>
        <w:bottom w:val="none" w:sz="0" w:space="0" w:color="auto"/>
        <w:right w:val="none" w:sz="0" w:space="0" w:color="auto"/>
      </w:divBdr>
    </w:div>
    <w:div w:id="2078240703">
      <w:bodyDiv w:val="1"/>
      <w:marLeft w:val="0"/>
      <w:marRight w:val="0"/>
      <w:marTop w:val="0"/>
      <w:marBottom w:val="0"/>
      <w:divBdr>
        <w:top w:val="none" w:sz="0" w:space="0" w:color="auto"/>
        <w:left w:val="none" w:sz="0" w:space="0" w:color="auto"/>
        <w:bottom w:val="none" w:sz="0" w:space="0" w:color="auto"/>
        <w:right w:val="none" w:sz="0" w:space="0" w:color="auto"/>
      </w:divBdr>
    </w:div>
    <w:div w:id="2078898644">
      <w:bodyDiv w:val="1"/>
      <w:marLeft w:val="0"/>
      <w:marRight w:val="0"/>
      <w:marTop w:val="0"/>
      <w:marBottom w:val="0"/>
      <w:divBdr>
        <w:top w:val="none" w:sz="0" w:space="0" w:color="auto"/>
        <w:left w:val="none" w:sz="0" w:space="0" w:color="auto"/>
        <w:bottom w:val="none" w:sz="0" w:space="0" w:color="auto"/>
        <w:right w:val="none" w:sz="0" w:space="0" w:color="auto"/>
      </w:divBdr>
    </w:div>
    <w:div w:id="2079093305">
      <w:bodyDiv w:val="1"/>
      <w:marLeft w:val="0"/>
      <w:marRight w:val="0"/>
      <w:marTop w:val="0"/>
      <w:marBottom w:val="0"/>
      <w:divBdr>
        <w:top w:val="none" w:sz="0" w:space="0" w:color="auto"/>
        <w:left w:val="none" w:sz="0" w:space="0" w:color="auto"/>
        <w:bottom w:val="none" w:sz="0" w:space="0" w:color="auto"/>
        <w:right w:val="none" w:sz="0" w:space="0" w:color="auto"/>
      </w:divBdr>
    </w:div>
    <w:div w:id="2079666083">
      <w:bodyDiv w:val="1"/>
      <w:marLeft w:val="0"/>
      <w:marRight w:val="0"/>
      <w:marTop w:val="0"/>
      <w:marBottom w:val="0"/>
      <w:divBdr>
        <w:top w:val="none" w:sz="0" w:space="0" w:color="auto"/>
        <w:left w:val="none" w:sz="0" w:space="0" w:color="auto"/>
        <w:bottom w:val="none" w:sz="0" w:space="0" w:color="auto"/>
        <w:right w:val="none" w:sz="0" w:space="0" w:color="auto"/>
      </w:divBdr>
    </w:div>
    <w:div w:id="2079739208">
      <w:bodyDiv w:val="1"/>
      <w:marLeft w:val="0"/>
      <w:marRight w:val="0"/>
      <w:marTop w:val="0"/>
      <w:marBottom w:val="0"/>
      <w:divBdr>
        <w:top w:val="none" w:sz="0" w:space="0" w:color="auto"/>
        <w:left w:val="none" w:sz="0" w:space="0" w:color="auto"/>
        <w:bottom w:val="none" w:sz="0" w:space="0" w:color="auto"/>
        <w:right w:val="none" w:sz="0" w:space="0" w:color="auto"/>
      </w:divBdr>
    </w:div>
    <w:div w:id="2079935902">
      <w:bodyDiv w:val="1"/>
      <w:marLeft w:val="0"/>
      <w:marRight w:val="0"/>
      <w:marTop w:val="0"/>
      <w:marBottom w:val="0"/>
      <w:divBdr>
        <w:top w:val="none" w:sz="0" w:space="0" w:color="auto"/>
        <w:left w:val="none" w:sz="0" w:space="0" w:color="auto"/>
        <w:bottom w:val="none" w:sz="0" w:space="0" w:color="auto"/>
        <w:right w:val="none" w:sz="0" w:space="0" w:color="auto"/>
      </w:divBdr>
    </w:div>
    <w:div w:id="2080010872">
      <w:bodyDiv w:val="1"/>
      <w:marLeft w:val="0"/>
      <w:marRight w:val="0"/>
      <w:marTop w:val="0"/>
      <w:marBottom w:val="0"/>
      <w:divBdr>
        <w:top w:val="none" w:sz="0" w:space="0" w:color="auto"/>
        <w:left w:val="none" w:sz="0" w:space="0" w:color="auto"/>
        <w:bottom w:val="none" w:sz="0" w:space="0" w:color="auto"/>
        <w:right w:val="none" w:sz="0" w:space="0" w:color="auto"/>
      </w:divBdr>
    </w:div>
    <w:div w:id="2080013723">
      <w:bodyDiv w:val="1"/>
      <w:marLeft w:val="0"/>
      <w:marRight w:val="0"/>
      <w:marTop w:val="0"/>
      <w:marBottom w:val="0"/>
      <w:divBdr>
        <w:top w:val="none" w:sz="0" w:space="0" w:color="auto"/>
        <w:left w:val="none" w:sz="0" w:space="0" w:color="auto"/>
        <w:bottom w:val="none" w:sz="0" w:space="0" w:color="auto"/>
        <w:right w:val="none" w:sz="0" w:space="0" w:color="auto"/>
      </w:divBdr>
    </w:div>
    <w:div w:id="2081099163">
      <w:bodyDiv w:val="1"/>
      <w:marLeft w:val="0"/>
      <w:marRight w:val="0"/>
      <w:marTop w:val="0"/>
      <w:marBottom w:val="0"/>
      <w:divBdr>
        <w:top w:val="none" w:sz="0" w:space="0" w:color="auto"/>
        <w:left w:val="none" w:sz="0" w:space="0" w:color="auto"/>
        <w:bottom w:val="none" w:sz="0" w:space="0" w:color="auto"/>
        <w:right w:val="none" w:sz="0" w:space="0" w:color="auto"/>
      </w:divBdr>
    </w:div>
    <w:div w:id="2083943060">
      <w:bodyDiv w:val="1"/>
      <w:marLeft w:val="0"/>
      <w:marRight w:val="0"/>
      <w:marTop w:val="0"/>
      <w:marBottom w:val="0"/>
      <w:divBdr>
        <w:top w:val="none" w:sz="0" w:space="0" w:color="auto"/>
        <w:left w:val="none" w:sz="0" w:space="0" w:color="auto"/>
        <w:bottom w:val="none" w:sz="0" w:space="0" w:color="auto"/>
        <w:right w:val="none" w:sz="0" w:space="0" w:color="auto"/>
      </w:divBdr>
    </w:div>
    <w:div w:id="2084062955">
      <w:bodyDiv w:val="1"/>
      <w:marLeft w:val="0"/>
      <w:marRight w:val="0"/>
      <w:marTop w:val="0"/>
      <w:marBottom w:val="0"/>
      <w:divBdr>
        <w:top w:val="none" w:sz="0" w:space="0" w:color="auto"/>
        <w:left w:val="none" w:sz="0" w:space="0" w:color="auto"/>
        <w:bottom w:val="none" w:sz="0" w:space="0" w:color="auto"/>
        <w:right w:val="none" w:sz="0" w:space="0" w:color="auto"/>
      </w:divBdr>
    </w:div>
    <w:div w:id="2085104721">
      <w:bodyDiv w:val="1"/>
      <w:marLeft w:val="0"/>
      <w:marRight w:val="0"/>
      <w:marTop w:val="0"/>
      <w:marBottom w:val="0"/>
      <w:divBdr>
        <w:top w:val="none" w:sz="0" w:space="0" w:color="auto"/>
        <w:left w:val="none" w:sz="0" w:space="0" w:color="auto"/>
        <w:bottom w:val="none" w:sz="0" w:space="0" w:color="auto"/>
        <w:right w:val="none" w:sz="0" w:space="0" w:color="auto"/>
      </w:divBdr>
    </w:div>
    <w:div w:id="2085292517">
      <w:bodyDiv w:val="1"/>
      <w:marLeft w:val="0"/>
      <w:marRight w:val="0"/>
      <w:marTop w:val="0"/>
      <w:marBottom w:val="0"/>
      <w:divBdr>
        <w:top w:val="none" w:sz="0" w:space="0" w:color="auto"/>
        <w:left w:val="none" w:sz="0" w:space="0" w:color="auto"/>
        <w:bottom w:val="none" w:sz="0" w:space="0" w:color="auto"/>
        <w:right w:val="none" w:sz="0" w:space="0" w:color="auto"/>
      </w:divBdr>
    </w:div>
    <w:div w:id="2085300572">
      <w:bodyDiv w:val="1"/>
      <w:marLeft w:val="0"/>
      <w:marRight w:val="0"/>
      <w:marTop w:val="0"/>
      <w:marBottom w:val="0"/>
      <w:divBdr>
        <w:top w:val="none" w:sz="0" w:space="0" w:color="auto"/>
        <w:left w:val="none" w:sz="0" w:space="0" w:color="auto"/>
        <w:bottom w:val="none" w:sz="0" w:space="0" w:color="auto"/>
        <w:right w:val="none" w:sz="0" w:space="0" w:color="auto"/>
      </w:divBdr>
    </w:div>
    <w:div w:id="2085372963">
      <w:bodyDiv w:val="1"/>
      <w:marLeft w:val="0"/>
      <w:marRight w:val="0"/>
      <w:marTop w:val="0"/>
      <w:marBottom w:val="0"/>
      <w:divBdr>
        <w:top w:val="none" w:sz="0" w:space="0" w:color="auto"/>
        <w:left w:val="none" w:sz="0" w:space="0" w:color="auto"/>
        <w:bottom w:val="none" w:sz="0" w:space="0" w:color="auto"/>
        <w:right w:val="none" w:sz="0" w:space="0" w:color="auto"/>
      </w:divBdr>
    </w:div>
    <w:div w:id="2085755792">
      <w:bodyDiv w:val="1"/>
      <w:marLeft w:val="0"/>
      <w:marRight w:val="0"/>
      <w:marTop w:val="0"/>
      <w:marBottom w:val="0"/>
      <w:divBdr>
        <w:top w:val="none" w:sz="0" w:space="0" w:color="auto"/>
        <w:left w:val="none" w:sz="0" w:space="0" w:color="auto"/>
        <w:bottom w:val="none" w:sz="0" w:space="0" w:color="auto"/>
        <w:right w:val="none" w:sz="0" w:space="0" w:color="auto"/>
      </w:divBdr>
    </w:div>
    <w:div w:id="2085832647">
      <w:bodyDiv w:val="1"/>
      <w:marLeft w:val="0"/>
      <w:marRight w:val="0"/>
      <w:marTop w:val="0"/>
      <w:marBottom w:val="0"/>
      <w:divBdr>
        <w:top w:val="none" w:sz="0" w:space="0" w:color="auto"/>
        <w:left w:val="none" w:sz="0" w:space="0" w:color="auto"/>
        <w:bottom w:val="none" w:sz="0" w:space="0" w:color="auto"/>
        <w:right w:val="none" w:sz="0" w:space="0" w:color="auto"/>
      </w:divBdr>
    </w:div>
    <w:div w:id="2085881412">
      <w:bodyDiv w:val="1"/>
      <w:marLeft w:val="0"/>
      <w:marRight w:val="0"/>
      <w:marTop w:val="0"/>
      <w:marBottom w:val="0"/>
      <w:divBdr>
        <w:top w:val="none" w:sz="0" w:space="0" w:color="auto"/>
        <w:left w:val="none" w:sz="0" w:space="0" w:color="auto"/>
        <w:bottom w:val="none" w:sz="0" w:space="0" w:color="auto"/>
        <w:right w:val="none" w:sz="0" w:space="0" w:color="auto"/>
      </w:divBdr>
    </w:div>
    <w:div w:id="2086148881">
      <w:bodyDiv w:val="1"/>
      <w:marLeft w:val="0"/>
      <w:marRight w:val="0"/>
      <w:marTop w:val="0"/>
      <w:marBottom w:val="0"/>
      <w:divBdr>
        <w:top w:val="none" w:sz="0" w:space="0" w:color="auto"/>
        <w:left w:val="none" w:sz="0" w:space="0" w:color="auto"/>
        <w:bottom w:val="none" w:sz="0" w:space="0" w:color="auto"/>
        <w:right w:val="none" w:sz="0" w:space="0" w:color="auto"/>
      </w:divBdr>
    </w:div>
    <w:div w:id="2086536637">
      <w:bodyDiv w:val="1"/>
      <w:marLeft w:val="0"/>
      <w:marRight w:val="0"/>
      <w:marTop w:val="0"/>
      <w:marBottom w:val="0"/>
      <w:divBdr>
        <w:top w:val="none" w:sz="0" w:space="0" w:color="auto"/>
        <w:left w:val="none" w:sz="0" w:space="0" w:color="auto"/>
        <w:bottom w:val="none" w:sz="0" w:space="0" w:color="auto"/>
        <w:right w:val="none" w:sz="0" w:space="0" w:color="auto"/>
      </w:divBdr>
    </w:div>
    <w:div w:id="2086955454">
      <w:bodyDiv w:val="1"/>
      <w:marLeft w:val="0"/>
      <w:marRight w:val="0"/>
      <w:marTop w:val="0"/>
      <w:marBottom w:val="0"/>
      <w:divBdr>
        <w:top w:val="none" w:sz="0" w:space="0" w:color="auto"/>
        <w:left w:val="none" w:sz="0" w:space="0" w:color="auto"/>
        <w:bottom w:val="none" w:sz="0" w:space="0" w:color="auto"/>
        <w:right w:val="none" w:sz="0" w:space="0" w:color="auto"/>
      </w:divBdr>
    </w:div>
    <w:div w:id="2088262603">
      <w:bodyDiv w:val="1"/>
      <w:marLeft w:val="0"/>
      <w:marRight w:val="0"/>
      <w:marTop w:val="0"/>
      <w:marBottom w:val="0"/>
      <w:divBdr>
        <w:top w:val="none" w:sz="0" w:space="0" w:color="auto"/>
        <w:left w:val="none" w:sz="0" w:space="0" w:color="auto"/>
        <w:bottom w:val="none" w:sz="0" w:space="0" w:color="auto"/>
        <w:right w:val="none" w:sz="0" w:space="0" w:color="auto"/>
      </w:divBdr>
    </w:div>
    <w:div w:id="2088648392">
      <w:bodyDiv w:val="1"/>
      <w:marLeft w:val="0"/>
      <w:marRight w:val="0"/>
      <w:marTop w:val="0"/>
      <w:marBottom w:val="0"/>
      <w:divBdr>
        <w:top w:val="none" w:sz="0" w:space="0" w:color="auto"/>
        <w:left w:val="none" w:sz="0" w:space="0" w:color="auto"/>
        <w:bottom w:val="none" w:sz="0" w:space="0" w:color="auto"/>
        <w:right w:val="none" w:sz="0" w:space="0" w:color="auto"/>
      </w:divBdr>
    </w:div>
    <w:div w:id="2089227252">
      <w:bodyDiv w:val="1"/>
      <w:marLeft w:val="0"/>
      <w:marRight w:val="0"/>
      <w:marTop w:val="0"/>
      <w:marBottom w:val="0"/>
      <w:divBdr>
        <w:top w:val="none" w:sz="0" w:space="0" w:color="auto"/>
        <w:left w:val="none" w:sz="0" w:space="0" w:color="auto"/>
        <w:bottom w:val="none" w:sz="0" w:space="0" w:color="auto"/>
        <w:right w:val="none" w:sz="0" w:space="0" w:color="auto"/>
      </w:divBdr>
    </w:div>
    <w:div w:id="2090303055">
      <w:bodyDiv w:val="1"/>
      <w:marLeft w:val="0"/>
      <w:marRight w:val="0"/>
      <w:marTop w:val="0"/>
      <w:marBottom w:val="0"/>
      <w:divBdr>
        <w:top w:val="none" w:sz="0" w:space="0" w:color="auto"/>
        <w:left w:val="none" w:sz="0" w:space="0" w:color="auto"/>
        <w:bottom w:val="none" w:sz="0" w:space="0" w:color="auto"/>
        <w:right w:val="none" w:sz="0" w:space="0" w:color="auto"/>
      </w:divBdr>
    </w:div>
    <w:div w:id="2090538780">
      <w:bodyDiv w:val="1"/>
      <w:marLeft w:val="0"/>
      <w:marRight w:val="0"/>
      <w:marTop w:val="0"/>
      <w:marBottom w:val="0"/>
      <w:divBdr>
        <w:top w:val="none" w:sz="0" w:space="0" w:color="auto"/>
        <w:left w:val="none" w:sz="0" w:space="0" w:color="auto"/>
        <w:bottom w:val="none" w:sz="0" w:space="0" w:color="auto"/>
        <w:right w:val="none" w:sz="0" w:space="0" w:color="auto"/>
      </w:divBdr>
    </w:div>
    <w:div w:id="2090616654">
      <w:bodyDiv w:val="1"/>
      <w:marLeft w:val="0"/>
      <w:marRight w:val="0"/>
      <w:marTop w:val="0"/>
      <w:marBottom w:val="0"/>
      <w:divBdr>
        <w:top w:val="none" w:sz="0" w:space="0" w:color="auto"/>
        <w:left w:val="none" w:sz="0" w:space="0" w:color="auto"/>
        <w:bottom w:val="none" w:sz="0" w:space="0" w:color="auto"/>
        <w:right w:val="none" w:sz="0" w:space="0" w:color="auto"/>
      </w:divBdr>
    </w:div>
    <w:div w:id="2091460990">
      <w:bodyDiv w:val="1"/>
      <w:marLeft w:val="0"/>
      <w:marRight w:val="0"/>
      <w:marTop w:val="0"/>
      <w:marBottom w:val="0"/>
      <w:divBdr>
        <w:top w:val="none" w:sz="0" w:space="0" w:color="auto"/>
        <w:left w:val="none" w:sz="0" w:space="0" w:color="auto"/>
        <w:bottom w:val="none" w:sz="0" w:space="0" w:color="auto"/>
        <w:right w:val="none" w:sz="0" w:space="0" w:color="auto"/>
      </w:divBdr>
    </w:div>
    <w:div w:id="2091538504">
      <w:bodyDiv w:val="1"/>
      <w:marLeft w:val="0"/>
      <w:marRight w:val="0"/>
      <w:marTop w:val="0"/>
      <w:marBottom w:val="0"/>
      <w:divBdr>
        <w:top w:val="none" w:sz="0" w:space="0" w:color="auto"/>
        <w:left w:val="none" w:sz="0" w:space="0" w:color="auto"/>
        <w:bottom w:val="none" w:sz="0" w:space="0" w:color="auto"/>
        <w:right w:val="none" w:sz="0" w:space="0" w:color="auto"/>
      </w:divBdr>
    </w:div>
    <w:div w:id="2091655631">
      <w:bodyDiv w:val="1"/>
      <w:marLeft w:val="0"/>
      <w:marRight w:val="0"/>
      <w:marTop w:val="0"/>
      <w:marBottom w:val="0"/>
      <w:divBdr>
        <w:top w:val="none" w:sz="0" w:space="0" w:color="auto"/>
        <w:left w:val="none" w:sz="0" w:space="0" w:color="auto"/>
        <w:bottom w:val="none" w:sz="0" w:space="0" w:color="auto"/>
        <w:right w:val="none" w:sz="0" w:space="0" w:color="auto"/>
      </w:divBdr>
    </w:div>
    <w:div w:id="2092268764">
      <w:bodyDiv w:val="1"/>
      <w:marLeft w:val="0"/>
      <w:marRight w:val="0"/>
      <w:marTop w:val="0"/>
      <w:marBottom w:val="0"/>
      <w:divBdr>
        <w:top w:val="none" w:sz="0" w:space="0" w:color="auto"/>
        <w:left w:val="none" w:sz="0" w:space="0" w:color="auto"/>
        <w:bottom w:val="none" w:sz="0" w:space="0" w:color="auto"/>
        <w:right w:val="none" w:sz="0" w:space="0" w:color="auto"/>
      </w:divBdr>
    </w:div>
    <w:div w:id="2092583264">
      <w:bodyDiv w:val="1"/>
      <w:marLeft w:val="0"/>
      <w:marRight w:val="0"/>
      <w:marTop w:val="0"/>
      <w:marBottom w:val="0"/>
      <w:divBdr>
        <w:top w:val="none" w:sz="0" w:space="0" w:color="auto"/>
        <w:left w:val="none" w:sz="0" w:space="0" w:color="auto"/>
        <w:bottom w:val="none" w:sz="0" w:space="0" w:color="auto"/>
        <w:right w:val="none" w:sz="0" w:space="0" w:color="auto"/>
      </w:divBdr>
    </w:div>
    <w:div w:id="2092657329">
      <w:bodyDiv w:val="1"/>
      <w:marLeft w:val="0"/>
      <w:marRight w:val="0"/>
      <w:marTop w:val="0"/>
      <w:marBottom w:val="0"/>
      <w:divBdr>
        <w:top w:val="none" w:sz="0" w:space="0" w:color="auto"/>
        <w:left w:val="none" w:sz="0" w:space="0" w:color="auto"/>
        <w:bottom w:val="none" w:sz="0" w:space="0" w:color="auto"/>
        <w:right w:val="none" w:sz="0" w:space="0" w:color="auto"/>
      </w:divBdr>
    </w:div>
    <w:div w:id="2092962468">
      <w:bodyDiv w:val="1"/>
      <w:marLeft w:val="0"/>
      <w:marRight w:val="0"/>
      <w:marTop w:val="0"/>
      <w:marBottom w:val="0"/>
      <w:divBdr>
        <w:top w:val="none" w:sz="0" w:space="0" w:color="auto"/>
        <w:left w:val="none" w:sz="0" w:space="0" w:color="auto"/>
        <w:bottom w:val="none" w:sz="0" w:space="0" w:color="auto"/>
        <w:right w:val="none" w:sz="0" w:space="0" w:color="auto"/>
      </w:divBdr>
    </w:div>
    <w:div w:id="2094087306">
      <w:bodyDiv w:val="1"/>
      <w:marLeft w:val="0"/>
      <w:marRight w:val="0"/>
      <w:marTop w:val="0"/>
      <w:marBottom w:val="0"/>
      <w:divBdr>
        <w:top w:val="none" w:sz="0" w:space="0" w:color="auto"/>
        <w:left w:val="none" w:sz="0" w:space="0" w:color="auto"/>
        <w:bottom w:val="none" w:sz="0" w:space="0" w:color="auto"/>
        <w:right w:val="none" w:sz="0" w:space="0" w:color="auto"/>
      </w:divBdr>
    </w:div>
    <w:div w:id="2094231794">
      <w:bodyDiv w:val="1"/>
      <w:marLeft w:val="0"/>
      <w:marRight w:val="0"/>
      <w:marTop w:val="0"/>
      <w:marBottom w:val="0"/>
      <w:divBdr>
        <w:top w:val="none" w:sz="0" w:space="0" w:color="auto"/>
        <w:left w:val="none" w:sz="0" w:space="0" w:color="auto"/>
        <w:bottom w:val="none" w:sz="0" w:space="0" w:color="auto"/>
        <w:right w:val="none" w:sz="0" w:space="0" w:color="auto"/>
      </w:divBdr>
    </w:div>
    <w:div w:id="2094471459">
      <w:bodyDiv w:val="1"/>
      <w:marLeft w:val="0"/>
      <w:marRight w:val="0"/>
      <w:marTop w:val="0"/>
      <w:marBottom w:val="0"/>
      <w:divBdr>
        <w:top w:val="none" w:sz="0" w:space="0" w:color="auto"/>
        <w:left w:val="none" w:sz="0" w:space="0" w:color="auto"/>
        <w:bottom w:val="none" w:sz="0" w:space="0" w:color="auto"/>
        <w:right w:val="none" w:sz="0" w:space="0" w:color="auto"/>
      </w:divBdr>
    </w:div>
    <w:div w:id="2095082292">
      <w:bodyDiv w:val="1"/>
      <w:marLeft w:val="0"/>
      <w:marRight w:val="0"/>
      <w:marTop w:val="0"/>
      <w:marBottom w:val="0"/>
      <w:divBdr>
        <w:top w:val="none" w:sz="0" w:space="0" w:color="auto"/>
        <w:left w:val="none" w:sz="0" w:space="0" w:color="auto"/>
        <w:bottom w:val="none" w:sz="0" w:space="0" w:color="auto"/>
        <w:right w:val="none" w:sz="0" w:space="0" w:color="auto"/>
      </w:divBdr>
    </w:div>
    <w:div w:id="2095280097">
      <w:bodyDiv w:val="1"/>
      <w:marLeft w:val="0"/>
      <w:marRight w:val="0"/>
      <w:marTop w:val="0"/>
      <w:marBottom w:val="0"/>
      <w:divBdr>
        <w:top w:val="none" w:sz="0" w:space="0" w:color="auto"/>
        <w:left w:val="none" w:sz="0" w:space="0" w:color="auto"/>
        <w:bottom w:val="none" w:sz="0" w:space="0" w:color="auto"/>
        <w:right w:val="none" w:sz="0" w:space="0" w:color="auto"/>
      </w:divBdr>
    </w:div>
    <w:div w:id="2095514302">
      <w:bodyDiv w:val="1"/>
      <w:marLeft w:val="0"/>
      <w:marRight w:val="0"/>
      <w:marTop w:val="0"/>
      <w:marBottom w:val="0"/>
      <w:divBdr>
        <w:top w:val="none" w:sz="0" w:space="0" w:color="auto"/>
        <w:left w:val="none" w:sz="0" w:space="0" w:color="auto"/>
        <w:bottom w:val="none" w:sz="0" w:space="0" w:color="auto"/>
        <w:right w:val="none" w:sz="0" w:space="0" w:color="auto"/>
      </w:divBdr>
    </w:div>
    <w:div w:id="2095516081">
      <w:bodyDiv w:val="1"/>
      <w:marLeft w:val="0"/>
      <w:marRight w:val="0"/>
      <w:marTop w:val="0"/>
      <w:marBottom w:val="0"/>
      <w:divBdr>
        <w:top w:val="none" w:sz="0" w:space="0" w:color="auto"/>
        <w:left w:val="none" w:sz="0" w:space="0" w:color="auto"/>
        <w:bottom w:val="none" w:sz="0" w:space="0" w:color="auto"/>
        <w:right w:val="none" w:sz="0" w:space="0" w:color="auto"/>
      </w:divBdr>
    </w:div>
    <w:div w:id="2095785521">
      <w:bodyDiv w:val="1"/>
      <w:marLeft w:val="0"/>
      <w:marRight w:val="0"/>
      <w:marTop w:val="0"/>
      <w:marBottom w:val="0"/>
      <w:divBdr>
        <w:top w:val="none" w:sz="0" w:space="0" w:color="auto"/>
        <w:left w:val="none" w:sz="0" w:space="0" w:color="auto"/>
        <w:bottom w:val="none" w:sz="0" w:space="0" w:color="auto"/>
        <w:right w:val="none" w:sz="0" w:space="0" w:color="auto"/>
      </w:divBdr>
    </w:div>
    <w:div w:id="2097089334">
      <w:bodyDiv w:val="1"/>
      <w:marLeft w:val="0"/>
      <w:marRight w:val="0"/>
      <w:marTop w:val="0"/>
      <w:marBottom w:val="0"/>
      <w:divBdr>
        <w:top w:val="none" w:sz="0" w:space="0" w:color="auto"/>
        <w:left w:val="none" w:sz="0" w:space="0" w:color="auto"/>
        <w:bottom w:val="none" w:sz="0" w:space="0" w:color="auto"/>
        <w:right w:val="none" w:sz="0" w:space="0" w:color="auto"/>
      </w:divBdr>
    </w:div>
    <w:div w:id="2097163383">
      <w:bodyDiv w:val="1"/>
      <w:marLeft w:val="0"/>
      <w:marRight w:val="0"/>
      <w:marTop w:val="0"/>
      <w:marBottom w:val="0"/>
      <w:divBdr>
        <w:top w:val="none" w:sz="0" w:space="0" w:color="auto"/>
        <w:left w:val="none" w:sz="0" w:space="0" w:color="auto"/>
        <w:bottom w:val="none" w:sz="0" w:space="0" w:color="auto"/>
        <w:right w:val="none" w:sz="0" w:space="0" w:color="auto"/>
      </w:divBdr>
    </w:div>
    <w:div w:id="2097245833">
      <w:bodyDiv w:val="1"/>
      <w:marLeft w:val="0"/>
      <w:marRight w:val="0"/>
      <w:marTop w:val="0"/>
      <w:marBottom w:val="0"/>
      <w:divBdr>
        <w:top w:val="none" w:sz="0" w:space="0" w:color="auto"/>
        <w:left w:val="none" w:sz="0" w:space="0" w:color="auto"/>
        <w:bottom w:val="none" w:sz="0" w:space="0" w:color="auto"/>
        <w:right w:val="none" w:sz="0" w:space="0" w:color="auto"/>
      </w:divBdr>
    </w:div>
    <w:div w:id="2097288846">
      <w:bodyDiv w:val="1"/>
      <w:marLeft w:val="0"/>
      <w:marRight w:val="0"/>
      <w:marTop w:val="0"/>
      <w:marBottom w:val="0"/>
      <w:divBdr>
        <w:top w:val="none" w:sz="0" w:space="0" w:color="auto"/>
        <w:left w:val="none" w:sz="0" w:space="0" w:color="auto"/>
        <w:bottom w:val="none" w:sz="0" w:space="0" w:color="auto"/>
        <w:right w:val="none" w:sz="0" w:space="0" w:color="auto"/>
      </w:divBdr>
    </w:div>
    <w:div w:id="2097827584">
      <w:bodyDiv w:val="1"/>
      <w:marLeft w:val="0"/>
      <w:marRight w:val="0"/>
      <w:marTop w:val="0"/>
      <w:marBottom w:val="0"/>
      <w:divBdr>
        <w:top w:val="none" w:sz="0" w:space="0" w:color="auto"/>
        <w:left w:val="none" w:sz="0" w:space="0" w:color="auto"/>
        <w:bottom w:val="none" w:sz="0" w:space="0" w:color="auto"/>
        <w:right w:val="none" w:sz="0" w:space="0" w:color="auto"/>
      </w:divBdr>
    </w:div>
    <w:div w:id="2098138452">
      <w:bodyDiv w:val="1"/>
      <w:marLeft w:val="0"/>
      <w:marRight w:val="0"/>
      <w:marTop w:val="0"/>
      <w:marBottom w:val="0"/>
      <w:divBdr>
        <w:top w:val="none" w:sz="0" w:space="0" w:color="auto"/>
        <w:left w:val="none" w:sz="0" w:space="0" w:color="auto"/>
        <w:bottom w:val="none" w:sz="0" w:space="0" w:color="auto"/>
        <w:right w:val="none" w:sz="0" w:space="0" w:color="auto"/>
      </w:divBdr>
    </w:div>
    <w:div w:id="2098937663">
      <w:bodyDiv w:val="1"/>
      <w:marLeft w:val="0"/>
      <w:marRight w:val="0"/>
      <w:marTop w:val="0"/>
      <w:marBottom w:val="0"/>
      <w:divBdr>
        <w:top w:val="none" w:sz="0" w:space="0" w:color="auto"/>
        <w:left w:val="none" w:sz="0" w:space="0" w:color="auto"/>
        <w:bottom w:val="none" w:sz="0" w:space="0" w:color="auto"/>
        <w:right w:val="none" w:sz="0" w:space="0" w:color="auto"/>
      </w:divBdr>
    </w:div>
    <w:div w:id="2099329512">
      <w:bodyDiv w:val="1"/>
      <w:marLeft w:val="0"/>
      <w:marRight w:val="0"/>
      <w:marTop w:val="0"/>
      <w:marBottom w:val="0"/>
      <w:divBdr>
        <w:top w:val="none" w:sz="0" w:space="0" w:color="auto"/>
        <w:left w:val="none" w:sz="0" w:space="0" w:color="auto"/>
        <w:bottom w:val="none" w:sz="0" w:space="0" w:color="auto"/>
        <w:right w:val="none" w:sz="0" w:space="0" w:color="auto"/>
      </w:divBdr>
    </w:div>
    <w:div w:id="2099473612">
      <w:bodyDiv w:val="1"/>
      <w:marLeft w:val="0"/>
      <w:marRight w:val="0"/>
      <w:marTop w:val="0"/>
      <w:marBottom w:val="0"/>
      <w:divBdr>
        <w:top w:val="none" w:sz="0" w:space="0" w:color="auto"/>
        <w:left w:val="none" w:sz="0" w:space="0" w:color="auto"/>
        <w:bottom w:val="none" w:sz="0" w:space="0" w:color="auto"/>
        <w:right w:val="none" w:sz="0" w:space="0" w:color="auto"/>
      </w:divBdr>
    </w:div>
    <w:div w:id="2099788722">
      <w:bodyDiv w:val="1"/>
      <w:marLeft w:val="0"/>
      <w:marRight w:val="0"/>
      <w:marTop w:val="0"/>
      <w:marBottom w:val="0"/>
      <w:divBdr>
        <w:top w:val="none" w:sz="0" w:space="0" w:color="auto"/>
        <w:left w:val="none" w:sz="0" w:space="0" w:color="auto"/>
        <w:bottom w:val="none" w:sz="0" w:space="0" w:color="auto"/>
        <w:right w:val="none" w:sz="0" w:space="0" w:color="auto"/>
      </w:divBdr>
    </w:div>
    <w:div w:id="2099862086">
      <w:bodyDiv w:val="1"/>
      <w:marLeft w:val="0"/>
      <w:marRight w:val="0"/>
      <w:marTop w:val="0"/>
      <w:marBottom w:val="0"/>
      <w:divBdr>
        <w:top w:val="none" w:sz="0" w:space="0" w:color="auto"/>
        <w:left w:val="none" w:sz="0" w:space="0" w:color="auto"/>
        <w:bottom w:val="none" w:sz="0" w:space="0" w:color="auto"/>
        <w:right w:val="none" w:sz="0" w:space="0" w:color="auto"/>
      </w:divBdr>
    </w:div>
    <w:div w:id="2100635516">
      <w:bodyDiv w:val="1"/>
      <w:marLeft w:val="0"/>
      <w:marRight w:val="0"/>
      <w:marTop w:val="0"/>
      <w:marBottom w:val="0"/>
      <w:divBdr>
        <w:top w:val="none" w:sz="0" w:space="0" w:color="auto"/>
        <w:left w:val="none" w:sz="0" w:space="0" w:color="auto"/>
        <w:bottom w:val="none" w:sz="0" w:space="0" w:color="auto"/>
        <w:right w:val="none" w:sz="0" w:space="0" w:color="auto"/>
      </w:divBdr>
    </w:div>
    <w:div w:id="2101490287">
      <w:bodyDiv w:val="1"/>
      <w:marLeft w:val="0"/>
      <w:marRight w:val="0"/>
      <w:marTop w:val="0"/>
      <w:marBottom w:val="0"/>
      <w:divBdr>
        <w:top w:val="none" w:sz="0" w:space="0" w:color="auto"/>
        <w:left w:val="none" w:sz="0" w:space="0" w:color="auto"/>
        <w:bottom w:val="none" w:sz="0" w:space="0" w:color="auto"/>
        <w:right w:val="none" w:sz="0" w:space="0" w:color="auto"/>
      </w:divBdr>
    </w:div>
    <w:div w:id="2101559817">
      <w:bodyDiv w:val="1"/>
      <w:marLeft w:val="0"/>
      <w:marRight w:val="0"/>
      <w:marTop w:val="0"/>
      <w:marBottom w:val="0"/>
      <w:divBdr>
        <w:top w:val="none" w:sz="0" w:space="0" w:color="auto"/>
        <w:left w:val="none" w:sz="0" w:space="0" w:color="auto"/>
        <w:bottom w:val="none" w:sz="0" w:space="0" w:color="auto"/>
        <w:right w:val="none" w:sz="0" w:space="0" w:color="auto"/>
      </w:divBdr>
    </w:div>
    <w:div w:id="2101945794">
      <w:bodyDiv w:val="1"/>
      <w:marLeft w:val="0"/>
      <w:marRight w:val="0"/>
      <w:marTop w:val="0"/>
      <w:marBottom w:val="0"/>
      <w:divBdr>
        <w:top w:val="none" w:sz="0" w:space="0" w:color="auto"/>
        <w:left w:val="none" w:sz="0" w:space="0" w:color="auto"/>
        <w:bottom w:val="none" w:sz="0" w:space="0" w:color="auto"/>
        <w:right w:val="none" w:sz="0" w:space="0" w:color="auto"/>
      </w:divBdr>
    </w:div>
    <w:div w:id="2102289816">
      <w:bodyDiv w:val="1"/>
      <w:marLeft w:val="0"/>
      <w:marRight w:val="0"/>
      <w:marTop w:val="0"/>
      <w:marBottom w:val="0"/>
      <w:divBdr>
        <w:top w:val="none" w:sz="0" w:space="0" w:color="auto"/>
        <w:left w:val="none" w:sz="0" w:space="0" w:color="auto"/>
        <w:bottom w:val="none" w:sz="0" w:space="0" w:color="auto"/>
        <w:right w:val="none" w:sz="0" w:space="0" w:color="auto"/>
      </w:divBdr>
    </w:div>
    <w:div w:id="2102531193">
      <w:bodyDiv w:val="1"/>
      <w:marLeft w:val="0"/>
      <w:marRight w:val="0"/>
      <w:marTop w:val="0"/>
      <w:marBottom w:val="0"/>
      <w:divBdr>
        <w:top w:val="none" w:sz="0" w:space="0" w:color="auto"/>
        <w:left w:val="none" w:sz="0" w:space="0" w:color="auto"/>
        <w:bottom w:val="none" w:sz="0" w:space="0" w:color="auto"/>
        <w:right w:val="none" w:sz="0" w:space="0" w:color="auto"/>
      </w:divBdr>
    </w:div>
    <w:div w:id="2102722837">
      <w:bodyDiv w:val="1"/>
      <w:marLeft w:val="0"/>
      <w:marRight w:val="0"/>
      <w:marTop w:val="0"/>
      <w:marBottom w:val="0"/>
      <w:divBdr>
        <w:top w:val="none" w:sz="0" w:space="0" w:color="auto"/>
        <w:left w:val="none" w:sz="0" w:space="0" w:color="auto"/>
        <w:bottom w:val="none" w:sz="0" w:space="0" w:color="auto"/>
        <w:right w:val="none" w:sz="0" w:space="0" w:color="auto"/>
      </w:divBdr>
    </w:div>
    <w:div w:id="2102800918">
      <w:bodyDiv w:val="1"/>
      <w:marLeft w:val="0"/>
      <w:marRight w:val="0"/>
      <w:marTop w:val="0"/>
      <w:marBottom w:val="0"/>
      <w:divBdr>
        <w:top w:val="none" w:sz="0" w:space="0" w:color="auto"/>
        <w:left w:val="none" w:sz="0" w:space="0" w:color="auto"/>
        <w:bottom w:val="none" w:sz="0" w:space="0" w:color="auto"/>
        <w:right w:val="none" w:sz="0" w:space="0" w:color="auto"/>
      </w:divBdr>
    </w:div>
    <w:div w:id="2103185519">
      <w:bodyDiv w:val="1"/>
      <w:marLeft w:val="0"/>
      <w:marRight w:val="0"/>
      <w:marTop w:val="0"/>
      <w:marBottom w:val="0"/>
      <w:divBdr>
        <w:top w:val="none" w:sz="0" w:space="0" w:color="auto"/>
        <w:left w:val="none" w:sz="0" w:space="0" w:color="auto"/>
        <w:bottom w:val="none" w:sz="0" w:space="0" w:color="auto"/>
        <w:right w:val="none" w:sz="0" w:space="0" w:color="auto"/>
      </w:divBdr>
    </w:div>
    <w:div w:id="2103410656">
      <w:bodyDiv w:val="1"/>
      <w:marLeft w:val="0"/>
      <w:marRight w:val="0"/>
      <w:marTop w:val="0"/>
      <w:marBottom w:val="0"/>
      <w:divBdr>
        <w:top w:val="none" w:sz="0" w:space="0" w:color="auto"/>
        <w:left w:val="none" w:sz="0" w:space="0" w:color="auto"/>
        <w:bottom w:val="none" w:sz="0" w:space="0" w:color="auto"/>
        <w:right w:val="none" w:sz="0" w:space="0" w:color="auto"/>
      </w:divBdr>
    </w:div>
    <w:div w:id="2103528121">
      <w:bodyDiv w:val="1"/>
      <w:marLeft w:val="0"/>
      <w:marRight w:val="0"/>
      <w:marTop w:val="0"/>
      <w:marBottom w:val="0"/>
      <w:divBdr>
        <w:top w:val="none" w:sz="0" w:space="0" w:color="auto"/>
        <w:left w:val="none" w:sz="0" w:space="0" w:color="auto"/>
        <w:bottom w:val="none" w:sz="0" w:space="0" w:color="auto"/>
        <w:right w:val="none" w:sz="0" w:space="0" w:color="auto"/>
      </w:divBdr>
    </w:div>
    <w:div w:id="2103718468">
      <w:bodyDiv w:val="1"/>
      <w:marLeft w:val="0"/>
      <w:marRight w:val="0"/>
      <w:marTop w:val="0"/>
      <w:marBottom w:val="0"/>
      <w:divBdr>
        <w:top w:val="none" w:sz="0" w:space="0" w:color="auto"/>
        <w:left w:val="none" w:sz="0" w:space="0" w:color="auto"/>
        <w:bottom w:val="none" w:sz="0" w:space="0" w:color="auto"/>
        <w:right w:val="none" w:sz="0" w:space="0" w:color="auto"/>
      </w:divBdr>
    </w:div>
    <w:div w:id="2103797551">
      <w:bodyDiv w:val="1"/>
      <w:marLeft w:val="0"/>
      <w:marRight w:val="0"/>
      <w:marTop w:val="0"/>
      <w:marBottom w:val="0"/>
      <w:divBdr>
        <w:top w:val="none" w:sz="0" w:space="0" w:color="auto"/>
        <w:left w:val="none" w:sz="0" w:space="0" w:color="auto"/>
        <w:bottom w:val="none" w:sz="0" w:space="0" w:color="auto"/>
        <w:right w:val="none" w:sz="0" w:space="0" w:color="auto"/>
      </w:divBdr>
    </w:div>
    <w:div w:id="2104102633">
      <w:bodyDiv w:val="1"/>
      <w:marLeft w:val="0"/>
      <w:marRight w:val="0"/>
      <w:marTop w:val="0"/>
      <w:marBottom w:val="0"/>
      <w:divBdr>
        <w:top w:val="none" w:sz="0" w:space="0" w:color="auto"/>
        <w:left w:val="none" w:sz="0" w:space="0" w:color="auto"/>
        <w:bottom w:val="none" w:sz="0" w:space="0" w:color="auto"/>
        <w:right w:val="none" w:sz="0" w:space="0" w:color="auto"/>
      </w:divBdr>
    </w:div>
    <w:div w:id="2104253702">
      <w:bodyDiv w:val="1"/>
      <w:marLeft w:val="0"/>
      <w:marRight w:val="0"/>
      <w:marTop w:val="0"/>
      <w:marBottom w:val="0"/>
      <w:divBdr>
        <w:top w:val="none" w:sz="0" w:space="0" w:color="auto"/>
        <w:left w:val="none" w:sz="0" w:space="0" w:color="auto"/>
        <w:bottom w:val="none" w:sz="0" w:space="0" w:color="auto"/>
        <w:right w:val="none" w:sz="0" w:space="0" w:color="auto"/>
      </w:divBdr>
    </w:div>
    <w:div w:id="2104258153">
      <w:bodyDiv w:val="1"/>
      <w:marLeft w:val="0"/>
      <w:marRight w:val="0"/>
      <w:marTop w:val="0"/>
      <w:marBottom w:val="0"/>
      <w:divBdr>
        <w:top w:val="none" w:sz="0" w:space="0" w:color="auto"/>
        <w:left w:val="none" w:sz="0" w:space="0" w:color="auto"/>
        <w:bottom w:val="none" w:sz="0" w:space="0" w:color="auto"/>
        <w:right w:val="none" w:sz="0" w:space="0" w:color="auto"/>
      </w:divBdr>
    </w:div>
    <w:div w:id="2104564710">
      <w:bodyDiv w:val="1"/>
      <w:marLeft w:val="0"/>
      <w:marRight w:val="0"/>
      <w:marTop w:val="0"/>
      <w:marBottom w:val="0"/>
      <w:divBdr>
        <w:top w:val="none" w:sz="0" w:space="0" w:color="auto"/>
        <w:left w:val="none" w:sz="0" w:space="0" w:color="auto"/>
        <w:bottom w:val="none" w:sz="0" w:space="0" w:color="auto"/>
        <w:right w:val="none" w:sz="0" w:space="0" w:color="auto"/>
      </w:divBdr>
    </w:div>
    <w:div w:id="2105224942">
      <w:bodyDiv w:val="1"/>
      <w:marLeft w:val="0"/>
      <w:marRight w:val="0"/>
      <w:marTop w:val="0"/>
      <w:marBottom w:val="0"/>
      <w:divBdr>
        <w:top w:val="none" w:sz="0" w:space="0" w:color="auto"/>
        <w:left w:val="none" w:sz="0" w:space="0" w:color="auto"/>
        <w:bottom w:val="none" w:sz="0" w:space="0" w:color="auto"/>
        <w:right w:val="none" w:sz="0" w:space="0" w:color="auto"/>
      </w:divBdr>
    </w:div>
    <w:div w:id="2105417290">
      <w:bodyDiv w:val="1"/>
      <w:marLeft w:val="0"/>
      <w:marRight w:val="0"/>
      <w:marTop w:val="0"/>
      <w:marBottom w:val="0"/>
      <w:divBdr>
        <w:top w:val="none" w:sz="0" w:space="0" w:color="auto"/>
        <w:left w:val="none" w:sz="0" w:space="0" w:color="auto"/>
        <w:bottom w:val="none" w:sz="0" w:space="0" w:color="auto"/>
        <w:right w:val="none" w:sz="0" w:space="0" w:color="auto"/>
      </w:divBdr>
    </w:div>
    <w:div w:id="2105832028">
      <w:bodyDiv w:val="1"/>
      <w:marLeft w:val="0"/>
      <w:marRight w:val="0"/>
      <w:marTop w:val="0"/>
      <w:marBottom w:val="0"/>
      <w:divBdr>
        <w:top w:val="none" w:sz="0" w:space="0" w:color="auto"/>
        <w:left w:val="none" w:sz="0" w:space="0" w:color="auto"/>
        <w:bottom w:val="none" w:sz="0" w:space="0" w:color="auto"/>
        <w:right w:val="none" w:sz="0" w:space="0" w:color="auto"/>
      </w:divBdr>
    </w:div>
    <w:div w:id="2107722578">
      <w:bodyDiv w:val="1"/>
      <w:marLeft w:val="0"/>
      <w:marRight w:val="0"/>
      <w:marTop w:val="0"/>
      <w:marBottom w:val="0"/>
      <w:divBdr>
        <w:top w:val="none" w:sz="0" w:space="0" w:color="auto"/>
        <w:left w:val="none" w:sz="0" w:space="0" w:color="auto"/>
        <w:bottom w:val="none" w:sz="0" w:space="0" w:color="auto"/>
        <w:right w:val="none" w:sz="0" w:space="0" w:color="auto"/>
      </w:divBdr>
    </w:div>
    <w:div w:id="2108184576">
      <w:bodyDiv w:val="1"/>
      <w:marLeft w:val="0"/>
      <w:marRight w:val="0"/>
      <w:marTop w:val="0"/>
      <w:marBottom w:val="0"/>
      <w:divBdr>
        <w:top w:val="none" w:sz="0" w:space="0" w:color="auto"/>
        <w:left w:val="none" w:sz="0" w:space="0" w:color="auto"/>
        <w:bottom w:val="none" w:sz="0" w:space="0" w:color="auto"/>
        <w:right w:val="none" w:sz="0" w:space="0" w:color="auto"/>
      </w:divBdr>
    </w:div>
    <w:div w:id="2108885864">
      <w:bodyDiv w:val="1"/>
      <w:marLeft w:val="0"/>
      <w:marRight w:val="0"/>
      <w:marTop w:val="0"/>
      <w:marBottom w:val="0"/>
      <w:divBdr>
        <w:top w:val="none" w:sz="0" w:space="0" w:color="auto"/>
        <w:left w:val="none" w:sz="0" w:space="0" w:color="auto"/>
        <w:bottom w:val="none" w:sz="0" w:space="0" w:color="auto"/>
        <w:right w:val="none" w:sz="0" w:space="0" w:color="auto"/>
      </w:divBdr>
    </w:div>
    <w:div w:id="2108888757">
      <w:bodyDiv w:val="1"/>
      <w:marLeft w:val="0"/>
      <w:marRight w:val="0"/>
      <w:marTop w:val="0"/>
      <w:marBottom w:val="0"/>
      <w:divBdr>
        <w:top w:val="none" w:sz="0" w:space="0" w:color="auto"/>
        <w:left w:val="none" w:sz="0" w:space="0" w:color="auto"/>
        <w:bottom w:val="none" w:sz="0" w:space="0" w:color="auto"/>
        <w:right w:val="none" w:sz="0" w:space="0" w:color="auto"/>
      </w:divBdr>
    </w:div>
    <w:div w:id="2109735300">
      <w:bodyDiv w:val="1"/>
      <w:marLeft w:val="0"/>
      <w:marRight w:val="0"/>
      <w:marTop w:val="0"/>
      <w:marBottom w:val="0"/>
      <w:divBdr>
        <w:top w:val="none" w:sz="0" w:space="0" w:color="auto"/>
        <w:left w:val="none" w:sz="0" w:space="0" w:color="auto"/>
        <w:bottom w:val="none" w:sz="0" w:space="0" w:color="auto"/>
        <w:right w:val="none" w:sz="0" w:space="0" w:color="auto"/>
      </w:divBdr>
    </w:div>
    <w:div w:id="2109765775">
      <w:bodyDiv w:val="1"/>
      <w:marLeft w:val="0"/>
      <w:marRight w:val="0"/>
      <w:marTop w:val="0"/>
      <w:marBottom w:val="0"/>
      <w:divBdr>
        <w:top w:val="none" w:sz="0" w:space="0" w:color="auto"/>
        <w:left w:val="none" w:sz="0" w:space="0" w:color="auto"/>
        <w:bottom w:val="none" w:sz="0" w:space="0" w:color="auto"/>
        <w:right w:val="none" w:sz="0" w:space="0" w:color="auto"/>
      </w:divBdr>
    </w:div>
    <w:div w:id="2110194666">
      <w:bodyDiv w:val="1"/>
      <w:marLeft w:val="0"/>
      <w:marRight w:val="0"/>
      <w:marTop w:val="0"/>
      <w:marBottom w:val="0"/>
      <w:divBdr>
        <w:top w:val="none" w:sz="0" w:space="0" w:color="auto"/>
        <w:left w:val="none" w:sz="0" w:space="0" w:color="auto"/>
        <w:bottom w:val="none" w:sz="0" w:space="0" w:color="auto"/>
        <w:right w:val="none" w:sz="0" w:space="0" w:color="auto"/>
      </w:divBdr>
    </w:div>
    <w:div w:id="2110270611">
      <w:bodyDiv w:val="1"/>
      <w:marLeft w:val="0"/>
      <w:marRight w:val="0"/>
      <w:marTop w:val="0"/>
      <w:marBottom w:val="0"/>
      <w:divBdr>
        <w:top w:val="none" w:sz="0" w:space="0" w:color="auto"/>
        <w:left w:val="none" w:sz="0" w:space="0" w:color="auto"/>
        <w:bottom w:val="none" w:sz="0" w:space="0" w:color="auto"/>
        <w:right w:val="none" w:sz="0" w:space="0" w:color="auto"/>
      </w:divBdr>
    </w:div>
    <w:div w:id="2110350228">
      <w:bodyDiv w:val="1"/>
      <w:marLeft w:val="0"/>
      <w:marRight w:val="0"/>
      <w:marTop w:val="0"/>
      <w:marBottom w:val="0"/>
      <w:divBdr>
        <w:top w:val="none" w:sz="0" w:space="0" w:color="auto"/>
        <w:left w:val="none" w:sz="0" w:space="0" w:color="auto"/>
        <w:bottom w:val="none" w:sz="0" w:space="0" w:color="auto"/>
        <w:right w:val="none" w:sz="0" w:space="0" w:color="auto"/>
      </w:divBdr>
    </w:div>
    <w:div w:id="2110614121">
      <w:bodyDiv w:val="1"/>
      <w:marLeft w:val="0"/>
      <w:marRight w:val="0"/>
      <w:marTop w:val="0"/>
      <w:marBottom w:val="0"/>
      <w:divBdr>
        <w:top w:val="none" w:sz="0" w:space="0" w:color="auto"/>
        <w:left w:val="none" w:sz="0" w:space="0" w:color="auto"/>
        <w:bottom w:val="none" w:sz="0" w:space="0" w:color="auto"/>
        <w:right w:val="none" w:sz="0" w:space="0" w:color="auto"/>
      </w:divBdr>
    </w:div>
    <w:div w:id="2110736882">
      <w:bodyDiv w:val="1"/>
      <w:marLeft w:val="0"/>
      <w:marRight w:val="0"/>
      <w:marTop w:val="0"/>
      <w:marBottom w:val="0"/>
      <w:divBdr>
        <w:top w:val="none" w:sz="0" w:space="0" w:color="auto"/>
        <w:left w:val="none" w:sz="0" w:space="0" w:color="auto"/>
        <w:bottom w:val="none" w:sz="0" w:space="0" w:color="auto"/>
        <w:right w:val="none" w:sz="0" w:space="0" w:color="auto"/>
      </w:divBdr>
    </w:div>
    <w:div w:id="2110812880">
      <w:bodyDiv w:val="1"/>
      <w:marLeft w:val="0"/>
      <w:marRight w:val="0"/>
      <w:marTop w:val="0"/>
      <w:marBottom w:val="0"/>
      <w:divBdr>
        <w:top w:val="none" w:sz="0" w:space="0" w:color="auto"/>
        <w:left w:val="none" w:sz="0" w:space="0" w:color="auto"/>
        <w:bottom w:val="none" w:sz="0" w:space="0" w:color="auto"/>
        <w:right w:val="none" w:sz="0" w:space="0" w:color="auto"/>
      </w:divBdr>
    </w:div>
    <w:div w:id="2111463713">
      <w:bodyDiv w:val="1"/>
      <w:marLeft w:val="0"/>
      <w:marRight w:val="0"/>
      <w:marTop w:val="0"/>
      <w:marBottom w:val="0"/>
      <w:divBdr>
        <w:top w:val="none" w:sz="0" w:space="0" w:color="auto"/>
        <w:left w:val="none" w:sz="0" w:space="0" w:color="auto"/>
        <w:bottom w:val="none" w:sz="0" w:space="0" w:color="auto"/>
        <w:right w:val="none" w:sz="0" w:space="0" w:color="auto"/>
      </w:divBdr>
    </w:div>
    <w:div w:id="2112358847">
      <w:bodyDiv w:val="1"/>
      <w:marLeft w:val="0"/>
      <w:marRight w:val="0"/>
      <w:marTop w:val="0"/>
      <w:marBottom w:val="0"/>
      <w:divBdr>
        <w:top w:val="none" w:sz="0" w:space="0" w:color="auto"/>
        <w:left w:val="none" w:sz="0" w:space="0" w:color="auto"/>
        <w:bottom w:val="none" w:sz="0" w:space="0" w:color="auto"/>
        <w:right w:val="none" w:sz="0" w:space="0" w:color="auto"/>
      </w:divBdr>
    </w:div>
    <w:div w:id="2113013829">
      <w:bodyDiv w:val="1"/>
      <w:marLeft w:val="0"/>
      <w:marRight w:val="0"/>
      <w:marTop w:val="0"/>
      <w:marBottom w:val="0"/>
      <w:divBdr>
        <w:top w:val="none" w:sz="0" w:space="0" w:color="auto"/>
        <w:left w:val="none" w:sz="0" w:space="0" w:color="auto"/>
        <w:bottom w:val="none" w:sz="0" w:space="0" w:color="auto"/>
        <w:right w:val="none" w:sz="0" w:space="0" w:color="auto"/>
      </w:divBdr>
    </w:div>
    <w:div w:id="2113278398">
      <w:bodyDiv w:val="1"/>
      <w:marLeft w:val="0"/>
      <w:marRight w:val="0"/>
      <w:marTop w:val="0"/>
      <w:marBottom w:val="0"/>
      <w:divBdr>
        <w:top w:val="none" w:sz="0" w:space="0" w:color="auto"/>
        <w:left w:val="none" w:sz="0" w:space="0" w:color="auto"/>
        <w:bottom w:val="none" w:sz="0" w:space="0" w:color="auto"/>
        <w:right w:val="none" w:sz="0" w:space="0" w:color="auto"/>
      </w:divBdr>
    </w:div>
    <w:div w:id="2115203980">
      <w:bodyDiv w:val="1"/>
      <w:marLeft w:val="0"/>
      <w:marRight w:val="0"/>
      <w:marTop w:val="0"/>
      <w:marBottom w:val="0"/>
      <w:divBdr>
        <w:top w:val="none" w:sz="0" w:space="0" w:color="auto"/>
        <w:left w:val="none" w:sz="0" w:space="0" w:color="auto"/>
        <w:bottom w:val="none" w:sz="0" w:space="0" w:color="auto"/>
        <w:right w:val="none" w:sz="0" w:space="0" w:color="auto"/>
      </w:divBdr>
    </w:div>
    <w:div w:id="2115859875">
      <w:bodyDiv w:val="1"/>
      <w:marLeft w:val="0"/>
      <w:marRight w:val="0"/>
      <w:marTop w:val="0"/>
      <w:marBottom w:val="0"/>
      <w:divBdr>
        <w:top w:val="none" w:sz="0" w:space="0" w:color="auto"/>
        <w:left w:val="none" w:sz="0" w:space="0" w:color="auto"/>
        <w:bottom w:val="none" w:sz="0" w:space="0" w:color="auto"/>
        <w:right w:val="none" w:sz="0" w:space="0" w:color="auto"/>
      </w:divBdr>
    </w:div>
    <w:div w:id="2117406943">
      <w:bodyDiv w:val="1"/>
      <w:marLeft w:val="0"/>
      <w:marRight w:val="0"/>
      <w:marTop w:val="0"/>
      <w:marBottom w:val="0"/>
      <w:divBdr>
        <w:top w:val="none" w:sz="0" w:space="0" w:color="auto"/>
        <w:left w:val="none" w:sz="0" w:space="0" w:color="auto"/>
        <w:bottom w:val="none" w:sz="0" w:space="0" w:color="auto"/>
        <w:right w:val="none" w:sz="0" w:space="0" w:color="auto"/>
      </w:divBdr>
    </w:div>
    <w:div w:id="2117556165">
      <w:bodyDiv w:val="1"/>
      <w:marLeft w:val="0"/>
      <w:marRight w:val="0"/>
      <w:marTop w:val="0"/>
      <w:marBottom w:val="0"/>
      <w:divBdr>
        <w:top w:val="none" w:sz="0" w:space="0" w:color="auto"/>
        <w:left w:val="none" w:sz="0" w:space="0" w:color="auto"/>
        <w:bottom w:val="none" w:sz="0" w:space="0" w:color="auto"/>
        <w:right w:val="none" w:sz="0" w:space="0" w:color="auto"/>
      </w:divBdr>
    </w:div>
    <w:div w:id="2118088985">
      <w:bodyDiv w:val="1"/>
      <w:marLeft w:val="0"/>
      <w:marRight w:val="0"/>
      <w:marTop w:val="0"/>
      <w:marBottom w:val="0"/>
      <w:divBdr>
        <w:top w:val="none" w:sz="0" w:space="0" w:color="auto"/>
        <w:left w:val="none" w:sz="0" w:space="0" w:color="auto"/>
        <w:bottom w:val="none" w:sz="0" w:space="0" w:color="auto"/>
        <w:right w:val="none" w:sz="0" w:space="0" w:color="auto"/>
      </w:divBdr>
    </w:div>
    <w:div w:id="2118257871">
      <w:bodyDiv w:val="1"/>
      <w:marLeft w:val="0"/>
      <w:marRight w:val="0"/>
      <w:marTop w:val="0"/>
      <w:marBottom w:val="0"/>
      <w:divBdr>
        <w:top w:val="none" w:sz="0" w:space="0" w:color="auto"/>
        <w:left w:val="none" w:sz="0" w:space="0" w:color="auto"/>
        <w:bottom w:val="none" w:sz="0" w:space="0" w:color="auto"/>
        <w:right w:val="none" w:sz="0" w:space="0" w:color="auto"/>
      </w:divBdr>
    </w:div>
    <w:div w:id="2118283170">
      <w:bodyDiv w:val="1"/>
      <w:marLeft w:val="0"/>
      <w:marRight w:val="0"/>
      <w:marTop w:val="0"/>
      <w:marBottom w:val="0"/>
      <w:divBdr>
        <w:top w:val="none" w:sz="0" w:space="0" w:color="auto"/>
        <w:left w:val="none" w:sz="0" w:space="0" w:color="auto"/>
        <w:bottom w:val="none" w:sz="0" w:space="0" w:color="auto"/>
        <w:right w:val="none" w:sz="0" w:space="0" w:color="auto"/>
      </w:divBdr>
    </w:div>
    <w:div w:id="2118979886">
      <w:bodyDiv w:val="1"/>
      <w:marLeft w:val="0"/>
      <w:marRight w:val="0"/>
      <w:marTop w:val="0"/>
      <w:marBottom w:val="0"/>
      <w:divBdr>
        <w:top w:val="none" w:sz="0" w:space="0" w:color="auto"/>
        <w:left w:val="none" w:sz="0" w:space="0" w:color="auto"/>
        <w:bottom w:val="none" w:sz="0" w:space="0" w:color="auto"/>
        <w:right w:val="none" w:sz="0" w:space="0" w:color="auto"/>
      </w:divBdr>
    </w:div>
    <w:div w:id="2119181830">
      <w:bodyDiv w:val="1"/>
      <w:marLeft w:val="0"/>
      <w:marRight w:val="0"/>
      <w:marTop w:val="0"/>
      <w:marBottom w:val="0"/>
      <w:divBdr>
        <w:top w:val="none" w:sz="0" w:space="0" w:color="auto"/>
        <w:left w:val="none" w:sz="0" w:space="0" w:color="auto"/>
        <w:bottom w:val="none" w:sz="0" w:space="0" w:color="auto"/>
        <w:right w:val="none" w:sz="0" w:space="0" w:color="auto"/>
      </w:divBdr>
    </w:div>
    <w:div w:id="2119442008">
      <w:bodyDiv w:val="1"/>
      <w:marLeft w:val="0"/>
      <w:marRight w:val="0"/>
      <w:marTop w:val="0"/>
      <w:marBottom w:val="0"/>
      <w:divBdr>
        <w:top w:val="none" w:sz="0" w:space="0" w:color="auto"/>
        <w:left w:val="none" w:sz="0" w:space="0" w:color="auto"/>
        <w:bottom w:val="none" w:sz="0" w:space="0" w:color="auto"/>
        <w:right w:val="none" w:sz="0" w:space="0" w:color="auto"/>
      </w:divBdr>
    </w:div>
    <w:div w:id="2119566521">
      <w:bodyDiv w:val="1"/>
      <w:marLeft w:val="0"/>
      <w:marRight w:val="0"/>
      <w:marTop w:val="0"/>
      <w:marBottom w:val="0"/>
      <w:divBdr>
        <w:top w:val="none" w:sz="0" w:space="0" w:color="auto"/>
        <w:left w:val="none" w:sz="0" w:space="0" w:color="auto"/>
        <w:bottom w:val="none" w:sz="0" w:space="0" w:color="auto"/>
        <w:right w:val="none" w:sz="0" w:space="0" w:color="auto"/>
      </w:divBdr>
    </w:div>
    <w:div w:id="2119716846">
      <w:bodyDiv w:val="1"/>
      <w:marLeft w:val="0"/>
      <w:marRight w:val="0"/>
      <w:marTop w:val="0"/>
      <w:marBottom w:val="0"/>
      <w:divBdr>
        <w:top w:val="none" w:sz="0" w:space="0" w:color="auto"/>
        <w:left w:val="none" w:sz="0" w:space="0" w:color="auto"/>
        <w:bottom w:val="none" w:sz="0" w:space="0" w:color="auto"/>
        <w:right w:val="none" w:sz="0" w:space="0" w:color="auto"/>
      </w:divBdr>
    </w:div>
    <w:div w:id="2120180081">
      <w:bodyDiv w:val="1"/>
      <w:marLeft w:val="0"/>
      <w:marRight w:val="0"/>
      <w:marTop w:val="0"/>
      <w:marBottom w:val="0"/>
      <w:divBdr>
        <w:top w:val="none" w:sz="0" w:space="0" w:color="auto"/>
        <w:left w:val="none" w:sz="0" w:space="0" w:color="auto"/>
        <w:bottom w:val="none" w:sz="0" w:space="0" w:color="auto"/>
        <w:right w:val="none" w:sz="0" w:space="0" w:color="auto"/>
      </w:divBdr>
    </w:div>
    <w:div w:id="2120291382">
      <w:bodyDiv w:val="1"/>
      <w:marLeft w:val="0"/>
      <w:marRight w:val="0"/>
      <w:marTop w:val="0"/>
      <w:marBottom w:val="0"/>
      <w:divBdr>
        <w:top w:val="none" w:sz="0" w:space="0" w:color="auto"/>
        <w:left w:val="none" w:sz="0" w:space="0" w:color="auto"/>
        <w:bottom w:val="none" w:sz="0" w:space="0" w:color="auto"/>
        <w:right w:val="none" w:sz="0" w:space="0" w:color="auto"/>
      </w:divBdr>
    </w:div>
    <w:div w:id="2120291562">
      <w:bodyDiv w:val="1"/>
      <w:marLeft w:val="0"/>
      <w:marRight w:val="0"/>
      <w:marTop w:val="0"/>
      <w:marBottom w:val="0"/>
      <w:divBdr>
        <w:top w:val="none" w:sz="0" w:space="0" w:color="auto"/>
        <w:left w:val="none" w:sz="0" w:space="0" w:color="auto"/>
        <w:bottom w:val="none" w:sz="0" w:space="0" w:color="auto"/>
        <w:right w:val="none" w:sz="0" w:space="0" w:color="auto"/>
      </w:divBdr>
    </w:div>
    <w:div w:id="2120643598">
      <w:bodyDiv w:val="1"/>
      <w:marLeft w:val="0"/>
      <w:marRight w:val="0"/>
      <w:marTop w:val="0"/>
      <w:marBottom w:val="0"/>
      <w:divBdr>
        <w:top w:val="none" w:sz="0" w:space="0" w:color="auto"/>
        <w:left w:val="none" w:sz="0" w:space="0" w:color="auto"/>
        <w:bottom w:val="none" w:sz="0" w:space="0" w:color="auto"/>
        <w:right w:val="none" w:sz="0" w:space="0" w:color="auto"/>
      </w:divBdr>
    </w:div>
    <w:div w:id="2121144091">
      <w:bodyDiv w:val="1"/>
      <w:marLeft w:val="0"/>
      <w:marRight w:val="0"/>
      <w:marTop w:val="0"/>
      <w:marBottom w:val="0"/>
      <w:divBdr>
        <w:top w:val="none" w:sz="0" w:space="0" w:color="auto"/>
        <w:left w:val="none" w:sz="0" w:space="0" w:color="auto"/>
        <w:bottom w:val="none" w:sz="0" w:space="0" w:color="auto"/>
        <w:right w:val="none" w:sz="0" w:space="0" w:color="auto"/>
      </w:divBdr>
    </w:div>
    <w:div w:id="2121604758">
      <w:bodyDiv w:val="1"/>
      <w:marLeft w:val="0"/>
      <w:marRight w:val="0"/>
      <w:marTop w:val="0"/>
      <w:marBottom w:val="0"/>
      <w:divBdr>
        <w:top w:val="none" w:sz="0" w:space="0" w:color="auto"/>
        <w:left w:val="none" w:sz="0" w:space="0" w:color="auto"/>
        <w:bottom w:val="none" w:sz="0" w:space="0" w:color="auto"/>
        <w:right w:val="none" w:sz="0" w:space="0" w:color="auto"/>
      </w:divBdr>
    </w:div>
    <w:div w:id="2121878272">
      <w:bodyDiv w:val="1"/>
      <w:marLeft w:val="0"/>
      <w:marRight w:val="0"/>
      <w:marTop w:val="0"/>
      <w:marBottom w:val="0"/>
      <w:divBdr>
        <w:top w:val="none" w:sz="0" w:space="0" w:color="auto"/>
        <w:left w:val="none" w:sz="0" w:space="0" w:color="auto"/>
        <w:bottom w:val="none" w:sz="0" w:space="0" w:color="auto"/>
        <w:right w:val="none" w:sz="0" w:space="0" w:color="auto"/>
      </w:divBdr>
    </w:div>
    <w:div w:id="2122529383">
      <w:bodyDiv w:val="1"/>
      <w:marLeft w:val="0"/>
      <w:marRight w:val="0"/>
      <w:marTop w:val="0"/>
      <w:marBottom w:val="0"/>
      <w:divBdr>
        <w:top w:val="none" w:sz="0" w:space="0" w:color="auto"/>
        <w:left w:val="none" w:sz="0" w:space="0" w:color="auto"/>
        <w:bottom w:val="none" w:sz="0" w:space="0" w:color="auto"/>
        <w:right w:val="none" w:sz="0" w:space="0" w:color="auto"/>
      </w:divBdr>
    </w:div>
    <w:div w:id="2122607282">
      <w:bodyDiv w:val="1"/>
      <w:marLeft w:val="0"/>
      <w:marRight w:val="0"/>
      <w:marTop w:val="0"/>
      <w:marBottom w:val="0"/>
      <w:divBdr>
        <w:top w:val="none" w:sz="0" w:space="0" w:color="auto"/>
        <w:left w:val="none" w:sz="0" w:space="0" w:color="auto"/>
        <w:bottom w:val="none" w:sz="0" w:space="0" w:color="auto"/>
        <w:right w:val="none" w:sz="0" w:space="0" w:color="auto"/>
      </w:divBdr>
    </w:div>
    <w:div w:id="2123837120">
      <w:bodyDiv w:val="1"/>
      <w:marLeft w:val="0"/>
      <w:marRight w:val="0"/>
      <w:marTop w:val="0"/>
      <w:marBottom w:val="0"/>
      <w:divBdr>
        <w:top w:val="none" w:sz="0" w:space="0" w:color="auto"/>
        <w:left w:val="none" w:sz="0" w:space="0" w:color="auto"/>
        <w:bottom w:val="none" w:sz="0" w:space="0" w:color="auto"/>
        <w:right w:val="none" w:sz="0" w:space="0" w:color="auto"/>
      </w:divBdr>
    </w:div>
    <w:div w:id="2124302330">
      <w:bodyDiv w:val="1"/>
      <w:marLeft w:val="0"/>
      <w:marRight w:val="0"/>
      <w:marTop w:val="0"/>
      <w:marBottom w:val="0"/>
      <w:divBdr>
        <w:top w:val="none" w:sz="0" w:space="0" w:color="auto"/>
        <w:left w:val="none" w:sz="0" w:space="0" w:color="auto"/>
        <w:bottom w:val="none" w:sz="0" w:space="0" w:color="auto"/>
        <w:right w:val="none" w:sz="0" w:space="0" w:color="auto"/>
      </w:divBdr>
    </w:div>
    <w:div w:id="2124380904">
      <w:bodyDiv w:val="1"/>
      <w:marLeft w:val="0"/>
      <w:marRight w:val="0"/>
      <w:marTop w:val="0"/>
      <w:marBottom w:val="0"/>
      <w:divBdr>
        <w:top w:val="none" w:sz="0" w:space="0" w:color="auto"/>
        <w:left w:val="none" w:sz="0" w:space="0" w:color="auto"/>
        <w:bottom w:val="none" w:sz="0" w:space="0" w:color="auto"/>
        <w:right w:val="none" w:sz="0" w:space="0" w:color="auto"/>
      </w:divBdr>
    </w:div>
    <w:div w:id="2124615870">
      <w:bodyDiv w:val="1"/>
      <w:marLeft w:val="0"/>
      <w:marRight w:val="0"/>
      <w:marTop w:val="0"/>
      <w:marBottom w:val="0"/>
      <w:divBdr>
        <w:top w:val="none" w:sz="0" w:space="0" w:color="auto"/>
        <w:left w:val="none" w:sz="0" w:space="0" w:color="auto"/>
        <w:bottom w:val="none" w:sz="0" w:space="0" w:color="auto"/>
        <w:right w:val="none" w:sz="0" w:space="0" w:color="auto"/>
      </w:divBdr>
    </w:div>
    <w:div w:id="2124768396">
      <w:bodyDiv w:val="1"/>
      <w:marLeft w:val="0"/>
      <w:marRight w:val="0"/>
      <w:marTop w:val="0"/>
      <w:marBottom w:val="0"/>
      <w:divBdr>
        <w:top w:val="none" w:sz="0" w:space="0" w:color="auto"/>
        <w:left w:val="none" w:sz="0" w:space="0" w:color="auto"/>
        <w:bottom w:val="none" w:sz="0" w:space="0" w:color="auto"/>
        <w:right w:val="none" w:sz="0" w:space="0" w:color="auto"/>
      </w:divBdr>
    </w:div>
    <w:div w:id="2125997258">
      <w:bodyDiv w:val="1"/>
      <w:marLeft w:val="0"/>
      <w:marRight w:val="0"/>
      <w:marTop w:val="0"/>
      <w:marBottom w:val="0"/>
      <w:divBdr>
        <w:top w:val="none" w:sz="0" w:space="0" w:color="auto"/>
        <w:left w:val="none" w:sz="0" w:space="0" w:color="auto"/>
        <w:bottom w:val="none" w:sz="0" w:space="0" w:color="auto"/>
        <w:right w:val="none" w:sz="0" w:space="0" w:color="auto"/>
      </w:divBdr>
    </w:div>
    <w:div w:id="2125998865">
      <w:bodyDiv w:val="1"/>
      <w:marLeft w:val="0"/>
      <w:marRight w:val="0"/>
      <w:marTop w:val="0"/>
      <w:marBottom w:val="0"/>
      <w:divBdr>
        <w:top w:val="none" w:sz="0" w:space="0" w:color="auto"/>
        <w:left w:val="none" w:sz="0" w:space="0" w:color="auto"/>
        <w:bottom w:val="none" w:sz="0" w:space="0" w:color="auto"/>
        <w:right w:val="none" w:sz="0" w:space="0" w:color="auto"/>
      </w:divBdr>
    </w:div>
    <w:div w:id="2126077752">
      <w:bodyDiv w:val="1"/>
      <w:marLeft w:val="0"/>
      <w:marRight w:val="0"/>
      <w:marTop w:val="0"/>
      <w:marBottom w:val="0"/>
      <w:divBdr>
        <w:top w:val="none" w:sz="0" w:space="0" w:color="auto"/>
        <w:left w:val="none" w:sz="0" w:space="0" w:color="auto"/>
        <w:bottom w:val="none" w:sz="0" w:space="0" w:color="auto"/>
        <w:right w:val="none" w:sz="0" w:space="0" w:color="auto"/>
      </w:divBdr>
    </w:div>
    <w:div w:id="2126465768">
      <w:bodyDiv w:val="1"/>
      <w:marLeft w:val="0"/>
      <w:marRight w:val="0"/>
      <w:marTop w:val="0"/>
      <w:marBottom w:val="0"/>
      <w:divBdr>
        <w:top w:val="none" w:sz="0" w:space="0" w:color="auto"/>
        <w:left w:val="none" w:sz="0" w:space="0" w:color="auto"/>
        <w:bottom w:val="none" w:sz="0" w:space="0" w:color="auto"/>
        <w:right w:val="none" w:sz="0" w:space="0" w:color="auto"/>
      </w:divBdr>
    </w:div>
    <w:div w:id="2126775833">
      <w:bodyDiv w:val="1"/>
      <w:marLeft w:val="0"/>
      <w:marRight w:val="0"/>
      <w:marTop w:val="0"/>
      <w:marBottom w:val="0"/>
      <w:divBdr>
        <w:top w:val="none" w:sz="0" w:space="0" w:color="auto"/>
        <w:left w:val="none" w:sz="0" w:space="0" w:color="auto"/>
        <w:bottom w:val="none" w:sz="0" w:space="0" w:color="auto"/>
        <w:right w:val="none" w:sz="0" w:space="0" w:color="auto"/>
      </w:divBdr>
    </w:div>
    <w:div w:id="2127115054">
      <w:bodyDiv w:val="1"/>
      <w:marLeft w:val="0"/>
      <w:marRight w:val="0"/>
      <w:marTop w:val="0"/>
      <w:marBottom w:val="0"/>
      <w:divBdr>
        <w:top w:val="none" w:sz="0" w:space="0" w:color="auto"/>
        <w:left w:val="none" w:sz="0" w:space="0" w:color="auto"/>
        <w:bottom w:val="none" w:sz="0" w:space="0" w:color="auto"/>
        <w:right w:val="none" w:sz="0" w:space="0" w:color="auto"/>
      </w:divBdr>
    </w:div>
    <w:div w:id="2127458056">
      <w:bodyDiv w:val="1"/>
      <w:marLeft w:val="0"/>
      <w:marRight w:val="0"/>
      <w:marTop w:val="0"/>
      <w:marBottom w:val="0"/>
      <w:divBdr>
        <w:top w:val="none" w:sz="0" w:space="0" w:color="auto"/>
        <w:left w:val="none" w:sz="0" w:space="0" w:color="auto"/>
        <w:bottom w:val="none" w:sz="0" w:space="0" w:color="auto"/>
        <w:right w:val="none" w:sz="0" w:space="0" w:color="auto"/>
      </w:divBdr>
    </w:div>
    <w:div w:id="2127693960">
      <w:bodyDiv w:val="1"/>
      <w:marLeft w:val="0"/>
      <w:marRight w:val="0"/>
      <w:marTop w:val="0"/>
      <w:marBottom w:val="0"/>
      <w:divBdr>
        <w:top w:val="none" w:sz="0" w:space="0" w:color="auto"/>
        <w:left w:val="none" w:sz="0" w:space="0" w:color="auto"/>
        <w:bottom w:val="none" w:sz="0" w:space="0" w:color="auto"/>
        <w:right w:val="none" w:sz="0" w:space="0" w:color="auto"/>
      </w:divBdr>
    </w:div>
    <w:div w:id="2128885260">
      <w:bodyDiv w:val="1"/>
      <w:marLeft w:val="0"/>
      <w:marRight w:val="0"/>
      <w:marTop w:val="0"/>
      <w:marBottom w:val="0"/>
      <w:divBdr>
        <w:top w:val="none" w:sz="0" w:space="0" w:color="auto"/>
        <w:left w:val="none" w:sz="0" w:space="0" w:color="auto"/>
        <w:bottom w:val="none" w:sz="0" w:space="0" w:color="auto"/>
        <w:right w:val="none" w:sz="0" w:space="0" w:color="auto"/>
      </w:divBdr>
    </w:div>
    <w:div w:id="2129278593">
      <w:bodyDiv w:val="1"/>
      <w:marLeft w:val="0"/>
      <w:marRight w:val="0"/>
      <w:marTop w:val="0"/>
      <w:marBottom w:val="0"/>
      <w:divBdr>
        <w:top w:val="none" w:sz="0" w:space="0" w:color="auto"/>
        <w:left w:val="none" w:sz="0" w:space="0" w:color="auto"/>
        <w:bottom w:val="none" w:sz="0" w:space="0" w:color="auto"/>
        <w:right w:val="none" w:sz="0" w:space="0" w:color="auto"/>
      </w:divBdr>
    </w:div>
    <w:div w:id="2129395971">
      <w:bodyDiv w:val="1"/>
      <w:marLeft w:val="0"/>
      <w:marRight w:val="0"/>
      <w:marTop w:val="0"/>
      <w:marBottom w:val="0"/>
      <w:divBdr>
        <w:top w:val="none" w:sz="0" w:space="0" w:color="auto"/>
        <w:left w:val="none" w:sz="0" w:space="0" w:color="auto"/>
        <w:bottom w:val="none" w:sz="0" w:space="0" w:color="auto"/>
        <w:right w:val="none" w:sz="0" w:space="0" w:color="auto"/>
      </w:divBdr>
    </w:div>
    <w:div w:id="2129426086">
      <w:bodyDiv w:val="1"/>
      <w:marLeft w:val="0"/>
      <w:marRight w:val="0"/>
      <w:marTop w:val="0"/>
      <w:marBottom w:val="0"/>
      <w:divBdr>
        <w:top w:val="none" w:sz="0" w:space="0" w:color="auto"/>
        <w:left w:val="none" w:sz="0" w:space="0" w:color="auto"/>
        <w:bottom w:val="none" w:sz="0" w:space="0" w:color="auto"/>
        <w:right w:val="none" w:sz="0" w:space="0" w:color="auto"/>
      </w:divBdr>
    </w:div>
    <w:div w:id="2129470753">
      <w:bodyDiv w:val="1"/>
      <w:marLeft w:val="0"/>
      <w:marRight w:val="0"/>
      <w:marTop w:val="0"/>
      <w:marBottom w:val="0"/>
      <w:divBdr>
        <w:top w:val="none" w:sz="0" w:space="0" w:color="auto"/>
        <w:left w:val="none" w:sz="0" w:space="0" w:color="auto"/>
        <w:bottom w:val="none" w:sz="0" w:space="0" w:color="auto"/>
        <w:right w:val="none" w:sz="0" w:space="0" w:color="auto"/>
      </w:divBdr>
    </w:div>
    <w:div w:id="2129546433">
      <w:bodyDiv w:val="1"/>
      <w:marLeft w:val="0"/>
      <w:marRight w:val="0"/>
      <w:marTop w:val="0"/>
      <w:marBottom w:val="0"/>
      <w:divBdr>
        <w:top w:val="none" w:sz="0" w:space="0" w:color="auto"/>
        <w:left w:val="none" w:sz="0" w:space="0" w:color="auto"/>
        <w:bottom w:val="none" w:sz="0" w:space="0" w:color="auto"/>
        <w:right w:val="none" w:sz="0" w:space="0" w:color="auto"/>
      </w:divBdr>
    </w:div>
    <w:div w:id="2129816019">
      <w:bodyDiv w:val="1"/>
      <w:marLeft w:val="0"/>
      <w:marRight w:val="0"/>
      <w:marTop w:val="0"/>
      <w:marBottom w:val="0"/>
      <w:divBdr>
        <w:top w:val="none" w:sz="0" w:space="0" w:color="auto"/>
        <w:left w:val="none" w:sz="0" w:space="0" w:color="auto"/>
        <w:bottom w:val="none" w:sz="0" w:space="0" w:color="auto"/>
        <w:right w:val="none" w:sz="0" w:space="0" w:color="auto"/>
      </w:divBdr>
    </w:div>
    <w:div w:id="2130320659">
      <w:bodyDiv w:val="1"/>
      <w:marLeft w:val="0"/>
      <w:marRight w:val="0"/>
      <w:marTop w:val="0"/>
      <w:marBottom w:val="0"/>
      <w:divBdr>
        <w:top w:val="none" w:sz="0" w:space="0" w:color="auto"/>
        <w:left w:val="none" w:sz="0" w:space="0" w:color="auto"/>
        <w:bottom w:val="none" w:sz="0" w:space="0" w:color="auto"/>
        <w:right w:val="none" w:sz="0" w:space="0" w:color="auto"/>
      </w:divBdr>
    </w:div>
    <w:div w:id="2130395157">
      <w:bodyDiv w:val="1"/>
      <w:marLeft w:val="0"/>
      <w:marRight w:val="0"/>
      <w:marTop w:val="0"/>
      <w:marBottom w:val="0"/>
      <w:divBdr>
        <w:top w:val="none" w:sz="0" w:space="0" w:color="auto"/>
        <w:left w:val="none" w:sz="0" w:space="0" w:color="auto"/>
        <w:bottom w:val="none" w:sz="0" w:space="0" w:color="auto"/>
        <w:right w:val="none" w:sz="0" w:space="0" w:color="auto"/>
      </w:divBdr>
    </w:div>
    <w:div w:id="2130583023">
      <w:bodyDiv w:val="1"/>
      <w:marLeft w:val="0"/>
      <w:marRight w:val="0"/>
      <w:marTop w:val="0"/>
      <w:marBottom w:val="0"/>
      <w:divBdr>
        <w:top w:val="none" w:sz="0" w:space="0" w:color="auto"/>
        <w:left w:val="none" w:sz="0" w:space="0" w:color="auto"/>
        <w:bottom w:val="none" w:sz="0" w:space="0" w:color="auto"/>
        <w:right w:val="none" w:sz="0" w:space="0" w:color="auto"/>
      </w:divBdr>
    </w:div>
    <w:div w:id="2130588607">
      <w:bodyDiv w:val="1"/>
      <w:marLeft w:val="0"/>
      <w:marRight w:val="0"/>
      <w:marTop w:val="0"/>
      <w:marBottom w:val="0"/>
      <w:divBdr>
        <w:top w:val="none" w:sz="0" w:space="0" w:color="auto"/>
        <w:left w:val="none" w:sz="0" w:space="0" w:color="auto"/>
        <w:bottom w:val="none" w:sz="0" w:space="0" w:color="auto"/>
        <w:right w:val="none" w:sz="0" w:space="0" w:color="auto"/>
      </w:divBdr>
    </w:div>
    <w:div w:id="2130734333">
      <w:bodyDiv w:val="1"/>
      <w:marLeft w:val="0"/>
      <w:marRight w:val="0"/>
      <w:marTop w:val="0"/>
      <w:marBottom w:val="0"/>
      <w:divBdr>
        <w:top w:val="none" w:sz="0" w:space="0" w:color="auto"/>
        <w:left w:val="none" w:sz="0" w:space="0" w:color="auto"/>
        <w:bottom w:val="none" w:sz="0" w:space="0" w:color="auto"/>
        <w:right w:val="none" w:sz="0" w:space="0" w:color="auto"/>
      </w:divBdr>
    </w:div>
    <w:div w:id="2131050390">
      <w:bodyDiv w:val="1"/>
      <w:marLeft w:val="0"/>
      <w:marRight w:val="0"/>
      <w:marTop w:val="0"/>
      <w:marBottom w:val="0"/>
      <w:divBdr>
        <w:top w:val="none" w:sz="0" w:space="0" w:color="auto"/>
        <w:left w:val="none" w:sz="0" w:space="0" w:color="auto"/>
        <w:bottom w:val="none" w:sz="0" w:space="0" w:color="auto"/>
        <w:right w:val="none" w:sz="0" w:space="0" w:color="auto"/>
      </w:divBdr>
    </w:div>
    <w:div w:id="2131236736">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 w:id="2131824130">
      <w:bodyDiv w:val="1"/>
      <w:marLeft w:val="0"/>
      <w:marRight w:val="0"/>
      <w:marTop w:val="0"/>
      <w:marBottom w:val="0"/>
      <w:divBdr>
        <w:top w:val="none" w:sz="0" w:space="0" w:color="auto"/>
        <w:left w:val="none" w:sz="0" w:space="0" w:color="auto"/>
        <w:bottom w:val="none" w:sz="0" w:space="0" w:color="auto"/>
        <w:right w:val="none" w:sz="0" w:space="0" w:color="auto"/>
      </w:divBdr>
    </w:div>
    <w:div w:id="2131971430">
      <w:bodyDiv w:val="1"/>
      <w:marLeft w:val="0"/>
      <w:marRight w:val="0"/>
      <w:marTop w:val="0"/>
      <w:marBottom w:val="0"/>
      <w:divBdr>
        <w:top w:val="none" w:sz="0" w:space="0" w:color="auto"/>
        <w:left w:val="none" w:sz="0" w:space="0" w:color="auto"/>
        <w:bottom w:val="none" w:sz="0" w:space="0" w:color="auto"/>
        <w:right w:val="none" w:sz="0" w:space="0" w:color="auto"/>
      </w:divBdr>
    </w:div>
    <w:div w:id="2132237619">
      <w:bodyDiv w:val="1"/>
      <w:marLeft w:val="0"/>
      <w:marRight w:val="0"/>
      <w:marTop w:val="0"/>
      <w:marBottom w:val="0"/>
      <w:divBdr>
        <w:top w:val="none" w:sz="0" w:space="0" w:color="auto"/>
        <w:left w:val="none" w:sz="0" w:space="0" w:color="auto"/>
        <w:bottom w:val="none" w:sz="0" w:space="0" w:color="auto"/>
        <w:right w:val="none" w:sz="0" w:space="0" w:color="auto"/>
      </w:divBdr>
    </w:div>
    <w:div w:id="2132434303">
      <w:bodyDiv w:val="1"/>
      <w:marLeft w:val="0"/>
      <w:marRight w:val="0"/>
      <w:marTop w:val="0"/>
      <w:marBottom w:val="0"/>
      <w:divBdr>
        <w:top w:val="none" w:sz="0" w:space="0" w:color="auto"/>
        <w:left w:val="none" w:sz="0" w:space="0" w:color="auto"/>
        <w:bottom w:val="none" w:sz="0" w:space="0" w:color="auto"/>
        <w:right w:val="none" w:sz="0" w:space="0" w:color="auto"/>
      </w:divBdr>
    </w:div>
    <w:div w:id="2132623114">
      <w:bodyDiv w:val="1"/>
      <w:marLeft w:val="0"/>
      <w:marRight w:val="0"/>
      <w:marTop w:val="0"/>
      <w:marBottom w:val="0"/>
      <w:divBdr>
        <w:top w:val="none" w:sz="0" w:space="0" w:color="auto"/>
        <w:left w:val="none" w:sz="0" w:space="0" w:color="auto"/>
        <w:bottom w:val="none" w:sz="0" w:space="0" w:color="auto"/>
        <w:right w:val="none" w:sz="0" w:space="0" w:color="auto"/>
      </w:divBdr>
    </w:div>
    <w:div w:id="2133398003">
      <w:bodyDiv w:val="1"/>
      <w:marLeft w:val="0"/>
      <w:marRight w:val="0"/>
      <w:marTop w:val="0"/>
      <w:marBottom w:val="0"/>
      <w:divBdr>
        <w:top w:val="none" w:sz="0" w:space="0" w:color="auto"/>
        <w:left w:val="none" w:sz="0" w:space="0" w:color="auto"/>
        <w:bottom w:val="none" w:sz="0" w:space="0" w:color="auto"/>
        <w:right w:val="none" w:sz="0" w:space="0" w:color="auto"/>
      </w:divBdr>
    </w:div>
    <w:div w:id="2133664400">
      <w:bodyDiv w:val="1"/>
      <w:marLeft w:val="0"/>
      <w:marRight w:val="0"/>
      <w:marTop w:val="0"/>
      <w:marBottom w:val="0"/>
      <w:divBdr>
        <w:top w:val="none" w:sz="0" w:space="0" w:color="auto"/>
        <w:left w:val="none" w:sz="0" w:space="0" w:color="auto"/>
        <w:bottom w:val="none" w:sz="0" w:space="0" w:color="auto"/>
        <w:right w:val="none" w:sz="0" w:space="0" w:color="auto"/>
      </w:divBdr>
    </w:div>
    <w:div w:id="2133858899">
      <w:bodyDiv w:val="1"/>
      <w:marLeft w:val="0"/>
      <w:marRight w:val="0"/>
      <w:marTop w:val="0"/>
      <w:marBottom w:val="0"/>
      <w:divBdr>
        <w:top w:val="none" w:sz="0" w:space="0" w:color="auto"/>
        <w:left w:val="none" w:sz="0" w:space="0" w:color="auto"/>
        <w:bottom w:val="none" w:sz="0" w:space="0" w:color="auto"/>
        <w:right w:val="none" w:sz="0" w:space="0" w:color="auto"/>
      </w:divBdr>
    </w:div>
    <w:div w:id="2133865724">
      <w:bodyDiv w:val="1"/>
      <w:marLeft w:val="0"/>
      <w:marRight w:val="0"/>
      <w:marTop w:val="0"/>
      <w:marBottom w:val="0"/>
      <w:divBdr>
        <w:top w:val="none" w:sz="0" w:space="0" w:color="auto"/>
        <w:left w:val="none" w:sz="0" w:space="0" w:color="auto"/>
        <w:bottom w:val="none" w:sz="0" w:space="0" w:color="auto"/>
        <w:right w:val="none" w:sz="0" w:space="0" w:color="auto"/>
      </w:divBdr>
    </w:div>
    <w:div w:id="2134670683">
      <w:bodyDiv w:val="1"/>
      <w:marLeft w:val="0"/>
      <w:marRight w:val="0"/>
      <w:marTop w:val="0"/>
      <w:marBottom w:val="0"/>
      <w:divBdr>
        <w:top w:val="none" w:sz="0" w:space="0" w:color="auto"/>
        <w:left w:val="none" w:sz="0" w:space="0" w:color="auto"/>
        <w:bottom w:val="none" w:sz="0" w:space="0" w:color="auto"/>
        <w:right w:val="none" w:sz="0" w:space="0" w:color="auto"/>
      </w:divBdr>
    </w:div>
    <w:div w:id="2135169075">
      <w:bodyDiv w:val="1"/>
      <w:marLeft w:val="0"/>
      <w:marRight w:val="0"/>
      <w:marTop w:val="0"/>
      <w:marBottom w:val="0"/>
      <w:divBdr>
        <w:top w:val="none" w:sz="0" w:space="0" w:color="auto"/>
        <w:left w:val="none" w:sz="0" w:space="0" w:color="auto"/>
        <w:bottom w:val="none" w:sz="0" w:space="0" w:color="auto"/>
        <w:right w:val="none" w:sz="0" w:space="0" w:color="auto"/>
      </w:divBdr>
    </w:div>
    <w:div w:id="2135169819">
      <w:bodyDiv w:val="1"/>
      <w:marLeft w:val="0"/>
      <w:marRight w:val="0"/>
      <w:marTop w:val="0"/>
      <w:marBottom w:val="0"/>
      <w:divBdr>
        <w:top w:val="none" w:sz="0" w:space="0" w:color="auto"/>
        <w:left w:val="none" w:sz="0" w:space="0" w:color="auto"/>
        <w:bottom w:val="none" w:sz="0" w:space="0" w:color="auto"/>
        <w:right w:val="none" w:sz="0" w:space="0" w:color="auto"/>
      </w:divBdr>
    </w:div>
    <w:div w:id="2135177952">
      <w:bodyDiv w:val="1"/>
      <w:marLeft w:val="0"/>
      <w:marRight w:val="0"/>
      <w:marTop w:val="0"/>
      <w:marBottom w:val="0"/>
      <w:divBdr>
        <w:top w:val="none" w:sz="0" w:space="0" w:color="auto"/>
        <w:left w:val="none" w:sz="0" w:space="0" w:color="auto"/>
        <w:bottom w:val="none" w:sz="0" w:space="0" w:color="auto"/>
        <w:right w:val="none" w:sz="0" w:space="0" w:color="auto"/>
      </w:divBdr>
    </w:div>
    <w:div w:id="2135903526">
      <w:bodyDiv w:val="1"/>
      <w:marLeft w:val="0"/>
      <w:marRight w:val="0"/>
      <w:marTop w:val="0"/>
      <w:marBottom w:val="0"/>
      <w:divBdr>
        <w:top w:val="none" w:sz="0" w:space="0" w:color="auto"/>
        <w:left w:val="none" w:sz="0" w:space="0" w:color="auto"/>
        <w:bottom w:val="none" w:sz="0" w:space="0" w:color="auto"/>
        <w:right w:val="none" w:sz="0" w:space="0" w:color="auto"/>
      </w:divBdr>
    </w:div>
    <w:div w:id="2136412401">
      <w:bodyDiv w:val="1"/>
      <w:marLeft w:val="0"/>
      <w:marRight w:val="0"/>
      <w:marTop w:val="0"/>
      <w:marBottom w:val="0"/>
      <w:divBdr>
        <w:top w:val="none" w:sz="0" w:space="0" w:color="auto"/>
        <w:left w:val="none" w:sz="0" w:space="0" w:color="auto"/>
        <w:bottom w:val="none" w:sz="0" w:space="0" w:color="auto"/>
        <w:right w:val="none" w:sz="0" w:space="0" w:color="auto"/>
      </w:divBdr>
    </w:div>
    <w:div w:id="2136870300">
      <w:bodyDiv w:val="1"/>
      <w:marLeft w:val="0"/>
      <w:marRight w:val="0"/>
      <w:marTop w:val="0"/>
      <w:marBottom w:val="0"/>
      <w:divBdr>
        <w:top w:val="none" w:sz="0" w:space="0" w:color="auto"/>
        <w:left w:val="none" w:sz="0" w:space="0" w:color="auto"/>
        <w:bottom w:val="none" w:sz="0" w:space="0" w:color="auto"/>
        <w:right w:val="none" w:sz="0" w:space="0" w:color="auto"/>
      </w:divBdr>
    </w:div>
    <w:div w:id="2137213379">
      <w:bodyDiv w:val="1"/>
      <w:marLeft w:val="0"/>
      <w:marRight w:val="0"/>
      <w:marTop w:val="0"/>
      <w:marBottom w:val="0"/>
      <w:divBdr>
        <w:top w:val="none" w:sz="0" w:space="0" w:color="auto"/>
        <w:left w:val="none" w:sz="0" w:space="0" w:color="auto"/>
        <w:bottom w:val="none" w:sz="0" w:space="0" w:color="auto"/>
        <w:right w:val="none" w:sz="0" w:space="0" w:color="auto"/>
      </w:divBdr>
    </w:div>
    <w:div w:id="2137214755">
      <w:bodyDiv w:val="1"/>
      <w:marLeft w:val="0"/>
      <w:marRight w:val="0"/>
      <w:marTop w:val="0"/>
      <w:marBottom w:val="0"/>
      <w:divBdr>
        <w:top w:val="none" w:sz="0" w:space="0" w:color="auto"/>
        <w:left w:val="none" w:sz="0" w:space="0" w:color="auto"/>
        <w:bottom w:val="none" w:sz="0" w:space="0" w:color="auto"/>
        <w:right w:val="none" w:sz="0" w:space="0" w:color="auto"/>
      </w:divBdr>
    </w:div>
    <w:div w:id="2137747561">
      <w:bodyDiv w:val="1"/>
      <w:marLeft w:val="0"/>
      <w:marRight w:val="0"/>
      <w:marTop w:val="0"/>
      <w:marBottom w:val="0"/>
      <w:divBdr>
        <w:top w:val="none" w:sz="0" w:space="0" w:color="auto"/>
        <w:left w:val="none" w:sz="0" w:space="0" w:color="auto"/>
        <w:bottom w:val="none" w:sz="0" w:space="0" w:color="auto"/>
        <w:right w:val="none" w:sz="0" w:space="0" w:color="auto"/>
      </w:divBdr>
    </w:div>
    <w:div w:id="2138209561">
      <w:bodyDiv w:val="1"/>
      <w:marLeft w:val="0"/>
      <w:marRight w:val="0"/>
      <w:marTop w:val="0"/>
      <w:marBottom w:val="0"/>
      <w:divBdr>
        <w:top w:val="none" w:sz="0" w:space="0" w:color="auto"/>
        <w:left w:val="none" w:sz="0" w:space="0" w:color="auto"/>
        <w:bottom w:val="none" w:sz="0" w:space="0" w:color="auto"/>
        <w:right w:val="none" w:sz="0" w:space="0" w:color="auto"/>
      </w:divBdr>
    </w:div>
    <w:div w:id="2138404953">
      <w:bodyDiv w:val="1"/>
      <w:marLeft w:val="0"/>
      <w:marRight w:val="0"/>
      <w:marTop w:val="0"/>
      <w:marBottom w:val="0"/>
      <w:divBdr>
        <w:top w:val="none" w:sz="0" w:space="0" w:color="auto"/>
        <w:left w:val="none" w:sz="0" w:space="0" w:color="auto"/>
        <w:bottom w:val="none" w:sz="0" w:space="0" w:color="auto"/>
        <w:right w:val="none" w:sz="0" w:space="0" w:color="auto"/>
      </w:divBdr>
    </w:div>
    <w:div w:id="2139494281">
      <w:bodyDiv w:val="1"/>
      <w:marLeft w:val="0"/>
      <w:marRight w:val="0"/>
      <w:marTop w:val="0"/>
      <w:marBottom w:val="0"/>
      <w:divBdr>
        <w:top w:val="none" w:sz="0" w:space="0" w:color="auto"/>
        <w:left w:val="none" w:sz="0" w:space="0" w:color="auto"/>
        <w:bottom w:val="none" w:sz="0" w:space="0" w:color="auto"/>
        <w:right w:val="none" w:sz="0" w:space="0" w:color="auto"/>
      </w:divBdr>
    </w:div>
    <w:div w:id="2139641290">
      <w:bodyDiv w:val="1"/>
      <w:marLeft w:val="0"/>
      <w:marRight w:val="0"/>
      <w:marTop w:val="0"/>
      <w:marBottom w:val="0"/>
      <w:divBdr>
        <w:top w:val="none" w:sz="0" w:space="0" w:color="auto"/>
        <w:left w:val="none" w:sz="0" w:space="0" w:color="auto"/>
        <w:bottom w:val="none" w:sz="0" w:space="0" w:color="auto"/>
        <w:right w:val="none" w:sz="0" w:space="0" w:color="auto"/>
      </w:divBdr>
    </w:div>
    <w:div w:id="2140495170">
      <w:bodyDiv w:val="1"/>
      <w:marLeft w:val="0"/>
      <w:marRight w:val="0"/>
      <w:marTop w:val="0"/>
      <w:marBottom w:val="0"/>
      <w:divBdr>
        <w:top w:val="none" w:sz="0" w:space="0" w:color="auto"/>
        <w:left w:val="none" w:sz="0" w:space="0" w:color="auto"/>
        <w:bottom w:val="none" w:sz="0" w:space="0" w:color="auto"/>
        <w:right w:val="none" w:sz="0" w:space="0" w:color="auto"/>
      </w:divBdr>
    </w:div>
    <w:div w:id="2141217704">
      <w:bodyDiv w:val="1"/>
      <w:marLeft w:val="0"/>
      <w:marRight w:val="0"/>
      <w:marTop w:val="0"/>
      <w:marBottom w:val="0"/>
      <w:divBdr>
        <w:top w:val="none" w:sz="0" w:space="0" w:color="auto"/>
        <w:left w:val="none" w:sz="0" w:space="0" w:color="auto"/>
        <w:bottom w:val="none" w:sz="0" w:space="0" w:color="auto"/>
        <w:right w:val="none" w:sz="0" w:space="0" w:color="auto"/>
      </w:divBdr>
    </w:div>
    <w:div w:id="2141532137">
      <w:bodyDiv w:val="1"/>
      <w:marLeft w:val="0"/>
      <w:marRight w:val="0"/>
      <w:marTop w:val="0"/>
      <w:marBottom w:val="0"/>
      <w:divBdr>
        <w:top w:val="none" w:sz="0" w:space="0" w:color="auto"/>
        <w:left w:val="none" w:sz="0" w:space="0" w:color="auto"/>
        <w:bottom w:val="none" w:sz="0" w:space="0" w:color="auto"/>
        <w:right w:val="none" w:sz="0" w:space="0" w:color="auto"/>
      </w:divBdr>
    </w:div>
    <w:div w:id="2141682204">
      <w:bodyDiv w:val="1"/>
      <w:marLeft w:val="0"/>
      <w:marRight w:val="0"/>
      <w:marTop w:val="0"/>
      <w:marBottom w:val="0"/>
      <w:divBdr>
        <w:top w:val="none" w:sz="0" w:space="0" w:color="auto"/>
        <w:left w:val="none" w:sz="0" w:space="0" w:color="auto"/>
        <w:bottom w:val="none" w:sz="0" w:space="0" w:color="auto"/>
        <w:right w:val="none" w:sz="0" w:space="0" w:color="auto"/>
      </w:divBdr>
    </w:div>
    <w:div w:id="2142186810">
      <w:bodyDiv w:val="1"/>
      <w:marLeft w:val="0"/>
      <w:marRight w:val="0"/>
      <w:marTop w:val="0"/>
      <w:marBottom w:val="0"/>
      <w:divBdr>
        <w:top w:val="none" w:sz="0" w:space="0" w:color="auto"/>
        <w:left w:val="none" w:sz="0" w:space="0" w:color="auto"/>
        <w:bottom w:val="none" w:sz="0" w:space="0" w:color="auto"/>
        <w:right w:val="none" w:sz="0" w:space="0" w:color="auto"/>
      </w:divBdr>
    </w:div>
    <w:div w:id="2142262469">
      <w:bodyDiv w:val="1"/>
      <w:marLeft w:val="0"/>
      <w:marRight w:val="0"/>
      <w:marTop w:val="0"/>
      <w:marBottom w:val="0"/>
      <w:divBdr>
        <w:top w:val="none" w:sz="0" w:space="0" w:color="auto"/>
        <w:left w:val="none" w:sz="0" w:space="0" w:color="auto"/>
        <w:bottom w:val="none" w:sz="0" w:space="0" w:color="auto"/>
        <w:right w:val="none" w:sz="0" w:space="0" w:color="auto"/>
      </w:divBdr>
    </w:div>
    <w:div w:id="2142460187">
      <w:bodyDiv w:val="1"/>
      <w:marLeft w:val="0"/>
      <w:marRight w:val="0"/>
      <w:marTop w:val="0"/>
      <w:marBottom w:val="0"/>
      <w:divBdr>
        <w:top w:val="none" w:sz="0" w:space="0" w:color="auto"/>
        <w:left w:val="none" w:sz="0" w:space="0" w:color="auto"/>
        <w:bottom w:val="none" w:sz="0" w:space="0" w:color="auto"/>
        <w:right w:val="none" w:sz="0" w:space="0" w:color="auto"/>
      </w:divBdr>
    </w:div>
    <w:div w:id="2142991309">
      <w:bodyDiv w:val="1"/>
      <w:marLeft w:val="0"/>
      <w:marRight w:val="0"/>
      <w:marTop w:val="0"/>
      <w:marBottom w:val="0"/>
      <w:divBdr>
        <w:top w:val="none" w:sz="0" w:space="0" w:color="auto"/>
        <w:left w:val="none" w:sz="0" w:space="0" w:color="auto"/>
        <w:bottom w:val="none" w:sz="0" w:space="0" w:color="auto"/>
        <w:right w:val="none" w:sz="0" w:space="0" w:color="auto"/>
      </w:divBdr>
    </w:div>
    <w:div w:id="2143762266">
      <w:bodyDiv w:val="1"/>
      <w:marLeft w:val="0"/>
      <w:marRight w:val="0"/>
      <w:marTop w:val="0"/>
      <w:marBottom w:val="0"/>
      <w:divBdr>
        <w:top w:val="none" w:sz="0" w:space="0" w:color="auto"/>
        <w:left w:val="none" w:sz="0" w:space="0" w:color="auto"/>
        <w:bottom w:val="none" w:sz="0" w:space="0" w:color="auto"/>
        <w:right w:val="none" w:sz="0" w:space="0" w:color="auto"/>
      </w:divBdr>
    </w:div>
    <w:div w:id="2144762982">
      <w:bodyDiv w:val="1"/>
      <w:marLeft w:val="0"/>
      <w:marRight w:val="0"/>
      <w:marTop w:val="0"/>
      <w:marBottom w:val="0"/>
      <w:divBdr>
        <w:top w:val="none" w:sz="0" w:space="0" w:color="auto"/>
        <w:left w:val="none" w:sz="0" w:space="0" w:color="auto"/>
        <w:bottom w:val="none" w:sz="0" w:space="0" w:color="auto"/>
        <w:right w:val="none" w:sz="0" w:space="0" w:color="auto"/>
      </w:divBdr>
    </w:div>
    <w:div w:id="2145852821">
      <w:bodyDiv w:val="1"/>
      <w:marLeft w:val="0"/>
      <w:marRight w:val="0"/>
      <w:marTop w:val="0"/>
      <w:marBottom w:val="0"/>
      <w:divBdr>
        <w:top w:val="none" w:sz="0" w:space="0" w:color="auto"/>
        <w:left w:val="none" w:sz="0" w:space="0" w:color="auto"/>
        <w:bottom w:val="none" w:sz="0" w:space="0" w:color="auto"/>
        <w:right w:val="none" w:sz="0" w:space="0" w:color="auto"/>
      </w:divBdr>
    </w:div>
    <w:div w:id="2145928368">
      <w:bodyDiv w:val="1"/>
      <w:marLeft w:val="0"/>
      <w:marRight w:val="0"/>
      <w:marTop w:val="0"/>
      <w:marBottom w:val="0"/>
      <w:divBdr>
        <w:top w:val="none" w:sz="0" w:space="0" w:color="auto"/>
        <w:left w:val="none" w:sz="0" w:space="0" w:color="auto"/>
        <w:bottom w:val="none" w:sz="0" w:space="0" w:color="auto"/>
        <w:right w:val="none" w:sz="0" w:space="0" w:color="auto"/>
      </w:divBdr>
    </w:div>
    <w:div w:id="21463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liac.org.uk/information-and-support/coeliac-disease/conditions-linked-to-coeliac-disease"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conditions-and-diseases/blood-and-immune-system-conditions/coeliac-disease"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crd.york.ac.uk/prospero/display_record.php?RecordID=1155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athenasheppard/coeliac-dta" TargetMode="External"/><Relationship Id="rId5" Type="http://schemas.openxmlformats.org/officeDocument/2006/relationships/numbering" Target="numbering.xml"/><Relationship Id="rId15" Type="http://schemas.openxmlformats.org/officeDocument/2006/relationships/hyperlink" Target="http://srdta.cochran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g.org.uk/covid-19-advice/covid-19-specific-non-biopsy-protocol-guidance-for-those-with-suspected-coeliac-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0BF2C2E64DE4196BF79C81098BE85" ma:contentTypeVersion="12" ma:contentTypeDescription="Create a new document." ma:contentTypeScope="" ma:versionID="8049247e7b7fba9be5c1199aef65fb71">
  <xsd:schema xmlns:xsd="http://www.w3.org/2001/XMLSchema" xmlns:xs="http://www.w3.org/2001/XMLSchema" xmlns:p="http://schemas.microsoft.com/office/2006/metadata/properties" xmlns:ns2="c646e195-6b96-449d-a402-0ffaca707cc8" xmlns:ns3="77c4dd26-4762-4f92-bdb7-ff59798f80e4" targetNamespace="http://schemas.microsoft.com/office/2006/metadata/properties" ma:root="true" ma:fieldsID="41885cfecb58fcf5b9cb122e9b90b136" ns2:_="" ns3:_="">
    <xsd:import namespace="c646e195-6b96-449d-a402-0ffaca707cc8"/>
    <xsd:import namespace="77c4dd26-4762-4f92-bdb7-ff59798f8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6e195-6b96-449d-a402-0ffaca707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4dd26-4762-4f92-bdb7-ff59798f80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Ouz162</b:Tag>
    <b:SourceType>JournalArticle</b:SourceType>
    <b:Guid>{AD73F714-48A9-422B-A746-55097DBE129E}</b:Guid>
    <b:Title>Rayyan - a web and mobile app for systematic reviews</b:Title>
    <b:JournalName>Systematic Reviews</b:JournalName>
    <b:Year>2016</b:Year>
    <b:Pages>210</b:Pages>
    <b:Volume>5</b:Volume>
    <b:Issue>1</b:Issue>
    <b:Author>
      <b:Author>
        <b:NameList>
          <b:Person>
            <b:Last>Ouzzani</b:Last>
            <b:First>Mourad</b:First>
          </b:Person>
          <b:Person>
            <b:Last>Hammady</b:Last>
            <b:First>Hossam</b:First>
          </b:Person>
          <b:Person>
            <b:Last>Fedorowicz</b:Last>
            <b:First>Zbys</b:First>
          </b:Person>
          <b:Person>
            <b:Last>Elmagarmid</b:Last>
            <b:First>Ahmed</b:First>
          </b:Person>
        </b:NameList>
      </b:Author>
    </b:Author>
    <b:RefOrder>1</b:RefOrder>
  </b:Source>
  <b:Source>
    <b:Tag>Whi111</b:Tag>
    <b:SourceType>JournalArticle</b:SourceType>
    <b:Guid>{B64DFC02-015E-41BA-8997-EFFD3EBA7AA1}</b:Guid>
    <b:Title>QUADAS-2: A revised tool for the quality assessment of diagnostic accuracy studies</b:Title>
    <b:JournalName>Annals of Internal Medicine</b:JournalName>
    <b:Year>2011</b:Year>
    <b:Pages>529-536</b:Pages>
    <b:Volume>155</b:Volume>
    <b:Issue>8</b:Issue>
    <b:Author>
      <b:Author>
        <b:Corporate>Whiting, Penny; Rutjes, Anne W. S.; Westwood, Marie E.; Mallett, Susan; Deeks, Jonathan J.; Reitsma, Johannes B.; Leeflang, Mariska M. G.; Sterne, Jonathan A. C.; Bossuyt, Patrick M. M.; the QUADAS-2 Group</b:Corporate>
      </b:Author>
    </b:Author>
    <b:RefOrder>2</b:RefOrder>
  </b:Source>
  <b:Source>
    <b:Tag>Whi13</b:Tag>
    <b:SourceType>JournalArticle</b:SourceType>
    <b:Guid>{3BF55E6B-6815-4CC4-A5A2-179CCB7C310B}</b:Guid>
    <b:Title>A systematic review classifies sources of bias and variation in diagnostic test accuracy studies</b:Title>
    <b:JournalName>Journal of Clinical Epidemiology</b:JournalName>
    <b:Year>2013</b:Year>
    <b:Pages>1093-1104</b:Pages>
    <b:Volume>66</b:Volume>
    <b:Issue>10</b:Issue>
    <b:Author>
      <b:Author>
        <b:Corporate>Whiting, Penny; Rutjes, Anne; Westwood, Marie; Mallett, Susan; QUADAS-2 Steering Group</b:Corporate>
      </b:Author>
    </b:Author>
    <b:RefOrder>3</b:RefOrder>
  </b:Source>
  <b:Source>
    <b:Tag>Rei051</b:Tag>
    <b:SourceType>JournalArticle</b:SourceType>
    <b:Guid>{86306385-1C15-4E44-8C09-CCF359D4DC71}</b:Guid>
    <b:Title>Bivariate analysis of sensitivity and specificity produces informative summary measures in diagnostic reviews</b:Title>
    <b:JournalName>Journal of Clinical Epidemiology</b:JournalName>
    <b:Year>2005</b:Year>
    <b:Pages>982-990</b:Pages>
    <b:Volume>58</b:Volume>
    <b:Issue>10</b:Issue>
    <b:Author>
      <b:Author>
        <b:NameList>
          <b:Person>
            <b:Last>Reitsma</b:Last>
            <b:First>J.</b:First>
          </b:Person>
          <b:Person>
            <b:Last>Glas</b:Last>
            <b:First>A.</b:First>
          </b:Person>
          <b:Person>
            <b:Last>Rutjes</b:Last>
            <b:First>A.</b:First>
          </b:Person>
          <b:Person>
            <b:Last>Scholten</b:Last>
            <b:First>R.</b:First>
          </b:Person>
          <b:Person>
            <b:Last>Bossuyt</b:Last>
            <b:First>R.</b:First>
          </b:Person>
          <b:Person>
            <b:Last>Zwinderman</b:Last>
            <b:First>A.</b:First>
          </b:Person>
        </b:NameList>
      </b:Author>
    </b:Author>
    <b:RefOrder>4</b:RefOrder>
  </b:Source>
  <b:Source>
    <b:Tag>Chu06</b:Tag>
    <b:SourceType>JournalArticle</b:SourceType>
    <b:Guid>{3060E3A5-9538-40FD-A503-9440EC008434}</b:Guid>
    <b:Title>Bivariate meta-analysis of sensitivity and specificity with sparse data: a generalized linear mixed model approach</b:Title>
    <b:JournalName>Journal of Clinical Epidemiology</b:JournalName>
    <b:Year>2006</b:Year>
    <b:Pages>1331-1333</b:Pages>
    <b:Volume>59</b:Volume>
    <b:Issue>12</b:Issue>
    <b:Author>
      <b:Author>
        <b:NameList>
          <b:Person>
            <b:Last>Chu</b:Last>
            <b:First>H.</b:First>
          </b:Person>
          <b:Person>
            <b:Last>Cole</b:Last>
            <b:First>S.</b:First>
          </b:Person>
        </b:NameList>
      </b:Author>
    </b:Author>
    <b:RefOrder>5</b:RefOrder>
  </b:Source>
  <b:Source>
    <b:Tag>Mur132</b:Tag>
    <b:SourceType>JournalArticle</b:SourceType>
    <b:Guid>{A7A76238-B7D3-4E78-8BBF-78EBE5994B72}</b:Guid>
    <b:Title>Joint BSPGHAN and Coeliac UK guidelines for the diagnosis and management of coeliac disease in children</b:Title>
    <b:JournalName>Archives of Disease in Childhood</b:JournalName>
    <b:Year>2013</b:Year>
    <b:Pages>806-811</b:Pages>
    <b:Volume>98</b:Volume>
    <b:Issue>10</b:Issue>
    <b:Author>
      <b:Author>
        <b:NameList>
          <b:Person>
            <b:Last>Murch</b:Last>
            <b:First>S.</b:First>
          </b:Person>
          <b:Person>
            <b:Last>Jenkins</b:Last>
            <b:First>H.</b:First>
          </b:Person>
          <b:Person>
            <b:Last>Auth</b:Last>
            <b:First>M.</b:First>
          </b:Person>
          <b:Person>
            <b:Last>Bremner</b:Last>
            <b:First>R.</b:First>
          </b:Person>
          <b:Person>
            <b:Last>Butt</b:Last>
            <b:First>A.</b:First>
          </b:Person>
          <b:Person>
            <b:Last>France</b:Last>
            <b:First>S.</b:First>
          </b:Person>
          <b:Person>
            <b:Last>Furman</b:Last>
            <b:First>M.</b:First>
          </b:Person>
          <b:Person>
            <b:Last>Gillett</b:Last>
            <b:First>P.</b:First>
          </b:Person>
          <b:Person>
            <b:Last>Kiparissi</b:Last>
            <b:First>F.</b:First>
          </b:Person>
          <b:Person>
            <b:Last>Lawson, M.</b:Last>
          </b:Person>
          <b:Person>
            <b:Last>McLain</b:Last>
            <b:First>B.</b:First>
          </b:Person>
          <b:Person>
            <b:Last>Morris</b:Last>
            <b:First>M.</b:First>
          </b:Person>
          <b:Person>
            <b:Last>Sleet</b:Last>
            <b:First>S.</b:First>
          </b:Person>
          <b:Person>
            <b:Last>Thorpe</b:Last>
            <b:First>M.</b:First>
          </b:Person>
        </b:NameList>
      </b:Author>
    </b:Author>
    <b:RefOrder>6</b:RefOrder>
  </b:Source>
  <b:Source>
    <b:Tag>Coe19</b:Tag>
    <b:SourceType>InternetSite</b:SourceType>
    <b:Guid>{90099F86-7950-4303-8DC5-76D2503C1ACA}</b:Guid>
    <b:Title>Coeliac UK: Associated Conditions and Complications</b:Title>
    <b:YearAccessed>2019</b:YearAccessed>
    <b:MonthAccessed>June</b:MonthAccessed>
    <b:DayAccessed>14</b:DayAccessed>
    <b:URL>https://www.coeliac.org.uk/coeliac-disease/associated-conditions-and-complications</b:URL>
    <b:RefOrder>7</b:RefOrder>
  </b:Source>
  <b:Source>
    <b:Tag>Wes14</b:Tag>
    <b:SourceType>JournalArticle</b:SourceType>
    <b:Guid>{38EA2A60-6D04-40DE-9F43-599A4337679B}</b:Guid>
    <b:Title>Incidence and prevalence of celiac disease and dermatitis herpetiformis in the UK over two decades: population-based study</b:Title>
    <b:Year>2014</b:Year>
    <b:JournalName>American Journal of Gastroenterology</b:JournalName>
    <b:Pages>757-768</b:Pages>
    <b:Volume>109</b:Volume>
    <b:Issue>5</b:Issue>
    <b:Author>
      <b:Author>
        <b:NameList>
          <b:Person>
            <b:Last>West</b:Last>
            <b:First>J.</b:First>
          </b:Person>
          <b:Person>
            <b:Last>Fleming</b:Last>
            <b:First>K. M.</b:First>
          </b:Person>
          <b:Person>
            <b:Last>Tata</b:Last>
            <b:First>L. J.</b:First>
          </b:Person>
          <b:Person>
            <b:Last>Card</b:Last>
            <b:First>T. R.</b:First>
          </b:Person>
          <b:Person>
            <b:Last>Crooks</b:Last>
            <b:First>C. J.</b:First>
          </b:Person>
        </b:NameList>
      </b:Author>
    </b:Author>
    <b:RefOrder>8</b:RefOrder>
  </b:Source>
  <b:Source>
    <b:Tag>Bin041</b:Tag>
    <b:SourceType>JournalArticle</b:SourceType>
    <b:Guid>{9707BA81-742F-4C63-92F9-917E3C4C6465}</b:Guid>
    <b:Title>Undiagnosed coeliac disease at age seven: population based prospective birth cohort study</b:Title>
    <b:JournalName>BMJ</b:JournalName>
    <b:Year>2004</b:Year>
    <b:Pages>322-323</b:Pages>
    <b:Volume>328</b:Volume>
    <b:Issue>7435</b:Issue>
    <b:Author>
      <b:Author>
        <b:Corporate>Bingley, P. J.; Williams, A. J.; Norcross, A. J.; Unsworth, D. J.; Lock, R. J.; Ness, A. R.; Jones, R. W.; Avon Longitudinal Study of Parents and Children Study Team</b:Corporate>
      </b:Author>
    </b:Author>
    <b:RefOrder>9</b:RefOrder>
  </b:Source>
  <b:Source>
    <b:Tag>Sar18</b:Tag>
    <b:SourceType>JournalArticle</b:SourceType>
    <b:Guid>{FB7F458E-7EAC-47F8-A32F-BFD20B9C577C}</b:Guid>
    <b:Title>HLA-DQ-gluten tetramer blood test accurately identifies patients with and without celiac disease in absence of gluten consumption</b:Title>
    <b:JournalName>Gatroenterology</b:JournalName>
    <b:Year>2018</b:Year>
    <b:Pages>886-896</b:Pages>
    <b:Volume>154</b:Volume>
    <b:Issue>4</b:Issue>
    <b:Author>
      <b:Author>
        <b:NameList>
          <b:Person>
            <b:Last>Sarna</b:Last>
            <b:First>V. K.</b:First>
          </b:Person>
          <b:Person>
            <b:Last>Lundin</b:Last>
            <b:First>K. E. A.</b:First>
          </b:Person>
          <b:Person>
            <b:Last>Morkrid</b:Last>
            <b:First>L.</b:First>
          </b:Person>
          <b:Person>
            <b:Last>Qiao</b:Last>
            <b:First>S-W.</b:First>
          </b:Person>
          <b:Person>
            <b:Last>Sollid</b:Last>
            <b:First>L. M.</b:First>
          </b:Person>
          <b:Person>
            <b:Last>Christophersen</b:Last>
            <b:First>A.</b:First>
          </b:Person>
        </b:NameList>
      </b:Author>
    </b:Author>
    <b:RefOrder>10</b:RefOrder>
  </b:Source>
  <b:Source>
    <b:Tag>Ros05</b:Tag>
    <b:SourceType>JournalArticle</b:SourceType>
    <b:Guid>{D38FAE26-ED44-4EC7-AD7E-576D5CCB5E8C}</b:Guid>
    <b:Title>The diagnostic accuracy of serologic tests for celiac disease: A systematic review</b:Title>
    <b:Year>2005</b:Year>
    <b:JournalName>Gastroenterology</b:JournalName>
    <b:Pages>S38-S46</b:Pages>
    <b:Volume>128</b:Volume>
    <b:Issue>4 (Supplement 1)</b:Issue>
    <b:Author>
      <b:Author>
        <b:NameList>
          <b:Person>
            <b:Last>Rostom</b:Last>
            <b:First>A.</b:First>
          </b:Person>
          <b:Person>
            <b:Last>Dube, C.</b:Last>
          </b:Person>
          <b:Person>
            <b:Last>Cranney</b:Last>
            <b:First>A.</b:First>
          </b:Person>
          <b:Person>
            <b:Last>Saloojee</b:Last>
            <b:First>N.</b:First>
          </b:Person>
          <b:Person>
            <b:Last>Sy</b:Last>
            <b:First>R.</b:First>
          </b:Person>
          <b:Person>
            <b:Last>Garritty</b:Last>
            <b:First>C.</b:First>
          </b:Person>
          <b:Person>
            <b:Last>Sampson</b:Last>
            <b:First>M.</b:First>
          </b:Person>
          <b:Person>
            <b:Last>Zhang</b:Last>
            <b:First>L.</b:First>
          </b:Person>
          <b:Person>
            <b:Last>Yazdi</b:Last>
            <b:First>F.</b:First>
          </b:Person>
          <b:Person>
            <b:Last>Mamaladze</b:Last>
            <b:First>V.</b:First>
          </b:Person>
          <b:Person>
            <b:Last>Pan</b:Last>
            <b:First>I.</b:First>
          </b:Person>
          <b:Person>
            <b:Last>MacNeil</b:Last>
            <b:First>J.</b:First>
          </b:Person>
          <b:Person>
            <b:Last>Mack</b:Last>
            <b:First>D.</b:First>
          </b:Person>
          <b:Person>
            <b:Last>Patel</b:Last>
            <b:First>D.</b:First>
          </b:Person>
          <b:Person>
            <b:Last>Moher</b:Last>
            <b:First>D.</b:First>
          </b:Person>
        </b:NameList>
      </b:Author>
    </b:Author>
    <b:RefOrder>11</b:RefOrder>
  </b:Source>
  <b:Source>
    <b:Tag>Gie12</b:Tag>
    <b:SourceType>JournalArticle</b:SourceType>
    <b:Guid>{3895EA94-59C0-429D-813D-E0BFD7E10E1F}</b:Guid>
    <b:Title>Accuracy of diagnostic antibody tests for coeliac disease in children: summary of an evidence report</b:Title>
    <b:JournalName>Journal of Pediatric Gastroenterology and Nutrition</b:JournalName>
    <b:Year>2012</b:Year>
    <b:Pages>229-241</b:Pages>
    <b:Volume>54</b:Volume>
    <b:Issue>2</b:Issue>
    <b:Author>
      <b:Author>
        <b:NameList>
          <b:Person>
            <b:Last>Giersiepen</b:Last>
            <b:First>K.</b:First>
          </b:Person>
          <b:Person>
            <b:Last>Lelgemann</b:Last>
            <b:First>M.</b:First>
          </b:Person>
          <b:Person>
            <b:Last>Stuhldreher</b:Last>
            <b:First>N.</b:First>
          </b:Person>
          <b:Person>
            <b:Last>Ronfani</b:Last>
            <b:First>L.</b:First>
          </b:Person>
          <b:Person>
            <b:Last>Husby</b:Last>
            <b:First>S.</b:First>
          </b:Person>
          <b:Person>
            <b:Last>Koletzko</b:Last>
            <b:First>S.</b:First>
          </b:Person>
          <b:Person>
            <b:Last>Korponay-Szabo</b:Last>
            <b:First>I. R.</b:First>
          </b:Person>
        </b:NameList>
      </b:Author>
    </b:Author>
    <b:RefOrder>12</b:RefOrder>
  </b:Source>
  <b:Source>
    <b:Tag>Sch13</b:Tag>
    <b:SourceType>JournalArticle</b:SourceType>
    <b:Guid>{AC02A263-4E8F-43E5-B60B-DA84655453BB}</b:Guid>
    <b:Title>Serological testing for celiac disease in adults</b:Title>
    <b:JournalName>United European Gastroenterology Journal</b:JournalName>
    <b:Year>2013</b:Year>
    <b:Pages>319-325</b:Pages>
    <b:Volume>1</b:Volume>
    <b:Issue>5</b:Issue>
    <b:Author>
      <b:Author>
        <b:NameList>
          <b:Person>
            <b:Last>Schyum</b:Last>
            <b:First>A. C.</b:First>
          </b:Person>
          <b:Person>
            <b:Last>Rumessen</b:Last>
            <b:First>J. J.</b:First>
          </b:Person>
        </b:NameList>
      </b:Author>
    </b:Author>
    <b:RefOrder>13</b:RefOrder>
  </b:Source>
  <b:Source>
    <b:Tag>She19</b:Tag>
    <b:SourceType>InternetSite</b:SourceType>
    <b:Guid>{8C75DB55-798C-4B16-965F-562E59074B99}</b:Guid>
    <b:Title>What is the accuracy of serological testing for diagnosing coeliac disease in adults and children? A systematic review</b:Title>
    <b:Year>2019</b:Year>
    <b:Author>
      <b:Author>
        <b:NameList>
          <b:Person>
            <b:Last>Sheppard</b:Last>
            <b:Middle>L.</b:Middle>
            <b:First>Athena</b:First>
          </b:Person>
          <b:Person>
            <b:Last>Whiting</b:Last>
            <b:First>Penny</b:First>
          </b:Person>
          <b:Person>
            <b:Last>Corfield</b:Last>
            <b:First>Victoria</b:First>
          </b:Person>
          <b:Person>
            <b:Last>Elwenspoek</b:Last>
            <b:Middle>M.C.</b:Middle>
            <b:First>Martha</b:First>
          </b:Person>
          <b:Person>
            <b:Last>Richards</b:Last>
            <b:First>Alison</b:First>
          </b:Person>
          <b:Person>
            <b:Last>Jones</b:Last>
            <b:Middle>E.</b:Middle>
            <b:First>Hayley</b:First>
          </b:Person>
          <b:Person>
            <b:Last>Watson</b:Last>
            <b:First>Jessica</b:First>
          </b:Person>
          <b:Person>
            <b:Last>Gillett</b:Last>
            <b:First>Peter</b:First>
          </b:Person>
          <b:Person>
            <b:Last>Everitt</b:Last>
            <b:First>Hazel</b:First>
          </b:Person>
        </b:NameList>
      </b:Author>
    </b:Author>
    <b:ProductionCompany>PROSPERO</b:ProductionCompany>
    <b:Month>January</b:Month>
    <b:Day>17</b:Day>
    <b:YearAccessed>2019</b:YearAccessed>
    <b:MonthAccessed>September</b:MonthAccessed>
    <b:DayAccessed>4</b:DayAccessed>
    <b:URL>https://www.crd.york.ac.uk/prospero/display_record.php?RecordID=115506</b:URL>
    <b:RefOrder>14</b:RefOrder>
  </b:Source>
  <b:Source>
    <b:Tag>Sta17</b:Tag>
    <b:SourceType>JournalArticle</b:SourceType>
    <b:Guid>{ED727959-3645-4BEF-A795-655B79B238C4}</b:Guid>
    <b:Author>
      <b:Author>
        <b:Corporate>StataCorp</b:Corporate>
      </b:Author>
    </b:Author>
    <b:Title>Stata Statistical Software: Release 16</b:Title>
    <b:JournalName>College Station, TX: StataCorp LLC</b:JournalName>
    <b:Year>2019</b:Year>
    <b:RefOrder>15</b:RefOrder>
  </b:Source>
  <b:Source>
    <b:Tag>The15</b:Tag>
    <b:SourceType>InternetSite</b:SourceType>
    <b:Guid>{9288715F-FA02-46F6-9033-835569386F4C}</b:Guid>
    <b:Author>
      <b:Author>
        <b:Corporate>The National Institute for Health and Care Excellence</b:Corporate>
      </b:Author>
    </b:Author>
    <b:Title>Coeliac disease: recognition, assessment and management (NG20)</b:Title>
    <b:Year>2015</b:Year>
    <b:YearAccessed>2020</b:YearAccessed>
    <b:MonthAccessed>January</b:MonthAccessed>
    <b:DayAccessed>15</b:DayAccessed>
    <b:URL>https://www.nice.org.uk/guidance/conditions-and-diseases/blood-and-immune-system-conditions/coeliac-disease</b:URL>
    <b:RefOrder>16</b:RefOrder>
  </b:Source>
  <b:Source>
    <b:Tag>Cen09</b:Tag>
    <b:SourceType>Book</b:SourceType>
    <b:Guid>{3D20E345-6EE6-47F2-953F-D5AA188B55FA}</b:Guid>
    <b:Title>Systematic Reviews: CRD’s guidance for undertaking reviews in health care</b:Title>
    <b:Year>2009</b:Year>
    <b:Author>
      <b:Author>
        <b:Corporate>Centre for Reviews and Dissemination (CRD)</b:Corporate>
      </b:Author>
    </b:Author>
    <b:Publisher>Centre for Reviews and Dissemination, University of York</b:Publisher>
    <b:RefOrder>17</b:RefOrder>
  </b:Source>
  <b:Source>
    <b:Tag>Dee13</b:Tag>
    <b:SourceType>InternetSite</b:SourceType>
    <b:Guid>{E49E51B9-2AAC-43DD-A541-AC0A53E24FA3}</b:Guid>
    <b:Title>Cochrane Handbook for Systematic Reviews of Diagnostic Test Accuracy Version 1.0.0</b:Title>
    <b:Year>2013</b:Year>
    <b:ProductionCompany>The Cochrane Collaboration</b:ProductionCompany>
    <b:YearAccessed>2020</b:YearAccessed>
    <b:MonthAccessed>January</b:MonthAccessed>
    <b:DayAccessed>15</b:DayAccessed>
    <b:URL>http://srdta.cochrane.org</b:URL>
    <b:Author>
      <b:Author>
        <b:NameList>
          <b:Person>
            <b:Last>Deeks</b:Last>
            <b:First>J</b:First>
            <b:Middle>J</b:Middle>
          </b:Person>
          <b:Person>
            <b:Last>Bossuyt</b:Last>
            <b:First>P</b:First>
            <b:Middle>M</b:Middle>
          </b:Person>
          <b:Person>
            <b:Last>Gatsonis</b:Last>
            <b:First>C</b:First>
            <b:Middle>(editors)</b:Middle>
          </b:Person>
        </b:NameList>
      </b:Author>
    </b:Author>
    <b:RefOrder>18</b:RefOrder>
  </b:Source>
  <b:Source>
    <b:Tag>Sin19</b:Tag>
    <b:SourceType>JournalArticle</b:SourceType>
    <b:Guid>{226A2172-3841-49AC-8FC6-E61FC7441F36}</b:Guid>
    <b:Title>Diagnostic Accuracy of Point of Care Tests for Diagnosing Celiac Disease: A Systematic Review and Meta-Analysis</b:Title>
    <b:Year>2019</b:Year>
    <b:JournalName>Journal of Clinical Gastroenterology</b:JournalName>
    <b:Pages>535-542</b:Pages>
    <b:Volume>53</b:Volume>
    <b:Issue>7</b:Issue>
    <b:Author>
      <b:Author>
        <b:NameList>
          <b:Person>
            <b:Last>Singh</b:Last>
            <b:First>Prashant</b:First>
          </b:Person>
          <b:Person>
            <b:Last>Arora</b:Last>
            <b:First>Ananya</b:First>
          </b:Person>
          <b:Person>
            <b:Last>Strand</b:Last>
            <b:Middle>A</b:Middle>
            <b:First>Tor</b:First>
          </b:Person>
          <b:Person>
            <b:Last>Leffler</b:Last>
            <b:Middle>A</b:Middle>
            <b:First>Daniel</b:First>
          </b:Person>
          <b:Person>
            <b:Last>Maki</b:Last>
            <b:First>Markku</b:First>
          </b:Person>
          <b:Person>
            <b:Last>Kelly</b:Last>
            <b:Middle>P</b:Middle>
            <b:First>Ciaran</b:First>
          </b:Person>
          <b:Person>
            <b:Last>Ahuja</b:Last>
            <b:First>Vineet</b:First>
          </b:Person>
          <b:Person>
            <b:Last>Makharia</b:Last>
            <b:Middle>K</b:Middle>
            <b:First>Govind</b:First>
          </b:Person>
        </b:NameList>
      </b:Author>
    </b:Author>
    <b:RefOrder>19</b:RefOrder>
  </b:Source>
  <b:Source>
    <b:Tag>Moh09</b:Tag>
    <b:SourceType>JournalArticle</b:SourceType>
    <b:Guid>{69EDCBFA-E72D-4777-A795-4979944975B6}</b:Guid>
    <b:Title>Preferred Reporting Items for a Systematic Review and Meta-analysis of Diagnostic Test Accuracy Studies: The PRISMA-DTA Statement</b:Title>
    <b:JournalName>JAMA</b:JournalName>
    <b:Year>2018</b:Year>
    <b:Pages>388-396</b:Pages>
    <b:Volume>319</b:Volume>
    <b:Issue>4</b:Issue>
    <b:Author>
      <b:Author>
        <b:Corporate>McInnes, Matthew D. F.; Moher, David; Thombs, Brett D; McGrath, Trevor A; Bossuyt, Patrick M; The PRISMA-DTA Group</b:Corporate>
      </b:Author>
    </b:Author>
    <b:RefOrder>20</b:RefOrder>
  </b:Source>
  <b:Source>
    <b:Tag>Lud13</b:Tag>
    <b:SourceType>JournalArticle</b:SourceType>
    <b:Guid>{A6931D75-2E94-4714-9930-6DB47296696A}</b:Guid>
    <b:Title>The Oslo definitions for coeliac disease and related terms</b:Title>
    <b:Year>2013</b:Year>
    <b:Author>
      <b:Author>
        <b:NameList>
          <b:Person>
            <b:Last>Ludvigsson</b:Last>
            <b:Middle>F</b:Middle>
            <b:First>Jonas</b:First>
          </b:Person>
          <b:Person>
            <b:Last>Leffler</b:Last>
            <b:Middle>A</b:Middle>
            <b:First>Daniel</b:First>
          </b:Person>
          <b:Person>
            <b:Last>Bai</b:Last>
            <b:First>Julio</b:First>
          </b:Person>
          <b:Person>
            <b:Last>Biagi</b:Last>
            <b:First>Federico</b:First>
          </b:Person>
          <b:Person>
            <b:Last>Fasano</b:Last>
            <b:First>Alessio</b:First>
          </b:Person>
          <b:Person>
            <b:Last>Green</b:Last>
            <b:Middle>H.R.</b:Middle>
            <b:First>Peter</b:First>
          </b:Person>
          <b:Person>
            <b:Last>Hadjivassiliou</b:Last>
            <b:First>Marios</b:First>
          </b:Person>
          <b:Person>
            <b:Last>Kaukinen</b:Last>
            <b:First>Katri</b:First>
          </b:Person>
          <b:Person>
            <b:Last>Kelly</b:Last>
            <b:First>Ciaran</b:First>
          </b:Person>
          <b:Person>
            <b:Last>Leonard</b:Last>
            <b:Middle>N</b:Middle>
            <b:First>Jonathan</b:First>
          </b:Person>
          <b:Person>
            <b:Last>Lundin</b:Last>
            <b:Middle>E</b:Middle>
            <b:First>Knut</b:First>
          </b:Person>
        </b:NameList>
      </b:Author>
    </b:Author>
    <b:JournalName>Gut</b:JournalName>
    <b:Pages>43-52</b:Pages>
    <b:Volume>62</b:Volume>
    <b:Issue>1</b:Issue>
    <b:RefOrder>21</b:RefOrder>
  </b:Source>
  <b:Source>
    <b:Tag>Wer17</b:Tag>
    <b:SourceType>JournalArticle</b:SourceType>
    <b:Guid>{D217B67E-3887-4282-BE07-7D8D13DFC2C1}</b:Guid>
    <b:Author>
      <b:Author>
        <b:NameList>
          <b:Person>
            <b:Last>Werkstetter</b:Last>
            <b:First>K</b:First>
            <b:Middle>J</b:Middle>
          </b:Person>
          <b:Person>
            <b:Last>Korponay-Szabó</b:Last>
            <b:First>I</b:First>
            <b:Middle>R</b:Middle>
          </b:Person>
          <b:Person>
            <b:Last>Popp</b:Last>
            <b:First>A</b:First>
          </b:Person>
          <b:Person>
            <b:Last>al.</b:Last>
            <b:First>et</b:First>
          </b:Person>
        </b:NameList>
      </b:Author>
    </b:Author>
    <b:Title>Accuracy in diagnosis of celiac disease without biopsies in clinical practice</b:Title>
    <b:JournalName>Gatroenterology</b:JournalName>
    <b:Year>2017</b:Year>
    <b:Pages>924-935</b:Pages>
    <b:Volume>153</b:Volume>
    <b:Issue>4</b:Issue>
    <b:RefOrder>22</b:RefOrder>
  </b:Source>
  <b:Source>
    <b:Tag>Wol17</b:Tag>
    <b:SourceType>JournalArticle</b:SourceType>
    <b:Guid>{421D395F-4C32-4420-B566-E527C66D581D}</b:Guid>
    <b:Title>Validation of antibody-based strategies for diagnosis of pediatric celiac disease without biopsy</b:Title>
    <b:JournalName>Gatroenterology</b:JournalName>
    <b:Year>2017</b:Year>
    <b:Pages>410-419</b:Pages>
    <b:Volume>153</b:Volume>
    <b:Issue>2</b:Issue>
    <b:Author>
      <b:Author>
        <b:NameList>
          <b:Person>
            <b:Last>Wolf</b:Last>
            <b:First>Johannes</b:First>
          </b:Person>
          <b:Person>
            <b:Last>Petroff</b:Last>
            <b:First>David</b:First>
          </b:Person>
          <b:Person>
            <b:Last>Richter</b:Last>
            <b:First>Thomas</b:First>
          </b:Person>
          <b:Person>
            <b:Last>al.</b:Last>
            <b:First>et</b:First>
          </b:Person>
        </b:NameList>
      </b:Author>
    </b:Author>
    <b:RefOrder>23</b:RefOrder>
  </b:Source>
  <b:Source>
    <b:Tag>Edw20</b:Tag>
    <b:SourceType>DocumentFromInternetSite</b:SourceType>
    <b:Guid>{E67ADB9A-1A73-4E0D-BB64-396D44E0F758}</b:Guid>
    <b:Title>BSG Interim Guidance: COVID-19 specific non-biopsy protocol for those with suspected coeliac disease</b:Title>
    <b:Year>2020</b:Year>
    <b:Month>June</b:Month>
    <b:Day>11</b:Day>
    <b:YearAccessed>2020</b:YearAccessed>
    <b:MonthAccessed>August</b:MonthAccessed>
    <b:DayAccessed>13</b:DayAccessed>
    <b:URL>https://www.bsg.org.uk/covid-19-advice/covid-19-specific-non-biopsy-protocol-guidance-for-those-with-suspected-coeliac-disease/</b:URL>
    <b:Author>
      <b:Author>
        <b:NameList>
          <b:Person>
            <b:Last>Edwards</b:Last>
            <b:First>Cathryn</b:First>
          </b:Person>
        </b:NameList>
      </b:Author>
    </b:Author>
    <b:RefOrder>24</b:RefOrder>
  </b:Source>
  <b:Source>
    <b:Tag>van10</b:Tag>
    <b:SourceType>JournalArticle</b:SourceType>
    <b:Guid>{E2D1F334-568F-496D-9F75-E8B079DEFA6A}</b:Guid>
    <b:Title>Diagnostic Testing for Celiac Disease Among Patients With Abdominal Symptoms: A Systematic Review</b:Title>
    <b:JournalName>JAMA</b:JournalName>
    <b:Year>2010</b:Year>
    <b:Pages>1738-1746</b:Pages>
    <b:Volume>303</b:Volume>
    <b:Issue>17</b:Issue>
    <b:Author>
      <b:Author>
        <b:NameList>
          <b:Person>
            <b:Last>van der Windt</b:Last>
            <b:Middle>A.W.M.</b:Middle>
            <b:First>Danielle</b:First>
          </b:Person>
          <b:Person>
            <b:Last>Jellema</b:Last>
            <b:First>Petra</b:First>
          </b:Person>
          <b:Person>
            <b:Last>Mulder</b:Last>
            <b:Middle>J</b:Middle>
            <b:First>Chris</b:First>
          </b:Person>
          <b:Person>
            <b:Last>Kneepkens</b:Last>
            <b:Middle>Frank</b:Middle>
            <b:First>C.M.</b:First>
          </b:Person>
          <b:Person>
            <b:Last>van der Horst</b:Last>
            <b:Middle>E</b:Middle>
            <b:First>Henriette</b:First>
          </b:Person>
        </b:NameList>
      </b:Author>
    </b:Author>
    <b:RefOrder>25</b:RefOrder>
  </b:Source>
  <b:Source>
    <b:Tag>Atk97</b:Tag>
    <b:SourceType>JournalArticle</b:SourceType>
    <b:Guid>{24726083-E0D5-4838-B62B-6F86B500EEAC}</b:Guid>
    <b:Author>
      <b:Author>
        <b:NameList>
          <b:Person>
            <b:Last>Atkinson</b:Last>
            <b:First>K</b:First>
          </b:Person>
          <b:Person>
            <b:Last>Tokmakajian</b:Last>
            <b:First>S</b:First>
          </b:Person>
          <b:Person>
            <b:Last>Watson</b:Last>
            <b:First>W</b:First>
          </b:Person>
          <b:Person>
            <b:Last>Gregor</b:Last>
            <b:First>J</b:First>
          </b:Person>
        </b:NameList>
      </b:Author>
    </b:Author>
    <b:Title>Evaluation of the endomysial antibody for celiac disease: operating properties and associated cost implications in clinical practice</b:Title>
    <b:JournalName>Canadian Journal of Gastroenterology</b:JournalName>
    <b:Year>1997</b:Year>
    <b:Pages>673-7</b:Pages>
    <b:Volume>11</b:Volume>
    <b:Issue>8</b:Issue>
    <b:RefOrder>26</b:RefOrder>
  </b:Source>
  <b:Source>
    <b:Tag>Abr06</b:Tag>
    <b:SourceType>JournalArticle</b:SourceType>
    <b:Guid>{811284F2-8C17-4D74-A384-3DBD58DD190E}</b:Guid>
    <b:Title>Utility in clinical practice of immunoglobulin a anti-tissue transglutaminase antibody for the diagnosis of celiac disease</b:Title>
    <b:JournalName>Clinical Gastroenterology &amp; Hepatology</b:JournalName>
    <b:Year>2006</b:Year>
    <b:Pages>726-30</b:Pages>
    <b:Volume>4</b:Volume>
    <b:Issue>6</b:Issue>
    <b:Author>
      <b:Author>
        <b:NameList>
          <b:Person>
            <b:Last>Abrams</b:Last>
            <b:Middle>A</b:Middle>
            <b:First>J</b:First>
          </b:Person>
          <b:Person>
            <b:Last>Brar</b:Last>
            <b:First>P</b:First>
          </b:Person>
          <b:Person>
            <b:Last>Diamond</b:Last>
            <b:First>B</b:First>
          </b:Person>
          <b:Person>
            <b:Last>Rotterdam</b:Last>
            <b:First>H</b:First>
          </b:Person>
          <b:Person>
            <b:Last>Green</b:Last>
            <b:Middle>H</b:Middle>
            <b:First>P</b:First>
          </b:Person>
        </b:NameList>
      </b:Author>
    </b:Author>
    <b:RefOrder>27</b:RefOrder>
  </b:Source>
  <b:Source>
    <b:Tag>AlS13</b:Tag>
    <b:SourceType>JournalArticle</b:SourceType>
    <b:Guid>{C9768A39-7222-4518-93C7-7595FF83C687}</b:Guid>
    <b:Title>Diagnostic utility of coeliac disease: a descriptive study in a tertiary care hospital</b:Title>
    <b:JournalName>Oman Medical Journal</b:JournalName>
    <b:Year>2013</b:Year>
    <b:Pages>232-6</b:Pages>
    <b:Volume>28</b:Volume>
    <b:Issue>4</b:Issue>
    <b:Author>
      <b:Author>
        <b:NameList>
          <b:Person>
            <b:Last>Al Saidi</b:Last>
            <b:Middle>S</b:Middle>
            <b:First>S</b:First>
          </b:Person>
          <b:Person>
            <b:Last>Al Harthi</b:Last>
            <b:Middle>O</b:Middle>
            <b:First>S</b:First>
          </b:Person>
          <b:Person>
            <b:Last>Mula-Abed</b:Last>
            <b:Middle>A</b:Middle>
            <b:First>W</b:First>
          </b:Person>
        </b:NameList>
      </b:Author>
    </b:Author>
    <b:RefOrder>28</b:RefOrder>
  </b:Source>
  <b:Source>
    <b:Tag>Ali12</b:Tag>
    <b:SourceType>JournalArticle</b:SourceType>
    <b:Guid>{8657A311-5686-4D09-A58E-601D043A4D09}</b:Guid>
    <b:Title>Is small intestinal biopsy always necessary to diagnose celiac disease in children?</b:Title>
    <b:JournalName>American Journal of Gastroenterology</b:JournalName>
    <b:Year>2012</b:Year>
    <b:Pages>S785</b:Pages>
    <b:Volume>1</b:Volume>
    <b:Author>
      <b:Author>
        <b:NameList>
          <b:Person>
            <b:Last>Ali</b:Last>
            <b:First>Z</b:First>
          </b:Person>
          <b:Person>
            <b:Last>Hagglund</b:Last>
            <b:First>K</b:First>
          </b:Person>
          <b:Person>
            <b:Last>Lyons</b:Last>
            <b:First>A</b:First>
          </b:Person>
          <b:Person>
            <b:Last>Sheikh</b:Last>
            <b:First>U</b:First>
          </b:Person>
          <b:Person>
            <b:Last>Lyons</b:Last>
            <b:First>H</b:First>
          </b:Person>
        </b:NameList>
      </b:Author>
    </b:Author>
    <b:RefOrder>29</b:RefOrder>
  </b:Source>
  <b:Source>
    <b:Tag>Alo09</b:Tag>
    <b:SourceType>JournalArticle</b:SourceType>
    <b:Guid>{872DCF8F-20C5-4B64-B334-DDACB970DF93}</b:Guid>
    <b:Title>Evaluation of intraepithelial duodenal subsets, marsh pathological grades, and anti transglutaminase antibodies in diagnosis of celiac disease in a paediatric population</b:Title>
    <b:JournalName>European Journal of Immunology</b:JournalName>
    <b:Year>2009</b:Year>
    <b:Pages>S704</b:Pages>
    <b:Volume>1</b:Volume>
    <b:Author>
      <b:Author>
        <b:NameList>
          <b:Person>
            <b:Last>Alonso</b:Last>
            <b:First>M</b:First>
          </b:Person>
          <b:Person>
            <b:Last>Saenz</b:Last>
            <b:First>M</b:First>
          </b:Person>
          <b:Person>
            <b:Last>Echaniz</b:Last>
            <b:First>P</b:First>
          </b:Person>
          <b:Person>
            <b:Last>Prada</b:Last>
            <b:First>A</b:First>
          </b:Person>
          <b:Person>
            <b:Last>De Juan</b:Last>
            <b:Middle>D</b:Middle>
            <b:First>M</b:First>
          </b:Person>
          <b:Person>
            <b:Last>Urreta</b:Last>
            <b:First>I</b:First>
          </b:Person>
          <b:Person>
            <b:Last>Elizaguirre</b:Last>
            <b:First>J</b:First>
          </b:Person>
          <b:Person>
            <b:Last>Larzabal</b:Last>
            <b:First>M</b:First>
          </b:Person>
          <b:Person>
            <b:Last>Cuarado</b:Last>
            <b:First>E</b:First>
          </b:Person>
        </b:NameList>
      </b:Author>
    </b:Author>
    <b:RefOrder>30</b:RefOrder>
  </b:Source>
  <b:Source>
    <b:Tag>Ash08</b:Tag>
    <b:SourceType>JournalArticle</b:SourceType>
    <b:Guid>{64EC62B8-6D5D-4363-8A07-E580F61681D4}</b:Guid>
    <b:Title>Elevated serum anti-Saccharomyces cerevisiae, anti-I2 and anti-OmpW antibody levels in patients with suspicion of celiac disease</b:Title>
    <b:JournalName>Journal of Clinical Immunology</b:JournalName>
    <b:Year>2008</b:Year>
    <b:Pages>486-94</b:Pages>
    <b:Volume>28</b:Volume>
    <b:Issue>5</b:Issue>
    <b:Author>
      <b:Author>
        <b:NameList>
          <b:Person>
            <b:Last>Ashorn</b:Last>
            <b:First>S</b:First>
          </b:Person>
          <b:Person>
            <b:Last>Raukola</b:Last>
            <b:First>H</b:First>
          </b:Person>
          <b:Person>
            <b:Last>Valineva</b:Last>
            <b:First>T</b:First>
          </b:Person>
          <b:Person>
            <b:Last>Ashorn</b:Last>
            <b:First>M</b:First>
          </b:Person>
          <b:Person>
            <b:Last>Wei</b:Last>
            <b:First>B</b:First>
          </b:Person>
          <b:Person>
            <b:Last>Braun</b:Last>
            <b:First>J</b:First>
          </b:Person>
          <b:Person>
            <b:Last>Rantala</b:Last>
            <b:First>I</b:First>
          </b:Person>
          <b:Person>
            <b:Last>Kaukinen</b:Last>
            <b:First>K</b:First>
          </b:Person>
          <b:Person>
            <b:Last>Luukkaala</b:Last>
            <b:First>T</b:First>
          </b:Person>
          <b:Person>
            <b:Last>Collin</b:Last>
            <b:First>P</b:First>
          </b:Person>
          <b:Person>
            <b:Last>Maki</b:Last>
            <b:First>M</b:First>
          </b:Person>
          <b:Person>
            <b:Last>Iltanen</b:Last>
            <b:First>S</b:First>
          </b:Person>
        </b:NameList>
      </b:Author>
    </b:Author>
    <b:RefOrder>31</b:RefOrder>
  </b:Source>
  <b:Source>
    <b:Tag>Abe09</b:Tag>
    <b:SourceType>JournalArticle</b:SourceType>
    <b:Guid>{D40DD21A-0B56-4C63-9034-F49C374B939E}</b:Guid>
    <b:Title>Serologic screening for celiac disease in children: a comparison between established assays and tests with deamidated gliadin-derived peptides plus conjugates for both IgA and IgG antibodies</b:Title>
    <b:JournalName>APMIS</b:JournalName>
    <b:Year>2009</b:Year>
    <b:Pages>808-13</b:Pages>
    <b:Volume>117</b:Volume>
    <b:Issue>11</b:Issue>
    <b:Author>
      <b:Author>
        <b:NameList>
          <b:Person>
            <b:Last>Aberg</b:Last>
            <b:Middle>K</b:Middle>
            <b:First>A</b:First>
          </b:Person>
          <b:Person>
            <b:Last>Olcen</b:Last>
            <b:First>P</b:First>
          </b:Person>
        </b:NameList>
      </b:Author>
    </b:Author>
    <b:RefOrder>32</b:RefOrder>
  </b:Source>
  <b:Source>
    <b:Tag>Bar14</b:Tag>
    <b:SourceType>JournalArticle</b:SourceType>
    <b:Guid>{2E3C3C71-79D0-4D96-8ADF-0264CD69041E}</b:Guid>
    <b:Title>Prediction of celiac disease at endoscopy</b:Title>
    <b:JournalName>Endoscopy</b:JournalName>
    <b:Year>2014</b:Year>
    <b:Pages>110-9</b:Pages>
    <b:Volume>46</b:Volume>
    <b:Issue>2</b:Issue>
    <b:Author>
      <b:Author>
        <b:NameList>
          <b:Person>
            <b:Last>Barada</b:Last>
            <b:First>K</b:First>
          </b:Person>
          <b:Person>
            <b:Last>Habib</b:Last>
            <b:Middle>H</b:Middle>
            <b:First>R</b:First>
          </b:Person>
          <b:Person>
            <b:Last>Malli</b:Last>
            <b:First>A</b:First>
          </b:Person>
          <b:Person>
            <b:Last>Hashash</b:Last>
            <b:Middle>G</b:Middle>
            <b:First>J</b:First>
          </b:Person>
          <b:Person>
            <b:Last>Halawi</b:Last>
            <b:First>H</b:First>
          </b:Person>
          <b:Person>
            <b:Last>Maasri</b:Last>
            <b:First>K</b:First>
          </b:Person>
          <b:Person>
            <b:Last>Tawil</b:Last>
            <b:First>A</b:First>
          </b:Person>
          <b:Person>
            <b:Last>Mourad</b:Last>
            <b:First>F</b:First>
          </b:Person>
          <b:Person>
            <b:Last>Sharara</b:Last>
            <b:Middle>I</b:Middle>
            <b:First>A</b:First>
          </b:Person>
          <b:Person>
            <b:Last>Soweid</b:Last>
            <b:First>A</b:First>
          </b:Person>
          <b:Person>
            <b:Last>Sukkarieh</b:Last>
            <b:First>I</b:First>
          </b:Person>
          <b:Person>
            <b:Last>Chakhachiro</b:Last>
            <b:First>Z</b:First>
          </b:Person>
          <b:Person>
            <b:Last>Jabbour</b:Last>
            <b:First>M</b:First>
          </b:Person>
          <b:Person>
            <b:Last>Fasano</b:Last>
            <b:First>A</b:First>
          </b:Person>
          <b:Person>
            <b:Last>Santora</b:Last>
            <b:First>D</b:First>
          </b:Person>
          <b:Person>
            <b:Last>Arguelles</b:Last>
            <b:First>C</b:First>
          </b:Person>
          <b:Person>
            <b:Last>Murray</b:Last>
            <b:Middle>A</b:Middle>
            <b:First>J</b:First>
          </b:Person>
          <b:Person>
            <b:Last>Green</b:Last>
            <b:Middle>H</b:Middle>
            <b:First>P</b:First>
          </b:Person>
        </b:NameList>
      </b:Author>
    </b:Author>
    <b:RefOrder>33</b:RefOrder>
  </b:Source>
  <b:Source>
    <b:Tag>Bar05</b:Tag>
    <b:SourceType>JournalArticle</b:SourceType>
    <b:Guid>{B395EA3B-6ACF-4CB4-895F-4747DB363172}</b:Guid>
    <b:Title>Can tissue transglutaminase antibody titers replace small-bowel biopsy to diagnose celiac disease in select pediatric populations?</b:Title>
    <b:JournalName>Pediatrics</b:JournalName>
    <b:Year>2005</b:Year>
    <b:Pages>1341-6</b:Pages>
    <b:Volume>115</b:Volume>
    <b:Issue>5</b:Issue>
    <b:Author>
      <b:Author>
        <b:NameList>
          <b:Person>
            <b:Last>Barker</b:Last>
            <b:Middle>C</b:Middle>
            <b:First>C</b:First>
          </b:Person>
          <b:Person>
            <b:Last>Mitton</b:Last>
            <b:First>C</b:First>
          </b:Person>
          <b:Person>
            <b:Last>Jevon</b:Last>
            <b:First>G</b:First>
          </b:Person>
          <b:Person>
            <b:Last>Mock</b:Last>
            <b:First>T</b:First>
          </b:Person>
        </b:NameList>
      </b:Author>
    </b:Author>
    <b:RefOrder>34</b:RefOrder>
  </b:Source>
  <b:Source>
    <b:Tag>Bas01</b:Tag>
    <b:SourceType>JournalArticle</b:SourceType>
    <b:Guid>{CE9ADFBD-D893-4D1E-93D9-8C098EABBB8E}</b:Guid>
    <b:Title>Role of anti-transglutaminase (anti-tTG), anti-gliadin, and anti-endomysium serum antibodies in diagnosing celiac disease: a comparison of four different commercial kits for anti-tTG determination</b:Title>
    <b:JournalName>Journal of Clinical Laboratory Analysis</b:JournalName>
    <b:Year>2001</b:Year>
    <b:Pages>112-5</b:Pages>
    <b:Volume>15</b:Volume>
    <b:Issue>3</b:Issue>
    <b:Author>
      <b:Author>
        <b:NameList>
          <b:Person>
            <b:Last>Basso</b:Last>
            <b:First>D</b:First>
          </b:Person>
          <b:Person>
            <b:Last>Gallo</b:Last>
            <b:First>N</b:First>
          </b:Person>
          <b:Person>
            <b:Last>Guariso</b:Last>
            <b:First>G</b:First>
          </b:Person>
          <b:Person>
            <b:Last>Pittoni</b:Last>
            <b:First>M</b:First>
          </b:Person>
          <b:Person>
            <b:Last>Piva</b:Last>
            <b:Middle>G</b:Middle>
            <b:First>M</b:First>
          </b:Person>
          <b:Person>
            <b:Last>Plebani</b:Last>
            <b:First>M</b:First>
          </b:Person>
        </b:NameList>
      </b:Author>
    </b:Author>
    <b:RefOrder>35</b:RefOrder>
  </b:Source>
  <b:Source>
    <b:Tag>Bay15</b:Tag>
    <b:SourceType>JournalArticle</b:SourceType>
    <b:Guid>{2EB7403A-6D36-4F4C-B04B-B4B0C7FC0ACA}</b:Guid>
    <b:Title>Diagnostic accuracy of IgA anti-tissue transglutaminase in celiac disease in Van-Turkey</b:Title>
    <b:JournalName>Eastern Journal of Medicine</b:JournalName>
    <b:Year>2015</b:Year>
    <b:Pages>20-23</b:Pages>
    <b:Volume>20</b:Volume>
    <b:Issue>1</b:Issue>
    <b:Author>
      <b:Author>
        <b:NameList>
          <b:Person>
            <b:Last>Bayram</b:Last>
            <b:First>Y</b:First>
          </b:Person>
          <b:Person>
            <b:Last>Parlak</b:Last>
            <b:First>M</b:First>
          </b:Person>
          <b:Person>
            <b:Last>Aypak</b:Last>
            <b:First>C</b:First>
          </b:Person>
          <b:Person>
            <b:Last>Bayram</b:Last>
            <b:First>I</b:First>
          </b:Person>
          <b:Person>
            <b:Last>Yilmaz</b:Last>
            <b:First>D</b:First>
          </b:Person>
          <b:Person>
            <b:Last>Cikman</b:Last>
            <b:First>A</b:First>
          </b:Person>
        </b:NameList>
      </b:Author>
    </b:Author>
    <b:RefOrder>36</b:RefOrder>
  </b:Source>
  <b:Source>
    <b:Tag>Bha05</b:Tag>
    <b:SourceType>JournalArticle</b:SourceType>
    <b:Guid>{08C7C2C9-46FA-4052-851D-2EB9DD542A20}</b:Guid>
    <b:Title>Celiac disease with mild to moderate histologic changes is a common cause of chronic diarrhea in Indian children</b:Title>
    <b:JournalName>Journal of Pediatric Gastroenterology &amp; Nutrition</b:JournalName>
    <b:Year>2005</b:Year>
    <b:Pages>204-209</b:Pages>
    <b:Volume>41</b:Volume>
    <b:Issue>2</b:Issue>
    <b:Author>
      <b:Author>
        <b:NameList>
          <b:Person>
            <b:Last>Bhatnagar</b:Last>
            <b:First>S</b:First>
          </b:Person>
          <b:Person>
            <b:Last>Gupta</b:Last>
            <b:Middle>D</b:Middle>
            <b:First>S</b:First>
          </b:Person>
          <b:Person>
            <b:Last>Mathur</b:Last>
            <b:First>M</b:First>
          </b:Person>
          <b:Person>
            <b:Last>Phillips</b:Last>
            <b:Middle>D</b:Middle>
            <b:First>A</b:First>
          </b:Person>
          <b:Person>
            <b:Last>Kumar</b:Last>
            <b:First>R</b:First>
          </b:Person>
          <b:Person>
            <b:Last>Knutton</b:Last>
            <b:First>S</b:First>
          </b:Person>
          <b:Person>
            <b:Last>Unsworth</b:Last>
            <b:Middle>J</b:Middle>
            <b:First>D</b:First>
          </b:Person>
          <b:Person>
            <b:Last>Lock</b:Last>
            <b:Middle>J</b:Middle>
            <b:First>R</b:First>
          </b:Person>
          <b:Person>
            <b:Last>Natchu</b:Last>
            <b:Middle>C</b:Middle>
            <b:First>U</b:First>
          </b:Person>
          <b:Person>
            <b:Last>Mukhopadjyaya</b:Last>
            <b:First>S</b:First>
          </b:Person>
          <b:Person>
            <b:Last>Saini</b:Last>
            <b:First>S</b:First>
          </b:Person>
          <b:Person>
            <b:Last>Bhan</b:Last>
            <b:Middle>K</b:Middle>
            <b:First>M</b:First>
          </b:Person>
        </b:NameList>
      </b:Author>
    </b:Author>
    <b:RefOrder>37</b:RefOrder>
  </b:Source>
  <b:Source>
    <b:Tag>Bis18</b:Tag>
    <b:SourceType>JournalArticle</b:SourceType>
    <b:Guid>{2B0F4AAC-F96A-455D-84C6-52FB0DA3A27B}</b:Guid>
    <b:Title>Prospective Evaluation of the ESPGHAN Guidelines for Diagnosis of Coeliac Disease in New Zealand Children</b:Title>
    <b:JournalName>Journal of Pediatric Gastroenterology &amp; Nutrition</b:JournalName>
    <b:Year>2018</b:Year>
    <b:Pages>18</b:Pages>
    <b:Volume>18</b:Volume>
    <b:Author>
      <b:Author>
        <b:NameList>
          <b:Person>
            <b:Last>Bishop</b:Last>
            <b:First>J</b:First>
          </b:Person>
          <b:Person>
            <b:Last>Reed</b:Last>
            <b:First>P</b:First>
          </b:Person>
          <b:Person>
            <b:Last>Austin</b:Last>
            <b:First>P</b:First>
          </b:Person>
          <b:Person>
            <b:Last>Hurst</b:Last>
            <b:First>M</b:First>
          </b:Person>
          <b:Person>
            <b:Last>Ameratunga</b:Last>
            <b:First>R</b:First>
          </b:Person>
          <b:Person>
            <b:Last>Craigie</b:Last>
            <b:First>A</b:First>
          </b:Person>
          <b:Person>
            <b:Last>McFarlane</b:Last>
            <b:First>J</b:First>
          </b:Person>
          <b:Person>
            <b:Last>Chin</b:Last>
            <b:Middle>E</b:Middle>
            <b:First>S</b:First>
          </b:Person>
          <b:Person>
            <b:Last>Mouat</b:Last>
            <b:Middle>M</b:Middle>
            <b:First>S</b:First>
          </b:Person>
          <b:Person>
            <b:Last>Evans</b:Last>
            <b:Middle>M</b:Middle>
            <b:First>H</b:First>
          </b:Person>
        </b:NameList>
      </b:Author>
    </b:Author>
    <b:RefOrder>38</b:RefOrder>
  </b:Source>
  <b:Source>
    <b:Tag>Bow00</b:Tag>
    <b:SourceType>JournalArticle</b:SourceType>
    <b:Guid>{1C10908A-41D0-489C-99C6-4627B3D217BB}</b:Guid>
    <b:Title>Cost-effective strategy for the serological investigation of coeliac disease</b:Title>
    <b:JournalName>Annals of Clinical Biochemistry</b:JournalName>
    <b:Year>2000</b:Year>
    <b:Pages>467-70</b:Pages>
    <b:Volume>47</b:Volume>
    <b:Issue>4</b:Issue>
    <b:Author>
      <b:Author>
        <b:NameList>
          <b:Person>
            <b:Last>Bowron</b:Last>
            <b:First>A</b:First>
          </b:Person>
          <b:Person>
            <b:Last>Moorghen</b:Last>
            <b:First>M</b:First>
          </b:Person>
          <b:Person>
            <b:Last>Morgan</b:Last>
            <b:Middle>E</b:Middle>
            <b:First>J</b:First>
          </b:Person>
          <b:Person>
            <b:Last>Osborne</b:Last>
            <b:Middle>R</b:Middle>
            <b:First>J</b:First>
          </b:Person>
          <b:Person>
            <b:Last>Stansbie</b:Last>
            <b:First>D</b:First>
          </b:Person>
          <b:Person>
            <b:Last>Stone</b:Last>
            <b:Middle>E</b:Middle>
            <b:First>J</b:First>
          </b:Person>
        </b:NameList>
      </b:Author>
    </b:Author>
    <b:RefOrder>39</b:RefOrder>
  </b:Source>
  <b:Source>
    <b:Tag>Boz11</b:Tag>
    <b:SourceType>JournalArticle</b:SourceType>
    <b:Guid>{C6F97DB7-05F1-4083-8254-9192FE9FCE90}</b:Guid>
    <b:Title>Aeskulisa and H-TTG/DGP screen for celiac disease diagnosis</b:Title>
    <b:JournalName>Clinical Chemistry and Laboratory Medicine</b:JournalName>
    <b:Year>2011</b:Year>
    <b:Pages>S596</b:Pages>
    <b:Volume>1</b:Volume>
    <b:Author>
      <b:Author>
        <b:NameList>
          <b:Person>
            <b:Last>Bozzato</b:Last>
            <b:First>D</b:First>
          </b:Person>
          <b:Person>
            <b:Last>Rossi</b:Last>
            <b:First>E</b:First>
          </b:Person>
          <b:Person>
            <b:Last>Pelloso</b:Last>
            <b:First>M</b:First>
          </b:Person>
          <b:Person>
            <b:Last>Guariso</b:Last>
            <b:First>G</b:First>
          </b:Person>
          <b:Person>
            <b:Last>Moz</b:Last>
            <b:First>S</b:First>
          </b:Person>
          <b:Person>
            <b:Last>Padoan</b:Last>
            <b:First>A</b:First>
          </b:Person>
          <b:Person>
            <b:Last>Fadi</b:Last>
            <b:First>E</b:First>
          </b:Person>
          <b:Person>
            <b:Last>Fogar</b:Last>
            <b:First>P</b:First>
          </b:Person>
          <b:Person>
            <b:Last>Greco</b:Last>
            <b:First>E</b:First>
          </b:Person>
          <b:Person>
            <b:Last>Navaglia</b:Last>
            <b:First>F</b:First>
          </b:Person>
          <b:Person>
            <b:Last>Basso</b:Last>
            <b:First>D</b:First>
          </b:Person>
          <b:Person>
            <b:Last>Plebani</b:Last>
            <b:First>M</b:First>
          </b:Person>
        </b:NameList>
      </b:Author>
    </b:Author>
    <b:RefOrder>40</b:RefOrder>
  </b:Source>
  <b:Source>
    <b:Tag>Bur90</b:Tag>
    <b:SourceType>JournalArticle</b:SourceType>
    <b:Guid>{55DEC072-A6B5-4561-94E2-9FADCADE8CA4}</b:Guid>
    <b:Title>THE DIAGNOSTIC SIGNIFICANCE OF GLIADIN AND ENDOMYSIUM ANTIBODIES IN CHILDHOOD CELIAC-DISEASE</b:Title>
    <b:JournalName>Kluwer Academic Publ</b:JournalName>
    <b:Year>1990</b:Year>
    <b:Pages>177-187</b:Pages>
    <b:Author>
      <b:Author>
        <b:NameList>
          <b:Person>
            <b:Last>Burginwolff</b:Last>
            <b:First>A</b:First>
          </b:Person>
          <b:Person>
            <b:Last>Gaze</b:Last>
            <b:First>H</b:First>
          </b:Person>
          <b:Person>
            <b:Last>Hadziselimovic</b:Last>
            <b:First>F</b:First>
          </b:Person>
          <b:Person>
            <b:Last>Lentze</b:Last>
            <b:Middle>J</b:Middle>
            <b:First>M</b:First>
          </b:Person>
          <b:Person>
            <b:Last>Nussle</b:Last>
            <b:First>D</b:First>
          </b:Person>
        </b:NameList>
      </b:Author>
    </b:Author>
    <b:RefOrder>41</b:RefOrder>
  </b:Source>
  <b:Source>
    <b:Tag>Cam97</b:Tag>
    <b:SourceType>JournalArticle</b:SourceType>
    <b:Guid>{76A3175A-F187-421D-8722-3978C36D525B}</b:Guid>
    <b:Title>Predictive value of antigliadin, antireticulin, and antiendomysium antibodies in the diagnosis of gluten-associated enteropathy</b:Title>
    <b:JournalName>Revista Espanola de Pediatria</b:JournalName>
    <b:Year>1997</b:Year>
    <b:Pages>309-314</b:Pages>
    <b:Volume>53</b:Volume>
    <b:Issue>316</b:Issue>
    <b:Author>
      <b:Author>
        <b:NameList>
          <b:Person>
            <b:Last>Camarero</b:Last>
            <b:First>C</b:First>
          </b:Person>
          <b:Person>
            <b:Last>Roldan</b:Last>
            <b:First>B</b:First>
          </b:Person>
          <b:Person>
            <b:Last>Sebastian</b:Last>
            <b:First>M</b:First>
          </b:Person>
          <b:Person>
            <b:Last>Barrio</b:Last>
            <b:First>A</b:First>
          </b:Person>
          <b:Person>
            <b:Last>Alvarez</b:Last>
            <b:First>I</b:First>
          </b:Person>
          <b:Person>
            <b:Last>Eiras</b:Last>
            <b:First>P</b:First>
          </b:Person>
          <b:Person>
            <b:Last>Medina</b:Last>
            <b:First>E</b:First>
          </b:Person>
          <b:Person>
            <b:Last>Roi</b:Last>
            <b:First>G</b:First>
          </b:Person>
        </b:NameList>
      </b:Author>
    </b:Author>
    <b:RefOrder>42</b:RefOrder>
  </b:Source>
  <b:Source>
    <b:Tag>Car02</b:Tag>
    <b:SourceType>JournalArticle</b:SourceType>
    <b:Guid>{0268E7E6-75A8-4C95-8137-ECC48B411BCE}</b:Guid>
    <b:Title>Comparison of anti-transglutaminase ELISAs and an anti-endomysial antibody assay in the diagnosis of celiac disease: A prospective study</b:Title>
    <b:JournalName>Clinical Chemistry</b:JournalName>
    <b:Year>2002</b:Year>
    <b:Pages>1546-1550</b:Pages>
    <b:Volume>48</b:Volume>
    <b:Issue>9</b:Issue>
    <b:Author>
      <b:Author>
        <b:NameList>
          <b:Person>
            <b:Last>Carroccio</b:Last>
            <b:First>A</b:First>
          </b:Person>
          <b:Person>
            <b:Last>Vitale</b:Last>
            <b:First>G</b:First>
          </b:Person>
          <b:Person>
            <b:Last>Di Prima</b:Last>
            <b:First>L</b:First>
          </b:Person>
          <b:Person>
            <b:Last>Chifari</b:Last>
            <b:First>N</b:First>
          </b:Person>
          <b:Person>
            <b:Last>Napoli</b:Last>
            <b:First>S</b:First>
          </b:Person>
          <b:Person>
            <b:Last>La Russa</b:Last>
            <b:First>C</b:First>
          </b:Person>
          <b:Person>
            <b:Last>Gulotta</b:Last>
            <b:First>G</b:First>
          </b:Person>
          <b:Person>
            <b:Last>Averna</b:Last>
            <b:Middle>R</b:Middle>
            <b:First>M</b:First>
          </b:Person>
          <b:Person>
            <b:Last>Montalto</b:Last>
            <b:First>G</b:First>
          </b:Person>
          <b:Person>
            <b:Last>Mansueto</b:Last>
            <b:First>S</b:First>
          </b:Person>
          <b:Person>
            <b:Last>Notarbartolo</b:Last>
            <b:First>A</b:First>
          </b:Person>
        </b:NameList>
      </b:Author>
    </b:Author>
    <b:RefOrder>43</b:RefOrder>
  </b:Source>
  <b:Source>
    <b:Tag>Car06</b:Tag>
    <b:SourceType>JournalArticle</b:SourceType>
    <b:Guid>{6B78BE97-2724-4E3D-A991-10064179C8EF}</b:Guid>
    <b:Title>Anti-transglutaminase antibody assay of the culture medium of intestinal biopsy specimens can improve the accuracy of celiac disease diagnosis</b:Title>
    <b:JournalName>Clinical Chemistry</b:JournalName>
    <b:Year>2006</b:Year>
    <b:Pages>1175-80</b:Pages>
    <b:Volume>52</b:Volume>
    <b:Issue>6</b:Issue>
    <b:Author>
      <b:Author>
        <b:NameList>
          <b:Person>
            <b:Last>Carroccio</b:Last>
            <b:First>A</b:First>
          </b:Person>
          <b:Person>
            <b:Last>Di Prima</b:Last>
            <b:First>L</b:First>
          </b:Person>
          <b:Person>
            <b:Last>Pirrone</b:Last>
            <b:First>G</b:First>
          </b:Person>
          <b:Person>
            <b:Last>Scalici</b:Last>
            <b:First>C</b:First>
          </b:Person>
          <b:Person>
            <b:Last>Florena</b:Last>
            <b:Middle>M</b:Middle>
            <b:First>A</b:First>
          </b:Person>
          <b:Person>
            <b:Last>Gasparin</b:Last>
            <b:First>M</b:First>
          </b:Person>
          <b:Person>
            <b:Last>Tolazzi</b:Last>
            <b:First>G</b:First>
          </b:Person>
          <b:Person>
            <b:Last>Gucciardi</b:Last>
            <b:First>A</b:First>
          </b:Person>
          <b:Person>
            <b:Last>Sciume</b:Last>
            <b:First>C</b:First>
          </b:Person>
          <b:Person>
            <b:Last>Iacono</b:Last>
            <b:First>G</b:First>
          </b:Person>
        </b:NameList>
      </b:Author>
    </b:Author>
    <b:RefOrder>44</b:RefOrder>
  </b:Source>
  <b:Source>
    <b:Tag>Cha01</b:Tag>
    <b:SourceType>JournalArticle</b:SourceType>
    <b:Guid>{B6BA3998-3769-4E6A-A3BC-9510DA128B05}</b:Guid>
    <b:Title>Tissue transglutaminase enzyme-linked immunosorbent assay as a screening test for celiac disease in pediatric patients</b:Title>
    <b:JournalName>Pediatrics</b:JournalName>
    <b:Year>2001</b:Year>
    <b:Pages>E8</b:Pages>
    <b:Volume>107</b:Volume>
    <b:Issue>1</b:Issue>
    <b:Author>
      <b:Author>
        <b:NameList>
          <b:Person>
            <b:Last>Chan</b:Last>
            <b:Middle>W</b:Middle>
            <b:First>A</b:First>
          </b:Person>
          <b:Person>
            <b:Last>Butzner</b:Last>
            <b:Middle>D</b:Middle>
            <b:First>J</b:First>
          </b:Person>
          <b:Person>
            <b:Last>McKenna</b:Last>
            <b:First>R</b:First>
          </b:Person>
          <b:Person>
            <b:Last>Fritzler</b:Last>
            <b:Middle>J</b:Middle>
            <b:First>M</b:First>
          </b:Person>
        </b:NameList>
      </b:Author>
    </b:Author>
    <b:RefOrder>45</b:RefOrder>
  </b:Source>
  <b:Source>
    <b:Tag>Clo07</b:Tag>
    <b:SourceType>JournalArticle</b:SourceType>
    <b:Guid>{94734A86-BE00-42BF-926B-1D7D5B7BE8CB}</b:Guid>
    <b:Title>Diagnostic value of HLA DQ2/DQ8 and antitransglutaminase antibodies for the diagnosis of coeliac disease: Is jejunal biopsy still mandatory?</b:Title>
    <b:JournalName>Journal of Pediatric Gastroenterology and Nutrition</b:JournalName>
    <b:Year>2007</b:Year>
    <b:Pages>63-63</b:Pages>
    <b:Volume>44</b:Volume>
    <b:Author>
      <b:Author>
        <b:NameList>
          <b:Person>
            <b:Last>Clouzeau</b:Last>
            <b:First>H</b:First>
          </b:Person>
          <b:Person>
            <b:Last>Taupin</b:Last>
            <b:Middle>L</b:Middle>
            <b:First>J</b:First>
          </b:Person>
          <b:Person>
            <b:Last>Le</b:Last>
            <b:Middle>B</b:Middle>
            <b:First>B</b:First>
          </b:Person>
          <b:Person>
            <b:Last>Michaud</b:Last>
            <b:First>L</b:First>
          </b:Person>
          <b:Person>
            <b:Last>Bridoux-Henno</b:Last>
            <b:First>L</b:First>
          </b:Person>
          <b:Person>
            <b:Last>Olives</b:Last>
            <b:Middle>P</b:Middle>
            <b:First>J</b:First>
          </b:Person>
          <b:Person>
            <b:Last>Blanco</b:Last>
            <b:First>P</b:First>
          </b:Person>
          <b:Person>
            <b:Last>Rebouissoux</b:Last>
            <b:First>L</b:First>
          </b:Person>
          <b:Person>
            <b:Last>Lamireau</b:Last>
            <b:First>T</b:First>
          </b:Person>
        </b:NameList>
      </b:Author>
    </b:Author>
    <b:RefOrder>46</b:RefOrder>
  </b:Source>
  <b:Source>
    <b:Tag>Cor94</b:Tag>
    <b:SourceType>JournalArticle</b:SourceType>
    <b:Guid>{A8344B44-8F29-453F-8A70-92CA4960C7C5}</b:Guid>
    <b:Title>Serological screening of coeliac disease: choosing the optimal procedure according to various prevalence values</b:Title>
    <b:JournalName>Gut</b:JournalName>
    <b:Year>1994</b:Year>
    <b:Pages>771-5</b:Pages>
    <b:Volume>35</b:Volume>
    <b:Issue>6</b:Issue>
    <b:Author>
      <b:Author>
        <b:NameList>
          <b:Person>
            <b:Last>Corrao</b:Last>
            <b:First>G</b:First>
          </b:Person>
          <b:Person>
            <b:Last>Corazza</b:Last>
            <b:Middle>R</b:Middle>
            <b:First>G</b:First>
          </b:Person>
          <b:Person>
            <b:Last>Andreani</b:Last>
            <b:Middle>L</b:Middle>
            <b:First>M</b:First>
          </b:Person>
          <b:Person>
            <b:Last>Torchio</b:Last>
            <b:First>P</b:First>
          </b:Person>
          <b:Person>
            <b:Last>Valentini</b:Last>
            <b:Middle>A</b:Middle>
            <b:First>R</b:First>
          </b:Person>
          <b:Person>
            <b:Last>Galatola</b:Last>
            <b:First>G</b:First>
          </b:Person>
          <b:Person>
            <b:Last>Quaglino</b:Last>
            <b:First>D</b:First>
          </b:Person>
          <b:Person>
            <b:Last>Gasbarrini</b:Last>
            <b:First>G</b:First>
          </b:Person>
          <b:Person>
            <b:Last>di Orio</b:Last>
            <b:First>F</b:First>
          </b:Person>
        </b:NameList>
      </b:Author>
    </b:Author>
    <b:RefOrder>47</b:RefOrder>
  </b:Source>
  <b:Source>
    <b:Tag>Dah16</b:Tag>
    <b:SourceType>JournalArticle</b:SourceType>
    <b:Guid>{3DA74CB8-1D31-4501-905B-5143C0E8EBC4}</b:Guid>
    <b:Title>Simultaneous detection of IgA and IgG antibodies against tissue transglutaminase: The preferred pre-biopsy test in childhood celiac disease</b:Title>
    <b:JournalName>Scandinavian Journal of Clinical &amp; Laboratory Investigation</b:JournalName>
    <b:Year>2016</b:Year>
    <b:Pages>208-16</b:Pages>
    <b:Volume>76</b:Volume>
    <b:Issue>3</b:Issue>
    <b:Author>
      <b:Author>
        <b:NameList>
          <b:Person>
            <b:Last>Dahlbom</b:Last>
            <b:First>I</b:First>
          </b:Person>
          <b:Person>
            <b:Last>Nyberg</b:Last>
            <b:Middle>I</b:Middle>
            <b:First>B</b:First>
          </b:Person>
          <b:Person>
            <b:Last>Berntson</b:Last>
            <b:First>L</b:First>
          </b:Person>
          <b:Person>
            <b:Last>Hansson</b:Last>
            <b:First>T</b:First>
          </b:Person>
        </b:NameList>
      </b:Author>
    </b:Author>
    <b:RefOrder>48</b:RefOrder>
  </b:Source>
  <b:Source>
    <b:Tag>Dah10</b:Tag>
    <b:SourceType>JournalArticle</b:SourceType>
    <b:Guid>{C1BAB0F2-4EAA-4C86-AC5F-60A417773096}</b:Guid>
    <b:Title>Antibodies against deamidated gliadin peptides identify adult coeliac disease patients negative for antibodies against endomysium and tissue transglutaminase</b:Title>
    <b:JournalName>Alimentary Pharmacology &amp; Therapeutics</b:JournalName>
    <b:Year>2010</b:Year>
    <b:Pages>254-60</b:Pages>
    <b:Volume>32</b:Volume>
    <b:Issue>2</b:Issue>
    <b:Author>
      <b:Author>
        <b:NameList>
          <b:Person>
            <b:Last>Dahle</b:Last>
            <b:First>C</b:First>
          </b:Person>
          <b:Person>
            <b:Last>Hagman</b:Last>
            <b:First>A</b:First>
          </b:Person>
          <b:Person>
            <b:Last>Ignatova</b:Last>
            <b:First>S</b:First>
          </b:Person>
          <b:Person>
            <b:Last>Strom</b:Last>
            <b:First>M</b:First>
          </b:Person>
        </b:NameList>
      </b:Author>
    </b:Author>
    <b:RefOrder>49</b:RefOrder>
  </b:Source>
  <b:Source>
    <b:Tag>Del98</b:Tag>
    <b:SourceType>JournalArticle</b:SourceType>
    <b:Guid>{9AF7A0D4-961A-4274-A06C-9E405BB3BCEF}</b:Guid>
    <b:Title>Further studies of anti-endomysium and anti-gliadin antibodies in patients with suspected celiac disease</b:Title>
    <b:JournalName>Journal of Pediatric Gastroenterology &amp; Nutrition</b:JournalName>
    <b:Year>1998</b:Year>
    <b:Pages>191-5</b:Pages>
    <b:Volume>27</b:Volume>
    <b:Issue>2</b:Issue>
    <b:Author>
      <b:Author>
        <b:NameList>
          <b:Person>
            <b:Last>Del Rosario</b:Last>
            <b:Middle>A</b:Middle>
            <b:First>M</b:First>
          </b:Person>
          <b:Person>
            <b:Last>Fitzgerald</b:Last>
            <b:Middle>F</b:Middle>
            <b:First>J</b:First>
          </b:Person>
          <b:Person>
            <b:Last>Chong</b:Last>
            <b:Middle>K</b:Middle>
            <b:First>S</b:First>
          </b:Person>
          <b:Person>
            <b:Last>Croffie</b:Last>
            <b:Middle>M</b:Middle>
            <b:First>J</b:First>
          </b:Person>
          <b:Person>
            <b:Last>Gupta</b:Last>
            <b:Middle>K</b:Middle>
            <b:First>S</b:First>
          </b:Person>
        </b:NameList>
      </b:Author>
    </b:Author>
    <b:RefOrder>50</b:RefOrder>
  </b:Source>
  <b:Source>
    <b:Tag>Dia06</b:Tag>
    <b:SourceType>JournalArticle</b:SourceType>
    <b:Guid>{1B6B2DC2-1419-4821-ABC5-8CFA93F26790}</b:Guid>
    <b:Title>Clinical value of immunoglobulin A antitransglutaminase assay in the diagnosis of celiac disease</b:Title>
    <b:JournalName>Pediatrics</b:JournalName>
    <b:Year>2006</b:Year>
    <b:Pages>1696-700</b:Pages>
    <b:Volume>118</b:Volume>
    <b:Issue>6</b:Issue>
    <b:Author>
      <b:Author>
        <b:NameList>
          <b:Person>
            <b:Last>Diamanti</b:Last>
            <b:First>A</b:First>
          </b:Person>
          <b:Person>
            <b:Last>Colistro</b:Last>
            <b:First>F</b:First>
          </b:Person>
          <b:Person>
            <b:Last>Calce</b:Last>
            <b:First>A</b:First>
          </b:Person>
          <b:Person>
            <b:Last>Devito</b:Last>
            <b:First>R</b:First>
          </b:Person>
          <b:Person>
            <b:Last>Ferretti</b:Last>
            <b:First>F</b:First>
          </b:Person>
          <b:Person>
            <b:Last>Minozzi</b:Last>
            <b:First>A</b:First>
          </b:Person>
          <b:Person>
            <b:Last>Santoni</b:Last>
            <b:First>A</b:First>
          </b:Person>
          <b:Person>
            <b:Last>Castro</b:Last>
            <b:First>M</b:First>
          </b:Person>
        </b:NameList>
      </b:Author>
    </b:Author>
    <b:RefOrder>51</b:RefOrder>
  </b:Source>
  <b:Source>
    <b:Tag>Dic97</b:Tag>
    <b:SourceType>JournalArticle</b:SourceType>
    <b:Guid>{00F9F624-6023-4464-A41A-A71E44898224}</b:Guid>
    <b:Title>Association between serum levels of total IgA and IgA class endomysial and antigliadin antibodies: implications for coeliac disease screening</b:Title>
    <b:JournalName>European Journal of Gastroenterology &amp; Hepatology</b:JournalName>
    <b:Year>1997</b:Year>
    <b:Pages>559-62</b:Pages>
    <b:Volume>9</b:Volume>
    <b:Issue>6</b:Issue>
    <b:Author>
      <b:Author>
        <b:NameList>
          <b:Person>
            <b:Last>Dickey</b:Last>
            <b:First>W</b:First>
          </b:Person>
          <b:Person>
            <b:Last>McMillan</b:Last>
            <b:Middle>A</b:Middle>
            <b:First>S</b:First>
          </b:Person>
          <b:Person>
            <b:Last>McCrum</b:Last>
            <b:Middle>E</b:Middle>
            <b:First>E</b:First>
          </b:Person>
          <b:Person>
            <b:Last>Evans</b:Last>
            <b:Middle>E</b:Middle>
            <b:First>A</b:First>
          </b:Person>
        </b:NameList>
      </b:Author>
    </b:Author>
    <b:RefOrder>52</b:RefOrder>
  </b:Source>
  <b:Source>
    <b:Tag>Don07</b:Tag>
    <b:SourceType>JournalArticle</b:SourceType>
    <b:Guid>{453FA843-D0DE-4641-A9FA-D7FEE4B6009A}</b:Guid>
    <b:Title>Correlation of duodenal histology with tissue transglutaminase and endomysial antibody levels in pediatric celiac disease</b:Title>
    <b:JournalName>Clinical Gastroenterology &amp; Hepatology</b:JournalName>
    <b:Year>2007</b:Year>
    <b:Pages>567-73</b:Pages>
    <b:Volume>5</b:Volume>
    <b:Issue>5</b:Issue>
    <b:Author>
      <b:Author>
        <b:NameList>
          <b:Person>
            <b:Last>Donaldson</b:Last>
            <b:First>M</b:First>
            <b:Middle>R</b:Middle>
          </b:Person>
          <b:Person>
            <b:Last>Firth</b:Last>
            <b:First>S</b:First>
            <b:Middle>D</b:Middle>
          </b:Person>
          <b:Person>
            <b:Last>Wimpee</b:Last>
            <b:First>H</b:First>
          </b:Person>
          <b:Person>
            <b:Last>Leiferman</b:Last>
            <b:Middle>M</b:Middle>
            <b:First>K</b:First>
          </b:Person>
          <b:Person>
            <b:Last>Zone</b:Last>
            <b:Middle>J</b:Middle>
            <b:First>J</b:First>
          </b:Person>
          <b:Person>
            <b:Last>Horsley</b:Last>
            <b:First>W</b:First>
          </b:Person>
          <b:Person>
            <b:Last>Gorman</b:Last>
            <b:Middle>A</b:Middle>
            <b:First>M</b:First>
          </b:Person>
          <b:Person>
            <b:Last>Jackson</b:Last>
            <b:Middle>D</b:Middle>
            <b:First>W</b:First>
          </b:Person>
          <b:Person>
            <b:Last>Neuhausen</b:Last>
            <b:Middle>L</b:Middle>
            <b:First>S</b:First>
          </b:Person>
          <b:Person>
            <b:Last>Hull</b:Last>
            <b:Middle>M</b:Middle>
            <b:First>C</b:First>
          </b:Person>
          <b:Person>
            <b:Last>Book</b:Last>
            <b:Middle>S</b:Middle>
            <b:First>L</b:First>
          </b:Person>
        </b:NameList>
      </b:Author>
    </b:Author>
    <b:RefOrder>53</b:RefOrder>
  </b:Source>
  <b:Source>
    <b:Tag>Dut10</b:Tag>
    <b:SourceType>JournalArticle</b:SourceType>
    <b:Guid>{FAF4E1F7-8264-4FE1-B470-F56D4DC14865}</b:Guid>
    <b:Title>Suboptimal performance of IgG anti-tissue transglutaminase in the diagnosis of celiac disease in a tropical country</b:Title>
    <b:JournalName>Digestive Diseases &amp; Sciences</b:JournalName>
    <b:Year>2010</b:Year>
    <b:Pages>698-702</b:Pages>
    <b:Volume>55</b:Volume>
    <b:Issue>3</b:Issue>
    <b:Author>
      <b:Author>
        <b:NameList>
          <b:Person>
            <b:Last>Dutta</b:Last>
            <b:Middle>K</b:Middle>
            <b:First>A</b:First>
          </b:Person>
          <b:Person>
            <b:Last>Chacko</b:Last>
            <b:First>A</b:First>
          </b:Person>
          <b:Person>
            <b:Last>Avinash</b:Last>
            <b:First>B</b:First>
          </b:Person>
        </b:NameList>
      </b:Author>
    </b:Author>
    <b:RefOrder>54</b:RefOrder>
  </b:Source>
  <b:Source>
    <b:Tag>Ell09</b:Tag>
    <b:SourceType>JournalArticle</b:SourceType>
    <b:Guid>{D20B7AE6-96CE-4FCA-AD9B-4586E9A8A7A5}</b:Guid>
    <b:Title>Comparison of Anti-Tissue Transglutaminase, Anti-Gliadin and Anti-Deamidated Gliadin Peptide Serologic Testing in the Detection of Celiac Disease</b:Title>
    <b:JournalName>Clinical Chemistry</b:JournalName>
    <b:Year>2009</b:Year>
    <b:Pages>A126-A126</b:Pages>
    <b:Volume>55</b:Volume>
    <b:Issue>6</b:Issue>
    <b:Author>
      <b:Author>
        <b:NameList>
          <b:Person>
            <b:Last>Elliott</b:Last>
            <b:Middle>M</b:Middle>
            <b:First>R</b:First>
          </b:Person>
          <b:Person>
            <b:Last>Horowitz</b:Last>
            <b:Middle>L</b:Middle>
            <b:First>G</b:First>
          </b:Person>
          <b:Person>
            <b:Last>Fan</b:Last>
            <b:Middle>L</b:Middle>
            <b:First>S</b:First>
          </b:Person>
        </b:NameList>
      </b:Author>
    </b:Author>
    <b:RefOrder>55</b:RefOrder>
  </b:Source>
  <b:Source>
    <b:Tag>Ema08</b:Tag>
    <b:SourceType>JournalArticle</b:SourceType>
    <b:Guid>{7AA765B6-E380-4BD8-B2C7-C1720225D646}</b:Guid>
    <b:Title>Diagnostic accuracy of IgA anti-tissue transglutaminase in patients suspected of having coeliac disease in Iran</b:Title>
    <b:JournalName>Journal of Gastrointestinal &amp; Liver Diseases</b:JournalName>
    <b:Year>2008</b:Year>
    <b:Pages>141-6</b:Pages>
    <b:Volume>17</b:Volume>
    <b:Issue>2</b:Issue>
    <b:Author>
      <b:Author>
        <b:NameList>
          <b:Person>
            <b:Last>Emami</b:Last>
            <b:Middle>H</b:Middle>
            <b:First>M</b:First>
          </b:Person>
          <b:Person>
            <b:Last>Karimi</b:Last>
            <b:First>S</b:First>
          </b:Person>
          <b:Person>
            <b:Last>Kouhestani</b:Last>
            <b:First>S</b:First>
          </b:Person>
          <b:Person>
            <b:Last>Hashemi</b:Last>
            <b:First>M</b:First>
          </b:Person>
          <b:Person>
            <b:Last>Taheri</b:Last>
            <b:First>H</b:First>
          </b:Person>
        </b:NameList>
      </b:Author>
    </b:Author>
    <b:RefOrder>56</b:RefOrder>
  </b:Source>
  <b:Source>
    <b:Tag>Ere12</b:Tag>
    <b:SourceType>JournalArticle</b:SourceType>
    <b:Guid>{FBFED9DE-9357-4862-B907-BCF74D8BBD39}</b:Guid>
    <b:Title>Diagnostic accuracy of IGA anti-tissue transglutaminase antibody testing in celiac disease</b:Title>
    <b:JournalName>Journal of Medical Biochemistry</b:JournalName>
    <b:Year>2012</b:Year>
    <b:Pages>100-106</b:Pages>
    <b:Volume>31</b:Volume>
    <b:Issue>2</b:Issue>
    <b:Author>
      <b:Author>
        <b:NameList>
          <b:Person>
            <b:Last>Eremic</b:Last>
            <b:First>N</b:First>
          </b:Person>
          <b:Person>
            <b:Last>Deic</b:Last>
            <b:First>M</b:First>
          </b:Person>
          <b:Person>
            <b:Last>Hadnadev</b:Last>
            <b:First>L</b:First>
          </b:Person>
        </b:NameList>
      </b:Author>
    </b:Author>
    <b:RefOrder>57</b:RefOrder>
  </b:Source>
  <b:Source>
    <b:Tag>Fei98</b:Tag>
    <b:SourceType>JournalArticle</b:SourceType>
    <b:Guid>{4B48E5EE-F923-484F-B998-580567B2BA7A}</b:Guid>
    <b:Title>Diagnosis of gluten-sensitive enteropathy: is exclusive reliance on histology appropriate?</b:Title>
    <b:JournalName>European Journal of Gastroenterology &amp; Hepatology</b:JournalName>
    <b:Year>1998</b:Year>
    <b:Pages>919-25</b:Pages>
    <b:Volume>10</b:Volume>
    <b:Issue>11</b:Issue>
    <b:Author>
      <b:Author>
        <b:NameList>
          <b:Person>
            <b:Last>Feighery</b:Last>
            <b:First>C</b:First>
          </b:Person>
          <b:Person>
            <b:Last>Weir</b:Last>
            <b:Middle>G</b:Middle>
            <b:First>D</b:First>
          </b:Person>
          <b:Person>
            <b:Last>Whelan</b:Last>
            <b:First>A</b:First>
          </b:Person>
          <b:Person>
            <b:Last>Willoughby</b:Last>
            <b:First>R</b:First>
          </b:Person>
          <b:Person>
            <b:Last>Youngprapakorn</b:Last>
            <b:First>S</b:First>
          </b:Person>
          <b:Person>
            <b:Last>Lynch</b:Last>
            <b:First>S</b:First>
          </b:Person>
          <b:Person>
            <b:Last>Morain</b:Last>
            <b:First>C</b:First>
          </b:Person>
          <b:Person>
            <b:Last>McEneany</b:Last>
            <b:First>P</b:First>
          </b:Person>
          <b:Person>
            <b:Last>Farrelly</b:Last>
            <b:First>C</b:First>
          </b:Person>
        </b:NameList>
      </b:Author>
    </b:Author>
    <b:RefOrder>58</b:RefOrder>
  </b:Source>
  <b:Source>
    <b:Tag>Fer05</b:Tag>
    <b:SourceType>JournalArticle</b:SourceType>
    <b:Guid>{136945BB-8FE8-44AB-9B70-76B7B9888FD0}</b:Guid>
    <b:Title>Usefulness of anti-transglutaminase antibodies in the diagnosis of celiac disease</b:Title>
    <b:JournalName>Gastroenterologia y Hepatologia</b:JournalName>
    <b:Year>2005</b:Year>
    <b:Pages>437-40</b:Pages>
    <b:Volume>28</b:Volume>
    <b:Issue>8</b:Issue>
    <b:Author>
      <b:Author>
        <b:NameList>
          <b:Person>
            <b:Last>Fernandez</b:Last>
            <b:Middle>L</b:Middle>
            <b:First>M</b:First>
          </b:Person>
          <b:Person>
            <b:Last>Vivas</b:Last>
            <b:First>S</b:First>
          </b:Person>
          <b:Person>
            <b:Last>Ruiz de Morales</b:Last>
            <b:Middle>M</b:Middle>
            <b:First>J</b:First>
          </b:Person>
          <b:Person>
            <b:Last>Marugan</b:Last>
            <b:Middle>M</b:Middle>
            <b:First>J</b:First>
          </b:Person>
        </b:NameList>
      </b:Author>
    </b:Author>
    <b:RefOrder>59</b:RefOrder>
  </b:Source>
  <b:Source>
    <b:Tag>For09</b:Tag>
    <b:SourceType>JournalArticle</b:SourceType>
    <b:Guid>{1ED5D35B-13F6-46E6-9903-2B4C7991861B}</b:Guid>
    <b:Title>Which serological tests best identify gluten reactions?</b:Title>
    <b:JournalName>Journal of Pediatric Gastroenterology and Nutrition</b:JournalName>
    <b:Year>2009</b:Year>
    <b:Pages>E14-E15</b:Pages>
    <b:Volume>1</b:Volume>
    <b:Author>
      <b:Author>
        <b:NameList>
          <b:Person>
            <b:Last>Ford</b:Last>
            <b:Middle>P</b:Middle>
            <b:First>R</b:First>
          </b:Person>
        </b:NameList>
      </b:Author>
    </b:Author>
    <b:RefOrder>60</b:RefOrder>
  </b:Source>
  <b:Source>
    <b:Tag>Gan01</b:Tag>
    <b:SourceType>JournalArticle</b:SourceType>
    <b:Guid>{F23750EE-A9E9-4826-B2AD-00ACF24FEDC1}</b:Guid>
    <b:Title>Antiendomysial antibody test reliability in children with frequent diarrhea and malnutrition: is it celiac disease?</b:Title>
    <b:JournalName>Journal of Pediatric Gastroenterology &amp; Nutrition</b:JournalName>
    <b:Year>2001</b:Year>
    <b:Pages>483-7</b:Pages>
    <b:Volume>33</b:Volume>
    <b:Issue>4</b:Issue>
    <b:Author>
      <b:Author>
        <b:NameList>
          <b:Person>
            <b:Last>Gandolfi</b:Last>
            <b:First>L</b:First>
          </b:Person>
          <b:Person>
            <b:Last>Catassi</b:Last>
            <b:First>C</b:First>
          </b:Person>
          <b:Person>
            <b:Last>Garcia</b:Last>
            <b:First>S</b:First>
          </b:Person>
          <b:Person>
            <b:Last>Modelli</b:Last>
            <b:Middle>C</b:Middle>
            <b:First>I</b:First>
          </b:Person>
          <b:Person>
            <b:Last>Campos</b:Last>
            <b:First>D</b:First>
          </b:Person>
          <b:Person>
            <b:Last>Pratesi</b:Last>
            <b:First>R</b:First>
          </b:Person>
        </b:NameList>
      </b:Author>
    </b:Author>
    <b:RefOrder>61</b:RefOrder>
  </b:Source>
  <b:Source>
    <b:Tag>Gid15</b:Tag>
    <b:SourceType>JournalArticle</b:SourceType>
    <b:Guid>{0450B033-CE46-4C6B-A73C-5E53E3985805}</b:Guid>
    <b:Title>Evaluation of the ESPGHAN Celiac Guidelines in a North American Pediatric Population</b:Title>
    <b:JournalName>American Journal of Gastroenterology</b:JournalName>
    <b:Year>2015</b:Year>
    <b:Pages>760-7</b:Pages>
    <b:Volume>110</b:Volume>
    <b:Issue>5</b:Issue>
    <b:Author>
      <b:Author>
        <b:NameList>
          <b:Person>
            <b:Last>Gidrewicz</b:Last>
            <b:First>D</b:First>
          </b:Person>
          <b:Person>
            <b:Last>Potter</b:Last>
            <b:First>K</b:First>
          </b:Person>
          <b:Person>
            <b:Last>Trevenen</b:Last>
            <b:Middle>L</b:Middle>
            <b:First>C</b:First>
          </b:Person>
          <b:Person>
            <b:Last>Lyon</b:Last>
            <b:First>M</b:First>
          </b:Person>
          <b:Person>
            <b:Last>Butzner</b:Last>
            <b:Middle>D</b:Middle>
            <b:First>J</b:First>
          </b:Person>
        </b:NameList>
      </b:Author>
    </b:Author>
    <b:RefOrder>62</b:RefOrder>
  </b:Source>
  <b:Source>
    <b:Tag>Gon12</b:Tag>
    <b:SourceType>JournalArticle</b:SourceType>
    <b:Guid>{40722142-56AF-4E9E-859C-392B1DC2C0F6}</b:Guid>
    <b:Title>Accuracy of the antibodies against synthetic deaminated gliadin peptides for the diagnosis of celiac disease in a general community hospital in argentina: Are so sensitive for patients with low pretest probability?</b:Title>
    <b:JournalName>Gastroenterology</b:JournalName>
    <b:Year>2012</b:Year>
    <b:Pages>S276</b:Pages>
    <b:Volume>1</b:Volume>
    <b:Author>
      <b:Author>
        <b:NameList>
          <b:Person>
            <b:Last>Gonzalez</b:Last>
            <b:First>R</b:First>
          </b:Person>
          <b:Person>
            <b:Last>Mella</b:Last>
            <b:Middle>M</b:Middle>
            <b:First>J</b:First>
          </b:Person>
          <b:Person>
            <b:Last>Mohaidle</b:Last>
            <b:First>A</b:First>
          </b:Person>
          <b:Person>
            <b:Last>Pereyra</b:Last>
            <b:First>L</b:First>
          </b:Person>
          <b:Person>
            <b:Last>Fischer</b:Last>
            <b:First>C</b:First>
          </b:Person>
          <b:Person>
            <b:Last>Panigadi</b:Last>
            <b:Middle>N</b:Middle>
            <b:First>G</b:First>
          </b:Person>
          <b:Person>
            <b:Last>Luna</b:Last>
            <b:First>P</b:First>
          </b:Person>
          <b:Person>
            <b:Last>Vizcaino</b:Last>
            <b:First>B</b:First>
          </b:Person>
          <b:Person>
            <b:Last>Medrano</b:Last>
            <b:Middle>A</b:Middle>
            <b:First>M</b:First>
          </b:Person>
          <b:Person>
            <b:Last>Hadad</b:Last>
            <b:Middle>R</b:Middle>
            <b:First>A</b:First>
          </b:Person>
          <b:Person>
            <b:Last>Costa</b:Last>
            <b:First>M</b:First>
          </b:Person>
          <b:Person>
            <b:Last>Reyes</b:Last>
            <b:Middle>C</b:Middle>
            <b:First>M</b:First>
          </b:Person>
          <b:Person>
            <b:Last>Domecq</b:Last>
            <b:First>P</b:First>
          </b:Person>
          <b:Person>
            <b:Last>Cimmino</b:Last>
            <b:Middle>G</b:Middle>
            <b:First>D</b:First>
          </b:Person>
          <b:Person>
            <b:Last>Pedreira</b:Last>
            <b:Middle>C</b:Middle>
            <b:First>S</b:First>
          </b:Person>
          <b:Person>
            <b:Last>Boerr</b:Last>
            <b:Middle>A</b:Middle>
            <b:First>L</b:First>
          </b:Person>
        </b:NameList>
      </b:Author>
    </b:Author>
    <b:RefOrder>63</b:RefOrder>
  </b:Source>
  <b:Source>
    <b:Tag>Gro95</b:Tag>
    <b:SourceType>JournalArticle</b:SourceType>
    <b:Guid>{686267DD-1A4D-4D7F-99BF-7551D3776DB1}</b:Guid>
    <b:Title>Anti-endomysium and anti-gliadin antibodies as serological markers for coeliac disease in childhood: a clinical study to develop a practical routine</b:Title>
    <b:JournalName>Acta Paediatrica</b:JournalName>
    <b:Year>1995</b:Year>
    <b:Pages>294-8</b:Pages>
    <b:Volume>84</b:Volume>
    <b:Issue>3</b:Issue>
    <b:Author>
      <b:Author>
        <b:NameList>
          <b:Person>
            <b:Last>Grodzinsky</b:Last>
            <b:First>E</b:First>
          </b:Person>
          <b:Person>
            <b:Last>Jansson</b:Last>
            <b:First>G</b:First>
          </b:Person>
          <b:Person>
            <b:Last>Skogh</b:Last>
            <b:First>T</b:First>
          </b:Person>
          <b:Person>
            <b:Last>Stenhammar</b:Last>
            <b:First>L</b:First>
          </b:Person>
          <b:Person>
            <b:Last>Falth-Magnusson</b:Last>
            <b:First>K</b:First>
          </b:Person>
        </b:NameList>
      </b:Author>
    </b:Author>
    <b:RefOrder>64</b:RefOrder>
  </b:Source>
  <b:Source>
    <b:Tag>Had07</b:Tag>
    <b:SourceType>JournalArticle</b:SourceType>
    <b:Guid>{01423089-FE35-450A-8E90-C4B2DAB0DBB3}</b:Guid>
    <b:Title>Accuracy of serologic tests and HLA-DQ typing for diagnosing celiac disease</b:Title>
    <b:JournalName>Annals of Internal Medicine</b:JournalName>
    <b:Year>2007</b:Year>
    <b:Pages>294-302</b:Pages>
    <b:Volume>147</b:Volume>
    <b:Issue>5</b:Issue>
    <b:Author>
      <b:Author>
        <b:NameList>
          <b:Person>
            <b:Last>Hadithi</b:Last>
            <b:First>M</b:First>
          </b:Person>
          <b:Person>
            <b:Last>Von Blomberg</b:Last>
            <b:Middle>M E</b:Middle>
            <b:First>B</b:First>
          </b:Person>
          <b:Person>
            <b:Last>Crusius</b:Last>
            <b:Middle>B A</b:Middle>
            <b:First>J</b:First>
          </b:Person>
          <b:Person>
            <b:Last>Bloemena</b:Last>
            <b:First>E</b:First>
          </b:Person>
          <b:Person>
            <b:Last>Kostense</b:Last>
            <b:Middle>J</b:Middle>
            <b:First>P</b:First>
          </b:Person>
          <b:Person>
            <b:Last>Meijer</b:Last>
            <b:Middle>W R</b:Middle>
            <b:First>J</b:First>
          </b:Person>
          <b:Person>
            <b:Last>Mulder</b:Last>
            <b:Middle>J J</b:Middle>
            <b:First>C</b:First>
          </b:Person>
          <b:Person>
            <b:Last>Stehouwer</b:Last>
            <b:Middle>D A</b:Middle>
            <b:First>C</b:First>
          </b:Person>
          <b:Person>
            <b:Last>Pena</b:Last>
            <b:Middle>S</b:Middle>
            <b:First>A</b:First>
          </b:Person>
        </b:NameList>
      </b:Author>
    </b:Author>
    <b:RefOrder>65</b:RefOrder>
  </b:Source>
  <b:Source>
    <b:Tag>Has16</b:Tag>
    <b:SourceType>JournalArticle</b:SourceType>
    <b:Guid>{92443780-EE6F-4F37-B263-5A62B741824D}</b:Guid>
    <b:Title>Accuracy of Anti-Tissue Transglutaminase IgA Antibody in the Diagnosis of Paediatric Celiac Disease</b:Title>
    <b:JournalName>Journal of the College of Physicians &amp; Surgeons - Pakistan</b:JournalName>
    <b:Year>2016</b:Year>
    <b:Pages>263-6</b:Pages>
    <b:Volume>26</b:Volume>
    <b:Issue>4</b:Issue>
    <b:Author>
      <b:Author>
        <b:NameList>
          <b:Person>
            <b:Last>Hashmi</b:Last>
            <b:Middle>A</b:Middle>
            <b:First>M</b:First>
          </b:Person>
          <b:Person>
            <b:Last>Hussain</b:Last>
            <b:First>T</b:First>
          </b:Person>
          <b:Person>
            <b:Last>Masood</b:Last>
            <b:First>N</b:First>
          </b:Person>
          <b:Person>
            <b:Last>Younas</b:Last>
            <b:First>M</b:First>
          </b:Person>
          <b:Person>
            <b:Last>Asghar</b:Last>
            <b:Middle>M</b:Middle>
            <b:First>R</b:First>
          </b:Person>
          <b:Person>
            <b:Last>Shafi</b:Last>
            <b:Middle>S</b:Middle>
            <b:First>M</b:First>
          </b:Person>
        </b:NameList>
      </b:Author>
    </b:Author>
    <b:RefOrder>66</b:RefOrder>
  </b:Source>
  <b:Source>
    <b:Tag>Hoj12</b:Tag>
    <b:SourceType>JournalArticle</b:SourceType>
    <b:Guid>{AA05CA42-89AE-4897-AF0D-14531D768A0A}</b:Guid>
    <b:Title>Celiac disease screening assays for children younger than 3 years of age: the performance of three serological tests</b:Title>
    <b:JournalName>Digestive Diseases &amp; Sciences</b:JournalName>
    <b:Year>2012</b:Year>
    <b:Pages>127-32</b:Pages>
    <b:Volume>57</b:Volume>
    <b:Issue>1</b:Issue>
    <b:Author>
      <b:Author>
        <b:NameList>
          <b:Person>
            <b:Last>Hojsak</b:Last>
            <b:First>I</b:First>
          </b:Person>
          <b:Person>
            <b:Last>Mozer-Glassberg</b:Last>
            <b:First>Y</b:First>
          </b:Person>
          <b:Person>
            <b:Last>Segal Gilboa</b:Last>
            <b:First>N</b:First>
          </b:Person>
          <b:Person>
            <b:Last>Weinberger</b:Last>
            <b:First>R</b:First>
          </b:Person>
          <b:Person>
            <b:Last>Hartman</b:Last>
            <b:First>C</b:First>
          </b:Person>
          <b:Person>
            <b:Last>Shamir</b:Last>
            <b:First>R</b:First>
          </b:Person>
        </b:NameList>
      </b:Author>
    </b:Author>
    <b:RefOrder>67</b:RefOrder>
  </b:Source>
  <b:Source>
    <b:Tag>Hol16</b:Tag>
    <b:SourceType>JournalArticle</b:SourceType>
    <b:Guid>{E75B686F-4AC4-4829-B565-B7340245273D}</b:Guid>
    <b:Title>Evaluation of Multiple Diagnostic Indicators in Comparison to the Intestinal Biopsy as the Golden Standard in Diagnosing Celiac Disease in Children</b:Title>
    <b:JournalName>Medical Sciences</b:JournalName>
    <b:Year>2016</b:Year>
    <b:Pages>25</b:Pages>
    <b:Volume>4</b:Volume>
    <b:Issue>4</b:Issue>
    <b:Author>
      <b:Author>
        <b:NameList>
          <b:Person>
            <b:Last>Hollen</b:Last>
            <b:First>E</b:First>
          </b:Person>
          <b:Person>
            <b:Last>Farnback</b:Last>
            <b:First>M</b:First>
          </b:Person>
          <b:Person>
            <b:Last>Forslund</b:Last>
            <b:First>T</b:First>
          </b:Person>
          <b:Person>
            <b:Last>Magnusson</b:Last>
            <b:Middle>E</b:Middle>
            <b:First>K</b:First>
          </b:Person>
          <b:Person>
            <b:Last>Sundqvist</b:Last>
            <b:First>T</b:First>
          </b:Person>
          <b:Person>
            <b:Last>Falth-Magnusson</b:Last>
            <b:First>K</b:First>
          </b:Person>
        </b:NameList>
      </b:Author>
    </b:Author>
    <b:RefOrder>68</b:RefOrder>
  </b:Source>
  <b:Source>
    <b:Tag>Hol17</b:Tag>
    <b:SourceType>JournalArticle</b:SourceType>
    <b:Guid>{9304E847-3EF6-4D82-84A7-BD44C3FAEF5A}</b:Guid>
    <b:Title>Coeliac disease: further evidence that biopsy is not always necessary for diagnosis</b:Title>
    <b:JournalName>European Journal of Gastroenterology &amp; Hepatology</b:JournalName>
    <b:Year>2017</b:Year>
    <b:Pages>640-645</b:Pages>
    <b:Volume>29</b:Volume>
    <b:Issue>6</b:Issue>
    <b:Author>
      <b:Author>
        <b:NameList>
          <b:Person>
            <b:Last>Holmes</b:Last>
            <b:Middle>K T</b:Middle>
            <b:First>G</b:First>
          </b:Person>
          <b:Person>
            <b:Last>Forsyth</b:Last>
            <b:Middle>M</b:Middle>
            <b:First>J</b:First>
          </b:Person>
          <b:Person>
            <b:Last>Knowles</b:Last>
            <b:First>S</b:First>
          </b:Person>
          <b:Person>
            <b:Last>Seddon</b:Last>
            <b:First>H</b:First>
          </b:Person>
          <b:Person>
            <b:Last>Hill</b:Last>
            <b:Middle>G</b:Middle>
            <b:First>P</b:First>
          </b:Person>
          <b:Person>
            <b:Last>Austin</b:Last>
            <b:Middle>S</b:Middle>
            <b:First>A</b:First>
          </b:Person>
        </b:NameList>
      </b:Author>
    </b:Author>
    <b:RefOrder>69</b:RefOrder>
  </b:Source>
  <b:Source>
    <b:Tag>Hop08</b:Tag>
    <b:SourceType>JournalArticle</b:SourceType>
    <b:Guid>{6446854F-C409-4A48-AC82-B000FF5C164D}</b:Guid>
    <b:Title>What is the role of serologic testing in celiac disease? A prospective, biopsy-confirmed study with economic analysis</b:Title>
    <b:JournalName>Clinical Gastroenterology &amp; Hepatology</b:JournalName>
    <b:Year>2008</b:Year>
    <b:Pages>314-20</b:Pages>
    <b:Volume>6</b:Volume>
    <b:Issue>3</b:Issue>
    <b:Author>
      <b:Author>
        <b:NameList>
          <b:Person>
            <b:Last>Hopper</b:Last>
            <b:Middle>D</b:Middle>
            <b:First>A</b:First>
          </b:Person>
          <b:Person>
            <b:Last>Hadjivassiliou</b:Last>
            <b:First>M</b:First>
          </b:Person>
          <b:Person>
            <b:Last>Hurlstone</b:Last>
            <b:Middle>P</b:Middle>
            <b:First>D</b:First>
          </b:Person>
          <b:Person>
            <b:Last>Lobo</b:Last>
            <b:Middle>J</b:Middle>
            <b:First>A</b:First>
          </b:Person>
          <b:Person>
            <b:Last>McAlindon</b:Last>
            <b:Middle>E</b:Middle>
            <b:First>M</b:First>
          </b:Person>
          <b:Person>
            <b:Last>Egner</b:Last>
            <b:First>W</b:First>
          </b:Person>
          <b:Person>
            <b:Last>Wild</b:Last>
            <b:First>G</b:First>
          </b:Person>
          <b:Person>
            <b:Last>Sanders</b:Last>
            <b:Middle>S</b:Middle>
            <b:First>D</b:First>
          </b:Person>
        </b:NameList>
      </b:Author>
    </b:Author>
    <b:RefOrder>70</b:RefOrder>
  </b:Source>
  <b:Source>
    <b:Tag>Hop07</b:Tag>
    <b:SourceType>JournalArticle</b:SourceType>
    <b:Guid>{77E76698-2A4B-4EF7-BAE0-F7AEED20FA81}</b:Guid>
    <b:Title>Pre-endoscopy serological testing for coeliac disease: evaluation of a clinical decision tool</b:Title>
    <b:JournalName>BMJ</b:JournalName>
    <b:Year>2007</b:Year>
    <b:Pages>729</b:Pages>
    <b:Volume>334</b:Volume>
    <b:Issue>7596</b:Issue>
    <b:Author>
      <b:Author>
        <b:NameList>
          <b:Person>
            <b:Last>Hopper</b:Last>
            <b:Middle>D</b:Middle>
            <b:First>A</b:First>
          </b:Person>
          <b:Person>
            <b:Last>Cross</b:Last>
            <b:Middle>S</b:Middle>
            <b:First>S</b:First>
          </b:Person>
          <b:Person>
            <b:Last>Hurlstone</b:Last>
            <b:Middle>P</b:Middle>
            <b:First>D</b:First>
          </b:Person>
          <b:Person>
            <b:Last>McAlindon</b:Last>
            <b:Middle>E</b:Middle>
            <b:First>M</b:First>
          </b:Person>
          <b:Person>
            <b:Last>Lobo</b:Last>
            <b:Middle>J</b:Middle>
            <b:First>A</b:First>
          </b:Person>
          <b:Person>
            <b:Last>Hadkivassiliou</b:Last>
            <b:First>M</b:First>
          </b:Person>
          <b:Person>
            <b:Last>Sloan</b:Last>
            <b:Middle>E</b:Middle>
            <b:First>M</b:First>
          </b:Person>
          <b:Person>
            <b:Last>Dixon</b:Last>
            <b:First>S</b:First>
          </b:Person>
          <b:Person>
            <b:Last>Sanders</b:Last>
            <b:Middle>S</b:Middle>
            <b:First>D</b:First>
          </b:Person>
        </b:NameList>
      </b:Author>
    </b:Author>
    <b:RefOrder>71</b:RefOrder>
  </b:Source>
  <b:Source>
    <b:Tag>Iir13</b:Tag>
    <b:SourceType>JournalArticle</b:SourceType>
    <b:Guid>{B0FE2587-4F8E-401B-B06F-220D26F393EE}</b:Guid>
    <b:Title>Ema biopsy in suspected coeliac disease: Correlation with serological and histopathological findings</b:Title>
    <b:JournalName>Digestive and Liver Disease</b:JournalName>
    <b:Year>2013</b:Year>
    <b:Pages>S125</b:Pages>
    <b:Volume>2</b:Volume>
    <b:Author>
      <b:Author>
        <b:NameList>
          <b:Person>
            <b:Last>Iiritano</b:Last>
            <b:First>E</b:First>
          </b:Person>
          <b:Person>
            <b:Last>Grassia</b:Last>
            <b:First>R</b:First>
          </b:Person>
          <b:Person>
            <b:Last>Staiano</b:Last>
            <b:First>T</b:First>
          </b:Person>
          <b:Person>
            <b:Last>Savarese</b:Last>
            <b:Middle>F</b:Middle>
            <b:First>M</b:First>
          </b:Person>
          <b:Person>
            <b:Last>Bianchi</b:Last>
            <b:First>G</b:First>
          </b:Person>
          <b:Person>
            <b:Last>Mazzei</b:Last>
            <b:First>G</b:First>
          </b:Person>
          <b:Person>
            <b:Last>Damiolini</b:Last>
            <b:First>E</b:First>
          </b:Person>
          <b:Person>
            <b:Last>Buffoli</b:Last>
            <b:First>F</b:First>
          </b:Person>
        </b:NameList>
      </b:Author>
    </b:Author>
    <b:RefOrder>72</b:RefOrder>
  </b:Source>
  <b:Source>
    <b:Tag>Iwa03</b:Tag>
    <b:SourceType>JournalArticle</b:SourceType>
    <b:Guid>{5E680B0F-8E58-4C3C-B65E-48E8BEA10F79}</b:Guid>
    <b:Title>Assessment of serum antibodies against gliadin, endomysium and tissue transglutaminase in diagnosis of celiac disease in children</b:Title>
    <b:JournalName>Gastroenterologia Polska</b:JournalName>
    <b:Year>2003</b:Year>
    <b:Pages>323-328</b:Pages>
    <b:Volume>10</b:Volume>
    <b:Issue>4</b:Issue>
    <b:Author>
      <b:Author>
        <b:NameList>
          <b:Person>
            <b:Last>Iwanczak</b:Last>
            <b:First>F</b:First>
          </b:Person>
          <b:Person>
            <b:Last>Iwanczak</b:Last>
            <b:First>B</b:First>
          </b:Person>
          <b:Person>
            <b:Last>Matusiewicz</b:Last>
            <b:First>K</b:First>
          </b:Person>
          <b:Person>
            <b:Last>Mowset</b:Last>
            <b:First>K</b:First>
          </b:Person>
        </b:NameList>
      </b:Author>
    </b:Author>
    <b:RefOrder>73</b:RefOrder>
  </b:Source>
  <b:Source>
    <b:Tag>Jar10</b:Tag>
    <b:SourceType>JournalArticle</b:SourceType>
    <b:Guid>{F1D6D151-3F5B-40E1-8A88-2C770686AF18}</b:Guid>
    <b:Title>Diagnostic accuracy of antibodies to deamidated gliadin peptides</b:Title>
    <b:JournalName>Acta Bioquimica Clinica Latinoamericana</b:JournalName>
    <b:Year>2010</b:Year>
    <b:Pages>47-52</b:Pages>
    <b:Volume>44</b:Volume>
    <b:Issue>1</b:Issue>
    <b:Author>
      <b:Author>
        <b:NameList>
          <b:Person>
            <b:Last>Jarmi</b:Last>
            <b:First>V</b:First>
          </b:Person>
          <b:Person>
            <b:Last>Cejas</b:Last>
            <b:First>N</b:First>
          </b:Person>
          <b:Person>
            <b:Last>Kiener</b:Last>
            <b:First>O</b:First>
          </b:Person>
          <b:Person>
            <b:Last>de Elias</b:Last>
            <b:First>R</b:First>
          </b:Person>
          <b:Person>
            <b:Last>Balzola</b:Last>
            <b:First>S</b:First>
          </b:Person>
          <b:Person>
            <b:Last>Cordoba</b:Last>
            <b:First>C</b:First>
          </b:Person>
          <b:Person>
            <b:Last>Giraudo</b:Last>
            <b:First>P</b:First>
          </b:Person>
          <b:Person>
            <b:Last>Flores</b:Last>
            <b:First>J</b:First>
          </b:Person>
          <b:Person>
            <b:Last>Barzon</b:Last>
            <b:First>S</b:First>
          </b:Person>
        </b:NameList>
      </b:Author>
    </b:Author>
    <b:RefOrder>74</b:RefOrder>
  </b:Source>
  <b:Source>
    <b:Tag>Jav15</b:Tag>
    <b:SourceType>JournalArticle</b:SourceType>
    <b:Guid>{5054EF1E-45EB-4B70-A403-0A03696F6DE8}</b:Guid>
    <b:Title>Diagnostic accuracy of IgA anti-tissue transglutaminase antibodies in comparison with histopathological findings in celiac disease in Pakistan</b:Title>
    <b:JournalName>Medical Forum Monthly</b:JournalName>
    <b:Year>2015</b:Year>
    <b:Pages>15-19</b:Pages>
    <b:Volume>25</b:Volume>
    <b:Issue>12</b:Issue>
    <b:Author>
      <b:Author>
        <b:NameList>
          <b:Person>
            <b:Last>Javaeed</b:Last>
            <b:First>A</b:First>
          </b:Person>
          <b:Person>
            <b:Last>Shah</b:Last>
            <b:First>W</b:First>
          </b:Person>
          <b:Person>
            <b:Last>Akhtar</b:Last>
            <b:First>R</b:First>
          </b:Person>
          <b:Person>
            <b:Last>Ghauri</b:Last>
            <b:Middle>K</b:Middle>
            <b:First>S</b:First>
          </b:Person>
          <b:Person>
            <b:Last>Khan</b:Last>
            <b:Middle>H</b:Middle>
            <b:First>S</b:First>
          </b:Person>
          <b:Person>
            <b:Last>Alvi</b:Last>
            <b:Middle>H</b:Middle>
            <b:First>A</b:First>
          </b:Person>
        </b:NameList>
      </b:Author>
    </b:Author>
    <b:RefOrder>75</b:RefOrder>
  </b:Source>
  <b:Source>
    <b:Tag>Joh03</b:Tag>
    <b:SourceType>JournalArticle</b:SourceType>
    <b:Guid>{E172C715-2874-4568-B253-63BA1A72A896}</b:Guid>
    <b:Title>A comparison of antibodies to tissue transglutaminase with conventional serological tests in the diagnosis of coeliac disease</b:Title>
    <b:JournalName>European Journal of Gastroenterology &amp; Hepatology</b:JournalName>
    <b:Year>2003</b:Year>
    <b:Pages>1001-4</b:Pages>
    <b:Volume>15</b:Volume>
    <b:Issue>9</b:Issue>
    <b:Author>
      <b:Author>
        <b:NameList>
          <b:Person>
            <b:Last>Johnston</b:Last>
            <b:Middle>D</b:Middle>
            <b:First>S</b:First>
          </b:Person>
          <b:Person>
            <b:Last>McMillan</b:Last>
            <b:Middle>A</b:Middle>
            <b:First>S</b:First>
          </b:Person>
          <b:Person>
            <b:Last>Collins</b:Last>
            <b:Middle>S</b:Middle>
            <b:First>J</b:First>
          </b:Person>
          <b:Person>
            <b:Last>Tham</b:Last>
            <b:Middle>C</b:Middle>
            <b:First>T</b:First>
          </b:Person>
          <b:Person>
            <b:Last>McDougall</b:Last>
            <b:Middle>I</b:Middle>
            <b:First>N</b:First>
          </b:Person>
          <b:Person>
            <b:Last>Murphy</b:Last>
            <b:First>P</b:First>
          </b:Person>
        </b:NameList>
      </b:Author>
    </b:Author>
    <b:RefOrder>76</b:RefOrder>
  </b:Source>
  <b:Source>
    <b:Tag>Jor17</b:Tag>
    <b:SourceType>JournalArticle</b:SourceType>
    <b:Guid>{8049C06F-CC0B-4DF3-9872-C3C63B7B3B8F}</b:Guid>
    <b:Title>Correlation of Tissue Transglutaminase with Modified Marsh Grading in Celiac Disease: A Prospective Cohort Study</b:Title>
    <b:JournalName>Indian Journal of Pediatrics</b:JournalName>
    <b:Year>2017</b:Year>
    <b:Pages>515-520</b:Pages>
    <b:Volume>84</b:Volume>
    <b:Issue>7</b:Issue>
    <b:Author>
      <b:Author>
        <b:NameList>
          <b:Person>
            <b:Last>Jora</b:Last>
            <b:First>R</b:First>
          </b:Person>
          <b:Person>
            <b:Last>Raghuvanshi</b:Last>
            <b:First>V</b:First>
          </b:Person>
          <b:Person>
            <b:Last>Payal</b:Last>
            <b:First>V</b:First>
          </b:Person>
          <b:Person>
            <b:Last>Sharma</b:Last>
            <b:First>P</b:First>
          </b:Person>
          <b:Person>
            <b:Last>Vishnoi</b:Last>
            <b:Middle>K</b:Middle>
            <b:First>S</b:First>
          </b:Person>
        </b:NameList>
      </b:Author>
    </b:Author>
    <b:RefOrder>77</b:RefOrder>
  </b:Source>
  <b:Source>
    <b:Tag>Kab17</b:Tag>
    <b:SourceType>JournalArticle</b:SourceType>
    <b:Guid>{8AE70D93-9BDB-4298-9B87-21F56309FDDA}</b:Guid>
    <b:Title>Evaluation and applicability of nonbiopsy criteria in children and adolescents according to espghan for diagnosis of celiac disease</b:Title>
    <b:JournalName>Gastroenterologie a Hepatologie</b:JournalName>
    <b:Year>2017</b:Year>
    <b:Pages>469-475</b:Pages>
    <b:Volume>71</b:Volume>
    <b:Issue>6</b:Issue>
    <b:Author>
      <b:Author>
        <b:NameList>
          <b:Person>
            <b:Last>Kabatova</b:Last>
            <b:First>J</b:First>
          </b:Person>
          <b:Person>
            <b:Last>Hust</b:Last>
            <b:First>R</b:First>
          </b:Person>
          <b:Person>
            <b:Last>Blazickova</b:Last>
            <b:First>S</b:First>
          </b:Person>
          <b:Person>
            <b:Last>Bosak</b:Last>
            <b:First>V</b:First>
          </b:Person>
        </b:NameList>
      </b:Author>
    </b:Author>
    <b:RefOrder>78</b:RefOrder>
  </b:Source>
  <b:Source>
    <b:Tag>Kas17</b:Tag>
    <b:SourceType>JournalArticle</b:SourceType>
    <b:Guid>{C20114EF-918E-43B1-A2DC-47D64A1C96B2}</b:Guid>
    <b:Title>Prevalence of celiac disease and role of anti-tissue transglutaminase antibodies in different types of intestinal damage in celiac disease according to marsh classification</b:Title>
    <b:JournalName>Pakistan Journal of Medical and Health Sciences</b:JournalName>
    <b:Year>2017</b:Year>
    <b:Pages>475-477</b:Pages>
    <b:Volume>11</b:Volume>
    <b:Issue>1</b:Issue>
    <b:Author>
      <b:Author>
        <b:NameList>
          <b:Person>
            <b:Last>Kashif</b:Last>
            <b:First>T</b:First>
          </b:Person>
          <b:Person>
            <b:Last>Kashif</b:Last>
            <b:First>A</b:First>
          </b:Person>
          <b:Person>
            <b:Last>Kashif</b:Last>
            <b:First>Z</b:First>
          </b:Person>
          <b:Person>
            <b:Last>Arooj</b:Last>
            <b:First>A</b:First>
          </b:Person>
        </b:NameList>
      </b:Author>
    </b:Author>
    <b:RefOrder>79</b:RefOrder>
  </b:Source>
  <b:Source>
    <b:Tag>Koc02</b:Tag>
    <b:SourceType>JournalArticle</b:SourceType>
    <b:Guid>{09AA8B02-78FF-4BCB-B803-C3409C26FB22}</b:Guid>
    <b:Title>Tissue transglutaminase-serology markers for coeliac disease</b:Title>
    <b:JournalName>Clinical Chemistry and Laboratory Medicine</b:JournalName>
    <b:Year>2002</b:Year>
    <b:Pages>485-492</b:Pages>
    <b:Volume>40</b:Volume>
    <b:Issue>5</b:Issue>
    <b:Author>
      <b:Author>
        <b:NameList>
          <b:Person>
            <b:Last>Kocna</b:Last>
            <b:First>P</b:First>
          </b:Person>
          <b:Person>
            <b:Last>Vanickova</b:Last>
            <b:First>Z</b:First>
          </b:Person>
          <b:Person>
            <b:Last>Perusicova</b:Last>
            <b:First>J</b:First>
          </b:Person>
          <b:Person>
            <b:Last>Dvorak</b:Last>
            <b:First>M</b:First>
          </b:Person>
        </b:NameList>
      </b:Author>
    </b:Author>
    <b:RefOrder>80</b:RefOrder>
  </b:Source>
  <b:Source>
    <b:Tag>Kot03</b:Tag>
    <b:SourceType>JournalArticle</b:SourceType>
    <b:Guid>{037BE8B0-3126-4951-9F53-5F24C4BF44F8}</b:Guid>
    <b:Title>IgA class anti-endomysial and anti-tissue transglutaminase antibodies in relation to duodenal mucosa changes in coeliac disease</b:Title>
    <b:JournalName>Pathology</b:JournalName>
    <b:Year>2003</b:Year>
    <b:Pages>56-60</b:Pages>
    <b:Volume>35</b:Volume>
    <b:Issue>1</b:Issue>
    <b:Author>
      <b:Author>
        <b:NameList>
          <b:Person>
            <b:Last>Kotze</b:Last>
            <b:Middle>M</b:Middle>
            <b:First>L</b:First>
          </b:Person>
          <b:Person>
            <b:Last>Utiyama</b:Last>
            <b:Middle>R</b:Middle>
            <b:First>S</b:First>
          </b:Person>
          <b:Person>
            <b:Last>Nisihara</b:Last>
            <b:Middle>M</b:Middle>
            <b:First>R</b:First>
          </b:Person>
          <b:Person>
            <b:Last>de Camargo</b:Last>
            <b:Middle>F</b:Middle>
            <b:First>V</b:First>
          </b:Person>
          <b:Person>
            <b:Last>Ioshii</b:Last>
            <b:Middle>O</b:Middle>
            <b:First>S</b:First>
          </b:Person>
        </b:NameList>
      </b:Author>
    </b:Author>
    <b:RefOrder>81</b:RefOrder>
  </b:Source>
  <b:Source>
    <b:Tag>Kur13</b:Tag>
    <b:SourceType>JournalArticle</b:SourceType>
    <b:Guid>{CBC150E1-9D5A-43AD-9DEA-0805CFE1D85C}</b:Guid>
    <b:Title>Does IgA tissue transglutaminase antibody levels correlate with histological findings of Coeliac Disease (CD)?</b:Title>
    <b:JournalName>United European Gastroenterology Journal</b:JournalName>
    <b:Year>2013</b:Year>
    <b:Pages>A22-A23</b:Pages>
    <b:Volume>1</b:Volume>
    <b:Author>
      <b:Author>
        <b:NameList>
          <b:Person>
            <b:Last>Kurien</b:Last>
            <b:First>M</b:First>
          </b:Person>
          <b:Person>
            <b:Last>Johnston</b:Last>
            <b:First>A</b:First>
          </b:Person>
          <b:Person>
            <b:Last>Avgerinos</b:Last>
            <b:First>A</b:First>
          </b:Person>
          <b:Person>
            <b:Last>Sanders</b:Last>
            <b:Middle>S</b:Middle>
            <b:First>D</b:First>
          </b:Person>
        </b:NameList>
      </b:Author>
    </b:Author>
    <b:RefOrder>82</b:RefOrder>
  </b:Source>
  <b:Source>
    <b:Tag>Kut14</b:Tag>
    <b:SourceType>JournalArticle</b:SourceType>
    <b:Guid>{540E48AA-6499-41E6-98AB-7A302AD7A3D5}</b:Guid>
    <b:Title>Coeliac serology testing in Irish children-a substitute for biopsy?</b:Title>
    <b:JournalName>Archives of Disease in Childhood</b:JournalName>
    <b:Year>2014</b:Year>
    <b:Pages>A3-A4</b:Pages>
    <b:Volume>1</b:Volume>
    <b:Author>
      <b:Author>
        <b:NameList>
          <b:Person>
            <b:Last>Kutty</b:Last>
            <b:Middle>S</b:Middle>
            <b:First>J</b:First>
          </b:Person>
          <b:Person>
            <b:Last>McDermott</b:Last>
            <b:First>M</b:First>
          </b:Person>
          <b:Person>
            <b:Last>O'Sullivan</b:Last>
            <b:First>M</b:First>
          </b:Person>
          <b:Person>
            <b:Last>Quinn</b:Last>
            <b:First>S</b:First>
          </b:Person>
          <b:Person>
            <b:Last>Broderick</b:Last>
            <b:First>A</b:First>
          </b:Person>
          <b:Person>
            <b:Last>Bourke</b:Last>
            <b:First>B</b:First>
          </b:Person>
          <b:Person>
            <b:Last>Hussey</b:Last>
            <b:First>S</b:First>
          </b:Person>
        </b:NameList>
      </b:Author>
    </b:Author>
    <b:RefOrder>83</b:RefOrder>
  </b:Source>
  <b:Source>
    <b:Tag>Lau18</b:Tag>
    <b:SourceType>JournalArticle</b:SourceType>
    <b:Guid>{438D9814-E3AB-4954-83DE-A7BC4AB5691F}</b:Guid>
    <b:Title>Office-Based Point of Care Testing (IgA/IgG-Deamidated Gliadin Peptide) for Celiac Disease</b:Title>
    <b:JournalName>American Journal of Gastroenterology</b:JournalName>
    <b:Year>2018</b:Year>
    <b:Pages>1238-1246</b:Pages>
    <b:Volume>113</b:Volume>
    <b:Issue>8</b:Issue>
    <b:Author>
      <b:Author>
        <b:NameList>
          <b:Person>
            <b:Last>Lau</b:Last>
            <b:Middle>S</b:Middle>
            <b:First>M</b:First>
          </b:Person>
          <b:Person>
            <b:Last>Mooney</b:Last>
            <b:Middle>D</b:Middle>
            <b:First>P</b:First>
          </b:Person>
          <b:Person>
            <b:Last>White</b:Last>
            <b:Middle>L</b:Middle>
            <b:First>W</b:First>
          </b:Person>
          <b:Person>
            <b:Last>Rees</b:Last>
            <b:Middle>A</b:Middle>
            <b:First>M</b:First>
          </b:Person>
          <b:Person>
            <b:Last>Wong</b:Last>
            <b:Middle>H</b:Middle>
            <b:First>S</b:First>
          </b:Person>
          <b:Person>
            <b:Last>Hadjuvassiliou</b:Last>
            <b:First>M</b:First>
          </b:Person>
          <b:Person>
            <b:Last>Green</b:Last>
            <b:Middle>H R</b:Middle>
            <b:First>P</b:First>
          </b:Person>
          <b:Person>
            <b:Last>Lebwohl</b:Last>
            <b:First>B</b:First>
          </b:Person>
          <b:Person>
            <b:Last>Sanders</b:Last>
            <b:Middle>S</b:Middle>
            <b:First>D</b:First>
          </b:Person>
        </b:NameList>
      </b:Author>
    </b:Author>
    <b:RefOrder>84</b:RefOrder>
  </b:Source>
  <b:Source>
    <b:Tag>Leo01</b:Tag>
    <b:SourceType>JournalArticle</b:SourceType>
    <b:Guid>{2CE01A96-FF35-4CE7-B117-0CD1E3A35B96}</b:Guid>
    <b:Title>Anti-transglutaminase IgA ELISA: clinical potential and drawbacks in celiac disease diagnosis</b:Title>
    <b:JournalName>Scandinavian Journal of Gastroenterology</b:JournalName>
    <b:Year>2001</b:Year>
    <b:Pages>849-53</b:Pages>
    <b:Volume>36</b:Volume>
    <b:Issue>8</b:Issue>
    <b:Author>
      <b:Author>
        <b:NameList>
          <b:Person>
            <b:Last>Leon</b:Last>
            <b:First>F</b:First>
          </b:Person>
          <b:Person>
            <b:Last>Camarero</b:Last>
            <b:Middle>R P</b:Middle>
            <b:First>C</b:First>
          </b:Person>
          <b:Person>
            <b:Last>Eiras</b:Last>
            <b:First>P</b:First>
          </b:Person>
          <b:Person>
            <b:Last>Sanchez</b:Last>
            <b:First>L</b:First>
          </b:Person>
          <b:Person>
            <b:Last>Baragano</b:Last>
            <b:First>M</b:First>
          </b:Person>
          <b:Person>
            <b:Last>Lombardia</b:Last>
            <b:First>M</b:First>
          </b:Person>
          <b:Person>
            <b:Last>Bootello</b:Last>
            <b:First>A</b:First>
          </b:Person>
          <b:Person>
            <b:Last>Roy</b:Last>
            <b:First>G</b:First>
          </b:Person>
        </b:NameList>
      </b:Author>
    </b:Author>
    <b:RefOrder>85</b:RefOrder>
  </b:Source>
  <b:Source>
    <b:Tag>Lin94</b:Tag>
    <b:SourceType>JournalArticle</b:SourceType>
    <b:Guid>{333E7EF8-0735-488C-A05B-84513B4E7FEA}</b:Guid>
    <b:Title>Endomysium and gliadin IgA antibodies in children with coeliac disease</b:Title>
    <b:JournalName>Scandinavian Journal of Gastroenterology</b:JournalName>
    <b:Year>1994</b:Year>
    <b:Pages>452-6</b:Pages>
    <b:Volume>29</b:Volume>
    <b:Issue>5</b:Issue>
    <b:Author>
      <b:Author>
        <b:NameList>
          <b:Person>
            <b:Last>Lindquist</b:Last>
            <b:Middle>L</b:Middle>
            <b:First>B</b:First>
          </b:Person>
          <b:Person>
            <b:Last>Rogozinski</b:Last>
            <b:First>T</b:First>
          </b:Person>
          <b:Person>
            <b:Last>Moi</b:Last>
            <b:First>H</b:First>
          </b:Person>
          <b:Person>
            <b:Last>Danielsson</b:Last>
            <b:First>D</b:First>
          </b:Person>
          <b:Person>
            <b:Last>Olcen</b:Last>
            <b:First>P</b:First>
          </b:Person>
        </b:NameList>
      </b:Author>
    </b:Author>
    <b:RefOrder>86</b:RefOrder>
  </b:Source>
  <b:Source>
    <b:Tag>Llo04</b:Tag>
    <b:SourceType>JournalArticle</b:SourceType>
    <b:Guid>{C65E4BA8-325A-432E-888C-398B6D314AFE}</b:Guid>
    <b:Title>IgA antibodies against tissue transglutaminase in the diagnosis of celiac disease: concordance with intestinal biopsy in children and adults</b:Title>
    <b:JournalName>Clinical Chemistry</b:JournalName>
    <b:Year>2004</b:Year>
    <b:Pages>451-3</b:Pages>
    <b:Volume>50</b:Volume>
    <b:Issue>2</b:Issue>
    <b:Author>
      <b:Author>
        <b:NameList>
          <b:Person>
            <b:Last>Llorente</b:Last>
            <b:Middle>J</b:Middle>
            <b:First>M</b:First>
          </b:Person>
          <b:Person>
            <b:Last>Sebastian</b:Last>
            <b:First>M</b:First>
          </b:Person>
          <b:Person>
            <b:Last>Fernandez-Acenero</b:Last>
            <b:Middle>J</b:Middle>
            <b:First>M</b:First>
          </b:Person>
          <b:Person>
            <b:Last>Serrano</b:Last>
            <b:First>G</b:First>
          </b:Person>
          <b:Person>
            <b:Last>Villanueva</b:Last>
            <b:First>S</b:First>
          </b:Person>
        </b:NameList>
      </b:Author>
    </b:Author>
    <b:RefOrder>87</b:RefOrder>
  </b:Source>
  <b:Source>
    <b:Tag>Loc04</b:Tag>
    <b:SourceType>JournalArticle</b:SourceType>
    <b:Guid>{164112C0-764B-4679-8922-3DF2160EE4D0}</b:Guid>
    <b:Title>Is immunoglobulin A anti-tissue transglutaminase antibody a reliable serological marker of coeliac disease?</b:Title>
    <b:JournalName>European Journal of Gastroenterology &amp; Hepatology</b:JournalName>
    <b:Year>2004</b:Year>
    <b:Pages>467-70</b:Pages>
    <b:Volume>16</b:Volume>
    <b:Issue>5</b:Issue>
    <b:Author>
      <b:Author>
        <b:NameList>
          <b:Person>
            <b:Last>Lock</b:Last>
            <b:Middle>J</b:Middle>
            <b:First>R</b:First>
          </b:Person>
          <b:Person>
            <b:Last>Stevens</b:Last>
            <b:First>S</b:First>
          </b:Person>
          <b:Person>
            <b:Last>Pitcher</b:Last>
            <b:Middle>C</b:Middle>
            <b:First>M</b:First>
          </b:Person>
          <b:Person>
            <b:Last>Unsworth</b:Last>
            <b:Middle>J</b:Middle>
            <b:First>D</b:First>
          </b:Person>
        </b:NameList>
      </b:Author>
    </b:Author>
    <b:RefOrder>88</b:RefOrder>
  </b:Source>
  <b:Source>
    <b:Tag>Lon14</b:Tag>
    <b:SourceType>JournalArticle</b:SourceType>
    <b:Guid>{5B96CC33-ABA7-42DB-B10F-7143FDF037CF}</b:Guid>
    <b:Title>How does specific serology match with esphgan serologic guidelines for diagnosis of celiac disease in a prospective cohort of adults with high pretest probability?</b:Title>
    <b:JournalName>United European Gastroenterology Journal</b:JournalName>
    <b:Year>2014</b:Year>
    <b:Pages>A278</b:Pages>
    <b:Volume>1</b:Volume>
    <b:Author>
      <b:Author>
        <b:NameList>
          <b:Person>
            <b:Last>Longarini</b:Last>
            <b:Middle>I</b:Middle>
            <b:First>G</b:First>
          </b:Person>
          <b:Person>
            <b:Last>Sugai</b:Last>
            <b:First>E</b:First>
          </b:Person>
          <b:Person>
            <b:Last>Hwang</b:Last>
            <b:First>H</b:First>
          </b:Person>
          <b:Person>
            <b:Last>Nachman</b:Last>
            <b:First>F</b:First>
          </b:Person>
          <b:Person>
            <b:Last>Cabanne</b:Last>
            <b:First>A</b:First>
          </b:Person>
          <b:Person>
            <b:Last>Vazquez</b:Last>
            <b:First>H</b:First>
          </b:Person>
          <b:Person>
            <b:Last>Moreno</b:Last>
            <b:Middle>L</b:Middle>
            <b:First>M</b:First>
          </b:Person>
          <b:Person>
            <b:Last>Costa</b:Last>
            <b:Middle>F</b:Middle>
            <b:First>A</b:First>
          </b:Person>
          <b:Person>
            <b:Last>Pinto</b:Last>
            <b:Middle>I</b:Middle>
            <b:First>M</b:First>
          </b:Person>
          <b:Person>
            <b:Last>Niveloni</b:Last>
            <b:First>S</b:First>
          </b:Person>
          <b:Person>
            <b:Last>Smecuol</b:Last>
            <b:First>E</b:First>
          </b:Person>
          <b:Person>
            <b:Last>Mazure</b:Last>
            <b:First>R</b:First>
          </b:Person>
          <b:Person>
            <b:Last>Maurino</b:Last>
            <b:First>R</b:First>
          </b:Person>
          <b:Person>
            <b:Last>Bai</b:Last>
            <b:Middle>C</b:Middle>
            <b:First>J</b:First>
          </b:Person>
        </b:NameList>
      </b:Author>
    </b:Author>
    <b:RefOrder>89</b:RefOrder>
  </b:Source>
  <b:Source>
    <b:Tag>McM91</b:Tag>
    <b:SourceType>JournalArticle</b:SourceType>
    <b:Guid>{F0EE5A2A-F745-4C5A-BC70-1396EC426C89}</b:Guid>
    <b:Title>Predictive value for coeliac disease of antibodies to gliadin, endomysium, and jejunum in patients attending for jejunal biopsy</b:Title>
    <b:JournalName>BMJ</b:JournalName>
    <b:Year>1991</b:Year>
    <b:Pages>1163-5</b:Pages>
    <b:Volume>303</b:Volume>
    <b:Issue>6811</b:Issue>
    <b:Author>
      <b:Author>
        <b:NameList>
          <b:Person>
            <b:Last>McMillan</b:Last>
            <b:Middle>A</b:Middle>
            <b:First>S</b:First>
          </b:Person>
          <b:Person>
            <b:Last>Haughton</b:Last>
            <b:Middle>J</b:Middle>
            <b:First>D</b:First>
          </b:Person>
          <b:Person>
            <b:Last>Biggart</b:Last>
            <b:Middle>D</b:Middle>
            <b:First>J</b:First>
          </b:Person>
          <b:Person>
            <b:Last>Edgar</b:Last>
            <b:Middle>D</b:Middle>
            <b:First>J</b:First>
          </b:Person>
          <b:Person>
            <b:Last>Porter</b:Last>
            <b:Middle>G</b:Middle>
            <b:First>K</b:First>
          </b:Person>
          <b:Person>
            <b:Last>McNeill</b:Last>
            <b:Middle>A</b:Middle>
            <b:First>T</b:First>
          </b:Person>
        </b:NameList>
      </b:Author>
    </b:Author>
    <b:RefOrder>90</b:RefOrder>
  </b:Source>
  <b:Source>
    <b:Tag>Moo15</b:Tag>
    <b:SourceType>JournalArticle</b:SourceType>
    <b:Guid>{F61ADBDD-B9EF-40BA-9151-72F411908BA4}</b:Guid>
    <b:Title>Increased Detection of Celiac Disease With Measurement of Deamidated Gliadin Peptide Antibody Before Endoscopy</b:Title>
    <b:JournalName>Clinical Gastroenterology &amp; Hepatology</b:JournalName>
    <b:Year>2015</b:Year>
    <b:Pages>1278-1284</b:Pages>
    <b:Volume>13</b:Volume>
    <b:Issue>7</b:Issue>
    <b:Author>
      <b:Author>
        <b:NameList>
          <b:Person>
            <b:Last>Mooney</b:Last>
            <b:Middle>D</b:Middle>
            <b:First>P</b:First>
          </b:Person>
          <b:Person>
            <b:Last>Wong</b:Last>
            <b:Middle>H</b:Middle>
            <b:First>S</b:First>
          </b:Person>
          <b:Person>
            <b:Last>Johnston</b:Last>
            <b:Middle>J</b:Middle>
            <b:First>A</b:First>
          </b:Person>
          <b:Person>
            <b:Last>Kurien</b:Last>
            <b:First>M</b:First>
          </b:Person>
          <b:Person>
            <b:Last>Avgerinos</b:Last>
            <b:First>A</b:First>
          </b:Person>
          <b:Person>
            <b:Last>Sanders</b:Last>
            <b:Middle>S</b:Middle>
            <b:First>D</b:First>
          </b:Person>
        </b:NameList>
      </b:Author>
    </b:Author>
    <b:RefOrder>91</b:RefOrder>
  </b:Source>
  <b:Source>
    <b:Tag>Moo14</b:Tag>
    <b:SourceType>JournalArticle</b:SourceType>
    <b:Guid>{B2514BF8-175F-4895-90D9-93D31D178B28}</b:Guid>
    <b:Title>Point-of-care testing for celiac disease has a low sensitivity in endoscopy</b:Title>
    <b:JournalName>Gastrointestinal Endoscopy</b:JournalName>
    <b:Year>2014</b:Year>
    <b:Pages>456-62</b:Pages>
    <b:Volume>80</b:Volume>
    <b:Issue>3</b:Issue>
    <b:Author>
      <b:Author>
        <b:NameList>
          <b:Person>
            <b:Last>Mooney</b:Last>
            <b:Middle>D</b:Middle>
            <b:First>P</b:First>
          </b:Person>
          <b:Person>
            <b:Last>Kurien</b:Last>
            <b:First>M</b:First>
          </b:Person>
          <b:Person>
            <b:Last>Evans</b:Last>
            <b:Middle>E</b:Middle>
            <b:First>K</b:First>
          </b:Person>
          <b:Person>
            <b:Last>Chalkiadakis</b:Last>
            <b:First>I</b:First>
          </b:Person>
          <b:Person>
            <b:Last>Hale</b:Last>
            <b:Middle>F</b:Middle>
            <b:First>M</b:First>
          </b:Person>
          <b:Person>
            <b:Last>Kannan</b:Last>
            <b:Middle>Z</b:Middle>
            <b:First>M</b:First>
          </b:Person>
          <b:Person>
            <b:Last>Courtice</b:Last>
            <b:First>V</b:First>
          </b:Person>
          <b:Person>
            <b:Last>Johnston</b:Last>
            <b:Middle>J</b:Middle>
            <b:First>A</b:First>
          </b:Person>
          <b:Person>
            <b:Last>Irvine</b:Last>
            <b:Middle>J</b:Middle>
            <b:First>A</b:First>
          </b:Person>
          <b:Person>
            <b:Last>Hadjivassiliou</b:Last>
            <b:First>M</b:First>
          </b:Person>
          <b:Person>
            <b:Last>Sanders</b:Last>
            <b:Middle>S</b:Middle>
            <b:First>D</b:First>
          </b:Person>
        </b:NameList>
      </b:Author>
    </b:Author>
    <b:RefOrder>92</b:RefOrder>
  </b:Source>
  <b:Source>
    <b:Tag>ElZ19</b:Tag>
    <b:SourceType>JournalArticle</b:SourceType>
    <b:Guid>{1EBFAE74-23EC-45E0-84A6-86DD7DC062F5}</b:Guid>
    <b:Title>Are we overestimating or underestimating the value of coeliac serology in diagnosing coeliac disease?</b:Title>
    <b:JournalName>British Journal of Surgery</b:JournalName>
    <b:Year>2019</b:Year>
    <b:Pages>123</b:Pages>
    <b:Volume>106</b:Volume>
    <b:Issue>0</b:Issue>
    <b:Author>
      <b:Author>
        <b:NameList>
          <b:Person>
            <b:Last>El Zanati</b:Last>
            <b:First>H</b:First>
          </b:Person>
          <b:Person>
            <b:Last>El Goweini</b:Last>
            <b:First>M</b:First>
          </b:Person>
          <b:Person>
            <b:Last>Doran</b:Last>
            <b:First>N</b:First>
          </b:Person>
          <b:Person>
            <b:Last>George</b:Last>
            <b:First>S</b:First>
          </b:Person>
          <b:Person>
            <b:Last>David-West</b:Last>
            <b:First>S</b:First>
          </b:Person>
          <b:Person>
            <b:Last>Robertson</b:Last>
            <b:First>K</b:First>
          </b:Person>
        </b:NameList>
      </b:Author>
    </b:Author>
    <b:RefOrder>93</b:RefOrder>
  </b:Source>
  <b:Source>
    <b:Tag>Ngu19</b:Tag>
    <b:SourceType>JournalArticle</b:SourceType>
    <b:Guid>{CD95C833-79D2-4288-A6B2-C3785F8D7FA2}</b:Guid>
    <b:Title>Validation of the ESPGHAN guidelines for the diagnosis of coeliac disease in a Canadian population</b:Title>
    <b:JournalName>Journal of Pediatric Gastroenterology and Nutrition</b:JournalName>
    <b:Year>2019</b:Year>
    <b:Pages>167</b:Pages>
    <b:Volume>68</b:Volume>
    <b:Issue>0</b:Issue>
    <b:Author>
      <b:Author>
        <b:NameList>
          <b:Person>
            <b:Last>Nguyen</b:Last>
            <b:Middle>M T</b:Middle>
            <b:First>C</b:First>
          </b:Person>
          <b:Person>
            <b:Last>Portolese</b:Last>
            <b:First>O</b:First>
          </b:Person>
          <b:Person>
            <b:Last>Yazdani</b:Last>
            <b:Middle>A</b:Middle>
            <b:First>P</b:First>
          </b:Person>
          <b:Person>
            <b:Last>Patey</b:Last>
            <b:First>N</b:First>
          </b:Person>
          <b:Person>
            <b:Last>Dal Soglio</b:Last>
            <b:First>D</b:First>
          </b:Person>
          <b:Person>
            <b:Last>Oligny</b:Last>
            <b:First>L</b:First>
          </b:Person>
          <b:Person>
            <b:Last>Dirks</b:Last>
            <b:First>M</b:First>
          </b:Person>
          <b:Person>
            <b:Last>Jantchou</b:Last>
            <b:First>P</b:First>
          </b:Person>
        </b:NameList>
      </b:Author>
    </b:Author>
    <b:RefOrder>94</b:RefOrder>
  </b:Source>
  <b:Source>
    <b:Tag>Pre19</b:Tag>
    <b:SourceType>JournalArticle</b:SourceType>
    <b:Guid>{B8371F00-E9E8-478F-B00E-964938E8B144}</b:Guid>
    <b:Title>Utility of anti deamidated gliadin peptides antibodies in the screening of celiac disease in children</b:Title>
    <b:JournalName>Biocell 20th Congress 38th Annual Meeting of Rosario Biology Society</b:JournalName>
    <b:Year>2019</b:Year>
    <b:Pages>A60</b:Pages>
    <b:Volume>43</b:Volume>
    <b:Issue>S2</b:Issue>
    <b:Author>
      <b:Author>
        <b:NameList>
          <b:Person>
            <b:Last>Pretto</b:Last>
            <b:Middle>E</b:Middle>
            <b:First>L</b:First>
          </b:Person>
          <b:Person>
            <b:Last>Hernandez</b:Last>
            <b:Middle>A</b:Middle>
            <b:First>M</b:First>
          </b:Person>
          <b:Person>
            <b:Last>Eusebi</b:Last>
            <b:Middle>M</b:Middle>
            <b:First>S</b:First>
          </b:Person>
          <b:Person>
            <b:Last>Tamagnini</b:Last>
            <b:Middle>A</b:Middle>
            <b:First>G</b:First>
          </b:Person>
          <b:Person>
            <b:Last>Tibaldo</b:Last>
            <b:Middle>E</b:Middle>
            <b:First>A</b:First>
          </b:Person>
          <b:Person>
            <b:Last>Pezzarini</b:Last>
            <b:First>E</b:First>
          </b:Person>
          <b:Person>
            <b:Last>Pellegrino</b:Last>
            <b:First>G</b:First>
          </b:Person>
          <b:Person>
            <b:Last>Aliverti</b:Last>
            <b:First>G</b:First>
          </b:Person>
          <b:Person>
            <b:Last>Bottai</b:Last>
            <b:First>H</b:First>
          </b:Person>
          <b:Person>
            <b:Last>Daniele</b:Last>
            <b:Middle>M</b:Middle>
            <b:First>S</b:First>
          </b:Person>
          <b:Person>
            <b:Last>Basiglio</b:Last>
            <b:Middle>L</b:Middle>
            <b:First>C</b:First>
          </b:Person>
          <b:Person>
            <b:Last>Arriaga</b:Last>
            <b:Middle>M</b:Middle>
            <b:First>S</b:First>
          </b:Person>
          <b:Person>
            <b:Last>Gerhardt</b:Last>
            <b:Middle>C</b:Middle>
            <b:First>N</b:First>
          </b:Person>
          <b:Person>
            <b:Last>Pelusa</b:Last>
            <b:Middle>F</b:Middle>
            <b:First>H</b:First>
          </b:Person>
        </b:NameList>
      </b:Author>
    </b:Author>
    <b:RefOrder>95</b:RefOrder>
  </b:Source>
  <b:Source>
    <b:Tag>Men98</b:Tag>
    <b:SourceType>JournalArticle</b:SourceType>
    <b:Guid>{8BC08BBE-CAED-4855-9179-D065634DD90B}</b:Guid>
    <b:Title>Utilidad de los autoanticuerpos en la enfermedad celiaca: Un estudio en la provincia de Misiones</b:Title>
    <b:JournalName>Acta Bioquimica Clinica Latinoamericana</b:JournalName>
    <b:Year>1998</b:Year>
    <b:Pages>55-61</b:Pages>
    <b:Volume>32</b:Volume>
    <b:Issue>1</b:Issue>
    <b:Author>
      <b:Author>
        <b:NameList>
          <b:Person>
            <b:Last>Mendez</b:Last>
            <b:Middle>I</b:Middle>
            <b:First>N</b:First>
          </b:Person>
          <b:Person>
            <b:Last>Guastavino</b:Last>
            <b:Middle>A</b:Middle>
            <b:First>M</b:First>
          </b:Person>
          <b:Person>
            <b:Last>Zacharzewski</b:Last>
            <b:Middle>L</b:Middle>
            <b:First>C</b:First>
          </b:Person>
          <b:Person>
            <b:Last>Zapata</b:Last>
            <b:Middle>D</b:Middle>
            <b:First>P</b:First>
          </b:Person>
          <b:Person>
            <b:Last>Sprang</b:Last>
            <b:First>M</b:First>
          </b:Person>
        </b:NameList>
      </b:Author>
    </b:Author>
    <b:RefOrder>96</b:RefOrder>
  </b:Source>
  <b:Source>
    <b:Tag>Mor07</b:Tag>
    <b:SourceType>JournalArticle</b:SourceType>
    <b:Guid>{C9F818F4-8314-42C7-A903-2A28FB308BCD}</b:Guid>
    <b:Title>Very high performance of deamidated gliadin peptide antibodies in subjects with low risk for celiac disease</b:Title>
    <b:JournalName>Gastroenterology</b:JournalName>
    <b:Year>2007</b:Year>
    <b:Pages>A666-A666</b:Pages>
    <b:Volume>132</b:Volume>
    <b:Issue>4</b:Issue>
    <b:Author>
      <b:Author>
        <b:NameList>
          <b:Person>
            <b:Last>Moreno</b:Last>
            <b:Middle>L</b:Middle>
            <b:First>M</b:First>
          </b:Person>
          <b:Person>
            <b:Last>Sugai</b:Last>
            <b:First>E</b:First>
          </b:Person>
          <b:Person>
            <b:Last>Cabanne</b:Last>
            <b:First>A</b:First>
          </b:Person>
          <b:Person>
            <b:Last>Vazquez</b:Last>
            <b:First>H</b:First>
          </b:Person>
          <b:Person>
            <b:Last>Argonz</b:Last>
            <b:First>J</b:First>
          </b:Person>
          <b:Person>
            <b:Last>Nachman</b:Last>
            <b:First>F</b:First>
          </b:Person>
          <b:Person>
            <b:Last>Niveloni</b:Last>
            <b:First>S</b:First>
          </b:Person>
          <b:Person>
            <b:Last>La Motta</b:Last>
            <b:First>G</b:First>
          </b:Person>
          <b:Person>
            <b:Last>Pizarro</b:Last>
            <b:First>B</b:First>
          </b:Person>
          <b:Person>
            <b:Last>Mazure</b:Last>
            <b:First>R</b:First>
          </b:Person>
          <b:Person>
            <b:Last>Gomez</b:Last>
            <b:Middle>C</b:Middle>
            <b:First>J</b:First>
          </b:Person>
          <b:Person>
            <b:Last>Maurino</b:Last>
            <b:First>E</b:First>
          </b:Person>
          <b:Person>
            <b:Last>Bai</b:Last>
            <b:Middle>C</b:Middle>
            <b:First>J</b:First>
          </b:Person>
        </b:NameList>
      </b:Author>
    </b:Author>
    <b:RefOrder>97</b:RefOrder>
  </b:Source>
  <b:Source>
    <b:Tag>Mub12</b:Tag>
    <b:SourceType>JournalArticle</b:SourceType>
    <b:Guid>{27BAD056-DC23-400F-81E7-EDC0A9619824}</b:Guid>
    <b:Title>Tissue transglutaminase levels above 100 U/mL and celiac disease: a prospective study</b:Title>
    <b:JournalName>World Journal of Gastroenterology</b:JournalName>
    <b:Year>2012</b:Year>
    <b:Pages>4399-403</b:Pages>
    <b:Volume>18</b:Volume>
    <b:Issue>32</b:Issue>
    <b:Author>
      <b:Author>
        <b:NameList>
          <b:Person>
            <b:Last>Mubarak</b:Last>
            <b:First>A</b:First>
          </b:Person>
          <b:Person>
            <b:Last>Wolters</b:Last>
            <b:Middle>M</b:Middle>
            <b:First>V</b:First>
          </b:Person>
          <b:Person>
            <b:Last>Gmelig-Meyling</b:Last>
            <b:Middle>H</b:Middle>
            <b:First>F</b:First>
          </b:Person>
          <b:Person>
            <b:Last>Ten Kate</b:Last>
            <b:Middle>J</b:Middle>
            <b:First>F</b:First>
          </b:Person>
          <b:Person>
            <b:Last>Houwen</b:Last>
            <b:Middle>H</b:Middle>
            <b:First>R</b:First>
          </b:Person>
        </b:NameList>
      </b:Author>
    </b:Author>
    <b:RefOrder>98</b:RefOrder>
  </b:Source>
  <b:Source>
    <b:Tag>Mub11</b:Tag>
    <b:SourceType>JournalArticle</b:SourceType>
    <b:Guid>{CD9BD6A1-C582-4F67-9ADD-F1DA6738E1AF}</b:Guid>
    <b:Title>Immunoglobulin G antibodies against deamidated-gliadin-peptides outperform anti-endomysium and tissue transglutaminase antibodies in children &lt;2 years age</b:Title>
    <b:JournalName>APMIS</b:JournalName>
    <b:Year>2011</b:Year>
    <b:Pages>894-900</b:Pages>
    <b:Volume>119</b:Volume>
    <b:Issue>12</b:Issue>
    <b:Author>
      <b:Author>
        <b:NameList>
          <b:Person>
            <b:Last>Mubarak</b:Last>
            <b:First>A</b:First>
          </b:Person>
          <b:Person>
            <b:Last>Gmelig-Meyling</b:Last>
            <b:Middle>H</b:Middle>
            <b:First>F</b:First>
          </b:Person>
          <b:Person>
            <b:Last>Wolters</b:Last>
            <b:Middle>M</b:Middle>
            <b:First>V</b:First>
          </b:Person>
          <b:Person>
            <b:Last>Ten Kate</b:Last>
            <b:Middle>J</b:Middle>
            <b:First>F</b:First>
          </b:Person>
          <b:Person>
            <b:Last>Houwen</b:Last>
            <b:Middle>H</b:Middle>
            <b:First>R</b:First>
          </b:Person>
        </b:NameList>
      </b:Author>
    </b:Author>
    <b:RefOrder>99</b:RefOrder>
  </b:Source>
  <b:Source>
    <b:Tag>Mur01</b:Tag>
    <b:SourceType>JournalArticle</b:SourceType>
    <b:Guid>{3F9FD909-9D90-4117-8C50-A14F2AC15FCA}</b:Guid>
    <b:Title>The relationship between anti-endomysial &amp;amp; anti-tissue transglutaminase antibody levels and the mucosal lesion in patients with suspected Coeliac disease</b:Title>
    <b:JournalName>Laboratory Investigation</b:JournalName>
    <b:Year>2001</b:Year>
    <b:Pages>92A-92A</b:Pages>
    <b:Volume>81</b:Volume>
    <b:Issue>1</b:Issue>
    <b:Author>
      <b:Author>
        <b:NameList>
          <b:Person>
            <b:Last>Murphy</b:Last>
            <b:Middle>G P</b:Middle>
            <b:First>J</b:First>
          </b:Person>
          <b:Person>
            <b:Last>Annis</b:Last>
            <b:First>P</b:First>
          </b:Person>
          <b:Person>
            <b:Last>Burke</b:Last>
            <b:First>L</b:First>
          </b:Person>
          <b:Person>
            <b:Last>Hogan</b:Last>
            <b:First>J</b:First>
          </b:Person>
        </b:NameList>
      </b:Author>
    </b:Author>
    <b:RefOrder>100</b:RefOrder>
  </b:Source>
  <b:Source>
    <b:Tag>Niv06</b:Tag>
    <b:SourceType>JournalArticle</b:SourceType>
    <b:Guid>{4E7831B7-C14C-42BA-AA5A-5166007966B3}</b:Guid>
    <b:Title>Antibodies to synthetic gliadin-related peptides for detecting celiac disease in a population with high pre-test probability</b:Title>
    <b:JournalName>Gastroenterology</b:JournalName>
    <b:Year>2006</b:Year>
    <b:Pages>A662-A663</b:Pages>
    <b:Volume>130</b:Volume>
    <b:Issue>4</b:Issue>
    <b:Author>
      <b:Author>
        <b:NameList>
          <b:Person>
            <b:Last>Niveloni</b:Last>
            <b:First>S</b:First>
          </b:Person>
          <b:Person>
            <b:Last>Sugai</b:Last>
            <b:First>E</b:First>
          </b:Person>
          <b:Person>
            <b:Last>Moreno</b:Last>
            <b:Middle>L</b:Middle>
            <b:First>M</b:First>
          </b:Person>
          <b:Person>
            <b:Last>Vazquez</b:Last>
            <b:First>H</b:First>
          </b:Person>
          <b:Person>
            <b:Last>Kogan</b:Last>
            <b:First>Z</b:First>
          </b:Person>
          <b:Person>
            <b:Last>Cabanne</b:Last>
            <b:First>A</b:First>
          </b:Person>
          <b:Person>
            <b:Last>Smecuol</b:Last>
            <b:First>E</b:First>
          </b:Person>
          <b:Person>
            <b:Last>Mazure</b:Last>
            <b:First>R</b:First>
          </b:Person>
          <b:Person>
            <b:Last>Pedreira</b:Last>
            <b:First>S</b:First>
          </b:Person>
          <b:Person>
            <b:Last>Gomez</b:Last>
            <b:Middle>C</b:Middle>
            <b:First>J</b:First>
          </b:Person>
          <b:Person>
            <b:Last>Selvaggio</b:Last>
            <b:Middle>S</b:Middle>
            <b:First>G</b:First>
          </b:Person>
          <b:Person>
            <b:Last>Maurino</b:Last>
            <b:First>E</b:First>
          </b:Person>
          <b:Person>
            <b:Last>Bai</b:Last>
            <b:Middle>C</b:Middle>
            <b:First>J</b:First>
          </b:Person>
        </b:NameList>
      </b:Author>
    </b:Author>
    <b:RefOrder>101</b:RefOrder>
  </b:Source>
  <b:Source>
    <b:Tag>Niv07</b:Tag>
    <b:SourceType>JournalArticle</b:SourceType>
    <b:Guid>{411AC401-C312-4587-8178-091326FA68FB}</b:Guid>
    <b:Title>Antibodies against synthetic deamidated gliadin peptides as predictors of celiac disease: prospective assessment in an adult population with a high pretest probability of disease</b:Title>
    <b:JournalName>Clinical Chemistry</b:JournalName>
    <b:Year>2007</b:Year>
    <b:Pages>2186-92</b:Pages>
    <b:Volume>53</b:Volume>
    <b:Issue>12</b:Issue>
    <b:Author>
      <b:Author>
        <b:NameList>
          <b:Person>
            <b:Last>Niveloni</b:Last>
            <b:First>S</b:First>
          </b:Person>
          <b:Person>
            <b:Last>Sugai</b:Last>
            <b:First>E</b:First>
          </b:Person>
          <b:Person>
            <b:Last>Cabanne</b:Last>
            <b:First>A</b:First>
          </b:Person>
          <b:Person>
            <b:Last>Vazquez</b:Last>
            <b:First>H</b:First>
          </b:Person>
          <b:Person>
            <b:Last>Argonz</b:Last>
            <b:First>J</b:First>
          </b:Person>
          <b:Person>
            <b:Last>Smecuol</b:Last>
            <b:First>E</b:First>
          </b:Person>
          <b:Person>
            <b:Last>Moreno</b:Last>
            <b:Middle>L</b:Middle>
            <b:First>M</b:First>
          </b:Person>
          <b:Person>
            <b:Last>Nachman</b:Last>
            <b:First>F</b:First>
          </b:Person>
          <b:Person>
            <b:Last>Mazure</b:Last>
            <b:First>R</b:First>
          </b:Person>
          <b:Person>
            <b:Last>Kogan</b:Last>
            <b:First>Z</b:First>
          </b:Person>
          <b:Person>
            <b:Last>Gomez</b:Last>
            <b:Middle>C</b:Middle>
            <b:First>J</b:First>
          </b:Person>
          <b:Person>
            <b:Last>Maurino</b:Last>
            <b:First>E</b:First>
          </b:Person>
          <b:Person>
            <b:Last>Bai</b:Last>
            <b:Middle>C</b:Middle>
            <b:First>J</b:First>
          </b:Person>
        </b:NameList>
      </b:Author>
    </b:Author>
    <b:RefOrder>102</b:RefOrder>
  </b:Source>
  <b:Source>
    <b:Tag>Nov04</b:Tag>
    <b:SourceType>JournalArticle</b:SourceType>
    <b:Guid>{E8509C5F-9F87-4CB1-8C92-262945BE6343}</b:Guid>
    <b:Title>Disappointing sensitivity and specificity of antibody to tissue transglutaminase for celiac disease in clinical practice</b:Title>
    <b:JournalName>American Journal of Gastroenterology</b:JournalName>
    <b:Year>2004</b:Year>
    <b:Pages>S60-S60</b:Pages>
    <b:Volume>99</b:Volume>
    <b:Issue>10</b:Issue>
    <b:Author>
      <b:Author>
        <b:NameList>
          <b:Person>
            <b:Last>Novogrudsky</b:Last>
            <b:First>A</b:First>
          </b:Person>
          <b:Person>
            <b:Last>Weisberg</b:Last>
            <b:First>I</b:First>
          </b:Person>
          <b:Person>
            <b:Last>Abrams</b:Last>
            <b:First>J</b:First>
          </b:Person>
          <b:Person>
            <b:Last>Diamond</b:Last>
            <b:Middle>E</b:Middle>
            <b:First>B</b:First>
          </b:Person>
          <b:Person>
            <b:Last>Green</b:Last>
            <b:Middle>H</b:Middle>
            <b:First>P</b:First>
          </b:Person>
        </b:NameList>
      </b:Author>
    </b:Author>
    <b:RefOrder>103</b:RefOrder>
  </b:Source>
  <b:Source>
    <b:Tag>Ole12</b:Tag>
    <b:SourceType>JournalArticle</b:SourceType>
    <b:Guid>{C935428D-8CF6-417F-8CB0-AF8FFB6566F0}</b:Guid>
    <b:Title>Antibodies against deamidated gliadin peptides and tissue transglutaminase for diagnosis of pediatric celiac disease</b:Title>
    <b:JournalName>Journal of Pediatric Gastroenterology &amp; Nutrition</b:JournalName>
    <b:Year>2012</b:Year>
    <b:Pages>695-700</b:Pages>
    <b:Volume>55</b:Volume>
    <b:Issue>6</b:Issue>
    <b:Author>
      <b:Author>
        <b:NameList>
          <b:Person>
            <b:Last>Olen</b:Last>
            <b:First>O</b:First>
          </b:Person>
          <b:Person>
            <b:Last>Gudjonsdottir</b:Last>
            <b:Middle>H</b:Middle>
            <b:First>A</b:First>
          </b:Person>
          <b:Person>
            <b:Last>Browaldh</b:Last>
            <b:First>L</b:First>
          </b:Person>
          <b:Person>
            <b:Last>Hessami</b:Last>
            <b:First>M</b:First>
          </b:Person>
          <b:Person>
            <b:Last>Elvin</b:Last>
            <b:First>K</b:First>
          </b:Person>
          <b:Person>
            <b:Last>Liedberg</b:Last>
            <b:Middle>S</b:Middle>
            <b:First>A</b:First>
          </b:Person>
          <b:Person>
            <b:Last>Neovius</b:Last>
            <b:First>M</b:First>
          </b:Person>
          <b:Person>
            <b:Last>Grahnquist</b:Last>
            <b:First>L</b:First>
          </b:Person>
        </b:NameList>
      </b:Author>
    </b:Author>
    <b:RefOrder>104</b:RefOrder>
  </b:Source>
  <b:Source>
    <b:Tag>Pal14</b:Tag>
    <b:SourceType>JournalArticle</b:SourceType>
    <b:Guid>{9AA2C646-7FA3-4EA6-9248-5F4FF71C9F4E}</b:Guid>
    <b:Title>Clinical utility of celiac disease-associated HLA testing</b:Title>
    <b:JournalName>Digestive Diseases &amp; Sciences</b:JournalName>
    <b:Year>2014</b:Year>
    <b:Pages>2199-206</b:Pages>
    <b:Volume>59</b:Volume>
    <b:Issue>9</b:Issue>
    <b:Author>
      <b:Author>
        <b:NameList>
          <b:Person>
            <b:Last>Pallav</b:Last>
            <b:First>K</b:First>
          </b:Person>
          <b:Person>
            <b:Last>Kabbani</b:Last>
            <b:First>T</b:First>
          </b:Person>
          <b:Person>
            <b:Last>Tariq</b:Last>
            <b:First>S</b:First>
          </b:Person>
          <b:Person>
            <b:Last>Vanga</b:Last>
            <b:First>R</b:First>
          </b:Person>
          <b:Person>
            <b:Last>Kelly</b:Last>
            <b:Middle>P</b:Middle>
            <b:First>C</b:First>
          </b:Person>
          <b:Person>
            <b:Last>Leffler</b:Last>
            <b:Middle>A</b:Middle>
            <b:First>D</b:First>
          </b:Person>
        </b:NameList>
      </b:Author>
    </b:Author>
    <b:RefOrder>105</b:RefOrder>
  </b:Source>
  <b:Source>
    <b:Tag>Cli11</b:Tag>
    <b:SourceType>JournalArticle</b:SourceType>
    <b:Guid>{BD56F507-80DC-4256-A4FD-DB6A750B05D9}</b:Guid>
    <b:Title>Clinical accuracy of anti-tissue transglutaminase as screening test for celiac disease under 2 years</b:Title>
    <b:JournalName>Acta Paediatrica</b:JournalName>
    <b:Year>2011</b:Year>
    <b:Pages>728-31</b:Pages>
    <b:Volume>100</b:Volume>
    <b:Issue>5</b:Issue>
    <b:Author>
      <b:Author>
        <b:NameList>
          <b:Person>
            <b:Last>Panetta</b:Last>
            <b:First>F</b:First>
          </b:Person>
          <b:Person>
            <b:Last>Torre</b:Last>
            <b:First>G</b:First>
          </b:Person>
          <b:Person>
            <b:Last>Colistro</b:Last>
            <b:First>F</b:First>
          </b:Person>
          <b:Person>
            <b:Last>Ferretti</b:Last>
            <b:First>F</b:First>
          </b:Person>
          <b:Person>
            <b:Last>Daniele</b:Last>
            <b:First>A</b:First>
          </b:Person>
          <b:Person>
            <b:Last>Diamanti</b:Last>
            <b:First>A</b:First>
          </b:Person>
        </b:NameList>
      </b:Author>
    </b:Author>
    <b:RefOrder>106</b:RefOrder>
  </b:Source>
  <b:Source>
    <b:Tag>Par09</b:Tag>
    <b:SourceType>JournalArticle</b:SourceType>
    <b:Guid>{1ABF74B5-614E-4B6D-9341-5F7A765B5C9C}</b:Guid>
    <b:Title>Performance of serology assays for diagnosing celiac disease in a clinical setting</b:Title>
    <b:JournalName>Clinical &amp; Vaccine Immunology</b:JournalName>
    <b:Year>2009</b:Year>
    <b:Pages>1576-82</b:Pages>
    <b:Volume>16</b:Volume>
    <b:Issue>11</b:Issue>
    <b:Author>
      <b:Author>
        <b:NameList>
          <b:Person>
            <b:Last>Parizade</b:Last>
            <b:First>M</b:First>
          </b:Person>
          <b:Person>
            <b:Last>Bujanover</b:Last>
            <b:First>Y</b:First>
          </b:Person>
          <b:Person>
            <b:Last>Weiss</b:Last>
            <b:First>B</b:First>
          </b:Person>
          <b:Person>
            <b:Last>Nachmias</b:Last>
            <b:First>V</b:First>
          </b:Person>
          <b:Person>
            <b:Last>Shainberg</b:Last>
            <b:First>B</b:First>
          </b:Person>
        </b:NameList>
      </b:Author>
    </b:Author>
    <b:RefOrder>107</b:RefOrder>
  </b:Source>
  <b:Source>
    <b:Tag>Pea02</b:Tag>
    <b:SourceType>JournalArticle</b:SourceType>
    <b:Guid>{41C6CEF7-8B03-4563-9332-EE9897F592EF}</b:Guid>
    <b:Title>Use of the anti-endomysial antibody test to diagnose coeliac disease in clinical practice</b:Title>
    <b:JournalName>Clinical Laboratory</b:JournalName>
    <b:Year>2002</b:Year>
    <b:Pages>319-25</b:Pages>
    <b:Volume>48</b:Volume>
    <b:Issue>5-6</b:Issue>
    <b:Author>
      <b:Author>
        <b:NameList>
          <b:Person>
            <b:Last>Pearce</b:Last>
            <b:Middle>B</b:Middle>
            <b:First>A</b:First>
          </b:Person>
          <b:Person>
            <b:Last>Sinclair</b:Last>
            <b:First>D</b:First>
          </b:Person>
          <b:Person>
            <b:Last>Duncan</b:Last>
            <b:Middle>D</b:Middle>
            <b:First>H</b:First>
          </b:Person>
          <b:Person>
            <b:Last>Saas</b:Last>
            <b:First>M</b:First>
          </b:Person>
          <b:Person>
            <b:Last>Poller</b:Last>
            <b:Middle>N</b:Middle>
            <b:First>D</b:First>
          </b:Person>
        </b:NameList>
      </b:Author>
    </b:Author>
    <b:RefOrder>108</b:RefOrder>
  </b:Source>
  <b:Source>
    <b:Tag>Pet09</b:Tag>
    <b:SourceType>JournalArticle</b:SourceType>
    <b:Guid>{8BADDAAC-99E9-40A6-A58E-8F00D0F02F7F}</b:Guid>
    <b:Title>The use of tissue transglutaminase IGG antibody (TTG-G) in the diagnosis of celiac disease</b:Title>
    <b:JournalName>Journal of Pediatric Gastroenterology and Nutrition</b:JournalName>
    <b:Year>2009</b:Year>
    <b:Pages>E16</b:Pages>
    <b:Volume>1</b:Volume>
    <b:Author>
      <b:Author>
        <b:NameList>
          <b:Person>
            <b:Last>Pettei</b:Last>
            <b:Middle>J</b:Middle>
            <b:First>M</b:First>
          </b:Person>
          <b:Person>
            <b:Last>Levine</b:Last>
            <b:Middle>J</b:Middle>
            <b:First>J</b:First>
          </b:Person>
        </b:NameList>
      </b:Author>
    </b:Author>
    <b:RefOrder>109</b:RefOrder>
  </b:Source>
  <b:Source>
    <b:Tag>Pod08</b:Tag>
    <b:SourceType>JournalArticle</b:SourceType>
    <b:Guid>{D443B09F-3E58-4FB4-A52D-797BA473B337}</b:Guid>
    <b:Title>Is tissue transglutaminase autoantibody the best for diagnosing celiac disease in children of developing countries?</b:Title>
    <b:JournalName>Journal of Clinical Gastroenterology</b:JournalName>
    <b:Year>2008</b:Year>
    <b:Pages>147-51</b:Pages>
    <b:Volume>42</b:Volume>
    <b:Issue>2</b:Issue>
    <b:Author>
      <b:Author>
        <b:NameList>
          <b:Person>
            <b:Last>Poddar</b:Last>
            <b:First>U</b:First>
          </b:Person>
          <b:Person>
            <b:Last>Thapa</b:Last>
            <b:Middle>R</b:Middle>
            <b:First>B</b:First>
          </b:Person>
          <b:Person>
            <b:Last>Nain</b:Last>
            <b:Middle>K</b:Middle>
            <b:First>C</b:First>
          </b:Person>
          <b:Person>
            <b:Last>Singh</b:Last>
            <b:First>K</b:First>
          </b:Person>
        </b:NameList>
      </b:Author>
    </b:Author>
    <b:RefOrder>110</b:RefOrder>
  </b:Source>
  <b:Source>
    <b:Tag>Pol01</b:Tag>
    <b:SourceType>JournalArticle</b:SourceType>
    <b:Guid>{CED94F20-FAE0-4A98-9A48-378EC9C265DE}</b:Guid>
    <b:Title>Relation of anti-tissue transglutaminase IgA antibodies with the morphology of the intestinal mucosa in children with celiac disease</b:Title>
    <b:JournalName>Pediatrika</b:JournalName>
    <b:Year>2001</b:Year>
    <b:Pages>9-20</b:Pages>
    <b:Volume>21</b:Volume>
    <b:Issue>2</b:Issue>
    <b:Author>
      <b:Author>
        <b:NameList>
          <b:Person>
            <b:Last>Polanco</b:Last>
            <b:First>I</b:First>
          </b:Person>
          <b:Person>
            <b:Last>Esteban</b:Last>
            <b:Middle>M</b:Middle>
            <b:First>M</b:First>
          </b:Person>
          <b:Person>
            <b:Last>Larrauri</b:Last>
            <b:First>J</b:First>
          </b:Person>
        </b:NameList>
      </b:Author>
    </b:Author>
    <b:RefOrder>111</b:RefOrder>
  </b:Source>
  <b:Source>
    <b:Tag>Pre18</b:Tag>
    <b:SourceType>JournalArticle</b:SourceType>
    <b:Guid>{7EEC0449-7969-4038-8B29-7EA728888D80}</b:Guid>
    <b:Title>Celiac Disease Diagnosis Without Biopsy: Is a 10x ULN Antitransglutaminase Result Suitable for a Chemiluminescence Method?</b:Title>
    <b:JournalName>Journal of Pediatric Gastroenterology &amp; Nutrition</b:JournalName>
    <b:Year>2018</b:Year>
    <b:Pages>645-650</b:Pages>
    <b:Volume>66</b:Volume>
    <b:Issue>4</b:Issue>
    <b:Author>
      <b:Author>
        <b:NameList>
          <b:Person>
            <b:Last>Previtali</b:Last>
            <b:First>G</b:First>
          </b:Person>
          <b:Person>
            <b:Last>Licini</b:Last>
            <b:First>L</b:First>
          </b:Person>
          <b:Person>
            <b:Last>D'Antiga</b:Last>
            <b:First>L</b:First>
          </b:Person>
          <b:Person>
            <b:Last>Marseglia</b:Last>
            <b:First>A</b:First>
          </b:Person>
          <b:Person>
            <b:Last>Ravasio</b:Last>
            <b:First>R</b:First>
          </b:Person>
          <b:Person>
            <b:Last>Nembrini</b:Last>
            <b:First>F</b:First>
          </b:Person>
          <b:Person>
            <b:Last>Greco</b:Last>
            <b:First>S</b:First>
          </b:Person>
          <b:Person>
            <b:Last>Sonzogni</b:Last>
            <b:First>A</b:First>
          </b:Person>
          <b:Person>
            <b:Last>Azzara</b:Last>
            <b:First>G</b:First>
          </b:Person>
          <b:Person>
            <b:Last>Ravelli</b:Last>
            <b:First>P</b:First>
          </b:Person>
          <b:Person>
            <b:Last>Alessio</b:Last>
            <b:Middle>G</b:Middle>
            <b:First>M</b:First>
          </b:Person>
        </b:NameList>
      </b:Author>
    </b:Author>
    <b:RefOrder>112</b:RefOrder>
  </b:Source>
  <b:Source>
    <b:Tag>Rab15</b:Tag>
    <b:SourceType>JournalArticle</b:SourceType>
    <b:Guid>{9B056E81-AF1C-4112-B617-F1F911DAE648}</b:Guid>
    <b:Title>Diagnostic accuracy of serum anti-tissue transglutaminase IgA, in the diagnosis of celiac disease, taking small bowel biopsy as a gold standard</b:Title>
    <b:JournalName>Pakistan Paediatric Journal</b:JournalName>
    <b:Year>2015</b:Year>
    <b:Pages>203-208</b:Pages>
    <b:Volume>39</b:Volume>
    <b:Issue>4</b:Issue>
    <b:Author>
      <b:Author>
        <b:NameList>
          <b:Person>
            <b:Last>Rabbani</b:Last>
            <b:Middle>W</b:Middle>
            <b:First>M</b:First>
          </b:Person>
          <b:Person>
            <b:Last>Aziz</b:Last>
            <b:Middle>T</b:Middle>
            <b:First>M</b:First>
          </b:Person>
          <b:Person>
            <b:Last>Basit</b:Last>
            <b:First>A</b:First>
          </b:Person>
          <b:Person>
            <b:Last>Iqbal</b:Last>
            <b:First>I</b:First>
          </b:Person>
        </b:NameList>
      </b:Author>
    </b:Author>
    <b:RefOrder>113</b:RefOrder>
  </b:Source>
  <b:Source>
    <b:Tag>Rah14</b:Tag>
    <b:SourceType>JournalArticle</b:SourceType>
    <b:Guid>{626331DD-1C40-45FC-87CF-4C042214D8C7}</b:Guid>
    <b:Title>Correlation of tissue transglutaminase antibody with duodenal histologic marsh grading</b:Title>
    <b:JournalName>Middle East Journal of Digestive Diseases</b:JournalName>
    <b:Year>2014</b:Year>
    <b:Pages>131-6</b:Pages>
    <b:Volume>6</b:Volume>
    <b:Issue>3</b:Issue>
    <b:Author>
      <b:Author>
        <b:NameList>
          <b:Person>
            <b:Last>Rahmati</b:Last>
            <b:First>A</b:First>
          </b:Person>
          <b:Person>
            <b:Last>Shakeri</b:Last>
            <b:First>R</b:First>
          </b:Person>
          <b:Person>
            <b:Last>Sohrabi</b:Last>
            <b:First>M</b:First>
          </b:Person>
          <b:Person>
            <b:Last>Alipour</b:Last>
            <b:First>A</b:First>
          </b:Person>
          <b:Person>
            <b:Last>Boghratian</b:Last>
            <b:First>A</b:First>
          </b:Person>
          <b:Person>
            <b:Last>Setareh</b:Last>
            <b:First>M</b:First>
          </b:Person>
          <b:Person>
            <b:Last>Zamani</b:Last>
            <b:First>F</b:First>
          </b:Person>
        </b:NameList>
      </b:Author>
    </b:Author>
    <b:RefOrder>114</b:RefOrder>
  </b:Source>
  <b:Source>
    <b:Tag>Ree06</b:Tag>
    <b:SourceType>JournalArticle</b:SourceType>
    <b:Guid>{2F9A1FDF-71A4-4D70-8912-7951FBD8AEC1}</b:Guid>
    <b:Title>Diagnostic accuracy of coeliac serological tests: a prospective study</b:Title>
    <b:JournalName>European Journal of Gastroenterology &amp; Hepatology</b:JournalName>
    <b:Year>2006</b:Year>
    <b:Pages>493-501</b:Pages>
    <b:Volume>18</b:Volume>
    <b:Issue>5</b:Issue>
    <b:Author>
      <b:Author>
        <b:NameList>
          <b:Person>
            <b:Last>Reeves</b:Last>
            <b:Middle>E</b:Middle>
            <b:First>G</b:First>
          </b:Person>
          <b:Person>
            <b:Last>Squance</b:Last>
            <b:Middle>L</b:Middle>
            <b:First>M</b:First>
          </b:Person>
          <b:Person>
            <b:Last>Duggan</b:Last>
            <b:Middle>E</b:Middle>
            <b:First>A</b:First>
          </b:Person>
          <b:Person>
            <b:Last>Muragasu</b:Last>
            <b:Middle>R</b:Middle>
            <b:First>R</b:First>
          </b:Person>
          <b:Person>
            <b:Last>Wilson</b:Last>
            <b:Middle>J</b:Middle>
            <b:First>R</b:First>
          </b:Person>
          <b:Person>
            <b:Last>Wong</b:Last>
            <b:Middle>C</b:Middle>
            <b:First>R</b:First>
          </b:Person>
          <b:Person>
            <b:Last>Gibson</b:Last>
            <b:Middle>A</b:Middle>
            <b:First>R</b:First>
          </b:Person>
          <b:Person>
            <b:Last>Steele</b:Last>
            <b:Middle>H</b:Middle>
            <b:First>R</b:First>
          </b:Person>
          <b:Person>
            <b:Last>Pollock</b:Last>
            <b:Middle>K</b:Middle>
            <b:First>W</b:First>
          </b:Person>
        </b:NameList>
      </b:Author>
    </b:Author>
    <b:RefOrder>115</b:RefOrder>
  </b:Source>
  <b:Source>
    <b:Tag>Rus99</b:Tag>
    <b:SourceType>JournalArticle</b:SourceType>
    <b:Guid>{C4964883-F492-4601-9C90-EA65194EE7EB}</b:Guid>
    <b:Title>Comparative analysis of serologic screening tests for the initial diagnosis of celiac disease</b:Title>
    <b:JournalName>Pediatrics</b:JournalName>
    <b:Year>1999</b:Year>
    <b:Pages>75-8</b:Pages>
    <b:Volume>104</b:Volume>
    <b:Issue>1</b:Issue>
    <b:Author>
      <b:Author>
        <b:NameList>
          <b:Person>
            <b:Last>Russo</b:Last>
            <b:Middle>A</b:Middle>
            <b:First>P</b:First>
          </b:Person>
          <b:Person>
            <b:Last>Chartrand</b:Last>
            <b:Middle>J</b:Middle>
            <b:First>L</b:First>
          </b:Person>
          <b:Person>
            <b:Last>Seidman</b:Last>
            <b:First>E</b:First>
          </b:Person>
        </b:NameList>
      </b:Author>
    </b:Author>
    <b:RefOrder>116</b:RefOrder>
  </b:Source>
  <b:Source>
    <b:Tag>San12</b:Tag>
    <b:SourceType>JournalArticle</b:SourceType>
    <b:Guid>{42101579-98E8-4A06-A5FD-CC3A58AAEA18}</b:Guid>
    <b:Title>Diagnostic value of serologic tests in celiac screening</b:Title>
    <b:JournalName>International Journal of Preventive Medicine</b:JournalName>
    <b:Year>2012</b:Year>
    <b:Pages>S58-63</b:Pages>
    <b:Volume>3</b:Volume>
    <b:Issue>S1</b:Issue>
    <b:Author>
      <b:Author>
        <b:NameList>
          <b:Person>
            <b:Last>Saneian</b:Last>
            <b:First>H</b:First>
          </b:Person>
          <b:Person>
            <b:Last>Gorgani</b:Last>
            <b:Middle>M</b:Middle>
            <b:First>A</b:First>
          </b:Person>
        </b:NameList>
      </b:Author>
    </b:Author>
    <b:RefOrder>117</b:RefOrder>
  </b:Source>
  <b:Source>
    <b:Tag>San08</b:Tag>
    <b:SourceType>JournalArticle</b:SourceType>
    <b:Guid>{B8915170-0159-456A-97E5-378A32F55C11}</b:Guid>
    <b:Title>Diagnostic value of duodenal antitissue transglutaminase antibodies in gluten-sensitive enteropathy</b:Title>
    <b:JournalName>Alimentary Pharmacology &amp; Therapeutics</b:JournalName>
    <b:Year>2008</b:Year>
    <b:Pages>820-9</b:Pages>
    <b:Volume>27</b:Volume>
    <b:Issue>9</b:Issue>
    <b:Author>
      <b:Author>
        <b:NameList>
          <b:Person>
            <b:Last>Santaolalla</b:Last>
            <b:First>R</b:First>
          </b:Person>
          <b:Person>
            <b:Last>Fernandez-Banares</b:Last>
            <b:First>F</b:First>
          </b:Person>
          <b:Person>
            <b:Last>Rodriguez</b:Last>
            <b:First>R</b:First>
          </b:Person>
          <b:Person>
            <b:Last>Alsina</b:Last>
            <b:First>M</b:First>
          </b:Person>
          <b:Person>
            <b:Last>Rosinach</b:Last>
            <b:First>M</b:First>
          </b:Person>
          <b:Person>
            <b:Last>Marine</b:Last>
            <b:First>M</b:First>
          </b:Person>
          <b:Person>
            <b:Last>Farre</b:Last>
            <b:First>C</b:First>
          </b:Person>
          <b:Person>
            <b:Last>Salas</b:Last>
            <b:First>A</b:First>
          </b:Person>
          <b:Person>
            <b:Last>Forne</b:Last>
            <b:First>M</b:First>
          </b:Person>
          <b:Person>
            <b:Last>Loras</b:Last>
            <b:First>C</b:First>
          </b:Person>
          <b:Person>
            <b:Last>Espinos</b:Last>
            <b:First>J</b:First>
          </b:Person>
          <b:Person>
            <b:Last>Viver</b:Last>
            <b:Middle>M</b:Middle>
            <b:First>J</b:First>
          </b:Person>
          <b:Person>
            <b:Last>Esteve</b:Last>
            <b:First>M</b:First>
          </b:Person>
        </b:NameList>
      </b:Author>
    </b:Author>
    <b:RefOrder>118</b:RefOrder>
  </b:Source>
  <b:Source>
    <b:Tag>Say12</b:Tag>
    <b:SourceType>JournalArticle</b:SourceType>
    <b:Guid>{4ED7F7F4-10DA-4764-B945-E20577D02FC9}</b:Guid>
    <b:Title>Diagnostic utility of deamidated gliadin peptide antibody in celiac disease compared to anti-tissue transglutaminase and IgA- endomysium antibodies</b:Title>
    <b:JournalName>Egyptian Journal of Immunology</b:JournalName>
    <b:Year>2012</b:Year>
    <b:Pages>41-52</b:Pages>
    <b:Volume>19</b:Volume>
    <b:Issue>2</b:Issue>
    <b:Author>
      <b:Author>
        <b:NameList>
          <b:Person>
            <b:Last>Sayed</b:Last>
            <b:Middle>K</b:Middle>
            <b:First>S</b:First>
          </b:Person>
          <b:Person>
            <b:Last>Imam</b:Last>
            <b:Middle>M</b:Middle>
            <b:First>H</b:First>
          </b:Person>
          <b:Person>
            <b:Last>Mahran</b:Last>
            <b:Middle>M</b:Middle>
            <b:First>A</b:First>
          </b:Person>
          <b:Person>
            <b:Last>Refaiy</b:Last>
            <b:Middle>M</b:Middle>
            <b:First>A</b:First>
          </b:Person>
        </b:NameList>
      </b:Author>
    </b:Author>
    <b:RefOrder>119</b:RefOrder>
  </b:Source>
  <b:Source>
    <b:Tag>Sco03</b:Tag>
    <b:SourceType>JournalArticle</b:SourceType>
    <b:Guid>{D18590D0-5FF7-4A6A-83A2-E3035259104D}</b:Guid>
    <b:Title>Is intestinal biopsy always needed for diagnosis of celiac disease?</b:Title>
    <b:JournalName>American Journal of Gastroenterology</b:JournalName>
    <b:Year>2003</b:Year>
    <b:Pages>1325-31</b:Pages>
    <b:Volume>98</b:Volume>
    <b:Issue>6</b:Issue>
    <b:Author>
      <b:Author>
        <b:NameList>
          <b:Person>
            <b:Last>Scoglio</b:Last>
            <b:First>R</b:First>
          </b:Person>
          <b:Person>
            <b:Last>Di Pasquale</b:Last>
            <b:First>G</b:First>
          </b:Person>
          <b:Person>
            <b:Last>Pagano</b:Last>
            <b:First>G</b:First>
          </b:Person>
          <b:Person>
            <b:Last>Lucanto</b:Last>
            <b:Middle>C</b:Middle>
            <b:First>M</b:First>
          </b:Person>
          <b:Person>
            <b:Last>Magazzu</b:Last>
            <b:First>G</b:First>
          </b:Person>
          <b:Person>
            <b:Last>Sferlazzas</b:Last>
            <b:First>C</b:First>
          </b:Person>
        </b:NameList>
      </b:Author>
    </b:Author>
    <b:RefOrder>120</b:RefOrder>
  </b:Source>
  <b:Source>
    <b:Tag>Sri14</b:Tag>
    <b:SourceType>JournalArticle</b:SourceType>
    <b:Guid>{B989FE55-95AB-4EF0-9FEC-57AFCECC5A7D}</b:Guid>
    <b:Title>Utility of testing patients, on presentation, for serologic features of celiac disease</b:Title>
    <b:JournalName>Clinical Gastroenterology &amp; Hepatology</b:JournalName>
    <b:Year>2014</b:Year>
    <b:Pages>946-52</b:Pages>
    <b:Volume>12</b:Volume>
    <b:Issue>6</b:Issue>
    <b:Author>
      <b:Author>
        <b:NameList>
          <b:Person>
            <b:Last>Srinivas</b:Last>
            <b:First>M</b:First>
          </b:Person>
          <b:Person>
            <b:Last>Basumani</b:Last>
            <b:First>P</b:First>
          </b:Person>
          <b:Person>
            <b:Last>Podmore</b:Last>
            <b:First>G</b:First>
          </b:Person>
          <b:Person>
            <b:Last>Shrimpton</b:Last>
            <b:First>A</b:First>
          </b:Person>
          <b:Person>
            <b:Last>Bardhan</b:Last>
            <b:Middle>D</b:Middle>
            <b:First>K</b:First>
          </b:Person>
        </b:NameList>
      </b:Author>
    </b:Author>
    <b:RefOrder>121</b:RefOrder>
  </b:Source>
  <b:Source>
    <b:Tag>Sug10</b:Tag>
    <b:SourceType>JournalArticle</b:SourceType>
    <b:Guid>{D1AB60F7-ECCB-4015-A614-8BF466827130}</b:Guid>
    <b:Title>Celiac disease serology in patients with different pretest probabilities: is biopsy avoidable?</b:Title>
    <b:JournalName>World Journal of Gastroenterology</b:JournalName>
    <b:Year>2010</b:Year>
    <b:Pages>3144-52</b:Pages>
    <b:Volume>16</b:Volume>
    <b:Issue>25</b:Issue>
    <b:Author>
      <b:Author>
        <b:NameList>
          <b:Person>
            <b:Last>Sugai</b:Last>
            <b:First>E</b:First>
          </b:Person>
          <b:Person>
            <b:Last>Moreno</b:Last>
            <b:Middle>L</b:Middle>
            <b:First>M</b:First>
          </b:Person>
          <b:Person>
            <b:Last>Hwang</b:Last>
            <b:Middle>J</b:Middle>
            <b:First>H</b:First>
          </b:Person>
          <b:Person>
            <b:Last>Cabanne</b:Last>
            <b:First>A</b:First>
          </b:Person>
          <b:Person>
            <b:Last>Crivelli</b:Last>
            <b:First>A</b:First>
          </b:Person>
          <b:Person>
            <b:Last>Nachman</b:Last>
            <b:First>F</b:First>
          </b:Person>
          <b:Person>
            <b:Last>Vazquez</b:Last>
            <b:First>H</b:First>
          </b:Person>
          <b:Person>
            <b:Last>Niveloni</b:Last>
            <b:First>S</b:First>
          </b:Person>
          <b:Person>
            <b:Last>Argonz</b:Last>
            <b:First>J</b:First>
          </b:Person>
          <b:Person>
            <b:Last>Mazure</b:Last>
            <b:First>R</b:First>
          </b:Person>
          <b:Person>
            <b:Last>La Motta</b:Last>
            <b:First>G</b:First>
          </b:Person>
          <b:Person>
            <b:Last>Caniggia</b:Last>
            <b:Middle>E</b:Middle>
            <b:First>M</b:First>
          </b:Person>
          <b:Person>
            <b:Last>Smecuol</b:Last>
            <b:First>E</b:First>
          </b:Person>
          <b:Person>
            <b:Last>Chopita</b:Last>
            <b:First>N</b:First>
          </b:Person>
          <b:Person>
            <b:Last>Gomez</b:Last>
            <b:Middle>C</b:Middle>
            <b:First>J</b:First>
          </b:Person>
          <b:Person>
            <b:Last>Maurino</b:Last>
            <b:First>E</b:First>
          </b:Person>
          <b:Person>
            <b:Last>Bai</b:Last>
            <b:Middle>C</b:Middle>
            <b:First>J</b:First>
          </b:Person>
        </b:NameList>
      </b:Author>
    </b:Author>
    <b:RefOrder>122</b:RefOrder>
  </b:Source>
  <b:Source>
    <b:Tag>Swa13</b:Tag>
    <b:SourceType>JournalArticle</b:SourceType>
    <b:Guid>{9F958D60-D2DF-44A2-AC7C-DD4CB273A048}</b:Guid>
    <b:Title>Quality not quantity for transglutaminase antibody 2: the performance of an endomysial and tissue transglutaminase test in screening coeliac disease remains stable over time</b:Title>
    <b:JournalName>Clinical &amp; Experimental Immunology</b:JournalName>
    <b:Year>2013</b:Year>
    <b:Pages>100-6</b:Pages>
    <b:Volume>171</b:Volume>
    <b:Issue>1</b:Issue>
    <b:Author>
      <b:Author>
        <b:NameList>
          <b:Person>
            <b:Last>Swallow</b:Last>
            <b:First>K</b:First>
          </b:Person>
          <b:Person>
            <b:Last>Wild</b:Last>
            <b:First>G</b:First>
          </b:Person>
          <b:Person>
            <b:Last>Sargur</b:Last>
            <b:First>R</b:First>
          </b:Person>
          <b:Person>
            <b:Last>Sanders</b:Last>
            <b:Middle>S</b:Middle>
            <b:First>D</b:First>
          </b:Person>
          <b:Person>
            <b:Last>Aziz</b:Last>
            <b:First>I</b:First>
          </b:Person>
          <b:Person>
            <b:Last>Hopper</b:Last>
            <b:Middle>D</b:Middle>
            <b:First>A</b:First>
          </b:Person>
          <b:Person>
            <b:Last>Egner</b:Last>
            <b:First>W</b:First>
          </b:Person>
        </b:NameList>
      </b:Author>
    </b:Author>
    <b:RefOrder>123</b:RefOrder>
  </b:Source>
  <b:Source>
    <b:Tag>Tes03</b:Tag>
    <b:SourceType>JournalArticle</b:SourceType>
    <b:Guid>{0BC7BD4A-3D13-4BA6-8AE6-FBB3BBB7BE21}</b:Guid>
    <b:Title>Antibodies to human recombinant tissue transglutaminase may detect coeliac disease patients undiagnosed by endomysial antibodies</b:Title>
    <b:JournalName>Alimentary Pharmacology &amp; Therapeutics</b:JournalName>
    <b:Year>2003</b:Year>
    <b:Pages>1415-23</b:Pages>
    <b:Volume>17</b:Volume>
    <b:Issue>11</b:Issue>
    <b:Author>
      <b:Author>
        <b:NameList>
          <b:Person>
            <b:Last>Tesei</b:Last>
            <b:First>N</b:First>
          </b:Person>
          <b:Person>
            <b:Last>Sugai</b:Last>
            <b:First>E</b:First>
          </b:Person>
          <b:Person>
            <b:Last>Vazquez</b:Last>
            <b:First>H</b:First>
          </b:Person>
          <b:Person>
            <b:Last>Smecoul</b:Last>
            <b:First>E</b:First>
          </b:Person>
          <b:Person>
            <b:Last>Niveloni</b:Last>
            <b:First>S</b:First>
          </b:Person>
          <b:Person>
            <b:Last>Mazure</b:Last>
            <b:First>R</b:First>
          </b:Person>
          <b:Person>
            <b:Last>Moreno</b:Last>
            <b:First>M</b:First>
            <b:Middle>L</b:Middle>
          </b:Person>
          <b:Person>
            <b:Last>Gomez</b:Last>
            <b:First>J</b:First>
            <b:Middle>C</b:Middle>
          </b:Person>
          <b:Person>
            <b:Last>Maurino</b:Last>
            <b:First>E</b:First>
          </b:Person>
          <b:Person>
            <b:Last>Bai</b:Last>
            <b:First>J</b:First>
            <b:Middle>C</b:Middle>
          </b:Person>
        </b:NameList>
      </b:Author>
    </b:Author>
    <b:RefOrder>124</b:RefOrder>
  </b:Source>
  <b:Source>
    <b:Tag>Tro10</b:Tag>
    <b:SourceType>JournalArticle</b:SourceType>
    <b:Guid>{5D3104FC-5CB6-4509-82D0-E41924FA6F1C}</b:Guid>
    <b:Title>Antibodies against synthetic deamidated gliadin peptides for the diagnosis of childhood celiac disease: Do they play a role?</b:Title>
    <b:JournalName>Digestive and Liver Disease</b:JournalName>
    <b:Year>2010</b:Year>
    <b:Pages>S350</b:Pages>
    <b:Volume>5</b:Volume>
    <b:Author>
      <b:Author>
        <b:NameList>
          <b:Person>
            <b:Last>Tronconi</b:Last>
            <b:Middle>M</b:Middle>
            <b:First>G</b:First>
          </b:Person>
          <b:Person>
            <b:Last>Parma</b:Last>
            <b:First>B</b:First>
          </b:Person>
          <b:Person>
            <b:Last>Bazzigaluppi</b:Last>
            <b:First>E</b:First>
          </b:Person>
          <b:Person>
            <b:Last>Corsin</b:Last>
            <b:First>P</b:First>
          </b:Person>
          <b:Person>
            <b:Last>Barera</b:Last>
            <b:First>G</b:First>
          </b:Person>
        </b:NameList>
      </b:Author>
    </b:Author>
    <b:RefOrder>125</b:RefOrder>
  </b:Source>
  <b:Source>
    <b:Tag>Val96</b:Tag>
    <b:SourceType>JournalArticle</b:SourceType>
    <b:Guid>{7A713BB3-28E6-45A9-BA79-68CB0510C9F2}</b:Guid>
    <b:Title>Is small bowel biopsy necessary in adults with suspected celiac disease and IgA anti-endomysium antibodies? 100% positive predictive value for celiac disease in adults</b:Title>
    <b:JournalName>Digestive Diseases &amp; Sciences</b:JournalName>
    <b:Year>1996</b:Year>
    <b:Pages>83-7</b:Pages>
    <b:Volume>41</b:Volume>
    <b:Issue>1</b:Issue>
    <b:Author>
      <b:Author>
        <b:NameList>
          <b:Person>
            <b:Last>Valdimarsson</b:Last>
            <b:First>T</b:First>
          </b:Person>
          <b:Person>
            <b:Last>Franzen</b:Last>
            <b:First>L</b:First>
          </b:Person>
          <b:Person>
            <b:Last>Grodzinsky</b:Last>
            <b:First>E</b:First>
          </b:Person>
          <b:Person>
            <b:Last>Skogh</b:Last>
            <b:First>T</b:First>
          </b:Person>
          <b:Person>
            <b:Last>Strom</b:Last>
            <b:First>M</b:First>
          </b:Person>
        </b:NameList>
      </b:Author>
    </b:Author>
    <b:RefOrder>126</b:RefOrder>
  </b:Source>
  <b:Source>
    <b:Tag>Vog95</b:Tag>
    <b:SourceType>JournalArticle</b:SourceType>
    <b:Guid>{125FA717-CA15-4547-81FD-F8F799CE7B2D}</b:Guid>
    <b:Title>Screening for celiac disease: a prospective study on the value of noninvasive tests</b:Title>
    <b:JournalName>American Journal of Gastroenterology</b:JournalName>
    <b:Year>1995</b:Year>
    <b:Pages>394-8</b:Pages>
    <b:Volume>90</b:Volume>
    <b:Issue>3</b:Issue>
    <b:Author>
      <b:Author>
        <b:NameList>
          <b:Person>
            <b:Last>Vogelsang</b:Last>
            <b:First>H</b:First>
          </b:Person>
          <b:Person>
            <b:Last>Genser</b:Last>
            <b:First>D</b:First>
          </b:Person>
          <b:Person>
            <b:Last>Wyatt</b:Last>
            <b:First>J</b:First>
          </b:Person>
          <b:Person>
            <b:Last>Lochs</b:Last>
            <b:First>H</b:First>
          </b:Person>
          <b:Person>
            <b:Last>Ferenci</b:Last>
            <b:First>P</b:First>
          </b:Person>
          <b:Person>
            <b:Last>Granditsch</b:Last>
            <b:First>G</b:First>
          </b:Person>
          <b:Person>
            <b:Last>Penner</b:Last>
            <b:First>E</b:First>
          </b:Person>
        </b:NameList>
      </b:Author>
    </b:Author>
    <b:RefOrder>127</b:RefOrder>
  </b:Source>
  <b:Source>
    <b:Tag>Var05</b:Tag>
    <b:SourceType>JournalArticle</b:SourceType>
    <b:Guid>{6E076E42-9087-43F7-AB5F-E21B063FEE97}</b:Guid>
    <b:Title>Serological and genetic markers in the diagnosis and follow-up of coeliac disease</b:Title>
    <b:JournalName>Anales de Pediatria</b:JournalName>
    <b:Year>2005</b:Year>
    <b:Pages>412-9</b:Pages>
    <b:Volume>62</b:Volume>
    <b:Issue>5</b:Issue>
    <b:Author>
      <b:Author>
        <b:NameList>
          <b:Person>
            <b:Last>Vargas Perez</b:Last>
            <b:Middle>L</b:Middle>
            <b:First>M</b:First>
          </b:Person>
          <b:Person>
            <b:Last>Melero Ruiz</b:Last>
            <b:First>J</b:First>
          </b:Person>
          <b:Person>
            <b:Last>Fernandez de Mera</b:Last>
            <b:First>J</b:First>
          </b:Person>
          <b:Person>
            <b:Last>Gonzalez Roiz</b:Last>
            <b:First>C</b:First>
          </b:Person>
          <b:Person>
            <b:Last>Catalina Fernandez</b:Last>
            <b:First>I</b:First>
          </b:Person>
          <b:Person>
            <b:Last>Romero Albillos</b:Last>
            <b:First>A</b:First>
          </b:Person>
        </b:NameList>
      </b:Author>
    </b:Author>
    <b:RefOrder>128</b:RefOrder>
  </b:Source>
  <b:Source>
    <b:Tag>Vol10</b:Tag>
    <b:SourceType>JournalArticle</b:SourceType>
    <b:Guid>{290AB8FD-7E7A-49BC-B4D8-80FDE582D79A}</b:Guid>
    <b:Title>Deamidated gliadin peptide antibodies as a routine test for celiac disease: a prospective analysis</b:Title>
    <b:JournalName>Journal of Clinical Gastroenterology</b:JournalName>
    <b:Year>2010</b:Year>
    <b:Pages>186-90</b:Pages>
    <b:Volume>44</b:Volume>
    <b:Issue>3</b:Issue>
    <b:Author>
      <b:Author>
        <b:NameList>
          <b:Person>
            <b:Last>Volta</b:Last>
            <b:First>U</b:First>
          </b:Person>
          <b:Person>
            <b:Last>Granito</b:Last>
            <b:First>A</b:First>
          </b:Person>
          <b:Person>
            <b:Last>Parisi</b:Last>
            <b:First>C</b:First>
          </b:Person>
          <b:Person>
            <b:Last>Fabbri</b:Last>
            <b:First>A</b:First>
          </b:Person>
          <b:Person>
            <b:Last>Fiorini</b:Last>
            <b:First>E</b:First>
          </b:Person>
          <b:Person>
            <b:Last>Piscaglia</b:Last>
            <b:First>M</b:First>
          </b:Person>
          <b:Person>
            <b:Last>Tovoli</b:Last>
            <b:First>F</b:First>
          </b:Person>
          <b:Person>
            <b:Last>Grasso</b:Last>
            <b:First>V</b:First>
          </b:Person>
          <b:Person>
            <b:Last>Muratori</b:Last>
            <b:First>P</b:First>
          </b:Person>
          <b:Person>
            <b:Last>Pappas</b:Last>
            <b:First>G</b:First>
          </b:Person>
          <b:Person>
            <b:Last>De Giorgio</b:Last>
            <b:First>R</b:First>
          </b:Person>
        </b:NameList>
      </b:Author>
    </b:Author>
    <b:RefOrder>129</b:RefOrder>
  </b:Source>
  <b:Source>
    <b:Tag>Wei02</b:Tag>
    <b:SourceType>JournalArticle</b:SourceType>
    <b:Guid>{456F6F20-30AD-4D64-AE9C-5B6B5D2B4951}</b:Guid>
    <b:Title>Tissue transglutaminase and endomysial autoantibodies measured in an historical cohort of children and young adults in whom coeliac disease was suspected</b:Title>
    <b:JournalName>European Journal of Gastroenterology &amp; Hepatology</b:JournalName>
    <b:Year>2002</b:Year>
    <b:Pages>71-6</b:Pages>
    <b:Volume>14</b:Volume>
    <b:Issue>1</b:Issue>
    <b:Author>
      <b:Author>
        <b:NameList>
          <b:Person>
            <b:Last>Weile</b:Last>
            <b:First>B</b:First>
          </b:Person>
          <b:Person>
            <b:Last>Heegaard</b:Last>
            <b:Middle>H</b:Middle>
            <b:First>N</b:First>
          </b:Person>
          <b:Person>
            <b:Last>Hoier-Madsen</b:Last>
            <b:First>M</b:First>
          </b:Person>
          <b:Person>
            <b:Last>Wiik</b:Last>
            <b:First>A</b:First>
          </b:Person>
          <b:Person>
            <b:Last>Krasilnikoff</b:Last>
            <b:Middle>A</b:Middle>
            <b:First>P</b:First>
          </b:Person>
        </b:NameList>
      </b:Author>
    </b:Author>
    <b:RefOrder>130</b:RefOrder>
  </b:Source>
  <b:Source>
    <b:Tag>Why01</b:Tag>
    <b:SourceType>JournalArticle</b:SourceType>
    <b:Guid>{DBB45116-CF2F-4E38-8F8C-ACA5450C13B5}</b:Guid>
    <b:Title>IgA antibody to tissue transglutaminase is a highly sensitive predictor of adult onset coeliac disease in clinical practice</b:Title>
    <b:JournalName>Gut</b:JournalName>
    <b:Year>2001</b:Year>
    <b:Pages>A77-A77</b:Pages>
    <b:Volume>48</b:Volume>
    <b:Author>
      <b:Author>
        <b:NameList>
          <b:Person>
            <b:Last>Whyte</b:Last>
            <b:First>M</b:First>
          </b:Person>
          <b:Person>
            <b:Last>Smale</b:Last>
            <b:First>S</b:First>
          </b:Person>
          <b:Person>
            <b:Last>Heil</b:Last>
            <b:Middle>M</b:Middle>
            <b:First>P</b:First>
          </b:Person>
          <b:Person>
            <b:Last>Prasad</b:Last>
            <b:First>P</b:First>
          </b:Person>
          <b:Person>
            <b:Last>Davis</b:Last>
            <b:First>T</b:First>
          </b:Person>
          <b:Person>
            <b:Last>Sewell</b:Last>
            <b:First>C</b:First>
          </b:Person>
          <b:Person>
            <b:Last>Forgacs</b:Last>
            <b:First>I</b:First>
          </b:Person>
          <b:Person>
            <b:Last>Bjarnason</b:Last>
            <b:First>I</b:First>
          </b:Person>
          <b:Person>
            <b:Last>Mulcahy</b:Last>
            <b:Middle>E</b:Middle>
            <b:First>H</b:First>
          </b:Person>
        </b:NameList>
      </b:Author>
    </b:Author>
    <b:RefOrder>131</b:RefOrder>
  </b:Source>
  <b:Source>
    <b:Tag>Wil92</b:Tag>
    <b:SourceType>JournalArticle</b:SourceType>
    <b:Guid>{E33D3730-5014-4CFB-A98D-5BF109FCA78A}</b:Guid>
    <b:Title>IgA endomysium antibodies. Detection in children with celiac disease</b:Title>
    <b:JournalName>Monatsschrift Kinderheilkunde</b:JournalName>
    <b:Year>1992</b:Year>
    <b:Pages>639-45</b:Pages>
    <b:Volume>140</b:Volume>
    <b:Issue>9</b:Issue>
    <b:Author>
      <b:Author>
        <b:NameList>
          <b:Person>
            <b:Last>Wildfang</b:Last>
            <b:First>S</b:First>
          </b:Person>
          <b:Person>
            <b:Last>Knauss</b:Last>
            <b:First>M</b:First>
          </b:Person>
          <b:Person>
            <b:Last>Stern</b:Last>
            <b:First>M</b:First>
          </b:Person>
        </b:NameList>
      </b:Author>
    </b:Author>
    <b:RefOrder>132</b:RefOrder>
  </b:Source>
  <b:Source>
    <b:Tag>Yia98</b:Tag>
    <b:SourceType>JournalArticle</b:SourceType>
    <b:Guid>{27E4AE5E-6E98-4A57-A45C-1EFEFE36B93C}</b:Guid>
    <b:Title>Prospective study of the efficacy of endomysial antibody in the diagnosis of coeliac disease</b:Title>
    <b:JournalName>Gut</b:JournalName>
    <b:Year>1998</b:Year>
    <b:Pages>A22-A22</b:Pages>
    <b:Volume>42</b:Volume>
    <b:Author>
      <b:Author>
        <b:NameList>
          <b:Person>
            <b:Last>Yiannakou</b:Last>
            <b:Middle>Y</b:Middle>
            <b:First>J</b:First>
          </b:Person>
          <b:Person>
            <b:Last>Ramanaden</b:Last>
            <b:Middle>N</b:Middle>
            <b:First>D</b:First>
          </b:Person>
          <b:Person>
            <b:Last>King</b:Last>
            <b:First>L</b:First>
          </b:Person>
          <b:Person>
            <b:Last>Crimmins</b:Last>
            <b:First>R</b:First>
          </b:Person>
          <b:Person>
            <b:Last>Smith</b:Last>
            <b:Middle>M</b:Middle>
            <b:First>P</b:First>
          </b:Person>
          <b:Person>
            <b:Last>Swift</b:Last>
            <b:Middle>L</b:Middle>
            <b:First>G</b:First>
          </b:Person>
        </b:NameList>
      </b:Author>
    </b:Author>
    <b:RefOrder>133</b:RefOrder>
  </b:Source>
  <b:Source>
    <b:Tag>Zan12</b:Tag>
    <b:SourceType>JournalArticle</b:SourceType>
    <b:Guid>{2A1AE114-504C-4CC3-B1C2-EAAF9E95516D}</b:Guid>
    <b:Title>High tissue-transglutaminase antibody level predicts small intestinal villous atrophy in adult patients at high risk of celiac disease</b:Title>
    <b:JournalName>Digestive &amp; Liver Disease</b:JournalName>
    <b:Year>2012</b:Year>
    <b:Pages>280-5</b:Pages>
    <b:Volume>44</b:Volume>
    <b:Issue>4</b:Issue>
    <b:Author>
      <b:Author>
        <b:NameList>
          <b:Person>
            <b:Last>Zanini</b:Last>
            <b:First>B</b:First>
          </b:Person>
          <b:Person>
            <b:Last>Magni</b:Last>
            <b:First>A</b:First>
          </b:Person>
          <b:Person>
            <b:Last>Caselani</b:Last>
            <b:First>F</b:First>
          </b:Person>
          <b:Person>
            <b:Last>Lanzarotto</b:Last>
            <b:First>F</b:First>
          </b:Person>
          <b:Person>
            <b:Last>Carabellese</b:Last>
            <b:First>N</b:First>
          </b:Person>
          <b:Person>
            <b:Last>Villanacci</b:Last>
            <b:First>V</b:First>
          </b:Person>
          <b:Person>
            <b:Last>Ricii</b:Last>
            <b:First>C</b:First>
          </b:Person>
          <b:Person>
            <b:Last>Lanzini</b:Last>
            <b:First>A</b:First>
          </b:Person>
        </b:NameList>
      </b:Author>
    </b:Author>
    <b:RefOrder>134</b:RefOrder>
  </b:Source>
  <b:Source>
    <b:Tag>McC13</b:Tag>
    <b:SourceType>JournalArticle</b:SourceType>
    <b:Guid>{4CCB2DD6-8A42-436E-B968-1A463F153C28}</b:Guid>
    <b:Title>Accuracy of simtomax rapid coeliac screening test compared with ELISA tTg assay and duodenal biopsy</b:Title>
    <b:JournalName>Gut</b:JournalName>
    <b:Year>2013</b:Year>
    <b:Pages>A126</b:Pages>
    <b:Volume>1</b:Volume>
    <b:Author>
      <b:Author>
        <b:NameList>
          <b:Person>
            <b:Last>McClements</b:Last>
            <b:First>D</b:First>
          </b:Person>
          <b:Person>
            <b:Last>Rivera-Forrester</b:Last>
            <b:First>R</b:First>
          </b:Person>
          <b:Person>
            <b:Last>Horsted</b:Last>
            <b:First>F</b:First>
          </b:Person>
          <b:Person>
            <b:Last>Murphy</b:Last>
            <b:First>C</b:First>
          </b:Person>
          <b:Person>
            <b:Last>Probert</b:Last>
            <b:First>C</b:First>
          </b:Person>
          <b:Person>
            <b:Last>Subramanian</b:Last>
            <b:First>S</b:First>
          </b:Person>
        </b:NameList>
      </b:Author>
    </b:Author>
    <b:RefOrder>135</b:RefOrder>
  </b:Source>
  <b:Source>
    <b:Tag>Eff19</b:Tag>
    <b:SourceType>JournalArticle</b:SourceType>
    <b:Guid>{2D9650D4-D8E7-41BD-97E5-4BD87A3F76F6}</b:Guid>
    <b:Title>Efficacy Study of Anti-Endomysium Antibodies for Celiac Disease Diagnosis: A Retrospective Study in a Spanish Pediatric Population</b:Title>
    <b:JournalName>Journal of Clinical Medicine</b:JournalName>
    <b:Year>2019</b:Year>
    <b:Pages>11</b:Pages>
    <b:Volume>8</b:Volume>
    <b:Issue>12</b:Issue>
    <b:Author>
      <b:Author>
        <b:NameList>
          <b:Person>
            <b:Last>Roca</b:Last>
            <b:First>M</b:First>
          </b:Person>
          <b:Person>
            <b:Last>Donat</b:Last>
            <b:First>E</b:First>
          </b:Person>
          <b:Person>
            <b:Last>Marco-Maestud</b:Last>
            <b:First>N</b:First>
          </b:Person>
          <b:Person>
            <b:Last>Masip</b:Last>
            <b:First>E</b:First>
          </b:Person>
          <b:Person>
            <b:Last>Hervas-Marin</b:Last>
            <b:First>D</b:First>
          </b:Person>
          <b:Person>
            <b:Last>Ramos</b:Last>
            <b:First>D</b:First>
          </b:Person>
          <b:Person>
            <b:Last>Polo</b:Last>
            <b:First>B</b:First>
          </b:Person>
          <b:Person>
            <b:Last>Ribes-Koninckx</b:Last>
            <b:First>C</b:First>
          </b:Person>
        </b:NameList>
      </b:Author>
    </b:Author>
    <b:RefOrder>136</b:RefOrder>
  </b:Source>
  <b:Source>
    <b:Tag>Abd11</b:Tag>
    <b:SourceType>JournalArticle</b:SourceType>
    <b:Guid>{D7AA8C1A-905A-4C0E-BC5B-741B6F8A0070}</b:Guid>
    <b:Author>
      <b:Author>
        <b:NameList>
          <b:Person>
            <b:Last>Abdollahi</b:Last>
            <b:First>A</b:First>
          </b:Person>
          <b:Person>
            <b:Last>Mehrazma</b:Last>
            <b:First>M</b:First>
          </b:Person>
          <b:Person>
            <b:Last>Talachian</b:Last>
            <b:First>E</b:First>
          </b:Person>
        </b:NameList>
      </b:Author>
    </b:Author>
    <b:Title>Diagnostic value of serum IgG-antigliadin, IgA anti-endomysial and IgA anti-tissue transglutaminase antibodies for pediatric celiac disease</b:Title>
    <b:JournalName>Pediatric Research</b:JournalName>
    <b:Year>2011</b:Year>
    <b:Pages>775-775</b:Pages>
    <b:Volume>70</b:Volume>
    <b:RefOrder>137</b:RefOrder>
  </b:Source>
  <b:Source>
    <b:Tag>Pen20</b:Tag>
    <b:SourceType>JournalArticle</b:SourceType>
    <b:Guid>{28363C0B-B474-4C8C-BFE9-030C0A3CA73A}</b:Guid>
    <b:Title>Progress in the serology-based diagnosis and management of adult celiac disease</b:Title>
    <b:JournalName>Expert Review of Gastroenterology &amp; Hepatology</b:JournalName>
    <b:Year>2020</b:Year>
    <b:Pages>147-154</b:Pages>
    <b:Volume>14</b:Volume>
    <b:Issue>3</b:Issue>
    <b:Author>
      <b:Author>
        <b:NameList>
          <b:Person>
            <b:Last>Penny</b:Last>
            <b:Middle>A</b:Middle>
            <b:First>Hugo</b:First>
          </b:Person>
          <b:Person>
            <b:Last>Raju</b:Last>
            <b:Middle>A</b:Middle>
            <b:First>Suneil</b:First>
          </b:Person>
          <b:Person>
            <b:Last>Sanders</b:Last>
            <b:Middle>S</b:Middle>
            <b:First>David</b:First>
          </b:Person>
        </b:NameList>
      </b:Author>
    </b:Author>
    <b:RefOrder>138</b:RefOrder>
  </b:Source>
</b:Sources>
</file>

<file path=customXml/itemProps1.xml><?xml version="1.0" encoding="utf-8"?>
<ds:datastoreItem xmlns:ds="http://schemas.openxmlformats.org/officeDocument/2006/customXml" ds:itemID="{969A8A8D-E9EE-45F6-8C51-AE28464D9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6e195-6b96-449d-a402-0ffaca707cc8"/>
    <ds:schemaRef ds:uri="77c4dd26-4762-4f92-bdb7-ff59798f8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E2AE0-2D37-48CC-8D0B-19520A1F29E3}">
  <ds:schemaRefs>
    <ds:schemaRef ds:uri="http://schemas.openxmlformats.org/package/2006/metadata/core-properties"/>
    <ds:schemaRef ds:uri="http://purl.org/dc/terms/"/>
    <ds:schemaRef ds:uri="c646e195-6b96-449d-a402-0ffaca707cc8"/>
    <ds:schemaRef ds:uri="http://schemas.microsoft.com/office/2006/documentManagement/types"/>
    <ds:schemaRef ds:uri="http://schemas.microsoft.com/office/2006/metadata/properties"/>
    <ds:schemaRef ds:uri="http://purl.org/dc/elements/1.1/"/>
    <ds:schemaRef ds:uri="77c4dd26-4762-4f92-bdb7-ff59798f80e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0A4B9FB-4BB2-4EA0-9A9F-41B791DEC72D}">
  <ds:schemaRefs>
    <ds:schemaRef ds:uri="http://schemas.microsoft.com/sharepoint/v3/contenttype/forms"/>
  </ds:schemaRefs>
</ds:datastoreItem>
</file>

<file path=customXml/itemProps4.xml><?xml version="1.0" encoding="utf-8"?>
<ds:datastoreItem xmlns:ds="http://schemas.openxmlformats.org/officeDocument/2006/customXml" ds:itemID="{47BB6BB5-A7C6-4A57-A15D-0BF44742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11162</Words>
  <Characters>63629</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Sheppard</dc:creator>
  <cp:lastModifiedBy>Hazel Everitt</cp:lastModifiedBy>
  <cp:revision>2</cp:revision>
  <dcterms:created xsi:type="dcterms:W3CDTF">2021-12-09T09:28:00Z</dcterms:created>
  <dcterms:modified xsi:type="dcterms:W3CDTF">2021-12-09T09:28:00Z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0x0101002300BF2C2E64DE4196BF79C81098BE85</vt:lpwstr>
  </property>
</Properties>
</file>