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E7060" w14:textId="04FBB8CB" w:rsidR="001A1A82" w:rsidRPr="006801DA" w:rsidRDefault="001A1A82" w:rsidP="001A1A82">
      <w:pPr>
        <w:pStyle w:val="BodyA"/>
        <w:spacing w:line="240" w:lineRule="auto"/>
        <w:rPr>
          <w:b/>
          <w:bCs/>
          <w:sz w:val="24"/>
          <w:szCs w:val="24"/>
        </w:rPr>
      </w:pPr>
      <w:r w:rsidRPr="006801DA">
        <w:rPr>
          <w:b/>
          <w:bCs/>
          <w:sz w:val="24"/>
          <w:szCs w:val="24"/>
        </w:rPr>
        <w:t xml:space="preserve">The research capability and capacity of UK respiratory nurses: A training needs analysis. </w:t>
      </w:r>
    </w:p>
    <w:p w14:paraId="1C49DBB5" w14:textId="77777777" w:rsidR="001A1A82" w:rsidRPr="006801DA" w:rsidRDefault="001A1A82" w:rsidP="001A1A82">
      <w:pPr>
        <w:spacing w:line="360" w:lineRule="auto"/>
        <w:rPr>
          <w:rFonts w:eastAsia="Times New Roman" w:cstheme="minorHAnsi"/>
          <w:sz w:val="24"/>
          <w:szCs w:val="24"/>
          <w:lang w:eastAsia="en-GB"/>
        </w:rPr>
      </w:pPr>
      <w:r w:rsidRPr="006801DA">
        <w:rPr>
          <w:rFonts w:eastAsia="Times New Roman" w:cstheme="minorHAnsi"/>
          <w:sz w:val="24"/>
          <w:szCs w:val="24"/>
          <w:lang w:eastAsia="en-GB"/>
        </w:rPr>
        <w:t>Mrs Emma Ray</w:t>
      </w:r>
      <w:r w:rsidRPr="006801DA">
        <w:rPr>
          <w:rFonts w:eastAsia="Times New Roman" w:cstheme="minorHAnsi"/>
          <w:sz w:val="24"/>
          <w:szCs w:val="24"/>
          <w:vertAlign w:val="superscript"/>
          <w:lang w:eastAsia="en-GB"/>
        </w:rPr>
        <w:t>1,2</w:t>
      </w:r>
      <w:r w:rsidRPr="006801DA">
        <w:rPr>
          <w:rFonts w:eastAsia="Times New Roman" w:cstheme="minorHAnsi"/>
          <w:sz w:val="24"/>
          <w:szCs w:val="24"/>
          <w:lang w:eastAsia="en-GB"/>
        </w:rPr>
        <w:t>, Dr Lindsay Welch</w:t>
      </w:r>
      <w:r w:rsidRPr="006801DA">
        <w:rPr>
          <w:rFonts w:eastAsia="Times New Roman" w:cstheme="minorHAnsi"/>
          <w:sz w:val="24"/>
          <w:szCs w:val="24"/>
          <w:vertAlign w:val="superscript"/>
          <w:lang w:eastAsia="en-GB"/>
        </w:rPr>
        <w:t>2</w:t>
      </w:r>
      <w:r w:rsidRPr="006801DA">
        <w:rPr>
          <w:rFonts w:eastAsia="Times New Roman" w:cstheme="minorHAnsi"/>
          <w:sz w:val="24"/>
          <w:szCs w:val="24"/>
          <w:lang w:eastAsia="en-GB"/>
        </w:rPr>
        <w:t>, Dr David Culliford</w:t>
      </w:r>
      <w:r w:rsidRPr="006801DA">
        <w:rPr>
          <w:rFonts w:eastAsia="Times New Roman" w:cstheme="minorHAnsi"/>
          <w:sz w:val="24"/>
          <w:szCs w:val="24"/>
          <w:vertAlign w:val="superscript"/>
          <w:lang w:eastAsia="en-GB"/>
        </w:rPr>
        <w:t>3</w:t>
      </w:r>
      <w:r w:rsidRPr="006801DA">
        <w:rPr>
          <w:rFonts w:eastAsia="Times New Roman" w:cstheme="minorHAnsi"/>
          <w:sz w:val="24"/>
          <w:szCs w:val="24"/>
          <w:lang w:eastAsia="en-GB"/>
        </w:rPr>
        <w:t>, Dr Carol Kelly</w:t>
      </w:r>
      <w:r w:rsidRPr="006801DA">
        <w:rPr>
          <w:rFonts w:eastAsia="Times New Roman" w:cstheme="minorHAnsi"/>
          <w:sz w:val="24"/>
          <w:szCs w:val="24"/>
          <w:vertAlign w:val="superscript"/>
          <w:lang w:eastAsia="en-GB"/>
        </w:rPr>
        <w:t>4</w:t>
      </w:r>
    </w:p>
    <w:p w14:paraId="622FFB7C" w14:textId="661169F3" w:rsidR="001A1A82" w:rsidRPr="000E4E87" w:rsidRDefault="001A1A82" w:rsidP="001A1A82">
      <w:pPr>
        <w:pStyle w:val="ListParagraph"/>
        <w:numPr>
          <w:ilvl w:val="0"/>
          <w:numId w:val="1"/>
        </w:numPr>
        <w:spacing w:line="240" w:lineRule="auto"/>
        <w:rPr>
          <w:rFonts w:eastAsia="Times New Roman" w:cstheme="minorHAnsi"/>
          <w:sz w:val="20"/>
          <w:szCs w:val="20"/>
          <w:lang w:eastAsia="en-GB"/>
        </w:rPr>
      </w:pPr>
      <w:r w:rsidRPr="000E4E87">
        <w:rPr>
          <w:rFonts w:eastAsia="Times New Roman" w:cstheme="minorHAnsi"/>
          <w:sz w:val="20"/>
          <w:szCs w:val="20"/>
          <w:lang w:eastAsia="en-GB"/>
        </w:rPr>
        <w:t>Sovereign Health Network, Fareham, Hants.</w:t>
      </w:r>
    </w:p>
    <w:p w14:paraId="65CFAB25" w14:textId="22B244E4" w:rsidR="001A1A82" w:rsidRDefault="001A1A82" w:rsidP="001A1A82">
      <w:pPr>
        <w:pStyle w:val="ListParagraph"/>
        <w:numPr>
          <w:ilvl w:val="0"/>
          <w:numId w:val="1"/>
        </w:numPr>
        <w:spacing w:line="240" w:lineRule="auto"/>
        <w:rPr>
          <w:rFonts w:eastAsia="Times New Roman" w:cstheme="minorHAnsi"/>
          <w:sz w:val="20"/>
          <w:szCs w:val="20"/>
          <w:lang w:eastAsia="en-GB"/>
        </w:rPr>
      </w:pPr>
      <w:r w:rsidRPr="00803E17">
        <w:rPr>
          <w:rFonts w:eastAsia="Times New Roman" w:cstheme="minorHAnsi"/>
          <w:sz w:val="20"/>
          <w:szCs w:val="20"/>
          <w:lang w:eastAsia="en-GB"/>
        </w:rPr>
        <w:t>Faculty of Environmental and life sciences, School of Health Sciences, University of Southampton</w:t>
      </w:r>
      <w:r>
        <w:rPr>
          <w:rFonts w:eastAsia="Times New Roman" w:cstheme="minorHAnsi"/>
          <w:sz w:val="20"/>
          <w:szCs w:val="20"/>
          <w:lang w:eastAsia="en-GB"/>
        </w:rPr>
        <w:t xml:space="preserve">, </w:t>
      </w:r>
      <w:r w:rsidRPr="00803E17">
        <w:rPr>
          <w:rFonts w:eastAsia="Times New Roman" w:cstheme="minorHAnsi"/>
          <w:sz w:val="20"/>
          <w:szCs w:val="20"/>
          <w:lang w:eastAsia="en-GB"/>
        </w:rPr>
        <w:t>Building 67. University Road</w:t>
      </w:r>
      <w:r>
        <w:rPr>
          <w:rFonts w:eastAsia="Times New Roman" w:cstheme="minorHAnsi"/>
          <w:sz w:val="20"/>
          <w:szCs w:val="20"/>
          <w:lang w:eastAsia="en-GB"/>
        </w:rPr>
        <w:t xml:space="preserve">, </w:t>
      </w:r>
      <w:r w:rsidRPr="00803E17">
        <w:rPr>
          <w:rFonts w:eastAsia="Times New Roman" w:cstheme="minorHAnsi"/>
          <w:sz w:val="20"/>
          <w:szCs w:val="20"/>
          <w:lang w:eastAsia="en-GB"/>
        </w:rPr>
        <w:t>Southampton</w:t>
      </w:r>
    </w:p>
    <w:p w14:paraId="2C099753" w14:textId="06FF2359" w:rsidR="001A1A82" w:rsidRPr="001A1A82" w:rsidRDefault="001A1A82" w:rsidP="001A1A82">
      <w:pPr>
        <w:pStyle w:val="ListParagraph"/>
        <w:numPr>
          <w:ilvl w:val="0"/>
          <w:numId w:val="1"/>
        </w:numPr>
        <w:spacing w:line="240" w:lineRule="auto"/>
        <w:rPr>
          <w:rFonts w:eastAsia="Times New Roman" w:cstheme="minorHAnsi"/>
          <w:sz w:val="20"/>
          <w:szCs w:val="20"/>
          <w:lang w:eastAsia="en-GB"/>
        </w:rPr>
      </w:pPr>
      <w:r w:rsidRPr="001A1A82">
        <w:rPr>
          <w:sz w:val="20"/>
          <w:szCs w:val="20"/>
        </w:rPr>
        <w:t>NIHR Applied Research Collaboration Wessex, Faculty of Environmental and Life Sciences, School of Health Sciences, University of Southampton.</w:t>
      </w:r>
    </w:p>
    <w:p w14:paraId="077451C1" w14:textId="77777777" w:rsidR="001A1A82" w:rsidRPr="00803E17" w:rsidRDefault="001A1A82" w:rsidP="001A1A82">
      <w:pPr>
        <w:pStyle w:val="ListParagraph"/>
        <w:numPr>
          <w:ilvl w:val="0"/>
          <w:numId w:val="1"/>
        </w:numPr>
        <w:spacing w:line="240" w:lineRule="auto"/>
        <w:rPr>
          <w:rFonts w:eastAsia="Times New Roman" w:cstheme="minorHAnsi"/>
          <w:sz w:val="20"/>
          <w:szCs w:val="20"/>
          <w:lang w:eastAsia="en-GB"/>
        </w:rPr>
      </w:pPr>
      <w:r w:rsidRPr="00803E17">
        <w:rPr>
          <w:rFonts w:eastAsia="Times New Roman" w:cstheme="minorHAnsi"/>
          <w:sz w:val="20"/>
          <w:szCs w:val="20"/>
          <w:lang w:eastAsia="en-GB"/>
        </w:rPr>
        <w:t>Respiratory Research Centre,</w:t>
      </w:r>
      <w:r>
        <w:rPr>
          <w:rFonts w:eastAsia="Times New Roman" w:cstheme="minorHAnsi"/>
          <w:sz w:val="20"/>
          <w:szCs w:val="20"/>
          <w:lang w:eastAsia="en-GB"/>
        </w:rPr>
        <w:t xml:space="preserve"> Faculty of Health, Social Care &amp; Medicine, </w:t>
      </w:r>
      <w:r w:rsidRPr="00803E17">
        <w:rPr>
          <w:rFonts w:eastAsia="Times New Roman" w:cstheme="minorHAnsi"/>
          <w:sz w:val="20"/>
          <w:szCs w:val="20"/>
          <w:lang w:eastAsia="en-GB"/>
        </w:rPr>
        <w:t>Edge Hill University,</w:t>
      </w:r>
      <w:r>
        <w:rPr>
          <w:rFonts w:eastAsia="Times New Roman" w:cstheme="minorHAnsi"/>
          <w:sz w:val="20"/>
          <w:szCs w:val="20"/>
          <w:lang w:eastAsia="en-GB"/>
        </w:rPr>
        <w:t xml:space="preserve"> </w:t>
      </w:r>
      <w:r w:rsidRPr="00803E17">
        <w:rPr>
          <w:rFonts w:eastAsia="Times New Roman" w:cstheme="minorHAnsi"/>
          <w:sz w:val="20"/>
          <w:szCs w:val="20"/>
          <w:lang w:eastAsia="en-GB"/>
        </w:rPr>
        <w:t>Lancashire</w:t>
      </w:r>
    </w:p>
    <w:p w14:paraId="48E237EC" w14:textId="29882AC8" w:rsidR="001A1A82" w:rsidRDefault="001A1A82"/>
    <w:p w14:paraId="07673F56" w14:textId="77777777" w:rsidR="001A1A82" w:rsidRPr="009A7FCD" w:rsidRDefault="001A1A82" w:rsidP="001A1A82">
      <w:pPr>
        <w:spacing w:after="120"/>
        <w:jc w:val="both"/>
        <w:rPr>
          <w:rFonts w:eastAsia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eastAsia="Times New Roman" w:cs="Times New Roman"/>
          <w:b/>
          <w:bCs/>
          <w:sz w:val="24"/>
          <w:szCs w:val="24"/>
          <w:shd w:val="clear" w:color="auto" w:fill="FFFFFF"/>
        </w:rPr>
        <w:t>Background</w:t>
      </w:r>
    </w:p>
    <w:p w14:paraId="1EF58CD4" w14:textId="595EE4DF" w:rsidR="001A1A82" w:rsidRDefault="001A1A82" w:rsidP="001A1A82">
      <w:pPr>
        <w:jc w:val="both"/>
        <w:rPr>
          <w:rFonts w:cstheme="minorHAnsi"/>
          <w:sz w:val="24"/>
          <w:szCs w:val="24"/>
        </w:rPr>
      </w:pPr>
      <w:r w:rsidRPr="009A7FCD">
        <w:rPr>
          <w:rFonts w:eastAsia="Times New Roman" w:cs="Times New Roman"/>
          <w:sz w:val="24"/>
          <w:szCs w:val="24"/>
          <w:shd w:val="clear" w:color="auto" w:fill="FFFFFF"/>
        </w:rPr>
        <w:t>Respiratory nurses possess specialist skills that support the management and treatment of patients with complex disease</w:t>
      </w:r>
      <w:r w:rsidR="003B7733">
        <w:rPr>
          <w:rFonts w:eastAsia="Times New Roman" w:cs="Times New Roman"/>
          <w:sz w:val="24"/>
          <w:szCs w:val="24"/>
          <w:shd w:val="clear" w:color="auto" w:fill="FFFFFF"/>
        </w:rPr>
        <w:t>. This necessitates</w:t>
      </w:r>
      <w:r w:rsidRPr="009A7FCD">
        <w:rPr>
          <w:rFonts w:cstheme="minorHAnsi"/>
          <w:sz w:val="24"/>
          <w:szCs w:val="24"/>
        </w:rPr>
        <w:t xml:space="preserve"> </w:t>
      </w:r>
      <w:r w:rsidR="000D719B" w:rsidRPr="009A7FCD">
        <w:rPr>
          <w:rFonts w:cstheme="minorHAnsi"/>
          <w:sz w:val="24"/>
          <w:szCs w:val="24"/>
        </w:rPr>
        <w:t>skill</w:t>
      </w:r>
      <w:r w:rsidR="000D719B">
        <w:rPr>
          <w:rFonts w:cstheme="minorHAnsi"/>
          <w:sz w:val="24"/>
          <w:szCs w:val="24"/>
        </w:rPr>
        <w:t xml:space="preserve">s </w:t>
      </w:r>
      <w:r w:rsidR="000D719B" w:rsidRPr="009A7FCD">
        <w:rPr>
          <w:rFonts w:cstheme="minorHAnsi"/>
          <w:sz w:val="24"/>
          <w:szCs w:val="24"/>
        </w:rPr>
        <w:t>in</w:t>
      </w:r>
      <w:r w:rsidRPr="009A7FCD">
        <w:rPr>
          <w:rFonts w:cstheme="minorHAnsi"/>
          <w:sz w:val="24"/>
          <w:szCs w:val="24"/>
        </w:rPr>
        <w:t xml:space="preserve"> evidencing, reporting</w:t>
      </w:r>
      <w:r>
        <w:rPr>
          <w:rFonts w:cstheme="minorHAnsi"/>
          <w:sz w:val="24"/>
          <w:szCs w:val="24"/>
        </w:rPr>
        <w:t>,</w:t>
      </w:r>
      <w:r w:rsidRPr="009A7FCD">
        <w:rPr>
          <w:rFonts w:cstheme="minorHAnsi"/>
          <w:sz w:val="24"/>
          <w:szCs w:val="24"/>
        </w:rPr>
        <w:t xml:space="preserve"> and promoting advances in clinical care to improve </w:t>
      </w:r>
      <w:r w:rsidR="000D719B">
        <w:rPr>
          <w:rFonts w:cstheme="minorHAnsi"/>
          <w:sz w:val="24"/>
          <w:szCs w:val="24"/>
        </w:rPr>
        <w:t xml:space="preserve">respiratory </w:t>
      </w:r>
      <w:r w:rsidR="00CF3E72">
        <w:rPr>
          <w:rFonts w:cstheme="minorHAnsi"/>
          <w:sz w:val="24"/>
          <w:szCs w:val="24"/>
        </w:rPr>
        <w:t>patients’</w:t>
      </w:r>
      <w:r>
        <w:rPr>
          <w:rFonts w:cstheme="minorHAnsi"/>
          <w:sz w:val="24"/>
          <w:szCs w:val="24"/>
        </w:rPr>
        <w:t xml:space="preserve"> </w:t>
      </w:r>
      <w:r w:rsidRPr="009A7FCD">
        <w:rPr>
          <w:rFonts w:cstheme="minorHAnsi"/>
          <w:sz w:val="24"/>
          <w:szCs w:val="24"/>
        </w:rPr>
        <w:t>outcomes</w:t>
      </w:r>
      <w:r>
        <w:rPr>
          <w:rFonts w:cstheme="minorHAnsi"/>
          <w:sz w:val="24"/>
          <w:szCs w:val="24"/>
        </w:rPr>
        <w:t xml:space="preserve"> and enhance efficiency</w:t>
      </w:r>
      <w:r w:rsidRPr="009A7FCD">
        <w:rPr>
          <w:rFonts w:cstheme="minorHAnsi"/>
          <w:sz w:val="24"/>
          <w:szCs w:val="24"/>
        </w:rPr>
        <w:t>. This requires competence</w:t>
      </w:r>
      <w:r>
        <w:rPr>
          <w:rFonts w:cstheme="minorHAnsi"/>
          <w:sz w:val="24"/>
          <w:szCs w:val="24"/>
        </w:rPr>
        <w:t xml:space="preserve"> and </w:t>
      </w:r>
      <w:r w:rsidR="00CF3E72">
        <w:rPr>
          <w:rFonts w:cstheme="minorHAnsi"/>
          <w:sz w:val="24"/>
          <w:szCs w:val="24"/>
        </w:rPr>
        <w:t>capability</w:t>
      </w:r>
      <w:r w:rsidRPr="009A7FCD">
        <w:rPr>
          <w:rFonts w:cstheme="minorHAnsi"/>
          <w:sz w:val="24"/>
          <w:szCs w:val="24"/>
        </w:rPr>
        <w:t xml:space="preserve"> in research and quality improvement. </w:t>
      </w:r>
    </w:p>
    <w:p w14:paraId="4D285889" w14:textId="77777777" w:rsidR="001A1A82" w:rsidRDefault="001A1A82" w:rsidP="001A1A82">
      <w:pP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Objectives</w:t>
      </w:r>
    </w:p>
    <w:p w14:paraId="1FD97077" w14:textId="2F48BFD2" w:rsidR="001A1A82" w:rsidRPr="007D6DDD" w:rsidRDefault="001A1A82" w:rsidP="001A1A82">
      <w:pPr>
        <w:jc w:val="both"/>
        <w:rPr>
          <w:sz w:val="24"/>
          <w:szCs w:val="24"/>
        </w:rPr>
      </w:pPr>
      <w:r w:rsidRPr="009A7FCD">
        <w:rPr>
          <w:rFonts w:cstheme="minorHAnsi"/>
          <w:sz w:val="24"/>
          <w:szCs w:val="24"/>
        </w:rPr>
        <w:t>The aim of this study was to measure the current research capacity</w:t>
      </w:r>
      <w:r>
        <w:rPr>
          <w:rFonts w:cstheme="minorHAnsi"/>
          <w:sz w:val="24"/>
          <w:szCs w:val="24"/>
        </w:rPr>
        <w:t xml:space="preserve"> and capability</w:t>
      </w:r>
      <w:r w:rsidRPr="009A7FCD">
        <w:rPr>
          <w:rFonts w:cstheme="minorHAnsi"/>
          <w:sz w:val="24"/>
          <w:szCs w:val="24"/>
        </w:rPr>
        <w:t xml:space="preserve"> of UK respiratory nurses</w:t>
      </w:r>
      <w:r>
        <w:rPr>
          <w:rFonts w:cstheme="minorHAnsi"/>
          <w:sz w:val="24"/>
          <w:szCs w:val="24"/>
        </w:rPr>
        <w:t xml:space="preserve">, highlight </w:t>
      </w:r>
      <w:r>
        <w:rPr>
          <w:sz w:val="24"/>
          <w:szCs w:val="24"/>
        </w:rPr>
        <w:t xml:space="preserve">specific research </w:t>
      </w:r>
      <w:r w:rsidRPr="009A7FCD">
        <w:rPr>
          <w:sz w:val="24"/>
          <w:szCs w:val="24"/>
        </w:rPr>
        <w:t xml:space="preserve">training </w:t>
      </w:r>
      <w:r>
        <w:rPr>
          <w:sz w:val="24"/>
          <w:szCs w:val="24"/>
        </w:rPr>
        <w:t xml:space="preserve">needs </w:t>
      </w:r>
      <w:r w:rsidRPr="009A7FCD">
        <w:rPr>
          <w:sz w:val="24"/>
          <w:szCs w:val="24"/>
        </w:rPr>
        <w:t>and</w:t>
      </w:r>
      <w:r>
        <w:rPr>
          <w:sz w:val="24"/>
          <w:szCs w:val="24"/>
        </w:rPr>
        <w:t xml:space="preserve"> outline deficiencies in the current infrastructure. </w:t>
      </w:r>
      <w:r>
        <w:rPr>
          <w:rFonts w:cstheme="minorHAnsi"/>
          <w:sz w:val="24"/>
          <w:szCs w:val="24"/>
        </w:rPr>
        <w:t xml:space="preserve"> This study was undertaken to</w:t>
      </w:r>
      <w:r>
        <w:rPr>
          <w:sz w:val="24"/>
          <w:szCs w:val="24"/>
        </w:rPr>
        <w:t xml:space="preserve"> inform the implementation of the Association of Respiratory Nurses (ARNS) research strategy which aims to develop targeted measures to support, enhance and signpost research training and development opportunities for </w:t>
      </w:r>
      <w:r w:rsidRPr="009A7FCD">
        <w:rPr>
          <w:sz w:val="24"/>
          <w:szCs w:val="24"/>
        </w:rPr>
        <w:t>respiratory nurses</w:t>
      </w:r>
      <w:r>
        <w:rPr>
          <w:sz w:val="24"/>
          <w:szCs w:val="24"/>
        </w:rPr>
        <w:t>.</w:t>
      </w:r>
    </w:p>
    <w:p w14:paraId="73BC3FE6" w14:textId="77777777" w:rsidR="001A1A82" w:rsidRPr="009A7FCD" w:rsidRDefault="001A1A82" w:rsidP="001A1A82">
      <w:pPr>
        <w:spacing w:after="120"/>
        <w:jc w:val="both"/>
        <w:rPr>
          <w:rFonts w:cstheme="minorHAnsi"/>
          <w:b/>
          <w:bCs/>
          <w:sz w:val="24"/>
          <w:szCs w:val="24"/>
        </w:rPr>
      </w:pPr>
      <w:r w:rsidRPr="009A7FCD">
        <w:rPr>
          <w:rFonts w:cstheme="minorHAnsi"/>
          <w:b/>
          <w:bCs/>
          <w:sz w:val="24"/>
          <w:szCs w:val="24"/>
        </w:rPr>
        <w:t>Method</w:t>
      </w:r>
    </w:p>
    <w:p w14:paraId="17EC3D03" w14:textId="226D83E6" w:rsidR="001A1A82" w:rsidRPr="002D1DB1" w:rsidRDefault="001A1A82" w:rsidP="001A1A82">
      <w:p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A cross-sectional</w:t>
      </w:r>
      <w:r w:rsidRPr="009A7FCD">
        <w:rPr>
          <w:rFonts w:ascii="Calibri" w:eastAsia="Calibri" w:hAnsi="Calibri" w:cs="Times New Roman"/>
          <w:sz w:val="24"/>
          <w:szCs w:val="24"/>
        </w:rPr>
        <w:t xml:space="preserve"> online survey using the validated ‘Research Capacity and Culture Tool’ (RCC) was distributed </w:t>
      </w:r>
      <w:r>
        <w:rPr>
          <w:rFonts w:ascii="Calibri" w:eastAsia="Calibri" w:hAnsi="Calibri" w:cs="Times New Roman"/>
          <w:sz w:val="24"/>
          <w:szCs w:val="24"/>
        </w:rPr>
        <w:t xml:space="preserve">to UK respiratory nurses </w:t>
      </w:r>
      <w:r w:rsidRPr="009A7FCD">
        <w:rPr>
          <w:rFonts w:ascii="Calibri" w:eastAsia="Calibri" w:hAnsi="Calibri" w:cs="Times New Roman"/>
          <w:sz w:val="24"/>
          <w:szCs w:val="24"/>
        </w:rPr>
        <w:t xml:space="preserve">via professional respiratory </w:t>
      </w:r>
      <w:r>
        <w:rPr>
          <w:rFonts w:ascii="Calibri" w:eastAsia="Calibri" w:hAnsi="Calibri" w:cs="Times New Roman"/>
          <w:sz w:val="24"/>
          <w:szCs w:val="24"/>
        </w:rPr>
        <w:t xml:space="preserve">organisations </w:t>
      </w:r>
      <w:r>
        <w:rPr>
          <w:rFonts w:eastAsia="Times New Roman" w:cs="Times New Roman"/>
          <w:color w:val="2E2E2E"/>
          <w:sz w:val="24"/>
          <w:szCs w:val="24"/>
          <w:lang w:eastAsia="en-GB"/>
        </w:rPr>
        <w:t>between</w:t>
      </w:r>
      <w:r w:rsidRPr="00BE7F1F">
        <w:rPr>
          <w:rFonts w:eastAsia="Times New Roman" w:cs="Times New Roman"/>
          <w:color w:val="2E2E2E"/>
          <w:sz w:val="24"/>
          <w:szCs w:val="24"/>
          <w:lang w:eastAsia="en-GB"/>
        </w:rPr>
        <w:t xml:space="preserve"> 1</w:t>
      </w:r>
      <w:r w:rsidRPr="00BE7F1F">
        <w:rPr>
          <w:rFonts w:eastAsia="Times New Roman" w:cs="Times New Roman"/>
          <w:color w:val="2E2E2E"/>
          <w:sz w:val="24"/>
          <w:szCs w:val="24"/>
          <w:vertAlign w:val="superscript"/>
          <w:lang w:eastAsia="en-GB"/>
        </w:rPr>
        <w:t>st</w:t>
      </w:r>
      <w:r w:rsidRPr="00BE7F1F">
        <w:rPr>
          <w:rFonts w:eastAsia="Times New Roman" w:cs="Times New Roman"/>
          <w:color w:val="2E2E2E"/>
          <w:sz w:val="24"/>
          <w:szCs w:val="24"/>
          <w:lang w:eastAsia="en-GB"/>
        </w:rPr>
        <w:t xml:space="preserve"> Sept and 31</w:t>
      </w:r>
      <w:r w:rsidRPr="00BE7F1F">
        <w:rPr>
          <w:rFonts w:eastAsia="Times New Roman" w:cs="Times New Roman"/>
          <w:color w:val="2E2E2E"/>
          <w:sz w:val="24"/>
          <w:szCs w:val="24"/>
          <w:vertAlign w:val="superscript"/>
          <w:lang w:eastAsia="en-GB"/>
        </w:rPr>
        <w:t>st</w:t>
      </w:r>
      <w:r w:rsidRPr="00BE7F1F">
        <w:rPr>
          <w:rFonts w:eastAsia="Times New Roman" w:cs="Times New Roman"/>
          <w:color w:val="2E2E2E"/>
          <w:sz w:val="24"/>
          <w:szCs w:val="24"/>
          <w:lang w:eastAsia="en-GB"/>
        </w:rPr>
        <w:t xml:space="preserve"> Oct 2020.</w:t>
      </w:r>
    </w:p>
    <w:p w14:paraId="5CED69A4" w14:textId="77777777" w:rsidR="001A1A82" w:rsidRPr="00E92C1B" w:rsidRDefault="001A1A82" w:rsidP="001A1A82">
      <w:pPr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  <w:r w:rsidRPr="00E92C1B">
        <w:rPr>
          <w:rFonts w:ascii="Calibri" w:eastAsia="Calibri" w:hAnsi="Calibri" w:cs="Times New Roman"/>
          <w:b/>
          <w:bCs/>
          <w:sz w:val="24"/>
          <w:szCs w:val="24"/>
        </w:rPr>
        <w:t>Participants</w:t>
      </w:r>
    </w:p>
    <w:p w14:paraId="1AFA9258" w14:textId="77777777" w:rsidR="001A1A82" w:rsidRDefault="001A1A82" w:rsidP="001A1A82">
      <w:pPr>
        <w:jc w:val="both"/>
        <w:rPr>
          <w:sz w:val="24"/>
          <w:szCs w:val="24"/>
        </w:rPr>
      </w:pPr>
      <w:r w:rsidRPr="009A7FCD">
        <w:rPr>
          <w:sz w:val="24"/>
          <w:szCs w:val="24"/>
        </w:rPr>
        <w:t xml:space="preserve">In total, 62 nurses participated in the study: </w:t>
      </w:r>
      <w:bookmarkStart w:id="0" w:name="_Hlk66872926"/>
      <w:r w:rsidRPr="009A7FCD">
        <w:rPr>
          <w:sz w:val="24"/>
          <w:szCs w:val="24"/>
        </w:rPr>
        <w:t>9.7%</w:t>
      </w:r>
      <w:r>
        <w:rPr>
          <w:sz w:val="24"/>
          <w:szCs w:val="24"/>
        </w:rPr>
        <w:t xml:space="preserve"> (6)</w:t>
      </w:r>
      <w:r w:rsidRPr="009A7FCD">
        <w:rPr>
          <w:sz w:val="24"/>
          <w:szCs w:val="24"/>
        </w:rPr>
        <w:t xml:space="preserve"> consultant </w:t>
      </w:r>
      <w:r>
        <w:rPr>
          <w:sz w:val="24"/>
          <w:szCs w:val="24"/>
        </w:rPr>
        <w:t xml:space="preserve">respiratory </w:t>
      </w:r>
      <w:r w:rsidRPr="009A7FCD">
        <w:rPr>
          <w:sz w:val="24"/>
          <w:szCs w:val="24"/>
        </w:rPr>
        <w:t xml:space="preserve">nurses, </w:t>
      </w:r>
      <w:r>
        <w:rPr>
          <w:sz w:val="24"/>
          <w:szCs w:val="24"/>
        </w:rPr>
        <w:t xml:space="preserve">5.5% (4) academics, </w:t>
      </w:r>
      <w:r w:rsidRPr="009A7FCD">
        <w:rPr>
          <w:sz w:val="24"/>
          <w:szCs w:val="24"/>
        </w:rPr>
        <w:t>3.2%</w:t>
      </w:r>
      <w:r>
        <w:rPr>
          <w:sz w:val="24"/>
          <w:szCs w:val="24"/>
        </w:rPr>
        <w:t xml:space="preserve"> (2)</w:t>
      </w:r>
      <w:r w:rsidRPr="009A7FCD">
        <w:rPr>
          <w:sz w:val="24"/>
          <w:szCs w:val="24"/>
        </w:rPr>
        <w:t xml:space="preserve"> respiratory research nurses, 25.8% </w:t>
      </w:r>
      <w:r>
        <w:rPr>
          <w:sz w:val="24"/>
          <w:szCs w:val="24"/>
        </w:rPr>
        <w:t xml:space="preserve">(16) </w:t>
      </w:r>
      <w:r w:rsidRPr="009A7FCD">
        <w:rPr>
          <w:sz w:val="24"/>
          <w:szCs w:val="24"/>
        </w:rPr>
        <w:t>primary care</w:t>
      </w:r>
      <w:r>
        <w:rPr>
          <w:sz w:val="24"/>
          <w:szCs w:val="24"/>
        </w:rPr>
        <w:t xml:space="preserve"> respiratory nurses</w:t>
      </w:r>
      <w:r w:rsidRPr="009A7FCD">
        <w:rPr>
          <w:sz w:val="24"/>
          <w:szCs w:val="24"/>
        </w:rPr>
        <w:t>, 22.6%</w:t>
      </w:r>
      <w:r>
        <w:rPr>
          <w:sz w:val="24"/>
          <w:szCs w:val="24"/>
        </w:rPr>
        <w:t xml:space="preserve"> (14)</w:t>
      </w:r>
      <w:r w:rsidRPr="009A7FCD">
        <w:rPr>
          <w:sz w:val="24"/>
          <w:szCs w:val="24"/>
        </w:rPr>
        <w:t xml:space="preserve"> community</w:t>
      </w:r>
      <w:r>
        <w:rPr>
          <w:sz w:val="24"/>
          <w:szCs w:val="24"/>
        </w:rPr>
        <w:t xml:space="preserve"> respiratory specialist nurses</w:t>
      </w:r>
      <w:r w:rsidRPr="009A7FCD">
        <w:rPr>
          <w:sz w:val="24"/>
          <w:szCs w:val="24"/>
        </w:rPr>
        <w:t>, and 27.4%</w:t>
      </w:r>
      <w:r>
        <w:rPr>
          <w:sz w:val="24"/>
          <w:szCs w:val="24"/>
        </w:rPr>
        <w:t xml:space="preserve"> (17)</w:t>
      </w:r>
      <w:r w:rsidRPr="009A7FCD">
        <w:rPr>
          <w:sz w:val="24"/>
          <w:szCs w:val="24"/>
        </w:rPr>
        <w:t xml:space="preserve"> </w:t>
      </w:r>
      <w:r>
        <w:rPr>
          <w:sz w:val="24"/>
          <w:szCs w:val="24"/>
        </w:rPr>
        <w:t>secondary care specialist nurses</w:t>
      </w:r>
      <w:r w:rsidRPr="009A7FCD">
        <w:rPr>
          <w:sz w:val="24"/>
          <w:szCs w:val="24"/>
        </w:rPr>
        <w:t xml:space="preserve">.  </w:t>
      </w:r>
      <w:bookmarkEnd w:id="0"/>
    </w:p>
    <w:p w14:paraId="19CD04AD" w14:textId="77777777" w:rsidR="001A1A82" w:rsidRPr="00E92C1B" w:rsidRDefault="001A1A82" w:rsidP="001A1A82">
      <w:pPr>
        <w:spacing w:after="120"/>
        <w:jc w:val="both"/>
        <w:rPr>
          <w:rFonts w:cstheme="minorHAnsi"/>
          <w:b/>
          <w:bCs/>
          <w:sz w:val="24"/>
          <w:szCs w:val="24"/>
        </w:rPr>
      </w:pPr>
      <w:r w:rsidRPr="009A7FCD">
        <w:rPr>
          <w:rFonts w:ascii="Calibri" w:eastAsia="Calibri" w:hAnsi="Calibri" w:cs="Times New Roman"/>
          <w:b/>
          <w:bCs/>
          <w:sz w:val="24"/>
          <w:szCs w:val="24"/>
        </w:rPr>
        <w:t>Results</w:t>
      </w:r>
    </w:p>
    <w:p w14:paraId="693917FE" w14:textId="66AA4986" w:rsidR="001A1A82" w:rsidRPr="00234882" w:rsidRDefault="001A1A82" w:rsidP="001A1A82">
      <w:pPr>
        <w:jc w:val="both"/>
        <w:rPr>
          <w:sz w:val="24"/>
          <w:szCs w:val="24"/>
        </w:rPr>
      </w:pPr>
      <w:r w:rsidRPr="009A7FCD">
        <w:rPr>
          <w:sz w:val="24"/>
          <w:szCs w:val="24"/>
        </w:rPr>
        <w:t xml:space="preserve">Nurses working in </w:t>
      </w:r>
      <w:r>
        <w:rPr>
          <w:sz w:val="24"/>
          <w:szCs w:val="24"/>
        </w:rPr>
        <w:t xml:space="preserve">junior clinical roles </w:t>
      </w:r>
      <w:r w:rsidRPr="009A7FCD">
        <w:rPr>
          <w:sz w:val="24"/>
          <w:szCs w:val="24"/>
        </w:rPr>
        <w:t xml:space="preserve">reported </w:t>
      </w:r>
      <w:r>
        <w:rPr>
          <w:sz w:val="24"/>
          <w:szCs w:val="24"/>
        </w:rPr>
        <w:t>little research activity, low</w:t>
      </w:r>
      <w:r w:rsidRPr="009A7FCD">
        <w:rPr>
          <w:sz w:val="24"/>
          <w:szCs w:val="24"/>
        </w:rPr>
        <w:t xml:space="preserve"> research skills and </w:t>
      </w:r>
      <w:r>
        <w:rPr>
          <w:sz w:val="24"/>
          <w:szCs w:val="24"/>
        </w:rPr>
        <w:t xml:space="preserve">limited support </w:t>
      </w:r>
      <w:r w:rsidRPr="009A7FCD">
        <w:rPr>
          <w:sz w:val="24"/>
          <w:szCs w:val="24"/>
        </w:rPr>
        <w:t>at individual</w:t>
      </w:r>
      <w:r>
        <w:rPr>
          <w:sz w:val="24"/>
          <w:szCs w:val="24"/>
        </w:rPr>
        <w:t xml:space="preserve">, </w:t>
      </w:r>
      <w:r w:rsidR="002D585B">
        <w:rPr>
          <w:sz w:val="24"/>
          <w:szCs w:val="24"/>
        </w:rPr>
        <w:t>team,</w:t>
      </w:r>
      <w:r>
        <w:rPr>
          <w:sz w:val="24"/>
          <w:szCs w:val="24"/>
        </w:rPr>
        <w:t xml:space="preserve"> and organisational level, although</w:t>
      </w:r>
      <w:r w:rsidRPr="009A7FC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confidence </w:t>
      </w:r>
      <w:r w:rsidRPr="009A7FCD">
        <w:rPr>
          <w:sz w:val="24"/>
          <w:szCs w:val="24"/>
        </w:rPr>
        <w:t>in finding and reviewing literature</w:t>
      </w:r>
      <w:r>
        <w:rPr>
          <w:sz w:val="24"/>
          <w:szCs w:val="24"/>
        </w:rPr>
        <w:t>.</w:t>
      </w:r>
      <w:r w:rsidRPr="009A7FCD">
        <w:rPr>
          <w:sz w:val="24"/>
          <w:szCs w:val="24"/>
        </w:rPr>
        <w:t xml:space="preserve"> Consultant nurses and academics reported higher research skill and more confidence in study design and delivery. </w:t>
      </w:r>
      <w:r>
        <w:rPr>
          <w:sz w:val="24"/>
          <w:szCs w:val="24"/>
        </w:rPr>
        <w:t>B</w:t>
      </w:r>
      <w:r w:rsidRPr="009A7FCD">
        <w:rPr>
          <w:sz w:val="24"/>
          <w:szCs w:val="24"/>
        </w:rPr>
        <w:t>arriers to research involvement</w:t>
      </w:r>
      <w:r>
        <w:rPr>
          <w:sz w:val="24"/>
          <w:szCs w:val="24"/>
        </w:rPr>
        <w:t xml:space="preserve"> across all role categories included l</w:t>
      </w:r>
      <w:r w:rsidRPr="009A7FCD">
        <w:rPr>
          <w:sz w:val="24"/>
          <w:szCs w:val="24"/>
        </w:rPr>
        <w:t xml:space="preserve">ack of </w:t>
      </w:r>
      <w:r>
        <w:rPr>
          <w:sz w:val="24"/>
          <w:szCs w:val="24"/>
        </w:rPr>
        <w:t xml:space="preserve">skill and success </w:t>
      </w:r>
      <w:r w:rsidRPr="009A7FCD">
        <w:rPr>
          <w:sz w:val="24"/>
          <w:szCs w:val="24"/>
        </w:rPr>
        <w:t>in gaining ethical approval and funding,</w:t>
      </w:r>
      <w:r>
        <w:rPr>
          <w:sz w:val="24"/>
          <w:szCs w:val="24"/>
        </w:rPr>
        <w:t xml:space="preserve"> lack of time and backfill</w:t>
      </w:r>
      <w:r w:rsidRPr="009A7FCD">
        <w:rPr>
          <w:sz w:val="24"/>
          <w:szCs w:val="24"/>
        </w:rPr>
        <w:t xml:space="preserve"> and conflicting work priorities</w:t>
      </w:r>
      <w:r>
        <w:rPr>
          <w:sz w:val="24"/>
          <w:szCs w:val="24"/>
        </w:rPr>
        <w:t xml:space="preserve">, nevertheless </w:t>
      </w:r>
      <w:r w:rsidRPr="009A7FCD">
        <w:rPr>
          <w:sz w:val="24"/>
          <w:szCs w:val="24"/>
        </w:rPr>
        <w:t>the majority express</w:t>
      </w:r>
      <w:r>
        <w:rPr>
          <w:sz w:val="24"/>
          <w:szCs w:val="24"/>
        </w:rPr>
        <w:t xml:space="preserve">ed </w:t>
      </w:r>
      <w:r w:rsidRPr="009A7FCD">
        <w:rPr>
          <w:sz w:val="24"/>
          <w:szCs w:val="24"/>
        </w:rPr>
        <w:t xml:space="preserve">an interest in </w:t>
      </w:r>
      <w:r>
        <w:rPr>
          <w:sz w:val="24"/>
          <w:szCs w:val="24"/>
        </w:rPr>
        <w:t xml:space="preserve">developing and being involved in </w:t>
      </w:r>
      <w:r w:rsidRPr="009A7FCD">
        <w:rPr>
          <w:sz w:val="24"/>
          <w:szCs w:val="24"/>
        </w:rPr>
        <w:t xml:space="preserve">research. </w:t>
      </w:r>
    </w:p>
    <w:p w14:paraId="4E5A5F7D" w14:textId="77777777" w:rsidR="001A1A82" w:rsidRDefault="001A1A82" w:rsidP="001A1A82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Conclusions</w:t>
      </w:r>
    </w:p>
    <w:p w14:paraId="7C0E0DAE" w14:textId="59DB70FC" w:rsidR="001A1A82" w:rsidRDefault="001A1A82" w:rsidP="001A1A82">
      <w:pPr>
        <w:jc w:val="both"/>
        <w:rPr>
          <w:sz w:val="24"/>
          <w:szCs w:val="24"/>
        </w:rPr>
      </w:pPr>
      <w:r w:rsidRPr="009A7FCD">
        <w:rPr>
          <w:sz w:val="24"/>
          <w:szCs w:val="24"/>
        </w:rPr>
        <w:t xml:space="preserve">Our study showed low self-reported level of research </w:t>
      </w:r>
      <w:r>
        <w:rPr>
          <w:sz w:val="24"/>
          <w:szCs w:val="24"/>
        </w:rPr>
        <w:t xml:space="preserve">success and </w:t>
      </w:r>
      <w:r w:rsidRPr="009A7FCD">
        <w:rPr>
          <w:sz w:val="24"/>
          <w:szCs w:val="24"/>
        </w:rPr>
        <w:t>skill from nurses in junior</w:t>
      </w:r>
      <w:r>
        <w:rPr>
          <w:sz w:val="24"/>
          <w:szCs w:val="24"/>
        </w:rPr>
        <w:t xml:space="preserve"> clinical roles</w:t>
      </w:r>
      <w:r w:rsidRPr="009A7FCD">
        <w:rPr>
          <w:sz w:val="24"/>
          <w:szCs w:val="24"/>
        </w:rPr>
        <w:t xml:space="preserve">. </w:t>
      </w:r>
      <w:r w:rsidR="00175D4A">
        <w:rPr>
          <w:sz w:val="24"/>
          <w:szCs w:val="24"/>
        </w:rPr>
        <w:t>Specific funding rounds</w:t>
      </w:r>
      <w:r w:rsidR="005B5BD3">
        <w:rPr>
          <w:sz w:val="24"/>
          <w:szCs w:val="24"/>
        </w:rPr>
        <w:t xml:space="preserve"> </w:t>
      </w:r>
      <w:r w:rsidR="00175D4A">
        <w:rPr>
          <w:sz w:val="24"/>
          <w:szCs w:val="24"/>
        </w:rPr>
        <w:t>tailored</w:t>
      </w:r>
      <w:r w:rsidR="005B5BD3">
        <w:rPr>
          <w:sz w:val="24"/>
          <w:szCs w:val="24"/>
        </w:rPr>
        <w:t xml:space="preserve"> </w:t>
      </w:r>
      <w:r w:rsidR="00175D4A">
        <w:rPr>
          <w:sz w:val="24"/>
          <w:szCs w:val="24"/>
        </w:rPr>
        <w:t>t</w:t>
      </w:r>
      <w:r w:rsidR="005B5BD3">
        <w:rPr>
          <w:sz w:val="24"/>
          <w:szCs w:val="24"/>
        </w:rPr>
        <w:t xml:space="preserve">o </w:t>
      </w:r>
      <w:r w:rsidR="00175D4A">
        <w:rPr>
          <w:sz w:val="24"/>
          <w:szCs w:val="24"/>
        </w:rPr>
        <w:t>respiratory</w:t>
      </w:r>
      <w:r w:rsidR="005B5BD3">
        <w:rPr>
          <w:sz w:val="24"/>
          <w:szCs w:val="24"/>
        </w:rPr>
        <w:t xml:space="preserve"> and open to respiratory nurses need to be available. </w:t>
      </w:r>
      <w:r w:rsidR="00F2631A">
        <w:rPr>
          <w:sz w:val="24"/>
          <w:szCs w:val="24"/>
        </w:rPr>
        <w:t>Aligned with access to research support</w:t>
      </w:r>
      <w:r w:rsidR="00175D4A">
        <w:rPr>
          <w:sz w:val="24"/>
          <w:szCs w:val="24"/>
        </w:rPr>
        <w:t xml:space="preserve"> </w:t>
      </w:r>
      <w:r w:rsidRPr="009A7FCD">
        <w:rPr>
          <w:sz w:val="24"/>
          <w:szCs w:val="24"/>
        </w:rPr>
        <w:t>networks</w:t>
      </w:r>
      <w:r w:rsidR="003D61CE">
        <w:rPr>
          <w:sz w:val="24"/>
          <w:szCs w:val="24"/>
        </w:rPr>
        <w:t xml:space="preserve"> and </w:t>
      </w:r>
      <w:r w:rsidR="00175D4A">
        <w:rPr>
          <w:sz w:val="24"/>
          <w:szCs w:val="24"/>
        </w:rPr>
        <w:t>research</w:t>
      </w:r>
      <w:r w:rsidRPr="009A7FCD">
        <w:rPr>
          <w:sz w:val="24"/>
          <w:szCs w:val="24"/>
        </w:rPr>
        <w:t xml:space="preserve"> education to be available so respiratory nurses lead patient-centred research to improve care and outcomes for patients. Structural barriers</w:t>
      </w:r>
      <w:r w:rsidR="00175D4A">
        <w:rPr>
          <w:sz w:val="24"/>
          <w:szCs w:val="24"/>
        </w:rPr>
        <w:t>, such as backfill,</w:t>
      </w:r>
      <w:r w:rsidRPr="009A7FCD">
        <w:rPr>
          <w:sz w:val="24"/>
          <w:szCs w:val="24"/>
        </w:rPr>
        <w:t xml:space="preserve"> need to be addressed by organisations to allow </w:t>
      </w:r>
      <w:r>
        <w:rPr>
          <w:sz w:val="24"/>
          <w:szCs w:val="24"/>
        </w:rPr>
        <w:t xml:space="preserve">respiratory </w:t>
      </w:r>
      <w:r w:rsidRPr="009A7FCD">
        <w:rPr>
          <w:sz w:val="24"/>
          <w:szCs w:val="24"/>
        </w:rPr>
        <w:t xml:space="preserve">nurses to be involved with research. </w:t>
      </w:r>
    </w:p>
    <w:p w14:paraId="67DE1086" w14:textId="77777777" w:rsidR="001A1A82" w:rsidRDefault="001A1A82"/>
    <w:sectPr w:rsidR="001A1A82" w:rsidSect="000E620A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0E7C39" w14:textId="77777777" w:rsidR="00293980" w:rsidRDefault="00293980" w:rsidP="006801DA">
      <w:pPr>
        <w:spacing w:after="0" w:line="240" w:lineRule="auto"/>
      </w:pPr>
      <w:r>
        <w:separator/>
      </w:r>
    </w:p>
  </w:endnote>
  <w:endnote w:type="continuationSeparator" w:id="0">
    <w:p w14:paraId="659E7AAB" w14:textId="77777777" w:rsidR="00293980" w:rsidRDefault="00293980" w:rsidP="00680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2FFA7" w14:textId="3C6C2618" w:rsidR="006801DA" w:rsidRDefault="00751E24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7F03B1" w14:textId="77777777" w:rsidR="00293980" w:rsidRDefault="00293980" w:rsidP="006801DA">
      <w:pPr>
        <w:spacing w:after="0" w:line="240" w:lineRule="auto"/>
      </w:pPr>
      <w:r>
        <w:separator/>
      </w:r>
    </w:p>
  </w:footnote>
  <w:footnote w:type="continuationSeparator" w:id="0">
    <w:p w14:paraId="419F2820" w14:textId="77777777" w:rsidR="00293980" w:rsidRDefault="00293980" w:rsidP="00680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5BFCF4" w14:textId="04E57547" w:rsidR="006801DA" w:rsidRDefault="006801DA">
    <w:pPr>
      <w:pStyle w:val="Header"/>
    </w:pPr>
    <w:r>
      <w:t>ARNS abstract V</w:t>
    </w:r>
    <w:r w:rsidR="00751E24">
      <w:t xml:space="preserve">2 </w:t>
    </w:r>
    <w:r>
      <w:t>12.05.21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133C06"/>
    <w:multiLevelType w:val="hybridMultilevel"/>
    <w:tmpl w:val="119830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A82"/>
    <w:rsid w:val="00086409"/>
    <w:rsid w:val="000D719B"/>
    <w:rsid w:val="000E620A"/>
    <w:rsid w:val="00122CDD"/>
    <w:rsid w:val="00140246"/>
    <w:rsid w:val="00175D4A"/>
    <w:rsid w:val="001A1A82"/>
    <w:rsid w:val="00293980"/>
    <w:rsid w:val="002D585B"/>
    <w:rsid w:val="0039271D"/>
    <w:rsid w:val="003B7733"/>
    <w:rsid w:val="003D61CE"/>
    <w:rsid w:val="004036A6"/>
    <w:rsid w:val="00410C1E"/>
    <w:rsid w:val="00493776"/>
    <w:rsid w:val="005B5BD3"/>
    <w:rsid w:val="005D0B0A"/>
    <w:rsid w:val="006801DA"/>
    <w:rsid w:val="00751E24"/>
    <w:rsid w:val="008044EF"/>
    <w:rsid w:val="00AA490E"/>
    <w:rsid w:val="00B22777"/>
    <w:rsid w:val="00C62104"/>
    <w:rsid w:val="00CF3E72"/>
    <w:rsid w:val="00EA19DD"/>
    <w:rsid w:val="00F2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70919"/>
  <w15:chartTrackingRefBased/>
  <w15:docId w15:val="{CC486D1B-3B89-364E-9DBC-6F8F358F1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A82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1A1A82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A1A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1A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1A82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1A1A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1A8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801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1D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801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1DA"/>
    <w:rPr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B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0B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B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B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B0911783C1D442BD1CF19F4570B3A4" ma:contentTypeVersion="11" ma:contentTypeDescription="Create a new document." ma:contentTypeScope="" ma:versionID="22182499859456db9634881befa81318">
  <xsd:schema xmlns:xsd="http://www.w3.org/2001/XMLSchema" xmlns:xs="http://www.w3.org/2001/XMLSchema" xmlns:p="http://schemas.microsoft.com/office/2006/metadata/properties" xmlns:ns1="http://schemas.microsoft.com/sharepoint/v3" xmlns:ns2="349c52c3-7488-4a9e-99a0-500ebff2edd8" targetNamespace="http://schemas.microsoft.com/office/2006/metadata/properties" ma:root="true" ma:fieldsID="92efc6fe5eaeab414c308e3a3e98472a" ns1:_="" ns2:_="">
    <xsd:import namespace="http://schemas.microsoft.com/sharepoint/v3"/>
    <xsd:import namespace="349c52c3-7488-4a9e-99a0-500ebff2ed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c52c3-7488-4a9e-99a0-500ebff2ed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6DF85D3-9730-4EB3-81F4-53162F0D9292}"/>
</file>

<file path=customXml/itemProps2.xml><?xml version="1.0" encoding="utf-8"?>
<ds:datastoreItem xmlns:ds="http://schemas.openxmlformats.org/officeDocument/2006/customXml" ds:itemID="{931047FC-CA98-4659-B47F-F9EEE9509D11}"/>
</file>

<file path=customXml/itemProps3.xml><?xml version="1.0" encoding="utf-8"?>
<ds:datastoreItem xmlns:ds="http://schemas.openxmlformats.org/officeDocument/2006/customXml" ds:itemID="{F76F89B5-19F5-46E4-AB43-716B1EB7EF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Ray</dc:creator>
  <cp:keywords/>
  <dc:description/>
  <cp:lastModifiedBy>Lindsay Welch</cp:lastModifiedBy>
  <cp:revision>18</cp:revision>
  <dcterms:created xsi:type="dcterms:W3CDTF">2021-05-12T11:34:00Z</dcterms:created>
  <dcterms:modified xsi:type="dcterms:W3CDTF">2021-12-20T13:45:00Z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0x0101009FB0911783C1D442BD1CF19F4570B3A4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