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B3C21" w14:textId="62A4A05E" w:rsidR="009B3B15" w:rsidRPr="006A0F88" w:rsidRDefault="009B3B15" w:rsidP="00142381">
      <w:pPr>
        <w:spacing w:line="360" w:lineRule="auto"/>
        <w:rPr>
          <w:b/>
          <w:bCs/>
          <w:color w:val="000000"/>
          <w:lang w:val="en-US" w:eastAsia="es-CL"/>
        </w:rPr>
      </w:pPr>
    </w:p>
    <w:p w14:paraId="60A92125" w14:textId="278D8AF2" w:rsidR="009B3B15" w:rsidRPr="008D42CD" w:rsidRDefault="006A0F88" w:rsidP="004E1FAE">
      <w:pPr>
        <w:spacing w:line="360" w:lineRule="auto"/>
        <w:jc w:val="center"/>
        <w:rPr>
          <w:b/>
          <w:bCs/>
          <w:color w:val="000000"/>
          <w:lang w:val="en-US" w:eastAsia="es-CL"/>
        </w:rPr>
      </w:pPr>
      <w:r w:rsidRPr="008D42CD">
        <w:rPr>
          <w:b/>
          <w:bCs/>
          <w:color w:val="000000"/>
          <w:lang w:val="en-US" w:eastAsia="es-CL"/>
        </w:rPr>
        <w:t xml:space="preserve">Parents living in water, embryos developing in air: </w:t>
      </w:r>
      <w:r w:rsidRPr="008D42CD">
        <w:rPr>
          <w:b/>
          <w:bCs/>
          <w:iCs/>
          <w:color w:val="000000"/>
          <w:lang w:val="en-US" w:eastAsia="es-CL"/>
        </w:rPr>
        <w:t xml:space="preserve">respiratory adaptations to use both environments in the freshwater gastropod </w:t>
      </w:r>
      <w:r w:rsidRPr="008D42CD">
        <w:rPr>
          <w:b/>
          <w:bCs/>
          <w:i/>
          <w:iCs/>
          <w:color w:val="000000"/>
          <w:lang w:val="en-US" w:eastAsia="es-CL"/>
        </w:rPr>
        <w:t xml:space="preserve">Pomacea figulina </w:t>
      </w:r>
      <w:r w:rsidRPr="008D42CD">
        <w:rPr>
          <w:b/>
          <w:bCs/>
          <w:color w:val="000000"/>
          <w:lang w:val="en-US" w:eastAsia="es-CL"/>
        </w:rPr>
        <w:t>(</w:t>
      </w:r>
      <w:proofErr w:type="spellStart"/>
      <w:r w:rsidRPr="008D42CD">
        <w:rPr>
          <w:b/>
          <w:bCs/>
          <w:color w:val="000000"/>
          <w:lang w:val="en-US" w:eastAsia="es-CL"/>
        </w:rPr>
        <w:t>Spix</w:t>
      </w:r>
      <w:proofErr w:type="spellEnd"/>
      <w:r w:rsidRPr="008D42CD">
        <w:rPr>
          <w:b/>
          <w:bCs/>
          <w:color w:val="000000"/>
          <w:lang w:val="en-US" w:eastAsia="es-CL"/>
        </w:rPr>
        <w:t xml:space="preserve"> in Wagner, 1827) (Gastropoda, Ampullariidae)</w:t>
      </w:r>
    </w:p>
    <w:p w14:paraId="12B3C4C8" w14:textId="77777777" w:rsidR="003C74DA" w:rsidRPr="008D42CD" w:rsidRDefault="003C74DA" w:rsidP="00142381">
      <w:pPr>
        <w:spacing w:line="360" w:lineRule="auto"/>
        <w:rPr>
          <w:lang w:val="en-US"/>
        </w:rPr>
      </w:pPr>
    </w:p>
    <w:p w14:paraId="1590E17C" w14:textId="764B2C79" w:rsidR="003C74DA" w:rsidRPr="008D42CD" w:rsidRDefault="00ED5055" w:rsidP="00142381">
      <w:pPr>
        <w:spacing w:line="360" w:lineRule="auto"/>
        <w:jc w:val="center"/>
        <w:rPr>
          <w:lang w:val="es-CL"/>
        </w:rPr>
      </w:pPr>
      <w:r w:rsidRPr="008D42CD">
        <w:rPr>
          <w:lang w:val="es-CL"/>
        </w:rPr>
        <w:t xml:space="preserve">Maria L. </w:t>
      </w:r>
      <w:r w:rsidR="003C74DA" w:rsidRPr="008D42CD">
        <w:rPr>
          <w:lang w:val="es-CL"/>
        </w:rPr>
        <w:t>Mardones</w:t>
      </w:r>
      <w:r w:rsidR="00142381" w:rsidRPr="008D42CD">
        <w:rPr>
          <w:vertAlign w:val="superscript"/>
          <w:lang w:val="es-CL"/>
        </w:rPr>
        <w:t>1*</w:t>
      </w:r>
      <w:r w:rsidR="00142381" w:rsidRPr="008D42CD">
        <w:rPr>
          <w:lang w:val="es-CL"/>
        </w:rPr>
        <w:t xml:space="preserve">, </w:t>
      </w:r>
      <w:r w:rsidRPr="008D42CD">
        <w:rPr>
          <w:lang w:val="es-CL"/>
        </w:rPr>
        <w:t xml:space="preserve">Eliane P. </w:t>
      </w:r>
      <w:r w:rsidR="00D00B45" w:rsidRPr="008D42CD">
        <w:rPr>
          <w:lang w:val="es-CL"/>
        </w:rPr>
        <w:t>Arruda</w:t>
      </w:r>
      <w:r w:rsidR="00142381" w:rsidRPr="008D42CD">
        <w:rPr>
          <w:vertAlign w:val="superscript"/>
          <w:lang w:val="es-CL"/>
        </w:rPr>
        <w:t>2</w:t>
      </w:r>
      <w:r w:rsidR="00142381" w:rsidRPr="008D42CD">
        <w:rPr>
          <w:lang w:val="es-CL"/>
        </w:rPr>
        <w:t>,</w:t>
      </w:r>
      <w:r w:rsidRPr="008D42CD">
        <w:rPr>
          <w:lang w:val="es-CL"/>
        </w:rPr>
        <w:t xml:space="preserve"> Oscar </w:t>
      </w:r>
      <w:r w:rsidR="00DF1EAE" w:rsidRPr="008D42CD">
        <w:rPr>
          <w:lang w:val="es-CL"/>
        </w:rPr>
        <w:t>R</w:t>
      </w:r>
      <w:r w:rsidRPr="008D42CD">
        <w:rPr>
          <w:lang w:val="es-CL"/>
        </w:rPr>
        <w:t>.</w:t>
      </w:r>
      <w:r w:rsidR="00142381" w:rsidRPr="008D42CD">
        <w:rPr>
          <w:lang w:val="es-CL"/>
        </w:rPr>
        <w:t xml:space="preserve"> </w:t>
      </w:r>
      <w:r w:rsidR="004E137E" w:rsidRPr="008D42CD">
        <w:rPr>
          <w:lang w:val="es-CL"/>
        </w:rPr>
        <w:t>Chaparro</w:t>
      </w:r>
      <w:r w:rsidR="00142381" w:rsidRPr="008D42CD">
        <w:rPr>
          <w:vertAlign w:val="superscript"/>
          <w:lang w:val="es-CL"/>
        </w:rPr>
        <w:t>3</w:t>
      </w:r>
      <w:r w:rsidR="00142381" w:rsidRPr="008D42CD">
        <w:rPr>
          <w:lang w:val="es-CL"/>
        </w:rPr>
        <w:t>,</w:t>
      </w:r>
      <w:r w:rsidR="004E137E" w:rsidRPr="008D42CD">
        <w:rPr>
          <w:vertAlign w:val="superscript"/>
          <w:lang w:val="es-CL"/>
        </w:rPr>
        <w:t xml:space="preserve"> </w:t>
      </w:r>
      <w:r w:rsidRPr="008D42CD">
        <w:rPr>
          <w:lang w:val="es-CL"/>
        </w:rPr>
        <w:t xml:space="preserve">Mauricio </w:t>
      </w:r>
      <w:r w:rsidR="00DF1EAE" w:rsidRPr="008D42CD">
        <w:rPr>
          <w:lang w:val="es-CL"/>
        </w:rPr>
        <w:t>V</w:t>
      </w:r>
      <w:r w:rsidRPr="008D42CD">
        <w:rPr>
          <w:lang w:val="es-CL"/>
        </w:rPr>
        <w:t xml:space="preserve">. </w:t>
      </w:r>
      <w:r w:rsidR="00E56CAD" w:rsidRPr="008D42CD">
        <w:rPr>
          <w:lang w:val="es-CL"/>
        </w:rPr>
        <w:t>C</w:t>
      </w:r>
      <w:r w:rsidR="003C74DA" w:rsidRPr="008D42CD">
        <w:rPr>
          <w:lang w:val="es-CL"/>
        </w:rPr>
        <w:t>ubillos</w:t>
      </w:r>
      <w:r w:rsidR="00142381" w:rsidRPr="008D42CD">
        <w:rPr>
          <w:vertAlign w:val="superscript"/>
          <w:lang w:val="es-CL"/>
        </w:rPr>
        <w:t>3</w:t>
      </w:r>
      <w:r w:rsidR="00307054" w:rsidRPr="008D42CD">
        <w:rPr>
          <w:vertAlign w:val="superscript"/>
          <w:lang w:val="es-CL"/>
        </w:rPr>
        <w:t>,4</w:t>
      </w:r>
      <w:r w:rsidR="00142381" w:rsidRPr="008D42CD">
        <w:rPr>
          <w:lang w:val="es-CL"/>
        </w:rPr>
        <w:t xml:space="preserve">, </w:t>
      </w:r>
      <w:r w:rsidRPr="008D42CD">
        <w:rPr>
          <w:lang w:val="es-CL"/>
        </w:rPr>
        <w:t xml:space="preserve">Daniela A. </w:t>
      </w:r>
      <w:r w:rsidR="003C74DA" w:rsidRPr="008D42CD">
        <w:rPr>
          <w:lang w:val="es-CL"/>
        </w:rPr>
        <w:t>Mardones-Toledo</w:t>
      </w:r>
      <w:r w:rsidR="00307054" w:rsidRPr="008D42CD">
        <w:rPr>
          <w:vertAlign w:val="superscript"/>
          <w:lang w:val="es-CL"/>
        </w:rPr>
        <w:t>4</w:t>
      </w:r>
      <w:r w:rsidR="00142381" w:rsidRPr="008D42CD">
        <w:rPr>
          <w:lang w:val="es-CL"/>
        </w:rPr>
        <w:t xml:space="preserve">, </w:t>
      </w:r>
      <w:r w:rsidRPr="008D42CD">
        <w:rPr>
          <w:lang w:val="es-CL"/>
        </w:rPr>
        <w:t xml:space="preserve">Jan A. </w:t>
      </w:r>
      <w:r w:rsidR="003C74DA" w:rsidRPr="008D42CD">
        <w:rPr>
          <w:lang w:val="es-CL"/>
        </w:rPr>
        <w:t>Pechenik</w:t>
      </w:r>
      <w:r w:rsidR="008C591D" w:rsidRPr="008D42CD">
        <w:rPr>
          <w:vertAlign w:val="superscript"/>
          <w:lang w:val="es-CL"/>
        </w:rPr>
        <w:t>5</w:t>
      </w:r>
      <w:r w:rsidR="003C74DA" w:rsidRPr="008D42CD">
        <w:rPr>
          <w:lang w:val="es-CL"/>
        </w:rPr>
        <w:t xml:space="preserve"> </w:t>
      </w:r>
    </w:p>
    <w:p w14:paraId="4F9405AA" w14:textId="08175AC9" w:rsidR="00142381" w:rsidRPr="008D42CD" w:rsidRDefault="00142381" w:rsidP="00142381">
      <w:pPr>
        <w:spacing w:line="360" w:lineRule="auto"/>
        <w:jc w:val="center"/>
        <w:rPr>
          <w:lang w:val="es-CL"/>
        </w:rPr>
      </w:pPr>
    </w:p>
    <w:p w14:paraId="03028759" w14:textId="0C4BD3A8" w:rsidR="00142381" w:rsidRPr="008D42CD" w:rsidRDefault="00142381" w:rsidP="00142381">
      <w:pPr>
        <w:spacing w:line="360" w:lineRule="auto"/>
        <w:jc w:val="both"/>
        <w:rPr>
          <w:lang w:val="es-CL"/>
        </w:rPr>
      </w:pPr>
    </w:p>
    <w:p w14:paraId="5E5F1399" w14:textId="6D492AD8" w:rsidR="003C74DA" w:rsidRPr="008D42CD" w:rsidRDefault="003C74DA" w:rsidP="00142381">
      <w:pPr>
        <w:spacing w:line="360" w:lineRule="auto"/>
        <w:rPr>
          <w:lang w:val="es-CL"/>
        </w:rPr>
      </w:pPr>
    </w:p>
    <w:p w14:paraId="2AFD9668" w14:textId="77777777" w:rsidR="00ED5055" w:rsidRPr="008D42CD" w:rsidRDefault="00ED5055" w:rsidP="00142381">
      <w:pPr>
        <w:spacing w:line="360" w:lineRule="auto"/>
        <w:rPr>
          <w:lang w:val="es-CL"/>
        </w:rPr>
      </w:pPr>
    </w:p>
    <w:p w14:paraId="318B5464" w14:textId="77777777" w:rsidR="00E56CAD" w:rsidRPr="008D42CD" w:rsidRDefault="003C74DA" w:rsidP="00142381">
      <w:pPr>
        <w:spacing w:line="360" w:lineRule="auto"/>
        <w:ind w:right="49"/>
        <w:jc w:val="both"/>
        <w:rPr>
          <w:i/>
          <w:iCs/>
        </w:rPr>
      </w:pPr>
      <w:r w:rsidRPr="008D42CD">
        <w:rPr>
          <w:i/>
          <w:iCs/>
          <w:vertAlign w:val="superscript"/>
        </w:rPr>
        <w:t>1</w:t>
      </w:r>
      <w:r w:rsidR="00E56CAD" w:rsidRPr="008D42CD">
        <w:rPr>
          <w:i/>
          <w:iCs/>
          <w:vertAlign w:val="superscript"/>
        </w:rPr>
        <w:t xml:space="preserve"> </w:t>
      </w:r>
      <w:r w:rsidR="00E56CAD" w:rsidRPr="008D42CD">
        <w:rPr>
          <w:i/>
          <w:iCs/>
        </w:rPr>
        <w:t>School of Ocean and Earth Science, National Oceanography Centre, University of</w:t>
      </w:r>
    </w:p>
    <w:p w14:paraId="007FCFFE" w14:textId="4F9EADA8" w:rsidR="003C74DA" w:rsidRPr="008D42CD" w:rsidRDefault="00E56CAD" w:rsidP="00142381">
      <w:pPr>
        <w:spacing w:line="360" w:lineRule="auto"/>
        <w:ind w:right="49"/>
        <w:jc w:val="both"/>
        <w:rPr>
          <w:i/>
          <w:iCs/>
          <w:lang w:val="es-CL"/>
        </w:rPr>
      </w:pPr>
      <w:r w:rsidRPr="008D42CD">
        <w:rPr>
          <w:i/>
          <w:iCs/>
          <w:lang w:val="es-CL"/>
        </w:rPr>
        <w:t>Southampton, Southampton</w:t>
      </w:r>
      <w:r w:rsidR="00142381" w:rsidRPr="008D42CD">
        <w:rPr>
          <w:i/>
          <w:iCs/>
          <w:lang w:val="es-CL"/>
        </w:rPr>
        <w:t>, UK.</w:t>
      </w:r>
    </w:p>
    <w:p w14:paraId="425AFCF8" w14:textId="5E76D571" w:rsidR="003C74DA" w:rsidRPr="008D42CD" w:rsidRDefault="003C74DA" w:rsidP="00142381">
      <w:pPr>
        <w:spacing w:line="360" w:lineRule="auto"/>
        <w:ind w:right="49"/>
        <w:jc w:val="both"/>
        <w:rPr>
          <w:i/>
          <w:iCs/>
          <w:lang w:val="es-CL"/>
        </w:rPr>
      </w:pPr>
      <w:r w:rsidRPr="008D42CD">
        <w:rPr>
          <w:i/>
          <w:iCs/>
          <w:color w:val="000000"/>
          <w:shd w:val="clear" w:color="auto" w:fill="FFFFFF"/>
          <w:vertAlign w:val="superscript"/>
          <w:lang w:val="es-CL"/>
        </w:rPr>
        <w:t>2</w:t>
      </w:r>
      <w:r w:rsidRPr="008D42CD">
        <w:rPr>
          <w:i/>
          <w:iCs/>
          <w:color w:val="000000"/>
          <w:shd w:val="clear" w:color="auto" w:fill="FFFFFF"/>
          <w:lang w:val="es-CL"/>
        </w:rPr>
        <w:t>Departamento de Biologia, Centro de Ciências Humanas e Biológicas, Universidade Federal de São Carlos, Campus Sorocaba, Sorocaba-SP, Brazil</w:t>
      </w:r>
      <w:r w:rsidR="00142381" w:rsidRPr="008D42CD">
        <w:rPr>
          <w:i/>
          <w:iCs/>
          <w:color w:val="000000"/>
          <w:shd w:val="clear" w:color="auto" w:fill="FFFFFF"/>
          <w:lang w:val="es-CL"/>
        </w:rPr>
        <w:t>.</w:t>
      </w:r>
    </w:p>
    <w:p w14:paraId="1AA635F6" w14:textId="7FB9F30F" w:rsidR="00442D23" w:rsidRPr="008D42CD" w:rsidRDefault="003C74DA" w:rsidP="00142381">
      <w:pPr>
        <w:spacing w:line="360" w:lineRule="auto"/>
        <w:ind w:right="49"/>
        <w:jc w:val="both"/>
        <w:rPr>
          <w:i/>
          <w:iCs/>
          <w:lang w:val="es-CL"/>
        </w:rPr>
      </w:pPr>
      <w:r w:rsidRPr="008D42CD">
        <w:rPr>
          <w:i/>
          <w:iCs/>
          <w:color w:val="222222"/>
          <w:vertAlign w:val="superscript"/>
          <w:lang w:val="es-CL" w:eastAsia="es-CL"/>
        </w:rPr>
        <w:t>3</w:t>
      </w:r>
      <w:r w:rsidR="00442D23" w:rsidRPr="008D42CD">
        <w:rPr>
          <w:i/>
          <w:iCs/>
          <w:lang w:val="es-CL"/>
        </w:rPr>
        <w:t xml:space="preserve">Instituto de Ciencias Marinas y </w:t>
      </w:r>
      <w:r w:rsidR="0028002D" w:rsidRPr="008D42CD">
        <w:rPr>
          <w:i/>
          <w:iCs/>
          <w:lang w:val="es-CL"/>
        </w:rPr>
        <w:t>Limnológicas</w:t>
      </w:r>
      <w:r w:rsidR="00442D23" w:rsidRPr="008D42CD">
        <w:rPr>
          <w:i/>
          <w:iCs/>
          <w:lang w:val="es-CL"/>
        </w:rPr>
        <w:t>, Universidad Austral de Chile, Valdivia, Chile</w:t>
      </w:r>
      <w:r w:rsidR="00142381" w:rsidRPr="008D42CD">
        <w:rPr>
          <w:i/>
          <w:iCs/>
          <w:lang w:val="es-CL"/>
        </w:rPr>
        <w:t>.</w:t>
      </w:r>
    </w:p>
    <w:p w14:paraId="323C6511" w14:textId="3C435481" w:rsidR="00307054" w:rsidRPr="008D42CD" w:rsidRDefault="00307054" w:rsidP="00142381">
      <w:pPr>
        <w:spacing w:line="360" w:lineRule="auto"/>
        <w:ind w:right="49"/>
        <w:jc w:val="both"/>
        <w:rPr>
          <w:i/>
          <w:iCs/>
          <w:color w:val="222222"/>
          <w:vertAlign w:val="superscript"/>
          <w:lang w:val="es-CL" w:eastAsia="es-CL"/>
        </w:rPr>
      </w:pPr>
      <w:r w:rsidRPr="008D42CD">
        <w:rPr>
          <w:i/>
          <w:iCs/>
          <w:vertAlign w:val="superscript"/>
          <w:lang w:val="es-CL"/>
        </w:rPr>
        <w:t>4</w:t>
      </w:r>
      <w:r w:rsidRPr="008D42CD">
        <w:rPr>
          <w:i/>
          <w:iCs/>
          <w:lang w:val="es-CL"/>
        </w:rPr>
        <w:t xml:space="preserve">Laboratorio Costero </w:t>
      </w:r>
      <w:r w:rsidR="0028002D" w:rsidRPr="008D42CD">
        <w:rPr>
          <w:i/>
          <w:iCs/>
          <w:lang w:val="es-CL"/>
        </w:rPr>
        <w:t xml:space="preserve">de </w:t>
      </w:r>
      <w:r w:rsidRPr="008D42CD">
        <w:rPr>
          <w:i/>
          <w:iCs/>
          <w:lang w:val="es-CL"/>
        </w:rPr>
        <w:t>Recursos Acuáticos de Calfuco, Universidad Austral de Chile, Valdivia, Chile</w:t>
      </w:r>
    </w:p>
    <w:p w14:paraId="4CDED32D" w14:textId="35A01D32" w:rsidR="004E137E" w:rsidRPr="008D42CD" w:rsidRDefault="008C591D" w:rsidP="00142381">
      <w:pPr>
        <w:spacing w:after="120" w:line="360" w:lineRule="auto"/>
        <w:ind w:right="49"/>
        <w:jc w:val="both"/>
        <w:rPr>
          <w:i/>
          <w:iCs/>
          <w:lang w:val="en-US"/>
        </w:rPr>
      </w:pPr>
      <w:r w:rsidRPr="008D42CD">
        <w:rPr>
          <w:i/>
          <w:iCs/>
          <w:vertAlign w:val="superscript"/>
          <w:lang w:val="en-US"/>
        </w:rPr>
        <w:t>5</w:t>
      </w:r>
      <w:r w:rsidR="003C74DA" w:rsidRPr="008D42CD">
        <w:rPr>
          <w:i/>
          <w:iCs/>
          <w:lang w:val="en-US"/>
        </w:rPr>
        <w:t>Biology Departmen</w:t>
      </w:r>
      <w:r w:rsidR="00E16647" w:rsidRPr="008D42CD">
        <w:rPr>
          <w:i/>
          <w:iCs/>
          <w:lang w:val="en-US"/>
        </w:rPr>
        <w:t>t, Tufts University, Medford, Massachusetts</w:t>
      </w:r>
      <w:r w:rsidR="003C74DA" w:rsidRPr="008D42CD">
        <w:rPr>
          <w:i/>
          <w:iCs/>
          <w:lang w:val="en-US"/>
        </w:rPr>
        <w:t xml:space="preserve"> 02155,</w:t>
      </w:r>
      <w:r w:rsidR="00142381" w:rsidRPr="008D42CD">
        <w:rPr>
          <w:i/>
          <w:iCs/>
          <w:lang w:val="en-US"/>
        </w:rPr>
        <w:t xml:space="preserve"> </w:t>
      </w:r>
      <w:r w:rsidR="003C74DA" w:rsidRPr="008D42CD">
        <w:rPr>
          <w:i/>
          <w:iCs/>
          <w:lang w:val="en-US"/>
        </w:rPr>
        <w:t>USA</w:t>
      </w:r>
      <w:r w:rsidR="00142381" w:rsidRPr="008D42CD">
        <w:rPr>
          <w:i/>
          <w:iCs/>
          <w:lang w:val="en-US"/>
        </w:rPr>
        <w:t xml:space="preserve">. </w:t>
      </w:r>
    </w:p>
    <w:p w14:paraId="4A2EA7D4" w14:textId="76440132" w:rsidR="00ED5055" w:rsidRPr="008D42CD" w:rsidRDefault="00ED5055" w:rsidP="00142381">
      <w:pPr>
        <w:spacing w:after="120" w:line="360" w:lineRule="auto"/>
        <w:ind w:right="49"/>
        <w:jc w:val="both"/>
        <w:rPr>
          <w:i/>
          <w:iCs/>
          <w:lang w:val="en-US"/>
        </w:rPr>
      </w:pPr>
    </w:p>
    <w:p w14:paraId="29EEC125" w14:textId="77777777" w:rsidR="00ED5055" w:rsidRPr="008D42CD" w:rsidRDefault="00ED5055" w:rsidP="00142381">
      <w:pPr>
        <w:spacing w:after="120" w:line="360" w:lineRule="auto"/>
        <w:ind w:right="49"/>
        <w:jc w:val="both"/>
        <w:rPr>
          <w:i/>
          <w:iCs/>
          <w:lang w:val="en-US"/>
        </w:rPr>
      </w:pPr>
    </w:p>
    <w:p w14:paraId="4033783B" w14:textId="57C611FA" w:rsidR="00E56CAD" w:rsidRPr="008D42CD" w:rsidRDefault="003C74DA" w:rsidP="00142381">
      <w:pPr>
        <w:spacing w:line="360" w:lineRule="auto"/>
        <w:ind w:right="1559"/>
        <w:jc w:val="both"/>
        <w:rPr>
          <w:lang w:val="en-US"/>
        </w:rPr>
      </w:pPr>
      <w:r w:rsidRPr="008D42CD">
        <w:rPr>
          <w:lang w:val="en-US"/>
        </w:rPr>
        <w:t>*Corresponding author</w:t>
      </w:r>
      <w:r w:rsidR="00982217" w:rsidRPr="008D42CD">
        <w:rPr>
          <w:lang w:val="en-US"/>
        </w:rPr>
        <w:t xml:space="preserve">: </w:t>
      </w:r>
      <w:r w:rsidR="000C3E98" w:rsidRPr="008D42CD">
        <w:rPr>
          <w:lang w:val="en-US"/>
        </w:rPr>
        <w:t>mlmv1c20@soton.ac.uk</w:t>
      </w:r>
    </w:p>
    <w:p w14:paraId="4C4014AD" w14:textId="0D1987A8" w:rsidR="00E56CAD" w:rsidRPr="008D42CD" w:rsidRDefault="00E56CAD" w:rsidP="003C74DA">
      <w:pPr>
        <w:spacing w:line="480" w:lineRule="auto"/>
        <w:ind w:right="144"/>
        <w:rPr>
          <w:lang w:val="en-US"/>
        </w:rPr>
      </w:pPr>
    </w:p>
    <w:p w14:paraId="09C75988" w14:textId="2C363952" w:rsidR="00E56CAD" w:rsidRPr="008D42CD" w:rsidRDefault="00E56CAD" w:rsidP="003C74DA">
      <w:pPr>
        <w:spacing w:line="480" w:lineRule="auto"/>
        <w:ind w:right="144"/>
        <w:rPr>
          <w:lang w:val="en-US"/>
        </w:rPr>
      </w:pPr>
    </w:p>
    <w:p w14:paraId="3741BBDB" w14:textId="77777777" w:rsidR="008C591D" w:rsidRPr="008D42CD" w:rsidRDefault="008C591D" w:rsidP="003C74DA">
      <w:pPr>
        <w:spacing w:line="480" w:lineRule="auto"/>
        <w:ind w:right="144"/>
        <w:rPr>
          <w:lang w:val="en-US"/>
        </w:rPr>
      </w:pPr>
    </w:p>
    <w:p w14:paraId="18E2B0AC" w14:textId="546E30DD" w:rsidR="00142381" w:rsidRPr="008D42CD" w:rsidRDefault="00142381" w:rsidP="003C74DA">
      <w:pPr>
        <w:spacing w:line="480" w:lineRule="auto"/>
        <w:ind w:right="144"/>
        <w:rPr>
          <w:lang w:val="en-US"/>
        </w:rPr>
      </w:pPr>
    </w:p>
    <w:p w14:paraId="22557EE8" w14:textId="47BBFACA" w:rsidR="002D3939" w:rsidRPr="008D42CD" w:rsidRDefault="002D3939" w:rsidP="003C74DA">
      <w:pPr>
        <w:spacing w:line="480" w:lineRule="auto"/>
        <w:ind w:right="144"/>
        <w:rPr>
          <w:lang w:val="en-US"/>
        </w:rPr>
      </w:pPr>
    </w:p>
    <w:p w14:paraId="1190F7D2" w14:textId="77777777" w:rsidR="004E1FAE" w:rsidRPr="008D42CD" w:rsidRDefault="004E1FAE" w:rsidP="003C74DA">
      <w:pPr>
        <w:spacing w:line="480" w:lineRule="auto"/>
        <w:ind w:right="144"/>
        <w:rPr>
          <w:lang w:val="en-US"/>
        </w:rPr>
      </w:pPr>
    </w:p>
    <w:p w14:paraId="61D4E3CF" w14:textId="17E2D181" w:rsidR="005F6B92" w:rsidRPr="008D42CD" w:rsidRDefault="009B3B15" w:rsidP="00ED5055">
      <w:pPr>
        <w:spacing w:line="360" w:lineRule="auto"/>
        <w:ind w:right="144"/>
        <w:jc w:val="center"/>
        <w:rPr>
          <w:bCs/>
          <w:lang w:val="en-US"/>
        </w:rPr>
      </w:pPr>
      <w:r w:rsidRPr="008D42CD">
        <w:rPr>
          <w:bCs/>
          <w:lang w:val="en-US"/>
        </w:rPr>
        <w:lastRenderedPageBreak/>
        <w:t>ABSTRACT</w:t>
      </w:r>
    </w:p>
    <w:p w14:paraId="738BF6FC" w14:textId="77777777" w:rsidR="00ED5055" w:rsidRPr="008D42CD" w:rsidRDefault="00ED5055" w:rsidP="00ED5055">
      <w:pPr>
        <w:spacing w:line="360" w:lineRule="auto"/>
        <w:ind w:right="144"/>
        <w:jc w:val="center"/>
        <w:rPr>
          <w:bCs/>
          <w:lang w:val="en-US"/>
        </w:rPr>
      </w:pPr>
    </w:p>
    <w:p w14:paraId="3323105D" w14:textId="4B29DA8F" w:rsidR="003C74DA" w:rsidRPr="008D42CD" w:rsidRDefault="005F6B92" w:rsidP="008A2FF8">
      <w:pPr>
        <w:spacing w:line="360" w:lineRule="auto"/>
        <w:ind w:right="144"/>
        <w:jc w:val="both"/>
        <w:rPr>
          <w:lang w:val="en-US"/>
        </w:rPr>
      </w:pPr>
      <w:r w:rsidRPr="008D42CD">
        <w:rPr>
          <w:lang w:val="en-US"/>
        </w:rPr>
        <w:t xml:space="preserve">The ability to </w:t>
      </w:r>
      <w:r w:rsidR="00882ECF" w:rsidRPr="008D42CD">
        <w:rPr>
          <w:lang w:val="en-US"/>
        </w:rPr>
        <w:t xml:space="preserve">use </w:t>
      </w:r>
      <w:r w:rsidRPr="008D42CD">
        <w:rPr>
          <w:lang w:val="en-US"/>
        </w:rPr>
        <w:t xml:space="preserve">oxygen from both air and water has been considered key to the colonization of terrestrial environments by invertebrates. </w:t>
      </w:r>
      <w:r w:rsidR="00191CA3" w:rsidRPr="008D42CD">
        <w:rPr>
          <w:lang w:val="en-US"/>
        </w:rPr>
        <w:t xml:space="preserve">The freshwater gastropod </w:t>
      </w:r>
      <w:r w:rsidR="00191CA3" w:rsidRPr="008D42CD">
        <w:rPr>
          <w:i/>
          <w:lang w:val="en-US"/>
        </w:rPr>
        <w:t xml:space="preserve">Pomacea figulina </w:t>
      </w:r>
      <w:r w:rsidR="00191CA3" w:rsidRPr="008D42CD">
        <w:rPr>
          <w:iCs/>
          <w:lang w:val="en-US"/>
        </w:rPr>
        <w:t>(</w:t>
      </w:r>
      <w:proofErr w:type="spellStart"/>
      <w:r w:rsidR="00191CA3" w:rsidRPr="008D42CD">
        <w:rPr>
          <w:iCs/>
          <w:lang w:val="en-US"/>
        </w:rPr>
        <w:t>Spix</w:t>
      </w:r>
      <w:proofErr w:type="spellEnd"/>
      <w:r w:rsidR="00A87636" w:rsidRPr="008D42CD">
        <w:rPr>
          <w:iCs/>
          <w:lang w:val="en-US"/>
        </w:rPr>
        <w:t xml:space="preserve"> in Wagner</w:t>
      </w:r>
      <w:r w:rsidR="00191CA3" w:rsidRPr="008D42CD">
        <w:rPr>
          <w:iCs/>
          <w:lang w:val="en-US"/>
        </w:rPr>
        <w:t>, 1827)</w:t>
      </w:r>
      <w:r w:rsidR="00191CA3" w:rsidRPr="008D42CD">
        <w:rPr>
          <w:i/>
          <w:lang w:val="en-US"/>
        </w:rPr>
        <w:t xml:space="preserve"> </w:t>
      </w:r>
      <w:r w:rsidR="00191CA3" w:rsidRPr="008D42CD">
        <w:rPr>
          <w:lang w:val="en-US"/>
        </w:rPr>
        <w:t xml:space="preserve">generally lives submerged, </w:t>
      </w:r>
      <w:r w:rsidR="00810F6D" w:rsidRPr="008D42CD">
        <w:rPr>
          <w:lang w:val="en-US"/>
        </w:rPr>
        <w:t xml:space="preserve">although </w:t>
      </w:r>
      <w:r w:rsidR="00191CA3" w:rsidRPr="008D42CD">
        <w:rPr>
          <w:lang w:val="en-US"/>
        </w:rPr>
        <w:t xml:space="preserve">females </w:t>
      </w:r>
      <w:r w:rsidR="00307054" w:rsidRPr="008D42CD">
        <w:rPr>
          <w:lang w:val="en-US"/>
        </w:rPr>
        <w:t>lay</w:t>
      </w:r>
      <w:r w:rsidR="00191CA3" w:rsidRPr="008D42CD">
        <w:rPr>
          <w:lang w:val="en-US"/>
        </w:rPr>
        <w:t xml:space="preserve"> their eggs</w:t>
      </w:r>
      <w:r w:rsidR="004D3525" w:rsidRPr="008D42CD">
        <w:rPr>
          <w:lang w:val="en-US"/>
        </w:rPr>
        <w:t xml:space="preserve"> mainly</w:t>
      </w:r>
      <w:r w:rsidR="00191CA3" w:rsidRPr="008D42CD">
        <w:rPr>
          <w:lang w:val="en-US"/>
        </w:rPr>
        <w:t xml:space="preserve"> </w:t>
      </w:r>
      <w:r w:rsidR="00E82389" w:rsidRPr="008D42CD">
        <w:rPr>
          <w:lang w:val="en-US"/>
        </w:rPr>
        <w:t xml:space="preserve">above water during night-time, </w:t>
      </w:r>
      <w:r w:rsidR="00191CA3" w:rsidRPr="008D42CD">
        <w:rPr>
          <w:lang w:val="en-US"/>
        </w:rPr>
        <w:t xml:space="preserve">on the stems of aquatic plants, </w:t>
      </w:r>
      <w:r w:rsidR="00810F6D" w:rsidRPr="008D42CD">
        <w:rPr>
          <w:lang w:val="en-US"/>
        </w:rPr>
        <w:t xml:space="preserve">and </w:t>
      </w:r>
      <w:r w:rsidR="00882ECF" w:rsidRPr="008D42CD">
        <w:rPr>
          <w:lang w:val="en-US"/>
        </w:rPr>
        <w:t>the embryos</w:t>
      </w:r>
      <w:r w:rsidR="00191CA3" w:rsidRPr="008D42CD">
        <w:rPr>
          <w:lang w:val="en-US"/>
        </w:rPr>
        <w:t xml:space="preserve"> develop inside </w:t>
      </w:r>
      <w:r w:rsidR="00810F6D" w:rsidRPr="008D42CD">
        <w:rPr>
          <w:lang w:val="en-US"/>
        </w:rPr>
        <w:t>the</w:t>
      </w:r>
      <w:r w:rsidR="00191CA3" w:rsidRPr="008D42CD">
        <w:rPr>
          <w:lang w:val="en-US"/>
        </w:rPr>
        <w:t xml:space="preserve"> </w:t>
      </w:r>
      <w:r w:rsidR="00E82389" w:rsidRPr="008D42CD">
        <w:rPr>
          <w:lang w:val="en-US"/>
        </w:rPr>
        <w:t xml:space="preserve">air-exposed, </w:t>
      </w:r>
      <w:r w:rsidR="00191CA3" w:rsidRPr="008D42CD">
        <w:rPr>
          <w:lang w:val="en-US"/>
        </w:rPr>
        <w:t>calcareous egg</w:t>
      </w:r>
      <w:r w:rsidR="00810F6D" w:rsidRPr="008D42CD">
        <w:rPr>
          <w:lang w:val="en-US"/>
        </w:rPr>
        <w:t xml:space="preserve"> </w:t>
      </w:r>
      <w:r w:rsidR="00C1446A" w:rsidRPr="008D42CD">
        <w:rPr>
          <w:lang w:val="en-US"/>
        </w:rPr>
        <w:t>capsules</w:t>
      </w:r>
      <w:r w:rsidR="00412C24" w:rsidRPr="008D42CD">
        <w:rPr>
          <w:lang w:val="en-US"/>
        </w:rPr>
        <w:t xml:space="preserve">. </w:t>
      </w:r>
      <w:r w:rsidR="00191CA3" w:rsidRPr="008D42CD">
        <w:rPr>
          <w:lang w:val="en-US"/>
        </w:rPr>
        <w:t xml:space="preserve">However, little is known about the physiological adaptations that </w:t>
      </w:r>
      <w:r w:rsidR="00C1446A" w:rsidRPr="008D42CD">
        <w:rPr>
          <w:lang w:val="en-US"/>
        </w:rPr>
        <w:t xml:space="preserve">the ovipositing </w:t>
      </w:r>
      <w:r w:rsidR="00191CA3" w:rsidRPr="008D42CD">
        <w:rPr>
          <w:lang w:val="en-US"/>
        </w:rPr>
        <w:t xml:space="preserve">females and </w:t>
      </w:r>
      <w:r w:rsidR="00C1446A" w:rsidRPr="008D42CD">
        <w:rPr>
          <w:lang w:val="en-US"/>
        </w:rPr>
        <w:t xml:space="preserve">the developing </w:t>
      </w:r>
      <w:r w:rsidR="00191CA3" w:rsidRPr="008D42CD">
        <w:rPr>
          <w:lang w:val="en-US"/>
        </w:rPr>
        <w:t>embryos have developed to b</w:t>
      </w:r>
      <w:r w:rsidR="00C1446A" w:rsidRPr="008D42CD">
        <w:rPr>
          <w:lang w:val="en-US"/>
        </w:rPr>
        <w:t>reath in air</w:t>
      </w:r>
      <w:r w:rsidR="00191CA3" w:rsidRPr="008D42CD">
        <w:rPr>
          <w:lang w:val="en-US"/>
        </w:rPr>
        <w:t>. In</w:t>
      </w:r>
      <w:r w:rsidR="00CE171F" w:rsidRPr="008D42CD">
        <w:rPr>
          <w:lang w:val="en-US"/>
        </w:rPr>
        <w:t xml:space="preserve"> this study</w:t>
      </w:r>
      <w:r w:rsidR="0056298C" w:rsidRPr="008D42CD">
        <w:rPr>
          <w:lang w:val="en-US"/>
        </w:rPr>
        <w:t xml:space="preserve">, </w:t>
      </w:r>
      <w:r w:rsidR="00191CA3" w:rsidRPr="008D42CD">
        <w:rPr>
          <w:lang w:val="en-US"/>
        </w:rPr>
        <w:t xml:space="preserve">we </w:t>
      </w:r>
      <w:r w:rsidR="00CE171F" w:rsidRPr="008D42CD">
        <w:rPr>
          <w:lang w:val="en-US"/>
        </w:rPr>
        <w:t xml:space="preserve">report </w:t>
      </w:r>
      <w:r w:rsidR="00810F6D" w:rsidRPr="008D42CD">
        <w:rPr>
          <w:lang w:val="en-US"/>
        </w:rPr>
        <w:t>sex</w:t>
      </w:r>
      <w:r w:rsidR="00C1446A" w:rsidRPr="008D42CD">
        <w:rPr>
          <w:lang w:val="en-US"/>
        </w:rPr>
        <w:t>ual</w:t>
      </w:r>
      <w:r w:rsidR="00810F6D" w:rsidRPr="008D42CD">
        <w:rPr>
          <w:lang w:val="en-US"/>
        </w:rPr>
        <w:t xml:space="preserve"> differences in </w:t>
      </w:r>
      <w:r w:rsidR="00412C24" w:rsidRPr="008D42CD">
        <w:rPr>
          <w:lang w:val="en-US"/>
        </w:rPr>
        <w:t>the aerial</w:t>
      </w:r>
      <w:r w:rsidR="00CE171F" w:rsidRPr="008D42CD">
        <w:rPr>
          <w:lang w:val="en-US"/>
        </w:rPr>
        <w:t xml:space="preserve"> and </w:t>
      </w:r>
      <w:r w:rsidR="00412C24" w:rsidRPr="008D42CD">
        <w:rPr>
          <w:lang w:val="en-US"/>
        </w:rPr>
        <w:t xml:space="preserve">aquatic oxygen consumption </w:t>
      </w:r>
      <w:r w:rsidR="00810F6D" w:rsidRPr="008D42CD">
        <w:rPr>
          <w:lang w:val="en-US"/>
        </w:rPr>
        <w:t xml:space="preserve">of </w:t>
      </w:r>
      <w:r w:rsidR="00C1446A" w:rsidRPr="008D42CD">
        <w:rPr>
          <w:lang w:val="en-US"/>
        </w:rPr>
        <w:t>adults</w:t>
      </w:r>
      <w:r w:rsidR="00810F6D" w:rsidRPr="008D42CD">
        <w:rPr>
          <w:lang w:val="en-US"/>
        </w:rPr>
        <w:t xml:space="preserve"> </w:t>
      </w:r>
      <w:r w:rsidR="00412C24" w:rsidRPr="008D42CD">
        <w:rPr>
          <w:lang w:val="en-US"/>
        </w:rPr>
        <w:t>and embryo</w:t>
      </w:r>
      <w:r w:rsidR="00810F6D" w:rsidRPr="008D42CD">
        <w:rPr>
          <w:lang w:val="en-US"/>
        </w:rPr>
        <w:t>nic</w:t>
      </w:r>
      <w:r w:rsidR="00412C24" w:rsidRPr="008D42CD">
        <w:rPr>
          <w:lang w:val="en-US"/>
        </w:rPr>
        <w:t xml:space="preserve"> </w:t>
      </w:r>
      <w:r w:rsidR="00C1446A" w:rsidRPr="008D42CD">
        <w:rPr>
          <w:lang w:val="en-US"/>
        </w:rPr>
        <w:t xml:space="preserve">respiration </w:t>
      </w:r>
      <w:r w:rsidR="00CE171F" w:rsidRPr="008D42CD">
        <w:rPr>
          <w:lang w:val="en-US"/>
        </w:rPr>
        <w:t>in</w:t>
      </w:r>
      <w:r w:rsidR="00412C24" w:rsidRPr="008D42CD">
        <w:rPr>
          <w:lang w:val="en-US"/>
        </w:rPr>
        <w:t xml:space="preserve"> </w:t>
      </w:r>
      <w:r w:rsidR="00C1446A" w:rsidRPr="008D42CD">
        <w:rPr>
          <w:lang w:val="en-US"/>
        </w:rPr>
        <w:t>aerially developing egg clusters</w:t>
      </w:r>
      <w:r w:rsidR="00412C24" w:rsidRPr="008D42CD">
        <w:rPr>
          <w:lang w:val="en-US"/>
        </w:rPr>
        <w:t xml:space="preserve">. We found that </w:t>
      </w:r>
      <w:r w:rsidRPr="008D42CD">
        <w:rPr>
          <w:lang w:val="en-US"/>
        </w:rPr>
        <w:t xml:space="preserve">males and females </w:t>
      </w:r>
      <w:r w:rsidR="00810F6D" w:rsidRPr="008D42CD">
        <w:rPr>
          <w:lang w:val="en-US"/>
        </w:rPr>
        <w:t xml:space="preserve">of this species </w:t>
      </w:r>
      <w:r w:rsidRPr="008D42CD">
        <w:rPr>
          <w:lang w:val="en-US"/>
        </w:rPr>
        <w:t xml:space="preserve">can obtain oxygen from both water and air, although uptake rates for both sexes were much lower in air than in water.  Females in air consumed oxygen 42% faster than males, which may be related </w:t>
      </w:r>
      <w:r w:rsidR="00C1446A" w:rsidRPr="008D42CD">
        <w:rPr>
          <w:lang w:val="en-US"/>
        </w:rPr>
        <w:t>with</w:t>
      </w:r>
      <w:r w:rsidRPr="008D42CD">
        <w:rPr>
          <w:lang w:val="en-US"/>
        </w:rPr>
        <w:t xml:space="preserve"> </w:t>
      </w:r>
      <w:r w:rsidR="00C1446A" w:rsidRPr="008D42CD">
        <w:rPr>
          <w:lang w:val="en-US"/>
        </w:rPr>
        <w:t xml:space="preserve">the habit of </w:t>
      </w:r>
      <w:r w:rsidR="00810F6D" w:rsidRPr="008D42CD">
        <w:rPr>
          <w:lang w:val="en-US"/>
        </w:rPr>
        <w:t xml:space="preserve">egg laying </w:t>
      </w:r>
      <w:r w:rsidR="00C1446A" w:rsidRPr="008D42CD">
        <w:rPr>
          <w:lang w:val="en-US"/>
        </w:rPr>
        <w:t>above water level</w:t>
      </w:r>
      <w:r w:rsidRPr="008D42CD">
        <w:rPr>
          <w:lang w:val="en-US"/>
        </w:rPr>
        <w:t xml:space="preserve">. Developing embryos </w:t>
      </w:r>
      <w:r w:rsidR="001C2996" w:rsidRPr="008D42CD">
        <w:rPr>
          <w:lang w:val="en-US"/>
        </w:rPr>
        <w:t xml:space="preserve">inside of calcareous eggs </w:t>
      </w:r>
      <w:r w:rsidRPr="008D42CD">
        <w:rPr>
          <w:lang w:val="en-US"/>
        </w:rPr>
        <w:t>obtained oxygen</w:t>
      </w:r>
      <w:r w:rsidR="006F5B21" w:rsidRPr="008D42CD">
        <w:rPr>
          <w:lang w:val="en-US"/>
        </w:rPr>
        <w:t xml:space="preserve"> </w:t>
      </w:r>
      <w:r w:rsidR="00307054" w:rsidRPr="008D42CD">
        <w:rPr>
          <w:lang w:val="en-US"/>
        </w:rPr>
        <w:t>faster</w:t>
      </w:r>
      <w:r w:rsidR="006F5B21" w:rsidRPr="008D42CD">
        <w:rPr>
          <w:lang w:val="en-US"/>
        </w:rPr>
        <w:t xml:space="preserve"> when submersed underwater than when</w:t>
      </w:r>
      <w:r w:rsidR="006A0F88" w:rsidRPr="008D42CD">
        <w:rPr>
          <w:lang w:val="en-US"/>
        </w:rPr>
        <w:t xml:space="preserve"> </w:t>
      </w:r>
      <w:r w:rsidR="006F5B21" w:rsidRPr="008D42CD">
        <w:rPr>
          <w:lang w:val="en-US"/>
        </w:rPr>
        <w:t xml:space="preserve">exposed to air, although </w:t>
      </w:r>
      <w:r w:rsidRPr="008D42CD">
        <w:rPr>
          <w:lang w:val="en-US"/>
        </w:rPr>
        <w:t xml:space="preserve">embryos near hatching were better able to use oxygen from both air and water than embryos at earlier stages of development. Our data suggest that for </w:t>
      </w:r>
      <w:r w:rsidRPr="008D42CD">
        <w:rPr>
          <w:i/>
          <w:lang w:val="en-US"/>
        </w:rPr>
        <w:t xml:space="preserve">P. </w:t>
      </w:r>
      <w:r w:rsidR="003B0B11" w:rsidRPr="008D42CD">
        <w:rPr>
          <w:i/>
          <w:lang w:val="en-US"/>
        </w:rPr>
        <w:t>figulina</w:t>
      </w:r>
      <w:r w:rsidRPr="008D42CD">
        <w:rPr>
          <w:lang w:val="en-US"/>
        </w:rPr>
        <w:t>, laying eggs in the terrestrial environment</w:t>
      </w:r>
      <w:r w:rsidR="00452824" w:rsidRPr="008D42CD">
        <w:rPr>
          <w:lang w:val="en-US"/>
        </w:rPr>
        <w:t xml:space="preserve"> may be </w:t>
      </w:r>
      <w:r w:rsidRPr="008D42CD">
        <w:rPr>
          <w:lang w:val="en-US"/>
        </w:rPr>
        <w:t xml:space="preserve">more </w:t>
      </w:r>
      <w:r w:rsidR="00E92D89" w:rsidRPr="008D42CD">
        <w:rPr>
          <w:lang w:val="en-US"/>
        </w:rPr>
        <w:t>a strategy</w:t>
      </w:r>
      <w:r w:rsidRPr="008D42CD">
        <w:rPr>
          <w:lang w:val="en-US"/>
        </w:rPr>
        <w:t xml:space="preserve"> for protecting embryos from predat</w:t>
      </w:r>
      <w:r w:rsidR="006F5B21" w:rsidRPr="008D42CD">
        <w:rPr>
          <w:lang w:val="en-US"/>
        </w:rPr>
        <w:t>ors</w:t>
      </w:r>
      <w:r w:rsidRPr="008D42CD">
        <w:rPr>
          <w:lang w:val="en-US"/>
        </w:rPr>
        <w:t xml:space="preserve"> than a </w:t>
      </w:r>
      <w:r w:rsidR="00C1446A" w:rsidRPr="008D42CD">
        <w:rPr>
          <w:lang w:val="en-US"/>
        </w:rPr>
        <w:t xml:space="preserve">respiratory </w:t>
      </w:r>
      <w:r w:rsidRPr="008D42CD">
        <w:rPr>
          <w:lang w:val="en-US"/>
        </w:rPr>
        <w:t>adaptation.</w:t>
      </w:r>
    </w:p>
    <w:p w14:paraId="16DCD266" w14:textId="77777777" w:rsidR="005F6B92" w:rsidRPr="008D42CD" w:rsidRDefault="005F6B92" w:rsidP="008A2FF8">
      <w:pPr>
        <w:spacing w:line="360" w:lineRule="auto"/>
        <w:ind w:right="144"/>
        <w:jc w:val="both"/>
        <w:rPr>
          <w:lang w:val="en-US"/>
        </w:rPr>
      </w:pPr>
    </w:p>
    <w:p w14:paraId="23CE7DE0" w14:textId="5A8DEFBA" w:rsidR="005F6B92" w:rsidRPr="008D42CD" w:rsidRDefault="003C74DA" w:rsidP="008A2FF8">
      <w:pPr>
        <w:spacing w:line="360" w:lineRule="auto"/>
        <w:ind w:right="144"/>
        <w:jc w:val="both"/>
        <w:rPr>
          <w:lang w:val="en-US"/>
        </w:rPr>
      </w:pPr>
      <w:r w:rsidRPr="008D42CD">
        <w:rPr>
          <w:lang w:val="en-US"/>
        </w:rPr>
        <w:t>Key words: embryos, oxygen consumption, gastropods,</w:t>
      </w:r>
      <w:r w:rsidR="00CE171F" w:rsidRPr="008D42CD">
        <w:rPr>
          <w:lang w:val="en-US"/>
        </w:rPr>
        <w:t xml:space="preserve"> </w:t>
      </w:r>
      <w:r w:rsidR="00036F7F" w:rsidRPr="008D42CD">
        <w:rPr>
          <w:lang w:val="en-US"/>
        </w:rPr>
        <w:t>apple snail</w:t>
      </w:r>
      <w:r w:rsidR="00036F7F" w:rsidRPr="008D42CD">
        <w:rPr>
          <w:i/>
          <w:iCs/>
          <w:lang w:val="en-US"/>
        </w:rPr>
        <w:t>.</w:t>
      </w:r>
    </w:p>
    <w:p w14:paraId="0D71FFDB" w14:textId="26D5C82F" w:rsidR="00AE00C8" w:rsidRPr="008D42CD" w:rsidRDefault="00AE00C8" w:rsidP="008A2FF8">
      <w:pPr>
        <w:spacing w:line="360" w:lineRule="auto"/>
        <w:ind w:right="144"/>
        <w:rPr>
          <w:lang w:val="en-US"/>
        </w:rPr>
      </w:pPr>
    </w:p>
    <w:p w14:paraId="726D760F" w14:textId="37EB7B91" w:rsidR="00E56CAD" w:rsidRPr="008D42CD" w:rsidRDefault="00E56CAD" w:rsidP="008A2FF8">
      <w:pPr>
        <w:spacing w:line="360" w:lineRule="auto"/>
        <w:ind w:right="144"/>
        <w:rPr>
          <w:lang w:val="en-US"/>
        </w:rPr>
      </w:pPr>
    </w:p>
    <w:p w14:paraId="5FF04AB5" w14:textId="51FD71FE" w:rsidR="00E56CAD" w:rsidRPr="008D42CD" w:rsidRDefault="00E56CAD" w:rsidP="008A2FF8">
      <w:pPr>
        <w:spacing w:line="360" w:lineRule="auto"/>
        <w:ind w:right="144"/>
        <w:rPr>
          <w:lang w:val="en-US"/>
        </w:rPr>
      </w:pPr>
    </w:p>
    <w:p w14:paraId="030B105E" w14:textId="43EE9179" w:rsidR="008A2FF8" w:rsidRPr="008D42CD" w:rsidRDefault="008A2FF8" w:rsidP="008A2FF8">
      <w:pPr>
        <w:spacing w:line="360" w:lineRule="auto"/>
        <w:ind w:right="144"/>
        <w:rPr>
          <w:lang w:val="en-US"/>
        </w:rPr>
      </w:pPr>
    </w:p>
    <w:p w14:paraId="324F9EE8" w14:textId="77777777" w:rsidR="008A2FF8" w:rsidRPr="008D42CD" w:rsidRDefault="008A2FF8" w:rsidP="008A2FF8">
      <w:pPr>
        <w:spacing w:line="360" w:lineRule="auto"/>
        <w:ind w:right="144"/>
        <w:rPr>
          <w:lang w:val="en-US"/>
        </w:rPr>
      </w:pPr>
    </w:p>
    <w:p w14:paraId="4F9B6764" w14:textId="544242AF" w:rsidR="00E56CAD" w:rsidRPr="008D42CD" w:rsidRDefault="00E56CAD" w:rsidP="008A2FF8">
      <w:pPr>
        <w:spacing w:line="360" w:lineRule="auto"/>
        <w:ind w:right="144"/>
        <w:rPr>
          <w:lang w:val="en-US"/>
        </w:rPr>
      </w:pPr>
    </w:p>
    <w:p w14:paraId="0D052578" w14:textId="6CDDADCA" w:rsidR="008A2FF8" w:rsidRPr="008D42CD" w:rsidRDefault="008A2FF8" w:rsidP="008A2FF8">
      <w:pPr>
        <w:spacing w:line="360" w:lineRule="auto"/>
        <w:ind w:right="144"/>
        <w:rPr>
          <w:lang w:val="en-US"/>
        </w:rPr>
      </w:pPr>
    </w:p>
    <w:p w14:paraId="0F611F7D" w14:textId="13587999" w:rsidR="00E92D89" w:rsidRPr="008D42CD" w:rsidRDefault="00E92D89" w:rsidP="008A2FF8">
      <w:pPr>
        <w:spacing w:line="360" w:lineRule="auto"/>
        <w:ind w:right="144"/>
        <w:rPr>
          <w:lang w:val="en-US"/>
        </w:rPr>
      </w:pPr>
    </w:p>
    <w:p w14:paraId="443D95E8" w14:textId="77777777" w:rsidR="00E92D89" w:rsidRPr="008D42CD" w:rsidRDefault="00E92D89" w:rsidP="008A2FF8">
      <w:pPr>
        <w:spacing w:line="360" w:lineRule="auto"/>
        <w:ind w:right="144"/>
        <w:rPr>
          <w:lang w:val="en-US"/>
        </w:rPr>
      </w:pPr>
    </w:p>
    <w:p w14:paraId="5C480142" w14:textId="0210581E" w:rsidR="00E56CAD" w:rsidRPr="008D42CD" w:rsidRDefault="00E56CAD" w:rsidP="003C74DA">
      <w:pPr>
        <w:spacing w:line="480" w:lineRule="auto"/>
        <w:ind w:right="144"/>
        <w:rPr>
          <w:lang w:val="en-US"/>
        </w:rPr>
      </w:pPr>
    </w:p>
    <w:p w14:paraId="2AF830B8" w14:textId="4A383BB9" w:rsidR="003B0B11" w:rsidRPr="008D42CD" w:rsidRDefault="009B3B15" w:rsidP="009B3B15">
      <w:pPr>
        <w:spacing w:line="360" w:lineRule="auto"/>
        <w:ind w:right="144"/>
        <w:jc w:val="center"/>
        <w:rPr>
          <w:lang w:val="en-US"/>
        </w:rPr>
      </w:pPr>
      <w:r w:rsidRPr="008D42CD">
        <w:rPr>
          <w:lang w:val="en-US"/>
        </w:rPr>
        <w:lastRenderedPageBreak/>
        <w:t>INTRODUCTION</w:t>
      </w:r>
    </w:p>
    <w:p w14:paraId="1093408A" w14:textId="77777777" w:rsidR="003B0B11" w:rsidRPr="008D42CD" w:rsidRDefault="003B0B11" w:rsidP="003B0B11">
      <w:pPr>
        <w:spacing w:line="360" w:lineRule="auto"/>
        <w:ind w:right="144"/>
        <w:jc w:val="both"/>
        <w:rPr>
          <w:b/>
          <w:bCs/>
          <w:lang w:val="en-US"/>
        </w:rPr>
      </w:pPr>
    </w:p>
    <w:p w14:paraId="067C7AB8" w14:textId="6EE662BD" w:rsidR="001D56B4" w:rsidRPr="008D42CD" w:rsidRDefault="003C74DA" w:rsidP="006E7B3F">
      <w:pPr>
        <w:spacing w:line="360" w:lineRule="auto"/>
        <w:ind w:right="144"/>
        <w:jc w:val="both"/>
        <w:rPr>
          <w:lang w:val="en-US"/>
        </w:rPr>
      </w:pPr>
      <w:r w:rsidRPr="008D42CD">
        <w:rPr>
          <w:lang w:val="en-US"/>
        </w:rPr>
        <w:t xml:space="preserve">Water and air </w:t>
      </w:r>
      <w:r w:rsidR="003B0B11" w:rsidRPr="008D42CD">
        <w:rPr>
          <w:lang w:val="en-US"/>
        </w:rPr>
        <w:t xml:space="preserve">exhibit </w:t>
      </w:r>
      <w:r w:rsidRPr="008D42CD">
        <w:rPr>
          <w:lang w:val="en-US"/>
        </w:rPr>
        <w:t>very different physical properties relevant to gas exchange (</w:t>
      </w:r>
      <w:proofErr w:type="spellStart"/>
      <w:r w:rsidRPr="008D42CD">
        <w:rPr>
          <w:lang w:val="en-US"/>
        </w:rPr>
        <w:t>Simcic</w:t>
      </w:r>
      <w:proofErr w:type="spellEnd"/>
      <w:r w:rsidRPr="008D42CD">
        <w:rPr>
          <w:lang w:val="en-US"/>
        </w:rPr>
        <w:t xml:space="preserve"> </w:t>
      </w:r>
      <w:r w:rsidRPr="008D42CD">
        <w:rPr>
          <w:i/>
          <w:iCs/>
          <w:lang w:val="en-US"/>
        </w:rPr>
        <w:t>et al</w:t>
      </w:r>
      <w:r w:rsidRPr="008D42CD">
        <w:rPr>
          <w:lang w:val="en-US"/>
        </w:rPr>
        <w:t>.</w:t>
      </w:r>
      <w:r w:rsidR="00436062" w:rsidRPr="008D42CD">
        <w:rPr>
          <w:lang w:val="en-US"/>
        </w:rPr>
        <w:t>,</w:t>
      </w:r>
      <w:r w:rsidRPr="008D42CD">
        <w:rPr>
          <w:lang w:val="en-US"/>
        </w:rPr>
        <w:t xml:space="preserve"> 2010)</w:t>
      </w:r>
      <w:r w:rsidR="009D75A0">
        <w:rPr>
          <w:rFonts w:ascii="MS Mincho" w:eastAsia="MS Mincho" w:hAnsi="MS Mincho" w:cs="MS Mincho"/>
          <w:lang w:val="en-US" w:eastAsia="ja-JP"/>
        </w:rPr>
        <w:t>.</w:t>
      </w:r>
      <w:r w:rsidR="009D75A0">
        <w:rPr>
          <w:lang w:val="en-US"/>
        </w:rPr>
        <w:t>T</w:t>
      </w:r>
      <w:r w:rsidRPr="008D42CD">
        <w:rPr>
          <w:lang w:val="en-US"/>
        </w:rPr>
        <w:t>hus</w:t>
      </w:r>
      <w:r w:rsidR="009D75A0">
        <w:rPr>
          <w:lang w:val="en-US"/>
        </w:rPr>
        <w:t>,</w:t>
      </w:r>
      <w:r w:rsidRPr="008D42CD">
        <w:rPr>
          <w:lang w:val="en-US"/>
        </w:rPr>
        <w:t xml:space="preserve"> the successful colonization of the terrestrial environment by several groups of </w:t>
      </w:r>
      <w:r w:rsidR="00307054" w:rsidRPr="008D42CD">
        <w:rPr>
          <w:lang w:val="en-US"/>
        </w:rPr>
        <w:t xml:space="preserve">aquatic </w:t>
      </w:r>
      <w:r w:rsidRPr="008D42CD">
        <w:rPr>
          <w:lang w:val="en-US"/>
        </w:rPr>
        <w:t>invertebrates</w:t>
      </w:r>
      <w:r w:rsidR="00EA7B80" w:rsidRPr="008D42CD">
        <w:rPr>
          <w:lang w:val="en-US"/>
        </w:rPr>
        <w:t xml:space="preserve"> </w:t>
      </w:r>
      <w:r w:rsidR="0029432C" w:rsidRPr="008D42CD">
        <w:rPr>
          <w:lang w:val="en-US"/>
        </w:rPr>
        <w:t>(</w:t>
      </w:r>
      <w:r w:rsidR="00EA7B80" w:rsidRPr="008D42CD">
        <w:rPr>
          <w:lang w:val="en-US"/>
        </w:rPr>
        <w:t xml:space="preserve">e.g. </w:t>
      </w:r>
      <w:r w:rsidRPr="008D42CD">
        <w:rPr>
          <w:lang w:val="en-US"/>
        </w:rPr>
        <w:t xml:space="preserve">molluscs and </w:t>
      </w:r>
      <w:r w:rsidR="008F06A9" w:rsidRPr="008D42CD">
        <w:rPr>
          <w:lang w:val="en-US"/>
        </w:rPr>
        <w:t>arthropod</w:t>
      </w:r>
      <w:r w:rsidRPr="008D42CD">
        <w:rPr>
          <w:lang w:val="en-US"/>
        </w:rPr>
        <w:t>s</w:t>
      </w:r>
      <w:r w:rsidR="009D75A0">
        <w:rPr>
          <w:lang w:val="en-US"/>
        </w:rPr>
        <w:t>)</w:t>
      </w:r>
      <w:r w:rsidR="00EA7B80" w:rsidRPr="008D42CD">
        <w:rPr>
          <w:lang w:val="en-US"/>
        </w:rPr>
        <w:t xml:space="preserve"> (</w:t>
      </w:r>
      <w:r w:rsidR="004A5154" w:rsidRPr="008D42CD">
        <w:rPr>
          <w:lang w:val="en-US"/>
        </w:rPr>
        <w:t>Anger, 1995</w:t>
      </w:r>
      <w:r w:rsidR="004A5154">
        <w:rPr>
          <w:lang w:val="en-US"/>
        </w:rPr>
        <w:t>;</w:t>
      </w:r>
      <w:r w:rsidR="004A5154" w:rsidRPr="004A5154">
        <w:rPr>
          <w:lang w:val="en-US"/>
        </w:rPr>
        <w:t xml:space="preserve"> </w:t>
      </w:r>
      <w:r w:rsidR="004A5154" w:rsidRPr="008D42CD">
        <w:rPr>
          <w:lang w:val="en-US"/>
        </w:rPr>
        <w:t>Little, 1983</w:t>
      </w:r>
      <w:r w:rsidR="004A5154">
        <w:rPr>
          <w:lang w:val="en-US"/>
        </w:rPr>
        <w:t xml:space="preserve">; </w:t>
      </w:r>
      <w:r w:rsidRPr="008D42CD">
        <w:rPr>
          <w:lang w:val="en-US"/>
        </w:rPr>
        <w:t xml:space="preserve">Taylor </w:t>
      </w:r>
      <w:r w:rsidR="00CA378E" w:rsidRPr="008D42CD">
        <w:rPr>
          <w:lang w:val="en-US"/>
        </w:rPr>
        <w:t>&amp;</w:t>
      </w:r>
      <w:r w:rsidRPr="008D42CD">
        <w:rPr>
          <w:lang w:val="en-US"/>
        </w:rPr>
        <w:t xml:space="preserve"> </w:t>
      </w:r>
      <w:proofErr w:type="spellStart"/>
      <w:r w:rsidRPr="008D42CD">
        <w:rPr>
          <w:lang w:val="en-US"/>
        </w:rPr>
        <w:t>Carefoot</w:t>
      </w:r>
      <w:proofErr w:type="spellEnd"/>
      <w:r w:rsidRPr="008D42CD">
        <w:rPr>
          <w:lang w:val="en-US"/>
        </w:rPr>
        <w:t xml:space="preserve">, 1993) has required a number of physiological as well as morphological adaptations </w:t>
      </w:r>
      <w:r w:rsidR="008B1E85" w:rsidRPr="008D42CD">
        <w:rPr>
          <w:lang w:val="en-US"/>
        </w:rPr>
        <w:t xml:space="preserve">for breathing air </w:t>
      </w:r>
      <w:r w:rsidRPr="008D42CD">
        <w:rPr>
          <w:lang w:val="en-US"/>
        </w:rPr>
        <w:t>(</w:t>
      </w:r>
      <w:r w:rsidR="004A5154" w:rsidRPr="00F405D2">
        <w:rPr>
          <w:lang w:val="en-US"/>
        </w:rPr>
        <w:t xml:space="preserve">Bliss &amp; Mantel, 1968; </w:t>
      </w:r>
      <w:r w:rsidRPr="00F405D2">
        <w:rPr>
          <w:lang w:val="en-US"/>
        </w:rPr>
        <w:t xml:space="preserve">Taylor &amp; </w:t>
      </w:r>
      <w:proofErr w:type="spellStart"/>
      <w:r w:rsidRPr="00F405D2">
        <w:rPr>
          <w:lang w:val="en-US"/>
        </w:rPr>
        <w:t>Carefoot</w:t>
      </w:r>
      <w:proofErr w:type="spellEnd"/>
      <w:r w:rsidRPr="00F405D2">
        <w:rPr>
          <w:lang w:val="en-US"/>
        </w:rPr>
        <w:t>, 1993</w:t>
      </w:r>
      <w:r w:rsidRPr="008D42CD">
        <w:rPr>
          <w:lang w:val="en-US"/>
        </w:rPr>
        <w:t>).</w:t>
      </w:r>
      <w:r w:rsidR="00657224" w:rsidRPr="008D42CD">
        <w:rPr>
          <w:lang w:val="en-US"/>
        </w:rPr>
        <w:t xml:space="preserve"> For </w:t>
      </w:r>
      <w:r w:rsidR="003B0B11" w:rsidRPr="008D42CD">
        <w:rPr>
          <w:lang w:val="en-US"/>
        </w:rPr>
        <w:t>instance</w:t>
      </w:r>
      <w:r w:rsidR="00657224" w:rsidRPr="008D42CD">
        <w:rPr>
          <w:lang w:val="en-US"/>
        </w:rPr>
        <w:t xml:space="preserve">, </w:t>
      </w:r>
      <w:r w:rsidR="008B1E85" w:rsidRPr="008D42CD">
        <w:rPr>
          <w:lang w:val="en-US"/>
        </w:rPr>
        <w:t xml:space="preserve">some species </w:t>
      </w:r>
      <w:r w:rsidR="00307054" w:rsidRPr="008D42CD">
        <w:rPr>
          <w:lang w:val="en-US"/>
        </w:rPr>
        <w:t>can</w:t>
      </w:r>
      <w:r w:rsidR="008B1E85" w:rsidRPr="008D42CD">
        <w:rPr>
          <w:lang w:val="en-US"/>
        </w:rPr>
        <w:t xml:space="preserve"> </w:t>
      </w:r>
      <w:r w:rsidRPr="008D42CD">
        <w:rPr>
          <w:lang w:val="en-US"/>
        </w:rPr>
        <w:t xml:space="preserve">use oxygen equally well from both air and </w:t>
      </w:r>
      <w:r w:rsidR="00CA1D4E" w:rsidRPr="008D42CD">
        <w:rPr>
          <w:lang w:val="en-US"/>
        </w:rPr>
        <w:t>water using</w:t>
      </w:r>
      <w:r w:rsidR="00657224" w:rsidRPr="008D42CD">
        <w:rPr>
          <w:lang w:val="en-US"/>
        </w:rPr>
        <w:t xml:space="preserve"> </w:t>
      </w:r>
      <w:r w:rsidR="008239DA" w:rsidRPr="008D42CD">
        <w:rPr>
          <w:lang w:val="en-US"/>
        </w:rPr>
        <w:t xml:space="preserve">a </w:t>
      </w:r>
      <w:r w:rsidR="00657224" w:rsidRPr="008D42CD">
        <w:rPr>
          <w:lang w:val="en-US"/>
        </w:rPr>
        <w:t xml:space="preserve">lung </w:t>
      </w:r>
      <w:r w:rsidRPr="008D42CD">
        <w:rPr>
          <w:lang w:val="en-US"/>
        </w:rPr>
        <w:t>(e.g.</w:t>
      </w:r>
      <w:r w:rsidR="00142381" w:rsidRPr="008D42CD">
        <w:rPr>
          <w:lang w:val="en-US"/>
        </w:rPr>
        <w:t xml:space="preserve"> Ampullariids</w:t>
      </w:r>
      <w:r w:rsidRPr="008D42CD">
        <w:rPr>
          <w:lang w:val="en-US"/>
        </w:rPr>
        <w:t>)</w:t>
      </w:r>
      <w:r w:rsidR="00657224" w:rsidRPr="008D42CD">
        <w:rPr>
          <w:lang w:val="en-US"/>
        </w:rPr>
        <w:t xml:space="preserve">. Other species exhibit </w:t>
      </w:r>
      <w:r w:rsidRPr="008D42CD">
        <w:rPr>
          <w:lang w:val="en-US"/>
        </w:rPr>
        <w:t>behavioral change</w:t>
      </w:r>
      <w:r w:rsidR="00412C24" w:rsidRPr="008D42CD">
        <w:rPr>
          <w:lang w:val="en-US"/>
        </w:rPr>
        <w:t xml:space="preserve">s </w:t>
      </w:r>
      <w:r w:rsidRPr="008D42CD">
        <w:rPr>
          <w:lang w:val="en-US"/>
        </w:rPr>
        <w:t>that serve to maintain an adequate water balance (</w:t>
      </w:r>
      <w:r w:rsidR="004A5154" w:rsidRPr="008D42CD">
        <w:rPr>
          <w:lang w:val="en-US"/>
        </w:rPr>
        <w:t>Edney, 1968</w:t>
      </w:r>
      <w:r w:rsidR="004A5154">
        <w:rPr>
          <w:lang w:val="en-US"/>
        </w:rPr>
        <w:t xml:space="preserve">; </w:t>
      </w:r>
      <w:r w:rsidRPr="008D42CD">
        <w:rPr>
          <w:lang w:val="en-US"/>
        </w:rPr>
        <w:t>Warburg, 1964)</w:t>
      </w:r>
      <w:r w:rsidR="00BF2154" w:rsidRPr="008D42CD">
        <w:rPr>
          <w:lang w:val="en-US"/>
        </w:rPr>
        <w:t xml:space="preserve">; </w:t>
      </w:r>
      <w:r w:rsidR="00F4718C" w:rsidRPr="008D42CD">
        <w:rPr>
          <w:lang w:val="en-US"/>
        </w:rPr>
        <w:t xml:space="preserve">however, </w:t>
      </w:r>
      <w:r w:rsidRPr="008D42CD">
        <w:rPr>
          <w:lang w:val="en-US"/>
        </w:rPr>
        <w:t>reproductive adaptations</w:t>
      </w:r>
      <w:r w:rsidR="00F4718C" w:rsidRPr="008D42CD">
        <w:rPr>
          <w:lang w:val="en-US"/>
        </w:rPr>
        <w:t xml:space="preserve"> </w:t>
      </w:r>
      <w:r w:rsidR="00C1446A" w:rsidRPr="008D42CD">
        <w:rPr>
          <w:lang w:val="en-US"/>
        </w:rPr>
        <w:t xml:space="preserve">have </w:t>
      </w:r>
      <w:r w:rsidR="003B0B11" w:rsidRPr="008D42CD">
        <w:rPr>
          <w:lang w:val="en-US"/>
        </w:rPr>
        <w:t xml:space="preserve">also </w:t>
      </w:r>
      <w:r w:rsidRPr="008D42CD">
        <w:rPr>
          <w:lang w:val="en-US"/>
        </w:rPr>
        <w:t>been reported</w:t>
      </w:r>
      <w:r w:rsidR="00723380" w:rsidRPr="008D42CD">
        <w:rPr>
          <w:lang w:val="en-US"/>
        </w:rPr>
        <w:t xml:space="preserve">. </w:t>
      </w:r>
      <w:r w:rsidR="00307054" w:rsidRPr="008D42CD">
        <w:rPr>
          <w:lang w:val="en-US"/>
        </w:rPr>
        <w:t>Generally,</w:t>
      </w:r>
      <w:r w:rsidR="00723380" w:rsidRPr="008D42CD">
        <w:rPr>
          <w:lang w:val="en-US"/>
        </w:rPr>
        <w:t xml:space="preserve"> invertebrate</w:t>
      </w:r>
      <w:r w:rsidR="0029432C" w:rsidRPr="008D42CD">
        <w:rPr>
          <w:lang w:val="en-US"/>
        </w:rPr>
        <w:t xml:space="preserve"> </w:t>
      </w:r>
      <w:r w:rsidR="00723380" w:rsidRPr="008D42CD">
        <w:rPr>
          <w:lang w:val="en-US"/>
        </w:rPr>
        <w:t>adults and embryos develop in the same environment</w:t>
      </w:r>
      <w:r w:rsidR="0029432C" w:rsidRPr="008D42CD">
        <w:rPr>
          <w:lang w:val="en-US"/>
        </w:rPr>
        <w:t>, though</w:t>
      </w:r>
      <w:r w:rsidR="00723380" w:rsidRPr="008D42CD">
        <w:rPr>
          <w:lang w:val="en-US"/>
        </w:rPr>
        <w:t xml:space="preserve"> there are cases in which one stage is aquatic while the other is terrestrial (</w:t>
      </w:r>
      <w:proofErr w:type="spellStart"/>
      <w:r w:rsidR="00723380" w:rsidRPr="008D42CD">
        <w:rPr>
          <w:lang w:val="en-US"/>
        </w:rPr>
        <w:t>Ehlinger</w:t>
      </w:r>
      <w:proofErr w:type="spellEnd"/>
      <w:r w:rsidR="00723380" w:rsidRPr="008D42CD">
        <w:rPr>
          <w:lang w:val="en-US"/>
        </w:rPr>
        <w:t xml:space="preserve"> &amp; Tankersley, 2004). In most </w:t>
      </w:r>
      <w:r w:rsidR="0029432C" w:rsidRPr="008D42CD">
        <w:rPr>
          <w:lang w:val="en-US"/>
        </w:rPr>
        <w:t xml:space="preserve">of these </w:t>
      </w:r>
      <w:r w:rsidR="00723380" w:rsidRPr="008D42CD">
        <w:rPr>
          <w:lang w:val="en-US"/>
        </w:rPr>
        <w:t xml:space="preserve">semi-aquatic or </w:t>
      </w:r>
      <w:proofErr w:type="spellStart"/>
      <w:r w:rsidR="00723380" w:rsidRPr="008D42CD">
        <w:rPr>
          <w:lang w:val="en-US"/>
        </w:rPr>
        <w:t>semiterrestial</w:t>
      </w:r>
      <w:proofErr w:type="spellEnd"/>
      <w:r w:rsidR="00723380" w:rsidRPr="008D42CD">
        <w:rPr>
          <w:lang w:val="en-US"/>
        </w:rPr>
        <w:t xml:space="preserve"> species, embryonic development is still normally associated with water (Anger, 1995; Simoni </w:t>
      </w:r>
      <w:r w:rsidR="00723380" w:rsidRPr="008D42CD">
        <w:rPr>
          <w:i/>
          <w:iCs/>
          <w:lang w:val="en-US"/>
        </w:rPr>
        <w:t>et al</w:t>
      </w:r>
      <w:r w:rsidR="00723380" w:rsidRPr="008D42CD">
        <w:rPr>
          <w:lang w:val="en-US"/>
        </w:rPr>
        <w:t>.</w:t>
      </w:r>
      <w:r w:rsidR="00F570E3" w:rsidRPr="008D42CD">
        <w:rPr>
          <w:lang w:val="en-US"/>
        </w:rPr>
        <w:t>,</w:t>
      </w:r>
      <w:r w:rsidR="00723380" w:rsidRPr="008D42CD">
        <w:rPr>
          <w:lang w:val="en-US"/>
        </w:rPr>
        <w:t xml:space="preserve"> 2011). Less commonly, </w:t>
      </w:r>
      <w:r w:rsidR="00EA7B80" w:rsidRPr="008D42CD">
        <w:rPr>
          <w:lang w:val="en-US"/>
        </w:rPr>
        <w:t xml:space="preserve">some </w:t>
      </w:r>
      <w:r w:rsidRPr="008D42CD">
        <w:rPr>
          <w:lang w:val="en-US"/>
        </w:rPr>
        <w:t xml:space="preserve">aquatic species have become adapted to </w:t>
      </w:r>
      <w:r w:rsidR="006A0F88" w:rsidRPr="008D42CD">
        <w:rPr>
          <w:lang w:val="en-US"/>
        </w:rPr>
        <w:t xml:space="preserve">laying eggs </w:t>
      </w:r>
      <w:r w:rsidRPr="008D42CD">
        <w:rPr>
          <w:lang w:val="en-US"/>
        </w:rPr>
        <w:t>under more terrestrial conditions (</w:t>
      </w:r>
      <w:r w:rsidR="00D2237C" w:rsidRPr="008D42CD">
        <w:rPr>
          <w:lang w:val="en-US"/>
        </w:rPr>
        <w:t xml:space="preserve">e.g. </w:t>
      </w:r>
      <w:r w:rsidR="00685D81" w:rsidRPr="008D42CD">
        <w:rPr>
          <w:lang w:val="en-US"/>
        </w:rPr>
        <w:t xml:space="preserve">amphipods, </w:t>
      </w:r>
      <w:r w:rsidRPr="008D42CD">
        <w:rPr>
          <w:lang w:val="en-US"/>
        </w:rPr>
        <w:t xml:space="preserve">Wildish, 1979). </w:t>
      </w:r>
    </w:p>
    <w:p w14:paraId="49A98F1A" w14:textId="67FA5A0F" w:rsidR="006E7B3F" w:rsidRPr="008D42CD" w:rsidRDefault="006E7B3F" w:rsidP="00657224">
      <w:pPr>
        <w:spacing w:line="360" w:lineRule="auto"/>
        <w:ind w:right="144"/>
        <w:jc w:val="both"/>
        <w:rPr>
          <w:lang w:val="en-US"/>
        </w:rPr>
      </w:pPr>
    </w:p>
    <w:p w14:paraId="37C473B1" w14:textId="43A3120F" w:rsidR="003B0B11" w:rsidRPr="008D42CD" w:rsidRDefault="003C74DA" w:rsidP="003B0B11">
      <w:pPr>
        <w:spacing w:line="360" w:lineRule="auto"/>
        <w:ind w:right="144"/>
        <w:jc w:val="both"/>
        <w:rPr>
          <w:lang w:val="en-US"/>
        </w:rPr>
      </w:pPr>
      <w:r w:rsidRPr="008D42CD">
        <w:rPr>
          <w:lang w:val="en-US"/>
        </w:rPr>
        <w:t xml:space="preserve">The success of early development in terrestrial environments requires not only adjustments to the spawning process by adults, but also the ability of the embryonic stages to tolerate terrestrial conditions </w:t>
      </w:r>
      <w:r w:rsidR="00723380" w:rsidRPr="008D42CD">
        <w:rPr>
          <w:lang w:val="en-US"/>
        </w:rPr>
        <w:t>and then</w:t>
      </w:r>
      <w:r w:rsidR="00D61EB6" w:rsidRPr="008D42CD">
        <w:rPr>
          <w:lang w:val="en-US"/>
        </w:rPr>
        <w:t xml:space="preserve"> </w:t>
      </w:r>
      <w:r w:rsidR="008F06A9" w:rsidRPr="008D42CD">
        <w:rPr>
          <w:lang w:val="en-US"/>
        </w:rPr>
        <w:t>make a successful</w:t>
      </w:r>
      <w:r w:rsidR="00723380" w:rsidRPr="008D42CD">
        <w:rPr>
          <w:lang w:val="en-US"/>
        </w:rPr>
        <w:t xml:space="preserve"> transition to an aquatic environment </w:t>
      </w:r>
      <w:r w:rsidRPr="008D42CD">
        <w:rPr>
          <w:lang w:val="en-US"/>
        </w:rPr>
        <w:t xml:space="preserve">(Simoni </w:t>
      </w:r>
      <w:r w:rsidRPr="008D42CD">
        <w:rPr>
          <w:i/>
          <w:iCs/>
          <w:lang w:val="en-US"/>
        </w:rPr>
        <w:t>et al</w:t>
      </w:r>
      <w:r w:rsidRPr="008D42CD">
        <w:rPr>
          <w:lang w:val="en-US"/>
        </w:rPr>
        <w:t>.</w:t>
      </w:r>
      <w:r w:rsidR="00436062" w:rsidRPr="008D42CD">
        <w:rPr>
          <w:lang w:val="en-US"/>
        </w:rPr>
        <w:t>,</w:t>
      </w:r>
      <w:r w:rsidRPr="008D42CD">
        <w:rPr>
          <w:lang w:val="en-US"/>
        </w:rPr>
        <w:t xml:space="preserve"> 2011).</w:t>
      </w:r>
      <w:r w:rsidR="00723380" w:rsidRPr="008D42CD">
        <w:rPr>
          <w:lang w:val="en-US"/>
        </w:rPr>
        <w:t xml:space="preserve"> </w:t>
      </w:r>
      <w:r w:rsidR="001D56B4" w:rsidRPr="008D42CD">
        <w:rPr>
          <w:lang w:val="en-US"/>
        </w:rPr>
        <w:t xml:space="preserve">Although some </w:t>
      </w:r>
      <w:r w:rsidR="008F06A9" w:rsidRPr="008D42CD">
        <w:rPr>
          <w:lang w:val="en-US"/>
        </w:rPr>
        <w:t xml:space="preserve">marine </w:t>
      </w:r>
      <w:r w:rsidR="001D56B4" w:rsidRPr="008D42CD">
        <w:rPr>
          <w:lang w:val="en-US"/>
        </w:rPr>
        <w:t>invertebrate</w:t>
      </w:r>
      <w:r w:rsidR="00C1446A" w:rsidRPr="008D42CD">
        <w:rPr>
          <w:lang w:val="en-US"/>
        </w:rPr>
        <w:t>s</w:t>
      </w:r>
      <w:r w:rsidR="001D56B4" w:rsidRPr="008D42CD">
        <w:rPr>
          <w:lang w:val="en-US"/>
        </w:rPr>
        <w:t xml:space="preserve"> provide maternal care for their embryos</w:t>
      </w:r>
      <w:r w:rsidR="00AA1034" w:rsidRPr="008D42CD">
        <w:rPr>
          <w:lang w:val="en-US"/>
        </w:rPr>
        <w:t xml:space="preserve"> </w:t>
      </w:r>
      <w:r w:rsidR="001D56B4" w:rsidRPr="008D42CD">
        <w:rPr>
          <w:lang w:val="en-US"/>
        </w:rPr>
        <w:t>by adjusting the surrounding environment to reduce various environmental stresses</w:t>
      </w:r>
      <w:r w:rsidR="00657224" w:rsidRPr="008D42CD">
        <w:rPr>
          <w:lang w:val="en-US"/>
        </w:rPr>
        <w:t xml:space="preserve"> </w:t>
      </w:r>
      <w:r w:rsidR="001D56B4" w:rsidRPr="008D42CD">
        <w:rPr>
          <w:lang w:val="en-US"/>
        </w:rPr>
        <w:t xml:space="preserve">(Chaparro </w:t>
      </w:r>
      <w:r w:rsidR="001D56B4" w:rsidRPr="008D42CD">
        <w:rPr>
          <w:i/>
          <w:iCs/>
          <w:lang w:val="en-US"/>
        </w:rPr>
        <w:t>et al</w:t>
      </w:r>
      <w:r w:rsidR="001D56B4" w:rsidRPr="008D42CD">
        <w:rPr>
          <w:lang w:val="en-US"/>
        </w:rPr>
        <w:t>.</w:t>
      </w:r>
      <w:r w:rsidR="00436062" w:rsidRPr="008D42CD">
        <w:rPr>
          <w:lang w:val="en-US"/>
        </w:rPr>
        <w:t>,</w:t>
      </w:r>
      <w:r w:rsidR="001D56B4" w:rsidRPr="008D42CD">
        <w:rPr>
          <w:lang w:val="en-US"/>
        </w:rPr>
        <w:t xml:space="preserve"> 200</w:t>
      </w:r>
      <w:r w:rsidR="0056298C" w:rsidRPr="008D42CD">
        <w:rPr>
          <w:lang w:val="en-US"/>
        </w:rPr>
        <w:t>9</w:t>
      </w:r>
      <w:r w:rsidR="00657224" w:rsidRPr="008D42CD">
        <w:rPr>
          <w:lang w:val="en-US"/>
        </w:rPr>
        <w:t>;</w:t>
      </w:r>
      <w:r w:rsidR="001D56B4" w:rsidRPr="008D42CD">
        <w:rPr>
          <w:lang w:val="en-US"/>
        </w:rPr>
        <w:t xml:space="preserve"> </w:t>
      </w:r>
      <w:r w:rsidR="00657224" w:rsidRPr="008D42CD">
        <w:rPr>
          <w:lang w:val="en-US"/>
        </w:rPr>
        <w:t xml:space="preserve">Fernandez </w:t>
      </w:r>
      <w:r w:rsidR="00657224" w:rsidRPr="008D42CD">
        <w:rPr>
          <w:i/>
          <w:iCs/>
          <w:lang w:val="en-US"/>
        </w:rPr>
        <w:t>et al</w:t>
      </w:r>
      <w:r w:rsidR="00657224" w:rsidRPr="008D42CD">
        <w:rPr>
          <w:lang w:val="en-US"/>
        </w:rPr>
        <w:t>.</w:t>
      </w:r>
      <w:r w:rsidR="00436062" w:rsidRPr="008D42CD">
        <w:rPr>
          <w:lang w:val="en-US"/>
        </w:rPr>
        <w:t>,</w:t>
      </w:r>
      <w:r w:rsidR="00657224" w:rsidRPr="008D42CD">
        <w:rPr>
          <w:lang w:val="en-US"/>
        </w:rPr>
        <w:t xml:space="preserve"> 2002</w:t>
      </w:r>
      <w:r w:rsidR="001D56B4" w:rsidRPr="008D42CD">
        <w:rPr>
          <w:lang w:val="en-US"/>
        </w:rPr>
        <w:t>), such direct maternal care is absent in non-brooding species, and embryos may instead be protected by egg capsules and other enveloping structures that help to maintain an aqueous environment for embryonic development</w:t>
      </w:r>
      <w:r w:rsidR="00C1339A" w:rsidRPr="008D42CD">
        <w:rPr>
          <w:lang w:val="en-US"/>
        </w:rPr>
        <w:t xml:space="preserve"> (Pechenik, 1986)</w:t>
      </w:r>
      <w:r w:rsidR="00307054" w:rsidRPr="008D42CD">
        <w:rPr>
          <w:lang w:val="en-US"/>
        </w:rPr>
        <w:t>. Particularly</w:t>
      </w:r>
      <w:r w:rsidR="001D56B4" w:rsidRPr="008D42CD">
        <w:rPr>
          <w:lang w:val="en-US"/>
        </w:rPr>
        <w:t>, enclosed development aid</w:t>
      </w:r>
      <w:r w:rsidR="008F06A9" w:rsidRPr="008D42CD">
        <w:rPr>
          <w:lang w:val="en-US"/>
        </w:rPr>
        <w:t>s</w:t>
      </w:r>
      <w:r w:rsidR="001D56B4" w:rsidRPr="008D42CD">
        <w:rPr>
          <w:lang w:val="en-US"/>
        </w:rPr>
        <w:t xml:space="preserve"> embryonic respiration by facilitating the diffusion of oxygen </w:t>
      </w:r>
      <w:r w:rsidR="008F06A9" w:rsidRPr="008D42CD">
        <w:rPr>
          <w:lang w:val="en-US"/>
        </w:rPr>
        <w:t xml:space="preserve">into </w:t>
      </w:r>
      <w:r w:rsidR="001D56B4" w:rsidRPr="008D42CD">
        <w:rPr>
          <w:lang w:val="en-US"/>
        </w:rPr>
        <w:t xml:space="preserve">the fluid that bathes them. </w:t>
      </w:r>
      <w:r w:rsidR="00723380" w:rsidRPr="008D42CD">
        <w:rPr>
          <w:lang w:val="en-US"/>
        </w:rPr>
        <w:t>All</w:t>
      </w:r>
      <w:r w:rsidR="00307054" w:rsidRPr="008D42CD">
        <w:rPr>
          <w:lang w:val="en-US"/>
        </w:rPr>
        <w:t xml:space="preserve"> </w:t>
      </w:r>
      <w:r w:rsidR="00723380" w:rsidRPr="008D42CD">
        <w:rPr>
          <w:lang w:val="en-US"/>
        </w:rPr>
        <w:t xml:space="preserve">these cases require the species to have </w:t>
      </w:r>
      <w:r w:rsidR="00C1446A" w:rsidRPr="008D42CD">
        <w:rPr>
          <w:lang w:val="en-US"/>
        </w:rPr>
        <w:t>morpho-functional</w:t>
      </w:r>
      <w:r w:rsidR="003527C9" w:rsidRPr="008D42CD">
        <w:rPr>
          <w:lang w:val="en-US"/>
        </w:rPr>
        <w:t xml:space="preserve"> </w:t>
      </w:r>
      <w:r w:rsidR="00723380" w:rsidRPr="008D42CD">
        <w:rPr>
          <w:lang w:val="en-US"/>
        </w:rPr>
        <w:t>capabilities</w:t>
      </w:r>
      <w:r w:rsidR="008F06A9" w:rsidRPr="008D42CD">
        <w:rPr>
          <w:rStyle w:val="CommentReference"/>
          <w:sz w:val="24"/>
          <w:szCs w:val="24"/>
          <w:lang w:val="en-US"/>
        </w:rPr>
        <w:t xml:space="preserve"> that facilitate</w:t>
      </w:r>
      <w:r w:rsidR="005A6309" w:rsidRPr="008D42CD">
        <w:rPr>
          <w:rStyle w:val="CommentReference"/>
          <w:sz w:val="24"/>
          <w:szCs w:val="24"/>
          <w:lang w:val="en-US"/>
        </w:rPr>
        <w:t xml:space="preserve"> </w:t>
      </w:r>
      <w:r w:rsidR="00723380" w:rsidRPr="008D42CD">
        <w:rPr>
          <w:lang w:val="en-US"/>
        </w:rPr>
        <w:t>the availability and use of oxygen (</w:t>
      </w:r>
      <w:r w:rsidR="004A5154" w:rsidRPr="008D42CD">
        <w:rPr>
          <w:lang w:val="en-US"/>
        </w:rPr>
        <w:t>Micallef &amp; Bannister, 1967</w:t>
      </w:r>
      <w:r w:rsidR="004A5154">
        <w:rPr>
          <w:lang w:val="en-US"/>
        </w:rPr>
        <w:t>;</w:t>
      </w:r>
      <w:r w:rsidR="00F405D2">
        <w:rPr>
          <w:lang w:val="en-US"/>
        </w:rPr>
        <w:t xml:space="preserve"> </w:t>
      </w:r>
      <w:proofErr w:type="spellStart"/>
      <w:r w:rsidR="00723380" w:rsidRPr="008D42CD">
        <w:rPr>
          <w:lang w:val="en-US"/>
        </w:rPr>
        <w:t>Simcic</w:t>
      </w:r>
      <w:proofErr w:type="spellEnd"/>
      <w:r w:rsidR="00723380" w:rsidRPr="008D42CD">
        <w:rPr>
          <w:lang w:val="en-US"/>
        </w:rPr>
        <w:t xml:space="preserve"> </w:t>
      </w:r>
      <w:r w:rsidR="00723380" w:rsidRPr="008D42CD">
        <w:rPr>
          <w:i/>
          <w:iCs/>
          <w:lang w:val="en-US"/>
        </w:rPr>
        <w:t>et al</w:t>
      </w:r>
      <w:r w:rsidR="00723380" w:rsidRPr="008D42CD">
        <w:rPr>
          <w:lang w:val="en-US"/>
        </w:rPr>
        <w:t>.</w:t>
      </w:r>
      <w:r w:rsidR="00436062" w:rsidRPr="008D42CD">
        <w:rPr>
          <w:lang w:val="en-US"/>
        </w:rPr>
        <w:t>,</w:t>
      </w:r>
      <w:r w:rsidR="00723380" w:rsidRPr="008D42CD">
        <w:rPr>
          <w:lang w:val="en-US"/>
        </w:rPr>
        <w:t xml:space="preserve"> 2010). Although adults of some species can utilize oxygen from both air and water (Innes </w:t>
      </w:r>
      <w:r w:rsidR="00723380" w:rsidRPr="008D42CD">
        <w:rPr>
          <w:i/>
          <w:iCs/>
          <w:lang w:val="en-US"/>
        </w:rPr>
        <w:t>et al</w:t>
      </w:r>
      <w:r w:rsidR="00723380" w:rsidRPr="008D42CD">
        <w:rPr>
          <w:lang w:val="en-US"/>
        </w:rPr>
        <w:t>.</w:t>
      </w:r>
      <w:r w:rsidR="00436062" w:rsidRPr="008D42CD">
        <w:rPr>
          <w:lang w:val="en-US"/>
        </w:rPr>
        <w:t>,</w:t>
      </w:r>
      <w:r w:rsidR="00723380" w:rsidRPr="008D42CD">
        <w:rPr>
          <w:lang w:val="en-US"/>
        </w:rPr>
        <w:t xml:space="preserve"> 1984; </w:t>
      </w:r>
      <w:proofErr w:type="spellStart"/>
      <w:r w:rsidR="004A5154" w:rsidRPr="008D42CD">
        <w:rPr>
          <w:lang w:val="en-US"/>
        </w:rPr>
        <w:lastRenderedPageBreak/>
        <w:t>Simonik</w:t>
      </w:r>
      <w:proofErr w:type="spellEnd"/>
      <w:r w:rsidR="004A5154" w:rsidRPr="008D42CD">
        <w:rPr>
          <w:lang w:val="en-US"/>
        </w:rPr>
        <w:t xml:space="preserve"> &amp; Henry, 2014</w:t>
      </w:r>
      <w:r w:rsidR="004A5154">
        <w:rPr>
          <w:lang w:val="en-US"/>
        </w:rPr>
        <w:t xml:space="preserve">; </w:t>
      </w:r>
      <w:proofErr w:type="spellStart"/>
      <w:r w:rsidR="00723380" w:rsidRPr="008D42CD">
        <w:rPr>
          <w:lang w:val="en-US"/>
        </w:rPr>
        <w:t>Tagliarolo</w:t>
      </w:r>
      <w:proofErr w:type="spellEnd"/>
      <w:r w:rsidR="00723380" w:rsidRPr="008D42CD">
        <w:rPr>
          <w:lang w:val="en-US"/>
        </w:rPr>
        <w:t xml:space="preserve"> </w:t>
      </w:r>
      <w:r w:rsidR="00723380" w:rsidRPr="008D42CD">
        <w:rPr>
          <w:i/>
          <w:iCs/>
          <w:lang w:val="en-US"/>
        </w:rPr>
        <w:t>et al</w:t>
      </w:r>
      <w:r w:rsidR="00723380" w:rsidRPr="008D42CD">
        <w:rPr>
          <w:lang w:val="en-US"/>
        </w:rPr>
        <w:t>.</w:t>
      </w:r>
      <w:r w:rsidR="00436062" w:rsidRPr="008D42CD">
        <w:rPr>
          <w:lang w:val="en-US"/>
        </w:rPr>
        <w:t>,</w:t>
      </w:r>
      <w:r w:rsidR="00723380" w:rsidRPr="008D42CD">
        <w:rPr>
          <w:lang w:val="en-US"/>
        </w:rPr>
        <w:t xml:space="preserve"> 2013), little is known about the capacity for oxygen uptake in </w:t>
      </w:r>
      <w:r w:rsidR="008F06A9" w:rsidRPr="008D42CD">
        <w:rPr>
          <w:lang w:val="en-US"/>
        </w:rPr>
        <w:t xml:space="preserve">the </w:t>
      </w:r>
      <w:r w:rsidR="00495004" w:rsidRPr="008D42CD">
        <w:rPr>
          <w:lang w:val="en-US"/>
        </w:rPr>
        <w:t xml:space="preserve">terrestrial </w:t>
      </w:r>
      <w:r w:rsidR="00723380" w:rsidRPr="008D42CD">
        <w:rPr>
          <w:lang w:val="en-US"/>
        </w:rPr>
        <w:t xml:space="preserve">environment by embryonic stages (Simoni </w:t>
      </w:r>
      <w:r w:rsidR="00723380" w:rsidRPr="008D42CD">
        <w:rPr>
          <w:i/>
          <w:iCs/>
          <w:lang w:val="en-US"/>
        </w:rPr>
        <w:t>et al</w:t>
      </w:r>
      <w:r w:rsidR="00723380" w:rsidRPr="008D42CD">
        <w:rPr>
          <w:lang w:val="en-US"/>
        </w:rPr>
        <w:t>.</w:t>
      </w:r>
      <w:r w:rsidR="00436062" w:rsidRPr="008D42CD">
        <w:rPr>
          <w:lang w:val="en-US"/>
        </w:rPr>
        <w:t>,</w:t>
      </w:r>
      <w:r w:rsidR="00723380" w:rsidRPr="008D42CD">
        <w:rPr>
          <w:lang w:val="en-US"/>
        </w:rPr>
        <w:t xml:space="preserve"> 2011)</w:t>
      </w:r>
      <w:r w:rsidR="001D56B4" w:rsidRPr="008D42CD">
        <w:rPr>
          <w:lang w:val="en-US"/>
        </w:rPr>
        <w:t>.</w:t>
      </w:r>
    </w:p>
    <w:p w14:paraId="7AE12BAD" w14:textId="069712B0" w:rsidR="003C74DA" w:rsidRPr="008D42CD" w:rsidRDefault="003C74DA" w:rsidP="006E7B3F">
      <w:pPr>
        <w:spacing w:line="360" w:lineRule="auto"/>
        <w:ind w:right="144"/>
        <w:jc w:val="both"/>
        <w:rPr>
          <w:lang w:val="en-US"/>
        </w:rPr>
      </w:pPr>
    </w:p>
    <w:p w14:paraId="07BF984E" w14:textId="66E01BF4" w:rsidR="009673A5" w:rsidRPr="008D42CD" w:rsidRDefault="008F06A9" w:rsidP="009673A5">
      <w:pPr>
        <w:spacing w:line="360" w:lineRule="auto"/>
        <w:ind w:right="144"/>
        <w:jc w:val="both"/>
        <w:rPr>
          <w:lang w:val="en-US"/>
        </w:rPr>
      </w:pPr>
      <w:r w:rsidRPr="008D42CD">
        <w:rPr>
          <w:lang w:val="en-US"/>
        </w:rPr>
        <w:t xml:space="preserve">Members of the family </w:t>
      </w:r>
      <w:r w:rsidR="003B0B11" w:rsidRPr="008D42CD">
        <w:rPr>
          <w:lang w:val="en-US"/>
        </w:rPr>
        <w:t>A</w:t>
      </w:r>
      <w:r w:rsidR="00627CEA" w:rsidRPr="008D42CD">
        <w:rPr>
          <w:lang w:val="en-US"/>
        </w:rPr>
        <w:t>mpullari</w:t>
      </w:r>
      <w:r w:rsidR="00191CA3" w:rsidRPr="008D42CD">
        <w:rPr>
          <w:lang w:val="en-US"/>
        </w:rPr>
        <w:t>i</w:t>
      </w:r>
      <w:r w:rsidR="00627CEA" w:rsidRPr="008D42CD">
        <w:rPr>
          <w:lang w:val="en-US"/>
        </w:rPr>
        <w:t>dae</w:t>
      </w:r>
      <w:r w:rsidR="003B0B11" w:rsidRPr="008D42CD">
        <w:rPr>
          <w:lang w:val="en-US"/>
        </w:rPr>
        <w:t xml:space="preserve">, known as apple snails, are </w:t>
      </w:r>
      <w:r w:rsidR="00360987" w:rsidRPr="008D42CD">
        <w:rPr>
          <w:lang w:val="en-US"/>
        </w:rPr>
        <w:t>freshwater gastropod</w:t>
      </w:r>
      <w:r w:rsidR="003B0B11" w:rsidRPr="008D42CD">
        <w:rPr>
          <w:lang w:val="en-US"/>
        </w:rPr>
        <w:t>s</w:t>
      </w:r>
      <w:r w:rsidR="00360987" w:rsidRPr="008D42CD">
        <w:rPr>
          <w:lang w:val="en-US"/>
        </w:rPr>
        <w:t xml:space="preserve"> widely distributed throughout </w:t>
      </w:r>
      <w:r w:rsidR="003B0B11" w:rsidRPr="008D42CD">
        <w:rPr>
          <w:lang w:val="en-US"/>
        </w:rPr>
        <w:t xml:space="preserve">the humid tropics and subtropics (Hayes </w:t>
      </w:r>
      <w:r w:rsidR="003B0B11" w:rsidRPr="008D42CD">
        <w:rPr>
          <w:i/>
          <w:iCs/>
          <w:lang w:val="en-US"/>
        </w:rPr>
        <w:t>et al</w:t>
      </w:r>
      <w:r w:rsidR="003B0B11" w:rsidRPr="008D42CD">
        <w:rPr>
          <w:lang w:val="en-US"/>
        </w:rPr>
        <w:t>.</w:t>
      </w:r>
      <w:r w:rsidR="00436062" w:rsidRPr="008D42CD">
        <w:rPr>
          <w:lang w:val="en-US"/>
        </w:rPr>
        <w:t>,</w:t>
      </w:r>
      <w:r w:rsidR="003B0B11" w:rsidRPr="008D42CD">
        <w:rPr>
          <w:lang w:val="en-US"/>
        </w:rPr>
        <w:t xml:space="preserve"> </w:t>
      </w:r>
      <w:r w:rsidR="00C1446A" w:rsidRPr="008D42CD">
        <w:rPr>
          <w:lang w:val="en-US"/>
        </w:rPr>
        <w:t>2015</w:t>
      </w:r>
      <w:r w:rsidR="003B0B11" w:rsidRPr="008D42CD">
        <w:rPr>
          <w:lang w:val="en-US"/>
        </w:rPr>
        <w:t>)</w:t>
      </w:r>
      <w:r w:rsidR="00360987" w:rsidRPr="008D42CD">
        <w:rPr>
          <w:lang w:val="en-US"/>
        </w:rPr>
        <w:t xml:space="preserve">. Due to human activities, </w:t>
      </w:r>
      <w:r w:rsidR="00191CA3" w:rsidRPr="008D42CD">
        <w:rPr>
          <w:i/>
          <w:iCs/>
          <w:lang w:val="en-US"/>
        </w:rPr>
        <w:t>Pomacea</w:t>
      </w:r>
      <w:r w:rsidR="00191CA3" w:rsidRPr="008D42CD">
        <w:rPr>
          <w:lang w:val="en-US"/>
        </w:rPr>
        <w:t xml:space="preserve"> spp. </w:t>
      </w:r>
      <w:r w:rsidR="00C1446A" w:rsidRPr="008D42CD">
        <w:rPr>
          <w:lang w:val="en-US"/>
        </w:rPr>
        <w:t xml:space="preserve">have </w:t>
      </w:r>
      <w:r w:rsidR="00360987" w:rsidRPr="008D42CD">
        <w:rPr>
          <w:lang w:val="en-US"/>
        </w:rPr>
        <w:t xml:space="preserve">become </w:t>
      </w:r>
      <w:r w:rsidR="00191CA3" w:rsidRPr="008D42CD">
        <w:rPr>
          <w:lang w:val="en-US"/>
        </w:rPr>
        <w:t>major pest</w:t>
      </w:r>
      <w:r w:rsidR="00C1446A" w:rsidRPr="008D42CD">
        <w:rPr>
          <w:lang w:val="en-US"/>
        </w:rPr>
        <w:t>s</w:t>
      </w:r>
      <w:r w:rsidR="00360987" w:rsidRPr="008D42CD">
        <w:rPr>
          <w:lang w:val="en-US"/>
        </w:rPr>
        <w:t xml:space="preserve"> </w:t>
      </w:r>
      <w:r w:rsidR="00191CA3" w:rsidRPr="008D42CD">
        <w:rPr>
          <w:lang w:val="en-US"/>
        </w:rPr>
        <w:t xml:space="preserve">of wetland rice in </w:t>
      </w:r>
      <w:r w:rsidR="00F570E3" w:rsidRPr="008D42CD">
        <w:rPr>
          <w:lang w:val="en-US"/>
        </w:rPr>
        <w:t>many countries</w:t>
      </w:r>
      <w:r w:rsidR="00191CA3" w:rsidRPr="008D42CD">
        <w:rPr>
          <w:lang w:val="en-US"/>
        </w:rPr>
        <w:t xml:space="preserve"> </w:t>
      </w:r>
      <w:r w:rsidR="00495004" w:rsidRPr="008D42CD">
        <w:rPr>
          <w:lang w:val="en-US"/>
        </w:rPr>
        <w:t>(Cowie, 2002)</w:t>
      </w:r>
      <w:r w:rsidR="00191CA3" w:rsidRPr="008D42CD">
        <w:rPr>
          <w:lang w:val="en-US"/>
        </w:rPr>
        <w:t xml:space="preserve">. </w:t>
      </w:r>
      <w:r w:rsidR="00360987" w:rsidRPr="008D42CD">
        <w:rPr>
          <w:lang w:val="en-US"/>
        </w:rPr>
        <w:t>This invasive condition has been related</w:t>
      </w:r>
      <w:r w:rsidR="00C90C00" w:rsidRPr="008D42CD">
        <w:rPr>
          <w:lang w:val="en-US"/>
        </w:rPr>
        <w:t>, among other traits,</w:t>
      </w:r>
      <w:r w:rsidR="00360987" w:rsidRPr="008D42CD">
        <w:rPr>
          <w:lang w:val="en-US"/>
        </w:rPr>
        <w:t xml:space="preserve"> to the</w:t>
      </w:r>
      <w:r w:rsidR="00CB5133" w:rsidRPr="008D42CD">
        <w:rPr>
          <w:lang w:val="en-US"/>
        </w:rPr>
        <w:t>ir</w:t>
      </w:r>
      <w:r w:rsidR="00360987" w:rsidRPr="008D42CD">
        <w:rPr>
          <w:lang w:val="en-US"/>
        </w:rPr>
        <w:t xml:space="preserve"> “amphibious” capacity (</w:t>
      </w:r>
      <w:r w:rsidR="00495004" w:rsidRPr="008D42CD">
        <w:rPr>
          <w:lang w:val="en-US"/>
        </w:rPr>
        <w:t xml:space="preserve">Andrews, 1965; </w:t>
      </w:r>
      <w:r w:rsidR="004A5154" w:rsidRPr="008D42CD">
        <w:rPr>
          <w:lang w:val="en-US"/>
        </w:rPr>
        <w:t xml:space="preserve">García-Ulloa </w:t>
      </w:r>
      <w:r w:rsidR="004A5154" w:rsidRPr="008D42CD">
        <w:rPr>
          <w:i/>
          <w:iCs/>
          <w:lang w:val="en-US"/>
        </w:rPr>
        <w:t>et al</w:t>
      </w:r>
      <w:r w:rsidR="004A5154" w:rsidRPr="008D42CD">
        <w:rPr>
          <w:lang w:val="en-US"/>
        </w:rPr>
        <w:t>., 2008</w:t>
      </w:r>
      <w:r w:rsidR="004A5154">
        <w:rPr>
          <w:lang w:val="en-US"/>
        </w:rPr>
        <w:t xml:space="preserve">; </w:t>
      </w:r>
      <w:r w:rsidR="00495004" w:rsidRPr="008D42CD">
        <w:rPr>
          <w:lang w:val="en-US"/>
        </w:rPr>
        <w:t xml:space="preserve">McClary, 1964; </w:t>
      </w:r>
      <w:proofErr w:type="spellStart"/>
      <w:r w:rsidR="00495004" w:rsidRPr="008D42CD">
        <w:rPr>
          <w:lang w:val="en-US"/>
        </w:rPr>
        <w:t>Thiengo</w:t>
      </w:r>
      <w:proofErr w:type="spellEnd"/>
      <w:r w:rsidR="00495004" w:rsidRPr="008D42CD">
        <w:rPr>
          <w:lang w:val="en-US"/>
        </w:rPr>
        <w:t>, 1987</w:t>
      </w:r>
      <w:r w:rsidR="00360987" w:rsidRPr="008D42CD">
        <w:rPr>
          <w:lang w:val="en-US"/>
        </w:rPr>
        <w:t>)</w:t>
      </w:r>
      <w:r w:rsidRPr="008D42CD">
        <w:rPr>
          <w:lang w:val="en-US"/>
        </w:rPr>
        <w:t>,</w:t>
      </w:r>
      <w:r w:rsidR="00CB5133" w:rsidRPr="008D42CD">
        <w:rPr>
          <w:lang w:val="en-US"/>
        </w:rPr>
        <w:t xml:space="preserve"> </w:t>
      </w:r>
      <w:r w:rsidR="00360987" w:rsidRPr="008D42CD">
        <w:rPr>
          <w:lang w:val="en-US"/>
        </w:rPr>
        <w:t xml:space="preserve">as adult </w:t>
      </w:r>
      <w:r w:rsidR="00685D81" w:rsidRPr="008D42CD">
        <w:rPr>
          <w:lang w:val="en-US"/>
        </w:rPr>
        <w:t xml:space="preserve">and juveniles </w:t>
      </w:r>
      <w:r w:rsidRPr="008D42CD">
        <w:rPr>
          <w:lang w:val="en-US"/>
        </w:rPr>
        <w:t>apple</w:t>
      </w:r>
      <w:r w:rsidR="005A6309" w:rsidRPr="008D42CD">
        <w:rPr>
          <w:lang w:val="en-US"/>
        </w:rPr>
        <w:t xml:space="preserve"> </w:t>
      </w:r>
      <w:r w:rsidRPr="008D42CD">
        <w:rPr>
          <w:lang w:val="en-US"/>
        </w:rPr>
        <w:t>snails</w:t>
      </w:r>
      <w:r w:rsidR="00360987" w:rsidRPr="008D42CD">
        <w:rPr>
          <w:lang w:val="en-US"/>
        </w:rPr>
        <w:t xml:space="preserve"> have the capacity to use oxygen from both water and air due to the simultaneous presence of a ctenidium and </w:t>
      </w:r>
      <w:r w:rsidR="00495004" w:rsidRPr="008D42CD">
        <w:rPr>
          <w:lang w:val="en-US"/>
        </w:rPr>
        <w:t>a</w:t>
      </w:r>
      <w:r w:rsidR="008769FF" w:rsidRPr="008D42CD">
        <w:rPr>
          <w:lang w:val="en-US"/>
        </w:rPr>
        <w:t xml:space="preserve"> ‘</w:t>
      </w:r>
      <w:r w:rsidR="00360987" w:rsidRPr="008D42CD">
        <w:rPr>
          <w:lang w:val="en-US"/>
        </w:rPr>
        <w:t>lung</w:t>
      </w:r>
      <w:r w:rsidR="008769FF" w:rsidRPr="008D42CD">
        <w:rPr>
          <w:lang w:val="en-US"/>
        </w:rPr>
        <w:t>’.</w:t>
      </w:r>
      <w:r w:rsidR="00685D81" w:rsidRPr="008D42CD">
        <w:rPr>
          <w:lang w:val="en-US"/>
        </w:rPr>
        <w:t xml:space="preserve"> The lung is formed from a dorsal fold of the mantle cavity and its floor bears a slit-like pulmonary aperture that is kept closed by the opposition of its two lips; the roof is thinner than the floor and is formed by a well vascularized epithelium (Andrews, 1965; </w:t>
      </w:r>
      <w:proofErr w:type="spellStart"/>
      <w:r w:rsidR="00685D81" w:rsidRPr="008D42CD">
        <w:rPr>
          <w:lang w:val="en-US"/>
        </w:rPr>
        <w:t>Thiengo</w:t>
      </w:r>
      <w:proofErr w:type="spellEnd"/>
      <w:r w:rsidR="00685D81" w:rsidRPr="008D42CD">
        <w:rPr>
          <w:lang w:val="en-US"/>
        </w:rPr>
        <w:t>, 1987)</w:t>
      </w:r>
      <w:r w:rsidR="00360987" w:rsidRPr="008D42CD">
        <w:rPr>
          <w:lang w:val="en-US"/>
        </w:rPr>
        <w:t>.</w:t>
      </w:r>
      <w:r w:rsidR="009B40A7" w:rsidRPr="008D42CD">
        <w:rPr>
          <w:lang w:val="en-US"/>
        </w:rPr>
        <w:t xml:space="preserve"> </w:t>
      </w:r>
      <w:r w:rsidRPr="008D42CD">
        <w:rPr>
          <w:lang w:val="en-US"/>
        </w:rPr>
        <w:t xml:space="preserve">Although </w:t>
      </w:r>
      <w:r w:rsidR="009B40A7" w:rsidRPr="008D42CD">
        <w:rPr>
          <w:i/>
          <w:iCs/>
          <w:lang w:val="en-US"/>
        </w:rPr>
        <w:t>Pomacea</w:t>
      </w:r>
      <w:r w:rsidR="009B40A7" w:rsidRPr="008D42CD">
        <w:rPr>
          <w:lang w:val="en-US"/>
        </w:rPr>
        <w:t xml:space="preserve"> </w:t>
      </w:r>
      <w:r w:rsidR="00412C24" w:rsidRPr="008D42CD">
        <w:rPr>
          <w:lang w:val="en-US"/>
        </w:rPr>
        <w:t xml:space="preserve">females </w:t>
      </w:r>
      <w:r w:rsidR="009B40A7" w:rsidRPr="008D42CD">
        <w:rPr>
          <w:lang w:val="en-US"/>
        </w:rPr>
        <w:t xml:space="preserve">are </w:t>
      </w:r>
      <w:r w:rsidR="00C768A2" w:rsidRPr="008D42CD">
        <w:rPr>
          <w:lang w:val="en-US"/>
        </w:rPr>
        <w:t xml:space="preserve">primarily </w:t>
      </w:r>
      <w:r w:rsidR="009B40A7" w:rsidRPr="008D42CD">
        <w:rPr>
          <w:lang w:val="en-US"/>
        </w:rPr>
        <w:t>aquatic,</w:t>
      </w:r>
      <w:r w:rsidR="00191CA3" w:rsidRPr="008D42CD">
        <w:rPr>
          <w:lang w:val="en-US"/>
        </w:rPr>
        <w:t xml:space="preserve"> </w:t>
      </w:r>
      <w:r w:rsidR="009B40A7" w:rsidRPr="008D42CD">
        <w:rPr>
          <w:lang w:val="en-US"/>
        </w:rPr>
        <w:t>d</w:t>
      </w:r>
      <w:r w:rsidR="00495004" w:rsidRPr="008D42CD">
        <w:rPr>
          <w:lang w:val="en-US"/>
        </w:rPr>
        <w:t>uring the reproductive season</w:t>
      </w:r>
      <w:r w:rsidRPr="008D42CD">
        <w:rPr>
          <w:lang w:val="en-US"/>
        </w:rPr>
        <w:t xml:space="preserve"> they</w:t>
      </w:r>
      <w:r w:rsidR="00495004" w:rsidRPr="008D42CD">
        <w:rPr>
          <w:lang w:val="en-US"/>
        </w:rPr>
        <w:t xml:space="preserve"> lay their calcareous eggs in a cluster (egg mass) that they attach to a variety of solid substrates </w:t>
      </w:r>
      <w:r w:rsidRPr="008D42CD">
        <w:rPr>
          <w:lang w:val="en-US"/>
        </w:rPr>
        <w:t xml:space="preserve">that </w:t>
      </w:r>
      <w:r w:rsidR="00495004" w:rsidRPr="008D42CD">
        <w:rPr>
          <w:lang w:val="en-US"/>
        </w:rPr>
        <w:t>extend above the water line, including reeds and other aquatic vegetation in the lentic</w:t>
      </w:r>
      <w:r w:rsidR="005F60C4" w:rsidRPr="008D42CD">
        <w:rPr>
          <w:lang w:val="en-US"/>
        </w:rPr>
        <w:t xml:space="preserve"> and lotic</w:t>
      </w:r>
      <w:r w:rsidR="00495004" w:rsidRPr="008D42CD">
        <w:rPr>
          <w:lang w:val="en-US"/>
        </w:rPr>
        <w:t xml:space="preserve"> environments in which they live (Cowie, 2002</w:t>
      </w:r>
      <w:r w:rsidR="00D378F3" w:rsidRPr="008D42CD">
        <w:rPr>
          <w:lang w:val="en-US"/>
        </w:rPr>
        <w:t xml:space="preserve">; Hayes </w:t>
      </w:r>
      <w:r w:rsidR="00D378F3" w:rsidRPr="008D42CD">
        <w:rPr>
          <w:i/>
          <w:iCs/>
          <w:lang w:val="en-US"/>
        </w:rPr>
        <w:t>et al</w:t>
      </w:r>
      <w:r w:rsidR="00125157" w:rsidRPr="008D42CD">
        <w:rPr>
          <w:lang w:val="en-US"/>
        </w:rPr>
        <w:t>.,</w:t>
      </w:r>
      <w:r w:rsidR="00D378F3" w:rsidRPr="008D42CD">
        <w:rPr>
          <w:lang w:val="en-US"/>
        </w:rPr>
        <w:t xml:space="preserve"> 2015</w:t>
      </w:r>
      <w:r w:rsidR="00495004" w:rsidRPr="008D42CD">
        <w:rPr>
          <w:lang w:val="en-US"/>
        </w:rPr>
        <w:t xml:space="preserve">). To accomplish this, females leave the water (Barnes </w:t>
      </w:r>
      <w:r w:rsidR="00495004" w:rsidRPr="008D42CD">
        <w:rPr>
          <w:i/>
          <w:iCs/>
          <w:lang w:val="en-US"/>
        </w:rPr>
        <w:t>et al</w:t>
      </w:r>
      <w:r w:rsidR="00495004" w:rsidRPr="008D42CD">
        <w:rPr>
          <w:lang w:val="en-US"/>
        </w:rPr>
        <w:t>.</w:t>
      </w:r>
      <w:r w:rsidR="00436062" w:rsidRPr="008D42CD">
        <w:rPr>
          <w:lang w:val="en-US"/>
        </w:rPr>
        <w:t>,</w:t>
      </w:r>
      <w:r w:rsidR="00495004" w:rsidRPr="008D42CD">
        <w:rPr>
          <w:lang w:val="en-US"/>
        </w:rPr>
        <w:t xml:space="preserve"> 2008) and remain exposed to air</w:t>
      </w:r>
      <w:r w:rsidR="007B0FD0" w:rsidRPr="008D42CD">
        <w:rPr>
          <w:lang w:val="en-US"/>
        </w:rPr>
        <w:t xml:space="preserve">, </w:t>
      </w:r>
      <w:r w:rsidR="00685D81" w:rsidRPr="008D42CD">
        <w:rPr>
          <w:lang w:val="en-US"/>
        </w:rPr>
        <w:t>mainly</w:t>
      </w:r>
      <w:r w:rsidR="007B0FD0" w:rsidRPr="008D42CD">
        <w:rPr>
          <w:lang w:val="en-US"/>
        </w:rPr>
        <w:t xml:space="preserve"> during</w:t>
      </w:r>
      <w:r w:rsidR="00495004" w:rsidRPr="008D42CD">
        <w:rPr>
          <w:lang w:val="en-US"/>
        </w:rPr>
        <w:t xml:space="preserve"> night</w:t>
      </w:r>
      <w:r w:rsidR="007B0FD0" w:rsidRPr="008D42CD">
        <w:rPr>
          <w:lang w:val="en-US"/>
        </w:rPr>
        <w:t>-time</w:t>
      </w:r>
      <w:r w:rsidR="00495004" w:rsidRPr="008D42CD">
        <w:rPr>
          <w:lang w:val="en-US"/>
        </w:rPr>
        <w:t xml:space="preserve"> (</w:t>
      </w:r>
      <w:r w:rsidR="004A5154" w:rsidRPr="008D42CD">
        <w:rPr>
          <w:lang w:val="en-US"/>
        </w:rPr>
        <w:t xml:space="preserve">Albrecht </w:t>
      </w:r>
      <w:r w:rsidR="004A5154" w:rsidRPr="008D42CD">
        <w:rPr>
          <w:i/>
          <w:iCs/>
          <w:lang w:val="en-US"/>
        </w:rPr>
        <w:t>et al</w:t>
      </w:r>
      <w:r w:rsidR="004A5154" w:rsidRPr="008D42CD">
        <w:rPr>
          <w:lang w:val="en-US"/>
        </w:rPr>
        <w:t>., 1996</w:t>
      </w:r>
      <w:r w:rsidR="004A5154">
        <w:rPr>
          <w:lang w:val="en-US"/>
        </w:rPr>
        <w:t xml:space="preserve">; </w:t>
      </w:r>
      <w:proofErr w:type="spellStart"/>
      <w:r w:rsidR="00F570E3" w:rsidRPr="008D42CD">
        <w:rPr>
          <w:lang w:val="en-US"/>
        </w:rPr>
        <w:t>Halwart</w:t>
      </w:r>
      <w:proofErr w:type="spellEnd"/>
      <w:r w:rsidR="00F570E3" w:rsidRPr="008D42CD">
        <w:rPr>
          <w:lang w:val="en-US"/>
        </w:rPr>
        <w:t>, 1994</w:t>
      </w:r>
      <w:r w:rsidR="00495004" w:rsidRPr="008D42CD">
        <w:rPr>
          <w:lang w:val="en-US"/>
        </w:rPr>
        <w:t xml:space="preserve">). </w:t>
      </w:r>
      <w:r w:rsidR="00F12C9F" w:rsidRPr="008D42CD">
        <w:rPr>
          <w:lang w:val="en-US"/>
        </w:rPr>
        <w:t>O</w:t>
      </w:r>
      <w:r w:rsidR="003B0B11" w:rsidRPr="008D42CD">
        <w:rPr>
          <w:lang w:val="en-US"/>
        </w:rPr>
        <w:t>vipositing</w:t>
      </w:r>
      <w:r w:rsidR="00495004" w:rsidRPr="008D42CD">
        <w:rPr>
          <w:lang w:val="en-US"/>
        </w:rPr>
        <w:t xml:space="preserve"> females </w:t>
      </w:r>
      <w:r w:rsidR="003B0B11" w:rsidRPr="008D42CD">
        <w:rPr>
          <w:lang w:val="en-US"/>
        </w:rPr>
        <w:t>may</w:t>
      </w:r>
      <w:r w:rsidR="00495004" w:rsidRPr="008D42CD">
        <w:rPr>
          <w:lang w:val="en-US"/>
        </w:rPr>
        <w:t xml:space="preserve"> </w:t>
      </w:r>
      <w:r w:rsidR="00F12C9F" w:rsidRPr="008D42CD">
        <w:rPr>
          <w:lang w:val="en-US"/>
        </w:rPr>
        <w:t xml:space="preserve">therefore </w:t>
      </w:r>
      <w:r w:rsidR="00495004" w:rsidRPr="008D42CD">
        <w:rPr>
          <w:lang w:val="en-US"/>
        </w:rPr>
        <w:t>have bette</w:t>
      </w:r>
      <w:r w:rsidR="009B40A7" w:rsidRPr="008D42CD">
        <w:rPr>
          <w:lang w:val="en-US"/>
        </w:rPr>
        <w:t>r</w:t>
      </w:r>
      <w:r w:rsidR="00495004" w:rsidRPr="008D42CD">
        <w:rPr>
          <w:lang w:val="en-US"/>
        </w:rPr>
        <w:t xml:space="preserve"> </w:t>
      </w:r>
      <w:r w:rsidR="00C1446A" w:rsidRPr="008D42CD">
        <w:rPr>
          <w:lang w:val="en-US"/>
        </w:rPr>
        <w:t xml:space="preserve">functional </w:t>
      </w:r>
      <w:r w:rsidR="00495004" w:rsidRPr="008D42CD">
        <w:rPr>
          <w:lang w:val="en-US"/>
        </w:rPr>
        <w:t xml:space="preserve">capabilities to use oxygen from the air than males, </w:t>
      </w:r>
      <w:r w:rsidR="00F12C9F" w:rsidRPr="008D42CD">
        <w:rPr>
          <w:lang w:val="en-US"/>
        </w:rPr>
        <w:t>since</w:t>
      </w:r>
      <w:r w:rsidR="00495004" w:rsidRPr="008D42CD">
        <w:rPr>
          <w:lang w:val="en-US"/>
        </w:rPr>
        <w:t xml:space="preserve"> males do not make this transition, they should not</w:t>
      </w:r>
      <w:r w:rsidR="00F12C9F" w:rsidRPr="008D42CD">
        <w:rPr>
          <w:lang w:val="en-US"/>
        </w:rPr>
        <w:t xml:space="preserve"> be expected to have</w:t>
      </w:r>
      <w:r w:rsidR="00495004" w:rsidRPr="008D42CD">
        <w:rPr>
          <w:lang w:val="en-US"/>
        </w:rPr>
        <w:t xml:space="preserve"> such capabilities. However, </w:t>
      </w:r>
      <w:r w:rsidR="009B40A7" w:rsidRPr="008D42CD">
        <w:rPr>
          <w:lang w:val="en-US"/>
        </w:rPr>
        <w:t>previous reports</w:t>
      </w:r>
      <w:r w:rsidR="00412C24" w:rsidRPr="008D42CD">
        <w:rPr>
          <w:lang w:val="en-US"/>
        </w:rPr>
        <w:t xml:space="preserve"> found no differences in the oxygen uptake between </w:t>
      </w:r>
      <w:r w:rsidR="00412C24" w:rsidRPr="008D42CD">
        <w:rPr>
          <w:i/>
          <w:iCs/>
          <w:lang w:val="en-US"/>
        </w:rPr>
        <w:t>Pomacea</w:t>
      </w:r>
      <w:r w:rsidR="00412C24" w:rsidRPr="008D42CD">
        <w:rPr>
          <w:lang w:val="en-US"/>
        </w:rPr>
        <w:t xml:space="preserve"> males and females</w:t>
      </w:r>
      <w:r w:rsidR="000C3E98" w:rsidRPr="008D42CD">
        <w:rPr>
          <w:lang w:val="en-US"/>
        </w:rPr>
        <w:t>,</w:t>
      </w:r>
      <w:r w:rsidR="00D45882" w:rsidRPr="008D42CD">
        <w:rPr>
          <w:lang w:val="en-US"/>
        </w:rPr>
        <w:t xml:space="preserve"> e.g. Santos &amp; Mendes (1981) did not identify any differences in </w:t>
      </w:r>
      <w:r w:rsidR="00D45882" w:rsidRPr="008D42CD">
        <w:rPr>
          <w:i/>
          <w:iCs/>
          <w:lang w:val="en-US"/>
        </w:rPr>
        <w:t xml:space="preserve">P. </w:t>
      </w:r>
      <w:proofErr w:type="spellStart"/>
      <w:r w:rsidR="00D45882" w:rsidRPr="008D42CD">
        <w:rPr>
          <w:i/>
          <w:iCs/>
          <w:lang w:val="en-US"/>
        </w:rPr>
        <w:t>lineata</w:t>
      </w:r>
      <w:proofErr w:type="spellEnd"/>
      <w:r w:rsidR="00D45882" w:rsidRPr="008D42CD">
        <w:rPr>
          <w:lang w:val="en-US"/>
        </w:rPr>
        <w:t xml:space="preserve"> and</w:t>
      </w:r>
      <w:r w:rsidR="00412C24" w:rsidRPr="008D42CD">
        <w:rPr>
          <w:lang w:val="en-US"/>
        </w:rPr>
        <w:t xml:space="preserve"> </w:t>
      </w:r>
      <w:proofErr w:type="spellStart"/>
      <w:r w:rsidR="00495004" w:rsidRPr="008D42CD">
        <w:rPr>
          <w:lang w:val="en-US"/>
        </w:rPr>
        <w:t>Seuffert</w:t>
      </w:r>
      <w:proofErr w:type="spellEnd"/>
      <w:r w:rsidR="00495004" w:rsidRPr="008D42CD">
        <w:rPr>
          <w:lang w:val="en-US"/>
        </w:rPr>
        <w:t xml:space="preserve"> &amp; Martin (200</w:t>
      </w:r>
      <w:r w:rsidR="00D45882" w:rsidRPr="008D42CD">
        <w:rPr>
          <w:lang w:val="en-US"/>
        </w:rPr>
        <w:t>9</w:t>
      </w:r>
      <w:r w:rsidR="00495004" w:rsidRPr="008D42CD">
        <w:rPr>
          <w:lang w:val="en-US"/>
        </w:rPr>
        <w:t>) found no differences in the use of the lung</w:t>
      </w:r>
      <w:r w:rsidR="00D45882" w:rsidRPr="008D42CD">
        <w:rPr>
          <w:lang w:val="en-US"/>
        </w:rPr>
        <w:t xml:space="preserve"> </w:t>
      </w:r>
      <w:r w:rsidR="000C3E98" w:rsidRPr="008D42CD">
        <w:rPr>
          <w:lang w:val="en-US"/>
        </w:rPr>
        <w:t xml:space="preserve">in </w:t>
      </w:r>
      <w:r w:rsidR="00D45882" w:rsidRPr="008D42CD">
        <w:rPr>
          <w:i/>
          <w:iCs/>
          <w:lang w:val="en-US"/>
        </w:rPr>
        <w:t>P. canaliculata</w:t>
      </w:r>
      <w:r w:rsidR="00495004" w:rsidRPr="008D42CD">
        <w:rPr>
          <w:lang w:val="en-US"/>
        </w:rPr>
        <w:t xml:space="preserve">, based on the frequency </w:t>
      </w:r>
      <w:r w:rsidR="00C90C00" w:rsidRPr="008D42CD">
        <w:rPr>
          <w:lang w:val="en-US"/>
        </w:rPr>
        <w:t>on</w:t>
      </w:r>
      <w:r w:rsidR="00495004" w:rsidRPr="008D42CD">
        <w:rPr>
          <w:lang w:val="en-US"/>
        </w:rPr>
        <w:t xml:space="preserve"> which the siphon was exposed to air. </w:t>
      </w:r>
      <w:r w:rsidR="00641F68" w:rsidRPr="008D42CD">
        <w:rPr>
          <w:lang w:val="en-US"/>
        </w:rPr>
        <w:t>A</w:t>
      </w:r>
      <w:r w:rsidR="00F12C9F" w:rsidRPr="008D42CD">
        <w:rPr>
          <w:lang w:val="en-US"/>
        </w:rPr>
        <w:t xml:space="preserve">lthough </w:t>
      </w:r>
      <w:proofErr w:type="spellStart"/>
      <w:r w:rsidR="00F12C9F" w:rsidRPr="008D42CD">
        <w:rPr>
          <w:lang w:val="en-US"/>
        </w:rPr>
        <w:t>Seuffert</w:t>
      </w:r>
      <w:proofErr w:type="spellEnd"/>
      <w:r w:rsidR="00F12C9F" w:rsidRPr="008D42CD">
        <w:rPr>
          <w:lang w:val="en-US"/>
        </w:rPr>
        <w:t xml:space="preserve"> &amp; Martin (200</w:t>
      </w:r>
      <w:r w:rsidR="00D45882" w:rsidRPr="008D42CD">
        <w:rPr>
          <w:lang w:val="en-US"/>
        </w:rPr>
        <w:t>9)</w:t>
      </w:r>
      <w:r w:rsidR="00F12C9F" w:rsidRPr="008D42CD">
        <w:rPr>
          <w:lang w:val="en-US"/>
        </w:rPr>
        <w:t xml:space="preserve"> have suggested </w:t>
      </w:r>
      <w:r w:rsidR="00495004" w:rsidRPr="008D42CD">
        <w:rPr>
          <w:lang w:val="en-US"/>
        </w:rPr>
        <w:t xml:space="preserve">the possible existence of gender differences in metabolic rates and in characteristics of the respiratory organs that could influence air breathing behavior for </w:t>
      </w:r>
      <w:r w:rsidR="00E56CAD" w:rsidRPr="008D42CD">
        <w:rPr>
          <w:i/>
          <w:iCs/>
          <w:lang w:val="en-US"/>
        </w:rPr>
        <w:t>P</w:t>
      </w:r>
      <w:r w:rsidR="00C81DA5" w:rsidRPr="008D42CD">
        <w:rPr>
          <w:i/>
          <w:iCs/>
          <w:lang w:val="en-US"/>
        </w:rPr>
        <w:t>. canaliculata</w:t>
      </w:r>
      <w:r w:rsidR="00F12C9F" w:rsidRPr="008D42CD">
        <w:rPr>
          <w:lang w:val="en-US"/>
        </w:rPr>
        <w:t>, this possibilit</w:t>
      </w:r>
      <w:r w:rsidR="005A6309" w:rsidRPr="008D42CD">
        <w:rPr>
          <w:lang w:val="en-US"/>
        </w:rPr>
        <w:t xml:space="preserve">y </w:t>
      </w:r>
      <w:r w:rsidR="00F12C9F" w:rsidRPr="008D42CD">
        <w:rPr>
          <w:lang w:val="en-US"/>
        </w:rPr>
        <w:t>has</w:t>
      </w:r>
      <w:r w:rsidR="00495004" w:rsidRPr="008D42CD">
        <w:rPr>
          <w:lang w:val="en-US"/>
        </w:rPr>
        <w:t xml:space="preserve"> not yet been explored.</w:t>
      </w:r>
      <w:r w:rsidR="009673A5" w:rsidRPr="008D42CD">
        <w:rPr>
          <w:lang w:val="en-US"/>
        </w:rPr>
        <w:t xml:space="preserve"> </w:t>
      </w:r>
    </w:p>
    <w:p w14:paraId="228D17DD" w14:textId="68DD0470" w:rsidR="009B40A7" w:rsidRPr="008D42CD" w:rsidRDefault="009B40A7" w:rsidP="009B40A7">
      <w:pPr>
        <w:spacing w:line="360" w:lineRule="auto"/>
        <w:ind w:right="144"/>
        <w:jc w:val="both"/>
        <w:rPr>
          <w:i/>
          <w:iCs/>
          <w:lang w:val="en-US"/>
        </w:rPr>
      </w:pPr>
    </w:p>
    <w:p w14:paraId="747910B8" w14:textId="10C1D06F" w:rsidR="00303E1A" w:rsidRPr="008D42CD" w:rsidRDefault="006F15D9" w:rsidP="00303E1A">
      <w:pPr>
        <w:spacing w:line="360" w:lineRule="auto"/>
        <w:ind w:right="144"/>
        <w:jc w:val="both"/>
        <w:rPr>
          <w:lang w:val="en-US"/>
        </w:rPr>
      </w:pPr>
      <w:r w:rsidRPr="008D42CD">
        <w:rPr>
          <w:lang w:val="en-US"/>
        </w:rPr>
        <w:t>O</w:t>
      </w:r>
      <w:r w:rsidR="009B40A7" w:rsidRPr="008D42CD">
        <w:rPr>
          <w:lang w:val="en-US"/>
        </w:rPr>
        <w:t>nce egg masses are attached to an aerial substrate,</w:t>
      </w:r>
      <w:r w:rsidR="00412C24" w:rsidRPr="008D42CD">
        <w:rPr>
          <w:lang w:val="en-US"/>
        </w:rPr>
        <w:t xml:space="preserve"> </w:t>
      </w:r>
      <w:r w:rsidR="00412C24" w:rsidRPr="008D42CD">
        <w:rPr>
          <w:i/>
          <w:iCs/>
          <w:lang w:val="en-US"/>
        </w:rPr>
        <w:t>Pomacea</w:t>
      </w:r>
      <w:r w:rsidR="009B40A7" w:rsidRPr="008D42CD">
        <w:rPr>
          <w:lang w:val="en-US"/>
        </w:rPr>
        <w:t xml:space="preserve"> embryos develop</w:t>
      </w:r>
      <w:r w:rsidR="003D7EBF" w:rsidRPr="008D42CD">
        <w:rPr>
          <w:lang w:val="en-US"/>
        </w:rPr>
        <w:t xml:space="preserve"> </w:t>
      </w:r>
      <w:r w:rsidR="00D82D68" w:rsidRPr="008D42CD">
        <w:rPr>
          <w:lang w:val="en-US"/>
        </w:rPr>
        <w:t xml:space="preserve">between 7 – 28 days </w:t>
      </w:r>
      <w:r w:rsidR="003D7EBF" w:rsidRPr="008D42CD">
        <w:rPr>
          <w:lang w:val="en-US"/>
        </w:rPr>
        <w:t>depending on aerial temperatures</w:t>
      </w:r>
      <w:r w:rsidR="00D71AA4" w:rsidRPr="008D42CD">
        <w:rPr>
          <w:lang w:val="en-US"/>
        </w:rPr>
        <w:t xml:space="preserve"> </w:t>
      </w:r>
      <w:r w:rsidR="009B40A7" w:rsidRPr="008D42CD">
        <w:rPr>
          <w:lang w:val="en-US"/>
        </w:rPr>
        <w:t xml:space="preserve">inside a calcium carbonate covering (the </w:t>
      </w:r>
      <w:r w:rsidR="009B40A7" w:rsidRPr="008D42CD">
        <w:rPr>
          <w:lang w:val="en-US"/>
        </w:rPr>
        <w:lastRenderedPageBreak/>
        <w:t>eggshell) that is filled with perivitel</w:t>
      </w:r>
      <w:r w:rsidR="0065022B" w:rsidRPr="008D42CD">
        <w:rPr>
          <w:lang w:val="en-US"/>
        </w:rPr>
        <w:t>l</w:t>
      </w:r>
      <w:r w:rsidR="009B40A7" w:rsidRPr="008D42CD">
        <w:rPr>
          <w:lang w:val="en-US"/>
        </w:rPr>
        <w:t>ine fluid</w:t>
      </w:r>
      <w:r w:rsidR="00F12C9F" w:rsidRPr="008D42CD">
        <w:rPr>
          <w:lang w:val="en-US"/>
        </w:rPr>
        <w:t>,</w:t>
      </w:r>
      <w:r w:rsidR="009B40A7" w:rsidRPr="008D42CD">
        <w:rPr>
          <w:lang w:val="en-US"/>
        </w:rPr>
        <w:t xml:space="preserve"> </w:t>
      </w:r>
      <w:r w:rsidR="00F12C9F" w:rsidRPr="008D42CD">
        <w:rPr>
          <w:lang w:val="en-US"/>
        </w:rPr>
        <w:t>which</w:t>
      </w:r>
      <w:r w:rsidR="009B40A7" w:rsidRPr="008D42CD">
        <w:rPr>
          <w:lang w:val="en-US"/>
        </w:rPr>
        <w:t xml:space="preserve"> is ingested during development (Hayes </w:t>
      </w:r>
      <w:r w:rsidR="009B40A7" w:rsidRPr="008D42CD">
        <w:rPr>
          <w:i/>
          <w:lang w:val="en-US"/>
        </w:rPr>
        <w:t>et al</w:t>
      </w:r>
      <w:r w:rsidR="009B40A7" w:rsidRPr="008D42CD">
        <w:rPr>
          <w:lang w:val="en-US"/>
        </w:rPr>
        <w:t>.</w:t>
      </w:r>
      <w:r w:rsidR="00641F68" w:rsidRPr="008D42CD">
        <w:rPr>
          <w:lang w:val="en-US"/>
        </w:rPr>
        <w:t>,</w:t>
      </w:r>
      <w:r w:rsidR="009B40A7" w:rsidRPr="008D42CD">
        <w:rPr>
          <w:lang w:val="en-US"/>
        </w:rPr>
        <w:t xml:space="preserve"> 2015). </w:t>
      </w:r>
      <w:r w:rsidR="00303E1A" w:rsidRPr="008D42CD">
        <w:rPr>
          <w:lang w:val="en-US"/>
        </w:rPr>
        <w:t>During</w:t>
      </w:r>
      <w:r w:rsidRPr="008D42CD">
        <w:rPr>
          <w:lang w:val="en-US"/>
        </w:rPr>
        <w:t xml:space="preserve"> early development</w:t>
      </w:r>
      <w:r w:rsidR="00303E1A" w:rsidRPr="008D42CD">
        <w:rPr>
          <w:lang w:val="en-US"/>
        </w:rPr>
        <w:t xml:space="preserve">, </w:t>
      </w:r>
      <w:r w:rsidR="00D82D68" w:rsidRPr="008D42CD">
        <w:rPr>
          <w:i/>
          <w:iCs/>
          <w:lang w:val="en-US"/>
        </w:rPr>
        <w:t xml:space="preserve">Pomacea </w:t>
      </w:r>
      <w:r w:rsidRPr="008D42CD">
        <w:rPr>
          <w:lang w:val="en-US"/>
        </w:rPr>
        <w:t xml:space="preserve">embryos are enclosed in their egg </w:t>
      </w:r>
      <w:r w:rsidR="00AA06DD" w:rsidRPr="008D42CD">
        <w:rPr>
          <w:lang w:val="en-US"/>
        </w:rPr>
        <w:t xml:space="preserve">cases exposed </w:t>
      </w:r>
      <w:r w:rsidR="00303E1A" w:rsidRPr="008D42CD">
        <w:rPr>
          <w:lang w:val="en-US"/>
        </w:rPr>
        <w:t>to aerial conditions</w:t>
      </w:r>
      <w:r w:rsidR="00D82D68" w:rsidRPr="008D42CD">
        <w:rPr>
          <w:lang w:val="en-US"/>
        </w:rPr>
        <w:t xml:space="preserve">; however, </w:t>
      </w:r>
      <w:r w:rsidR="009A3295" w:rsidRPr="008D42CD">
        <w:rPr>
          <w:lang w:val="en-US"/>
        </w:rPr>
        <w:t>eggs could be underwater, in those are</w:t>
      </w:r>
      <w:r w:rsidR="00D82D68" w:rsidRPr="008D42CD">
        <w:rPr>
          <w:lang w:val="en-US"/>
        </w:rPr>
        <w:t>as</w:t>
      </w:r>
      <w:r w:rsidR="009A3295" w:rsidRPr="008D42CD">
        <w:rPr>
          <w:lang w:val="en-US"/>
        </w:rPr>
        <w:t xml:space="preserve"> where intense rain period increase the volume of lentic or lotic environments</w:t>
      </w:r>
      <w:r w:rsidR="00D82D68" w:rsidRPr="008D42CD">
        <w:rPr>
          <w:lang w:val="en-US"/>
        </w:rPr>
        <w:t xml:space="preserve"> (</w:t>
      </w:r>
      <w:proofErr w:type="spellStart"/>
      <w:r w:rsidR="00D82D68" w:rsidRPr="008D42CD">
        <w:rPr>
          <w:lang w:val="en-US"/>
        </w:rPr>
        <w:t>Pizani</w:t>
      </w:r>
      <w:proofErr w:type="spellEnd"/>
      <w:r w:rsidR="00D82D68" w:rsidRPr="008D42CD">
        <w:rPr>
          <w:lang w:val="en-US"/>
        </w:rPr>
        <w:t xml:space="preserve"> </w:t>
      </w:r>
      <w:r w:rsidR="00D82D68" w:rsidRPr="008D42CD">
        <w:rPr>
          <w:i/>
          <w:iCs/>
          <w:lang w:val="en-US"/>
        </w:rPr>
        <w:t>et al</w:t>
      </w:r>
      <w:r w:rsidR="00D82D68" w:rsidRPr="008D42CD">
        <w:rPr>
          <w:lang w:val="en-US"/>
        </w:rPr>
        <w:t>., 2005)</w:t>
      </w:r>
      <w:r w:rsidRPr="008D42CD">
        <w:rPr>
          <w:lang w:val="en-US"/>
        </w:rPr>
        <w:t>.</w:t>
      </w:r>
      <w:r w:rsidR="00D82D68" w:rsidRPr="008D42CD">
        <w:rPr>
          <w:lang w:val="en-US"/>
        </w:rPr>
        <w:t xml:space="preserve"> While</w:t>
      </w:r>
      <w:r w:rsidR="003D7EBF" w:rsidRPr="008D42CD">
        <w:rPr>
          <w:lang w:val="en-US"/>
        </w:rPr>
        <w:t xml:space="preserve"> the fluid that bathe</w:t>
      </w:r>
      <w:r w:rsidR="00D82D68" w:rsidRPr="008D42CD">
        <w:rPr>
          <w:lang w:val="en-US"/>
        </w:rPr>
        <w:t>s</w:t>
      </w:r>
      <w:r w:rsidR="003D7EBF" w:rsidRPr="008D42CD">
        <w:rPr>
          <w:lang w:val="en-US"/>
        </w:rPr>
        <w:t xml:space="preserve"> them allow </w:t>
      </w:r>
      <w:r w:rsidR="00D71AA4" w:rsidRPr="008D42CD">
        <w:rPr>
          <w:lang w:val="en-US"/>
        </w:rPr>
        <w:t>embryos</w:t>
      </w:r>
      <w:r w:rsidR="003D7EBF" w:rsidRPr="008D42CD">
        <w:rPr>
          <w:lang w:val="en-US"/>
        </w:rPr>
        <w:t xml:space="preserve"> to </w:t>
      </w:r>
      <w:r w:rsidR="00D82D68" w:rsidRPr="008D42CD">
        <w:rPr>
          <w:lang w:val="en-US"/>
        </w:rPr>
        <w:t>breath</w:t>
      </w:r>
      <w:r w:rsidR="003D7EBF" w:rsidRPr="008D42CD">
        <w:rPr>
          <w:lang w:val="en-US"/>
        </w:rPr>
        <w:t xml:space="preserve"> </w:t>
      </w:r>
      <w:r w:rsidR="00D71AA4" w:rsidRPr="008D42CD">
        <w:rPr>
          <w:lang w:val="en-US"/>
        </w:rPr>
        <w:t xml:space="preserve">dissolved </w:t>
      </w:r>
      <w:r w:rsidR="003D7EBF" w:rsidRPr="008D42CD">
        <w:rPr>
          <w:lang w:val="en-US"/>
        </w:rPr>
        <w:t xml:space="preserve">oxygen during development, little is known </w:t>
      </w:r>
      <w:r w:rsidR="000C3E98" w:rsidRPr="008D42CD">
        <w:rPr>
          <w:lang w:val="en-US"/>
        </w:rPr>
        <w:t>whether</w:t>
      </w:r>
      <w:r w:rsidR="00D71AA4" w:rsidRPr="008D42CD">
        <w:rPr>
          <w:lang w:val="en-US"/>
        </w:rPr>
        <w:t xml:space="preserve"> aerial </w:t>
      </w:r>
      <w:r w:rsidR="00303E1A" w:rsidRPr="008D42CD">
        <w:rPr>
          <w:lang w:val="en-US"/>
        </w:rPr>
        <w:t xml:space="preserve">or aquatic oxygen </w:t>
      </w:r>
      <w:r w:rsidR="003D7EBF" w:rsidRPr="008D42CD">
        <w:rPr>
          <w:lang w:val="en-US"/>
        </w:rPr>
        <w:t>can diffu</w:t>
      </w:r>
      <w:r w:rsidR="00D71AA4" w:rsidRPr="008D42CD">
        <w:rPr>
          <w:lang w:val="en-US"/>
        </w:rPr>
        <w:t>se</w:t>
      </w:r>
      <w:r w:rsidR="003D7EBF" w:rsidRPr="008D42CD">
        <w:rPr>
          <w:lang w:val="en-US"/>
        </w:rPr>
        <w:t xml:space="preserve"> t</w:t>
      </w:r>
      <w:r w:rsidR="00D71AA4" w:rsidRPr="008D42CD">
        <w:rPr>
          <w:lang w:val="en-US"/>
        </w:rPr>
        <w:t>hr</w:t>
      </w:r>
      <w:r w:rsidR="003D7EBF" w:rsidRPr="008D42CD">
        <w:rPr>
          <w:lang w:val="en-US"/>
        </w:rPr>
        <w:t xml:space="preserve">ough the calcareous </w:t>
      </w:r>
      <w:r w:rsidR="00D71AA4" w:rsidRPr="008D42CD">
        <w:rPr>
          <w:lang w:val="en-US"/>
        </w:rPr>
        <w:t>cover</w:t>
      </w:r>
      <w:r w:rsidR="003D7EBF" w:rsidRPr="008D42CD">
        <w:rPr>
          <w:lang w:val="en-US"/>
        </w:rPr>
        <w:t xml:space="preserve"> and be use</w:t>
      </w:r>
      <w:r w:rsidR="00303E1A" w:rsidRPr="008D42CD">
        <w:rPr>
          <w:lang w:val="en-US"/>
        </w:rPr>
        <w:t xml:space="preserve">d </w:t>
      </w:r>
      <w:r w:rsidR="003D7EBF" w:rsidRPr="008D42CD">
        <w:rPr>
          <w:lang w:val="en-US"/>
        </w:rPr>
        <w:t>by</w:t>
      </w:r>
      <w:r w:rsidR="00D71AA4" w:rsidRPr="008D42CD">
        <w:rPr>
          <w:lang w:val="en-US"/>
        </w:rPr>
        <w:t xml:space="preserve"> </w:t>
      </w:r>
      <w:r w:rsidR="00303E1A" w:rsidRPr="008D42CD">
        <w:rPr>
          <w:lang w:val="en-US"/>
        </w:rPr>
        <w:t>developing embryos</w:t>
      </w:r>
      <w:r w:rsidR="009A3295" w:rsidRPr="008D42CD">
        <w:rPr>
          <w:lang w:val="en-US"/>
        </w:rPr>
        <w:t>.</w:t>
      </w:r>
      <w:r w:rsidR="00D71AA4" w:rsidRPr="008D42CD">
        <w:rPr>
          <w:lang w:val="en-US"/>
        </w:rPr>
        <w:t xml:space="preserve"> </w:t>
      </w:r>
      <w:r w:rsidR="00D82D68" w:rsidRPr="008D42CD">
        <w:rPr>
          <w:lang w:val="en-US"/>
        </w:rPr>
        <w:t xml:space="preserve">Investigations carried out </w:t>
      </w:r>
      <w:r w:rsidR="00303E1A" w:rsidRPr="008D42CD">
        <w:rPr>
          <w:lang w:val="en-US"/>
        </w:rPr>
        <w:t xml:space="preserve">during the </w:t>
      </w:r>
      <w:r w:rsidR="00125157" w:rsidRPr="008D42CD">
        <w:rPr>
          <w:lang w:val="en-US"/>
        </w:rPr>
        <w:t xml:space="preserve">embryonic </w:t>
      </w:r>
      <w:r w:rsidR="00303E1A" w:rsidRPr="008D42CD">
        <w:rPr>
          <w:lang w:val="en-US"/>
        </w:rPr>
        <w:t xml:space="preserve">development </w:t>
      </w:r>
      <w:r w:rsidR="00D82D68" w:rsidRPr="008D42CD">
        <w:rPr>
          <w:lang w:val="en-US"/>
        </w:rPr>
        <w:t>in</w:t>
      </w:r>
      <w:r w:rsidR="00125157" w:rsidRPr="008D42CD">
        <w:rPr>
          <w:lang w:val="en-US"/>
        </w:rPr>
        <w:t xml:space="preserve"> </w:t>
      </w:r>
      <w:r w:rsidR="00125157" w:rsidRPr="008D42CD">
        <w:rPr>
          <w:i/>
          <w:iCs/>
          <w:lang w:val="en-US"/>
        </w:rPr>
        <w:t>Pomacea</w:t>
      </w:r>
      <w:r w:rsidR="00125157" w:rsidRPr="008D42CD">
        <w:rPr>
          <w:lang w:val="en-US"/>
        </w:rPr>
        <w:t xml:space="preserve"> sp. </w:t>
      </w:r>
      <w:r w:rsidR="00303E1A" w:rsidRPr="008D42CD">
        <w:rPr>
          <w:lang w:val="en-US"/>
        </w:rPr>
        <w:t xml:space="preserve">have shown that </w:t>
      </w:r>
      <w:r w:rsidR="00D82D68" w:rsidRPr="008D42CD">
        <w:rPr>
          <w:lang w:val="en-US"/>
        </w:rPr>
        <w:t>im</w:t>
      </w:r>
      <w:r w:rsidR="009C2376" w:rsidRPr="008D42CD">
        <w:rPr>
          <w:lang w:val="en-US"/>
        </w:rPr>
        <w:t>mersion for prolonged period</w:t>
      </w:r>
      <w:r w:rsidR="00125157" w:rsidRPr="008D42CD">
        <w:rPr>
          <w:lang w:val="en-US"/>
        </w:rPr>
        <w:t>s</w:t>
      </w:r>
      <w:r w:rsidR="009C2376" w:rsidRPr="008D42CD">
        <w:rPr>
          <w:lang w:val="en-US"/>
        </w:rPr>
        <w:t xml:space="preserve"> </w:t>
      </w:r>
      <w:r w:rsidR="00125157" w:rsidRPr="008D42CD">
        <w:rPr>
          <w:lang w:val="en-US"/>
        </w:rPr>
        <w:t xml:space="preserve">(e.g. up to 60 days) </w:t>
      </w:r>
      <w:r w:rsidR="00D82D68" w:rsidRPr="008D42CD">
        <w:rPr>
          <w:lang w:val="en-US"/>
        </w:rPr>
        <w:t xml:space="preserve">results </w:t>
      </w:r>
      <w:r w:rsidR="00125157" w:rsidRPr="008D42CD">
        <w:rPr>
          <w:lang w:val="en-US"/>
        </w:rPr>
        <w:t>in development</w:t>
      </w:r>
      <w:r w:rsidR="00D82D68" w:rsidRPr="008D42CD">
        <w:rPr>
          <w:lang w:val="en-US"/>
        </w:rPr>
        <w:t xml:space="preserve"> delayed</w:t>
      </w:r>
      <w:r w:rsidR="00125157" w:rsidRPr="008D42CD">
        <w:rPr>
          <w:lang w:val="en-US"/>
        </w:rPr>
        <w:t>, high mortalities and decreased hatching rate (</w:t>
      </w:r>
      <w:proofErr w:type="spellStart"/>
      <w:r w:rsidR="00125157" w:rsidRPr="008D42CD">
        <w:rPr>
          <w:lang w:val="en-US"/>
        </w:rPr>
        <w:t>Pizani</w:t>
      </w:r>
      <w:proofErr w:type="spellEnd"/>
      <w:r w:rsidR="00125157" w:rsidRPr="008D42CD">
        <w:rPr>
          <w:lang w:val="en-US"/>
        </w:rPr>
        <w:t xml:space="preserve"> </w:t>
      </w:r>
      <w:r w:rsidR="00125157" w:rsidRPr="008D42CD">
        <w:rPr>
          <w:i/>
          <w:iCs/>
          <w:lang w:val="en-US"/>
        </w:rPr>
        <w:t>et al</w:t>
      </w:r>
      <w:r w:rsidR="00125157" w:rsidRPr="008D42CD">
        <w:rPr>
          <w:lang w:val="en-US"/>
        </w:rPr>
        <w:t xml:space="preserve">., 2005; Taylor </w:t>
      </w:r>
      <w:r w:rsidR="00125157" w:rsidRPr="008D42CD">
        <w:rPr>
          <w:i/>
          <w:iCs/>
          <w:lang w:val="en-US"/>
        </w:rPr>
        <w:t>et al</w:t>
      </w:r>
      <w:r w:rsidR="00125157" w:rsidRPr="008D42CD">
        <w:rPr>
          <w:lang w:val="en-US"/>
        </w:rPr>
        <w:t xml:space="preserve">., 1996). However, </w:t>
      </w:r>
      <w:r w:rsidR="00303E1A" w:rsidRPr="008D42CD">
        <w:rPr>
          <w:lang w:val="en-US"/>
        </w:rPr>
        <w:t xml:space="preserve">these studies did not show whether embryos </w:t>
      </w:r>
      <w:r w:rsidR="00D82D68" w:rsidRPr="008D42CD">
        <w:rPr>
          <w:lang w:val="en-US"/>
        </w:rPr>
        <w:t>could</w:t>
      </w:r>
      <w:r w:rsidR="00303E1A" w:rsidRPr="008D42CD">
        <w:rPr>
          <w:lang w:val="en-US"/>
        </w:rPr>
        <w:t xml:space="preserve"> use </w:t>
      </w:r>
      <w:r w:rsidR="00D82D68" w:rsidRPr="008D42CD">
        <w:rPr>
          <w:lang w:val="en-US"/>
        </w:rPr>
        <w:t xml:space="preserve">the diffused </w:t>
      </w:r>
      <w:r w:rsidR="00303E1A" w:rsidRPr="008D42CD">
        <w:rPr>
          <w:lang w:val="en-US"/>
        </w:rPr>
        <w:t>a</w:t>
      </w:r>
      <w:r w:rsidR="00D82D68" w:rsidRPr="008D42CD">
        <w:rPr>
          <w:lang w:val="en-US"/>
        </w:rPr>
        <w:t>ir or aquatic</w:t>
      </w:r>
      <w:r w:rsidR="00303E1A" w:rsidRPr="008D42CD">
        <w:rPr>
          <w:lang w:val="en-US"/>
        </w:rPr>
        <w:t xml:space="preserve"> oxygen. </w:t>
      </w:r>
      <w:r w:rsidR="00D82D68" w:rsidRPr="008D42CD">
        <w:rPr>
          <w:lang w:val="en-US"/>
        </w:rPr>
        <w:t>T</w:t>
      </w:r>
      <w:r w:rsidR="00303E1A" w:rsidRPr="008D42CD">
        <w:rPr>
          <w:lang w:val="en-US"/>
        </w:rPr>
        <w:t>o date</w:t>
      </w:r>
      <w:r w:rsidR="00D82D68" w:rsidRPr="008D42CD">
        <w:rPr>
          <w:lang w:val="en-US"/>
        </w:rPr>
        <w:t>,</w:t>
      </w:r>
      <w:r w:rsidR="00631A45" w:rsidRPr="008D42CD">
        <w:rPr>
          <w:lang w:val="en-US"/>
        </w:rPr>
        <w:t xml:space="preserve"> </w:t>
      </w:r>
      <w:r w:rsidR="00D82D68" w:rsidRPr="008D42CD">
        <w:rPr>
          <w:lang w:val="en-US"/>
        </w:rPr>
        <w:t>no studies</w:t>
      </w:r>
      <w:r w:rsidR="00631A45" w:rsidRPr="008D42CD">
        <w:rPr>
          <w:lang w:val="en-US"/>
        </w:rPr>
        <w:t xml:space="preserve"> have been published </w:t>
      </w:r>
      <w:r w:rsidR="00D82D68" w:rsidRPr="008D42CD">
        <w:rPr>
          <w:lang w:val="en-US"/>
        </w:rPr>
        <w:t>on the</w:t>
      </w:r>
      <w:r w:rsidR="00631A45" w:rsidRPr="008D42CD">
        <w:rPr>
          <w:lang w:val="en-US"/>
        </w:rPr>
        <w:t xml:space="preserve"> aerobic capabilities of encapsulated embryos or recently hatched juveniles </w:t>
      </w:r>
      <w:r w:rsidR="00125157" w:rsidRPr="008D42CD">
        <w:rPr>
          <w:lang w:val="en-US"/>
        </w:rPr>
        <w:t>in</w:t>
      </w:r>
      <w:r w:rsidR="00631A45" w:rsidRPr="008D42CD">
        <w:rPr>
          <w:lang w:val="en-US"/>
        </w:rPr>
        <w:t xml:space="preserve"> </w:t>
      </w:r>
      <w:r w:rsidR="00631A45" w:rsidRPr="008D42CD">
        <w:rPr>
          <w:i/>
          <w:iCs/>
          <w:lang w:val="en-US"/>
        </w:rPr>
        <w:t>Pomacea</w:t>
      </w:r>
      <w:r w:rsidR="00125157" w:rsidRPr="008D42CD">
        <w:rPr>
          <w:lang w:val="en-US"/>
        </w:rPr>
        <w:t>.</w:t>
      </w:r>
    </w:p>
    <w:p w14:paraId="78C721D7" w14:textId="77777777" w:rsidR="00540882" w:rsidRPr="008D42CD" w:rsidRDefault="00540882" w:rsidP="009B40A7">
      <w:pPr>
        <w:spacing w:line="360" w:lineRule="auto"/>
        <w:ind w:right="144"/>
        <w:jc w:val="both"/>
        <w:rPr>
          <w:lang w:val="en-US"/>
        </w:rPr>
      </w:pPr>
    </w:p>
    <w:p w14:paraId="2E89B9EF" w14:textId="67BC5310" w:rsidR="00E12943" w:rsidRDefault="00F12C9F" w:rsidP="00412C24">
      <w:pPr>
        <w:spacing w:line="360" w:lineRule="auto"/>
        <w:ind w:right="144"/>
        <w:jc w:val="both"/>
        <w:rPr>
          <w:lang w:val="en-US"/>
        </w:rPr>
      </w:pPr>
      <w:r w:rsidRPr="008D42CD">
        <w:rPr>
          <w:iCs/>
          <w:lang w:val="en-US"/>
        </w:rPr>
        <w:t xml:space="preserve">In the present study, </w:t>
      </w:r>
      <w:r w:rsidR="006807F0" w:rsidRPr="008D42CD">
        <w:rPr>
          <w:lang w:val="en-US"/>
        </w:rPr>
        <w:t>we se</w:t>
      </w:r>
      <w:r w:rsidRPr="008D42CD">
        <w:rPr>
          <w:lang w:val="en-US"/>
        </w:rPr>
        <w:t>t out</w:t>
      </w:r>
      <w:r w:rsidR="006807F0" w:rsidRPr="008D42CD">
        <w:rPr>
          <w:lang w:val="en-US"/>
        </w:rPr>
        <w:t xml:space="preserve"> to determine whether </w:t>
      </w:r>
      <w:r w:rsidR="000B35F0" w:rsidRPr="008D42CD">
        <w:rPr>
          <w:lang w:val="en-US"/>
        </w:rPr>
        <w:t xml:space="preserve">females of </w:t>
      </w:r>
      <w:r w:rsidRPr="008D42CD">
        <w:rPr>
          <w:lang w:val="en-US"/>
        </w:rPr>
        <w:t xml:space="preserve">the ampullariid snail </w:t>
      </w:r>
      <w:r w:rsidR="000B35F0" w:rsidRPr="008D42CD">
        <w:rPr>
          <w:i/>
          <w:iCs/>
          <w:lang w:val="en-US"/>
        </w:rPr>
        <w:t>P</w:t>
      </w:r>
      <w:r w:rsidR="0065652E" w:rsidRPr="008D42CD">
        <w:rPr>
          <w:i/>
          <w:iCs/>
          <w:lang w:val="en-US"/>
        </w:rPr>
        <w:t>omacea</w:t>
      </w:r>
      <w:r w:rsidR="0095270F" w:rsidRPr="008D42CD">
        <w:rPr>
          <w:i/>
          <w:iCs/>
          <w:lang w:val="en-US"/>
        </w:rPr>
        <w:t xml:space="preserve"> </w:t>
      </w:r>
      <w:r w:rsidR="009B40A7" w:rsidRPr="008D42CD">
        <w:rPr>
          <w:i/>
          <w:iCs/>
          <w:lang w:val="en-US"/>
        </w:rPr>
        <w:t xml:space="preserve">figulina </w:t>
      </w:r>
      <w:r w:rsidR="009B40A7" w:rsidRPr="008D42CD">
        <w:rPr>
          <w:lang w:val="en-US"/>
        </w:rPr>
        <w:t>(</w:t>
      </w:r>
      <w:proofErr w:type="spellStart"/>
      <w:r w:rsidR="009B40A7" w:rsidRPr="008D42CD">
        <w:rPr>
          <w:lang w:val="en-US"/>
        </w:rPr>
        <w:t>Spix</w:t>
      </w:r>
      <w:proofErr w:type="spellEnd"/>
      <w:r w:rsidR="00760B58" w:rsidRPr="008D42CD">
        <w:rPr>
          <w:lang w:val="en-US"/>
        </w:rPr>
        <w:t xml:space="preserve"> in Wagner</w:t>
      </w:r>
      <w:r w:rsidR="009B40A7" w:rsidRPr="008D42CD">
        <w:rPr>
          <w:lang w:val="en-US"/>
        </w:rPr>
        <w:t>, 1987)</w:t>
      </w:r>
      <w:r w:rsidR="000B35F0" w:rsidRPr="008D42CD">
        <w:rPr>
          <w:lang w:val="en-US"/>
        </w:rPr>
        <w:t xml:space="preserve"> are </w:t>
      </w:r>
      <w:r w:rsidRPr="008D42CD">
        <w:rPr>
          <w:lang w:val="en-US"/>
        </w:rPr>
        <w:t xml:space="preserve">better </w:t>
      </w:r>
      <w:r w:rsidR="000B35F0" w:rsidRPr="008D42CD">
        <w:rPr>
          <w:lang w:val="en-US"/>
        </w:rPr>
        <w:t>able to use aerial oxygen than males</w:t>
      </w:r>
      <w:r w:rsidR="009B40A7" w:rsidRPr="008D42CD">
        <w:rPr>
          <w:lang w:val="en-US"/>
        </w:rPr>
        <w:t>,</w:t>
      </w:r>
      <w:r w:rsidR="000B35F0" w:rsidRPr="008D42CD">
        <w:rPr>
          <w:lang w:val="en-US"/>
        </w:rPr>
        <w:t xml:space="preserve"> </w:t>
      </w:r>
      <w:r w:rsidR="00922C5B" w:rsidRPr="008D42CD">
        <w:rPr>
          <w:lang w:val="en-US"/>
        </w:rPr>
        <w:t>since</w:t>
      </w:r>
      <w:r w:rsidR="003C74DA" w:rsidRPr="008D42CD">
        <w:rPr>
          <w:lang w:val="en-US"/>
        </w:rPr>
        <w:t xml:space="preserve"> females must emerge </w:t>
      </w:r>
      <w:r w:rsidR="00791051" w:rsidRPr="008D42CD">
        <w:rPr>
          <w:lang w:val="en-US"/>
        </w:rPr>
        <w:t xml:space="preserve">from water for </w:t>
      </w:r>
      <w:r w:rsidR="003C74DA" w:rsidRPr="008D42CD">
        <w:rPr>
          <w:lang w:val="en-US"/>
        </w:rPr>
        <w:t>egg-laying</w:t>
      </w:r>
      <w:r w:rsidR="007212F9" w:rsidRPr="008D42CD">
        <w:rPr>
          <w:lang w:val="en-US"/>
        </w:rPr>
        <w:t>.</w:t>
      </w:r>
      <w:r w:rsidR="00604A11" w:rsidRPr="008D42CD">
        <w:rPr>
          <w:lang w:val="en-US"/>
        </w:rPr>
        <w:t xml:space="preserve"> </w:t>
      </w:r>
      <w:r w:rsidR="009723CC" w:rsidRPr="008D42CD">
        <w:rPr>
          <w:i/>
          <w:lang w:val="en-US"/>
        </w:rPr>
        <w:t>Pomacea figulina</w:t>
      </w:r>
      <w:r w:rsidR="009723CC" w:rsidRPr="008D42CD">
        <w:rPr>
          <w:lang w:val="en-US"/>
        </w:rPr>
        <w:t xml:space="preserve"> is widely distributed in tropical areas</w:t>
      </w:r>
      <w:r w:rsidR="0007229D" w:rsidRPr="008D42CD">
        <w:rPr>
          <w:lang w:val="en-US"/>
        </w:rPr>
        <w:t xml:space="preserve">. </w:t>
      </w:r>
      <w:r w:rsidR="009723CC" w:rsidRPr="008D42CD">
        <w:rPr>
          <w:lang w:val="en-US"/>
        </w:rPr>
        <w:t>T</w:t>
      </w:r>
      <w:r w:rsidR="0015093D" w:rsidRPr="008D42CD">
        <w:rPr>
          <w:lang w:val="en-US"/>
        </w:rPr>
        <w:t>he costs for</w:t>
      </w:r>
      <w:r w:rsidR="0056298C" w:rsidRPr="008D42CD">
        <w:rPr>
          <w:lang w:val="en-US"/>
        </w:rPr>
        <w:t xml:space="preserve"> aerial exposure</w:t>
      </w:r>
      <w:r w:rsidR="00EB177F" w:rsidRPr="008D42CD">
        <w:rPr>
          <w:lang w:val="en-US"/>
        </w:rPr>
        <w:t xml:space="preserve"> </w:t>
      </w:r>
      <w:r w:rsidR="0056298C" w:rsidRPr="008D42CD">
        <w:rPr>
          <w:lang w:val="en-US"/>
        </w:rPr>
        <w:t>were determine</w:t>
      </w:r>
      <w:r w:rsidRPr="008D42CD">
        <w:rPr>
          <w:lang w:val="en-US"/>
        </w:rPr>
        <w:t>d</w:t>
      </w:r>
      <w:r w:rsidR="0056298C" w:rsidRPr="008D42CD">
        <w:rPr>
          <w:lang w:val="en-US"/>
        </w:rPr>
        <w:t xml:space="preserve"> </w:t>
      </w:r>
      <w:r w:rsidR="00EB177F" w:rsidRPr="008D42CD">
        <w:rPr>
          <w:lang w:val="en-US"/>
        </w:rPr>
        <w:t xml:space="preserve">in terms of </w:t>
      </w:r>
      <w:r w:rsidR="0015093D" w:rsidRPr="008D42CD">
        <w:rPr>
          <w:lang w:val="en-US"/>
        </w:rPr>
        <w:t>water loss</w:t>
      </w:r>
      <w:r w:rsidR="0056298C" w:rsidRPr="008D42CD">
        <w:rPr>
          <w:lang w:val="en-US"/>
        </w:rPr>
        <w:t xml:space="preserve"> and oxygen debt</w:t>
      </w:r>
      <w:r w:rsidR="00EB177F" w:rsidRPr="008D42CD">
        <w:rPr>
          <w:lang w:val="en-US"/>
        </w:rPr>
        <w:t xml:space="preserve">. </w:t>
      </w:r>
      <w:r w:rsidRPr="008D42CD">
        <w:rPr>
          <w:lang w:val="en-US"/>
        </w:rPr>
        <w:t xml:space="preserve">We also sought </w:t>
      </w:r>
      <w:r w:rsidR="000B35F0" w:rsidRPr="008D42CD">
        <w:rPr>
          <w:lang w:val="en-US"/>
        </w:rPr>
        <w:t xml:space="preserve">to </w:t>
      </w:r>
      <w:r w:rsidR="00CF207B" w:rsidRPr="008D42CD">
        <w:rPr>
          <w:lang w:val="en-US"/>
        </w:rPr>
        <w:t>examine the</w:t>
      </w:r>
      <w:r w:rsidR="000B35F0" w:rsidRPr="008D42CD">
        <w:rPr>
          <w:lang w:val="en-US"/>
        </w:rPr>
        <w:t xml:space="preserve"> embryonic capabilities of using aerial</w:t>
      </w:r>
      <w:r w:rsidR="009C18C0" w:rsidRPr="008D42CD">
        <w:rPr>
          <w:lang w:val="en-US"/>
        </w:rPr>
        <w:t xml:space="preserve"> oxygen</w:t>
      </w:r>
      <w:r w:rsidRPr="008D42CD">
        <w:rPr>
          <w:lang w:val="en-US"/>
        </w:rPr>
        <w:t xml:space="preserve"> for this species</w:t>
      </w:r>
      <w:r w:rsidR="00191CA3" w:rsidRPr="008D42CD">
        <w:rPr>
          <w:lang w:val="en-US"/>
        </w:rPr>
        <w:t>. Our results give new insights of</w:t>
      </w:r>
      <w:r w:rsidR="00540882" w:rsidRPr="008D42CD">
        <w:rPr>
          <w:lang w:val="en-US"/>
        </w:rPr>
        <w:t xml:space="preserve"> metabolic</w:t>
      </w:r>
      <w:r w:rsidR="00191CA3" w:rsidRPr="008D42CD">
        <w:rPr>
          <w:lang w:val="en-US"/>
        </w:rPr>
        <w:t xml:space="preserve"> </w:t>
      </w:r>
      <w:r w:rsidR="00540882" w:rsidRPr="008D42CD">
        <w:rPr>
          <w:lang w:val="en-US"/>
        </w:rPr>
        <w:t xml:space="preserve">gender differences, </w:t>
      </w:r>
      <w:r w:rsidR="00191CA3" w:rsidRPr="008D42CD">
        <w:rPr>
          <w:lang w:val="en-US"/>
        </w:rPr>
        <w:t xml:space="preserve">and how </w:t>
      </w:r>
      <w:r w:rsidR="00540882" w:rsidRPr="008D42CD">
        <w:rPr>
          <w:lang w:val="en-US"/>
        </w:rPr>
        <w:t xml:space="preserve">embryos </w:t>
      </w:r>
      <w:r w:rsidR="00191CA3" w:rsidRPr="008D42CD">
        <w:rPr>
          <w:lang w:val="en-US"/>
        </w:rPr>
        <w:t xml:space="preserve">succeed </w:t>
      </w:r>
      <w:r w:rsidR="00540882" w:rsidRPr="008D42CD">
        <w:rPr>
          <w:lang w:val="en-US"/>
        </w:rPr>
        <w:t>using</w:t>
      </w:r>
      <w:r w:rsidR="00683F38" w:rsidRPr="008D42CD">
        <w:rPr>
          <w:lang w:val="en-US"/>
        </w:rPr>
        <w:t xml:space="preserve"> </w:t>
      </w:r>
      <w:r w:rsidR="00540882" w:rsidRPr="008D42CD">
        <w:rPr>
          <w:lang w:val="en-US"/>
        </w:rPr>
        <w:t xml:space="preserve">diffused </w:t>
      </w:r>
      <w:r w:rsidR="00683F38" w:rsidRPr="008D42CD">
        <w:rPr>
          <w:lang w:val="en-US"/>
        </w:rPr>
        <w:t xml:space="preserve">oxygen </w:t>
      </w:r>
      <w:r w:rsidR="00540882" w:rsidRPr="008D42CD">
        <w:rPr>
          <w:lang w:val="en-US"/>
        </w:rPr>
        <w:t xml:space="preserve">irrespective of their origin. </w:t>
      </w:r>
    </w:p>
    <w:p w14:paraId="097B1E06" w14:textId="77777777" w:rsidR="008E7EAD" w:rsidRPr="008D42CD" w:rsidRDefault="008E7EAD" w:rsidP="00412C24">
      <w:pPr>
        <w:spacing w:line="360" w:lineRule="auto"/>
        <w:ind w:right="144"/>
        <w:jc w:val="both"/>
        <w:rPr>
          <w:lang w:val="en-US"/>
        </w:rPr>
      </w:pPr>
    </w:p>
    <w:p w14:paraId="446E7143" w14:textId="737E503C" w:rsidR="006B0E95" w:rsidRPr="008D42CD" w:rsidRDefault="009B3B15" w:rsidP="009B3B15">
      <w:pPr>
        <w:spacing w:line="360" w:lineRule="auto"/>
        <w:ind w:right="144"/>
        <w:jc w:val="center"/>
        <w:rPr>
          <w:lang w:val="en-US"/>
        </w:rPr>
      </w:pPr>
      <w:r w:rsidRPr="008D42CD">
        <w:rPr>
          <w:lang w:val="en-US"/>
        </w:rPr>
        <w:t>MATERIAL</w:t>
      </w:r>
      <w:r w:rsidR="00A41EFB" w:rsidRPr="008D42CD">
        <w:rPr>
          <w:lang w:val="en-US"/>
        </w:rPr>
        <w:t>S</w:t>
      </w:r>
      <w:r w:rsidRPr="008D42CD">
        <w:rPr>
          <w:lang w:val="en-US"/>
        </w:rPr>
        <w:t xml:space="preserve"> AND METHODS</w:t>
      </w:r>
    </w:p>
    <w:p w14:paraId="65674EF9" w14:textId="77777777" w:rsidR="00F465B6" w:rsidRPr="008D42CD" w:rsidRDefault="00F465B6" w:rsidP="00412C24">
      <w:pPr>
        <w:spacing w:line="360" w:lineRule="auto"/>
        <w:rPr>
          <w:rFonts w:eastAsia="Calibri"/>
        </w:rPr>
      </w:pPr>
    </w:p>
    <w:p w14:paraId="474D93A1" w14:textId="1DCB9C9C" w:rsidR="00F465B6" w:rsidRPr="008D42CD" w:rsidRDefault="00F465B6" w:rsidP="00412C24">
      <w:pPr>
        <w:spacing w:line="360" w:lineRule="auto"/>
        <w:rPr>
          <w:rFonts w:eastAsia="Calibri"/>
          <w:i/>
          <w:iCs/>
        </w:rPr>
      </w:pPr>
      <w:r w:rsidRPr="008D42CD">
        <w:rPr>
          <w:rFonts w:eastAsia="Calibri"/>
          <w:i/>
          <w:iCs/>
        </w:rPr>
        <w:t>Obtaining biological material</w:t>
      </w:r>
    </w:p>
    <w:p w14:paraId="062553EB" w14:textId="77777777" w:rsidR="00F465B6" w:rsidRPr="008D42CD" w:rsidRDefault="00F465B6" w:rsidP="00412C24">
      <w:pPr>
        <w:spacing w:line="360" w:lineRule="auto"/>
        <w:rPr>
          <w:rFonts w:eastAsia="Calibri"/>
        </w:rPr>
      </w:pPr>
    </w:p>
    <w:p w14:paraId="61111C56" w14:textId="29AB2815" w:rsidR="00F465B6" w:rsidRPr="008D42CD" w:rsidRDefault="00F465B6" w:rsidP="00412C24">
      <w:pPr>
        <w:autoSpaceDE w:val="0"/>
        <w:autoSpaceDN w:val="0"/>
        <w:adjustRightInd w:val="0"/>
        <w:spacing w:line="360" w:lineRule="auto"/>
        <w:ind w:right="144"/>
        <w:jc w:val="both"/>
        <w:rPr>
          <w:rFonts w:eastAsia="Calibri"/>
          <w:lang w:val="en-US"/>
        </w:rPr>
      </w:pPr>
      <w:r w:rsidRPr="008D42CD">
        <w:rPr>
          <w:rFonts w:eastAsia="Calibri"/>
          <w:lang w:val="en-US"/>
        </w:rPr>
        <w:t xml:space="preserve">Adults and egg masses containing embryos of </w:t>
      </w:r>
      <w:r w:rsidRPr="008D42CD">
        <w:rPr>
          <w:rFonts w:eastAsia="Calibri"/>
          <w:i/>
          <w:iCs/>
          <w:lang w:val="en-US"/>
        </w:rPr>
        <w:t>P</w:t>
      </w:r>
      <w:r w:rsidR="00CC5734" w:rsidRPr="008D42CD">
        <w:rPr>
          <w:rFonts w:eastAsia="Calibri"/>
          <w:i/>
          <w:iCs/>
          <w:lang w:val="en-US"/>
        </w:rPr>
        <w:t>.</w:t>
      </w:r>
      <w:r w:rsidRPr="008D42CD">
        <w:rPr>
          <w:rFonts w:eastAsia="Calibri"/>
          <w:i/>
          <w:iCs/>
          <w:lang w:val="en-US"/>
        </w:rPr>
        <w:t xml:space="preserve"> </w:t>
      </w:r>
      <w:r w:rsidR="00412C24" w:rsidRPr="008D42CD">
        <w:rPr>
          <w:rFonts w:eastAsia="Calibri"/>
          <w:i/>
          <w:iCs/>
          <w:lang w:val="en-US"/>
        </w:rPr>
        <w:t>figulina</w:t>
      </w:r>
      <w:r w:rsidRPr="008D42CD">
        <w:rPr>
          <w:rFonts w:eastAsia="Calibri"/>
          <w:lang w:val="en-US"/>
        </w:rPr>
        <w:t xml:space="preserve"> in various stages of development were collected from the </w:t>
      </w:r>
      <w:proofErr w:type="spellStart"/>
      <w:r w:rsidR="00E430F9" w:rsidRPr="008D42CD">
        <w:rPr>
          <w:rFonts w:eastAsia="Calibri"/>
          <w:lang w:val="en-US"/>
        </w:rPr>
        <w:t>Itupararanga</w:t>
      </w:r>
      <w:proofErr w:type="spellEnd"/>
      <w:r w:rsidR="00E430F9" w:rsidRPr="008D42CD">
        <w:rPr>
          <w:rFonts w:eastAsia="Calibri"/>
          <w:lang w:val="en-US"/>
        </w:rPr>
        <w:t xml:space="preserve"> </w:t>
      </w:r>
      <w:r w:rsidRPr="008D42CD">
        <w:rPr>
          <w:rFonts w:eastAsia="Calibri"/>
          <w:lang w:val="en-US"/>
        </w:rPr>
        <w:t xml:space="preserve">dam </w:t>
      </w:r>
      <w:r w:rsidR="00E430F9" w:rsidRPr="008D42CD">
        <w:rPr>
          <w:rFonts w:eastAsia="Calibri"/>
          <w:lang w:val="en-US"/>
        </w:rPr>
        <w:t>(</w:t>
      </w:r>
      <w:r w:rsidRPr="008D42CD">
        <w:rPr>
          <w:rFonts w:eastAsia="Calibri"/>
          <w:lang w:val="en-US"/>
        </w:rPr>
        <w:t xml:space="preserve">Sorocaba, São Paulo, </w:t>
      </w:r>
      <w:r w:rsidR="00FD6270" w:rsidRPr="008D42CD">
        <w:rPr>
          <w:rFonts w:eastAsia="Calibri"/>
          <w:lang w:val="en-US"/>
        </w:rPr>
        <w:t xml:space="preserve">Brazil; </w:t>
      </w:r>
      <w:r w:rsidRPr="008D42CD">
        <w:rPr>
          <w:rFonts w:eastAsia="Calibri"/>
          <w:lang w:val="en-US"/>
        </w:rPr>
        <w:t>23˚ 37’ 24’’ S, 47˚ 19’ 55’’ W)</w:t>
      </w:r>
      <w:r w:rsidR="00E97111" w:rsidRPr="008D42CD">
        <w:rPr>
          <w:rFonts w:eastAsia="Calibri"/>
          <w:lang w:val="en-US"/>
        </w:rPr>
        <w:t xml:space="preserve"> associated with the roots of floating plants </w:t>
      </w:r>
      <w:r w:rsidR="00E97111" w:rsidRPr="008D42CD">
        <w:rPr>
          <w:rFonts w:eastAsia="Calibri"/>
          <w:i/>
          <w:iCs/>
          <w:lang w:val="en-US"/>
        </w:rPr>
        <w:t xml:space="preserve">Eichhornia crassipes </w:t>
      </w:r>
      <w:r w:rsidR="00E97111" w:rsidRPr="008D42CD">
        <w:rPr>
          <w:rFonts w:eastAsia="Calibri"/>
          <w:lang w:val="en-US"/>
        </w:rPr>
        <w:t xml:space="preserve">(Mart) </w:t>
      </w:r>
      <w:proofErr w:type="spellStart"/>
      <w:r w:rsidR="00E97111" w:rsidRPr="008D42CD">
        <w:rPr>
          <w:rFonts w:eastAsia="Calibri"/>
          <w:lang w:val="en-US"/>
        </w:rPr>
        <w:t>Solms</w:t>
      </w:r>
      <w:proofErr w:type="spellEnd"/>
      <w:r w:rsidR="00E97111" w:rsidRPr="008D42CD">
        <w:rPr>
          <w:rFonts w:eastAsia="Calibri"/>
          <w:lang w:val="en-US"/>
        </w:rPr>
        <w:t xml:space="preserve"> and </w:t>
      </w:r>
      <w:proofErr w:type="spellStart"/>
      <w:r w:rsidR="00E97111" w:rsidRPr="008D42CD">
        <w:rPr>
          <w:rFonts w:eastAsia="Calibri"/>
          <w:i/>
          <w:iCs/>
          <w:lang w:val="en-US"/>
        </w:rPr>
        <w:t>Pistia</w:t>
      </w:r>
      <w:proofErr w:type="spellEnd"/>
      <w:r w:rsidR="00E97111" w:rsidRPr="008D42CD">
        <w:rPr>
          <w:rFonts w:eastAsia="Calibri"/>
          <w:i/>
          <w:iCs/>
          <w:lang w:val="en-US"/>
        </w:rPr>
        <w:t xml:space="preserve"> stratiotes </w:t>
      </w:r>
      <w:r w:rsidR="00E97111" w:rsidRPr="008D42CD">
        <w:rPr>
          <w:rFonts w:eastAsia="Calibri"/>
          <w:lang w:val="en-US"/>
        </w:rPr>
        <w:t>L</w:t>
      </w:r>
      <w:r w:rsidRPr="008D42CD">
        <w:rPr>
          <w:rFonts w:eastAsia="Calibri"/>
          <w:lang w:val="en-US"/>
        </w:rPr>
        <w:t xml:space="preserve">. Adults were </w:t>
      </w:r>
      <w:r w:rsidR="00595539" w:rsidRPr="008D42CD">
        <w:rPr>
          <w:rFonts w:eastAsia="Calibri"/>
          <w:lang w:val="en-US"/>
        </w:rPr>
        <w:t xml:space="preserve">kindly </w:t>
      </w:r>
      <w:r w:rsidRPr="008D42CD">
        <w:rPr>
          <w:rFonts w:eastAsia="Calibri"/>
          <w:lang w:val="en-US"/>
        </w:rPr>
        <w:t xml:space="preserve">identified </w:t>
      </w:r>
      <w:r w:rsidR="00595539" w:rsidRPr="008D42CD">
        <w:rPr>
          <w:rFonts w:eastAsia="Calibri"/>
          <w:lang w:val="en-US"/>
        </w:rPr>
        <w:t xml:space="preserve">for us as </w:t>
      </w:r>
      <w:r w:rsidR="00595539" w:rsidRPr="008D42CD">
        <w:rPr>
          <w:rFonts w:eastAsia="Calibri"/>
          <w:i/>
          <w:lang w:val="en-US"/>
        </w:rPr>
        <w:t>P. figulina</w:t>
      </w:r>
      <w:r w:rsidR="00595539" w:rsidRPr="008D42CD">
        <w:rPr>
          <w:rFonts w:eastAsia="Calibri"/>
          <w:lang w:val="en-US"/>
        </w:rPr>
        <w:t xml:space="preserve"> by Dr. S. </w:t>
      </w:r>
      <w:proofErr w:type="spellStart"/>
      <w:r w:rsidR="00595539" w:rsidRPr="008D42CD">
        <w:rPr>
          <w:rFonts w:eastAsia="Calibri"/>
          <w:lang w:val="en-US"/>
        </w:rPr>
        <w:t>Thiengo</w:t>
      </w:r>
      <w:proofErr w:type="spellEnd"/>
      <w:r w:rsidR="00595539" w:rsidRPr="008D42CD">
        <w:rPr>
          <w:rFonts w:eastAsia="Calibri"/>
          <w:lang w:val="en-US"/>
        </w:rPr>
        <w:t xml:space="preserve"> (Instituto Oswaldo Cruz, Rio de Janeiro, Bra</w:t>
      </w:r>
      <w:r w:rsidR="00F45576" w:rsidRPr="008D42CD">
        <w:rPr>
          <w:rFonts w:eastAsia="Calibri"/>
          <w:lang w:val="en-US"/>
        </w:rPr>
        <w:t>z</w:t>
      </w:r>
      <w:r w:rsidR="00595539" w:rsidRPr="008D42CD">
        <w:rPr>
          <w:rFonts w:eastAsia="Calibri"/>
          <w:lang w:val="en-US"/>
        </w:rPr>
        <w:t xml:space="preserve">il), based on </w:t>
      </w:r>
      <w:r w:rsidR="0095270F" w:rsidRPr="008D42CD">
        <w:rPr>
          <w:rFonts w:eastAsia="Calibri"/>
          <w:lang w:val="en-US"/>
        </w:rPr>
        <w:t xml:space="preserve">the </w:t>
      </w:r>
      <w:r w:rsidR="00412C24" w:rsidRPr="008D42CD">
        <w:rPr>
          <w:rFonts w:eastAsia="Calibri"/>
          <w:lang w:val="en-US"/>
        </w:rPr>
        <w:t xml:space="preserve">morphology of the male </w:t>
      </w:r>
      <w:r w:rsidR="00412C24" w:rsidRPr="008D42CD">
        <w:rPr>
          <w:rFonts w:eastAsia="Calibri"/>
          <w:lang w:val="en-US"/>
        </w:rPr>
        <w:lastRenderedPageBreak/>
        <w:t xml:space="preserve">reproductive system </w:t>
      </w:r>
      <w:r w:rsidR="00417023" w:rsidRPr="008D42CD">
        <w:rPr>
          <w:rFonts w:eastAsia="Calibri"/>
          <w:lang w:val="en-US"/>
        </w:rPr>
        <w:t xml:space="preserve">and the egg masses </w:t>
      </w:r>
      <w:r w:rsidR="00C1446A" w:rsidRPr="008D42CD">
        <w:rPr>
          <w:rFonts w:eastAsia="Calibri"/>
          <w:lang w:val="en-US"/>
        </w:rPr>
        <w:t xml:space="preserve">that were </w:t>
      </w:r>
      <w:r w:rsidR="00B637E0" w:rsidRPr="008D42CD">
        <w:rPr>
          <w:rFonts w:eastAsia="Calibri"/>
          <w:lang w:val="en-US"/>
        </w:rPr>
        <w:t xml:space="preserve">deposited </w:t>
      </w:r>
      <w:r w:rsidR="00412C24" w:rsidRPr="008D42CD">
        <w:rPr>
          <w:rFonts w:eastAsia="Calibri"/>
          <w:lang w:val="en-US"/>
        </w:rPr>
        <w:t xml:space="preserve">(Hayes </w:t>
      </w:r>
      <w:r w:rsidR="00412C24" w:rsidRPr="008D42CD">
        <w:rPr>
          <w:rFonts w:eastAsia="Calibri"/>
          <w:i/>
          <w:lang w:val="en-US"/>
        </w:rPr>
        <w:t>et al</w:t>
      </w:r>
      <w:r w:rsidR="00DD2F8C" w:rsidRPr="008D42CD">
        <w:rPr>
          <w:rFonts w:eastAsia="Calibri"/>
          <w:lang w:val="en-US"/>
        </w:rPr>
        <w:t>.</w:t>
      </w:r>
      <w:r w:rsidR="00B16F75" w:rsidRPr="008D42CD">
        <w:rPr>
          <w:rFonts w:eastAsia="Calibri"/>
          <w:lang w:val="en-US"/>
        </w:rPr>
        <w:t>,</w:t>
      </w:r>
      <w:r w:rsidR="00412C24" w:rsidRPr="008D42CD">
        <w:rPr>
          <w:rFonts w:eastAsia="Calibri"/>
          <w:lang w:val="en-US"/>
        </w:rPr>
        <w:t xml:space="preserve"> 2015</w:t>
      </w:r>
      <w:r w:rsidR="00463F2B" w:rsidRPr="008D42CD">
        <w:rPr>
          <w:rFonts w:eastAsia="Calibri"/>
          <w:lang w:val="en-US"/>
        </w:rPr>
        <w:t>)</w:t>
      </w:r>
      <w:r w:rsidRPr="008D42CD">
        <w:rPr>
          <w:rFonts w:eastAsia="Calibri"/>
          <w:lang w:val="en-US"/>
        </w:rPr>
        <w:t xml:space="preserve">. Adults with shell lengths &gt;25 </w:t>
      </w:r>
      <w:r w:rsidR="00B637E0" w:rsidRPr="008D42CD">
        <w:rPr>
          <w:rFonts w:eastAsia="Calibri"/>
          <w:lang w:val="en-US"/>
        </w:rPr>
        <w:t xml:space="preserve">mm </w:t>
      </w:r>
      <w:r w:rsidRPr="008D42CD">
        <w:rPr>
          <w:rFonts w:eastAsia="Calibri"/>
          <w:lang w:val="en-US"/>
        </w:rPr>
        <w:t>were selected to ensure that they were reproductively active, particularly for females (</w:t>
      </w:r>
      <w:r w:rsidR="00E66417" w:rsidRPr="008D42CD">
        <w:rPr>
          <w:rFonts w:eastAsia="Calibri"/>
          <w:lang w:val="en-US"/>
        </w:rPr>
        <w:t xml:space="preserve">based on </w:t>
      </w:r>
      <w:r w:rsidR="000C3E98" w:rsidRPr="008D42CD">
        <w:rPr>
          <w:rFonts w:eastAsia="Calibri"/>
          <w:lang w:val="en-US"/>
        </w:rPr>
        <w:t xml:space="preserve">studies conducted in </w:t>
      </w:r>
      <w:r w:rsidR="000C3E98" w:rsidRPr="008D42CD">
        <w:rPr>
          <w:rFonts w:eastAsia="Calibri"/>
          <w:i/>
          <w:iCs/>
          <w:lang w:val="en-US"/>
        </w:rPr>
        <w:t>P. canaliculata</w:t>
      </w:r>
      <w:r w:rsidR="000C3E98" w:rsidRPr="008D42CD">
        <w:rPr>
          <w:rFonts w:eastAsia="Calibri"/>
          <w:lang w:val="en-US"/>
        </w:rPr>
        <w:t xml:space="preserve">: </w:t>
      </w:r>
      <w:proofErr w:type="spellStart"/>
      <w:r w:rsidR="004A5154" w:rsidRPr="008D42CD">
        <w:rPr>
          <w:rFonts w:eastAsia="Calibri"/>
          <w:lang w:val="en-US"/>
        </w:rPr>
        <w:t>Gamarra-Luques</w:t>
      </w:r>
      <w:proofErr w:type="spellEnd"/>
      <w:r w:rsidR="004A5154" w:rsidRPr="008D42CD">
        <w:rPr>
          <w:rFonts w:eastAsia="Calibri"/>
          <w:lang w:val="en-US"/>
        </w:rPr>
        <w:t xml:space="preserve"> </w:t>
      </w:r>
      <w:r w:rsidR="004A5154" w:rsidRPr="008D42CD">
        <w:rPr>
          <w:rFonts w:eastAsia="Calibri"/>
          <w:i/>
          <w:iCs/>
          <w:lang w:val="en-US"/>
        </w:rPr>
        <w:t>et al</w:t>
      </w:r>
      <w:r w:rsidR="007476CA">
        <w:rPr>
          <w:rFonts w:eastAsia="Calibri"/>
          <w:i/>
          <w:iCs/>
          <w:lang w:val="en-US"/>
        </w:rPr>
        <w:t>.,</w:t>
      </w:r>
      <w:r w:rsidR="004A5154" w:rsidRPr="008D42CD">
        <w:rPr>
          <w:rFonts w:eastAsia="Calibri"/>
          <w:lang w:val="en-US"/>
        </w:rPr>
        <w:t xml:space="preserve"> 2013</w:t>
      </w:r>
      <w:r w:rsidR="004A5154">
        <w:rPr>
          <w:rFonts w:eastAsia="Calibri"/>
          <w:lang w:val="en-US"/>
        </w:rPr>
        <w:t xml:space="preserve"> and </w:t>
      </w:r>
      <w:proofErr w:type="spellStart"/>
      <w:r w:rsidRPr="008D42CD">
        <w:rPr>
          <w:rFonts w:eastAsia="Calibri"/>
          <w:lang w:val="en-US"/>
        </w:rPr>
        <w:t>Tamburi</w:t>
      </w:r>
      <w:proofErr w:type="spellEnd"/>
      <w:r w:rsidRPr="008D42CD">
        <w:rPr>
          <w:rFonts w:eastAsia="Calibri"/>
          <w:lang w:val="en-US"/>
        </w:rPr>
        <w:t xml:space="preserve"> &amp; Martín, 2009). In the laboratory, collected adult specimens were marked individually and kept for </w:t>
      </w:r>
      <w:r w:rsidR="00F570E3" w:rsidRPr="008D42CD">
        <w:rPr>
          <w:rFonts w:eastAsia="Calibri"/>
          <w:lang w:val="en-US"/>
        </w:rPr>
        <w:t xml:space="preserve">1 </w:t>
      </w:r>
      <w:r w:rsidRPr="008D42CD">
        <w:rPr>
          <w:rFonts w:eastAsia="Calibri"/>
          <w:lang w:val="en-US"/>
        </w:rPr>
        <w:t>week at 22°C in a large and well aerated 15 L aquarium filled with fresh water (</w:t>
      </w:r>
      <w:proofErr w:type="spellStart"/>
      <w:r w:rsidRPr="008D42CD">
        <w:rPr>
          <w:rFonts w:eastAsia="Calibri"/>
          <w:lang w:val="en-US"/>
        </w:rPr>
        <w:t>Klarina</w:t>
      </w:r>
      <w:proofErr w:type="spellEnd"/>
      <w:r w:rsidRPr="008D42CD">
        <w:rPr>
          <w:rFonts w:eastAsia="Calibri"/>
          <w:vertAlign w:val="superscript"/>
          <w:lang w:val="en-US"/>
        </w:rPr>
        <w:t>®</w:t>
      </w:r>
      <w:r w:rsidRPr="008D42CD">
        <w:rPr>
          <w:rFonts w:eastAsia="Calibri"/>
          <w:lang w:val="en-US"/>
        </w:rPr>
        <w:t>), before beginning measurements of oxygen consumption</w:t>
      </w:r>
      <w:r w:rsidR="00E66417" w:rsidRPr="008D42CD">
        <w:rPr>
          <w:rFonts w:eastAsia="Calibri"/>
          <w:lang w:val="en-US"/>
        </w:rPr>
        <w:t xml:space="preserve">. The experimental temperature was chosen within the average temperature range observed in the </w:t>
      </w:r>
      <w:proofErr w:type="spellStart"/>
      <w:r w:rsidR="00E66417" w:rsidRPr="008D42CD">
        <w:rPr>
          <w:rFonts w:eastAsia="Calibri"/>
          <w:lang w:val="en-US"/>
        </w:rPr>
        <w:t>Itupararanga</w:t>
      </w:r>
      <w:proofErr w:type="spellEnd"/>
      <w:r w:rsidR="00E66417" w:rsidRPr="008D42CD">
        <w:rPr>
          <w:rFonts w:eastAsia="Calibri"/>
          <w:lang w:val="en-US"/>
        </w:rPr>
        <w:t xml:space="preserve"> dam (</w:t>
      </w:r>
      <w:r w:rsidR="009D4668" w:rsidRPr="00BD2547">
        <w:rPr>
          <w:rFonts w:eastAsia="Calibri"/>
          <w:lang w:val="en-US"/>
        </w:rPr>
        <w:t>14</w:t>
      </w:r>
      <w:r w:rsidR="009D75A0" w:rsidRPr="00BD2547">
        <w:rPr>
          <w:rFonts w:eastAsia="Calibri"/>
          <w:lang w:val="en-US"/>
        </w:rPr>
        <w:t xml:space="preserve"> – </w:t>
      </w:r>
      <w:r w:rsidR="009D4668" w:rsidRPr="00BD2547">
        <w:rPr>
          <w:rFonts w:eastAsia="Calibri"/>
          <w:lang w:val="en-US"/>
        </w:rPr>
        <w:t>26</w:t>
      </w:r>
      <w:r w:rsidR="00BD2547">
        <w:rPr>
          <w:rFonts w:eastAsia="Calibri"/>
          <w:lang w:val="en-US"/>
        </w:rPr>
        <w:t xml:space="preserve"> </w:t>
      </w:r>
      <w:r w:rsidR="009D75A0" w:rsidRPr="008D42CD">
        <w:rPr>
          <w:rFonts w:eastAsia="Calibri"/>
          <w:lang w:val="en-US"/>
        </w:rPr>
        <w:t>°C</w:t>
      </w:r>
      <w:r w:rsidR="009D75A0">
        <w:rPr>
          <w:rFonts w:eastAsia="Calibri"/>
          <w:lang w:val="en-US"/>
        </w:rPr>
        <w:t xml:space="preserve">; </w:t>
      </w:r>
      <w:proofErr w:type="spellStart"/>
      <w:r w:rsidR="00E66417" w:rsidRPr="008D42CD">
        <w:rPr>
          <w:rFonts w:eastAsia="Calibri"/>
          <w:lang w:val="en-US"/>
        </w:rPr>
        <w:t>Beghelli</w:t>
      </w:r>
      <w:proofErr w:type="spellEnd"/>
      <w:r w:rsidR="00E66417" w:rsidRPr="008D42CD">
        <w:rPr>
          <w:rFonts w:eastAsia="Calibri"/>
          <w:lang w:val="en-US"/>
        </w:rPr>
        <w:t xml:space="preserve"> </w:t>
      </w:r>
      <w:r w:rsidR="00E66417" w:rsidRPr="008D42CD">
        <w:rPr>
          <w:rFonts w:eastAsia="Calibri"/>
          <w:i/>
          <w:iCs/>
          <w:lang w:val="en-US"/>
        </w:rPr>
        <w:t>et al</w:t>
      </w:r>
      <w:r w:rsidR="00E66417" w:rsidRPr="008D42CD">
        <w:rPr>
          <w:rFonts w:eastAsia="Calibri"/>
          <w:lang w:val="en-US"/>
        </w:rPr>
        <w:t xml:space="preserve">., 2014). </w:t>
      </w:r>
      <w:r w:rsidRPr="008D42CD">
        <w:rPr>
          <w:rFonts w:eastAsia="Calibri"/>
          <w:lang w:val="en-US"/>
        </w:rPr>
        <w:t xml:space="preserve">During this period, animals were fed </w:t>
      </w:r>
      <w:r w:rsidR="00F1378D" w:rsidRPr="008D42CD">
        <w:rPr>
          <w:rFonts w:eastAsia="Calibri"/>
          <w:i/>
          <w:iCs/>
          <w:lang w:val="en-US"/>
        </w:rPr>
        <w:t>ad libitum</w:t>
      </w:r>
      <w:r w:rsidR="00F1378D" w:rsidRPr="008D42CD">
        <w:rPr>
          <w:rFonts w:eastAsia="Calibri"/>
          <w:lang w:val="en-US"/>
        </w:rPr>
        <w:t xml:space="preserve"> with </w:t>
      </w:r>
      <w:r w:rsidRPr="008D42CD">
        <w:rPr>
          <w:rFonts w:eastAsia="Calibri"/>
          <w:lang w:val="en-US"/>
        </w:rPr>
        <w:t>lettuce leaves (</w:t>
      </w:r>
      <w:proofErr w:type="spellStart"/>
      <w:r w:rsidRPr="008D42CD">
        <w:rPr>
          <w:rFonts w:eastAsia="Calibri"/>
          <w:i/>
          <w:iCs/>
          <w:lang w:val="en-US"/>
        </w:rPr>
        <w:t>Lactuca</w:t>
      </w:r>
      <w:proofErr w:type="spellEnd"/>
      <w:r w:rsidRPr="008D42CD">
        <w:rPr>
          <w:rFonts w:eastAsia="Calibri"/>
          <w:i/>
          <w:iCs/>
          <w:lang w:val="en-US"/>
        </w:rPr>
        <w:t xml:space="preserve"> sativa</w:t>
      </w:r>
      <w:r w:rsidRPr="008D42CD">
        <w:rPr>
          <w:rFonts w:eastAsia="Calibri"/>
          <w:lang w:val="en-US"/>
        </w:rPr>
        <w:t xml:space="preserve">). Collected egg masses representing all stages of embryonic development were marked </w:t>
      </w:r>
      <w:r w:rsidR="00652755" w:rsidRPr="008D42CD">
        <w:rPr>
          <w:rFonts w:eastAsia="Calibri"/>
          <w:lang w:val="en-US"/>
        </w:rPr>
        <w:t>(</w:t>
      </w:r>
      <w:r w:rsidR="000C3E98" w:rsidRPr="008D42CD">
        <w:rPr>
          <w:rFonts w:eastAsia="Calibri"/>
          <w:lang w:val="en-US"/>
        </w:rPr>
        <w:t xml:space="preserve">i.e. </w:t>
      </w:r>
      <w:r w:rsidR="00652755" w:rsidRPr="008D42CD">
        <w:rPr>
          <w:rFonts w:eastAsia="Calibri"/>
          <w:lang w:val="en-US"/>
        </w:rPr>
        <w:t xml:space="preserve">numbered on plant substrate to which they were) </w:t>
      </w:r>
      <w:r w:rsidRPr="008D42CD">
        <w:rPr>
          <w:rFonts w:eastAsia="Calibri"/>
          <w:lang w:val="en-US"/>
        </w:rPr>
        <w:t xml:space="preserve">and kept exposed to the air, under the same </w:t>
      </w:r>
      <w:r w:rsidR="00F570E3" w:rsidRPr="008D42CD">
        <w:rPr>
          <w:rFonts w:eastAsia="Calibri"/>
          <w:lang w:val="en-US"/>
        </w:rPr>
        <w:t xml:space="preserve">temperature </w:t>
      </w:r>
      <w:r w:rsidRPr="008D42CD">
        <w:rPr>
          <w:rFonts w:eastAsia="Calibri"/>
          <w:lang w:val="en-US"/>
        </w:rPr>
        <w:t>conditions as the adults. Early development</w:t>
      </w:r>
      <w:r w:rsidR="003C69F1" w:rsidRPr="008D42CD">
        <w:rPr>
          <w:rFonts w:eastAsia="Calibri"/>
          <w:lang w:val="en-US"/>
        </w:rPr>
        <w:t>al</w:t>
      </w:r>
      <w:r w:rsidRPr="008D42CD">
        <w:rPr>
          <w:rFonts w:eastAsia="Calibri"/>
          <w:lang w:val="en-US"/>
        </w:rPr>
        <w:t xml:space="preserve"> stages were identified as: morula-trochophore, early embryos (without</w:t>
      </w:r>
      <w:r w:rsidR="00D17867" w:rsidRPr="008D42CD">
        <w:rPr>
          <w:rFonts w:eastAsia="Calibri"/>
          <w:lang w:val="en-US"/>
        </w:rPr>
        <w:t xml:space="preserve"> a measurable</w:t>
      </w:r>
      <w:r w:rsidRPr="008D42CD">
        <w:rPr>
          <w:rFonts w:eastAsia="Calibri"/>
          <w:lang w:val="en-US"/>
        </w:rPr>
        <w:t xml:space="preserve"> shell) and when shell was present</w:t>
      </w:r>
      <w:r w:rsidR="00CF69B3" w:rsidRPr="008D42CD">
        <w:rPr>
          <w:rFonts w:eastAsia="Calibri"/>
          <w:lang w:val="en-US"/>
        </w:rPr>
        <w:t>,</w:t>
      </w:r>
      <w:r w:rsidRPr="008D42CD">
        <w:rPr>
          <w:rFonts w:eastAsia="Calibri"/>
          <w:lang w:val="en-US"/>
        </w:rPr>
        <w:t xml:space="preserve"> we identified </w:t>
      </w:r>
      <w:r w:rsidR="00463F2B" w:rsidRPr="008D42CD">
        <w:rPr>
          <w:rFonts w:eastAsia="Calibri"/>
          <w:lang w:val="en-US"/>
        </w:rPr>
        <w:t xml:space="preserve">them </w:t>
      </w:r>
      <w:r w:rsidRPr="008D42CD">
        <w:rPr>
          <w:rFonts w:eastAsia="Calibri"/>
          <w:lang w:val="en-US"/>
        </w:rPr>
        <w:t>according to</w:t>
      </w:r>
      <w:r w:rsidR="00463F2B" w:rsidRPr="008D42CD">
        <w:rPr>
          <w:rFonts w:eastAsia="Calibri"/>
          <w:lang w:val="en-US"/>
        </w:rPr>
        <w:t xml:space="preserve"> </w:t>
      </w:r>
      <w:r w:rsidRPr="008D42CD">
        <w:rPr>
          <w:rFonts w:eastAsia="Calibri"/>
          <w:lang w:val="en-US"/>
        </w:rPr>
        <w:t>shell size. At the end of the experiments, embryonic developmental stages were confirmed by direct microscopic examination.</w:t>
      </w:r>
    </w:p>
    <w:p w14:paraId="6878F165" w14:textId="77777777" w:rsidR="00F465B6" w:rsidRPr="008D42CD" w:rsidRDefault="00F465B6" w:rsidP="00412C24">
      <w:pPr>
        <w:autoSpaceDE w:val="0"/>
        <w:autoSpaceDN w:val="0"/>
        <w:adjustRightInd w:val="0"/>
        <w:spacing w:line="360" w:lineRule="auto"/>
        <w:ind w:right="144"/>
        <w:jc w:val="both"/>
        <w:rPr>
          <w:rFonts w:eastAsia="Calibri"/>
          <w:lang w:val="en-US"/>
        </w:rPr>
      </w:pPr>
    </w:p>
    <w:p w14:paraId="02D1ADF3" w14:textId="5E56C632" w:rsidR="00F465B6" w:rsidRPr="008D42CD" w:rsidRDefault="00F465B6" w:rsidP="00412C24">
      <w:pPr>
        <w:autoSpaceDE w:val="0"/>
        <w:autoSpaceDN w:val="0"/>
        <w:adjustRightInd w:val="0"/>
        <w:spacing w:line="360" w:lineRule="auto"/>
        <w:ind w:right="144"/>
        <w:jc w:val="both"/>
        <w:rPr>
          <w:rFonts w:eastAsia="Calibri"/>
          <w:i/>
          <w:iCs/>
          <w:lang w:val="en-US"/>
        </w:rPr>
      </w:pPr>
      <w:bookmarkStart w:id="0" w:name="_Hlk63624437"/>
      <w:r w:rsidRPr="008D42CD">
        <w:rPr>
          <w:rFonts w:eastAsia="Calibri"/>
          <w:i/>
          <w:iCs/>
          <w:lang w:val="en-US"/>
        </w:rPr>
        <w:t xml:space="preserve">Oxygen consumption rate </w:t>
      </w:r>
      <w:bookmarkEnd w:id="0"/>
      <w:r w:rsidRPr="008D42CD">
        <w:rPr>
          <w:rFonts w:eastAsia="Calibri"/>
          <w:i/>
          <w:iCs/>
          <w:lang w:val="en-US"/>
        </w:rPr>
        <w:t xml:space="preserve">(OCR) measurements in adults </w:t>
      </w:r>
    </w:p>
    <w:p w14:paraId="4DD537CD" w14:textId="77777777" w:rsidR="000B68CE" w:rsidRPr="008D42CD" w:rsidRDefault="000B68CE" w:rsidP="00412C24">
      <w:pPr>
        <w:autoSpaceDE w:val="0"/>
        <w:autoSpaceDN w:val="0"/>
        <w:adjustRightInd w:val="0"/>
        <w:spacing w:line="360" w:lineRule="auto"/>
        <w:ind w:right="144"/>
        <w:jc w:val="both"/>
        <w:rPr>
          <w:rFonts w:eastAsia="Calibri"/>
          <w:lang w:val="en-US"/>
        </w:rPr>
      </w:pPr>
    </w:p>
    <w:p w14:paraId="14321037" w14:textId="77C829E1" w:rsidR="008A2FF8" w:rsidRPr="008D42CD" w:rsidRDefault="00F465B6" w:rsidP="00412C24">
      <w:pPr>
        <w:autoSpaceDE w:val="0"/>
        <w:autoSpaceDN w:val="0"/>
        <w:adjustRightInd w:val="0"/>
        <w:spacing w:line="360" w:lineRule="auto"/>
        <w:ind w:right="144"/>
        <w:jc w:val="both"/>
        <w:rPr>
          <w:rFonts w:eastAsia="Calibri"/>
          <w:lang w:val="en-US"/>
        </w:rPr>
      </w:pPr>
      <w:r w:rsidRPr="008D42CD">
        <w:rPr>
          <w:rFonts w:eastAsia="Calibri"/>
          <w:lang w:val="en-US"/>
        </w:rPr>
        <w:t xml:space="preserve">In order to understand the physiological differences between females and males in terms of their aerobic response, aquatic and air </w:t>
      </w:r>
      <w:r w:rsidR="009D75A0">
        <w:rPr>
          <w:rFonts w:eastAsia="Calibri"/>
          <w:lang w:val="en-US"/>
        </w:rPr>
        <w:t>o</w:t>
      </w:r>
      <w:r w:rsidR="009D75A0" w:rsidRPr="009D75A0">
        <w:rPr>
          <w:rFonts w:eastAsia="Calibri"/>
          <w:lang w:val="en-US"/>
        </w:rPr>
        <w:t>xygen consumption rate</w:t>
      </w:r>
      <w:r w:rsidR="009D75A0">
        <w:rPr>
          <w:rFonts w:eastAsia="Calibri"/>
          <w:lang w:val="en-US"/>
        </w:rPr>
        <w:t>s</w:t>
      </w:r>
      <w:r w:rsidR="009D75A0" w:rsidRPr="009D75A0">
        <w:rPr>
          <w:rFonts w:eastAsia="Calibri"/>
          <w:lang w:val="en-US"/>
        </w:rPr>
        <w:t xml:space="preserve"> </w:t>
      </w:r>
      <w:r w:rsidR="009D75A0">
        <w:rPr>
          <w:rFonts w:eastAsia="Calibri"/>
          <w:lang w:val="en-US"/>
        </w:rPr>
        <w:t>(</w:t>
      </w:r>
      <w:r w:rsidRPr="008D42CD">
        <w:rPr>
          <w:rFonts w:eastAsia="Calibri"/>
          <w:lang w:val="en-US"/>
        </w:rPr>
        <w:t>OCRs</w:t>
      </w:r>
      <w:r w:rsidR="009D75A0">
        <w:rPr>
          <w:rFonts w:eastAsia="Calibri"/>
          <w:lang w:val="en-US"/>
        </w:rPr>
        <w:t>)</w:t>
      </w:r>
      <w:r w:rsidRPr="008D42CD">
        <w:rPr>
          <w:rFonts w:eastAsia="Calibri"/>
          <w:lang w:val="en-US"/>
        </w:rPr>
        <w:t xml:space="preserve"> were </w:t>
      </w:r>
      <w:r w:rsidR="00040ADC" w:rsidRPr="008D42CD">
        <w:rPr>
          <w:rFonts w:eastAsia="Calibri"/>
          <w:lang w:val="en-US"/>
        </w:rPr>
        <w:t>recorded</w:t>
      </w:r>
      <w:r w:rsidRPr="008D42CD">
        <w:rPr>
          <w:rFonts w:eastAsia="Calibri"/>
          <w:lang w:val="en-US"/>
        </w:rPr>
        <w:t xml:space="preserve"> in adults of </w:t>
      </w:r>
      <w:r w:rsidRPr="008D42CD">
        <w:rPr>
          <w:rFonts w:eastAsia="Calibri"/>
          <w:i/>
          <w:iCs/>
          <w:lang w:val="en-US"/>
        </w:rPr>
        <w:t xml:space="preserve">P. </w:t>
      </w:r>
      <w:r w:rsidR="00DD2F8C" w:rsidRPr="008D42CD">
        <w:rPr>
          <w:rFonts w:eastAsia="Calibri"/>
          <w:i/>
          <w:iCs/>
          <w:lang w:val="en-US"/>
        </w:rPr>
        <w:t>figulina</w:t>
      </w:r>
      <w:r w:rsidRPr="008D42CD">
        <w:rPr>
          <w:rFonts w:eastAsia="Calibri"/>
          <w:lang w:val="en-US"/>
        </w:rPr>
        <w:t xml:space="preserve"> </w:t>
      </w:r>
      <w:r w:rsidR="008C70D9" w:rsidRPr="008D42CD">
        <w:rPr>
          <w:rFonts w:eastAsia="Calibri"/>
          <w:lang w:val="en-US"/>
        </w:rPr>
        <w:t xml:space="preserve">(n = 10 females and n = 12 males) </w:t>
      </w:r>
      <w:r w:rsidRPr="008D42CD">
        <w:rPr>
          <w:rFonts w:eastAsia="Calibri"/>
          <w:lang w:val="en-US"/>
        </w:rPr>
        <w:t xml:space="preserve">using hermetically sealed 135 ml glass flasks (Duran Shott) as experimental chambers in the dark at 22 ± 0.5°C. </w:t>
      </w:r>
      <w:r w:rsidR="00142381" w:rsidRPr="008D42CD">
        <w:rPr>
          <w:rFonts w:eastAsia="Calibri"/>
          <w:lang w:val="en-US"/>
        </w:rPr>
        <w:t>The dissolved oxygen concentrations (aerial/aquatic) were determine</w:t>
      </w:r>
      <w:r w:rsidR="00C1167B" w:rsidRPr="008D42CD">
        <w:rPr>
          <w:rFonts w:eastAsia="Calibri"/>
          <w:lang w:val="en-US"/>
        </w:rPr>
        <w:t>d</w:t>
      </w:r>
      <w:r w:rsidR="00142381" w:rsidRPr="008D42CD">
        <w:rPr>
          <w:rFonts w:eastAsia="Calibri"/>
          <w:lang w:val="en-US"/>
        </w:rPr>
        <w:t xml:space="preserve"> non-invasively using a </w:t>
      </w:r>
      <w:proofErr w:type="spellStart"/>
      <w:r w:rsidR="008D42CD" w:rsidRPr="008D42CD">
        <w:rPr>
          <w:rFonts w:eastAsia="Calibri"/>
          <w:lang w:val="en-US"/>
        </w:rPr>
        <w:t>Fibox</w:t>
      </w:r>
      <w:proofErr w:type="spellEnd"/>
      <w:r w:rsidR="008D42CD" w:rsidRPr="008D42CD">
        <w:rPr>
          <w:rFonts w:eastAsia="Calibri"/>
          <w:lang w:val="en-US"/>
        </w:rPr>
        <w:t xml:space="preserve"> 3 oxygen sensor system (Precision Sensing gmbH9, </w:t>
      </w:r>
      <w:r w:rsidRPr="008D42CD">
        <w:rPr>
          <w:rFonts w:eastAsia="Calibri"/>
          <w:lang w:val="en-US"/>
        </w:rPr>
        <w:t>Germany</w:t>
      </w:r>
      <w:r w:rsidR="008D42CD" w:rsidRPr="008D42CD">
        <w:rPr>
          <w:rFonts w:eastAsia="Calibri"/>
          <w:lang w:val="en-US"/>
        </w:rPr>
        <w:t>)</w:t>
      </w:r>
      <w:r w:rsidRPr="008D42CD">
        <w:rPr>
          <w:rFonts w:eastAsia="Calibri"/>
          <w:lang w:val="en-US"/>
        </w:rPr>
        <w:t>, calibrated with Na</w:t>
      </w:r>
      <w:r w:rsidRPr="008D42CD">
        <w:rPr>
          <w:rFonts w:eastAsia="Calibri"/>
          <w:vertAlign w:val="subscript"/>
          <w:lang w:val="en-US"/>
        </w:rPr>
        <w:t>2</w:t>
      </w:r>
      <w:r w:rsidRPr="008D42CD">
        <w:rPr>
          <w:rFonts w:eastAsia="Calibri"/>
          <w:lang w:val="en-US"/>
        </w:rPr>
        <w:t>SO</w:t>
      </w:r>
      <w:r w:rsidRPr="008D42CD">
        <w:rPr>
          <w:rFonts w:eastAsia="Calibri"/>
          <w:vertAlign w:val="subscript"/>
          <w:lang w:val="en-US"/>
        </w:rPr>
        <w:t>3</w:t>
      </w:r>
      <w:r w:rsidRPr="008D42CD">
        <w:rPr>
          <w:rFonts w:eastAsia="Calibri"/>
          <w:lang w:val="en-US"/>
        </w:rPr>
        <w:t>, according to manufacturer’s protocol).</w:t>
      </w:r>
      <w:r w:rsidR="00142381" w:rsidRPr="008D42CD">
        <w:rPr>
          <w:rFonts w:eastAsia="Calibri"/>
          <w:lang w:val="en-US"/>
        </w:rPr>
        <w:t xml:space="preserve"> </w:t>
      </w:r>
      <w:r w:rsidRPr="008D42CD">
        <w:rPr>
          <w:rFonts w:eastAsia="Calibri"/>
          <w:lang w:val="en-US"/>
        </w:rPr>
        <w:t>For aquatic OCR measurements, experimental chambers were filled with fresh water</w:t>
      </w:r>
      <w:r w:rsidR="00463F2B" w:rsidRPr="008D42CD">
        <w:rPr>
          <w:rFonts w:eastAsia="Calibri"/>
          <w:lang w:val="en-US"/>
        </w:rPr>
        <w:t xml:space="preserve"> </w:t>
      </w:r>
      <w:r w:rsidR="007D2EED" w:rsidRPr="008D42CD">
        <w:rPr>
          <w:rFonts w:eastAsia="Calibri"/>
          <w:lang w:val="en-US"/>
        </w:rPr>
        <w:t xml:space="preserve">oxygen </w:t>
      </w:r>
      <w:r w:rsidRPr="008D42CD">
        <w:rPr>
          <w:rFonts w:eastAsia="Calibri"/>
          <w:lang w:val="en-US"/>
        </w:rPr>
        <w:t>saturated</w:t>
      </w:r>
      <w:r w:rsidR="004C56CE" w:rsidRPr="008D42CD">
        <w:rPr>
          <w:rFonts w:eastAsia="Calibri"/>
          <w:lang w:val="en-US"/>
        </w:rPr>
        <w:t xml:space="preserve"> by air </w:t>
      </w:r>
      <w:r w:rsidR="00F62A59" w:rsidRPr="008D42CD">
        <w:rPr>
          <w:rFonts w:eastAsia="Calibri"/>
          <w:lang w:val="en-US"/>
        </w:rPr>
        <w:t>bubbling</w:t>
      </w:r>
      <w:r w:rsidR="009D75A0">
        <w:rPr>
          <w:rFonts w:eastAsia="Calibri"/>
          <w:lang w:val="en-US"/>
        </w:rPr>
        <w:t>,</w:t>
      </w:r>
      <w:r w:rsidR="00E66417" w:rsidRPr="008D42CD">
        <w:rPr>
          <w:rFonts w:eastAsia="Calibri"/>
          <w:lang w:val="en-US"/>
        </w:rPr>
        <w:t xml:space="preserve"> </w:t>
      </w:r>
      <w:r w:rsidR="00463F2B" w:rsidRPr="008D42CD">
        <w:rPr>
          <w:rFonts w:eastAsia="Calibri"/>
          <w:lang w:val="en-US"/>
        </w:rPr>
        <w:t xml:space="preserve">and </w:t>
      </w:r>
      <w:r w:rsidR="009D4668">
        <w:rPr>
          <w:rFonts w:eastAsia="Calibri"/>
          <w:lang w:val="en-US"/>
        </w:rPr>
        <w:t xml:space="preserve">each </w:t>
      </w:r>
      <w:r w:rsidRPr="008D42CD">
        <w:rPr>
          <w:rFonts w:eastAsia="Calibri"/>
          <w:lang w:val="en-US"/>
        </w:rPr>
        <w:t>adult w</w:t>
      </w:r>
      <w:r w:rsidR="009D4668">
        <w:rPr>
          <w:rFonts w:eastAsia="Calibri"/>
          <w:lang w:val="en-US"/>
        </w:rPr>
        <w:t>as</w:t>
      </w:r>
      <w:r w:rsidRPr="008D42CD">
        <w:rPr>
          <w:rFonts w:eastAsia="Calibri"/>
          <w:lang w:val="en-US"/>
        </w:rPr>
        <w:t xml:space="preserve"> carefully introduced into </w:t>
      </w:r>
      <w:r w:rsidR="007476CA">
        <w:rPr>
          <w:rFonts w:eastAsia="Calibri"/>
          <w:lang w:val="en-US"/>
        </w:rPr>
        <w:t>an</w:t>
      </w:r>
      <w:r w:rsidR="007476CA" w:rsidRPr="008D42CD">
        <w:rPr>
          <w:rFonts w:eastAsia="Calibri"/>
          <w:lang w:val="en-US"/>
        </w:rPr>
        <w:t xml:space="preserve"> </w:t>
      </w:r>
      <w:r w:rsidRPr="008D42CD">
        <w:rPr>
          <w:rFonts w:eastAsia="Calibri"/>
          <w:lang w:val="en-US"/>
        </w:rPr>
        <w:t xml:space="preserve">experimental chamber. </w:t>
      </w:r>
      <w:r w:rsidR="00E66417" w:rsidRPr="008D42CD">
        <w:rPr>
          <w:rFonts w:eastAsia="Calibri"/>
          <w:lang w:val="en-US"/>
        </w:rPr>
        <w:t xml:space="preserve">Animals were pre-acclimated under the same conditions during one week. </w:t>
      </w:r>
      <w:r w:rsidR="008D42CD" w:rsidRPr="008D42CD">
        <w:rPr>
          <w:lang w:val="en-US"/>
        </w:rPr>
        <w:t>The water for OCR measurements was saturated with oxygen by bubbling with air, but aeration was terminated 15 min prior to start of the experiment to help eliminate bubbles before sealing the chambers</w:t>
      </w:r>
      <w:r w:rsidR="009D75A0">
        <w:rPr>
          <w:lang w:val="en-US"/>
        </w:rPr>
        <w:t>.</w:t>
      </w:r>
      <w:r w:rsidR="008D42CD" w:rsidRPr="008D42CD">
        <w:rPr>
          <w:rFonts w:eastAsia="Calibri"/>
          <w:lang w:val="en-US"/>
        </w:rPr>
        <w:t xml:space="preserve"> </w:t>
      </w:r>
      <w:r w:rsidRPr="008D42CD">
        <w:rPr>
          <w:rFonts w:eastAsia="Calibri"/>
          <w:lang w:val="en-US"/>
        </w:rPr>
        <w:t xml:space="preserve">During aquatic OCR measurements, dissolved oxygen concentration was measured at the start of </w:t>
      </w:r>
      <w:r w:rsidRPr="008D42CD">
        <w:rPr>
          <w:rFonts w:eastAsia="Calibri"/>
          <w:lang w:val="en-US"/>
        </w:rPr>
        <w:lastRenderedPageBreak/>
        <w:t xml:space="preserve">each experiment and were measured every 30 min up to 120 min. OCR measurements were stopped when oxygen levels in the respiration chambers reached values of approximately </w:t>
      </w:r>
      <w:r w:rsidR="00874D25" w:rsidRPr="008D42CD">
        <w:rPr>
          <w:rFonts w:eastAsia="Calibri"/>
          <w:lang w:val="en-US"/>
        </w:rPr>
        <w:t>3</w:t>
      </w:r>
      <w:r w:rsidRPr="008D42CD">
        <w:rPr>
          <w:rFonts w:eastAsia="Calibri"/>
          <w:lang w:val="en-US"/>
        </w:rPr>
        <w:t>0% below the initial concentration</w:t>
      </w:r>
      <w:r w:rsidR="008C70D9" w:rsidRPr="008D42CD">
        <w:rPr>
          <w:rFonts w:eastAsia="Calibri"/>
          <w:lang w:val="en-US"/>
        </w:rPr>
        <w:t xml:space="preserve">. Afterwards, </w:t>
      </w:r>
      <w:r w:rsidRPr="008D42CD">
        <w:rPr>
          <w:rFonts w:eastAsia="Calibri"/>
          <w:lang w:val="en-US"/>
        </w:rPr>
        <w:t>OCR in air was measured in the same specimens used for aquatic OCR. A</w:t>
      </w:r>
      <w:r w:rsidR="00191CA3" w:rsidRPr="008D42CD">
        <w:rPr>
          <w:rFonts w:eastAsia="Calibri"/>
          <w:lang w:val="en-US"/>
        </w:rPr>
        <w:t>dults</w:t>
      </w:r>
      <w:r w:rsidRPr="008D42CD">
        <w:rPr>
          <w:rFonts w:eastAsia="Calibri"/>
          <w:lang w:val="en-US"/>
        </w:rPr>
        <w:t xml:space="preserve"> were directly deposited into chambers without water and hermetically closed. Oxygen measurements were carried out as indicated previously for adults in water. </w:t>
      </w:r>
      <w:r w:rsidR="00FB50BB" w:rsidRPr="008D42CD">
        <w:rPr>
          <w:rFonts w:eastAsia="Calibri"/>
          <w:lang w:val="en-US"/>
        </w:rPr>
        <w:t>S</w:t>
      </w:r>
      <w:r w:rsidR="00C75521" w:rsidRPr="008D42CD">
        <w:rPr>
          <w:rFonts w:eastAsia="Calibri"/>
          <w:lang w:val="en-US"/>
        </w:rPr>
        <w:t>ubmersed s</w:t>
      </w:r>
      <w:r w:rsidR="008C70D9" w:rsidRPr="008D42CD">
        <w:rPr>
          <w:rFonts w:eastAsia="Calibri"/>
          <w:lang w:val="en-US"/>
        </w:rPr>
        <w:t xml:space="preserve">nails were </w:t>
      </w:r>
      <w:r w:rsidR="00FB50BB" w:rsidRPr="008D42CD">
        <w:rPr>
          <w:rFonts w:eastAsia="Calibri"/>
          <w:lang w:val="en-US"/>
        </w:rPr>
        <w:t xml:space="preserve">active during the record of OCR, they exposed the siphon and moving around the chamber </w:t>
      </w:r>
      <w:r w:rsidR="00C75521" w:rsidRPr="008D42CD">
        <w:rPr>
          <w:rFonts w:eastAsia="Calibri"/>
          <w:lang w:val="en-US"/>
        </w:rPr>
        <w:t>but</w:t>
      </w:r>
      <w:r w:rsidR="00E66417" w:rsidRPr="008D42CD">
        <w:rPr>
          <w:rFonts w:eastAsia="Calibri"/>
          <w:lang w:val="en-US"/>
        </w:rPr>
        <w:t xml:space="preserve"> they were</w:t>
      </w:r>
      <w:r w:rsidR="00C75521" w:rsidRPr="008D42CD">
        <w:rPr>
          <w:rFonts w:eastAsia="Calibri"/>
          <w:lang w:val="en-US"/>
        </w:rPr>
        <w:t xml:space="preserve"> less </w:t>
      </w:r>
      <w:r w:rsidR="00E66417" w:rsidRPr="008D42CD">
        <w:rPr>
          <w:rFonts w:eastAsia="Calibri"/>
          <w:lang w:val="en-US"/>
        </w:rPr>
        <w:t xml:space="preserve">active when </w:t>
      </w:r>
      <w:r w:rsidR="00C75521" w:rsidRPr="008D42CD">
        <w:rPr>
          <w:rFonts w:eastAsia="Calibri"/>
          <w:lang w:val="en-US"/>
        </w:rPr>
        <w:t xml:space="preserve">exposed </w:t>
      </w:r>
      <w:r w:rsidR="00E66417" w:rsidRPr="008D42CD">
        <w:rPr>
          <w:rFonts w:eastAsia="Calibri"/>
          <w:lang w:val="en-US"/>
        </w:rPr>
        <w:t>to air</w:t>
      </w:r>
      <w:r w:rsidR="008C70D9" w:rsidRPr="008D42CD">
        <w:rPr>
          <w:rFonts w:eastAsia="Calibri"/>
          <w:lang w:val="en-US"/>
        </w:rPr>
        <w:t xml:space="preserve">. </w:t>
      </w:r>
      <w:r w:rsidRPr="008D42CD">
        <w:rPr>
          <w:rFonts w:eastAsia="Calibri"/>
          <w:lang w:val="en-US"/>
        </w:rPr>
        <w:t>In parallel</w:t>
      </w:r>
      <w:r w:rsidR="00463F2B" w:rsidRPr="008D42CD">
        <w:rPr>
          <w:rFonts w:eastAsia="Calibri"/>
          <w:lang w:val="en-US"/>
        </w:rPr>
        <w:t>,</w:t>
      </w:r>
      <w:r w:rsidRPr="008D42CD">
        <w:rPr>
          <w:rFonts w:eastAsia="Calibri"/>
          <w:lang w:val="en-US"/>
        </w:rPr>
        <w:t xml:space="preserve"> with each set of OCR measurements made in water and air, we also monitored changes in oxygen levels in two flasks without animals</w:t>
      </w:r>
      <w:r w:rsidR="00463F2B" w:rsidRPr="008D42CD">
        <w:rPr>
          <w:rFonts w:eastAsia="Calibri"/>
          <w:lang w:val="en-US"/>
        </w:rPr>
        <w:t xml:space="preserve"> </w:t>
      </w:r>
      <w:r w:rsidRPr="008D42CD">
        <w:rPr>
          <w:rFonts w:eastAsia="Calibri"/>
          <w:lang w:val="en-US"/>
        </w:rPr>
        <w:t>as controls. The volume</w:t>
      </w:r>
      <w:r w:rsidR="00191CA3" w:rsidRPr="008D42CD">
        <w:rPr>
          <w:rFonts w:eastAsia="Calibri"/>
          <w:lang w:val="en-US"/>
        </w:rPr>
        <w:t>s</w:t>
      </w:r>
      <w:r w:rsidRPr="008D42CD">
        <w:rPr>
          <w:rFonts w:eastAsia="Calibri"/>
          <w:lang w:val="en-US"/>
        </w:rPr>
        <w:t xml:space="preserve"> for each adult snail were subtracted from the respiration chamber volume to establish the actual volume of water or air used during OCR measurements. These data were later used to correct measurements obtained from chambers containing animals. </w:t>
      </w:r>
    </w:p>
    <w:p w14:paraId="4215B5F6" w14:textId="77777777" w:rsidR="00EB311B" w:rsidRPr="008D42CD" w:rsidRDefault="00EB311B" w:rsidP="00412C24">
      <w:pPr>
        <w:autoSpaceDE w:val="0"/>
        <w:autoSpaceDN w:val="0"/>
        <w:adjustRightInd w:val="0"/>
        <w:spacing w:line="360" w:lineRule="auto"/>
        <w:ind w:right="144"/>
        <w:jc w:val="both"/>
        <w:rPr>
          <w:rFonts w:eastAsia="Calibri"/>
          <w:lang w:val="en-US"/>
        </w:rPr>
      </w:pPr>
    </w:p>
    <w:p w14:paraId="0986A45D" w14:textId="05867F3A" w:rsidR="00F465B6" w:rsidRPr="008D42CD" w:rsidRDefault="00F465B6" w:rsidP="00412C24">
      <w:pPr>
        <w:autoSpaceDE w:val="0"/>
        <w:autoSpaceDN w:val="0"/>
        <w:adjustRightInd w:val="0"/>
        <w:spacing w:line="360" w:lineRule="auto"/>
        <w:ind w:right="144"/>
        <w:jc w:val="both"/>
        <w:rPr>
          <w:rFonts w:eastAsia="Calibri"/>
          <w:lang w:val="en-US"/>
        </w:rPr>
      </w:pPr>
      <w:r w:rsidRPr="008D42CD">
        <w:rPr>
          <w:rFonts w:eastAsia="Calibri"/>
          <w:lang w:val="en-US"/>
        </w:rPr>
        <w:t xml:space="preserve">After OCR measurements </w:t>
      </w:r>
      <w:r w:rsidR="00463F2B" w:rsidRPr="008D42CD">
        <w:rPr>
          <w:rFonts w:eastAsia="Calibri"/>
          <w:lang w:val="en-US"/>
        </w:rPr>
        <w:t xml:space="preserve">in </w:t>
      </w:r>
      <w:r w:rsidRPr="008D42CD">
        <w:rPr>
          <w:rFonts w:eastAsia="Calibri"/>
          <w:lang w:val="en-US"/>
        </w:rPr>
        <w:t xml:space="preserve">water and air, adults were sexed using a stereomicroscope; individuals with </w:t>
      </w:r>
      <w:r w:rsidR="00E66417" w:rsidRPr="008D42CD">
        <w:rPr>
          <w:rFonts w:eastAsia="Calibri"/>
          <w:lang w:val="en-US"/>
        </w:rPr>
        <w:t>a well-developed male reproductive system, with a sheath and pouch of the penis, and associated glands on the right margin of the mantle cavity were considered males, while those with a poorly developed penis sheath and the presence of a pink albumen gland were identified as females</w:t>
      </w:r>
      <w:r w:rsidRPr="008D42CD">
        <w:rPr>
          <w:rFonts w:eastAsia="Calibri"/>
          <w:lang w:val="en-US"/>
        </w:rPr>
        <w:t xml:space="preserve"> (</w:t>
      </w:r>
      <w:proofErr w:type="spellStart"/>
      <w:r w:rsidR="00004FCB" w:rsidRPr="008D42CD">
        <w:rPr>
          <w:rFonts w:eastAsia="Calibri"/>
          <w:lang w:val="en-US"/>
        </w:rPr>
        <w:t>Thiengo</w:t>
      </w:r>
      <w:proofErr w:type="spellEnd"/>
      <w:r w:rsidR="00004FCB" w:rsidRPr="008D42CD">
        <w:rPr>
          <w:rFonts w:eastAsia="Calibri"/>
          <w:lang w:val="en-US"/>
        </w:rPr>
        <w:t xml:space="preserve"> </w:t>
      </w:r>
      <w:r w:rsidR="00004FCB" w:rsidRPr="008D42CD">
        <w:rPr>
          <w:rFonts w:eastAsia="Calibri"/>
          <w:i/>
          <w:iCs/>
          <w:lang w:val="en-US"/>
        </w:rPr>
        <w:t>et al</w:t>
      </w:r>
      <w:r w:rsidR="00E079E9" w:rsidRPr="008D42CD">
        <w:rPr>
          <w:rFonts w:eastAsia="Calibri"/>
          <w:lang w:val="en-US"/>
        </w:rPr>
        <w:t>.,</w:t>
      </w:r>
      <w:r w:rsidR="00004FCB" w:rsidRPr="008D42CD">
        <w:rPr>
          <w:rFonts w:eastAsia="Calibri"/>
          <w:lang w:val="en-US"/>
        </w:rPr>
        <w:t xml:space="preserve"> 2011</w:t>
      </w:r>
      <w:r w:rsidRPr="008D42CD">
        <w:rPr>
          <w:rFonts w:eastAsia="Calibri"/>
          <w:lang w:val="en-US"/>
        </w:rPr>
        <w:t>)</w:t>
      </w:r>
      <w:r w:rsidR="00191CA3" w:rsidRPr="008D42CD">
        <w:rPr>
          <w:rFonts w:eastAsia="Calibri"/>
          <w:lang w:val="en-US"/>
        </w:rPr>
        <w:t xml:space="preserve">. </w:t>
      </w:r>
      <w:r w:rsidRPr="008D42CD">
        <w:rPr>
          <w:rFonts w:eastAsia="Calibri"/>
          <w:lang w:val="en-US"/>
        </w:rPr>
        <w:t>Dry tissue weight for each specimen was determined by removing the soft tissue from each shell and placing it in a pre-weighed</w:t>
      </w:r>
      <w:r w:rsidR="009D4668">
        <w:rPr>
          <w:rFonts w:eastAsia="Calibri"/>
          <w:lang w:val="en-US"/>
        </w:rPr>
        <w:t xml:space="preserve">, </w:t>
      </w:r>
      <w:r w:rsidR="009D4668" w:rsidRPr="00412C24">
        <w:rPr>
          <w:rFonts w:eastAsia="Calibri"/>
          <w:lang w:val="en-US"/>
        </w:rPr>
        <w:t>individually numbered foil pan</w:t>
      </w:r>
      <w:r w:rsidR="008D42CD" w:rsidRPr="008D42CD">
        <w:rPr>
          <w:rFonts w:eastAsia="Calibri"/>
          <w:lang w:val="en-US"/>
        </w:rPr>
        <w:t>.</w:t>
      </w:r>
      <w:r w:rsidR="009013B6" w:rsidRPr="008D42CD">
        <w:rPr>
          <w:rFonts w:eastAsia="Calibri"/>
          <w:lang w:val="en-US"/>
        </w:rPr>
        <w:t xml:space="preserve"> </w:t>
      </w:r>
      <w:r w:rsidRPr="008D42CD">
        <w:rPr>
          <w:rFonts w:eastAsia="Calibri"/>
          <w:lang w:val="en-US"/>
        </w:rPr>
        <w:t xml:space="preserve"> After heating the tissue at </w:t>
      </w:r>
      <w:r w:rsidR="00556B50" w:rsidRPr="008D42CD">
        <w:rPr>
          <w:rFonts w:eastAsia="Calibri"/>
          <w:lang w:val="en-US"/>
        </w:rPr>
        <w:t xml:space="preserve">60 </w:t>
      </w:r>
      <w:r w:rsidRPr="008D42CD">
        <w:rPr>
          <w:rFonts w:eastAsia="Calibri"/>
          <w:lang w:val="en-US"/>
        </w:rPr>
        <w:t>ºC for approx. 48</w:t>
      </w:r>
      <w:r w:rsidR="00463F2B" w:rsidRPr="008D42CD">
        <w:rPr>
          <w:rFonts w:eastAsia="Calibri"/>
          <w:lang w:val="en-US"/>
        </w:rPr>
        <w:t xml:space="preserve"> </w:t>
      </w:r>
      <w:r w:rsidRPr="008D42CD">
        <w:rPr>
          <w:rFonts w:eastAsia="Calibri"/>
          <w:lang w:val="en-US"/>
        </w:rPr>
        <w:t xml:space="preserve">h to ensure removal of tissue water, the pans were cooled and weighed </w:t>
      </w:r>
      <w:r w:rsidR="00463F2B" w:rsidRPr="008D42CD">
        <w:rPr>
          <w:rFonts w:eastAsia="Calibri"/>
          <w:lang w:val="en-US"/>
        </w:rPr>
        <w:t xml:space="preserve">again </w:t>
      </w:r>
      <w:r w:rsidRPr="008D42CD">
        <w:rPr>
          <w:rFonts w:eastAsia="Calibri"/>
          <w:lang w:val="en-US"/>
        </w:rPr>
        <w:t xml:space="preserve">on a balance to the nearest 0.001 g. OCR was expressed </w:t>
      </w:r>
      <w:r w:rsidR="00556B50" w:rsidRPr="008D42CD">
        <w:rPr>
          <w:rFonts w:eastAsia="Calibri"/>
          <w:lang w:val="en-US"/>
        </w:rPr>
        <w:t xml:space="preserve">as </w:t>
      </w:r>
      <w:r w:rsidRPr="008D42CD">
        <w:rPr>
          <w:rFonts w:eastAsia="Calibri"/>
          <w:lang w:val="en-US"/>
        </w:rPr>
        <w:t>mg O</w:t>
      </w:r>
      <w:r w:rsidRPr="008D42CD">
        <w:rPr>
          <w:rFonts w:eastAsia="Calibri"/>
          <w:vertAlign w:val="subscript"/>
          <w:lang w:val="en-US"/>
        </w:rPr>
        <w:t>2</w:t>
      </w:r>
      <w:r w:rsidRPr="008D42CD">
        <w:rPr>
          <w:rFonts w:eastAsia="Calibri"/>
          <w:lang w:val="en-US"/>
        </w:rPr>
        <w:t xml:space="preserve"> h</w:t>
      </w:r>
      <w:r w:rsidRPr="008D42CD">
        <w:rPr>
          <w:rFonts w:eastAsia="Calibri"/>
          <w:vertAlign w:val="superscript"/>
          <w:lang w:val="en-US"/>
        </w:rPr>
        <w:t>-1</w:t>
      </w:r>
      <w:r w:rsidRPr="008D42CD">
        <w:rPr>
          <w:rFonts w:eastAsia="Calibri"/>
          <w:lang w:val="en-US"/>
        </w:rPr>
        <w:t xml:space="preserve"> </w:t>
      </w:r>
      <w:r w:rsidR="00556B50" w:rsidRPr="008D42CD">
        <w:rPr>
          <w:rFonts w:eastAsia="Calibri"/>
          <w:lang w:val="en-US"/>
        </w:rPr>
        <w:t>g</w:t>
      </w:r>
      <w:r w:rsidRPr="008D42CD">
        <w:rPr>
          <w:rFonts w:eastAsia="Calibri"/>
          <w:vertAlign w:val="superscript"/>
          <w:lang w:val="en-US"/>
        </w:rPr>
        <w:t>-1</w:t>
      </w:r>
      <w:r w:rsidR="00463F2B" w:rsidRPr="008D42CD">
        <w:rPr>
          <w:rFonts w:eastAsia="Calibri"/>
          <w:vertAlign w:val="superscript"/>
          <w:lang w:val="en-US"/>
        </w:rPr>
        <w:t xml:space="preserve"> </w:t>
      </w:r>
      <w:r w:rsidR="00463F2B" w:rsidRPr="008D42CD">
        <w:rPr>
          <w:rFonts w:eastAsia="Calibri"/>
          <w:lang w:val="en-US"/>
        </w:rPr>
        <w:t>of dry tissue weight</w:t>
      </w:r>
      <w:r w:rsidRPr="008D42CD">
        <w:rPr>
          <w:rFonts w:eastAsia="Calibri"/>
          <w:lang w:val="en-US"/>
        </w:rPr>
        <w:t xml:space="preserve">. </w:t>
      </w:r>
    </w:p>
    <w:p w14:paraId="5A698ED9" w14:textId="77777777" w:rsidR="00E079E9" w:rsidRPr="008D42CD" w:rsidRDefault="00E079E9" w:rsidP="00412C24">
      <w:pPr>
        <w:autoSpaceDE w:val="0"/>
        <w:autoSpaceDN w:val="0"/>
        <w:adjustRightInd w:val="0"/>
        <w:spacing w:line="360" w:lineRule="auto"/>
        <w:ind w:right="144"/>
        <w:jc w:val="both"/>
        <w:rPr>
          <w:rFonts w:eastAsia="Calibri"/>
          <w:lang w:val="en-US"/>
        </w:rPr>
      </w:pPr>
    </w:p>
    <w:p w14:paraId="581CFD8C" w14:textId="2968CF8A" w:rsidR="000B68CE" w:rsidRPr="008D42CD" w:rsidRDefault="000B68CE" w:rsidP="00412C24">
      <w:pPr>
        <w:autoSpaceDE w:val="0"/>
        <w:autoSpaceDN w:val="0"/>
        <w:adjustRightInd w:val="0"/>
        <w:spacing w:line="360" w:lineRule="auto"/>
        <w:ind w:right="144"/>
        <w:jc w:val="both"/>
        <w:rPr>
          <w:i/>
          <w:iCs/>
          <w:lang w:val="en-US"/>
        </w:rPr>
      </w:pPr>
      <w:r w:rsidRPr="008D42CD">
        <w:rPr>
          <w:i/>
          <w:iCs/>
          <w:lang w:val="en-US"/>
        </w:rPr>
        <w:t>Adult water loss and oxygen uptake in water</w:t>
      </w:r>
    </w:p>
    <w:p w14:paraId="75FB0BA5" w14:textId="77777777" w:rsidR="0095270F" w:rsidRPr="008D42CD" w:rsidRDefault="0095270F" w:rsidP="00412C24">
      <w:pPr>
        <w:autoSpaceDE w:val="0"/>
        <w:autoSpaceDN w:val="0"/>
        <w:adjustRightInd w:val="0"/>
        <w:spacing w:line="360" w:lineRule="auto"/>
        <w:ind w:right="144"/>
        <w:jc w:val="both"/>
        <w:rPr>
          <w:lang w:val="en-US"/>
        </w:rPr>
      </w:pPr>
    </w:p>
    <w:p w14:paraId="561EBA8F" w14:textId="62B67307" w:rsidR="000B68CE" w:rsidRPr="008D42CD" w:rsidRDefault="000B68CE" w:rsidP="00412C24">
      <w:pPr>
        <w:autoSpaceDE w:val="0"/>
        <w:autoSpaceDN w:val="0"/>
        <w:adjustRightInd w:val="0"/>
        <w:spacing w:line="360" w:lineRule="auto"/>
        <w:ind w:right="144"/>
        <w:jc w:val="both"/>
        <w:rPr>
          <w:lang w:val="en-US"/>
        </w:rPr>
      </w:pPr>
      <w:r w:rsidRPr="008D42CD">
        <w:rPr>
          <w:lang w:val="en-US"/>
        </w:rPr>
        <w:t xml:space="preserve">In order to understand the effects of aerial exposition, adults of </w:t>
      </w:r>
      <w:r w:rsidRPr="008D42CD">
        <w:rPr>
          <w:i/>
          <w:iCs/>
          <w:lang w:val="en-US"/>
        </w:rPr>
        <w:t xml:space="preserve">P. </w:t>
      </w:r>
      <w:r w:rsidR="00DD2F8C" w:rsidRPr="008D42CD">
        <w:rPr>
          <w:i/>
          <w:iCs/>
          <w:lang w:val="en-US"/>
        </w:rPr>
        <w:t>figulina</w:t>
      </w:r>
      <w:r w:rsidRPr="008D42CD">
        <w:rPr>
          <w:lang w:val="en-US"/>
        </w:rPr>
        <w:t xml:space="preserve"> (n = 10) collected from the </w:t>
      </w:r>
      <w:proofErr w:type="spellStart"/>
      <w:r w:rsidRPr="008D42CD">
        <w:rPr>
          <w:lang w:val="en-US"/>
        </w:rPr>
        <w:t>Itupararanga</w:t>
      </w:r>
      <w:proofErr w:type="spellEnd"/>
      <w:r w:rsidRPr="008D42CD">
        <w:rPr>
          <w:lang w:val="en-US"/>
        </w:rPr>
        <w:t xml:space="preserve"> dam (São Paulo, Brazil) were immediately taken back to the laboratory, where shell size and total wet weight of </w:t>
      </w:r>
      <w:r w:rsidR="00B93C52" w:rsidRPr="008D42CD">
        <w:rPr>
          <w:lang w:val="en-US"/>
        </w:rPr>
        <w:t xml:space="preserve">each </w:t>
      </w:r>
      <w:r w:rsidRPr="008D42CD">
        <w:rPr>
          <w:lang w:val="en-US"/>
        </w:rPr>
        <w:t xml:space="preserve">specimen was determined. Later, these individuals were deposited in a plastic box </w:t>
      </w:r>
      <w:r w:rsidR="00CF0516" w:rsidRPr="008D42CD">
        <w:rPr>
          <w:lang w:val="en-US"/>
        </w:rPr>
        <w:t>(40</w:t>
      </w:r>
      <w:r w:rsidR="00262738" w:rsidRPr="008D42CD">
        <w:rPr>
          <w:lang w:val="en-US"/>
        </w:rPr>
        <w:t>x</w:t>
      </w:r>
      <w:r w:rsidR="00CF0516" w:rsidRPr="008D42CD">
        <w:rPr>
          <w:lang w:val="en-US"/>
        </w:rPr>
        <w:t xml:space="preserve">20x10 cm) </w:t>
      </w:r>
      <w:r w:rsidRPr="008D42CD">
        <w:rPr>
          <w:lang w:val="en-US"/>
        </w:rPr>
        <w:t>whose top was covered by a net that prevented the access of potential predators. Several holes were drilled into the base of the box, to drain water in the case of rain. The box was then placed outdoors</w:t>
      </w:r>
      <w:r w:rsidR="00262738" w:rsidRPr="008D42CD">
        <w:rPr>
          <w:lang w:val="en-US"/>
        </w:rPr>
        <w:t xml:space="preserve"> in the </w:t>
      </w:r>
      <w:r w:rsidR="00262738" w:rsidRPr="008D42CD">
        <w:rPr>
          <w:lang w:val="en-US"/>
        </w:rPr>
        <w:lastRenderedPageBreak/>
        <w:t>shade since the animals were collected associated with the roots of floating aquatic plants and therefore, did not receive direct light</w:t>
      </w:r>
      <w:r w:rsidRPr="008D42CD">
        <w:rPr>
          <w:lang w:val="en-US"/>
        </w:rPr>
        <w:t>. Animals were maintained under these conditions for 24-48 h. Five individuals were removed from the box at random every 24 hours and each animal was weighed, in order to estimate the amount of water lost during exposure to air. The animals were then sealed within respiration chambers (Shott Duran, 135 ml) and the OCR in water was measured, in order to identify potential changes in OCR resulting from</w:t>
      </w:r>
      <w:r w:rsidR="00463F2B" w:rsidRPr="008D42CD">
        <w:rPr>
          <w:lang w:val="en-US"/>
        </w:rPr>
        <w:t xml:space="preserve"> </w:t>
      </w:r>
      <w:r w:rsidRPr="008D42CD">
        <w:rPr>
          <w:lang w:val="en-US"/>
        </w:rPr>
        <w:t>prior exposure to air. OCRs were determined using the methodology described above for adults. The difference in wet weight before and after exposure was used to estimate weight loss, allowing us to determine whether water loss could explain any recorded changes in weight-specific OCR. From each animal, the dry tissue weight was then obtained as described previously.</w:t>
      </w:r>
    </w:p>
    <w:p w14:paraId="5F8D1721" w14:textId="77777777" w:rsidR="00262738" w:rsidRPr="008D42CD" w:rsidRDefault="00262738" w:rsidP="00412C24">
      <w:pPr>
        <w:autoSpaceDE w:val="0"/>
        <w:autoSpaceDN w:val="0"/>
        <w:adjustRightInd w:val="0"/>
        <w:spacing w:line="360" w:lineRule="auto"/>
        <w:ind w:right="144"/>
        <w:jc w:val="both"/>
        <w:rPr>
          <w:lang w:val="en-US"/>
        </w:rPr>
      </w:pPr>
    </w:p>
    <w:p w14:paraId="2124E5D9" w14:textId="4BC1277C" w:rsidR="000B68CE" w:rsidRPr="008D42CD" w:rsidRDefault="000B68CE" w:rsidP="00412C24">
      <w:pPr>
        <w:autoSpaceDE w:val="0"/>
        <w:autoSpaceDN w:val="0"/>
        <w:adjustRightInd w:val="0"/>
        <w:spacing w:line="360" w:lineRule="auto"/>
        <w:ind w:right="144"/>
        <w:jc w:val="both"/>
        <w:rPr>
          <w:rFonts w:eastAsia="Calibri"/>
          <w:i/>
          <w:iCs/>
          <w:lang w:val="en-US"/>
        </w:rPr>
      </w:pPr>
      <w:r w:rsidRPr="008D42CD">
        <w:rPr>
          <w:rFonts w:eastAsia="Calibri"/>
          <w:i/>
          <w:iCs/>
          <w:lang w:val="en-US"/>
        </w:rPr>
        <w:t xml:space="preserve">OCR measurements </w:t>
      </w:r>
      <w:r w:rsidR="00191CA3" w:rsidRPr="008D42CD">
        <w:rPr>
          <w:rFonts w:eastAsia="Calibri"/>
          <w:i/>
          <w:iCs/>
          <w:lang w:val="en-US"/>
        </w:rPr>
        <w:t>in egg masses</w:t>
      </w:r>
    </w:p>
    <w:p w14:paraId="19825CD4" w14:textId="77777777" w:rsidR="0081400E" w:rsidRPr="008D42CD" w:rsidRDefault="0081400E" w:rsidP="00412C24">
      <w:pPr>
        <w:autoSpaceDE w:val="0"/>
        <w:autoSpaceDN w:val="0"/>
        <w:adjustRightInd w:val="0"/>
        <w:spacing w:line="360" w:lineRule="auto"/>
        <w:ind w:right="144"/>
        <w:jc w:val="both"/>
        <w:rPr>
          <w:rFonts w:eastAsia="Calibri"/>
          <w:lang w:val="en-US"/>
        </w:rPr>
      </w:pPr>
    </w:p>
    <w:p w14:paraId="7916D4A4" w14:textId="3F78DF35" w:rsidR="00191CA3" w:rsidRPr="008D42CD" w:rsidRDefault="000B68CE" w:rsidP="00412C24">
      <w:pPr>
        <w:autoSpaceDE w:val="0"/>
        <w:autoSpaceDN w:val="0"/>
        <w:adjustRightInd w:val="0"/>
        <w:spacing w:line="360" w:lineRule="auto"/>
        <w:ind w:right="144"/>
        <w:jc w:val="both"/>
        <w:rPr>
          <w:lang w:val="en-US"/>
        </w:rPr>
      </w:pPr>
      <w:r w:rsidRPr="008D42CD">
        <w:rPr>
          <w:lang w:val="en-US"/>
        </w:rPr>
        <w:t>Individual egg masses (n = 21) at different stage</w:t>
      </w:r>
      <w:r w:rsidR="00A41EFB" w:rsidRPr="008D42CD">
        <w:rPr>
          <w:lang w:val="en-US"/>
        </w:rPr>
        <w:t>s</w:t>
      </w:r>
      <w:r w:rsidRPr="008D42CD">
        <w:rPr>
          <w:lang w:val="en-US"/>
        </w:rPr>
        <w:t xml:space="preserve"> of embryonic development (</w:t>
      </w:r>
      <w:r w:rsidR="0056298C" w:rsidRPr="008D42CD">
        <w:rPr>
          <w:lang w:val="en-US"/>
        </w:rPr>
        <w:t xml:space="preserve">Koch </w:t>
      </w:r>
      <w:r w:rsidR="0056298C" w:rsidRPr="008D42CD">
        <w:rPr>
          <w:i/>
          <w:lang w:val="en-US"/>
        </w:rPr>
        <w:t>et al</w:t>
      </w:r>
      <w:r w:rsidR="0056298C" w:rsidRPr="008D42CD">
        <w:rPr>
          <w:lang w:val="en-US"/>
        </w:rPr>
        <w:t>.</w:t>
      </w:r>
      <w:r w:rsidR="00977353" w:rsidRPr="008D42CD">
        <w:rPr>
          <w:lang w:val="en-US"/>
        </w:rPr>
        <w:t>,</w:t>
      </w:r>
      <w:r w:rsidR="0056298C" w:rsidRPr="008D42CD">
        <w:rPr>
          <w:lang w:val="en-US"/>
        </w:rPr>
        <w:t xml:space="preserve"> 2009</w:t>
      </w:r>
      <w:r w:rsidRPr="008D42CD">
        <w:rPr>
          <w:lang w:val="en-US"/>
        </w:rPr>
        <w:t>) were carefully removed from the plant substrate to which they were attached and then introduced into hermetically sealed respiration chambers (135 ml)</w:t>
      </w:r>
      <w:r w:rsidR="00463F2B" w:rsidRPr="008D42CD">
        <w:rPr>
          <w:lang w:val="en-US"/>
        </w:rPr>
        <w:t xml:space="preserve"> </w:t>
      </w:r>
      <w:r w:rsidRPr="008D42CD">
        <w:rPr>
          <w:lang w:val="en-US"/>
        </w:rPr>
        <w:t xml:space="preserve">to measure </w:t>
      </w:r>
      <w:r w:rsidR="00191CA3" w:rsidRPr="008D42CD">
        <w:rPr>
          <w:lang w:val="en-US"/>
        </w:rPr>
        <w:t xml:space="preserve">aerial </w:t>
      </w:r>
      <w:r w:rsidRPr="008D42CD">
        <w:rPr>
          <w:lang w:val="en-US"/>
        </w:rPr>
        <w:t>OCR.</w:t>
      </w:r>
      <w:r w:rsidR="00191CA3" w:rsidRPr="008D42CD">
        <w:rPr>
          <w:lang w:val="en-US"/>
        </w:rPr>
        <w:t xml:space="preserve"> </w:t>
      </w:r>
      <w:r w:rsidR="0095270F" w:rsidRPr="008D42CD">
        <w:rPr>
          <w:lang w:val="en-US"/>
        </w:rPr>
        <w:t xml:space="preserve">The next day, </w:t>
      </w:r>
      <w:r w:rsidR="00191CA3" w:rsidRPr="008D42CD">
        <w:rPr>
          <w:lang w:val="en-US"/>
        </w:rPr>
        <w:t xml:space="preserve">aquatic </w:t>
      </w:r>
      <w:r w:rsidR="0095270F" w:rsidRPr="008D42CD">
        <w:rPr>
          <w:lang w:val="en-US"/>
        </w:rPr>
        <w:t>OCR was determined using the same egg masses.</w:t>
      </w:r>
      <w:r w:rsidR="00CF69B3" w:rsidRPr="008D42CD">
        <w:rPr>
          <w:lang w:val="en-US"/>
        </w:rPr>
        <w:t xml:space="preserve"> M</w:t>
      </w:r>
      <w:r w:rsidR="0095270F" w:rsidRPr="008D42CD">
        <w:rPr>
          <w:lang w:val="en-US"/>
        </w:rPr>
        <w:t>easurement</w:t>
      </w:r>
      <w:r w:rsidR="00A41EFB" w:rsidRPr="008D42CD">
        <w:rPr>
          <w:lang w:val="en-US"/>
        </w:rPr>
        <w:t>s</w:t>
      </w:r>
      <w:r w:rsidR="0095270F" w:rsidRPr="008D42CD">
        <w:rPr>
          <w:lang w:val="en-US"/>
        </w:rPr>
        <w:t xml:space="preserve"> were made as described in the previous section for air and aquatic OCR in adults. </w:t>
      </w:r>
      <w:r w:rsidRPr="008D42CD">
        <w:rPr>
          <w:lang w:val="en-US"/>
        </w:rPr>
        <w:t xml:space="preserve">After the OCR measurements, the total wet weight for each egg mass was determine to the nearest 0.001g, and then </w:t>
      </w:r>
      <w:r w:rsidR="00463F2B" w:rsidRPr="008D42CD">
        <w:rPr>
          <w:lang w:val="en-US"/>
        </w:rPr>
        <w:t xml:space="preserve">between </w:t>
      </w:r>
      <w:r w:rsidRPr="008D42CD">
        <w:rPr>
          <w:lang w:val="en-US"/>
        </w:rPr>
        <w:t xml:space="preserve">10 </w:t>
      </w:r>
      <w:r w:rsidR="00463F2B" w:rsidRPr="008D42CD">
        <w:rPr>
          <w:lang w:val="en-US"/>
        </w:rPr>
        <w:t>and</w:t>
      </w:r>
      <w:r w:rsidRPr="008D42CD">
        <w:rPr>
          <w:lang w:val="en-US"/>
        </w:rPr>
        <w:t xml:space="preserve"> 20 </w:t>
      </w:r>
      <w:r w:rsidR="00004FCB" w:rsidRPr="008D42CD">
        <w:rPr>
          <w:lang w:val="en-US"/>
        </w:rPr>
        <w:t xml:space="preserve">calcareous eggs </w:t>
      </w:r>
      <w:r w:rsidR="00463F2B" w:rsidRPr="008D42CD">
        <w:rPr>
          <w:lang w:val="en-US"/>
        </w:rPr>
        <w:t xml:space="preserve">were </w:t>
      </w:r>
      <w:r w:rsidR="00262738" w:rsidRPr="008D42CD">
        <w:rPr>
          <w:lang w:val="en-US"/>
        </w:rPr>
        <w:t xml:space="preserve">carefully separated from the rest of the egg mass, </w:t>
      </w:r>
      <w:r w:rsidR="00463F2B" w:rsidRPr="008D42CD">
        <w:rPr>
          <w:lang w:val="en-US"/>
        </w:rPr>
        <w:t>weighed</w:t>
      </w:r>
      <w:r w:rsidRPr="008D42CD">
        <w:rPr>
          <w:lang w:val="en-US"/>
        </w:rPr>
        <w:t xml:space="preserve"> to obtain the average weight per </w:t>
      </w:r>
      <w:r w:rsidR="00004FCB" w:rsidRPr="008D42CD">
        <w:rPr>
          <w:lang w:val="en-US"/>
        </w:rPr>
        <w:t>egg</w:t>
      </w:r>
      <w:r w:rsidRPr="008D42CD">
        <w:rPr>
          <w:lang w:val="en-US"/>
        </w:rPr>
        <w:t xml:space="preserve">. </w:t>
      </w:r>
      <w:r w:rsidR="00004FCB" w:rsidRPr="008D42CD">
        <w:rPr>
          <w:lang w:val="en-US"/>
        </w:rPr>
        <w:t>As each egg contain one embryo, the egg weight was used as a proxy to estimate the number of eggs per egg mass. T</w:t>
      </w:r>
      <w:r w:rsidRPr="008D42CD">
        <w:rPr>
          <w:lang w:val="en-US"/>
        </w:rPr>
        <w:t>he total number of embryos contained in every egg mass used for OCR quantifications could be estimated.</w:t>
      </w:r>
    </w:p>
    <w:p w14:paraId="758E0CB0" w14:textId="77777777" w:rsidR="00191CA3" w:rsidRPr="008D42CD" w:rsidRDefault="00191CA3" w:rsidP="00412C24">
      <w:pPr>
        <w:autoSpaceDE w:val="0"/>
        <w:autoSpaceDN w:val="0"/>
        <w:adjustRightInd w:val="0"/>
        <w:spacing w:line="360" w:lineRule="auto"/>
        <w:ind w:right="144"/>
        <w:jc w:val="both"/>
        <w:rPr>
          <w:lang w:val="en-US"/>
        </w:rPr>
      </w:pPr>
    </w:p>
    <w:p w14:paraId="42DA95D1" w14:textId="35A6FB29" w:rsidR="00191CA3" w:rsidRPr="008D42CD" w:rsidRDefault="000B68CE" w:rsidP="00412C24">
      <w:pPr>
        <w:autoSpaceDE w:val="0"/>
        <w:autoSpaceDN w:val="0"/>
        <w:adjustRightInd w:val="0"/>
        <w:spacing w:line="360" w:lineRule="auto"/>
        <w:ind w:right="144"/>
        <w:jc w:val="both"/>
        <w:rPr>
          <w:lang w:val="en-US"/>
        </w:rPr>
      </w:pPr>
      <w:r w:rsidRPr="008D42CD">
        <w:rPr>
          <w:lang w:val="en-US"/>
        </w:rPr>
        <w:t xml:space="preserve">Using a stereomicroscope at 40X magnification, 15 calcareous eggs from each egg mass were carefully opened, allowing us to identify the development stages of the enclosed embryos. </w:t>
      </w:r>
      <w:r w:rsidR="00013A39" w:rsidRPr="008D42CD">
        <w:rPr>
          <w:lang w:val="en-US"/>
        </w:rPr>
        <w:t>E</w:t>
      </w:r>
      <w:r w:rsidRPr="008D42CD">
        <w:rPr>
          <w:lang w:val="en-US"/>
        </w:rPr>
        <w:t xml:space="preserve">mbryos were categorized as being either in the T (morula - </w:t>
      </w:r>
      <w:proofErr w:type="spellStart"/>
      <w:r w:rsidRPr="008D42CD">
        <w:rPr>
          <w:lang w:val="en-US"/>
        </w:rPr>
        <w:t>trochophora</w:t>
      </w:r>
      <w:proofErr w:type="spellEnd"/>
      <w:r w:rsidRPr="008D42CD">
        <w:rPr>
          <w:lang w:val="en-US"/>
        </w:rPr>
        <w:t xml:space="preserve">) or </w:t>
      </w:r>
      <w:r w:rsidR="000C3E98" w:rsidRPr="008D42CD">
        <w:rPr>
          <w:lang w:val="en-US"/>
        </w:rPr>
        <w:t>EE</w:t>
      </w:r>
      <w:r w:rsidRPr="008D42CD">
        <w:rPr>
          <w:lang w:val="en-US"/>
        </w:rPr>
        <w:t xml:space="preserve"> (</w:t>
      </w:r>
      <w:r w:rsidR="000C3E98" w:rsidRPr="008D42CD">
        <w:rPr>
          <w:lang w:val="en-US"/>
        </w:rPr>
        <w:t xml:space="preserve">early </w:t>
      </w:r>
      <w:r w:rsidRPr="008D42CD">
        <w:rPr>
          <w:lang w:val="en-US"/>
        </w:rPr>
        <w:t>embryos</w:t>
      </w:r>
      <w:r w:rsidR="00013A39" w:rsidRPr="008D42CD">
        <w:rPr>
          <w:lang w:val="en-US"/>
        </w:rPr>
        <w:t xml:space="preserve"> </w:t>
      </w:r>
      <w:r w:rsidRPr="008D42CD">
        <w:rPr>
          <w:lang w:val="en-US"/>
        </w:rPr>
        <w:t xml:space="preserve">without </w:t>
      </w:r>
      <w:r w:rsidR="000C3E98" w:rsidRPr="008D42CD">
        <w:rPr>
          <w:lang w:val="en-US"/>
        </w:rPr>
        <w:t xml:space="preserve">a </w:t>
      </w:r>
      <w:r w:rsidR="003E459E" w:rsidRPr="008D42CD">
        <w:rPr>
          <w:lang w:val="en-US"/>
        </w:rPr>
        <w:t>mea</w:t>
      </w:r>
      <w:r w:rsidR="007D6F4D" w:rsidRPr="008D42CD">
        <w:rPr>
          <w:lang w:val="en-US"/>
        </w:rPr>
        <w:t>surable</w:t>
      </w:r>
      <w:r w:rsidR="00013A39" w:rsidRPr="008D42CD">
        <w:rPr>
          <w:lang w:val="en-US"/>
        </w:rPr>
        <w:t xml:space="preserve"> </w:t>
      </w:r>
      <w:r w:rsidRPr="008D42CD">
        <w:rPr>
          <w:lang w:val="en-US"/>
        </w:rPr>
        <w:t>shell)</w:t>
      </w:r>
      <w:r w:rsidR="00CF69B3" w:rsidRPr="008D42CD">
        <w:rPr>
          <w:lang w:val="en-US"/>
        </w:rPr>
        <w:t xml:space="preserve"> developmental stage</w:t>
      </w:r>
      <w:r w:rsidR="002D1320" w:rsidRPr="008D42CD">
        <w:rPr>
          <w:lang w:val="en-US"/>
        </w:rPr>
        <w:t>s</w:t>
      </w:r>
      <w:r w:rsidRPr="008D42CD">
        <w:rPr>
          <w:lang w:val="en-US"/>
        </w:rPr>
        <w:t xml:space="preserve"> (</w:t>
      </w:r>
      <w:r w:rsidR="003B2D81" w:rsidRPr="008D42CD">
        <w:rPr>
          <w:lang w:val="en-US"/>
        </w:rPr>
        <w:t xml:space="preserve">Koch </w:t>
      </w:r>
      <w:r w:rsidR="003B2D81" w:rsidRPr="008D42CD">
        <w:rPr>
          <w:i/>
          <w:iCs/>
          <w:lang w:val="en-US"/>
        </w:rPr>
        <w:t xml:space="preserve">et </w:t>
      </w:r>
      <w:r w:rsidR="003B2D81" w:rsidRPr="008D42CD">
        <w:rPr>
          <w:i/>
          <w:lang w:val="en-US"/>
        </w:rPr>
        <w:t>al</w:t>
      </w:r>
      <w:r w:rsidR="003B2D81" w:rsidRPr="008D42CD">
        <w:rPr>
          <w:lang w:val="en-US"/>
        </w:rPr>
        <w:t>., 2009)</w:t>
      </w:r>
      <w:r w:rsidRPr="008D42CD">
        <w:rPr>
          <w:lang w:val="en-US"/>
        </w:rPr>
        <w:t xml:space="preserve">. In cases where embryos had </w:t>
      </w:r>
      <w:r w:rsidR="008D42CD" w:rsidRPr="008D42CD">
        <w:rPr>
          <w:lang w:val="en-US"/>
        </w:rPr>
        <w:t xml:space="preserve">visible </w:t>
      </w:r>
      <w:r w:rsidRPr="008D42CD">
        <w:rPr>
          <w:lang w:val="en-US"/>
        </w:rPr>
        <w:t xml:space="preserve">shells, we measured their longest dimension (Fig. 1) at </w:t>
      </w:r>
      <w:r w:rsidRPr="008D42CD">
        <w:rPr>
          <w:lang w:val="en-US"/>
        </w:rPr>
        <w:lastRenderedPageBreak/>
        <w:t xml:space="preserve">50X magnification by using an </w:t>
      </w:r>
      <w:proofErr w:type="spellStart"/>
      <w:r w:rsidRPr="008D42CD">
        <w:rPr>
          <w:lang w:val="en-US"/>
        </w:rPr>
        <w:t>AxiomCam</w:t>
      </w:r>
      <w:proofErr w:type="spellEnd"/>
      <w:r w:rsidRPr="008D42CD">
        <w:rPr>
          <w:lang w:val="en-US"/>
        </w:rPr>
        <w:t xml:space="preserve"> MRC camera attached to a stereomicroscope. Embryo shell lengths were then determined using </w:t>
      </w:r>
      <w:proofErr w:type="spellStart"/>
      <w:r w:rsidRPr="008D42CD">
        <w:rPr>
          <w:lang w:val="en-US"/>
        </w:rPr>
        <w:t>AxionVision</w:t>
      </w:r>
      <w:proofErr w:type="spellEnd"/>
      <w:r w:rsidRPr="008D42CD">
        <w:rPr>
          <w:lang w:val="en-US"/>
        </w:rPr>
        <w:t xml:space="preserve"> 4.5 image processor software. Egg mass volumes were estimated by measuring water displacement</w:t>
      </w:r>
      <w:r w:rsidR="00463F2B" w:rsidRPr="008D42CD">
        <w:rPr>
          <w:lang w:val="en-US"/>
        </w:rPr>
        <w:t xml:space="preserve"> when added into a</w:t>
      </w:r>
      <w:r w:rsidRPr="008D42CD">
        <w:rPr>
          <w:lang w:val="en-US"/>
        </w:rPr>
        <w:t xml:space="preserve"> known volume of fresh water </w:t>
      </w:r>
      <w:r w:rsidR="00463F2B" w:rsidRPr="008D42CD">
        <w:rPr>
          <w:lang w:val="en-US"/>
        </w:rPr>
        <w:t xml:space="preserve">that </w:t>
      </w:r>
      <w:r w:rsidRPr="008D42CD">
        <w:rPr>
          <w:lang w:val="en-US"/>
        </w:rPr>
        <w:t>was pipetted into a test tube</w:t>
      </w:r>
      <w:r w:rsidR="00463F2B" w:rsidRPr="008D42CD">
        <w:rPr>
          <w:lang w:val="en-US"/>
        </w:rPr>
        <w:t xml:space="preserve">. </w:t>
      </w:r>
      <w:r w:rsidRPr="008D42CD">
        <w:rPr>
          <w:lang w:val="en-US"/>
        </w:rPr>
        <w:t xml:space="preserve">This information was used to calculate the actual volume of air in the respiration chamber, which was used to estimate OCR per embryo. The OCR would have expressed as per standardized embryo weight, but the real embryo weight was </w:t>
      </w:r>
      <w:r w:rsidR="0056298C" w:rsidRPr="008D42CD">
        <w:rPr>
          <w:lang w:val="en-US"/>
        </w:rPr>
        <w:t xml:space="preserve">not possible </w:t>
      </w:r>
      <w:r w:rsidRPr="008D42CD">
        <w:rPr>
          <w:lang w:val="en-US"/>
        </w:rPr>
        <w:t xml:space="preserve">to obtain. </w:t>
      </w:r>
    </w:p>
    <w:p w14:paraId="2B17D80C" w14:textId="6E1A2E46" w:rsidR="00142381" w:rsidRPr="008D42CD" w:rsidRDefault="00142381" w:rsidP="00412C24">
      <w:pPr>
        <w:autoSpaceDE w:val="0"/>
        <w:autoSpaceDN w:val="0"/>
        <w:adjustRightInd w:val="0"/>
        <w:spacing w:line="360" w:lineRule="auto"/>
        <w:ind w:right="144"/>
        <w:rPr>
          <w:iCs/>
          <w:lang w:val="en-US"/>
        </w:rPr>
      </w:pPr>
    </w:p>
    <w:p w14:paraId="134B6DC8" w14:textId="33452FEF" w:rsidR="003C74DA" w:rsidRPr="008D42CD" w:rsidRDefault="003C74DA" w:rsidP="00412C24">
      <w:pPr>
        <w:autoSpaceDE w:val="0"/>
        <w:autoSpaceDN w:val="0"/>
        <w:adjustRightInd w:val="0"/>
        <w:spacing w:line="360" w:lineRule="auto"/>
        <w:ind w:right="144"/>
        <w:rPr>
          <w:i/>
          <w:iCs/>
          <w:lang w:val="en-US"/>
        </w:rPr>
      </w:pPr>
      <w:r w:rsidRPr="008D42CD">
        <w:rPr>
          <w:i/>
          <w:iCs/>
          <w:lang w:val="en-US"/>
        </w:rPr>
        <w:t>Data analysis</w:t>
      </w:r>
    </w:p>
    <w:p w14:paraId="7B916C90" w14:textId="760A26FA" w:rsidR="00DA777A" w:rsidRPr="008D42CD" w:rsidRDefault="00DA777A" w:rsidP="00412C24">
      <w:pPr>
        <w:autoSpaceDE w:val="0"/>
        <w:autoSpaceDN w:val="0"/>
        <w:adjustRightInd w:val="0"/>
        <w:spacing w:line="360" w:lineRule="auto"/>
        <w:ind w:right="144"/>
        <w:rPr>
          <w:i/>
          <w:lang w:val="en-US"/>
        </w:rPr>
      </w:pPr>
    </w:p>
    <w:p w14:paraId="6AD0D18E" w14:textId="3F3EF69C" w:rsidR="000B68CE" w:rsidRPr="008D42CD" w:rsidRDefault="00513480" w:rsidP="00211915">
      <w:pPr>
        <w:autoSpaceDE w:val="0"/>
        <w:autoSpaceDN w:val="0"/>
        <w:adjustRightInd w:val="0"/>
        <w:spacing w:line="360" w:lineRule="auto"/>
        <w:ind w:right="144" w:firstLine="2"/>
        <w:jc w:val="both"/>
        <w:rPr>
          <w:lang w:val="en-US"/>
        </w:rPr>
      </w:pPr>
      <w:r w:rsidRPr="008D42CD">
        <w:rPr>
          <w:iCs/>
          <w:lang w:val="en-US"/>
        </w:rPr>
        <w:t xml:space="preserve">Paired </w:t>
      </w:r>
      <w:r w:rsidRPr="008D42CD">
        <w:rPr>
          <w:i/>
          <w:lang w:val="en-US"/>
        </w:rPr>
        <w:t>t</w:t>
      </w:r>
      <w:r w:rsidRPr="008D42CD">
        <w:rPr>
          <w:iCs/>
          <w:lang w:val="en-US"/>
        </w:rPr>
        <w:t>-test</w:t>
      </w:r>
      <w:r w:rsidR="007A73A2">
        <w:rPr>
          <w:iCs/>
          <w:lang w:val="en-US"/>
        </w:rPr>
        <w:t>s</w:t>
      </w:r>
      <w:r w:rsidRPr="008D42CD">
        <w:rPr>
          <w:iCs/>
          <w:lang w:val="en-US"/>
        </w:rPr>
        <w:t xml:space="preserve"> were performed to compare </w:t>
      </w:r>
      <w:r w:rsidR="00235020" w:rsidRPr="008D42CD">
        <w:rPr>
          <w:iCs/>
          <w:lang w:val="en-US"/>
        </w:rPr>
        <w:t>aquatic</w:t>
      </w:r>
      <w:r w:rsidRPr="008D42CD">
        <w:rPr>
          <w:iCs/>
          <w:lang w:val="en-US"/>
        </w:rPr>
        <w:t xml:space="preserve"> and a</w:t>
      </w:r>
      <w:r w:rsidR="00235020" w:rsidRPr="008D42CD">
        <w:rPr>
          <w:iCs/>
          <w:lang w:val="en-US"/>
        </w:rPr>
        <w:t>erial</w:t>
      </w:r>
      <w:r w:rsidRPr="008D42CD">
        <w:rPr>
          <w:iCs/>
          <w:lang w:val="en-US"/>
        </w:rPr>
        <w:t xml:space="preserve"> OCR </w:t>
      </w:r>
      <w:r w:rsidR="00235020" w:rsidRPr="008D42CD">
        <w:rPr>
          <w:iCs/>
          <w:lang w:val="en-US"/>
        </w:rPr>
        <w:t>in</w:t>
      </w:r>
      <w:r w:rsidRPr="008D42CD">
        <w:rPr>
          <w:iCs/>
          <w:lang w:val="en-US"/>
        </w:rPr>
        <w:t xml:space="preserve"> females and males, respectively. </w:t>
      </w:r>
      <w:r w:rsidR="00485F2B" w:rsidRPr="008D42CD">
        <w:rPr>
          <w:lang w:val="en-US"/>
        </w:rPr>
        <w:t>Student’s</w:t>
      </w:r>
      <w:r w:rsidR="00485F2B" w:rsidRPr="000606AA">
        <w:rPr>
          <w:lang w:val="en-US"/>
        </w:rPr>
        <w:t xml:space="preserve"> </w:t>
      </w:r>
      <w:r w:rsidR="000606AA" w:rsidRPr="009D4668">
        <w:rPr>
          <w:rFonts w:eastAsia="MS Mincho"/>
          <w:lang w:val="en-US"/>
        </w:rPr>
        <w:t xml:space="preserve">unpaired </w:t>
      </w:r>
      <w:r w:rsidR="00485F2B" w:rsidRPr="008D42CD">
        <w:rPr>
          <w:i/>
          <w:iCs/>
          <w:lang w:val="en-US"/>
        </w:rPr>
        <w:t>t</w:t>
      </w:r>
      <w:r w:rsidR="00485F2B" w:rsidRPr="008D42CD">
        <w:rPr>
          <w:lang w:val="en-US"/>
        </w:rPr>
        <w:t xml:space="preserve">-test were </w:t>
      </w:r>
      <w:r w:rsidRPr="008D42CD">
        <w:rPr>
          <w:lang w:val="en-US"/>
        </w:rPr>
        <w:t>performed</w:t>
      </w:r>
      <w:r w:rsidR="00485F2B" w:rsidRPr="008D42CD">
        <w:rPr>
          <w:lang w:val="en-US"/>
        </w:rPr>
        <w:t xml:space="preserve"> to compare</w:t>
      </w:r>
      <w:r w:rsidRPr="008D42CD">
        <w:rPr>
          <w:lang w:val="en-US"/>
        </w:rPr>
        <w:t xml:space="preserve"> aerial</w:t>
      </w:r>
      <w:r w:rsidR="00485F2B" w:rsidRPr="008D42CD">
        <w:rPr>
          <w:lang w:val="en-US"/>
        </w:rPr>
        <w:t xml:space="preserve"> OCR between females and male</w:t>
      </w:r>
      <w:r w:rsidR="00235020" w:rsidRPr="008D42CD">
        <w:rPr>
          <w:lang w:val="en-US"/>
        </w:rPr>
        <w:t xml:space="preserve">, </w:t>
      </w:r>
      <w:r w:rsidR="00485F2B" w:rsidRPr="008D42CD">
        <w:rPr>
          <w:lang w:val="en-US"/>
        </w:rPr>
        <w:t xml:space="preserve">during immersion and dehydration, and </w:t>
      </w:r>
      <w:r w:rsidR="00235020" w:rsidRPr="008D42CD">
        <w:rPr>
          <w:lang w:val="en-US"/>
        </w:rPr>
        <w:t>between aerial and aquatic OCR in</w:t>
      </w:r>
      <w:r w:rsidR="00485F2B" w:rsidRPr="008D42CD">
        <w:rPr>
          <w:lang w:val="en-US"/>
        </w:rPr>
        <w:t xml:space="preserve"> egg masses. </w:t>
      </w:r>
      <w:r w:rsidRPr="008D42CD">
        <w:rPr>
          <w:lang w:val="en-US"/>
        </w:rPr>
        <w:t>Bartlett’s</w:t>
      </w:r>
      <w:r w:rsidR="00E751E2" w:rsidRPr="008D42CD">
        <w:rPr>
          <w:lang w:val="en-US"/>
        </w:rPr>
        <w:t xml:space="preserve"> </w:t>
      </w:r>
      <w:r w:rsidRPr="008D42CD">
        <w:rPr>
          <w:lang w:val="en-US"/>
        </w:rPr>
        <w:t>K-squared t</w:t>
      </w:r>
      <w:r w:rsidR="00E751E2" w:rsidRPr="008D42CD">
        <w:rPr>
          <w:lang w:val="en-US"/>
        </w:rPr>
        <w:t>est was used</w:t>
      </w:r>
      <w:r w:rsidR="00235020" w:rsidRPr="008D42CD">
        <w:rPr>
          <w:lang w:val="en-US"/>
        </w:rPr>
        <w:t xml:space="preserve"> </w:t>
      </w:r>
      <w:r w:rsidR="007A73A2">
        <w:rPr>
          <w:lang w:val="en-US"/>
        </w:rPr>
        <w:t>beforehand</w:t>
      </w:r>
      <w:r w:rsidR="007A73A2" w:rsidRPr="008D42CD">
        <w:rPr>
          <w:lang w:val="en-US"/>
        </w:rPr>
        <w:t xml:space="preserve"> </w:t>
      </w:r>
      <w:r w:rsidR="00E751E2" w:rsidRPr="008D42CD">
        <w:rPr>
          <w:lang w:val="en-US"/>
        </w:rPr>
        <w:t xml:space="preserve">for </w:t>
      </w:r>
      <w:r w:rsidR="007A73A2">
        <w:rPr>
          <w:lang w:val="en-US"/>
        </w:rPr>
        <w:t>checking equal</w:t>
      </w:r>
      <w:r w:rsidR="007A73A2" w:rsidRPr="008D42CD">
        <w:rPr>
          <w:lang w:val="en-US"/>
        </w:rPr>
        <w:t xml:space="preserve"> </w:t>
      </w:r>
      <w:r w:rsidR="00E751E2" w:rsidRPr="008D42CD">
        <w:rPr>
          <w:lang w:val="en-US"/>
        </w:rPr>
        <w:t xml:space="preserve">variances. The relationship between </w:t>
      </w:r>
      <w:r w:rsidR="00E079E9" w:rsidRPr="008D42CD">
        <w:rPr>
          <w:lang w:val="en-US"/>
        </w:rPr>
        <w:t xml:space="preserve">aerial and aquatic </w:t>
      </w:r>
      <w:r w:rsidR="00E751E2" w:rsidRPr="008D42CD">
        <w:rPr>
          <w:lang w:val="en-US"/>
        </w:rPr>
        <w:t>OCR</w:t>
      </w:r>
      <w:r w:rsidR="00E079E9" w:rsidRPr="008D42CD">
        <w:rPr>
          <w:lang w:val="en-US"/>
        </w:rPr>
        <w:t xml:space="preserve"> </w:t>
      </w:r>
      <w:r w:rsidR="00E751E2" w:rsidRPr="008D42CD">
        <w:rPr>
          <w:lang w:val="en-US"/>
        </w:rPr>
        <w:t xml:space="preserve">and embryos size </w:t>
      </w:r>
      <w:r w:rsidR="00F910FE" w:rsidRPr="008D42CD">
        <w:rPr>
          <w:lang w:val="en-US"/>
        </w:rPr>
        <w:t xml:space="preserve">were modeled by fitting power analysis. </w:t>
      </w:r>
      <w:r w:rsidR="007A73A2">
        <w:rPr>
          <w:lang w:val="en-US"/>
        </w:rPr>
        <w:t>S</w:t>
      </w:r>
      <w:r w:rsidRPr="008D42CD">
        <w:rPr>
          <w:lang w:val="en-US"/>
        </w:rPr>
        <w:t xml:space="preserve">ignificant </w:t>
      </w:r>
      <w:r w:rsidR="007A73A2">
        <w:rPr>
          <w:lang w:val="en-US"/>
        </w:rPr>
        <w:t xml:space="preserve">level was set </w:t>
      </w:r>
      <w:r w:rsidRPr="008D42CD">
        <w:rPr>
          <w:lang w:val="en-US"/>
        </w:rPr>
        <w:t xml:space="preserve">at </w:t>
      </w:r>
      <w:r w:rsidR="007A73A2" w:rsidRPr="009D4668">
        <w:rPr>
          <w:i/>
          <w:iCs/>
          <w:lang w:val="en-US"/>
        </w:rPr>
        <w:t>P</w:t>
      </w:r>
      <w:r w:rsidR="007A73A2">
        <w:rPr>
          <w:lang w:val="en-US"/>
        </w:rPr>
        <w:t xml:space="preserve"> = </w:t>
      </w:r>
      <w:r w:rsidRPr="008D42CD">
        <w:rPr>
          <w:lang w:val="en-US"/>
        </w:rPr>
        <w:t>0.05.</w:t>
      </w:r>
      <w:r w:rsidR="00F910FE" w:rsidRPr="008D42CD">
        <w:rPr>
          <w:lang w:val="en-US"/>
        </w:rPr>
        <w:t xml:space="preserve"> </w:t>
      </w:r>
    </w:p>
    <w:p w14:paraId="74130C65" w14:textId="77777777" w:rsidR="00211915" w:rsidRPr="008D42CD" w:rsidRDefault="00211915" w:rsidP="00211915">
      <w:pPr>
        <w:autoSpaceDE w:val="0"/>
        <w:autoSpaceDN w:val="0"/>
        <w:adjustRightInd w:val="0"/>
        <w:spacing w:line="360" w:lineRule="auto"/>
        <w:ind w:right="144" w:firstLine="2"/>
        <w:jc w:val="both"/>
        <w:rPr>
          <w:lang w:val="en-US"/>
        </w:rPr>
      </w:pPr>
    </w:p>
    <w:p w14:paraId="65046538" w14:textId="4FDEC1A2" w:rsidR="000B68CE" w:rsidRPr="008D42CD" w:rsidRDefault="009B3B15" w:rsidP="009B3B15">
      <w:pPr>
        <w:autoSpaceDE w:val="0"/>
        <w:autoSpaceDN w:val="0"/>
        <w:adjustRightInd w:val="0"/>
        <w:spacing w:line="360" w:lineRule="auto"/>
        <w:ind w:right="1559"/>
        <w:jc w:val="center"/>
        <w:rPr>
          <w:lang w:val="en-US"/>
        </w:rPr>
      </w:pPr>
      <w:r w:rsidRPr="008D42CD">
        <w:rPr>
          <w:lang w:val="en-US"/>
        </w:rPr>
        <w:t>RESULTS</w:t>
      </w:r>
    </w:p>
    <w:p w14:paraId="357CFB8A" w14:textId="25E0D5A1" w:rsidR="006B0E95" w:rsidRPr="008D42CD" w:rsidRDefault="003C74DA">
      <w:pPr>
        <w:autoSpaceDE w:val="0"/>
        <w:autoSpaceDN w:val="0"/>
        <w:adjustRightInd w:val="0"/>
        <w:spacing w:line="360" w:lineRule="auto"/>
        <w:ind w:right="1559"/>
        <w:rPr>
          <w:i/>
          <w:iCs/>
          <w:lang w:val="en-US"/>
        </w:rPr>
      </w:pPr>
      <w:r w:rsidRPr="008D42CD">
        <w:rPr>
          <w:lang w:val="en-US"/>
        </w:rPr>
        <w:br/>
      </w:r>
      <w:r w:rsidRPr="008D42CD">
        <w:rPr>
          <w:i/>
          <w:iCs/>
          <w:lang w:val="en-US"/>
        </w:rPr>
        <w:t xml:space="preserve">OCR in adult snails of </w:t>
      </w:r>
      <w:r w:rsidRPr="008D42CD">
        <w:rPr>
          <w:iCs/>
          <w:lang w:val="en-US"/>
        </w:rPr>
        <w:t>P</w:t>
      </w:r>
      <w:r w:rsidR="0056298C" w:rsidRPr="008D42CD">
        <w:rPr>
          <w:iCs/>
          <w:lang w:val="en-US"/>
        </w:rPr>
        <w:t>omacea</w:t>
      </w:r>
      <w:r w:rsidRPr="008D42CD">
        <w:rPr>
          <w:iCs/>
          <w:lang w:val="en-US"/>
        </w:rPr>
        <w:t xml:space="preserve"> </w:t>
      </w:r>
      <w:r w:rsidR="00DD2F8C" w:rsidRPr="008D42CD">
        <w:rPr>
          <w:iCs/>
          <w:lang w:val="en-US"/>
        </w:rPr>
        <w:t>figulina</w:t>
      </w:r>
    </w:p>
    <w:p w14:paraId="2592D795" w14:textId="77777777" w:rsidR="000B68CE" w:rsidRPr="008D42CD" w:rsidRDefault="000B68CE" w:rsidP="000B68CE">
      <w:pPr>
        <w:autoSpaceDE w:val="0"/>
        <w:autoSpaceDN w:val="0"/>
        <w:adjustRightInd w:val="0"/>
        <w:spacing w:line="360" w:lineRule="auto"/>
        <w:ind w:right="1559"/>
        <w:rPr>
          <w:lang w:val="en-US"/>
        </w:rPr>
      </w:pPr>
    </w:p>
    <w:p w14:paraId="1A46F599" w14:textId="54057FCE" w:rsidR="003C74DA" w:rsidRPr="008D42CD" w:rsidRDefault="003C74DA">
      <w:pPr>
        <w:autoSpaceDE w:val="0"/>
        <w:autoSpaceDN w:val="0"/>
        <w:adjustRightInd w:val="0"/>
        <w:spacing w:line="360" w:lineRule="auto"/>
        <w:jc w:val="both"/>
        <w:rPr>
          <w:lang w:val="en-US"/>
        </w:rPr>
      </w:pPr>
      <w:r w:rsidRPr="008D42CD">
        <w:rPr>
          <w:lang w:val="en-US"/>
        </w:rPr>
        <w:t>Adults of</w:t>
      </w:r>
      <w:r w:rsidR="00463F2B" w:rsidRPr="008D42CD">
        <w:rPr>
          <w:i/>
          <w:iCs/>
          <w:lang w:val="en-US"/>
        </w:rPr>
        <w:t xml:space="preserve"> </w:t>
      </w:r>
      <w:r w:rsidR="007A73A2" w:rsidRPr="009D4668">
        <w:rPr>
          <w:i/>
          <w:lang w:val="en-US"/>
        </w:rPr>
        <w:t>Pomacea figulina</w:t>
      </w:r>
      <w:r w:rsidR="007A73A2" w:rsidRPr="008D42CD">
        <w:rPr>
          <w:lang w:val="en-US"/>
        </w:rPr>
        <w:t xml:space="preserve"> </w:t>
      </w:r>
      <w:r w:rsidRPr="008D42CD">
        <w:rPr>
          <w:lang w:val="en-US"/>
        </w:rPr>
        <w:t xml:space="preserve">were able to breathe both when under water and when exposed to air (Fig. </w:t>
      </w:r>
      <w:r w:rsidR="00505A5D" w:rsidRPr="008D42CD">
        <w:rPr>
          <w:lang w:val="en-US"/>
        </w:rPr>
        <w:t>2</w:t>
      </w:r>
      <w:r w:rsidR="007D6F4D" w:rsidRPr="008D42CD">
        <w:rPr>
          <w:lang w:val="en-US"/>
        </w:rPr>
        <w:t>a</w:t>
      </w:r>
      <w:r w:rsidR="003E1B0D" w:rsidRPr="008D42CD">
        <w:rPr>
          <w:lang w:val="en-US"/>
        </w:rPr>
        <w:t>,</w:t>
      </w:r>
      <w:r w:rsidR="007A73A2">
        <w:rPr>
          <w:lang w:val="en-US"/>
        </w:rPr>
        <w:t xml:space="preserve"> </w:t>
      </w:r>
      <w:r w:rsidR="007D6F4D" w:rsidRPr="008D42CD">
        <w:rPr>
          <w:lang w:val="en-US"/>
        </w:rPr>
        <w:t>b</w:t>
      </w:r>
      <w:r w:rsidR="007A73A2">
        <w:rPr>
          <w:lang w:val="en-US"/>
        </w:rPr>
        <w:t>).</w:t>
      </w:r>
      <w:r w:rsidR="00A022E6" w:rsidRPr="008D42CD">
        <w:rPr>
          <w:lang w:val="en-US"/>
        </w:rPr>
        <w:t xml:space="preserve"> </w:t>
      </w:r>
      <w:r w:rsidR="007A73A2">
        <w:rPr>
          <w:lang w:val="en-US"/>
        </w:rPr>
        <w:t>H</w:t>
      </w:r>
      <w:r w:rsidR="00CF69B3" w:rsidRPr="008D42CD">
        <w:rPr>
          <w:lang w:val="en-US"/>
        </w:rPr>
        <w:t>owever</w:t>
      </w:r>
      <w:r w:rsidR="007A73A2">
        <w:rPr>
          <w:lang w:val="en-US"/>
        </w:rPr>
        <w:t>,</w:t>
      </w:r>
      <w:r w:rsidR="00CF69B3" w:rsidRPr="008D42CD">
        <w:rPr>
          <w:lang w:val="en-US"/>
        </w:rPr>
        <w:t xml:space="preserve"> </w:t>
      </w:r>
      <w:r w:rsidRPr="008D42CD">
        <w:rPr>
          <w:lang w:val="en-US"/>
        </w:rPr>
        <w:t>OCR in water was</w:t>
      </w:r>
      <w:r w:rsidR="000135A4" w:rsidRPr="008D42CD">
        <w:rPr>
          <w:lang w:val="en-US"/>
        </w:rPr>
        <w:t xml:space="preserve"> </w:t>
      </w:r>
      <w:r w:rsidR="00D3611F" w:rsidRPr="008D42CD">
        <w:rPr>
          <w:lang w:val="en-US"/>
        </w:rPr>
        <w:t>95%</w:t>
      </w:r>
      <w:r w:rsidRPr="008D42CD">
        <w:rPr>
          <w:lang w:val="en-US"/>
        </w:rPr>
        <w:t xml:space="preserve"> higher </w:t>
      </w:r>
      <w:r w:rsidR="00CB2EEC" w:rsidRPr="008D42CD">
        <w:rPr>
          <w:lang w:val="en-US"/>
        </w:rPr>
        <w:t>than</w:t>
      </w:r>
      <w:r w:rsidR="00A022E6" w:rsidRPr="008D42CD">
        <w:rPr>
          <w:lang w:val="en-US"/>
        </w:rPr>
        <w:t xml:space="preserve"> </w:t>
      </w:r>
      <w:r w:rsidRPr="008D42CD">
        <w:rPr>
          <w:lang w:val="en-US"/>
        </w:rPr>
        <w:t xml:space="preserve">in air </w:t>
      </w:r>
      <w:r w:rsidR="000135A4" w:rsidRPr="008D42CD">
        <w:rPr>
          <w:lang w:val="en-US"/>
        </w:rPr>
        <w:t xml:space="preserve">for both sex (Paired </w:t>
      </w:r>
      <w:r w:rsidR="000135A4" w:rsidRPr="008D42CD">
        <w:rPr>
          <w:i/>
          <w:iCs/>
          <w:lang w:val="en-US"/>
        </w:rPr>
        <w:t>t</w:t>
      </w:r>
      <w:r w:rsidR="000135A4" w:rsidRPr="008D42CD">
        <w:rPr>
          <w:lang w:val="en-US"/>
        </w:rPr>
        <w:t xml:space="preserve">-test; Female: </w:t>
      </w:r>
      <w:r w:rsidR="000135A4" w:rsidRPr="009D4668">
        <w:rPr>
          <w:i/>
          <w:iCs/>
          <w:lang w:val="en-US"/>
        </w:rPr>
        <w:t>t</w:t>
      </w:r>
      <w:r w:rsidR="000135A4" w:rsidRPr="008D42CD">
        <w:rPr>
          <w:lang w:val="en-US"/>
        </w:rPr>
        <w:t xml:space="preserve"> =</w:t>
      </w:r>
      <w:r w:rsidR="00235020" w:rsidRPr="008D42CD">
        <w:rPr>
          <w:lang w:val="en-US"/>
        </w:rPr>
        <w:t xml:space="preserve"> 5.33</w:t>
      </w:r>
      <w:r w:rsidR="000135A4" w:rsidRPr="008D42CD">
        <w:rPr>
          <w:lang w:val="en-US"/>
        </w:rPr>
        <w:t xml:space="preserve">, df = </w:t>
      </w:r>
      <w:r w:rsidR="00235020" w:rsidRPr="008D42CD">
        <w:rPr>
          <w:lang w:val="en-US"/>
        </w:rPr>
        <w:t>9</w:t>
      </w:r>
      <w:r w:rsidR="000135A4" w:rsidRPr="008D42CD">
        <w:rPr>
          <w:lang w:val="en-US"/>
        </w:rPr>
        <w:t xml:space="preserve">, </w:t>
      </w:r>
      <w:r w:rsidR="007A73A2" w:rsidRPr="009D4668">
        <w:rPr>
          <w:i/>
          <w:iCs/>
          <w:lang w:val="en-US"/>
        </w:rPr>
        <w:t>P</w:t>
      </w:r>
      <w:r w:rsidR="007A73A2" w:rsidRPr="008D42CD">
        <w:rPr>
          <w:lang w:val="en-US"/>
        </w:rPr>
        <w:t xml:space="preserve"> </w:t>
      </w:r>
      <w:r w:rsidR="00235020" w:rsidRPr="008D42CD">
        <w:rPr>
          <w:lang w:val="en-US"/>
        </w:rPr>
        <w:t>&lt;</w:t>
      </w:r>
      <w:r w:rsidR="000135A4" w:rsidRPr="008D42CD">
        <w:rPr>
          <w:lang w:val="en-US"/>
        </w:rPr>
        <w:t xml:space="preserve"> </w:t>
      </w:r>
      <w:r w:rsidR="00235020" w:rsidRPr="008D42CD">
        <w:rPr>
          <w:lang w:val="en-US"/>
        </w:rPr>
        <w:t>0.001</w:t>
      </w:r>
      <w:r w:rsidR="000135A4" w:rsidRPr="008D42CD">
        <w:rPr>
          <w:lang w:val="en-US"/>
        </w:rPr>
        <w:t xml:space="preserve">; Male: </w:t>
      </w:r>
      <w:r w:rsidR="000135A4" w:rsidRPr="009D4668">
        <w:rPr>
          <w:i/>
          <w:iCs/>
          <w:lang w:val="en-US"/>
        </w:rPr>
        <w:t>t</w:t>
      </w:r>
      <w:r w:rsidR="000135A4" w:rsidRPr="008D42CD">
        <w:rPr>
          <w:lang w:val="en-US"/>
        </w:rPr>
        <w:t xml:space="preserve"> =</w:t>
      </w:r>
      <w:r w:rsidR="00235020" w:rsidRPr="008D42CD">
        <w:rPr>
          <w:lang w:val="en-US"/>
        </w:rPr>
        <w:t xml:space="preserve"> 4.89</w:t>
      </w:r>
      <w:r w:rsidR="000135A4" w:rsidRPr="008D42CD">
        <w:rPr>
          <w:lang w:val="en-US"/>
        </w:rPr>
        <w:t xml:space="preserve">, df = </w:t>
      </w:r>
      <w:r w:rsidR="00235020" w:rsidRPr="008D42CD">
        <w:rPr>
          <w:lang w:val="en-US"/>
        </w:rPr>
        <w:t>11</w:t>
      </w:r>
      <w:r w:rsidR="000135A4" w:rsidRPr="008D42CD">
        <w:rPr>
          <w:lang w:val="en-US"/>
        </w:rPr>
        <w:t xml:space="preserve">, </w:t>
      </w:r>
      <w:r w:rsidR="009D4668" w:rsidRPr="009D4668">
        <w:rPr>
          <w:i/>
          <w:iCs/>
          <w:lang w:val="en-US"/>
        </w:rPr>
        <w:t>P</w:t>
      </w:r>
      <w:r w:rsidR="00235020" w:rsidRPr="008D42CD">
        <w:rPr>
          <w:lang w:val="en-US"/>
        </w:rPr>
        <w:t xml:space="preserve"> &lt; 0.001).</w:t>
      </w:r>
      <w:r w:rsidR="000135A4" w:rsidRPr="008D42CD">
        <w:rPr>
          <w:lang w:val="en-US"/>
        </w:rPr>
        <w:t xml:space="preserve"> </w:t>
      </w:r>
      <w:r w:rsidR="00BA6540" w:rsidRPr="008D42CD">
        <w:rPr>
          <w:lang w:val="en-US"/>
        </w:rPr>
        <w:t>Aerial oxygen consumption was significantly different between sex, females consumed more oxygen than males (</w:t>
      </w:r>
      <w:r w:rsidR="00F405D2" w:rsidRPr="00F405D2">
        <w:rPr>
          <w:i/>
          <w:iCs/>
          <w:lang w:val="en-US"/>
        </w:rPr>
        <w:t>t</w:t>
      </w:r>
      <w:r w:rsidR="00F405D2">
        <w:rPr>
          <w:lang w:val="en-US"/>
        </w:rPr>
        <w:t xml:space="preserve">-test: </w:t>
      </w:r>
      <w:r w:rsidR="00BA6540" w:rsidRPr="00F405D2">
        <w:rPr>
          <w:lang w:val="en-US"/>
        </w:rPr>
        <w:t>t</w:t>
      </w:r>
      <w:r w:rsidR="00BA6540" w:rsidRPr="008D42CD">
        <w:rPr>
          <w:lang w:val="en-US"/>
        </w:rPr>
        <w:t xml:space="preserve"> =</w:t>
      </w:r>
      <w:r w:rsidR="00D3611F" w:rsidRPr="008D42CD">
        <w:rPr>
          <w:lang w:val="en-US"/>
        </w:rPr>
        <w:t xml:space="preserve"> 2.74</w:t>
      </w:r>
      <w:r w:rsidR="00BA6540" w:rsidRPr="008D42CD">
        <w:rPr>
          <w:lang w:val="en-US"/>
        </w:rPr>
        <w:t>, df =</w:t>
      </w:r>
      <w:r w:rsidR="00D3611F" w:rsidRPr="008D42CD">
        <w:rPr>
          <w:lang w:val="en-US"/>
        </w:rPr>
        <w:t>20</w:t>
      </w:r>
      <w:r w:rsidR="00BA6540" w:rsidRPr="008D42CD">
        <w:rPr>
          <w:lang w:val="en-US"/>
        </w:rPr>
        <w:t xml:space="preserve">, </w:t>
      </w:r>
      <w:r w:rsidR="009D4668" w:rsidRPr="009D4668">
        <w:rPr>
          <w:i/>
          <w:iCs/>
          <w:lang w:val="en-US"/>
        </w:rPr>
        <w:t>P</w:t>
      </w:r>
      <w:r w:rsidR="00BA6540" w:rsidRPr="008D42CD">
        <w:rPr>
          <w:lang w:val="en-US"/>
        </w:rPr>
        <w:t xml:space="preserve"> = </w:t>
      </w:r>
      <w:r w:rsidR="00D3611F" w:rsidRPr="008D42CD">
        <w:rPr>
          <w:lang w:val="en-US"/>
        </w:rPr>
        <w:t>0.01</w:t>
      </w:r>
      <w:r w:rsidR="00BA6540" w:rsidRPr="008D42CD">
        <w:rPr>
          <w:lang w:val="en-US"/>
        </w:rPr>
        <w:t xml:space="preserve">). </w:t>
      </w:r>
    </w:p>
    <w:p w14:paraId="6BE22E9B" w14:textId="02FE434F" w:rsidR="009B3B15" w:rsidRPr="008D42CD" w:rsidRDefault="009B3B15" w:rsidP="00DA777A">
      <w:pPr>
        <w:spacing w:line="360" w:lineRule="auto"/>
        <w:jc w:val="both"/>
        <w:rPr>
          <w:lang w:val="en-US"/>
        </w:rPr>
      </w:pPr>
    </w:p>
    <w:p w14:paraId="7ADAC3E3" w14:textId="650AD6E0" w:rsidR="00DA777A" w:rsidRPr="008D42CD" w:rsidRDefault="00DA777A" w:rsidP="00DA777A">
      <w:pPr>
        <w:spacing w:line="360" w:lineRule="auto"/>
        <w:jc w:val="both"/>
        <w:rPr>
          <w:lang w:val="en-US"/>
        </w:rPr>
      </w:pPr>
      <w:r w:rsidRPr="008D42CD">
        <w:rPr>
          <w:i/>
          <w:iCs/>
          <w:lang w:val="en-US"/>
        </w:rPr>
        <w:t>OCR in adults after air</w:t>
      </w:r>
      <w:r w:rsidR="0056298C" w:rsidRPr="008D42CD">
        <w:rPr>
          <w:i/>
          <w:iCs/>
          <w:lang w:val="en-US"/>
        </w:rPr>
        <w:t xml:space="preserve"> exposure</w:t>
      </w:r>
    </w:p>
    <w:p w14:paraId="3599E2A3" w14:textId="77777777" w:rsidR="00DA777A" w:rsidRPr="008D42CD" w:rsidRDefault="00DA777A" w:rsidP="00DA777A">
      <w:pPr>
        <w:spacing w:line="360" w:lineRule="auto"/>
        <w:jc w:val="both"/>
        <w:rPr>
          <w:lang w:val="en-US"/>
        </w:rPr>
      </w:pPr>
    </w:p>
    <w:p w14:paraId="6B9854C3" w14:textId="684A0C2B" w:rsidR="00DA777A" w:rsidRPr="008D42CD" w:rsidRDefault="00DA777A" w:rsidP="00DA777A">
      <w:pPr>
        <w:spacing w:line="360" w:lineRule="auto"/>
        <w:jc w:val="both"/>
        <w:rPr>
          <w:lang w:val="en-US"/>
        </w:rPr>
      </w:pPr>
      <w:r w:rsidRPr="008D42CD">
        <w:rPr>
          <w:lang w:val="en-US"/>
        </w:rPr>
        <w:t xml:space="preserve">OCR in water did not differ significantly between snails that had been exposed to air for 24-48 hours and then returned to water for measurements and snails kept continuously immersed </w:t>
      </w:r>
      <w:r w:rsidRPr="008D42CD">
        <w:rPr>
          <w:lang w:val="en-US"/>
        </w:rPr>
        <w:lastRenderedPageBreak/>
        <w:t xml:space="preserve">(Fig. </w:t>
      </w:r>
      <w:r w:rsidR="0056298C" w:rsidRPr="008D42CD">
        <w:rPr>
          <w:lang w:val="en-US"/>
        </w:rPr>
        <w:t>3</w:t>
      </w:r>
      <w:r w:rsidRPr="008D42CD">
        <w:rPr>
          <w:lang w:val="en-US"/>
        </w:rPr>
        <w:t>;</w:t>
      </w:r>
      <w:r w:rsidR="00BA6540" w:rsidRPr="008D42CD">
        <w:rPr>
          <w:lang w:val="en-US"/>
        </w:rPr>
        <w:t xml:space="preserve"> </w:t>
      </w:r>
      <w:r w:rsidR="00BA6540" w:rsidRPr="008D42CD">
        <w:rPr>
          <w:i/>
          <w:iCs/>
          <w:lang w:val="en-US"/>
        </w:rPr>
        <w:t>t</w:t>
      </w:r>
      <w:r w:rsidR="00BA6540" w:rsidRPr="008D42CD">
        <w:rPr>
          <w:lang w:val="en-US"/>
        </w:rPr>
        <w:t xml:space="preserve">-test; </w:t>
      </w:r>
      <w:r w:rsidR="00BA6540" w:rsidRPr="009D4668">
        <w:rPr>
          <w:i/>
          <w:iCs/>
          <w:lang w:val="en-US"/>
        </w:rPr>
        <w:t>t</w:t>
      </w:r>
      <w:r w:rsidR="00BA6540" w:rsidRPr="008D42CD">
        <w:rPr>
          <w:lang w:val="en-US"/>
        </w:rPr>
        <w:t xml:space="preserve"> =</w:t>
      </w:r>
      <w:r w:rsidR="00D3611F" w:rsidRPr="008D42CD">
        <w:rPr>
          <w:lang w:val="en-US"/>
        </w:rPr>
        <w:t>0.71</w:t>
      </w:r>
      <w:r w:rsidR="00BA6540" w:rsidRPr="008D42CD">
        <w:rPr>
          <w:lang w:val="en-US"/>
        </w:rPr>
        <w:t xml:space="preserve">, df = </w:t>
      </w:r>
      <w:r w:rsidR="00D3611F" w:rsidRPr="008D42CD">
        <w:rPr>
          <w:lang w:val="en-US"/>
        </w:rPr>
        <w:t>27</w:t>
      </w:r>
      <w:r w:rsidR="00BA6540" w:rsidRPr="008D42CD">
        <w:rPr>
          <w:lang w:val="en-US"/>
        </w:rPr>
        <w:t xml:space="preserve">, </w:t>
      </w:r>
      <w:r w:rsidR="009D4668" w:rsidRPr="009D4668">
        <w:rPr>
          <w:i/>
          <w:iCs/>
          <w:lang w:val="en-US"/>
        </w:rPr>
        <w:t>P</w:t>
      </w:r>
      <w:r w:rsidR="00BA6540" w:rsidRPr="008D42CD">
        <w:rPr>
          <w:lang w:val="en-US"/>
        </w:rPr>
        <w:t xml:space="preserve"> = </w:t>
      </w:r>
      <w:r w:rsidR="00D3611F" w:rsidRPr="008D42CD">
        <w:rPr>
          <w:lang w:val="en-US"/>
        </w:rPr>
        <w:t>0.48</w:t>
      </w:r>
      <w:r w:rsidRPr="008D42CD">
        <w:rPr>
          <w:lang w:val="en-US"/>
        </w:rPr>
        <w:t>). The average respiration rate was 2.12 ± 0.49 mg O</w:t>
      </w:r>
      <w:r w:rsidRPr="008D42CD">
        <w:rPr>
          <w:vertAlign w:val="subscript"/>
          <w:lang w:val="en-US"/>
        </w:rPr>
        <w:t>2</w:t>
      </w:r>
      <w:r w:rsidRPr="008D42CD">
        <w:rPr>
          <w:lang w:val="en-US"/>
        </w:rPr>
        <w:t xml:space="preserve"> h</w:t>
      </w:r>
      <w:r w:rsidRPr="008D42CD">
        <w:rPr>
          <w:vertAlign w:val="superscript"/>
          <w:lang w:val="en-US"/>
        </w:rPr>
        <w:t>-1</w:t>
      </w:r>
      <w:r w:rsidRPr="008D42CD">
        <w:rPr>
          <w:lang w:val="en-US"/>
        </w:rPr>
        <w:t xml:space="preserve"> g</w:t>
      </w:r>
      <w:r w:rsidRPr="008D42CD">
        <w:rPr>
          <w:vertAlign w:val="superscript"/>
          <w:lang w:val="en-US"/>
        </w:rPr>
        <w:t>- 1</w:t>
      </w:r>
      <w:r w:rsidRPr="008D42CD">
        <w:rPr>
          <w:lang w:val="en-US"/>
        </w:rPr>
        <w:t xml:space="preserve"> for snails previously exposed to 24-48 h of air exposure. In addition, individuals that were desiccated for 24-48 h showed a </w:t>
      </w:r>
      <w:r w:rsidR="000A710E">
        <w:rPr>
          <w:lang w:val="en-US"/>
        </w:rPr>
        <w:t xml:space="preserve">16% </w:t>
      </w:r>
      <w:r w:rsidRPr="008D42CD">
        <w:rPr>
          <w:lang w:val="en-US"/>
        </w:rPr>
        <w:t xml:space="preserve">decrease </w:t>
      </w:r>
      <w:r w:rsidR="00FA377B" w:rsidRPr="008D42CD">
        <w:rPr>
          <w:lang w:val="en-US"/>
        </w:rPr>
        <w:t xml:space="preserve">from 4.63 ± 1.34 to 3.90 ± 1.19 </w:t>
      </w:r>
      <w:r w:rsidR="00BB54A9" w:rsidRPr="008D42CD">
        <w:rPr>
          <w:lang w:val="en-US"/>
        </w:rPr>
        <w:t xml:space="preserve">g </w:t>
      </w:r>
      <w:r w:rsidR="00FA377B" w:rsidRPr="008D42CD">
        <w:rPr>
          <w:lang w:val="en-US"/>
        </w:rPr>
        <w:t>(mean ± SD)</w:t>
      </w:r>
      <w:r w:rsidRPr="008D42CD">
        <w:rPr>
          <w:lang w:val="en-US"/>
        </w:rPr>
        <w:t xml:space="preserve"> in weight due to water loss.</w:t>
      </w:r>
    </w:p>
    <w:p w14:paraId="2F48BD7C" w14:textId="6C55E5C0" w:rsidR="003C74DA" w:rsidRPr="008D42CD" w:rsidRDefault="001052CC" w:rsidP="007D636C">
      <w:pPr>
        <w:tabs>
          <w:tab w:val="left" w:pos="6015"/>
        </w:tabs>
        <w:autoSpaceDE w:val="0"/>
        <w:autoSpaceDN w:val="0"/>
        <w:adjustRightInd w:val="0"/>
        <w:spacing w:line="360" w:lineRule="auto"/>
        <w:jc w:val="both"/>
        <w:rPr>
          <w:lang w:val="en-US"/>
        </w:rPr>
      </w:pPr>
      <w:r w:rsidRPr="008D42CD">
        <w:rPr>
          <w:lang w:val="en-US"/>
        </w:rPr>
        <w:tab/>
      </w:r>
    </w:p>
    <w:p w14:paraId="1499FBCA" w14:textId="5533E8D1" w:rsidR="003C74DA" w:rsidRPr="008D42CD" w:rsidRDefault="003C74DA" w:rsidP="006B0E95">
      <w:pPr>
        <w:autoSpaceDE w:val="0"/>
        <w:autoSpaceDN w:val="0"/>
        <w:adjustRightInd w:val="0"/>
        <w:spacing w:line="360" w:lineRule="auto"/>
        <w:jc w:val="both"/>
        <w:rPr>
          <w:lang w:val="en-US"/>
        </w:rPr>
      </w:pPr>
      <w:r w:rsidRPr="008D42CD">
        <w:rPr>
          <w:i/>
          <w:iCs/>
          <w:lang w:val="en-US"/>
        </w:rPr>
        <w:t>Embryonic stage and OCR</w:t>
      </w:r>
      <w:r w:rsidR="0081400E" w:rsidRPr="008D42CD">
        <w:rPr>
          <w:i/>
          <w:iCs/>
          <w:lang w:val="en-US"/>
        </w:rPr>
        <w:t xml:space="preserve"> air </w:t>
      </w:r>
      <w:r w:rsidRPr="008D42CD">
        <w:rPr>
          <w:i/>
          <w:iCs/>
          <w:lang w:val="en-US"/>
        </w:rPr>
        <w:t>rate</w:t>
      </w:r>
    </w:p>
    <w:p w14:paraId="6B63033A" w14:textId="77777777" w:rsidR="004009F7" w:rsidRPr="008D42CD" w:rsidRDefault="004009F7" w:rsidP="007D636C">
      <w:pPr>
        <w:autoSpaceDE w:val="0"/>
        <w:autoSpaceDN w:val="0"/>
        <w:adjustRightInd w:val="0"/>
        <w:spacing w:line="360" w:lineRule="auto"/>
        <w:jc w:val="both"/>
        <w:rPr>
          <w:lang w:val="en-US"/>
        </w:rPr>
      </w:pPr>
    </w:p>
    <w:p w14:paraId="479C77E5" w14:textId="4C5B3267" w:rsidR="00DE6C28" w:rsidRPr="008D42CD" w:rsidRDefault="003C74DA" w:rsidP="0056298C">
      <w:pPr>
        <w:autoSpaceDE w:val="0"/>
        <w:autoSpaceDN w:val="0"/>
        <w:adjustRightInd w:val="0"/>
        <w:spacing w:line="360" w:lineRule="auto"/>
        <w:jc w:val="both"/>
        <w:rPr>
          <w:lang w:val="en-US"/>
        </w:rPr>
      </w:pPr>
      <w:r w:rsidRPr="008D42CD">
        <w:rPr>
          <w:lang w:val="en-US"/>
        </w:rPr>
        <w:t xml:space="preserve">Oxygen consumption </w:t>
      </w:r>
      <w:r w:rsidR="00B71885" w:rsidRPr="008D42CD">
        <w:rPr>
          <w:lang w:val="en-US"/>
        </w:rPr>
        <w:t xml:space="preserve">by embryos </w:t>
      </w:r>
      <w:r w:rsidR="00504491" w:rsidRPr="008D42CD">
        <w:rPr>
          <w:lang w:val="en-US"/>
        </w:rPr>
        <w:t xml:space="preserve">showed </w:t>
      </w:r>
      <w:r w:rsidRPr="008D42CD">
        <w:rPr>
          <w:lang w:val="en-US"/>
        </w:rPr>
        <w:t xml:space="preserve">the same trend </w:t>
      </w:r>
      <w:r w:rsidR="001F0576" w:rsidRPr="008D42CD">
        <w:rPr>
          <w:lang w:val="en-US"/>
        </w:rPr>
        <w:t xml:space="preserve">as </w:t>
      </w:r>
      <w:r w:rsidR="00B71885" w:rsidRPr="008D42CD">
        <w:rPr>
          <w:lang w:val="en-US"/>
        </w:rPr>
        <w:t xml:space="preserve">that was </w:t>
      </w:r>
      <w:r w:rsidRPr="008D42CD">
        <w:rPr>
          <w:lang w:val="en-US"/>
        </w:rPr>
        <w:t>observed in adult</w:t>
      </w:r>
      <w:r w:rsidR="000A710E">
        <w:rPr>
          <w:lang w:val="en-US"/>
        </w:rPr>
        <w:t>s</w:t>
      </w:r>
      <w:r w:rsidR="00A41EFB" w:rsidRPr="008D42CD">
        <w:rPr>
          <w:lang w:val="en-US"/>
        </w:rPr>
        <w:t>:</w:t>
      </w:r>
      <w:r w:rsidRPr="008D42CD">
        <w:rPr>
          <w:lang w:val="en-US"/>
        </w:rPr>
        <w:t xml:space="preserve"> enclosed embryos at all stages of development were able to use oxygen from both air and water (Fig. </w:t>
      </w:r>
      <w:r w:rsidR="0056298C" w:rsidRPr="008D42CD">
        <w:rPr>
          <w:lang w:val="en-US"/>
        </w:rPr>
        <w:t>4</w:t>
      </w:r>
      <w:r w:rsidRPr="008D42CD">
        <w:rPr>
          <w:lang w:val="en-US"/>
        </w:rPr>
        <w:t xml:space="preserve">), but </w:t>
      </w:r>
      <w:r w:rsidR="00C1446A" w:rsidRPr="008D42CD">
        <w:rPr>
          <w:lang w:val="en-US"/>
        </w:rPr>
        <w:t>they</w:t>
      </w:r>
      <w:r w:rsidR="00A41EFB" w:rsidRPr="008D42CD">
        <w:rPr>
          <w:lang w:val="en-US"/>
        </w:rPr>
        <w:t xml:space="preserve"> </w:t>
      </w:r>
      <w:r w:rsidRPr="008D42CD">
        <w:rPr>
          <w:lang w:val="en-US"/>
        </w:rPr>
        <w:t>consumed oxygen, on average, 87% faster in water than in air (</w:t>
      </w:r>
      <w:r w:rsidR="00BA6540" w:rsidRPr="008D42CD">
        <w:rPr>
          <w:i/>
          <w:iCs/>
          <w:lang w:val="en-US"/>
        </w:rPr>
        <w:t>t</w:t>
      </w:r>
      <w:r w:rsidR="00BA6540" w:rsidRPr="008D42CD">
        <w:rPr>
          <w:lang w:val="en-US"/>
        </w:rPr>
        <w:t xml:space="preserve">-test; </w:t>
      </w:r>
      <w:r w:rsidR="009D4668" w:rsidRPr="009D4668">
        <w:rPr>
          <w:i/>
          <w:iCs/>
          <w:lang w:val="en-US"/>
        </w:rPr>
        <w:t>t</w:t>
      </w:r>
      <w:r w:rsidR="00BA6540" w:rsidRPr="008D42CD">
        <w:rPr>
          <w:lang w:val="en-US"/>
        </w:rPr>
        <w:t xml:space="preserve"> =</w:t>
      </w:r>
      <w:r w:rsidR="00D3611F" w:rsidRPr="008D42CD">
        <w:rPr>
          <w:lang w:val="en-US"/>
        </w:rPr>
        <w:t xml:space="preserve"> -5.75</w:t>
      </w:r>
      <w:r w:rsidR="00BA6540" w:rsidRPr="008D42CD">
        <w:rPr>
          <w:lang w:val="en-US"/>
        </w:rPr>
        <w:t xml:space="preserve">, df = </w:t>
      </w:r>
      <w:r w:rsidR="00D3611F" w:rsidRPr="008D42CD">
        <w:rPr>
          <w:lang w:val="en-US"/>
        </w:rPr>
        <w:t>42</w:t>
      </w:r>
      <w:r w:rsidR="00BA6540" w:rsidRPr="008D42CD">
        <w:rPr>
          <w:lang w:val="en-US"/>
        </w:rPr>
        <w:t xml:space="preserve">, </w:t>
      </w:r>
      <w:r w:rsidR="009D4668" w:rsidRPr="009D4668">
        <w:rPr>
          <w:i/>
          <w:iCs/>
          <w:lang w:val="en-US"/>
        </w:rPr>
        <w:t>P</w:t>
      </w:r>
      <w:r w:rsidR="00D3611F" w:rsidRPr="008D42CD">
        <w:rPr>
          <w:lang w:val="en-US"/>
        </w:rPr>
        <w:t xml:space="preserve"> &lt; 0.001</w:t>
      </w:r>
      <w:r w:rsidRPr="008D42CD">
        <w:rPr>
          <w:lang w:val="en-US"/>
        </w:rPr>
        <w:t xml:space="preserve">). As embryos advanced in development, mean </w:t>
      </w:r>
      <w:r w:rsidR="00592803" w:rsidRPr="008D42CD">
        <w:rPr>
          <w:lang w:val="en-US"/>
        </w:rPr>
        <w:t>OCR</w:t>
      </w:r>
      <w:r w:rsidRPr="008D42CD">
        <w:rPr>
          <w:lang w:val="en-US"/>
        </w:rPr>
        <w:t xml:space="preserve"> in water increased</w:t>
      </w:r>
      <w:r w:rsidR="00A41EFB" w:rsidRPr="008D42CD">
        <w:rPr>
          <w:lang w:val="en-US"/>
        </w:rPr>
        <w:t xml:space="preserve"> 50-fold, </w:t>
      </w:r>
      <w:r w:rsidRPr="008D42CD">
        <w:rPr>
          <w:lang w:val="en-US"/>
        </w:rPr>
        <w:t>from 1 x 10</w:t>
      </w:r>
      <w:r w:rsidRPr="008D42CD">
        <w:rPr>
          <w:vertAlign w:val="superscript"/>
          <w:lang w:val="en-US"/>
        </w:rPr>
        <w:t>-5</w:t>
      </w:r>
      <w:r w:rsidRPr="008D42CD">
        <w:rPr>
          <w:lang w:val="en-US"/>
        </w:rPr>
        <w:t xml:space="preserve"> mg O</w:t>
      </w:r>
      <w:r w:rsidRPr="008D42CD">
        <w:rPr>
          <w:vertAlign w:val="subscript"/>
          <w:lang w:val="en-US"/>
        </w:rPr>
        <w:t>2</w:t>
      </w:r>
      <w:r w:rsidRPr="008D42CD">
        <w:rPr>
          <w:lang w:val="en-US"/>
        </w:rPr>
        <w:t xml:space="preserve"> h</w:t>
      </w:r>
      <w:r w:rsidRPr="008D42CD">
        <w:rPr>
          <w:vertAlign w:val="superscript"/>
          <w:lang w:val="en-US"/>
        </w:rPr>
        <w:t>-1</w:t>
      </w:r>
      <w:r w:rsidRPr="008D42CD">
        <w:rPr>
          <w:lang w:val="en-US"/>
        </w:rPr>
        <w:t xml:space="preserve"> embryo</w:t>
      </w:r>
      <w:r w:rsidRPr="008D42CD">
        <w:rPr>
          <w:vertAlign w:val="superscript"/>
          <w:lang w:val="en-US"/>
        </w:rPr>
        <w:t>-1</w:t>
      </w:r>
      <w:r w:rsidRPr="008D42CD">
        <w:rPr>
          <w:lang w:val="en-US"/>
        </w:rPr>
        <w:t xml:space="preserve"> for early embryos to 50 x 10</w:t>
      </w:r>
      <w:r w:rsidRPr="008D42CD">
        <w:rPr>
          <w:vertAlign w:val="superscript"/>
          <w:lang w:val="en-US"/>
        </w:rPr>
        <w:t>-5</w:t>
      </w:r>
      <w:r w:rsidRPr="008D42CD">
        <w:rPr>
          <w:lang w:val="en-US"/>
        </w:rPr>
        <w:t xml:space="preserve"> mg O</w:t>
      </w:r>
      <w:r w:rsidRPr="008D42CD">
        <w:rPr>
          <w:vertAlign w:val="subscript"/>
          <w:lang w:val="en-US"/>
        </w:rPr>
        <w:t xml:space="preserve">2 </w:t>
      </w:r>
      <w:r w:rsidRPr="008D42CD">
        <w:rPr>
          <w:lang w:val="en-US"/>
        </w:rPr>
        <w:t xml:space="preserve">h </w:t>
      </w:r>
      <w:r w:rsidRPr="008D42CD">
        <w:rPr>
          <w:vertAlign w:val="superscript"/>
          <w:lang w:val="en-US"/>
        </w:rPr>
        <w:t>-1</w:t>
      </w:r>
      <w:r w:rsidRPr="008D42CD">
        <w:rPr>
          <w:lang w:val="en-US"/>
        </w:rPr>
        <w:t xml:space="preserve"> embryo</w:t>
      </w:r>
      <w:r w:rsidRPr="008D42CD">
        <w:rPr>
          <w:vertAlign w:val="superscript"/>
          <w:lang w:val="en-US"/>
        </w:rPr>
        <w:t>-1</w:t>
      </w:r>
      <w:r w:rsidRPr="008D42CD">
        <w:rPr>
          <w:lang w:val="en-US"/>
        </w:rPr>
        <w:t xml:space="preserve"> for embryos approximately 2 </w:t>
      </w:r>
      <w:r w:rsidR="00A41EFB" w:rsidRPr="008D42CD">
        <w:rPr>
          <w:lang w:val="en-US"/>
        </w:rPr>
        <w:t>m</w:t>
      </w:r>
      <w:r w:rsidRPr="008D42CD">
        <w:rPr>
          <w:lang w:val="en-US"/>
        </w:rPr>
        <w:t xml:space="preserve">m in shell length (Fig. </w:t>
      </w:r>
      <w:r w:rsidR="0056298C" w:rsidRPr="008D42CD">
        <w:rPr>
          <w:lang w:val="en-US"/>
        </w:rPr>
        <w:t>5</w:t>
      </w:r>
      <w:r w:rsidR="006065D4" w:rsidRPr="008D42CD">
        <w:rPr>
          <w:lang w:val="en-US"/>
        </w:rPr>
        <w:t>a</w:t>
      </w:r>
      <w:r w:rsidRPr="008D42CD">
        <w:rPr>
          <w:lang w:val="en-US"/>
        </w:rPr>
        <w:t xml:space="preserve">, </w:t>
      </w:r>
      <w:r w:rsidRPr="009D4668">
        <w:rPr>
          <w:i/>
          <w:iCs/>
          <w:lang w:val="en-US"/>
        </w:rPr>
        <w:t>r</w:t>
      </w:r>
      <w:r w:rsidRPr="008D42CD">
        <w:rPr>
          <w:vertAlign w:val="superscript"/>
          <w:lang w:val="en-US"/>
        </w:rPr>
        <w:t>2</w:t>
      </w:r>
      <w:r w:rsidRPr="008D42CD">
        <w:rPr>
          <w:lang w:val="en-US"/>
        </w:rPr>
        <w:t xml:space="preserve"> = 0.41</w:t>
      </w:r>
      <w:r w:rsidR="000A710E">
        <w:rPr>
          <w:lang w:val="en-US"/>
        </w:rPr>
        <w:t xml:space="preserve">, </w:t>
      </w:r>
      <w:r w:rsidR="000A710E" w:rsidRPr="009D4668">
        <w:rPr>
          <w:i/>
          <w:iCs/>
          <w:lang w:val="en-US"/>
        </w:rPr>
        <w:t>P</w:t>
      </w:r>
      <w:r w:rsidR="000A710E" w:rsidRPr="008D42CD">
        <w:rPr>
          <w:lang w:val="en-US"/>
        </w:rPr>
        <w:t xml:space="preserve"> &lt; 0.01</w:t>
      </w:r>
      <w:r w:rsidRPr="008D42CD">
        <w:rPr>
          <w:lang w:val="en-US"/>
        </w:rPr>
        <w:t xml:space="preserve">). Embryos also </w:t>
      </w:r>
      <w:r w:rsidR="00D3611F" w:rsidRPr="008D42CD">
        <w:rPr>
          <w:lang w:val="en-US"/>
        </w:rPr>
        <w:t xml:space="preserve">get more oxygen </w:t>
      </w:r>
      <w:r w:rsidRPr="008D42CD">
        <w:rPr>
          <w:lang w:val="en-US"/>
        </w:rPr>
        <w:t>from the air over time</w:t>
      </w:r>
      <w:r w:rsidR="00A41EFB" w:rsidRPr="008D42CD">
        <w:rPr>
          <w:lang w:val="en-US"/>
        </w:rPr>
        <w:t xml:space="preserve"> by about 13-fold</w:t>
      </w:r>
      <w:r w:rsidRPr="008D42CD">
        <w:rPr>
          <w:lang w:val="en-US"/>
        </w:rPr>
        <w:t xml:space="preserve"> (Fig. </w:t>
      </w:r>
      <w:r w:rsidR="0056298C" w:rsidRPr="008D42CD">
        <w:rPr>
          <w:lang w:val="en-US"/>
        </w:rPr>
        <w:t>5</w:t>
      </w:r>
      <w:r w:rsidR="006065D4" w:rsidRPr="008D42CD">
        <w:rPr>
          <w:lang w:val="en-US"/>
        </w:rPr>
        <w:t>b</w:t>
      </w:r>
      <w:r w:rsidRPr="008D42CD">
        <w:rPr>
          <w:lang w:val="en-US"/>
        </w:rPr>
        <w:t xml:space="preserve">, </w:t>
      </w:r>
      <w:r w:rsidRPr="009D4668">
        <w:rPr>
          <w:i/>
          <w:iCs/>
          <w:lang w:val="en-US"/>
        </w:rPr>
        <w:t>r</w:t>
      </w:r>
      <w:r w:rsidRPr="008D42CD">
        <w:rPr>
          <w:vertAlign w:val="superscript"/>
          <w:lang w:val="en-US"/>
        </w:rPr>
        <w:t xml:space="preserve">2 </w:t>
      </w:r>
      <w:r w:rsidRPr="008D42CD">
        <w:rPr>
          <w:lang w:val="en-US"/>
        </w:rPr>
        <w:t>= 0.42</w:t>
      </w:r>
      <w:r w:rsidR="000A710E">
        <w:rPr>
          <w:lang w:val="en-US"/>
        </w:rPr>
        <w:t xml:space="preserve">, </w:t>
      </w:r>
      <w:r w:rsidR="000A710E" w:rsidRPr="005136FB">
        <w:rPr>
          <w:i/>
          <w:iCs/>
          <w:lang w:val="en-US"/>
        </w:rPr>
        <w:t>P</w:t>
      </w:r>
      <w:r w:rsidR="000A710E" w:rsidRPr="008D42CD">
        <w:rPr>
          <w:lang w:val="en-US"/>
        </w:rPr>
        <w:t xml:space="preserve"> &lt; 0.01</w:t>
      </w:r>
      <w:r w:rsidRPr="008D42CD">
        <w:rPr>
          <w:lang w:val="en-US"/>
        </w:rPr>
        <w:t>), with minimum values of 6 x 10</w:t>
      </w:r>
      <w:r w:rsidRPr="008D42CD">
        <w:rPr>
          <w:vertAlign w:val="superscript"/>
          <w:lang w:val="en-US"/>
        </w:rPr>
        <w:t>-6</w:t>
      </w:r>
      <w:r w:rsidRPr="008D42CD">
        <w:rPr>
          <w:lang w:val="en-US"/>
        </w:rPr>
        <w:t xml:space="preserve"> mg O</w:t>
      </w:r>
      <w:r w:rsidRPr="008D42CD">
        <w:rPr>
          <w:vertAlign w:val="subscript"/>
          <w:lang w:val="en-US"/>
        </w:rPr>
        <w:t>2</w:t>
      </w:r>
      <w:r w:rsidRPr="008D42CD">
        <w:rPr>
          <w:lang w:val="en-US"/>
        </w:rPr>
        <w:t xml:space="preserve"> h</w:t>
      </w:r>
      <w:r w:rsidRPr="008D42CD">
        <w:rPr>
          <w:vertAlign w:val="superscript"/>
          <w:lang w:val="en-US"/>
        </w:rPr>
        <w:t>-1</w:t>
      </w:r>
      <w:r w:rsidRPr="008D42CD">
        <w:rPr>
          <w:lang w:val="en-US"/>
        </w:rPr>
        <w:t xml:space="preserve"> embryo</w:t>
      </w:r>
      <w:r w:rsidRPr="008D42CD">
        <w:rPr>
          <w:vertAlign w:val="superscript"/>
          <w:lang w:val="en-US"/>
        </w:rPr>
        <w:t xml:space="preserve">-1 </w:t>
      </w:r>
      <w:r w:rsidRPr="008D42CD">
        <w:rPr>
          <w:lang w:val="en-US"/>
        </w:rPr>
        <w:t>for trochophores to a maximum of 8 x 10</w:t>
      </w:r>
      <w:r w:rsidRPr="008D42CD">
        <w:rPr>
          <w:vertAlign w:val="superscript"/>
          <w:lang w:val="en-US"/>
        </w:rPr>
        <w:t>-5</w:t>
      </w:r>
      <w:r w:rsidRPr="008D42CD">
        <w:rPr>
          <w:lang w:val="en-US"/>
        </w:rPr>
        <w:t xml:space="preserve"> mg O</w:t>
      </w:r>
      <w:r w:rsidRPr="008D42CD">
        <w:rPr>
          <w:vertAlign w:val="subscript"/>
          <w:lang w:val="en-US"/>
        </w:rPr>
        <w:t>2</w:t>
      </w:r>
      <w:r w:rsidRPr="008D42CD">
        <w:rPr>
          <w:lang w:val="en-US"/>
        </w:rPr>
        <w:t xml:space="preserve"> h</w:t>
      </w:r>
      <w:r w:rsidRPr="008D42CD">
        <w:rPr>
          <w:vertAlign w:val="superscript"/>
          <w:lang w:val="en-US"/>
        </w:rPr>
        <w:t>-1</w:t>
      </w:r>
      <w:r w:rsidRPr="008D42CD">
        <w:rPr>
          <w:lang w:val="en-US"/>
        </w:rPr>
        <w:t xml:space="preserve"> embryo</w:t>
      </w:r>
      <w:r w:rsidRPr="008D42CD">
        <w:rPr>
          <w:vertAlign w:val="superscript"/>
          <w:lang w:val="en-US"/>
        </w:rPr>
        <w:t>-1</w:t>
      </w:r>
      <w:r w:rsidRPr="008D42CD">
        <w:rPr>
          <w:lang w:val="en-US"/>
        </w:rPr>
        <w:t xml:space="preserve"> for individuals close to 2</w:t>
      </w:r>
      <w:r w:rsidR="001F0576" w:rsidRPr="008D42CD">
        <w:rPr>
          <w:lang w:val="en-US"/>
        </w:rPr>
        <w:t xml:space="preserve"> m</w:t>
      </w:r>
      <w:r w:rsidRPr="008D42CD">
        <w:rPr>
          <w:lang w:val="en-US"/>
        </w:rPr>
        <w:t>m shell length.</w:t>
      </w:r>
    </w:p>
    <w:p w14:paraId="7B381520" w14:textId="77777777" w:rsidR="0056298C" w:rsidRPr="008D42CD" w:rsidRDefault="0056298C" w:rsidP="0056298C">
      <w:pPr>
        <w:autoSpaceDE w:val="0"/>
        <w:autoSpaceDN w:val="0"/>
        <w:adjustRightInd w:val="0"/>
        <w:spacing w:line="360" w:lineRule="auto"/>
        <w:jc w:val="both"/>
        <w:rPr>
          <w:lang w:val="en-US"/>
        </w:rPr>
      </w:pPr>
    </w:p>
    <w:p w14:paraId="583C4BF3" w14:textId="60C4D0AA" w:rsidR="004F53C3" w:rsidRPr="008D42CD" w:rsidRDefault="009B3B15" w:rsidP="009B3B15">
      <w:pPr>
        <w:spacing w:line="360" w:lineRule="auto"/>
        <w:jc w:val="center"/>
        <w:rPr>
          <w:lang w:val="en-US"/>
        </w:rPr>
      </w:pPr>
      <w:r w:rsidRPr="008D42CD">
        <w:rPr>
          <w:lang w:val="en-US"/>
        </w:rPr>
        <w:t>DISCUSSION</w:t>
      </w:r>
    </w:p>
    <w:p w14:paraId="248ABE2C" w14:textId="77777777" w:rsidR="00F5633C" w:rsidRPr="008D42CD" w:rsidRDefault="00F5633C" w:rsidP="00EB177F">
      <w:pPr>
        <w:spacing w:line="360" w:lineRule="auto"/>
        <w:rPr>
          <w:lang w:val="en-US"/>
        </w:rPr>
      </w:pPr>
    </w:p>
    <w:p w14:paraId="3D6E6525" w14:textId="735BCF27" w:rsidR="001A0A87" w:rsidRPr="008D42CD" w:rsidRDefault="00B30766" w:rsidP="001A0A87">
      <w:pPr>
        <w:spacing w:line="360" w:lineRule="auto"/>
        <w:ind w:right="144"/>
        <w:jc w:val="both"/>
        <w:rPr>
          <w:lang w:val="en-US"/>
        </w:rPr>
      </w:pPr>
      <w:r w:rsidRPr="008D42CD">
        <w:rPr>
          <w:lang w:val="en-US"/>
        </w:rPr>
        <w:t xml:space="preserve">The use of </w:t>
      </w:r>
      <w:r w:rsidR="00EF4F44" w:rsidRPr="008D42CD">
        <w:rPr>
          <w:lang w:val="en-US"/>
        </w:rPr>
        <w:t xml:space="preserve">both </w:t>
      </w:r>
      <w:r w:rsidRPr="008D42CD">
        <w:rPr>
          <w:lang w:val="en-US"/>
        </w:rPr>
        <w:t>aquatic and terrestrial environments</w:t>
      </w:r>
      <w:r w:rsidR="00EF4F44" w:rsidRPr="008D42CD">
        <w:rPr>
          <w:lang w:val="en-US"/>
        </w:rPr>
        <w:t xml:space="preserve"> by </w:t>
      </w:r>
      <w:r w:rsidR="00B71885" w:rsidRPr="008D42CD">
        <w:rPr>
          <w:lang w:val="en-US"/>
        </w:rPr>
        <w:t xml:space="preserve">any </w:t>
      </w:r>
      <w:r w:rsidR="00EF4F44" w:rsidRPr="008D42CD">
        <w:rPr>
          <w:lang w:val="en-US"/>
        </w:rPr>
        <w:t>species</w:t>
      </w:r>
      <w:r w:rsidRPr="008D42CD">
        <w:rPr>
          <w:lang w:val="en-US"/>
        </w:rPr>
        <w:t xml:space="preserve"> </w:t>
      </w:r>
      <w:r w:rsidR="00EF4F44" w:rsidRPr="008D42CD">
        <w:rPr>
          <w:lang w:val="en-US"/>
        </w:rPr>
        <w:t xml:space="preserve">requires </w:t>
      </w:r>
      <w:r w:rsidR="00AB125E" w:rsidRPr="008D42CD">
        <w:rPr>
          <w:lang w:val="en-US"/>
        </w:rPr>
        <w:t>the</w:t>
      </w:r>
      <w:r w:rsidRPr="008D42CD">
        <w:rPr>
          <w:lang w:val="en-US"/>
        </w:rPr>
        <w:t xml:space="preserve"> </w:t>
      </w:r>
      <w:r w:rsidR="00AB125E" w:rsidRPr="008D42CD">
        <w:rPr>
          <w:lang w:val="en-US"/>
        </w:rPr>
        <w:t>ability</w:t>
      </w:r>
      <w:r w:rsidRPr="008D42CD">
        <w:rPr>
          <w:lang w:val="en-US"/>
        </w:rPr>
        <w:t xml:space="preserve"> to </w:t>
      </w:r>
      <w:r w:rsidR="00237BCC" w:rsidRPr="008D42CD">
        <w:rPr>
          <w:lang w:val="en-US"/>
        </w:rPr>
        <w:t xml:space="preserve">obtain </w:t>
      </w:r>
      <w:r w:rsidR="00BF1553" w:rsidRPr="008D42CD">
        <w:rPr>
          <w:lang w:val="en-US"/>
        </w:rPr>
        <w:t xml:space="preserve">adequate </w:t>
      </w:r>
      <w:r w:rsidRPr="008D42CD">
        <w:rPr>
          <w:lang w:val="en-US"/>
        </w:rPr>
        <w:t xml:space="preserve">oxygen from </w:t>
      </w:r>
      <w:r w:rsidR="00EF4F44" w:rsidRPr="008D42CD">
        <w:rPr>
          <w:lang w:val="en-US"/>
        </w:rPr>
        <w:t xml:space="preserve">both </w:t>
      </w:r>
      <w:r w:rsidRPr="008D42CD">
        <w:rPr>
          <w:lang w:val="en-US"/>
        </w:rPr>
        <w:t xml:space="preserve">air </w:t>
      </w:r>
      <w:r w:rsidR="00EF4F44" w:rsidRPr="008D42CD">
        <w:rPr>
          <w:lang w:val="en-US"/>
        </w:rPr>
        <w:t xml:space="preserve">and </w:t>
      </w:r>
      <w:r w:rsidRPr="008D42CD">
        <w:rPr>
          <w:lang w:val="en-US"/>
        </w:rPr>
        <w:t xml:space="preserve">water. This </w:t>
      </w:r>
      <w:r w:rsidR="00AB125E" w:rsidRPr="008D42CD">
        <w:rPr>
          <w:lang w:val="en-US"/>
        </w:rPr>
        <w:t xml:space="preserve">ability </w:t>
      </w:r>
      <w:r w:rsidRPr="008D42CD">
        <w:rPr>
          <w:lang w:val="en-US"/>
        </w:rPr>
        <w:t xml:space="preserve">could be present through all stages of development or </w:t>
      </w:r>
      <w:r w:rsidR="00237BCC" w:rsidRPr="008D42CD">
        <w:rPr>
          <w:lang w:val="en-US"/>
        </w:rPr>
        <w:t xml:space="preserve">could be </w:t>
      </w:r>
      <w:r w:rsidRPr="008D42CD">
        <w:rPr>
          <w:lang w:val="en-US"/>
        </w:rPr>
        <w:t xml:space="preserve">concentrated at </w:t>
      </w:r>
      <w:r w:rsidR="00EF4F44" w:rsidRPr="008D42CD">
        <w:rPr>
          <w:lang w:val="en-US"/>
        </w:rPr>
        <w:t xml:space="preserve">just </w:t>
      </w:r>
      <w:r w:rsidR="00237BCC" w:rsidRPr="008D42CD">
        <w:rPr>
          <w:lang w:val="en-US"/>
        </w:rPr>
        <w:t>one or a few</w:t>
      </w:r>
      <w:r w:rsidR="00EF4F44" w:rsidRPr="008D42CD">
        <w:rPr>
          <w:lang w:val="en-US"/>
        </w:rPr>
        <w:t xml:space="preserve"> stages </w:t>
      </w:r>
      <w:r w:rsidRPr="008D42CD">
        <w:rPr>
          <w:lang w:val="en-US"/>
        </w:rPr>
        <w:t xml:space="preserve">in the life cycle. In many </w:t>
      </w:r>
      <w:r w:rsidR="00BA6E2F" w:rsidRPr="008D42CD">
        <w:rPr>
          <w:lang w:val="en-US"/>
        </w:rPr>
        <w:t>a</w:t>
      </w:r>
      <w:r w:rsidR="00E435CB" w:rsidRPr="008D42CD">
        <w:rPr>
          <w:lang w:val="en-US"/>
        </w:rPr>
        <w:t>mphibious species</w:t>
      </w:r>
      <w:r w:rsidRPr="008D42CD">
        <w:rPr>
          <w:lang w:val="en-US"/>
        </w:rPr>
        <w:t>, juvenile</w:t>
      </w:r>
      <w:r w:rsidR="00E435CB" w:rsidRPr="008D42CD">
        <w:rPr>
          <w:lang w:val="en-US"/>
        </w:rPr>
        <w:t xml:space="preserve">s and </w:t>
      </w:r>
      <w:r w:rsidRPr="008D42CD">
        <w:rPr>
          <w:lang w:val="en-US"/>
        </w:rPr>
        <w:t>adult</w:t>
      </w:r>
      <w:r w:rsidR="00E435CB" w:rsidRPr="008D42CD">
        <w:rPr>
          <w:lang w:val="en-US"/>
        </w:rPr>
        <w:t>s</w:t>
      </w:r>
      <w:r w:rsidRPr="008D42CD">
        <w:rPr>
          <w:lang w:val="en-US"/>
        </w:rPr>
        <w:t xml:space="preserve"> tend to be </w:t>
      </w:r>
      <w:r w:rsidR="00AB125E" w:rsidRPr="008D42CD">
        <w:rPr>
          <w:lang w:val="en-US"/>
        </w:rPr>
        <w:t>less</w:t>
      </w:r>
      <w:r w:rsidR="000819DD" w:rsidRPr="008D42CD">
        <w:rPr>
          <w:lang w:val="en-US"/>
        </w:rPr>
        <w:t xml:space="preserve"> </w:t>
      </w:r>
      <w:r w:rsidRPr="008D42CD">
        <w:rPr>
          <w:lang w:val="en-US"/>
        </w:rPr>
        <w:t>dependent o</w:t>
      </w:r>
      <w:r w:rsidR="00AB125E" w:rsidRPr="008D42CD">
        <w:rPr>
          <w:lang w:val="en-US"/>
        </w:rPr>
        <w:t>n</w:t>
      </w:r>
      <w:r w:rsidRPr="008D42CD">
        <w:rPr>
          <w:lang w:val="en-US"/>
        </w:rPr>
        <w:t xml:space="preserve"> the aquatic environment tha</w:t>
      </w:r>
      <w:r w:rsidR="00E435CB" w:rsidRPr="008D42CD">
        <w:rPr>
          <w:lang w:val="en-US"/>
        </w:rPr>
        <w:t>n</w:t>
      </w:r>
      <w:r w:rsidRPr="008D42CD">
        <w:rPr>
          <w:lang w:val="en-US"/>
        </w:rPr>
        <w:t xml:space="preserve"> the earl</w:t>
      </w:r>
      <w:r w:rsidR="00E435CB" w:rsidRPr="008D42CD">
        <w:rPr>
          <w:lang w:val="en-US"/>
        </w:rPr>
        <w:t>ier</w:t>
      </w:r>
      <w:r w:rsidRPr="008D42CD">
        <w:rPr>
          <w:lang w:val="en-US"/>
        </w:rPr>
        <w:t xml:space="preserve"> stages of development (Anger</w:t>
      </w:r>
      <w:r w:rsidR="00537928" w:rsidRPr="008D42CD">
        <w:rPr>
          <w:lang w:val="en-US"/>
        </w:rPr>
        <w:t>,</w:t>
      </w:r>
      <w:r w:rsidRPr="008D42CD">
        <w:rPr>
          <w:lang w:val="en-US"/>
        </w:rPr>
        <w:t xml:space="preserve"> 1995)</w:t>
      </w:r>
      <w:r w:rsidR="00AE5063" w:rsidRPr="008D42CD">
        <w:rPr>
          <w:lang w:val="en-US"/>
        </w:rPr>
        <w:t xml:space="preserve">. </w:t>
      </w:r>
      <w:r w:rsidR="00BA6E2F" w:rsidRPr="008D42CD">
        <w:rPr>
          <w:lang w:val="en-US"/>
        </w:rPr>
        <w:t>In contrast, t</w:t>
      </w:r>
      <w:r w:rsidRPr="008D42CD">
        <w:rPr>
          <w:lang w:val="en-US"/>
        </w:rPr>
        <w:t xml:space="preserve">he juvenile and adult stages of </w:t>
      </w:r>
      <w:r w:rsidR="00DD2F8C" w:rsidRPr="008D42CD">
        <w:rPr>
          <w:i/>
          <w:iCs/>
          <w:lang w:val="en-US"/>
        </w:rPr>
        <w:t>Pomacea</w:t>
      </w:r>
      <w:r w:rsidRPr="008D42CD">
        <w:rPr>
          <w:i/>
          <w:iCs/>
          <w:lang w:val="en-US"/>
        </w:rPr>
        <w:t xml:space="preserve"> </w:t>
      </w:r>
      <w:r w:rsidR="00505A5D" w:rsidRPr="008D42CD">
        <w:rPr>
          <w:i/>
          <w:iCs/>
          <w:lang w:val="en-US"/>
        </w:rPr>
        <w:t>figulina</w:t>
      </w:r>
      <w:r w:rsidR="00505A5D" w:rsidRPr="008D42CD">
        <w:rPr>
          <w:lang w:val="en-US"/>
        </w:rPr>
        <w:t xml:space="preserve"> </w:t>
      </w:r>
      <w:r w:rsidR="00AB125E" w:rsidRPr="008D42CD">
        <w:rPr>
          <w:lang w:val="en-US"/>
        </w:rPr>
        <w:t xml:space="preserve">and other </w:t>
      </w:r>
      <w:r w:rsidR="001A68CA" w:rsidRPr="008D42CD">
        <w:rPr>
          <w:lang w:val="en-US"/>
        </w:rPr>
        <w:t>apple snails</w:t>
      </w:r>
      <w:r w:rsidR="00EF4F44" w:rsidRPr="008D42CD">
        <w:rPr>
          <w:lang w:val="en-US"/>
        </w:rPr>
        <w:t xml:space="preserve"> </w:t>
      </w:r>
      <w:r w:rsidR="00237BCC" w:rsidRPr="008D42CD">
        <w:rPr>
          <w:lang w:val="en-US"/>
        </w:rPr>
        <w:t xml:space="preserve">are </w:t>
      </w:r>
      <w:r w:rsidR="00107C5D" w:rsidRPr="008D42CD">
        <w:rPr>
          <w:lang w:val="en-US"/>
        </w:rPr>
        <w:t>usual</w:t>
      </w:r>
      <w:r w:rsidR="00B71885" w:rsidRPr="008D42CD">
        <w:rPr>
          <w:lang w:val="en-US"/>
        </w:rPr>
        <w:t>ly</w:t>
      </w:r>
      <w:r w:rsidR="00237BCC" w:rsidRPr="008D42CD">
        <w:rPr>
          <w:lang w:val="en-US"/>
        </w:rPr>
        <w:t xml:space="preserve"> found </w:t>
      </w:r>
      <w:r w:rsidRPr="008D42CD">
        <w:rPr>
          <w:lang w:val="en-US"/>
        </w:rPr>
        <w:t xml:space="preserve">in lentic </w:t>
      </w:r>
      <w:r w:rsidR="00383D07" w:rsidRPr="008D42CD">
        <w:rPr>
          <w:lang w:val="en-US"/>
        </w:rPr>
        <w:t xml:space="preserve">and lotic </w:t>
      </w:r>
      <w:r w:rsidR="00AB125E" w:rsidRPr="008D42CD">
        <w:rPr>
          <w:lang w:val="en-US"/>
        </w:rPr>
        <w:t>water</w:t>
      </w:r>
      <w:r w:rsidR="005A06A1" w:rsidRPr="008D42CD">
        <w:rPr>
          <w:lang w:val="en-US"/>
        </w:rPr>
        <w:t xml:space="preserve"> </w:t>
      </w:r>
      <w:r w:rsidR="00EF4F44" w:rsidRPr="008D42CD">
        <w:rPr>
          <w:lang w:val="en-US"/>
        </w:rPr>
        <w:t>bodies</w:t>
      </w:r>
      <w:r w:rsidRPr="008D42CD">
        <w:rPr>
          <w:lang w:val="en-US"/>
        </w:rPr>
        <w:t xml:space="preserve"> (Cowie</w:t>
      </w:r>
      <w:r w:rsidR="00537928" w:rsidRPr="008D42CD">
        <w:rPr>
          <w:lang w:val="en-US"/>
        </w:rPr>
        <w:t>,</w:t>
      </w:r>
      <w:r w:rsidRPr="008D42CD">
        <w:rPr>
          <w:lang w:val="en-US"/>
        </w:rPr>
        <w:t xml:space="preserve"> 2002</w:t>
      </w:r>
      <w:r w:rsidR="00537928" w:rsidRPr="008D42CD">
        <w:rPr>
          <w:lang w:val="en-US"/>
        </w:rPr>
        <w:t>;</w:t>
      </w:r>
      <w:r w:rsidR="00383D07" w:rsidRPr="008D42CD">
        <w:rPr>
          <w:lang w:val="en-US"/>
        </w:rPr>
        <w:t xml:space="preserve"> Hayes </w:t>
      </w:r>
      <w:r w:rsidR="00383D07" w:rsidRPr="008D42CD">
        <w:rPr>
          <w:i/>
          <w:iCs/>
          <w:lang w:val="en-US"/>
        </w:rPr>
        <w:t>et al</w:t>
      </w:r>
      <w:r w:rsidR="00383D07" w:rsidRPr="008D42CD">
        <w:rPr>
          <w:lang w:val="en-US"/>
        </w:rPr>
        <w:t>.</w:t>
      </w:r>
      <w:r w:rsidR="00487307" w:rsidRPr="008D42CD">
        <w:rPr>
          <w:lang w:val="en-US"/>
        </w:rPr>
        <w:t>,</w:t>
      </w:r>
      <w:r w:rsidR="0056298C" w:rsidRPr="008D42CD">
        <w:rPr>
          <w:lang w:val="en-US"/>
        </w:rPr>
        <w:t xml:space="preserve"> </w:t>
      </w:r>
      <w:r w:rsidR="00383D07" w:rsidRPr="008D42CD">
        <w:rPr>
          <w:lang w:val="en-US"/>
        </w:rPr>
        <w:t>2015</w:t>
      </w:r>
      <w:r w:rsidR="00F405D2">
        <w:rPr>
          <w:lang w:val="en-US"/>
        </w:rPr>
        <w:t xml:space="preserve">; </w:t>
      </w:r>
      <w:proofErr w:type="spellStart"/>
      <w:r w:rsidR="00F405D2" w:rsidRPr="008D42CD">
        <w:rPr>
          <w:lang w:val="en-US"/>
        </w:rPr>
        <w:t>Seuffert</w:t>
      </w:r>
      <w:proofErr w:type="spellEnd"/>
      <w:r w:rsidR="00F405D2" w:rsidRPr="008D42CD">
        <w:rPr>
          <w:lang w:val="en-US"/>
        </w:rPr>
        <w:t xml:space="preserve"> &amp; Martín, 2012</w:t>
      </w:r>
      <w:r w:rsidRPr="008D42CD">
        <w:rPr>
          <w:lang w:val="en-US"/>
        </w:rPr>
        <w:t xml:space="preserve">) and </w:t>
      </w:r>
      <w:r w:rsidR="00BF1553" w:rsidRPr="008D42CD">
        <w:rPr>
          <w:lang w:val="en-US"/>
        </w:rPr>
        <w:t xml:space="preserve">they are </w:t>
      </w:r>
      <w:r w:rsidRPr="008D42CD">
        <w:rPr>
          <w:lang w:val="en-US"/>
        </w:rPr>
        <w:t>almost constant</w:t>
      </w:r>
      <w:r w:rsidR="00BF1553" w:rsidRPr="008D42CD">
        <w:rPr>
          <w:lang w:val="en-US"/>
        </w:rPr>
        <w:t>ly</w:t>
      </w:r>
      <w:r w:rsidRPr="008D42CD">
        <w:rPr>
          <w:lang w:val="en-US"/>
        </w:rPr>
        <w:t xml:space="preserve"> </w:t>
      </w:r>
      <w:r w:rsidR="00EF4F44" w:rsidRPr="008D42CD">
        <w:rPr>
          <w:lang w:val="en-US"/>
        </w:rPr>
        <w:t>submer</w:t>
      </w:r>
      <w:r w:rsidR="00BF1553" w:rsidRPr="008D42CD">
        <w:rPr>
          <w:lang w:val="en-US"/>
        </w:rPr>
        <w:t>ged</w:t>
      </w:r>
      <w:r w:rsidR="009D5BC7" w:rsidRPr="008D42CD">
        <w:rPr>
          <w:lang w:val="en-US"/>
        </w:rPr>
        <w:t xml:space="preserve">, </w:t>
      </w:r>
      <w:r w:rsidR="00B71885" w:rsidRPr="008D42CD">
        <w:rPr>
          <w:lang w:val="en-US"/>
        </w:rPr>
        <w:t>wh</w:t>
      </w:r>
      <w:r w:rsidR="00BF1553" w:rsidRPr="008D42CD">
        <w:rPr>
          <w:lang w:val="en-US"/>
        </w:rPr>
        <w:t>ereas</w:t>
      </w:r>
      <w:r w:rsidR="00B71885" w:rsidRPr="008D42CD">
        <w:rPr>
          <w:lang w:val="en-US"/>
        </w:rPr>
        <w:t xml:space="preserve"> </w:t>
      </w:r>
      <w:r w:rsidR="001A0A87" w:rsidRPr="008D42CD">
        <w:rPr>
          <w:lang w:val="en-US"/>
        </w:rPr>
        <w:t>embryonic</w:t>
      </w:r>
      <w:r w:rsidR="00DC1C10" w:rsidRPr="008D42CD">
        <w:rPr>
          <w:lang w:val="en-US"/>
        </w:rPr>
        <w:t xml:space="preserve"> </w:t>
      </w:r>
      <w:r w:rsidR="00B71885" w:rsidRPr="008D42CD">
        <w:rPr>
          <w:lang w:val="en-US"/>
        </w:rPr>
        <w:t>development takes place in air</w:t>
      </w:r>
      <w:r w:rsidRPr="008D42CD">
        <w:rPr>
          <w:lang w:val="en-US"/>
        </w:rPr>
        <w:t>.</w:t>
      </w:r>
      <w:r w:rsidR="00EF4F44" w:rsidRPr="008D42CD">
        <w:rPr>
          <w:lang w:val="en-US"/>
        </w:rPr>
        <w:t xml:space="preserve"> </w:t>
      </w:r>
      <w:r w:rsidR="00107C5D" w:rsidRPr="008D42CD">
        <w:rPr>
          <w:lang w:val="en-US"/>
        </w:rPr>
        <w:t>T</w:t>
      </w:r>
      <w:r w:rsidR="00EF4F44" w:rsidRPr="008D42CD">
        <w:rPr>
          <w:lang w:val="en-US"/>
        </w:rPr>
        <w:t xml:space="preserve">he present </w:t>
      </w:r>
      <w:r w:rsidRPr="008D42CD">
        <w:rPr>
          <w:lang w:val="en-US"/>
        </w:rPr>
        <w:t>research indicate</w:t>
      </w:r>
      <w:r w:rsidR="00EF4F44" w:rsidRPr="008D42CD">
        <w:rPr>
          <w:lang w:val="en-US"/>
        </w:rPr>
        <w:t xml:space="preserve">s that adults of </w:t>
      </w:r>
      <w:r w:rsidR="00BA6E2F" w:rsidRPr="008D42CD">
        <w:rPr>
          <w:i/>
          <w:iCs/>
          <w:lang w:val="en-US"/>
        </w:rPr>
        <w:t xml:space="preserve">P. </w:t>
      </w:r>
      <w:r w:rsidR="00505A5D" w:rsidRPr="008D42CD">
        <w:rPr>
          <w:i/>
          <w:iCs/>
          <w:lang w:val="en-US"/>
        </w:rPr>
        <w:t>figulina</w:t>
      </w:r>
      <w:r w:rsidR="00DC1C10" w:rsidRPr="008D42CD">
        <w:rPr>
          <w:i/>
          <w:iCs/>
          <w:lang w:val="en-US"/>
        </w:rPr>
        <w:t xml:space="preserve"> </w:t>
      </w:r>
      <w:r w:rsidR="00237BCC" w:rsidRPr="008D42CD">
        <w:rPr>
          <w:lang w:val="en-US"/>
        </w:rPr>
        <w:t>—and especially females</w:t>
      </w:r>
      <w:r w:rsidR="00DC1C10" w:rsidRPr="008D42CD">
        <w:rPr>
          <w:lang w:val="en-US"/>
        </w:rPr>
        <w:t>—</w:t>
      </w:r>
      <w:r w:rsidR="00572BF5" w:rsidRPr="008D42CD">
        <w:rPr>
          <w:lang w:val="en-US"/>
        </w:rPr>
        <w:t>can</w:t>
      </w:r>
      <w:r w:rsidRPr="008D42CD">
        <w:rPr>
          <w:lang w:val="en-US"/>
        </w:rPr>
        <w:t xml:space="preserve"> use oxygen </w:t>
      </w:r>
      <w:r w:rsidR="00AB125E" w:rsidRPr="008D42CD">
        <w:rPr>
          <w:lang w:val="en-US"/>
        </w:rPr>
        <w:t xml:space="preserve">from </w:t>
      </w:r>
      <w:r w:rsidRPr="008D42CD">
        <w:rPr>
          <w:lang w:val="en-US"/>
        </w:rPr>
        <w:t xml:space="preserve">both </w:t>
      </w:r>
      <w:r w:rsidR="00AB125E" w:rsidRPr="008D42CD">
        <w:rPr>
          <w:lang w:val="en-US"/>
        </w:rPr>
        <w:t xml:space="preserve">air and </w:t>
      </w:r>
      <w:r w:rsidRPr="008D42CD">
        <w:rPr>
          <w:lang w:val="en-US"/>
        </w:rPr>
        <w:t>water</w:t>
      </w:r>
      <w:r w:rsidR="00852EEA" w:rsidRPr="008D42CD">
        <w:rPr>
          <w:lang w:val="en-US"/>
        </w:rPr>
        <w:t>, a</w:t>
      </w:r>
      <w:r w:rsidR="00EF4F44" w:rsidRPr="008D42CD">
        <w:rPr>
          <w:lang w:val="en-US"/>
        </w:rPr>
        <w:t xml:space="preserve">lthough </w:t>
      </w:r>
      <w:r w:rsidRPr="008D42CD">
        <w:rPr>
          <w:lang w:val="en-US"/>
        </w:rPr>
        <w:t xml:space="preserve">oxygen consumption </w:t>
      </w:r>
      <w:r w:rsidR="00237BCC" w:rsidRPr="008D42CD">
        <w:rPr>
          <w:lang w:val="en-US"/>
        </w:rPr>
        <w:t>was</w:t>
      </w:r>
      <w:r w:rsidRPr="008D42CD">
        <w:rPr>
          <w:lang w:val="en-US"/>
        </w:rPr>
        <w:t xml:space="preserve"> more intense </w:t>
      </w:r>
      <w:r w:rsidR="00BF1553" w:rsidRPr="008D42CD">
        <w:rPr>
          <w:lang w:val="en-US"/>
        </w:rPr>
        <w:t xml:space="preserve">when </w:t>
      </w:r>
      <w:r w:rsidRPr="008D42CD">
        <w:rPr>
          <w:lang w:val="en-US"/>
        </w:rPr>
        <w:t>submer</w:t>
      </w:r>
      <w:r w:rsidR="00BF1553" w:rsidRPr="008D42CD">
        <w:rPr>
          <w:lang w:val="en-US"/>
        </w:rPr>
        <w:t>g</w:t>
      </w:r>
      <w:r w:rsidRPr="008D42CD">
        <w:rPr>
          <w:lang w:val="en-US"/>
        </w:rPr>
        <w:t xml:space="preserve">ed </w:t>
      </w:r>
      <w:r w:rsidR="00BF1553" w:rsidRPr="008D42CD">
        <w:rPr>
          <w:lang w:val="en-US"/>
        </w:rPr>
        <w:t xml:space="preserve">rather </w:t>
      </w:r>
      <w:r w:rsidRPr="008D42CD">
        <w:rPr>
          <w:lang w:val="en-US"/>
        </w:rPr>
        <w:t>tha</w:t>
      </w:r>
      <w:r w:rsidR="00AB125E" w:rsidRPr="008D42CD">
        <w:rPr>
          <w:lang w:val="en-US"/>
        </w:rPr>
        <w:t>n</w:t>
      </w:r>
      <w:r w:rsidRPr="008D42CD">
        <w:rPr>
          <w:lang w:val="en-US"/>
        </w:rPr>
        <w:t xml:space="preserve"> </w:t>
      </w:r>
      <w:r w:rsidR="00BF1553" w:rsidRPr="008D42CD">
        <w:rPr>
          <w:lang w:val="en-US"/>
        </w:rPr>
        <w:t>when</w:t>
      </w:r>
      <w:r w:rsidRPr="008D42CD">
        <w:rPr>
          <w:lang w:val="en-US"/>
        </w:rPr>
        <w:t xml:space="preserve"> expos</w:t>
      </w:r>
      <w:r w:rsidR="00BF1553" w:rsidRPr="008D42CD">
        <w:rPr>
          <w:lang w:val="en-US"/>
        </w:rPr>
        <w:t>ed</w:t>
      </w:r>
      <w:r w:rsidRPr="008D42CD">
        <w:rPr>
          <w:lang w:val="en-US"/>
        </w:rPr>
        <w:t xml:space="preserve"> to air</w:t>
      </w:r>
      <w:r w:rsidR="00DD2F8C" w:rsidRPr="008D42CD">
        <w:rPr>
          <w:lang w:val="en-US"/>
        </w:rPr>
        <w:t xml:space="preserve">. The </w:t>
      </w:r>
      <w:r w:rsidR="00EB177F" w:rsidRPr="008D42CD">
        <w:rPr>
          <w:lang w:val="en-US"/>
        </w:rPr>
        <w:t>desiccation</w:t>
      </w:r>
      <w:r w:rsidR="00DD2F8C" w:rsidRPr="008D42CD">
        <w:rPr>
          <w:lang w:val="en-US"/>
        </w:rPr>
        <w:t xml:space="preserve"> experiment showed no effect on </w:t>
      </w:r>
      <w:r w:rsidR="00BF1553" w:rsidRPr="008D42CD">
        <w:rPr>
          <w:lang w:val="en-US"/>
        </w:rPr>
        <w:t>rates of</w:t>
      </w:r>
      <w:r w:rsidR="001016E4" w:rsidRPr="008D42CD">
        <w:rPr>
          <w:lang w:val="en-US"/>
        </w:rPr>
        <w:t xml:space="preserve"> </w:t>
      </w:r>
      <w:r w:rsidR="00DD2F8C" w:rsidRPr="008D42CD">
        <w:rPr>
          <w:lang w:val="en-US"/>
        </w:rPr>
        <w:t>oxygen consumption</w:t>
      </w:r>
      <w:r w:rsidR="00EB177F" w:rsidRPr="008D42CD">
        <w:rPr>
          <w:lang w:val="en-US"/>
        </w:rPr>
        <w:t xml:space="preserve">, even </w:t>
      </w:r>
      <w:r w:rsidR="00BF1553" w:rsidRPr="008D42CD">
        <w:rPr>
          <w:lang w:val="en-US"/>
        </w:rPr>
        <w:t>when</w:t>
      </w:r>
      <w:r w:rsidR="00EB177F" w:rsidRPr="008D42CD">
        <w:rPr>
          <w:lang w:val="en-US"/>
        </w:rPr>
        <w:t xml:space="preserve"> snails were exposed to air </w:t>
      </w:r>
      <w:r w:rsidR="00BF1553" w:rsidRPr="008D42CD">
        <w:rPr>
          <w:lang w:val="en-US"/>
        </w:rPr>
        <w:t xml:space="preserve">for </w:t>
      </w:r>
      <w:r w:rsidR="00EB177F" w:rsidRPr="008D42CD">
        <w:rPr>
          <w:lang w:val="en-US"/>
        </w:rPr>
        <w:t>up to 48 hours</w:t>
      </w:r>
      <w:r w:rsidR="00B109D1" w:rsidRPr="008D42CD">
        <w:rPr>
          <w:lang w:val="en-US"/>
        </w:rPr>
        <w:t xml:space="preserve"> </w:t>
      </w:r>
      <w:r w:rsidR="00B109D1" w:rsidRPr="008D42CD">
        <w:rPr>
          <w:lang w:val="en-US"/>
        </w:rPr>
        <w:lastRenderedPageBreak/>
        <w:t>and</w:t>
      </w:r>
      <w:r w:rsidR="00BF1553" w:rsidRPr="008D42CD">
        <w:rPr>
          <w:lang w:val="en-US"/>
        </w:rPr>
        <w:t xml:space="preserve"> </w:t>
      </w:r>
      <w:r w:rsidR="00B109D1" w:rsidRPr="008D42CD">
        <w:rPr>
          <w:lang w:val="en-US"/>
        </w:rPr>
        <w:t xml:space="preserve">their </w:t>
      </w:r>
      <w:r w:rsidR="00BF1553" w:rsidRPr="008D42CD">
        <w:rPr>
          <w:lang w:val="en-US"/>
        </w:rPr>
        <w:t>body</w:t>
      </w:r>
      <w:r w:rsidR="00EB177F" w:rsidRPr="008D42CD">
        <w:rPr>
          <w:lang w:val="en-US"/>
        </w:rPr>
        <w:t xml:space="preserve"> weight</w:t>
      </w:r>
      <w:r w:rsidR="00BF1553" w:rsidRPr="008D42CD">
        <w:rPr>
          <w:lang w:val="en-US"/>
        </w:rPr>
        <w:t xml:space="preserve"> declined during that time through</w:t>
      </w:r>
      <w:r w:rsidR="00EB177F" w:rsidRPr="008D42CD">
        <w:rPr>
          <w:lang w:val="en-US"/>
        </w:rPr>
        <w:t xml:space="preserve"> water loss. </w:t>
      </w:r>
      <w:r w:rsidR="00BF1553" w:rsidRPr="008D42CD">
        <w:rPr>
          <w:lang w:val="en-US"/>
        </w:rPr>
        <w:t>A s</w:t>
      </w:r>
      <w:r w:rsidR="00EB177F" w:rsidRPr="008D42CD">
        <w:rPr>
          <w:lang w:val="en-US"/>
        </w:rPr>
        <w:t xml:space="preserve">imilar situation was observed during early </w:t>
      </w:r>
      <w:r w:rsidR="00BF1553" w:rsidRPr="008D42CD">
        <w:rPr>
          <w:lang w:val="en-US"/>
        </w:rPr>
        <w:t>development</w:t>
      </w:r>
      <w:r w:rsidR="00EB177F" w:rsidRPr="008D42CD">
        <w:rPr>
          <w:lang w:val="en-US"/>
        </w:rPr>
        <w:t xml:space="preserve">, </w:t>
      </w:r>
      <w:r w:rsidR="001A0A87" w:rsidRPr="008D42CD">
        <w:rPr>
          <w:lang w:val="en-US"/>
        </w:rPr>
        <w:t>while embryos are bathe</w:t>
      </w:r>
      <w:r w:rsidR="000A710E">
        <w:rPr>
          <w:lang w:val="en-US"/>
        </w:rPr>
        <w:t>d</w:t>
      </w:r>
      <w:r w:rsidR="001A0A87" w:rsidRPr="008D42CD">
        <w:rPr>
          <w:lang w:val="en-US"/>
        </w:rPr>
        <w:t xml:space="preserve"> in the perivitelline fluid, they succeed using aerial or aquatic diffused oxygen through the calcareous cover.</w:t>
      </w:r>
      <w:r w:rsidR="00487307" w:rsidRPr="008D42CD">
        <w:rPr>
          <w:lang w:val="en-US"/>
        </w:rPr>
        <w:t xml:space="preserve"> </w:t>
      </w:r>
    </w:p>
    <w:p w14:paraId="4C3893E8" w14:textId="77777777" w:rsidR="00FB1D62" w:rsidRPr="008D42CD" w:rsidRDefault="00FB1D62" w:rsidP="001A0A87">
      <w:pPr>
        <w:spacing w:line="360" w:lineRule="auto"/>
        <w:ind w:right="144"/>
        <w:jc w:val="both"/>
        <w:rPr>
          <w:lang w:val="en-US"/>
        </w:rPr>
      </w:pPr>
    </w:p>
    <w:p w14:paraId="7B7711D9" w14:textId="77777777" w:rsidR="00505A5D" w:rsidRPr="008D42CD" w:rsidRDefault="00505A5D" w:rsidP="00505A5D">
      <w:pPr>
        <w:spacing w:line="360" w:lineRule="auto"/>
        <w:jc w:val="both"/>
        <w:rPr>
          <w:i/>
          <w:iCs/>
          <w:lang w:val="en-US"/>
        </w:rPr>
      </w:pPr>
      <w:r w:rsidRPr="008D42CD">
        <w:rPr>
          <w:i/>
          <w:iCs/>
          <w:lang w:val="en-US"/>
        </w:rPr>
        <w:t xml:space="preserve">Sex influence on </w:t>
      </w:r>
      <w:r w:rsidR="0095270F" w:rsidRPr="008D42CD">
        <w:rPr>
          <w:i/>
          <w:iCs/>
          <w:lang w:val="en-US"/>
        </w:rPr>
        <w:t xml:space="preserve">aerial/aquatic </w:t>
      </w:r>
      <w:r w:rsidRPr="008D42CD">
        <w:rPr>
          <w:i/>
          <w:iCs/>
          <w:lang w:val="en-US"/>
        </w:rPr>
        <w:t>metabolic rates</w:t>
      </w:r>
    </w:p>
    <w:p w14:paraId="0369B747" w14:textId="07AF9D0D" w:rsidR="0081400E" w:rsidRPr="008D42CD" w:rsidRDefault="0081400E" w:rsidP="00505A5D">
      <w:pPr>
        <w:spacing w:line="360" w:lineRule="auto"/>
        <w:jc w:val="both"/>
        <w:rPr>
          <w:lang w:val="en-US"/>
        </w:rPr>
      </w:pPr>
    </w:p>
    <w:p w14:paraId="64B69160" w14:textId="385863E9" w:rsidR="00FB1D62" w:rsidRPr="008D42CD" w:rsidRDefault="0081400E" w:rsidP="00FB1D62">
      <w:pPr>
        <w:spacing w:line="360" w:lineRule="auto"/>
        <w:jc w:val="both"/>
        <w:rPr>
          <w:rFonts w:eastAsia="Calibri"/>
          <w:lang w:val="en-US"/>
        </w:rPr>
      </w:pPr>
      <w:r w:rsidRPr="008D42CD">
        <w:rPr>
          <w:lang w:val="en-US"/>
        </w:rPr>
        <w:t>In general</w:t>
      </w:r>
      <w:r w:rsidR="00166C27" w:rsidRPr="008D42CD">
        <w:rPr>
          <w:lang w:val="en-US"/>
        </w:rPr>
        <w:t>, our</w:t>
      </w:r>
      <w:r w:rsidRPr="008D42CD">
        <w:rPr>
          <w:lang w:val="en-US"/>
        </w:rPr>
        <w:t xml:space="preserve"> results indicate that </w:t>
      </w:r>
      <w:r w:rsidRPr="008D42CD">
        <w:rPr>
          <w:i/>
          <w:iCs/>
          <w:lang w:val="en-US"/>
        </w:rPr>
        <w:t xml:space="preserve">P. </w:t>
      </w:r>
      <w:r w:rsidR="00166C27" w:rsidRPr="008D42CD">
        <w:rPr>
          <w:i/>
          <w:iCs/>
          <w:lang w:val="en-US"/>
        </w:rPr>
        <w:t xml:space="preserve">figulina </w:t>
      </w:r>
      <w:r w:rsidR="00166C27" w:rsidRPr="008D42CD">
        <w:rPr>
          <w:lang w:val="en-US"/>
        </w:rPr>
        <w:t>adults</w:t>
      </w:r>
      <w:r w:rsidRPr="008D42CD">
        <w:rPr>
          <w:lang w:val="en-US"/>
        </w:rPr>
        <w:t xml:space="preserve"> make greater use of oxygen from water than from air, despite the substantially higher concentration of oxygen in air than in water.</w:t>
      </w:r>
      <w:r w:rsidR="00C5206D" w:rsidRPr="008D42CD">
        <w:rPr>
          <w:lang w:val="en-US"/>
        </w:rPr>
        <w:t xml:space="preserve"> This difference could be related to the less active behavior of </w:t>
      </w:r>
      <w:r w:rsidR="00C5206D" w:rsidRPr="008D42CD">
        <w:rPr>
          <w:i/>
          <w:iCs/>
          <w:lang w:val="en-US"/>
        </w:rPr>
        <w:t xml:space="preserve">P. figulina </w:t>
      </w:r>
      <w:r w:rsidR="00211915" w:rsidRPr="008D42CD">
        <w:rPr>
          <w:lang w:val="en-US"/>
        </w:rPr>
        <w:t>observed in</w:t>
      </w:r>
      <w:r w:rsidR="00C5206D" w:rsidRPr="008D42CD">
        <w:rPr>
          <w:lang w:val="en-US"/>
        </w:rPr>
        <w:t xml:space="preserve"> air. </w:t>
      </w:r>
      <w:r w:rsidR="00211915" w:rsidRPr="008D42CD">
        <w:rPr>
          <w:lang w:val="en-US"/>
        </w:rPr>
        <w:t xml:space="preserve">While snails were </w:t>
      </w:r>
      <w:r w:rsidR="00211915" w:rsidRPr="008D42CD">
        <w:rPr>
          <w:rFonts w:eastAsia="Calibri"/>
          <w:lang w:val="en-US"/>
        </w:rPr>
        <w:t>s</w:t>
      </w:r>
      <w:r w:rsidR="00C5206D" w:rsidRPr="008D42CD">
        <w:rPr>
          <w:rFonts w:eastAsia="Calibri"/>
          <w:lang w:val="en-US"/>
        </w:rPr>
        <w:t>ubmersed</w:t>
      </w:r>
      <w:r w:rsidR="00211915" w:rsidRPr="008D42CD">
        <w:rPr>
          <w:rFonts w:eastAsia="Calibri"/>
          <w:lang w:val="en-US"/>
        </w:rPr>
        <w:t xml:space="preserve">, they </w:t>
      </w:r>
      <w:r w:rsidR="00C5206D" w:rsidRPr="008D42CD">
        <w:rPr>
          <w:rFonts w:eastAsia="Calibri"/>
          <w:lang w:val="en-US"/>
        </w:rPr>
        <w:t>were mo</w:t>
      </w:r>
      <w:r w:rsidR="00211915" w:rsidRPr="008D42CD">
        <w:rPr>
          <w:rFonts w:eastAsia="Calibri"/>
          <w:lang w:val="en-US"/>
        </w:rPr>
        <w:t>st</w:t>
      </w:r>
      <w:r w:rsidR="00C5206D" w:rsidRPr="008D42CD">
        <w:rPr>
          <w:rFonts w:eastAsia="Calibri"/>
          <w:lang w:val="en-US"/>
        </w:rPr>
        <w:t xml:space="preserve"> active during the record of OCR, </w:t>
      </w:r>
      <w:r w:rsidR="00211915" w:rsidRPr="008D42CD">
        <w:rPr>
          <w:rFonts w:eastAsia="Calibri"/>
          <w:lang w:val="en-US"/>
        </w:rPr>
        <w:t>exposing</w:t>
      </w:r>
      <w:r w:rsidR="00C5206D" w:rsidRPr="008D42CD">
        <w:rPr>
          <w:rFonts w:eastAsia="Calibri"/>
          <w:lang w:val="en-US"/>
        </w:rPr>
        <w:t xml:space="preserve"> the siphon and </w:t>
      </w:r>
      <w:r w:rsidR="00211915" w:rsidRPr="008D42CD">
        <w:rPr>
          <w:rFonts w:eastAsia="Calibri"/>
          <w:lang w:val="en-US"/>
        </w:rPr>
        <w:t xml:space="preserve">actively </w:t>
      </w:r>
      <w:r w:rsidR="00C5206D" w:rsidRPr="008D42CD">
        <w:rPr>
          <w:rFonts w:eastAsia="Calibri"/>
          <w:lang w:val="en-US"/>
        </w:rPr>
        <w:t>moving</w:t>
      </w:r>
      <w:r w:rsidR="00211915" w:rsidRPr="008D42CD">
        <w:rPr>
          <w:rFonts w:eastAsia="Calibri"/>
          <w:lang w:val="en-US"/>
        </w:rPr>
        <w:t xml:space="preserve">. </w:t>
      </w:r>
      <w:r w:rsidR="00AF3463" w:rsidRPr="008D42CD">
        <w:rPr>
          <w:rFonts w:eastAsia="Calibri"/>
          <w:lang w:val="en-US"/>
        </w:rPr>
        <w:t xml:space="preserve">Similar results </w:t>
      </w:r>
      <w:r w:rsidR="000A710E" w:rsidRPr="008D42CD">
        <w:rPr>
          <w:rFonts w:eastAsia="Calibri"/>
          <w:lang w:val="en-US"/>
        </w:rPr>
        <w:t>ha</w:t>
      </w:r>
      <w:r w:rsidR="000A710E">
        <w:rPr>
          <w:rFonts w:eastAsia="Calibri"/>
          <w:lang w:val="en-US"/>
        </w:rPr>
        <w:t>ve</w:t>
      </w:r>
      <w:r w:rsidR="000A710E" w:rsidRPr="008D42CD">
        <w:rPr>
          <w:rFonts w:eastAsia="Calibri"/>
          <w:lang w:val="en-US"/>
        </w:rPr>
        <w:t xml:space="preserve"> </w:t>
      </w:r>
      <w:r w:rsidR="00AF3463" w:rsidRPr="008D42CD">
        <w:rPr>
          <w:rFonts w:eastAsia="Calibri"/>
          <w:lang w:val="en-US"/>
        </w:rPr>
        <w:t xml:space="preserve">been reported in </w:t>
      </w:r>
      <w:r w:rsidR="00AF3463" w:rsidRPr="008D42CD">
        <w:rPr>
          <w:lang w:val="en-US"/>
        </w:rPr>
        <w:t xml:space="preserve">the ampullariid gastropod </w:t>
      </w:r>
      <w:r w:rsidR="00AF3463" w:rsidRPr="008D42CD">
        <w:rPr>
          <w:i/>
          <w:iCs/>
          <w:lang w:val="en-US"/>
        </w:rPr>
        <w:t xml:space="preserve">Marisa </w:t>
      </w:r>
      <w:proofErr w:type="spellStart"/>
      <w:r w:rsidR="00AF3463" w:rsidRPr="008D42CD">
        <w:rPr>
          <w:i/>
          <w:iCs/>
          <w:lang w:val="en-US"/>
        </w:rPr>
        <w:t>cornuarietis</w:t>
      </w:r>
      <w:proofErr w:type="spellEnd"/>
      <w:r w:rsidR="00AF3463" w:rsidRPr="008D42CD">
        <w:rPr>
          <w:lang w:val="en-US"/>
        </w:rPr>
        <w:t xml:space="preserve"> (Freiburg &amp; Hazelwood, 1977) with higher OCR in water than in air</w:t>
      </w:r>
      <w:r w:rsidR="00AF3463" w:rsidRPr="008D42CD">
        <w:rPr>
          <w:rFonts w:eastAsia="Calibri"/>
          <w:lang w:val="en-US"/>
        </w:rPr>
        <w:t xml:space="preserve">; </w:t>
      </w:r>
      <w:r w:rsidR="00FB1D62" w:rsidRPr="008D42CD">
        <w:rPr>
          <w:lang w:val="en-US"/>
        </w:rPr>
        <w:t xml:space="preserve">however, in other members of the family, OCRs were similar under air and water, or even higher when </w:t>
      </w:r>
      <w:r w:rsidR="000A710E" w:rsidRPr="008D42CD">
        <w:rPr>
          <w:lang w:val="en-US"/>
        </w:rPr>
        <w:t>the</w:t>
      </w:r>
      <w:r w:rsidR="000A710E">
        <w:rPr>
          <w:lang w:val="en-US"/>
        </w:rPr>
        <w:t>y</w:t>
      </w:r>
      <w:r w:rsidR="000A710E" w:rsidRPr="008D42CD">
        <w:rPr>
          <w:lang w:val="en-US"/>
        </w:rPr>
        <w:t xml:space="preserve"> </w:t>
      </w:r>
      <w:r w:rsidR="00FB1D62" w:rsidRPr="008D42CD">
        <w:rPr>
          <w:lang w:val="en-US"/>
        </w:rPr>
        <w:t>were expose</w:t>
      </w:r>
      <w:r w:rsidR="000A710E">
        <w:rPr>
          <w:lang w:val="en-US"/>
        </w:rPr>
        <w:t>d in</w:t>
      </w:r>
      <w:r w:rsidR="00FB1D62" w:rsidRPr="008D42CD">
        <w:rPr>
          <w:lang w:val="en-US"/>
        </w:rPr>
        <w:t xml:space="preserve"> air rather than in water (</w:t>
      </w:r>
      <w:r w:rsidR="00F405D2" w:rsidRPr="008D42CD">
        <w:rPr>
          <w:i/>
          <w:iCs/>
          <w:lang w:val="en-US"/>
        </w:rPr>
        <w:t xml:space="preserve">P. </w:t>
      </w:r>
      <w:proofErr w:type="spellStart"/>
      <w:r w:rsidR="00F405D2" w:rsidRPr="008D42CD">
        <w:rPr>
          <w:i/>
          <w:iCs/>
          <w:lang w:val="en-US"/>
        </w:rPr>
        <w:t>paludosa</w:t>
      </w:r>
      <w:proofErr w:type="spellEnd"/>
      <w:r w:rsidR="00F405D2" w:rsidRPr="008D42CD">
        <w:rPr>
          <w:lang w:val="en-US"/>
        </w:rPr>
        <w:t>, Freiburg &amp; Hazelwood, 1977</w:t>
      </w:r>
      <w:r w:rsidR="00F405D2">
        <w:rPr>
          <w:lang w:val="en-US"/>
        </w:rPr>
        <w:t xml:space="preserve">; </w:t>
      </w:r>
      <w:r w:rsidR="00FB1D62" w:rsidRPr="008D42CD">
        <w:rPr>
          <w:i/>
          <w:iCs/>
          <w:lang w:val="en-US"/>
        </w:rPr>
        <w:t xml:space="preserve">P. maculata, </w:t>
      </w:r>
      <w:proofErr w:type="spellStart"/>
      <w:r w:rsidR="00FB1D62" w:rsidRPr="008D42CD">
        <w:rPr>
          <w:iCs/>
          <w:lang w:val="en-US"/>
        </w:rPr>
        <w:t>Mueck</w:t>
      </w:r>
      <w:proofErr w:type="spellEnd"/>
      <w:r w:rsidR="00FB1D62" w:rsidRPr="008D42CD">
        <w:rPr>
          <w:iCs/>
          <w:lang w:val="en-US"/>
        </w:rPr>
        <w:t xml:space="preserve"> </w:t>
      </w:r>
      <w:r w:rsidR="00FB1D62" w:rsidRPr="008D42CD">
        <w:rPr>
          <w:i/>
          <w:lang w:val="en-US"/>
        </w:rPr>
        <w:t>et al</w:t>
      </w:r>
      <w:r w:rsidR="00FB1D62" w:rsidRPr="008D42CD">
        <w:rPr>
          <w:iCs/>
          <w:lang w:val="en-US"/>
        </w:rPr>
        <w:t xml:space="preserve">., 2019; </w:t>
      </w:r>
      <w:r w:rsidR="00FB1D62" w:rsidRPr="008D42CD">
        <w:rPr>
          <w:i/>
          <w:iCs/>
          <w:lang w:val="en-US"/>
        </w:rPr>
        <w:t xml:space="preserve">P. </w:t>
      </w:r>
      <w:proofErr w:type="spellStart"/>
      <w:r w:rsidR="00FB1D62" w:rsidRPr="008D42CD">
        <w:rPr>
          <w:i/>
          <w:iCs/>
          <w:lang w:val="en-US"/>
        </w:rPr>
        <w:t>lineata</w:t>
      </w:r>
      <w:proofErr w:type="spellEnd"/>
      <w:r w:rsidR="00FB1D62" w:rsidRPr="008D42CD">
        <w:rPr>
          <w:lang w:val="en-US"/>
        </w:rPr>
        <w:t xml:space="preserve">, Santos &amp; Mendes, 1981). The discrepancy may suggest a species-specific response, in which </w:t>
      </w:r>
      <w:r w:rsidR="00FB1D62" w:rsidRPr="008D42CD">
        <w:rPr>
          <w:i/>
          <w:iCs/>
          <w:lang w:val="en-US"/>
        </w:rPr>
        <w:t>Pomacea figulina</w:t>
      </w:r>
      <w:r w:rsidR="00FB1D62" w:rsidRPr="008D42CD">
        <w:rPr>
          <w:lang w:val="en-US"/>
        </w:rPr>
        <w:t xml:space="preserve"> has less </w:t>
      </w:r>
      <w:r w:rsidR="00211915" w:rsidRPr="008D42CD">
        <w:rPr>
          <w:lang w:val="en-US"/>
        </w:rPr>
        <w:t xml:space="preserve">physiological </w:t>
      </w:r>
      <w:r w:rsidR="00FB1D62" w:rsidRPr="008D42CD">
        <w:rPr>
          <w:lang w:val="en-US"/>
        </w:rPr>
        <w:t xml:space="preserve">capacity to </w:t>
      </w:r>
      <w:r w:rsidR="000A710E">
        <w:rPr>
          <w:lang w:val="en-US"/>
        </w:rPr>
        <w:t>utilize</w:t>
      </w:r>
      <w:r w:rsidR="000A710E" w:rsidRPr="008D42CD">
        <w:rPr>
          <w:lang w:val="en-US"/>
        </w:rPr>
        <w:t xml:space="preserve"> </w:t>
      </w:r>
      <w:r w:rsidR="00FB1D62" w:rsidRPr="008D42CD">
        <w:rPr>
          <w:lang w:val="en-US"/>
        </w:rPr>
        <w:t xml:space="preserve">oxygen from the air than other species in the family </w:t>
      </w:r>
      <w:proofErr w:type="spellStart"/>
      <w:r w:rsidR="00FB1D62" w:rsidRPr="008D42CD">
        <w:rPr>
          <w:lang w:val="en-US"/>
        </w:rPr>
        <w:t>Ampulariidae</w:t>
      </w:r>
      <w:proofErr w:type="spellEnd"/>
      <w:r w:rsidR="00FB1D62" w:rsidRPr="008D42CD">
        <w:rPr>
          <w:lang w:val="en-US"/>
        </w:rPr>
        <w:t xml:space="preserve">. Individuals of this species have rarely been observed out of the water, and in an aquarium the animals do not leave the water, except </w:t>
      </w:r>
      <w:r w:rsidR="00211915" w:rsidRPr="008D42CD">
        <w:rPr>
          <w:lang w:val="en-US"/>
        </w:rPr>
        <w:t xml:space="preserve">when </w:t>
      </w:r>
      <w:r w:rsidR="00FB1D62" w:rsidRPr="008D42CD">
        <w:rPr>
          <w:lang w:val="en-US"/>
        </w:rPr>
        <w:t>females lay eggs</w:t>
      </w:r>
      <w:r w:rsidR="00211915" w:rsidRPr="008D42CD">
        <w:rPr>
          <w:lang w:val="en-US"/>
        </w:rPr>
        <w:t xml:space="preserve"> masses</w:t>
      </w:r>
      <w:r w:rsidR="00FB1D62" w:rsidRPr="008D42CD">
        <w:rPr>
          <w:lang w:val="en-US"/>
        </w:rPr>
        <w:t xml:space="preserve"> (E.P.A. personal observations). In the </w:t>
      </w:r>
      <w:r w:rsidR="00211915" w:rsidRPr="008D42CD">
        <w:rPr>
          <w:lang w:val="en-US"/>
        </w:rPr>
        <w:t>field</w:t>
      </w:r>
      <w:r w:rsidR="00FB1D62" w:rsidRPr="008D42CD">
        <w:rPr>
          <w:lang w:val="en-US"/>
        </w:rPr>
        <w:t>, predation by water birds</w:t>
      </w:r>
      <w:r w:rsidR="008D42CD" w:rsidRPr="008D42CD">
        <w:rPr>
          <w:lang w:val="en-US"/>
        </w:rPr>
        <w:t xml:space="preserve"> might b</w:t>
      </w:r>
      <w:r w:rsidR="00FB1D62" w:rsidRPr="008D42CD">
        <w:rPr>
          <w:lang w:val="en-US"/>
        </w:rPr>
        <w:t xml:space="preserve">e one of the reasons why these </w:t>
      </w:r>
      <w:r w:rsidR="00211915" w:rsidRPr="008D42CD">
        <w:rPr>
          <w:lang w:val="en-US"/>
        </w:rPr>
        <w:t>snails</w:t>
      </w:r>
      <w:r w:rsidR="00FB1D62" w:rsidRPr="008D42CD">
        <w:rPr>
          <w:lang w:val="en-US"/>
        </w:rPr>
        <w:t xml:space="preserve"> are not </w:t>
      </w:r>
      <w:r w:rsidR="00211915" w:rsidRPr="008D42CD">
        <w:rPr>
          <w:lang w:val="en-US"/>
        </w:rPr>
        <w:t>seen</w:t>
      </w:r>
      <w:r w:rsidR="00FB1D62" w:rsidRPr="008D42CD">
        <w:rPr>
          <w:lang w:val="en-US"/>
        </w:rPr>
        <w:t xml:space="preserve"> outside </w:t>
      </w:r>
      <w:r w:rsidR="00211915" w:rsidRPr="008D42CD">
        <w:rPr>
          <w:lang w:val="en-US"/>
        </w:rPr>
        <w:t xml:space="preserve">of </w:t>
      </w:r>
      <w:r w:rsidR="00FB1D62" w:rsidRPr="008D42CD">
        <w:rPr>
          <w:lang w:val="en-US"/>
        </w:rPr>
        <w:t xml:space="preserve">the water. In the region of the </w:t>
      </w:r>
      <w:proofErr w:type="spellStart"/>
      <w:r w:rsidR="00FB1D62" w:rsidRPr="008D42CD">
        <w:rPr>
          <w:lang w:val="en-US"/>
        </w:rPr>
        <w:t>Itupararanga</w:t>
      </w:r>
      <w:proofErr w:type="spellEnd"/>
      <w:r w:rsidR="00FB1D62" w:rsidRPr="008D42CD">
        <w:rPr>
          <w:lang w:val="en-US"/>
        </w:rPr>
        <w:t xml:space="preserve"> Dam, 50 species of water birds, i.e. potential predators (Smith, 2020), have been registered.</w:t>
      </w:r>
      <w:r w:rsidR="00211915" w:rsidRPr="008D42CD">
        <w:rPr>
          <w:lang w:val="en-US"/>
        </w:rPr>
        <w:t xml:space="preserve"> Therefore, this high predation pressure could result in </w:t>
      </w:r>
      <w:r w:rsidR="00211915" w:rsidRPr="008D42CD">
        <w:rPr>
          <w:i/>
          <w:lang w:val="en-US"/>
        </w:rPr>
        <w:t>P. figulina</w:t>
      </w:r>
      <w:r w:rsidR="00211915" w:rsidRPr="008D42CD">
        <w:rPr>
          <w:lang w:val="en-US"/>
        </w:rPr>
        <w:t xml:space="preserve"> specimens being more physiologically adapted to live constantly under water. </w:t>
      </w:r>
    </w:p>
    <w:p w14:paraId="6394CF38" w14:textId="77777777" w:rsidR="00142381" w:rsidRPr="008D42CD" w:rsidRDefault="00142381" w:rsidP="007D636C">
      <w:pPr>
        <w:spacing w:line="360" w:lineRule="auto"/>
        <w:jc w:val="both"/>
        <w:rPr>
          <w:lang w:val="en-US"/>
        </w:rPr>
      </w:pPr>
    </w:p>
    <w:p w14:paraId="7DD3ED1E" w14:textId="76CAE185" w:rsidR="00BC5762" w:rsidRPr="008D42CD" w:rsidRDefault="00AB125E" w:rsidP="00505A5D">
      <w:pPr>
        <w:spacing w:line="360" w:lineRule="auto"/>
        <w:jc w:val="both"/>
        <w:rPr>
          <w:lang w:val="en-US"/>
        </w:rPr>
      </w:pPr>
      <w:r w:rsidRPr="008D42CD">
        <w:rPr>
          <w:lang w:val="en-US"/>
        </w:rPr>
        <w:t xml:space="preserve">In this study, male and female </w:t>
      </w:r>
      <w:r w:rsidRPr="008D42CD">
        <w:rPr>
          <w:i/>
          <w:iCs/>
          <w:lang w:val="en-US"/>
        </w:rPr>
        <w:t xml:space="preserve">P. </w:t>
      </w:r>
      <w:r w:rsidR="00505A5D" w:rsidRPr="008D42CD">
        <w:rPr>
          <w:i/>
          <w:iCs/>
          <w:lang w:val="en-US"/>
        </w:rPr>
        <w:t>figulina</w:t>
      </w:r>
      <w:r w:rsidR="00505A5D" w:rsidRPr="008D42CD">
        <w:rPr>
          <w:lang w:val="en-US"/>
        </w:rPr>
        <w:t xml:space="preserve"> </w:t>
      </w:r>
      <w:r w:rsidRPr="008D42CD">
        <w:rPr>
          <w:lang w:val="en-US"/>
        </w:rPr>
        <w:t>showed no significant difference in their ability to utilize oxygen from water</w:t>
      </w:r>
      <w:r w:rsidR="0012417A" w:rsidRPr="008D42CD">
        <w:rPr>
          <w:lang w:val="en-US"/>
        </w:rPr>
        <w:t>, as</w:t>
      </w:r>
      <w:r w:rsidR="00852EEA" w:rsidRPr="008D42CD">
        <w:rPr>
          <w:lang w:val="en-US"/>
        </w:rPr>
        <w:t xml:space="preserve"> previously reported for </w:t>
      </w:r>
      <w:r w:rsidRPr="008D42CD">
        <w:rPr>
          <w:lang w:val="en-US"/>
        </w:rPr>
        <w:t xml:space="preserve">several </w:t>
      </w:r>
      <w:r w:rsidR="0055668E" w:rsidRPr="008D42CD">
        <w:rPr>
          <w:lang w:val="en-US"/>
        </w:rPr>
        <w:t xml:space="preserve">other </w:t>
      </w:r>
      <w:r w:rsidR="0055668E" w:rsidRPr="008D42CD">
        <w:rPr>
          <w:i/>
          <w:iCs/>
          <w:lang w:val="en-US"/>
        </w:rPr>
        <w:t>Pomacea</w:t>
      </w:r>
      <w:r w:rsidR="0055668E" w:rsidRPr="008D42CD">
        <w:rPr>
          <w:lang w:val="en-US"/>
        </w:rPr>
        <w:t xml:space="preserve"> species (</w:t>
      </w:r>
      <w:r w:rsidR="00DC08C7" w:rsidRPr="008D42CD">
        <w:rPr>
          <w:lang w:val="en-US"/>
        </w:rPr>
        <w:t xml:space="preserve">e.g. </w:t>
      </w:r>
      <w:r w:rsidR="0055668E" w:rsidRPr="008D42CD">
        <w:rPr>
          <w:i/>
          <w:iCs/>
          <w:lang w:val="en-US"/>
        </w:rPr>
        <w:t xml:space="preserve">P. </w:t>
      </w:r>
      <w:proofErr w:type="spellStart"/>
      <w:r w:rsidR="0055668E" w:rsidRPr="008D42CD">
        <w:rPr>
          <w:i/>
          <w:iCs/>
          <w:lang w:val="en-US"/>
        </w:rPr>
        <w:t>paludosa</w:t>
      </w:r>
      <w:proofErr w:type="spellEnd"/>
      <w:r w:rsidR="0055668E" w:rsidRPr="008D42CD">
        <w:rPr>
          <w:lang w:val="en-US"/>
        </w:rPr>
        <w:t>, Freiburg &amp; Hazelwood</w:t>
      </w:r>
      <w:r w:rsidR="00537928" w:rsidRPr="008D42CD">
        <w:rPr>
          <w:lang w:val="en-US"/>
        </w:rPr>
        <w:t>,</w:t>
      </w:r>
      <w:r w:rsidR="0055668E" w:rsidRPr="008D42CD">
        <w:rPr>
          <w:lang w:val="en-US"/>
        </w:rPr>
        <w:t xml:space="preserve"> 1977</w:t>
      </w:r>
      <w:r w:rsidR="00537928" w:rsidRPr="008D42CD">
        <w:rPr>
          <w:lang w:val="en-US"/>
        </w:rPr>
        <w:t>;</w:t>
      </w:r>
      <w:r w:rsidR="0055668E" w:rsidRPr="008D42CD">
        <w:rPr>
          <w:lang w:val="en-US"/>
        </w:rPr>
        <w:t xml:space="preserve"> </w:t>
      </w:r>
      <w:r w:rsidR="0055668E" w:rsidRPr="008D42CD">
        <w:rPr>
          <w:i/>
          <w:iCs/>
          <w:lang w:val="en-US"/>
        </w:rPr>
        <w:t xml:space="preserve">P. </w:t>
      </w:r>
      <w:proofErr w:type="spellStart"/>
      <w:r w:rsidR="0055668E" w:rsidRPr="008D42CD">
        <w:rPr>
          <w:i/>
          <w:iCs/>
          <w:lang w:val="en-US"/>
        </w:rPr>
        <w:t>lineata</w:t>
      </w:r>
      <w:proofErr w:type="spellEnd"/>
      <w:r w:rsidR="0055668E" w:rsidRPr="008D42CD">
        <w:rPr>
          <w:lang w:val="en-US"/>
        </w:rPr>
        <w:t>, Santos &amp; Mendes</w:t>
      </w:r>
      <w:r w:rsidR="00537928" w:rsidRPr="008D42CD">
        <w:rPr>
          <w:lang w:val="en-US"/>
        </w:rPr>
        <w:t xml:space="preserve">, </w:t>
      </w:r>
      <w:r w:rsidR="0055668E" w:rsidRPr="008D42CD">
        <w:rPr>
          <w:lang w:val="en-US"/>
        </w:rPr>
        <w:t>1981</w:t>
      </w:r>
      <w:r w:rsidR="00487307" w:rsidRPr="008D42CD">
        <w:rPr>
          <w:lang w:val="en-US"/>
        </w:rPr>
        <w:t xml:space="preserve">; </w:t>
      </w:r>
      <w:r w:rsidR="00487307" w:rsidRPr="008D42CD">
        <w:rPr>
          <w:i/>
          <w:iCs/>
          <w:lang w:val="en-US"/>
        </w:rPr>
        <w:t xml:space="preserve">P.  canaliculata. </w:t>
      </w:r>
      <w:proofErr w:type="spellStart"/>
      <w:r w:rsidR="00487307" w:rsidRPr="008D42CD">
        <w:rPr>
          <w:lang w:val="en-US"/>
        </w:rPr>
        <w:t>Seuffert</w:t>
      </w:r>
      <w:proofErr w:type="spellEnd"/>
      <w:r w:rsidR="00487307" w:rsidRPr="008D42CD">
        <w:rPr>
          <w:lang w:val="en-US"/>
        </w:rPr>
        <w:t xml:space="preserve"> &amp; Martín, 2009</w:t>
      </w:r>
      <w:r w:rsidR="0055668E" w:rsidRPr="008D42CD">
        <w:rPr>
          <w:lang w:val="en-US"/>
        </w:rPr>
        <w:t>)</w:t>
      </w:r>
      <w:r w:rsidR="0035104D" w:rsidRPr="008D42CD">
        <w:rPr>
          <w:lang w:val="en-US"/>
        </w:rPr>
        <w:t>, even though males remain fully submerged all the time</w:t>
      </w:r>
      <w:r w:rsidR="0055668E" w:rsidRPr="008D42CD">
        <w:rPr>
          <w:lang w:val="en-US"/>
        </w:rPr>
        <w:t xml:space="preserve">. </w:t>
      </w:r>
      <w:r w:rsidR="00852EEA" w:rsidRPr="008D42CD">
        <w:rPr>
          <w:lang w:val="en-US"/>
        </w:rPr>
        <w:t xml:space="preserve">However, </w:t>
      </w:r>
      <w:r w:rsidR="0035104D" w:rsidRPr="008D42CD">
        <w:rPr>
          <w:lang w:val="en-US"/>
        </w:rPr>
        <w:t>in</w:t>
      </w:r>
      <w:r w:rsidR="009A7F04" w:rsidRPr="008D42CD">
        <w:rPr>
          <w:lang w:val="en-US"/>
        </w:rPr>
        <w:t xml:space="preserve"> </w:t>
      </w:r>
      <w:r w:rsidR="005C1A69">
        <w:rPr>
          <w:lang w:val="en-US"/>
        </w:rPr>
        <w:t xml:space="preserve">this </w:t>
      </w:r>
      <w:r w:rsidR="00852EEA" w:rsidRPr="008D42CD">
        <w:rPr>
          <w:lang w:val="en-US"/>
        </w:rPr>
        <w:t>study</w:t>
      </w:r>
      <w:r w:rsidR="0035104D" w:rsidRPr="008D42CD">
        <w:rPr>
          <w:lang w:val="en-US"/>
        </w:rPr>
        <w:t>,</w:t>
      </w:r>
      <w:r w:rsidR="00852EEA" w:rsidRPr="008D42CD">
        <w:rPr>
          <w:lang w:val="en-US"/>
        </w:rPr>
        <w:t xml:space="preserve"> </w:t>
      </w:r>
      <w:r w:rsidR="003F4EA7" w:rsidRPr="008D42CD">
        <w:rPr>
          <w:lang w:val="en-US"/>
        </w:rPr>
        <w:t>females of</w:t>
      </w:r>
      <w:r w:rsidR="00DD2F8C" w:rsidRPr="008D42CD">
        <w:rPr>
          <w:lang w:val="en-US"/>
        </w:rPr>
        <w:t xml:space="preserve"> </w:t>
      </w:r>
      <w:r w:rsidR="00DD2F8C" w:rsidRPr="008D42CD">
        <w:rPr>
          <w:i/>
          <w:iCs/>
          <w:lang w:val="en-US"/>
        </w:rPr>
        <w:t>P. figulina</w:t>
      </w:r>
      <w:r w:rsidR="00DD2F8C" w:rsidRPr="008D42CD">
        <w:rPr>
          <w:lang w:val="en-US"/>
        </w:rPr>
        <w:t xml:space="preserve"> </w:t>
      </w:r>
      <w:r w:rsidR="00556A34" w:rsidRPr="008D42CD">
        <w:rPr>
          <w:lang w:val="en-US"/>
        </w:rPr>
        <w:t xml:space="preserve">were </w:t>
      </w:r>
      <w:r w:rsidR="00852EEA" w:rsidRPr="008D42CD">
        <w:rPr>
          <w:lang w:val="en-US"/>
        </w:rPr>
        <w:t xml:space="preserve">significantly more efficient </w:t>
      </w:r>
      <w:r w:rsidRPr="008D42CD">
        <w:rPr>
          <w:lang w:val="en-US"/>
        </w:rPr>
        <w:t xml:space="preserve">than males </w:t>
      </w:r>
      <w:r w:rsidR="00852EEA" w:rsidRPr="008D42CD">
        <w:rPr>
          <w:lang w:val="en-US"/>
        </w:rPr>
        <w:t xml:space="preserve">at using </w:t>
      </w:r>
      <w:r w:rsidR="00852EEA" w:rsidRPr="008D42CD">
        <w:rPr>
          <w:lang w:val="en-US"/>
        </w:rPr>
        <w:lastRenderedPageBreak/>
        <w:t xml:space="preserve">oxygen </w:t>
      </w:r>
      <w:r w:rsidR="00535682" w:rsidRPr="008D42CD">
        <w:rPr>
          <w:lang w:val="en-US"/>
        </w:rPr>
        <w:t>when exposed to</w:t>
      </w:r>
      <w:r w:rsidR="00852EEA" w:rsidRPr="008D42CD">
        <w:rPr>
          <w:lang w:val="en-US"/>
        </w:rPr>
        <w:t xml:space="preserve"> air</w:t>
      </w:r>
      <w:r w:rsidR="0055668E" w:rsidRPr="008D42CD">
        <w:rPr>
          <w:lang w:val="en-US"/>
        </w:rPr>
        <w:t xml:space="preserve">. </w:t>
      </w:r>
      <w:r w:rsidR="00747128" w:rsidRPr="008D42CD">
        <w:rPr>
          <w:lang w:val="en-US"/>
        </w:rPr>
        <w:t xml:space="preserve">This finding seems reasonable in that males are nearly always submerged, while </w:t>
      </w:r>
      <w:r w:rsidR="00A53E2C" w:rsidRPr="008D42CD">
        <w:rPr>
          <w:lang w:val="en-US"/>
        </w:rPr>
        <w:t>females</w:t>
      </w:r>
      <w:r w:rsidR="00037805" w:rsidRPr="008D42CD">
        <w:rPr>
          <w:lang w:val="en-US"/>
        </w:rPr>
        <w:t xml:space="preserve"> occasionally </w:t>
      </w:r>
      <w:r w:rsidR="00BF4B81" w:rsidRPr="008D42CD">
        <w:rPr>
          <w:lang w:val="en-US"/>
        </w:rPr>
        <w:t xml:space="preserve">make excursions </w:t>
      </w:r>
      <w:r w:rsidR="002E05E8" w:rsidRPr="008D42CD">
        <w:rPr>
          <w:lang w:val="en-US"/>
        </w:rPr>
        <w:t>above the water line</w:t>
      </w:r>
      <w:r w:rsidR="00BF4B81" w:rsidRPr="008D42CD">
        <w:rPr>
          <w:lang w:val="en-US"/>
        </w:rPr>
        <w:t>.</w:t>
      </w:r>
    </w:p>
    <w:p w14:paraId="288FD3F0" w14:textId="77777777" w:rsidR="000133D9" w:rsidRPr="008D42CD" w:rsidRDefault="000133D9" w:rsidP="00505A5D">
      <w:pPr>
        <w:spacing w:line="360" w:lineRule="auto"/>
        <w:jc w:val="both"/>
        <w:rPr>
          <w:lang w:val="en-US"/>
        </w:rPr>
      </w:pPr>
    </w:p>
    <w:p w14:paraId="1BBCBD16" w14:textId="14715C44" w:rsidR="000133D9" w:rsidRPr="008D42CD" w:rsidRDefault="00045288" w:rsidP="000133D9">
      <w:pPr>
        <w:spacing w:line="360" w:lineRule="auto"/>
        <w:jc w:val="both"/>
        <w:rPr>
          <w:lang w:val="en-US"/>
        </w:rPr>
      </w:pPr>
      <w:r w:rsidRPr="008D42CD">
        <w:rPr>
          <w:lang w:val="en-US"/>
        </w:rPr>
        <w:t xml:space="preserve">During </w:t>
      </w:r>
      <w:r w:rsidR="00BC5762" w:rsidRPr="008D42CD">
        <w:rPr>
          <w:lang w:val="en-US"/>
        </w:rPr>
        <w:t xml:space="preserve">the </w:t>
      </w:r>
      <w:r w:rsidR="005E3C93" w:rsidRPr="008D42CD">
        <w:rPr>
          <w:lang w:val="en-US"/>
        </w:rPr>
        <w:t>laying</w:t>
      </w:r>
      <w:r w:rsidR="00BC5762" w:rsidRPr="008D42CD">
        <w:rPr>
          <w:lang w:val="en-US"/>
        </w:rPr>
        <w:t xml:space="preserve"> period</w:t>
      </w:r>
      <w:r w:rsidRPr="008D42CD">
        <w:rPr>
          <w:lang w:val="en-US"/>
        </w:rPr>
        <w:t>, mother</w:t>
      </w:r>
      <w:r w:rsidR="00592803" w:rsidRPr="008D42CD">
        <w:rPr>
          <w:lang w:val="en-US"/>
        </w:rPr>
        <w:t>s</w:t>
      </w:r>
      <w:r w:rsidRPr="008D42CD">
        <w:rPr>
          <w:lang w:val="en-US"/>
        </w:rPr>
        <w:t xml:space="preserve"> seem to make </w:t>
      </w:r>
      <w:r w:rsidR="00A20792" w:rsidRPr="008D42CD">
        <w:rPr>
          <w:lang w:val="en-US"/>
        </w:rPr>
        <w:t xml:space="preserve">direct </w:t>
      </w:r>
      <w:r w:rsidRPr="008D42CD">
        <w:rPr>
          <w:lang w:val="en-US"/>
        </w:rPr>
        <w:t>use of oxygen</w:t>
      </w:r>
      <w:r w:rsidR="00C76447" w:rsidRPr="008D42CD">
        <w:rPr>
          <w:lang w:val="en-US"/>
        </w:rPr>
        <w:t xml:space="preserve"> from air</w:t>
      </w:r>
      <w:r w:rsidRPr="008D42CD">
        <w:rPr>
          <w:lang w:val="en-US"/>
        </w:rPr>
        <w:t>, without generatin</w:t>
      </w:r>
      <w:r w:rsidR="005E3C93" w:rsidRPr="008D42CD">
        <w:rPr>
          <w:lang w:val="en-US"/>
        </w:rPr>
        <w:t>g</w:t>
      </w:r>
      <w:r w:rsidRPr="008D42CD">
        <w:rPr>
          <w:lang w:val="en-US"/>
        </w:rPr>
        <w:t xml:space="preserve"> </w:t>
      </w:r>
      <w:r w:rsidR="005E3C93" w:rsidRPr="008D42CD">
        <w:rPr>
          <w:lang w:val="en-US"/>
        </w:rPr>
        <w:t>a</w:t>
      </w:r>
      <w:r w:rsidR="00052061" w:rsidRPr="008D42CD">
        <w:rPr>
          <w:lang w:val="en-US"/>
        </w:rPr>
        <w:t>ny</w:t>
      </w:r>
      <w:r w:rsidR="005E3C93" w:rsidRPr="008D42CD">
        <w:rPr>
          <w:lang w:val="en-US"/>
        </w:rPr>
        <w:t xml:space="preserve"> measurable </w:t>
      </w:r>
      <w:r w:rsidRPr="008D42CD">
        <w:rPr>
          <w:lang w:val="en-US"/>
        </w:rPr>
        <w:t>oxygen debt</w:t>
      </w:r>
      <w:r w:rsidR="00DD2F8C" w:rsidRPr="008D42CD">
        <w:rPr>
          <w:lang w:val="en-US"/>
        </w:rPr>
        <w:t xml:space="preserve"> (F</w:t>
      </w:r>
      <w:r w:rsidR="0056298C" w:rsidRPr="008D42CD">
        <w:rPr>
          <w:lang w:val="en-US"/>
        </w:rPr>
        <w:t>ig. 3</w:t>
      </w:r>
      <w:r w:rsidR="00DD2F8C" w:rsidRPr="008D42CD">
        <w:rPr>
          <w:lang w:val="en-US"/>
        </w:rPr>
        <w:t>)</w:t>
      </w:r>
      <w:r w:rsidRPr="008D42CD">
        <w:rPr>
          <w:lang w:val="en-US"/>
        </w:rPr>
        <w:t xml:space="preserve">. </w:t>
      </w:r>
      <w:r w:rsidR="00A20792" w:rsidRPr="008D42CD">
        <w:rPr>
          <w:lang w:val="en-US"/>
        </w:rPr>
        <w:t>This was an unexpected finding</w:t>
      </w:r>
      <w:r w:rsidR="00463F2B" w:rsidRPr="008D42CD">
        <w:rPr>
          <w:lang w:val="en-US"/>
        </w:rPr>
        <w:t>,</w:t>
      </w:r>
      <w:r w:rsidR="00A20792" w:rsidRPr="008D42CD">
        <w:rPr>
          <w:lang w:val="en-US"/>
        </w:rPr>
        <w:t xml:space="preserve"> </w:t>
      </w:r>
      <w:r w:rsidR="00610A18" w:rsidRPr="008D42CD">
        <w:rPr>
          <w:lang w:val="en-US"/>
        </w:rPr>
        <w:t xml:space="preserve">since </w:t>
      </w:r>
      <w:r w:rsidR="00C76447" w:rsidRPr="008D42CD">
        <w:rPr>
          <w:lang w:val="en-US"/>
        </w:rPr>
        <w:t xml:space="preserve">females consumed oxygen at much lower rates in air than in water, an oxygen </w:t>
      </w:r>
      <w:r w:rsidR="00200CEF" w:rsidRPr="008D42CD">
        <w:rPr>
          <w:lang w:val="en-US"/>
        </w:rPr>
        <w:t xml:space="preserve">debt would have been expected. </w:t>
      </w:r>
      <w:r w:rsidR="00142381" w:rsidRPr="008D42CD">
        <w:rPr>
          <w:lang w:val="en-US"/>
        </w:rPr>
        <w:t xml:space="preserve">Indeed, </w:t>
      </w:r>
      <w:proofErr w:type="spellStart"/>
      <w:r w:rsidR="00142381" w:rsidRPr="008D42CD">
        <w:rPr>
          <w:lang w:val="en-US"/>
        </w:rPr>
        <w:t>Mueck</w:t>
      </w:r>
      <w:proofErr w:type="spellEnd"/>
      <w:r w:rsidR="00142381" w:rsidRPr="008D42CD">
        <w:rPr>
          <w:lang w:val="en-US"/>
        </w:rPr>
        <w:t xml:space="preserve"> </w:t>
      </w:r>
      <w:r w:rsidR="00142381" w:rsidRPr="008D42CD">
        <w:rPr>
          <w:i/>
          <w:iCs/>
          <w:lang w:val="en-US"/>
        </w:rPr>
        <w:t>et al</w:t>
      </w:r>
      <w:r w:rsidR="00610A18" w:rsidRPr="008D42CD">
        <w:rPr>
          <w:lang w:val="en-US"/>
        </w:rPr>
        <w:t>.</w:t>
      </w:r>
      <w:r w:rsidR="00487307" w:rsidRPr="008D42CD">
        <w:rPr>
          <w:lang w:val="en-US"/>
        </w:rPr>
        <w:t>,</w:t>
      </w:r>
      <w:r w:rsidR="00142381" w:rsidRPr="008D42CD">
        <w:rPr>
          <w:lang w:val="en-US"/>
        </w:rPr>
        <w:t xml:space="preserve"> (2019) demonstrated</w:t>
      </w:r>
      <w:r w:rsidR="00336960" w:rsidRPr="008D42CD">
        <w:rPr>
          <w:lang w:val="en-US"/>
        </w:rPr>
        <w:t xml:space="preserve"> in </w:t>
      </w:r>
      <w:r w:rsidR="00336960" w:rsidRPr="008D42CD">
        <w:rPr>
          <w:i/>
          <w:lang w:val="en-US"/>
        </w:rPr>
        <w:t>P. maculata</w:t>
      </w:r>
      <w:r w:rsidR="00142381" w:rsidRPr="008D42CD">
        <w:rPr>
          <w:lang w:val="en-US"/>
        </w:rPr>
        <w:t xml:space="preserve"> that an aestivation period</w:t>
      </w:r>
      <w:r w:rsidR="00336960" w:rsidRPr="008D42CD">
        <w:rPr>
          <w:lang w:val="en-US"/>
        </w:rPr>
        <w:t xml:space="preserve"> </w:t>
      </w:r>
      <w:r w:rsidR="00610A18" w:rsidRPr="008D42CD">
        <w:rPr>
          <w:lang w:val="en-US"/>
        </w:rPr>
        <w:t>(i.e. aerial exposure) of</w:t>
      </w:r>
      <w:r w:rsidR="00336960" w:rsidRPr="008D42CD">
        <w:rPr>
          <w:lang w:val="en-US"/>
        </w:rPr>
        <w:t xml:space="preserve"> 55 </w:t>
      </w:r>
      <w:r w:rsidR="002E10C5" w:rsidRPr="008D42CD">
        <w:rPr>
          <w:lang w:val="en-US"/>
        </w:rPr>
        <w:t>days did</w:t>
      </w:r>
      <w:r w:rsidR="00142381" w:rsidRPr="008D42CD">
        <w:rPr>
          <w:lang w:val="en-US"/>
        </w:rPr>
        <w:t xml:space="preserve"> not </w:t>
      </w:r>
      <w:r w:rsidR="00610A18" w:rsidRPr="008D42CD">
        <w:rPr>
          <w:lang w:val="en-US"/>
        </w:rPr>
        <w:t xml:space="preserve">result in </w:t>
      </w:r>
      <w:r w:rsidR="00142381" w:rsidRPr="008D42CD">
        <w:rPr>
          <w:lang w:val="en-US"/>
        </w:rPr>
        <w:t>an</w:t>
      </w:r>
      <w:r w:rsidR="00610A18" w:rsidRPr="008D42CD">
        <w:rPr>
          <w:lang w:val="en-US"/>
        </w:rPr>
        <w:t>y</w:t>
      </w:r>
      <w:r w:rsidR="00142381" w:rsidRPr="008D42CD">
        <w:rPr>
          <w:lang w:val="en-US"/>
        </w:rPr>
        <w:t xml:space="preserve"> oxygen debt, as similar respiration rates --before and after re-submersion water-- w</w:t>
      </w:r>
      <w:r w:rsidR="00A93298" w:rsidRPr="008D42CD">
        <w:rPr>
          <w:lang w:val="en-US"/>
        </w:rPr>
        <w:t>ere</w:t>
      </w:r>
      <w:r w:rsidR="00142381" w:rsidRPr="008D42CD">
        <w:rPr>
          <w:lang w:val="en-US"/>
        </w:rPr>
        <w:t xml:space="preserve"> observed</w:t>
      </w:r>
      <w:r w:rsidR="00A93298" w:rsidRPr="008D42CD">
        <w:rPr>
          <w:lang w:val="en-US"/>
        </w:rPr>
        <w:t>.</w:t>
      </w:r>
      <w:r w:rsidR="00142381" w:rsidRPr="008D42CD">
        <w:rPr>
          <w:lang w:val="en-US"/>
        </w:rPr>
        <w:t xml:space="preserve"> </w:t>
      </w:r>
      <w:r w:rsidR="00761B08" w:rsidRPr="008D42CD">
        <w:rPr>
          <w:lang w:val="en-US"/>
        </w:rPr>
        <w:t xml:space="preserve">In </w:t>
      </w:r>
      <w:r w:rsidR="00761B08" w:rsidRPr="008D42CD">
        <w:rPr>
          <w:i/>
          <w:iCs/>
          <w:lang w:val="en-US"/>
        </w:rPr>
        <w:t>P. figulina</w:t>
      </w:r>
      <w:r w:rsidR="00761B08" w:rsidRPr="008D42CD">
        <w:rPr>
          <w:lang w:val="en-US"/>
        </w:rPr>
        <w:t xml:space="preserve"> the behavior of floating </w:t>
      </w:r>
      <w:r w:rsidR="005C1A69">
        <w:rPr>
          <w:lang w:val="en-US"/>
        </w:rPr>
        <w:t>below</w:t>
      </w:r>
      <w:r w:rsidR="005C1A69" w:rsidRPr="008D42CD">
        <w:rPr>
          <w:lang w:val="en-US"/>
        </w:rPr>
        <w:t xml:space="preserve"> </w:t>
      </w:r>
      <w:r w:rsidR="00761B08" w:rsidRPr="008D42CD">
        <w:rPr>
          <w:lang w:val="en-US"/>
        </w:rPr>
        <w:t>the water line has been constantly observed in animals kept in an aquarium, and the animals return to the bottom abruptly (E.P.</w:t>
      </w:r>
      <w:r w:rsidR="00487307" w:rsidRPr="008D42CD">
        <w:rPr>
          <w:lang w:val="en-US"/>
        </w:rPr>
        <w:t>A</w:t>
      </w:r>
      <w:r w:rsidR="009C185F" w:rsidRPr="008D42CD">
        <w:rPr>
          <w:lang w:val="en-US"/>
        </w:rPr>
        <w:t>,</w:t>
      </w:r>
      <w:r w:rsidR="00761B08" w:rsidRPr="008D42CD">
        <w:rPr>
          <w:lang w:val="en-US"/>
        </w:rPr>
        <w:t xml:space="preserve"> personal observation). </w:t>
      </w:r>
      <w:r w:rsidR="00503028" w:rsidRPr="008D42CD">
        <w:rPr>
          <w:lang w:val="en-US"/>
        </w:rPr>
        <w:t>In</w:t>
      </w:r>
      <w:r w:rsidR="00391E88" w:rsidRPr="008D42CD">
        <w:rPr>
          <w:lang w:val="en-US"/>
        </w:rPr>
        <w:t xml:space="preserve"> the congeneric species </w:t>
      </w:r>
      <w:r w:rsidR="00391E88" w:rsidRPr="008D42CD">
        <w:rPr>
          <w:i/>
          <w:iCs/>
          <w:lang w:val="en-US"/>
        </w:rPr>
        <w:t>P</w:t>
      </w:r>
      <w:r w:rsidR="0056298C" w:rsidRPr="008D42CD">
        <w:rPr>
          <w:i/>
          <w:iCs/>
          <w:lang w:val="en-US"/>
        </w:rPr>
        <w:t>.</w:t>
      </w:r>
      <w:r w:rsidR="00391E88" w:rsidRPr="008D42CD">
        <w:rPr>
          <w:i/>
          <w:iCs/>
          <w:lang w:val="en-US"/>
        </w:rPr>
        <w:t xml:space="preserve"> </w:t>
      </w:r>
      <w:proofErr w:type="spellStart"/>
      <w:r w:rsidR="00391E88" w:rsidRPr="008D42CD">
        <w:rPr>
          <w:i/>
          <w:iCs/>
          <w:lang w:val="en-US"/>
        </w:rPr>
        <w:t>paludosa</w:t>
      </w:r>
      <w:proofErr w:type="spellEnd"/>
      <w:r w:rsidR="00391E88" w:rsidRPr="008D42CD">
        <w:rPr>
          <w:lang w:val="en-US"/>
        </w:rPr>
        <w:t xml:space="preserve">, juveniles and adults </w:t>
      </w:r>
      <w:r w:rsidR="00192496" w:rsidRPr="008D42CD">
        <w:rPr>
          <w:lang w:val="en-US"/>
        </w:rPr>
        <w:t xml:space="preserve">are </w:t>
      </w:r>
      <w:r w:rsidR="00C73267" w:rsidRPr="008D42CD">
        <w:rPr>
          <w:lang w:val="en-US"/>
        </w:rPr>
        <w:t xml:space="preserve">indeed </w:t>
      </w:r>
      <w:r w:rsidR="00192496" w:rsidRPr="008D42CD">
        <w:rPr>
          <w:lang w:val="en-US"/>
        </w:rPr>
        <w:t xml:space="preserve">able to </w:t>
      </w:r>
      <w:r w:rsidR="00391E88" w:rsidRPr="008D42CD">
        <w:rPr>
          <w:lang w:val="en-US"/>
        </w:rPr>
        <w:t xml:space="preserve">obtain oxygen from the air even while submerged, using the siphon, especially when individuals are exposed to water with low oxygen saturation (McClary, 1964); </w:t>
      </w:r>
      <w:r w:rsidR="00553473" w:rsidRPr="008D42CD">
        <w:rPr>
          <w:lang w:val="en-US"/>
        </w:rPr>
        <w:t>this</w:t>
      </w:r>
      <w:r w:rsidR="00391E88" w:rsidRPr="008D42CD">
        <w:rPr>
          <w:lang w:val="en-US"/>
        </w:rPr>
        <w:t xml:space="preserve"> capacity</w:t>
      </w:r>
      <w:r w:rsidR="00553473" w:rsidRPr="008D42CD">
        <w:rPr>
          <w:lang w:val="en-US"/>
        </w:rPr>
        <w:t xml:space="preserve"> would</w:t>
      </w:r>
      <w:r w:rsidR="00E54581" w:rsidRPr="008D42CD">
        <w:rPr>
          <w:lang w:val="en-US"/>
        </w:rPr>
        <w:t xml:space="preserve"> </w:t>
      </w:r>
      <w:r w:rsidR="00D308EA" w:rsidRPr="008D42CD">
        <w:rPr>
          <w:lang w:val="en-US"/>
        </w:rPr>
        <w:t>account for</w:t>
      </w:r>
      <w:r w:rsidRPr="008D42CD">
        <w:rPr>
          <w:lang w:val="en-US"/>
        </w:rPr>
        <w:t xml:space="preserve"> </w:t>
      </w:r>
      <w:r w:rsidR="00AD3818" w:rsidRPr="008D42CD">
        <w:rPr>
          <w:lang w:val="en-US"/>
        </w:rPr>
        <w:t xml:space="preserve">the </w:t>
      </w:r>
      <w:r w:rsidR="002839F5" w:rsidRPr="008D42CD">
        <w:rPr>
          <w:lang w:val="en-US"/>
        </w:rPr>
        <w:t xml:space="preserve">OCR </w:t>
      </w:r>
      <w:r w:rsidRPr="008D42CD">
        <w:rPr>
          <w:lang w:val="en-US"/>
        </w:rPr>
        <w:t xml:space="preserve">values </w:t>
      </w:r>
      <w:r w:rsidR="00610A18" w:rsidRPr="008D42CD">
        <w:rPr>
          <w:lang w:val="en-US"/>
        </w:rPr>
        <w:t xml:space="preserve">that we </w:t>
      </w:r>
      <w:r w:rsidRPr="008D42CD">
        <w:rPr>
          <w:lang w:val="en-US"/>
        </w:rPr>
        <w:t xml:space="preserve">recorded </w:t>
      </w:r>
      <w:r w:rsidR="00610A18" w:rsidRPr="008D42CD">
        <w:rPr>
          <w:lang w:val="en-US"/>
        </w:rPr>
        <w:t>for</w:t>
      </w:r>
      <w:r w:rsidR="00192496" w:rsidRPr="008D42CD">
        <w:rPr>
          <w:lang w:val="en-US"/>
        </w:rPr>
        <w:t xml:space="preserve"> females of </w:t>
      </w:r>
      <w:r w:rsidR="00192496" w:rsidRPr="008D42CD">
        <w:rPr>
          <w:i/>
          <w:iCs/>
          <w:lang w:val="en-US"/>
        </w:rPr>
        <w:t xml:space="preserve">P. </w:t>
      </w:r>
      <w:r w:rsidR="00DD2F8C" w:rsidRPr="008D42CD">
        <w:rPr>
          <w:i/>
          <w:iCs/>
          <w:lang w:val="en-US"/>
        </w:rPr>
        <w:t>figulina</w:t>
      </w:r>
      <w:r w:rsidR="00DD2F8C" w:rsidRPr="008D42CD">
        <w:rPr>
          <w:lang w:val="en-US"/>
        </w:rPr>
        <w:t xml:space="preserve"> </w:t>
      </w:r>
      <w:r w:rsidRPr="008D42CD">
        <w:rPr>
          <w:lang w:val="en-US"/>
        </w:rPr>
        <w:t xml:space="preserve">during </w:t>
      </w:r>
      <w:r w:rsidR="002839F5" w:rsidRPr="008D42CD">
        <w:rPr>
          <w:lang w:val="en-US"/>
        </w:rPr>
        <w:t xml:space="preserve">the </w:t>
      </w:r>
      <w:r w:rsidRPr="008D42CD">
        <w:rPr>
          <w:lang w:val="en-US"/>
        </w:rPr>
        <w:t>aerial measurements</w:t>
      </w:r>
      <w:r w:rsidR="00610A18" w:rsidRPr="008D42CD">
        <w:rPr>
          <w:lang w:val="en-US"/>
        </w:rPr>
        <w:t xml:space="preserve">, something that </w:t>
      </w:r>
      <w:r w:rsidR="00961BB6" w:rsidRPr="008D42CD">
        <w:rPr>
          <w:lang w:val="en-US"/>
        </w:rPr>
        <w:t xml:space="preserve">is supported by </w:t>
      </w:r>
      <w:r w:rsidRPr="008D42CD">
        <w:rPr>
          <w:lang w:val="en-US"/>
        </w:rPr>
        <w:t xml:space="preserve">the results of </w:t>
      </w:r>
      <w:r w:rsidR="00BF45C1" w:rsidRPr="008D42CD">
        <w:rPr>
          <w:lang w:val="en-US"/>
        </w:rPr>
        <w:t>our air</w:t>
      </w:r>
      <w:r w:rsidR="00961BB6" w:rsidRPr="008D42CD">
        <w:rPr>
          <w:lang w:val="en-US"/>
        </w:rPr>
        <w:t xml:space="preserve">-exposure </w:t>
      </w:r>
      <w:r w:rsidR="002C0F7F" w:rsidRPr="008D42CD">
        <w:rPr>
          <w:lang w:val="en-US"/>
        </w:rPr>
        <w:t>water-loss</w:t>
      </w:r>
      <w:r w:rsidR="00961BB6" w:rsidRPr="008D42CD">
        <w:rPr>
          <w:lang w:val="en-US"/>
        </w:rPr>
        <w:t xml:space="preserve"> </w:t>
      </w:r>
      <w:r w:rsidR="00A10F55" w:rsidRPr="008D42CD">
        <w:rPr>
          <w:lang w:val="en-US"/>
        </w:rPr>
        <w:t>experiment</w:t>
      </w:r>
      <w:r w:rsidR="00553473" w:rsidRPr="008D42CD">
        <w:rPr>
          <w:lang w:val="en-US"/>
        </w:rPr>
        <w:t xml:space="preserve">: once the partially desiccated animals were returned to the aquarium, the </w:t>
      </w:r>
      <w:r w:rsidR="00961BB6" w:rsidRPr="008D42CD">
        <w:rPr>
          <w:lang w:val="en-US"/>
        </w:rPr>
        <w:t xml:space="preserve">rates of oxygen </w:t>
      </w:r>
      <w:r w:rsidRPr="008D42CD">
        <w:rPr>
          <w:lang w:val="en-US"/>
        </w:rPr>
        <w:t xml:space="preserve">consumption </w:t>
      </w:r>
      <w:r w:rsidR="00961BB6" w:rsidRPr="008D42CD">
        <w:rPr>
          <w:lang w:val="en-US"/>
        </w:rPr>
        <w:t>in water</w:t>
      </w:r>
      <w:r w:rsidR="00553473" w:rsidRPr="008D42CD">
        <w:rPr>
          <w:lang w:val="en-US"/>
        </w:rPr>
        <w:t xml:space="preserve"> </w:t>
      </w:r>
      <w:r w:rsidRPr="008D42CD">
        <w:rPr>
          <w:lang w:val="en-US"/>
        </w:rPr>
        <w:t xml:space="preserve">did not differ significantly from </w:t>
      </w:r>
      <w:r w:rsidR="00553473" w:rsidRPr="008D42CD">
        <w:rPr>
          <w:lang w:val="en-US"/>
        </w:rPr>
        <w:t>those</w:t>
      </w:r>
      <w:r w:rsidRPr="008D42CD">
        <w:rPr>
          <w:lang w:val="en-US"/>
        </w:rPr>
        <w:t xml:space="preserve"> </w:t>
      </w:r>
      <w:r w:rsidR="00961BB6" w:rsidRPr="008D42CD">
        <w:rPr>
          <w:lang w:val="en-US"/>
        </w:rPr>
        <w:t xml:space="preserve">recorded </w:t>
      </w:r>
      <w:r w:rsidR="003E6CD3" w:rsidRPr="008D42CD">
        <w:rPr>
          <w:lang w:val="en-US"/>
        </w:rPr>
        <w:t>from animals</w:t>
      </w:r>
      <w:r w:rsidRPr="008D42CD">
        <w:rPr>
          <w:lang w:val="en-US"/>
        </w:rPr>
        <w:t xml:space="preserve"> </w:t>
      </w:r>
      <w:r w:rsidR="00961BB6" w:rsidRPr="008D42CD">
        <w:rPr>
          <w:lang w:val="en-US"/>
        </w:rPr>
        <w:t>that h</w:t>
      </w:r>
      <w:r w:rsidR="005D595C" w:rsidRPr="008D42CD">
        <w:rPr>
          <w:lang w:val="en-US"/>
        </w:rPr>
        <w:t>a</w:t>
      </w:r>
      <w:r w:rsidR="00961BB6" w:rsidRPr="008D42CD">
        <w:rPr>
          <w:lang w:val="en-US"/>
        </w:rPr>
        <w:t xml:space="preserve">d been </w:t>
      </w:r>
      <w:r w:rsidRPr="008D42CD">
        <w:rPr>
          <w:lang w:val="en-US"/>
        </w:rPr>
        <w:t xml:space="preserve">kept </w:t>
      </w:r>
      <w:r w:rsidR="00961BB6" w:rsidRPr="008D42CD">
        <w:rPr>
          <w:lang w:val="en-US"/>
        </w:rPr>
        <w:t>submerged for the entire time.</w:t>
      </w:r>
      <w:r w:rsidR="000133D9" w:rsidRPr="008D42CD">
        <w:rPr>
          <w:lang w:val="en-US"/>
        </w:rPr>
        <w:t xml:space="preserve"> Therefore, future research could address this unexpected finding and identify the mechanism that allows </w:t>
      </w:r>
      <w:r w:rsidR="000133D9" w:rsidRPr="008D42CD">
        <w:rPr>
          <w:i/>
          <w:iCs/>
          <w:lang w:val="en-US"/>
        </w:rPr>
        <w:t>P. figulina</w:t>
      </w:r>
      <w:r w:rsidR="000133D9" w:rsidRPr="008D42CD">
        <w:rPr>
          <w:lang w:val="en-US"/>
        </w:rPr>
        <w:t xml:space="preserve"> to be exposed to air without any oxygen debt.</w:t>
      </w:r>
    </w:p>
    <w:p w14:paraId="41464A9C" w14:textId="77777777" w:rsidR="000133D9" w:rsidRPr="008D42CD" w:rsidRDefault="000133D9" w:rsidP="000133D9">
      <w:pPr>
        <w:spacing w:line="360" w:lineRule="auto"/>
        <w:jc w:val="both"/>
        <w:rPr>
          <w:lang w:val="en-US"/>
        </w:rPr>
      </w:pPr>
    </w:p>
    <w:p w14:paraId="0EAA2A14" w14:textId="7E8AAA9F" w:rsidR="0081400E" w:rsidRPr="008D42CD" w:rsidRDefault="00751D02" w:rsidP="000133D9">
      <w:pPr>
        <w:spacing w:line="360" w:lineRule="auto"/>
        <w:jc w:val="both"/>
        <w:rPr>
          <w:i/>
          <w:iCs/>
          <w:lang w:val="en-US"/>
        </w:rPr>
      </w:pPr>
      <w:r w:rsidRPr="008D42CD">
        <w:rPr>
          <w:i/>
          <w:iCs/>
          <w:lang w:val="en-US"/>
        </w:rPr>
        <w:t>Aerial</w:t>
      </w:r>
      <w:r w:rsidR="00EB177F" w:rsidRPr="008D42CD">
        <w:rPr>
          <w:i/>
          <w:iCs/>
          <w:lang w:val="en-US"/>
        </w:rPr>
        <w:t xml:space="preserve">/aquatic </w:t>
      </w:r>
      <w:r w:rsidR="0081400E" w:rsidRPr="008D42CD">
        <w:rPr>
          <w:i/>
          <w:iCs/>
          <w:lang w:val="en-US"/>
        </w:rPr>
        <w:t xml:space="preserve">exposure </w:t>
      </w:r>
      <w:r w:rsidR="00EB177F" w:rsidRPr="008D42CD">
        <w:rPr>
          <w:i/>
          <w:iCs/>
          <w:lang w:val="en-US"/>
        </w:rPr>
        <w:t xml:space="preserve">of </w:t>
      </w:r>
      <w:r w:rsidR="0081400E" w:rsidRPr="008D42CD">
        <w:rPr>
          <w:i/>
          <w:iCs/>
          <w:lang w:val="en-US"/>
        </w:rPr>
        <w:t>egg masses</w:t>
      </w:r>
    </w:p>
    <w:p w14:paraId="7D32B534" w14:textId="77777777" w:rsidR="0081400E" w:rsidRPr="008D42CD" w:rsidRDefault="0081400E" w:rsidP="0081400E">
      <w:pPr>
        <w:spacing w:line="360" w:lineRule="auto"/>
        <w:rPr>
          <w:rFonts w:ascii="Calibri Light" w:hAnsi="Calibri Light" w:cs="Calibri Light"/>
          <w:lang w:val="en-US"/>
        </w:rPr>
      </w:pPr>
    </w:p>
    <w:p w14:paraId="5B9EBCAC" w14:textId="2ACBEC16" w:rsidR="00216B5D" w:rsidRPr="008D42CD" w:rsidRDefault="00216B5D" w:rsidP="007D636C">
      <w:pPr>
        <w:spacing w:line="360" w:lineRule="auto"/>
        <w:jc w:val="both"/>
        <w:rPr>
          <w:lang w:val="en-US"/>
        </w:rPr>
      </w:pPr>
      <w:r w:rsidRPr="008D42CD">
        <w:rPr>
          <w:lang w:val="en-US"/>
        </w:rPr>
        <w:t xml:space="preserve">Since the enclosed </w:t>
      </w:r>
      <w:r w:rsidR="00592803" w:rsidRPr="008D42CD">
        <w:rPr>
          <w:lang w:val="en-US"/>
        </w:rPr>
        <w:t xml:space="preserve">stage </w:t>
      </w:r>
      <w:r w:rsidRPr="008D42CD">
        <w:rPr>
          <w:lang w:val="en-US"/>
        </w:rPr>
        <w:t>of</w:t>
      </w:r>
      <w:r w:rsidR="00610A18" w:rsidRPr="008D42CD">
        <w:rPr>
          <w:lang w:val="en-US"/>
        </w:rPr>
        <w:t xml:space="preserve"> early</w:t>
      </w:r>
      <w:r w:rsidRPr="008D42CD">
        <w:rPr>
          <w:lang w:val="en-US"/>
        </w:rPr>
        <w:t xml:space="preserve"> development takes place above the water level, oxygen used by embryos must come from the air. </w:t>
      </w:r>
      <w:r w:rsidR="0081400E" w:rsidRPr="008D42CD">
        <w:rPr>
          <w:i/>
          <w:iCs/>
          <w:lang w:val="en-US"/>
        </w:rPr>
        <w:t>P</w:t>
      </w:r>
      <w:r w:rsidR="00952BA6" w:rsidRPr="008D42CD">
        <w:rPr>
          <w:i/>
          <w:iCs/>
          <w:lang w:val="en-US"/>
        </w:rPr>
        <w:t>omacea</w:t>
      </w:r>
      <w:r w:rsidR="0081400E" w:rsidRPr="008D42CD">
        <w:rPr>
          <w:i/>
          <w:iCs/>
          <w:lang w:val="en-US"/>
        </w:rPr>
        <w:t xml:space="preserve"> figulina</w:t>
      </w:r>
      <w:r w:rsidR="0081400E" w:rsidRPr="008D42CD">
        <w:rPr>
          <w:lang w:val="en-US"/>
        </w:rPr>
        <w:t xml:space="preserve"> e</w:t>
      </w:r>
      <w:r w:rsidR="009F1408" w:rsidRPr="008D42CD">
        <w:rPr>
          <w:lang w:val="en-US"/>
        </w:rPr>
        <w:t>mbryos are surrounded by perivitelline fluid</w:t>
      </w:r>
      <w:r w:rsidR="00610A18" w:rsidRPr="008D42CD">
        <w:rPr>
          <w:lang w:val="en-US"/>
        </w:rPr>
        <w:t xml:space="preserve">, which </w:t>
      </w:r>
      <w:r w:rsidR="009F1408" w:rsidRPr="008D42CD">
        <w:rPr>
          <w:lang w:val="en-US"/>
        </w:rPr>
        <w:t xml:space="preserve">may play an important role in maintaining humidity and in facilitating the diffusion of oxygen from the air for its subsequent use by embryos, in addition to serving as a major source of nutrition (Heras </w:t>
      </w:r>
      <w:r w:rsidR="009F1408" w:rsidRPr="008D42CD">
        <w:rPr>
          <w:i/>
          <w:iCs/>
          <w:lang w:val="en-US"/>
        </w:rPr>
        <w:t>et al</w:t>
      </w:r>
      <w:r w:rsidR="00E958E9" w:rsidRPr="008D42CD">
        <w:rPr>
          <w:lang w:val="en-US"/>
        </w:rPr>
        <w:t>.</w:t>
      </w:r>
      <w:r w:rsidR="00487307" w:rsidRPr="008D42CD">
        <w:rPr>
          <w:lang w:val="en-US"/>
        </w:rPr>
        <w:t>,</w:t>
      </w:r>
      <w:r w:rsidR="009F1408" w:rsidRPr="008D42CD">
        <w:rPr>
          <w:lang w:val="en-US"/>
        </w:rPr>
        <w:t xml:space="preserve"> 1998). </w:t>
      </w:r>
      <w:r w:rsidRPr="008D42CD">
        <w:rPr>
          <w:lang w:val="en-US"/>
        </w:rPr>
        <w:t>However, while our results clearly indicated that embryos of this species are able to use oxygen from the air</w:t>
      </w:r>
      <w:r w:rsidR="00844C7C" w:rsidRPr="008D42CD">
        <w:rPr>
          <w:lang w:val="en-US"/>
        </w:rPr>
        <w:t xml:space="preserve"> throughout </w:t>
      </w:r>
      <w:r w:rsidR="00592803" w:rsidRPr="008D42CD">
        <w:rPr>
          <w:lang w:val="en-US"/>
        </w:rPr>
        <w:t xml:space="preserve">its </w:t>
      </w:r>
      <w:r w:rsidR="00844C7C" w:rsidRPr="008D42CD">
        <w:rPr>
          <w:lang w:val="en-US"/>
        </w:rPr>
        <w:t>development</w:t>
      </w:r>
      <w:r w:rsidRPr="008D42CD">
        <w:rPr>
          <w:lang w:val="en-US"/>
        </w:rPr>
        <w:t xml:space="preserve">, </w:t>
      </w:r>
      <w:r w:rsidR="00976966" w:rsidRPr="008D42CD">
        <w:rPr>
          <w:lang w:val="en-US"/>
        </w:rPr>
        <w:t>that ability is less than their ability</w:t>
      </w:r>
      <w:r w:rsidRPr="008D42CD">
        <w:rPr>
          <w:lang w:val="en-US"/>
        </w:rPr>
        <w:t xml:space="preserve"> to use oxygen from water. The increased capabilities </w:t>
      </w:r>
      <w:r w:rsidR="000873B1" w:rsidRPr="008D42CD">
        <w:rPr>
          <w:lang w:val="en-US"/>
        </w:rPr>
        <w:t>for</w:t>
      </w:r>
      <w:r w:rsidRPr="008D42CD">
        <w:rPr>
          <w:lang w:val="en-US"/>
        </w:rPr>
        <w:t xml:space="preserve">  </w:t>
      </w:r>
      <w:r w:rsidR="00487307" w:rsidRPr="008D42CD">
        <w:rPr>
          <w:lang w:val="en-US"/>
        </w:rPr>
        <w:t xml:space="preserve">air </w:t>
      </w:r>
      <w:r w:rsidRPr="008D42CD">
        <w:rPr>
          <w:lang w:val="en-US"/>
        </w:rPr>
        <w:t>oxygen consumption</w:t>
      </w:r>
      <w:r w:rsidR="00487307" w:rsidRPr="008D42CD">
        <w:rPr>
          <w:lang w:val="en-US"/>
        </w:rPr>
        <w:t xml:space="preserve"> </w:t>
      </w:r>
      <w:r w:rsidR="000873B1" w:rsidRPr="008D42CD">
        <w:rPr>
          <w:lang w:val="en-US"/>
        </w:rPr>
        <w:t>by</w:t>
      </w:r>
      <w:r w:rsidRPr="008D42CD">
        <w:rPr>
          <w:lang w:val="en-US"/>
        </w:rPr>
        <w:t xml:space="preserve"> advanced</w:t>
      </w:r>
      <w:r w:rsidR="00844C7C" w:rsidRPr="008D42CD">
        <w:rPr>
          <w:lang w:val="en-US"/>
        </w:rPr>
        <w:t xml:space="preserve"> embryonic</w:t>
      </w:r>
      <w:r w:rsidRPr="008D42CD">
        <w:rPr>
          <w:lang w:val="en-US"/>
        </w:rPr>
        <w:t xml:space="preserve"> stages during the aerial </w:t>
      </w:r>
      <w:r w:rsidRPr="008D42CD">
        <w:rPr>
          <w:lang w:val="en-US"/>
        </w:rPr>
        <w:lastRenderedPageBreak/>
        <w:t xml:space="preserve">phase of development seems reinforced by </w:t>
      </w:r>
      <w:r w:rsidR="000873B1" w:rsidRPr="008D42CD">
        <w:rPr>
          <w:lang w:val="en-US"/>
        </w:rPr>
        <w:t xml:space="preserve">studies with the related species </w:t>
      </w:r>
      <w:r w:rsidR="000873B1" w:rsidRPr="008D42CD">
        <w:rPr>
          <w:i/>
          <w:iCs/>
          <w:lang w:val="en-US"/>
        </w:rPr>
        <w:t>P. canaliculata</w:t>
      </w:r>
      <w:r w:rsidRPr="008D42CD">
        <w:rPr>
          <w:lang w:val="en-US"/>
        </w:rPr>
        <w:t xml:space="preserve"> </w:t>
      </w:r>
      <w:r w:rsidR="000873B1" w:rsidRPr="008D42CD">
        <w:rPr>
          <w:lang w:val="en-US"/>
        </w:rPr>
        <w:t>(</w:t>
      </w:r>
      <w:proofErr w:type="spellStart"/>
      <w:r w:rsidRPr="008D42CD">
        <w:rPr>
          <w:lang w:val="en-US"/>
        </w:rPr>
        <w:t>S</w:t>
      </w:r>
      <w:r w:rsidR="0004154D" w:rsidRPr="008D42CD">
        <w:rPr>
          <w:lang w:val="en-US"/>
        </w:rPr>
        <w:t>e</w:t>
      </w:r>
      <w:r w:rsidRPr="008D42CD">
        <w:rPr>
          <w:lang w:val="en-US"/>
        </w:rPr>
        <w:t>uffert</w:t>
      </w:r>
      <w:proofErr w:type="spellEnd"/>
      <w:r w:rsidRPr="008D42CD">
        <w:rPr>
          <w:lang w:val="en-US"/>
        </w:rPr>
        <w:t xml:space="preserve"> </w:t>
      </w:r>
      <w:r w:rsidR="00CA378E" w:rsidRPr="008D42CD">
        <w:rPr>
          <w:lang w:val="en-US"/>
        </w:rPr>
        <w:t>&amp;</w:t>
      </w:r>
      <w:r w:rsidRPr="008D42CD">
        <w:rPr>
          <w:lang w:val="en-US"/>
        </w:rPr>
        <w:t xml:space="preserve"> Mart</w:t>
      </w:r>
      <w:r w:rsidR="00157335" w:rsidRPr="008D42CD">
        <w:rPr>
          <w:lang w:val="en-US"/>
        </w:rPr>
        <w:t>í</w:t>
      </w:r>
      <w:r w:rsidRPr="008D42CD">
        <w:rPr>
          <w:lang w:val="en-US"/>
        </w:rPr>
        <w:t>n</w:t>
      </w:r>
      <w:r w:rsidR="008E3D25" w:rsidRPr="008D42CD">
        <w:rPr>
          <w:lang w:val="en-US"/>
        </w:rPr>
        <w:t>,</w:t>
      </w:r>
      <w:r w:rsidRPr="008D42CD">
        <w:rPr>
          <w:lang w:val="en-US"/>
        </w:rPr>
        <w:t xml:space="preserve"> 200</w:t>
      </w:r>
      <w:r w:rsidR="000133D9" w:rsidRPr="008D42CD">
        <w:rPr>
          <w:lang w:val="en-US"/>
        </w:rPr>
        <w:t>9</w:t>
      </w:r>
      <w:r w:rsidRPr="008D42CD">
        <w:rPr>
          <w:lang w:val="en-US"/>
        </w:rPr>
        <w:t>)</w:t>
      </w:r>
      <w:r w:rsidR="000873B1" w:rsidRPr="008D42CD">
        <w:rPr>
          <w:lang w:val="en-US"/>
        </w:rPr>
        <w:t>; these authors found</w:t>
      </w:r>
      <w:r w:rsidRPr="008D42CD">
        <w:rPr>
          <w:lang w:val="en-US"/>
        </w:rPr>
        <w:t xml:space="preserve"> that </w:t>
      </w:r>
      <w:r w:rsidR="000873B1" w:rsidRPr="008D42CD">
        <w:rPr>
          <w:lang w:val="en-US"/>
        </w:rPr>
        <w:t xml:space="preserve">the lung was already </w:t>
      </w:r>
      <w:r w:rsidRPr="008D42CD">
        <w:rPr>
          <w:lang w:val="en-US"/>
        </w:rPr>
        <w:t>present and apparently well-developed before hatch</w:t>
      </w:r>
      <w:r w:rsidR="00844C7C" w:rsidRPr="008D42CD">
        <w:rPr>
          <w:lang w:val="en-US"/>
        </w:rPr>
        <w:t>ing</w:t>
      </w:r>
      <w:r w:rsidR="000873B1" w:rsidRPr="008D42CD">
        <w:rPr>
          <w:lang w:val="en-US"/>
        </w:rPr>
        <w:t xml:space="preserve"> in that species.</w:t>
      </w:r>
      <w:r w:rsidRPr="008D42CD">
        <w:rPr>
          <w:lang w:val="en-US"/>
        </w:rPr>
        <w:t xml:space="preserve"> The same authors found no air bubbles in pre-hatching snails that had been artificially removed from their calcareous egg</w:t>
      </w:r>
      <w:r w:rsidR="005A06A1" w:rsidRPr="008D42CD">
        <w:rPr>
          <w:lang w:val="en-US"/>
        </w:rPr>
        <w:t xml:space="preserve"> </w:t>
      </w:r>
      <w:r w:rsidRPr="008D42CD">
        <w:rPr>
          <w:lang w:val="en-US"/>
        </w:rPr>
        <w:t>shells, which seems to indicate that the lung is not yet functional in the last stage of development within the egg mass, a</w:t>
      </w:r>
      <w:r w:rsidR="000873B1" w:rsidRPr="008D42CD">
        <w:rPr>
          <w:lang w:val="en-US"/>
        </w:rPr>
        <w:t>nd became functional</w:t>
      </w:r>
      <w:r w:rsidRPr="008D42CD">
        <w:rPr>
          <w:lang w:val="en-US"/>
        </w:rPr>
        <w:t xml:space="preserve"> in juveniles newly released from eggs and recently having entered the aquatic environment.</w:t>
      </w:r>
    </w:p>
    <w:p w14:paraId="3890212D" w14:textId="77777777" w:rsidR="003E459E" w:rsidRPr="008D42CD" w:rsidRDefault="003E459E" w:rsidP="007D636C">
      <w:pPr>
        <w:spacing w:line="360" w:lineRule="auto"/>
        <w:rPr>
          <w:rFonts w:ascii="Calibri Light" w:hAnsi="Calibri Light" w:cs="Calibri Light"/>
          <w:lang w:val="en-US"/>
        </w:rPr>
      </w:pPr>
    </w:p>
    <w:p w14:paraId="73B90160" w14:textId="49D630E1" w:rsidR="00F50A37" w:rsidRPr="008D42CD" w:rsidRDefault="0081400E" w:rsidP="007D636C">
      <w:pPr>
        <w:spacing w:line="360" w:lineRule="auto"/>
        <w:jc w:val="both"/>
        <w:rPr>
          <w:color w:val="212121"/>
          <w:lang w:val="en-US" w:eastAsia="es-CL"/>
        </w:rPr>
      </w:pPr>
      <w:r w:rsidRPr="008D42CD">
        <w:rPr>
          <w:lang w:val="en-US"/>
        </w:rPr>
        <w:t xml:space="preserve">Although egg masses </w:t>
      </w:r>
      <w:r w:rsidR="000873B1" w:rsidRPr="008D42CD">
        <w:rPr>
          <w:lang w:val="en-US"/>
        </w:rPr>
        <w:t xml:space="preserve">are </w:t>
      </w:r>
      <w:r w:rsidR="00307054" w:rsidRPr="008D42CD">
        <w:rPr>
          <w:lang w:val="en-US"/>
        </w:rPr>
        <w:t>likely</w:t>
      </w:r>
      <w:r w:rsidR="000873B1" w:rsidRPr="008D42CD">
        <w:rPr>
          <w:lang w:val="en-US"/>
        </w:rPr>
        <w:t xml:space="preserve"> to be </w:t>
      </w:r>
      <w:r w:rsidRPr="008D42CD">
        <w:rPr>
          <w:lang w:val="en-US"/>
        </w:rPr>
        <w:t xml:space="preserve">submerged in water </w:t>
      </w:r>
      <w:r w:rsidR="000873B1" w:rsidRPr="008D42CD">
        <w:rPr>
          <w:lang w:val="en-US"/>
        </w:rPr>
        <w:t>only occasionally (</w:t>
      </w:r>
      <w:r w:rsidRPr="008D42CD">
        <w:rPr>
          <w:lang w:val="en-US"/>
        </w:rPr>
        <w:t>e.g.</w:t>
      </w:r>
      <w:r w:rsidR="00307054" w:rsidRPr="008D42CD">
        <w:rPr>
          <w:lang w:val="en-US"/>
        </w:rPr>
        <w:t xml:space="preserve">, </w:t>
      </w:r>
      <w:r w:rsidR="000873B1" w:rsidRPr="008D42CD">
        <w:rPr>
          <w:lang w:val="en-US"/>
        </w:rPr>
        <w:t>during</w:t>
      </w:r>
      <w:r w:rsidRPr="008D42CD">
        <w:rPr>
          <w:lang w:val="en-US"/>
        </w:rPr>
        <w:t xml:space="preserve"> </w:t>
      </w:r>
      <w:r w:rsidR="00EB177F" w:rsidRPr="008D42CD">
        <w:rPr>
          <w:lang w:val="en-US"/>
        </w:rPr>
        <w:t>intense rain</w:t>
      </w:r>
      <w:r w:rsidR="000873B1" w:rsidRPr="008D42CD">
        <w:rPr>
          <w:lang w:val="en-US"/>
        </w:rPr>
        <w:t>s)</w:t>
      </w:r>
      <w:r w:rsidR="00307054" w:rsidRPr="008D42CD">
        <w:rPr>
          <w:lang w:val="en-US"/>
        </w:rPr>
        <w:t xml:space="preserve"> </w:t>
      </w:r>
      <w:r w:rsidRPr="008D42CD">
        <w:rPr>
          <w:lang w:val="en-US"/>
        </w:rPr>
        <w:t>t</w:t>
      </w:r>
      <w:r w:rsidR="00564289" w:rsidRPr="008D42CD">
        <w:rPr>
          <w:lang w:val="en-US"/>
        </w:rPr>
        <w:t xml:space="preserve">he </w:t>
      </w:r>
      <w:r w:rsidR="00156522" w:rsidRPr="008D42CD">
        <w:rPr>
          <w:lang w:val="en-US"/>
        </w:rPr>
        <w:t xml:space="preserve">greater </w:t>
      </w:r>
      <w:r w:rsidR="00564289" w:rsidRPr="008D42CD">
        <w:rPr>
          <w:lang w:val="en-US"/>
        </w:rPr>
        <w:t xml:space="preserve">ability to use </w:t>
      </w:r>
      <w:r w:rsidR="00156522" w:rsidRPr="008D42CD">
        <w:rPr>
          <w:lang w:val="en-US"/>
        </w:rPr>
        <w:t xml:space="preserve">the oxygen in </w:t>
      </w:r>
      <w:r w:rsidR="002270DA" w:rsidRPr="008D42CD">
        <w:rPr>
          <w:lang w:val="en-US"/>
        </w:rPr>
        <w:t>water was</w:t>
      </w:r>
      <w:r w:rsidR="00156522" w:rsidRPr="008D42CD">
        <w:rPr>
          <w:lang w:val="en-US"/>
        </w:rPr>
        <w:t xml:space="preserve"> found for </w:t>
      </w:r>
      <w:r w:rsidR="00564289" w:rsidRPr="008D42CD">
        <w:rPr>
          <w:lang w:val="en-US"/>
        </w:rPr>
        <w:t xml:space="preserve">all stages of </w:t>
      </w:r>
      <w:r w:rsidR="00492B90" w:rsidRPr="008D42CD">
        <w:rPr>
          <w:i/>
          <w:iCs/>
          <w:lang w:val="en-US"/>
        </w:rPr>
        <w:t xml:space="preserve">P. </w:t>
      </w:r>
      <w:r w:rsidRPr="008D42CD">
        <w:rPr>
          <w:i/>
          <w:iCs/>
          <w:lang w:val="en-US"/>
        </w:rPr>
        <w:t>figulina</w:t>
      </w:r>
      <w:r w:rsidRPr="008D42CD">
        <w:rPr>
          <w:lang w:val="en-US"/>
        </w:rPr>
        <w:t xml:space="preserve"> </w:t>
      </w:r>
      <w:r w:rsidR="00564289" w:rsidRPr="008D42CD">
        <w:rPr>
          <w:lang w:val="en-US"/>
        </w:rPr>
        <w:t>development, with an evident increase in such capacities as development proceed</w:t>
      </w:r>
      <w:r w:rsidR="00C73267" w:rsidRPr="008D42CD">
        <w:rPr>
          <w:lang w:val="en-US"/>
        </w:rPr>
        <w:t>ed</w:t>
      </w:r>
      <w:r w:rsidR="00564289" w:rsidRPr="008D42CD">
        <w:rPr>
          <w:lang w:val="en-US"/>
        </w:rPr>
        <w:t xml:space="preserve"> within the egg</w:t>
      </w:r>
      <w:r w:rsidR="00156522" w:rsidRPr="008D42CD">
        <w:rPr>
          <w:lang w:val="en-US"/>
        </w:rPr>
        <w:t xml:space="preserve"> covering</w:t>
      </w:r>
      <w:r w:rsidR="00564289" w:rsidRPr="008D42CD">
        <w:rPr>
          <w:lang w:val="en-US"/>
        </w:rPr>
        <w:t>.</w:t>
      </w:r>
      <w:r w:rsidR="00487307" w:rsidRPr="008D42CD">
        <w:rPr>
          <w:lang w:val="en-US"/>
        </w:rPr>
        <w:t xml:space="preserve"> </w:t>
      </w:r>
      <w:r w:rsidR="000133D9" w:rsidRPr="008D42CD">
        <w:rPr>
          <w:lang w:val="en-US"/>
        </w:rPr>
        <w:t xml:space="preserve">However, our </w:t>
      </w:r>
      <w:r w:rsidR="007400AD">
        <w:rPr>
          <w:lang w:val="en-US"/>
        </w:rPr>
        <w:t xml:space="preserve">OCR </w:t>
      </w:r>
      <w:r w:rsidR="000133D9" w:rsidRPr="008D42CD">
        <w:rPr>
          <w:lang w:val="en-US"/>
        </w:rPr>
        <w:t>results</w:t>
      </w:r>
      <w:r w:rsidR="004F2E73">
        <w:rPr>
          <w:lang w:val="en-US"/>
        </w:rPr>
        <w:t xml:space="preserve"> </w:t>
      </w:r>
      <w:r w:rsidR="007400AD">
        <w:rPr>
          <w:lang w:val="en-US"/>
        </w:rPr>
        <w:t xml:space="preserve">related to developmental progress </w:t>
      </w:r>
      <w:r w:rsidR="000133D9" w:rsidRPr="008D42CD">
        <w:rPr>
          <w:lang w:val="en-US"/>
        </w:rPr>
        <w:t>should be viewed with caution</w:t>
      </w:r>
      <w:r w:rsidR="007400AD">
        <w:rPr>
          <w:lang w:val="en-US"/>
        </w:rPr>
        <w:t>.</w:t>
      </w:r>
      <w:r w:rsidR="00F405D2">
        <w:rPr>
          <w:lang w:val="en-US"/>
        </w:rPr>
        <w:t xml:space="preserve"> </w:t>
      </w:r>
      <w:r w:rsidR="007400AD">
        <w:rPr>
          <w:lang w:val="en-US"/>
        </w:rPr>
        <w:t>OCR measurements</w:t>
      </w:r>
      <w:r w:rsidR="004F2E73">
        <w:rPr>
          <w:lang w:val="en-US"/>
        </w:rPr>
        <w:t xml:space="preserve"> were </w:t>
      </w:r>
      <w:r w:rsidR="007400AD">
        <w:rPr>
          <w:lang w:val="en-US"/>
        </w:rPr>
        <w:t>taken</w:t>
      </w:r>
      <w:r w:rsidR="004F2E73">
        <w:rPr>
          <w:lang w:val="en-US"/>
        </w:rPr>
        <w:t xml:space="preserve"> with </w:t>
      </w:r>
      <w:r w:rsidR="007400AD">
        <w:rPr>
          <w:lang w:val="en-US"/>
        </w:rPr>
        <w:t>one</w:t>
      </w:r>
      <w:r w:rsidR="004F2E73">
        <w:rPr>
          <w:lang w:val="en-US"/>
        </w:rPr>
        <w:t xml:space="preserve"> day </w:t>
      </w:r>
      <w:r w:rsidR="00F405D2">
        <w:rPr>
          <w:lang w:val="en-US"/>
        </w:rPr>
        <w:t>apart</w:t>
      </w:r>
      <w:r w:rsidR="007400AD">
        <w:rPr>
          <w:lang w:val="en-US"/>
        </w:rPr>
        <w:t xml:space="preserve"> between air and aquatic conditions,</w:t>
      </w:r>
      <w:r w:rsidR="004F2E73">
        <w:rPr>
          <w:lang w:val="en-US"/>
        </w:rPr>
        <w:t xml:space="preserve"> </w:t>
      </w:r>
      <w:r w:rsidR="007400AD">
        <w:rPr>
          <w:lang w:val="en-US"/>
        </w:rPr>
        <w:t xml:space="preserve">which </w:t>
      </w:r>
      <w:r w:rsidR="00ED6B00">
        <w:rPr>
          <w:lang w:val="en-US"/>
        </w:rPr>
        <w:t>could</w:t>
      </w:r>
      <w:r w:rsidR="007400AD">
        <w:rPr>
          <w:lang w:val="en-US"/>
        </w:rPr>
        <w:t xml:space="preserve"> </w:t>
      </w:r>
      <w:r w:rsidR="005111F4">
        <w:rPr>
          <w:lang w:val="en-US"/>
        </w:rPr>
        <w:t>cause</w:t>
      </w:r>
      <w:r w:rsidR="007400AD">
        <w:rPr>
          <w:lang w:val="en-US"/>
        </w:rPr>
        <w:t xml:space="preserve"> stress on embryos</w:t>
      </w:r>
      <w:r w:rsidR="00F405D2">
        <w:rPr>
          <w:lang w:val="en-US"/>
        </w:rPr>
        <w:t>;</w:t>
      </w:r>
      <w:r w:rsidR="007400AD">
        <w:rPr>
          <w:lang w:val="en-US"/>
        </w:rPr>
        <w:t xml:space="preserve"> </w:t>
      </w:r>
      <w:r w:rsidR="00F405D2">
        <w:rPr>
          <w:lang w:val="en-US"/>
        </w:rPr>
        <w:t>furthermore</w:t>
      </w:r>
      <w:r w:rsidR="005111F4">
        <w:rPr>
          <w:lang w:val="en-US"/>
        </w:rPr>
        <w:t>,</w:t>
      </w:r>
      <w:r w:rsidR="007400AD">
        <w:rPr>
          <w:lang w:val="en-US"/>
        </w:rPr>
        <w:t xml:space="preserve"> </w:t>
      </w:r>
      <w:r w:rsidR="004F2E73">
        <w:rPr>
          <w:lang w:val="en-US"/>
        </w:rPr>
        <w:t>O</w:t>
      </w:r>
      <w:r w:rsidR="000133D9" w:rsidRPr="008D42CD">
        <w:rPr>
          <w:lang w:val="en-US"/>
        </w:rPr>
        <w:t>CRs were expressed per embryo and not by weight.</w:t>
      </w:r>
      <w:r w:rsidR="000133D9" w:rsidRPr="008D42CD">
        <w:rPr>
          <w:color w:val="212121"/>
          <w:lang w:val="en-US" w:eastAsia="es-CL"/>
        </w:rPr>
        <w:t xml:space="preserve"> Increases in the embryonic OCR as development progresses have been largely reported in many aquatic invertebrates (</w:t>
      </w:r>
      <w:r w:rsidR="009C7A7D" w:rsidRPr="008D42CD">
        <w:rPr>
          <w:color w:val="212121"/>
          <w:lang w:val="en-US" w:eastAsia="es-CL"/>
        </w:rPr>
        <w:t xml:space="preserve">e.g. </w:t>
      </w:r>
      <w:r w:rsidR="000133D9" w:rsidRPr="008D42CD">
        <w:rPr>
          <w:i/>
          <w:color w:val="212121"/>
          <w:lang w:val="en-US" w:eastAsia="es-CL"/>
        </w:rPr>
        <w:t>Ostrea chilensis</w:t>
      </w:r>
      <w:r w:rsidR="000133D9" w:rsidRPr="008D42CD">
        <w:rPr>
          <w:color w:val="212121"/>
          <w:lang w:val="en-US" w:eastAsia="es-CL"/>
        </w:rPr>
        <w:t xml:space="preserve">, Chaparro </w:t>
      </w:r>
      <w:r w:rsidR="000133D9" w:rsidRPr="008D42CD">
        <w:rPr>
          <w:i/>
          <w:color w:val="212121"/>
          <w:lang w:val="en-US" w:eastAsia="es-CL"/>
        </w:rPr>
        <w:t>et al</w:t>
      </w:r>
      <w:r w:rsidR="000133D9" w:rsidRPr="008D42CD">
        <w:rPr>
          <w:color w:val="212121"/>
          <w:lang w:val="en-US" w:eastAsia="es-CL"/>
        </w:rPr>
        <w:t>., 2006</w:t>
      </w:r>
      <w:r w:rsidR="009C7A7D" w:rsidRPr="008D42CD">
        <w:rPr>
          <w:color w:val="212121"/>
          <w:lang w:val="en-US" w:eastAsia="es-CL"/>
        </w:rPr>
        <w:t>;</w:t>
      </w:r>
      <w:r w:rsidR="000133D9" w:rsidRPr="008D42CD">
        <w:rPr>
          <w:color w:val="212121"/>
          <w:lang w:val="en-US" w:eastAsia="es-CL"/>
        </w:rPr>
        <w:t xml:space="preserve"> </w:t>
      </w:r>
      <w:proofErr w:type="spellStart"/>
      <w:r w:rsidR="000133D9" w:rsidRPr="008D42CD">
        <w:rPr>
          <w:i/>
          <w:color w:val="212121"/>
          <w:lang w:val="en-US" w:eastAsia="es-CL"/>
        </w:rPr>
        <w:t>Crepipatella</w:t>
      </w:r>
      <w:proofErr w:type="spellEnd"/>
      <w:r w:rsidR="000133D9" w:rsidRPr="008D42CD">
        <w:rPr>
          <w:i/>
          <w:color w:val="212121"/>
          <w:lang w:val="en-US" w:eastAsia="es-CL"/>
        </w:rPr>
        <w:t xml:space="preserve"> </w:t>
      </w:r>
      <w:proofErr w:type="spellStart"/>
      <w:r w:rsidR="000133D9" w:rsidRPr="008D42CD">
        <w:rPr>
          <w:i/>
          <w:color w:val="212121"/>
          <w:lang w:val="en-US" w:eastAsia="es-CL"/>
        </w:rPr>
        <w:t>dilatata</w:t>
      </w:r>
      <w:proofErr w:type="spellEnd"/>
      <w:r w:rsidR="000133D9" w:rsidRPr="008D42CD">
        <w:rPr>
          <w:color w:val="212121"/>
          <w:lang w:val="en-US" w:eastAsia="es-CL"/>
        </w:rPr>
        <w:t xml:space="preserve">, Segura </w:t>
      </w:r>
      <w:r w:rsidR="000133D9" w:rsidRPr="008D42CD">
        <w:rPr>
          <w:i/>
          <w:color w:val="212121"/>
          <w:lang w:val="en-US" w:eastAsia="es-CL"/>
        </w:rPr>
        <w:t>et al</w:t>
      </w:r>
      <w:r w:rsidR="000133D9" w:rsidRPr="008D42CD">
        <w:rPr>
          <w:color w:val="212121"/>
          <w:lang w:val="en-US" w:eastAsia="es-CL"/>
        </w:rPr>
        <w:t xml:space="preserve">., 2010). </w:t>
      </w:r>
      <w:r w:rsidR="003E42B6" w:rsidRPr="008D42CD">
        <w:rPr>
          <w:color w:val="212121"/>
          <w:lang w:val="en-US" w:eastAsia="es-CL"/>
        </w:rPr>
        <w:t xml:space="preserve">Indeed, advanced embryos of </w:t>
      </w:r>
      <w:r w:rsidR="003E42B6" w:rsidRPr="008D42CD">
        <w:rPr>
          <w:i/>
          <w:iCs/>
          <w:color w:val="212121"/>
          <w:lang w:val="en-US" w:eastAsia="es-CL"/>
        </w:rPr>
        <w:t xml:space="preserve">P. </w:t>
      </w:r>
      <w:proofErr w:type="spellStart"/>
      <w:r w:rsidR="003E42B6" w:rsidRPr="008D42CD">
        <w:rPr>
          <w:i/>
          <w:iCs/>
          <w:color w:val="212121"/>
          <w:lang w:val="en-US" w:eastAsia="es-CL"/>
        </w:rPr>
        <w:t>paludosa</w:t>
      </w:r>
      <w:proofErr w:type="spellEnd"/>
      <w:r w:rsidR="003E42B6" w:rsidRPr="008D42CD">
        <w:rPr>
          <w:color w:val="212121"/>
          <w:lang w:val="en-US" w:eastAsia="es-CL"/>
        </w:rPr>
        <w:t xml:space="preserve"> </w:t>
      </w:r>
      <w:r w:rsidR="003E42B6" w:rsidRPr="008D42CD">
        <w:rPr>
          <w:lang w:val="en-US"/>
        </w:rPr>
        <w:t>did not suffer any developmental difficulties when they were permanently immersed (Turner</w:t>
      </w:r>
      <w:r w:rsidR="001A339B" w:rsidRPr="008D42CD">
        <w:rPr>
          <w:lang w:val="en-US"/>
        </w:rPr>
        <w:t>, 1998)</w:t>
      </w:r>
      <w:r w:rsidR="003E42B6" w:rsidRPr="008D42CD">
        <w:rPr>
          <w:lang w:val="en-US"/>
        </w:rPr>
        <w:t xml:space="preserve">; however, in </w:t>
      </w:r>
      <w:r w:rsidR="003E42B6" w:rsidRPr="008D42CD">
        <w:rPr>
          <w:i/>
          <w:iCs/>
          <w:lang w:val="en-US"/>
        </w:rPr>
        <w:t>P</w:t>
      </w:r>
      <w:r w:rsidR="001A339B" w:rsidRPr="008D42CD">
        <w:rPr>
          <w:i/>
          <w:iCs/>
          <w:lang w:val="en-US"/>
        </w:rPr>
        <w:t>.</w:t>
      </w:r>
      <w:r w:rsidR="003E42B6" w:rsidRPr="008D42CD">
        <w:rPr>
          <w:i/>
          <w:iCs/>
          <w:lang w:val="en-US"/>
        </w:rPr>
        <w:t xml:space="preserve"> canaliculata</w:t>
      </w:r>
      <w:r w:rsidR="003E42B6" w:rsidRPr="008D42CD">
        <w:rPr>
          <w:lang w:val="en-US"/>
        </w:rPr>
        <w:t xml:space="preserve">, development was delayed by 50% </w:t>
      </w:r>
      <w:r w:rsidR="000C66F7" w:rsidRPr="008D42CD">
        <w:rPr>
          <w:lang w:val="en-US"/>
        </w:rPr>
        <w:t xml:space="preserve">under water </w:t>
      </w:r>
      <w:r w:rsidR="003E42B6" w:rsidRPr="008D42CD">
        <w:rPr>
          <w:color w:val="212121"/>
          <w:lang w:val="en-US" w:eastAsia="es-CL"/>
        </w:rPr>
        <w:t>causing up to a 32% reduction in hatching success (</w:t>
      </w:r>
      <w:proofErr w:type="spellStart"/>
      <w:r w:rsidR="003E42B6" w:rsidRPr="008D42CD">
        <w:rPr>
          <w:color w:val="212121"/>
          <w:lang w:val="en-US" w:eastAsia="es-CL"/>
        </w:rPr>
        <w:t>Pizani</w:t>
      </w:r>
      <w:proofErr w:type="spellEnd"/>
      <w:r w:rsidR="003E42B6" w:rsidRPr="008D42CD">
        <w:rPr>
          <w:color w:val="212121"/>
          <w:lang w:val="en-US" w:eastAsia="es-CL"/>
        </w:rPr>
        <w:t xml:space="preserve"> </w:t>
      </w:r>
      <w:r w:rsidR="003E42B6" w:rsidRPr="008D42CD">
        <w:rPr>
          <w:i/>
          <w:iCs/>
          <w:color w:val="212121"/>
          <w:lang w:val="en-US" w:eastAsia="es-CL"/>
        </w:rPr>
        <w:t>et al</w:t>
      </w:r>
      <w:r w:rsidR="001A339B" w:rsidRPr="008D42CD">
        <w:rPr>
          <w:color w:val="212121"/>
          <w:lang w:val="en-US" w:eastAsia="es-CL"/>
        </w:rPr>
        <w:t>.</w:t>
      </w:r>
      <w:r w:rsidR="00487307" w:rsidRPr="008D42CD">
        <w:rPr>
          <w:color w:val="212121"/>
          <w:lang w:val="en-US" w:eastAsia="es-CL"/>
        </w:rPr>
        <w:t>,</w:t>
      </w:r>
      <w:r w:rsidR="003E42B6" w:rsidRPr="008D42CD">
        <w:rPr>
          <w:color w:val="212121"/>
          <w:lang w:val="en-US" w:eastAsia="es-CL"/>
        </w:rPr>
        <w:t xml:space="preserve"> 2005). </w:t>
      </w:r>
      <w:r w:rsidR="00BC31A6" w:rsidRPr="008D42CD">
        <w:rPr>
          <w:lang w:val="en-US"/>
        </w:rPr>
        <w:t xml:space="preserve">In our results, </w:t>
      </w:r>
      <w:r w:rsidR="00576518" w:rsidRPr="008D42CD">
        <w:rPr>
          <w:lang w:val="en-US"/>
        </w:rPr>
        <w:t>rates of</w:t>
      </w:r>
      <w:r w:rsidR="00BC31A6" w:rsidRPr="008D42CD">
        <w:rPr>
          <w:lang w:val="en-US"/>
        </w:rPr>
        <w:t xml:space="preserve"> oxygen </w:t>
      </w:r>
      <w:r w:rsidR="00156522" w:rsidRPr="008D42CD">
        <w:rPr>
          <w:lang w:val="en-US"/>
        </w:rPr>
        <w:t>consumption were higher</w:t>
      </w:r>
      <w:r w:rsidR="00C73267" w:rsidRPr="008D42CD">
        <w:rPr>
          <w:lang w:val="en-US"/>
        </w:rPr>
        <w:t xml:space="preserve"> for embryos</w:t>
      </w:r>
      <w:r w:rsidR="00156522" w:rsidRPr="008D42CD">
        <w:rPr>
          <w:lang w:val="en-US"/>
        </w:rPr>
        <w:t xml:space="preserve"> </w:t>
      </w:r>
      <w:r w:rsidR="00BC31A6" w:rsidRPr="008D42CD">
        <w:rPr>
          <w:lang w:val="en-US"/>
        </w:rPr>
        <w:t>in the more advanced stages</w:t>
      </w:r>
      <w:r w:rsidR="00156522" w:rsidRPr="008D42CD">
        <w:rPr>
          <w:lang w:val="en-US"/>
        </w:rPr>
        <w:t xml:space="preserve"> of pre-hatching development,</w:t>
      </w:r>
      <w:r w:rsidR="00BC31A6" w:rsidRPr="008D42CD">
        <w:rPr>
          <w:lang w:val="en-US"/>
        </w:rPr>
        <w:t xml:space="preserve"> </w:t>
      </w:r>
      <w:r w:rsidR="000873B1" w:rsidRPr="008D42CD">
        <w:rPr>
          <w:lang w:val="en-US"/>
        </w:rPr>
        <w:t>both</w:t>
      </w:r>
      <w:r w:rsidR="00307054" w:rsidRPr="008D42CD">
        <w:rPr>
          <w:lang w:val="en-US"/>
        </w:rPr>
        <w:t xml:space="preserve"> </w:t>
      </w:r>
      <w:r w:rsidR="00BC31A6" w:rsidRPr="008D42CD">
        <w:rPr>
          <w:lang w:val="en-US"/>
        </w:rPr>
        <w:t xml:space="preserve">in the use of </w:t>
      </w:r>
      <w:r w:rsidR="003C2ACC" w:rsidRPr="008D42CD">
        <w:rPr>
          <w:lang w:val="en-US"/>
        </w:rPr>
        <w:t xml:space="preserve">oxygen from </w:t>
      </w:r>
      <w:r w:rsidR="00BC31A6" w:rsidRPr="008D42CD">
        <w:rPr>
          <w:lang w:val="en-US"/>
        </w:rPr>
        <w:t>air a</w:t>
      </w:r>
      <w:r w:rsidR="000873B1" w:rsidRPr="008D42CD">
        <w:rPr>
          <w:lang w:val="en-US"/>
        </w:rPr>
        <w:t>nd</w:t>
      </w:r>
      <w:r w:rsidR="003C2ACC" w:rsidRPr="008D42CD">
        <w:rPr>
          <w:lang w:val="en-US"/>
        </w:rPr>
        <w:t xml:space="preserve"> from</w:t>
      </w:r>
      <w:r w:rsidR="00BC31A6" w:rsidRPr="008D42CD">
        <w:rPr>
          <w:lang w:val="en-US"/>
        </w:rPr>
        <w:t xml:space="preserve"> water. This </w:t>
      </w:r>
      <w:r w:rsidR="000873B1" w:rsidRPr="008D42CD">
        <w:rPr>
          <w:lang w:val="en-US"/>
        </w:rPr>
        <w:t xml:space="preserve">seems reasonable, as </w:t>
      </w:r>
      <w:r w:rsidR="00BC31A6" w:rsidRPr="008D42CD">
        <w:rPr>
          <w:lang w:val="en-US"/>
        </w:rPr>
        <w:t xml:space="preserve">metabolic demands increase with development (e.g. </w:t>
      </w:r>
      <w:proofErr w:type="spellStart"/>
      <w:r w:rsidR="00BC31A6" w:rsidRPr="008D42CD">
        <w:rPr>
          <w:i/>
          <w:iCs/>
          <w:lang w:val="en-US"/>
        </w:rPr>
        <w:t>Armases</w:t>
      </w:r>
      <w:proofErr w:type="spellEnd"/>
      <w:r w:rsidR="00BC31A6" w:rsidRPr="008D42CD">
        <w:rPr>
          <w:i/>
          <w:iCs/>
          <w:lang w:val="en-US"/>
        </w:rPr>
        <w:t xml:space="preserve"> </w:t>
      </w:r>
      <w:proofErr w:type="spellStart"/>
      <w:r w:rsidR="00BC31A6" w:rsidRPr="008D42CD">
        <w:rPr>
          <w:i/>
          <w:iCs/>
          <w:lang w:val="en-US"/>
        </w:rPr>
        <w:t>miersii</w:t>
      </w:r>
      <w:proofErr w:type="spellEnd"/>
      <w:r w:rsidR="00BC31A6" w:rsidRPr="008D42CD">
        <w:rPr>
          <w:lang w:val="en-US"/>
        </w:rPr>
        <w:t xml:space="preserve">, Simoni </w:t>
      </w:r>
      <w:r w:rsidR="00BC31A6" w:rsidRPr="008D42CD">
        <w:rPr>
          <w:i/>
          <w:iCs/>
          <w:lang w:val="en-US"/>
        </w:rPr>
        <w:t>et al</w:t>
      </w:r>
      <w:r w:rsidR="00A21D5D" w:rsidRPr="008D42CD">
        <w:rPr>
          <w:lang w:val="en-US"/>
        </w:rPr>
        <w:t>.</w:t>
      </w:r>
      <w:r w:rsidR="00487307" w:rsidRPr="008D42CD">
        <w:rPr>
          <w:lang w:val="en-US"/>
        </w:rPr>
        <w:t>,</w:t>
      </w:r>
      <w:r w:rsidR="00BC31A6" w:rsidRPr="008D42CD">
        <w:rPr>
          <w:lang w:val="en-US"/>
        </w:rPr>
        <w:t xml:space="preserve"> 2011</w:t>
      </w:r>
      <w:r w:rsidR="003858CD" w:rsidRPr="008D42CD">
        <w:rPr>
          <w:lang w:val="en-US"/>
        </w:rPr>
        <w:t>;</w:t>
      </w:r>
      <w:r w:rsidR="00BC31A6" w:rsidRPr="008D42CD">
        <w:rPr>
          <w:lang w:val="en-US"/>
        </w:rPr>
        <w:t xml:space="preserve"> </w:t>
      </w:r>
      <w:proofErr w:type="spellStart"/>
      <w:r w:rsidR="00BC31A6" w:rsidRPr="008D42CD">
        <w:rPr>
          <w:i/>
          <w:iCs/>
          <w:lang w:val="en-US"/>
        </w:rPr>
        <w:t>Crepipatella</w:t>
      </w:r>
      <w:proofErr w:type="spellEnd"/>
      <w:r w:rsidR="00BC31A6" w:rsidRPr="008D42CD">
        <w:rPr>
          <w:i/>
          <w:iCs/>
          <w:lang w:val="en-US"/>
        </w:rPr>
        <w:t xml:space="preserve"> </w:t>
      </w:r>
      <w:proofErr w:type="spellStart"/>
      <w:r w:rsidR="00BC31A6" w:rsidRPr="008D42CD">
        <w:rPr>
          <w:i/>
          <w:iCs/>
          <w:lang w:val="en-US"/>
        </w:rPr>
        <w:t>dilatata</w:t>
      </w:r>
      <w:proofErr w:type="spellEnd"/>
      <w:r w:rsidR="00BC31A6" w:rsidRPr="008D42CD">
        <w:rPr>
          <w:lang w:val="en-US"/>
        </w:rPr>
        <w:t xml:space="preserve">, Segura </w:t>
      </w:r>
      <w:r w:rsidR="00BC31A6" w:rsidRPr="008D42CD">
        <w:rPr>
          <w:i/>
          <w:iCs/>
          <w:lang w:val="en-US"/>
        </w:rPr>
        <w:t>et al</w:t>
      </w:r>
      <w:r w:rsidR="00A21D5D" w:rsidRPr="008D42CD">
        <w:rPr>
          <w:lang w:val="en-US"/>
        </w:rPr>
        <w:t>.</w:t>
      </w:r>
      <w:r w:rsidR="00487307" w:rsidRPr="008D42CD">
        <w:rPr>
          <w:lang w:val="en-US"/>
        </w:rPr>
        <w:t>,</w:t>
      </w:r>
      <w:r w:rsidR="00BC31A6" w:rsidRPr="008D42CD">
        <w:rPr>
          <w:lang w:val="en-US"/>
        </w:rPr>
        <w:t xml:space="preserve"> 2010).</w:t>
      </w:r>
      <w:r w:rsidR="00BC31A6" w:rsidRPr="008D42CD">
        <w:rPr>
          <w:color w:val="212121"/>
          <w:sz w:val="20"/>
          <w:szCs w:val="20"/>
          <w:lang w:val="en-US" w:eastAsia="es-CL"/>
        </w:rPr>
        <w:t xml:space="preserve"> </w:t>
      </w:r>
      <w:r w:rsidR="00BC31A6" w:rsidRPr="008D42CD">
        <w:rPr>
          <w:lang w:val="en-US"/>
        </w:rPr>
        <w:t xml:space="preserve">However, </w:t>
      </w:r>
      <w:r w:rsidR="003B0994" w:rsidRPr="008D42CD">
        <w:rPr>
          <w:lang w:val="en-US"/>
        </w:rPr>
        <w:t xml:space="preserve">the </w:t>
      </w:r>
      <w:r w:rsidR="00BC31A6" w:rsidRPr="008D42CD">
        <w:rPr>
          <w:lang w:val="en-US"/>
        </w:rPr>
        <w:t xml:space="preserve">well-developed </w:t>
      </w:r>
      <w:r w:rsidR="00257591" w:rsidRPr="008D42CD">
        <w:rPr>
          <w:lang w:val="en-US"/>
        </w:rPr>
        <w:t>ability</w:t>
      </w:r>
      <w:r w:rsidR="007F6EEC" w:rsidRPr="008D42CD">
        <w:rPr>
          <w:lang w:val="en-US"/>
        </w:rPr>
        <w:t xml:space="preserve"> of pre-hatching </w:t>
      </w:r>
      <w:r w:rsidR="007F6EEC" w:rsidRPr="008D42CD">
        <w:rPr>
          <w:i/>
          <w:iCs/>
          <w:lang w:val="en-US"/>
        </w:rPr>
        <w:t xml:space="preserve">P. </w:t>
      </w:r>
      <w:r w:rsidRPr="008D42CD">
        <w:rPr>
          <w:i/>
          <w:iCs/>
          <w:lang w:val="en-US"/>
        </w:rPr>
        <w:t>figulina</w:t>
      </w:r>
      <w:r w:rsidRPr="008D42CD">
        <w:rPr>
          <w:lang w:val="en-US"/>
        </w:rPr>
        <w:t xml:space="preserve"> </w:t>
      </w:r>
      <w:r w:rsidR="007F6EEC" w:rsidRPr="008D42CD">
        <w:rPr>
          <w:lang w:val="en-US"/>
        </w:rPr>
        <w:t>snails</w:t>
      </w:r>
      <w:r w:rsidR="00257591" w:rsidRPr="008D42CD">
        <w:rPr>
          <w:lang w:val="en-US"/>
        </w:rPr>
        <w:t xml:space="preserve"> to use </w:t>
      </w:r>
      <w:r w:rsidR="00BC31A6" w:rsidRPr="008D42CD">
        <w:rPr>
          <w:lang w:val="en-US"/>
        </w:rPr>
        <w:t xml:space="preserve">oxygen </w:t>
      </w:r>
      <w:r w:rsidR="00257591" w:rsidRPr="008D42CD">
        <w:rPr>
          <w:lang w:val="en-US"/>
        </w:rPr>
        <w:t xml:space="preserve">from water </w:t>
      </w:r>
      <w:r w:rsidR="00D976E3" w:rsidRPr="008D42CD">
        <w:rPr>
          <w:lang w:val="en-US"/>
        </w:rPr>
        <w:t>while they</w:t>
      </w:r>
      <w:r w:rsidR="003C2ACC" w:rsidRPr="008D42CD">
        <w:rPr>
          <w:lang w:val="en-US"/>
        </w:rPr>
        <w:t xml:space="preserve"> </w:t>
      </w:r>
      <w:r w:rsidR="00257591" w:rsidRPr="008D42CD">
        <w:rPr>
          <w:lang w:val="en-US"/>
        </w:rPr>
        <w:t xml:space="preserve">are still developing </w:t>
      </w:r>
      <w:r w:rsidR="00BC31A6" w:rsidRPr="008D42CD">
        <w:rPr>
          <w:lang w:val="en-US"/>
        </w:rPr>
        <w:t xml:space="preserve">in the </w:t>
      </w:r>
      <w:r w:rsidR="008D6561" w:rsidRPr="008D42CD">
        <w:rPr>
          <w:lang w:val="en-US"/>
        </w:rPr>
        <w:t>terrestrial</w:t>
      </w:r>
      <w:r w:rsidR="00BC31A6" w:rsidRPr="008D42CD">
        <w:rPr>
          <w:lang w:val="en-US"/>
        </w:rPr>
        <w:t xml:space="preserve"> environment</w:t>
      </w:r>
      <w:r w:rsidR="003B0994" w:rsidRPr="008D42CD">
        <w:rPr>
          <w:lang w:val="en-US"/>
        </w:rPr>
        <w:t xml:space="preserve"> could </w:t>
      </w:r>
      <w:r w:rsidR="0069596F" w:rsidRPr="008D42CD">
        <w:rPr>
          <w:lang w:val="en-US"/>
        </w:rPr>
        <w:t xml:space="preserve">also </w:t>
      </w:r>
      <w:r w:rsidR="003B0994" w:rsidRPr="008D42CD">
        <w:rPr>
          <w:lang w:val="en-US"/>
        </w:rPr>
        <w:t>be</w:t>
      </w:r>
      <w:r w:rsidR="007F6EEC" w:rsidRPr="008D42CD">
        <w:rPr>
          <w:lang w:val="en-US"/>
        </w:rPr>
        <w:t xml:space="preserve"> </w:t>
      </w:r>
      <w:r w:rsidR="003B0994" w:rsidRPr="008D42CD">
        <w:rPr>
          <w:lang w:val="en-US"/>
        </w:rPr>
        <w:t>adaptive, in conside</w:t>
      </w:r>
      <w:r w:rsidR="00D976E3" w:rsidRPr="008D42CD">
        <w:rPr>
          <w:lang w:val="en-US"/>
        </w:rPr>
        <w:t xml:space="preserve">ring </w:t>
      </w:r>
      <w:r w:rsidR="005A5CF3" w:rsidRPr="008D42CD">
        <w:rPr>
          <w:lang w:val="en-US"/>
        </w:rPr>
        <w:t>that once</w:t>
      </w:r>
      <w:r w:rsidR="003B0994" w:rsidRPr="008D42CD">
        <w:rPr>
          <w:lang w:val="en-US"/>
        </w:rPr>
        <w:t xml:space="preserve"> the </w:t>
      </w:r>
      <w:r w:rsidR="00BC31A6" w:rsidRPr="008D42CD">
        <w:rPr>
          <w:lang w:val="en-US"/>
        </w:rPr>
        <w:t xml:space="preserve">calcareous </w:t>
      </w:r>
      <w:r w:rsidR="003B0994" w:rsidRPr="008D42CD">
        <w:rPr>
          <w:lang w:val="en-US"/>
        </w:rPr>
        <w:t xml:space="preserve">egg </w:t>
      </w:r>
      <w:r w:rsidR="00D976E3" w:rsidRPr="008D42CD">
        <w:rPr>
          <w:lang w:val="en-US"/>
        </w:rPr>
        <w:t>shell breaks</w:t>
      </w:r>
      <w:r w:rsidR="003B0994" w:rsidRPr="008D42CD">
        <w:rPr>
          <w:lang w:val="en-US"/>
        </w:rPr>
        <w:t xml:space="preserve">, </w:t>
      </w:r>
      <w:r w:rsidR="00BC31A6" w:rsidRPr="008D42CD">
        <w:rPr>
          <w:lang w:val="en-US"/>
        </w:rPr>
        <w:t xml:space="preserve">juveniles go </w:t>
      </w:r>
      <w:r w:rsidR="00257591" w:rsidRPr="008D42CD">
        <w:rPr>
          <w:lang w:val="en-US"/>
        </w:rPr>
        <w:t xml:space="preserve">immediately </w:t>
      </w:r>
      <w:r w:rsidR="00BC31A6" w:rsidRPr="008D42CD">
        <w:rPr>
          <w:lang w:val="en-US"/>
        </w:rPr>
        <w:t xml:space="preserve">from an availability of oxygen </w:t>
      </w:r>
      <w:r w:rsidR="003B0994" w:rsidRPr="008D42CD">
        <w:rPr>
          <w:lang w:val="en-US"/>
        </w:rPr>
        <w:t xml:space="preserve">in air </w:t>
      </w:r>
      <w:r w:rsidR="00BC31A6" w:rsidRPr="008D42CD">
        <w:rPr>
          <w:lang w:val="en-US"/>
        </w:rPr>
        <w:t>to an oxygen demand from the aquatic environment</w:t>
      </w:r>
      <w:r w:rsidR="008D6561" w:rsidRPr="008D42CD">
        <w:rPr>
          <w:lang w:val="en-US"/>
        </w:rPr>
        <w:t>.</w:t>
      </w:r>
      <w:r w:rsidR="000932CC" w:rsidRPr="008D42CD">
        <w:rPr>
          <w:lang w:val="en-US"/>
        </w:rPr>
        <w:t xml:space="preserve"> In addition, it should also be considered that</w:t>
      </w:r>
      <w:r w:rsidR="002F4CF4" w:rsidRPr="008D42CD">
        <w:rPr>
          <w:lang w:val="en-US"/>
        </w:rPr>
        <w:t xml:space="preserve"> even the eggs are in terrestrial environmental, the embryo’s oxygen exc</w:t>
      </w:r>
      <w:r w:rsidR="007F54AE" w:rsidRPr="008D42CD">
        <w:rPr>
          <w:lang w:val="en-US"/>
        </w:rPr>
        <w:t xml:space="preserve">hange occurs, </w:t>
      </w:r>
      <w:r w:rsidR="009C185F" w:rsidRPr="008D42CD">
        <w:rPr>
          <w:lang w:val="en-US"/>
        </w:rPr>
        <w:t>during all its development</w:t>
      </w:r>
      <w:r w:rsidR="007F54AE" w:rsidRPr="008D42CD">
        <w:rPr>
          <w:lang w:val="en-US"/>
        </w:rPr>
        <w:t>, with a liquid medium, the perivitelline f</w:t>
      </w:r>
      <w:r w:rsidR="00EF5FC8" w:rsidRPr="008D42CD">
        <w:rPr>
          <w:lang w:val="en-US"/>
        </w:rPr>
        <w:t>luid.</w:t>
      </w:r>
      <w:r w:rsidR="008D6561" w:rsidRPr="008D42CD">
        <w:rPr>
          <w:lang w:val="en-US"/>
        </w:rPr>
        <w:t xml:space="preserve"> </w:t>
      </w:r>
      <w:r w:rsidR="003D768E" w:rsidRPr="008D42CD">
        <w:rPr>
          <w:lang w:val="en-US"/>
        </w:rPr>
        <w:t xml:space="preserve">In contrast, </w:t>
      </w:r>
      <w:r w:rsidR="00257591" w:rsidRPr="008D42CD">
        <w:rPr>
          <w:lang w:val="en-US"/>
        </w:rPr>
        <w:t xml:space="preserve">in </w:t>
      </w:r>
      <w:r w:rsidR="00BC31A6" w:rsidRPr="008D42CD">
        <w:rPr>
          <w:lang w:val="en-US"/>
        </w:rPr>
        <w:t>juvenile</w:t>
      </w:r>
      <w:r w:rsidR="003D768E" w:rsidRPr="008D42CD">
        <w:rPr>
          <w:lang w:val="en-US"/>
        </w:rPr>
        <w:t>s</w:t>
      </w:r>
      <w:r w:rsidR="00BC31A6" w:rsidRPr="008D42CD">
        <w:rPr>
          <w:lang w:val="en-US"/>
        </w:rPr>
        <w:t xml:space="preserve"> </w:t>
      </w:r>
      <w:r w:rsidR="00133CCB" w:rsidRPr="008D42CD">
        <w:rPr>
          <w:lang w:val="en-US"/>
        </w:rPr>
        <w:t xml:space="preserve">of the </w:t>
      </w:r>
      <w:r w:rsidR="003D768E" w:rsidRPr="008D42CD">
        <w:rPr>
          <w:lang w:val="en-US"/>
        </w:rPr>
        <w:t>a</w:t>
      </w:r>
      <w:r w:rsidR="00BC31A6" w:rsidRPr="008D42CD">
        <w:rPr>
          <w:lang w:val="en-US"/>
        </w:rPr>
        <w:t xml:space="preserve">mpullariid </w:t>
      </w:r>
      <w:r w:rsidR="00133CCB" w:rsidRPr="008D42CD">
        <w:rPr>
          <w:lang w:val="en-US"/>
        </w:rPr>
        <w:t xml:space="preserve">gastropod </w:t>
      </w:r>
      <w:proofErr w:type="spellStart"/>
      <w:r w:rsidR="00BC31A6" w:rsidRPr="008D42CD">
        <w:rPr>
          <w:i/>
          <w:iCs/>
          <w:lang w:val="en-US"/>
        </w:rPr>
        <w:t>A</w:t>
      </w:r>
      <w:r w:rsidR="00716CE9" w:rsidRPr="008D42CD">
        <w:rPr>
          <w:i/>
          <w:iCs/>
          <w:lang w:val="en-US"/>
        </w:rPr>
        <w:t>solene</w:t>
      </w:r>
      <w:proofErr w:type="spellEnd"/>
      <w:r w:rsidR="00487307" w:rsidRPr="008D42CD">
        <w:rPr>
          <w:i/>
          <w:iCs/>
          <w:lang w:val="en-US"/>
        </w:rPr>
        <w:t xml:space="preserve"> </w:t>
      </w:r>
      <w:proofErr w:type="spellStart"/>
      <w:r w:rsidR="00487307" w:rsidRPr="008D42CD">
        <w:rPr>
          <w:i/>
          <w:iCs/>
          <w:lang w:val="en-US"/>
        </w:rPr>
        <w:t>platae</w:t>
      </w:r>
      <w:proofErr w:type="spellEnd"/>
      <w:r w:rsidR="00487307" w:rsidRPr="008D42CD">
        <w:rPr>
          <w:i/>
          <w:iCs/>
          <w:lang w:val="en-US"/>
        </w:rPr>
        <w:t xml:space="preserve"> </w:t>
      </w:r>
      <w:r w:rsidR="00487307" w:rsidRPr="008D42CD">
        <w:rPr>
          <w:iCs/>
          <w:lang w:val="en-US"/>
        </w:rPr>
        <w:t>(</w:t>
      </w:r>
      <w:r w:rsidR="00487307" w:rsidRPr="008D42CD">
        <w:rPr>
          <w:lang w:val="en-US"/>
        </w:rPr>
        <w:t xml:space="preserve">referred by </w:t>
      </w:r>
      <w:proofErr w:type="spellStart"/>
      <w:r w:rsidR="00487307" w:rsidRPr="008D42CD">
        <w:rPr>
          <w:lang w:val="en-US"/>
        </w:rPr>
        <w:t>Tiecher</w:t>
      </w:r>
      <w:proofErr w:type="spellEnd"/>
      <w:r w:rsidR="00487307" w:rsidRPr="008D42CD">
        <w:rPr>
          <w:lang w:val="en-US"/>
        </w:rPr>
        <w:t xml:space="preserve"> </w:t>
      </w:r>
      <w:r w:rsidR="00487307" w:rsidRPr="008D42CD">
        <w:rPr>
          <w:i/>
          <w:iCs/>
          <w:lang w:val="en-US"/>
        </w:rPr>
        <w:t>et al</w:t>
      </w:r>
      <w:r w:rsidR="00487307" w:rsidRPr="008D42CD">
        <w:rPr>
          <w:lang w:val="en-US"/>
        </w:rPr>
        <w:t>., 2014 as</w:t>
      </w:r>
      <w:r w:rsidR="00487307" w:rsidRPr="008D42CD">
        <w:rPr>
          <w:i/>
          <w:iCs/>
          <w:lang w:val="en-US"/>
        </w:rPr>
        <w:t xml:space="preserve"> A. </w:t>
      </w:r>
      <w:proofErr w:type="spellStart"/>
      <w:r w:rsidR="00BC31A6" w:rsidRPr="008D42CD">
        <w:rPr>
          <w:i/>
          <w:iCs/>
          <w:lang w:val="en-US"/>
        </w:rPr>
        <w:t>pulchella</w:t>
      </w:r>
      <w:proofErr w:type="spellEnd"/>
      <w:r w:rsidR="00487307" w:rsidRPr="008D42CD">
        <w:rPr>
          <w:i/>
          <w:lang w:val="en-US"/>
        </w:rPr>
        <w:t>)</w:t>
      </w:r>
      <w:r w:rsidR="00487307" w:rsidRPr="008D42CD">
        <w:rPr>
          <w:lang w:val="en-US"/>
        </w:rPr>
        <w:t xml:space="preserve">, which </w:t>
      </w:r>
      <w:r w:rsidR="00487307" w:rsidRPr="008D42CD">
        <w:rPr>
          <w:lang w:val="en-US"/>
        </w:rPr>
        <w:lastRenderedPageBreak/>
        <w:t>embryonic development occurs entirely under water</w:t>
      </w:r>
      <w:r w:rsidR="004438C4" w:rsidRPr="008D42CD">
        <w:rPr>
          <w:lang w:val="en-US"/>
        </w:rPr>
        <w:t xml:space="preserve"> (</w:t>
      </w:r>
      <w:proofErr w:type="spellStart"/>
      <w:r w:rsidR="004438C4" w:rsidRPr="008D42CD">
        <w:rPr>
          <w:lang w:val="en-US"/>
        </w:rPr>
        <w:t>Tiecher</w:t>
      </w:r>
      <w:proofErr w:type="spellEnd"/>
      <w:r w:rsidR="004438C4" w:rsidRPr="008D42CD">
        <w:rPr>
          <w:lang w:val="en-US"/>
        </w:rPr>
        <w:t xml:space="preserve"> </w:t>
      </w:r>
      <w:r w:rsidR="004438C4" w:rsidRPr="008D42CD">
        <w:rPr>
          <w:i/>
          <w:lang w:val="en-US"/>
        </w:rPr>
        <w:t>et al</w:t>
      </w:r>
      <w:r w:rsidR="004438C4" w:rsidRPr="008D42CD">
        <w:rPr>
          <w:lang w:val="en-US"/>
        </w:rPr>
        <w:t>., 2016)</w:t>
      </w:r>
      <w:r w:rsidR="00EB177F" w:rsidRPr="008D42CD">
        <w:rPr>
          <w:lang w:val="en-US"/>
        </w:rPr>
        <w:t>,</w:t>
      </w:r>
      <w:r w:rsidR="003D768E" w:rsidRPr="008D42CD">
        <w:rPr>
          <w:lang w:val="en-US"/>
        </w:rPr>
        <w:t xml:space="preserve"> the lung develops only </w:t>
      </w:r>
      <w:r w:rsidR="00EE561F" w:rsidRPr="008D42CD">
        <w:rPr>
          <w:lang w:val="en-US"/>
        </w:rPr>
        <w:t>after 8</w:t>
      </w:r>
      <w:r w:rsidR="00BC31A6" w:rsidRPr="008D42CD">
        <w:rPr>
          <w:lang w:val="en-US"/>
        </w:rPr>
        <w:t>-10 weeks of independent li</w:t>
      </w:r>
      <w:r w:rsidR="00903620" w:rsidRPr="008D42CD">
        <w:rPr>
          <w:lang w:val="en-US"/>
        </w:rPr>
        <w:t>fe</w:t>
      </w:r>
      <w:r w:rsidR="00487307" w:rsidRPr="008D42CD">
        <w:rPr>
          <w:lang w:val="en-US"/>
        </w:rPr>
        <w:t xml:space="preserve">. However, the development occurs entirely underwater </w:t>
      </w:r>
      <w:r w:rsidR="00BC31A6" w:rsidRPr="008D42CD">
        <w:rPr>
          <w:lang w:val="en-US"/>
        </w:rPr>
        <w:t>(</w:t>
      </w:r>
      <w:proofErr w:type="spellStart"/>
      <w:r w:rsidR="00BC31A6" w:rsidRPr="008D42CD">
        <w:rPr>
          <w:lang w:val="en-US"/>
        </w:rPr>
        <w:t>Tiecher</w:t>
      </w:r>
      <w:proofErr w:type="spellEnd"/>
      <w:r w:rsidR="00BC31A6" w:rsidRPr="008D42CD">
        <w:rPr>
          <w:lang w:val="en-US"/>
        </w:rPr>
        <w:t xml:space="preserve"> </w:t>
      </w:r>
      <w:r w:rsidR="00BC31A6" w:rsidRPr="008D42CD">
        <w:rPr>
          <w:i/>
          <w:iCs/>
          <w:lang w:val="en-US"/>
        </w:rPr>
        <w:t>et al</w:t>
      </w:r>
      <w:r w:rsidR="00A21D5D" w:rsidRPr="008D42CD">
        <w:rPr>
          <w:lang w:val="en-US"/>
        </w:rPr>
        <w:t>.</w:t>
      </w:r>
      <w:r w:rsidR="00487307" w:rsidRPr="008D42CD">
        <w:rPr>
          <w:i/>
          <w:iCs/>
          <w:lang w:val="en-US"/>
        </w:rPr>
        <w:t>,</w:t>
      </w:r>
      <w:r w:rsidR="00635216" w:rsidRPr="008D42CD">
        <w:rPr>
          <w:lang w:val="en-US"/>
        </w:rPr>
        <w:t xml:space="preserve"> 2014).</w:t>
      </w:r>
      <w:r w:rsidR="00F50A37" w:rsidRPr="008D42CD">
        <w:rPr>
          <w:lang w:val="en-US"/>
        </w:rPr>
        <w:t xml:space="preserve"> Th</w:t>
      </w:r>
      <w:r w:rsidR="001C5E68" w:rsidRPr="008D42CD">
        <w:rPr>
          <w:lang w:val="en-US"/>
        </w:rPr>
        <w:t>e</w:t>
      </w:r>
      <w:r w:rsidR="00F50A37" w:rsidRPr="008D42CD">
        <w:rPr>
          <w:lang w:val="en-US"/>
        </w:rPr>
        <w:t xml:space="preserve"> limited ability </w:t>
      </w:r>
      <w:r w:rsidR="0069596F" w:rsidRPr="008D42CD">
        <w:rPr>
          <w:lang w:val="en-US"/>
        </w:rPr>
        <w:t>of</w:t>
      </w:r>
      <w:r w:rsidR="00487307" w:rsidRPr="008D42CD">
        <w:rPr>
          <w:lang w:val="en-US"/>
        </w:rPr>
        <w:t xml:space="preserve"> </w:t>
      </w:r>
      <w:r w:rsidR="00CE60A0" w:rsidRPr="008D42CD">
        <w:rPr>
          <w:lang w:val="en-US"/>
        </w:rPr>
        <w:t xml:space="preserve">some </w:t>
      </w:r>
      <w:r w:rsidR="00487307" w:rsidRPr="008D42CD">
        <w:rPr>
          <w:i/>
          <w:iCs/>
          <w:lang w:val="en-US"/>
        </w:rPr>
        <w:t>Pomacea</w:t>
      </w:r>
      <w:r w:rsidR="0069596F" w:rsidRPr="008D42CD">
        <w:rPr>
          <w:lang w:val="en-US"/>
        </w:rPr>
        <w:t xml:space="preserve"> species </w:t>
      </w:r>
      <w:r w:rsidR="00F50A37" w:rsidRPr="008D42CD">
        <w:rPr>
          <w:lang w:val="en-US"/>
        </w:rPr>
        <w:t xml:space="preserve">to extract oxygen from the air </w:t>
      </w:r>
      <w:r w:rsidR="001C5E68" w:rsidRPr="008D42CD">
        <w:rPr>
          <w:lang w:val="en-US"/>
        </w:rPr>
        <w:t>could indicate a</w:t>
      </w:r>
      <w:r w:rsidR="00F50A37" w:rsidRPr="008D42CD">
        <w:rPr>
          <w:lang w:val="en-US"/>
        </w:rPr>
        <w:t xml:space="preserve"> condition </w:t>
      </w:r>
      <w:r w:rsidR="001C5E68" w:rsidRPr="008D42CD">
        <w:rPr>
          <w:lang w:val="en-US"/>
        </w:rPr>
        <w:t xml:space="preserve">associated to </w:t>
      </w:r>
      <w:r w:rsidR="00F50A37" w:rsidRPr="008D42CD">
        <w:rPr>
          <w:lang w:val="en-US"/>
        </w:rPr>
        <w:t xml:space="preserve">an adaptative down-regulation of metabolic rate related to a dependence on water, which is vital for the early stages of development. </w:t>
      </w:r>
    </w:p>
    <w:p w14:paraId="74C8D67B" w14:textId="5A6BE87F" w:rsidR="0081400E" w:rsidRPr="008D42CD" w:rsidRDefault="0081400E">
      <w:pPr>
        <w:spacing w:line="360" w:lineRule="auto"/>
        <w:ind w:firstLine="708"/>
        <w:rPr>
          <w:rFonts w:ascii="Calibri Light" w:hAnsi="Calibri Light" w:cs="Calibri Light"/>
          <w:lang w:val="en-US"/>
        </w:rPr>
      </w:pPr>
    </w:p>
    <w:p w14:paraId="1B76B97C" w14:textId="61BDB9DF" w:rsidR="00B06F6A" w:rsidRPr="008D42CD" w:rsidRDefault="0069596F" w:rsidP="0056298C">
      <w:pPr>
        <w:spacing w:line="360" w:lineRule="auto"/>
        <w:jc w:val="both"/>
        <w:rPr>
          <w:color w:val="212121"/>
          <w:sz w:val="20"/>
          <w:szCs w:val="20"/>
          <w:lang w:val="en-US" w:eastAsia="es-CL"/>
        </w:rPr>
      </w:pPr>
      <w:r w:rsidRPr="008D42CD">
        <w:rPr>
          <w:color w:val="212121"/>
          <w:lang w:val="en-US" w:eastAsia="es-CL"/>
        </w:rPr>
        <w:t>The</w:t>
      </w:r>
      <w:r w:rsidR="0095270F" w:rsidRPr="008D42CD">
        <w:rPr>
          <w:color w:val="212121"/>
          <w:lang w:val="en-US" w:eastAsia="es-CL"/>
        </w:rPr>
        <w:t xml:space="preserve"> </w:t>
      </w:r>
      <w:r w:rsidR="0060630D" w:rsidRPr="008D42CD">
        <w:rPr>
          <w:color w:val="212121"/>
          <w:lang w:val="en-US" w:eastAsia="es-CL"/>
        </w:rPr>
        <w:t xml:space="preserve">egg mass </w:t>
      </w:r>
      <w:r w:rsidR="0081400E" w:rsidRPr="008D42CD">
        <w:rPr>
          <w:color w:val="212121"/>
          <w:lang w:val="en-US" w:eastAsia="es-CL"/>
        </w:rPr>
        <w:t>oviposition</w:t>
      </w:r>
      <w:r w:rsidR="0060630D" w:rsidRPr="008D42CD">
        <w:rPr>
          <w:color w:val="212121"/>
          <w:lang w:val="en-US" w:eastAsia="es-CL"/>
        </w:rPr>
        <w:t xml:space="preserve"> </w:t>
      </w:r>
      <w:r w:rsidR="005C1A69">
        <w:rPr>
          <w:color w:val="212121"/>
          <w:lang w:val="en-US" w:eastAsia="es-CL"/>
        </w:rPr>
        <w:t>above the water</w:t>
      </w:r>
      <w:r w:rsidR="0060630D" w:rsidRPr="008D42CD">
        <w:rPr>
          <w:color w:val="212121"/>
          <w:lang w:val="en-US" w:eastAsia="es-CL"/>
        </w:rPr>
        <w:t xml:space="preserve"> </w:t>
      </w:r>
      <w:r w:rsidR="005C1A69">
        <w:rPr>
          <w:color w:val="212121"/>
          <w:lang w:val="en-US" w:eastAsia="es-CL"/>
        </w:rPr>
        <w:t>by female</w:t>
      </w:r>
      <w:r w:rsidR="005C1A69" w:rsidRPr="008D42CD">
        <w:rPr>
          <w:color w:val="212121"/>
          <w:lang w:val="en-US" w:eastAsia="es-CL"/>
        </w:rPr>
        <w:t xml:space="preserve"> </w:t>
      </w:r>
      <w:r w:rsidRPr="008D42CD">
        <w:rPr>
          <w:i/>
          <w:iCs/>
          <w:color w:val="212121"/>
          <w:lang w:val="en-US" w:eastAsia="es-CL"/>
        </w:rPr>
        <w:t xml:space="preserve">P. figulina </w:t>
      </w:r>
      <w:r w:rsidR="00EB177F" w:rsidRPr="008D42CD">
        <w:rPr>
          <w:color w:val="212121"/>
          <w:lang w:val="en-US" w:eastAsia="es-CL"/>
        </w:rPr>
        <w:t xml:space="preserve">could </w:t>
      </w:r>
      <w:r w:rsidR="008D6561" w:rsidRPr="008D42CD">
        <w:rPr>
          <w:color w:val="212121"/>
          <w:lang w:val="en-US" w:eastAsia="es-CL"/>
        </w:rPr>
        <w:t xml:space="preserve">be more </w:t>
      </w:r>
      <w:r w:rsidR="0060630D" w:rsidRPr="008D42CD">
        <w:rPr>
          <w:color w:val="212121"/>
          <w:lang w:val="en-US" w:eastAsia="es-CL"/>
        </w:rPr>
        <w:t>relate</w:t>
      </w:r>
      <w:r w:rsidR="008D6561" w:rsidRPr="008D42CD">
        <w:rPr>
          <w:color w:val="212121"/>
          <w:lang w:val="en-US" w:eastAsia="es-CL"/>
        </w:rPr>
        <w:t>d</w:t>
      </w:r>
      <w:r w:rsidR="0060630D" w:rsidRPr="008D42CD">
        <w:rPr>
          <w:color w:val="212121"/>
          <w:lang w:val="en-US" w:eastAsia="es-CL"/>
        </w:rPr>
        <w:t xml:space="preserve"> to the vulnerability of developing embryos to aquatic predators</w:t>
      </w:r>
      <w:r w:rsidR="008F1F57" w:rsidRPr="008D42CD">
        <w:rPr>
          <w:color w:val="212121"/>
          <w:lang w:val="en-US" w:eastAsia="es-CL"/>
        </w:rPr>
        <w:t>, including themselves</w:t>
      </w:r>
      <w:r w:rsidR="008D6561" w:rsidRPr="008D42CD">
        <w:rPr>
          <w:color w:val="212121"/>
          <w:lang w:val="en-US" w:eastAsia="es-CL"/>
        </w:rPr>
        <w:t>, than to any physiological advantage of developing in air</w:t>
      </w:r>
      <w:r w:rsidR="0060630D" w:rsidRPr="008D42CD">
        <w:rPr>
          <w:color w:val="212121"/>
          <w:lang w:val="en-US" w:eastAsia="es-CL"/>
        </w:rPr>
        <w:t>.</w:t>
      </w:r>
      <w:r w:rsidR="00130806" w:rsidRPr="008D42CD">
        <w:rPr>
          <w:color w:val="212121"/>
          <w:sz w:val="20"/>
          <w:szCs w:val="20"/>
          <w:lang w:val="en-US" w:eastAsia="es-CL"/>
        </w:rPr>
        <w:t xml:space="preserve"> </w:t>
      </w:r>
      <w:r w:rsidR="00142381" w:rsidRPr="008D42CD">
        <w:rPr>
          <w:lang w:val="en-US"/>
        </w:rPr>
        <w:t xml:space="preserve">Apple snails are voracious eaters (Boland </w:t>
      </w:r>
      <w:r w:rsidR="00142381" w:rsidRPr="008D42CD">
        <w:rPr>
          <w:i/>
          <w:iCs/>
          <w:lang w:val="en-US"/>
        </w:rPr>
        <w:t>et al</w:t>
      </w:r>
      <w:r w:rsidR="00142381" w:rsidRPr="008D42CD">
        <w:rPr>
          <w:lang w:val="en-US"/>
        </w:rPr>
        <w:t>.</w:t>
      </w:r>
      <w:r w:rsidR="00487307" w:rsidRPr="008D42CD">
        <w:rPr>
          <w:lang w:val="en-US"/>
        </w:rPr>
        <w:t>,</w:t>
      </w:r>
      <w:r w:rsidR="00142381" w:rsidRPr="008D42CD">
        <w:rPr>
          <w:lang w:val="en-US"/>
        </w:rPr>
        <w:t xml:space="preserve"> 2008; </w:t>
      </w:r>
      <w:proofErr w:type="spellStart"/>
      <w:r w:rsidR="00142381" w:rsidRPr="008D42CD">
        <w:rPr>
          <w:lang w:val="en-US"/>
        </w:rPr>
        <w:t>Qiu</w:t>
      </w:r>
      <w:proofErr w:type="spellEnd"/>
      <w:r w:rsidR="00142381" w:rsidRPr="008D42CD">
        <w:rPr>
          <w:lang w:val="en-US"/>
        </w:rPr>
        <w:t xml:space="preserve"> &amp; </w:t>
      </w:r>
      <w:proofErr w:type="spellStart"/>
      <w:r w:rsidR="00142381" w:rsidRPr="008D42CD">
        <w:rPr>
          <w:lang w:val="en-US"/>
        </w:rPr>
        <w:t>Kwong</w:t>
      </w:r>
      <w:proofErr w:type="spellEnd"/>
      <w:r w:rsidR="00142381" w:rsidRPr="008D42CD">
        <w:rPr>
          <w:lang w:val="en-US"/>
        </w:rPr>
        <w:t xml:space="preserve">, 2009; Wong </w:t>
      </w:r>
      <w:r w:rsidR="00142381" w:rsidRPr="008D42CD">
        <w:rPr>
          <w:i/>
          <w:iCs/>
          <w:lang w:val="en-US"/>
        </w:rPr>
        <w:t>et al</w:t>
      </w:r>
      <w:r w:rsidR="00142381" w:rsidRPr="008D42CD">
        <w:rPr>
          <w:lang w:val="en-US"/>
        </w:rPr>
        <w:t>.</w:t>
      </w:r>
      <w:r w:rsidR="00487307" w:rsidRPr="008D42CD">
        <w:rPr>
          <w:lang w:val="en-US"/>
        </w:rPr>
        <w:t>,</w:t>
      </w:r>
      <w:r w:rsidR="00142381" w:rsidRPr="008D42CD">
        <w:rPr>
          <w:lang w:val="en-US"/>
        </w:rPr>
        <w:t xml:space="preserve"> 2010), predating on animal tissue </w:t>
      </w:r>
      <w:r w:rsidR="00BC6B20">
        <w:rPr>
          <w:lang w:val="en-US"/>
        </w:rPr>
        <w:t xml:space="preserve">including </w:t>
      </w:r>
      <w:r w:rsidR="00BC6B20" w:rsidRPr="008D42CD">
        <w:rPr>
          <w:lang w:val="en-US"/>
        </w:rPr>
        <w:t>eggs</w:t>
      </w:r>
      <w:r w:rsidR="00BC6B20" w:rsidRPr="008D42CD" w:rsidDel="00BC6B20">
        <w:rPr>
          <w:lang w:val="en-US"/>
        </w:rPr>
        <w:t xml:space="preserve"> </w:t>
      </w:r>
      <w:r w:rsidR="009D736D">
        <w:rPr>
          <w:lang w:val="en-US"/>
        </w:rPr>
        <w:t xml:space="preserve">and juveniles of other snails </w:t>
      </w:r>
      <w:r w:rsidR="00BC6B20">
        <w:rPr>
          <w:lang w:val="en-US"/>
        </w:rPr>
        <w:t>as well as</w:t>
      </w:r>
      <w:r w:rsidR="00142381" w:rsidRPr="008D42CD">
        <w:rPr>
          <w:lang w:val="en-US"/>
        </w:rPr>
        <w:t xml:space="preserve"> on macrophytes</w:t>
      </w:r>
      <w:r w:rsidR="00BC6B20">
        <w:rPr>
          <w:lang w:val="en-US"/>
        </w:rPr>
        <w:t xml:space="preserve"> or</w:t>
      </w:r>
      <w:r w:rsidR="00BC6B20" w:rsidRPr="008D42CD">
        <w:rPr>
          <w:lang w:val="en-US"/>
        </w:rPr>
        <w:t xml:space="preserve"> </w:t>
      </w:r>
      <w:r w:rsidR="00142381" w:rsidRPr="008D42CD">
        <w:rPr>
          <w:lang w:val="en-US"/>
        </w:rPr>
        <w:t xml:space="preserve">detritus (Carter </w:t>
      </w:r>
      <w:r w:rsidR="00142381" w:rsidRPr="008D42CD">
        <w:rPr>
          <w:i/>
          <w:iCs/>
          <w:lang w:val="en-US"/>
        </w:rPr>
        <w:t>et al</w:t>
      </w:r>
      <w:r w:rsidR="00142381" w:rsidRPr="008D42CD">
        <w:rPr>
          <w:lang w:val="en-US"/>
        </w:rPr>
        <w:t>.</w:t>
      </w:r>
      <w:r w:rsidR="00487307" w:rsidRPr="008D42CD">
        <w:rPr>
          <w:lang w:val="en-US"/>
        </w:rPr>
        <w:t>,</w:t>
      </w:r>
      <w:r w:rsidR="00142381" w:rsidRPr="008D42CD">
        <w:rPr>
          <w:lang w:val="en-US"/>
        </w:rPr>
        <w:t xml:space="preserve"> 2018; </w:t>
      </w:r>
      <w:proofErr w:type="spellStart"/>
      <w:r w:rsidR="00142381" w:rsidRPr="008D42CD">
        <w:rPr>
          <w:lang w:val="en-US"/>
        </w:rPr>
        <w:t>Karraker</w:t>
      </w:r>
      <w:proofErr w:type="spellEnd"/>
      <w:r w:rsidR="00142381" w:rsidRPr="008D42CD">
        <w:rPr>
          <w:lang w:val="en-US"/>
        </w:rPr>
        <w:t xml:space="preserve"> &amp; Dudgeon, 2014; </w:t>
      </w:r>
      <w:proofErr w:type="spellStart"/>
      <w:r w:rsidR="007400AD">
        <w:rPr>
          <w:lang w:val="en-US"/>
        </w:rPr>
        <w:t>Kwong</w:t>
      </w:r>
      <w:proofErr w:type="spellEnd"/>
      <w:r w:rsidR="007400AD">
        <w:rPr>
          <w:lang w:val="en-US"/>
        </w:rPr>
        <w:t xml:space="preserve"> </w:t>
      </w:r>
      <w:r w:rsidR="007400AD">
        <w:rPr>
          <w:i/>
          <w:iCs/>
          <w:lang w:val="en-US"/>
        </w:rPr>
        <w:t xml:space="preserve">et </w:t>
      </w:r>
      <w:r w:rsidR="007400AD" w:rsidRPr="007400AD">
        <w:rPr>
          <w:i/>
          <w:iCs/>
          <w:lang w:val="en-US"/>
        </w:rPr>
        <w:t>al</w:t>
      </w:r>
      <w:r w:rsidR="007400AD">
        <w:rPr>
          <w:lang w:val="en-US"/>
        </w:rPr>
        <w:t xml:space="preserve">., 2009; </w:t>
      </w:r>
      <w:proofErr w:type="spellStart"/>
      <w:r w:rsidR="00142381" w:rsidRPr="007400AD">
        <w:rPr>
          <w:lang w:val="en-US"/>
        </w:rPr>
        <w:t>Saveanu</w:t>
      </w:r>
      <w:proofErr w:type="spellEnd"/>
      <w:r w:rsidR="00142381" w:rsidRPr="008D42CD">
        <w:rPr>
          <w:lang w:val="en-US"/>
        </w:rPr>
        <w:t xml:space="preserve"> </w:t>
      </w:r>
      <w:r w:rsidR="00142381" w:rsidRPr="008D42CD">
        <w:rPr>
          <w:i/>
          <w:iCs/>
          <w:lang w:val="en-US"/>
        </w:rPr>
        <w:t>et al</w:t>
      </w:r>
      <w:r w:rsidR="00142381" w:rsidRPr="008D42CD">
        <w:rPr>
          <w:lang w:val="en-US"/>
        </w:rPr>
        <w:t>.</w:t>
      </w:r>
      <w:r w:rsidR="00487307" w:rsidRPr="008D42CD">
        <w:rPr>
          <w:lang w:val="en-US"/>
        </w:rPr>
        <w:t>,</w:t>
      </w:r>
      <w:r w:rsidR="00142381" w:rsidRPr="008D42CD">
        <w:rPr>
          <w:lang w:val="en-US"/>
        </w:rPr>
        <w:t xml:space="preserve"> 2017; Wood </w:t>
      </w:r>
      <w:r w:rsidR="00142381" w:rsidRPr="008D42CD">
        <w:rPr>
          <w:i/>
          <w:iCs/>
          <w:lang w:val="en-US"/>
        </w:rPr>
        <w:t>et al</w:t>
      </w:r>
      <w:r w:rsidR="00142381" w:rsidRPr="008D42CD">
        <w:rPr>
          <w:lang w:val="en-US"/>
        </w:rPr>
        <w:t>.</w:t>
      </w:r>
      <w:r w:rsidR="00487307" w:rsidRPr="008D42CD">
        <w:rPr>
          <w:lang w:val="en-US"/>
        </w:rPr>
        <w:t>,</w:t>
      </w:r>
      <w:r w:rsidR="00142381" w:rsidRPr="008D42CD">
        <w:rPr>
          <w:lang w:val="en-US"/>
        </w:rPr>
        <w:t xml:space="preserve"> 2006). I</w:t>
      </w:r>
      <w:r w:rsidR="00A23C14" w:rsidRPr="008D42CD">
        <w:rPr>
          <w:lang w:val="en-US"/>
        </w:rPr>
        <w:t>ndeed, some apple snail</w:t>
      </w:r>
      <w:r w:rsidRPr="008D42CD">
        <w:rPr>
          <w:lang w:val="en-US"/>
        </w:rPr>
        <w:t xml:space="preserve">s, such as </w:t>
      </w:r>
      <w:r w:rsidR="00E759BE" w:rsidRPr="008D42CD">
        <w:rPr>
          <w:i/>
          <w:iCs/>
          <w:lang w:val="en-US"/>
        </w:rPr>
        <w:t>P. maculat</w:t>
      </w:r>
      <w:r w:rsidR="001D614F" w:rsidRPr="008D42CD">
        <w:rPr>
          <w:i/>
          <w:iCs/>
          <w:lang w:val="en-US"/>
        </w:rPr>
        <w:t>a</w:t>
      </w:r>
      <w:r w:rsidR="00487307" w:rsidRPr="008D42CD">
        <w:rPr>
          <w:lang w:val="en-US"/>
        </w:rPr>
        <w:t xml:space="preserve"> </w:t>
      </w:r>
      <w:r w:rsidR="00B52B06" w:rsidRPr="008D42CD">
        <w:rPr>
          <w:lang w:val="en-US"/>
        </w:rPr>
        <w:t xml:space="preserve">(Horn </w:t>
      </w:r>
      <w:r w:rsidR="00B52B06" w:rsidRPr="008D42CD">
        <w:rPr>
          <w:i/>
          <w:iCs/>
          <w:lang w:val="en-US"/>
        </w:rPr>
        <w:t>et al</w:t>
      </w:r>
      <w:r w:rsidR="00B52B06" w:rsidRPr="008D42CD">
        <w:rPr>
          <w:lang w:val="en-US"/>
        </w:rPr>
        <w:t xml:space="preserve">., 2008), </w:t>
      </w:r>
      <w:r w:rsidR="00487307" w:rsidRPr="008D42CD">
        <w:rPr>
          <w:lang w:val="en-US"/>
        </w:rPr>
        <w:t xml:space="preserve">or </w:t>
      </w:r>
      <w:r w:rsidR="00487307" w:rsidRPr="008D42CD">
        <w:rPr>
          <w:i/>
          <w:iCs/>
          <w:lang w:val="en-US"/>
        </w:rPr>
        <w:t xml:space="preserve">A. </w:t>
      </w:r>
      <w:proofErr w:type="spellStart"/>
      <w:r w:rsidR="00487307" w:rsidRPr="008D42CD">
        <w:rPr>
          <w:i/>
          <w:iCs/>
          <w:lang w:val="en-US"/>
        </w:rPr>
        <w:t>platae</w:t>
      </w:r>
      <w:proofErr w:type="spellEnd"/>
      <w:r w:rsidR="00B52B06" w:rsidRPr="008D42CD">
        <w:rPr>
          <w:lang w:val="en-US"/>
        </w:rPr>
        <w:t xml:space="preserve"> (</w:t>
      </w:r>
      <w:proofErr w:type="spellStart"/>
      <w:r w:rsidR="00B52B06" w:rsidRPr="008D42CD">
        <w:rPr>
          <w:lang w:val="en-US"/>
        </w:rPr>
        <w:t>Tiecher</w:t>
      </w:r>
      <w:proofErr w:type="spellEnd"/>
      <w:r w:rsidR="00B52B06" w:rsidRPr="008D42CD">
        <w:rPr>
          <w:lang w:val="en-US"/>
        </w:rPr>
        <w:t xml:space="preserve"> </w:t>
      </w:r>
      <w:r w:rsidR="00B52B06" w:rsidRPr="008D42CD">
        <w:rPr>
          <w:i/>
          <w:iCs/>
          <w:lang w:val="en-US"/>
        </w:rPr>
        <w:t>et al</w:t>
      </w:r>
      <w:r w:rsidR="00B52B06" w:rsidRPr="008D42CD">
        <w:rPr>
          <w:lang w:val="en-US"/>
        </w:rPr>
        <w:t>., 2014)</w:t>
      </w:r>
      <w:r w:rsidR="00E759BE" w:rsidRPr="008D42CD">
        <w:rPr>
          <w:lang w:val="en-US"/>
        </w:rPr>
        <w:t xml:space="preserve">, </w:t>
      </w:r>
      <w:r w:rsidRPr="008D42CD">
        <w:rPr>
          <w:lang w:val="en-US"/>
        </w:rPr>
        <w:t xml:space="preserve">even </w:t>
      </w:r>
      <w:r w:rsidR="00A23C14" w:rsidRPr="008D42CD">
        <w:rPr>
          <w:lang w:val="en-US"/>
        </w:rPr>
        <w:t>consume egg masses of their own species</w:t>
      </w:r>
      <w:r w:rsidR="00F26394" w:rsidRPr="008D42CD">
        <w:rPr>
          <w:lang w:val="en-US"/>
        </w:rPr>
        <w:t>.</w:t>
      </w:r>
      <w:r w:rsidR="00503028" w:rsidRPr="008D42CD">
        <w:rPr>
          <w:lang w:val="en-US"/>
        </w:rPr>
        <w:t xml:space="preserve"> </w:t>
      </w:r>
      <w:r w:rsidR="006B0841" w:rsidRPr="008D42CD">
        <w:rPr>
          <w:lang w:val="en-US"/>
        </w:rPr>
        <w:t>As</w:t>
      </w:r>
      <w:r w:rsidRPr="008D42CD">
        <w:rPr>
          <w:lang w:val="en-US"/>
        </w:rPr>
        <w:t xml:space="preserve"> a</w:t>
      </w:r>
      <w:r w:rsidR="006B0841" w:rsidRPr="008D42CD">
        <w:rPr>
          <w:lang w:val="en-US"/>
        </w:rPr>
        <w:t xml:space="preserve"> </w:t>
      </w:r>
      <w:r w:rsidR="00C20063" w:rsidRPr="008D42CD">
        <w:rPr>
          <w:lang w:val="en-US"/>
        </w:rPr>
        <w:t>consequence</w:t>
      </w:r>
      <w:r w:rsidR="006B0841" w:rsidRPr="008D42CD">
        <w:rPr>
          <w:lang w:val="en-US"/>
        </w:rPr>
        <w:t xml:space="preserve"> of </w:t>
      </w:r>
      <w:r w:rsidR="000C66F7" w:rsidRPr="008D42CD">
        <w:rPr>
          <w:lang w:val="en-US"/>
        </w:rPr>
        <w:t>such cannibalism</w:t>
      </w:r>
      <w:r w:rsidR="006B0841" w:rsidRPr="008D42CD">
        <w:rPr>
          <w:lang w:val="en-US"/>
        </w:rPr>
        <w:t xml:space="preserve">, experiments with egg masses of </w:t>
      </w:r>
      <w:r w:rsidR="006B0841" w:rsidRPr="008D42CD">
        <w:rPr>
          <w:i/>
          <w:iCs/>
          <w:lang w:val="en-US"/>
        </w:rPr>
        <w:t>P. maculata</w:t>
      </w:r>
      <w:r w:rsidR="006B0841" w:rsidRPr="008D42CD">
        <w:rPr>
          <w:lang w:val="en-US"/>
        </w:rPr>
        <w:t xml:space="preserve"> have shown that egg masses ke</w:t>
      </w:r>
      <w:r w:rsidR="00543089" w:rsidRPr="008D42CD">
        <w:rPr>
          <w:lang w:val="en-US"/>
        </w:rPr>
        <w:t>pt</w:t>
      </w:r>
      <w:r w:rsidR="006B0841" w:rsidRPr="008D42CD">
        <w:rPr>
          <w:lang w:val="en-US"/>
        </w:rPr>
        <w:t xml:space="preserve"> underwater were consumed almost entirely by conspecifics, and </w:t>
      </w:r>
      <w:r w:rsidR="00F26394" w:rsidRPr="008D42CD">
        <w:rPr>
          <w:lang w:val="en-US"/>
        </w:rPr>
        <w:t xml:space="preserve">to an extent that </w:t>
      </w:r>
      <w:r w:rsidR="006B0841" w:rsidRPr="008D42CD">
        <w:rPr>
          <w:lang w:val="en-US"/>
        </w:rPr>
        <w:t xml:space="preserve">hatching success was reduced to approx. 1% (Horn </w:t>
      </w:r>
      <w:r w:rsidR="006B0841" w:rsidRPr="008D42CD">
        <w:rPr>
          <w:i/>
          <w:iCs/>
          <w:lang w:val="en-US"/>
        </w:rPr>
        <w:t>et al</w:t>
      </w:r>
      <w:r w:rsidR="00A21D5D" w:rsidRPr="008D42CD">
        <w:rPr>
          <w:lang w:val="en-US"/>
        </w:rPr>
        <w:t>.</w:t>
      </w:r>
      <w:r w:rsidR="00487307" w:rsidRPr="008D42CD">
        <w:rPr>
          <w:lang w:val="en-US"/>
        </w:rPr>
        <w:t>,</w:t>
      </w:r>
      <w:r w:rsidR="006B0841" w:rsidRPr="008D42CD">
        <w:rPr>
          <w:lang w:val="en-US"/>
        </w:rPr>
        <w:t xml:space="preserve"> 2008).</w:t>
      </w:r>
      <w:r w:rsidR="00C70FA5" w:rsidRPr="008D42CD">
        <w:rPr>
          <w:lang w:val="en-US"/>
        </w:rPr>
        <w:t xml:space="preserve"> </w:t>
      </w:r>
      <w:r w:rsidR="00543089" w:rsidRPr="008D42CD">
        <w:rPr>
          <w:lang w:val="en-US"/>
        </w:rPr>
        <w:t>T</w:t>
      </w:r>
      <w:r w:rsidR="006B0841" w:rsidRPr="008D42CD">
        <w:rPr>
          <w:lang w:val="en-US"/>
        </w:rPr>
        <w:t xml:space="preserve">he predation of egg masses </w:t>
      </w:r>
      <w:r w:rsidR="00543089" w:rsidRPr="008D42CD">
        <w:rPr>
          <w:lang w:val="en-US"/>
        </w:rPr>
        <w:t>by</w:t>
      </w:r>
      <w:r w:rsidR="006B0841" w:rsidRPr="008D42CD">
        <w:rPr>
          <w:lang w:val="en-US"/>
        </w:rPr>
        <w:t xml:space="preserve"> apple</w:t>
      </w:r>
      <w:r w:rsidR="00843A14" w:rsidRPr="008D42CD">
        <w:rPr>
          <w:lang w:val="en-US"/>
        </w:rPr>
        <w:t xml:space="preserve"> </w:t>
      </w:r>
      <w:r w:rsidR="006B0841" w:rsidRPr="008D42CD">
        <w:rPr>
          <w:lang w:val="en-US"/>
        </w:rPr>
        <w:t xml:space="preserve">snails </w:t>
      </w:r>
      <w:r w:rsidR="00543089" w:rsidRPr="008D42CD">
        <w:rPr>
          <w:lang w:val="en-US"/>
        </w:rPr>
        <w:t xml:space="preserve">is clearly not </w:t>
      </w:r>
      <w:r w:rsidR="006B0841" w:rsidRPr="008D42CD">
        <w:rPr>
          <w:lang w:val="en-US"/>
        </w:rPr>
        <w:t>accidental (</w:t>
      </w:r>
      <w:proofErr w:type="spellStart"/>
      <w:r w:rsidR="006B0841" w:rsidRPr="008D42CD">
        <w:rPr>
          <w:lang w:val="en-US"/>
        </w:rPr>
        <w:t>Tiecher</w:t>
      </w:r>
      <w:proofErr w:type="spellEnd"/>
      <w:r w:rsidR="006B0841" w:rsidRPr="008D42CD">
        <w:rPr>
          <w:lang w:val="en-US"/>
        </w:rPr>
        <w:t xml:space="preserve"> </w:t>
      </w:r>
      <w:r w:rsidR="006B0841" w:rsidRPr="008D42CD">
        <w:rPr>
          <w:i/>
          <w:iCs/>
          <w:lang w:val="en-US"/>
        </w:rPr>
        <w:t>et al</w:t>
      </w:r>
      <w:r w:rsidR="00487307" w:rsidRPr="008D42CD">
        <w:rPr>
          <w:lang w:val="en-US"/>
        </w:rPr>
        <w:t>,</w:t>
      </w:r>
      <w:r w:rsidR="006B0841" w:rsidRPr="008D42CD">
        <w:rPr>
          <w:lang w:val="en-US"/>
        </w:rPr>
        <w:t>. 2014)</w:t>
      </w:r>
      <w:r w:rsidR="00543089" w:rsidRPr="008D42CD">
        <w:rPr>
          <w:lang w:val="en-US"/>
        </w:rPr>
        <w:t xml:space="preserve">, </w:t>
      </w:r>
      <w:r w:rsidRPr="008D42CD">
        <w:rPr>
          <w:lang w:val="en-US"/>
        </w:rPr>
        <w:t>supporting</w:t>
      </w:r>
      <w:r w:rsidR="006B0841" w:rsidRPr="008D42CD">
        <w:rPr>
          <w:lang w:val="en-US"/>
        </w:rPr>
        <w:t xml:space="preserve"> the </w:t>
      </w:r>
      <w:r w:rsidR="00142381" w:rsidRPr="008D42CD">
        <w:rPr>
          <w:lang w:val="en-US"/>
        </w:rPr>
        <w:t xml:space="preserve">hypothesis </w:t>
      </w:r>
      <w:r w:rsidR="006B0841" w:rsidRPr="008D42CD">
        <w:rPr>
          <w:lang w:val="en-US"/>
        </w:rPr>
        <w:t>that predation of egg mass</w:t>
      </w:r>
      <w:r w:rsidR="00543089" w:rsidRPr="008D42CD">
        <w:rPr>
          <w:lang w:val="en-US"/>
        </w:rPr>
        <w:t>es</w:t>
      </w:r>
      <w:r w:rsidR="006B0841" w:rsidRPr="008D42CD">
        <w:rPr>
          <w:lang w:val="en-US"/>
        </w:rPr>
        <w:t xml:space="preserve"> by </w:t>
      </w:r>
      <w:r w:rsidR="00543089" w:rsidRPr="008D42CD">
        <w:rPr>
          <w:lang w:val="en-US"/>
        </w:rPr>
        <w:t>a</w:t>
      </w:r>
      <w:r w:rsidR="001E3A7A" w:rsidRPr="008D42CD">
        <w:rPr>
          <w:lang w:val="en-US"/>
        </w:rPr>
        <w:t xml:space="preserve">mpullariid </w:t>
      </w:r>
      <w:r w:rsidR="00695E6A" w:rsidRPr="008D42CD">
        <w:rPr>
          <w:lang w:val="en-US"/>
        </w:rPr>
        <w:t>gastropods</w:t>
      </w:r>
      <w:r w:rsidR="00487307" w:rsidRPr="008D42CD">
        <w:rPr>
          <w:lang w:val="en-US"/>
        </w:rPr>
        <w:t xml:space="preserve"> and other predators</w:t>
      </w:r>
      <w:r w:rsidR="00695E6A" w:rsidRPr="008D42CD">
        <w:rPr>
          <w:lang w:val="en-US"/>
        </w:rPr>
        <w:t xml:space="preserve"> represents</w:t>
      </w:r>
      <w:r w:rsidR="006B0841" w:rsidRPr="008D42CD">
        <w:rPr>
          <w:lang w:val="en-US"/>
        </w:rPr>
        <w:t xml:space="preserve"> a significant evolutionary pressure </w:t>
      </w:r>
      <w:r w:rsidR="00695E6A" w:rsidRPr="008D42CD">
        <w:rPr>
          <w:lang w:val="en-US"/>
        </w:rPr>
        <w:t>favoring oviposition</w:t>
      </w:r>
      <w:r w:rsidR="00543089" w:rsidRPr="008D42CD">
        <w:rPr>
          <w:lang w:val="en-US"/>
        </w:rPr>
        <w:t xml:space="preserve"> in </w:t>
      </w:r>
      <w:r w:rsidR="00695E6A" w:rsidRPr="008D42CD">
        <w:rPr>
          <w:lang w:val="en-US"/>
        </w:rPr>
        <w:t>air (</w:t>
      </w:r>
      <w:r w:rsidR="006B0841" w:rsidRPr="008D42CD">
        <w:rPr>
          <w:lang w:val="en-US"/>
        </w:rPr>
        <w:t>Turner</w:t>
      </w:r>
      <w:r w:rsidR="00A21D5D" w:rsidRPr="008D42CD">
        <w:rPr>
          <w:lang w:val="en-US"/>
        </w:rPr>
        <w:t>,</w:t>
      </w:r>
      <w:r w:rsidR="006B0841" w:rsidRPr="008D42CD">
        <w:rPr>
          <w:lang w:val="en-US"/>
        </w:rPr>
        <w:t xml:space="preserve"> 1998).</w:t>
      </w:r>
      <w:r w:rsidR="006B0841" w:rsidRPr="008D42CD">
        <w:rPr>
          <w:color w:val="212121"/>
          <w:sz w:val="20"/>
          <w:szCs w:val="20"/>
          <w:lang w:val="en-US" w:eastAsia="es-CL"/>
        </w:rPr>
        <w:t xml:space="preserve"> </w:t>
      </w:r>
      <w:r w:rsidR="008D6561" w:rsidRPr="008D42CD">
        <w:rPr>
          <w:lang w:val="en-US"/>
        </w:rPr>
        <w:t xml:space="preserve">In contrast, in air, </w:t>
      </w:r>
      <w:r w:rsidR="008D6561" w:rsidRPr="008D42CD">
        <w:rPr>
          <w:i/>
          <w:iCs/>
          <w:lang w:val="en-US"/>
        </w:rPr>
        <w:t>P</w:t>
      </w:r>
      <w:r w:rsidR="0095270F" w:rsidRPr="008D42CD">
        <w:rPr>
          <w:i/>
          <w:iCs/>
          <w:lang w:val="en-US"/>
        </w:rPr>
        <w:t>omacea</w:t>
      </w:r>
      <w:r w:rsidR="0095270F" w:rsidRPr="008D42CD">
        <w:rPr>
          <w:lang w:val="en-US"/>
        </w:rPr>
        <w:t xml:space="preserve"> </w:t>
      </w:r>
      <w:r w:rsidR="008D6561" w:rsidRPr="008D42CD">
        <w:rPr>
          <w:lang w:val="en-US"/>
        </w:rPr>
        <w:t>eggs virtually have no predators due to the presence of a proteinase inhibitor, which limits the predator’s digestive capacity to use the egg nutrients</w:t>
      </w:r>
      <w:r w:rsidR="00487307" w:rsidRPr="008D42CD">
        <w:rPr>
          <w:lang w:val="en-US"/>
        </w:rPr>
        <w:t>, altering the gastrointestinal function and morphology</w:t>
      </w:r>
      <w:r w:rsidR="008D6561" w:rsidRPr="008D42CD">
        <w:rPr>
          <w:lang w:val="en-US"/>
        </w:rPr>
        <w:t xml:space="preserve"> (</w:t>
      </w:r>
      <w:proofErr w:type="spellStart"/>
      <w:r w:rsidR="008D6561" w:rsidRPr="008D42CD">
        <w:rPr>
          <w:lang w:val="en-US"/>
        </w:rPr>
        <w:t>Dreon</w:t>
      </w:r>
      <w:proofErr w:type="spellEnd"/>
      <w:r w:rsidR="008D6561" w:rsidRPr="008D42CD">
        <w:rPr>
          <w:lang w:val="en-US"/>
        </w:rPr>
        <w:t xml:space="preserve"> </w:t>
      </w:r>
      <w:r w:rsidR="008D6561" w:rsidRPr="008D42CD">
        <w:rPr>
          <w:i/>
          <w:iCs/>
          <w:lang w:val="en-US"/>
        </w:rPr>
        <w:t>et al</w:t>
      </w:r>
      <w:r w:rsidR="008D6561" w:rsidRPr="008D42CD">
        <w:rPr>
          <w:lang w:val="en-US"/>
        </w:rPr>
        <w:t>.</w:t>
      </w:r>
      <w:r w:rsidR="00487307" w:rsidRPr="008D42CD">
        <w:rPr>
          <w:lang w:val="en-US"/>
        </w:rPr>
        <w:t>,</w:t>
      </w:r>
      <w:r w:rsidR="008D6561" w:rsidRPr="008D42CD">
        <w:rPr>
          <w:lang w:val="en-US"/>
        </w:rPr>
        <w:t xml:space="preserve"> 2010</w:t>
      </w:r>
      <w:r w:rsidR="00142381" w:rsidRPr="008D42CD">
        <w:rPr>
          <w:lang w:val="en-US"/>
        </w:rPr>
        <w:t xml:space="preserve">; Giglio </w:t>
      </w:r>
      <w:r w:rsidR="00142381" w:rsidRPr="008D42CD">
        <w:rPr>
          <w:i/>
          <w:iCs/>
          <w:lang w:val="en-US"/>
        </w:rPr>
        <w:t>et al.</w:t>
      </w:r>
      <w:r w:rsidR="00487307" w:rsidRPr="008D42CD">
        <w:rPr>
          <w:i/>
          <w:iCs/>
          <w:lang w:val="en-US"/>
        </w:rPr>
        <w:t>,</w:t>
      </w:r>
      <w:r w:rsidR="00142381" w:rsidRPr="008D42CD">
        <w:rPr>
          <w:lang w:val="en-US"/>
        </w:rPr>
        <w:t xml:space="preserve"> 2016</w:t>
      </w:r>
      <w:r w:rsidR="00487307" w:rsidRPr="008D42CD">
        <w:rPr>
          <w:lang w:val="en-US"/>
        </w:rPr>
        <w:t xml:space="preserve">, Giglio </w:t>
      </w:r>
      <w:r w:rsidR="00487307" w:rsidRPr="008D42CD">
        <w:rPr>
          <w:i/>
          <w:iCs/>
          <w:lang w:val="en-US"/>
        </w:rPr>
        <w:t>et al</w:t>
      </w:r>
      <w:r w:rsidR="00487307" w:rsidRPr="008D42CD">
        <w:rPr>
          <w:lang w:val="en-US"/>
        </w:rPr>
        <w:t>., 2018</w:t>
      </w:r>
      <w:r w:rsidR="008D6561" w:rsidRPr="008D42CD">
        <w:rPr>
          <w:lang w:val="en-US"/>
        </w:rPr>
        <w:t xml:space="preserve">). </w:t>
      </w:r>
      <w:r w:rsidR="006B0841" w:rsidRPr="008D42CD">
        <w:rPr>
          <w:lang w:val="en-US"/>
        </w:rPr>
        <w:t xml:space="preserve">These results may help explain why </w:t>
      </w:r>
      <w:r w:rsidR="006B0841" w:rsidRPr="008D42CD">
        <w:rPr>
          <w:i/>
          <w:iCs/>
          <w:lang w:val="en-US"/>
        </w:rPr>
        <w:t xml:space="preserve">P. </w:t>
      </w:r>
      <w:r w:rsidR="00EB177F" w:rsidRPr="008D42CD">
        <w:rPr>
          <w:i/>
          <w:iCs/>
          <w:lang w:val="en-US"/>
        </w:rPr>
        <w:t>figulina</w:t>
      </w:r>
      <w:r w:rsidR="00EB177F" w:rsidRPr="008D42CD">
        <w:rPr>
          <w:lang w:val="en-US"/>
        </w:rPr>
        <w:t xml:space="preserve"> </w:t>
      </w:r>
      <w:r w:rsidR="0046112A" w:rsidRPr="008D42CD">
        <w:rPr>
          <w:lang w:val="en-US"/>
        </w:rPr>
        <w:t>has evo</w:t>
      </w:r>
      <w:r w:rsidR="005B3A0C" w:rsidRPr="008D42CD">
        <w:rPr>
          <w:lang w:val="en-US"/>
        </w:rPr>
        <w:t xml:space="preserve">lved to favor the deposition of </w:t>
      </w:r>
      <w:r w:rsidR="0046112A" w:rsidRPr="008D42CD">
        <w:rPr>
          <w:lang w:val="en-US"/>
        </w:rPr>
        <w:t>their egg masse</w:t>
      </w:r>
      <w:r w:rsidR="005B3A0C" w:rsidRPr="008D42CD">
        <w:rPr>
          <w:lang w:val="en-US"/>
        </w:rPr>
        <w:t>s in air rather than in water</w:t>
      </w:r>
      <w:r w:rsidR="006B0841" w:rsidRPr="008D42CD">
        <w:rPr>
          <w:lang w:val="en-US"/>
        </w:rPr>
        <w:t>.</w:t>
      </w:r>
      <w:r w:rsidR="00BD119F" w:rsidRPr="008D42CD">
        <w:rPr>
          <w:color w:val="212121"/>
          <w:sz w:val="20"/>
          <w:szCs w:val="20"/>
          <w:lang w:val="en-US" w:eastAsia="es-CL"/>
        </w:rPr>
        <w:t xml:space="preserve"> </w:t>
      </w:r>
    </w:p>
    <w:p w14:paraId="3F5D02FA" w14:textId="77777777" w:rsidR="002A5D53" w:rsidRPr="008D42CD" w:rsidRDefault="002A5D53" w:rsidP="0056298C">
      <w:pPr>
        <w:spacing w:line="360" w:lineRule="auto"/>
        <w:jc w:val="both"/>
        <w:rPr>
          <w:color w:val="212121"/>
          <w:sz w:val="20"/>
          <w:szCs w:val="20"/>
          <w:lang w:val="en-US" w:eastAsia="es-CL"/>
        </w:rPr>
      </w:pPr>
    </w:p>
    <w:p w14:paraId="29D8FAE9" w14:textId="36CBEC3D" w:rsidR="006149CE" w:rsidRPr="008D42CD" w:rsidRDefault="006149CE" w:rsidP="0056298C">
      <w:pPr>
        <w:spacing w:line="360" w:lineRule="auto"/>
        <w:jc w:val="both"/>
        <w:rPr>
          <w:color w:val="212121"/>
          <w:sz w:val="20"/>
          <w:szCs w:val="20"/>
          <w:lang w:val="en-US" w:eastAsia="es-CL"/>
        </w:rPr>
      </w:pPr>
      <w:r w:rsidRPr="008D42CD">
        <w:rPr>
          <w:lang w:val="en-US"/>
        </w:rPr>
        <w:t xml:space="preserve">In summary, we have shown that the apple snail </w:t>
      </w:r>
      <w:r w:rsidRPr="008D42CD">
        <w:rPr>
          <w:i/>
          <w:iCs/>
          <w:lang w:val="en-US"/>
        </w:rPr>
        <w:t>Pomacea figulina</w:t>
      </w:r>
      <w:r w:rsidRPr="008D42CD">
        <w:rPr>
          <w:lang w:val="en-US"/>
        </w:rPr>
        <w:t xml:space="preserve"> can use oxygen from both water and air, both as adults and in the pre-hatching stages of development. However, adults of both sexes were better at obtaining oxygen from water than from air, keeping with the fact that juveniles and adults of this species spend most of their life submerged in water. Only </w:t>
      </w:r>
      <w:r w:rsidRPr="008D42CD">
        <w:rPr>
          <w:lang w:val="en-US"/>
        </w:rPr>
        <w:lastRenderedPageBreak/>
        <w:t>females need to leave the water occasionally for oviposition, which represents only a small fraction of their lifespan. On the other hand, oviposition out of water and development of the early phases in the air seems to reflect a strategy for avoiding cannibalism and predation from other species on egg masses, rather than a need to obtain oxygen from air for successful embryonic development; indeed, embryos also obtained oxygen more readily from water than from air</w:t>
      </w:r>
    </w:p>
    <w:p w14:paraId="495CE4DF" w14:textId="6C95871A" w:rsidR="009B28E7" w:rsidRPr="008D42CD" w:rsidRDefault="009B28E7" w:rsidP="002A5D53">
      <w:pPr>
        <w:spacing w:line="360" w:lineRule="auto"/>
        <w:ind w:right="1559"/>
        <w:rPr>
          <w:bCs/>
          <w:lang w:val="en-US"/>
        </w:rPr>
      </w:pPr>
    </w:p>
    <w:p w14:paraId="61CF7CC7" w14:textId="4D63DA92" w:rsidR="008D1166" w:rsidRPr="008D42CD" w:rsidRDefault="009B3B15" w:rsidP="008A2FF8">
      <w:pPr>
        <w:spacing w:line="360" w:lineRule="auto"/>
        <w:ind w:right="1559"/>
        <w:jc w:val="center"/>
        <w:rPr>
          <w:bCs/>
          <w:lang w:val="en-US"/>
        </w:rPr>
      </w:pPr>
      <w:r w:rsidRPr="008D42CD">
        <w:rPr>
          <w:bCs/>
          <w:lang w:val="en-US"/>
        </w:rPr>
        <w:t>ACKNOWLEDGEMENT</w:t>
      </w:r>
    </w:p>
    <w:p w14:paraId="0AC4E29E" w14:textId="77777777" w:rsidR="009B3B15" w:rsidRPr="008D42CD" w:rsidRDefault="009B3B15" w:rsidP="00142381">
      <w:pPr>
        <w:spacing w:line="360" w:lineRule="auto"/>
        <w:ind w:right="1559"/>
        <w:jc w:val="both"/>
        <w:rPr>
          <w:b/>
          <w:lang w:val="en-US"/>
        </w:rPr>
      </w:pPr>
    </w:p>
    <w:p w14:paraId="6FF2CAB6" w14:textId="19C852B8" w:rsidR="008D1166" w:rsidRPr="008D42CD" w:rsidRDefault="00C1446A" w:rsidP="00142381">
      <w:pPr>
        <w:spacing w:line="360" w:lineRule="auto"/>
        <w:ind w:right="49"/>
        <w:jc w:val="both"/>
      </w:pPr>
      <w:r w:rsidRPr="008D42CD">
        <w:rPr>
          <w:lang w:val="en-US"/>
        </w:rPr>
        <w:t>We</w:t>
      </w:r>
      <w:r w:rsidR="002B5DCA" w:rsidRPr="008D42CD">
        <w:rPr>
          <w:lang w:val="en-US"/>
        </w:rPr>
        <w:t xml:space="preserve"> would like </w:t>
      </w:r>
      <w:r w:rsidRPr="008D42CD">
        <w:rPr>
          <w:lang w:val="en-US"/>
        </w:rPr>
        <w:t xml:space="preserve">to </w:t>
      </w:r>
      <w:r w:rsidR="002B5DCA" w:rsidRPr="008D42CD">
        <w:rPr>
          <w:lang w:val="en-US"/>
        </w:rPr>
        <w:t xml:space="preserve">thank </w:t>
      </w:r>
      <w:proofErr w:type="spellStart"/>
      <w:r w:rsidR="002B5DCA" w:rsidRPr="008D42CD">
        <w:rPr>
          <w:lang w:val="en-US"/>
        </w:rPr>
        <w:t>Francelino</w:t>
      </w:r>
      <w:proofErr w:type="spellEnd"/>
      <w:r w:rsidR="002B5DCA" w:rsidRPr="008D42CD">
        <w:rPr>
          <w:lang w:val="en-US"/>
        </w:rPr>
        <w:t xml:space="preserve"> Martins Oliveira for his help with the fieldwork</w:t>
      </w:r>
      <w:r w:rsidR="009B28E7" w:rsidRPr="008D42CD">
        <w:rPr>
          <w:lang w:val="en-US"/>
        </w:rPr>
        <w:t xml:space="preserve">. Also we are </w:t>
      </w:r>
      <w:r w:rsidR="002B5DCA" w:rsidRPr="008D42CD">
        <w:rPr>
          <w:lang w:val="en-US"/>
        </w:rPr>
        <w:t xml:space="preserve">particularly grateful to </w:t>
      </w:r>
      <w:r w:rsidRPr="008D42CD">
        <w:rPr>
          <w:lang w:val="en-US"/>
        </w:rPr>
        <w:t xml:space="preserve">Dr </w:t>
      </w:r>
      <w:r w:rsidR="002B5DCA" w:rsidRPr="008D42CD">
        <w:rPr>
          <w:lang w:val="en-US"/>
        </w:rPr>
        <w:t>S</w:t>
      </w:r>
      <w:r w:rsidR="00074B03" w:rsidRPr="008D42CD">
        <w:rPr>
          <w:lang w:val="en-US"/>
        </w:rPr>
        <w:t>ilvana</w:t>
      </w:r>
      <w:r w:rsidR="002B5DCA" w:rsidRPr="008D42CD">
        <w:rPr>
          <w:lang w:val="en-US"/>
        </w:rPr>
        <w:t xml:space="preserve"> C. </w:t>
      </w:r>
      <w:proofErr w:type="spellStart"/>
      <w:r w:rsidR="002B5DCA" w:rsidRPr="008D42CD">
        <w:rPr>
          <w:lang w:val="en-US"/>
        </w:rPr>
        <w:t>Thiengo</w:t>
      </w:r>
      <w:proofErr w:type="spellEnd"/>
      <w:r w:rsidR="002B5DCA" w:rsidRPr="008D42CD">
        <w:rPr>
          <w:lang w:val="en-US"/>
        </w:rPr>
        <w:t xml:space="preserve"> for support in the specimens’ identification</w:t>
      </w:r>
      <w:r w:rsidR="00B21AB0" w:rsidRPr="008D42CD">
        <w:rPr>
          <w:lang w:val="en-US"/>
        </w:rPr>
        <w:t xml:space="preserve"> and Dr Sonia G.B.C Lopes from the</w:t>
      </w:r>
      <w:r w:rsidR="00B21AB0" w:rsidRPr="008D42CD">
        <w:rPr>
          <w:i/>
          <w:iCs/>
        </w:rPr>
        <w:t xml:space="preserve"> </w:t>
      </w:r>
      <w:proofErr w:type="spellStart"/>
      <w:r w:rsidR="00B21AB0" w:rsidRPr="008D42CD">
        <w:t>Universidade</w:t>
      </w:r>
      <w:proofErr w:type="spellEnd"/>
      <w:r w:rsidR="00B21AB0" w:rsidRPr="008D42CD">
        <w:t xml:space="preserve"> de São Paulo</w:t>
      </w:r>
      <w:r w:rsidR="00B21AB0" w:rsidRPr="008D42CD">
        <w:rPr>
          <w:lang w:val="en-US"/>
        </w:rPr>
        <w:t xml:space="preserve">, Brazil for her help and support in this investigation. </w:t>
      </w:r>
      <w:r w:rsidR="008D1166" w:rsidRPr="008D42CD">
        <w:rPr>
          <w:lang w:val="en-US"/>
        </w:rPr>
        <w:t xml:space="preserve">The authors thank </w:t>
      </w:r>
      <w:proofErr w:type="spellStart"/>
      <w:r w:rsidR="008D1166" w:rsidRPr="008D42CD">
        <w:rPr>
          <w:lang w:val="en-US"/>
        </w:rPr>
        <w:t>Fondo</w:t>
      </w:r>
      <w:proofErr w:type="spellEnd"/>
      <w:r w:rsidR="008D1166" w:rsidRPr="008D42CD">
        <w:rPr>
          <w:lang w:val="en-US"/>
        </w:rPr>
        <w:t xml:space="preserve"> Nacional de Desarrollo </w:t>
      </w:r>
      <w:proofErr w:type="spellStart"/>
      <w:r w:rsidR="008D1166" w:rsidRPr="008D42CD">
        <w:rPr>
          <w:lang w:val="en-US"/>
        </w:rPr>
        <w:t>Científico</w:t>
      </w:r>
      <w:proofErr w:type="spellEnd"/>
      <w:r w:rsidR="008D1166" w:rsidRPr="008D42CD">
        <w:rPr>
          <w:lang w:val="en-US"/>
        </w:rPr>
        <w:t xml:space="preserve"> y </w:t>
      </w:r>
      <w:proofErr w:type="spellStart"/>
      <w:r w:rsidR="008D1166" w:rsidRPr="008D42CD">
        <w:rPr>
          <w:lang w:val="en-US"/>
        </w:rPr>
        <w:t>Tecnológico</w:t>
      </w:r>
      <w:proofErr w:type="spellEnd"/>
      <w:r w:rsidR="008D1166" w:rsidRPr="008D42CD">
        <w:rPr>
          <w:lang w:val="en-US"/>
        </w:rPr>
        <w:t xml:space="preserve"> (FONDECYT-Chile) grant </w:t>
      </w:r>
      <w:r w:rsidR="00E547F0" w:rsidRPr="008D42CD">
        <w:rPr>
          <w:lang w:val="en-US"/>
        </w:rPr>
        <w:t xml:space="preserve">1180643 </w:t>
      </w:r>
      <w:r w:rsidR="008D1166" w:rsidRPr="008D42CD">
        <w:rPr>
          <w:lang w:val="en-US"/>
        </w:rPr>
        <w:t>to O</w:t>
      </w:r>
      <w:r w:rsidR="002A5D53" w:rsidRPr="008D42CD">
        <w:rPr>
          <w:lang w:val="en-US"/>
        </w:rPr>
        <w:t>.</w:t>
      </w:r>
      <w:r w:rsidR="008D1166" w:rsidRPr="008D42CD">
        <w:rPr>
          <w:lang w:val="en-US"/>
        </w:rPr>
        <w:t>R</w:t>
      </w:r>
      <w:r w:rsidR="002A5D53" w:rsidRPr="008D42CD">
        <w:rPr>
          <w:lang w:val="en-US"/>
        </w:rPr>
        <w:t>.</w:t>
      </w:r>
      <w:r w:rsidR="008D1166" w:rsidRPr="008D42CD">
        <w:rPr>
          <w:lang w:val="en-US"/>
        </w:rPr>
        <w:t>C.</w:t>
      </w:r>
      <w:r w:rsidR="00AF489B" w:rsidRPr="008D42CD">
        <w:rPr>
          <w:lang w:val="en-US"/>
        </w:rPr>
        <w:t xml:space="preserve"> </w:t>
      </w:r>
      <w:r w:rsidR="00AF489B" w:rsidRPr="008D42CD">
        <w:t xml:space="preserve">The authors would like to thank the contribution of </w:t>
      </w:r>
      <w:proofErr w:type="spellStart"/>
      <w:r w:rsidR="00AF489B" w:rsidRPr="008D42CD">
        <w:rPr>
          <w:color w:val="222222"/>
          <w:shd w:val="clear" w:color="auto" w:fill="FFFFFF"/>
        </w:rPr>
        <w:t>Dr.</w:t>
      </w:r>
      <w:proofErr w:type="spellEnd"/>
      <w:r w:rsidR="00AF489B" w:rsidRPr="008D42CD">
        <w:rPr>
          <w:color w:val="222222"/>
          <w:shd w:val="clear" w:color="auto" w:fill="FFFFFF"/>
        </w:rPr>
        <w:t xml:space="preserve"> Castro-Vazquez</w:t>
      </w:r>
      <w:r w:rsidR="007400AD">
        <w:t xml:space="preserve"> </w:t>
      </w:r>
      <w:r w:rsidR="005A6D81" w:rsidRPr="008D42CD">
        <w:t xml:space="preserve">and one </w:t>
      </w:r>
      <w:r w:rsidR="00AF489B" w:rsidRPr="008D42CD">
        <w:t>anonymous reviewer in greatly improving the quality of this manuscript.</w:t>
      </w:r>
    </w:p>
    <w:p w14:paraId="2A014D31" w14:textId="025FEE4B" w:rsidR="005A6D81" w:rsidRPr="008D42CD" w:rsidRDefault="005A6D81" w:rsidP="00142381">
      <w:pPr>
        <w:spacing w:line="360" w:lineRule="auto"/>
        <w:ind w:right="49"/>
        <w:jc w:val="both"/>
      </w:pPr>
    </w:p>
    <w:p w14:paraId="5D493BAE" w14:textId="77777777" w:rsidR="00AF489B" w:rsidRPr="008D42CD" w:rsidRDefault="00AF489B" w:rsidP="00AF489B"/>
    <w:p w14:paraId="3DF84978" w14:textId="77777777" w:rsidR="00AF489B" w:rsidRPr="008D42CD" w:rsidRDefault="00AF489B" w:rsidP="00142381">
      <w:pPr>
        <w:spacing w:line="360" w:lineRule="auto"/>
        <w:ind w:right="49"/>
        <w:jc w:val="both"/>
      </w:pPr>
    </w:p>
    <w:p w14:paraId="0BB93A92" w14:textId="53B300E4" w:rsidR="00AF489B" w:rsidRPr="008D42CD" w:rsidRDefault="00AF489B" w:rsidP="00AF489B"/>
    <w:p w14:paraId="61F76F4B" w14:textId="77777777" w:rsidR="00AF489B" w:rsidRPr="008D42CD" w:rsidRDefault="00AF489B" w:rsidP="00142381">
      <w:pPr>
        <w:spacing w:line="360" w:lineRule="auto"/>
        <w:ind w:right="49"/>
        <w:jc w:val="both"/>
        <w:rPr>
          <w:lang w:val="en-US"/>
        </w:rPr>
      </w:pPr>
    </w:p>
    <w:p w14:paraId="5C9A9A11" w14:textId="6F7879B5" w:rsidR="004460A5" w:rsidRPr="008D42CD" w:rsidRDefault="004460A5" w:rsidP="00142381">
      <w:pPr>
        <w:spacing w:line="360" w:lineRule="auto"/>
        <w:ind w:right="1559"/>
        <w:jc w:val="both"/>
        <w:rPr>
          <w:lang w:val="en-US"/>
        </w:rPr>
      </w:pPr>
    </w:p>
    <w:p w14:paraId="7BE21913" w14:textId="0CDEEA90" w:rsidR="0056298C" w:rsidRPr="008D42CD" w:rsidRDefault="0056298C" w:rsidP="00142381">
      <w:pPr>
        <w:spacing w:line="360" w:lineRule="auto"/>
        <w:ind w:right="1559"/>
        <w:jc w:val="both"/>
        <w:rPr>
          <w:lang w:val="en-US"/>
        </w:rPr>
      </w:pPr>
    </w:p>
    <w:p w14:paraId="5ED94571" w14:textId="7D3DF22F" w:rsidR="00EB311B" w:rsidRPr="008D42CD" w:rsidRDefault="00EB311B" w:rsidP="00142381">
      <w:pPr>
        <w:spacing w:line="360" w:lineRule="auto"/>
        <w:ind w:right="1559"/>
        <w:jc w:val="both"/>
        <w:rPr>
          <w:lang w:val="en-US"/>
        </w:rPr>
      </w:pPr>
    </w:p>
    <w:p w14:paraId="4C80EBE9" w14:textId="09DF2647" w:rsidR="00EB311B" w:rsidRPr="008D42CD" w:rsidRDefault="00EB311B" w:rsidP="00142381">
      <w:pPr>
        <w:spacing w:line="360" w:lineRule="auto"/>
        <w:ind w:right="1559"/>
        <w:jc w:val="both"/>
        <w:rPr>
          <w:lang w:val="en-US"/>
        </w:rPr>
      </w:pPr>
    </w:p>
    <w:p w14:paraId="50CC2485" w14:textId="258EA94B" w:rsidR="00EB311B" w:rsidRPr="008D42CD" w:rsidRDefault="00EB311B" w:rsidP="00142381">
      <w:pPr>
        <w:spacing w:line="360" w:lineRule="auto"/>
        <w:ind w:right="1559"/>
        <w:jc w:val="both"/>
        <w:rPr>
          <w:lang w:val="en-US"/>
        </w:rPr>
      </w:pPr>
    </w:p>
    <w:p w14:paraId="6D0156EB" w14:textId="455794CA" w:rsidR="00EB311B" w:rsidRPr="008D42CD" w:rsidRDefault="00EB311B" w:rsidP="00142381">
      <w:pPr>
        <w:spacing w:line="360" w:lineRule="auto"/>
        <w:ind w:right="1559"/>
        <w:jc w:val="both"/>
        <w:rPr>
          <w:lang w:val="en-US"/>
        </w:rPr>
      </w:pPr>
    </w:p>
    <w:p w14:paraId="4BF3F20F" w14:textId="7DBBDA13" w:rsidR="00EB311B" w:rsidRPr="008D42CD" w:rsidRDefault="00EB311B" w:rsidP="00142381">
      <w:pPr>
        <w:spacing w:line="360" w:lineRule="auto"/>
        <w:ind w:right="1559"/>
        <w:jc w:val="both"/>
        <w:rPr>
          <w:lang w:val="en-US"/>
        </w:rPr>
      </w:pPr>
    </w:p>
    <w:p w14:paraId="2AAA02CA" w14:textId="7B506F45" w:rsidR="00EB311B" w:rsidRPr="008D42CD" w:rsidRDefault="00EB311B" w:rsidP="00142381">
      <w:pPr>
        <w:spacing w:line="360" w:lineRule="auto"/>
        <w:ind w:right="1559"/>
        <w:jc w:val="both"/>
        <w:rPr>
          <w:lang w:val="en-US"/>
        </w:rPr>
      </w:pPr>
    </w:p>
    <w:p w14:paraId="6D28689B" w14:textId="2DAB7B93" w:rsidR="00EB311B" w:rsidRDefault="00EB311B" w:rsidP="00142381">
      <w:pPr>
        <w:spacing w:line="360" w:lineRule="auto"/>
        <w:ind w:right="1559"/>
        <w:jc w:val="both"/>
        <w:rPr>
          <w:lang w:val="en-US"/>
        </w:rPr>
      </w:pPr>
    </w:p>
    <w:p w14:paraId="26B08A40" w14:textId="77777777" w:rsidR="007400AD" w:rsidRPr="008D42CD" w:rsidRDefault="007400AD" w:rsidP="00142381">
      <w:pPr>
        <w:spacing w:line="360" w:lineRule="auto"/>
        <w:ind w:right="1559"/>
        <w:jc w:val="both"/>
        <w:rPr>
          <w:lang w:val="en-US"/>
        </w:rPr>
      </w:pPr>
    </w:p>
    <w:p w14:paraId="2BAAE820" w14:textId="660FE7F9" w:rsidR="00130973" w:rsidRPr="008D42CD" w:rsidRDefault="00130973" w:rsidP="00AC039D">
      <w:pPr>
        <w:ind w:right="1559"/>
      </w:pPr>
    </w:p>
    <w:p w14:paraId="0CDC08CF" w14:textId="77777777" w:rsidR="007E56E2" w:rsidRPr="008D42CD" w:rsidRDefault="007E56E2" w:rsidP="007E56E2">
      <w:pPr>
        <w:ind w:right="1559"/>
        <w:jc w:val="center"/>
        <w:rPr>
          <w:bCs/>
          <w:lang w:val="es-CL"/>
        </w:rPr>
      </w:pPr>
      <w:r w:rsidRPr="008D42CD">
        <w:rPr>
          <w:bCs/>
          <w:lang w:val="es-CL"/>
        </w:rPr>
        <w:lastRenderedPageBreak/>
        <w:t>REFERENCES</w:t>
      </w:r>
    </w:p>
    <w:p w14:paraId="704A9CB3" w14:textId="77777777" w:rsidR="007E56E2" w:rsidRPr="008D42CD" w:rsidRDefault="007E56E2" w:rsidP="007E56E2">
      <w:pPr>
        <w:ind w:right="1559"/>
        <w:jc w:val="both"/>
        <w:rPr>
          <w:b/>
          <w:lang w:val="es-CL"/>
        </w:rPr>
      </w:pPr>
    </w:p>
    <w:p w14:paraId="796A855F" w14:textId="192D7C5B" w:rsidR="007E56E2" w:rsidRPr="008D42CD" w:rsidRDefault="007E56E2" w:rsidP="007E56E2">
      <w:pPr>
        <w:jc w:val="both"/>
        <w:rPr>
          <w:lang w:val="en-US"/>
        </w:rPr>
      </w:pPr>
      <w:r w:rsidRPr="008D42CD">
        <w:rPr>
          <w:b/>
          <w:bCs/>
          <w:lang w:val="es-CL"/>
        </w:rPr>
        <w:t>ALBRECHT</w:t>
      </w:r>
      <w:r w:rsidRPr="008D42CD">
        <w:rPr>
          <w:lang w:val="es-CL"/>
        </w:rPr>
        <w:t xml:space="preserve">, E.A., </w:t>
      </w:r>
      <w:r w:rsidRPr="008D42CD">
        <w:rPr>
          <w:b/>
          <w:bCs/>
          <w:lang w:val="es-CL"/>
        </w:rPr>
        <w:t>CARRENO</w:t>
      </w:r>
      <w:r w:rsidRPr="008D42CD">
        <w:rPr>
          <w:lang w:val="es-CL"/>
        </w:rPr>
        <w:t xml:space="preserve">, N.B. &amp; </w:t>
      </w:r>
      <w:r w:rsidRPr="008D42CD">
        <w:rPr>
          <w:b/>
          <w:bCs/>
          <w:lang w:val="es-CL"/>
        </w:rPr>
        <w:t>CASTRO VAZQUEZ</w:t>
      </w:r>
      <w:r w:rsidRPr="008D42CD">
        <w:rPr>
          <w:lang w:val="es-CL"/>
        </w:rPr>
        <w:t xml:space="preserve">, A. 1996. </w:t>
      </w:r>
      <w:r w:rsidRPr="008D42CD">
        <w:rPr>
          <w:lang w:val="en-US"/>
        </w:rPr>
        <w:t xml:space="preserve">A quantitative study of copulation and spawning in the South American apple-snail, </w:t>
      </w:r>
      <w:r w:rsidRPr="008D42CD">
        <w:rPr>
          <w:i/>
          <w:lang w:val="en-US"/>
        </w:rPr>
        <w:t>Pomacea canaliculata</w:t>
      </w:r>
      <w:r w:rsidRPr="008D42CD">
        <w:rPr>
          <w:lang w:val="en-US"/>
        </w:rPr>
        <w:t xml:space="preserve"> (Prosobranchia: Ampullariidae). </w:t>
      </w:r>
      <w:r w:rsidRPr="008D42CD">
        <w:rPr>
          <w:i/>
          <w:iCs/>
          <w:lang w:val="en-US"/>
        </w:rPr>
        <w:t>Veliger</w:t>
      </w:r>
      <w:r w:rsidRPr="008D42CD">
        <w:rPr>
          <w:lang w:val="en-US"/>
        </w:rPr>
        <w:t xml:space="preserve">, </w:t>
      </w:r>
      <w:r w:rsidRPr="008D42CD">
        <w:rPr>
          <w:b/>
          <w:bCs/>
          <w:lang w:val="en-US"/>
        </w:rPr>
        <w:t>39</w:t>
      </w:r>
      <w:r w:rsidRPr="008D42CD">
        <w:rPr>
          <w:lang w:val="en-US"/>
        </w:rPr>
        <w:t>: 142–47.</w:t>
      </w:r>
    </w:p>
    <w:p w14:paraId="068B8194" w14:textId="77777777" w:rsidR="007E56E2" w:rsidRPr="008D42CD" w:rsidRDefault="007E56E2" w:rsidP="007E56E2">
      <w:pPr>
        <w:jc w:val="both"/>
        <w:rPr>
          <w:lang w:val="en-US"/>
        </w:rPr>
      </w:pPr>
    </w:p>
    <w:p w14:paraId="30F6CC2E" w14:textId="77777777" w:rsidR="007E56E2" w:rsidRPr="008D42CD" w:rsidRDefault="007E56E2" w:rsidP="007E56E2">
      <w:pPr>
        <w:jc w:val="both"/>
        <w:rPr>
          <w:lang w:val="en-US"/>
        </w:rPr>
      </w:pPr>
      <w:r w:rsidRPr="008D42CD">
        <w:rPr>
          <w:b/>
          <w:bCs/>
          <w:lang w:val="en-US"/>
        </w:rPr>
        <w:t>ANDREWS</w:t>
      </w:r>
      <w:r w:rsidRPr="008D42CD">
        <w:rPr>
          <w:lang w:val="en-US"/>
        </w:rPr>
        <w:t xml:space="preserve">, E.B. 1965. The functional anatomy of the mantle cavity, kidney and blood system of some </w:t>
      </w:r>
      <w:proofErr w:type="spellStart"/>
      <w:r w:rsidRPr="008D42CD">
        <w:rPr>
          <w:lang w:val="en-US"/>
        </w:rPr>
        <w:t>pilid</w:t>
      </w:r>
      <w:proofErr w:type="spellEnd"/>
      <w:r w:rsidRPr="008D42CD">
        <w:rPr>
          <w:lang w:val="en-US"/>
        </w:rPr>
        <w:t xml:space="preserve"> gastropods (Prosobranchia). </w:t>
      </w:r>
      <w:r w:rsidRPr="008D42CD">
        <w:rPr>
          <w:i/>
          <w:iCs/>
          <w:lang w:val="en-US"/>
        </w:rPr>
        <w:t>Journal of Zoology</w:t>
      </w:r>
      <w:r w:rsidRPr="008D42CD">
        <w:rPr>
          <w:lang w:val="en-US"/>
        </w:rPr>
        <w:t xml:space="preserve">, </w:t>
      </w:r>
      <w:r w:rsidRPr="008D42CD">
        <w:rPr>
          <w:b/>
          <w:bCs/>
          <w:lang w:val="en-US"/>
        </w:rPr>
        <w:t>146</w:t>
      </w:r>
      <w:r w:rsidRPr="008D42CD">
        <w:rPr>
          <w:lang w:val="en-US"/>
        </w:rPr>
        <w:t>: 70-94.</w:t>
      </w:r>
    </w:p>
    <w:p w14:paraId="0703CA25" w14:textId="77777777" w:rsidR="007E56E2" w:rsidRPr="008D42CD" w:rsidRDefault="007E56E2" w:rsidP="007E56E2">
      <w:pPr>
        <w:jc w:val="both"/>
        <w:rPr>
          <w:lang w:val="en-US"/>
        </w:rPr>
      </w:pPr>
    </w:p>
    <w:p w14:paraId="376EA138" w14:textId="77777777" w:rsidR="007E56E2" w:rsidRPr="008D42CD" w:rsidRDefault="007E56E2" w:rsidP="007E56E2">
      <w:pPr>
        <w:jc w:val="both"/>
        <w:rPr>
          <w:lang w:val="en-US"/>
        </w:rPr>
      </w:pPr>
      <w:r w:rsidRPr="008D42CD">
        <w:rPr>
          <w:b/>
          <w:bCs/>
          <w:lang w:val="en-US"/>
        </w:rPr>
        <w:t>ANGER</w:t>
      </w:r>
      <w:r w:rsidRPr="008D42CD">
        <w:rPr>
          <w:lang w:val="en-US"/>
        </w:rPr>
        <w:t xml:space="preserve">, K. 1995. The conquest of freshwater and land by marine crabs: adaptations in life-history patterns and larval bioenergetics. </w:t>
      </w:r>
      <w:r w:rsidRPr="008D42CD">
        <w:rPr>
          <w:i/>
          <w:iCs/>
          <w:lang w:val="en-US"/>
        </w:rPr>
        <w:t>Journal of Experimental Marine Biology and Ecology,</w:t>
      </w:r>
      <w:r w:rsidRPr="008D42CD">
        <w:rPr>
          <w:lang w:val="en-US"/>
        </w:rPr>
        <w:t xml:space="preserve"> </w:t>
      </w:r>
      <w:r w:rsidRPr="008D42CD">
        <w:rPr>
          <w:b/>
          <w:bCs/>
          <w:lang w:val="en-US"/>
        </w:rPr>
        <w:t>193</w:t>
      </w:r>
      <w:r w:rsidRPr="008D42CD">
        <w:rPr>
          <w:lang w:val="en-US"/>
        </w:rPr>
        <w:t>: 119–145.</w:t>
      </w:r>
    </w:p>
    <w:p w14:paraId="2A2BA887" w14:textId="77777777" w:rsidR="007E56E2" w:rsidRPr="008D42CD" w:rsidRDefault="007E56E2" w:rsidP="007E56E2">
      <w:pPr>
        <w:jc w:val="both"/>
        <w:rPr>
          <w:lang w:val="en-US"/>
        </w:rPr>
      </w:pPr>
    </w:p>
    <w:p w14:paraId="67ED0BF2" w14:textId="77777777" w:rsidR="007E56E2" w:rsidRPr="008D42CD" w:rsidRDefault="007E56E2" w:rsidP="007E56E2">
      <w:pPr>
        <w:jc w:val="both"/>
        <w:rPr>
          <w:lang w:val="en-US"/>
        </w:rPr>
      </w:pPr>
      <w:r w:rsidRPr="008D42CD">
        <w:rPr>
          <w:b/>
          <w:bCs/>
          <w:lang w:val="en-US"/>
        </w:rPr>
        <w:t>BARNES</w:t>
      </w:r>
      <w:r w:rsidRPr="008D42CD">
        <w:rPr>
          <w:lang w:val="en-US"/>
        </w:rPr>
        <w:t xml:space="preserve">, M.A., </w:t>
      </w:r>
      <w:r w:rsidRPr="008D42CD">
        <w:rPr>
          <w:b/>
          <w:bCs/>
          <w:lang w:val="en-US"/>
        </w:rPr>
        <w:t>FORDHAM</w:t>
      </w:r>
      <w:r w:rsidRPr="008D42CD">
        <w:rPr>
          <w:lang w:val="en-US"/>
        </w:rPr>
        <w:t xml:space="preserve">, R.K., </w:t>
      </w:r>
      <w:r w:rsidRPr="008D42CD">
        <w:rPr>
          <w:b/>
          <w:bCs/>
          <w:lang w:val="en-US"/>
        </w:rPr>
        <w:t>BURKS</w:t>
      </w:r>
      <w:r w:rsidRPr="008D42CD">
        <w:rPr>
          <w:lang w:val="en-US"/>
        </w:rPr>
        <w:t xml:space="preserve">, R.L.  &amp; </w:t>
      </w:r>
      <w:r w:rsidRPr="008D42CD">
        <w:rPr>
          <w:b/>
          <w:bCs/>
          <w:lang w:val="en-US"/>
        </w:rPr>
        <w:t>HAND</w:t>
      </w:r>
      <w:r w:rsidRPr="008D42CD">
        <w:rPr>
          <w:lang w:val="en-US"/>
        </w:rPr>
        <w:t xml:space="preserve">, J.J. 2008. Fecundity of the exotic </w:t>
      </w:r>
      <w:proofErr w:type="spellStart"/>
      <w:r w:rsidRPr="008D42CD">
        <w:rPr>
          <w:lang w:val="en-US"/>
        </w:rPr>
        <w:t>applesnail</w:t>
      </w:r>
      <w:proofErr w:type="spellEnd"/>
      <w:r w:rsidRPr="008D42CD">
        <w:rPr>
          <w:lang w:val="en-US"/>
        </w:rPr>
        <w:t xml:space="preserve">, </w:t>
      </w:r>
      <w:r w:rsidRPr="008D42CD">
        <w:rPr>
          <w:i/>
          <w:lang w:val="en-US"/>
        </w:rPr>
        <w:t xml:space="preserve">Pomacea </w:t>
      </w:r>
      <w:proofErr w:type="spellStart"/>
      <w:r w:rsidRPr="008D42CD">
        <w:rPr>
          <w:i/>
          <w:lang w:val="en-US"/>
        </w:rPr>
        <w:t>insularum</w:t>
      </w:r>
      <w:proofErr w:type="spellEnd"/>
      <w:r w:rsidRPr="008D42CD">
        <w:rPr>
          <w:lang w:val="en-US"/>
        </w:rPr>
        <w:t xml:space="preserve">. </w:t>
      </w:r>
      <w:r w:rsidRPr="008D42CD">
        <w:rPr>
          <w:i/>
          <w:iCs/>
          <w:lang w:val="en-US"/>
        </w:rPr>
        <w:t xml:space="preserve">Journal of the North American </w:t>
      </w:r>
      <w:proofErr w:type="spellStart"/>
      <w:r w:rsidRPr="008D42CD">
        <w:rPr>
          <w:i/>
          <w:iCs/>
          <w:lang w:val="en-US"/>
        </w:rPr>
        <w:t>Benthological</w:t>
      </w:r>
      <w:proofErr w:type="spellEnd"/>
      <w:r w:rsidRPr="008D42CD">
        <w:rPr>
          <w:i/>
          <w:iCs/>
          <w:lang w:val="en-US"/>
        </w:rPr>
        <w:t xml:space="preserve"> Society,</w:t>
      </w:r>
      <w:r w:rsidRPr="008D42CD">
        <w:rPr>
          <w:lang w:val="en-US"/>
        </w:rPr>
        <w:t xml:space="preserve"> </w:t>
      </w:r>
      <w:r w:rsidRPr="008D42CD">
        <w:rPr>
          <w:b/>
          <w:bCs/>
          <w:lang w:val="en-US"/>
        </w:rPr>
        <w:t>27</w:t>
      </w:r>
      <w:r w:rsidRPr="008D42CD">
        <w:rPr>
          <w:lang w:val="en-US"/>
        </w:rPr>
        <w:t>: 738-745.</w:t>
      </w:r>
    </w:p>
    <w:p w14:paraId="0BF03901" w14:textId="77777777" w:rsidR="007E56E2" w:rsidRPr="008D42CD" w:rsidRDefault="007E56E2" w:rsidP="007E56E2">
      <w:pPr>
        <w:jc w:val="both"/>
        <w:rPr>
          <w:lang w:val="en-US"/>
        </w:rPr>
      </w:pPr>
    </w:p>
    <w:p w14:paraId="19C79908" w14:textId="72FEFE93" w:rsidR="007E56E2" w:rsidRPr="008D42CD" w:rsidRDefault="007E56E2" w:rsidP="007E56E2">
      <w:pPr>
        <w:jc w:val="both"/>
        <w:rPr>
          <w:lang w:val="en-US"/>
        </w:rPr>
      </w:pPr>
      <w:r w:rsidRPr="008D42CD">
        <w:rPr>
          <w:b/>
          <w:bCs/>
          <w:lang w:val="en-US"/>
        </w:rPr>
        <w:t>BEGHELLI,</w:t>
      </w:r>
      <w:r w:rsidRPr="008D42CD">
        <w:rPr>
          <w:lang w:val="en-US"/>
        </w:rPr>
        <w:t xml:space="preserve"> F.G.S., </w:t>
      </w:r>
      <w:r w:rsidRPr="008D42CD">
        <w:rPr>
          <w:b/>
          <w:bCs/>
          <w:lang w:val="en-US"/>
        </w:rPr>
        <w:t>SANTOS</w:t>
      </w:r>
      <w:r w:rsidRPr="008D42CD">
        <w:rPr>
          <w:lang w:val="en-US"/>
        </w:rPr>
        <w:t xml:space="preserve">, A.C.A.D., </w:t>
      </w:r>
      <w:r w:rsidRPr="008D42CD">
        <w:rPr>
          <w:b/>
          <w:bCs/>
          <w:lang w:val="en-US"/>
        </w:rPr>
        <w:t>URSO-GUIMARAES</w:t>
      </w:r>
      <w:r w:rsidRPr="008D42CD">
        <w:rPr>
          <w:lang w:val="en-US"/>
        </w:rPr>
        <w:t xml:space="preserve">, M.V. &amp; </w:t>
      </w:r>
      <w:r w:rsidRPr="008D42CD">
        <w:rPr>
          <w:b/>
          <w:bCs/>
          <w:lang w:val="en-US"/>
        </w:rPr>
        <w:t>CALIJURI</w:t>
      </w:r>
      <w:r w:rsidRPr="008D42CD">
        <w:rPr>
          <w:lang w:val="en-US"/>
        </w:rPr>
        <w:t xml:space="preserve">, M.D.C. 2014. Spatial and temporal heterogeneity in a subtropical reservoir and their effects over the benthic macroinvertebrate community. </w:t>
      </w:r>
      <w:r w:rsidRPr="008D42CD">
        <w:rPr>
          <w:i/>
          <w:iCs/>
          <w:lang w:val="en-US"/>
        </w:rPr>
        <w:t xml:space="preserve">Acta </w:t>
      </w:r>
      <w:proofErr w:type="spellStart"/>
      <w:r w:rsidRPr="008D42CD">
        <w:rPr>
          <w:i/>
          <w:iCs/>
          <w:lang w:val="en-US"/>
        </w:rPr>
        <w:t>Limnologica</w:t>
      </w:r>
      <w:proofErr w:type="spellEnd"/>
      <w:r w:rsidRPr="008D42CD">
        <w:rPr>
          <w:i/>
          <w:iCs/>
          <w:lang w:val="en-US"/>
        </w:rPr>
        <w:t xml:space="preserve"> </w:t>
      </w:r>
      <w:proofErr w:type="spellStart"/>
      <w:r w:rsidRPr="008D42CD">
        <w:rPr>
          <w:i/>
          <w:iCs/>
          <w:lang w:val="en-US"/>
        </w:rPr>
        <w:t>Brasiliensia</w:t>
      </w:r>
      <w:proofErr w:type="spellEnd"/>
      <w:r w:rsidRPr="008D42CD">
        <w:rPr>
          <w:lang w:val="en-US"/>
        </w:rPr>
        <w:t xml:space="preserve">, </w:t>
      </w:r>
      <w:r w:rsidRPr="008D42CD">
        <w:rPr>
          <w:b/>
          <w:bCs/>
          <w:lang w:val="en-US"/>
        </w:rPr>
        <w:t>26</w:t>
      </w:r>
      <w:r w:rsidRPr="008D42CD">
        <w:rPr>
          <w:lang w:val="en-US"/>
        </w:rPr>
        <w:t>: 306</w:t>
      </w:r>
      <w:r w:rsidR="00DF44B3" w:rsidRPr="008D42CD">
        <w:rPr>
          <w:lang w:val="en-US"/>
        </w:rPr>
        <w:t>–</w:t>
      </w:r>
      <w:r w:rsidRPr="008D42CD">
        <w:rPr>
          <w:lang w:val="en-US"/>
        </w:rPr>
        <w:t xml:space="preserve">317. </w:t>
      </w:r>
    </w:p>
    <w:p w14:paraId="19468E31" w14:textId="77777777" w:rsidR="007E56E2" w:rsidRPr="008D42CD" w:rsidRDefault="007E56E2" w:rsidP="007E56E2">
      <w:pPr>
        <w:jc w:val="both"/>
        <w:rPr>
          <w:lang w:val="en-US"/>
        </w:rPr>
      </w:pPr>
    </w:p>
    <w:p w14:paraId="42C9AFD0" w14:textId="77777777" w:rsidR="007E56E2" w:rsidRPr="008D42CD" w:rsidRDefault="007E56E2" w:rsidP="007E56E2">
      <w:pPr>
        <w:jc w:val="both"/>
        <w:rPr>
          <w:lang w:val="en-US"/>
        </w:rPr>
      </w:pPr>
      <w:r w:rsidRPr="008D42CD">
        <w:rPr>
          <w:b/>
          <w:bCs/>
          <w:lang w:val="en-US"/>
        </w:rPr>
        <w:t>BLISS</w:t>
      </w:r>
      <w:r w:rsidRPr="008D42CD">
        <w:rPr>
          <w:lang w:val="en-US"/>
        </w:rPr>
        <w:t xml:space="preserve">, D.E. &amp; </w:t>
      </w:r>
      <w:r w:rsidRPr="008D42CD">
        <w:rPr>
          <w:b/>
          <w:bCs/>
          <w:lang w:val="en-US"/>
        </w:rPr>
        <w:t>MANTEL</w:t>
      </w:r>
      <w:r w:rsidRPr="008D42CD">
        <w:rPr>
          <w:lang w:val="en-US"/>
        </w:rPr>
        <w:t xml:space="preserve">, L.H. 1968. Adaptations of crustaceans to land: a summary and analysis of new findings. </w:t>
      </w:r>
      <w:r w:rsidRPr="008D42CD">
        <w:rPr>
          <w:i/>
          <w:iCs/>
          <w:lang w:val="en-US"/>
        </w:rPr>
        <w:t>American Zoologist</w:t>
      </w:r>
      <w:r w:rsidRPr="008D42CD">
        <w:rPr>
          <w:lang w:val="en-US"/>
        </w:rPr>
        <w:t xml:space="preserve">, </w:t>
      </w:r>
      <w:r w:rsidRPr="008D42CD">
        <w:rPr>
          <w:b/>
          <w:bCs/>
          <w:lang w:val="en-US"/>
        </w:rPr>
        <w:t>8</w:t>
      </w:r>
      <w:r w:rsidRPr="008D42CD">
        <w:rPr>
          <w:lang w:val="en-US"/>
        </w:rPr>
        <w:t>: 673–685.</w:t>
      </w:r>
    </w:p>
    <w:p w14:paraId="4E6A9960" w14:textId="77777777" w:rsidR="007E56E2" w:rsidRPr="008D42CD" w:rsidRDefault="007E56E2" w:rsidP="007E56E2">
      <w:pPr>
        <w:jc w:val="both"/>
        <w:rPr>
          <w:lang w:val="en-US"/>
        </w:rPr>
      </w:pPr>
    </w:p>
    <w:p w14:paraId="6A8AD768" w14:textId="3B79521A" w:rsidR="007E56E2" w:rsidRPr="008D42CD" w:rsidRDefault="007E56E2" w:rsidP="007E56E2">
      <w:pPr>
        <w:jc w:val="both"/>
        <w:rPr>
          <w:lang w:val="en-US"/>
        </w:rPr>
      </w:pPr>
      <w:r w:rsidRPr="008D42CD">
        <w:rPr>
          <w:b/>
          <w:bCs/>
          <w:lang w:val="en-US"/>
        </w:rPr>
        <w:t>BOLAND</w:t>
      </w:r>
      <w:r w:rsidRPr="008D42CD">
        <w:rPr>
          <w:lang w:val="en-US"/>
        </w:rPr>
        <w:t xml:space="preserve">, B.B., </w:t>
      </w:r>
      <w:r w:rsidRPr="008D42CD">
        <w:rPr>
          <w:b/>
          <w:bCs/>
          <w:lang w:val="en-US"/>
        </w:rPr>
        <w:t>MEERHOFF</w:t>
      </w:r>
      <w:r w:rsidRPr="008D42CD">
        <w:rPr>
          <w:lang w:val="en-US"/>
        </w:rPr>
        <w:t xml:space="preserve">, M., </w:t>
      </w:r>
      <w:r w:rsidRPr="008D42CD">
        <w:rPr>
          <w:b/>
          <w:bCs/>
          <w:lang w:val="en-US"/>
        </w:rPr>
        <w:t>FOSALBA</w:t>
      </w:r>
      <w:r w:rsidRPr="008D42CD">
        <w:rPr>
          <w:lang w:val="en-US"/>
        </w:rPr>
        <w:t xml:space="preserve">, C., </w:t>
      </w:r>
      <w:r w:rsidRPr="008D42CD">
        <w:rPr>
          <w:b/>
          <w:bCs/>
          <w:lang w:val="en-US"/>
        </w:rPr>
        <w:t>MAZZEO</w:t>
      </w:r>
      <w:r w:rsidRPr="008D42CD">
        <w:rPr>
          <w:lang w:val="en-US"/>
        </w:rPr>
        <w:t xml:space="preserve">, N., </w:t>
      </w:r>
      <w:r w:rsidRPr="008D42CD">
        <w:rPr>
          <w:b/>
          <w:bCs/>
          <w:lang w:val="en-US"/>
        </w:rPr>
        <w:t>BARNES</w:t>
      </w:r>
      <w:r w:rsidRPr="008D42CD">
        <w:rPr>
          <w:lang w:val="en-US"/>
        </w:rPr>
        <w:t xml:space="preserve">, M.A. &amp; </w:t>
      </w:r>
      <w:r w:rsidRPr="008D42CD">
        <w:rPr>
          <w:b/>
          <w:bCs/>
          <w:lang w:val="en-US"/>
        </w:rPr>
        <w:t>BURKS</w:t>
      </w:r>
      <w:r w:rsidRPr="008D42CD">
        <w:rPr>
          <w:lang w:val="en-US"/>
        </w:rPr>
        <w:t>, R.L. 2008. Juvenile snails, adult appetites: contrasting resource consumption between two species of apple snails (</w:t>
      </w:r>
      <w:r w:rsidRPr="008D42CD">
        <w:rPr>
          <w:i/>
          <w:lang w:val="en-US"/>
        </w:rPr>
        <w:t>Pomacea</w:t>
      </w:r>
      <w:r w:rsidRPr="008D42CD">
        <w:rPr>
          <w:lang w:val="en-US"/>
        </w:rPr>
        <w:t xml:space="preserve">). </w:t>
      </w:r>
      <w:r w:rsidRPr="008D42CD">
        <w:rPr>
          <w:i/>
          <w:iCs/>
          <w:lang w:val="en-US"/>
        </w:rPr>
        <w:t>Journal of Molluscan Studies,</w:t>
      </w:r>
      <w:r w:rsidRPr="008D42CD">
        <w:rPr>
          <w:lang w:val="en-US"/>
        </w:rPr>
        <w:t xml:space="preserve"> </w:t>
      </w:r>
      <w:r w:rsidRPr="008D42CD">
        <w:rPr>
          <w:b/>
          <w:bCs/>
          <w:lang w:val="en-US"/>
        </w:rPr>
        <w:t>74</w:t>
      </w:r>
      <w:r w:rsidRPr="008D42CD">
        <w:rPr>
          <w:lang w:val="en-US"/>
        </w:rPr>
        <w:t>: 47–54.</w:t>
      </w:r>
    </w:p>
    <w:p w14:paraId="6B76A152" w14:textId="77777777" w:rsidR="007E56E2" w:rsidRPr="008D42CD" w:rsidRDefault="007E56E2" w:rsidP="007E56E2">
      <w:pPr>
        <w:jc w:val="both"/>
        <w:rPr>
          <w:lang w:val="en-US"/>
        </w:rPr>
      </w:pPr>
    </w:p>
    <w:p w14:paraId="4117C040" w14:textId="33170DAF" w:rsidR="007E56E2" w:rsidRPr="008D42CD" w:rsidRDefault="007E56E2" w:rsidP="007E56E2">
      <w:pPr>
        <w:jc w:val="both"/>
        <w:rPr>
          <w:lang w:val="en-US"/>
        </w:rPr>
      </w:pPr>
      <w:r w:rsidRPr="008D42CD">
        <w:rPr>
          <w:b/>
          <w:bCs/>
          <w:lang w:val="en-US"/>
        </w:rPr>
        <w:t>CARTER</w:t>
      </w:r>
      <w:r w:rsidRPr="008D42CD">
        <w:rPr>
          <w:lang w:val="en-US"/>
        </w:rPr>
        <w:t xml:space="preserve">, J., </w:t>
      </w:r>
      <w:r w:rsidRPr="008D42CD">
        <w:rPr>
          <w:b/>
          <w:bCs/>
          <w:lang w:val="en-US"/>
        </w:rPr>
        <w:t>JOHNSON</w:t>
      </w:r>
      <w:r w:rsidRPr="008D42CD">
        <w:rPr>
          <w:lang w:val="en-US"/>
        </w:rPr>
        <w:t xml:space="preserve">, D. &amp; </w:t>
      </w:r>
      <w:r w:rsidRPr="008D42CD">
        <w:rPr>
          <w:b/>
          <w:bCs/>
          <w:lang w:val="en-US"/>
        </w:rPr>
        <w:t>MERINO</w:t>
      </w:r>
      <w:r w:rsidRPr="008D42CD">
        <w:rPr>
          <w:lang w:val="en-US"/>
        </w:rPr>
        <w:t xml:space="preserve">, S. 2018. Exotic invasive </w:t>
      </w:r>
      <w:r w:rsidRPr="008D42CD">
        <w:rPr>
          <w:i/>
          <w:iCs/>
          <w:lang w:val="en-US"/>
        </w:rPr>
        <w:t xml:space="preserve">Pomacea maculata </w:t>
      </w:r>
      <w:r w:rsidRPr="008D42CD">
        <w:rPr>
          <w:lang w:val="en-US"/>
        </w:rPr>
        <w:t>(</w:t>
      </w:r>
      <w:r w:rsidR="00DF44B3" w:rsidRPr="008D42CD">
        <w:rPr>
          <w:lang w:val="en-US"/>
        </w:rPr>
        <w:t>g</w:t>
      </w:r>
      <w:r w:rsidRPr="008D42CD">
        <w:rPr>
          <w:lang w:val="en-US"/>
        </w:rPr>
        <w:t xml:space="preserve">iant </w:t>
      </w:r>
      <w:r w:rsidR="00DF44B3" w:rsidRPr="008D42CD">
        <w:rPr>
          <w:lang w:val="en-US"/>
        </w:rPr>
        <w:t>a</w:t>
      </w:r>
      <w:r w:rsidRPr="008D42CD">
        <w:rPr>
          <w:lang w:val="en-US"/>
        </w:rPr>
        <w:t xml:space="preserve">pple </w:t>
      </w:r>
      <w:r w:rsidR="00DF44B3" w:rsidRPr="008D42CD">
        <w:rPr>
          <w:lang w:val="en-US"/>
        </w:rPr>
        <w:t>s</w:t>
      </w:r>
      <w:r w:rsidRPr="008D42CD">
        <w:rPr>
          <w:lang w:val="en-US"/>
        </w:rPr>
        <w:t xml:space="preserve">nail) will depredate eggs of frogs and toad species of the Southeastern US. </w:t>
      </w:r>
      <w:r w:rsidRPr="008D42CD">
        <w:rPr>
          <w:i/>
          <w:iCs/>
          <w:lang w:val="en-US"/>
        </w:rPr>
        <w:t>Southeastern Naturalist</w:t>
      </w:r>
      <w:r w:rsidRPr="008D42CD">
        <w:rPr>
          <w:lang w:val="en-US"/>
        </w:rPr>
        <w:t xml:space="preserve">, </w:t>
      </w:r>
      <w:r w:rsidRPr="008D42CD">
        <w:rPr>
          <w:b/>
          <w:bCs/>
          <w:lang w:val="en-US"/>
        </w:rPr>
        <w:t>17</w:t>
      </w:r>
      <w:r w:rsidRPr="008D42CD">
        <w:rPr>
          <w:lang w:val="en-US"/>
        </w:rPr>
        <w:t xml:space="preserve">: 470-475. </w:t>
      </w:r>
    </w:p>
    <w:p w14:paraId="47371BA9" w14:textId="77777777" w:rsidR="007E56E2" w:rsidRPr="008D42CD" w:rsidRDefault="007E56E2" w:rsidP="007E56E2">
      <w:pPr>
        <w:jc w:val="both"/>
        <w:rPr>
          <w:lang w:val="en-US"/>
        </w:rPr>
      </w:pPr>
    </w:p>
    <w:p w14:paraId="282CF604" w14:textId="1A992742" w:rsidR="007E56E2" w:rsidRPr="008D42CD" w:rsidRDefault="007E56E2" w:rsidP="007E56E2">
      <w:pPr>
        <w:jc w:val="both"/>
        <w:rPr>
          <w:lang w:val="en-US"/>
        </w:rPr>
      </w:pPr>
      <w:r w:rsidRPr="00386C2E">
        <w:rPr>
          <w:b/>
          <w:lang w:val="en-CA"/>
        </w:rPr>
        <w:t>CHAPARRO</w:t>
      </w:r>
      <w:r w:rsidR="00DF44B3" w:rsidRPr="00386C2E">
        <w:rPr>
          <w:b/>
          <w:lang w:val="en-CA"/>
        </w:rPr>
        <w:t>,</w:t>
      </w:r>
      <w:r w:rsidRPr="00386C2E">
        <w:rPr>
          <w:lang w:val="en-CA"/>
        </w:rPr>
        <w:t xml:space="preserve"> O.R., </w:t>
      </w:r>
      <w:r w:rsidRPr="00386C2E">
        <w:rPr>
          <w:b/>
          <w:lang w:val="en-CA"/>
        </w:rPr>
        <w:t>NAVARRETE</w:t>
      </w:r>
      <w:r w:rsidR="00DF44B3" w:rsidRPr="00386C2E">
        <w:rPr>
          <w:b/>
          <w:lang w:val="en-CA"/>
        </w:rPr>
        <w:t>,</w:t>
      </w:r>
      <w:r w:rsidRPr="00386C2E">
        <w:rPr>
          <w:lang w:val="en-CA"/>
        </w:rPr>
        <w:t xml:space="preserve"> L.R., </w:t>
      </w:r>
      <w:r w:rsidRPr="00386C2E">
        <w:rPr>
          <w:b/>
          <w:lang w:val="en-CA"/>
        </w:rPr>
        <w:t>THOMPSON</w:t>
      </w:r>
      <w:r w:rsidR="00DF44B3" w:rsidRPr="00386C2E">
        <w:rPr>
          <w:b/>
          <w:lang w:val="en-CA"/>
        </w:rPr>
        <w:t>,</w:t>
      </w:r>
      <w:r w:rsidRPr="00386C2E">
        <w:rPr>
          <w:lang w:val="en-CA"/>
        </w:rPr>
        <w:t xml:space="preserve"> R.J. 2006. </w:t>
      </w:r>
      <w:r w:rsidRPr="008D42CD">
        <w:rPr>
          <w:lang w:val="en-US"/>
        </w:rPr>
        <w:t xml:space="preserve">The physiology of the larva of the Chilean oyster </w:t>
      </w:r>
      <w:r w:rsidRPr="008D42CD">
        <w:rPr>
          <w:i/>
          <w:lang w:val="en-US"/>
        </w:rPr>
        <w:t>Ostrea chilensis</w:t>
      </w:r>
      <w:r w:rsidRPr="008D42CD">
        <w:rPr>
          <w:lang w:val="en-US"/>
        </w:rPr>
        <w:t xml:space="preserve"> and the </w:t>
      </w:r>
      <w:proofErr w:type="spellStart"/>
      <w:r w:rsidRPr="008D42CD">
        <w:rPr>
          <w:lang w:val="en-US"/>
        </w:rPr>
        <w:t>utilisation</w:t>
      </w:r>
      <w:proofErr w:type="spellEnd"/>
      <w:r w:rsidRPr="008D42CD">
        <w:rPr>
          <w:lang w:val="en-US"/>
        </w:rPr>
        <w:t xml:space="preserve"> of biochemical energy reserves during development: An extreme case of the brooding habit. </w:t>
      </w:r>
      <w:r w:rsidRPr="008D42CD">
        <w:rPr>
          <w:i/>
          <w:lang w:val="en-US"/>
        </w:rPr>
        <w:t>Journal of Sea Research</w:t>
      </w:r>
      <w:r w:rsidRPr="008D42CD">
        <w:rPr>
          <w:iCs/>
          <w:lang w:val="en-US"/>
        </w:rPr>
        <w:t>,</w:t>
      </w:r>
      <w:r w:rsidRPr="008D42CD">
        <w:rPr>
          <w:lang w:val="en-US"/>
        </w:rPr>
        <w:t xml:space="preserve"> </w:t>
      </w:r>
      <w:r w:rsidRPr="008D42CD">
        <w:rPr>
          <w:b/>
          <w:bCs/>
          <w:lang w:val="en-US"/>
        </w:rPr>
        <w:t>55</w:t>
      </w:r>
      <w:r w:rsidRPr="008D42CD">
        <w:rPr>
          <w:lang w:val="en-US"/>
        </w:rPr>
        <w:t>: 292–300.</w:t>
      </w:r>
      <w:r w:rsidRPr="008D42CD">
        <w:rPr>
          <w:lang w:val="en-US"/>
        </w:rPr>
        <w:cr/>
      </w:r>
    </w:p>
    <w:p w14:paraId="5FE6C633" w14:textId="645FB52B" w:rsidR="007E56E2" w:rsidRPr="008D42CD" w:rsidRDefault="007E56E2" w:rsidP="007E56E2">
      <w:pPr>
        <w:jc w:val="both"/>
        <w:rPr>
          <w:lang w:val="en-US"/>
        </w:rPr>
      </w:pPr>
      <w:r w:rsidRPr="00386C2E">
        <w:rPr>
          <w:b/>
          <w:bCs/>
          <w:lang w:val="en-CA"/>
        </w:rPr>
        <w:t>CHAPARRO</w:t>
      </w:r>
      <w:r w:rsidRPr="00386C2E">
        <w:rPr>
          <w:lang w:val="en-CA"/>
        </w:rPr>
        <w:t xml:space="preserve">, O.R., </w:t>
      </w:r>
      <w:r w:rsidRPr="00386C2E">
        <w:rPr>
          <w:b/>
          <w:bCs/>
          <w:lang w:val="en-CA"/>
        </w:rPr>
        <w:t>SEGURA</w:t>
      </w:r>
      <w:r w:rsidRPr="00386C2E">
        <w:rPr>
          <w:lang w:val="en-CA"/>
        </w:rPr>
        <w:t xml:space="preserve">, C. J., </w:t>
      </w:r>
      <w:r w:rsidRPr="00386C2E">
        <w:rPr>
          <w:b/>
          <w:bCs/>
          <w:lang w:val="en-CA"/>
        </w:rPr>
        <w:t>MONTORY</w:t>
      </w:r>
      <w:r w:rsidRPr="00386C2E">
        <w:rPr>
          <w:lang w:val="en-CA"/>
        </w:rPr>
        <w:t xml:space="preserve">, J.A., </w:t>
      </w:r>
      <w:r w:rsidRPr="00386C2E">
        <w:rPr>
          <w:b/>
          <w:bCs/>
          <w:lang w:val="en-CA"/>
        </w:rPr>
        <w:t>NAVARRO</w:t>
      </w:r>
      <w:r w:rsidR="00DF44B3" w:rsidRPr="00386C2E">
        <w:rPr>
          <w:b/>
          <w:bCs/>
          <w:lang w:val="en-CA"/>
        </w:rPr>
        <w:t>,</w:t>
      </w:r>
      <w:r w:rsidRPr="00386C2E">
        <w:rPr>
          <w:lang w:val="en-CA"/>
        </w:rPr>
        <w:t xml:space="preserve"> J.M.  </w:t>
      </w:r>
      <w:r w:rsidRPr="008D42CD">
        <w:rPr>
          <w:lang w:val="en-US"/>
        </w:rPr>
        <w:t xml:space="preserve">&amp; </w:t>
      </w:r>
      <w:r w:rsidRPr="008D42CD">
        <w:rPr>
          <w:b/>
          <w:bCs/>
          <w:lang w:val="en-US"/>
        </w:rPr>
        <w:t>PECHENIK</w:t>
      </w:r>
      <w:r w:rsidR="00DF44B3" w:rsidRPr="008D42CD">
        <w:rPr>
          <w:b/>
          <w:bCs/>
          <w:lang w:val="en-US"/>
        </w:rPr>
        <w:t>,</w:t>
      </w:r>
      <w:r w:rsidRPr="008D42CD">
        <w:rPr>
          <w:b/>
          <w:bCs/>
          <w:lang w:val="en-US"/>
        </w:rPr>
        <w:t xml:space="preserve"> </w:t>
      </w:r>
      <w:r w:rsidRPr="008D42CD">
        <w:rPr>
          <w:lang w:val="en-US"/>
        </w:rPr>
        <w:t xml:space="preserve">J.A. 2009. Brood chamber isolation during salinity stress in two estuarine mollusk species: from a protective nursery to a dangerous prison. </w:t>
      </w:r>
      <w:r w:rsidRPr="008D42CD">
        <w:rPr>
          <w:i/>
          <w:iCs/>
          <w:lang w:val="en-US"/>
        </w:rPr>
        <w:t>Marine Ecology Progress Series</w:t>
      </w:r>
      <w:r w:rsidRPr="008D42CD">
        <w:rPr>
          <w:lang w:val="en-US"/>
        </w:rPr>
        <w:t xml:space="preserve">, </w:t>
      </w:r>
      <w:r w:rsidRPr="008D42CD">
        <w:rPr>
          <w:b/>
          <w:bCs/>
          <w:lang w:val="en-US"/>
        </w:rPr>
        <w:t>374</w:t>
      </w:r>
      <w:r w:rsidRPr="008D42CD">
        <w:rPr>
          <w:lang w:val="en-US"/>
        </w:rPr>
        <w:t>: 145–155.</w:t>
      </w:r>
    </w:p>
    <w:p w14:paraId="334E8F0F" w14:textId="77777777" w:rsidR="007E56E2" w:rsidRPr="008D42CD" w:rsidRDefault="007E56E2" w:rsidP="007E56E2">
      <w:pPr>
        <w:jc w:val="both"/>
        <w:rPr>
          <w:lang w:val="en-US"/>
        </w:rPr>
      </w:pPr>
    </w:p>
    <w:p w14:paraId="67D307F1" w14:textId="77777777" w:rsidR="007E56E2" w:rsidRPr="008D42CD" w:rsidRDefault="007E56E2" w:rsidP="007E56E2">
      <w:pPr>
        <w:jc w:val="both"/>
        <w:rPr>
          <w:lang w:val="en-US"/>
        </w:rPr>
      </w:pPr>
      <w:r w:rsidRPr="008D42CD">
        <w:rPr>
          <w:b/>
          <w:bCs/>
          <w:lang w:val="en-US"/>
        </w:rPr>
        <w:t>COWIE,</w:t>
      </w:r>
      <w:r w:rsidRPr="008D42CD">
        <w:rPr>
          <w:lang w:val="en-US"/>
        </w:rPr>
        <w:t xml:space="preserve"> R.H. 2002. Apple snails (Ampullariidae) as agricultural pests: Their biology, impacts and management. In: Barker G. M. (ed.), Molluscs as Crop Pests. CABI Publishing, Wallingford, U.K. 145-192.</w:t>
      </w:r>
    </w:p>
    <w:p w14:paraId="25E48C0F" w14:textId="77777777" w:rsidR="007E56E2" w:rsidRPr="008D42CD" w:rsidRDefault="007E56E2" w:rsidP="007E56E2">
      <w:pPr>
        <w:jc w:val="both"/>
        <w:rPr>
          <w:lang w:val="en-US"/>
        </w:rPr>
      </w:pPr>
    </w:p>
    <w:p w14:paraId="4BDDD751" w14:textId="77777777" w:rsidR="007E56E2" w:rsidRPr="008D42CD" w:rsidRDefault="007E56E2" w:rsidP="007E56E2">
      <w:pPr>
        <w:jc w:val="both"/>
        <w:rPr>
          <w:lang w:val="en-US"/>
        </w:rPr>
      </w:pPr>
      <w:r w:rsidRPr="008D42CD">
        <w:rPr>
          <w:b/>
          <w:bCs/>
          <w:lang w:val="es-CL"/>
        </w:rPr>
        <w:lastRenderedPageBreak/>
        <w:t>DREON</w:t>
      </w:r>
      <w:r w:rsidRPr="008D42CD">
        <w:rPr>
          <w:lang w:val="es-CL"/>
        </w:rPr>
        <w:t xml:space="preserve">, M.S., </w:t>
      </w:r>
      <w:r w:rsidRPr="008D42CD">
        <w:rPr>
          <w:b/>
          <w:bCs/>
          <w:lang w:val="es-CL"/>
        </w:rPr>
        <w:t>ITUARTE</w:t>
      </w:r>
      <w:r w:rsidRPr="008D42CD">
        <w:rPr>
          <w:lang w:val="es-CL"/>
        </w:rPr>
        <w:t xml:space="preserve">, S. &amp; </w:t>
      </w:r>
      <w:r w:rsidRPr="008D42CD">
        <w:rPr>
          <w:b/>
          <w:bCs/>
          <w:lang w:val="es-CL"/>
        </w:rPr>
        <w:t>HERAS</w:t>
      </w:r>
      <w:r w:rsidRPr="008D42CD">
        <w:rPr>
          <w:lang w:val="es-CL"/>
        </w:rPr>
        <w:t xml:space="preserve">, H. 2010. </w:t>
      </w:r>
      <w:r w:rsidRPr="008D42CD">
        <w:rPr>
          <w:lang w:val="en-US"/>
        </w:rPr>
        <w:t xml:space="preserve">The role of the proteinase inhibitor </w:t>
      </w:r>
      <w:proofErr w:type="spellStart"/>
      <w:r w:rsidRPr="008D42CD">
        <w:rPr>
          <w:lang w:val="en-US"/>
        </w:rPr>
        <w:t>ovorubin</w:t>
      </w:r>
      <w:proofErr w:type="spellEnd"/>
      <w:r w:rsidRPr="008D42CD">
        <w:rPr>
          <w:lang w:val="en-US"/>
        </w:rPr>
        <w:t xml:space="preserve"> in apple snail eggs resembles plant embryo defense against predation. </w:t>
      </w:r>
      <w:proofErr w:type="spellStart"/>
      <w:r w:rsidRPr="008D42CD">
        <w:rPr>
          <w:i/>
          <w:iCs/>
          <w:lang w:val="en-US"/>
        </w:rPr>
        <w:t>PLoS</w:t>
      </w:r>
      <w:proofErr w:type="spellEnd"/>
      <w:r w:rsidRPr="008D42CD">
        <w:rPr>
          <w:i/>
          <w:iCs/>
          <w:lang w:val="en-US"/>
        </w:rPr>
        <w:t xml:space="preserve"> ONE,</w:t>
      </w:r>
      <w:r w:rsidRPr="008D42CD">
        <w:rPr>
          <w:lang w:val="en-US"/>
        </w:rPr>
        <w:t xml:space="preserve"> </w:t>
      </w:r>
      <w:r w:rsidRPr="008D42CD">
        <w:rPr>
          <w:b/>
          <w:bCs/>
          <w:lang w:val="en-US"/>
        </w:rPr>
        <w:t>5</w:t>
      </w:r>
      <w:r w:rsidRPr="008D42CD">
        <w:rPr>
          <w:lang w:val="en-US"/>
        </w:rPr>
        <w:t xml:space="preserve">(12): e15059. </w:t>
      </w:r>
    </w:p>
    <w:p w14:paraId="189A1D4A" w14:textId="77777777" w:rsidR="007E56E2" w:rsidRPr="008D42CD" w:rsidRDefault="007E56E2" w:rsidP="007E56E2">
      <w:pPr>
        <w:jc w:val="both"/>
        <w:rPr>
          <w:lang w:val="en-US"/>
        </w:rPr>
      </w:pPr>
    </w:p>
    <w:p w14:paraId="6B6251B5" w14:textId="77777777" w:rsidR="007E56E2" w:rsidRPr="008D42CD" w:rsidRDefault="007E56E2" w:rsidP="007E56E2">
      <w:pPr>
        <w:jc w:val="both"/>
        <w:rPr>
          <w:bCs/>
          <w:lang w:val="en-US"/>
        </w:rPr>
      </w:pPr>
      <w:r w:rsidRPr="008D42CD">
        <w:rPr>
          <w:b/>
          <w:lang w:val="en-US"/>
        </w:rPr>
        <w:t>EDNEY</w:t>
      </w:r>
      <w:r w:rsidRPr="008D42CD">
        <w:rPr>
          <w:bCs/>
          <w:lang w:val="en-US"/>
        </w:rPr>
        <w:t xml:space="preserve">, E.B. 1968. Transition from water to land in isopod crustaceans. </w:t>
      </w:r>
      <w:r w:rsidRPr="008D42CD">
        <w:rPr>
          <w:bCs/>
          <w:i/>
          <w:iCs/>
          <w:lang w:val="en-US"/>
        </w:rPr>
        <w:t>American Zoologist,</w:t>
      </w:r>
      <w:r w:rsidRPr="008D42CD">
        <w:rPr>
          <w:bCs/>
          <w:lang w:val="en-US"/>
        </w:rPr>
        <w:t xml:space="preserve"> </w:t>
      </w:r>
      <w:r w:rsidRPr="008D42CD">
        <w:rPr>
          <w:b/>
          <w:lang w:val="en-US"/>
        </w:rPr>
        <w:t>8</w:t>
      </w:r>
      <w:r w:rsidRPr="008D42CD">
        <w:rPr>
          <w:bCs/>
          <w:lang w:val="en-US"/>
        </w:rPr>
        <w:t>: 309–326.</w:t>
      </w:r>
    </w:p>
    <w:p w14:paraId="35E584F1" w14:textId="77777777" w:rsidR="007E56E2" w:rsidRPr="008D42CD" w:rsidRDefault="007E56E2" w:rsidP="007E56E2">
      <w:pPr>
        <w:jc w:val="both"/>
        <w:rPr>
          <w:color w:val="231F20"/>
          <w:lang w:val="en-US"/>
        </w:rPr>
      </w:pPr>
    </w:p>
    <w:p w14:paraId="4129D284" w14:textId="77777777" w:rsidR="007E56E2" w:rsidRPr="008D42CD" w:rsidRDefault="007E56E2" w:rsidP="007E56E2">
      <w:pPr>
        <w:jc w:val="both"/>
        <w:rPr>
          <w:color w:val="231F20"/>
          <w:lang w:val="es-CL"/>
        </w:rPr>
      </w:pPr>
      <w:r w:rsidRPr="008D42CD">
        <w:rPr>
          <w:b/>
          <w:bCs/>
          <w:color w:val="231F20"/>
          <w:lang w:val="en-US"/>
        </w:rPr>
        <w:t>EHLINGER</w:t>
      </w:r>
      <w:r w:rsidRPr="008D42CD">
        <w:rPr>
          <w:color w:val="231F20"/>
          <w:lang w:val="en-US"/>
        </w:rPr>
        <w:t xml:space="preserve">, G.S. &amp; </w:t>
      </w:r>
      <w:r w:rsidRPr="008D42CD">
        <w:rPr>
          <w:b/>
          <w:bCs/>
          <w:color w:val="231F20"/>
          <w:lang w:val="en-US"/>
        </w:rPr>
        <w:t>TANKERSLEY</w:t>
      </w:r>
      <w:r w:rsidRPr="008D42CD">
        <w:rPr>
          <w:color w:val="231F20"/>
          <w:lang w:val="en-US"/>
        </w:rPr>
        <w:t>, R.A. 2004. Survival and development of horseshoe crab (</w:t>
      </w:r>
      <w:r w:rsidRPr="008D42CD">
        <w:rPr>
          <w:i/>
          <w:color w:val="231F20"/>
          <w:lang w:val="en-US"/>
        </w:rPr>
        <w:t>Limulus polyphemus</w:t>
      </w:r>
      <w:r w:rsidRPr="008D42CD">
        <w:rPr>
          <w:color w:val="231F20"/>
          <w:lang w:val="en-US"/>
        </w:rPr>
        <w:t xml:space="preserve">) embryos and larvae in hypersaline conditions. </w:t>
      </w:r>
      <w:r w:rsidRPr="008D42CD">
        <w:rPr>
          <w:i/>
          <w:iCs/>
          <w:color w:val="231F20"/>
          <w:lang w:val="es-CL"/>
        </w:rPr>
        <w:t xml:space="preserve">Biological </w:t>
      </w:r>
      <w:r w:rsidRPr="008D42CD">
        <w:rPr>
          <w:i/>
          <w:color w:val="231F20"/>
          <w:lang w:val="es-CL"/>
        </w:rPr>
        <w:t>Bulletin</w:t>
      </w:r>
      <w:r w:rsidRPr="008D42CD">
        <w:rPr>
          <w:color w:val="231F20"/>
          <w:lang w:val="es-CL"/>
        </w:rPr>
        <w:t xml:space="preserve">, </w:t>
      </w:r>
      <w:r w:rsidRPr="008D42CD">
        <w:rPr>
          <w:b/>
          <w:bCs/>
          <w:color w:val="231F20"/>
          <w:lang w:val="es-CL"/>
        </w:rPr>
        <w:t>206</w:t>
      </w:r>
      <w:r w:rsidRPr="008D42CD">
        <w:rPr>
          <w:color w:val="231F20"/>
          <w:lang w:val="es-CL"/>
        </w:rPr>
        <w:t>: 87–94.</w:t>
      </w:r>
    </w:p>
    <w:p w14:paraId="7C7DD7EF" w14:textId="77777777" w:rsidR="007E56E2" w:rsidRPr="008D42CD" w:rsidRDefault="007E56E2" w:rsidP="007E56E2">
      <w:pPr>
        <w:jc w:val="both"/>
        <w:rPr>
          <w:b/>
          <w:bCs/>
          <w:lang w:val="pt-BR" w:eastAsia="es-CL"/>
        </w:rPr>
      </w:pPr>
    </w:p>
    <w:p w14:paraId="02D1DEB1" w14:textId="77777777" w:rsidR="007E56E2" w:rsidRPr="008D42CD" w:rsidRDefault="007E56E2" w:rsidP="007E56E2">
      <w:pPr>
        <w:jc w:val="both"/>
        <w:rPr>
          <w:lang w:val="en-US" w:eastAsia="es-CL"/>
        </w:rPr>
      </w:pPr>
      <w:r w:rsidRPr="008D42CD">
        <w:rPr>
          <w:b/>
          <w:bCs/>
          <w:lang w:val="pt-BR" w:eastAsia="es-CL"/>
        </w:rPr>
        <w:t>FERNANDEZ</w:t>
      </w:r>
      <w:r w:rsidRPr="008D42CD">
        <w:rPr>
          <w:lang w:val="pt-BR" w:eastAsia="es-CL"/>
        </w:rPr>
        <w:t xml:space="preserve">, M., </w:t>
      </w:r>
      <w:r w:rsidRPr="008D42CD">
        <w:rPr>
          <w:b/>
          <w:bCs/>
          <w:lang w:val="pt-BR" w:eastAsia="es-CL"/>
        </w:rPr>
        <w:t>PARDO</w:t>
      </w:r>
      <w:r w:rsidRPr="008D42CD">
        <w:rPr>
          <w:lang w:val="pt-BR" w:eastAsia="es-CL"/>
        </w:rPr>
        <w:t xml:space="preserve">, L.M. &amp; </w:t>
      </w:r>
      <w:r w:rsidRPr="008D42CD">
        <w:rPr>
          <w:b/>
          <w:bCs/>
          <w:lang w:val="pt-BR" w:eastAsia="es-CL"/>
        </w:rPr>
        <w:t>BAEZA</w:t>
      </w:r>
      <w:r w:rsidRPr="008D42CD">
        <w:rPr>
          <w:lang w:val="pt-BR" w:eastAsia="es-CL"/>
        </w:rPr>
        <w:t xml:space="preserve">, J.A. 2002. </w:t>
      </w:r>
      <w:r w:rsidRPr="008D42CD">
        <w:rPr>
          <w:lang w:val="en-US" w:eastAsia="es-CL"/>
        </w:rPr>
        <w:t xml:space="preserve">Patterns of oxygen supply in embryo masses of brachyuran crabs throughout development: the effect of oxygen availability and chemical cues in determining female brooding behavior. </w:t>
      </w:r>
      <w:r w:rsidRPr="008D42CD">
        <w:rPr>
          <w:i/>
          <w:iCs/>
          <w:lang w:val="en-US" w:eastAsia="es-CL"/>
        </w:rPr>
        <w:t>Marine Ecology Progress Series</w:t>
      </w:r>
      <w:r w:rsidRPr="008D42CD">
        <w:rPr>
          <w:lang w:val="en-US" w:eastAsia="es-CL"/>
        </w:rPr>
        <w:t xml:space="preserve">, </w:t>
      </w:r>
      <w:r w:rsidRPr="008D42CD">
        <w:rPr>
          <w:b/>
          <w:bCs/>
          <w:lang w:val="en-US" w:eastAsia="es-CL"/>
        </w:rPr>
        <w:t>245</w:t>
      </w:r>
      <w:r w:rsidRPr="008D42CD">
        <w:rPr>
          <w:lang w:val="en-US" w:eastAsia="es-CL"/>
        </w:rPr>
        <w:t>: 181–190.</w:t>
      </w:r>
    </w:p>
    <w:p w14:paraId="4858F14F" w14:textId="77777777" w:rsidR="007E56E2" w:rsidRPr="008D42CD" w:rsidRDefault="007E56E2" w:rsidP="007E56E2">
      <w:pPr>
        <w:jc w:val="both"/>
        <w:rPr>
          <w:lang w:val="en-US"/>
        </w:rPr>
      </w:pPr>
    </w:p>
    <w:p w14:paraId="172E48B5" w14:textId="77777777" w:rsidR="007E56E2" w:rsidRPr="008D42CD" w:rsidRDefault="007E56E2" w:rsidP="007E56E2">
      <w:pPr>
        <w:jc w:val="both"/>
        <w:rPr>
          <w:color w:val="000000"/>
          <w:lang w:val="es-CL"/>
        </w:rPr>
      </w:pPr>
      <w:r w:rsidRPr="008D42CD">
        <w:rPr>
          <w:b/>
          <w:bCs/>
          <w:color w:val="231F20"/>
          <w:lang w:val="en-US"/>
        </w:rPr>
        <w:t>FREIBURG</w:t>
      </w:r>
      <w:r w:rsidRPr="008D42CD">
        <w:rPr>
          <w:color w:val="231F20"/>
          <w:lang w:val="en-US"/>
        </w:rPr>
        <w:t xml:space="preserve">, M.W. &amp; </w:t>
      </w:r>
      <w:r w:rsidRPr="008D42CD">
        <w:rPr>
          <w:b/>
          <w:bCs/>
          <w:color w:val="231F20"/>
          <w:lang w:val="en-US"/>
        </w:rPr>
        <w:t>HAZELWOOD</w:t>
      </w:r>
      <w:r w:rsidRPr="008D42CD">
        <w:rPr>
          <w:color w:val="231F20"/>
          <w:lang w:val="en-US"/>
        </w:rPr>
        <w:t>, D.H. 1977. Oxygen consumption of two amphibious snails:</w:t>
      </w:r>
      <w:r w:rsidRPr="008D42CD">
        <w:rPr>
          <w:i/>
          <w:iCs/>
          <w:color w:val="231F20"/>
          <w:lang w:val="en-US"/>
        </w:rPr>
        <w:t xml:space="preserve"> Pomacea </w:t>
      </w:r>
      <w:proofErr w:type="spellStart"/>
      <w:r w:rsidRPr="008D42CD">
        <w:rPr>
          <w:i/>
          <w:iCs/>
          <w:color w:val="231F20"/>
          <w:lang w:val="en-US"/>
        </w:rPr>
        <w:t>paludosa</w:t>
      </w:r>
      <w:proofErr w:type="spellEnd"/>
      <w:r w:rsidRPr="008D42CD">
        <w:rPr>
          <w:i/>
          <w:iCs/>
          <w:color w:val="231F20"/>
          <w:lang w:val="en-US"/>
        </w:rPr>
        <w:t xml:space="preserve"> </w:t>
      </w:r>
      <w:r w:rsidRPr="008D42CD">
        <w:rPr>
          <w:color w:val="231F20"/>
          <w:lang w:val="en-US"/>
        </w:rPr>
        <w:t xml:space="preserve">and </w:t>
      </w:r>
      <w:r w:rsidRPr="008D42CD">
        <w:rPr>
          <w:i/>
          <w:iCs/>
          <w:color w:val="231F20"/>
          <w:lang w:val="en-US"/>
        </w:rPr>
        <w:t xml:space="preserve">Marisa </w:t>
      </w:r>
      <w:proofErr w:type="spellStart"/>
      <w:r w:rsidRPr="008D42CD">
        <w:rPr>
          <w:i/>
          <w:iCs/>
          <w:color w:val="231F20"/>
          <w:lang w:val="en-US"/>
        </w:rPr>
        <w:t>cornuarietis</w:t>
      </w:r>
      <w:proofErr w:type="spellEnd"/>
      <w:r w:rsidRPr="008D42CD">
        <w:rPr>
          <w:i/>
          <w:iCs/>
          <w:color w:val="231F20"/>
          <w:lang w:val="en-US"/>
        </w:rPr>
        <w:t xml:space="preserve"> </w:t>
      </w:r>
      <w:r w:rsidRPr="008D42CD">
        <w:rPr>
          <w:color w:val="231F20"/>
          <w:lang w:val="en-US"/>
        </w:rPr>
        <w:t xml:space="preserve">(Prosobranchia: Ampullariidae). </w:t>
      </w:r>
      <w:r w:rsidRPr="008D42CD">
        <w:rPr>
          <w:i/>
          <w:color w:val="231F20"/>
          <w:lang w:val="es-CL"/>
        </w:rPr>
        <w:t>Malacologia</w:t>
      </w:r>
      <w:r w:rsidRPr="008D42CD">
        <w:rPr>
          <w:color w:val="231F20"/>
          <w:lang w:val="es-CL"/>
        </w:rPr>
        <w:t xml:space="preserve">, </w:t>
      </w:r>
      <w:r w:rsidRPr="008D42CD">
        <w:rPr>
          <w:b/>
          <w:bCs/>
          <w:color w:val="231F20"/>
          <w:lang w:val="es-CL"/>
        </w:rPr>
        <w:t>16</w:t>
      </w:r>
      <w:r w:rsidRPr="008D42CD">
        <w:rPr>
          <w:color w:val="231F20"/>
          <w:lang w:val="es-CL"/>
        </w:rPr>
        <w:t>: 541–548.</w:t>
      </w:r>
    </w:p>
    <w:p w14:paraId="65A80C89" w14:textId="77777777" w:rsidR="007E56E2" w:rsidRPr="008D42CD" w:rsidRDefault="007E56E2" w:rsidP="007E56E2">
      <w:pPr>
        <w:jc w:val="both"/>
        <w:rPr>
          <w:lang w:val="es-CL"/>
        </w:rPr>
      </w:pPr>
    </w:p>
    <w:p w14:paraId="7AF5DA3A" w14:textId="77777777" w:rsidR="007E56E2" w:rsidRPr="008D42CD" w:rsidRDefault="007E56E2" w:rsidP="007E56E2">
      <w:pPr>
        <w:jc w:val="both"/>
        <w:rPr>
          <w:lang w:val="en-US"/>
        </w:rPr>
      </w:pPr>
      <w:r w:rsidRPr="008D42CD">
        <w:rPr>
          <w:b/>
          <w:bCs/>
          <w:lang w:val="es-CL"/>
        </w:rPr>
        <w:t>GARCÍA-ULLOA</w:t>
      </w:r>
      <w:r w:rsidRPr="008D42CD">
        <w:rPr>
          <w:lang w:val="es-CL"/>
        </w:rPr>
        <w:t xml:space="preserve">, M., </w:t>
      </w:r>
      <w:r w:rsidRPr="008D42CD">
        <w:rPr>
          <w:b/>
          <w:bCs/>
          <w:lang w:val="es-CL"/>
        </w:rPr>
        <w:t>GALLO-GARCÍA</w:t>
      </w:r>
      <w:r w:rsidRPr="008D42CD">
        <w:rPr>
          <w:lang w:val="es-CL"/>
        </w:rPr>
        <w:t xml:space="preserve">, M.C., </w:t>
      </w:r>
      <w:r w:rsidRPr="008D42CD">
        <w:rPr>
          <w:b/>
          <w:bCs/>
          <w:lang w:val="es-CL"/>
        </w:rPr>
        <w:t>RODRÍGUEZ-GONZÁLEZ</w:t>
      </w:r>
      <w:r w:rsidRPr="008D42CD">
        <w:rPr>
          <w:lang w:val="es-CL"/>
        </w:rPr>
        <w:t xml:space="preserve">, H., </w:t>
      </w:r>
      <w:r w:rsidRPr="008D42CD">
        <w:rPr>
          <w:b/>
          <w:bCs/>
          <w:lang w:val="es-CL"/>
        </w:rPr>
        <w:t>GÓNGORA-GÓMEZ</w:t>
      </w:r>
      <w:r w:rsidRPr="008D42CD">
        <w:rPr>
          <w:lang w:val="es-CL"/>
        </w:rPr>
        <w:t>, A. &amp; P</w:t>
      </w:r>
      <w:r w:rsidRPr="008D42CD">
        <w:rPr>
          <w:b/>
          <w:bCs/>
          <w:lang w:val="es-CL"/>
        </w:rPr>
        <w:t>ONCE-PALAFOX</w:t>
      </w:r>
      <w:r w:rsidRPr="008D42CD">
        <w:rPr>
          <w:lang w:val="es-CL"/>
        </w:rPr>
        <w:t xml:space="preserve">, J.T. 2008. </w:t>
      </w:r>
      <w:r w:rsidRPr="008D42CD">
        <w:rPr>
          <w:lang w:val="en-US"/>
        </w:rPr>
        <w:t xml:space="preserve">Morphometric relationship of weight and length of cultured freshwater snail, </w:t>
      </w:r>
      <w:r w:rsidRPr="008D42CD">
        <w:rPr>
          <w:i/>
          <w:lang w:val="en-US"/>
        </w:rPr>
        <w:t xml:space="preserve">Pomacea </w:t>
      </w:r>
      <w:proofErr w:type="spellStart"/>
      <w:r w:rsidRPr="008D42CD">
        <w:rPr>
          <w:i/>
          <w:lang w:val="en-US"/>
        </w:rPr>
        <w:t>patula</w:t>
      </w:r>
      <w:proofErr w:type="spellEnd"/>
      <w:r w:rsidRPr="008D42CD">
        <w:rPr>
          <w:i/>
          <w:lang w:val="en-US"/>
        </w:rPr>
        <w:t xml:space="preserve"> </w:t>
      </w:r>
      <w:r w:rsidRPr="008D42CD">
        <w:rPr>
          <w:lang w:val="en-US"/>
        </w:rPr>
        <w:t xml:space="preserve">(Baker, 1922), at three different life stages. </w:t>
      </w:r>
      <w:r w:rsidRPr="008D42CD">
        <w:rPr>
          <w:i/>
          <w:iCs/>
          <w:lang w:val="en-US"/>
        </w:rPr>
        <w:t>Journal of the World Aquaculture Society,</w:t>
      </w:r>
      <w:r w:rsidRPr="008D42CD">
        <w:rPr>
          <w:lang w:val="en-US"/>
        </w:rPr>
        <w:t xml:space="preserve"> </w:t>
      </w:r>
      <w:r w:rsidRPr="008D42CD">
        <w:rPr>
          <w:b/>
          <w:bCs/>
          <w:lang w:val="en-US"/>
        </w:rPr>
        <w:t>39</w:t>
      </w:r>
      <w:r w:rsidRPr="008D42CD">
        <w:rPr>
          <w:lang w:val="en-US"/>
        </w:rPr>
        <w:t>: 842–846.</w:t>
      </w:r>
    </w:p>
    <w:p w14:paraId="44C1E9F1" w14:textId="77777777" w:rsidR="007E56E2" w:rsidRPr="008D42CD" w:rsidRDefault="007E56E2" w:rsidP="007E56E2">
      <w:pPr>
        <w:jc w:val="both"/>
        <w:rPr>
          <w:lang w:val="en-US"/>
        </w:rPr>
      </w:pPr>
    </w:p>
    <w:p w14:paraId="5E389A97" w14:textId="77777777" w:rsidR="007E56E2" w:rsidRPr="008D42CD" w:rsidRDefault="007E56E2" w:rsidP="007E56E2">
      <w:pPr>
        <w:jc w:val="both"/>
        <w:rPr>
          <w:lang w:val="en-US" w:eastAsia="es-CL"/>
        </w:rPr>
      </w:pPr>
      <w:r w:rsidRPr="008D42CD">
        <w:rPr>
          <w:b/>
          <w:bCs/>
          <w:lang w:val="en-US" w:eastAsia="es-CL"/>
        </w:rPr>
        <w:t>GAMARRA-LUQUES</w:t>
      </w:r>
      <w:r w:rsidRPr="008D42CD">
        <w:rPr>
          <w:lang w:val="en-US"/>
        </w:rPr>
        <w:t xml:space="preserve">, </w:t>
      </w:r>
      <w:r w:rsidRPr="008D42CD">
        <w:rPr>
          <w:lang w:val="en-US" w:eastAsia="es-CL"/>
        </w:rPr>
        <w:t xml:space="preserve">C., </w:t>
      </w:r>
      <w:r w:rsidRPr="008D42CD">
        <w:rPr>
          <w:b/>
          <w:bCs/>
          <w:lang w:val="en-US" w:eastAsia="es-CL"/>
        </w:rPr>
        <w:t>GIRAUD-BILLOUD</w:t>
      </w:r>
      <w:r w:rsidRPr="008D42CD">
        <w:rPr>
          <w:lang w:val="en-US" w:eastAsia="es-CL"/>
        </w:rPr>
        <w:t xml:space="preserve">, M. &amp; </w:t>
      </w:r>
      <w:r w:rsidRPr="008D42CD">
        <w:rPr>
          <w:b/>
          <w:bCs/>
          <w:lang w:val="en-US" w:eastAsia="es-CL"/>
        </w:rPr>
        <w:t>CASTRO-VAZQUEZ</w:t>
      </w:r>
      <w:r w:rsidRPr="008D42CD">
        <w:rPr>
          <w:lang w:val="en-US" w:eastAsia="es-CL"/>
        </w:rPr>
        <w:t xml:space="preserve">, A. 2013. Reproductive organogenesis in the apple snail </w:t>
      </w:r>
      <w:r w:rsidRPr="008D42CD">
        <w:rPr>
          <w:i/>
          <w:lang w:val="en-US" w:eastAsia="es-CL"/>
        </w:rPr>
        <w:t>Pomacea canaliculata</w:t>
      </w:r>
      <w:r w:rsidRPr="008D42CD">
        <w:rPr>
          <w:lang w:val="en-US" w:eastAsia="es-CL"/>
        </w:rPr>
        <w:t xml:space="preserve"> (Lamarck, 1822), with reference to the effects of xenobiotics. </w:t>
      </w:r>
      <w:r w:rsidRPr="008D42CD">
        <w:rPr>
          <w:i/>
          <w:iCs/>
          <w:lang w:val="en-US" w:eastAsia="es-CL"/>
        </w:rPr>
        <w:t>Journal of Molluscan Studi</w:t>
      </w:r>
      <w:r w:rsidRPr="008D42CD">
        <w:rPr>
          <w:lang w:val="en-US" w:eastAsia="es-CL"/>
        </w:rPr>
        <w:t>es</w:t>
      </w:r>
      <w:r w:rsidRPr="008D42CD">
        <w:rPr>
          <w:i/>
          <w:iCs/>
          <w:lang w:val="en-US" w:eastAsia="es-CL"/>
        </w:rPr>
        <w:t>,</w:t>
      </w:r>
      <w:r w:rsidRPr="008D42CD">
        <w:rPr>
          <w:lang w:val="en-US" w:eastAsia="es-CL"/>
        </w:rPr>
        <w:t xml:space="preserve"> </w:t>
      </w:r>
      <w:r w:rsidRPr="008D42CD">
        <w:rPr>
          <w:b/>
          <w:bCs/>
          <w:lang w:val="en-US" w:eastAsia="es-CL"/>
        </w:rPr>
        <w:t>79</w:t>
      </w:r>
      <w:r w:rsidRPr="008D42CD">
        <w:rPr>
          <w:lang w:val="en-US" w:eastAsia="es-CL"/>
        </w:rPr>
        <w:t>: 147–162.</w:t>
      </w:r>
    </w:p>
    <w:p w14:paraId="3C8F7D1B" w14:textId="77777777" w:rsidR="007E56E2" w:rsidRPr="008D42CD" w:rsidRDefault="007E56E2" w:rsidP="007E56E2">
      <w:pPr>
        <w:jc w:val="both"/>
        <w:rPr>
          <w:lang w:val="en-US" w:eastAsia="es-CL"/>
        </w:rPr>
      </w:pPr>
    </w:p>
    <w:p w14:paraId="67BF3E03" w14:textId="5D17A7A9" w:rsidR="007E56E2" w:rsidRPr="008D42CD" w:rsidRDefault="007E56E2" w:rsidP="007E56E2">
      <w:pPr>
        <w:jc w:val="both"/>
        <w:rPr>
          <w:lang w:val="en-US" w:eastAsia="es-CL"/>
        </w:rPr>
      </w:pPr>
      <w:r w:rsidRPr="008D42CD">
        <w:rPr>
          <w:b/>
          <w:bCs/>
          <w:lang w:val="en-US" w:eastAsia="es-CL"/>
        </w:rPr>
        <w:t>GIGLIO</w:t>
      </w:r>
      <w:r w:rsidRPr="008D42CD">
        <w:rPr>
          <w:lang w:val="en-US" w:eastAsia="es-CL"/>
        </w:rPr>
        <w:t xml:space="preserve">, M.L., </w:t>
      </w:r>
      <w:r w:rsidRPr="008D42CD">
        <w:rPr>
          <w:b/>
          <w:bCs/>
          <w:lang w:val="en-US" w:eastAsia="es-CL"/>
        </w:rPr>
        <w:t>ITUARTE</w:t>
      </w:r>
      <w:r w:rsidRPr="008D42CD">
        <w:rPr>
          <w:lang w:val="en-US" w:eastAsia="es-CL"/>
        </w:rPr>
        <w:t xml:space="preserve">, S., </w:t>
      </w:r>
      <w:r w:rsidRPr="008D42CD">
        <w:rPr>
          <w:b/>
          <w:bCs/>
          <w:lang w:val="en-US" w:eastAsia="es-CL"/>
        </w:rPr>
        <w:t>PASQUEVICH</w:t>
      </w:r>
      <w:r w:rsidRPr="008D42CD">
        <w:rPr>
          <w:lang w:val="en-US" w:eastAsia="es-CL"/>
        </w:rPr>
        <w:t xml:space="preserve">, M.Y. &amp; </w:t>
      </w:r>
      <w:r w:rsidRPr="008D42CD">
        <w:rPr>
          <w:b/>
          <w:bCs/>
          <w:lang w:val="en-US" w:eastAsia="es-CL"/>
        </w:rPr>
        <w:t>HERAS</w:t>
      </w:r>
      <w:r w:rsidRPr="008D42CD">
        <w:rPr>
          <w:lang w:val="en-US" w:eastAsia="es-CL"/>
        </w:rPr>
        <w:t xml:space="preserve">, H. 2016. The eggs of the apple snail </w:t>
      </w:r>
      <w:r w:rsidRPr="008D42CD">
        <w:rPr>
          <w:i/>
          <w:iCs/>
          <w:lang w:val="en-US" w:eastAsia="es-CL"/>
        </w:rPr>
        <w:t xml:space="preserve">Pomacea maculata </w:t>
      </w:r>
      <w:r w:rsidRPr="008D42CD">
        <w:rPr>
          <w:lang w:val="en-US" w:eastAsia="es-CL"/>
        </w:rPr>
        <w:t xml:space="preserve">are defended by indigestible polysaccharides and toxic proteins. </w:t>
      </w:r>
      <w:r w:rsidRPr="008D42CD">
        <w:rPr>
          <w:i/>
          <w:iCs/>
          <w:lang w:val="en-US" w:eastAsia="es-CL"/>
        </w:rPr>
        <w:t>Canadian Journal of Zoology</w:t>
      </w:r>
      <w:r w:rsidRPr="008D42CD">
        <w:rPr>
          <w:lang w:val="en-US" w:eastAsia="es-CL"/>
        </w:rPr>
        <w:t xml:space="preserve">, </w:t>
      </w:r>
      <w:r w:rsidRPr="008D42CD">
        <w:rPr>
          <w:b/>
          <w:bCs/>
          <w:lang w:val="en-US" w:eastAsia="es-CL"/>
        </w:rPr>
        <w:t>94</w:t>
      </w:r>
      <w:r w:rsidRPr="008D42CD">
        <w:rPr>
          <w:lang w:val="en-US" w:eastAsia="es-CL"/>
        </w:rPr>
        <w:t>: 777</w:t>
      </w:r>
      <w:r w:rsidR="00C51633" w:rsidRPr="008D42CD">
        <w:rPr>
          <w:lang w:val="en-US" w:eastAsia="es-CL"/>
        </w:rPr>
        <w:t>–</w:t>
      </w:r>
      <w:r w:rsidRPr="008D42CD">
        <w:rPr>
          <w:lang w:val="en-US" w:eastAsia="es-CL"/>
        </w:rPr>
        <w:t xml:space="preserve">785.  </w:t>
      </w:r>
    </w:p>
    <w:p w14:paraId="2EBAE4B0" w14:textId="77777777" w:rsidR="007E56E2" w:rsidRPr="008D42CD" w:rsidRDefault="007E56E2" w:rsidP="007E56E2">
      <w:pPr>
        <w:jc w:val="both"/>
        <w:rPr>
          <w:lang w:val="en-US" w:eastAsia="es-CL"/>
        </w:rPr>
      </w:pPr>
    </w:p>
    <w:p w14:paraId="52E4077B" w14:textId="77777777" w:rsidR="007E56E2" w:rsidRPr="008D42CD" w:rsidRDefault="007E56E2" w:rsidP="007E56E2">
      <w:pPr>
        <w:jc w:val="both"/>
        <w:rPr>
          <w:lang w:val="en-US" w:eastAsia="es-CL"/>
        </w:rPr>
      </w:pPr>
      <w:r w:rsidRPr="008D42CD">
        <w:rPr>
          <w:b/>
          <w:bCs/>
          <w:lang w:val="en-US" w:eastAsia="es-CL"/>
        </w:rPr>
        <w:t>GIGLIO, M</w:t>
      </w:r>
      <w:r w:rsidRPr="008D42CD">
        <w:rPr>
          <w:lang w:val="en-US" w:eastAsia="es-CL"/>
        </w:rPr>
        <w:t xml:space="preserve">., </w:t>
      </w:r>
      <w:r w:rsidRPr="008D42CD">
        <w:rPr>
          <w:b/>
          <w:bCs/>
          <w:lang w:val="en-US" w:eastAsia="es-CL"/>
        </w:rPr>
        <w:t>GARRO</w:t>
      </w:r>
      <w:r w:rsidRPr="008D42CD">
        <w:rPr>
          <w:lang w:val="en-US" w:eastAsia="es-CL"/>
        </w:rPr>
        <w:t xml:space="preserve">, C., </w:t>
      </w:r>
      <w:r w:rsidRPr="008D42CD">
        <w:rPr>
          <w:b/>
          <w:bCs/>
          <w:lang w:val="en-US" w:eastAsia="es-CL"/>
        </w:rPr>
        <w:t>CAVIEDES-VIDAL</w:t>
      </w:r>
      <w:r w:rsidRPr="008D42CD">
        <w:rPr>
          <w:lang w:val="en-US" w:eastAsia="es-CL"/>
        </w:rPr>
        <w:t xml:space="preserve">, E. &amp; </w:t>
      </w:r>
      <w:r w:rsidRPr="008D42CD">
        <w:rPr>
          <w:b/>
          <w:bCs/>
          <w:lang w:val="en-US" w:eastAsia="es-CL"/>
        </w:rPr>
        <w:t>HERAS</w:t>
      </w:r>
      <w:r w:rsidRPr="008D42CD">
        <w:rPr>
          <w:lang w:val="en-US" w:eastAsia="es-CL"/>
        </w:rPr>
        <w:t xml:space="preserve">, H. 2018. Egg perivitelline fluid of the invasive snail </w:t>
      </w:r>
      <w:r w:rsidRPr="008D42CD">
        <w:rPr>
          <w:i/>
          <w:iCs/>
          <w:lang w:val="en-US" w:eastAsia="es-CL"/>
        </w:rPr>
        <w:t>Pomacea canaliculata</w:t>
      </w:r>
      <w:r w:rsidRPr="008D42CD">
        <w:rPr>
          <w:lang w:val="en-US" w:eastAsia="es-CL"/>
        </w:rPr>
        <w:t xml:space="preserve"> affects mice gastrointestinal function and morphology. </w:t>
      </w:r>
      <w:proofErr w:type="spellStart"/>
      <w:r w:rsidRPr="008D42CD">
        <w:rPr>
          <w:lang w:val="en-US" w:eastAsia="es-CL"/>
        </w:rPr>
        <w:t>PeerJ</w:t>
      </w:r>
      <w:proofErr w:type="spellEnd"/>
      <w:r w:rsidRPr="008D42CD">
        <w:rPr>
          <w:lang w:val="en-US" w:eastAsia="es-CL"/>
        </w:rPr>
        <w:t xml:space="preserve"> 6:e5314.</w:t>
      </w:r>
    </w:p>
    <w:p w14:paraId="10FFE7D5" w14:textId="77777777" w:rsidR="007E56E2" w:rsidRPr="008D42CD" w:rsidRDefault="007E56E2" w:rsidP="007E56E2">
      <w:pPr>
        <w:jc w:val="both"/>
        <w:rPr>
          <w:lang w:val="en-US"/>
        </w:rPr>
      </w:pPr>
    </w:p>
    <w:p w14:paraId="446D8A4E" w14:textId="77777777" w:rsidR="007E56E2" w:rsidRPr="008D42CD" w:rsidRDefault="007E56E2" w:rsidP="007E56E2">
      <w:pPr>
        <w:jc w:val="both"/>
        <w:rPr>
          <w:lang w:val="en-US"/>
        </w:rPr>
      </w:pPr>
      <w:r w:rsidRPr="008D42CD">
        <w:rPr>
          <w:b/>
          <w:bCs/>
          <w:lang w:val="en-US"/>
        </w:rPr>
        <w:t>HALWART</w:t>
      </w:r>
      <w:r w:rsidRPr="008D42CD">
        <w:rPr>
          <w:lang w:val="en-US"/>
        </w:rPr>
        <w:t xml:space="preserve">, M. 1994. The golden apple snail </w:t>
      </w:r>
      <w:r w:rsidRPr="008D42CD">
        <w:rPr>
          <w:i/>
          <w:lang w:val="en-US"/>
        </w:rPr>
        <w:t>Pomacea canaliculata</w:t>
      </w:r>
      <w:r w:rsidRPr="008D42CD">
        <w:rPr>
          <w:lang w:val="en-US"/>
        </w:rPr>
        <w:t xml:space="preserve"> in Asian rice farming systems: present impact and future threat. </w:t>
      </w:r>
      <w:r w:rsidRPr="008D42CD">
        <w:rPr>
          <w:i/>
          <w:iCs/>
          <w:lang w:val="en-US"/>
        </w:rPr>
        <w:t>International Journal Pest Management</w:t>
      </w:r>
      <w:r w:rsidRPr="008D42CD">
        <w:rPr>
          <w:lang w:val="en-US"/>
        </w:rPr>
        <w:t xml:space="preserve">, </w:t>
      </w:r>
      <w:r w:rsidRPr="008D42CD">
        <w:rPr>
          <w:b/>
          <w:bCs/>
          <w:lang w:val="en-US"/>
        </w:rPr>
        <w:t>40</w:t>
      </w:r>
      <w:r w:rsidRPr="008D42CD">
        <w:rPr>
          <w:lang w:val="en-US"/>
        </w:rPr>
        <w:t>: 199–206.</w:t>
      </w:r>
    </w:p>
    <w:p w14:paraId="395FA775" w14:textId="77777777" w:rsidR="007E56E2" w:rsidRPr="008D42CD" w:rsidRDefault="007E56E2" w:rsidP="007E56E2">
      <w:pPr>
        <w:jc w:val="both"/>
        <w:rPr>
          <w:lang w:val="en-US"/>
        </w:rPr>
      </w:pPr>
    </w:p>
    <w:p w14:paraId="374EE618" w14:textId="77777777" w:rsidR="007E56E2" w:rsidRPr="008D42CD" w:rsidRDefault="007E56E2" w:rsidP="007E56E2">
      <w:pPr>
        <w:jc w:val="both"/>
        <w:rPr>
          <w:lang w:val="en-US"/>
        </w:rPr>
      </w:pPr>
      <w:r w:rsidRPr="008D42CD">
        <w:rPr>
          <w:b/>
          <w:bCs/>
          <w:lang w:val="en-US"/>
        </w:rPr>
        <w:t>HAYES,</w:t>
      </w:r>
      <w:r w:rsidRPr="008D42CD">
        <w:rPr>
          <w:lang w:val="en-US"/>
        </w:rPr>
        <w:t xml:space="preserve"> K.A., </w:t>
      </w:r>
      <w:r w:rsidRPr="008D42CD">
        <w:rPr>
          <w:b/>
          <w:bCs/>
          <w:lang w:val="en-US"/>
        </w:rPr>
        <w:t>BURKS</w:t>
      </w:r>
      <w:r w:rsidRPr="008D42CD">
        <w:rPr>
          <w:lang w:val="en-US"/>
        </w:rPr>
        <w:t xml:space="preserve">, R.L., </w:t>
      </w:r>
      <w:r w:rsidRPr="008D42CD">
        <w:rPr>
          <w:b/>
          <w:bCs/>
          <w:lang w:val="en-US"/>
        </w:rPr>
        <w:t>CASTRO-VAZQUEZ</w:t>
      </w:r>
      <w:r w:rsidRPr="008D42CD">
        <w:rPr>
          <w:lang w:val="en-US"/>
        </w:rPr>
        <w:t>, A., et al. 2015. Insights from an integrated view of the biology of apple snails (</w:t>
      </w:r>
      <w:proofErr w:type="spellStart"/>
      <w:r w:rsidRPr="008D42CD">
        <w:rPr>
          <w:lang w:val="en-US"/>
        </w:rPr>
        <w:t>Caenograstropoda</w:t>
      </w:r>
      <w:proofErr w:type="spellEnd"/>
      <w:r w:rsidRPr="008D42CD">
        <w:rPr>
          <w:lang w:val="en-US"/>
        </w:rPr>
        <w:t xml:space="preserve">: </w:t>
      </w:r>
      <w:proofErr w:type="spellStart"/>
      <w:r w:rsidRPr="008D42CD">
        <w:rPr>
          <w:lang w:val="en-US"/>
        </w:rPr>
        <w:t>Ampullaridae</w:t>
      </w:r>
      <w:proofErr w:type="spellEnd"/>
      <w:r w:rsidRPr="008D42CD">
        <w:rPr>
          <w:lang w:val="en-US"/>
        </w:rPr>
        <w:t xml:space="preserve">). </w:t>
      </w:r>
      <w:proofErr w:type="spellStart"/>
      <w:r w:rsidRPr="008D42CD">
        <w:rPr>
          <w:i/>
          <w:iCs/>
          <w:lang w:val="en-US"/>
        </w:rPr>
        <w:t>Malacologia</w:t>
      </w:r>
      <w:proofErr w:type="spellEnd"/>
      <w:r w:rsidRPr="008D42CD">
        <w:rPr>
          <w:lang w:val="en-US"/>
        </w:rPr>
        <w:t xml:space="preserve">, </w:t>
      </w:r>
      <w:r w:rsidRPr="008D42CD">
        <w:rPr>
          <w:b/>
          <w:bCs/>
          <w:lang w:val="en-US"/>
        </w:rPr>
        <w:t>58:</w:t>
      </w:r>
      <w:r w:rsidRPr="008D42CD">
        <w:rPr>
          <w:lang w:val="en-US"/>
        </w:rPr>
        <w:t xml:space="preserve"> 245–302.</w:t>
      </w:r>
    </w:p>
    <w:p w14:paraId="68DE03B4" w14:textId="77777777" w:rsidR="007E56E2" w:rsidRPr="008D42CD" w:rsidRDefault="007E56E2" w:rsidP="007E56E2">
      <w:pPr>
        <w:jc w:val="both"/>
        <w:rPr>
          <w:lang w:val="en-US"/>
        </w:rPr>
      </w:pPr>
    </w:p>
    <w:p w14:paraId="2840FA31" w14:textId="77777777" w:rsidR="007E56E2" w:rsidRPr="008D42CD" w:rsidRDefault="007E56E2" w:rsidP="007E56E2">
      <w:pPr>
        <w:jc w:val="both"/>
        <w:rPr>
          <w:lang w:val="en-US"/>
        </w:rPr>
      </w:pPr>
    </w:p>
    <w:p w14:paraId="5FCAEF8F" w14:textId="77777777" w:rsidR="007E56E2" w:rsidRPr="008D42CD" w:rsidRDefault="007E56E2" w:rsidP="007E56E2">
      <w:pPr>
        <w:jc w:val="both"/>
        <w:rPr>
          <w:bCs/>
          <w:lang w:val="en-US"/>
        </w:rPr>
      </w:pPr>
      <w:r w:rsidRPr="008D42CD">
        <w:rPr>
          <w:b/>
          <w:bCs/>
          <w:lang w:val="en-US"/>
        </w:rPr>
        <w:lastRenderedPageBreak/>
        <w:t>HERAS</w:t>
      </w:r>
      <w:r w:rsidRPr="008D42CD">
        <w:rPr>
          <w:lang w:val="en-US"/>
        </w:rPr>
        <w:t xml:space="preserve">, H., </w:t>
      </w:r>
      <w:r w:rsidRPr="008D42CD">
        <w:rPr>
          <w:b/>
          <w:bCs/>
          <w:lang w:val="en-US"/>
        </w:rPr>
        <w:t>GARIN</w:t>
      </w:r>
      <w:r w:rsidRPr="008D42CD">
        <w:rPr>
          <w:lang w:val="en-US"/>
        </w:rPr>
        <w:t xml:space="preserve">, C.F. &amp; </w:t>
      </w:r>
      <w:r w:rsidRPr="008D42CD">
        <w:rPr>
          <w:b/>
          <w:bCs/>
          <w:lang w:val="en-US"/>
        </w:rPr>
        <w:t>POLLERO</w:t>
      </w:r>
      <w:r w:rsidRPr="008D42CD">
        <w:rPr>
          <w:lang w:val="en-US"/>
        </w:rPr>
        <w:t xml:space="preserve">, R.J. 1998. </w:t>
      </w:r>
      <w:r w:rsidRPr="008D42CD">
        <w:rPr>
          <w:bCs/>
          <w:lang w:val="en-US"/>
        </w:rPr>
        <w:t xml:space="preserve">Biochemical composition and energy sources during embryo development and in early juveniles of the snail </w:t>
      </w:r>
      <w:r w:rsidRPr="008D42CD">
        <w:rPr>
          <w:bCs/>
          <w:i/>
          <w:iCs/>
          <w:lang w:val="en-US"/>
        </w:rPr>
        <w:t xml:space="preserve">Pomacea canaliculata </w:t>
      </w:r>
      <w:r w:rsidRPr="008D42CD">
        <w:rPr>
          <w:bCs/>
          <w:lang w:val="en-US"/>
        </w:rPr>
        <w:t xml:space="preserve">(Mollusca: Gastropoda). </w:t>
      </w:r>
      <w:r w:rsidRPr="008D42CD">
        <w:rPr>
          <w:bCs/>
          <w:i/>
          <w:iCs/>
          <w:lang w:val="en-US"/>
        </w:rPr>
        <w:t>Journal of Experimental Zoology</w:t>
      </w:r>
      <w:r w:rsidRPr="008D42CD">
        <w:rPr>
          <w:bCs/>
          <w:lang w:val="en-US"/>
        </w:rPr>
        <w:t xml:space="preserve">, </w:t>
      </w:r>
      <w:r w:rsidRPr="008D42CD">
        <w:rPr>
          <w:b/>
          <w:lang w:val="en-US"/>
        </w:rPr>
        <w:t>280</w:t>
      </w:r>
      <w:r w:rsidRPr="008D42CD">
        <w:rPr>
          <w:bCs/>
          <w:lang w:val="en-US"/>
        </w:rPr>
        <w:t>: 375–383.</w:t>
      </w:r>
    </w:p>
    <w:p w14:paraId="07551EEA" w14:textId="77777777" w:rsidR="007E56E2" w:rsidRPr="008D42CD" w:rsidRDefault="007E56E2" w:rsidP="007E56E2">
      <w:pPr>
        <w:jc w:val="both"/>
        <w:rPr>
          <w:lang w:val="en-US"/>
        </w:rPr>
      </w:pPr>
    </w:p>
    <w:p w14:paraId="678FA1F1" w14:textId="77777777" w:rsidR="007E56E2" w:rsidRPr="008D42CD" w:rsidRDefault="007E56E2" w:rsidP="007E56E2">
      <w:pPr>
        <w:jc w:val="both"/>
        <w:rPr>
          <w:lang w:val="en-US"/>
        </w:rPr>
      </w:pPr>
      <w:r w:rsidRPr="008D42CD">
        <w:rPr>
          <w:b/>
          <w:bCs/>
          <w:lang w:val="en-US"/>
        </w:rPr>
        <w:t>HORN,</w:t>
      </w:r>
      <w:r w:rsidRPr="008D42CD">
        <w:rPr>
          <w:lang w:val="en-US"/>
        </w:rPr>
        <w:t xml:space="preserve"> K.C., </w:t>
      </w:r>
      <w:r w:rsidRPr="008D42CD">
        <w:rPr>
          <w:b/>
          <w:bCs/>
          <w:lang w:val="en-US"/>
        </w:rPr>
        <w:t>JOHNSON</w:t>
      </w:r>
      <w:r w:rsidRPr="008D42CD">
        <w:rPr>
          <w:lang w:val="en-US"/>
        </w:rPr>
        <w:t xml:space="preserve">, S.D., </w:t>
      </w:r>
      <w:r w:rsidRPr="008D42CD">
        <w:rPr>
          <w:b/>
          <w:bCs/>
          <w:lang w:val="en-US"/>
        </w:rPr>
        <w:t>BOLES</w:t>
      </w:r>
      <w:r w:rsidRPr="008D42CD">
        <w:rPr>
          <w:lang w:val="en-US"/>
        </w:rPr>
        <w:t xml:space="preserve">, K.M., </w:t>
      </w:r>
      <w:r w:rsidRPr="008D42CD">
        <w:rPr>
          <w:b/>
          <w:bCs/>
          <w:lang w:val="en-US"/>
        </w:rPr>
        <w:t>MOORE</w:t>
      </w:r>
      <w:r w:rsidRPr="008D42CD">
        <w:rPr>
          <w:lang w:val="en-US"/>
        </w:rPr>
        <w:t xml:space="preserve">, A., </w:t>
      </w:r>
      <w:r w:rsidRPr="008D42CD">
        <w:rPr>
          <w:b/>
          <w:bCs/>
          <w:lang w:val="en-US"/>
        </w:rPr>
        <w:t>SIEMANN</w:t>
      </w:r>
      <w:r w:rsidRPr="008D42CD">
        <w:rPr>
          <w:lang w:val="en-US"/>
        </w:rPr>
        <w:t xml:space="preserve">, E. &amp; </w:t>
      </w:r>
      <w:r w:rsidRPr="008D42CD">
        <w:rPr>
          <w:b/>
          <w:bCs/>
          <w:lang w:val="en-US"/>
        </w:rPr>
        <w:t>GABLER</w:t>
      </w:r>
      <w:r w:rsidRPr="008D42CD">
        <w:rPr>
          <w:lang w:val="en-US"/>
        </w:rPr>
        <w:t xml:space="preserve">, C.A.  2008. Factors affecting hatching success of the golden apple snail eggs: Effects of water immersion and cannibalism. </w:t>
      </w:r>
      <w:r w:rsidRPr="008D42CD">
        <w:rPr>
          <w:i/>
          <w:iCs/>
          <w:lang w:val="en-US"/>
        </w:rPr>
        <w:t>Wetlands</w:t>
      </w:r>
      <w:r w:rsidRPr="008D42CD">
        <w:rPr>
          <w:lang w:val="en-US"/>
        </w:rPr>
        <w:t xml:space="preserve">, </w:t>
      </w:r>
      <w:r w:rsidRPr="008D42CD">
        <w:rPr>
          <w:b/>
          <w:bCs/>
          <w:lang w:val="en-US"/>
        </w:rPr>
        <w:t>28</w:t>
      </w:r>
      <w:r w:rsidRPr="008D42CD">
        <w:rPr>
          <w:lang w:val="en-US"/>
        </w:rPr>
        <w:t>: 544–549.</w:t>
      </w:r>
    </w:p>
    <w:p w14:paraId="0C447777" w14:textId="77777777" w:rsidR="007E56E2" w:rsidRPr="008D42CD" w:rsidRDefault="007E56E2" w:rsidP="007E56E2">
      <w:pPr>
        <w:jc w:val="both"/>
        <w:rPr>
          <w:lang w:val="en-US"/>
        </w:rPr>
      </w:pPr>
    </w:p>
    <w:p w14:paraId="39A7CCB3" w14:textId="77777777" w:rsidR="007E56E2" w:rsidRPr="008D42CD" w:rsidRDefault="007E56E2" w:rsidP="007E56E2">
      <w:pPr>
        <w:jc w:val="both"/>
        <w:rPr>
          <w:lang w:val="en-US"/>
        </w:rPr>
      </w:pPr>
      <w:r w:rsidRPr="008D42CD">
        <w:rPr>
          <w:b/>
          <w:bCs/>
          <w:lang w:val="en-US"/>
        </w:rPr>
        <w:t>INNES</w:t>
      </w:r>
      <w:r w:rsidRPr="008D42CD">
        <w:rPr>
          <w:lang w:val="en-US"/>
        </w:rPr>
        <w:t xml:space="preserve">, A.J., </w:t>
      </w:r>
      <w:r w:rsidRPr="008D42CD">
        <w:rPr>
          <w:b/>
          <w:bCs/>
          <w:lang w:val="en-US"/>
        </w:rPr>
        <w:t>MARSDEN</w:t>
      </w:r>
      <w:r w:rsidRPr="008D42CD">
        <w:rPr>
          <w:lang w:val="en-US"/>
        </w:rPr>
        <w:t xml:space="preserve">, I.D. &amp; </w:t>
      </w:r>
      <w:r w:rsidRPr="008D42CD">
        <w:rPr>
          <w:b/>
          <w:bCs/>
          <w:lang w:val="en-US"/>
        </w:rPr>
        <w:t>WONG</w:t>
      </w:r>
      <w:r w:rsidRPr="008D42CD">
        <w:rPr>
          <w:lang w:val="en-US"/>
        </w:rPr>
        <w:t xml:space="preserve">, P.P.S. 1984. Bimodal respiration of intertidal </w:t>
      </w:r>
      <w:proofErr w:type="spellStart"/>
      <w:r w:rsidRPr="008D42CD">
        <w:rPr>
          <w:lang w:val="en-US"/>
        </w:rPr>
        <w:t>pulmonates</w:t>
      </w:r>
      <w:proofErr w:type="spellEnd"/>
      <w:r w:rsidRPr="008D42CD">
        <w:rPr>
          <w:lang w:val="en-US"/>
        </w:rPr>
        <w:t xml:space="preserve">. </w:t>
      </w:r>
      <w:r w:rsidRPr="008D42CD">
        <w:rPr>
          <w:i/>
          <w:iCs/>
          <w:lang w:val="en-US"/>
        </w:rPr>
        <w:t>Comparative Biochemistry Physiology Part A: Physiology</w:t>
      </w:r>
      <w:r w:rsidRPr="008D42CD">
        <w:rPr>
          <w:lang w:val="en-US"/>
        </w:rPr>
        <w:t xml:space="preserve">, </w:t>
      </w:r>
      <w:r w:rsidRPr="008D42CD">
        <w:rPr>
          <w:b/>
          <w:bCs/>
          <w:lang w:val="en-US"/>
        </w:rPr>
        <w:t>77</w:t>
      </w:r>
      <w:r w:rsidRPr="008D42CD">
        <w:rPr>
          <w:lang w:val="en-US"/>
        </w:rPr>
        <w:t>: 441–445.</w:t>
      </w:r>
    </w:p>
    <w:p w14:paraId="7564B8E7" w14:textId="77777777" w:rsidR="007E56E2" w:rsidRPr="008D42CD" w:rsidRDefault="007E56E2" w:rsidP="007E56E2">
      <w:pPr>
        <w:jc w:val="both"/>
        <w:rPr>
          <w:lang w:val="en-US"/>
        </w:rPr>
      </w:pPr>
    </w:p>
    <w:p w14:paraId="341679DE" w14:textId="77777777" w:rsidR="007E56E2" w:rsidRPr="008D42CD" w:rsidRDefault="007E56E2" w:rsidP="007E56E2">
      <w:pPr>
        <w:jc w:val="both"/>
        <w:rPr>
          <w:lang w:val="en-US"/>
        </w:rPr>
      </w:pPr>
      <w:r w:rsidRPr="008D42CD">
        <w:rPr>
          <w:b/>
          <w:bCs/>
          <w:lang w:val="en-US"/>
        </w:rPr>
        <w:t>KARRAKER</w:t>
      </w:r>
      <w:r w:rsidRPr="008D42CD">
        <w:rPr>
          <w:lang w:val="en-US"/>
        </w:rPr>
        <w:t xml:space="preserve">, N.E. &amp; </w:t>
      </w:r>
      <w:r w:rsidRPr="008D42CD">
        <w:rPr>
          <w:b/>
          <w:bCs/>
          <w:lang w:val="en-US"/>
        </w:rPr>
        <w:t>DUDGEON</w:t>
      </w:r>
      <w:r w:rsidRPr="008D42CD">
        <w:rPr>
          <w:lang w:val="en-US"/>
        </w:rPr>
        <w:t>, D. 2014. Invasive apple snails (</w:t>
      </w:r>
      <w:r w:rsidRPr="008D42CD">
        <w:rPr>
          <w:i/>
          <w:lang w:val="en-US"/>
        </w:rPr>
        <w:t>Pomacea canaliculata</w:t>
      </w:r>
      <w:r w:rsidRPr="008D42CD">
        <w:rPr>
          <w:lang w:val="en-US"/>
        </w:rPr>
        <w:t xml:space="preserve">) are predators of amphibians in South China. </w:t>
      </w:r>
      <w:r w:rsidRPr="008D42CD">
        <w:rPr>
          <w:i/>
          <w:iCs/>
          <w:lang w:val="en-US"/>
        </w:rPr>
        <w:t>Biological Invasions</w:t>
      </w:r>
      <w:r w:rsidRPr="008D42CD">
        <w:rPr>
          <w:lang w:val="en-US"/>
        </w:rPr>
        <w:t xml:space="preserve">, </w:t>
      </w:r>
      <w:r w:rsidRPr="008D42CD">
        <w:rPr>
          <w:b/>
          <w:bCs/>
          <w:lang w:val="en-US"/>
        </w:rPr>
        <w:t>16</w:t>
      </w:r>
      <w:r w:rsidRPr="008D42CD">
        <w:rPr>
          <w:lang w:val="en-US"/>
        </w:rPr>
        <w:t>: 1785–1789.</w:t>
      </w:r>
    </w:p>
    <w:p w14:paraId="5D4E0E8A" w14:textId="77777777" w:rsidR="007E56E2" w:rsidRPr="008D42CD" w:rsidRDefault="007E56E2" w:rsidP="007E56E2">
      <w:pPr>
        <w:jc w:val="both"/>
        <w:rPr>
          <w:lang w:val="en-US"/>
        </w:rPr>
      </w:pPr>
    </w:p>
    <w:p w14:paraId="1690BC9F" w14:textId="74F1A6D8" w:rsidR="007E56E2" w:rsidRDefault="007E56E2" w:rsidP="007E56E2">
      <w:pPr>
        <w:jc w:val="both"/>
        <w:rPr>
          <w:lang w:val="en-US"/>
        </w:rPr>
      </w:pPr>
      <w:r w:rsidRPr="008D42CD">
        <w:rPr>
          <w:b/>
          <w:bCs/>
          <w:lang w:val="en-US"/>
        </w:rPr>
        <w:t>KOCH</w:t>
      </w:r>
      <w:r w:rsidRPr="008D42CD">
        <w:rPr>
          <w:lang w:val="en-US"/>
        </w:rPr>
        <w:t xml:space="preserve">, E., </w:t>
      </w:r>
      <w:r w:rsidRPr="008D42CD">
        <w:rPr>
          <w:b/>
          <w:bCs/>
          <w:lang w:val="en-US"/>
        </w:rPr>
        <w:t>WINIK</w:t>
      </w:r>
      <w:r w:rsidRPr="008D42CD">
        <w:rPr>
          <w:lang w:val="en-US"/>
        </w:rPr>
        <w:t xml:space="preserve">, B.C. &amp; </w:t>
      </w:r>
      <w:r w:rsidRPr="008D42CD">
        <w:rPr>
          <w:b/>
          <w:bCs/>
          <w:lang w:val="en-US"/>
        </w:rPr>
        <w:t>CASTRO-VAZQUEZ</w:t>
      </w:r>
      <w:r w:rsidRPr="008D42CD">
        <w:rPr>
          <w:lang w:val="en-US"/>
        </w:rPr>
        <w:t xml:space="preserve">, A. 2009. Development beyond the gastrula stage and digestive organogenesis in the apple-snail </w:t>
      </w:r>
      <w:r w:rsidRPr="008D42CD">
        <w:rPr>
          <w:i/>
          <w:lang w:val="en-US"/>
        </w:rPr>
        <w:t>Pomacea canaliculata</w:t>
      </w:r>
      <w:r w:rsidRPr="008D42CD">
        <w:rPr>
          <w:lang w:val="en-US"/>
        </w:rPr>
        <w:t xml:space="preserve"> (</w:t>
      </w:r>
      <w:proofErr w:type="spellStart"/>
      <w:r w:rsidRPr="008D42CD">
        <w:rPr>
          <w:lang w:val="en-US"/>
        </w:rPr>
        <w:t>Architaenioglossa</w:t>
      </w:r>
      <w:proofErr w:type="spellEnd"/>
      <w:r w:rsidRPr="008D42CD">
        <w:rPr>
          <w:lang w:val="en-US"/>
        </w:rPr>
        <w:t xml:space="preserve">, Ampullariidae). </w:t>
      </w:r>
      <w:proofErr w:type="spellStart"/>
      <w:r w:rsidRPr="008D42CD">
        <w:rPr>
          <w:i/>
          <w:iCs/>
          <w:lang w:val="en-US"/>
        </w:rPr>
        <w:t>Biocell</w:t>
      </w:r>
      <w:proofErr w:type="spellEnd"/>
      <w:r w:rsidRPr="008D42CD">
        <w:rPr>
          <w:lang w:val="en-US"/>
        </w:rPr>
        <w:t xml:space="preserve">, </w:t>
      </w:r>
      <w:r w:rsidRPr="008D42CD">
        <w:rPr>
          <w:b/>
          <w:bCs/>
          <w:lang w:val="en-US"/>
        </w:rPr>
        <w:t>33</w:t>
      </w:r>
      <w:r w:rsidRPr="008D42CD">
        <w:rPr>
          <w:lang w:val="en-US"/>
        </w:rPr>
        <w:t>: 49–65.</w:t>
      </w:r>
    </w:p>
    <w:p w14:paraId="759AB25D" w14:textId="6263F546" w:rsidR="007400AD" w:rsidRDefault="007400AD" w:rsidP="007E56E2">
      <w:pPr>
        <w:jc w:val="both"/>
        <w:rPr>
          <w:lang w:val="en-US"/>
        </w:rPr>
      </w:pPr>
    </w:p>
    <w:p w14:paraId="2FC561F0" w14:textId="4940D7B9" w:rsidR="007400AD" w:rsidRPr="008D42CD" w:rsidRDefault="007400AD" w:rsidP="007E56E2">
      <w:pPr>
        <w:jc w:val="both"/>
        <w:rPr>
          <w:lang w:val="en-US"/>
        </w:rPr>
      </w:pPr>
      <w:r w:rsidRPr="007400AD">
        <w:rPr>
          <w:b/>
          <w:bCs/>
        </w:rPr>
        <w:t>KWONG</w:t>
      </w:r>
      <w:r w:rsidRPr="00BC6B20">
        <w:t xml:space="preserve">, K. L., </w:t>
      </w:r>
      <w:r w:rsidRPr="007400AD">
        <w:rPr>
          <w:b/>
          <w:bCs/>
        </w:rPr>
        <w:t>CHAN</w:t>
      </w:r>
      <w:r w:rsidRPr="00BC6B20">
        <w:t xml:space="preserve">, R. K., &amp; </w:t>
      </w:r>
      <w:r w:rsidRPr="007400AD">
        <w:rPr>
          <w:b/>
          <w:bCs/>
        </w:rPr>
        <w:t>QIU</w:t>
      </w:r>
      <w:r w:rsidRPr="00BC6B20">
        <w:t xml:space="preserve">, J. W. 2009. The potential of the invasive snail </w:t>
      </w:r>
      <w:r w:rsidRPr="00386C2E">
        <w:rPr>
          <w:i/>
        </w:rPr>
        <w:t>Pomacea canaliculata</w:t>
      </w:r>
      <w:r w:rsidRPr="00BC6B20">
        <w:t xml:space="preserve"> as a predator of various life-stages of five species of freshwater snails. </w:t>
      </w:r>
      <w:proofErr w:type="spellStart"/>
      <w:r w:rsidRPr="007400AD">
        <w:rPr>
          <w:i/>
          <w:iCs/>
        </w:rPr>
        <w:t>Malacologia</w:t>
      </w:r>
      <w:proofErr w:type="spellEnd"/>
      <w:r w:rsidRPr="00BC6B20">
        <w:t xml:space="preserve">, </w:t>
      </w:r>
      <w:r w:rsidRPr="00386C2E">
        <w:rPr>
          <w:b/>
        </w:rPr>
        <w:t>51</w:t>
      </w:r>
      <w:r w:rsidR="009D736D">
        <w:t>:</w:t>
      </w:r>
      <w:r w:rsidRPr="00BC6B20">
        <w:t xml:space="preserve"> 343</w:t>
      </w:r>
      <w:r w:rsidR="009D736D" w:rsidRPr="009D736D">
        <w:t>–</w:t>
      </w:r>
      <w:r w:rsidRPr="00BC6B20">
        <w:t>356.</w:t>
      </w:r>
    </w:p>
    <w:p w14:paraId="49A0D63C" w14:textId="77777777" w:rsidR="007E56E2" w:rsidRPr="008D42CD" w:rsidRDefault="007E56E2" w:rsidP="007E56E2">
      <w:pPr>
        <w:jc w:val="both"/>
        <w:rPr>
          <w:bCs/>
          <w:lang w:val="en-US"/>
        </w:rPr>
      </w:pPr>
    </w:p>
    <w:p w14:paraId="3A4797A9" w14:textId="77777777" w:rsidR="007E56E2" w:rsidRPr="008D42CD" w:rsidRDefault="007E56E2" w:rsidP="007E56E2">
      <w:pPr>
        <w:jc w:val="both"/>
        <w:rPr>
          <w:lang w:val="en-US"/>
        </w:rPr>
      </w:pPr>
      <w:r w:rsidRPr="008D42CD">
        <w:rPr>
          <w:b/>
          <w:bCs/>
          <w:lang w:val="en-US"/>
        </w:rPr>
        <w:t>LITTLE</w:t>
      </w:r>
      <w:r w:rsidRPr="008D42CD">
        <w:rPr>
          <w:lang w:val="en-US"/>
        </w:rPr>
        <w:t xml:space="preserve">, C. 1983. The </w:t>
      </w:r>
      <w:proofErr w:type="spellStart"/>
      <w:r w:rsidRPr="008D42CD">
        <w:rPr>
          <w:lang w:val="en-US"/>
        </w:rPr>
        <w:t>colonisation</w:t>
      </w:r>
      <w:proofErr w:type="spellEnd"/>
      <w:r w:rsidRPr="008D42CD">
        <w:rPr>
          <w:lang w:val="en-US"/>
        </w:rPr>
        <w:t xml:space="preserve"> of land. Cambridge University Press, Cambridge, New York, USA.</w:t>
      </w:r>
    </w:p>
    <w:p w14:paraId="6791FC65" w14:textId="77777777" w:rsidR="007E56E2" w:rsidRPr="008D42CD" w:rsidRDefault="007E56E2" w:rsidP="007E56E2">
      <w:pPr>
        <w:jc w:val="both"/>
        <w:rPr>
          <w:lang w:val="en-US"/>
        </w:rPr>
      </w:pPr>
    </w:p>
    <w:p w14:paraId="668C8BE6" w14:textId="412E05B5" w:rsidR="007E56E2" w:rsidRPr="008D42CD" w:rsidRDefault="007E56E2" w:rsidP="007E56E2">
      <w:pPr>
        <w:jc w:val="both"/>
        <w:rPr>
          <w:lang w:val="en-US"/>
        </w:rPr>
      </w:pPr>
      <w:r w:rsidRPr="008D42CD">
        <w:rPr>
          <w:b/>
          <w:bCs/>
          <w:lang w:val="en-US"/>
        </w:rPr>
        <w:t>MCCLARY</w:t>
      </w:r>
      <w:r w:rsidRPr="008D42CD">
        <w:rPr>
          <w:lang w:val="en-US"/>
        </w:rPr>
        <w:t>, A. 1964. Surface inspiration and ciliary feeding in </w:t>
      </w:r>
      <w:r w:rsidRPr="008D42CD">
        <w:rPr>
          <w:i/>
          <w:iCs/>
          <w:lang w:val="en-US"/>
        </w:rPr>
        <w:t xml:space="preserve">Pomacea </w:t>
      </w:r>
      <w:proofErr w:type="spellStart"/>
      <w:r w:rsidRPr="008D42CD">
        <w:rPr>
          <w:i/>
          <w:iCs/>
          <w:lang w:val="en-US"/>
        </w:rPr>
        <w:t>paludosa</w:t>
      </w:r>
      <w:proofErr w:type="spellEnd"/>
      <w:r w:rsidRPr="008D42CD">
        <w:rPr>
          <w:lang w:val="en-US"/>
        </w:rPr>
        <w:t xml:space="preserve"> (Prosobranchia: </w:t>
      </w:r>
      <w:proofErr w:type="spellStart"/>
      <w:r w:rsidRPr="008D42CD">
        <w:rPr>
          <w:lang w:val="en-US"/>
        </w:rPr>
        <w:t>Mesogastropoda</w:t>
      </w:r>
      <w:proofErr w:type="spellEnd"/>
      <w:r w:rsidRPr="008D42CD">
        <w:rPr>
          <w:lang w:val="en-US"/>
        </w:rPr>
        <w:t xml:space="preserve">: Ampullariidae).  </w:t>
      </w:r>
      <w:proofErr w:type="spellStart"/>
      <w:r w:rsidRPr="008D42CD">
        <w:rPr>
          <w:i/>
          <w:iCs/>
          <w:lang w:val="en-US"/>
        </w:rPr>
        <w:t>Malacologia</w:t>
      </w:r>
      <w:proofErr w:type="spellEnd"/>
      <w:r w:rsidRPr="008D42CD">
        <w:rPr>
          <w:i/>
          <w:iCs/>
          <w:lang w:val="en-US"/>
        </w:rPr>
        <w:t xml:space="preserve">, </w:t>
      </w:r>
      <w:r w:rsidRPr="008D42CD">
        <w:rPr>
          <w:b/>
          <w:bCs/>
          <w:lang w:val="en-US"/>
        </w:rPr>
        <w:t>2</w:t>
      </w:r>
      <w:r w:rsidRPr="008D42CD">
        <w:rPr>
          <w:lang w:val="en-US"/>
        </w:rPr>
        <w:t>: 87–104.</w:t>
      </w:r>
    </w:p>
    <w:p w14:paraId="38DFF542" w14:textId="77777777" w:rsidR="007E56E2" w:rsidRPr="008D42CD" w:rsidRDefault="007E56E2" w:rsidP="007E56E2">
      <w:pPr>
        <w:jc w:val="both"/>
        <w:rPr>
          <w:lang w:val="en-US"/>
        </w:rPr>
      </w:pPr>
    </w:p>
    <w:p w14:paraId="02D0C4BD" w14:textId="77777777" w:rsidR="007E56E2" w:rsidRPr="008D42CD" w:rsidRDefault="007E56E2" w:rsidP="007E56E2">
      <w:pPr>
        <w:jc w:val="both"/>
        <w:rPr>
          <w:lang w:val="en-US"/>
        </w:rPr>
      </w:pPr>
      <w:r w:rsidRPr="008D42CD">
        <w:rPr>
          <w:b/>
          <w:bCs/>
          <w:lang w:val="en-US"/>
        </w:rPr>
        <w:t>MICALLEF</w:t>
      </w:r>
      <w:r w:rsidRPr="008D42CD">
        <w:rPr>
          <w:lang w:val="en-US"/>
        </w:rPr>
        <w:t xml:space="preserve">, H. &amp; </w:t>
      </w:r>
      <w:r w:rsidRPr="008D42CD">
        <w:rPr>
          <w:b/>
          <w:bCs/>
          <w:lang w:val="en-US"/>
        </w:rPr>
        <w:t>BANNISTER</w:t>
      </w:r>
      <w:r w:rsidRPr="008D42CD">
        <w:rPr>
          <w:lang w:val="en-US"/>
        </w:rPr>
        <w:t xml:space="preserve">, W.H. 1967. Aerial and aquatic oxygen consumption of </w:t>
      </w:r>
      <w:proofErr w:type="spellStart"/>
      <w:r w:rsidRPr="008D42CD">
        <w:rPr>
          <w:i/>
          <w:lang w:val="en-US"/>
        </w:rPr>
        <w:t>Monodonta</w:t>
      </w:r>
      <w:proofErr w:type="spellEnd"/>
      <w:r w:rsidRPr="008D42CD">
        <w:rPr>
          <w:i/>
          <w:lang w:val="en-US"/>
        </w:rPr>
        <w:t xml:space="preserve"> </w:t>
      </w:r>
      <w:proofErr w:type="spellStart"/>
      <w:r w:rsidRPr="008D42CD">
        <w:rPr>
          <w:i/>
          <w:lang w:val="en-US"/>
        </w:rPr>
        <w:t>turbinata</w:t>
      </w:r>
      <w:proofErr w:type="spellEnd"/>
      <w:r w:rsidRPr="008D42CD">
        <w:rPr>
          <w:lang w:val="en-US"/>
        </w:rPr>
        <w:t xml:space="preserve"> (Mollusca: Gastropoda). J</w:t>
      </w:r>
      <w:r w:rsidRPr="008D42CD">
        <w:rPr>
          <w:i/>
          <w:iCs/>
          <w:lang w:val="en-US"/>
        </w:rPr>
        <w:t>ournal of Zoology</w:t>
      </w:r>
      <w:r w:rsidRPr="008D42CD">
        <w:rPr>
          <w:lang w:val="en-US"/>
        </w:rPr>
        <w:t xml:space="preserve">, </w:t>
      </w:r>
      <w:r w:rsidRPr="008D42CD">
        <w:rPr>
          <w:b/>
          <w:bCs/>
          <w:lang w:val="en-US"/>
        </w:rPr>
        <w:t>151</w:t>
      </w:r>
      <w:r w:rsidRPr="008D42CD">
        <w:rPr>
          <w:lang w:val="en-US"/>
        </w:rPr>
        <w:t xml:space="preserve">: 479–482. </w:t>
      </w:r>
    </w:p>
    <w:p w14:paraId="1E183F62" w14:textId="77777777" w:rsidR="007E56E2" w:rsidRPr="008D42CD" w:rsidRDefault="007E56E2" w:rsidP="007E56E2">
      <w:pPr>
        <w:jc w:val="both"/>
        <w:rPr>
          <w:lang w:val="en-US"/>
        </w:rPr>
      </w:pPr>
    </w:p>
    <w:p w14:paraId="23445957" w14:textId="6F87E3B2" w:rsidR="007E56E2" w:rsidRPr="008D42CD" w:rsidRDefault="007E56E2" w:rsidP="007E56E2">
      <w:pPr>
        <w:jc w:val="both"/>
        <w:rPr>
          <w:lang w:val="en-US"/>
        </w:rPr>
      </w:pPr>
      <w:r w:rsidRPr="008D42CD">
        <w:rPr>
          <w:b/>
          <w:bCs/>
          <w:lang w:val="en-US"/>
        </w:rPr>
        <w:t>MUECK</w:t>
      </w:r>
      <w:r w:rsidRPr="008D42CD">
        <w:rPr>
          <w:lang w:val="en-US"/>
        </w:rPr>
        <w:t xml:space="preserve">, K., </w:t>
      </w:r>
      <w:r w:rsidRPr="008D42CD">
        <w:rPr>
          <w:b/>
          <w:bCs/>
          <w:lang w:val="en-US"/>
        </w:rPr>
        <w:t>DEATON</w:t>
      </w:r>
      <w:r w:rsidRPr="008D42CD">
        <w:rPr>
          <w:lang w:val="en-US"/>
        </w:rPr>
        <w:t xml:space="preserve">, L.E. &amp; </w:t>
      </w:r>
      <w:r w:rsidRPr="008D42CD">
        <w:rPr>
          <w:b/>
          <w:bCs/>
          <w:lang w:val="en-US"/>
        </w:rPr>
        <w:t>LEE</w:t>
      </w:r>
      <w:r w:rsidRPr="008D42CD">
        <w:rPr>
          <w:lang w:val="en-US"/>
        </w:rPr>
        <w:t xml:space="preserve">, A. 2019. Respiratory physiology and heart rate of </w:t>
      </w:r>
      <w:r w:rsidRPr="008D42CD">
        <w:rPr>
          <w:i/>
          <w:iCs/>
          <w:lang w:val="en-US"/>
        </w:rPr>
        <w:t>Pomacea maculata</w:t>
      </w:r>
      <w:r w:rsidRPr="008D42CD">
        <w:rPr>
          <w:lang w:val="en-US"/>
        </w:rPr>
        <w:t xml:space="preserve"> in water, air and during aestivation. </w:t>
      </w:r>
      <w:r w:rsidRPr="008D42CD">
        <w:rPr>
          <w:i/>
          <w:iCs/>
          <w:lang w:val="en-US"/>
        </w:rPr>
        <w:t>American Malacological Bulletin</w:t>
      </w:r>
      <w:r w:rsidRPr="008D42CD">
        <w:rPr>
          <w:lang w:val="en-US"/>
        </w:rPr>
        <w:t>,</w:t>
      </w:r>
      <w:r w:rsidRPr="008D42CD">
        <w:rPr>
          <w:b/>
          <w:bCs/>
          <w:lang w:val="en-US"/>
        </w:rPr>
        <w:t>37</w:t>
      </w:r>
      <w:r w:rsidRPr="008D42CD">
        <w:rPr>
          <w:lang w:val="en-US"/>
        </w:rPr>
        <w:t xml:space="preserve">: 1-11. </w:t>
      </w:r>
    </w:p>
    <w:p w14:paraId="102414B5" w14:textId="77777777" w:rsidR="007E56E2" w:rsidRPr="008D42CD" w:rsidRDefault="007E56E2" w:rsidP="007E56E2">
      <w:pPr>
        <w:jc w:val="both"/>
        <w:rPr>
          <w:lang w:val="en-US"/>
        </w:rPr>
      </w:pPr>
    </w:p>
    <w:p w14:paraId="533B1CC6" w14:textId="77777777" w:rsidR="007E56E2" w:rsidRPr="008D42CD" w:rsidRDefault="007E56E2" w:rsidP="007E56E2">
      <w:pPr>
        <w:jc w:val="both"/>
        <w:rPr>
          <w:lang w:val="en-US"/>
        </w:rPr>
      </w:pPr>
      <w:r w:rsidRPr="008D42CD">
        <w:rPr>
          <w:b/>
          <w:bCs/>
          <w:lang w:val="en-US"/>
        </w:rPr>
        <w:t>PECHENIK</w:t>
      </w:r>
      <w:r w:rsidRPr="008D42CD">
        <w:rPr>
          <w:lang w:val="en-US"/>
        </w:rPr>
        <w:t xml:space="preserve">, J.A.1986. The encapsulation of eggs and embryos by molluscs: an overview. </w:t>
      </w:r>
      <w:r w:rsidRPr="008D42CD">
        <w:rPr>
          <w:i/>
          <w:iCs/>
          <w:lang w:val="en-US"/>
        </w:rPr>
        <w:t>American Malacological Bulletin</w:t>
      </w:r>
      <w:r w:rsidRPr="008D42CD">
        <w:rPr>
          <w:lang w:val="en-US"/>
        </w:rPr>
        <w:t xml:space="preserve">, </w:t>
      </w:r>
      <w:r w:rsidRPr="008D42CD">
        <w:rPr>
          <w:b/>
          <w:bCs/>
          <w:lang w:val="en-US"/>
        </w:rPr>
        <w:t>4</w:t>
      </w:r>
      <w:r w:rsidRPr="008D42CD">
        <w:rPr>
          <w:lang w:val="en-US"/>
        </w:rPr>
        <w:t>: 165–172.</w:t>
      </w:r>
    </w:p>
    <w:p w14:paraId="1DCBBA8A" w14:textId="77777777" w:rsidR="007E56E2" w:rsidRPr="008D42CD" w:rsidRDefault="007E56E2" w:rsidP="007E56E2">
      <w:pPr>
        <w:jc w:val="both"/>
        <w:rPr>
          <w:lang w:val="en-US"/>
        </w:rPr>
      </w:pPr>
    </w:p>
    <w:p w14:paraId="2BBFF51C" w14:textId="77777777" w:rsidR="007E56E2" w:rsidRPr="008D42CD" w:rsidRDefault="007E56E2" w:rsidP="007E56E2">
      <w:pPr>
        <w:jc w:val="both"/>
        <w:rPr>
          <w:lang w:val="en-US"/>
        </w:rPr>
      </w:pPr>
      <w:r w:rsidRPr="008D42CD">
        <w:rPr>
          <w:b/>
          <w:bCs/>
          <w:lang w:val="en-US"/>
        </w:rPr>
        <w:t>PIZANI</w:t>
      </w:r>
      <w:r w:rsidRPr="008D42CD">
        <w:rPr>
          <w:lang w:val="en-US"/>
        </w:rPr>
        <w:t xml:space="preserve">, N.V., </w:t>
      </w:r>
      <w:r w:rsidRPr="008D42CD">
        <w:rPr>
          <w:b/>
          <w:bCs/>
          <w:lang w:val="en-US"/>
        </w:rPr>
        <w:t>ESTEBENET</w:t>
      </w:r>
      <w:r w:rsidRPr="008D42CD">
        <w:rPr>
          <w:lang w:val="en-US"/>
        </w:rPr>
        <w:t xml:space="preserve">, A.L. &amp; </w:t>
      </w:r>
      <w:r w:rsidRPr="008D42CD">
        <w:rPr>
          <w:b/>
          <w:bCs/>
          <w:lang w:val="en-US"/>
        </w:rPr>
        <w:t>MARTIN</w:t>
      </w:r>
      <w:r w:rsidRPr="008D42CD">
        <w:rPr>
          <w:lang w:val="en-US"/>
        </w:rPr>
        <w:t xml:space="preserve">, P.R. 2005. Effects of submersion and aerial exposure on clutches and hatchlings of </w:t>
      </w:r>
      <w:r w:rsidRPr="008D42CD">
        <w:rPr>
          <w:i/>
          <w:lang w:val="en-US"/>
        </w:rPr>
        <w:t>Pomacea canaliculata</w:t>
      </w:r>
      <w:r w:rsidRPr="008D42CD">
        <w:rPr>
          <w:lang w:val="en-US"/>
        </w:rPr>
        <w:t xml:space="preserve"> (Gastropoda: Ampullariidae). </w:t>
      </w:r>
      <w:r w:rsidRPr="008D42CD">
        <w:rPr>
          <w:i/>
          <w:iCs/>
          <w:lang w:val="en-US"/>
        </w:rPr>
        <w:t>American Malacological Bulletin</w:t>
      </w:r>
      <w:r w:rsidRPr="008D42CD">
        <w:rPr>
          <w:lang w:val="en-US"/>
        </w:rPr>
        <w:t xml:space="preserve">, </w:t>
      </w:r>
      <w:r w:rsidRPr="008D42CD">
        <w:rPr>
          <w:b/>
          <w:bCs/>
          <w:lang w:val="en-US"/>
        </w:rPr>
        <w:t>20</w:t>
      </w:r>
      <w:r w:rsidRPr="008D42CD">
        <w:rPr>
          <w:lang w:val="en-US"/>
        </w:rPr>
        <w:t>: 55–63.</w:t>
      </w:r>
    </w:p>
    <w:p w14:paraId="7E2AF6C1" w14:textId="77777777" w:rsidR="007E56E2" w:rsidRPr="008D42CD" w:rsidRDefault="007E56E2" w:rsidP="007E56E2">
      <w:pPr>
        <w:jc w:val="both"/>
        <w:rPr>
          <w:lang w:val="en-US"/>
        </w:rPr>
      </w:pPr>
    </w:p>
    <w:p w14:paraId="5149442C" w14:textId="77777777" w:rsidR="007E56E2" w:rsidRPr="008D42CD" w:rsidRDefault="007E56E2" w:rsidP="007E56E2">
      <w:pPr>
        <w:jc w:val="both"/>
        <w:rPr>
          <w:lang w:val="en-US"/>
        </w:rPr>
      </w:pPr>
      <w:r w:rsidRPr="008D42CD">
        <w:rPr>
          <w:b/>
          <w:bCs/>
          <w:lang w:val="en-US"/>
        </w:rPr>
        <w:t>QIU</w:t>
      </w:r>
      <w:r w:rsidRPr="008D42CD">
        <w:rPr>
          <w:lang w:val="en-US"/>
        </w:rPr>
        <w:t xml:space="preserve">, J.W. &amp; </w:t>
      </w:r>
      <w:r w:rsidRPr="008D42CD">
        <w:rPr>
          <w:b/>
          <w:bCs/>
          <w:lang w:val="en-US"/>
        </w:rPr>
        <w:t>KWONG</w:t>
      </w:r>
      <w:r w:rsidRPr="008D42CD">
        <w:rPr>
          <w:lang w:val="en-US"/>
        </w:rPr>
        <w:t xml:space="preserve">, K. L. 2009. Effects of macrophytes on feeding and life-history traits of the invasive apple snail </w:t>
      </w:r>
      <w:r w:rsidRPr="008D42CD">
        <w:rPr>
          <w:i/>
          <w:lang w:val="en-US"/>
        </w:rPr>
        <w:t>Pomacea canaliculata</w:t>
      </w:r>
      <w:r w:rsidRPr="008D42CD">
        <w:rPr>
          <w:lang w:val="en-US"/>
        </w:rPr>
        <w:t xml:space="preserve">. </w:t>
      </w:r>
      <w:r w:rsidRPr="008D42CD">
        <w:rPr>
          <w:i/>
          <w:iCs/>
          <w:lang w:val="en-US"/>
        </w:rPr>
        <w:t>Freshwater Biology</w:t>
      </w:r>
      <w:r w:rsidRPr="008D42CD">
        <w:rPr>
          <w:lang w:val="en-US"/>
        </w:rPr>
        <w:t xml:space="preserve">, </w:t>
      </w:r>
      <w:r w:rsidRPr="008D42CD">
        <w:rPr>
          <w:b/>
          <w:bCs/>
          <w:lang w:val="en-US"/>
        </w:rPr>
        <w:t>54</w:t>
      </w:r>
      <w:r w:rsidRPr="008D42CD">
        <w:rPr>
          <w:lang w:val="en-US"/>
        </w:rPr>
        <w:t>: 1720–1730.</w:t>
      </w:r>
    </w:p>
    <w:p w14:paraId="02C921C8" w14:textId="77777777" w:rsidR="007E56E2" w:rsidRPr="008D42CD" w:rsidRDefault="007E56E2" w:rsidP="007E56E2">
      <w:pPr>
        <w:jc w:val="both"/>
        <w:rPr>
          <w:lang w:val="en-US"/>
        </w:rPr>
      </w:pPr>
    </w:p>
    <w:p w14:paraId="7921A84E" w14:textId="77777777" w:rsidR="007E56E2" w:rsidRPr="008D42CD" w:rsidRDefault="007E56E2" w:rsidP="007E56E2">
      <w:pPr>
        <w:jc w:val="both"/>
        <w:rPr>
          <w:lang w:val="en-US"/>
        </w:rPr>
      </w:pPr>
      <w:r w:rsidRPr="008D42CD">
        <w:rPr>
          <w:b/>
          <w:bCs/>
          <w:lang w:val="en-US"/>
        </w:rPr>
        <w:lastRenderedPageBreak/>
        <w:t>SANTOS</w:t>
      </w:r>
      <w:r w:rsidRPr="008D42CD">
        <w:rPr>
          <w:lang w:val="en-US"/>
        </w:rPr>
        <w:t xml:space="preserve">, C.A.Z.D &amp; </w:t>
      </w:r>
      <w:r w:rsidRPr="008D42CD">
        <w:rPr>
          <w:b/>
          <w:bCs/>
          <w:lang w:val="en-US"/>
        </w:rPr>
        <w:t>MENDES,</w:t>
      </w:r>
      <w:r w:rsidRPr="008D42CD">
        <w:rPr>
          <w:lang w:val="en-US"/>
        </w:rPr>
        <w:t xml:space="preserve"> E.G. 1981. </w:t>
      </w:r>
      <w:r w:rsidRPr="008D42CD">
        <w:rPr>
          <w:bCs/>
          <w:lang w:val="en-US"/>
        </w:rPr>
        <w:t xml:space="preserve">Oxygen consumption of the amphibious snail </w:t>
      </w:r>
      <w:r w:rsidRPr="008D42CD">
        <w:rPr>
          <w:bCs/>
          <w:i/>
          <w:lang w:val="en-US"/>
        </w:rPr>
        <w:t xml:space="preserve">Pomacea </w:t>
      </w:r>
      <w:proofErr w:type="spellStart"/>
      <w:r w:rsidRPr="008D42CD">
        <w:rPr>
          <w:bCs/>
          <w:i/>
          <w:lang w:val="en-US"/>
        </w:rPr>
        <w:t>lineata</w:t>
      </w:r>
      <w:proofErr w:type="spellEnd"/>
      <w:r w:rsidRPr="008D42CD">
        <w:rPr>
          <w:bCs/>
          <w:lang w:val="en-US"/>
        </w:rPr>
        <w:t xml:space="preserve">; Influence of weight, sex and environments. </w:t>
      </w:r>
      <w:r w:rsidRPr="008D42CD">
        <w:rPr>
          <w:i/>
          <w:iCs/>
          <w:lang w:val="en-US"/>
        </w:rPr>
        <w:t>Comparative Biochemistry and Physiology Part A: Physiology</w:t>
      </w:r>
      <w:r w:rsidRPr="008D42CD">
        <w:rPr>
          <w:lang w:val="en-US"/>
        </w:rPr>
        <w:t xml:space="preserve">, </w:t>
      </w:r>
      <w:r w:rsidRPr="008D42CD">
        <w:rPr>
          <w:b/>
          <w:bCs/>
          <w:lang w:val="en-US"/>
        </w:rPr>
        <w:t>69</w:t>
      </w:r>
      <w:r w:rsidRPr="008D42CD">
        <w:rPr>
          <w:lang w:val="en-US"/>
        </w:rPr>
        <w:t>: 595–598.</w:t>
      </w:r>
    </w:p>
    <w:p w14:paraId="1B42B073" w14:textId="77777777" w:rsidR="007E56E2" w:rsidRPr="008D42CD" w:rsidRDefault="007E56E2" w:rsidP="007E56E2">
      <w:pPr>
        <w:jc w:val="both"/>
        <w:rPr>
          <w:lang w:val="en-US"/>
        </w:rPr>
      </w:pPr>
    </w:p>
    <w:p w14:paraId="6877FCC6" w14:textId="0EE88D12" w:rsidR="007E56E2" w:rsidRPr="008D42CD" w:rsidRDefault="007E56E2" w:rsidP="007E56E2">
      <w:pPr>
        <w:jc w:val="both"/>
        <w:rPr>
          <w:lang w:val="en-US"/>
        </w:rPr>
      </w:pPr>
      <w:r w:rsidRPr="008D42CD">
        <w:rPr>
          <w:b/>
          <w:bCs/>
          <w:lang w:val="en-US"/>
        </w:rPr>
        <w:t>SAVEANU</w:t>
      </w:r>
      <w:r w:rsidRPr="008D42CD">
        <w:rPr>
          <w:lang w:val="en-US"/>
        </w:rPr>
        <w:t xml:space="preserve">, L., </w:t>
      </w:r>
      <w:r w:rsidRPr="008D42CD">
        <w:rPr>
          <w:b/>
          <w:bCs/>
          <w:lang w:val="en-US"/>
        </w:rPr>
        <w:t>MANARA</w:t>
      </w:r>
      <w:r w:rsidRPr="008D42CD">
        <w:rPr>
          <w:lang w:val="en-US"/>
        </w:rPr>
        <w:t xml:space="preserve">, E. &amp; </w:t>
      </w:r>
      <w:r w:rsidRPr="008D42CD">
        <w:rPr>
          <w:b/>
          <w:bCs/>
          <w:lang w:val="en-US"/>
        </w:rPr>
        <w:t>MARTÍN</w:t>
      </w:r>
      <w:r w:rsidRPr="008D42CD">
        <w:rPr>
          <w:lang w:val="en-US"/>
        </w:rPr>
        <w:t xml:space="preserve">, P.R. 2017. Carrion consumption and its importance in a freshwater trophic generalist: the invasive apple snail </w:t>
      </w:r>
      <w:r w:rsidRPr="008D42CD">
        <w:rPr>
          <w:i/>
          <w:iCs/>
          <w:lang w:val="en-US"/>
        </w:rPr>
        <w:t xml:space="preserve">Pomacea canaliculata. Marine and </w:t>
      </w:r>
      <w:r w:rsidR="003334EF" w:rsidRPr="008D42CD">
        <w:rPr>
          <w:i/>
          <w:iCs/>
          <w:lang w:val="en-US"/>
        </w:rPr>
        <w:t>F</w:t>
      </w:r>
      <w:r w:rsidRPr="008D42CD">
        <w:rPr>
          <w:i/>
          <w:iCs/>
          <w:lang w:val="en-US"/>
        </w:rPr>
        <w:t xml:space="preserve">reshwater </w:t>
      </w:r>
      <w:r w:rsidR="003334EF" w:rsidRPr="008D42CD">
        <w:rPr>
          <w:i/>
          <w:iCs/>
          <w:lang w:val="en-US"/>
        </w:rPr>
        <w:t>R</w:t>
      </w:r>
      <w:r w:rsidRPr="008D42CD">
        <w:rPr>
          <w:i/>
          <w:iCs/>
          <w:lang w:val="en-US"/>
        </w:rPr>
        <w:t>esearch</w:t>
      </w:r>
      <w:r w:rsidRPr="008D42CD">
        <w:rPr>
          <w:lang w:val="en-US"/>
        </w:rPr>
        <w:t xml:space="preserve">, </w:t>
      </w:r>
      <w:r w:rsidRPr="008D42CD">
        <w:rPr>
          <w:b/>
          <w:bCs/>
          <w:lang w:val="en-US"/>
        </w:rPr>
        <w:t>68</w:t>
      </w:r>
      <w:r w:rsidRPr="008D42CD">
        <w:rPr>
          <w:lang w:val="en-US"/>
        </w:rPr>
        <w:t>: 752</w:t>
      </w:r>
      <w:r w:rsidR="003334EF" w:rsidRPr="008D42CD">
        <w:rPr>
          <w:lang w:val="en-US"/>
        </w:rPr>
        <w:t>–</w:t>
      </w:r>
      <w:r w:rsidRPr="008D42CD">
        <w:rPr>
          <w:lang w:val="en-US"/>
        </w:rPr>
        <w:t xml:space="preserve">759. </w:t>
      </w:r>
    </w:p>
    <w:p w14:paraId="5E291F54" w14:textId="77777777" w:rsidR="007E56E2" w:rsidRPr="008D42CD" w:rsidRDefault="007E56E2" w:rsidP="007E56E2">
      <w:pPr>
        <w:jc w:val="both"/>
        <w:rPr>
          <w:lang w:val="en-US"/>
        </w:rPr>
      </w:pPr>
    </w:p>
    <w:p w14:paraId="6AA3CCD4" w14:textId="77777777" w:rsidR="007E56E2" w:rsidRPr="008D42CD" w:rsidRDefault="007E56E2" w:rsidP="007E56E2">
      <w:pPr>
        <w:jc w:val="both"/>
        <w:rPr>
          <w:lang w:val="en-US"/>
        </w:rPr>
      </w:pPr>
      <w:r w:rsidRPr="008D42CD">
        <w:rPr>
          <w:b/>
          <w:bCs/>
          <w:lang w:val="en-US"/>
        </w:rPr>
        <w:t>SEGURA</w:t>
      </w:r>
      <w:r w:rsidRPr="008D42CD">
        <w:rPr>
          <w:lang w:val="en-US"/>
        </w:rPr>
        <w:t xml:space="preserve">, C.J., </w:t>
      </w:r>
      <w:r w:rsidRPr="008D42CD">
        <w:rPr>
          <w:b/>
          <w:bCs/>
          <w:lang w:val="en-US"/>
        </w:rPr>
        <w:t>CHAPARRO</w:t>
      </w:r>
      <w:r w:rsidRPr="008D42CD">
        <w:rPr>
          <w:lang w:val="en-US"/>
        </w:rPr>
        <w:t xml:space="preserve">, O.R., </w:t>
      </w:r>
      <w:r w:rsidRPr="008D42CD">
        <w:rPr>
          <w:b/>
          <w:bCs/>
          <w:lang w:val="en-US"/>
        </w:rPr>
        <w:t>PASCHKE</w:t>
      </w:r>
      <w:r w:rsidRPr="008D42CD">
        <w:rPr>
          <w:lang w:val="en-US"/>
        </w:rPr>
        <w:t xml:space="preserve">, K.A. &amp; </w:t>
      </w:r>
      <w:r w:rsidRPr="008D42CD">
        <w:rPr>
          <w:b/>
          <w:bCs/>
          <w:lang w:val="en-US"/>
        </w:rPr>
        <w:t>PECHENIK</w:t>
      </w:r>
      <w:r w:rsidRPr="008D42CD">
        <w:rPr>
          <w:lang w:val="en-US"/>
        </w:rPr>
        <w:t xml:space="preserve">, J.A. 2010. Capsule walls as barriers to oxygen availability: Implications for the development of brooded embryos by the estuarine gastropod </w:t>
      </w:r>
      <w:proofErr w:type="spellStart"/>
      <w:r w:rsidRPr="008D42CD">
        <w:rPr>
          <w:i/>
          <w:lang w:val="en-US"/>
        </w:rPr>
        <w:t>Crepipatella</w:t>
      </w:r>
      <w:proofErr w:type="spellEnd"/>
      <w:r w:rsidRPr="008D42CD">
        <w:rPr>
          <w:i/>
          <w:lang w:val="en-US"/>
        </w:rPr>
        <w:t xml:space="preserve"> </w:t>
      </w:r>
      <w:proofErr w:type="spellStart"/>
      <w:r w:rsidRPr="008D42CD">
        <w:rPr>
          <w:i/>
          <w:lang w:val="en-US"/>
        </w:rPr>
        <w:t>dilatata</w:t>
      </w:r>
      <w:proofErr w:type="spellEnd"/>
      <w:r w:rsidRPr="008D42CD">
        <w:rPr>
          <w:lang w:val="en-US"/>
        </w:rPr>
        <w:t xml:space="preserve"> (Calyptraeidae). </w:t>
      </w:r>
      <w:r w:rsidRPr="008D42CD">
        <w:rPr>
          <w:i/>
          <w:iCs/>
          <w:lang w:val="en-US"/>
        </w:rPr>
        <w:t>Journal of Experimental Marine Biology and Ecology</w:t>
      </w:r>
      <w:r w:rsidRPr="008D42CD">
        <w:rPr>
          <w:lang w:val="en-US"/>
        </w:rPr>
        <w:t xml:space="preserve">, </w:t>
      </w:r>
      <w:r w:rsidRPr="008D42CD">
        <w:rPr>
          <w:b/>
          <w:bCs/>
          <w:lang w:val="en-US"/>
        </w:rPr>
        <w:t>390</w:t>
      </w:r>
      <w:r w:rsidRPr="008D42CD">
        <w:rPr>
          <w:lang w:val="en-US"/>
        </w:rPr>
        <w:t>: 49–57.</w:t>
      </w:r>
    </w:p>
    <w:p w14:paraId="28F5CFC3" w14:textId="77777777" w:rsidR="007E56E2" w:rsidRPr="008D42CD" w:rsidRDefault="007E56E2" w:rsidP="007E56E2">
      <w:pPr>
        <w:jc w:val="both"/>
        <w:rPr>
          <w:lang w:val="en-US"/>
        </w:rPr>
      </w:pPr>
    </w:p>
    <w:p w14:paraId="79303125" w14:textId="77777777" w:rsidR="007E56E2" w:rsidRPr="008D42CD" w:rsidRDefault="007E56E2" w:rsidP="007E56E2">
      <w:pPr>
        <w:jc w:val="both"/>
        <w:rPr>
          <w:color w:val="000000"/>
          <w:lang w:val="en-US"/>
        </w:rPr>
      </w:pPr>
      <w:r w:rsidRPr="008D42CD">
        <w:rPr>
          <w:b/>
          <w:bCs/>
          <w:color w:val="231F20"/>
          <w:lang w:val="en-US"/>
        </w:rPr>
        <w:t>SEUFFERT</w:t>
      </w:r>
      <w:r w:rsidRPr="008D42CD">
        <w:rPr>
          <w:color w:val="231F20"/>
          <w:lang w:val="en-US"/>
        </w:rPr>
        <w:t xml:space="preserve">, M.E. &amp; </w:t>
      </w:r>
      <w:r w:rsidRPr="008D42CD">
        <w:rPr>
          <w:b/>
          <w:bCs/>
          <w:color w:val="231F20"/>
          <w:lang w:val="en-US"/>
        </w:rPr>
        <w:t>MARTÍN</w:t>
      </w:r>
      <w:r w:rsidRPr="008D42CD">
        <w:rPr>
          <w:color w:val="231F20"/>
          <w:lang w:val="en-US"/>
        </w:rPr>
        <w:t xml:space="preserve">, P.R. 2009. Influence of temperature, size and sex on aerial respiration of </w:t>
      </w:r>
      <w:r w:rsidRPr="008D42CD">
        <w:rPr>
          <w:i/>
          <w:color w:val="231F20"/>
          <w:lang w:val="en-US"/>
        </w:rPr>
        <w:t>Pomacea canaliculata</w:t>
      </w:r>
      <w:r w:rsidRPr="008D42CD">
        <w:rPr>
          <w:color w:val="231F20"/>
          <w:lang w:val="en-US"/>
        </w:rPr>
        <w:t xml:space="preserve"> (Gastropoda: Ampullariidae) from Southern pampas, Argentina. </w:t>
      </w:r>
      <w:proofErr w:type="spellStart"/>
      <w:r w:rsidRPr="008D42CD">
        <w:rPr>
          <w:i/>
          <w:iCs/>
          <w:color w:val="231F20"/>
          <w:lang w:val="en-US"/>
        </w:rPr>
        <w:t>Malacologia</w:t>
      </w:r>
      <w:proofErr w:type="spellEnd"/>
      <w:r w:rsidRPr="008D42CD">
        <w:rPr>
          <w:color w:val="231F20"/>
          <w:lang w:val="en-US"/>
        </w:rPr>
        <w:t xml:space="preserve">, </w:t>
      </w:r>
      <w:r w:rsidRPr="008D42CD">
        <w:rPr>
          <w:b/>
          <w:bCs/>
          <w:color w:val="231F20"/>
          <w:lang w:val="en-US"/>
        </w:rPr>
        <w:t>51</w:t>
      </w:r>
      <w:r w:rsidRPr="008D42CD">
        <w:rPr>
          <w:color w:val="231F20"/>
          <w:lang w:val="en-US"/>
        </w:rPr>
        <w:t>: 191–200.</w:t>
      </w:r>
    </w:p>
    <w:p w14:paraId="48DA5951" w14:textId="77777777" w:rsidR="007E56E2" w:rsidRPr="008D42CD" w:rsidRDefault="007E56E2" w:rsidP="007E56E2">
      <w:pPr>
        <w:jc w:val="both"/>
        <w:rPr>
          <w:color w:val="231F20"/>
          <w:lang w:val="en-US"/>
        </w:rPr>
      </w:pPr>
    </w:p>
    <w:p w14:paraId="7BA16272" w14:textId="77777777" w:rsidR="007E56E2" w:rsidRPr="008D42CD" w:rsidRDefault="007E56E2" w:rsidP="007E56E2">
      <w:pPr>
        <w:jc w:val="both"/>
        <w:rPr>
          <w:color w:val="231F20"/>
          <w:lang w:val="en-US"/>
        </w:rPr>
      </w:pPr>
      <w:r w:rsidRPr="008D42CD">
        <w:rPr>
          <w:b/>
          <w:bCs/>
          <w:color w:val="231F20"/>
          <w:lang w:val="en-US"/>
        </w:rPr>
        <w:t>SEUFFERT</w:t>
      </w:r>
      <w:r w:rsidRPr="008D42CD">
        <w:rPr>
          <w:color w:val="231F20"/>
          <w:lang w:val="en-US"/>
        </w:rPr>
        <w:t xml:space="preserve">, M.E. &amp; </w:t>
      </w:r>
      <w:r w:rsidRPr="008D42CD">
        <w:rPr>
          <w:b/>
          <w:bCs/>
          <w:color w:val="231F20"/>
          <w:lang w:val="en-US"/>
        </w:rPr>
        <w:t>MARTÍN</w:t>
      </w:r>
      <w:r w:rsidRPr="008D42CD">
        <w:rPr>
          <w:color w:val="231F20"/>
          <w:lang w:val="en-US"/>
        </w:rPr>
        <w:t xml:space="preserve">, P.R. 2012. A lentic dweller in lotic habitats: the behavior of the invasive South American apple snail </w:t>
      </w:r>
      <w:r w:rsidRPr="008D42CD">
        <w:rPr>
          <w:i/>
          <w:color w:val="231F20"/>
          <w:lang w:val="en-US"/>
        </w:rPr>
        <w:t>Pomacea canaliculata</w:t>
      </w:r>
      <w:r w:rsidRPr="008D42CD">
        <w:rPr>
          <w:color w:val="231F20"/>
          <w:lang w:val="en-US"/>
        </w:rPr>
        <w:t xml:space="preserve"> in flowing water. </w:t>
      </w:r>
      <w:r w:rsidRPr="008D42CD">
        <w:rPr>
          <w:i/>
          <w:iCs/>
          <w:color w:val="231F20"/>
          <w:lang w:val="en-US"/>
        </w:rPr>
        <w:t>Aquatic Ecology</w:t>
      </w:r>
      <w:r w:rsidRPr="008D42CD">
        <w:rPr>
          <w:color w:val="231F20"/>
          <w:lang w:val="en-US"/>
        </w:rPr>
        <w:t xml:space="preserve">, </w:t>
      </w:r>
      <w:r w:rsidRPr="008D42CD">
        <w:rPr>
          <w:b/>
          <w:bCs/>
          <w:color w:val="231F20"/>
          <w:lang w:val="en-US"/>
        </w:rPr>
        <w:t>46</w:t>
      </w:r>
      <w:r w:rsidRPr="008D42CD">
        <w:rPr>
          <w:color w:val="231F20"/>
          <w:lang w:val="en-US"/>
        </w:rPr>
        <w:t>: 129–142.</w:t>
      </w:r>
    </w:p>
    <w:p w14:paraId="794AB070" w14:textId="77777777" w:rsidR="007E56E2" w:rsidRPr="008D42CD" w:rsidRDefault="007E56E2" w:rsidP="007E56E2">
      <w:pPr>
        <w:jc w:val="both"/>
        <w:rPr>
          <w:color w:val="231F20"/>
          <w:lang w:val="en-US"/>
        </w:rPr>
      </w:pPr>
    </w:p>
    <w:p w14:paraId="415FB0CC" w14:textId="77777777" w:rsidR="007E56E2" w:rsidRPr="008D42CD" w:rsidRDefault="007E56E2" w:rsidP="007E56E2">
      <w:pPr>
        <w:jc w:val="both"/>
        <w:rPr>
          <w:lang w:val="en-US"/>
        </w:rPr>
      </w:pPr>
      <w:r w:rsidRPr="008D42CD">
        <w:rPr>
          <w:b/>
          <w:bCs/>
          <w:lang w:val="en-US"/>
        </w:rPr>
        <w:t>SIMCIC</w:t>
      </w:r>
      <w:r w:rsidRPr="008D42CD">
        <w:rPr>
          <w:lang w:val="en-US"/>
        </w:rPr>
        <w:t xml:space="preserve">, T., </w:t>
      </w:r>
      <w:r w:rsidRPr="008D42CD">
        <w:rPr>
          <w:b/>
          <w:bCs/>
          <w:lang w:val="en-US"/>
        </w:rPr>
        <w:t>PAJK</w:t>
      </w:r>
      <w:r w:rsidRPr="008D42CD">
        <w:rPr>
          <w:lang w:val="en-US"/>
        </w:rPr>
        <w:t xml:space="preserve">, F. &amp; </w:t>
      </w:r>
      <w:r w:rsidRPr="008D42CD">
        <w:rPr>
          <w:b/>
          <w:bCs/>
          <w:lang w:val="en-US"/>
        </w:rPr>
        <w:t>BRANCELJ</w:t>
      </w:r>
      <w:r w:rsidRPr="008D42CD">
        <w:rPr>
          <w:lang w:val="en-US"/>
        </w:rPr>
        <w:t xml:space="preserve">, A. 2010. Electron transport system activity and oxygen consumption of two amphibious isopods, epigean </w:t>
      </w:r>
      <w:r w:rsidRPr="008D42CD">
        <w:rPr>
          <w:i/>
          <w:lang w:val="en-US"/>
        </w:rPr>
        <w:t xml:space="preserve">Ligia </w:t>
      </w:r>
      <w:proofErr w:type="spellStart"/>
      <w:r w:rsidRPr="008D42CD">
        <w:rPr>
          <w:i/>
          <w:lang w:val="en-US"/>
        </w:rPr>
        <w:t>italica</w:t>
      </w:r>
      <w:proofErr w:type="spellEnd"/>
      <w:r w:rsidRPr="008D42CD">
        <w:rPr>
          <w:lang w:val="en-US"/>
        </w:rPr>
        <w:t xml:space="preserve"> </w:t>
      </w:r>
      <w:proofErr w:type="spellStart"/>
      <w:r w:rsidRPr="008D42CD">
        <w:rPr>
          <w:lang w:val="en-US"/>
        </w:rPr>
        <w:t>Fabricius</w:t>
      </w:r>
      <w:proofErr w:type="spellEnd"/>
      <w:r w:rsidRPr="008D42CD">
        <w:rPr>
          <w:lang w:val="en-US"/>
        </w:rPr>
        <w:t xml:space="preserve"> and </w:t>
      </w:r>
      <w:proofErr w:type="spellStart"/>
      <w:r w:rsidRPr="008D42CD">
        <w:rPr>
          <w:lang w:val="en-US"/>
        </w:rPr>
        <w:t>hypogean</w:t>
      </w:r>
      <w:proofErr w:type="spellEnd"/>
      <w:r w:rsidRPr="008D42CD">
        <w:rPr>
          <w:lang w:val="en-US"/>
        </w:rPr>
        <w:t xml:space="preserve"> </w:t>
      </w:r>
      <w:proofErr w:type="spellStart"/>
      <w:r w:rsidRPr="008D42CD">
        <w:rPr>
          <w:i/>
          <w:lang w:val="en-US"/>
        </w:rPr>
        <w:t>Titanethes</w:t>
      </w:r>
      <w:proofErr w:type="spellEnd"/>
      <w:r w:rsidRPr="008D42CD">
        <w:rPr>
          <w:i/>
          <w:lang w:val="en-US"/>
        </w:rPr>
        <w:t xml:space="preserve"> albus</w:t>
      </w:r>
      <w:r w:rsidRPr="008D42CD">
        <w:rPr>
          <w:lang w:val="en-US"/>
        </w:rPr>
        <w:t xml:space="preserve"> (Koch), in air and water. </w:t>
      </w:r>
      <w:r w:rsidRPr="008D42CD">
        <w:rPr>
          <w:i/>
          <w:iCs/>
          <w:lang w:val="en-US"/>
        </w:rPr>
        <w:t>Marine and Freshwater Behavior and Physiology</w:t>
      </w:r>
      <w:r w:rsidRPr="008D42CD">
        <w:rPr>
          <w:lang w:val="en-US"/>
        </w:rPr>
        <w:t xml:space="preserve">, </w:t>
      </w:r>
      <w:r w:rsidRPr="008D42CD">
        <w:rPr>
          <w:b/>
          <w:bCs/>
          <w:lang w:val="en-US"/>
        </w:rPr>
        <w:t>43</w:t>
      </w:r>
      <w:r w:rsidRPr="008D42CD">
        <w:rPr>
          <w:lang w:val="en-US"/>
        </w:rPr>
        <w:t>: 149–156.</w:t>
      </w:r>
    </w:p>
    <w:p w14:paraId="0F0E628C" w14:textId="77777777" w:rsidR="007E56E2" w:rsidRPr="008D42CD" w:rsidRDefault="007E56E2" w:rsidP="007E56E2">
      <w:pPr>
        <w:jc w:val="both"/>
        <w:rPr>
          <w:lang w:val="en-US"/>
        </w:rPr>
      </w:pPr>
    </w:p>
    <w:p w14:paraId="35E73F92" w14:textId="77777777" w:rsidR="007E56E2" w:rsidRPr="008D42CD" w:rsidRDefault="007E56E2" w:rsidP="007E56E2">
      <w:pPr>
        <w:jc w:val="both"/>
        <w:rPr>
          <w:lang w:val="en-US"/>
        </w:rPr>
      </w:pPr>
      <w:r w:rsidRPr="008D42CD">
        <w:rPr>
          <w:b/>
          <w:bCs/>
          <w:color w:val="000000"/>
          <w:lang w:val="en-US"/>
        </w:rPr>
        <w:t>SIMONI</w:t>
      </w:r>
      <w:r w:rsidRPr="008D42CD">
        <w:rPr>
          <w:color w:val="000000"/>
          <w:lang w:val="en-US"/>
        </w:rPr>
        <w:t xml:space="preserve">, R., </w:t>
      </w:r>
      <w:r w:rsidRPr="008D42CD">
        <w:rPr>
          <w:b/>
          <w:bCs/>
          <w:color w:val="000000"/>
          <w:lang w:val="en-US"/>
        </w:rPr>
        <w:t>CANNICCI</w:t>
      </w:r>
      <w:r w:rsidRPr="008D42CD">
        <w:rPr>
          <w:color w:val="000000"/>
          <w:lang w:val="en-US"/>
        </w:rPr>
        <w:t xml:space="preserve">, S., </w:t>
      </w:r>
      <w:r w:rsidRPr="008D42CD">
        <w:rPr>
          <w:b/>
          <w:bCs/>
          <w:color w:val="000000"/>
          <w:lang w:val="en-US"/>
        </w:rPr>
        <w:t>ANGER</w:t>
      </w:r>
      <w:r w:rsidRPr="008D42CD">
        <w:rPr>
          <w:color w:val="000000"/>
          <w:lang w:val="en-US"/>
        </w:rPr>
        <w:t xml:space="preserve">, K., </w:t>
      </w:r>
      <w:r w:rsidRPr="008D42CD">
        <w:rPr>
          <w:b/>
          <w:bCs/>
          <w:color w:val="000000"/>
          <w:lang w:val="en-US"/>
        </w:rPr>
        <w:t>PÖRTNER</w:t>
      </w:r>
      <w:r w:rsidRPr="008D42CD">
        <w:rPr>
          <w:color w:val="000000"/>
          <w:lang w:val="en-US"/>
        </w:rPr>
        <w:t>, H-O. &amp;</w:t>
      </w:r>
      <w:r w:rsidRPr="008D42CD">
        <w:rPr>
          <w:b/>
          <w:bCs/>
          <w:color w:val="000000"/>
          <w:lang w:val="en-US"/>
        </w:rPr>
        <w:t xml:space="preserve"> GIOMI</w:t>
      </w:r>
      <w:r w:rsidRPr="008D42CD">
        <w:rPr>
          <w:color w:val="000000"/>
          <w:lang w:val="en-US"/>
        </w:rPr>
        <w:t xml:space="preserve">, F.  2011. Do amphibious crabs have amphibious eggs? A case study of </w:t>
      </w:r>
      <w:proofErr w:type="spellStart"/>
      <w:r w:rsidRPr="008D42CD">
        <w:rPr>
          <w:i/>
          <w:color w:val="000000"/>
          <w:lang w:val="en-US"/>
        </w:rPr>
        <w:t>Armases</w:t>
      </w:r>
      <w:proofErr w:type="spellEnd"/>
      <w:r w:rsidRPr="008D42CD">
        <w:rPr>
          <w:i/>
          <w:color w:val="000000"/>
          <w:lang w:val="en-US"/>
        </w:rPr>
        <w:t xml:space="preserve"> </w:t>
      </w:r>
      <w:proofErr w:type="spellStart"/>
      <w:r w:rsidRPr="008D42CD">
        <w:rPr>
          <w:i/>
          <w:color w:val="000000"/>
          <w:lang w:val="en-US"/>
        </w:rPr>
        <w:t>miersii</w:t>
      </w:r>
      <w:proofErr w:type="spellEnd"/>
      <w:r w:rsidRPr="008D42CD">
        <w:rPr>
          <w:color w:val="000000"/>
          <w:lang w:val="en-US"/>
        </w:rPr>
        <w:t xml:space="preserve">. </w:t>
      </w:r>
      <w:r w:rsidRPr="008D42CD">
        <w:rPr>
          <w:i/>
          <w:iCs/>
          <w:lang w:val="en-US"/>
        </w:rPr>
        <w:t>Journal of Experimental Marine Biology and Ecology</w:t>
      </w:r>
      <w:r w:rsidRPr="008D42CD">
        <w:rPr>
          <w:lang w:val="en-US"/>
        </w:rPr>
        <w:t xml:space="preserve">, </w:t>
      </w:r>
      <w:r w:rsidRPr="008D42CD">
        <w:rPr>
          <w:b/>
          <w:bCs/>
          <w:lang w:val="en-US"/>
        </w:rPr>
        <w:t>409</w:t>
      </w:r>
      <w:r w:rsidRPr="008D42CD">
        <w:rPr>
          <w:lang w:val="en-US"/>
        </w:rPr>
        <w:t>: 107–113.</w:t>
      </w:r>
    </w:p>
    <w:p w14:paraId="037E8C0D" w14:textId="77777777" w:rsidR="007E56E2" w:rsidRPr="008D42CD" w:rsidRDefault="007E56E2" w:rsidP="007E56E2">
      <w:pPr>
        <w:jc w:val="both"/>
        <w:rPr>
          <w:lang w:val="en-US"/>
        </w:rPr>
      </w:pPr>
    </w:p>
    <w:p w14:paraId="28CF7131" w14:textId="77777777" w:rsidR="007E56E2" w:rsidRPr="008D42CD" w:rsidRDefault="007E56E2" w:rsidP="007E56E2">
      <w:pPr>
        <w:jc w:val="both"/>
        <w:rPr>
          <w:lang w:val="es-CL"/>
        </w:rPr>
      </w:pPr>
      <w:r w:rsidRPr="008D42CD">
        <w:rPr>
          <w:b/>
          <w:bCs/>
          <w:lang w:val="pt-BR"/>
        </w:rPr>
        <w:t>SIMONIK</w:t>
      </w:r>
      <w:r w:rsidRPr="008D42CD">
        <w:rPr>
          <w:lang w:val="pt-BR"/>
        </w:rPr>
        <w:t xml:space="preserve">, E. &amp; </w:t>
      </w:r>
      <w:r w:rsidRPr="008D42CD">
        <w:rPr>
          <w:b/>
          <w:bCs/>
          <w:lang w:val="pt-BR"/>
        </w:rPr>
        <w:t>HENRY</w:t>
      </w:r>
      <w:r w:rsidRPr="008D42CD">
        <w:rPr>
          <w:lang w:val="pt-BR"/>
        </w:rPr>
        <w:t xml:space="preserve">, R.P. 2014. </w:t>
      </w:r>
      <w:r w:rsidRPr="008D42CD">
        <w:rPr>
          <w:lang w:val="en-US"/>
        </w:rPr>
        <w:t xml:space="preserve">Physiological responses to emersion in the intertidal green crab, </w:t>
      </w:r>
      <w:proofErr w:type="spellStart"/>
      <w:r w:rsidRPr="008D42CD">
        <w:rPr>
          <w:i/>
          <w:lang w:val="en-US"/>
        </w:rPr>
        <w:t>Carcinus</w:t>
      </w:r>
      <w:proofErr w:type="spellEnd"/>
      <w:r w:rsidRPr="008D42CD">
        <w:rPr>
          <w:i/>
          <w:lang w:val="en-US"/>
        </w:rPr>
        <w:t xml:space="preserve"> </w:t>
      </w:r>
      <w:proofErr w:type="spellStart"/>
      <w:r w:rsidRPr="008D42CD">
        <w:rPr>
          <w:i/>
          <w:lang w:val="en-US"/>
        </w:rPr>
        <w:t>maenas</w:t>
      </w:r>
      <w:proofErr w:type="spellEnd"/>
      <w:r w:rsidRPr="008D42CD">
        <w:rPr>
          <w:lang w:val="en-US"/>
        </w:rPr>
        <w:t xml:space="preserve"> (L.). </w:t>
      </w:r>
      <w:r w:rsidRPr="008D42CD">
        <w:rPr>
          <w:i/>
          <w:iCs/>
          <w:lang w:val="es-CL"/>
        </w:rPr>
        <w:t>Marine Freshwater Behavior Physiology</w:t>
      </w:r>
      <w:r w:rsidRPr="008D42CD">
        <w:rPr>
          <w:lang w:val="es-CL"/>
        </w:rPr>
        <w:t>,</w:t>
      </w:r>
      <w:r w:rsidRPr="008D42CD">
        <w:rPr>
          <w:i/>
          <w:iCs/>
          <w:lang w:val="es-CL"/>
        </w:rPr>
        <w:t xml:space="preserve"> </w:t>
      </w:r>
      <w:r w:rsidRPr="008D42CD">
        <w:rPr>
          <w:b/>
          <w:bCs/>
          <w:lang w:val="es-CL"/>
        </w:rPr>
        <w:t>47</w:t>
      </w:r>
      <w:r w:rsidRPr="008D42CD">
        <w:rPr>
          <w:lang w:val="es-CL"/>
        </w:rPr>
        <w:t>: 101–115.</w:t>
      </w:r>
    </w:p>
    <w:p w14:paraId="39362D8F" w14:textId="77777777" w:rsidR="007E56E2" w:rsidRPr="008D42CD" w:rsidRDefault="007E56E2" w:rsidP="007E56E2">
      <w:pPr>
        <w:jc w:val="both"/>
        <w:rPr>
          <w:lang w:val="es-CL"/>
        </w:rPr>
      </w:pPr>
    </w:p>
    <w:p w14:paraId="6E7E88BC" w14:textId="24C128BD" w:rsidR="007E56E2" w:rsidRPr="00386C2E" w:rsidRDefault="007E56E2" w:rsidP="007E56E2">
      <w:pPr>
        <w:jc w:val="both"/>
        <w:rPr>
          <w:lang w:val="es-CL"/>
        </w:rPr>
      </w:pPr>
      <w:r w:rsidRPr="008D42CD">
        <w:rPr>
          <w:b/>
          <w:bCs/>
          <w:lang w:val="es-CL"/>
        </w:rPr>
        <w:t>SMITH</w:t>
      </w:r>
      <w:r w:rsidRPr="008D42CD">
        <w:rPr>
          <w:lang w:val="es-CL"/>
        </w:rPr>
        <w:t xml:space="preserve">, W.S. 2020. Biodiversidade do Município de Sorocaba: Atualização e subsídios para a sua conservação. Welber Senteio Smith (org.). – Sorocaba, SP: Universidade Paulista, Grupo de Pesquisa Ecologia Estrutural e Funcional de Ecossistemas, </w:t>
      </w:r>
      <w:r w:rsidRPr="00386C2E">
        <w:rPr>
          <w:lang w:val="es-CL"/>
        </w:rPr>
        <w:t>364</w:t>
      </w:r>
      <w:r w:rsidR="008D42CD" w:rsidRPr="00386C2E">
        <w:rPr>
          <w:lang w:val="es-CL"/>
        </w:rPr>
        <w:t xml:space="preserve"> p.</w:t>
      </w:r>
    </w:p>
    <w:p w14:paraId="07508092" w14:textId="77777777" w:rsidR="007E56E2" w:rsidRPr="00386C2E" w:rsidRDefault="007E56E2" w:rsidP="007E56E2">
      <w:pPr>
        <w:ind w:firstLine="708"/>
        <w:jc w:val="both"/>
        <w:rPr>
          <w:lang w:val="es-CL"/>
        </w:rPr>
      </w:pPr>
    </w:p>
    <w:p w14:paraId="366126A6" w14:textId="77777777" w:rsidR="007E56E2" w:rsidRPr="008D42CD" w:rsidRDefault="007E56E2" w:rsidP="007E56E2">
      <w:pPr>
        <w:jc w:val="both"/>
        <w:rPr>
          <w:lang w:val="en-US"/>
        </w:rPr>
      </w:pPr>
      <w:r w:rsidRPr="008D42CD">
        <w:rPr>
          <w:b/>
          <w:bCs/>
          <w:lang w:val="en-US"/>
        </w:rPr>
        <w:t>TAGLIAROLO,</w:t>
      </w:r>
      <w:r w:rsidRPr="008D42CD">
        <w:rPr>
          <w:lang w:val="en-US"/>
        </w:rPr>
        <w:t xml:space="preserve"> M., </w:t>
      </w:r>
      <w:r w:rsidRPr="008D42CD">
        <w:rPr>
          <w:b/>
          <w:bCs/>
          <w:lang w:val="en-US"/>
        </w:rPr>
        <w:t>GRALL</w:t>
      </w:r>
      <w:r w:rsidRPr="008D42CD">
        <w:rPr>
          <w:lang w:val="en-US"/>
        </w:rPr>
        <w:t xml:space="preserve">, J., </w:t>
      </w:r>
      <w:r w:rsidRPr="008D42CD">
        <w:rPr>
          <w:b/>
          <w:bCs/>
          <w:lang w:val="en-US"/>
        </w:rPr>
        <w:t>CHAUVAUD</w:t>
      </w:r>
      <w:r w:rsidRPr="008D42CD">
        <w:rPr>
          <w:lang w:val="en-US"/>
        </w:rPr>
        <w:t xml:space="preserve">, L. &amp; </w:t>
      </w:r>
      <w:r w:rsidRPr="008D42CD">
        <w:rPr>
          <w:b/>
          <w:bCs/>
          <w:lang w:val="en-US"/>
        </w:rPr>
        <w:t>CLAVIER</w:t>
      </w:r>
      <w:r w:rsidRPr="008D42CD">
        <w:rPr>
          <w:lang w:val="en-US"/>
        </w:rPr>
        <w:t xml:space="preserve">, J. 2013. Aerial and underwater metabolism of </w:t>
      </w:r>
      <w:r w:rsidRPr="008D42CD">
        <w:rPr>
          <w:i/>
          <w:lang w:val="en-US"/>
        </w:rPr>
        <w:t xml:space="preserve">Patella </w:t>
      </w:r>
      <w:proofErr w:type="spellStart"/>
      <w:r w:rsidRPr="008D42CD">
        <w:rPr>
          <w:i/>
          <w:lang w:val="en-US"/>
        </w:rPr>
        <w:t>vulgata</w:t>
      </w:r>
      <w:proofErr w:type="spellEnd"/>
      <w:r w:rsidRPr="008D42CD">
        <w:rPr>
          <w:lang w:val="en-US"/>
        </w:rPr>
        <w:t xml:space="preserve"> L.: comparison of three intertidal levels. </w:t>
      </w:r>
      <w:proofErr w:type="spellStart"/>
      <w:r w:rsidRPr="008D42CD">
        <w:rPr>
          <w:i/>
          <w:iCs/>
          <w:lang w:val="en-US"/>
        </w:rPr>
        <w:t>Hydrobiologia</w:t>
      </w:r>
      <w:proofErr w:type="spellEnd"/>
      <w:r w:rsidRPr="008D42CD">
        <w:rPr>
          <w:lang w:val="en-US"/>
        </w:rPr>
        <w:t xml:space="preserve">, </w:t>
      </w:r>
      <w:r w:rsidRPr="008D42CD">
        <w:rPr>
          <w:b/>
          <w:bCs/>
          <w:lang w:val="en-US"/>
        </w:rPr>
        <w:t>702</w:t>
      </w:r>
      <w:r w:rsidRPr="008D42CD">
        <w:rPr>
          <w:lang w:val="en-US"/>
        </w:rPr>
        <w:t>: 241–253.</w:t>
      </w:r>
    </w:p>
    <w:p w14:paraId="48147E54" w14:textId="77777777" w:rsidR="007E56E2" w:rsidRPr="008D42CD" w:rsidRDefault="007E56E2" w:rsidP="007E56E2">
      <w:pPr>
        <w:jc w:val="both"/>
        <w:rPr>
          <w:lang w:val="en-US"/>
        </w:rPr>
      </w:pPr>
    </w:p>
    <w:p w14:paraId="7509933F" w14:textId="11949F33" w:rsidR="007E56E2" w:rsidRPr="008D42CD" w:rsidRDefault="007E56E2" w:rsidP="007E56E2">
      <w:pPr>
        <w:jc w:val="both"/>
        <w:rPr>
          <w:color w:val="000000"/>
          <w:lang w:val="en-US"/>
        </w:rPr>
      </w:pPr>
      <w:r w:rsidRPr="008D42CD">
        <w:rPr>
          <w:b/>
          <w:bCs/>
          <w:color w:val="292526"/>
          <w:lang w:val="en-US"/>
        </w:rPr>
        <w:t>TAMBURI</w:t>
      </w:r>
      <w:r w:rsidRPr="008D42CD">
        <w:rPr>
          <w:color w:val="292526"/>
          <w:lang w:val="en-US"/>
        </w:rPr>
        <w:t xml:space="preserve">, N.E. &amp; </w:t>
      </w:r>
      <w:r w:rsidRPr="008D42CD">
        <w:rPr>
          <w:b/>
          <w:bCs/>
          <w:color w:val="292526"/>
          <w:lang w:val="en-US"/>
        </w:rPr>
        <w:t>MARTÍN</w:t>
      </w:r>
      <w:r w:rsidRPr="008D42CD">
        <w:rPr>
          <w:color w:val="292526"/>
          <w:lang w:val="en-US"/>
        </w:rPr>
        <w:t xml:space="preserve">, P.R. 2009. Reaction norms of size and age at maturity of </w:t>
      </w:r>
      <w:r w:rsidRPr="008D42CD">
        <w:rPr>
          <w:i/>
          <w:color w:val="292526"/>
          <w:lang w:val="en-US"/>
        </w:rPr>
        <w:t>Pomacea canaliculata</w:t>
      </w:r>
      <w:r w:rsidRPr="008D42CD">
        <w:rPr>
          <w:color w:val="292526"/>
          <w:lang w:val="en-US"/>
        </w:rPr>
        <w:t xml:space="preserve"> (Gastropoda: Ampullariidae) under a gradient of food deprivation. </w:t>
      </w:r>
      <w:r w:rsidRPr="008D42CD">
        <w:rPr>
          <w:i/>
          <w:iCs/>
          <w:color w:val="292526"/>
          <w:lang w:val="en-US"/>
        </w:rPr>
        <w:t>Journal of Molluscan Studies</w:t>
      </w:r>
      <w:r w:rsidRPr="008D42CD">
        <w:rPr>
          <w:color w:val="292526"/>
          <w:lang w:val="en-US"/>
        </w:rPr>
        <w:t xml:space="preserve">, </w:t>
      </w:r>
      <w:r w:rsidRPr="008D42CD">
        <w:rPr>
          <w:b/>
          <w:bCs/>
          <w:color w:val="292526"/>
          <w:lang w:val="en-US"/>
        </w:rPr>
        <w:t>75</w:t>
      </w:r>
      <w:r w:rsidRPr="008D42CD">
        <w:rPr>
          <w:color w:val="292526"/>
          <w:lang w:val="en-US"/>
        </w:rPr>
        <w:t>: 19–26.</w:t>
      </w:r>
    </w:p>
    <w:p w14:paraId="0B62C1C4" w14:textId="77777777" w:rsidR="007E56E2" w:rsidRPr="008D42CD" w:rsidRDefault="007E56E2" w:rsidP="007E56E2">
      <w:pPr>
        <w:jc w:val="both"/>
        <w:rPr>
          <w:lang w:val="en-US"/>
        </w:rPr>
      </w:pPr>
    </w:p>
    <w:p w14:paraId="66B022A4" w14:textId="77777777" w:rsidR="007E56E2" w:rsidRPr="008D42CD" w:rsidRDefault="007E56E2" w:rsidP="007E56E2">
      <w:pPr>
        <w:jc w:val="both"/>
        <w:rPr>
          <w:lang w:val="en-US"/>
        </w:rPr>
      </w:pPr>
      <w:r w:rsidRPr="008D42CD">
        <w:rPr>
          <w:b/>
          <w:bCs/>
          <w:lang w:val="en-US"/>
        </w:rPr>
        <w:t>TAYLOR</w:t>
      </w:r>
      <w:r w:rsidRPr="008D42CD">
        <w:rPr>
          <w:lang w:val="en-US"/>
        </w:rPr>
        <w:t xml:space="preserve">, B.E. &amp; </w:t>
      </w:r>
      <w:r w:rsidRPr="008D42CD">
        <w:rPr>
          <w:b/>
          <w:bCs/>
          <w:lang w:val="en-US"/>
        </w:rPr>
        <w:t>CAREFOOT</w:t>
      </w:r>
      <w:r w:rsidRPr="008D42CD">
        <w:rPr>
          <w:lang w:val="en-US"/>
        </w:rPr>
        <w:t xml:space="preserve">, T.H. 1993. Terrestrial life in isopods: evolutionary loss of gas-exchange and survival capability in water. </w:t>
      </w:r>
      <w:r w:rsidRPr="008D42CD">
        <w:rPr>
          <w:i/>
          <w:iCs/>
          <w:lang w:val="en-US"/>
        </w:rPr>
        <w:t>Canadian Journal of Zoology</w:t>
      </w:r>
      <w:r w:rsidRPr="008D42CD">
        <w:rPr>
          <w:lang w:val="en-US"/>
        </w:rPr>
        <w:t xml:space="preserve">, </w:t>
      </w:r>
      <w:r w:rsidRPr="008D42CD">
        <w:rPr>
          <w:b/>
          <w:bCs/>
          <w:lang w:val="en-US"/>
        </w:rPr>
        <w:t>71</w:t>
      </w:r>
      <w:r w:rsidRPr="008D42CD">
        <w:rPr>
          <w:lang w:val="en-US"/>
        </w:rPr>
        <w:t>: 1372–1378.</w:t>
      </w:r>
    </w:p>
    <w:p w14:paraId="0E2DCE64" w14:textId="77777777" w:rsidR="007E56E2" w:rsidRPr="008D42CD" w:rsidRDefault="007E56E2" w:rsidP="007E56E2">
      <w:pPr>
        <w:jc w:val="both"/>
        <w:rPr>
          <w:lang w:val="en-US"/>
        </w:rPr>
      </w:pPr>
    </w:p>
    <w:p w14:paraId="0E537985" w14:textId="0DAC129D" w:rsidR="007E56E2" w:rsidRPr="008D42CD" w:rsidRDefault="007E56E2" w:rsidP="007E56E2">
      <w:pPr>
        <w:jc w:val="both"/>
        <w:rPr>
          <w:lang w:val="en-US"/>
        </w:rPr>
      </w:pPr>
      <w:r w:rsidRPr="008D42CD">
        <w:rPr>
          <w:b/>
          <w:bCs/>
          <w:lang w:val="en-US"/>
        </w:rPr>
        <w:t>TAYLOR</w:t>
      </w:r>
      <w:r w:rsidRPr="008D42CD">
        <w:rPr>
          <w:lang w:val="en-US"/>
        </w:rPr>
        <w:t xml:space="preserve">, E.J., </w:t>
      </w:r>
      <w:r w:rsidRPr="008D42CD">
        <w:rPr>
          <w:b/>
          <w:bCs/>
          <w:lang w:val="en-US"/>
        </w:rPr>
        <w:t>ARTHUR</w:t>
      </w:r>
      <w:r w:rsidRPr="008D42CD">
        <w:rPr>
          <w:lang w:val="en-US"/>
        </w:rPr>
        <w:t xml:space="preserve">, S. &amp; </w:t>
      </w:r>
      <w:r w:rsidRPr="008D42CD">
        <w:rPr>
          <w:b/>
          <w:bCs/>
          <w:lang w:val="en-US"/>
        </w:rPr>
        <w:t>BOWEN</w:t>
      </w:r>
      <w:r w:rsidRPr="008D42CD">
        <w:rPr>
          <w:lang w:val="en-US"/>
        </w:rPr>
        <w:t xml:space="preserve">, I.D. 1996. Kill or cure? Control of aquatic </w:t>
      </w:r>
      <w:proofErr w:type="spellStart"/>
      <w:r w:rsidRPr="008D42CD">
        <w:rPr>
          <w:lang w:val="en-US"/>
        </w:rPr>
        <w:t>mollusc</w:t>
      </w:r>
      <w:proofErr w:type="spellEnd"/>
      <w:r w:rsidRPr="008D42CD">
        <w:rPr>
          <w:lang w:val="en-US"/>
        </w:rPr>
        <w:t xml:space="preserve"> pest. </w:t>
      </w:r>
      <w:r w:rsidRPr="008D42CD">
        <w:rPr>
          <w:i/>
          <w:iCs/>
          <w:lang w:val="en-US"/>
        </w:rPr>
        <w:t>British Crop Protection Council Symposium Proceedings</w:t>
      </w:r>
      <w:r w:rsidRPr="008D42CD">
        <w:rPr>
          <w:lang w:val="en-US"/>
        </w:rPr>
        <w:t xml:space="preserve">, </w:t>
      </w:r>
      <w:r w:rsidRPr="008D42CD">
        <w:rPr>
          <w:b/>
          <w:bCs/>
          <w:lang w:val="en-US"/>
        </w:rPr>
        <w:t>66</w:t>
      </w:r>
      <w:r w:rsidRPr="008D42CD">
        <w:rPr>
          <w:lang w:val="en-US"/>
        </w:rPr>
        <w:t>: 199</w:t>
      </w:r>
      <w:r w:rsidR="00D64DA5" w:rsidRPr="008D42CD">
        <w:rPr>
          <w:lang w:val="en-US"/>
        </w:rPr>
        <w:t>–</w:t>
      </w:r>
      <w:r w:rsidRPr="008D42CD">
        <w:rPr>
          <w:lang w:val="en-US"/>
        </w:rPr>
        <w:t>204.</w:t>
      </w:r>
    </w:p>
    <w:p w14:paraId="336996B8" w14:textId="77777777" w:rsidR="007E56E2" w:rsidRPr="008D42CD" w:rsidRDefault="007E56E2" w:rsidP="007E56E2">
      <w:pPr>
        <w:jc w:val="both"/>
        <w:rPr>
          <w:lang w:val="en-US"/>
        </w:rPr>
      </w:pPr>
    </w:p>
    <w:p w14:paraId="74C7DB8B" w14:textId="77777777" w:rsidR="007E56E2" w:rsidRPr="008D42CD" w:rsidRDefault="007E56E2" w:rsidP="007E56E2">
      <w:pPr>
        <w:jc w:val="both"/>
        <w:rPr>
          <w:lang w:val="es-CL"/>
        </w:rPr>
      </w:pPr>
      <w:r w:rsidRPr="008D42CD">
        <w:rPr>
          <w:b/>
          <w:bCs/>
          <w:lang w:val="en-US"/>
        </w:rPr>
        <w:t>THIENGO</w:t>
      </w:r>
      <w:r w:rsidRPr="008D42CD">
        <w:rPr>
          <w:lang w:val="en-US"/>
        </w:rPr>
        <w:t xml:space="preserve">, S.C. 1987. Observations on the morphology of </w:t>
      </w:r>
      <w:r w:rsidRPr="008D42CD">
        <w:rPr>
          <w:i/>
          <w:lang w:val="en-US"/>
        </w:rPr>
        <w:t xml:space="preserve">Pomacea </w:t>
      </w:r>
      <w:proofErr w:type="spellStart"/>
      <w:r w:rsidRPr="008D42CD">
        <w:rPr>
          <w:i/>
          <w:lang w:val="en-US"/>
        </w:rPr>
        <w:t>lineata</w:t>
      </w:r>
      <w:proofErr w:type="spellEnd"/>
      <w:r w:rsidRPr="008D42CD">
        <w:rPr>
          <w:i/>
          <w:lang w:val="en-US"/>
        </w:rPr>
        <w:t xml:space="preserve"> </w:t>
      </w:r>
      <w:r w:rsidRPr="008D42CD">
        <w:rPr>
          <w:lang w:val="en-US"/>
        </w:rPr>
        <w:t>(</w:t>
      </w:r>
      <w:proofErr w:type="spellStart"/>
      <w:r w:rsidRPr="008D42CD">
        <w:rPr>
          <w:lang w:val="en-US"/>
        </w:rPr>
        <w:t>Spix</w:t>
      </w:r>
      <w:proofErr w:type="spellEnd"/>
      <w:r w:rsidRPr="008D42CD">
        <w:rPr>
          <w:lang w:val="en-US"/>
        </w:rPr>
        <w:t xml:space="preserve">, 1827) (Mollusca, Ampullariidae). </w:t>
      </w:r>
      <w:r w:rsidRPr="008D42CD">
        <w:rPr>
          <w:i/>
          <w:iCs/>
          <w:lang w:val="es-CL"/>
        </w:rPr>
        <w:t xml:space="preserve">Memórias do Instituto Oswaldo Cruz. Rio Janeiro, </w:t>
      </w:r>
      <w:r w:rsidRPr="008D42CD">
        <w:rPr>
          <w:b/>
          <w:bCs/>
          <w:lang w:val="es-CL"/>
        </w:rPr>
        <w:t>82</w:t>
      </w:r>
      <w:r w:rsidRPr="008D42CD">
        <w:rPr>
          <w:lang w:val="es-CL"/>
        </w:rPr>
        <w:t>: 563–570.</w:t>
      </w:r>
    </w:p>
    <w:p w14:paraId="323E675F" w14:textId="77777777" w:rsidR="007E56E2" w:rsidRPr="008D42CD" w:rsidRDefault="007E56E2" w:rsidP="007E56E2">
      <w:pPr>
        <w:jc w:val="both"/>
        <w:rPr>
          <w:lang w:val="es-CL"/>
        </w:rPr>
      </w:pPr>
    </w:p>
    <w:p w14:paraId="1F10755D" w14:textId="77777777" w:rsidR="007E56E2" w:rsidRPr="008D42CD" w:rsidRDefault="007E56E2" w:rsidP="007E56E2">
      <w:pPr>
        <w:jc w:val="both"/>
        <w:rPr>
          <w:lang w:val="es-CL"/>
        </w:rPr>
      </w:pPr>
      <w:r w:rsidRPr="008D42CD">
        <w:rPr>
          <w:b/>
          <w:bCs/>
          <w:lang w:val="es-CL"/>
        </w:rPr>
        <w:t>THIENGO</w:t>
      </w:r>
      <w:r w:rsidRPr="008D42CD">
        <w:rPr>
          <w:lang w:val="es-CL"/>
        </w:rPr>
        <w:t xml:space="preserve">, S.C., </w:t>
      </w:r>
      <w:r w:rsidRPr="008D42CD">
        <w:rPr>
          <w:b/>
          <w:bCs/>
          <w:lang w:val="es-CL"/>
        </w:rPr>
        <w:t>HAYES</w:t>
      </w:r>
      <w:r w:rsidRPr="008D42CD">
        <w:rPr>
          <w:lang w:val="es-CL"/>
        </w:rPr>
        <w:t xml:space="preserve">, K.A., </w:t>
      </w:r>
      <w:r w:rsidRPr="008D42CD">
        <w:rPr>
          <w:b/>
          <w:bCs/>
          <w:lang w:val="es-CL"/>
        </w:rPr>
        <w:t>MATTOS</w:t>
      </w:r>
      <w:r w:rsidRPr="008D42CD">
        <w:rPr>
          <w:lang w:val="es-CL"/>
        </w:rPr>
        <w:t xml:space="preserve">, A.C., </w:t>
      </w:r>
      <w:r w:rsidRPr="008D42CD">
        <w:rPr>
          <w:b/>
          <w:bCs/>
          <w:lang w:val="es-CL"/>
        </w:rPr>
        <w:t>FERNANDEZ</w:t>
      </w:r>
      <w:r w:rsidRPr="008D42CD">
        <w:rPr>
          <w:lang w:val="es-CL"/>
        </w:rPr>
        <w:t xml:space="preserve">, M.A. &amp; </w:t>
      </w:r>
      <w:r w:rsidRPr="008D42CD">
        <w:rPr>
          <w:b/>
          <w:bCs/>
          <w:lang w:val="es-CL"/>
        </w:rPr>
        <w:t>COWIE</w:t>
      </w:r>
      <w:r w:rsidRPr="008D42CD">
        <w:rPr>
          <w:lang w:val="es-CL"/>
        </w:rPr>
        <w:t>, R.H. 2011. A família Ampullariidae no Brasil: aspectos morfológicos, biológicos e taxonômicos. Pp. 95-111 in: M. A. Fernandez, S. B. dos Santos, A. D. Pimenta &amp; S. C. Thiengo, org. Tópicos em Malacologia. Ecos do XIX Encontro Brasileiro de Malacologia. Sociedade Brasileira de Malacologia. Rio de Janeiro, 468pp.</w:t>
      </w:r>
    </w:p>
    <w:p w14:paraId="5573400F" w14:textId="77777777" w:rsidR="007E56E2" w:rsidRPr="008D42CD" w:rsidRDefault="007E56E2" w:rsidP="007E56E2">
      <w:pPr>
        <w:jc w:val="both"/>
        <w:rPr>
          <w:lang w:val="es-CL"/>
        </w:rPr>
      </w:pPr>
    </w:p>
    <w:p w14:paraId="416D6008" w14:textId="77777777" w:rsidR="007E56E2" w:rsidRPr="008D42CD" w:rsidRDefault="007E56E2" w:rsidP="007E56E2">
      <w:pPr>
        <w:jc w:val="both"/>
        <w:rPr>
          <w:lang w:val="en-US"/>
        </w:rPr>
      </w:pPr>
      <w:r w:rsidRPr="008D42CD">
        <w:rPr>
          <w:b/>
          <w:bCs/>
          <w:lang w:val="es-CL"/>
        </w:rPr>
        <w:t>TIECHER</w:t>
      </w:r>
      <w:r w:rsidRPr="008D42CD">
        <w:rPr>
          <w:lang w:val="es-CL"/>
        </w:rPr>
        <w:t xml:space="preserve">, M.J., </w:t>
      </w:r>
      <w:r w:rsidRPr="008D42CD">
        <w:rPr>
          <w:b/>
          <w:bCs/>
          <w:lang w:val="es-CL"/>
        </w:rPr>
        <w:t>BURELA</w:t>
      </w:r>
      <w:r w:rsidRPr="008D42CD">
        <w:rPr>
          <w:lang w:val="es-CL"/>
        </w:rPr>
        <w:t xml:space="preserve">, S. &amp; </w:t>
      </w:r>
      <w:r w:rsidRPr="008D42CD">
        <w:rPr>
          <w:b/>
          <w:bCs/>
          <w:lang w:val="es-CL"/>
        </w:rPr>
        <w:t>MARTÍN</w:t>
      </w:r>
      <w:r w:rsidRPr="008D42CD">
        <w:rPr>
          <w:lang w:val="es-CL"/>
        </w:rPr>
        <w:t xml:space="preserve">, P.R. 2014. </w:t>
      </w:r>
      <w:r w:rsidRPr="008D42CD">
        <w:rPr>
          <w:lang w:val="en-US"/>
        </w:rPr>
        <w:t xml:space="preserve">Mating behavior, egg laying, and embryonic development in the South American apple snail </w:t>
      </w:r>
      <w:proofErr w:type="spellStart"/>
      <w:r w:rsidRPr="008D42CD">
        <w:rPr>
          <w:i/>
          <w:lang w:val="en-US"/>
        </w:rPr>
        <w:t>Asolene</w:t>
      </w:r>
      <w:proofErr w:type="spellEnd"/>
      <w:r w:rsidRPr="008D42CD">
        <w:rPr>
          <w:i/>
          <w:lang w:val="en-US"/>
        </w:rPr>
        <w:t xml:space="preserve"> </w:t>
      </w:r>
      <w:proofErr w:type="spellStart"/>
      <w:r w:rsidRPr="008D42CD">
        <w:rPr>
          <w:i/>
          <w:lang w:val="en-US"/>
        </w:rPr>
        <w:t>pulchella</w:t>
      </w:r>
      <w:proofErr w:type="spellEnd"/>
      <w:r w:rsidRPr="008D42CD">
        <w:rPr>
          <w:lang w:val="en-US"/>
        </w:rPr>
        <w:t xml:space="preserve"> (Ampullariidae, Caenogastropoda). </w:t>
      </w:r>
      <w:r w:rsidRPr="008D42CD">
        <w:rPr>
          <w:i/>
          <w:iCs/>
          <w:lang w:val="en-US"/>
        </w:rPr>
        <w:t>Invertebrates Reproduction &amp; Development</w:t>
      </w:r>
      <w:r w:rsidRPr="008D42CD">
        <w:rPr>
          <w:lang w:val="en-US"/>
        </w:rPr>
        <w:t xml:space="preserve">, </w:t>
      </w:r>
      <w:r w:rsidRPr="008D42CD">
        <w:rPr>
          <w:b/>
          <w:bCs/>
          <w:lang w:val="en-US"/>
        </w:rPr>
        <w:t>58</w:t>
      </w:r>
      <w:r w:rsidRPr="008D42CD">
        <w:rPr>
          <w:lang w:val="en-US"/>
        </w:rPr>
        <w:t>: 13–22.</w:t>
      </w:r>
    </w:p>
    <w:p w14:paraId="1C09F1EB" w14:textId="77777777" w:rsidR="007E56E2" w:rsidRPr="008D42CD" w:rsidRDefault="007E56E2" w:rsidP="007E56E2">
      <w:pPr>
        <w:jc w:val="both"/>
        <w:rPr>
          <w:lang w:val="en-US"/>
        </w:rPr>
      </w:pPr>
    </w:p>
    <w:p w14:paraId="44928423" w14:textId="1D52D586" w:rsidR="007E56E2" w:rsidRPr="008D42CD" w:rsidRDefault="007E56E2" w:rsidP="007E56E2">
      <w:pPr>
        <w:jc w:val="both"/>
        <w:rPr>
          <w:lang w:val="en-US"/>
        </w:rPr>
      </w:pPr>
      <w:r w:rsidRPr="008D42CD">
        <w:rPr>
          <w:b/>
          <w:lang w:val="en-US"/>
        </w:rPr>
        <w:t>TIECHER</w:t>
      </w:r>
      <w:r w:rsidR="00D64DA5" w:rsidRPr="008D42CD">
        <w:rPr>
          <w:b/>
          <w:lang w:val="en-US"/>
        </w:rPr>
        <w:t>,</w:t>
      </w:r>
      <w:r w:rsidRPr="008D42CD">
        <w:rPr>
          <w:lang w:val="en-US"/>
        </w:rPr>
        <w:t xml:space="preserve"> M.J., </w:t>
      </w:r>
      <w:r w:rsidRPr="008D42CD">
        <w:rPr>
          <w:b/>
          <w:lang w:val="en-US"/>
        </w:rPr>
        <w:t>BURELA</w:t>
      </w:r>
      <w:r w:rsidR="00D64DA5" w:rsidRPr="008D42CD">
        <w:rPr>
          <w:b/>
          <w:lang w:val="en-US"/>
        </w:rPr>
        <w:t>,</w:t>
      </w:r>
      <w:r w:rsidRPr="008D42CD">
        <w:rPr>
          <w:lang w:val="en-US"/>
        </w:rPr>
        <w:t xml:space="preserve"> S., </w:t>
      </w:r>
      <w:r w:rsidRPr="008D42CD">
        <w:rPr>
          <w:b/>
          <w:lang w:val="en-US"/>
        </w:rPr>
        <w:t>MARTÌN</w:t>
      </w:r>
      <w:r w:rsidR="00D64DA5" w:rsidRPr="008D42CD">
        <w:rPr>
          <w:b/>
          <w:lang w:val="en-US"/>
        </w:rPr>
        <w:t>,</w:t>
      </w:r>
      <w:r w:rsidRPr="008D42CD">
        <w:rPr>
          <w:lang w:val="en-US"/>
        </w:rPr>
        <w:t xml:space="preserve"> P.R. 2016. Life cycle of the South American apple snail </w:t>
      </w:r>
      <w:proofErr w:type="spellStart"/>
      <w:r w:rsidRPr="008D42CD">
        <w:rPr>
          <w:i/>
          <w:lang w:val="en-US"/>
        </w:rPr>
        <w:t>Asolene</w:t>
      </w:r>
      <w:proofErr w:type="spellEnd"/>
      <w:r w:rsidRPr="008D42CD">
        <w:rPr>
          <w:i/>
          <w:lang w:val="en-US"/>
        </w:rPr>
        <w:t xml:space="preserve"> </w:t>
      </w:r>
      <w:proofErr w:type="spellStart"/>
      <w:r w:rsidRPr="008D42CD">
        <w:rPr>
          <w:i/>
          <w:lang w:val="en-US"/>
        </w:rPr>
        <w:t>platae</w:t>
      </w:r>
      <w:proofErr w:type="spellEnd"/>
      <w:r w:rsidRPr="008D42CD">
        <w:rPr>
          <w:lang w:val="en-US"/>
        </w:rPr>
        <w:t xml:space="preserve"> (</w:t>
      </w:r>
      <w:proofErr w:type="spellStart"/>
      <w:r w:rsidRPr="008D42CD">
        <w:rPr>
          <w:lang w:val="en-US"/>
        </w:rPr>
        <w:t>Maton</w:t>
      </w:r>
      <w:proofErr w:type="spellEnd"/>
      <w:r w:rsidRPr="008D42CD">
        <w:rPr>
          <w:lang w:val="en-US"/>
        </w:rPr>
        <w:t xml:space="preserve">, 1811) (Caenogastropoda: Ampullariidae) under laboratory conditions. </w:t>
      </w:r>
      <w:r w:rsidRPr="008D42CD">
        <w:rPr>
          <w:i/>
          <w:lang w:val="en-US"/>
        </w:rPr>
        <w:t>Journal of Molluscan Studies</w:t>
      </w:r>
      <w:r w:rsidRPr="008D42CD">
        <w:rPr>
          <w:lang w:val="en-US"/>
        </w:rPr>
        <w:t>, 82: 432–439.</w:t>
      </w:r>
    </w:p>
    <w:p w14:paraId="43E3FC4B" w14:textId="77777777" w:rsidR="007E56E2" w:rsidRPr="008D42CD" w:rsidRDefault="007E56E2" w:rsidP="007E56E2">
      <w:pPr>
        <w:jc w:val="both"/>
        <w:rPr>
          <w:lang w:val="en-US"/>
        </w:rPr>
      </w:pPr>
    </w:p>
    <w:p w14:paraId="1C52B153" w14:textId="0DD629E8" w:rsidR="007E56E2" w:rsidRPr="008D42CD" w:rsidRDefault="007E56E2" w:rsidP="007E56E2">
      <w:pPr>
        <w:jc w:val="both"/>
        <w:rPr>
          <w:lang w:val="en-US"/>
        </w:rPr>
      </w:pPr>
      <w:r w:rsidRPr="008D42CD">
        <w:rPr>
          <w:b/>
          <w:bCs/>
          <w:lang w:val="en-US"/>
        </w:rPr>
        <w:t>TURNER,</w:t>
      </w:r>
      <w:r w:rsidRPr="008D42CD">
        <w:rPr>
          <w:lang w:val="en-US"/>
        </w:rPr>
        <w:t xml:space="preserve"> R.L. 1998. Effects of submergence on embryonic survival and developmental rate of the Florida </w:t>
      </w:r>
      <w:proofErr w:type="spellStart"/>
      <w:r w:rsidRPr="008D42CD">
        <w:rPr>
          <w:lang w:val="en-US"/>
        </w:rPr>
        <w:t>applesnail</w:t>
      </w:r>
      <w:proofErr w:type="spellEnd"/>
      <w:r w:rsidRPr="008D42CD">
        <w:rPr>
          <w:lang w:val="en-US"/>
        </w:rPr>
        <w:t xml:space="preserve">, </w:t>
      </w:r>
      <w:r w:rsidRPr="008D42CD">
        <w:rPr>
          <w:i/>
          <w:lang w:val="en-US"/>
        </w:rPr>
        <w:t xml:space="preserve">Pomacea </w:t>
      </w:r>
      <w:proofErr w:type="spellStart"/>
      <w:r w:rsidRPr="008D42CD">
        <w:rPr>
          <w:i/>
          <w:lang w:val="en-US"/>
        </w:rPr>
        <w:t>paludosa</w:t>
      </w:r>
      <w:proofErr w:type="spellEnd"/>
      <w:r w:rsidRPr="008D42CD">
        <w:rPr>
          <w:lang w:val="en-US"/>
        </w:rPr>
        <w:t xml:space="preserve">: implication for egg predation and marsh management. </w:t>
      </w:r>
      <w:r w:rsidRPr="008D42CD">
        <w:rPr>
          <w:i/>
          <w:iCs/>
          <w:lang w:val="en-US"/>
        </w:rPr>
        <w:t>Biological Sciences</w:t>
      </w:r>
      <w:r w:rsidRPr="008D42CD">
        <w:rPr>
          <w:lang w:val="en-US"/>
        </w:rPr>
        <w:t xml:space="preserve">, </w:t>
      </w:r>
      <w:r w:rsidRPr="008D42CD">
        <w:rPr>
          <w:b/>
          <w:bCs/>
          <w:lang w:val="en-US"/>
        </w:rPr>
        <w:t>61</w:t>
      </w:r>
      <w:r w:rsidRPr="008D42CD">
        <w:rPr>
          <w:lang w:val="en-US"/>
        </w:rPr>
        <w:t>: 118</w:t>
      </w:r>
      <w:r w:rsidR="00D64DA5" w:rsidRPr="008D42CD">
        <w:rPr>
          <w:lang w:val="en-US"/>
        </w:rPr>
        <w:t>–</w:t>
      </w:r>
      <w:r w:rsidRPr="008D42CD">
        <w:rPr>
          <w:lang w:val="en-US"/>
        </w:rPr>
        <w:t xml:space="preserve">129. </w:t>
      </w:r>
    </w:p>
    <w:p w14:paraId="2B697C18" w14:textId="77777777" w:rsidR="007E56E2" w:rsidRPr="008D42CD" w:rsidRDefault="007E56E2" w:rsidP="007E56E2">
      <w:pPr>
        <w:jc w:val="both"/>
        <w:rPr>
          <w:lang w:val="en-US"/>
        </w:rPr>
      </w:pPr>
    </w:p>
    <w:p w14:paraId="08CA6E61" w14:textId="77777777" w:rsidR="007E56E2" w:rsidRPr="008D42CD" w:rsidRDefault="007E56E2" w:rsidP="007E56E2">
      <w:pPr>
        <w:jc w:val="both"/>
        <w:rPr>
          <w:lang w:val="en-US"/>
        </w:rPr>
      </w:pPr>
      <w:r w:rsidRPr="008D42CD">
        <w:rPr>
          <w:b/>
          <w:bCs/>
          <w:lang w:val="en-US"/>
        </w:rPr>
        <w:t>WARBURG</w:t>
      </w:r>
      <w:r w:rsidRPr="008D42CD">
        <w:rPr>
          <w:lang w:val="en-US"/>
        </w:rPr>
        <w:t xml:space="preserve">, M.R. 1964. The response of isopods towards temperature, humidity, and light. </w:t>
      </w:r>
      <w:r w:rsidRPr="008D42CD">
        <w:rPr>
          <w:i/>
          <w:iCs/>
          <w:lang w:val="en-US"/>
        </w:rPr>
        <w:t xml:space="preserve">Animal Behavior, </w:t>
      </w:r>
      <w:r w:rsidRPr="008D42CD">
        <w:rPr>
          <w:b/>
          <w:bCs/>
          <w:lang w:val="en-US"/>
        </w:rPr>
        <w:t>12</w:t>
      </w:r>
      <w:r w:rsidRPr="008D42CD">
        <w:rPr>
          <w:lang w:val="en-US"/>
        </w:rPr>
        <w:t>: 175–176.</w:t>
      </w:r>
    </w:p>
    <w:p w14:paraId="58F9218E" w14:textId="77777777" w:rsidR="007E56E2" w:rsidRPr="008D42CD" w:rsidRDefault="007E56E2" w:rsidP="007E56E2">
      <w:pPr>
        <w:jc w:val="both"/>
        <w:rPr>
          <w:lang w:val="en-US"/>
        </w:rPr>
      </w:pPr>
      <w:r w:rsidRPr="008D42CD">
        <w:rPr>
          <w:lang w:val="en-US"/>
        </w:rPr>
        <w:br/>
      </w:r>
      <w:r w:rsidRPr="008D42CD">
        <w:rPr>
          <w:b/>
          <w:bCs/>
          <w:lang w:val="en-US"/>
        </w:rPr>
        <w:t>WILDISH</w:t>
      </w:r>
      <w:r w:rsidRPr="008D42CD">
        <w:rPr>
          <w:lang w:val="en-US"/>
        </w:rPr>
        <w:t xml:space="preserve">, D.J. 1979. Reproductive consequences of the terrestrial habit in </w:t>
      </w:r>
      <w:proofErr w:type="spellStart"/>
      <w:r w:rsidRPr="008D42CD">
        <w:rPr>
          <w:i/>
          <w:lang w:val="en-US"/>
        </w:rPr>
        <w:t>Orchestia</w:t>
      </w:r>
      <w:proofErr w:type="spellEnd"/>
      <w:r w:rsidRPr="008D42CD">
        <w:rPr>
          <w:lang w:val="en-US"/>
        </w:rPr>
        <w:t xml:space="preserve"> (Crustacea: Amphipoda). </w:t>
      </w:r>
      <w:r w:rsidRPr="008D42CD">
        <w:rPr>
          <w:i/>
          <w:iCs/>
          <w:lang w:val="en-US"/>
        </w:rPr>
        <w:t>International Journal of Invertebrate Reproduction</w:t>
      </w:r>
      <w:r w:rsidRPr="008D42CD">
        <w:rPr>
          <w:lang w:val="en-US"/>
        </w:rPr>
        <w:t xml:space="preserve">, </w:t>
      </w:r>
      <w:r w:rsidRPr="008D42CD">
        <w:rPr>
          <w:b/>
          <w:bCs/>
          <w:lang w:val="en-US"/>
        </w:rPr>
        <w:t>1</w:t>
      </w:r>
      <w:r w:rsidRPr="008D42CD">
        <w:rPr>
          <w:lang w:val="en-US"/>
        </w:rPr>
        <w:t>: 9–20.</w:t>
      </w:r>
    </w:p>
    <w:p w14:paraId="688925C4" w14:textId="77777777" w:rsidR="007E56E2" w:rsidRPr="008D42CD" w:rsidRDefault="007E56E2" w:rsidP="007E56E2">
      <w:pPr>
        <w:jc w:val="both"/>
        <w:rPr>
          <w:lang w:val="en-US"/>
        </w:rPr>
      </w:pPr>
    </w:p>
    <w:p w14:paraId="707AC098" w14:textId="77777777" w:rsidR="007E56E2" w:rsidRPr="008D42CD" w:rsidRDefault="007E56E2" w:rsidP="007E56E2">
      <w:pPr>
        <w:jc w:val="both"/>
        <w:rPr>
          <w:lang w:val="en-US"/>
        </w:rPr>
      </w:pPr>
      <w:r w:rsidRPr="008D42CD">
        <w:rPr>
          <w:b/>
          <w:bCs/>
          <w:lang w:val="en-US"/>
        </w:rPr>
        <w:t>WONG</w:t>
      </w:r>
      <w:r w:rsidRPr="008D42CD">
        <w:rPr>
          <w:lang w:val="en-US"/>
        </w:rPr>
        <w:t xml:space="preserve">, P.K, </w:t>
      </w:r>
      <w:r w:rsidRPr="008D42CD">
        <w:rPr>
          <w:b/>
          <w:bCs/>
          <w:lang w:val="en-US"/>
        </w:rPr>
        <w:t>LIANG</w:t>
      </w:r>
      <w:r w:rsidRPr="008D42CD">
        <w:rPr>
          <w:lang w:val="en-US"/>
        </w:rPr>
        <w:t xml:space="preserve">, Y., </w:t>
      </w:r>
      <w:r w:rsidRPr="008D42CD">
        <w:rPr>
          <w:b/>
          <w:bCs/>
          <w:lang w:val="en-US"/>
        </w:rPr>
        <w:t>LIU</w:t>
      </w:r>
      <w:r w:rsidRPr="008D42CD">
        <w:rPr>
          <w:lang w:val="en-US"/>
        </w:rPr>
        <w:t xml:space="preserve">, N.Y. &amp; </w:t>
      </w:r>
      <w:r w:rsidRPr="008D42CD">
        <w:rPr>
          <w:b/>
          <w:bCs/>
          <w:lang w:val="en-US"/>
        </w:rPr>
        <w:t>QIU</w:t>
      </w:r>
      <w:r w:rsidRPr="008D42CD">
        <w:rPr>
          <w:lang w:val="en-US"/>
        </w:rPr>
        <w:t xml:space="preserve">, J-W. 2010. Palatability of macrophytes to the invasive freshwater snail </w:t>
      </w:r>
      <w:r w:rsidRPr="008D42CD">
        <w:rPr>
          <w:i/>
          <w:lang w:val="en-US"/>
        </w:rPr>
        <w:t>Pomacea canaliculata</w:t>
      </w:r>
      <w:r w:rsidRPr="008D42CD">
        <w:rPr>
          <w:lang w:val="en-US"/>
        </w:rPr>
        <w:t xml:space="preserve">: differential effects of multiple plant traits. </w:t>
      </w:r>
      <w:r w:rsidRPr="008D42CD">
        <w:rPr>
          <w:i/>
          <w:iCs/>
          <w:lang w:val="en-US"/>
        </w:rPr>
        <w:t>Freshwater Biology</w:t>
      </w:r>
      <w:r w:rsidRPr="008D42CD">
        <w:rPr>
          <w:lang w:val="en-US"/>
        </w:rPr>
        <w:t xml:space="preserve">, </w:t>
      </w:r>
      <w:r w:rsidRPr="008D42CD">
        <w:rPr>
          <w:b/>
          <w:bCs/>
          <w:lang w:val="en-US"/>
        </w:rPr>
        <w:t>55</w:t>
      </w:r>
      <w:r w:rsidRPr="008D42CD">
        <w:rPr>
          <w:lang w:val="en-US"/>
        </w:rPr>
        <w:t>: 2023–2031.</w:t>
      </w:r>
    </w:p>
    <w:p w14:paraId="303B72BE" w14:textId="77777777" w:rsidR="007E56E2" w:rsidRPr="008D42CD" w:rsidRDefault="007E56E2" w:rsidP="007E56E2">
      <w:pPr>
        <w:jc w:val="both"/>
        <w:rPr>
          <w:lang w:val="en-US"/>
        </w:rPr>
      </w:pPr>
    </w:p>
    <w:p w14:paraId="73ADAFAC" w14:textId="77777777" w:rsidR="007E56E2" w:rsidRPr="008D42CD" w:rsidRDefault="007E56E2" w:rsidP="007E56E2">
      <w:pPr>
        <w:jc w:val="both"/>
        <w:rPr>
          <w:lang w:val="en-US"/>
        </w:rPr>
      </w:pPr>
      <w:r w:rsidRPr="008D42CD">
        <w:rPr>
          <w:b/>
          <w:bCs/>
          <w:lang w:val="en-US"/>
        </w:rPr>
        <w:t>WOOD</w:t>
      </w:r>
      <w:r w:rsidRPr="008D42CD">
        <w:rPr>
          <w:lang w:val="en-US"/>
        </w:rPr>
        <w:t xml:space="preserve">, T.S., </w:t>
      </w:r>
      <w:r w:rsidRPr="008D42CD">
        <w:rPr>
          <w:b/>
          <w:bCs/>
          <w:lang w:val="en-US"/>
        </w:rPr>
        <w:t>ANURAKPONGSATORN</w:t>
      </w:r>
      <w:r w:rsidRPr="008D42CD">
        <w:rPr>
          <w:lang w:val="en-US"/>
        </w:rPr>
        <w:t xml:space="preserve">, P., </w:t>
      </w:r>
      <w:r w:rsidRPr="008D42CD">
        <w:rPr>
          <w:b/>
          <w:bCs/>
          <w:lang w:val="en-US"/>
        </w:rPr>
        <w:t>CHAICHANA</w:t>
      </w:r>
      <w:r w:rsidRPr="008D42CD">
        <w:rPr>
          <w:lang w:val="en-US"/>
        </w:rPr>
        <w:t xml:space="preserve">, R., </w:t>
      </w:r>
      <w:r w:rsidRPr="008D42CD">
        <w:rPr>
          <w:b/>
          <w:bCs/>
          <w:lang w:val="en-US"/>
        </w:rPr>
        <w:t>MAHUJCHARIYAWONG</w:t>
      </w:r>
      <w:r w:rsidRPr="008D42CD">
        <w:rPr>
          <w:lang w:val="en-US"/>
        </w:rPr>
        <w:t xml:space="preserve">, J. &amp; </w:t>
      </w:r>
      <w:r w:rsidRPr="008D42CD">
        <w:rPr>
          <w:b/>
          <w:bCs/>
          <w:lang w:val="en-US"/>
        </w:rPr>
        <w:t>SATAPANAJARU</w:t>
      </w:r>
      <w:r w:rsidRPr="008D42CD">
        <w:rPr>
          <w:lang w:val="en-US"/>
        </w:rPr>
        <w:t xml:space="preserve">, T. 2006. Heavy predation on freshwater bryozoans by the golden apple snail, </w:t>
      </w:r>
      <w:r w:rsidRPr="008D42CD">
        <w:rPr>
          <w:i/>
          <w:lang w:val="en-US"/>
        </w:rPr>
        <w:t>Pomacea canaliculata</w:t>
      </w:r>
      <w:r w:rsidRPr="008D42CD">
        <w:rPr>
          <w:lang w:val="en-US"/>
        </w:rPr>
        <w:t xml:space="preserve"> Lamarck, 1822 (Ampullariidae). </w:t>
      </w:r>
      <w:r w:rsidRPr="008D42CD">
        <w:rPr>
          <w:i/>
          <w:iCs/>
          <w:lang w:val="en-US"/>
        </w:rPr>
        <w:t>The Natural History Journal of Chulalongkorn University</w:t>
      </w:r>
      <w:r w:rsidRPr="008D42CD">
        <w:rPr>
          <w:lang w:val="en-US"/>
        </w:rPr>
        <w:t xml:space="preserve">, </w:t>
      </w:r>
      <w:r w:rsidRPr="008D42CD">
        <w:rPr>
          <w:b/>
          <w:bCs/>
          <w:lang w:val="en-US"/>
        </w:rPr>
        <w:t>6</w:t>
      </w:r>
      <w:r w:rsidRPr="008D42CD">
        <w:rPr>
          <w:lang w:val="en-US"/>
        </w:rPr>
        <w:t>: 31–36.</w:t>
      </w:r>
    </w:p>
    <w:p w14:paraId="693952B7" w14:textId="77777777" w:rsidR="007E56E2" w:rsidRPr="008D42CD" w:rsidRDefault="007E56E2" w:rsidP="007E56E2">
      <w:pPr>
        <w:ind w:right="1559"/>
      </w:pPr>
    </w:p>
    <w:p w14:paraId="572732C9" w14:textId="77777777" w:rsidR="007E56E2" w:rsidRPr="008D42CD" w:rsidRDefault="007E56E2" w:rsidP="007E56E2">
      <w:pPr>
        <w:ind w:right="1559"/>
      </w:pPr>
    </w:p>
    <w:p w14:paraId="15D42FF9" w14:textId="77777777" w:rsidR="007E56E2" w:rsidRPr="008D42CD" w:rsidRDefault="007E56E2" w:rsidP="007E56E2">
      <w:pPr>
        <w:ind w:right="1559"/>
      </w:pPr>
    </w:p>
    <w:p w14:paraId="08412CF7" w14:textId="77777777" w:rsidR="007E56E2" w:rsidRPr="008D42CD" w:rsidRDefault="007E56E2" w:rsidP="007E56E2">
      <w:pPr>
        <w:ind w:right="1559"/>
      </w:pPr>
    </w:p>
    <w:p w14:paraId="4766BA79" w14:textId="77777777" w:rsidR="007E56E2" w:rsidRPr="008D42CD" w:rsidRDefault="007E56E2" w:rsidP="007E56E2"/>
    <w:p w14:paraId="0B432855" w14:textId="293E9E58" w:rsidR="00130973" w:rsidRPr="008D42CD" w:rsidRDefault="00130973" w:rsidP="00AC039D">
      <w:pPr>
        <w:ind w:right="1559"/>
      </w:pPr>
    </w:p>
    <w:p w14:paraId="624D57AE" w14:textId="3A401396" w:rsidR="00130973" w:rsidRPr="008D42CD" w:rsidRDefault="00130973" w:rsidP="00AC039D">
      <w:pPr>
        <w:ind w:right="1559"/>
      </w:pPr>
    </w:p>
    <w:p w14:paraId="473C2574" w14:textId="5FD2FE04" w:rsidR="00130973" w:rsidRPr="008D42CD" w:rsidRDefault="00130973" w:rsidP="00AC039D">
      <w:pPr>
        <w:ind w:right="1559"/>
      </w:pPr>
    </w:p>
    <w:p w14:paraId="044D7E6A" w14:textId="57368B8A" w:rsidR="00130973" w:rsidRPr="008D42CD" w:rsidRDefault="00130973" w:rsidP="00AC039D">
      <w:pPr>
        <w:ind w:right="1559"/>
        <w:rPr>
          <w:sz w:val="28"/>
          <w:szCs w:val="28"/>
        </w:rPr>
      </w:pPr>
      <w:r w:rsidRPr="008D42CD">
        <w:rPr>
          <w:sz w:val="28"/>
          <w:szCs w:val="28"/>
        </w:rPr>
        <w:lastRenderedPageBreak/>
        <w:t>Figure captions</w:t>
      </w:r>
    </w:p>
    <w:p w14:paraId="7F6BC1DD" w14:textId="77777777" w:rsidR="00130973" w:rsidRPr="008D42CD" w:rsidRDefault="00130973" w:rsidP="00AC039D">
      <w:pPr>
        <w:ind w:right="1559"/>
      </w:pPr>
    </w:p>
    <w:p w14:paraId="3A3DB105" w14:textId="0E723730" w:rsidR="00130973" w:rsidRPr="008D42CD" w:rsidRDefault="00130973" w:rsidP="00130973">
      <w:pPr>
        <w:jc w:val="both"/>
        <w:rPr>
          <w:lang w:val="en-US"/>
        </w:rPr>
      </w:pPr>
      <w:r w:rsidRPr="008D42CD">
        <w:rPr>
          <w:b/>
          <w:lang w:val="en-US"/>
        </w:rPr>
        <w:t xml:space="preserve">Figure 1. </w:t>
      </w:r>
      <w:r w:rsidRPr="008D42CD">
        <w:rPr>
          <w:lang w:val="en-US"/>
        </w:rPr>
        <w:t xml:space="preserve">Embryos artificially extracted from eggs, showing how shell length was measured. </w:t>
      </w:r>
      <w:r w:rsidR="00EB698A">
        <w:rPr>
          <w:lang w:val="en-US"/>
        </w:rPr>
        <w:t>A</w:t>
      </w:r>
      <w:r w:rsidRPr="008D42CD">
        <w:rPr>
          <w:lang w:val="en-US"/>
        </w:rPr>
        <w:t xml:space="preserve">) early shelled embryo, </w:t>
      </w:r>
      <w:r w:rsidR="00EB698A">
        <w:rPr>
          <w:lang w:val="en-US"/>
        </w:rPr>
        <w:t>B</w:t>
      </w:r>
      <w:r w:rsidRPr="008D42CD">
        <w:rPr>
          <w:lang w:val="en-US"/>
        </w:rPr>
        <w:t>) pre-hatching juvenile.</w:t>
      </w:r>
    </w:p>
    <w:p w14:paraId="52AED8E1" w14:textId="15E7CD73" w:rsidR="00130973" w:rsidRPr="008D42CD" w:rsidRDefault="00130973" w:rsidP="00AC039D">
      <w:pPr>
        <w:ind w:right="1559"/>
      </w:pPr>
    </w:p>
    <w:p w14:paraId="13CF811A" w14:textId="1F0949E9" w:rsidR="00130973" w:rsidRPr="008D42CD" w:rsidRDefault="00130973" w:rsidP="00130973">
      <w:pPr>
        <w:jc w:val="both"/>
        <w:rPr>
          <w:lang w:val="en-US"/>
        </w:rPr>
      </w:pPr>
      <w:r w:rsidRPr="008D42CD">
        <w:rPr>
          <w:b/>
          <w:lang w:val="en-US"/>
        </w:rPr>
        <w:t>Figure 1</w:t>
      </w:r>
      <w:r w:rsidR="008E7EAD">
        <w:rPr>
          <w:b/>
          <w:lang w:val="en-US"/>
        </w:rPr>
        <w:t>.</w:t>
      </w:r>
      <w:r w:rsidRPr="008D42CD">
        <w:rPr>
          <w:b/>
          <w:lang w:val="en-US"/>
        </w:rPr>
        <w:t xml:space="preserve"> Black and white. </w:t>
      </w:r>
      <w:r w:rsidRPr="008D42CD">
        <w:rPr>
          <w:lang w:val="en-US"/>
        </w:rPr>
        <w:t xml:space="preserve">Embryos artificially extracted from eggs, showing how shell length was measured. </w:t>
      </w:r>
      <w:r w:rsidR="005A6D81" w:rsidRPr="008D42CD">
        <w:rPr>
          <w:lang w:val="en-US"/>
        </w:rPr>
        <w:t>a</w:t>
      </w:r>
      <w:r w:rsidRPr="008D42CD">
        <w:rPr>
          <w:lang w:val="en-US"/>
        </w:rPr>
        <w:t xml:space="preserve">) early shelled embryo, </w:t>
      </w:r>
      <w:r w:rsidR="005A6D81" w:rsidRPr="008D42CD">
        <w:rPr>
          <w:lang w:val="en-US"/>
        </w:rPr>
        <w:t>b</w:t>
      </w:r>
      <w:r w:rsidRPr="008D42CD">
        <w:rPr>
          <w:lang w:val="en-US"/>
        </w:rPr>
        <w:t>) pre-hatching juvenile.</w:t>
      </w:r>
    </w:p>
    <w:p w14:paraId="78C1604F" w14:textId="05F8F374" w:rsidR="00130973" w:rsidRPr="008D42CD" w:rsidRDefault="00130973" w:rsidP="00AC039D">
      <w:pPr>
        <w:ind w:right="1559"/>
      </w:pPr>
    </w:p>
    <w:p w14:paraId="448A6428" w14:textId="69B376B5" w:rsidR="005A6D81" w:rsidRPr="008D42CD" w:rsidRDefault="00130973" w:rsidP="005A6D81">
      <w:pPr>
        <w:jc w:val="both"/>
        <w:rPr>
          <w:lang w:val="en-US"/>
        </w:rPr>
      </w:pPr>
      <w:r w:rsidRPr="008D42CD">
        <w:rPr>
          <w:b/>
          <w:lang w:val="en-US"/>
        </w:rPr>
        <w:t>Figure 2.</w:t>
      </w:r>
      <w:r w:rsidRPr="008D42CD">
        <w:rPr>
          <w:b/>
          <w:i/>
          <w:lang w:val="en-US"/>
        </w:rPr>
        <w:t xml:space="preserve"> </w:t>
      </w:r>
      <w:r w:rsidR="005A6D81" w:rsidRPr="008D42CD">
        <w:rPr>
          <w:lang w:val="en-US"/>
        </w:rPr>
        <w:t xml:space="preserve">Oxygen consumption rate (OCR) </w:t>
      </w:r>
      <w:r w:rsidR="00BC6B20">
        <w:rPr>
          <w:lang w:val="en-US"/>
        </w:rPr>
        <w:t>(</w:t>
      </w:r>
      <w:r w:rsidR="00BC6B20" w:rsidRPr="008D42CD">
        <w:rPr>
          <w:lang w:val="en-US"/>
        </w:rPr>
        <w:t>mean ± SD</w:t>
      </w:r>
      <w:r w:rsidR="00BC6B20">
        <w:rPr>
          <w:lang w:val="en-US"/>
        </w:rPr>
        <w:t>)</w:t>
      </w:r>
      <w:r w:rsidR="00BC6B20" w:rsidRPr="008D42CD">
        <w:rPr>
          <w:lang w:val="en-US"/>
        </w:rPr>
        <w:t xml:space="preserve"> </w:t>
      </w:r>
      <w:r w:rsidR="005A6D81" w:rsidRPr="008D42CD">
        <w:rPr>
          <w:lang w:val="en-US"/>
        </w:rPr>
        <w:t xml:space="preserve">in aquatic and aerial conditions for </w:t>
      </w:r>
      <w:r w:rsidR="006A6FEC">
        <w:rPr>
          <w:lang w:val="en-US"/>
        </w:rPr>
        <w:t>A</w:t>
      </w:r>
      <w:r w:rsidR="005A6D81" w:rsidRPr="008D42CD">
        <w:rPr>
          <w:lang w:val="en-US"/>
        </w:rPr>
        <w:t xml:space="preserve">) Females (Paired </w:t>
      </w:r>
      <w:r w:rsidR="005A6D81" w:rsidRPr="008D42CD">
        <w:rPr>
          <w:i/>
          <w:iCs/>
          <w:lang w:val="en-US"/>
        </w:rPr>
        <w:t>t</w:t>
      </w:r>
      <w:r w:rsidR="005A6D81" w:rsidRPr="008D42CD">
        <w:rPr>
          <w:lang w:val="en-US"/>
        </w:rPr>
        <w:t xml:space="preserve">-test; Female: </w:t>
      </w:r>
      <w:r w:rsidR="005A6D81" w:rsidRPr="00336C88">
        <w:rPr>
          <w:i/>
          <w:iCs/>
          <w:lang w:val="en-US"/>
        </w:rPr>
        <w:t>t</w:t>
      </w:r>
      <w:r w:rsidR="005A6D81" w:rsidRPr="008D42CD">
        <w:rPr>
          <w:lang w:val="en-US"/>
        </w:rPr>
        <w:t xml:space="preserve"> = 5.33, df = 9, </w:t>
      </w:r>
      <w:r w:rsidR="00336C88" w:rsidRPr="00336C88">
        <w:rPr>
          <w:i/>
          <w:iCs/>
          <w:lang w:val="en-US"/>
        </w:rPr>
        <w:t>P</w:t>
      </w:r>
      <w:r w:rsidR="005A6D81" w:rsidRPr="008D42CD">
        <w:rPr>
          <w:lang w:val="en-US"/>
        </w:rPr>
        <w:t xml:space="preserve"> &lt; 0.001, n = 10); </w:t>
      </w:r>
      <w:r w:rsidR="006A6FEC">
        <w:rPr>
          <w:lang w:val="en-US"/>
        </w:rPr>
        <w:t>B</w:t>
      </w:r>
      <w:r w:rsidR="005A6D81" w:rsidRPr="008D42CD">
        <w:rPr>
          <w:lang w:val="en-US"/>
        </w:rPr>
        <w:t>)</w:t>
      </w:r>
      <w:r w:rsidR="005A6D81" w:rsidRPr="008D42CD">
        <w:rPr>
          <w:b/>
          <w:bCs/>
          <w:lang w:val="en-US"/>
        </w:rPr>
        <w:t xml:space="preserve"> </w:t>
      </w:r>
      <w:r w:rsidR="005A6D81" w:rsidRPr="008D42CD">
        <w:rPr>
          <w:lang w:val="en-US"/>
        </w:rPr>
        <w:t>Males</w:t>
      </w:r>
      <w:r w:rsidR="005A6D81" w:rsidRPr="008D42CD">
        <w:rPr>
          <w:b/>
          <w:bCs/>
          <w:lang w:val="en-US"/>
        </w:rPr>
        <w:t xml:space="preserve"> </w:t>
      </w:r>
      <w:r w:rsidR="005A6D81" w:rsidRPr="008D42CD">
        <w:rPr>
          <w:lang w:val="en-US"/>
        </w:rPr>
        <w:t xml:space="preserve">(Paired </w:t>
      </w:r>
      <w:r w:rsidR="005A6D81" w:rsidRPr="00336C88">
        <w:rPr>
          <w:i/>
          <w:iCs/>
          <w:lang w:val="en-US"/>
        </w:rPr>
        <w:t>t</w:t>
      </w:r>
      <w:r w:rsidR="005A6D81" w:rsidRPr="008D42CD">
        <w:rPr>
          <w:lang w:val="en-US"/>
        </w:rPr>
        <w:t xml:space="preserve">-test; </w:t>
      </w:r>
      <w:r w:rsidR="005A6D81" w:rsidRPr="00336C88">
        <w:rPr>
          <w:i/>
          <w:iCs/>
          <w:lang w:val="en-US"/>
        </w:rPr>
        <w:t>t</w:t>
      </w:r>
      <w:r w:rsidR="005A6D81" w:rsidRPr="008D42CD">
        <w:rPr>
          <w:lang w:val="en-US"/>
        </w:rPr>
        <w:t xml:space="preserve"> = 4.89, df = 11, </w:t>
      </w:r>
      <w:r w:rsidR="00336C88" w:rsidRPr="00336C88">
        <w:rPr>
          <w:i/>
          <w:iCs/>
          <w:lang w:val="en-US"/>
        </w:rPr>
        <w:t>P</w:t>
      </w:r>
      <w:r w:rsidR="005A6D81" w:rsidRPr="008D42CD">
        <w:rPr>
          <w:lang w:val="en-US"/>
        </w:rPr>
        <w:t xml:space="preserve"> &lt; 0.001, n = 12</w:t>
      </w:r>
      <w:r w:rsidR="009D492D">
        <w:rPr>
          <w:lang w:val="en-US"/>
        </w:rPr>
        <w:t>)</w:t>
      </w:r>
      <w:r w:rsidR="005A6D81" w:rsidRPr="008D42CD">
        <w:rPr>
          <w:lang w:val="en-US"/>
        </w:rPr>
        <w:t xml:space="preserve">. </w:t>
      </w:r>
    </w:p>
    <w:p w14:paraId="094A5E95" w14:textId="33336A96" w:rsidR="00130973" w:rsidRPr="008D42CD" w:rsidRDefault="00130973" w:rsidP="00130973">
      <w:pPr>
        <w:jc w:val="both"/>
        <w:rPr>
          <w:lang w:val="en-US"/>
        </w:rPr>
      </w:pPr>
    </w:p>
    <w:p w14:paraId="78233041" w14:textId="2A753F92" w:rsidR="00130973" w:rsidRPr="008D42CD" w:rsidRDefault="00130973" w:rsidP="00130973">
      <w:pPr>
        <w:jc w:val="both"/>
        <w:rPr>
          <w:lang w:val="en-US"/>
        </w:rPr>
      </w:pPr>
      <w:r w:rsidRPr="008D42CD">
        <w:rPr>
          <w:b/>
          <w:lang w:val="en-US"/>
        </w:rPr>
        <w:t>Figure 3.</w:t>
      </w:r>
      <w:r w:rsidRPr="008D42CD">
        <w:rPr>
          <w:i/>
          <w:lang w:val="en-US"/>
        </w:rPr>
        <w:t xml:space="preserve"> </w:t>
      </w:r>
      <w:r w:rsidR="005A6D81" w:rsidRPr="008D42CD">
        <w:rPr>
          <w:lang w:val="en-US"/>
        </w:rPr>
        <w:t xml:space="preserve">OCR </w:t>
      </w:r>
      <w:r w:rsidR="006A6FEC">
        <w:rPr>
          <w:lang w:val="en-US"/>
        </w:rPr>
        <w:t>(</w:t>
      </w:r>
      <w:r w:rsidR="006A6FEC" w:rsidRPr="008D42CD">
        <w:rPr>
          <w:lang w:val="en-US"/>
        </w:rPr>
        <w:t>mean ± SD</w:t>
      </w:r>
      <w:r w:rsidR="006A6FEC">
        <w:rPr>
          <w:lang w:val="en-US"/>
        </w:rPr>
        <w:t>)</w:t>
      </w:r>
      <w:r w:rsidR="006A6FEC" w:rsidRPr="008D42CD">
        <w:rPr>
          <w:lang w:val="en-US"/>
        </w:rPr>
        <w:t xml:space="preserve"> </w:t>
      </w:r>
      <w:r w:rsidR="005A6D81" w:rsidRPr="008D42CD">
        <w:rPr>
          <w:lang w:val="en-US"/>
        </w:rPr>
        <w:t>measured for adult individuals under immersion and following desiccation (</w:t>
      </w:r>
      <w:r w:rsidR="005A6D81" w:rsidRPr="008D42CD">
        <w:rPr>
          <w:i/>
          <w:iCs/>
          <w:lang w:val="en-US"/>
        </w:rPr>
        <w:t>t</w:t>
      </w:r>
      <w:r w:rsidR="005A6D81" w:rsidRPr="008D42CD">
        <w:rPr>
          <w:lang w:val="en-US"/>
        </w:rPr>
        <w:t xml:space="preserve">-test; </w:t>
      </w:r>
      <w:r w:rsidR="005A6D81" w:rsidRPr="00336C88">
        <w:rPr>
          <w:i/>
          <w:iCs/>
          <w:lang w:val="en-US"/>
        </w:rPr>
        <w:t>t</w:t>
      </w:r>
      <w:r w:rsidR="005A6D81" w:rsidRPr="008D42CD">
        <w:rPr>
          <w:lang w:val="en-US"/>
        </w:rPr>
        <w:t xml:space="preserve"> =</w:t>
      </w:r>
      <w:r w:rsidR="00D70A59" w:rsidRPr="008D42CD">
        <w:rPr>
          <w:lang w:val="en-US"/>
        </w:rPr>
        <w:t xml:space="preserve"> </w:t>
      </w:r>
      <w:r w:rsidR="005A6D81" w:rsidRPr="008D42CD">
        <w:rPr>
          <w:lang w:val="en-US"/>
        </w:rPr>
        <w:t xml:space="preserve">0.71, df = 27, </w:t>
      </w:r>
      <w:r w:rsidR="00336C88" w:rsidRPr="00336C88">
        <w:rPr>
          <w:i/>
          <w:iCs/>
          <w:lang w:val="en-US"/>
        </w:rPr>
        <w:t>P</w:t>
      </w:r>
      <w:r w:rsidR="005A6D81" w:rsidRPr="008D42CD">
        <w:rPr>
          <w:lang w:val="en-US"/>
        </w:rPr>
        <w:t xml:space="preserve"> = 0.48). Individuals in desiccation conditions were previously exposed for 24-48 hours in air, out of contact with water. OCR was then determined immediately after the animals were returned to water. Snails in immersion conditions were continuously kept in water. </w:t>
      </w:r>
    </w:p>
    <w:p w14:paraId="2527FE01" w14:textId="4429F192" w:rsidR="00130973" w:rsidRPr="008D42CD" w:rsidRDefault="00130973" w:rsidP="00AC039D">
      <w:pPr>
        <w:ind w:right="1559"/>
      </w:pPr>
    </w:p>
    <w:p w14:paraId="192599FE" w14:textId="263B631C" w:rsidR="00130973" w:rsidRPr="008D42CD" w:rsidRDefault="00130973" w:rsidP="00130973">
      <w:pPr>
        <w:jc w:val="both"/>
        <w:rPr>
          <w:lang w:val="en-US"/>
        </w:rPr>
      </w:pPr>
      <w:r w:rsidRPr="008D42CD">
        <w:rPr>
          <w:b/>
          <w:lang w:val="en-US"/>
        </w:rPr>
        <w:t>Figure 4.</w:t>
      </w:r>
      <w:r w:rsidRPr="008D42CD">
        <w:rPr>
          <w:lang w:val="en-US"/>
        </w:rPr>
        <w:t xml:space="preserve"> </w:t>
      </w:r>
      <w:r w:rsidR="005A6D81" w:rsidRPr="008D42CD">
        <w:rPr>
          <w:lang w:val="en-US"/>
        </w:rPr>
        <w:t xml:space="preserve">OCR </w:t>
      </w:r>
      <w:r w:rsidR="006A6FEC">
        <w:rPr>
          <w:lang w:val="en-US"/>
        </w:rPr>
        <w:t>(</w:t>
      </w:r>
      <w:r w:rsidR="006A6FEC" w:rsidRPr="008D42CD">
        <w:rPr>
          <w:lang w:val="en-US"/>
        </w:rPr>
        <w:t>mean ± SD</w:t>
      </w:r>
      <w:r w:rsidR="006A6FEC">
        <w:rPr>
          <w:lang w:val="en-US"/>
        </w:rPr>
        <w:t>)</w:t>
      </w:r>
      <w:r w:rsidR="006A6FEC" w:rsidRPr="008D42CD">
        <w:rPr>
          <w:lang w:val="en-US"/>
        </w:rPr>
        <w:t xml:space="preserve"> </w:t>
      </w:r>
      <w:r w:rsidR="005A6D81" w:rsidRPr="008D42CD">
        <w:rPr>
          <w:lang w:val="en-US"/>
        </w:rPr>
        <w:t>in water and air for the same egg masses, regardless of developmental stage of the enclosed embryos (</w:t>
      </w:r>
      <w:r w:rsidR="005A6D81" w:rsidRPr="008D42CD">
        <w:rPr>
          <w:i/>
          <w:iCs/>
          <w:lang w:val="en-US"/>
        </w:rPr>
        <w:t>t</w:t>
      </w:r>
      <w:r w:rsidR="005A6D81" w:rsidRPr="008D42CD">
        <w:rPr>
          <w:lang w:val="en-US"/>
        </w:rPr>
        <w:t xml:space="preserve">-test; </w:t>
      </w:r>
      <w:r w:rsidR="005A6D81" w:rsidRPr="00336C88">
        <w:rPr>
          <w:i/>
          <w:iCs/>
          <w:lang w:val="en-US"/>
        </w:rPr>
        <w:t>t</w:t>
      </w:r>
      <w:r w:rsidR="005A6D81" w:rsidRPr="008D42CD">
        <w:rPr>
          <w:lang w:val="en-US"/>
        </w:rPr>
        <w:t xml:space="preserve"> = -5.75, df = 41, </w:t>
      </w:r>
      <w:r w:rsidR="00336C88" w:rsidRPr="00336C88">
        <w:rPr>
          <w:i/>
          <w:iCs/>
          <w:lang w:val="en-US"/>
        </w:rPr>
        <w:t>P</w:t>
      </w:r>
      <w:r w:rsidR="00336C88">
        <w:rPr>
          <w:i/>
          <w:iCs/>
          <w:lang w:val="en-US"/>
        </w:rPr>
        <w:t xml:space="preserve"> </w:t>
      </w:r>
      <w:r w:rsidR="005A6D81" w:rsidRPr="008D42CD">
        <w:rPr>
          <w:lang w:val="en-US"/>
        </w:rPr>
        <w:t xml:space="preserve">&lt; 0.001, n = 21). </w:t>
      </w:r>
    </w:p>
    <w:p w14:paraId="18255811" w14:textId="32ED6882" w:rsidR="00130973" w:rsidRPr="008D42CD" w:rsidRDefault="00130973" w:rsidP="00AC039D">
      <w:pPr>
        <w:ind w:right="1559"/>
      </w:pPr>
    </w:p>
    <w:p w14:paraId="7DC646F6" w14:textId="4F55FA9E" w:rsidR="005A6D81" w:rsidRPr="00EB21F8" w:rsidRDefault="00130973" w:rsidP="005A6D81">
      <w:pPr>
        <w:jc w:val="both"/>
        <w:rPr>
          <w:lang w:val="en-US"/>
        </w:rPr>
      </w:pPr>
      <w:r w:rsidRPr="008D42CD">
        <w:rPr>
          <w:b/>
          <w:lang w:val="en-US"/>
        </w:rPr>
        <w:t xml:space="preserve">Figure 5. </w:t>
      </w:r>
      <w:r w:rsidR="005A6D81" w:rsidRPr="008D42CD">
        <w:rPr>
          <w:lang w:val="en-US"/>
        </w:rPr>
        <w:t xml:space="preserve">Relationship between OCR and embryonic developmental stage and size; A) OCR in water and B) in air. Regression equation was estimated using embryos with a measurable shell. “T” </w:t>
      </w:r>
      <w:r w:rsidR="008E7EAD">
        <w:rPr>
          <w:lang w:val="en-US"/>
        </w:rPr>
        <w:t>represents</w:t>
      </w:r>
      <w:r w:rsidR="005A6D81" w:rsidRPr="008D42CD">
        <w:rPr>
          <w:lang w:val="en-US"/>
        </w:rPr>
        <w:t xml:space="preserve"> </w:t>
      </w:r>
      <w:r w:rsidR="006A6FEC">
        <w:rPr>
          <w:lang w:val="en-US"/>
        </w:rPr>
        <w:t>t</w:t>
      </w:r>
      <w:r w:rsidR="006A6FEC" w:rsidRPr="008D42CD">
        <w:rPr>
          <w:lang w:val="en-US"/>
        </w:rPr>
        <w:t xml:space="preserve">rochophore </w:t>
      </w:r>
      <w:r w:rsidR="005A6D81" w:rsidRPr="008D42CD">
        <w:rPr>
          <w:lang w:val="en-US"/>
        </w:rPr>
        <w:t xml:space="preserve">stage and “EE” </w:t>
      </w:r>
      <w:r w:rsidR="008E7EAD">
        <w:rPr>
          <w:lang w:val="en-US"/>
        </w:rPr>
        <w:t>represents</w:t>
      </w:r>
      <w:r w:rsidR="005A6D81" w:rsidRPr="008D42CD">
        <w:rPr>
          <w:lang w:val="en-US"/>
        </w:rPr>
        <w:t xml:space="preserve"> early embryo.</w:t>
      </w:r>
      <w:r w:rsidR="005A6D81">
        <w:rPr>
          <w:lang w:val="en-US"/>
        </w:rPr>
        <w:t xml:space="preserve"> </w:t>
      </w:r>
    </w:p>
    <w:p w14:paraId="3A9D38B0" w14:textId="77777777" w:rsidR="005A6D81" w:rsidRDefault="005A6D81" w:rsidP="005A6D81">
      <w:pPr>
        <w:tabs>
          <w:tab w:val="left" w:pos="5040"/>
        </w:tabs>
        <w:jc w:val="both"/>
        <w:rPr>
          <w:lang w:val="en-US"/>
        </w:rPr>
      </w:pPr>
      <w:r>
        <w:rPr>
          <w:lang w:val="en-US"/>
        </w:rPr>
        <w:tab/>
      </w:r>
    </w:p>
    <w:p w14:paraId="5D68ECD3" w14:textId="42C4E3D9" w:rsidR="00130973" w:rsidRPr="00EB21F8" w:rsidRDefault="00130973" w:rsidP="00130973">
      <w:pPr>
        <w:jc w:val="both"/>
        <w:rPr>
          <w:lang w:val="en-US"/>
        </w:rPr>
      </w:pPr>
    </w:p>
    <w:p w14:paraId="1D524DF8" w14:textId="77777777" w:rsidR="00130973" w:rsidRDefault="00130973" w:rsidP="00130973">
      <w:pPr>
        <w:tabs>
          <w:tab w:val="left" w:pos="5040"/>
        </w:tabs>
        <w:jc w:val="both"/>
        <w:rPr>
          <w:lang w:val="en-US"/>
        </w:rPr>
      </w:pPr>
      <w:r>
        <w:rPr>
          <w:lang w:val="en-US"/>
        </w:rPr>
        <w:tab/>
      </w:r>
    </w:p>
    <w:p w14:paraId="678B83B1" w14:textId="77777777" w:rsidR="00417023" w:rsidRDefault="00417023" w:rsidP="00AC039D">
      <w:pPr>
        <w:ind w:right="1559"/>
      </w:pPr>
    </w:p>
    <w:p w14:paraId="5E955B90" w14:textId="77777777" w:rsidR="00417023" w:rsidRDefault="00417023" w:rsidP="00AC039D">
      <w:pPr>
        <w:ind w:right="1559"/>
      </w:pPr>
    </w:p>
    <w:p w14:paraId="58CF2202" w14:textId="1B91FE22" w:rsidR="00130973" w:rsidRDefault="00130973" w:rsidP="00AC039D">
      <w:pPr>
        <w:ind w:right="1559"/>
      </w:pPr>
    </w:p>
    <w:sectPr w:rsidR="00130973" w:rsidSect="006C7931">
      <w:footerReference w:type="default" r:id="rId8"/>
      <w:pgSz w:w="12240" w:h="15840"/>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ABD7B" w14:textId="77777777" w:rsidR="00CB6D0B" w:rsidRDefault="00CB6D0B" w:rsidP="00584DDE">
      <w:r>
        <w:separator/>
      </w:r>
    </w:p>
  </w:endnote>
  <w:endnote w:type="continuationSeparator" w:id="0">
    <w:p w14:paraId="1EAAECB4" w14:textId="77777777" w:rsidR="00CB6D0B" w:rsidRDefault="00CB6D0B" w:rsidP="0058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9476515"/>
      <w:docPartObj>
        <w:docPartGallery w:val="Page Numbers (Bottom of Page)"/>
        <w:docPartUnique/>
      </w:docPartObj>
    </w:sdtPr>
    <w:sdtEndPr>
      <w:rPr>
        <w:noProof/>
      </w:rPr>
    </w:sdtEndPr>
    <w:sdtContent>
      <w:p w14:paraId="3538BABF" w14:textId="77777777" w:rsidR="005C1A69" w:rsidRDefault="005C1A69">
        <w:pPr>
          <w:pStyle w:val="Footer"/>
          <w:jc w:val="center"/>
        </w:pPr>
        <w:r>
          <w:fldChar w:fldCharType="begin"/>
        </w:r>
        <w:r>
          <w:instrText xml:space="preserve"> PAGE   \* MERGEFORMAT </w:instrText>
        </w:r>
        <w:r>
          <w:fldChar w:fldCharType="separate"/>
        </w:r>
        <w:r w:rsidR="009D492D">
          <w:rPr>
            <w:noProof/>
          </w:rPr>
          <w:t>21</w:t>
        </w:r>
        <w:r>
          <w:rPr>
            <w:noProof/>
          </w:rPr>
          <w:fldChar w:fldCharType="end"/>
        </w:r>
      </w:p>
    </w:sdtContent>
  </w:sdt>
  <w:p w14:paraId="5C60FB9A" w14:textId="77777777" w:rsidR="005C1A69" w:rsidRDefault="005C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8855E" w14:textId="77777777" w:rsidR="00CB6D0B" w:rsidRDefault="00CB6D0B" w:rsidP="00584DDE">
      <w:r>
        <w:separator/>
      </w:r>
    </w:p>
  </w:footnote>
  <w:footnote w:type="continuationSeparator" w:id="0">
    <w:p w14:paraId="15993FDE" w14:textId="77777777" w:rsidR="00CB6D0B" w:rsidRDefault="00CB6D0B" w:rsidP="00584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23B5E"/>
    <w:multiLevelType w:val="hybridMultilevel"/>
    <w:tmpl w:val="18E8F0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8E2961"/>
    <w:multiLevelType w:val="multilevel"/>
    <w:tmpl w:val="3224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B53ECB"/>
    <w:multiLevelType w:val="hybridMultilevel"/>
    <w:tmpl w:val="EE027F2C"/>
    <w:lvl w:ilvl="0" w:tplc="0D78FE56">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C1D7347"/>
    <w:multiLevelType w:val="hybridMultilevel"/>
    <w:tmpl w:val="5C161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pt-BR" w:vendorID="64" w:dllVersion="6" w:nlCheck="1" w:checkStyle="0"/>
  <w:activeWritingStyle w:appName="MSWord" w:lang="en-US" w:vendorID="64" w:dllVersion="6" w:nlCheck="1" w:checkStyle="1"/>
  <w:activeWritingStyle w:appName="MSWord" w:lang="es-CL" w:vendorID="64" w:dllVersion="6" w:nlCheck="1" w:checkStyle="1"/>
  <w:activeWritingStyle w:appName="MSWord" w:lang="en-US" w:vendorID="64" w:dllVersion="0" w:nlCheck="1" w:checkStyle="0"/>
  <w:activeWritingStyle w:appName="MSWord" w:lang="en-GB" w:vendorID="64" w:dllVersion="0" w:nlCheck="1" w:checkStyle="0"/>
  <w:activeWritingStyle w:appName="MSWord" w:lang="es-CL" w:vendorID="64" w:dllVersion="0" w:nlCheck="1" w:checkStyle="0"/>
  <w:activeWritingStyle w:appName="MSWord" w:lang="en-GB" w:vendorID="64" w:dllVersion="6" w:nlCheck="1" w:checkStyle="1"/>
  <w:activeWritingStyle w:appName="MSWord" w:lang="pt-B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0" w:nlCheck="1" w:checkStyle="1"/>
  <w:activeWritingStyle w:appName="MSWord" w:lang="en-CA" w:vendorID="64" w:dllVersion="6" w:nlCheck="1" w:checkStyle="1"/>
  <w:proofState w:spelling="clean"/>
  <w:defaultTabStop w:val="708"/>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eer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pawe9sd2ex5re0f9opaep3d5stsed9dpaf&quot;&gt;Papers_Library&lt;record-ids&gt;&lt;item&gt;1324&lt;/item&gt;&lt;/record-ids&gt;&lt;/item&gt;&lt;/Libraries&gt;"/>
  </w:docVars>
  <w:rsids>
    <w:rsidRoot w:val="005F2FCB"/>
    <w:rsid w:val="000001FF"/>
    <w:rsid w:val="00000310"/>
    <w:rsid w:val="00000AC4"/>
    <w:rsid w:val="00000E4D"/>
    <w:rsid w:val="00001986"/>
    <w:rsid w:val="00001EA3"/>
    <w:rsid w:val="0000345C"/>
    <w:rsid w:val="00003460"/>
    <w:rsid w:val="00003549"/>
    <w:rsid w:val="00003DF5"/>
    <w:rsid w:val="000041A7"/>
    <w:rsid w:val="00004645"/>
    <w:rsid w:val="00004FCB"/>
    <w:rsid w:val="000050D9"/>
    <w:rsid w:val="000052DB"/>
    <w:rsid w:val="000055CF"/>
    <w:rsid w:val="000059F8"/>
    <w:rsid w:val="00006D9A"/>
    <w:rsid w:val="0000794A"/>
    <w:rsid w:val="00007B95"/>
    <w:rsid w:val="00010C6D"/>
    <w:rsid w:val="00011340"/>
    <w:rsid w:val="00012281"/>
    <w:rsid w:val="00012AF1"/>
    <w:rsid w:val="000133D9"/>
    <w:rsid w:val="000135A4"/>
    <w:rsid w:val="00013A39"/>
    <w:rsid w:val="00013CCC"/>
    <w:rsid w:val="000147F7"/>
    <w:rsid w:val="00014CBE"/>
    <w:rsid w:val="00014DF8"/>
    <w:rsid w:val="0001554D"/>
    <w:rsid w:val="00015A23"/>
    <w:rsid w:val="00015C02"/>
    <w:rsid w:val="000163B7"/>
    <w:rsid w:val="00016435"/>
    <w:rsid w:val="00016738"/>
    <w:rsid w:val="00016AAA"/>
    <w:rsid w:val="00016C9B"/>
    <w:rsid w:val="0001712C"/>
    <w:rsid w:val="00017EB9"/>
    <w:rsid w:val="00021E21"/>
    <w:rsid w:val="00023193"/>
    <w:rsid w:val="000236A9"/>
    <w:rsid w:val="000243A8"/>
    <w:rsid w:val="00025074"/>
    <w:rsid w:val="0002574C"/>
    <w:rsid w:val="00026565"/>
    <w:rsid w:val="00026780"/>
    <w:rsid w:val="00027456"/>
    <w:rsid w:val="00027982"/>
    <w:rsid w:val="00027AD2"/>
    <w:rsid w:val="00027C13"/>
    <w:rsid w:val="00027CB8"/>
    <w:rsid w:val="000302A3"/>
    <w:rsid w:val="000306E3"/>
    <w:rsid w:val="00030B63"/>
    <w:rsid w:val="000310BD"/>
    <w:rsid w:val="00031C5D"/>
    <w:rsid w:val="000322CD"/>
    <w:rsid w:val="00033012"/>
    <w:rsid w:val="000334A0"/>
    <w:rsid w:val="000342C3"/>
    <w:rsid w:val="00034C73"/>
    <w:rsid w:val="00034D95"/>
    <w:rsid w:val="0003519F"/>
    <w:rsid w:val="0003531A"/>
    <w:rsid w:val="00035A23"/>
    <w:rsid w:val="00035DA2"/>
    <w:rsid w:val="00036F7F"/>
    <w:rsid w:val="000373B6"/>
    <w:rsid w:val="000373E6"/>
    <w:rsid w:val="00037805"/>
    <w:rsid w:val="00040807"/>
    <w:rsid w:val="00040ADC"/>
    <w:rsid w:val="0004154D"/>
    <w:rsid w:val="000425E1"/>
    <w:rsid w:val="000433F9"/>
    <w:rsid w:val="00043947"/>
    <w:rsid w:val="00043D0A"/>
    <w:rsid w:val="00043EE3"/>
    <w:rsid w:val="00043FF7"/>
    <w:rsid w:val="00045288"/>
    <w:rsid w:val="0004579B"/>
    <w:rsid w:val="00045BF4"/>
    <w:rsid w:val="000476C5"/>
    <w:rsid w:val="00047D1C"/>
    <w:rsid w:val="00047D8D"/>
    <w:rsid w:val="000510EF"/>
    <w:rsid w:val="000514C2"/>
    <w:rsid w:val="0005176F"/>
    <w:rsid w:val="00051AFE"/>
    <w:rsid w:val="00052061"/>
    <w:rsid w:val="00053185"/>
    <w:rsid w:val="000537BC"/>
    <w:rsid w:val="00054BC4"/>
    <w:rsid w:val="000562C0"/>
    <w:rsid w:val="00056861"/>
    <w:rsid w:val="00057110"/>
    <w:rsid w:val="00060685"/>
    <w:rsid w:val="000606AA"/>
    <w:rsid w:val="00060A20"/>
    <w:rsid w:val="0006221B"/>
    <w:rsid w:val="000622B6"/>
    <w:rsid w:val="00062A0D"/>
    <w:rsid w:val="00063EDF"/>
    <w:rsid w:val="00064B8F"/>
    <w:rsid w:val="00064C22"/>
    <w:rsid w:val="00064F47"/>
    <w:rsid w:val="00065161"/>
    <w:rsid w:val="00065639"/>
    <w:rsid w:val="00065D09"/>
    <w:rsid w:val="00065FB5"/>
    <w:rsid w:val="00066BB7"/>
    <w:rsid w:val="00066D2E"/>
    <w:rsid w:val="00067797"/>
    <w:rsid w:val="000677AE"/>
    <w:rsid w:val="00067E23"/>
    <w:rsid w:val="000700D6"/>
    <w:rsid w:val="0007086E"/>
    <w:rsid w:val="000708DC"/>
    <w:rsid w:val="00070F8F"/>
    <w:rsid w:val="00071435"/>
    <w:rsid w:val="000715E4"/>
    <w:rsid w:val="0007229D"/>
    <w:rsid w:val="00073340"/>
    <w:rsid w:val="00073848"/>
    <w:rsid w:val="00074924"/>
    <w:rsid w:val="00074B03"/>
    <w:rsid w:val="000751EE"/>
    <w:rsid w:val="00076BEF"/>
    <w:rsid w:val="00077C64"/>
    <w:rsid w:val="000819DD"/>
    <w:rsid w:val="00082639"/>
    <w:rsid w:val="0008383F"/>
    <w:rsid w:val="00084262"/>
    <w:rsid w:val="00085463"/>
    <w:rsid w:val="0008552F"/>
    <w:rsid w:val="00086004"/>
    <w:rsid w:val="00086BC5"/>
    <w:rsid w:val="00086ED4"/>
    <w:rsid w:val="000871D4"/>
    <w:rsid w:val="000873B1"/>
    <w:rsid w:val="00087DA5"/>
    <w:rsid w:val="00090DAF"/>
    <w:rsid w:val="0009108A"/>
    <w:rsid w:val="00092017"/>
    <w:rsid w:val="000928DA"/>
    <w:rsid w:val="000930DF"/>
    <w:rsid w:val="000932CC"/>
    <w:rsid w:val="000942F5"/>
    <w:rsid w:val="00094A1C"/>
    <w:rsid w:val="00094BDA"/>
    <w:rsid w:val="0009506D"/>
    <w:rsid w:val="000951F4"/>
    <w:rsid w:val="00096ADF"/>
    <w:rsid w:val="00096B46"/>
    <w:rsid w:val="000A05B4"/>
    <w:rsid w:val="000A0931"/>
    <w:rsid w:val="000A1B58"/>
    <w:rsid w:val="000A1BA6"/>
    <w:rsid w:val="000A1D97"/>
    <w:rsid w:val="000A1F36"/>
    <w:rsid w:val="000A2A5F"/>
    <w:rsid w:val="000A2CA5"/>
    <w:rsid w:val="000A2F87"/>
    <w:rsid w:val="000A32F3"/>
    <w:rsid w:val="000A44BF"/>
    <w:rsid w:val="000A4C99"/>
    <w:rsid w:val="000A52D0"/>
    <w:rsid w:val="000A710E"/>
    <w:rsid w:val="000A7B42"/>
    <w:rsid w:val="000A7DF2"/>
    <w:rsid w:val="000A7F61"/>
    <w:rsid w:val="000B1668"/>
    <w:rsid w:val="000B16E3"/>
    <w:rsid w:val="000B220E"/>
    <w:rsid w:val="000B2C3E"/>
    <w:rsid w:val="000B34DF"/>
    <w:rsid w:val="000B35F0"/>
    <w:rsid w:val="000B3F1B"/>
    <w:rsid w:val="000B405F"/>
    <w:rsid w:val="000B481E"/>
    <w:rsid w:val="000B59CE"/>
    <w:rsid w:val="000B68CE"/>
    <w:rsid w:val="000B6B17"/>
    <w:rsid w:val="000B6D6F"/>
    <w:rsid w:val="000C0269"/>
    <w:rsid w:val="000C103B"/>
    <w:rsid w:val="000C1264"/>
    <w:rsid w:val="000C1BE8"/>
    <w:rsid w:val="000C1C6F"/>
    <w:rsid w:val="000C2A32"/>
    <w:rsid w:val="000C2BED"/>
    <w:rsid w:val="000C2CE3"/>
    <w:rsid w:val="000C2DC9"/>
    <w:rsid w:val="000C2E25"/>
    <w:rsid w:val="000C2FFD"/>
    <w:rsid w:val="000C3AD2"/>
    <w:rsid w:val="000C3E98"/>
    <w:rsid w:val="000C4714"/>
    <w:rsid w:val="000C517C"/>
    <w:rsid w:val="000C5952"/>
    <w:rsid w:val="000C595F"/>
    <w:rsid w:val="000C6366"/>
    <w:rsid w:val="000C65B8"/>
    <w:rsid w:val="000C66F7"/>
    <w:rsid w:val="000C6A78"/>
    <w:rsid w:val="000C6C66"/>
    <w:rsid w:val="000C6DD4"/>
    <w:rsid w:val="000C742F"/>
    <w:rsid w:val="000D03F6"/>
    <w:rsid w:val="000D0697"/>
    <w:rsid w:val="000D1006"/>
    <w:rsid w:val="000D1CD5"/>
    <w:rsid w:val="000D1FE7"/>
    <w:rsid w:val="000D2002"/>
    <w:rsid w:val="000D3488"/>
    <w:rsid w:val="000D35A2"/>
    <w:rsid w:val="000D473D"/>
    <w:rsid w:val="000D6A2D"/>
    <w:rsid w:val="000D7FED"/>
    <w:rsid w:val="000E01E1"/>
    <w:rsid w:val="000E0581"/>
    <w:rsid w:val="000E1B1B"/>
    <w:rsid w:val="000E1B9B"/>
    <w:rsid w:val="000E2F3E"/>
    <w:rsid w:val="000E381D"/>
    <w:rsid w:val="000E3CFE"/>
    <w:rsid w:val="000E6ADA"/>
    <w:rsid w:val="000E6F73"/>
    <w:rsid w:val="000E7BC5"/>
    <w:rsid w:val="000F18EA"/>
    <w:rsid w:val="000F1E3A"/>
    <w:rsid w:val="000F2067"/>
    <w:rsid w:val="000F22DB"/>
    <w:rsid w:val="000F2FAE"/>
    <w:rsid w:val="000F565C"/>
    <w:rsid w:val="000F5AD7"/>
    <w:rsid w:val="000F5CC1"/>
    <w:rsid w:val="000F60FE"/>
    <w:rsid w:val="000F63A9"/>
    <w:rsid w:val="000F6BD2"/>
    <w:rsid w:val="000F78E3"/>
    <w:rsid w:val="00100190"/>
    <w:rsid w:val="001001BE"/>
    <w:rsid w:val="0010063C"/>
    <w:rsid w:val="001006BE"/>
    <w:rsid w:val="00100A87"/>
    <w:rsid w:val="00100E4F"/>
    <w:rsid w:val="001012CA"/>
    <w:rsid w:val="001016E4"/>
    <w:rsid w:val="00101FBF"/>
    <w:rsid w:val="001027A6"/>
    <w:rsid w:val="00102C6E"/>
    <w:rsid w:val="00102D69"/>
    <w:rsid w:val="00103451"/>
    <w:rsid w:val="001052CC"/>
    <w:rsid w:val="001053AD"/>
    <w:rsid w:val="0010575E"/>
    <w:rsid w:val="001071EF"/>
    <w:rsid w:val="00107C5D"/>
    <w:rsid w:val="001101BC"/>
    <w:rsid w:val="001102CF"/>
    <w:rsid w:val="001112C5"/>
    <w:rsid w:val="001113CB"/>
    <w:rsid w:val="0011157B"/>
    <w:rsid w:val="0011191D"/>
    <w:rsid w:val="00111AAA"/>
    <w:rsid w:val="001120FB"/>
    <w:rsid w:val="00112A37"/>
    <w:rsid w:val="0011444D"/>
    <w:rsid w:val="001144D2"/>
    <w:rsid w:val="0011473F"/>
    <w:rsid w:val="0011475A"/>
    <w:rsid w:val="00114896"/>
    <w:rsid w:val="00115792"/>
    <w:rsid w:val="0011597C"/>
    <w:rsid w:val="00115E9D"/>
    <w:rsid w:val="0011767D"/>
    <w:rsid w:val="00117C7F"/>
    <w:rsid w:val="00120124"/>
    <w:rsid w:val="00120527"/>
    <w:rsid w:val="001208AD"/>
    <w:rsid w:val="00120B31"/>
    <w:rsid w:val="001214B9"/>
    <w:rsid w:val="00121B58"/>
    <w:rsid w:val="00122F75"/>
    <w:rsid w:val="00123FF8"/>
    <w:rsid w:val="0012417A"/>
    <w:rsid w:val="00124BB0"/>
    <w:rsid w:val="00124EA4"/>
    <w:rsid w:val="00124F0A"/>
    <w:rsid w:val="0012508E"/>
    <w:rsid w:val="00125157"/>
    <w:rsid w:val="00125198"/>
    <w:rsid w:val="0012663A"/>
    <w:rsid w:val="00126936"/>
    <w:rsid w:val="00127195"/>
    <w:rsid w:val="001273E2"/>
    <w:rsid w:val="0012748D"/>
    <w:rsid w:val="00127558"/>
    <w:rsid w:val="00127ABA"/>
    <w:rsid w:val="00130806"/>
    <w:rsid w:val="00130973"/>
    <w:rsid w:val="00130CFA"/>
    <w:rsid w:val="00131197"/>
    <w:rsid w:val="0013126D"/>
    <w:rsid w:val="0013221E"/>
    <w:rsid w:val="0013240B"/>
    <w:rsid w:val="00132DA4"/>
    <w:rsid w:val="00133834"/>
    <w:rsid w:val="00133BDB"/>
    <w:rsid w:val="00133CCB"/>
    <w:rsid w:val="00135022"/>
    <w:rsid w:val="001353EB"/>
    <w:rsid w:val="00135599"/>
    <w:rsid w:val="00135E8D"/>
    <w:rsid w:val="0013617B"/>
    <w:rsid w:val="001361AD"/>
    <w:rsid w:val="00136218"/>
    <w:rsid w:val="001364D8"/>
    <w:rsid w:val="00136A16"/>
    <w:rsid w:val="00137B0C"/>
    <w:rsid w:val="00137BF6"/>
    <w:rsid w:val="00140044"/>
    <w:rsid w:val="001400F5"/>
    <w:rsid w:val="00140ADC"/>
    <w:rsid w:val="00140D94"/>
    <w:rsid w:val="00140E53"/>
    <w:rsid w:val="00141DAB"/>
    <w:rsid w:val="00142381"/>
    <w:rsid w:val="00142833"/>
    <w:rsid w:val="00142E89"/>
    <w:rsid w:val="00143B1D"/>
    <w:rsid w:val="00143CDA"/>
    <w:rsid w:val="001447F1"/>
    <w:rsid w:val="001456ED"/>
    <w:rsid w:val="00145D09"/>
    <w:rsid w:val="001463A5"/>
    <w:rsid w:val="00146B31"/>
    <w:rsid w:val="00147453"/>
    <w:rsid w:val="00147C2F"/>
    <w:rsid w:val="00147D8C"/>
    <w:rsid w:val="00150060"/>
    <w:rsid w:val="00150314"/>
    <w:rsid w:val="001506E1"/>
    <w:rsid w:val="0015093D"/>
    <w:rsid w:val="00150B5C"/>
    <w:rsid w:val="0015138C"/>
    <w:rsid w:val="00151B3B"/>
    <w:rsid w:val="00151CB8"/>
    <w:rsid w:val="00151ECA"/>
    <w:rsid w:val="001520A6"/>
    <w:rsid w:val="001524F3"/>
    <w:rsid w:val="00152646"/>
    <w:rsid w:val="00152CDC"/>
    <w:rsid w:val="00152F2F"/>
    <w:rsid w:val="00153549"/>
    <w:rsid w:val="0015397F"/>
    <w:rsid w:val="00153F0B"/>
    <w:rsid w:val="0015400A"/>
    <w:rsid w:val="00154611"/>
    <w:rsid w:val="0015482A"/>
    <w:rsid w:val="0015502D"/>
    <w:rsid w:val="00156017"/>
    <w:rsid w:val="0015629C"/>
    <w:rsid w:val="00156522"/>
    <w:rsid w:val="00157335"/>
    <w:rsid w:val="00157D03"/>
    <w:rsid w:val="00157F6B"/>
    <w:rsid w:val="00160DB4"/>
    <w:rsid w:val="00160F8F"/>
    <w:rsid w:val="00161469"/>
    <w:rsid w:val="001623A6"/>
    <w:rsid w:val="00162458"/>
    <w:rsid w:val="00162BFB"/>
    <w:rsid w:val="001632BF"/>
    <w:rsid w:val="00164A0F"/>
    <w:rsid w:val="00165157"/>
    <w:rsid w:val="001654E5"/>
    <w:rsid w:val="00165B13"/>
    <w:rsid w:val="0016626B"/>
    <w:rsid w:val="0016629B"/>
    <w:rsid w:val="0016645D"/>
    <w:rsid w:val="00166C27"/>
    <w:rsid w:val="001728E6"/>
    <w:rsid w:val="00172E08"/>
    <w:rsid w:val="001733AD"/>
    <w:rsid w:val="0017368F"/>
    <w:rsid w:val="00173A2B"/>
    <w:rsid w:val="00173DCA"/>
    <w:rsid w:val="0017607F"/>
    <w:rsid w:val="00177445"/>
    <w:rsid w:val="001775E6"/>
    <w:rsid w:val="001777D5"/>
    <w:rsid w:val="00177D77"/>
    <w:rsid w:val="001800B1"/>
    <w:rsid w:val="001821D3"/>
    <w:rsid w:val="00182353"/>
    <w:rsid w:val="00182C35"/>
    <w:rsid w:val="00182CB0"/>
    <w:rsid w:val="00182D40"/>
    <w:rsid w:val="00182E43"/>
    <w:rsid w:val="001830CA"/>
    <w:rsid w:val="001837C8"/>
    <w:rsid w:val="0018388E"/>
    <w:rsid w:val="00184003"/>
    <w:rsid w:val="0018588B"/>
    <w:rsid w:val="0018648A"/>
    <w:rsid w:val="00186C17"/>
    <w:rsid w:val="00187E8A"/>
    <w:rsid w:val="0019002E"/>
    <w:rsid w:val="00190AE6"/>
    <w:rsid w:val="0019133C"/>
    <w:rsid w:val="001915CC"/>
    <w:rsid w:val="00191CA3"/>
    <w:rsid w:val="00191E7E"/>
    <w:rsid w:val="00192496"/>
    <w:rsid w:val="00193682"/>
    <w:rsid w:val="0019500A"/>
    <w:rsid w:val="00196240"/>
    <w:rsid w:val="001A098C"/>
    <w:rsid w:val="001A0A87"/>
    <w:rsid w:val="001A0D08"/>
    <w:rsid w:val="001A242B"/>
    <w:rsid w:val="001A27C0"/>
    <w:rsid w:val="001A2CF3"/>
    <w:rsid w:val="001A339B"/>
    <w:rsid w:val="001A3BB4"/>
    <w:rsid w:val="001A3F78"/>
    <w:rsid w:val="001A40D3"/>
    <w:rsid w:val="001A546C"/>
    <w:rsid w:val="001A59BB"/>
    <w:rsid w:val="001A67CA"/>
    <w:rsid w:val="001A68CA"/>
    <w:rsid w:val="001A6FF9"/>
    <w:rsid w:val="001B1944"/>
    <w:rsid w:val="001B1C4F"/>
    <w:rsid w:val="001B1DDD"/>
    <w:rsid w:val="001B1F87"/>
    <w:rsid w:val="001B4432"/>
    <w:rsid w:val="001B5021"/>
    <w:rsid w:val="001B54F4"/>
    <w:rsid w:val="001B6220"/>
    <w:rsid w:val="001B64DD"/>
    <w:rsid w:val="001B7D5D"/>
    <w:rsid w:val="001B7F9F"/>
    <w:rsid w:val="001C0012"/>
    <w:rsid w:val="001C1D2E"/>
    <w:rsid w:val="001C1E27"/>
    <w:rsid w:val="001C2996"/>
    <w:rsid w:val="001C3339"/>
    <w:rsid w:val="001C45CF"/>
    <w:rsid w:val="001C4EF8"/>
    <w:rsid w:val="001C5059"/>
    <w:rsid w:val="001C5E68"/>
    <w:rsid w:val="001C6421"/>
    <w:rsid w:val="001C6898"/>
    <w:rsid w:val="001D03AE"/>
    <w:rsid w:val="001D0A94"/>
    <w:rsid w:val="001D270E"/>
    <w:rsid w:val="001D28FE"/>
    <w:rsid w:val="001D2E2F"/>
    <w:rsid w:val="001D3016"/>
    <w:rsid w:val="001D42A1"/>
    <w:rsid w:val="001D4372"/>
    <w:rsid w:val="001D4402"/>
    <w:rsid w:val="001D4A70"/>
    <w:rsid w:val="001D5428"/>
    <w:rsid w:val="001D55B4"/>
    <w:rsid w:val="001D56B4"/>
    <w:rsid w:val="001D5C72"/>
    <w:rsid w:val="001D614F"/>
    <w:rsid w:val="001D6596"/>
    <w:rsid w:val="001D75AC"/>
    <w:rsid w:val="001D7D67"/>
    <w:rsid w:val="001E027A"/>
    <w:rsid w:val="001E0D8A"/>
    <w:rsid w:val="001E1B67"/>
    <w:rsid w:val="001E2D87"/>
    <w:rsid w:val="001E34B8"/>
    <w:rsid w:val="001E3835"/>
    <w:rsid w:val="001E3976"/>
    <w:rsid w:val="001E3A4F"/>
    <w:rsid w:val="001E3A7A"/>
    <w:rsid w:val="001E4A2C"/>
    <w:rsid w:val="001E670F"/>
    <w:rsid w:val="001E6D63"/>
    <w:rsid w:val="001E799E"/>
    <w:rsid w:val="001E7AE2"/>
    <w:rsid w:val="001F0576"/>
    <w:rsid w:val="001F11F2"/>
    <w:rsid w:val="001F20E1"/>
    <w:rsid w:val="001F2474"/>
    <w:rsid w:val="001F276F"/>
    <w:rsid w:val="001F3410"/>
    <w:rsid w:val="001F403F"/>
    <w:rsid w:val="001F4725"/>
    <w:rsid w:val="001F4767"/>
    <w:rsid w:val="001F7E73"/>
    <w:rsid w:val="00200112"/>
    <w:rsid w:val="002005D3"/>
    <w:rsid w:val="00200CEF"/>
    <w:rsid w:val="002013E5"/>
    <w:rsid w:val="00202393"/>
    <w:rsid w:val="00202CDD"/>
    <w:rsid w:val="002037A1"/>
    <w:rsid w:val="0020408D"/>
    <w:rsid w:val="00204DEF"/>
    <w:rsid w:val="00205BB5"/>
    <w:rsid w:val="0020719D"/>
    <w:rsid w:val="0020750C"/>
    <w:rsid w:val="0020764E"/>
    <w:rsid w:val="002100AE"/>
    <w:rsid w:val="00210D95"/>
    <w:rsid w:val="00211876"/>
    <w:rsid w:val="00211915"/>
    <w:rsid w:val="00211DE7"/>
    <w:rsid w:val="00212032"/>
    <w:rsid w:val="00212D8A"/>
    <w:rsid w:val="002134F8"/>
    <w:rsid w:val="00213DAD"/>
    <w:rsid w:val="002144F2"/>
    <w:rsid w:val="0021499C"/>
    <w:rsid w:val="00214C1B"/>
    <w:rsid w:val="002163D9"/>
    <w:rsid w:val="00216B5D"/>
    <w:rsid w:val="00216CFA"/>
    <w:rsid w:val="00216F54"/>
    <w:rsid w:val="00217F05"/>
    <w:rsid w:val="00220645"/>
    <w:rsid w:val="0022130F"/>
    <w:rsid w:val="00222A06"/>
    <w:rsid w:val="00223B94"/>
    <w:rsid w:val="00223EB3"/>
    <w:rsid w:val="00224CF3"/>
    <w:rsid w:val="00224E60"/>
    <w:rsid w:val="002251AB"/>
    <w:rsid w:val="00225E85"/>
    <w:rsid w:val="002260B4"/>
    <w:rsid w:val="0022627D"/>
    <w:rsid w:val="00227013"/>
    <w:rsid w:val="002270DA"/>
    <w:rsid w:val="00227C64"/>
    <w:rsid w:val="00227CE1"/>
    <w:rsid w:val="00227FC6"/>
    <w:rsid w:val="00230574"/>
    <w:rsid w:val="00230D1C"/>
    <w:rsid w:val="002314DB"/>
    <w:rsid w:val="00231927"/>
    <w:rsid w:val="00231B0E"/>
    <w:rsid w:val="00232430"/>
    <w:rsid w:val="00232A88"/>
    <w:rsid w:val="00233709"/>
    <w:rsid w:val="00233AEA"/>
    <w:rsid w:val="00233B1F"/>
    <w:rsid w:val="00233EED"/>
    <w:rsid w:val="00235020"/>
    <w:rsid w:val="0023672A"/>
    <w:rsid w:val="00236A7B"/>
    <w:rsid w:val="00237A3F"/>
    <w:rsid w:val="00237BCC"/>
    <w:rsid w:val="00240677"/>
    <w:rsid w:val="00240C1F"/>
    <w:rsid w:val="00241204"/>
    <w:rsid w:val="0024130D"/>
    <w:rsid w:val="00241706"/>
    <w:rsid w:val="00241EFD"/>
    <w:rsid w:val="00243DDE"/>
    <w:rsid w:val="00244523"/>
    <w:rsid w:val="00244D4D"/>
    <w:rsid w:val="00244DE3"/>
    <w:rsid w:val="00244F10"/>
    <w:rsid w:val="002457AD"/>
    <w:rsid w:val="00245C79"/>
    <w:rsid w:val="00246757"/>
    <w:rsid w:val="002469E6"/>
    <w:rsid w:val="00247D77"/>
    <w:rsid w:val="002500BB"/>
    <w:rsid w:val="002505AB"/>
    <w:rsid w:val="002509AE"/>
    <w:rsid w:val="00250B71"/>
    <w:rsid w:val="00251324"/>
    <w:rsid w:val="00252E8E"/>
    <w:rsid w:val="00253C29"/>
    <w:rsid w:val="00254F29"/>
    <w:rsid w:val="002561CD"/>
    <w:rsid w:val="00256960"/>
    <w:rsid w:val="00256F28"/>
    <w:rsid w:val="00257464"/>
    <w:rsid w:val="00257591"/>
    <w:rsid w:val="00257964"/>
    <w:rsid w:val="00257BE6"/>
    <w:rsid w:val="002605BB"/>
    <w:rsid w:val="00260AA6"/>
    <w:rsid w:val="00260C6B"/>
    <w:rsid w:val="00260E93"/>
    <w:rsid w:val="002625AC"/>
    <w:rsid w:val="00262738"/>
    <w:rsid w:val="00262A0D"/>
    <w:rsid w:val="00262EEB"/>
    <w:rsid w:val="00263364"/>
    <w:rsid w:val="002635BB"/>
    <w:rsid w:val="00264600"/>
    <w:rsid w:val="00265316"/>
    <w:rsid w:val="00265976"/>
    <w:rsid w:val="00267730"/>
    <w:rsid w:val="00270054"/>
    <w:rsid w:val="002708B7"/>
    <w:rsid w:val="00270998"/>
    <w:rsid w:val="00271B38"/>
    <w:rsid w:val="00272021"/>
    <w:rsid w:val="00272325"/>
    <w:rsid w:val="00272493"/>
    <w:rsid w:val="00273CA4"/>
    <w:rsid w:val="00274418"/>
    <w:rsid w:val="00274C9A"/>
    <w:rsid w:val="002752E7"/>
    <w:rsid w:val="00275709"/>
    <w:rsid w:val="0027724D"/>
    <w:rsid w:val="0028002D"/>
    <w:rsid w:val="002803BC"/>
    <w:rsid w:val="00280938"/>
    <w:rsid w:val="0028177C"/>
    <w:rsid w:val="00282048"/>
    <w:rsid w:val="002833DD"/>
    <w:rsid w:val="00283696"/>
    <w:rsid w:val="002839F5"/>
    <w:rsid w:val="002843F6"/>
    <w:rsid w:val="002849BF"/>
    <w:rsid w:val="00284BD8"/>
    <w:rsid w:val="00285492"/>
    <w:rsid w:val="002861B3"/>
    <w:rsid w:val="002861FA"/>
    <w:rsid w:val="002869EE"/>
    <w:rsid w:val="002870EE"/>
    <w:rsid w:val="0028730B"/>
    <w:rsid w:val="0029050E"/>
    <w:rsid w:val="00290559"/>
    <w:rsid w:val="00290E8F"/>
    <w:rsid w:val="00290F01"/>
    <w:rsid w:val="00291640"/>
    <w:rsid w:val="0029180D"/>
    <w:rsid w:val="00291995"/>
    <w:rsid w:val="00291B59"/>
    <w:rsid w:val="00291C46"/>
    <w:rsid w:val="00292814"/>
    <w:rsid w:val="0029366B"/>
    <w:rsid w:val="0029432C"/>
    <w:rsid w:val="00295345"/>
    <w:rsid w:val="00296B88"/>
    <w:rsid w:val="00296DDB"/>
    <w:rsid w:val="002977C5"/>
    <w:rsid w:val="002A0846"/>
    <w:rsid w:val="002A0A79"/>
    <w:rsid w:val="002A2A05"/>
    <w:rsid w:val="002A2AA6"/>
    <w:rsid w:val="002A2B74"/>
    <w:rsid w:val="002A2F0D"/>
    <w:rsid w:val="002A4D9A"/>
    <w:rsid w:val="002A5976"/>
    <w:rsid w:val="002A5D53"/>
    <w:rsid w:val="002A751C"/>
    <w:rsid w:val="002B1306"/>
    <w:rsid w:val="002B1CAB"/>
    <w:rsid w:val="002B4621"/>
    <w:rsid w:val="002B4861"/>
    <w:rsid w:val="002B50CB"/>
    <w:rsid w:val="002B5DCA"/>
    <w:rsid w:val="002C04E4"/>
    <w:rsid w:val="002C073E"/>
    <w:rsid w:val="002C07DE"/>
    <w:rsid w:val="002C0EEA"/>
    <w:rsid w:val="002C0F7F"/>
    <w:rsid w:val="002C10F3"/>
    <w:rsid w:val="002C138B"/>
    <w:rsid w:val="002C1D88"/>
    <w:rsid w:val="002C2B02"/>
    <w:rsid w:val="002C45D8"/>
    <w:rsid w:val="002C5C04"/>
    <w:rsid w:val="002C5D4A"/>
    <w:rsid w:val="002C6134"/>
    <w:rsid w:val="002D08B9"/>
    <w:rsid w:val="002D0C5C"/>
    <w:rsid w:val="002D12B3"/>
    <w:rsid w:val="002D1320"/>
    <w:rsid w:val="002D26FB"/>
    <w:rsid w:val="002D2BF9"/>
    <w:rsid w:val="002D3379"/>
    <w:rsid w:val="002D3784"/>
    <w:rsid w:val="002D3901"/>
    <w:rsid w:val="002D3939"/>
    <w:rsid w:val="002D4B97"/>
    <w:rsid w:val="002D4BBA"/>
    <w:rsid w:val="002D4D5A"/>
    <w:rsid w:val="002D5D30"/>
    <w:rsid w:val="002D6766"/>
    <w:rsid w:val="002D78B3"/>
    <w:rsid w:val="002E05E8"/>
    <w:rsid w:val="002E08BD"/>
    <w:rsid w:val="002E10C5"/>
    <w:rsid w:val="002E1532"/>
    <w:rsid w:val="002E254E"/>
    <w:rsid w:val="002E30EA"/>
    <w:rsid w:val="002E3CCE"/>
    <w:rsid w:val="002E4147"/>
    <w:rsid w:val="002E4603"/>
    <w:rsid w:val="002E5F04"/>
    <w:rsid w:val="002E61FE"/>
    <w:rsid w:val="002E73DA"/>
    <w:rsid w:val="002E745A"/>
    <w:rsid w:val="002F0BE2"/>
    <w:rsid w:val="002F178E"/>
    <w:rsid w:val="002F2019"/>
    <w:rsid w:val="002F222D"/>
    <w:rsid w:val="002F23D4"/>
    <w:rsid w:val="002F24BA"/>
    <w:rsid w:val="002F4957"/>
    <w:rsid w:val="002F4CF4"/>
    <w:rsid w:val="002F5C69"/>
    <w:rsid w:val="002F6496"/>
    <w:rsid w:val="002F7809"/>
    <w:rsid w:val="002F7B23"/>
    <w:rsid w:val="00300333"/>
    <w:rsid w:val="00300751"/>
    <w:rsid w:val="00301ACE"/>
    <w:rsid w:val="00301D48"/>
    <w:rsid w:val="00301FEB"/>
    <w:rsid w:val="00302A0D"/>
    <w:rsid w:val="00303D92"/>
    <w:rsid w:val="00303E1A"/>
    <w:rsid w:val="00304088"/>
    <w:rsid w:val="003040F2"/>
    <w:rsid w:val="00304211"/>
    <w:rsid w:val="0030512F"/>
    <w:rsid w:val="00305139"/>
    <w:rsid w:val="003055A5"/>
    <w:rsid w:val="0030576C"/>
    <w:rsid w:val="00305BB6"/>
    <w:rsid w:val="00305EF9"/>
    <w:rsid w:val="00306216"/>
    <w:rsid w:val="00307054"/>
    <w:rsid w:val="00307723"/>
    <w:rsid w:val="00307CDA"/>
    <w:rsid w:val="00310F53"/>
    <w:rsid w:val="00312F1B"/>
    <w:rsid w:val="003135F6"/>
    <w:rsid w:val="00313923"/>
    <w:rsid w:val="003140AD"/>
    <w:rsid w:val="00315080"/>
    <w:rsid w:val="00315632"/>
    <w:rsid w:val="00315A6D"/>
    <w:rsid w:val="0031607F"/>
    <w:rsid w:val="0031699B"/>
    <w:rsid w:val="003169E2"/>
    <w:rsid w:val="00316B8C"/>
    <w:rsid w:val="0032164A"/>
    <w:rsid w:val="00321CF1"/>
    <w:rsid w:val="00321D62"/>
    <w:rsid w:val="00321F8E"/>
    <w:rsid w:val="00324529"/>
    <w:rsid w:val="00324943"/>
    <w:rsid w:val="00324B82"/>
    <w:rsid w:val="003251CA"/>
    <w:rsid w:val="00325B5A"/>
    <w:rsid w:val="003266B0"/>
    <w:rsid w:val="00326DAF"/>
    <w:rsid w:val="00327E15"/>
    <w:rsid w:val="0033000C"/>
    <w:rsid w:val="003307E0"/>
    <w:rsid w:val="00331620"/>
    <w:rsid w:val="00331F5F"/>
    <w:rsid w:val="00332E14"/>
    <w:rsid w:val="003334EF"/>
    <w:rsid w:val="00335240"/>
    <w:rsid w:val="00335D97"/>
    <w:rsid w:val="00336960"/>
    <w:rsid w:val="00336C88"/>
    <w:rsid w:val="00337654"/>
    <w:rsid w:val="00340F8A"/>
    <w:rsid w:val="0034299A"/>
    <w:rsid w:val="00342E27"/>
    <w:rsid w:val="00345006"/>
    <w:rsid w:val="0034589A"/>
    <w:rsid w:val="00346401"/>
    <w:rsid w:val="00346B8F"/>
    <w:rsid w:val="00347800"/>
    <w:rsid w:val="0035104D"/>
    <w:rsid w:val="003510B6"/>
    <w:rsid w:val="003520A8"/>
    <w:rsid w:val="003527C9"/>
    <w:rsid w:val="0035280C"/>
    <w:rsid w:val="0035291A"/>
    <w:rsid w:val="00352A24"/>
    <w:rsid w:val="003535E0"/>
    <w:rsid w:val="00353A9A"/>
    <w:rsid w:val="00354427"/>
    <w:rsid w:val="00354CCE"/>
    <w:rsid w:val="003550D7"/>
    <w:rsid w:val="003556E4"/>
    <w:rsid w:val="00356986"/>
    <w:rsid w:val="00356D6A"/>
    <w:rsid w:val="00357957"/>
    <w:rsid w:val="00357D82"/>
    <w:rsid w:val="003604FA"/>
    <w:rsid w:val="00360987"/>
    <w:rsid w:val="00361763"/>
    <w:rsid w:val="00361A16"/>
    <w:rsid w:val="00361B0C"/>
    <w:rsid w:val="00361D01"/>
    <w:rsid w:val="00362426"/>
    <w:rsid w:val="00363186"/>
    <w:rsid w:val="0036438C"/>
    <w:rsid w:val="00364599"/>
    <w:rsid w:val="00366851"/>
    <w:rsid w:val="00367BF6"/>
    <w:rsid w:val="00370C6D"/>
    <w:rsid w:val="003714A1"/>
    <w:rsid w:val="00371756"/>
    <w:rsid w:val="00373E84"/>
    <w:rsid w:val="00373F6F"/>
    <w:rsid w:val="00374D55"/>
    <w:rsid w:val="00375B28"/>
    <w:rsid w:val="00375D3E"/>
    <w:rsid w:val="00377C06"/>
    <w:rsid w:val="00382995"/>
    <w:rsid w:val="00382B36"/>
    <w:rsid w:val="00383748"/>
    <w:rsid w:val="00383CB8"/>
    <w:rsid w:val="00383D07"/>
    <w:rsid w:val="00383E69"/>
    <w:rsid w:val="003847ED"/>
    <w:rsid w:val="003858CD"/>
    <w:rsid w:val="0038604E"/>
    <w:rsid w:val="00386084"/>
    <w:rsid w:val="00386909"/>
    <w:rsid w:val="00386C2E"/>
    <w:rsid w:val="0038712F"/>
    <w:rsid w:val="0038767D"/>
    <w:rsid w:val="003911C4"/>
    <w:rsid w:val="003913C8"/>
    <w:rsid w:val="00391E88"/>
    <w:rsid w:val="00392D79"/>
    <w:rsid w:val="00393AC0"/>
    <w:rsid w:val="00393CE2"/>
    <w:rsid w:val="00394BB6"/>
    <w:rsid w:val="00394CEB"/>
    <w:rsid w:val="0039597B"/>
    <w:rsid w:val="00395EA0"/>
    <w:rsid w:val="003960D9"/>
    <w:rsid w:val="0039665B"/>
    <w:rsid w:val="00396B35"/>
    <w:rsid w:val="00396CAA"/>
    <w:rsid w:val="00397FF5"/>
    <w:rsid w:val="003A0FB2"/>
    <w:rsid w:val="003A1806"/>
    <w:rsid w:val="003A194E"/>
    <w:rsid w:val="003A2114"/>
    <w:rsid w:val="003A22B4"/>
    <w:rsid w:val="003A2F7D"/>
    <w:rsid w:val="003A31F8"/>
    <w:rsid w:val="003A376B"/>
    <w:rsid w:val="003A39F1"/>
    <w:rsid w:val="003A53E8"/>
    <w:rsid w:val="003A6682"/>
    <w:rsid w:val="003A67F3"/>
    <w:rsid w:val="003A6834"/>
    <w:rsid w:val="003A6F01"/>
    <w:rsid w:val="003A7528"/>
    <w:rsid w:val="003A79B6"/>
    <w:rsid w:val="003B0994"/>
    <w:rsid w:val="003B0A97"/>
    <w:rsid w:val="003B0B11"/>
    <w:rsid w:val="003B1069"/>
    <w:rsid w:val="003B11FC"/>
    <w:rsid w:val="003B2D81"/>
    <w:rsid w:val="003B31D9"/>
    <w:rsid w:val="003B31F0"/>
    <w:rsid w:val="003B35E3"/>
    <w:rsid w:val="003B36E8"/>
    <w:rsid w:val="003B6E1E"/>
    <w:rsid w:val="003B777D"/>
    <w:rsid w:val="003B7C9A"/>
    <w:rsid w:val="003C0249"/>
    <w:rsid w:val="003C076B"/>
    <w:rsid w:val="003C112A"/>
    <w:rsid w:val="003C262A"/>
    <w:rsid w:val="003C2ACC"/>
    <w:rsid w:val="003C3D1F"/>
    <w:rsid w:val="003C429C"/>
    <w:rsid w:val="003C5824"/>
    <w:rsid w:val="003C625B"/>
    <w:rsid w:val="003C69F1"/>
    <w:rsid w:val="003C740D"/>
    <w:rsid w:val="003C74DA"/>
    <w:rsid w:val="003C773D"/>
    <w:rsid w:val="003C77B3"/>
    <w:rsid w:val="003D0D89"/>
    <w:rsid w:val="003D2640"/>
    <w:rsid w:val="003D2FD5"/>
    <w:rsid w:val="003D35F0"/>
    <w:rsid w:val="003D38CF"/>
    <w:rsid w:val="003D392A"/>
    <w:rsid w:val="003D43FC"/>
    <w:rsid w:val="003D4597"/>
    <w:rsid w:val="003D57EA"/>
    <w:rsid w:val="003D688B"/>
    <w:rsid w:val="003D745F"/>
    <w:rsid w:val="003D768E"/>
    <w:rsid w:val="003D77D2"/>
    <w:rsid w:val="003D7EBF"/>
    <w:rsid w:val="003E07E0"/>
    <w:rsid w:val="003E0BC7"/>
    <w:rsid w:val="003E0D04"/>
    <w:rsid w:val="003E170A"/>
    <w:rsid w:val="003E18CF"/>
    <w:rsid w:val="003E1B0D"/>
    <w:rsid w:val="003E1CD8"/>
    <w:rsid w:val="003E1CEF"/>
    <w:rsid w:val="003E30A0"/>
    <w:rsid w:val="003E30FB"/>
    <w:rsid w:val="003E32A7"/>
    <w:rsid w:val="003E33F4"/>
    <w:rsid w:val="003E3AC5"/>
    <w:rsid w:val="003E3C3B"/>
    <w:rsid w:val="003E3D4E"/>
    <w:rsid w:val="003E42B6"/>
    <w:rsid w:val="003E459E"/>
    <w:rsid w:val="003E4A23"/>
    <w:rsid w:val="003E4FE1"/>
    <w:rsid w:val="003E52ED"/>
    <w:rsid w:val="003E682A"/>
    <w:rsid w:val="003E6CD3"/>
    <w:rsid w:val="003E724C"/>
    <w:rsid w:val="003E77E2"/>
    <w:rsid w:val="003E7A92"/>
    <w:rsid w:val="003E7B2C"/>
    <w:rsid w:val="003F0243"/>
    <w:rsid w:val="003F0729"/>
    <w:rsid w:val="003F2967"/>
    <w:rsid w:val="003F3BE7"/>
    <w:rsid w:val="003F4E5D"/>
    <w:rsid w:val="003F4EA7"/>
    <w:rsid w:val="003F5728"/>
    <w:rsid w:val="003F6B99"/>
    <w:rsid w:val="003F6C2F"/>
    <w:rsid w:val="003F790F"/>
    <w:rsid w:val="003F7A1D"/>
    <w:rsid w:val="00400161"/>
    <w:rsid w:val="004008C1"/>
    <w:rsid w:val="004009F7"/>
    <w:rsid w:val="00400FA8"/>
    <w:rsid w:val="00401BF1"/>
    <w:rsid w:val="00403105"/>
    <w:rsid w:val="0040383B"/>
    <w:rsid w:val="00404347"/>
    <w:rsid w:val="004046AC"/>
    <w:rsid w:val="004052A5"/>
    <w:rsid w:val="004053B0"/>
    <w:rsid w:val="004055B9"/>
    <w:rsid w:val="00405DC4"/>
    <w:rsid w:val="00406D6F"/>
    <w:rsid w:val="00406E6F"/>
    <w:rsid w:val="004073DD"/>
    <w:rsid w:val="004118A7"/>
    <w:rsid w:val="00412979"/>
    <w:rsid w:val="00412C24"/>
    <w:rsid w:val="00412EAB"/>
    <w:rsid w:val="00413834"/>
    <w:rsid w:val="00413E85"/>
    <w:rsid w:val="0041434B"/>
    <w:rsid w:val="0041474F"/>
    <w:rsid w:val="00415FD1"/>
    <w:rsid w:val="0041622E"/>
    <w:rsid w:val="0041665B"/>
    <w:rsid w:val="00416783"/>
    <w:rsid w:val="00417023"/>
    <w:rsid w:val="00417343"/>
    <w:rsid w:val="004206CD"/>
    <w:rsid w:val="004215A6"/>
    <w:rsid w:val="00421751"/>
    <w:rsid w:val="004218AB"/>
    <w:rsid w:val="00421FD9"/>
    <w:rsid w:val="00422940"/>
    <w:rsid w:val="00422C63"/>
    <w:rsid w:val="00422F25"/>
    <w:rsid w:val="004236E1"/>
    <w:rsid w:val="00423B34"/>
    <w:rsid w:val="00423CF1"/>
    <w:rsid w:val="004241D2"/>
    <w:rsid w:val="004244DA"/>
    <w:rsid w:val="00424766"/>
    <w:rsid w:val="00424942"/>
    <w:rsid w:val="004255CC"/>
    <w:rsid w:val="00425680"/>
    <w:rsid w:val="00425829"/>
    <w:rsid w:val="00425E03"/>
    <w:rsid w:val="00426411"/>
    <w:rsid w:val="00426534"/>
    <w:rsid w:val="004267DB"/>
    <w:rsid w:val="00426E3E"/>
    <w:rsid w:val="004272E3"/>
    <w:rsid w:val="00427801"/>
    <w:rsid w:val="00430A84"/>
    <w:rsid w:val="00430F99"/>
    <w:rsid w:val="00431191"/>
    <w:rsid w:val="0043179E"/>
    <w:rsid w:val="004323C9"/>
    <w:rsid w:val="00432665"/>
    <w:rsid w:val="004329D0"/>
    <w:rsid w:val="00432E74"/>
    <w:rsid w:val="0043356D"/>
    <w:rsid w:val="00433A84"/>
    <w:rsid w:val="00433F58"/>
    <w:rsid w:val="00434087"/>
    <w:rsid w:val="00434357"/>
    <w:rsid w:val="00434AA4"/>
    <w:rsid w:val="00434CF1"/>
    <w:rsid w:val="00434D23"/>
    <w:rsid w:val="00434E43"/>
    <w:rsid w:val="00434FAE"/>
    <w:rsid w:val="00435186"/>
    <w:rsid w:val="004357F7"/>
    <w:rsid w:val="00436062"/>
    <w:rsid w:val="00436661"/>
    <w:rsid w:val="0043689F"/>
    <w:rsid w:val="00437192"/>
    <w:rsid w:val="004373B3"/>
    <w:rsid w:val="00437B50"/>
    <w:rsid w:val="00437E72"/>
    <w:rsid w:val="0044114E"/>
    <w:rsid w:val="0044139B"/>
    <w:rsid w:val="00441DB5"/>
    <w:rsid w:val="004421C0"/>
    <w:rsid w:val="00442D23"/>
    <w:rsid w:val="004438C4"/>
    <w:rsid w:val="00443A38"/>
    <w:rsid w:val="004449FC"/>
    <w:rsid w:val="00445499"/>
    <w:rsid w:val="004460A5"/>
    <w:rsid w:val="0044631C"/>
    <w:rsid w:val="00446628"/>
    <w:rsid w:val="00447076"/>
    <w:rsid w:val="0044718D"/>
    <w:rsid w:val="0044727E"/>
    <w:rsid w:val="00447864"/>
    <w:rsid w:val="00447FE2"/>
    <w:rsid w:val="004502A6"/>
    <w:rsid w:val="00450585"/>
    <w:rsid w:val="00450DA1"/>
    <w:rsid w:val="004514D1"/>
    <w:rsid w:val="00451DA1"/>
    <w:rsid w:val="00451F60"/>
    <w:rsid w:val="0045275A"/>
    <w:rsid w:val="00452824"/>
    <w:rsid w:val="004538FC"/>
    <w:rsid w:val="00454706"/>
    <w:rsid w:val="00454867"/>
    <w:rsid w:val="00454B7A"/>
    <w:rsid w:val="00454CA4"/>
    <w:rsid w:val="00454E92"/>
    <w:rsid w:val="00455F21"/>
    <w:rsid w:val="00456100"/>
    <w:rsid w:val="0045670E"/>
    <w:rsid w:val="0045673D"/>
    <w:rsid w:val="00456BF5"/>
    <w:rsid w:val="00456DB6"/>
    <w:rsid w:val="004572FA"/>
    <w:rsid w:val="00457410"/>
    <w:rsid w:val="00457EFA"/>
    <w:rsid w:val="00460618"/>
    <w:rsid w:val="00460873"/>
    <w:rsid w:val="00460CD7"/>
    <w:rsid w:val="0046112A"/>
    <w:rsid w:val="00462090"/>
    <w:rsid w:val="0046226C"/>
    <w:rsid w:val="00462475"/>
    <w:rsid w:val="00462B13"/>
    <w:rsid w:val="004634DE"/>
    <w:rsid w:val="004638A4"/>
    <w:rsid w:val="00463C11"/>
    <w:rsid w:val="00463F2B"/>
    <w:rsid w:val="0046400E"/>
    <w:rsid w:val="004644D9"/>
    <w:rsid w:val="00466CED"/>
    <w:rsid w:val="0046754C"/>
    <w:rsid w:val="004709BD"/>
    <w:rsid w:val="004712B1"/>
    <w:rsid w:val="00471B2E"/>
    <w:rsid w:val="00473323"/>
    <w:rsid w:val="00473BA4"/>
    <w:rsid w:val="0047469B"/>
    <w:rsid w:val="004748F8"/>
    <w:rsid w:val="0047505B"/>
    <w:rsid w:val="0047530B"/>
    <w:rsid w:val="00476A82"/>
    <w:rsid w:val="004778F0"/>
    <w:rsid w:val="00477AE6"/>
    <w:rsid w:val="00477C3C"/>
    <w:rsid w:val="0048026A"/>
    <w:rsid w:val="004813BD"/>
    <w:rsid w:val="004816EF"/>
    <w:rsid w:val="00481CCE"/>
    <w:rsid w:val="00482A08"/>
    <w:rsid w:val="00483028"/>
    <w:rsid w:val="00483924"/>
    <w:rsid w:val="00483D79"/>
    <w:rsid w:val="00484594"/>
    <w:rsid w:val="00484691"/>
    <w:rsid w:val="00484831"/>
    <w:rsid w:val="004848C8"/>
    <w:rsid w:val="0048494D"/>
    <w:rsid w:val="0048544F"/>
    <w:rsid w:val="004855FA"/>
    <w:rsid w:val="00485F2B"/>
    <w:rsid w:val="00486833"/>
    <w:rsid w:val="00487307"/>
    <w:rsid w:val="00487574"/>
    <w:rsid w:val="004875FA"/>
    <w:rsid w:val="00490E38"/>
    <w:rsid w:val="00491523"/>
    <w:rsid w:val="004918FE"/>
    <w:rsid w:val="00492600"/>
    <w:rsid w:val="004926F0"/>
    <w:rsid w:val="00492723"/>
    <w:rsid w:val="00492AE3"/>
    <w:rsid w:val="00492B90"/>
    <w:rsid w:val="00492FEA"/>
    <w:rsid w:val="00493E78"/>
    <w:rsid w:val="00494087"/>
    <w:rsid w:val="00494AEA"/>
    <w:rsid w:val="00494CC5"/>
    <w:rsid w:val="00494E2A"/>
    <w:rsid w:val="00495004"/>
    <w:rsid w:val="004952FA"/>
    <w:rsid w:val="00495387"/>
    <w:rsid w:val="00495F7A"/>
    <w:rsid w:val="004964D0"/>
    <w:rsid w:val="00496511"/>
    <w:rsid w:val="00496B2B"/>
    <w:rsid w:val="004A00F0"/>
    <w:rsid w:val="004A06C0"/>
    <w:rsid w:val="004A23C2"/>
    <w:rsid w:val="004A2648"/>
    <w:rsid w:val="004A2853"/>
    <w:rsid w:val="004A305C"/>
    <w:rsid w:val="004A4205"/>
    <w:rsid w:val="004A438E"/>
    <w:rsid w:val="004A45AE"/>
    <w:rsid w:val="004A476A"/>
    <w:rsid w:val="004A47C3"/>
    <w:rsid w:val="004A4BDE"/>
    <w:rsid w:val="004A4F65"/>
    <w:rsid w:val="004A5089"/>
    <w:rsid w:val="004A5154"/>
    <w:rsid w:val="004A5C5C"/>
    <w:rsid w:val="004A60F4"/>
    <w:rsid w:val="004A6887"/>
    <w:rsid w:val="004A6E7E"/>
    <w:rsid w:val="004A6ED3"/>
    <w:rsid w:val="004A7295"/>
    <w:rsid w:val="004A7525"/>
    <w:rsid w:val="004A760E"/>
    <w:rsid w:val="004B15E0"/>
    <w:rsid w:val="004B1D65"/>
    <w:rsid w:val="004B1F07"/>
    <w:rsid w:val="004B3146"/>
    <w:rsid w:val="004B3FE3"/>
    <w:rsid w:val="004B51E1"/>
    <w:rsid w:val="004B5284"/>
    <w:rsid w:val="004B5396"/>
    <w:rsid w:val="004B5C31"/>
    <w:rsid w:val="004B623A"/>
    <w:rsid w:val="004B68A7"/>
    <w:rsid w:val="004B7769"/>
    <w:rsid w:val="004B7CA2"/>
    <w:rsid w:val="004B7DCB"/>
    <w:rsid w:val="004B7F93"/>
    <w:rsid w:val="004C0473"/>
    <w:rsid w:val="004C16DB"/>
    <w:rsid w:val="004C20CF"/>
    <w:rsid w:val="004C4206"/>
    <w:rsid w:val="004C480E"/>
    <w:rsid w:val="004C4C87"/>
    <w:rsid w:val="004C56CE"/>
    <w:rsid w:val="004C6503"/>
    <w:rsid w:val="004C735F"/>
    <w:rsid w:val="004C7E8D"/>
    <w:rsid w:val="004D0387"/>
    <w:rsid w:val="004D0E8C"/>
    <w:rsid w:val="004D1799"/>
    <w:rsid w:val="004D1D0D"/>
    <w:rsid w:val="004D1ED6"/>
    <w:rsid w:val="004D23A4"/>
    <w:rsid w:val="004D3525"/>
    <w:rsid w:val="004D59A6"/>
    <w:rsid w:val="004D5E1B"/>
    <w:rsid w:val="004D5ECA"/>
    <w:rsid w:val="004D6E5B"/>
    <w:rsid w:val="004D72D9"/>
    <w:rsid w:val="004D735C"/>
    <w:rsid w:val="004D7517"/>
    <w:rsid w:val="004E000C"/>
    <w:rsid w:val="004E0781"/>
    <w:rsid w:val="004E137E"/>
    <w:rsid w:val="004E1FAE"/>
    <w:rsid w:val="004E24B2"/>
    <w:rsid w:val="004E3124"/>
    <w:rsid w:val="004E3126"/>
    <w:rsid w:val="004E3D7F"/>
    <w:rsid w:val="004E3F6D"/>
    <w:rsid w:val="004E4557"/>
    <w:rsid w:val="004E4BAC"/>
    <w:rsid w:val="004E5567"/>
    <w:rsid w:val="004E5EC1"/>
    <w:rsid w:val="004E6119"/>
    <w:rsid w:val="004E709E"/>
    <w:rsid w:val="004E77E3"/>
    <w:rsid w:val="004F0A79"/>
    <w:rsid w:val="004F119B"/>
    <w:rsid w:val="004F139E"/>
    <w:rsid w:val="004F1850"/>
    <w:rsid w:val="004F259E"/>
    <w:rsid w:val="004F2AA9"/>
    <w:rsid w:val="004F2E73"/>
    <w:rsid w:val="004F3020"/>
    <w:rsid w:val="004F332F"/>
    <w:rsid w:val="004F3A3C"/>
    <w:rsid w:val="004F40DD"/>
    <w:rsid w:val="004F4B3A"/>
    <w:rsid w:val="004F4FC0"/>
    <w:rsid w:val="004F5132"/>
    <w:rsid w:val="004F52C3"/>
    <w:rsid w:val="004F53C3"/>
    <w:rsid w:val="004F6478"/>
    <w:rsid w:val="004F6DCB"/>
    <w:rsid w:val="004F7097"/>
    <w:rsid w:val="00500CC2"/>
    <w:rsid w:val="005012D7"/>
    <w:rsid w:val="00501896"/>
    <w:rsid w:val="00502258"/>
    <w:rsid w:val="00502490"/>
    <w:rsid w:val="005027E9"/>
    <w:rsid w:val="00502C5D"/>
    <w:rsid w:val="00503028"/>
    <w:rsid w:val="005033C1"/>
    <w:rsid w:val="00503F24"/>
    <w:rsid w:val="005040CD"/>
    <w:rsid w:val="00504179"/>
    <w:rsid w:val="00504491"/>
    <w:rsid w:val="0050475B"/>
    <w:rsid w:val="005047EB"/>
    <w:rsid w:val="00505063"/>
    <w:rsid w:val="00505623"/>
    <w:rsid w:val="00505A5D"/>
    <w:rsid w:val="00505EE9"/>
    <w:rsid w:val="0050625D"/>
    <w:rsid w:val="00506815"/>
    <w:rsid w:val="00506A5E"/>
    <w:rsid w:val="00506B25"/>
    <w:rsid w:val="00506E07"/>
    <w:rsid w:val="005076B1"/>
    <w:rsid w:val="0050785C"/>
    <w:rsid w:val="00507BAC"/>
    <w:rsid w:val="005104D7"/>
    <w:rsid w:val="005111F4"/>
    <w:rsid w:val="00512194"/>
    <w:rsid w:val="00512CF7"/>
    <w:rsid w:val="00513480"/>
    <w:rsid w:val="005152B4"/>
    <w:rsid w:val="00515AAA"/>
    <w:rsid w:val="0051689B"/>
    <w:rsid w:val="0051738F"/>
    <w:rsid w:val="005175FB"/>
    <w:rsid w:val="0051773B"/>
    <w:rsid w:val="005211B9"/>
    <w:rsid w:val="0052246A"/>
    <w:rsid w:val="00522593"/>
    <w:rsid w:val="00522C00"/>
    <w:rsid w:val="00522C88"/>
    <w:rsid w:val="00523F4F"/>
    <w:rsid w:val="00524030"/>
    <w:rsid w:val="00525742"/>
    <w:rsid w:val="00525BD0"/>
    <w:rsid w:val="00526026"/>
    <w:rsid w:val="00526CD5"/>
    <w:rsid w:val="00526D25"/>
    <w:rsid w:val="0052706B"/>
    <w:rsid w:val="00530E65"/>
    <w:rsid w:val="00531B89"/>
    <w:rsid w:val="00531C81"/>
    <w:rsid w:val="00531F4E"/>
    <w:rsid w:val="00532DA4"/>
    <w:rsid w:val="00532DBD"/>
    <w:rsid w:val="00533AA6"/>
    <w:rsid w:val="00533B28"/>
    <w:rsid w:val="00534261"/>
    <w:rsid w:val="0053465C"/>
    <w:rsid w:val="0053469D"/>
    <w:rsid w:val="0053499E"/>
    <w:rsid w:val="00534B2B"/>
    <w:rsid w:val="00535682"/>
    <w:rsid w:val="005359B6"/>
    <w:rsid w:val="00535B96"/>
    <w:rsid w:val="005367EA"/>
    <w:rsid w:val="00536A04"/>
    <w:rsid w:val="00537928"/>
    <w:rsid w:val="0054076A"/>
    <w:rsid w:val="00540882"/>
    <w:rsid w:val="00541B82"/>
    <w:rsid w:val="00541EED"/>
    <w:rsid w:val="0054278A"/>
    <w:rsid w:val="00542CD2"/>
    <w:rsid w:val="00543089"/>
    <w:rsid w:val="0054356E"/>
    <w:rsid w:val="00544B92"/>
    <w:rsid w:val="005451EE"/>
    <w:rsid w:val="005455F0"/>
    <w:rsid w:val="005465DA"/>
    <w:rsid w:val="00546CF6"/>
    <w:rsid w:val="00547857"/>
    <w:rsid w:val="00547946"/>
    <w:rsid w:val="00550102"/>
    <w:rsid w:val="0055086E"/>
    <w:rsid w:val="0055158A"/>
    <w:rsid w:val="005516BB"/>
    <w:rsid w:val="00551718"/>
    <w:rsid w:val="00551819"/>
    <w:rsid w:val="00551B8F"/>
    <w:rsid w:val="005520E1"/>
    <w:rsid w:val="00553473"/>
    <w:rsid w:val="005546C4"/>
    <w:rsid w:val="00554B0C"/>
    <w:rsid w:val="00554CEE"/>
    <w:rsid w:val="00555189"/>
    <w:rsid w:val="00555618"/>
    <w:rsid w:val="005557A6"/>
    <w:rsid w:val="00555ED3"/>
    <w:rsid w:val="0055668E"/>
    <w:rsid w:val="00556A34"/>
    <w:rsid w:val="00556B50"/>
    <w:rsid w:val="00556D72"/>
    <w:rsid w:val="0055745A"/>
    <w:rsid w:val="00557D35"/>
    <w:rsid w:val="0056168D"/>
    <w:rsid w:val="0056174B"/>
    <w:rsid w:val="005619F3"/>
    <w:rsid w:val="00561AEC"/>
    <w:rsid w:val="00561C15"/>
    <w:rsid w:val="0056223C"/>
    <w:rsid w:val="005626FC"/>
    <w:rsid w:val="0056298C"/>
    <w:rsid w:val="005634B7"/>
    <w:rsid w:val="00563618"/>
    <w:rsid w:val="00563778"/>
    <w:rsid w:val="00563949"/>
    <w:rsid w:val="00564289"/>
    <w:rsid w:val="00564B8D"/>
    <w:rsid w:val="00564BA1"/>
    <w:rsid w:val="0056508F"/>
    <w:rsid w:val="00565175"/>
    <w:rsid w:val="005654BC"/>
    <w:rsid w:val="0056573C"/>
    <w:rsid w:val="00565BAB"/>
    <w:rsid w:val="005660CE"/>
    <w:rsid w:val="00566227"/>
    <w:rsid w:val="00567F7D"/>
    <w:rsid w:val="00570BF8"/>
    <w:rsid w:val="0057123D"/>
    <w:rsid w:val="0057181D"/>
    <w:rsid w:val="005726D1"/>
    <w:rsid w:val="00572731"/>
    <w:rsid w:val="00572BF5"/>
    <w:rsid w:val="00572C0A"/>
    <w:rsid w:val="00573BF6"/>
    <w:rsid w:val="00574310"/>
    <w:rsid w:val="00574A8C"/>
    <w:rsid w:val="00575135"/>
    <w:rsid w:val="00575384"/>
    <w:rsid w:val="00575792"/>
    <w:rsid w:val="00575920"/>
    <w:rsid w:val="00576518"/>
    <w:rsid w:val="00576C1C"/>
    <w:rsid w:val="005800AD"/>
    <w:rsid w:val="00581692"/>
    <w:rsid w:val="00581CB4"/>
    <w:rsid w:val="0058255C"/>
    <w:rsid w:val="00582F24"/>
    <w:rsid w:val="00583B16"/>
    <w:rsid w:val="005847A5"/>
    <w:rsid w:val="00584D80"/>
    <w:rsid w:val="00584DDE"/>
    <w:rsid w:val="00585622"/>
    <w:rsid w:val="00585699"/>
    <w:rsid w:val="005861C2"/>
    <w:rsid w:val="0058655C"/>
    <w:rsid w:val="00586A9B"/>
    <w:rsid w:val="005871B1"/>
    <w:rsid w:val="0058731A"/>
    <w:rsid w:val="005875D9"/>
    <w:rsid w:val="005877C5"/>
    <w:rsid w:val="00587CA8"/>
    <w:rsid w:val="005909CD"/>
    <w:rsid w:val="00591B4F"/>
    <w:rsid w:val="005924BF"/>
    <w:rsid w:val="00592803"/>
    <w:rsid w:val="00592B4A"/>
    <w:rsid w:val="00593A49"/>
    <w:rsid w:val="005943E8"/>
    <w:rsid w:val="00594B22"/>
    <w:rsid w:val="00594ECC"/>
    <w:rsid w:val="0059518D"/>
    <w:rsid w:val="00595539"/>
    <w:rsid w:val="00597748"/>
    <w:rsid w:val="005A06A1"/>
    <w:rsid w:val="005A0D63"/>
    <w:rsid w:val="005A1010"/>
    <w:rsid w:val="005A1766"/>
    <w:rsid w:val="005A18EA"/>
    <w:rsid w:val="005A1FB9"/>
    <w:rsid w:val="005A2376"/>
    <w:rsid w:val="005A2516"/>
    <w:rsid w:val="005A30AA"/>
    <w:rsid w:val="005A3BF4"/>
    <w:rsid w:val="005A4F76"/>
    <w:rsid w:val="005A5CF3"/>
    <w:rsid w:val="005A5DA1"/>
    <w:rsid w:val="005A62ED"/>
    <w:rsid w:val="005A6309"/>
    <w:rsid w:val="005A63F7"/>
    <w:rsid w:val="005A6D81"/>
    <w:rsid w:val="005A729B"/>
    <w:rsid w:val="005A7DA2"/>
    <w:rsid w:val="005B0436"/>
    <w:rsid w:val="005B04CE"/>
    <w:rsid w:val="005B1596"/>
    <w:rsid w:val="005B3051"/>
    <w:rsid w:val="005B3A0C"/>
    <w:rsid w:val="005B7034"/>
    <w:rsid w:val="005B7467"/>
    <w:rsid w:val="005B7C46"/>
    <w:rsid w:val="005B7D3B"/>
    <w:rsid w:val="005C0183"/>
    <w:rsid w:val="005C0250"/>
    <w:rsid w:val="005C0527"/>
    <w:rsid w:val="005C0559"/>
    <w:rsid w:val="005C0912"/>
    <w:rsid w:val="005C0E83"/>
    <w:rsid w:val="005C12D8"/>
    <w:rsid w:val="005C1A69"/>
    <w:rsid w:val="005C2BBB"/>
    <w:rsid w:val="005C32BA"/>
    <w:rsid w:val="005C3AD7"/>
    <w:rsid w:val="005C3CB1"/>
    <w:rsid w:val="005C5CD5"/>
    <w:rsid w:val="005C7A33"/>
    <w:rsid w:val="005C7BC6"/>
    <w:rsid w:val="005C7CBB"/>
    <w:rsid w:val="005C7FB0"/>
    <w:rsid w:val="005D027F"/>
    <w:rsid w:val="005D152E"/>
    <w:rsid w:val="005D2B43"/>
    <w:rsid w:val="005D304E"/>
    <w:rsid w:val="005D4D66"/>
    <w:rsid w:val="005D595C"/>
    <w:rsid w:val="005D598F"/>
    <w:rsid w:val="005D5DEF"/>
    <w:rsid w:val="005D7C60"/>
    <w:rsid w:val="005E0516"/>
    <w:rsid w:val="005E0897"/>
    <w:rsid w:val="005E091A"/>
    <w:rsid w:val="005E181A"/>
    <w:rsid w:val="005E1A40"/>
    <w:rsid w:val="005E1B4B"/>
    <w:rsid w:val="005E1B72"/>
    <w:rsid w:val="005E3465"/>
    <w:rsid w:val="005E3680"/>
    <w:rsid w:val="005E3C93"/>
    <w:rsid w:val="005E4342"/>
    <w:rsid w:val="005E4B43"/>
    <w:rsid w:val="005E4E6C"/>
    <w:rsid w:val="005E4FEE"/>
    <w:rsid w:val="005E5B34"/>
    <w:rsid w:val="005E66BB"/>
    <w:rsid w:val="005E6E72"/>
    <w:rsid w:val="005E788C"/>
    <w:rsid w:val="005E7DE7"/>
    <w:rsid w:val="005E7DF1"/>
    <w:rsid w:val="005F02F2"/>
    <w:rsid w:val="005F057F"/>
    <w:rsid w:val="005F0721"/>
    <w:rsid w:val="005F0BF2"/>
    <w:rsid w:val="005F1A15"/>
    <w:rsid w:val="005F1F40"/>
    <w:rsid w:val="005F2B9D"/>
    <w:rsid w:val="005F2E22"/>
    <w:rsid w:val="005F2F84"/>
    <w:rsid w:val="005F2FCB"/>
    <w:rsid w:val="005F3A40"/>
    <w:rsid w:val="005F4C36"/>
    <w:rsid w:val="005F507C"/>
    <w:rsid w:val="005F52A1"/>
    <w:rsid w:val="005F562A"/>
    <w:rsid w:val="005F5BBE"/>
    <w:rsid w:val="005F5CD0"/>
    <w:rsid w:val="005F60C4"/>
    <w:rsid w:val="005F6B92"/>
    <w:rsid w:val="005F70DC"/>
    <w:rsid w:val="005F7413"/>
    <w:rsid w:val="005F7F8F"/>
    <w:rsid w:val="00600661"/>
    <w:rsid w:val="006008C2"/>
    <w:rsid w:val="006013E3"/>
    <w:rsid w:val="006016F5"/>
    <w:rsid w:val="0060178A"/>
    <w:rsid w:val="0060230A"/>
    <w:rsid w:val="00603431"/>
    <w:rsid w:val="006044D9"/>
    <w:rsid w:val="00604A11"/>
    <w:rsid w:val="00606020"/>
    <w:rsid w:val="00606286"/>
    <w:rsid w:val="0060630D"/>
    <w:rsid w:val="006065D4"/>
    <w:rsid w:val="00606C5B"/>
    <w:rsid w:val="006076F3"/>
    <w:rsid w:val="00607974"/>
    <w:rsid w:val="006100A5"/>
    <w:rsid w:val="00610914"/>
    <w:rsid w:val="00610A18"/>
    <w:rsid w:val="00611557"/>
    <w:rsid w:val="006117B8"/>
    <w:rsid w:val="00611831"/>
    <w:rsid w:val="006118C2"/>
    <w:rsid w:val="00612421"/>
    <w:rsid w:val="0061391E"/>
    <w:rsid w:val="00613B43"/>
    <w:rsid w:val="00614407"/>
    <w:rsid w:val="006149CE"/>
    <w:rsid w:val="00614BA8"/>
    <w:rsid w:val="00614BFA"/>
    <w:rsid w:val="00614CC0"/>
    <w:rsid w:val="00614E3F"/>
    <w:rsid w:val="006152CE"/>
    <w:rsid w:val="00616238"/>
    <w:rsid w:val="006163D9"/>
    <w:rsid w:val="00616858"/>
    <w:rsid w:val="00616EA9"/>
    <w:rsid w:val="0061714A"/>
    <w:rsid w:val="00617473"/>
    <w:rsid w:val="00617882"/>
    <w:rsid w:val="00617ABC"/>
    <w:rsid w:val="00617E33"/>
    <w:rsid w:val="00620622"/>
    <w:rsid w:val="0062106C"/>
    <w:rsid w:val="00622C65"/>
    <w:rsid w:val="006240BF"/>
    <w:rsid w:val="00624692"/>
    <w:rsid w:val="00624B8A"/>
    <w:rsid w:val="00624F8D"/>
    <w:rsid w:val="00625240"/>
    <w:rsid w:val="00625BAC"/>
    <w:rsid w:val="00626176"/>
    <w:rsid w:val="006269A0"/>
    <w:rsid w:val="00626A83"/>
    <w:rsid w:val="006278C1"/>
    <w:rsid w:val="00627CEA"/>
    <w:rsid w:val="00630A2A"/>
    <w:rsid w:val="00631A45"/>
    <w:rsid w:val="00632146"/>
    <w:rsid w:val="00632739"/>
    <w:rsid w:val="00632810"/>
    <w:rsid w:val="006333FF"/>
    <w:rsid w:val="00633411"/>
    <w:rsid w:val="0063355C"/>
    <w:rsid w:val="00634B9F"/>
    <w:rsid w:val="00634FEC"/>
    <w:rsid w:val="0063518B"/>
    <w:rsid w:val="00635216"/>
    <w:rsid w:val="006353A4"/>
    <w:rsid w:val="006356A9"/>
    <w:rsid w:val="00635976"/>
    <w:rsid w:val="006362EC"/>
    <w:rsid w:val="006365E6"/>
    <w:rsid w:val="006366EE"/>
    <w:rsid w:val="006368B8"/>
    <w:rsid w:val="00636CC5"/>
    <w:rsid w:val="00636EFD"/>
    <w:rsid w:val="0064189B"/>
    <w:rsid w:val="006418C1"/>
    <w:rsid w:val="00641A00"/>
    <w:rsid w:val="00641F68"/>
    <w:rsid w:val="00642058"/>
    <w:rsid w:val="006443AF"/>
    <w:rsid w:val="006448D8"/>
    <w:rsid w:val="00644ACE"/>
    <w:rsid w:val="00645047"/>
    <w:rsid w:val="00645F1E"/>
    <w:rsid w:val="006473FE"/>
    <w:rsid w:val="006479B3"/>
    <w:rsid w:val="0065022B"/>
    <w:rsid w:val="0065141F"/>
    <w:rsid w:val="006514DD"/>
    <w:rsid w:val="00651AF8"/>
    <w:rsid w:val="00651E41"/>
    <w:rsid w:val="006520C7"/>
    <w:rsid w:val="006521BC"/>
    <w:rsid w:val="00652286"/>
    <w:rsid w:val="00652696"/>
    <w:rsid w:val="00652755"/>
    <w:rsid w:val="00652E10"/>
    <w:rsid w:val="00653833"/>
    <w:rsid w:val="006538A7"/>
    <w:rsid w:val="006539EA"/>
    <w:rsid w:val="006556D5"/>
    <w:rsid w:val="00655E96"/>
    <w:rsid w:val="00656212"/>
    <w:rsid w:val="0065652E"/>
    <w:rsid w:val="00657224"/>
    <w:rsid w:val="0065745F"/>
    <w:rsid w:val="006600BA"/>
    <w:rsid w:val="0066072F"/>
    <w:rsid w:val="00662603"/>
    <w:rsid w:val="006631A8"/>
    <w:rsid w:val="0066322D"/>
    <w:rsid w:val="00663CEC"/>
    <w:rsid w:val="006640EE"/>
    <w:rsid w:val="00664BCD"/>
    <w:rsid w:val="00664E17"/>
    <w:rsid w:val="00664FF2"/>
    <w:rsid w:val="0066515D"/>
    <w:rsid w:val="006656DE"/>
    <w:rsid w:val="006656EE"/>
    <w:rsid w:val="006661E2"/>
    <w:rsid w:val="0066651C"/>
    <w:rsid w:val="00666599"/>
    <w:rsid w:val="00667CAD"/>
    <w:rsid w:val="00667E42"/>
    <w:rsid w:val="00667F62"/>
    <w:rsid w:val="00670CB6"/>
    <w:rsid w:val="00671050"/>
    <w:rsid w:val="00671D43"/>
    <w:rsid w:val="006738A1"/>
    <w:rsid w:val="0067444B"/>
    <w:rsid w:val="00674EEC"/>
    <w:rsid w:val="00675D37"/>
    <w:rsid w:val="006765B0"/>
    <w:rsid w:val="006765D8"/>
    <w:rsid w:val="006778F4"/>
    <w:rsid w:val="00677E25"/>
    <w:rsid w:val="006801B7"/>
    <w:rsid w:val="00680505"/>
    <w:rsid w:val="00680769"/>
    <w:rsid w:val="006807F0"/>
    <w:rsid w:val="00681855"/>
    <w:rsid w:val="00681DAE"/>
    <w:rsid w:val="0068234E"/>
    <w:rsid w:val="00683201"/>
    <w:rsid w:val="00683BB0"/>
    <w:rsid w:val="00683F38"/>
    <w:rsid w:val="0068443C"/>
    <w:rsid w:val="00684630"/>
    <w:rsid w:val="006847D3"/>
    <w:rsid w:val="00684904"/>
    <w:rsid w:val="006850DB"/>
    <w:rsid w:val="00685D81"/>
    <w:rsid w:val="0068666B"/>
    <w:rsid w:val="00686C0A"/>
    <w:rsid w:val="00687C9D"/>
    <w:rsid w:val="00687CC7"/>
    <w:rsid w:val="00690A84"/>
    <w:rsid w:val="00690C87"/>
    <w:rsid w:val="00690D64"/>
    <w:rsid w:val="00691C32"/>
    <w:rsid w:val="00691CEA"/>
    <w:rsid w:val="00692547"/>
    <w:rsid w:val="00692F38"/>
    <w:rsid w:val="00692F54"/>
    <w:rsid w:val="0069359C"/>
    <w:rsid w:val="006938AC"/>
    <w:rsid w:val="00694876"/>
    <w:rsid w:val="00694F5A"/>
    <w:rsid w:val="0069596F"/>
    <w:rsid w:val="00695AD6"/>
    <w:rsid w:val="00695E6A"/>
    <w:rsid w:val="00696312"/>
    <w:rsid w:val="0069713A"/>
    <w:rsid w:val="00697A7E"/>
    <w:rsid w:val="00697FC4"/>
    <w:rsid w:val="006A0F88"/>
    <w:rsid w:val="006A10D4"/>
    <w:rsid w:val="006A1AA4"/>
    <w:rsid w:val="006A1ACD"/>
    <w:rsid w:val="006A1C55"/>
    <w:rsid w:val="006A303A"/>
    <w:rsid w:val="006A39C0"/>
    <w:rsid w:val="006A446C"/>
    <w:rsid w:val="006A45A5"/>
    <w:rsid w:val="006A4AB8"/>
    <w:rsid w:val="006A4DE0"/>
    <w:rsid w:val="006A50EF"/>
    <w:rsid w:val="006A5185"/>
    <w:rsid w:val="006A637E"/>
    <w:rsid w:val="006A6455"/>
    <w:rsid w:val="006A6FEC"/>
    <w:rsid w:val="006A7303"/>
    <w:rsid w:val="006A7996"/>
    <w:rsid w:val="006A7E7B"/>
    <w:rsid w:val="006B000D"/>
    <w:rsid w:val="006B0841"/>
    <w:rsid w:val="006B0BFE"/>
    <w:rsid w:val="006B0D7F"/>
    <w:rsid w:val="006B0E95"/>
    <w:rsid w:val="006B1609"/>
    <w:rsid w:val="006B190E"/>
    <w:rsid w:val="006B2092"/>
    <w:rsid w:val="006B23BC"/>
    <w:rsid w:val="006B3C03"/>
    <w:rsid w:val="006B536F"/>
    <w:rsid w:val="006B547F"/>
    <w:rsid w:val="006B54DD"/>
    <w:rsid w:val="006B5DF3"/>
    <w:rsid w:val="006B662B"/>
    <w:rsid w:val="006B725C"/>
    <w:rsid w:val="006B76D1"/>
    <w:rsid w:val="006C0A56"/>
    <w:rsid w:val="006C0DA9"/>
    <w:rsid w:val="006C1414"/>
    <w:rsid w:val="006C16A2"/>
    <w:rsid w:val="006C1A9A"/>
    <w:rsid w:val="006C2289"/>
    <w:rsid w:val="006C3053"/>
    <w:rsid w:val="006C34CA"/>
    <w:rsid w:val="006C3C36"/>
    <w:rsid w:val="006C5A0A"/>
    <w:rsid w:val="006C66DD"/>
    <w:rsid w:val="006C68D8"/>
    <w:rsid w:val="006C6D7B"/>
    <w:rsid w:val="006C6EF4"/>
    <w:rsid w:val="006C71E3"/>
    <w:rsid w:val="006C73B9"/>
    <w:rsid w:val="006C77F9"/>
    <w:rsid w:val="006C7931"/>
    <w:rsid w:val="006C79C6"/>
    <w:rsid w:val="006C7D40"/>
    <w:rsid w:val="006D0D7A"/>
    <w:rsid w:val="006D0F74"/>
    <w:rsid w:val="006D1363"/>
    <w:rsid w:val="006D1802"/>
    <w:rsid w:val="006D399A"/>
    <w:rsid w:val="006D3EF6"/>
    <w:rsid w:val="006D4C4C"/>
    <w:rsid w:val="006D56DE"/>
    <w:rsid w:val="006D5D12"/>
    <w:rsid w:val="006D6A68"/>
    <w:rsid w:val="006D76AA"/>
    <w:rsid w:val="006D7D9D"/>
    <w:rsid w:val="006E0138"/>
    <w:rsid w:val="006E1468"/>
    <w:rsid w:val="006E1B9E"/>
    <w:rsid w:val="006E1FC3"/>
    <w:rsid w:val="006E2250"/>
    <w:rsid w:val="006E2518"/>
    <w:rsid w:val="006E25CA"/>
    <w:rsid w:val="006E33BF"/>
    <w:rsid w:val="006E472C"/>
    <w:rsid w:val="006E4844"/>
    <w:rsid w:val="006E5393"/>
    <w:rsid w:val="006E77F2"/>
    <w:rsid w:val="006E7B3F"/>
    <w:rsid w:val="006F074D"/>
    <w:rsid w:val="006F085A"/>
    <w:rsid w:val="006F095A"/>
    <w:rsid w:val="006F127C"/>
    <w:rsid w:val="006F15D9"/>
    <w:rsid w:val="006F27F4"/>
    <w:rsid w:val="006F2C1D"/>
    <w:rsid w:val="006F4CCD"/>
    <w:rsid w:val="006F57AB"/>
    <w:rsid w:val="006F5B21"/>
    <w:rsid w:val="006F60D9"/>
    <w:rsid w:val="006F6129"/>
    <w:rsid w:val="006F6693"/>
    <w:rsid w:val="006F675F"/>
    <w:rsid w:val="006F68AB"/>
    <w:rsid w:val="006F69FB"/>
    <w:rsid w:val="006F72DE"/>
    <w:rsid w:val="006F7C92"/>
    <w:rsid w:val="007009A2"/>
    <w:rsid w:val="00700E86"/>
    <w:rsid w:val="00700FB1"/>
    <w:rsid w:val="00701376"/>
    <w:rsid w:val="007018C2"/>
    <w:rsid w:val="00702585"/>
    <w:rsid w:val="0070317B"/>
    <w:rsid w:val="007034B9"/>
    <w:rsid w:val="0070444D"/>
    <w:rsid w:val="007050C8"/>
    <w:rsid w:val="007059CB"/>
    <w:rsid w:val="00706786"/>
    <w:rsid w:val="00706D10"/>
    <w:rsid w:val="00707118"/>
    <w:rsid w:val="007079E0"/>
    <w:rsid w:val="007101D8"/>
    <w:rsid w:val="007106D9"/>
    <w:rsid w:val="00710FAA"/>
    <w:rsid w:val="00711485"/>
    <w:rsid w:val="007115C4"/>
    <w:rsid w:val="00712F1A"/>
    <w:rsid w:val="00713196"/>
    <w:rsid w:val="00713891"/>
    <w:rsid w:val="0071427B"/>
    <w:rsid w:val="00714D11"/>
    <w:rsid w:val="00714EAF"/>
    <w:rsid w:val="00714FBF"/>
    <w:rsid w:val="0071580D"/>
    <w:rsid w:val="00715A48"/>
    <w:rsid w:val="00715F1E"/>
    <w:rsid w:val="0071604D"/>
    <w:rsid w:val="007161F3"/>
    <w:rsid w:val="00716789"/>
    <w:rsid w:val="00716C3C"/>
    <w:rsid w:val="00716CE9"/>
    <w:rsid w:val="00716F93"/>
    <w:rsid w:val="007170B6"/>
    <w:rsid w:val="00720453"/>
    <w:rsid w:val="007212F9"/>
    <w:rsid w:val="00721AB8"/>
    <w:rsid w:val="00721BC7"/>
    <w:rsid w:val="00721BCB"/>
    <w:rsid w:val="00721D14"/>
    <w:rsid w:val="00721FB6"/>
    <w:rsid w:val="0072204E"/>
    <w:rsid w:val="00723380"/>
    <w:rsid w:val="00723B3A"/>
    <w:rsid w:val="00723DFB"/>
    <w:rsid w:val="007240AA"/>
    <w:rsid w:val="00725257"/>
    <w:rsid w:val="007253AC"/>
    <w:rsid w:val="00725A6C"/>
    <w:rsid w:val="00725DF6"/>
    <w:rsid w:val="00725FA9"/>
    <w:rsid w:val="007265AA"/>
    <w:rsid w:val="00726755"/>
    <w:rsid w:val="00727558"/>
    <w:rsid w:val="00727ADA"/>
    <w:rsid w:val="00727CCF"/>
    <w:rsid w:val="007305FA"/>
    <w:rsid w:val="007311BA"/>
    <w:rsid w:val="0073146D"/>
    <w:rsid w:val="007316DD"/>
    <w:rsid w:val="0073235D"/>
    <w:rsid w:val="007329FB"/>
    <w:rsid w:val="00732CBD"/>
    <w:rsid w:val="007336AC"/>
    <w:rsid w:val="00733C94"/>
    <w:rsid w:val="00734703"/>
    <w:rsid w:val="00734903"/>
    <w:rsid w:val="00736558"/>
    <w:rsid w:val="007367F0"/>
    <w:rsid w:val="00736BEE"/>
    <w:rsid w:val="0073786D"/>
    <w:rsid w:val="00737EE5"/>
    <w:rsid w:val="007400AD"/>
    <w:rsid w:val="00740721"/>
    <w:rsid w:val="007418CB"/>
    <w:rsid w:val="007418D5"/>
    <w:rsid w:val="007422CE"/>
    <w:rsid w:val="00742A6E"/>
    <w:rsid w:val="0074366A"/>
    <w:rsid w:val="00743936"/>
    <w:rsid w:val="007440D2"/>
    <w:rsid w:val="00744649"/>
    <w:rsid w:val="00744C4A"/>
    <w:rsid w:val="00745611"/>
    <w:rsid w:val="007457AE"/>
    <w:rsid w:val="00745A0D"/>
    <w:rsid w:val="00745E62"/>
    <w:rsid w:val="00746985"/>
    <w:rsid w:val="00746F3B"/>
    <w:rsid w:val="00747128"/>
    <w:rsid w:val="007476CA"/>
    <w:rsid w:val="00750235"/>
    <w:rsid w:val="00750CBA"/>
    <w:rsid w:val="00750F8E"/>
    <w:rsid w:val="007510F6"/>
    <w:rsid w:val="00751C0A"/>
    <w:rsid w:val="00751D02"/>
    <w:rsid w:val="007525AE"/>
    <w:rsid w:val="00752636"/>
    <w:rsid w:val="007530B1"/>
    <w:rsid w:val="007531A5"/>
    <w:rsid w:val="0075342C"/>
    <w:rsid w:val="007555B1"/>
    <w:rsid w:val="00756843"/>
    <w:rsid w:val="0075756F"/>
    <w:rsid w:val="00757B07"/>
    <w:rsid w:val="00760586"/>
    <w:rsid w:val="00760A18"/>
    <w:rsid w:val="00760B58"/>
    <w:rsid w:val="0076177A"/>
    <w:rsid w:val="00761B08"/>
    <w:rsid w:val="00761EEE"/>
    <w:rsid w:val="00762824"/>
    <w:rsid w:val="00762947"/>
    <w:rsid w:val="0076294B"/>
    <w:rsid w:val="007633A5"/>
    <w:rsid w:val="007644F9"/>
    <w:rsid w:val="00764566"/>
    <w:rsid w:val="007649DB"/>
    <w:rsid w:val="00766339"/>
    <w:rsid w:val="0076652B"/>
    <w:rsid w:val="00766C58"/>
    <w:rsid w:val="00767219"/>
    <w:rsid w:val="00767950"/>
    <w:rsid w:val="00770C84"/>
    <w:rsid w:val="0077153F"/>
    <w:rsid w:val="0077157F"/>
    <w:rsid w:val="00772E09"/>
    <w:rsid w:val="00773BCD"/>
    <w:rsid w:val="007740DE"/>
    <w:rsid w:val="00774941"/>
    <w:rsid w:val="00774A3D"/>
    <w:rsid w:val="00774ADB"/>
    <w:rsid w:val="00774E71"/>
    <w:rsid w:val="00775124"/>
    <w:rsid w:val="007752E5"/>
    <w:rsid w:val="00776280"/>
    <w:rsid w:val="007776AB"/>
    <w:rsid w:val="0077772C"/>
    <w:rsid w:val="00777FF7"/>
    <w:rsid w:val="00781997"/>
    <w:rsid w:val="00781AD2"/>
    <w:rsid w:val="00781B85"/>
    <w:rsid w:val="007821F6"/>
    <w:rsid w:val="00782228"/>
    <w:rsid w:val="00782DCA"/>
    <w:rsid w:val="00783A82"/>
    <w:rsid w:val="00783F77"/>
    <w:rsid w:val="0078416F"/>
    <w:rsid w:val="00784236"/>
    <w:rsid w:val="00784354"/>
    <w:rsid w:val="00785354"/>
    <w:rsid w:val="00785414"/>
    <w:rsid w:val="00785BB9"/>
    <w:rsid w:val="0078663E"/>
    <w:rsid w:val="00786BAB"/>
    <w:rsid w:val="007876FB"/>
    <w:rsid w:val="00787FC6"/>
    <w:rsid w:val="007903BC"/>
    <w:rsid w:val="007907AE"/>
    <w:rsid w:val="00790822"/>
    <w:rsid w:val="00790DB5"/>
    <w:rsid w:val="00791051"/>
    <w:rsid w:val="00791B8F"/>
    <w:rsid w:val="00791D3A"/>
    <w:rsid w:val="007926A4"/>
    <w:rsid w:val="00793511"/>
    <w:rsid w:val="00793680"/>
    <w:rsid w:val="00793892"/>
    <w:rsid w:val="00793BA9"/>
    <w:rsid w:val="007941E1"/>
    <w:rsid w:val="00794D7B"/>
    <w:rsid w:val="00796069"/>
    <w:rsid w:val="00796ADA"/>
    <w:rsid w:val="007A0141"/>
    <w:rsid w:val="007A0DFB"/>
    <w:rsid w:val="007A0E52"/>
    <w:rsid w:val="007A186F"/>
    <w:rsid w:val="007A2628"/>
    <w:rsid w:val="007A2AB9"/>
    <w:rsid w:val="007A33D2"/>
    <w:rsid w:val="007A4912"/>
    <w:rsid w:val="007A50A7"/>
    <w:rsid w:val="007A512D"/>
    <w:rsid w:val="007A6B73"/>
    <w:rsid w:val="007A733E"/>
    <w:rsid w:val="007A7382"/>
    <w:rsid w:val="007A73A2"/>
    <w:rsid w:val="007B03A2"/>
    <w:rsid w:val="007B03F5"/>
    <w:rsid w:val="007B0404"/>
    <w:rsid w:val="007B0E09"/>
    <w:rsid w:val="007B0FD0"/>
    <w:rsid w:val="007B111E"/>
    <w:rsid w:val="007B20FC"/>
    <w:rsid w:val="007B2971"/>
    <w:rsid w:val="007B2C32"/>
    <w:rsid w:val="007B2DA7"/>
    <w:rsid w:val="007B3420"/>
    <w:rsid w:val="007B36EC"/>
    <w:rsid w:val="007B4329"/>
    <w:rsid w:val="007B4A74"/>
    <w:rsid w:val="007B4F03"/>
    <w:rsid w:val="007B51E6"/>
    <w:rsid w:val="007B5C78"/>
    <w:rsid w:val="007B62D3"/>
    <w:rsid w:val="007B644D"/>
    <w:rsid w:val="007B6EC3"/>
    <w:rsid w:val="007C0BFF"/>
    <w:rsid w:val="007C1E21"/>
    <w:rsid w:val="007C21A2"/>
    <w:rsid w:val="007C228E"/>
    <w:rsid w:val="007C235A"/>
    <w:rsid w:val="007C2C03"/>
    <w:rsid w:val="007C2C94"/>
    <w:rsid w:val="007C3212"/>
    <w:rsid w:val="007C3493"/>
    <w:rsid w:val="007C770A"/>
    <w:rsid w:val="007C7D4A"/>
    <w:rsid w:val="007D0486"/>
    <w:rsid w:val="007D0781"/>
    <w:rsid w:val="007D2EBA"/>
    <w:rsid w:val="007D2EED"/>
    <w:rsid w:val="007D30F1"/>
    <w:rsid w:val="007D3C8C"/>
    <w:rsid w:val="007D3C96"/>
    <w:rsid w:val="007D3F52"/>
    <w:rsid w:val="007D52CA"/>
    <w:rsid w:val="007D60AC"/>
    <w:rsid w:val="007D636C"/>
    <w:rsid w:val="007D6F4D"/>
    <w:rsid w:val="007D77DB"/>
    <w:rsid w:val="007E021F"/>
    <w:rsid w:val="007E175A"/>
    <w:rsid w:val="007E1A83"/>
    <w:rsid w:val="007E25AD"/>
    <w:rsid w:val="007E324D"/>
    <w:rsid w:val="007E3A71"/>
    <w:rsid w:val="007E4058"/>
    <w:rsid w:val="007E56E2"/>
    <w:rsid w:val="007E5A79"/>
    <w:rsid w:val="007E5EEA"/>
    <w:rsid w:val="007E608C"/>
    <w:rsid w:val="007E64E7"/>
    <w:rsid w:val="007E679E"/>
    <w:rsid w:val="007E69D1"/>
    <w:rsid w:val="007E7452"/>
    <w:rsid w:val="007F003D"/>
    <w:rsid w:val="007F09A1"/>
    <w:rsid w:val="007F0BFA"/>
    <w:rsid w:val="007F13CE"/>
    <w:rsid w:val="007F1CBD"/>
    <w:rsid w:val="007F1ED7"/>
    <w:rsid w:val="007F3310"/>
    <w:rsid w:val="007F365A"/>
    <w:rsid w:val="007F36AE"/>
    <w:rsid w:val="007F4D17"/>
    <w:rsid w:val="007F54AE"/>
    <w:rsid w:val="007F5656"/>
    <w:rsid w:val="007F57A4"/>
    <w:rsid w:val="007F5D99"/>
    <w:rsid w:val="007F5F9B"/>
    <w:rsid w:val="007F6086"/>
    <w:rsid w:val="007F6306"/>
    <w:rsid w:val="007F6EEC"/>
    <w:rsid w:val="007F6FB8"/>
    <w:rsid w:val="00801631"/>
    <w:rsid w:val="00801ABE"/>
    <w:rsid w:val="008021D4"/>
    <w:rsid w:val="00802D90"/>
    <w:rsid w:val="00802DE3"/>
    <w:rsid w:val="00803E34"/>
    <w:rsid w:val="00804D7E"/>
    <w:rsid w:val="00805FD0"/>
    <w:rsid w:val="00806479"/>
    <w:rsid w:val="00806D4D"/>
    <w:rsid w:val="00807A7E"/>
    <w:rsid w:val="00807F85"/>
    <w:rsid w:val="00810119"/>
    <w:rsid w:val="00810851"/>
    <w:rsid w:val="00810F6D"/>
    <w:rsid w:val="00811433"/>
    <w:rsid w:val="00811E3B"/>
    <w:rsid w:val="00813186"/>
    <w:rsid w:val="00813FA3"/>
    <w:rsid w:val="0081400E"/>
    <w:rsid w:val="00814A07"/>
    <w:rsid w:val="00815C60"/>
    <w:rsid w:val="008160AE"/>
    <w:rsid w:val="00816396"/>
    <w:rsid w:val="0081662C"/>
    <w:rsid w:val="008169BE"/>
    <w:rsid w:val="00820A43"/>
    <w:rsid w:val="00821587"/>
    <w:rsid w:val="008234A5"/>
    <w:rsid w:val="008239DA"/>
    <w:rsid w:val="00823A70"/>
    <w:rsid w:val="0082469E"/>
    <w:rsid w:val="00824D06"/>
    <w:rsid w:val="00824F44"/>
    <w:rsid w:val="00825EB9"/>
    <w:rsid w:val="0082774C"/>
    <w:rsid w:val="00827DCD"/>
    <w:rsid w:val="00830606"/>
    <w:rsid w:val="00830924"/>
    <w:rsid w:val="008318EE"/>
    <w:rsid w:val="00831B24"/>
    <w:rsid w:val="00831CD9"/>
    <w:rsid w:val="0083386D"/>
    <w:rsid w:val="00834606"/>
    <w:rsid w:val="0083693F"/>
    <w:rsid w:val="00836D40"/>
    <w:rsid w:val="00836D93"/>
    <w:rsid w:val="00837F3B"/>
    <w:rsid w:val="00841895"/>
    <w:rsid w:val="00841C70"/>
    <w:rsid w:val="00843502"/>
    <w:rsid w:val="00843A14"/>
    <w:rsid w:val="00844C7C"/>
    <w:rsid w:val="00844FE8"/>
    <w:rsid w:val="00847122"/>
    <w:rsid w:val="008476D6"/>
    <w:rsid w:val="008477F2"/>
    <w:rsid w:val="0085042D"/>
    <w:rsid w:val="008507DB"/>
    <w:rsid w:val="008524DF"/>
    <w:rsid w:val="00852D67"/>
    <w:rsid w:val="00852EEA"/>
    <w:rsid w:val="00853114"/>
    <w:rsid w:val="008531E8"/>
    <w:rsid w:val="00854322"/>
    <w:rsid w:val="00854B45"/>
    <w:rsid w:val="0085622D"/>
    <w:rsid w:val="00856A7A"/>
    <w:rsid w:val="00856E01"/>
    <w:rsid w:val="00856E02"/>
    <w:rsid w:val="00857AB1"/>
    <w:rsid w:val="00860120"/>
    <w:rsid w:val="0086036E"/>
    <w:rsid w:val="0086126B"/>
    <w:rsid w:val="00861B60"/>
    <w:rsid w:val="00861FF1"/>
    <w:rsid w:val="008625FB"/>
    <w:rsid w:val="008633A0"/>
    <w:rsid w:val="00864633"/>
    <w:rsid w:val="00864964"/>
    <w:rsid w:val="00864F6A"/>
    <w:rsid w:val="00864FBC"/>
    <w:rsid w:val="00865761"/>
    <w:rsid w:val="008662FF"/>
    <w:rsid w:val="0086630B"/>
    <w:rsid w:val="00866395"/>
    <w:rsid w:val="0086650B"/>
    <w:rsid w:val="008667CA"/>
    <w:rsid w:val="00867EF1"/>
    <w:rsid w:val="00870558"/>
    <w:rsid w:val="00870742"/>
    <w:rsid w:val="008715AF"/>
    <w:rsid w:val="00872585"/>
    <w:rsid w:val="00872D28"/>
    <w:rsid w:val="008738FE"/>
    <w:rsid w:val="00873BCB"/>
    <w:rsid w:val="00873E2D"/>
    <w:rsid w:val="00873FEC"/>
    <w:rsid w:val="00874D25"/>
    <w:rsid w:val="00874F5A"/>
    <w:rsid w:val="008757E5"/>
    <w:rsid w:val="00875A0F"/>
    <w:rsid w:val="008760D7"/>
    <w:rsid w:val="0087621B"/>
    <w:rsid w:val="00876622"/>
    <w:rsid w:val="008769FF"/>
    <w:rsid w:val="00876A39"/>
    <w:rsid w:val="00876C71"/>
    <w:rsid w:val="00876CEF"/>
    <w:rsid w:val="00876D9E"/>
    <w:rsid w:val="0087727B"/>
    <w:rsid w:val="00877416"/>
    <w:rsid w:val="00877A44"/>
    <w:rsid w:val="00877D5C"/>
    <w:rsid w:val="0088132A"/>
    <w:rsid w:val="00881790"/>
    <w:rsid w:val="008818FC"/>
    <w:rsid w:val="00881A27"/>
    <w:rsid w:val="008821CC"/>
    <w:rsid w:val="00882380"/>
    <w:rsid w:val="0088254B"/>
    <w:rsid w:val="00882AA7"/>
    <w:rsid w:val="00882B06"/>
    <w:rsid w:val="00882ECF"/>
    <w:rsid w:val="008833A1"/>
    <w:rsid w:val="008855DF"/>
    <w:rsid w:val="00887196"/>
    <w:rsid w:val="008876C8"/>
    <w:rsid w:val="008876E1"/>
    <w:rsid w:val="00890A90"/>
    <w:rsid w:val="0089131D"/>
    <w:rsid w:val="00891D53"/>
    <w:rsid w:val="00892540"/>
    <w:rsid w:val="00892BC8"/>
    <w:rsid w:val="008934BD"/>
    <w:rsid w:val="00893B42"/>
    <w:rsid w:val="00893EC1"/>
    <w:rsid w:val="008948D6"/>
    <w:rsid w:val="00895666"/>
    <w:rsid w:val="00895DD0"/>
    <w:rsid w:val="008963EF"/>
    <w:rsid w:val="00896C7F"/>
    <w:rsid w:val="00897D54"/>
    <w:rsid w:val="00897E18"/>
    <w:rsid w:val="008A1A64"/>
    <w:rsid w:val="008A1EFE"/>
    <w:rsid w:val="008A2312"/>
    <w:rsid w:val="008A2419"/>
    <w:rsid w:val="008A2FF8"/>
    <w:rsid w:val="008A3040"/>
    <w:rsid w:val="008A45C0"/>
    <w:rsid w:val="008A6CB3"/>
    <w:rsid w:val="008A70A4"/>
    <w:rsid w:val="008A721E"/>
    <w:rsid w:val="008A7262"/>
    <w:rsid w:val="008A7441"/>
    <w:rsid w:val="008A7581"/>
    <w:rsid w:val="008A7883"/>
    <w:rsid w:val="008B00B5"/>
    <w:rsid w:val="008B0B65"/>
    <w:rsid w:val="008B1E85"/>
    <w:rsid w:val="008B389D"/>
    <w:rsid w:val="008B3AAD"/>
    <w:rsid w:val="008B3C6E"/>
    <w:rsid w:val="008B3F59"/>
    <w:rsid w:val="008B414C"/>
    <w:rsid w:val="008B5F0B"/>
    <w:rsid w:val="008B6D13"/>
    <w:rsid w:val="008B793A"/>
    <w:rsid w:val="008B7EE5"/>
    <w:rsid w:val="008C227B"/>
    <w:rsid w:val="008C2CA9"/>
    <w:rsid w:val="008C3113"/>
    <w:rsid w:val="008C34CF"/>
    <w:rsid w:val="008C3F51"/>
    <w:rsid w:val="008C4C7D"/>
    <w:rsid w:val="008C591D"/>
    <w:rsid w:val="008C6611"/>
    <w:rsid w:val="008C6D1A"/>
    <w:rsid w:val="008C70D9"/>
    <w:rsid w:val="008C71C5"/>
    <w:rsid w:val="008C754F"/>
    <w:rsid w:val="008C76B9"/>
    <w:rsid w:val="008D02BD"/>
    <w:rsid w:val="008D1166"/>
    <w:rsid w:val="008D12FC"/>
    <w:rsid w:val="008D1ABB"/>
    <w:rsid w:val="008D1DF6"/>
    <w:rsid w:val="008D3C82"/>
    <w:rsid w:val="008D3EAB"/>
    <w:rsid w:val="008D42CD"/>
    <w:rsid w:val="008D4A9B"/>
    <w:rsid w:val="008D5BBE"/>
    <w:rsid w:val="008D5C47"/>
    <w:rsid w:val="008D5FC4"/>
    <w:rsid w:val="008D6561"/>
    <w:rsid w:val="008D6BD4"/>
    <w:rsid w:val="008D6CBE"/>
    <w:rsid w:val="008D6EE8"/>
    <w:rsid w:val="008D78D2"/>
    <w:rsid w:val="008E08E2"/>
    <w:rsid w:val="008E0C1C"/>
    <w:rsid w:val="008E118B"/>
    <w:rsid w:val="008E12E8"/>
    <w:rsid w:val="008E29EC"/>
    <w:rsid w:val="008E3479"/>
    <w:rsid w:val="008E34E3"/>
    <w:rsid w:val="008E3D25"/>
    <w:rsid w:val="008E3FCF"/>
    <w:rsid w:val="008E4170"/>
    <w:rsid w:val="008E4992"/>
    <w:rsid w:val="008E5878"/>
    <w:rsid w:val="008E6083"/>
    <w:rsid w:val="008E60EB"/>
    <w:rsid w:val="008E6918"/>
    <w:rsid w:val="008E6C0E"/>
    <w:rsid w:val="008E7B30"/>
    <w:rsid w:val="008E7D4D"/>
    <w:rsid w:val="008E7EAD"/>
    <w:rsid w:val="008F0224"/>
    <w:rsid w:val="008F052E"/>
    <w:rsid w:val="008F06A9"/>
    <w:rsid w:val="008F0F5A"/>
    <w:rsid w:val="008F161C"/>
    <w:rsid w:val="008F1F57"/>
    <w:rsid w:val="008F372B"/>
    <w:rsid w:val="008F38FA"/>
    <w:rsid w:val="008F5528"/>
    <w:rsid w:val="008F5748"/>
    <w:rsid w:val="008F61F6"/>
    <w:rsid w:val="008F6290"/>
    <w:rsid w:val="008F67FA"/>
    <w:rsid w:val="008F7755"/>
    <w:rsid w:val="009004CD"/>
    <w:rsid w:val="0090063C"/>
    <w:rsid w:val="00900E3C"/>
    <w:rsid w:val="00900EA5"/>
    <w:rsid w:val="00900ED2"/>
    <w:rsid w:val="0090124F"/>
    <w:rsid w:val="009013B6"/>
    <w:rsid w:val="00901953"/>
    <w:rsid w:val="0090196E"/>
    <w:rsid w:val="00901E3D"/>
    <w:rsid w:val="009026B9"/>
    <w:rsid w:val="00903620"/>
    <w:rsid w:val="009042C8"/>
    <w:rsid w:val="00904FB6"/>
    <w:rsid w:val="00905700"/>
    <w:rsid w:val="009060C7"/>
    <w:rsid w:val="009068A6"/>
    <w:rsid w:val="00906E9F"/>
    <w:rsid w:val="00910728"/>
    <w:rsid w:val="00910837"/>
    <w:rsid w:val="00911BAA"/>
    <w:rsid w:val="0091203C"/>
    <w:rsid w:val="00912CD2"/>
    <w:rsid w:val="00913010"/>
    <w:rsid w:val="009131F2"/>
    <w:rsid w:val="00913CEA"/>
    <w:rsid w:val="00915BF8"/>
    <w:rsid w:val="00915EBC"/>
    <w:rsid w:val="00915F20"/>
    <w:rsid w:val="009168EB"/>
    <w:rsid w:val="009168F1"/>
    <w:rsid w:val="00916B98"/>
    <w:rsid w:val="00917723"/>
    <w:rsid w:val="00917FDC"/>
    <w:rsid w:val="0092046E"/>
    <w:rsid w:val="00921898"/>
    <w:rsid w:val="0092207C"/>
    <w:rsid w:val="009229FA"/>
    <w:rsid w:val="00922C5B"/>
    <w:rsid w:val="0092438A"/>
    <w:rsid w:val="00926858"/>
    <w:rsid w:val="009268AF"/>
    <w:rsid w:val="00927E56"/>
    <w:rsid w:val="009301FD"/>
    <w:rsid w:val="00930668"/>
    <w:rsid w:val="00932037"/>
    <w:rsid w:val="00932A2B"/>
    <w:rsid w:val="00933F70"/>
    <w:rsid w:val="0093426F"/>
    <w:rsid w:val="0093485D"/>
    <w:rsid w:val="00935422"/>
    <w:rsid w:val="0093561C"/>
    <w:rsid w:val="009369A2"/>
    <w:rsid w:val="00936B87"/>
    <w:rsid w:val="0093725D"/>
    <w:rsid w:val="009372D0"/>
    <w:rsid w:val="00937671"/>
    <w:rsid w:val="0093780D"/>
    <w:rsid w:val="00937EF5"/>
    <w:rsid w:val="00940E67"/>
    <w:rsid w:val="009416DC"/>
    <w:rsid w:val="00942100"/>
    <w:rsid w:val="00942450"/>
    <w:rsid w:val="00942C39"/>
    <w:rsid w:val="00943008"/>
    <w:rsid w:val="00943625"/>
    <w:rsid w:val="00943683"/>
    <w:rsid w:val="009437C5"/>
    <w:rsid w:val="00943BAA"/>
    <w:rsid w:val="00943D13"/>
    <w:rsid w:val="009445B1"/>
    <w:rsid w:val="00944A23"/>
    <w:rsid w:val="00945159"/>
    <w:rsid w:val="00945905"/>
    <w:rsid w:val="00946260"/>
    <w:rsid w:val="009468EE"/>
    <w:rsid w:val="00947B59"/>
    <w:rsid w:val="00950939"/>
    <w:rsid w:val="00951134"/>
    <w:rsid w:val="0095130E"/>
    <w:rsid w:val="00951482"/>
    <w:rsid w:val="0095166C"/>
    <w:rsid w:val="00951834"/>
    <w:rsid w:val="009518B6"/>
    <w:rsid w:val="0095270F"/>
    <w:rsid w:val="009529D1"/>
    <w:rsid w:val="00952BA6"/>
    <w:rsid w:val="00953237"/>
    <w:rsid w:val="00955625"/>
    <w:rsid w:val="0095721A"/>
    <w:rsid w:val="00961BB6"/>
    <w:rsid w:val="00961CBE"/>
    <w:rsid w:val="009627CF"/>
    <w:rsid w:val="00963BCE"/>
    <w:rsid w:val="009646DA"/>
    <w:rsid w:val="00965186"/>
    <w:rsid w:val="0096634C"/>
    <w:rsid w:val="0096649F"/>
    <w:rsid w:val="0096652E"/>
    <w:rsid w:val="009665CA"/>
    <w:rsid w:val="009673A5"/>
    <w:rsid w:val="0096758B"/>
    <w:rsid w:val="00967CE2"/>
    <w:rsid w:val="0097068B"/>
    <w:rsid w:val="00971607"/>
    <w:rsid w:val="009723CC"/>
    <w:rsid w:val="009723D1"/>
    <w:rsid w:val="00973714"/>
    <w:rsid w:val="00974283"/>
    <w:rsid w:val="009745E3"/>
    <w:rsid w:val="009746A4"/>
    <w:rsid w:val="009749BC"/>
    <w:rsid w:val="009749C4"/>
    <w:rsid w:val="009754F1"/>
    <w:rsid w:val="009756AB"/>
    <w:rsid w:val="00976705"/>
    <w:rsid w:val="00976966"/>
    <w:rsid w:val="00976DD7"/>
    <w:rsid w:val="00976FA4"/>
    <w:rsid w:val="00977353"/>
    <w:rsid w:val="00977A84"/>
    <w:rsid w:val="00980E1C"/>
    <w:rsid w:val="0098198D"/>
    <w:rsid w:val="00981FB1"/>
    <w:rsid w:val="00982217"/>
    <w:rsid w:val="00982DE6"/>
    <w:rsid w:val="00982E92"/>
    <w:rsid w:val="00983B0E"/>
    <w:rsid w:val="009844CD"/>
    <w:rsid w:val="00985216"/>
    <w:rsid w:val="00985A3C"/>
    <w:rsid w:val="00985F77"/>
    <w:rsid w:val="00986DCF"/>
    <w:rsid w:val="0098737E"/>
    <w:rsid w:val="009875F5"/>
    <w:rsid w:val="0099075E"/>
    <w:rsid w:val="009911A8"/>
    <w:rsid w:val="0099157B"/>
    <w:rsid w:val="00991A0C"/>
    <w:rsid w:val="0099212A"/>
    <w:rsid w:val="00993C22"/>
    <w:rsid w:val="009940C7"/>
    <w:rsid w:val="009941A7"/>
    <w:rsid w:val="0099454C"/>
    <w:rsid w:val="0099517E"/>
    <w:rsid w:val="009951CD"/>
    <w:rsid w:val="0099667E"/>
    <w:rsid w:val="009966E6"/>
    <w:rsid w:val="00996FED"/>
    <w:rsid w:val="009970A7"/>
    <w:rsid w:val="009979AE"/>
    <w:rsid w:val="009A01DD"/>
    <w:rsid w:val="009A0234"/>
    <w:rsid w:val="009A13F6"/>
    <w:rsid w:val="009A24FF"/>
    <w:rsid w:val="009A2566"/>
    <w:rsid w:val="009A2930"/>
    <w:rsid w:val="009A3295"/>
    <w:rsid w:val="009A3758"/>
    <w:rsid w:val="009A3BB3"/>
    <w:rsid w:val="009A43DE"/>
    <w:rsid w:val="009A4C72"/>
    <w:rsid w:val="009A5469"/>
    <w:rsid w:val="009A55B1"/>
    <w:rsid w:val="009A5796"/>
    <w:rsid w:val="009A57C8"/>
    <w:rsid w:val="009A5DC8"/>
    <w:rsid w:val="009A65FF"/>
    <w:rsid w:val="009A772A"/>
    <w:rsid w:val="009A78BC"/>
    <w:rsid w:val="009A7D37"/>
    <w:rsid w:val="009A7F04"/>
    <w:rsid w:val="009B0093"/>
    <w:rsid w:val="009B1513"/>
    <w:rsid w:val="009B1813"/>
    <w:rsid w:val="009B1EF4"/>
    <w:rsid w:val="009B23D0"/>
    <w:rsid w:val="009B2762"/>
    <w:rsid w:val="009B28E7"/>
    <w:rsid w:val="009B29ED"/>
    <w:rsid w:val="009B2A27"/>
    <w:rsid w:val="009B2E9C"/>
    <w:rsid w:val="009B3B15"/>
    <w:rsid w:val="009B40A7"/>
    <w:rsid w:val="009B4A39"/>
    <w:rsid w:val="009B4AAE"/>
    <w:rsid w:val="009B53F2"/>
    <w:rsid w:val="009B56C4"/>
    <w:rsid w:val="009B5CC6"/>
    <w:rsid w:val="009B6136"/>
    <w:rsid w:val="009B65AE"/>
    <w:rsid w:val="009B7284"/>
    <w:rsid w:val="009B749A"/>
    <w:rsid w:val="009B7CC2"/>
    <w:rsid w:val="009B7DBB"/>
    <w:rsid w:val="009B7E08"/>
    <w:rsid w:val="009C0013"/>
    <w:rsid w:val="009C0ECA"/>
    <w:rsid w:val="009C157D"/>
    <w:rsid w:val="009C185F"/>
    <w:rsid w:val="009C18C0"/>
    <w:rsid w:val="009C2262"/>
    <w:rsid w:val="009C2376"/>
    <w:rsid w:val="009C2E47"/>
    <w:rsid w:val="009C3541"/>
    <w:rsid w:val="009C3B72"/>
    <w:rsid w:val="009C48DB"/>
    <w:rsid w:val="009C4B08"/>
    <w:rsid w:val="009C573E"/>
    <w:rsid w:val="009C5A25"/>
    <w:rsid w:val="009C5F06"/>
    <w:rsid w:val="009C64B4"/>
    <w:rsid w:val="009C6717"/>
    <w:rsid w:val="009C6897"/>
    <w:rsid w:val="009C6A93"/>
    <w:rsid w:val="009C703C"/>
    <w:rsid w:val="009C7A7D"/>
    <w:rsid w:val="009D0CC9"/>
    <w:rsid w:val="009D0DB9"/>
    <w:rsid w:val="009D1F58"/>
    <w:rsid w:val="009D2417"/>
    <w:rsid w:val="009D24A2"/>
    <w:rsid w:val="009D36DF"/>
    <w:rsid w:val="009D3E8A"/>
    <w:rsid w:val="009D45B3"/>
    <w:rsid w:val="009D4668"/>
    <w:rsid w:val="009D492D"/>
    <w:rsid w:val="009D5BC7"/>
    <w:rsid w:val="009D736D"/>
    <w:rsid w:val="009D75A0"/>
    <w:rsid w:val="009D7FEE"/>
    <w:rsid w:val="009E00D6"/>
    <w:rsid w:val="009E036F"/>
    <w:rsid w:val="009E04D9"/>
    <w:rsid w:val="009E069C"/>
    <w:rsid w:val="009E094D"/>
    <w:rsid w:val="009E0BF1"/>
    <w:rsid w:val="009E0FF7"/>
    <w:rsid w:val="009E17B4"/>
    <w:rsid w:val="009E2895"/>
    <w:rsid w:val="009E2A15"/>
    <w:rsid w:val="009E2AA8"/>
    <w:rsid w:val="009E2C6F"/>
    <w:rsid w:val="009E2F74"/>
    <w:rsid w:val="009E32B1"/>
    <w:rsid w:val="009E344B"/>
    <w:rsid w:val="009E37CD"/>
    <w:rsid w:val="009E4346"/>
    <w:rsid w:val="009E4DF0"/>
    <w:rsid w:val="009E559E"/>
    <w:rsid w:val="009E5D55"/>
    <w:rsid w:val="009E5E5C"/>
    <w:rsid w:val="009E6DD8"/>
    <w:rsid w:val="009E6E3C"/>
    <w:rsid w:val="009E7694"/>
    <w:rsid w:val="009F0782"/>
    <w:rsid w:val="009F0934"/>
    <w:rsid w:val="009F09A5"/>
    <w:rsid w:val="009F0DD5"/>
    <w:rsid w:val="009F10EB"/>
    <w:rsid w:val="009F1408"/>
    <w:rsid w:val="009F1DB0"/>
    <w:rsid w:val="009F1DC1"/>
    <w:rsid w:val="009F1EB2"/>
    <w:rsid w:val="009F27E7"/>
    <w:rsid w:val="009F36BB"/>
    <w:rsid w:val="009F374B"/>
    <w:rsid w:val="009F5A56"/>
    <w:rsid w:val="009F5B24"/>
    <w:rsid w:val="009F5BD7"/>
    <w:rsid w:val="009F6D76"/>
    <w:rsid w:val="009F7768"/>
    <w:rsid w:val="00A00962"/>
    <w:rsid w:val="00A014A1"/>
    <w:rsid w:val="00A01683"/>
    <w:rsid w:val="00A022E6"/>
    <w:rsid w:val="00A02C81"/>
    <w:rsid w:val="00A03D76"/>
    <w:rsid w:val="00A0505D"/>
    <w:rsid w:val="00A0517D"/>
    <w:rsid w:val="00A068E9"/>
    <w:rsid w:val="00A06B52"/>
    <w:rsid w:val="00A071C0"/>
    <w:rsid w:val="00A109FB"/>
    <w:rsid w:val="00A10A39"/>
    <w:rsid w:val="00A10F55"/>
    <w:rsid w:val="00A110B5"/>
    <w:rsid w:val="00A11644"/>
    <w:rsid w:val="00A12472"/>
    <w:rsid w:val="00A1255D"/>
    <w:rsid w:val="00A12E5B"/>
    <w:rsid w:val="00A1312F"/>
    <w:rsid w:val="00A149C9"/>
    <w:rsid w:val="00A1568D"/>
    <w:rsid w:val="00A15E64"/>
    <w:rsid w:val="00A161C5"/>
    <w:rsid w:val="00A167B4"/>
    <w:rsid w:val="00A17677"/>
    <w:rsid w:val="00A17710"/>
    <w:rsid w:val="00A178BD"/>
    <w:rsid w:val="00A17AAC"/>
    <w:rsid w:val="00A20604"/>
    <w:rsid w:val="00A20792"/>
    <w:rsid w:val="00A20B3E"/>
    <w:rsid w:val="00A217F6"/>
    <w:rsid w:val="00A21D5D"/>
    <w:rsid w:val="00A229B3"/>
    <w:rsid w:val="00A22BC2"/>
    <w:rsid w:val="00A2345C"/>
    <w:rsid w:val="00A2389E"/>
    <w:rsid w:val="00A23C14"/>
    <w:rsid w:val="00A23FCA"/>
    <w:rsid w:val="00A244D9"/>
    <w:rsid w:val="00A24E9D"/>
    <w:rsid w:val="00A24EE8"/>
    <w:rsid w:val="00A25E10"/>
    <w:rsid w:val="00A26D41"/>
    <w:rsid w:val="00A2717B"/>
    <w:rsid w:val="00A27886"/>
    <w:rsid w:val="00A31F41"/>
    <w:rsid w:val="00A335C5"/>
    <w:rsid w:val="00A340B7"/>
    <w:rsid w:val="00A345CA"/>
    <w:rsid w:val="00A34B09"/>
    <w:rsid w:val="00A3570D"/>
    <w:rsid w:val="00A357EE"/>
    <w:rsid w:val="00A35ED3"/>
    <w:rsid w:val="00A362E7"/>
    <w:rsid w:val="00A36620"/>
    <w:rsid w:val="00A36AAC"/>
    <w:rsid w:val="00A36AB4"/>
    <w:rsid w:val="00A370AF"/>
    <w:rsid w:val="00A377F8"/>
    <w:rsid w:val="00A37EB9"/>
    <w:rsid w:val="00A40154"/>
    <w:rsid w:val="00A405FD"/>
    <w:rsid w:val="00A415C6"/>
    <w:rsid w:val="00A41912"/>
    <w:rsid w:val="00A41E37"/>
    <w:rsid w:val="00A41EFB"/>
    <w:rsid w:val="00A428D8"/>
    <w:rsid w:val="00A4503B"/>
    <w:rsid w:val="00A45801"/>
    <w:rsid w:val="00A47556"/>
    <w:rsid w:val="00A50156"/>
    <w:rsid w:val="00A50BED"/>
    <w:rsid w:val="00A51273"/>
    <w:rsid w:val="00A513AE"/>
    <w:rsid w:val="00A51760"/>
    <w:rsid w:val="00A517D3"/>
    <w:rsid w:val="00A52B9C"/>
    <w:rsid w:val="00A52EFE"/>
    <w:rsid w:val="00A53553"/>
    <w:rsid w:val="00A53A84"/>
    <w:rsid w:val="00A53E2C"/>
    <w:rsid w:val="00A54566"/>
    <w:rsid w:val="00A54F43"/>
    <w:rsid w:val="00A5587B"/>
    <w:rsid w:val="00A56940"/>
    <w:rsid w:val="00A56B30"/>
    <w:rsid w:val="00A56ED9"/>
    <w:rsid w:val="00A578C7"/>
    <w:rsid w:val="00A579E3"/>
    <w:rsid w:val="00A57F54"/>
    <w:rsid w:val="00A57FBE"/>
    <w:rsid w:val="00A60C6C"/>
    <w:rsid w:val="00A60F3A"/>
    <w:rsid w:val="00A6126D"/>
    <w:rsid w:val="00A61550"/>
    <w:rsid w:val="00A621CF"/>
    <w:rsid w:val="00A62555"/>
    <w:rsid w:val="00A627E7"/>
    <w:rsid w:val="00A630E2"/>
    <w:rsid w:val="00A6339F"/>
    <w:rsid w:val="00A64BE6"/>
    <w:rsid w:val="00A659E6"/>
    <w:rsid w:val="00A65DB1"/>
    <w:rsid w:val="00A66ADF"/>
    <w:rsid w:val="00A7181D"/>
    <w:rsid w:val="00A719E6"/>
    <w:rsid w:val="00A7220D"/>
    <w:rsid w:val="00A72EAD"/>
    <w:rsid w:val="00A73120"/>
    <w:rsid w:val="00A7357B"/>
    <w:rsid w:val="00A7542F"/>
    <w:rsid w:val="00A756E0"/>
    <w:rsid w:val="00A771AC"/>
    <w:rsid w:val="00A7755E"/>
    <w:rsid w:val="00A819C5"/>
    <w:rsid w:val="00A8279C"/>
    <w:rsid w:val="00A82903"/>
    <w:rsid w:val="00A83E6C"/>
    <w:rsid w:val="00A84DC3"/>
    <w:rsid w:val="00A851FE"/>
    <w:rsid w:val="00A857D3"/>
    <w:rsid w:val="00A85DDD"/>
    <w:rsid w:val="00A87636"/>
    <w:rsid w:val="00A90AA9"/>
    <w:rsid w:val="00A91206"/>
    <w:rsid w:val="00A91520"/>
    <w:rsid w:val="00A91DC8"/>
    <w:rsid w:val="00A922E0"/>
    <w:rsid w:val="00A93298"/>
    <w:rsid w:val="00A9398F"/>
    <w:rsid w:val="00A957CF"/>
    <w:rsid w:val="00A95F4E"/>
    <w:rsid w:val="00A96541"/>
    <w:rsid w:val="00A96B53"/>
    <w:rsid w:val="00A96BE9"/>
    <w:rsid w:val="00A9740F"/>
    <w:rsid w:val="00A97E24"/>
    <w:rsid w:val="00AA041A"/>
    <w:rsid w:val="00AA06DD"/>
    <w:rsid w:val="00AA0783"/>
    <w:rsid w:val="00AA0C49"/>
    <w:rsid w:val="00AA1034"/>
    <w:rsid w:val="00AA1E46"/>
    <w:rsid w:val="00AA2886"/>
    <w:rsid w:val="00AA3602"/>
    <w:rsid w:val="00AA4384"/>
    <w:rsid w:val="00AA4614"/>
    <w:rsid w:val="00AA520A"/>
    <w:rsid w:val="00AA6360"/>
    <w:rsid w:val="00AA63FF"/>
    <w:rsid w:val="00AA68ED"/>
    <w:rsid w:val="00AA7DFD"/>
    <w:rsid w:val="00AB008A"/>
    <w:rsid w:val="00AB06DE"/>
    <w:rsid w:val="00AB0A7D"/>
    <w:rsid w:val="00AB0C3B"/>
    <w:rsid w:val="00AB1071"/>
    <w:rsid w:val="00AB125E"/>
    <w:rsid w:val="00AB1A7A"/>
    <w:rsid w:val="00AB2642"/>
    <w:rsid w:val="00AB3322"/>
    <w:rsid w:val="00AB3413"/>
    <w:rsid w:val="00AB3691"/>
    <w:rsid w:val="00AB3FF9"/>
    <w:rsid w:val="00AB479C"/>
    <w:rsid w:val="00AB5144"/>
    <w:rsid w:val="00AB642D"/>
    <w:rsid w:val="00AB64BA"/>
    <w:rsid w:val="00AB7099"/>
    <w:rsid w:val="00AB7AFE"/>
    <w:rsid w:val="00AB7B3A"/>
    <w:rsid w:val="00AC039D"/>
    <w:rsid w:val="00AC089E"/>
    <w:rsid w:val="00AC1255"/>
    <w:rsid w:val="00AC1EC7"/>
    <w:rsid w:val="00AC36FC"/>
    <w:rsid w:val="00AC3CCD"/>
    <w:rsid w:val="00AC4514"/>
    <w:rsid w:val="00AC5334"/>
    <w:rsid w:val="00AC56C1"/>
    <w:rsid w:val="00AC6641"/>
    <w:rsid w:val="00AC6718"/>
    <w:rsid w:val="00AC685F"/>
    <w:rsid w:val="00AC76EA"/>
    <w:rsid w:val="00AD0128"/>
    <w:rsid w:val="00AD0A0F"/>
    <w:rsid w:val="00AD11EC"/>
    <w:rsid w:val="00AD2642"/>
    <w:rsid w:val="00AD26D4"/>
    <w:rsid w:val="00AD31FF"/>
    <w:rsid w:val="00AD3818"/>
    <w:rsid w:val="00AD3A4B"/>
    <w:rsid w:val="00AD4069"/>
    <w:rsid w:val="00AD4227"/>
    <w:rsid w:val="00AD4941"/>
    <w:rsid w:val="00AD557D"/>
    <w:rsid w:val="00AD58A3"/>
    <w:rsid w:val="00AD5B66"/>
    <w:rsid w:val="00AD5E1C"/>
    <w:rsid w:val="00AD705B"/>
    <w:rsid w:val="00AD7FA4"/>
    <w:rsid w:val="00AE00C8"/>
    <w:rsid w:val="00AE02B0"/>
    <w:rsid w:val="00AE0C79"/>
    <w:rsid w:val="00AE2B50"/>
    <w:rsid w:val="00AE3AFF"/>
    <w:rsid w:val="00AE3E29"/>
    <w:rsid w:val="00AE4BC0"/>
    <w:rsid w:val="00AE4D4E"/>
    <w:rsid w:val="00AE5063"/>
    <w:rsid w:val="00AE548B"/>
    <w:rsid w:val="00AE6FEF"/>
    <w:rsid w:val="00AE708C"/>
    <w:rsid w:val="00AE75B2"/>
    <w:rsid w:val="00AE7925"/>
    <w:rsid w:val="00AF16AF"/>
    <w:rsid w:val="00AF18BC"/>
    <w:rsid w:val="00AF27FF"/>
    <w:rsid w:val="00AF3463"/>
    <w:rsid w:val="00AF489B"/>
    <w:rsid w:val="00AF52A2"/>
    <w:rsid w:val="00AF53D4"/>
    <w:rsid w:val="00AF559F"/>
    <w:rsid w:val="00AF6A20"/>
    <w:rsid w:val="00AF6FDE"/>
    <w:rsid w:val="00AF70EB"/>
    <w:rsid w:val="00AF71A5"/>
    <w:rsid w:val="00B0045B"/>
    <w:rsid w:val="00B01521"/>
    <w:rsid w:val="00B01AA8"/>
    <w:rsid w:val="00B03127"/>
    <w:rsid w:val="00B031D4"/>
    <w:rsid w:val="00B032C2"/>
    <w:rsid w:val="00B04037"/>
    <w:rsid w:val="00B043C6"/>
    <w:rsid w:val="00B046FC"/>
    <w:rsid w:val="00B05AE9"/>
    <w:rsid w:val="00B0606D"/>
    <w:rsid w:val="00B06F6A"/>
    <w:rsid w:val="00B07B26"/>
    <w:rsid w:val="00B07EDA"/>
    <w:rsid w:val="00B109D1"/>
    <w:rsid w:val="00B119F3"/>
    <w:rsid w:val="00B132C4"/>
    <w:rsid w:val="00B13461"/>
    <w:rsid w:val="00B1359B"/>
    <w:rsid w:val="00B13899"/>
    <w:rsid w:val="00B14548"/>
    <w:rsid w:val="00B15921"/>
    <w:rsid w:val="00B16443"/>
    <w:rsid w:val="00B16886"/>
    <w:rsid w:val="00B16F75"/>
    <w:rsid w:val="00B16F91"/>
    <w:rsid w:val="00B17BA6"/>
    <w:rsid w:val="00B200A2"/>
    <w:rsid w:val="00B20156"/>
    <w:rsid w:val="00B21A65"/>
    <w:rsid w:val="00B21AB0"/>
    <w:rsid w:val="00B22349"/>
    <w:rsid w:val="00B2269F"/>
    <w:rsid w:val="00B22943"/>
    <w:rsid w:val="00B22E17"/>
    <w:rsid w:val="00B2369A"/>
    <w:rsid w:val="00B23828"/>
    <w:rsid w:val="00B2484A"/>
    <w:rsid w:val="00B24965"/>
    <w:rsid w:val="00B261F4"/>
    <w:rsid w:val="00B26953"/>
    <w:rsid w:val="00B30766"/>
    <w:rsid w:val="00B3092F"/>
    <w:rsid w:val="00B30E6F"/>
    <w:rsid w:val="00B3108D"/>
    <w:rsid w:val="00B3110E"/>
    <w:rsid w:val="00B3250F"/>
    <w:rsid w:val="00B326CA"/>
    <w:rsid w:val="00B32D06"/>
    <w:rsid w:val="00B335C2"/>
    <w:rsid w:val="00B3363B"/>
    <w:rsid w:val="00B3442B"/>
    <w:rsid w:val="00B35866"/>
    <w:rsid w:val="00B4062B"/>
    <w:rsid w:val="00B4127C"/>
    <w:rsid w:val="00B41A55"/>
    <w:rsid w:val="00B4261F"/>
    <w:rsid w:val="00B43112"/>
    <w:rsid w:val="00B44043"/>
    <w:rsid w:val="00B45A1F"/>
    <w:rsid w:val="00B46868"/>
    <w:rsid w:val="00B46CE4"/>
    <w:rsid w:val="00B47031"/>
    <w:rsid w:val="00B50E9C"/>
    <w:rsid w:val="00B51304"/>
    <w:rsid w:val="00B520EA"/>
    <w:rsid w:val="00B52651"/>
    <w:rsid w:val="00B52926"/>
    <w:rsid w:val="00B52B06"/>
    <w:rsid w:val="00B52DED"/>
    <w:rsid w:val="00B5339A"/>
    <w:rsid w:val="00B535BF"/>
    <w:rsid w:val="00B53BA5"/>
    <w:rsid w:val="00B53FD1"/>
    <w:rsid w:val="00B54C64"/>
    <w:rsid w:val="00B54C9E"/>
    <w:rsid w:val="00B56C2E"/>
    <w:rsid w:val="00B574A8"/>
    <w:rsid w:val="00B601BB"/>
    <w:rsid w:val="00B606DF"/>
    <w:rsid w:val="00B609CF"/>
    <w:rsid w:val="00B60AA4"/>
    <w:rsid w:val="00B60AFA"/>
    <w:rsid w:val="00B61A7E"/>
    <w:rsid w:val="00B61EF0"/>
    <w:rsid w:val="00B62DD2"/>
    <w:rsid w:val="00B631DF"/>
    <w:rsid w:val="00B633FA"/>
    <w:rsid w:val="00B637E0"/>
    <w:rsid w:val="00B64470"/>
    <w:rsid w:val="00B6534E"/>
    <w:rsid w:val="00B67080"/>
    <w:rsid w:val="00B67679"/>
    <w:rsid w:val="00B6777D"/>
    <w:rsid w:val="00B67B0D"/>
    <w:rsid w:val="00B67C28"/>
    <w:rsid w:val="00B67FA9"/>
    <w:rsid w:val="00B716AA"/>
    <w:rsid w:val="00B71885"/>
    <w:rsid w:val="00B71A58"/>
    <w:rsid w:val="00B72E6F"/>
    <w:rsid w:val="00B730F0"/>
    <w:rsid w:val="00B744E8"/>
    <w:rsid w:val="00B74D68"/>
    <w:rsid w:val="00B752F1"/>
    <w:rsid w:val="00B77327"/>
    <w:rsid w:val="00B7744B"/>
    <w:rsid w:val="00B77C37"/>
    <w:rsid w:val="00B802FD"/>
    <w:rsid w:val="00B808B9"/>
    <w:rsid w:val="00B80DB1"/>
    <w:rsid w:val="00B8146E"/>
    <w:rsid w:val="00B81791"/>
    <w:rsid w:val="00B81840"/>
    <w:rsid w:val="00B81A69"/>
    <w:rsid w:val="00B829A0"/>
    <w:rsid w:val="00B8338A"/>
    <w:rsid w:val="00B83762"/>
    <w:rsid w:val="00B83A00"/>
    <w:rsid w:val="00B8484D"/>
    <w:rsid w:val="00B848DE"/>
    <w:rsid w:val="00B85044"/>
    <w:rsid w:val="00B85076"/>
    <w:rsid w:val="00B85E10"/>
    <w:rsid w:val="00B86688"/>
    <w:rsid w:val="00B872A7"/>
    <w:rsid w:val="00B9092E"/>
    <w:rsid w:val="00B9109B"/>
    <w:rsid w:val="00B92C5F"/>
    <w:rsid w:val="00B93C52"/>
    <w:rsid w:val="00B94AA9"/>
    <w:rsid w:val="00B95A2E"/>
    <w:rsid w:val="00B97BE5"/>
    <w:rsid w:val="00BA237D"/>
    <w:rsid w:val="00BA25ED"/>
    <w:rsid w:val="00BA309D"/>
    <w:rsid w:val="00BA40AA"/>
    <w:rsid w:val="00BA50B2"/>
    <w:rsid w:val="00BA577D"/>
    <w:rsid w:val="00BA5D5A"/>
    <w:rsid w:val="00BA6540"/>
    <w:rsid w:val="00BA6DF0"/>
    <w:rsid w:val="00BA6E2F"/>
    <w:rsid w:val="00BA730A"/>
    <w:rsid w:val="00BB0820"/>
    <w:rsid w:val="00BB08D1"/>
    <w:rsid w:val="00BB143F"/>
    <w:rsid w:val="00BB24DE"/>
    <w:rsid w:val="00BB3052"/>
    <w:rsid w:val="00BB312C"/>
    <w:rsid w:val="00BB34E0"/>
    <w:rsid w:val="00BB3C3B"/>
    <w:rsid w:val="00BB3ED3"/>
    <w:rsid w:val="00BB3FFE"/>
    <w:rsid w:val="00BB47A8"/>
    <w:rsid w:val="00BB4B8A"/>
    <w:rsid w:val="00BB54A9"/>
    <w:rsid w:val="00BB6710"/>
    <w:rsid w:val="00BB6A84"/>
    <w:rsid w:val="00BB6E5D"/>
    <w:rsid w:val="00BB70FC"/>
    <w:rsid w:val="00BB7164"/>
    <w:rsid w:val="00BB7806"/>
    <w:rsid w:val="00BC082E"/>
    <w:rsid w:val="00BC0F79"/>
    <w:rsid w:val="00BC1883"/>
    <w:rsid w:val="00BC198B"/>
    <w:rsid w:val="00BC1BD9"/>
    <w:rsid w:val="00BC2F16"/>
    <w:rsid w:val="00BC31A6"/>
    <w:rsid w:val="00BC3DEE"/>
    <w:rsid w:val="00BC487B"/>
    <w:rsid w:val="00BC4A58"/>
    <w:rsid w:val="00BC4CB7"/>
    <w:rsid w:val="00BC4EDA"/>
    <w:rsid w:val="00BC5762"/>
    <w:rsid w:val="00BC5B73"/>
    <w:rsid w:val="00BC6124"/>
    <w:rsid w:val="00BC65B2"/>
    <w:rsid w:val="00BC695D"/>
    <w:rsid w:val="00BC6B20"/>
    <w:rsid w:val="00BC6FBF"/>
    <w:rsid w:val="00BC73A7"/>
    <w:rsid w:val="00BC76B6"/>
    <w:rsid w:val="00BC78D7"/>
    <w:rsid w:val="00BC7FB7"/>
    <w:rsid w:val="00BD119F"/>
    <w:rsid w:val="00BD2547"/>
    <w:rsid w:val="00BD2709"/>
    <w:rsid w:val="00BD3158"/>
    <w:rsid w:val="00BD40BC"/>
    <w:rsid w:val="00BD4250"/>
    <w:rsid w:val="00BD4810"/>
    <w:rsid w:val="00BD634E"/>
    <w:rsid w:val="00BD71C9"/>
    <w:rsid w:val="00BE09E2"/>
    <w:rsid w:val="00BE123E"/>
    <w:rsid w:val="00BE3897"/>
    <w:rsid w:val="00BE3FEE"/>
    <w:rsid w:val="00BE4368"/>
    <w:rsid w:val="00BE4BB7"/>
    <w:rsid w:val="00BE54C1"/>
    <w:rsid w:val="00BE6D17"/>
    <w:rsid w:val="00BE7426"/>
    <w:rsid w:val="00BF108F"/>
    <w:rsid w:val="00BF12CE"/>
    <w:rsid w:val="00BF14DB"/>
    <w:rsid w:val="00BF1553"/>
    <w:rsid w:val="00BF2154"/>
    <w:rsid w:val="00BF2279"/>
    <w:rsid w:val="00BF33FE"/>
    <w:rsid w:val="00BF363F"/>
    <w:rsid w:val="00BF370B"/>
    <w:rsid w:val="00BF3A84"/>
    <w:rsid w:val="00BF402C"/>
    <w:rsid w:val="00BF45C1"/>
    <w:rsid w:val="00BF4B62"/>
    <w:rsid w:val="00BF4B81"/>
    <w:rsid w:val="00BF4C13"/>
    <w:rsid w:val="00BF5142"/>
    <w:rsid w:val="00BF61D6"/>
    <w:rsid w:val="00BF61EC"/>
    <w:rsid w:val="00BF7D9E"/>
    <w:rsid w:val="00C00AAC"/>
    <w:rsid w:val="00C00FB5"/>
    <w:rsid w:val="00C01704"/>
    <w:rsid w:val="00C03C3D"/>
    <w:rsid w:val="00C03DCF"/>
    <w:rsid w:val="00C0423E"/>
    <w:rsid w:val="00C04B71"/>
    <w:rsid w:val="00C05979"/>
    <w:rsid w:val="00C06751"/>
    <w:rsid w:val="00C071B8"/>
    <w:rsid w:val="00C079A3"/>
    <w:rsid w:val="00C07EE9"/>
    <w:rsid w:val="00C10041"/>
    <w:rsid w:val="00C10935"/>
    <w:rsid w:val="00C10A44"/>
    <w:rsid w:val="00C10D9B"/>
    <w:rsid w:val="00C11387"/>
    <w:rsid w:val="00C11441"/>
    <w:rsid w:val="00C1167B"/>
    <w:rsid w:val="00C118F4"/>
    <w:rsid w:val="00C11D8D"/>
    <w:rsid w:val="00C12201"/>
    <w:rsid w:val="00C131DB"/>
    <w:rsid w:val="00C1339A"/>
    <w:rsid w:val="00C13A05"/>
    <w:rsid w:val="00C13FE2"/>
    <w:rsid w:val="00C1446A"/>
    <w:rsid w:val="00C152D0"/>
    <w:rsid w:val="00C15836"/>
    <w:rsid w:val="00C161F5"/>
    <w:rsid w:val="00C17F9E"/>
    <w:rsid w:val="00C20063"/>
    <w:rsid w:val="00C2013D"/>
    <w:rsid w:val="00C2074E"/>
    <w:rsid w:val="00C20797"/>
    <w:rsid w:val="00C20B21"/>
    <w:rsid w:val="00C20B43"/>
    <w:rsid w:val="00C20C5B"/>
    <w:rsid w:val="00C20E03"/>
    <w:rsid w:val="00C217BF"/>
    <w:rsid w:val="00C21A1B"/>
    <w:rsid w:val="00C21E07"/>
    <w:rsid w:val="00C22836"/>
    <w:rsid w:val="00C22DE1"/>
    <w:rsid w:val="00C23D22"/>
    <w:rsid w:val="00C23DDA"/>
    <w:rsid w:val="00C247AA"/>
    <w:rsid w:val="00C25181"/>
    <w:rsid w:val="00C25275"/>
    <w:rsid w:val="00C25564"/>
    <w:rsid w:val="00C25A87"/>
    <w:rsid w:val="00C260BE"/>
    <w:rsid w:val="00C26237"/>
    <w:rsid w:val="00C26478"/>
    <w:rsid w:val="00C264F4"/>
    <w:rsid w:val="00C275E8"/>
    <w:rsid w:val="00C27CC7"/>
    <w:rsid w:val="00C27DD5"/>
    <w:rsid w:val="00C30AD5"/>
    <w:rsid w:val="00C32908"/>
    <w:rsid w:val="00C32971"/>
    <w:rsid w:val="00C33659"/>
    <w:rsid w:val="00C33AA3"/>
    <w:rsid w:val="00C35FE3"/>
    <w:rsid w:val="00C410BA"/>
    <w:rsid w:val="00C41DAB"/>
    <w:rsid w:val="00C41F9A"/>
    <w:rsid w:val="00C421A4"/>
    <w:rsid w:val="00C4221E"/>
    <w:rsid w:val="00C4224E"/>
    <w:rsid w:val="00C42890"/>
    <w:rsid w:val="00C42C4E"/>
    <w:rsid w:val="00C44B9C"/>
    <w:rsid w:val="00C4502F"/>
    <w:rsid w:val="00C45FB9"/>
    <w:rsid w:val="00C4638C"/>
    <w:rsid w:val="00C46B9B"/>
    <w:rsid w:val="00C46BCE"/>
    <w:rsid w:val="00C47134"/>
    <w:rsid w:val="00C47634"/>
    <w:rsid w:val="00C478B6"/>
    <w:rsid w:val="00C47F0D"/>
    <w:rsid w:val="00C504F1"/>
    <w:rsid w:val="00C5075F"/>
    <w:rsid w:val="00C50D1D"/>
    <w:rsid w:val="00C510C0"/>
    <w:rsid w:val="00C51633"/>
    <w:rsid w:val="00C51FBD"/>
    <w:rsid w:val="00C5206D"/>
    <w:rsid w:val="00C52088"/>
    <w:rsid w:val="00C5219F"/>
    <w:rsid w:val="00C523FE"/>
    <w:rsid w:val="00C52437"/>
    <w:rsid w:val="00C525FD"/>
    <w:rsid w:val="00C52630"/>
    <w:rsid w:val="00C52BB0"/>
    <w:rsid w:val="00C52E08"/>
    <w:rsid w:val="00C53EBB"/>
    <w:rsid w:val="00C546EE"/>
    <w:rsid w:val="00C55FDA"/>
    <w:rsid w:val="00C56AC6"/>
    <w:rsid w:val="00C57022"/>
    <w:rsid w:val="00C5798F"/>
    <w:rsid w:val="00C60B4D"/>
    <w:rsid w:val="00C60BA5"/>
    <w:rsid w:val="00C6255F"/>
    <w:rsid w:val="00C62677"/>
    <w:rsid w:val="00C628C6"/>
    <w:rsid w:val="00C633DE"/>
    <w:rsid w:val="00C63B99"/>
    <w:rsid w:val="00C63BC2"/>
    <w:rsid w:val="00C63FBD"/>
    <w:rsid w:val="00C643DF"/>
    <w:rsid w:val="00C648E2"/>
    <w:rsid w:val="00C668B9"/>
    <w:rsid w:val="00C66BA8"/>
    <w:rsid w:val="00C70BF5"/>
    <w:rsid w:val="00C70FA5"/>
    <w:rsid w:val="00C71570"/>
    <w:rsid w:val="00C71A59"/>
    <w:rsid w:val="00C72529"/>
    <w:rsid w:val="00C727E2"/>
    <w:rsid w:val="00C73267"/>
    <w:rsid w:val="00C732B0"/>
    <w:rsid w:val="00C75521"/>
    <w:rsid w:val="00C75A49"/>
    <w:rsid w:val="00C75BB6"/>
    <w:rsid w:val="00C76447"/>
    <w:rsid w:val="00C768A2"/>
    <w:rsid w:val="00C76949"/>
    <w:rsid w:val="00C778F4"/>
    <w:rsid w:val="00C80062"/>
    <w:rsid w:val="00C8136F"/>
    <w:rsid w:val="00C813FF"/>
    <w:rsid w:val="00C817A3"/>
    <w:rsid w:val="00C81DA5"/>
    <w:rsid w:val="00C81EC6"/>
    <w:rsid w:val="00C834FE"/>
    <w:rsid w:val="00C849DE"/>
    <w:rsid w:val="00C84B1A"/>
    <w:rsid w:val="00C85208"/>
    <w:rsid w:val="00C85E65"/>
    <w:rsid w:val="00C861DD"/>
    <w:rsid w:val="00C86249"/>
    <w:rsid w:val="00C86EE8"/>
    <w:rsid w:val="00C87892"/>
    <w:rsid w:val="00C901CE"/>
    <w:rsid w:val="00C90706"/>
    <w:rsid w:val="00C90C00"/>
    <w:rsid w:val="00C90D3E"/>
    <w:rsid w:val="00C90E66"/>
    <w:rsid w:val="00C91432"/>
    <w:rsid w:val="00C9155A"/>
    <w:rsid w:val="00C91DEE"/>
    <w:rsid w:val="00C92749"/>
    <w:rsid w:val="00C93124"/>
    <w:rsid w:val="00C9323C"/>
    <w:rsid w:val="00C9351D"/>
    <w:rsid w:val="00C9386B"/>
    <w:rsid w:val="00C94198"/>
    <w:rsid w:val="00C94F3F"/>
    <w:rsid w:val="00C94F6C"/>
    <w:rsid w:val="00C95E31"/>
    <w:rsid w:val="00C9782C"/>
    <w:rsid w:val="00C97DCC"/>
    <w:rsid w:val="00CA03C0"/>
    <w:rsid w:val="00CA1874"/>
    <w:rsid w:val="00CA1D4E"/>
    <w:rsid w:val="00CA2332"/>
    <w:rsid w:val="00CA2468"/>
    <w:rsid w:val="00CA2766"/>
    <w:rsid w:val="00CA3180"/>
    <w:rsid w:val="00CA378E"/>
    <w:rsid w:val="00CA66B4"/>
    <w:rsid w:val="00CA7C05"/>
    <w:rsid w:val="00CB008A"/>
    <w:rsid w:val="00CB00A8"/>
    <w:rsid w:val="00CB057D"/>
    <w:rsid w:val="00CB166B"/>
    <w:rsid w:val="00CB1A98"/>
    <w:rsid w:val="00CB1ECD"/>
    <w:rsid w:val="00CB27E9"/>
    <w:rsid w:val="00CB2EE0"/>
    <w:rsid w:val="00CB2EEC"/>
    <w:rsid w:val="00CB30F6"/>
    <w:rsid w:val="00CB3349"/>
    <w:rsid w:val="00CB3F6D"/>
    <w:rsid w:val="00CB45B5"/>
    <w:rsid w:val="00CB4AAE"/>
    <w:rsid w:val="00CB5133"/>
    <w:rsid w:val="00CB540D"/>
    <w:rsid w:val="00CB6D0B"/>
    <w:rsid w:val="00CC0BC5"/>
    <w:rsid w:val="00CC0CF4"/>
    <w:rsid w:val="00CC2EDA"/>
    <w:rsid w:val="00CC31CF"/>
    <w:rsid w:val="00CC32ED"/>
    <w:rsid w:val="00CC3921"/>
    <w:rsid w:val="00CC3976"/>
    <w:rsid w:val="00CC3C8C"/>
    <w:rsid w:val="00CC434B"/>
    <w:rsid w:val="00CC4E06"/>
    <w:rsid w:val="00CC4ED7"/>
    <w:rsid w:val="00CC4FFC"/>
    <w:rsid w:val="00CC5555"/>
    <w:rsid w:val="00CC5734"/>
    <w:rsid w:val="00CC5B5D"/>
    <w:rsid w:val="00CC5F93"/>
    <w:rsid w:val="00CD10E0"/>
    <w:rsid w:val="00CD11A4"/>
    <w:rsid w:val="00CD11A9"/>
    <w:rsid w:val="00CD1989"/>
    <w:rsid w:val="00CD29F6"/>
    <w:rsid w:val="00CD2BFF"/>
    <w:rsid w:val="00CD3818"/>
    <w:rsid w:val="00CD3A7A"/>
    <w:rsid w:val="00CD40EB"/>
    <w:rsid w:val="00CD4CB3"/>
    <w:rsid w:val="00CD60AB"/>
    <w:rsid w:val="00CD762E"/>
    <w:rsid w:val="00CE09C1"/>
    <w:rsid w:val="00CE1221"/>
    <w:rsid w:val="00CE1661"/>
    <w:rsid w:val="00CE171F"/>
    <w:rsid w:val="00CE1A6B"/>
    <w:rsid w:val="00CE228F"/>
    <w:rsid w:val="00CE3743"/>
    <w:rsid w:val="00CE3BA5"/>
    <w:rsid w:val="00CE4320"/>
    <w:rsid w:val="00CE4CFE"/>
    <w:rsid w:val="00CE540B"/>
    <w:rsid w:val="00CE57CC"/>
    <w:rsid w:val="00CE582B"/>
    <w:rsid w:val="00CE5CB8"/>
    <w:rsid w:val="00CE5D81"/>
    <w:rsid w:val="00CE60A0"/>
    <w:rsid w:val="00CE62BB"/>
    <w:rsid w:val="00CF0516"/>
    <w:rsid w:val="00CF0961"/>
    <w:rsid w:val="00CF104F"/>
    <w:rsid w:val="00CF1171"/>
    <w:rsid w:val="00CF1404"/>
    <w:rsid w:val="00CF176A"/>
    <w:rsid w:val="00CF207B"/>
    <w:rsid w:val="00CF25A1"/>
    <w:rsid w:val="00CF281F"/>
    <w:rsid w:val="00CF4008"/>
    <w:rsid w:val="00CF4064"/>
    <w:rsid w:val="00CF47DB"/>
    <w:rsid w:val="00CF546F"/>
    <w:rsid w:val="00CF57F5"/>
    <w:rsid w:val="00CF69B3"/>
    <w:rsid w:val="00CF7302"/>
    <w:rsid w:val="00CF7DE7"/>
    <w:rsid w:val="00D00014"/>
    <w:rsid w:val="00D00A29"/>
    <w:rsid w:val="00D00B45"/>
    <w:rsid w:val="00D01A99"/>
    <w:rsid w:val="00D02FDC"/>
    <w:rsid w:val="00D0479C"/>
    <w:rsid w:val="00D04F87"/>
    <w:rsid w:val="00D050E2"/>
    <w:rsid w:val="00D055BF"/>
    <w:rsid w:val="00D05A3D"/>
    <w:rsid w:val="00D05E8F"/>
    <w:rsid w:val="00D06587"/>
    <w:rsid w:val="00D0732F"/>
    <w:rsid w:val="00D102E3"/>
    <w:rsid w:val="00D11307"/>
    <w:rsid w:val="00D11365"/>
    <w:rsid w:val="00D11B66"/>
    <w:rsid w:val="00D11B67"/>
    <w:rsid w:val="00D12640"/>
    <w:rsid w:val="00D1293A"/>
    <w:rsid w:val="00D14575"/>
    <w:rsid w:val="00D14C32"/>
    <w:rsid w:val="00D14D4D"/>
    <w:rsid w:val="00D151A2"/>
    <w:rsid w:val="00D159D9"/>
    <w:rsid w:val="00D15E7A"/>
    <w:rsid w:val="00D17867"/>
    <w:rsid w:val="00D20208"/>
    <w:rsid w:val="00D20434"/>
    <w:rsid w:val="00D208B4"/>
    <w:rsid w:val="00D20E3A"/>
    <w:rsid w:val="00D20E70"/>
    <w:rsid w:val="00D22351"/>
    <w:rsid w:val="00D2237C"/>
    <w:rsid w:val="00D229BC"/>
    <w:rsid w:val="00D2367E"/>
    <w:rsid w:val="00D24011"/>
    <w:rsid w:val="00D24917"/>
    <w:rsid w:val="00D25864"/>
    <w:rsid w:val="00D25EBB"/>
    <w:rsid w:val="00D2659E"/>
    <w:rsid w:val="00D26647"/>
    <w:rsid w:val="00D26891"/>
    <w:rsid w:val="00D26A8D"/>
    <w:rsid w:val="00D26F78"/>
    <w:rsid w:val="00D308EA"/>
    <w:rsid w:val="00D3099C"/>
    <w:rsid w:val="00D30AC7"/>
    <w:rsid w:val="00D30CDE"/>
    <w:rsid w:val="00D30E24"/>
    <w:rsid w:val="00D3101C"/>
    <w:rsid w:val="00D311C3"/>
    <w:rsid w:val="00D3234B"/>
    <w:rsid w:val="00D324A2"/>
    <w:rsid w:val="00D32932"/>
    <w:rsid w:val="00D33B0C"/>
    <w:rsid w:val="00D34177"/>
    <w:rsid w:val="00D34284"/>
    <w:rsid w:val="00D34DC4"/>
    <w:rsid w:val="00D35033"/>
    <w:rsid w:val="00D35285"/>
    <w:rsid w:val="00D3611F"/>
    <w:rsid w:val="00D36300"/>
    <w:rsid w:val="00D3672F"/>
    <w:rsid w:val="00D37316"/>
    <w:rsid w:val="00D378F3"/>
    <w:rsid w:val="00D40091"/>
    <w:rsid w:val="00D41336"/>
    <w:rsid w:val="00D41D8D"/>
    <w:rsid w:val="00D41F16"/>
    <w:rsid w:val="00D423E5"/>
    <w:rsid w:val="00D42BBE"/>
    <w:rsid w:val="00D43B27"/>
    <w:rsid w:val="00D43C2A"/>
    <w:rsid w:val="00D43F1A"/>
    <w:rsid w:val="00D446BA"/>
    <w:rsid w:val="00D45124"/>
    <w:rsid w:val="00D45709"/>
    <w:rsid w:val="00D45882"/>
    <w:rsid w:val="00D459B9"/>
    <w:rsid w:val="00D45B37"/>
    <w:rsid w:val="00D464D4"/>
    <w:rsid w:val="00D46B25"/>
    <w:rsid w:val="00D46C95"/>
    <w:rsid w:val="00D46EDA"/>
    <w:rsid w:val="00D502B1"/>
    <w:rsid w:val="00D50713"/>
    <w:rsid w:val="00D5098F"/>
    <w:rsid w:val="00D51FDF"/>
    <w:rsid w:val="00D52450"/>
    <w:rsid w:val="00D52603"/>
    <w:rsid w:val="00D52D5C"/>
    <w:rsid w:val="00D53AB7"/>
    <w:rsid w:val="00D53ED5"/>
    <w:rsid w:val="00D53F83"/>
    <w:rsid w:val="00D5457B"/>
    <w:rsid w:val="00D54D08"/>
    <w:rsid w:val="00D54D26"/>
    <w:rsid w:val="00D55405"/>
    <w:rsid w:val="00D55D27"/>
    <w:rsid w:val="00D56BE5"/>
    <w:rsid w:val="00D570DC"/>
    <w:rsid w:val="00D57535"/>
    <w:rsid w:val="00D60016"/>
    <w:rsid w:val="00D60238"/>
    <w:rsid w:val="00D60DCF"/>
    <w:rsid w:val="00D61EB6"/>
    <w:rsid w:val="00D6276D"/>
    <w:rsid w:val="00D62DEE"/>
    <w:rsid w:val="00D631C1"/>
    <w:rsid w:val="00D64658"/>
    <w:rsid w:val="00D64A1F"/>
    <w:rsid w:val="00D64AA9"/>
    <w:rsid w:val="00D64DA5"/>
    <w:rsid w:val="00D653C5"/>
    <w:rsid w:val="00D65DF4"/>
    <w:rsid w:val="00D66691"/>
    <w:rsid w:val="00D66993"/>
    <w:rsid w:val="00D67413"/>
    <w:rsid w:val="00D67801"/>
    <w:rsid w:val="00D67828"/>
    <w:rsid w:val="00D70542"/>
    <w:rsid w:val="00D7093B"/>
    <w:rsid w:val="00D7099F"/>
    <w:rsid w:val="00D70A59"/>
    <w:rsid w:val="00D71AA4"/>
    <w:rsid w:val="00D7244E"/>
    <w:rsid w:val="00D7253D"/>
    <w:rsid w:val="00D72C63"/>
    <w:rsid w:val="00D73083"/>
    <w:rsid w:val="00D739AE"/>
    <w:rsid w:val="00D73CB4"/>
    <w:rsid w:val="00D74AA6"/>
    <w:rsid w:val="00D76D99"/>
    <w:rsid w:val="00D80917"/>
    <w:rsid w:val="00D80945"/>
    <w:rsid w:val="00D8100E"/>
    <w:rsid w:val="00D81199"/>
    <w:rsid w:val="00D82D68"/>
    <w:rsid w:val="00D837B0"/>
    <w:rsid w:val="00D84093"/>
    <w:rsid w:val="00D857B4"/>
    <w:rsid w:val="00D859CF"/>
    <w:rsid w:val="00D8647D"/>
    <w:rsid w:val="00D876B5"/>
    <w:rsid w:val="00D8795B"/>
    <w:rsid w:val="00D903A5"/>
    <w:rsid w:val="00D9061A"/>
    <w:rsid w:val="00D909F9"/>
    <w:rsid w:val="00D91BBC"/>
    <w:rsid w:val="00D92951"/>
    <w:rsid w:val="00D93AB1"/>
    <w:rsid w:val="00D93F1F"/>
    <w:rsid w:val="00D94861"/>
    <w:rsid w:val="00D94FC4"/>
    <w:rsid w:val="00D96D6F"/>
    <w:rsid w:val="00D976E3"/>
    <w:rsid w:val="00DA03C9"/>
    <w:rsid w:val="00DA0657"/>
    <w:rsid w:val="00DA08B6"/>
    <w:rsid w:val="00DA0C9F"/>
    <w:rsid w:val="00DA3D3B"/>
    <w:rsid w:val="00DA4364"/>
    <w:rsid w:val="00DA441A"/>
    <w:rsid w:val="00DA64E9"/>
    <w:rsid w:val="00DA6B54"/>
    <w:rsid w:val="00DA777A"/>
    <w:rsid w:val="00DB178A"/>
    <w:rsid w:val="00DB2C8F"/>
    <w:rsid w:val="00DB2DF1"/>
    <w:rsid w:val="00DB2F3F"/>
    <w:rsid w:val="00DB3863"/>
    <w:rsid w:val="00DB38E4"/>
    <w:rsid w:val="00DB3FBC"/>
    <w:rsid w:val="00DB470C"/>
    <w:rsid w:val="00DB4726"/>
    <w:rsid w:val="00DB55E4"/>
    <w:rsid w:val="00DB5C20"/>
    <w:rsid w:val="00DB7F56"/>
    <w:rsid w:val="00DC0223"/>
    <w:rsid w:val="00DC0422"/>
    <w:rsid w:val="00DC08C7"/>
    <w:rsid w:val="00DC0DF9"/>
    <w:rsid w:val="00DC175A"/>
    <w:rsid w:val="00DC18E8"/>
    <w:rsid w:val="00DC1C10"/>
    <w:rsid w:val="00DC25B8"/>
    <w:rsid w:val="00DC27B7"/>
    <w:rsid w:val="00DC2922"/>
    <w:rsid w:val="00DC31F0"/>
    <w:rsid w:val="00DC3820"/>
    <w:rsid w:val="00DC3D07"/>
    <w:rsid w:val="00DC3E70"/>
    <w:rsid w:val="00DC40F4"/>
    <w:rsid w:val="00DC4972"/>
    <w:rsid w:val="00DC4B07"/>
    <w:rsid w:val="00DC4F98"/>
    <w:rsid w:val="00DC5282"/>
    <w:rsid w:val="00DC65B0"/>
    <w:rsid w:val="00DD0B1F"/>
    <w:rsid w:val="00DD0E31"/>
    <w:rsid w:val="00DD1E0A"/>
    <w:rsid w:val="00DD2B01"/>
    <w:rsid w:val="00DD2CE7"/>
    <w:rsid w:val="00DD2F8C"/>
    <w:rsid w:val="00DD407B"/>
    <w:rsid w:val="00DD40EA"/>
    <w:rsid w:val="00DD43C1"/>
    <w:rsid w:val="00DD50F5"/>
    <w:rsid w:val="00DD5E6C"/>
    <w:rsid w:val="00DD6675"/>
    <w:rsid w:val="00DD6C51"/>
    <w:rsid w:val="00DD6CAE"/>
    <w:rsid w:val="00DD7924"/>
    <w:rsid w:val="00DE09D8"/>
    <w:rsid w:val="00DE0A23"/>
    <w:rsid w:val="00DE0EAE"/>
    <w:rsid w:val="00DE114A"/>
    <w:rsid w:val="00DE1728"/>
    <w:rsid w:val="00DE239B"/>
    <w:rsid w:val="00DE2ADD"/>
    <w:rsid w:val="00DE33CE"/>
    <w:rsid w:val="00DE5244"/>
    <w:rsid w:val="00DE58D0"/>
    <w:rsid w:val="00DE6C28"/>
    <w:rsid w:val="00DE7580"/>
    <w:rsid w:val="00DE795B"/>
    <w:rsid w:val="00DE7BA4"/>
    <w:rsid w:val="00DF0692"/>
    <w:rsid w:val="00DF075C"/>
    <w:rsid w:val="00DF10E7"/>
    <w:rsid w:val="00DF1EAE"/>
    <w:rsid w:val="00DF298E"/>
    <w:rsid w:val="00DF2B5F"/>
    <w:rsid w:val="00DF318F"/>
    <w:rsid w:val="00DF3388"/>
    <w:rsid w:val="00DF3576"/>
    <w:rsid w:val="00DF43E1"/>
    <w:rsid w:val="00DF4402"/>
    <w:rsid w:val="00DF44B3"/>
    <w:rsid w:val="00DF4DA6"/>
    <w:rsid w:val="00DF4FE1"/>
    <w:rsid w:val="00DF5230"/>
    <w:rsid w:val="00DF52C6"/>
    <w:rsid w:val="00DF5F29"/>
    <w:rsid w:val="00DF61BB"/>
    <w:rsid w:val="00DF652A"/>
    <w:rsid w:val="00DF6571"/>
    <w:rsid w:val="00DF6675"/>
    <w:rsid w:val="00DF783F"/>
    <w:rsid w:val="00DF7A24"/>
    <w:rsid w:val="00DF7AB8"/>
    <w:rsid w:val="00E00461"/>
    <w:rsid w:val="00E0088E"/>
    <w:rsid w:val="00E00992"/>
    <w:rsid w:val="00E009F5"/>
    <w:rsid w:val="00E02313"/>
    <w:rsid w:val="00E033B1"/>
    <w:rsid w:val="00E05E2A"/>
    <w:rsid w:val="00E06A6B"/>
    <w:rsid w:val="00E06BDC"/>
    <w:rsid w:val="00E06C26"/>
    <w:rsid w:val="00E06E2E"/>
    <w:rsid w:val="00E079E9"/>
    <w:rsid w:val="00E10375"/>
    <w:rsid w:val="00E104E1"/>
    <w:rsid w:val="00E119BC"/>
    <w:rsid w:val="00E11B08"/>
    <w:rsid w:val="00E12603"/>
    <w:rsid w:val="00E12943"/>
    <w:rsid w:val="00E13E59"/>
    <w:rsid w:val="00E14381"/>
    <w:rsid w:val="00E149E8"/>
    <w:rsid w:val="00E1513D"/>
    <w:rsid w:val="00E155BC"/>
    <w:rsid w:val="00E16340"/>
    <w:rsid w:val="00E16647"/>
    <w:rsid w:val="00E1666D"/>
    <w:rsid w:val="00E16D2B"/>
    <w:rsid w:val="00E16FE2"/>
    <w:rsid w:val="00E20258"/>
    <w:rsid w:val="00E210C4"/>
    <w:rsid w:val="00E21563"/>
    <w:rsid w:val="00E21710"/>
    <w:rsid w:val="00E21E9E"/>
    <w:rsid w:val="00E227BB"/>
    <w:rsid w:val="00E228AA"/>
    <w:rsid w:val="00E24CF3"/>
    <w:rsid w:val="00E251E6"/>
    <w:rsid w:val="00E2570F"/>
    <w:rsid w:val="00E25829"/>
    <w:rsid w:val="00E2719F"/>
    <w:rsid w:val="00E27AF1"/>
    <w:rsid w:val="00E316F1"/>
    <w:rsid w:val="00E323A0"/>
    <w:rsid w:val="00E32729"/>
    <w:rsid w:val="00E32E9F"/>
    <w:rsid w:val="00E331B2"/>
    <w:rsid w:val="00E33712"/>
    <w:rsid w:val="00E34C01"/>
    <w:rsid w:val="00E35D3C"/>
    <w:rsid w:val="00E36206"/>
    <w:rsid w:val="00E36836"/>
    <w:rsid w:val="00E36D00"/>
    <w:rsid w:val="00E40998"/>
    <w:rsid w:val="00E40FDE"/>
    <w:rsid w:val="00E41025"/>
    <w:rsid w:val="00E41637"/>
    <w:rsid w:val="00E41B08"/>
    <w:rsid w:val="00E42EB7"/>
    <w:rsid w:val="00E430AF"/>
    <w:rsid w:val="00E430F9"/>
    <w:rsid w:val="00E43341"/>
    <w:rsid w:val="00E435CB"/>
    <w:rsid w:val="00E44410"/>
    <w:rsid w:val="00E45A45"/>
    <w:rsid w:val="00E4728B"/>
    <w:rsid w:val="00E47D6E"/>
    <w:rsid w:val="00E5036B"/>
    <w:rsid w:val="00E5057E"/>
    <w:rsid w:val="00E505D0"/>
    <w:rsid w:val="00E50E65"/>
    <w:rsid w:val="00E51AD0"/>
    <w:rsid w:val="00E529A4"/>
    <w:rsid w:val="00E52AA6"/>
    <w:rsid w:val="00E52D01"/>
    <w:rsid w:val="00E53479"/>
    <w:rsid w:val="00E53950"/>
    <w:rsid w:val="00E54050"/>
    <w:rsid w:val="00E54581"/>
    <w:rsid w:val="00E547F0"/>
    <w:rsid w:val="00E548BE"/>
    <w:rsid w:val="00E55115"/>
    <w:rsid w:val="00E5590F"/>
    <w:rsid w:val="00E561D9"/>
    <w:rsid w:val="00E56290"/>
    <w:rsid w:val="00E56AD2"/>
    <w:rsid w:val="00E56CAD"/>
    <w:rsid w:val="00E57AC8"/>
    <w:rsid w:val="00E57C44"/>
    <w:rsid w:val="00E602F5"/>
    <w:rsid w:val="00E60BEE"/>
    <w:rsid w:val="00E61573"/>
    <w:rsid w:val="00E6161B"/>
    <w:rsid w:val="00E62254"/>
    <w:rsid w:val="00E62EC7"/>
    <w:rsid w:val="00E63681"/>
    <w:rsid w:val="00E645F1"/>
    <w:rsid w:val="00E65EF9"/>
    <w:rsid w:val="00E6638D"/>
    <w:rsid w:val="00E66417"/>
    <w:rsid w:val="00E6675E"/>
    <w:rsid w:val="00E66E63"/>
    <w:rsid w:val="00E6796D"/>
    <w:rsid w:val="00E70450"/>
    <w:rsid w:val="00E706E5"/>
    <w:rsid w:val="00E70984"/>
    <w:rsid w:val="00E710A7"/>
    <w:rsid w:val="00E71443"/>
    <w:rsid w:val="00E7146E"/>
    <w:rsid w:val="00E71AD2"/>
    <w:rsid w:val="00E72891"/>
    <w:rsid w:val="00E73003"/>
    <w:rsid w:val="00E73759"/>
    <w:rsid w:val="00E73C34"/>
    <w:rsid w:val="00E73CB1"/>
    <w:rsid w:val="00E74050"/>
    <w:rsid w:val="00E7449F"/>
    <w:rsid w:val="00E7469A"/>
    <w:rsid w:val="00E747C4"/>
    <w:rsid w:val="00E74870"/>
    <w:rsid w:val="00E751E2"/>
    <w:rsid w:val="00E756FE"/>
    <w:rsid w:val="00E759BE"/>
    <w:rsid w:val="00E75DDD"/>
    <w:rsid w:val="00E75FD2"/>
    <w:rsid w:val="00E77030"/>
    <w:rsid w:val="00E81AA6"/>
    <w:rsid w:val="00E81E54"/>
    <w:rsid w:val="00E81EC7"/>
    <w:rsid w:val="00E8237E"/>
    <w:rsid w:val="00E82389"/>
    <w:rsid w:val="00E84F79"/>
    <w:rsid w:val="00E877E6"/>
    <w:rsid w:val="00E902A0"/>
    <w:rsid w:val="00E918A8"/>
    <w:rsid w:val="00E920A9"/>
    <w:rsid w:val="00E925AF"/>
    <w:rsid w:val="00E92808"/>
    <w:rsid w:val="00E92A86"/>
    <w:rsid w:val="00E92D89"/>
    <w:rsid w:val="00E93209"/>
    <w:rsid w:val="00E958E9"/>
    <w:rsid w:val="00E97111"/>
    <w:rsid w:val="00E975E3"/>
    <w:rsid w:val="00E97FFA"/>
    <w:rsid w:val="00EA0844"/>
    <w:rsid w:val="00EA09F1"/>
    <w:rsid w:val="00EA1D40"/>
    <w:rsid w:val="00EA2224"/>
    <w:rsid w:val="00EA231D"/>
    <w:rsid w:val="00EA2771"/>
    <w:rsid w:val="00EA2AF2"/>
    <w:rsid w:val="00EA2B48"/>
    <w:rsid w:val="00EA2C47"/>
    <w:rsid w:val="00EA2E6F"/>
    <w:rsid w:val="00EA2F3B"/>
    <w:rsid w:val="00EA2FDD"/>
    <w:rsid w:val="00EA3162"/>
    <w:rsid w:val="00EA5E1D"/>
    <w:rsid w:val="00EA6462"/>
    <w:rsid w:val="00EA68DB"/>
    <w:rsid w:val="00EA76DE"/>
    <w:rsid w:val="00EA7B80"/>
    <w:rsid w:val="00EB00CF"/>
    <w:rsid w:val="00EB02BF"/>
    <w:rsid w:val="00EB1013"/>
    <w:rsid w:val="00EB177F"/>
    <w:rsid w:val="00EB187B"/>
    <w:rsid w:val="00EB1C3F"/>
    <w:rsid w:val="00EB1EB8"/>
    <w:rsid w:val="00EB21F8"/>
    <w:rsid w:val="00EB2B33"/>
    <w:rsid w:val="00EB311B"/>
    <w:rsid w:val="00EB44E9"/>
    <w:rsid w:val="00EB4582"/>
    <w:rsid w:val="00EB4B9F"/>
    <w:rsid w:val="00EB5583"/>
    <w:rsid w:val="00EB572D"/>
    <w:rsid w:val="00EB698A"/>
    <w:rsid w:val="00EB6D1E"/>
    <w:rsid w:val="00EB7372"/>
    <w:rsid w:val="00EB7858"/>
    <w:rsid w:val="00EC011F"/>
    <w:rsid w:val="00EC032D"/>
    <w:rsid w:val="00EC08F9"/>
    <w:rsid w:val="00EC15EF"/>
    <w:rsid w:val="00EC368A"/>
    <w:rsid w:val="00EC4741"/>
    <w:rsid w:val="00EC4778"/>
    <w:rsid w:val="00EC7A23"/>
    <w:rsid w:val="00EC7E01"/>
    <w:rsid w:val="00ED08FD"/>
    <w:rsid w:val="00ED0FE7"/>
    <w:rsid w:val="00ED1282"/>
    <w:rsid w:val="00ED1AD9"/>
    <w:rsid w:val="00ED1E1C"/>
    <w:rsid w:val="00ED28D5"/>
    <w:rsid w:val="00ED2E9B"/>
    <w:rsid w:val="00ED34B2"/>
    <w:rsid w:val="00ED37A9"/>
    <w:rsid w:val="00ED3915"/>
    <w:rsid w:val="00ED42F8"/>
    <w:rsid w:val="00ED45DA"/>
    <w:rsid w:val="00ED5055"/>
    <w:rsid w:val="00ED559C"/>
    <w:rsid w:val="00ED56EA"/>
    <w:rsid w:val="00ED671E"/>
    <w:rsid w:val="00ED6B00"/>
    <w:rsid w:val="00ED701A"/>
    <w:rsid w:val="00ED7C5A"/>
    <w:rsid w:val="00EE0BFF"/>
    <w:rsid w:val="00EE1E4E"/>
    <w:rsid w:val="00EE214F"/>
    <w:rsid w:val="00EE2649"/>
    <w:rsid w:val="00EE2C27"/>
    <w:rsid w:val="00EE45D1"/>
    <w:rsid w:val="00EE4846"/>
    <w:rsid w:val="00EE4E80"/>
    <w:rsid w:val="00EE561F"/>
    <w:rsid w:val="00EE5861"/>
    <w:rsid w:val="00EE656D"/>
    <w:rsid w:val="00EE7954"/>
    <w:rsid w:val="00EF0282"/>
    <w:rsid w:val="00EF06B0"/>
    <w:rsid w:val="00EF06C3"/>
    <w:rsid w:val="00EF088C"/>
    <w:rsid w:val="00EF0D0E"/>
    <w:rsid w:val="00EF0F3D"/>
    <w:rsid w:val="00EF0F8B"/>
    <w:rsid w:val="00EF16D5"/>
    <w:rsid w:val="00EF1FE0"/>
    <w:rsid w:val="00EF3B83"/>
    <w:rsid w:val="00EF4F44"/>
    <w:rsid w:val="00EF5D25"/>
    <w:rsid w:val="00EF5EFD"/>
    <w:rsid w:val="00EF5FC8"/>
    <w:rsid w:val="00EF75B7"/>
    <w:rsid w:val="00EF7739"/>
    <w:rsid w:val="00EF7E2E"/>
    <w:rsid w:val="00F00965"/>
    <w:rsid w:val="00F00CB7"/>
    <w:rsid w:val="00F02A70"/>
    <w:rsid w:val="00F02D15"/>
    <w:rsid w:val="00F033EE"/>
    <w:rsid w:val="00F03CB3"/>
    <w:rsid w:val="00F042AC"/>
    <w:rsid w:val="00F05E68"/>
    <w:rsid w:val="00F0634F"/>
    <w:rsid w:val="00F07FF4"/>
    <w:rsid w:val="00F10395"/>
    <w:rsid w:val="00F109E9"/>
    <w:rsid w:val="00F12452"/>
    <w:rsid w:val="00F12878"/>
    <w:rsid w:val="00F12C9F"/>
    <w:rsid w:val="00F12E4E"/>
    <w:rsid w:val="00F1324C"/>
    <w:rsid w:val="00F136D1"/>
    <w:rsid w:val="00F1378D"/>
    <w:rsid w:val="00F141DE"/>
    <w:rsid w:val="00F1462B"/>
    <w:rsid w:val="00F14F87"/>
    <w:rsid w:val="00F152F7"/>
    <w:rsid w:val="00F155AA"/>
    <w:rsid w:val="00F15FC5"/>
    <w:rsid w:val="00F17AA7"/>
    <w:rsid w:val="00F22AC6"/>
    <w:rsid w:val="00F22B2C"/>
    <w:rsid w:val="00F23101"/>
    <w:rsid w:val="00F23921"/>
    <w:rsid w:val="00F24251"/>
    <w:rsid w:val="00F244F7"/>
    <w:rsid w:val="00F2467A"/>
    <w:rsid w:val="00F26394"/>
    <w:rsid w:val="00F301FE"/>
    <w:rsid w:val="00F309F1"/>
    <w:rsid w:val="00F30DB0"/>
    <w:rsid w:val="00F30FFE"/>
    <w:rsid w:val="00F312D0"/>
    <w:rsid w:val="00F31501"/>
    <w:rsid w:val="00F31CBE"/>
    <w:rsid w:val="00F320FC"/>
    <w:rsid w:val="00F3302D"/>
    <w:rsid w:val="00F3554B"/>
    <w:rsid w:val="00F35CE3"/>
    <w:rsid w:val="00F35D9E"/>
    <w:rsid w:val="00F35E5A"/>
    <w:rsid w:val="00F361AE"/>
    <w:rsid w:val="00F3700A"/>
    <w:rsid w:val="00F4041F"/>
    <w:rsid w:val="00F405D2"/>
    <w:rsid w:val="00F42728"/>
    <w:rsid w:val="00F42DD2"/>
    <w:rsid w:val="00F44216"/>
    <w:rsid w:val="00F446F3"/>
    <w:rsid w:val="00F44C84"/>
    <w:rsid w:val="00F45576"/>
    <w:rsid w:val="00F45807"/>
    <w:rsid w:val="00F45956"/>
    <w:rsid w:val="00F465B6"/>
    <w:rsid w:val="00F46790"/>
    <w:rsid w:val="00F46B59"/>
    <w:rsid w:val="00F4718C"/>
    <w:rsid w:val="00F47940"/>
    <w:rsid w:val="00F479B0"/>
    <w:rsid w:val="00F5082C"/>
    <w:rsid w:val="00F508DC"/>
    <w:rsid w:val="00F50A37"/>
    <w:rsid w:val="00F5128D"/>
    <w:rsid w:val="00F51441"/>
    <w:rsid w:val="00F51B98"/>
    <w:rsid w:val="00F51DA7"/>
    <w:rsid w:val="00F52090"/>
    <w:rsid w:val="00F52556"/>
    <w:rsid w:val="00F52B89"/>
    <w:rsid w:val="00F532C1"/>
    <w:rsid w:val="00F53409"/>
    <w:rsid w:val="00F53493"/>
    <w:rsid w:val="00F539D0"/>
    <w:rsid w:val="00F55232"/>
    <w:rsid w:val="00F558A6"/>
    <w:rsid w:val="00F5633C"/>
    <w:rsid w:val="00F56616"/>
    <w:rsid w:val="00F56B5F"/>
    <w:rsid w:val="00F56B73"/>
    <w:rsid w:val="00F57014"/>
    <w:rsid w:val="00F57047"/>
    <w:rsid w:val="00F570E3"/>
    <w:rsid w:val="00F577FB"/>
    <w:rsid w:val="00F60AD5"/>
    <w:rsid w:val="00F60D4F"/>
    <w:rsid w:val="00F62A59"/>
    <w:rsid w:val="00F6317F"/>
    <w:rsid w:val="00F63946"/>
    <w:rsid w:val="00F63CC1"/>
    <w:rsid w:val="00F641BA"/>
    <w:rsid w:val="00F649D4"/>
    <w:rsid w:val="00F64D26"/>
    <w:rsid w:val="00F6526E"/>
    <w:rsid w:val="00F66C47"/>
    <w:rsid w:val="00F66E0F"/>
    <w:rsid w:val="00F6772E"/>
    <w:rsid w:val="00F677D1"/>
    <w:rsid w:val="00F7023D"/>
    <w:rsid w:val="00F716BD"/>
    <w:rsid w:val="00F71F86"/>
    <w:rsid w:val="00F727DD"/>
    <w:rsid w:val="00F72C62"/>
    <w:rsid w:val="00F73911"/>
    <w:rsid w:val="00F73C83"/>
    <w:rsid w:val="00F73DC8"/>
    <w:rsid w:val="00F7430E"/>
    <w:rsid w:val="00F747C9"/>
    <w:rsid w:val="00F753BF"/>
    <w:rsid w:val="00F7547B"/>
    <w:rsid w:val="00F75B9F"/>
    <w:rsid w:val="00F76C97"/>
    <w:rsid w:val="00F81D5A"/>
    <w:rsid w:val="00F82712"/>
    <w:rsid w:val="00F84BBC"/>
    <w:rsid w:val="00F859FE"/>
    <w:rsid w:val="00F87799"/>
    <w:rsid w:val="00F87BC5"/>
    <w:rsid w:val="00F87DB6"/>
    <w:rsid w:val="00F910FE"/>
    <w:rsid w:val="00F92236"/>
    <w:rsid w:val="00F93B09"/>
    <w:rsid w:val="00F943A4"/>
    <w:rsid w:val="00F94BDC"/>
    <w:rsid w:val="00F96439"/>
    <w:rsid w:val="00F968F9"/>
    <w:rsid w:val="00F96A49"/>
    <w:rsid w:val="00F9787E"/>
    <w:rsid w:val="00FA0467"/>
    <w:rsid w:val="00FA0784"/>
    <w:rsid w:val="00FA0846"/>
    <w:rsid w:val="00FA1589"/>
    <w:rsid w:val="00FA210B"/>
    <w:rsid w:val="00FA377B"/>
    <w:rsid w:val="00FA3DC9"/>
    <w:rsid w:val="00FA418F"/>
    <w:rsid w:val="00FA42AE"/>
    <w:rsid w:val="00FA46F3"/>
    <w:rsid w:val="00FA4FB8"/>
    <w:rsid w:val="00FA54DA"/>
    <w:rsid w:val="00FA654F"/>
    <w:rsid w:val="00FA68F2"/>
    <w:rsid w:val="00FB0525"/>
    <w:rsid w:val="00FB0BA9"/>
    <w:rsid w:val="00FB1554"/>
    <w:rsid w:val="00FB1D62"/>
    <w:rsid w:val="00FB26FB"/>
    <w:rsid w:val="00FB2A4F"/>
    <w:rsid w:val="00FB2B88"/>
    <w:rsid w:val="00FB38B8"/>
    <w:rsid w:val="00FB479D"/>
    <w:rsid w:val="00FB50BB"/>
    <w:rsid w:val="00FB5E31"/>
    <w:rsid w:val="00FB6548"/>
    <w:rsid w:val="00FB67DB"/>
    <w:rsid w:val="00FB7B79"/>
    <w:rsid w:val="00FC000C"/>
    <w:rsid w:val="00FC0170"/>
    <w:rsid w:val="00FC0389"/>
    <w:rsid w:val="00FC1315"/>
    <w:rsid w:val="00FC145D"/>
    <w:rsid w:val="00FC23DC"/>
    <w:rsid w:val="00FC2615"/>
    <w:rsid w:val="00FC275B"/>
    <w:rsid w:val="00FC4D72"/>
    <w:rsid w:val="00FC5514"/>
    <w:rsid w:val="00FC585F"/>
    <w:rsid w:val="00FC5DAC"/>
    <w:rsid w:val="00FC5E35"/>
    <w:rsid w:val="00FC609A"/>
    <w:rsid w:val="00FC62C2"/>
    <w:rsid w:val="00FD01D7"/>
    <w:rsid w:val="00FD08E3"/>
    <w:rsid w:val="00FD2F03"/>
    <w:rsid w:val="00FD36E5"/>
    <w:rsid w:val="00FD3A06"/>
    <w:rsid w:val="00FD5274"/>
    <w:rsid w:val="00FD5371"/>
    <w:rsid w:val="00FD58B2"/>
    <w:rsid w:val="00FD5C86"/>
    <w:rsid w:val="00FD5E43"/>
    <w:rsid w:val="00FD6270"/>
    <w:rsid w:val="00FD6907"/>
    <w:rsid w:val="00FD6B41"/>
    <w:rsid w:val="00FD716E"/>
    <w:rsid w:val="00FD7768"/>
    <w:rsid w:val="00FD77A7"/>
    <w:rsid w:val="00FE0052"/>
    <w:rsid w:val="00FE069C"/>
    <w:rsid w:val="00FE06DC"/>
    <w:rsid w:val="00FE0FCC"/>
    <w:rsid w:val="00FE1E54"/>
    <w:rsid w:val="00FE2628"/>
    <w:rsid w:val="00FE2ABC"/>
    <w:rsid w:val="00FE2D58"/>
    <w:rsid w:val="00FE3554"/>
    <w:rsid w:val="00FE3C67"/>
    <w:rsid w:val="00FE3E4A"/>
    <w:rsid w:val="00FE46D6"/>
    <w:rsid w:val="00FE555F"/>
    <w:rsid w:val="00FE5954"/>
    <w:rsid w:val="00FE5B56"/>
    <w:rsid w:val="00FE5BD7"/>
    <w:rsid w:val="00FE6138"/>
    <w:rsid w:val="00FE689B"/>
    <w:rsid w:val="00FE754C"/>
    <w:rsid w:val="00FF074A"/>
    <w:rsid w:val="00FF0EAF"/>
    <w:rsid w:val="00FF0F39"/>
    <w:rsid w:val="00FF0FA3"/>
    <w:rsid w:val="00FF1A7D"/>
    <w:rsid w:val="00FF2866"/>
    <w:rsid w:val="00FF2BE8"/>
    <w:rsid w:val="00FF32C0"/>
    <w:rsid w:val="00FF34B9"/>
    <w:rsid w:val="00FF3AF9"/>
    <w:rsid w:val="00FF46FC"/>
    <w:rsid w:val="00FF4A24"/>
    <w:rsid w:val="00FF4B5F"/>
    <w:rsid w:val="00FF5188"/>
    <w:rsid w:val="00FF682E"/>
    <w:rsid w:val="00FF6C8B"/>
    <w:rsid w:val="00FF6EC3"/>
    <w:rsid w:val="00FF72B2"/>
    <w:rsid w:val="00FF76AD"/>
    <w:rsid w:val="00FF78B0"/>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1242322"/>
  <w15:docId w15:val="{2470B1F0-BD5A-4FA0-8856-4F08B3B9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381"/>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FC5DAC"/>
    <w:pPr>
      <w:keepNext/>
      <w:spacing w:before="240" w:after="60" w:line="259" w:lineRule="auto"/>
      <w:outlineLvl w:val="0"/>
    </w:pPr>
    <w:rPr>
      <w:b/>
      <w:bCs/>
      <w:kern w:val="32"/>
      <w:szCs w:val="32"/>
      <w:lang w:val="es-CL" w:eastAsia="en-US"/>
    </w:rPr>
  </w:style>
  <w:style w:type="paragraph" w:styleId="Heading3">
    <w:name w:val="heading 3"/>
    <w:basedOn w:val="Normal"/>
    <w:next w:val="Normal"/>
    <w:link w:val="Heading3Char"/>
    <w:uiPriority w:val="9"/>
    <w:semiHidden/>
    <w:unhideWhenUsed/>
    <w:qFormat/>
    <w:rsid w:val="0056174B"/>
    <w:pPr>
      <w:keepNext/>
      <w:keepLines/>
      <w:spacing w:before="200" w:line="276" w:lineRule="auto"/>
      <w:outlineLvl w:val="2"/>
    </w:pPr>
    <w:rPr>
      <w:rFonts w:asciiTheme="majorHAnsi" w:eastAsiaTheme="majorEastAsia" w:hAnsiTheme="majorHAnsi" w:cstheme="majorBidi"/>
      <w:b/>
      <w:bCs/>
      <w:color w:val="4F81BD" w:themeColor="accent1"/>
      <w:sz w:val="22"/>
      <w:szCs w:val="22"/>
      <w:lang w:val="es-C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6086"/>
    <w:rPr>
      <w:rFonts w:ascii="Tahoma" w:eastAsiaTheme="minorHAnsi" w:hAnsi="Tahoma" w:cs="Tahoma"/>
      <w:sz w:val="16"/>
      <w:szCs w:val="16"/>
      <w:lang w:val="es-CL" w:eastAsia="en-US"/>
    </w:rPr>
  </w:style>
  <w:style w:type="character" w:customStyle="1" w:styleId="BalloonTextChar">
    <w:name w:val="Balloon Text Char"/>
    <w:basedOn w:val="DefaultParagraphFont"/>
    <w:link w:val="BalloonText"/>
    <w:uiPriority w:val="99"/>
    <w:semiHidden/>
    <w:rsid w:val="007F6086"/>
    <w:rPr>
      <w:rFonts w:ascii="Tahoma" w:hAnsi="Tahoma" w:cs="Tahoma"/>
      <w:sz w:val="16"/>
      <w:szCs w:val="16"/>
    </w:rPr>
  </w:style>
  <w:style w:type="character" w:styleId="CommentReference">
    <w:name w:val="annotation reference"/>
    <w:basedOn w:val="DefaultParagraphFont"/>
    <w:uiPriority w:val="99"/>
    <w:semiHidden/>
    <w:unhideWhenUsed/>
    <w:rsid w:val="0008383F"/>
    <w:rPr>
      <w:sz w:val="16"/>
      <w:szCs w:val="16"/>
    </w:rPr>
  </w:style>
  <w:style w:type="paragraph" w:styleId="CommentText">
    <w:name w:val="annotation text"/>
    <w:basedOn w:val="Normal"/>
    <w:link w:val="CommentTextChar"/>
    <w:uiPriority w:val="99"/>
    <w:unhideWhenUsed/>
    <w:rsid w:val="0008383F"/>
    <w:pPr>
      <w:spacing w:after="200"/>
    </w:pPr>
    <w:rPr>
      <w:rFonts w:asciiTheme="minorHAnsi" w:eastAsiaTheme="minorHAnsi" w:hAnsiTheme="minorHAnsi" w:cstheme="minorBidi"/>
      <w:sz w:val="20"/>
      <w:szCs w:val="20"/>
      <w:lang w:val="es-CL" w:eastAsia="en-US"/>
    </w:rPr>
  </w:style>
  <w:style w:type="character" w:customStyle="1" w:styleId="CommentTextChar">
    <w:name w:val="Comment Text Char"/>
    <w:basedOn w:val="DefaultParagraphFont"/>
    <w:link w:val="CommentText"/>
    <w:uiPriority w:val="99"/>
    <w:rsid w:val="0008383F"/>
    <w:rPr>
      <w:sz w:val="20"/>
      <w:szCs w:val="20"/>
    </w:rPr>
  </w:style>
  <w:style w:type="paragraph" w:styleId="CommentSubject">
    <w:name w:val="annotation subject"/>
    <w:basedOn w:val="CommentText"/>
    <w:next w:val="CommentText"/>
    <w:link w:val="CommentSubjectChar"/>
    <w:uiPriority w:val="99"/>
    <w:semiHidden/>
    <w:unhideWhenUsed/>
    <w:rsid w:val="0008383F"/>
    <w:rPr>
      <w:b/>
      <w:bCs/>
    </w:rPr>
  </w:style>
  <w:style w:type="character" w:customStyle="1" w:styleId="CommentSubjectChar">
    <w:name w:val="Comment Subject Char"/>
    <w:basedOn w:val="CommentTextChar"/>
    <w:link w:val="CommentSubject"/>
    <w:uiPriority w:val="99"/>
    <w:semiHidden/>
    <w:rsid w:val="0008383F"/>
    <w:rPr>
      <w:b/>
      <w:bCs/>
      <w:sz w:val="20"/>
      <w:szCs w:val="20"/>
    </w:rPr>
  </w:style>
  <w:style w:type="character" w:customStyle="1" w:styleId="Heading1Char">
    <w:name w:val="Heading 1 Char"/>
    <w:basedOn w:val="DefaultParagraphFont"/>
    <w:link w:val="Heading1"/>
    <w:uiPriority w:val="9"/>
    <w:rsid w:val="00FC5DAC"/>
    <w:rPr>
      <w:rFonts w:ascii="Times New Roman" w:eastAsia="Times New Roman" w:hAnsi="Times New Roman" w:cs="Times New Roman"/>
      <w:b/>
      <w:bCs/>
      <w:kern w:val="32"/>
      <w:sz w:val="24"/>
      <w:szCs w:val="32"/>
    </w:rPr>
  </w:style>
  <w:style w:type="paragraph" w:styleId="Header">
    <w:name w:val="header"/>
    <w:basedOn w:val="Normal"/>
    <w:link w:val="HeaderChar"/>
    <w:uiPriority w:val="99"/>
    <w:unhideWhenUsed/>
    <w:rsid w:val="00584DDE"/>
    <w:pPr>
      <w:tabs>
        <w:tab w:val="center" w:pos="4419"/>
        <w:tab w:val="right" w:pos="8838"/>
      </w:tabs>
    </w:pPr>
    <w:rPr>
      <w:rFonts w:asciiTheme="minorHAnsi" w:eastAsiaTheme="minorHAnsi" w:hAnsiTheme="minorHAnsi" w:cstheme="minorBidi"/>
      <w:sz w:val="22"/>
      <w:szCs w:val="22"/>
      <w:lang w:val="es-CL" w:eastAsia="en-US"/>
    </w:rPr>
  </w:style>
  <w:style w:type="character" w:customStyle="1" w:styleId="HeaderChar">
    <w:name w:val="Header Char"/>
    <w:basedOn w:val="DefaultParagraphFont"/>
    <w:link w:val="Header"/>
    <w:uiPriority w:val="99"/>
    <w:rsid w:val="00584DDE"/>
  </w:style>
  <w:style w:type="paragraph" w:styleId="Footer">
    <w:name w:val="footer"/>
    <w:basedOn w:val="Normal"/>
    <w:link w:val="FooterChar"/>
    <w:uiPriority w:val="99"/>
    <w:unhideWhenUsed/>
    <w:rsid w:val="00584DDE"/>
    <w:pPr>
      <w:tabs>
        <w:tab w:val="center" w:pos="4419"/>
        <w:tab w:val="right" w:pos="8838"/>
      </w:tabs>
    </w:pPr>
    <w:rPr>
      <w:rFonts w:asciiTheme="minorHAnsi" w:eastAsiaTheme="minorHAnsi" w:hAnsiTheme="minorHAnsi" w:cstheme="minorBidi"/>
      <w:sz w:val="22"/>
      <w:szCs w:val="22"/>
      <w:lang w:val="es-CL" w:eastAsia="en-US"/>
    </w:rPr>
  </w:style>
  <w:style w:type="character" w:customStyle="1" w:styleId="FooterChar">
    <w:name w:val="Footer Char"/>
    <w:basedOn w:val="DefaultParagraphFont"/>
    <w:link w:val="Footer"/>
    <w:uiPriority w:val="99"/>
    <w:rsid w:val="00584DDE"/>
  </w:style>
  <w:style w:type="paragraph" w:styleId="Revision">
    <w:name w:val="Revision"/>
    <w:hidden/>
    <w:uiPriority w:val="99"/>
    <w:semiHidden/>
    <w:rsid w:val="00E56290"/>
    <w:pPr>
      <w:spacing w:after="0" w:line="240" w:lineRule="auto"/>
    </w:pPr>
  </w:style>
  <w:style w:type="paragraph" w:styleId="HTMLPreformatted">
    <w:name w:val="HTML Preformatted"/>
    <w:basedOn w:val="Normal"/>
    <w:link w:val="HTMLPreformattedChar"/>
    <w:uiPriority w:val="99"/>
    <w:unhideWhenUsed/>
    <w:rsid w:val="009B5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L" w:eastAsia="es-CL"/>
    </w:rPr>
  </w:style>
  <w:style w:type="character" w:customStyle="1" w:styleId="HTMLPreformattedChar">
    <w:name w:val="HTML Preformatted Char"/>
    <w:basedOn w:val="DefaultParagraphFont"/>
    <w:link w:val="HTMLPreformatted"/>
    <w:uiPriority w:val="99"/>
    <w:rsid w:val="009B5CC6"/>
    <w:rPr>
      <w:rFonts w:ascii="Courier New" w:eastAsia="Times New Roman" w:hAnsi="Courier New" w:cs="Courier New"/>
      <w:sz w:val="20"/>
      <w:szCs w:val="20"/>
      <w:lang w:eastAsia="es-CL"/>
    </w:rPr>
  </w:style>
  <w:style w:type="character" w:styleId="LineNumber">
    <w:name w:val="line number"/>
    <w:basedOn w:val="DefaultParagraphFont"/>
    <w:uiPriority w:val="99"/>
    <w:semiHidden/>
    <w:unhideWhenUsed/>
    <w:rsid w:val="0056174B"/>
  </w:style>
  <w:style w:type="character" w:customStyle="1" w:styleId="Heading3Char">
    <w:name w:val="Heading 3 Char"/>
    <w:basedOn w:val="DefaultParagraphFont"/>
    <w:link w:val="Heading3"/>
    <w:uiPriority w:val="9"/>
    <w:semiHidden/>
    <w:rsid w:val="0056174B"/>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323A0"/>
    <w:rPr>
      <w:color w:val="0000FF" w:themeColor="hyperlink"/>
      <w:u w:val="single"/>
    </w:rPr>
  </w:style>
  <w:style w:type="paragraph" w:styleId="ListParagraph">
    <w:name w:val="List Paragraph"/>
    <w:basedOn w:val="Normal"/>
    <w:uiPriority w:val="34"/>
    <w:qFormat/>
    <w:rsid w:val="005E0897"/>
    <w:pPr>
      <w:spacing w:after="200" w:line="276" w:lineRule="auto"/>
      <w:ind w:left="720"/>
      <w:contextualSpacing/>
    </w:pPr>
    <w:rPr>
      <w:rFonts w:asciiTheme="minorHAnsi" w:eastAsiaTheme="minorHAnsi" w:hAnsiTheme="minorHAnsi" w:cstheme="minorBidi"/>
      <w:sz w:val="22"/>
      <w:szCs w:val="22"/>
      <w:lang w:val="es-CL" w:eastAsia="en-US"/>
    </w:rPr>
  </w:style>
  <w:style w:type="character" w:customStyle="1" w:styleId="UnresolvedMention1">
    <w:name w:val="Unresolved Mention1"/>
    <w:basedOn w:val="DefaultParagraphFont"/>
    <w:uiPriority w:val="99"/>
    <w:semiHidden/>
    <w:unhideWhenUsed/>
    <w:rsid w:val="00142381"/>
    <w:rPr>
      <w:color w:val="605E5C"/>
      <w:shd w:val="clear" w:color="auto" w:fill="E1DFDD"/>
    </w:rPr>
  </w:style>
  <w:style w:type="character" w:styleId="SubtleEmphasis">
    <w:name w:val="Subtle Emphasis"/>
    <w:basedOn w:val="DefaultParagraphFont"/>
    <w:uiPriority w:val="19"/>
    <w:qFormat/>
    <w:rsid w:val="00B45A1F"/>
    <w:rPr>
      <w:i/>
      <w:iCs/>
      <w:color w:val="404040" w:themeColor="text1" w:themeTint="BF"/>
    </w:rPr>
  </w:style>
  <w:style w:type="paragraph" w:customStyle="1" w:styleId="EndNoteBibliographyTitle">
    <w:name w:val="EndNote Bibliography Title"/>
    <w:basedOn w:val="Normal"/>
    <w:link w:val="EndNoteBibliographyTitleCar"/>
    <w:rsid w:val="00417023"/>
    <w:pPr>
      <w:jc w:val="center"/>
    </w:pPr>
    <w:rPr>
      <w:noProof/>
    </w:rPr>
  </w:style>
  <w:style w:type="character" w:customStyle="1" w:styleId="EndNoteBibliographyTitleCar">
    <w:name w:val="EndNote Bibliography Title Car"/>
    <w:basedOn w:val="DefaultParagraphFont"/>
    <w:link w:val="EndNoteBibliographyTitle"/>
    <w:rsid w:val="00417023"/>
    <w:rPr>
      <w:rFonts w:ascii="Times New Roman" w:eastAsia="Times New Roman" w:hAnsi="Times New Roman" w:cs="Times New Roman"/>
      <w:noProof/>
      <w:sz w:val="24"/>
      <w:szCs w:val="24"/>
      <w:lang w:val="en-GB" w:eastAsia="en-GB"/>
    </w:rPr>
  </w:style>
  <w:style w:type="paragraph" w:customStyle="1" w:styleId="EndNoteBibliography">
    <w:name w:val="EndNote Bibliography"/>
    <w:basedOn w:val="Normal"/>
    <w:link w:val="EndNoteBibliographyCar"/>
    <w:rsid w:val="00417023"/>
    <w:rPr>
      <w:noProof/>
    </w:rPr>
  </w:style>
  <w:style w:type="character" w:customStyle="1" w:styleId="EndNoteBibliographyCar">
    <w:name w:val="EndNote Bibliography Car"/>
    <w:basedOn w:val="DefaultParagraphFont"/>
    <w:link w:val="EndNoteBibliography"/>
    <w:rsid w:val="00417023"/>
    <w:rPr>
      <w:rFonts w:ascii="Times New Roman" w:eastAsia="Times New Roman" w:hAnsi="Times New Roman" w:cs="Times New Roman"/>
      <w:noProof/>
      <w:sz w:val="24"/>
      <w:szCs w:val="24"/>
      <w:lang w:val="en-GB" w:eastAsia="en-GB"/>
    </w:rPr>
  </w:style>
  <w:style w:type="paragraph" w:styleId="NormalWeb">
    <w:name w:val="Normal (Web)"/>
    <w:basedOn w:val="Normal"/>
    <w:uiPriority w:val="99"/>
    <w:semiHidden/>
    <w:unhideWhenUsed/>
    <w:rsid w:val="00AF48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68141">
      <w:bodyDiv w:val="1"/>
      <w:marLeft w:val="0"/>
      <w:marRight w:val="0"/>
      <w:marTop w:val="0"/>
      <w:marBottom w:val="0"/>
      <w:divBdr>
        <w:top w:val="none" w:sz="0" w:space="0" w:color="auto"/>
        <w:left w:val="none" w:sz="0" w:space="0" w:color="auto"/>
        <w:bottom w:val="none" w:sz="0" w:space="0" w:color="auto"/>
        <w:right w:val="none" w:sz="0" w:space="0" w:color="auto"/>
      </w:divBdr>
    </w:div>
    <w:div w:id="65961930">
      <w:bodyDiv w:val="1"/>
      <w:marLeft w:val="0"/>
      <w:marRight w:val="0"/>
      <w:marTop w:val="0"/>
      <w:marBottom w:val="0"/>
      <w:divBdr>
        <w:top w:val="none" w:sz="0" w:space="0" w:color="auto"/>
        <w:left w:val="none" w:sz="0" w:space="0" w:color="auto"/>
        <w:bottom w:val="none" w:sz="0" w:space="0" w:color="auto"/>
        <w:right w:val="none" w:sz="0" w:space="0" w:color="auto"/>
      </w:divBdr>
    </w:div>
    <w:div w:id="68891699">
      <w:bodyDiv w:val="1"/>
      <w:marLeft w:val="0"/>
      <w:marRight w:val="0"/>
      <w:marTop w:val="0"/>
      <w:marBottom w:val="0"/>
      <w:divBdr>
        <w:top w:val="none" w:sz="0" w:space="0" w:color="auto"/>
        <w:left w:val="none" w:sz="0" w:space="0" w:color="auto"/>
        <w:bottom w:val="none" w:sz="0" w:space="0" w:color="auto"/>
        <w:right w:val="none" w:sz="0" w:space="0" w:color="auto"/>
      </w:divBdr>
    </w:div>
    <w:div w:id="84232164">
      <w:bodyDiv w:val="1"/>
      <w:marLeft w:val="0"/>
      <w:marRight w:val="0"/>
      <w:marTop w:val="0"/>
      <w:marBottom w:val="0"/>
      <w:divBdr>
        <w:top w:val="none" w:sz="0" w:space="0" w:color="auto"/>
        <w:left w:val="none" w:sz="0" w:space="0" w:color="auto"/>
        <w:bottom w:val="none" w:sz="0" w:space="0" w:color="auto"/>
        <w:right w:val="none" w:sz="0" w:space="0" w:color="auto"/>
      </w:divBdr>
    </w:div>
    <w:div w:id="88697909">
      <w:bodyDiv w:val="1"/>
      <w:marLeft w:val="0"/>
      <w:marRight w:val="0"/>
      <w:marTop w:val="0"/>
      <w:marBottom w:val="0"/>
      <w:divBdr>
        <w:top w:val="none" w:sz="0" w:space="0" w:color="auto"/>
        <w:left w:val="none" w:sz="0" w:space="0" w:color="auto"/>
        <w:bottom w:val="none" w:sz="0" w:space="0" w:color="auto"/>
        <w:right w:val="none" w:sz="0" w:space="0" w:color="auto"/>
      </w:divBdr>
    </w:div>
    <w:div w:id="105663986">
      <w:bodyDiv w:val="1"/>
      <w:marLeft w:val="0"/>
      <w:marRight w:val="0"/>
      <w:marTop w:val="0"/>
      <w:marBottom w:val="0"/>
      <w:divBdr>
        <w:top w:val="none" w:sz="0" w:space="0" w:color="auto"/>
        <w:left w:val="none" w:sz="0" w:space="0" w:color="auto"/>
        <w:bottom w:val="none" w:sz="0" w:space="0" w:color="auto"/>
        <w:right w:val="none" w:sz="0" w:space="0" w:color="auto"/>
      </w:divBdr>
    </w:div>
    <w:div w:id="141702293">
      <w:bodyDiv w:val="1"/>
      <w:marLeft w:val="0"/>
      <w:marRight w:val="0"/>
      <w:marTop w:val="0"/>
      <w:marBottom w:val="0"/>
      <w:divBdr>
        <w:top w:val="none" w:sz="0" w:space="0" w:color="auto"/>
        <w:left w:val="none" w:sz="0" w:space="0" w:color="auto"/>
        <w:bottom w:val="none" w:sz="0" w:space="0" w:color="auto"/>
        <w:right w:val="none" w:sz="0" w:space="0" w:color="auto"/>
      </w:divBdr>
    </w:div>
    <w:div w:id="149635861">
      <w:bodyDiv w:val="1"/>
      <w:marLeft w:val="0"/>
      <w:marRight w:val="0"/>
      <w:marTop w:val="0"/>
      <w:marBottom w:val="0"/>
      <w:divBdr>
        <w:top w:val="none" w:sz="0" w:space="0" w:color="auto"/>
        <w:left w:val="none" w:sz="0" w:space="0" w:color="auto"/>
        <w:bottom w:val="none" w:sz="0" w:space="0" w:color="auto"/>
        <w:right w:val="none" w:sz="0" w:space="0" w:color="auto"/>
      </w:divBdr>
    </w:div>
    <w:div w:id="158694487">
      <w:bodyDiv w:val="1"/>
      <w:marLeft w:val="0"/>
      <w:marRight w:val="0"/>
      <w:marTop w:val="0"/>
      <w:marBottom w:val="0"/>
      <w:divBdr>
        <w:top w:val="none" w:sz="0" w:space="0" w:color="auto"/>
        <w:left w:val="none" w:sz="0" w:space="0" w:color="auto"/>
        <w:bottom w:val="none" w:sz="0" w:space="0" w:color="auto"/>
        <w:right w:val="none" w:sz="0" w:space="0" w:color="auto"/>
      </w:divBdr>
    </w:div>
    <w:div w:id="187110106">
      <w:bodyDiv w:val="1"/>
      <w:marLeft w:val="0"/>
      <w:marRight w:val="0"/>
      <w:marTop w:val="0"/>
      <w:marBottom w:val="0"/>
      <w:divBdr>
        <w:top w:val="none" w:sz="0" w:space="0" w:color="auto"/>
        <w:left w:val="none" w:sz="0" w:space="0" w:color="auto"/>
        <w:bottom w:val="none" w:sz="0" w:space="0" w:color="auto"/>
        <w:right w:val="none" w:sz="0" w:space="0" w:color="auto"/>
      </w:divBdr>
    </w:div>
    <w:div w:id="260723841">
      <w:bodyDiv w:val="1"/>
      <w:marLeft w:val="0"/>
      <w:marRight w:val="0"/>
      <w:marTop w:val="0"/>
      <w:marBottom w:val="0"/>
      <w:divBdr>
        <w:top w:val="none" w:sz="0" w:space="0" w:color="auto"/>
        <w:left w:val="none" w:sz="0" w:space="0" w:color="auto"/>
        <w:bottom w:val="none" w:sz="0" w:space="0" w:color="auto"/>
        <w:right w:val="none" w:sz="0" w:space="0" w:color="auto"/>
      </w:divBdr>
    </w:div>
    <w:div w:id="305940293">
      <w:bodyDiv w:val="1"/>
      <w:marLeft w:val="0"/>
      <w:marRight w:val="0"/>
      <w:marTop w:val="0"/>
      <w:marBottom w:val="0"/>
      <w:divBdr>
        <w:top w:val="none" w:sz="0" w:space="0" w:color="auto"/>
        <w:left w:val="none" w:sz="0" w:space="0" w:color="auto"/>
        <w:bottom w:val="none" w:sz="0" w:space="0" w:color="auto"/>
        <w:right w:val="none" w:sz="0" w:space="0" w:color="auto"/>
      </w:divBdr>
      <w:divsChild>
        <w:div w:id="203837562">
          <w:marLeft w:val="0"/>
          <w:marRight w:val="0"/>
          <w:marTop w:val="0"/>
          <w:marBottom w:val="0"/>
          <w:divBdr>
            <w:top w:val="none" w:sz="0" w:space="0" w:color="auto"/>
            <w:left w:val="none" w:sz="0" w:space="0" w:color="auto"/>
            <w:bottom w:val="none" w:sz="0" w:space="0" w:color="auto"/>
            <w:right w:val="none" w:sz="0" w:space="0" w:color="auto"/>
          </w:divBdr>
        </w:div>
        <w:div w:id="368721821">
          <w:marLeft w:val="0"/>
          <w:marRight w:val="0"/>
          <w:marTop w:val="0"/>
          <w:marBottom w:val="0"/>
          <w:divBdr>
            <w:top w:val="none" w:sz="0" w:space="0" w:color="auto"/>
            <w:left w:val="none" w:sz="0" w:space="0" w:color="auto"/>
            <w:bottom w:val="none" w:sz="0" w:space="0" w:color="auto"/>
            <w:right w:val="none" w:sz="0" w:space="0" w:color="auto"/>
          </w:divBdr>
        </w:div>
        <w:div w:id="450394470">
          <w:marLeft w:val="0"/>
          <w:marRight w:val="0"/>
          <w:marTop w:val="0"/>
          <w:marBottom w:val="0"/>
          <w:divBdr>
            <w:top w:val="none" w:sz="0" w:space="0" w:color="auto"/>
            <w:left w:val="none" w:sz="0" w:space="0" w:color="auto"/>
            <w:bottom w:val="none" w:sz="0" w:space="0" w:color="auto"/>
            <w:right w:val="none" w:sz="0" w:space="0" w:color="auto"/>
          </w:divBdr>
        </w:div>
        <w:div w:id="620308320">
          <w:marLeft w:val="0"/>
          <w:marRight w:val="0"/>
          <w:marTop w:val="0"/>
          <w:marBottom w:val="0"/>
          <w:divBdr>
            <w:top w:val="none" w:sz="0" w:space="0" w:color="auto"/>
            <w:left w:val="none" w:sz="0" w:space="0" w:color="auto"/>
            <w:bottom w:val="none" w:sz="0" w:space="0" w:color="auto"/>
            <w:right w:val="none" w:sz="0" w:space="0" w:color="auto"/>
          </w:divBdr>
        </w:div>
        <w:div w:id="763576653">
          <w:marLeft w:val="0"/>
          <w:marRight w:val="0"/>
          <w:marTop w:val="0"/>
          <w:marBottom w:val="0"/>
          <w:divBdr>
            <w:top w:val="none" w:sz="0" w:space="0" w:color="auto"/>
            <w:left w:val="none" w:sz="0" w:space="0" w:color="auto"/>
            <w:bottom w:val="none" w:sz="0" w:space="0" w:color="auto"/>
            <w:right w:val="none" w:sz="0" w:space="0" w:color="auto"/>
          </w:divBdr>
        </w:div>
        <w:div w:id="862670639">
          <w:marLeft w:val="0"/>
          <w:marRight w:val="0"/>
          <w:marTop w:val="0"/>
          <w:marBottom w:val="0"/>
          <w:divBdr>
            <w:top w:val="none" w:sz="0" w:space="0" w:color="auto"/>
            <w:left w:val="none" w:sz="0" w:space="0" w:color="auto"/>
            <w:bottom w:val="none" w:sz="0" w:space="0" w:color="auto"/>
            <w:right w:val="none" w:sz="0" w:space="0" w:color="auto"/>
          </w:divBdr>
        </w:div>
        <w:div w:id="1320117712">
          <w:marLeft w:val="0"/>
          <w:marRight w:val="0"/>
          <w:marTop w:val="0"/>
          <w:marBottom w:val="0"/>
          <w:divBdr>
            <w:top w:val="none" w:sz="0" w:space="0" w:color="auto"/>
            <w:left w:val="none" w:sz="0" w:space="0" w:color="auto"/>
            <w:bottom w:val="none" w:sz="0" w:space="0" w:color="auto"/>
            <w:right w:val="none" w:sz="0" w:space="0" w:color="auto"/>
          </w:divBdr>
        </w:div>
        <w:div w:id="1950309663">
          <w:marLeft w:val="0"/>
          <w:marRight w:val="0"/>
          <w:marTop w:val="0"/>
          <w:marBottom w:val="0"/>
          <w:divBdr>
            <w:top w:val="none" w:sz="0" w:space="0" w:color="auto"/>
            <w:left w:val="none" w:sz="0" w:space="0" w:color="auto"/>
            <w:bottom w:val="none" w:sz="0" w:space="0" w:color="auto"/>
            <w:right w:val="none" w:sz="0" w:space="0" w:color="auto"/>
          </w:divBdr>
        </w:div>
        <w:div w:id="1959142844">
          <w:marLeft w:val="0"/>
          <w:marRight w:val="0"/>
          <w:marTop w:val="0"/>
          <w:marBottom w:val="0"/>
          <w:divBdr>
            <w:top w:val="none" w:sz="0" w:space="0" w:color="auto"/>
            <w:left w:val="none" w:sz="0" w:space="0" w:color="auto"/>
            <w:bottom w:val="none" w:sz="0" w:space="0" w:color="auto"/>
            <w:right w:val="none" w:sz="0" w:space="0" w:color="auto"/>
          </w:divBdr>
        </w:div>
      </w:divsChild>
    </w:div>
    <w:div w:id="328682596">
      <w:bodyDiv w:val="1"/>
      <w:marLeft w:val="0"/>
      <w:marRight w:val="0"/>
      <w:marTop w:val="0"/>
      <w:marBottom w:val="0"/>
      <w:divBdr>
        <w:top w:val="none" w:sz="0" w:space="0" w:color="auto"/>
        <w:left w:val="none" w:sz="0" w:space="0" w:color="auto"/>
        <w:bottom w:val="none" w:sz="0" w:space="0" w:color="auto"/>
        <w:right w:val="none" w:sz="0" w:space="0" w:color="auto"/>
      </w:divBdr>
    </w:div>
    <w:div w:id="363483857">
      <w:bodyDiv w:val="1"/>
      <w:marLeft w:val="0"/>
      <w:marRight w:val="0"/>
      <w:marTop w:val="0"/>
      <w:marBottom w:val="0"/>
      <w:divBdr>
        <w:top w:val="none" w:sz="0" w:space="0" w:color="auto"/>
        <w:left w:val="none" w:sz="0" w:space="0" w:color="auto"/>
        <w:bottom w:val="none" w:sz="0" w:space="0" w:color="auto"/>
        <w:right w:val="none" w:sz="0" w:space="0" w:color="auto"/>
      </w:divBdr>
    </w:div>
    <w:div w:id="365253975">
      <w:bodyDiv w:val="1"/>
      <w:marLeft w:val="0"/>
      <w:marRight w:val="0"/>
      <w:marTop w:val="0"/>
      <w:marBottom w:val="0"/>
      <w:divBdr>
        <w:top w:val="none" w:sz="0" w:space="0" w:color="auto"/>
        <w:left w:val="none" w:sz="0" w:space="0" w:color="auto"/>
        <w:bottom w:val="none" w:sz="0" w:space="0" w:color="auto"/>
        <w:right w:val="none" w:sz="0" w:space="0" w:color="auto"/>
      </w:divBdr>
    </w:div>
    <w:div w:id="406147286">
      <w:bodyDiv w:val="1"/>
      <w:marLeft w:val="0"/>
      <w:marRight w:val="0"/>
      <w:marTop w:val="0"/>
      <w:marBottom w:val="0"/>
      <w:divBdr>
        <w:top w:val="none" w:sz="0" w:space="0" w:color="auto"/>
        <w:left w:val="none" w:sz="0" w:space="0" w:color="auto"/>
        <w:bottom w:val="none" w:sz="0" w:space="0" w:color="auto"/>
        <w:right w:val="none" w:sz="0" w:space="0" w:color="auto"/>
      </w:divBdr>
    </w:div>
    <w:div w:id="411777088">
      <w:bodyDiv w:val="1"/>
      <w:marLeft w:val="0"/>
      <w:marRight w:val="0"/>
      <w:marTop w:val="0"/>
      <w:marBottom w:val="0"/>
      <w:divBdr>
        <w:top w:val="none" w:sz="0" w:space="0" w:color="auto"/>
        <w:left w:val="none" w:sz="0" w:space="0" w:color="auto"/>
        <w:bottom w:val="none" w:sz="0" w:space="0" w:color="auto"/>
        <w:right w:val="none" w:sz="0" w:space="0" w:color="auto"/>
      </w:divBdr>
    </w:div>
    <w:div w:id="424158957">
      <w:bodyDiv w:val="1"/>
      <w:marLeft w:val="0"/>
      <w:marRight w:val="0"/>
      <w:marTop w:val="0"/>
      <w:marBottom w:val="0"/>
      <w:divBdr>
        <w:top w:val="none" w:sz="0" w:space="0" w:color="auto"/>
        <w:left w:val="none" w:sz="0" w:space="0" w:color="auto"/>
        <w:bottom w:val="none" w:sz="0" w:space="0" w:color="auto"/>
        <w:right w:val="none" w:sz="0" w:space="0" w:color="auto"/>
      </w:divBdr>
    </w:div>
    <w:div w:id="424619504">
      <w:bodyDiv w:val="1"/>
      <w:marLeft w:val="0"/>
      <w:marRight w:val="0"/>
      <w:marTop w:val="0"/>
      <w:marBottom w:val="0"/>
      <w:divBdr>
        <w:top w:val="none" w:sz="0" w:space="0" w:color="auto"/>
        <w:left w:val="none" w:sz="0" w:space="0" w:color="auto"/>
        <w:bottom w:val="none" w:sz="0" w:space="0" w:color="auto"/>
        <w:right w:val="none" w:sz="0" w:space="0" w:color="auto"/>
      </w:divBdr>
    </w:div>
    <w:div w:id="449976270">
      <w:bodyDiv w:val="1"/>
      <w:marLeft w:val="0"/>
      <w:marRight w:val="0"/>
      <w:marTop w:val="0"/>
      <w:marBottom w:val="0"/>
      <w:divBdr>
        <w:top w:val="none" w:sz="0" w:space="0" w:color="auto"/>
        <w:left w:val="none" w:sz="0" w:space="0" w:color="auto"/>
        <w:bottom w:val="none" w:sz="0" w:space="0" w:color="auto"/>
        <w:right w:val="none" w:sz="0" w:space="0" w:color="auto"/>
      </w:divBdr>
    </w:div>
    <w:div w:id="466553033">
      <w:bodyDiv w:val="1"/>
      <w:marLeft w:val="0"/>
      <w:marRight w:val="0"/>
      <w:marTop w:val="0"/>
      <w:marBottom w:val="0"/>
      <w:divBdr>
        <w:top w:val="none" w:sz="0" w:space="0" w:color="auto"/>
        <w:left w:val="none" w:sz="0" w:space="0" w:color="auto"/>
        <w:bottom w:val="none" w:sz="0" w:space="0" w:color="auto"/>
        <w:right w:val="none" w:sz="0" w:space="0" w:color="auto"/>
      </w:divBdr>
    </w:div>
    <w:div w:id="474110367">
      <w:bodyDiv w:val="1"/>
      <w:marLeft w:val="0"/>
      <w:marRight w:val="0"/>
      <w:marTop w:val="0"/>
      <w:marBottom w:val="0"/>
      <w:divBdr>
        <w:top w:val="none" w:sz="0" w:space="0" w:color="auto"/>
        <w:left w:val="none" w:sz="0" w:space="0" w:color="auto"/>
        <w:bottom w:val="none" w:sz="0" w:space="0" w:color="auto"/>
        <w:right w:val="none" w:sz="0" w:space="0" w:color="auto"/>
      </w:divBdr>
    </w:div>
    <w:div w:id="479226653">
      <w:bodyDiv w:val="1"/>
      <w:marLeft w:val="0"/>
      <w:marRight w:val="0"/>
      <w:marTop w:val="0"/>
      <w:marBottom w:val="0"/>
      <w:divBdr>
        <w:top w:val="none" w:sz="0" w:space="0" w:color="auto"/>
        <w:left w:val="none" w:sz="0" w:space="0" w:color="auto"/>
        <w:bottom w:val="none" w:sz="0" w:space="0" w:color="auto"/>
        <w:right w:val="none" w:sz="0" w:space="0" w:color="auto"/>
      </w:divBdr>
    </w:div>
    <w:div w:id="488710036">
      <w:bodyDiv w:val="1"/>
      <w:marLeft w:val="0"/>
      <w:marRight w:val="0"/>
      <w:marTop w:val="0"/>
      <w:marBottom w:val="0"/>
      <w:divBdr>
        <w:top w:val="none" w:sz="0" w:space="0" w:color="auto"/>
        <w:left w:val="none" w:sz="0" w:space="0" w:color="auto"/>
        <w:bottom w:val="none" w:sz="0" w:space="0" w:color="auto"/>
        <w:right w:val="none" w:sz="0" w:space="0" w:color="auto"/>
      </w:divBdr>
    </w:div>
    <w:div w:id="500969383">
      <w:bodyDiv w:val="1"/>
      <w:marLeft w:val="0"/>
      <w:marRight w:val="0"/>
      <w:marTop w:val="0"/>
      <w:marBottom w:val="0"/>
      <w:divBdr>
        <w:top w:val="none" w:sz="0" w:space="0" w:color="auto"/>
        <w:left w:val="none" w:sz="0" w:space="0" w:color="auto"/>
        <w:bottom w:val="none" w:sz="0" w:space="0" w:color="auto"/>
        <w:right w:val="none" w:sz="0" w:space="0" w:color="auto"/>
      </w:divBdr>
    </w:div>
    <w:div w:id="516043123">
      <w:bodyDiv w:val="1"/>
      <w:marLeft w:val="0"/>
      <w:marRight w:val="0"/>
      <w:marTop w:val="0"/>
      <w:marBottom w:val="0"/>
      <w:divBdr>
        <w:top w:val="none" w:sz="0" w:space="0" w:color="auto"/>
        <w:left w:val="none" w:sz="0" w:space="0" w:color="auto"/>
        <w:bottom w:val="none" w:sz="0" w:space="0" w:color="auto"/>
        <w:right w:val="none" w:sz="0" w:space="0" w:color="auto"/>
      </w:divBdr>
    </w:div>
    <w:div w:id="532889219">
      <w:bodyDiv w:val="1"/>
      <w:marLeft w:val="0"/>
      <w:marRight w:val="0"/>
      <w:marTop w:val="0"/>
      <w:marBottom w:val="0"/>
      <w:divBdr>
        <w:top w:val="none" w:sz="0" w:space="0" w:color="auto"/>
        <w:left w:val="none" w:sz="0" w:space="0" w:color="auto"/>
        <w:bottom w:val="none" w:sz="0" w:space="0" w:color="auto"/>
        <w:right w:val="none" w:sz="0" w:space="0" w:color="auto"/>
      </w:divBdr>
    </w:div>
    <w:div w:id="564026796">
      <w:bodyDiv w:val="1"/>
      <w:marLeft w:val="0"/>
      <w:marRight w:val="0"/>
      <w:marTop w:val="0"/>
      <w:marBottom w:val="0"/>
      <w:divBdr>
        <w:top w:val="none" w:sz="0" w:space="0" w:color="auto"/>
        <w:left w:val="none" w:sz="0" w:space="0" w:color="auto"/>
        <w:bottom w:val="none" w:sz="0" w:space="0" w:color="auto"/>
        <w:right w:val="none" w:sz="0" w:space="0" w:color="auto"/>
      </w:divBdr>
    </w:div>
    <w:div w:id="565141306">
      <w:bodyDiv w:val="1"/>
      <w:marLeft w:val="0"/>
      <w:marRight w:val="0"/>
      <w:marTop w:val="0"/>
      <w:marBottom w:val="0"/>
      <w:divBdr>
        <w:top w:val="none" w:sz="0" w:space="0" w:color="auto"/>
        <w:left w:val="none" w:sz="0" w:space="0" w:color="auto"/>
        <w:bottom w:val="none" w:sz="0" w:space="0" w:color="auto"/>
        <w:right w:val="none" w:sz="0" w:space="0" w:color="auto"/>
      </w:divBdr>
    </w:div>
    <w:div w:id="588540959">
      <w:bodyDiv w:val="1"/>
      <w:marLeft w:val="0"/>
      <w:marRight w:val="0"/>
      <w:marTop w:val="0"/>
      <w:marBottom w:val="0"/>
      <w:divBdr>
        <w:top w:val="none" w:sz="0" w:space="0" w:color="auto"/>
        <w:left w:val="none" w:sz="0" w:space="0" w:color="auto"/>
        <w:bottom w:val="none" w:sz="0" w:space="0" w:color="auto"/>
        <w:right w:val="none" w:sz="0" w:space="0" w:color="auto"/>
      </w:divBdr>
    </w:div>
    <w:div w:id="588737366">
      <w:bodyDiv w:val="1"/>
      <w:marLeft w:val="0"/>
      <w:marRight w:val="0"/>
      <w:marTop w:val="0"/>
      <w:marBottom w:val="0"/>
      <w:divBdr>
        <w:top w:val="none" w:sz="0" w:space="0" w:color="auto"/>
        <w:left w:val="none" w:sz="0" w:space="0" w:color="auto"/>
        <w:bottom w:val="none" w:sz="0" w:space="0" w:color="auto"/>
        <w:right w:val="none" w:sz="0" w:space="0" w:color="auto"/>
      </w:divBdr>
    </w:div>
    <w:div w:id="591665671">
      <w:bodyDiv w:val="1"/>
      <w:marLeft w:val="0"/>
      <w:marRight w:val="0"/>
      <w:marTop w:val="0"/>
      <w:marBottom w:val="0"/>
      <w:divBdr>
        <w:top w:val="none" w:sz="0" w:space="0" w:color="auto"/>
        <w:left w:val="none" w:sz="0" w:space="0" w:color="auto"/>
        <w:bottom w:val="none" w:sz="0" w:space="0" w:color="auto"/>
        <w:right w:val="none" w:sz="0" w:space="0" w:color="auto"/>
      </w:divBdr>
    </w:div>
    <w:div w:id="600841663">
      <w:bodyDiv w:val="1"/>
      <w:marLeft w:val="0"/>
      <w:marRight w:val="0"/>
      <w:marTop w:val="0"/>
      <w:marBottom w:val="0"/>
      <w:divBdr>
        <w:top w:val="none" w:sz="0" w:space="0" w:color="auto"/>
        <w:left w:val="none" w:sz="0" w:space="0" w:color="auto"/>
        <w:bottom w:val="none" w:sz="0" w:space="0" w:color="auto"/>
        <w:right w:val="none" w:sz="0" w:space="0" w:color="auto"/>
      </w:divBdr>
    </w:div>
    <w:div w:id="605424402">
      <w:bodyDiv w:val="1"/>
      <w:marLeft w:val="0"/>
      <w:marRight w:val="0"/>
      <w:marTop w:val="0"/>
      <w:marBottom w:val="0"/>
      <w:divBdr>
        <w:top w:val="none" w:sz="0" w:space="0" w:color="auto"/>
        <w:left w:val="none" w:sz="0" w:space="0" w:color="auto"/>
        <w:bottom w:val="none" w:sz="0" w:space="0" w:color="auto"/>
        <w:right w:val="none" w:sz="0" w:space="0" w:color="auto"/>
      </w:divBdr>
    </w:div>
    <w:div w:id="609047594">
      <w:bodyDiv w:val="1"/>
      <w:marLeft w:val="0"/>
      <w:marRight w:val="0"/>
      <w:marTop w:val="0"/>
      <w:marBottom w:val="0"/>
      <w:divBdr>
        <w:top w:val="none" w:sz="0" w:space="0" w:color="auto"/>
        <w:left w:val="none" w:sz="0" w:space="0" w:color="auto"/>
        <w:bottom w:val="none" w:sz="0" w:space="0" w:color="auto"/>
        <w:right w:val="none" w:sz="0" w:space="0" w:color="auto"/>
      </w:divBdr>
    </w:div>
    <w:div w:id="629478552">
      <w:bodyDiv w:val="1"/>
      <w:marLeft w:val="0"/>
      <w:marRight w:val="0"/>
      <w:marTop w:val="0"/>
      <w:marBottom w:val="0"/>
      <w:divBdr>
        <w:top w:val="none" w:sz="0" w:space="0" w:color="auto"/>
        <w:left w:val="none" w:sz="0" w:space="0" w:color="auto"/>
        <w:bottom w:val="none" w:sz="0" w:space="0" w:color="auto"/>
        <w:right w:val="none" w:sz="0" w:space="0" w:color="auto"/>
      </w:divBdr>
    </w:div>
    <w:div w:id="642005161">
      <w:bodyDiv w:val="1"/>
      <w:marLeft w:val="0"/>
      <w:marRight w:val="0"/>
      <w:marTop w:val="0"/>
      <w:marBottom w:val="0"/>
      <w:divBdr>
        <w:top w:val="none" w:sz="0" w:space="0" w:color="auto"/>
        <w:left w:val="none" w:sz="0" w:space="0" w:color="auto"/>
        <w:bottom w:val="none" w:sz="0" w:space="0" w:color="auto"/>
        <w:right w:val="none" w:sz="0" w:space="0" w:color="auto"/>
      </w:divBdr>
    </w:div>
    <w:div w:id="649090504">
      <w:bodyDiv w:val="1"/>
      <w:marLeft w:val="0"/>
      <w:marRight w:val="0"/>
      <w:marTop w:val="0"/>
      <w:marBottom w:val="0"/>
      <w:divBdr>
        <w:top w:val="none" w:sz="0" w:space="0" w:color="auto"/>
        <w:left w:val="none" w:sz="0" w:space="0" w:color="auto"/>
        <w:bottom w:val="none" w:sz="0" w:space="0" w:color="auto"/>
        <w:right w:val="none" w:sz="0" w:space="0" w:color="auto"/>
      </w:divBdr>
    </w:div>
    <w:div w:id="650599150">
      <w:bodyDiv w:val="1"/>
      <w:marLeft w:val="0"/>
      <w:marRight w:val="0"/>
      <w:marTop w:val="0"/>
      <w:marBottom w:val="0"/>
      <w:divBdr>
        <w:top w:val="none" w:sz="0" w:space="0" w:color="auto"/>
        <w:left w:val="none" w:sz="0" w:space="0" w:color="auto"/>
        <w:bottom w:val="none" w:sz="0" w:space="0" w:color="auto"/>
        <w:right w:val="none" w:sz="0" w:space="0" w:color="auto"/>
      </w:divBdr>
    </w:div>
    <w:div w:id="656884378">
      <w:bodyDiv w:val="1"/>
      <w:marLeft w:val="0"/>
      <w:marRight w:val="0"/>
      <w:marTop w:val="0"/>
      <w:marBottom w:val="0"/>
      <w:divBdr>
        <w:top w:val="none" w:sz="0" w:space="0" w:color="auto"/>
        <w:left w:val="none" w:sz="0" w:space="0" w:color="auto"/>
        <w:bottom w:val="none" w:sz="0" w:space="0" w:color="auto"/>
        <w:right w:val="none" w:sz="0" w:space="0" w:color="auto"/>
      </w:divBdr>
    </w:div>
    <w:div w:id="704251196">
      <w:bodyDiv w:val="1"/>
      <w:marLeft w:val="0"/>
      <w:marRight w:val="0"/>
      <w:marTop w:val="0"/>
      <w:marBottom w:val="0"/>
      <w:divBdr>
        <w:top w:val="none" w:sz="0" w:space="0" w:color="auto"/>
        <w:left w:val="none" w:sz="0" w:space="0" w:color="auto"/>
        <w:bottom w:val="none" w:sz="0" w:space="0" w:color="auto"/>
        <w:right w:val="none" w:sz="0" w:space="0" w:color="auto"/>
      </w:divBdr>
    </w:div>
    <w:div w:id="704911184">
      <w:bodyDiv w:val="1"/>
      <w:marLeft w:val="0"/>
      <w:marRight w:val="0"/>
      <w:marTop w:val="0"/>
      <w:marBottom w:val="0"/>
      <w:divBdr>
        <w:top w:val="none" w:sz="0" w:space="0" w:color="auto"/>
        <w:left w:val="none" w:sz="0" w:space="0" w:color="auto"/>
        <w:bottom w:val="none" w:sz="0" w:space="0" w:color="auto"/>
        <w:right w:val="none" w:sz="0" w:space="0" w:color="auto"/>
      </w:divBdr>
    </w:div>
    <w:div w:id="716974449">
      <w:bodyDiv w:val="1"/>
      <w:marLeft w:val="0"/>
      <w:marRight w:val="0"/>
      <w:marTop w:val="0"/>
      <w:marBottom w:val="0"/>
      <w:divBdr>
        <w:top w:val="none" w:sz="0" w:space="0" w:color="auto"/>
        <w:left w:val="none" w:sz="0" w:space="0" w:color="auto"/>
        <w:bottom w:val="none" w:sz="0" w:space="0" w:color="auto"/>
        <w:right w:val="none" w:sz="0" w:space="0" w:color="auto"/>
      </w:divBdr>
    </w:div>
    <w:div w:id="724526091">
      <w:bodyDiv w:val="1"/>
      <w:marLeft w:val="0"/>
      <w:marRight w:val="0"/>
      <w:marTop w:val="0"/>
      <w:marBottom w:val="0"/>
      <w:divBdr>
        <w:top w:val="none" w:sz="0" w:space="0" w:color="auto"/>
        <w:left w:val="none" w:sz="0" w:space="0" w:color="auto"/>
        <w:bottom w:val="none" w:sz="0" w:space="0" w:color="auto"/>
        <w:right w:val="none" w:sz="0" w:space="0" w:color="auto"/>
      </w:divBdr>
    </w:div>
    <w:div w:id="763113770">
      <w:bodyDiv w:val="1"/>
      <w:marLeft w:val="0"/>
      <w:marRight w:val="0"/>
      <w:marTop w:val="0"/>
      <w:marBottom w:val="0"/>
      <w:divBdr>
        <w:top w:val="none" w:sz="0" w:space="0" w:color="auto"/>
        <w:left w:val="none" w:sz="0" w:space="0" w:color="auto"/>
        <w:bottom w:val="none" w:sz="0" w:space="0" w:color="auto"/>
        <w:right w:val="none" w:sz="0" w:space="0" w:color="auto"/>
      </w:divBdr>
    </w:div>
    <w:div w:id="775177544">
      <w:bodyDiv w:val="1"/>
      <w:marLeft w:val="0"/>
      <w:marRight w:val="0"/>
      <w:marTop w:val="0"/>
      <w:marBottom w:val="0"/>
      <w:divBdr>
        <w:top w:val="none" w:sz="0" w:space="0" w:color="auto"/>
        <w:left w:val="none" w:sz="0" w:space="0" w:color="auto"/>
        <w:bottom w:val="none" w:sz="0" w:space="0" w:color="auto"/>
        <w:right w:val="none" w:sz="0" w:space="0" w:color="auto"/>
      </w:divBdr>
    </w:div>
    <w:div w:id="800464489">
      <w:bodyDiv w:val="1"/>
      <w:marLeft w:val="0"/>
      <w:marRight w:val="0"/>
      <w:marTop w:val="0"/>
      <w:marBottom w:val="0"/>
      <w:divBdr>
        <w:top w:val="none" w:sz="0" w:space="0" w:color="auto"/>
        <w:left w:val="none" w:sz="0" w:space="0" w:color="auto"/>
        <w:bottom w:val="none" w:sz="0" w:space="0" w:color="auto"/>
        <w:right w:val="none" w:sz="0" w:space="0" w:color="auto"/>
      </w:divBdr>
    </w:div>
    <w:div w:id="836699232">
      <w:bodyDiv w:val="1"/>
      <w:marLeft w:val="0"/>
      <w:marRight w:val="0"/>
      <w:marTop w:val="0"/>
      <w:marBottom w:val="0"/>
      <w:divBdr>
        <w:top w:val="none" w:sz="0" w:space="0" w:color="auto"/>
        <w:left w:val="none" w:sz="0" w:space="0" w:color="auto"/>
        <w:bottom w:val="none" w:sz="0" w:space="0" w:color="auto"/>
        <w:right w:val="none" w:sz="0" w:space="0" w:color="auto"/>
      </w:divBdr>
    </w:div>
    <w:div w:id="891696322">
      <w:bodyDiv w:val="1"/>
      <w:marLeft w:val="0"/>
      <w:marRight w:val="0"/>
      <w:marTop w:val="0"/>
      <w:marBottom w:val="0"/>
      <w:divBdr>
        <w:top w:val="none" w:sz="0" w:space="0" w:color="auto"/>
        <w:left w:val="none" w:sz="0" w:space="0" w:color="auto"/>
        <w:bottom w:val="none" w:sz="0" w:space="0" w:color="auto"/>
        <w:right w:val="none" w:sz="0" w:space="0" w:color="auto"/>
      </w:divBdr>
    </w:div>
    <w:div w:id="920063882">
      <w:bodyDiv w:val="1"/>
      <w:marLeft w:val="0"/>
      <w:marRight w:val="0"/>
      <w:marTop w:val="0"/>
      <w:marBottom w:val="0"/>
      <w:divBdr>
        <w:top w:val="none" w:sz="0" w:space="0" w:color="auto"/>
        <w:left w:val="none" w:sz="0" w:space="0" w:color="auto"/>
        <w:bottom w:val="none" w:sz="0" w:space="0" w:color="auto"/>
        <w:right w:val="none" w:sz="0" w:space="0" w:color="auto"/>
      </w:divBdr>
    </w:div>
    <w:div w:id="940576256">
      <w:bodyDiv w:val="1"/>
      <w:marLeft w:val="0"/>
      <w:marRight w:val="0"/>
      <w:marTop w:val="0"/>
      <w:marBottom w:val="0"/>
      <w:divBdr>
        <w:top w:val="none" w:sz="0" w:space="0" w:color="auto"/>
        <w:left w:val="none" w:sz="0" w:space="0" w:color="auto"/>
        <w:bottom w:val="none" w:sz="0" w:space="0" w:color="auto"/>
        <w:right w:val="none" w:sz="0" w:space="0" w:color="auto"/>
      </w:divBdr>
    </w:div>
    <w:div w:id="951321444">
      <w:bodyDiv w:val="1"/>
      <w:marLeft w:val="0"/>
      <w:marRight w:val="0"/>
      <w:marTop w:val="0"/>
      <w:marBottom w:val="0"/>
      <w:divBdr>
        <w:top w:val="none" w:sz="0" w:space="0" w:color="auto"/>
        <w:left w:val="none" w:sz="0" w:space="0" w:color="auto"/>
        <w:bottom w:val="none" w:sz="0" w:space="0" w:color="auto"/>
        <w:right w:val="none" w:sz="0" w:space="0" w:color="auto"/>
      </w:divBdr>
    </w:div>
    <w:div w:id="956332552">
      <w:bodyDiv w:val="1"/>
      <w:marLeft w:val="0"/>
      <w:marRight w:val="0"/>
      <w:marTop w:val="0"/>
      <w:marBottom w:val="0"/>
      <w:divBdr>
        <w:top w:val="none" w:sz="0" w:space="0" w:color="auto"/>
        <w:left w:val="none" w:sz="0" w:space="0" w:color="auto"/>
        <w:bottom w:val="none" w:sz="0" w:space="0" w:color="auto"/>
        <w:right w:val="none" w:sz="0" w:space="0" w:color="auto"/>
      </w:divBdr>
    </w:div>
    <w:div w:id="957643189">
      <w:bodyDiv w:val="1"/>
      <w:marLeft w:val="0"/>
      <w:marRight w:val="0"/>
      <w:marTop w:val="0"/>
      <w:marBottom w:val="0"/>
      <w:divBdr>
        <w:top w:val="none" w:sz="0" w:space="0" w:color="auto"/>
        <w:left w:val="none" w:sz="0" w:space="0" w:color="auto"/>
        <w:bottom w:val="none" w:sz="0" w:space="0" w:color="auto"/>
        <w:right w:val="none" w:sz="0" w:space="0" w:color="auto"/>
      </w:divBdr>
    </w:div>
    <w:div w:id="1007485748">
      <w:bodyDiv w:val="1"/>
      <w:marLeft w:val="0"/>
      <w:marRight w:val="0"/>
      <w:marTop w:val="0"/>
      <w:marBottom w:val="0"/>
      <w:divBdr>
        <w:top w:val="none" w:sz="0" w:space="0" w:color="auto"/>
        <w:left w:val="none" w:sz="0" w:space="0" w:color="auto"/>
        <w:bottom w:val="none" w:sz="0" w:space="0" w:color="auto"/>
        <w:right w:val="none" w:sz="0" w:space="0" w:color="auto"/>
      </w:divBdr>
    </w:div>
    <w:div w:id="1018310428">
      <w:bodyDiv w:val="1"/>
      <w:marLeft w:val="0"/>
      <w:marRight w:val="0"/>
      <w:marTop w:val="0"/>
      <w:marBottom w:val="0"/>
      <w:divBdr>
        <w:top w:val="none" w:sz="0" w:space="0" w:color="auto"/>
        <w:left w:val="none" w:sz="0" w:space="0" w:color="auto"/>
        <w:bottom w:val="none" w:sz="0" w:space="0" w:color="auto"/>
        <w:right w:val="none" w:sz="0" w:space="0" w:color="auto"/>
      </w:divBdr>
    </w:div>
    <w:div w:id="1025594895">
      <w:bodyDiv w:val="1"/>
      <w:marLeft w:val="0"/>
      <w:marRight w:val="0"/>
      <w:marTop w:val="0"/>
      <w:marBottom w:val="0"/>
      <w:divBdr>
        <w:top w:val="none" w:sz="0" w:space="0" w:color="auto"/>
        <w:left w:val="none" w:sz="0" w:space="0" w:color="auto"/>
        <w:bottom w:val="none" w:sz="0" w:space="0" w:color="auto"/>
        <w:right w:val="none" w:sz="0" w:space="0" w:color="auto"/>
      </w:divBdr>
    </w:div>
    <w:div w:id="1078795656">
      <w:bodyDiv w:val="1"/>
      <w:marLeft w:val="0"/>
      <w:marRight w:val="0"/>
      <w:marTop w:val="0"/>
      <w:marBottom w:val="0"/>
      <w:divBdr>
        <w:top w:val="none" w:sz="0" w:space="0" w:color="auto"/>
        <w:left w:val="none" w:sz="0" w:space="0" w:color="auto"/>
        <w:bottom w:val="none" w:sz="0" w:space="0" w:color="auto"/>
        <w:right w:val="none" w:sz="0" w:space="0" w:color="auto"/>
      </w:divBdr>
    </w:div>
    <w:div w:id="1122456562">
      <w:bodyDiv w:val="1"/>
      <w:marLeft w:val="0"/>
      <w:marRight w:val="0"/>
      <w:marTop w:val="0"/>
      <w:marBottom w:val="0"/>
      <w:divBdr>
        <w:top w:val="none" w:sz="0" w:space="0" w:color="auto"/>
        <w:left w:val="none" w:sz="0" w:space="0" w:color="auto"/>
        <w:bottom w:val="none" w:sz="0" w:space="0" w:color="auto"/>
        <w:right w:val="none" w:sz="0" w:space="0" w:color="auto"/>
      </w:divBdr>
    </w:div>
    <w:div w:id="1143887813">
      <w:bodyDiv w:val="1"/>
      <w:marLeft w:val="0"/>
      <w:marRight w:val="0"/>
      <w:marTop w:val="0"/>
      <w:marBottom w:val="0"/>
      <w:divBdr>
        <w:top w:val="none" w:sz="0" w:space="0" w:color="auto"/>
        <w:left w:val="none" w:sz="0" w:space="0" w:color="auto"/>
        <w:bottom w:val="none" w:sz="0" w:space="0" w:color="auto"/>
        <w:right w:val="none" w:sz="0" w:space="0" w:color="auto"/>
      </w:divBdr>
    </w:div>
    <w:div w:id="1153529221">
      <w:bodyDiv w:val="1"/>
      <w:marLeft w:val="0"/>
      <w:marRight w:val="0"/>
      <w:marTop w:val="0"/>
      <w:marBottom w:val="0"/>
      <w:divBdr>
        <w:top w:val="none" w:sz="0" w:space="0" w:color="auto"/>
        <w:left w:val="none" w:sz="0" w:space="0" w:color="auto"/>
        <w:bottom w:val="none" w:sz="0" w:space="0" w:color="auto"/>
        <w:right w:val="none" w:sz="0" w:space="0" w:color="auto"/>
      </w:divBdr>
    </w:div>
    <w:div w:id="1153647143">
      <w:bodyDiv w:val="1"/>
      <w:marLeft w:val="0"/>
      <w:marRight w:val="0"/>
      <w:marTop w:val="0"/>
      <w:marBottom w:val="0"/>
      <w:divBdr>
        <w:top w:val="none" w:sz="0" w:space="0" w:color="auto"/>
        <w:left w:val="none" w:sz="0" w:space="0" w:color="auto"/>
        <w:bottom w:val="none" w:sz="0" w:space="0" w:color="auto"/>
        <w:right w:val="none" w:sz="0" w:space="0" w:color="auto"/>
      </w:divBdr>
    </w:div>
    <w:div w:id="1170759076">
      <w:bodyDiv w:val="1"/>
      <w:marLeft w:val="0"/>
      <w:marRight w:val="0"/>
      <w:marTop w:val="0"/>
      <w:marBottom w:val="0"/>
      <w:divBdr>
        <w:top w:val="none" w:sz="0" w:space="0" w:color="auto"/>
        <w:left w:val="none" w:sz="0" w:space="0" w:color="auto"/>
        <w:bottom w:val="none" w:sz="0" w:space="0" w:color="auto"/>
        <w:right w:val="none" w:sz="0" w:space="0" w:color="auto"/>
      </w:divBdr>
    </w:div>
    <w:div w:id="1183082041">
      <w:bodyDiv w:val="1"/>
      <w:marLeft w:val="0"/>
      <w:marRight w:val="0"/>
      <w:marTop w:val="0"/>
      <w:marBottom w:val="0"/>
      <w:divBdr>
        <w:top w:val="none" w:sz="0" w:space="0" w:color="auto"/>
        <w:left w:val="none" w:sz="0" w:space="0" w:color="auto"/>
        <w:bottom w:val="none" w:sz="0" w:space="0" w:color="auto"/>
        <w:right w:val="none" w:sz="0" w:space="0" w:color="auto"/>
      </w:divBdr>
    </w:div>
    <w:div w:id="1185363083">
      <w:bodyDiv w:val="1"/>
      <w:marLeft w:val="0"/>
      <w:marRight w:val="0"/>
      <w:marTop w:val="0"/>
      <w:marBottom w:val="0"/>
      <w:divBdr>
        <w:top w:val="none" w:sz="0" w:space="0" w:color="auto"/>
        <w:left w:val="none" w:sz="0" w:space="0" w:color="auto"/>
        <w:bottom w:val="none" w:sz="0" w:space="0" w:color="auto"/>
        <w:right w:val="none" w:sz="0" w:space="0" w:color="auto"/>
      </w:divBdr>
    </w:div>
    <w:div w:id="1205168991">
      <w:bodyDiv w:val="1"/>
      <w:marLeft w:val="0"/>
      <w:marRight w:val="0"/>
      <w:marTop w:val="0"/>
      <w:marBottom w:val="0"/>
      <w:divBdr>
        <w:top w:val="none" w:sz="0" w:space="0" w:color="auto"/>
        <w:left w:val="none" w:sz="0" w:space="0" w:color="auto"/>
        <w:bottom w:val="none" w:sz="0" w:space="0" w:color="auto"/>
        <w:right w:val="none" w:sz="0" w:space="0" w:color="auto"/>
      </w:divBdr>
    </w:div>
    <w:div w:id="1244608089">
      <w:bodyDiv w:val="1"/>
      <w:marLeft w:val="0"/>
      <w:marRight w:val="0"/>
      <w:marTop w:val="0"/>
      <w:marBottom w:val="0"/>
      <w:divBdr>
        <w:top w:val="none" w:sz="0" w:space="0" w:color="auto"/>
        <w:left w:val="none" w:sz="0" w:space="0" w:color="auto"/>
        <w:bottom w:val="none" w:sz="0" w:space="0" w:color="auto"/>
        <w:right w:val="none" w:sz="0" w:space="0" w:color="auto"/>
      </w:divBdr>
    </w:div>
    <w:div w:id="1265308139">
      <w:bodyDiv w:val="1"/>
      <w:marLeft w:val="0"/>
      <w:marRight w:val="0"/>
      <w:marTop w:val="0"/>
      <w:marBottom w:val="0"/>
      <w:divBdr>
        <w:top w:val="none" w:sz="0" w:space="0" w:color="auto"/>
        <w:left w:val="none" w:sz="0" w:space="0" w:color="auto"/>
        <w:bottom w:val="none" w:sz="0" w:space="0" w:color="auto"/>
        <w:right w:val="none" w:sz="0" w:space="0" w:color="auto"/>
      </w:divBdr>
    </w:div>
    <w:div w:id="1268852941">
      <w:bodyDiv w:val="1"/>
      <w:marLeft w:val="0"/>
      <w:marRight w:val="0"/>
      <w:marTop w:val="0"/>
      <w:marBottom w:val="0"/>
      <w:divBdr>
        <w:top w:val="none" w:sz="0" w:space="0" w:color="auto"/>
        <w:left w:val="none" w:sz="0" w:space="0" w:color="auto"/>
        <w:bottom w:val="none" w:sz="0" w:space="0" w:color="auto"/>
        <w:right w:val="none" w:sz="0" w:space="0" w:color="auto"/>
      </w:divBdr>
    </w:div>
    <w:div w:id="1277912318">
      <w:bodyDiv w:val="1"/>
      <w:marLeft w:val="0"/>
      <w:marRight w:val="0"/>
      <w:marTop w:val="0"/>
      <w:marBottom w:val="0"/>
      <w:divBdr>
        <w:top w:val="none" w:sz="0" w:space="0" w:color="auto"/>
        <w:left w:val="none" w:sz="0" w:space="0" w:color="auto"/>
        <w:bottom w:val="none" w:sz="0" w:space="0" w:color="auto"/>
        <w:right w:val="none" w:sz="0" w:space="0" w:color="auto"/>
      </w:divBdr>
    </w:div>
    <w:div w:id="1292902495">
      <w:bodyDiv w:val="1"/>
      <w:marLeft w:val="0"/>
      <w:marRight w:val="0"/>
      <w:marTop w:val="0"/>
      <w:marBottom w:val="0"/>
      <w:divBdr>
        <w:top w:val="none" w:sz="0" w:space="0" w:color="auto"/>
        <w:left w:val="none" w:sz="0" w:space="0" w:color="auto"/>
        <w:bottom w:val="none" w:sz="0" w:space="0" w:color="auto"/>
        <w:right w:val="none" w:sz="0" w:space="0" w:color="auto"/>
      </w:divBdr>
    </w:div>
    <w:div w:id="1312641238">
      <w:bodyDiv w:val="1"/>
      <w:marLeft w:val="0"/>
      <w:marRight w:val="0"/>
      <w:marTop w:val="0"/>
      <w:marBottom w:val="0"/>
      <w:divBdr>
        <w:top w:val="none" w:sz="0" w:space="0" w:color="auto"/>
        <w:left w:val="none" w:sz="0" w:space="0" w:color="auto"/>
        <w:bottom w:val="none" w:sz="0" w:space="0" w:color="auto"/>
        <w:right w:val="none" w:sz="0" w:space="0" w:color="auto"/>
      </w:divBdr>
    </w:div>
    <w:div w:id="1333484299">
      <w:bodyDiv w:val="1"/>
      <w:marLeft w:val="0"/>
      <w:marRight w:val="0"/>
      <w:marTop w:val="0"/>
      <w:marBottom w:val="0"/>
      <w:divBdr>
        <w:top w:val="none" w:sz="0" w:space="0" w:color="auto"/>
        <w:left w:val="none" w:sz="0" w:space="0" w:color="auto"/>
        <w:bottom w:val="none" w:sz="0" w:space="0" w:color="auto"/>
        <w:right w:val="none" w:sz="0" w:space="0" w:color="auto"/>
      </w:divBdr>
    </w:div>
    <w:div w:id="1389768028">
      <w:bodyDiv w:val="1"/>
      <w:marLeft w:val="0"/>
      <w:marRight w:val="0"/>
      <w:marTop w:val="0"/>
      <w:marBottom w:val="0"/>
      <w:divBdr>
        <w:top w:val="none" w:sz="0" w:space="0" w:color="auto"/>
        <w:left w:val="none" w:sz="0" w:space="0" w:color="auto"/>
        <w:bottom w:val="none" w:sz="0" w:space="0" w:color="auto"/>
        <w:right w:val="none" w:sz="0" w:space="0" w:color="auto"/>
      </w:divBdr>
    </w:div>
    <w:div w:id="1390031337">
      <w:bodyDiv w:val="1"/>
      <w:marLeft w:val="0"/>
      <w:marRight w:val="0"/>
      <w:marTop w:val="0"/>
      <w:marBottom w:val="0"/>
      <w:divBdr>
        <w:top w:val="none" w:sz="0" w:space="0" w:color="auto"/>
        <w:left w:val="none" w:sz="0" w:space="0" w:color="auto"/>
        <w:bottom w:val="none" w:sz="0" w:space="0" w:color="auto"/>
        <w:right w:val="none" w:sz="0" w:space="0" w:color="auto"/>
      </w:divBdr>
    </w:div>
    <w:div w:id="1451509135">
      <w:bodyDiv w:val="1"/>
      <w:marLeft w:val="0"/>
      <w:marRight w:val="0"/>
      <w:marTop w:val="0"/>
      <w:marBottom w:val="0"/>
      <w:divBdr>
        <w:top w:val="none" w:sz="0" w:space="0" w:color="auto"/>
        <w:left w:val="none" w:sz="0" w:space="0" w:color="auto"/>
        <w:bottom w:val="none" w:sz="0" w:space="0" w:color="auto"/>
        <w:right w:val="none" w:sz="0" w:space="0" w:color="auto"/>
      </w:divBdr>
    </w:div>
    <w:div w:id="1461069969">
      <w:bodyDiv w:val="1"/>
      <w:marLeft w:val="0"/>
      <w:marRight w:val="0"/>
      <w:marTop w:val="0"/>
      <w:marBottom w:val="0"/>
      <w:divBdr>
        <w:top w:val="none" w:sz="0" w:space="0" w:color="auto"/>
        <w:left w:val="none" w:sz="0" w:space="0" w:color="auto"/>
        <w:bottom w:val="none" w:sz="0" w:space="0" w:color="auto"/>
        <w:right w:val="none" w:sz="0" w:space="0" w:color="auto"/>
      </w:divBdr>
    </w:div>
    <w:div w:id="1474788870">
      <w:bodyDiv w:val="1"/>
      <w:marLeft w:val="0"/>
      <w:marRight w:val="0"/>
      <w:marTop w:val="0"/>
      <w:marBottom w:val="0"/>
      <w:divBdr>
        <w:top w:val="none" w:sz="0" w:space="0" w:color="auto"/>
        <w:left w:val="none" w:sz="0" w:space="0" w:color="auto"/>
        <w:bottom w:val="none" w:sz="0" w:space="0" w:color="auto"/>
        <w:right w:val="none" w:sz="0" w:space="0" w:color="auto"/>
      </w:divBdr>
      <w:divsChild>
        <w:div w:id="452554701">
          <w:marLeft w:val="0"/>
          <w:marRight w:val="0"/>
          <w:marTop w:val="0"/>
          <w:marBottom w:val="0"/>
          <w:divBdr>
            <w:top w:val="none" w:sz="0" w:space="0" w:color="auto"/>
            <w:left w:val="none" w:sz="0" w:space="0" w:color="auto"/>
            <w:bottom w:val="none" w:sz="0" w:space="0" w:color="auto"/>
            <w:right w:val="none" w:sz="0" w:space="0" w:color="auto"/>
          </w:divBdr>
        </w:div>
        <w:div w:id="1094475541">
          <w:marLeft w:val="0"/>
          <w:marRight w:val="0"/>
          <w:marTop w:val="0"/>
          <w:marBottom w:val="0"/>
          <w:divBdr>
            <w:top w:val="none" w:sz="0" w:space="0" w:color="auto"/>
            <w:left w:val="none" w:sz="0" w:space="0" w:color="auto"/>
            <w:bottom w:val="none" w:sz="0" w:space="0" w:color="auto"/>
            <w:right w:val="none" w:sz="0" w:space="0" w:color="auto"/>
          </w:divBdr>
        </w:div>
        <w:div w:id="1171485094">
          <w:marLeft w:val="0"/>
          <w:marRight w:val="0"/>
          <w:marTop w:val="0"/>
          <w:marBottom w:val="0"/>
          <w:divBdr>
            <w:top w:val="none" w:sz="0" w:space="0" w:color="auto"/>
            <w:left w:val="none" w:sz="0" w:space="0" w:color="auto"/>
            <w:bottom w:val="none" w:sz="0" w:space="0" w:color="auto"/>
            <w:right w:val="none" w:sz="0" w:space="0" w:color="auto"/>
          </w:divBdr>
        </w:div>
      </w:divsChild>
    </w:div>
    <w:div w:id="1480077400">
      <w:bodyDiv w:val="1"/>
      <w:marLeft w:val="0"/>
      <w:marRight w:val="0"/>
      <w:marTop w:val="0"/>
      <w:marBottom w:val="0"/>
      <w:divBdr>
        <w:top w:val="none" w:sz="0" w:space="0" w:color="auto"/>
        <w:left w:val="none" w:sz="0" w:space="0" w:color="auto"/>
        <w:bottom w:val="none" w:sz="0" w:space="0" w:color="auto"/>
        <w:right w:val="none" w:sz="0" w:space="0" w:color="auto"/>
      </w:divBdr>
    </w:div>
    <w:div w:id="1501116013">
      <w:bodyDiv w:val="1"/>
      <w:marLeft w:val="0"/>
      <w:marRight w:val="0"/>
      <w:marTop w:val="0"/>
      <w:marBottom w:val="0"/>
      <w:divBdr>
        <w:top w:val="none" w:sz="0" w:space="0" w:color="auto"/>
        <w:left w:val="none" w:sz="0" w:space="0" w:color="auto"/>
        <w:bottom w:val="none" w:sz="0" w:space="0" w:color="auto"/>
        <w:right w:val="none" w:sz="0" w:space="0" w:color="auto"/>
      </w:divBdr>
    </w:div>
    <w:div w:id="1537112540">
      <w:bodyDiv w:val="1"/>
      <w:marLeft w:val="0"/>
      <w:marRight w:val="0"/>
      <w:marTop w:val="0"/>
      <w:marBottom w:val="0"/>
      <w:divBdr>
        <w:top w:val="none" w:sz="0" w:space="0" w:color="auto"/>
        <w:left w:val="none" w:sz="0" w:space="0" w:color="auto"/>
        <w:bottom w:val="none" w:sz="0" w:space="0" w:color="auto"/>
        <w:right w:val="none" w:sz="0" w:space="0" w:color="auto"/>
      </w:divBdr>
    </w:div>
    <w:div w:id="1553888130">
      <w:bodyDiv w:val="1"/>
      <w:marLeft w:val="0"/>
      <w:marRight w:val="0"/>
      <w:marTop w:val="0"/>
      <w:marBottom w:val="0"/>
      <w:divBdr>
        <w:top w:val="none" w:sz="0" w:space="0" w:color="auto"/>
        <w:left w:val="none" w:sz="0" w:space="0" w:color="auto"/>
        <w:bottom w:val="none" w:sz="0" w:space="0" w:color="auto"/>
        <w:right w:val="none" w:sz="0" w:space="0" w:color="auto"/>
      </w:divBdr>
    </w:div>
    <w:div w:id="1576817206">
      <w:bodyDiv w:val="1"/>
      <w:marLeft w:val="0"/>
      <w:marRight w:val="0"/>
      <w:marTop w:val="0"/>
      <w:marBottom w:val="0"/>
      <w:divBdr>
        <w:top w:val="none" w:sz="0" w:space="0" w:color="auto"/>
        <w:left w:val="none" w:sz="0" w:space="0" w:color="auto"/>
        <w:bottom w:val="none" w:sz="0" w:space="0" w:color="auto"/>
        <w:right w:val="none" w:sz="0" w:space="0" w:color="auto"/>
      </w:divBdr>
    </w:div>
    <w:div w:id="1586454417">
      <w:bodyDiv w:val="1"/>
      <w:marLeft w:val="0"/>
      <w:marRight w:val="0"/>
      <w:marTop w:val="0"/>
      <w:marBottom w:val="0"/>
      <w:divBdr>
        <w:top w:val="none" w:sz="0" w:space="0" w:color="auto"/>
        <w:left w:val="none" w:sz="0" w:space="0" w:color="auto"/>
        <w:bottom w:val="none" w:sz="0" w:space="0" w:color="auto"/>
        <w:right w:val="none" w:sz="0" w:space="0" w:color="auto"/>
      </w:divBdr>
    </w:div>
    <w:div w:id="1590651015">
      <w:bodyDiv w:val="1"/>
      <w:marLeft w:val="0"/>
      <w:marRight w:val="0"/>
      <w:marTop w:val="0"/>
      <w:marBottom w:val="0"/>
      <w:divBdr>
        <w:top w:val="none" w:sz="0" w:space="0" w:color="auto"/>
        <w:left w:val="none" w:sz="0" w:space="0" w:color="auto"/>
        <w:bottom w:val="none" w:sz="0" w:space="0" w:color="auto"/>
        <w:right w:val="none" w:sz="0" w:space="0" w:color="auto"/>
      </w:divBdr>
    </w:div>
    <w:div w:id="1602103996">
      <w:bodyDiv w:val="1"/>
      <w:marLeft w:val="0"/>
      <w:marRight w:val="0"/>
      <w:marTop w:val="0"/>
      <w:marBottom w:val="0"/>
      <w:divBdr>
        <w:top w:val="none" w:sz="0" w:space="0" w:color="auto"/>
        <w:left w:val="none" w:sz="0" w:space="0" w:color="auto"/>
        <w:bottom w:val="none" w:sz="0" w:space="0" w:color="auto"/>
        <w:right w:val="none" w:sz="0" w:space="0" w:color="auto"/>
      </w:divBdr>
    </w:div>
    <w:div w:id="1605336486">
      <w:bodyDiv w:val="1"/>
      <w:marLeft w:val="0"/>
      <w:marRight w:val="0"/>
      <w:marTop w:val="0"/>
      <w:marBottom w:val="0"/>
      <w:divBdr>
        <w:top w:val="none" w:sz="0" w:space="0" w:color="auto"/>
        <w:left w:val="none" w:sz="0" w:space="0" w:color="auto"/>
        <w:bottom w:val="none" w:sz="0" w:space="0" w:color="auto"/>
        <w:right w:val="none" w:sz="0" w:space="0" w:color="auto"/>
      </w:divBdr>
    </w:div>
    <w:div w:id="1609845837">
      <w:bodyDiv w:val="1"/>
      <w:marLeft w:val="0"/>
      <w:marRight w:val="0"/>
      <w:marTop w:val="0"/>
      <w:marBottom w:val="0"/>
      <w:divBdr>
        <w:top w:val="none" w:sz="0" w:space="0" w:color="auto"/>
        <w:left w:val="none" w:sz="0" w:space="0" w:color="auto"/>
        <w:bottom w:val="none" w:sz="0" w:space="0" w:color="auto"/>
        <w:right w:val="none" w:sz="0" w:space="0" w:color="auto"/>
      </w:divBdr>
    </w:div>
    <w:div w:id="1651640280">
      <w:bodyDiv w:val="1"/>
      <w:marLeft w:val="0"/>
      <w:marRight w:val="0"/>
      <w:marTop w:val="0"/>
      <w:marBottom w:val="0"/>
      <w:divBdr>
        <w:top w:val="none" w:sz="0" w:space="0" w:color="auto"/>
        <w:left w:val="none" w:sz="0" w:space="0" w:color="auto"/>
        <w:bottom w:val="none" w:sz="0" w:space="0" w:color="auto"/>
        <w:right w:val="none" w:sz="0" w:space="0" w:color="auto"/>
      </w:divBdr>
    </w:div>
    <w:div w:id="1652979527">
      <w:bodyDiv w:val="1"/>
      <w:marLeft w:val="0"/>
      <w:marRight w:val="0"/>
      <w:marTop w:val="0"/>
      <w:marBottom w:val="0"/>
      <w:divBdr>
        <w:top w:val="none" w:sz="0" w:space="0" w:color="auto"/>
        <w:left w:val="none" w:sz="0" w:space="0" w:color="auto"/>
        <w:bottom w:val="none" w:sz="0" w:space="0" w:color="auto"/>
        <w:right w:val="none" w:sz="0" w:space="0" w:color="auto"/>
      </w:divBdr>
    </w:div>
    <w:div w:id="1679887886">
      <w:bodyDiv w:val="1"/>
      <w:marLeft w:val="0"/>
      <w:marRight w:val="0"/>
      <w:marTop w:val="0"/>
      <w:marBottom w:val="0"/>
      <w:divBdr>
        <w:top w:val="none" w:sz="0" w:space="0" w:color="auto"/>
        <w:left w:val="none" w:sz="0" w:space="0" w:color="auto"/>
        <w:bottom w:val="none" w:sz="0" w:space="0" w:color="auto"/>
        <w:right w:val="none" w:sz="0" w:space="0" w:color="auto"/>
      </w:divBdr>
    </w:div>
    <w:div w:id="1689024922">
      <w:bodyDiv w:val="1"/>
      <w:marLeft w:val="0"/>
      <w:marRight w:val="0"/>
      <w:marTop w:val="0"/>
      <w:marBottom w:val="0"/>
      <w:divBdr>
        <w:top w:val="none" w:sz="0" w:space="0" w:color="auto"/>
        <w:left w:val="none" w:sz="0" w:space="0" w:color="auto"/>
        <w:bottom w:val="none" w:sz="0" w:space="0" w:color="auto"/>
        <w:right w:val="none" w:sz="0" w:space="0" w:color="auto"/>
      </w:divBdr>
    </w:div>
    <w:div w:id="1705323777">
      <w:bodyDiv w:val="1"/>
      <w:marLeft w:val="0"/>
      <w:marRight w:val="0"/>
      <w:marTop w:val="0"/>
      <w:marBottom w:val="0"/>
      <w:divBdr>
        <w:top w:val="none" w:sz="0" w:space="0" w:color="auto"/>
        <w:left w:val="none" w:sz="0" w:space="0" w:color="auto"/>
        <w:bottom w:val="none" w:sz="0" w:space="0" w:color="auto"/>
        <w:right w:val="none" w:sz="0" w:space="0" w:color="auto"/>
      </w:divBdr>
    </w:div>
    <w:div w:id="1711035126">
      <w:bodyDiv w:val="1"/>
      <w:marLeft w:val="0"/>
      <w:marRight w:val="0"/>
      <w:marTop w:val="0"/>
      <w:marBottom w:val="0"/>
      <w:divBdr>
        <w:top w:val="none" w:sz="0" w:space="0" w:color="auto"/>
        <w:left w:val="none" w:sz="0" w:space="0" w:color="auto"/>
        <w:bottom w:val="none" w:sz="0" w:space="0" w:color="auto"/>
        <w:right w:val="none" w:sz="0" w:space="0" w:color="auto"/>
      </w:divBdr>
    </w:div>
    <w:div w:id="1739088185">
      <w:bodyDiv w:val="1"/>
      <w:marLeft w:val="0"/>
      <w:marRight w:val="0"/>
      <w:marTop w:val="0"/>
      <w:marBottom w:val="0"/>
      <w:divBdr>
        <w:top w:val="none" w:sz="0" w:space="0" w:color="auto"/>
        <w:left w:val="none" w:sz="0" w:space="0" w:color="auto"/>
        <w:bottom w:val="none" w:sz="0" w:space="0" w:color="auto"/>
        <w:right w:val="none" w:sz="0" w:space="0" w:color="auto"/>
      </w:divBdr>
    </w:div>
    <w:div w:id="1783724004">
      <w:bodyDiv w:val="1"/>
      <w:marLeft w:val="0"/>
      <w:marRight w:val="0"/>
      <w:marTop w:val="0"/>
      <w:marBottom w:val="0"/>
      <w:divBdr>
        <w:top w:val="none" w:sz="0" w:space="0" w:color="auto"/>
        <w:left w:val="none" w:sz="0" w:space="0" w:color="auto"/>
        <w:bottom w:val="none" w:sz="0" w:space="0" w:color="auto"/>
        <w:right w:val="none" w:sz="0" w:space="0" w:color="auto"/>
      </w:divBdr>
    </w:div>
    <w:div w:id="1787119387">
      <w:bodyDiv w:val="1"/>
      <w:marLeft w:val="0"/>
      <w:marRight w:val="0"/>
      <w:marTop w:val="0"/>
      <w:marBottom w:val="0"/>
      <w:divBdr>
        <w:top w:val="none" w:sz="0" w:space="0" w:color="auto"/>
        <w:left w:val="none" w:sz="0" w:space="0" w:color="auto"/>
        <w:bottom w:val="none" w:sz="0" w:space="0" w:color="auto"/>
        <w:right w:val="none" w:sz="0" w:space="0" w:color="auto"/>
      </w:divBdr>
      <w:divsChild>
        <w:div w:id="146094230">
          <w:marLeft w:val="330"/>
          <w:marRight w:val="330"/>
          <w:marTop w:val="30"/>
          <w:marBottom w:val="180"/>
          <w:divBdr>
            <w:top w:val="none" w:sz="0" w:space="0" w:color="auto"/>
            <w:left w:val="none" w:sz="0" w:space="0" w:color="auto"/>
            <w:bottom w:val="none" w:sz="0" w:space="0" w:color="auto"/>
            <w:right w:val="none" w:sz="0" w:space="0" w:color="auto"/>
          </w:divBdr>
        </w:div>
        <w:div w:id="1683505873">
          <w:marLeft w:val="330"/>
          <w:marRight w:val="330"/>
          <w:marTop w:val="0"/>
          <w:marBottom w:val="330"/>
          <w:divBdr>
            <w:top w:val="none" w:sz="0" w:space="0" w:color="auto"/>
            <w:left w:val="none" w:sz="0" w:space="0" w:color="auto"/>
            <w:bottom w:val="none" w:sz="0" w:space="0" w:color="auto"/>
            <w:right w:val="none" w:sz="0" w:space="0" w:color="auto"/>
          </w:divBdr>
          <w:divsChild>
            <w:div w:id="1642467545">
              <w:marLeft w:val="0"/>
              <w:marRight w:val="0"/>
              <w:marTop w:val="0"/>
              <w:marBottom w:val="0"/>
              <w:divBdr>
                <w:top w:val="none" w:sz="0" w:space="0" w:color="auto"/>
                <w:left w:val="none" w:sz="0" w:space="0" w:color="auto"/>
                <w:bottom w:val="none" w:sz="0" w:space="0" w:color="auto"/>
                <w:right w:val="none" w:sz="0" w:space="0" w:color="auto"/>
              </w:divBdr>
            </w:div>
          </w:divsChild>
        </w:div>
        <w:div w:id="1874466086">
          <w:marLeft w:val="330"/>
          <w:marRight w:val="330"/>
          <w:marTop w:val="0"/>
          <w:marBottom w:val="330"/>
          <w:divBdr>
            <w:top w:val="none" w:sz="0" w:space="0" w:color="auto"/>
            <w:left w:val="none" w:sz="0" w:space="0" w:color="auto"/>
            <w:bottom w:val="none" w:sz="0" w:space="0" w:color="auto"/>
            <w:right w:val="none" w:sz="0" w:space="0" w:color="auto"/>
          </w:divBdr>
        </w:div>
      </w:divsChild>
    </w:div>
    <w:div w:id="1801533234">
      <w:bodyDiv w:val="1"/>
      <w:marLeft w:val="0"/>
      <w:marRight w:val="0"/>
      <w:marTop w:val="0"/>
      <w:marBottom w:val="0"/>
      <w:divBdr>
        <w:top w:val="none" w:sz="0" w:space="0" w:color="auto"/>
        <w:left w:val="none" w:sz="0" w:space="0" w:color="auto"/>
        <w:bottom w:val="none" w:sz="0" w:space="0" w:color="auto"/>
        <w:right w:val="none" w:sz="0" w:space="0" w:color="auto"/>
      </w:divBdr>
    </w:div>
    <w:div w:id="1820001380">
      <w:bodyDiv w:val="1"/>
      <w:marLeft w:val="0"/>
      <w:marRight w:val="0"/>
      <w:marTop w:val="0"/>
      <w:marBottom w:val="0"/>
      <w:divBdr>
        <w:top w:val="none" w:sz="0" w:space="0" w:color="auto"/>
        <w:left w:val="none" w:sz="0" w:space="0" w:color="auto"/>
        <w:bottom w:val="none" w:sz="0" w:space="0" w:color="auto"/>
        <w:right w:val="none" w:sz="0" w:space="0" w:color="auto"/>
      </w:divBdr>
    </w:div>
    <w:div w:id="1823423727">
      <w:bodyDiv w:val="1"/>
      <w:marLeft w:val="0"/>
      <w:marRight w:val="0"/>
      <w:marTop w:val="0"/>
      <w:marBottom w:val="0"/>
      <w:divBdr>
        <w:top w:val="none" w:sz="0" w:space="0" w:color="auto"/>
        <w:left w:val="none" w:sz="0" w:space="0" w:color="auto"/>
        <w:bottom w:val="none" w:sz="0" w:space="0" w:color="auto"/>
        <w:right w:val="none" w:sz="0" w:space="0" w:color="auto"/>
      </w:divBdr>
    </w:div>
    <w:div w:id="1826508634">
      <w:bodyDiv w:val="1"/>
      <w:marLeft w:val="0"/>
      <w:marRight w:val="0"/>
      <w:marTop w:val="0"/>
      <w:marBottom w:val="0"/>
      <w:divBdr>
        <w:top w:val="none" w:sz="0" w:space="0" w:color="auto"/>
        <w:left w:val="none" w:sz="0" w:space="0" w:color="auto"/>
        <w:bottom w:val="none" w:sz="0" w:space="0" w:color="auto"/>
        <w:right w:val="none" w:sz="0" w:space="0" w:color="auto"/>
      </w:divBdr>
    </w:div>
    <w:div w:id="1855266609">
      <w:bodyDiv w:val="1"/>
      <w:marLeft w:val="0"/>
      <w:marRight w:val="0"/>
      <w:marTop w:val="0"/>
      <w:marBottom w:val="0"/>
      <w:divBdr>
        <w:top w:val="none" w:sz="0" w:space="0" w:color="auto"/>
        <w:left w:val="none" w:sz="0" w:space="0" w:color="auto"/>
        <w:bottom w:val="none" w:sz="0" w:space="0" w:color="auto"/>
        <w:right w:val="none" w:sz="0" w:space="0" w:color="auto"/>
      </w:divBdr>
    </w:div>
    <w:div w:id="1900241935">
      <w:bodyDiv w:val="1"/>
      <w:marLeft w:val="0"/>
      <w:marRight w:val="0"/>
      <w:marTop w:val="0"/>
      <w:marBottom w:val="0"/>
      <w:divBdr>
        <w:top w:val="none" w:sz="0" w:space="0" w:color="auto"/>
        <w:left w:val="none" w:sz="0" w:space="0" w:color="auto"/>
        <w:bottom w:val="none" w:sz="0" w:space="0" w:color="auto"/>
        <w:right w:val="none" w:sz="0" w:space="0" w:color="auto"/>
      </w:divBdr>
    </w:div>
    <w:div w:id="1949269211">
      <w:bodyDiv w:val="1"/>
      <w:marLeft w:val="0"/>
      <w:marRight w:val="0"/>
      <w:marTop w:val="0"/>
      <w:marBottom w:val="0"/>
      <w:divBdr>
        <w:top w:val="none" w:sz="0" w:space="0" w:color="auto"/>
        <w:left w:val="none" w:sz="0" w:space="0" w:color="auto"/>
        <w:bottom w:val="none" w:sz="0" w:space="0" w:color="auto"/>
        <w:right w:val="none" w:sz="0" w:space="0" w:color="auto"/>
      </w:divBdr>
    </w:div>
    <w:div w:id="1969971196">
      <w:bodyDiv w:val="1"/>
      <w:marLeft w:val="0"/>
      <w:marRight w:val="0"/>
      <w:marTop w:val="0"/>
      <w:marBottom w:val="0"/>
      <w:divBdr>
        <w:top w:val="none" w:sz="0" w:space="0" w:color="auto"/>
        <w:left w:val="none" w:sz="0" w:space="0" w:color="auto"/>
        <w:bottom w:val="none" w:sz="0" w:space="0" w:color="auto"/>
        <w:right w:val="none" w:sz="0" w:space="0" w:color="auto"/>
      </w:divBdr>
    </w:div>
    <w:div w:id="1974407918">
      <w:bodyDiv w:val="1"/>
      <w:marLeft w:val="0"/>
      <w:marRight w:val="0"/>
      <w:marTop w:val="0"/>
      <w:marBottom w:val="0"/>
      <w:divBdr>
        <w:top w:val="none" w:sz="0" w:space="0" w:color="auto"/>
        <w:left w:val="none" w:sz="0" w:space="0" w:color="auto"/>
        <w:bottom w:val="none" w:sz="0" w:space="0" w:color="auto"/>
        <w:right w:val="none" w:sz="0" w:space="0" w:color="auto"/>
      </w:divBdr>
    </w:div>
    <w:div w:id="2096586406">
      <w:bodyDiv w:val="1"/>
      <w:marLeft w:val="0"/>
      <w:marRight w:val="0"/>
      <w:marTop w:val="0"/>
      <w:marBottom w:val="0"/>
      <w:divBdr>
        <w:top w:val="none" w:sz="0" w:space="0" w:color="auto"/>
        <w:left w:val="none" w:sz="0" w:space="0" w:color="auto"/>
        <w:bottom w:val="none" w:sz="0" w:space="0" w:color="auto"/>
        <w:right w:val="none" w:sz="0" w:space="0" w:color="auto"/>
      </w:divBdr>
    </w:div>
    <w:div w:id="2107573421">
      <w:bodyDiv w:val="1"/>
      <w:marLeft w:val="0"/>
      <w:marRight w:val="0"/>
      <w:marTop w:val="0"/>
      <w:marBottom w:val="0"/>
      <w:divBdr>
        <w:top w:val="none" w:sz="0" w:space="0" w:color="auto"/>
        <w:left w:val="none" w:sz="0" w:space="0" w:color="auto"/>
        <w:bottom w:val="none" w:sz="0" w:space="0" w:color="auto"/>
        <w:right w:val="none" w:sz="0" w:space="0" w:color="auto"/>
      </w:divBdr>
    </w:div>
    <w:div w:id="211189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4DEA7-C4F1-454B-897A-BFAE0217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6699</Words>
  <Characters>38188</Characters>
  <Application>Microsoft Office Word</Application>
  <DocSecurity>0</DocSecurity>
  <Lines>318</Lines>
  <Paragraphs>89</Paragraphs>
  <ScaleCrop>false</ScaleCrop>
  <HeadingPairs>
    <vt:vector size="6" baseType="variant">
      <vt:variant>
        <vt:lpstr>Título</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Tufts University</Company>
  <LinksUpToDate>false</LinksUpToDate>
  <CharactersWithSpaces>44798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Maria Mardones Velozo</cp:lastModifiedBy>
  <cp:revision>3</cp:revision>
  <cp:lastPrinted>2020-08-06T09:22:00Z</cp:lastPrinted>
  <dcterms:created xsi:type="dcterms:W3CDTF">2021-02-15T15:28:00Z</dcterms:created>
  <dcterms:modified xsi:type="dcterms:W3CDTF">2021-02-15T15:32:00Z</dcterms:modified>
</cp:coreProperties>
</file>