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5DD37" w14:textId="2325B1E9" w:rsidR="00BA7E59" w:rsidRPr="000F2C42" w:rsidRDefault="00BA7E59">
      <w:pPr>
        <w:rPr>
          <w:rFonts w:ascii="Times New Roman" w:eastAsia="Arial" w:hAnsi="Times New Roman" w:cs="Times New Roman"/>
          <w:b/>
          <w:bCs/>
          <w:sz w:val="20"/>
          <w:szCs w:val="20"/>
        </w:rPr>
      </w:pPr>
      <w:bookmarkStart w:id="0" w:name="_Hlk86426135"/>
      <w:r w:rsidRPr="000F2C42">
        <w:rPr>
          <w:rFonts w:ascii="Times New Roman" w:eastAsia="Arial" w:hAnsi="Times New Roman" w:cs="Times New Roman"/>
          <w:b/>
          <w:bCs/>
          <w:sz w:val="20"/>
          <w:szCs w:val="20"/>
        </w:rPr>
        <w:t>Breastfeeding may benefit cardiometabolic health of child</w:t>
      </w:r>
      <w:bookmarkStart w:id="1" w:name="_GoBack"/>
      <w:bookmarkEnd w:id="1"/>
      <w:r w:rsidRPr="000F2C42">
        <w:rPr>
          <w:rFonts w:ascii="Times New Roman" w:eastAsia="Arial" w:hAnsi="Times New Roman" w:cs="Times New Roman"/>
          <w:b/>
          <w:bCs/>
          <w:sz w:val="20"/>
          <w:szCs w:val="20"/>
        </w:rPr>
        <w:t xml:space="preserve">ren exposed to </w:t>
      </w:r>
      <w:r w:rsidR="00096039">
        <w:rPr>
          <w:rFonts w:ascii="Times New Roman" w:eastAsia="Arial" w:hAnsi="Times New Roman" w:cs="Times New Roman"/>
          <w:b/>
          <w:bCs/>
          <w:sz w:val="20"/>
          <w:szCs w:val="20"/>
        </w:rPr>
        <w:t xml:space="preserve">increased </w:t>
      </w:r>
      <w:r w:rsidRPr="000F2C42">
        <w:rPr>
          <w:rFonts w:ascii="Times New Roman" w:eastAsia="Arial" w:hAnsi="Times New Roman" w:cs="Times New Roman"/>
          <w:b/>
          <w:bCs/>
          <w:sz w:val="20"/>
          <w:szCs w:val="20"/>
        </w:rPr>
        <w:t>gestational glycemia in utero</w:t>
      </w:r>
    </w:p>
    <w:bookmarkEnd w:id="0"/>
    <w:p w14:paraId="1A82F570" w14:textId="3D7D59F9" w:rsidR="00AC751A" w:rsidRPr="000F2C42" w:rsidRDefault="00127011">
      <w:pPr>
        <w:rPr>
          <w:rFonts w:ascii="Times New Roman" w:eastAsia="Arial" w:hAnsi="Times New Roman" w:cs="Times New Roman"/>
          <w:sz w:val="20"/>
          <w:szCs w:val="20"/>
          <w:vertAlign w:val="superscript"/>
        </w:rPr>
      </w:pPr>
      <w:r w:rsidRPr="000F2C42">
        <w:rPr>
          <w:rFonts w:ascii="Times New Roman" w:eastAsia="Arial" w:hAnsi="Times New Roman" w:cs="Times New Roman"/>
          <w:sz w:val="20"/>
          <w:szCs w:val="20"/>
        </w:rPr>
        <w:t>Yi Ying Ong</w:t>
      </w:r>
      <w:r w:rsidRPr="000F2C42">
        <w:rPr>
          <w:rFonts w:ascii="Times New Roman" w:eastAsia="Arial" w:hAnsi="Times New Roman" w:cs="Times New Roman"/>
          <w:sz w:val="20"/>
          <w:szCs w:val="20"/>
          <w:vertAlign w:val="superscript"/>
        </w:rPr>
        <w:t>1</w:t>
      </w:r>
      <w:r w:rsidRPr="000F2C42">
        <w:rPr>
          <w:rFonts w:ascii="Times New Roman" w:eastAsia="Arial" w:hAnsi="Times New Roman" w:cs="Times New Roman"/>
          <w:sz w:val="20"/>
          <w:szCs w:val="20"/>
        </w:rPr>
        <w:t>, Wei Wei Pang</w:t>
      </w:r>
      <w:r w:rsidRPr="000F2C42">
        <w:rPr>
          <w:rFonts w:ascii="Times New Roman" w:eastAsia="Arial" w:hAnsi="Times New Roman" w:cs="Times New Roman"/>
          <w:sz w:val="20"/>
          <w:szCs w:val="20"/>
          <w:vertAlign w:val="superscript"/>
        </w:rPr>
        <w:t>2</w:t>
      </w:r>
      <w:r w:rsidRPr="000F2C42">
        <w:rPr>
          <w:rFonts w:ascii="Times New Roman" w:eastAsia="Arial" w:hAnsi="Times New Roman" w:cs="Times New Roman"/>
          <w:sz w:val="20"/>
          <w:szCs w:val="20"/>
        </w:rPr>
        <w:t>, Jonathan Y. Huang</w:t>
      </w:r>
      <w:r w:rsidRPr="000F2C42">
        <w:rPr>
          <w:rFonts w:ascii="Times New Roman" w:eastAsia="Arial" w:hAnsi="Times New Roman" w:cs="Times New Roman"/>
          <w:sz w:val="20"/>
          <w:szCs w:val="20"/>
          <w:vertAlign w:val="superscript"/>
        </w:rPr>
        <w:t>3</w:t>
      </w:r>
      <w:r w:rsidRPr="000F2C42">
        <w:rPr>
          <w:rFonts w:ascii="Times New Roman" w:eastAsia="Arial" w:hAnsi="Times New Roman" w:cs="Times New Roman"/>
          <w:sz w:val="20"/>
          <w:szCs w:val="20"/>
        </w:rPr>
        <w:t>, Izzuddin M. Aris</w:t>
      </w:r>
      <w:r w:rsidRPr="000F2C42">
        <w:rPr>
          <w:rFonts w:ascii="Times New Roman" w:eastAsia="Arial" w:hAnsi="Times New Roman" w:cs="Times New Roman"/>
          <w:sz w:val="20"/>
          <w:szCs w:val="20"/>
          <w:vertAlign w:val="superscript"/>
        </w:rPr>
        <w:t>4</w:t>
      </w:r>
      <w:r w:rsidRPr="000F2C42">
        <w:rPr>
          <w:rFonts w:ascii="Times New Roman" w:eastAsia="Arial" w:hAnsi="Times New Roman" w:cs="Times New Roman"/>
          <w:sz w:val="20"/>
          <w:szCs w:val="20"/>
        </w:rPr>
        <w:t>, Suresh A</w:t>
      </w:r>
      <w:r w:rsidR="006B6014" w:rsidRPr="000F2C42">
        <w:rPr>
          <w:rFonts w:ascii="Times New Roman" w:eastAsia="Arial" w:hAnsi="Times New Roman" w:cs="Times New Roman"/>
          <w:sz w:val="20"/>
          <w:szCs w:val="20"/>
        </w:rPr>
        <w:t>nand</w:t>
      </w:r>
      <w:r w:rsidRPr="000F2C42">
        <w:rPr>
          <w:rFonts w:ascii="Times New Roman" w:eastAsia="Arial" w:hAnsi="Times New Roman" w:cs="Times New Roman"/>
          <w:sz w:val="20"/>
          <w:szCs w:val="20"/>
        </w:rPr>
        <w:t xml:space="preserve"> Sadananthan</w:t>
      </w:r>
      <w:r w:rsidRPr="000F2C42">
        <w:rPr>
          <w:rFonts w:ascii="Times New Roman" w:eastAsia="Arial" w:hAnsi="Times New Roman" w:cs="Times New Roman"/>
          <w:sz w:val="20"/>
          <w:szCs w:val="20"/>
          <w:vertAlign w:val="superscript"/>
        </w:rPr>
        <w:t>3</w:t>
      </w:r>
      <w:r w:rsidRPr="000F2C42">
        <w:rPr>
          <w:rFonts w:ascii="Times New Roman" w:eastAsia="Arial" w:hAnsi="Times New Roman" w:cs="Times New Roman"/>
          <w:sz w:val="20"/>
          <w:szCs w:val="20"/>
        </w:rPr>
        <w:t>, Mya-Thway Tint</w:t>
      </w:r>
      <w:r w:rsidRPr="000F2C42">
        <w:rPr>
          <w:rFonts w:ascii="Times New Roman" w:eastAsia="Arial" w:hAnsi="Times New Roman" w:cs="Times New Roman"/>
          <w:sz w:val="20"/>
          <w:szCs w:val="20"/>
          <w:vertAlign w:val="superscript"/>
        </w:rPr>
        <w:t>2,3</w:t>
      </w:r>
      <w:r w:rsidRPr="000F2C42">
        <w:rPr>
          <w:rFonts w:ascii="Times New Roman" w:eastAsia="Arial" w:hAnsi="Times New Roman" w:cs="Times New Roman"/>
          <w:sz w:val="20"/>
          <w:szCs w:val="20"/>
        </w:rPr>
        <w:t>, Wen Lun</w:t>
      </w:r>
      <w:r w:rsidRPr="000F2C42">
        <w:rPr>
          <w:rFonts w:ascii="Times New Roman" w:eastAsia="Arial" w:hAnsi="Times New Roman" w:cs="Times New Roman"/>
          <w:sz w:val="20"/>
          <w:szCs w:val="20"/>
          <w:vertAlign w:val="superscript"/>
        </w:rPr>
        <w:t xml:space="preserve"> </w:t>
      </w:r>
      <w:r w:rsidRPr="000F2C42">
        <w:rPr>
          <w:rFonts w:ascii="Times New Roman" w:eastAsia="Arial" w:hAnsi="Times New Roman" w:cs="Times New Roman"/>
          <w:sz w:val="20"/>
          <w:szCs w:val="20"/>
        </w:rPr>
        <w:t>Yuan</w:t>
      </w:r>
      <w:r w:rsidRPr="000F2C42">
        <w:rPr>
          <w:rFonts w:ascii="Times New Roman" w:eastAsia="Arial" w:hAnsi="Times New Roman" w:cs="Times New Roman"/>
          <w:sz w:val="20"/>
          <w:szCs w:val="20"/>
          <w:vertAlign w:val="superscript"/>
        </w:rPr>
        <w:t>1</w:t>
      </w:r>
      <w:r w:rsidRPr="000F2C42">
        <w:rPr>
          <w:rFonts w:ascii="Times New Roman" w:eastAsia="Arial" w:hAnsi="Times New Roman" w:cs="Times New Roman"/>
          <w:sz w:val="20"/>
          <w:szCs w:val="20"/>
        </w:rPr>
        <w:t xml:space="preserve">, </w:t>
      </w:r>
      <w:r w:rsidR="00DD1B58" w:rsidRPr="000F2C42">
        <w:rPr>
          <w:rFonts w:ascii="Times New Roman" w:eastAsia="Arial" w:hAnsi="Times New Roman" w:cs="Times New Roman"/>
          <w:sz w:val="20"/>
          <w:szCs w:val="20"/>
        </w:rPr>
        <w:t>Ling-Wei Chen</w:t>
      </w:r>
      <w:r w:rsidR="00DD6AFB" w:rsidRPr="000F2C42">
        <w:rPr>
          <w:rFonts w:ascii="Times New Roman" w:eastAsia="Arial" w:hAnsi="Times New Roman" w:cs="Times New Roman"/>
          <w:sz w:val="20"/>
          <w:szCs w:val="20"/>
          <w:vertAlign w:val="superscript"/>
        </w:rPr>
        <w:t>3</w:t>
      </w:r>
      <w:r w:rsidR="00DD1B58" w:rsidRPr="000F2C42">
        <w:rPr>
          <w:rFonts w:ascii="Times New Roman" w:eastAsia="Arial" w:hAnsi="Times New Roman" w:cs="Times New Roman"/>
          <w:sz w:val="20"/>
          <w:szCs w:val="20"/>
        </w:rPr>
        <w:t xml:space="preserve">, </w:t>
      </w:r>
      <w:r w:rsidRPr="000F2C42">
        <w:rPr>
          <w:rFonts w:ascii="Times New Roman" w:eastAsia="Arial" w:hAnsi="Times New Roman" w:cs="Times New Roman"/>
          <w:sz w:val="20"/>
          <w:szCs w:val="20"/>
        </w:rPr>
        <w:t>Yiong Huak Chan</w:t>
      </w:r>
      <w:r w:rsidRPr="000F2C42">
        <w:rPr>
          <w:rFonts w:ascii="Times New Roman" w:eastAsia="Arial" w:hAnsi="Times New Roman" w:cs="Times New Roman"/>
          <w:sz w:val="20"/>
          <w:szCs w:val="20"/>
          <w:vertAlign w:val="superscript"/>
        </w:rPr>
        <w:t>5</w:t>
      </w:r>
      <w:r w:rsidRPr="000F2C42">
        <w:rPr>
          <w:rFonts w:ascii="Times New Roman" w:eastAsia="Arial" w:hAnsi="Times New Roman" w:cs="Times New Roman"/>
          <w:sz w:val="20"/>
          <w:szCs w:val="20"/>
        </w:rPr>
        <w:t>, Neerja Karnani</w:t>
      </w:r>
      <w:r w:rsidRPr="000F2C42">
        <w:rPr>
          <w:rFonts w:ascii="Times New Roman" w:eastAsia="Arial" w:hAnsi="Times New Roman" w:cs="Times New Roman"/>
          <w:sz w:val="20"/>
          <w:szCs w:val="20"/>
          <w:vertAlign w:val="superscript"/>
        </w:rPr>
        <w:t>3</w:t>
      </w:r>
      <w:r w:rsidRPr="000F2C42">
        <w:rPr>
          <w:rFonts w:ascii="Times New Roman" w:eastAsia="Arial" w:hAnsi="Times New Roman" w:cs="Times New Roman"/>
          <w:sz w:val="20"/>
          <w:szCs w:val="20"/>
        </w:rPr>
        <w:t xml:space="preserve">, </w:t>
      </w:r>
      <w:r w:rsidR="006B6014" w:rsidRPr="000F2C42">
        <w:rPr>
          <w:rFonts w:ascii="Times New Roman" w:eastAsia="Arial" w:hAnsi="Times New Roman" w:cs="Times New Roman"/>
          <w:sz w:val="20"/>
          <w:szCs w:val="20"/>
        </w:rPr>
        <w:t xml:space="preserve">S. </w:t>
      </w:r>
      <w:r w:rsidRPr="000F2C42">
        <w:rPr>
          <w:rFonts w:ascii="Times New Roman" w:eastAsia="Arial" w:hAnsi="Times New Roman" w:cs="Times New Roman"/>
          <w:sz w:val="20"/>
          <w:szCs w:val="20"/>
        </w:rPr>
        <w:t>Sendhil Velan</w:t>
      </w:r>
      <w:r w:rsidRPr="000F2C42">
        <w:rPr>
          <w:rFonts w:ascii="Times New Roman" w:eastAsia="Arial" w:hAnsi="Times New Roman" w:cs="Times New Roman"/>
          <w:sz w:val="20"/>
          <w:szCs w:val="20"/>
          <w:vertAlign w:val="superscript"/>
        </w:rPr>
        <w:t>3,</w:t>
      </w:r>
      <w:r w:rsidR="00A11C45" w:rsidRPr="000F2C42">
        <w:rPr>
          <w:rFonts w:ascii="Times New Roman" w:eastAsia="Arial" w:hAnsi="Times New Roman" w:cs="Times New Roman"/>
          <w:sz w:val="20"/>
          <w:szCs w:val="20"/>
          <w:vertAlign w:val="superscript"/>
        </w:rPr>
        <w:t>6</w:t>
      </w:r>
      <w:r w:rsidRPr="000F2C42">
        <w:rPr>
          <w:rFonts w:ascii="Times New Roman" w:eastAsia="Arial" w:hAnsi="Times New Roman" w:cs="Times New Roman"/>
          <w:sz w:val="20"/>
          <w:szCs w:val="20"/>
        </w:rPr>
        <w:t>, Marielle V.</w:t>
      </w:r>
      <w:r w:rsidRPr="000F2C42">
        <w:rPr>
          <w:rFonts w:ascii="Times New Roman" w:eastAsia="Arial" w:hAnsi="Times New Roman" w:cs="Times New Roman"/>
          <w:sz w:val="20"/>
          <w:szCs w:val="20"/>
          <w:vertAlign w:val="superscript"/>
        </w:rPr>
        <w:t xml:space="preserve"> </w:t>
      </w:r>
      <w:r w:rsidRPr="000F2C42">
        <w:rPr>
          <w:rFonts w:ascii="Times New Roman" w:eastAsia="Arial" w:hAnsi="Times New Roman" w:cs="Times New Roman"/>
          <w:sz w:val="20"/>
          <w:szCs w:val="20"/>
        </w:rPr>
        <w:t>Fortier</w:t>
      </w:r>
      <w:r w:rsidRPr="000F2C42">
        <w:rPr>
          <w:rFonts w:ascii="Times New Roman" w:eastAsia="Arial" w:hAnsi="Times New Roman" w:cs="Times New Roman"/>
          <w:sz w:val="20"/>
          <w:szCs w:val="20"/>
          <w:vertAlign w:val="superscript"/>
        </w:rPr>
        <w:t>3,</w:t>
      </w:r>
      <w:r w:rsidR="00A11C45" w:rsidRPr="000F2C42">
        <w:rPr>
          <w:rFonts w:ascii="Times New Roman" w:eastAsia="Arial" w:hAnsi="Times New Roman" w:cs="Times New Roman"/>
          <w:sz w:val="20"/>
          <w:szCs w:val="20"/>
          <w:vertAlign w:val="superscript"/>
        </w:rPr>
        <w:t>7</w:t>
      </w:r>
      <w:r w:rsidRPr="000F2C42">
        <w:rPr>
          <w:rFonts w:ascii="Times New Roman" w:eastAsia="Arial" w:hAnsi="Times New Roman" w:cs="Times New Roman"/>
          <w:sz w:val="20"/>
          <w:szCs w:val="20"/>
        </w:rPr>
        <w:t>, Jonathan Choo</w:t>
      </w:r>
      <w:r w:rsidR="00A11C45" w:rsidRPr="000F2C42">
        <w:rPr>
          <w:rFonts w:ascii="Times New Roman" w:eastAsia="Arial" w:hAnsi="Times New Roman" w:cs="Times New Roman"/>
          <w:sz w:val="20"/>
          <w:szCs w:val="20"/>
          <w:vertAlign w:val="superscript"/>
        </w:rPr>
        <w:t>8</w:t>
      </w:r>
      <w:r w:rsidRPr="000F2C42">
        <w:rPr>
          <w:rFonts w:ascii="Times New Roman" w:eastAsia="Arial" w:hAnsi="Times New Roman" w:cs="Times New Roman"/>
          <w:sz w:val="20"/>
          <w:szCs w:val="20"/>
        </w:rPr>
        <w:t>, Lieng Hsi Ling</w:t>
      </w:r>
      <w:r w:rsidR="00A11C45" w:rsidRPr="000F2C42">
        <w:rPr>
          <w:rFonts w:ascii="Times New Roman" w:eastAsia="Arial" w:hAnsi="Times New Roman" w:cs="Times New Roman"/>
          <w:sz w:val="20"/>
          <w:szCs w:val="20"/>
          <w:vertAlign w:val="superscript"/>
        </w:rPr>
        <w:t>9</w:t>
      </w:r>
      <w:r w:rsidRPr="000F2C42">
        <w:rPr>
          <w:rFonts w:ascii="Times New Roman" w:eastAsia="Arial" w:hAnsi="Times New Roman" w:cs="Times New Roman"/>
          <w:sz w:val="20"/>
          <w:szCs w:val="20"/>
        </w:rPr>
        <w:t>, Lynette Shek</w:t>
      </w:r>
      <w:r w:rsidRPr="000F2C42">
        <w:rPr>
          <w:rFonts w:ascii="Times New Roman" w:eastAsia="Arial" w:hAnsi="Times New Roman" w:cs="Times New Roman"/>
          <w:sz w:val="20"/>
          <w:szCs w:val="20"/>
          <w:vertAlign w:val="superscript"/>
        </w:rPr>
        <w:t>1,3,1</w:t>
      </w:r>
      <w:r w:rsidR="00A11C45" w:rsidRPr="000F2C42">
        <w:rPr>
          <w:rFonts w:ascii="Times New Roman" w:eastAsia="Arial" w:hAnsi="Times New Roman" w:cs="Times New Roman"/>
          <w:sz w:val="20"/>
          <w:szCs w:val="20"/>
          <w:vertAlign w:val="superscript"/>
        </w:rPr>
        <w:t>0</w:t>
      </w:r>
      <w:r w:rsidRPr="000F2C42">
        <w:rPr>
          <w:rFonts w:ascii="Times New Roman" w:eastAsia="Arial" w:hAnsi="Times New Roman" w:cs="Times New Roman"/>
          <w:sz w:val="20"/>
          <w:szCs w:val="20"/>
        </w:rPr>
        <w:t>, Kok Hian Tan</w:t>
      </w:r>
      <w:r w:rsidRPr="000F2C42">
        <w:rPr>
          <w:rFonts w:ascii="Times New Roman" w:eastAsia="Arial" w:hAnsi="Times New Roman" w:cs="Times New Roman"/>
          <w:sz w:val="20"/>
          <w:szCs w:val="20"/>
          <w:vertAlign w:val="superscript"/>
        </w:rPr>
        <w:t>1</w:t>
      </w:r>
      <w:r w:rsidR="00A11C45" w:rsidRPr="000F2C42">
        <w:rPr>
          <w:rFonts w:ascii="Times New Roman" w:eastAsia="Arial" w:hAnsi="Times New Roman" w:cs="Times New Roman"/>
          <w:sz w:val="20"/>
          <w:szCs w:val="20"/>
          <w:vertAlign w:val="superscript"/>
        </w:rPr>
        <w:t>1</w:t>
      </w:r>
      <w:r w:rsidRPr="000F2C42">
        <w:rPr>
          <w:rFonts w:ascii="Times New Roman" w:eastAsia="Arial" w:hAnsi="Times New Roman" w:cs="Times New Roman"/>
          <w:sz w:val="20"/>
          <w:szCs w:val="20"/>
          <w:vertAlign w:val="superscript"/>
        </w:rPr>
        <w:t>,1</w:t>
      </w:r>
      <w:r w:rsidR="00A11C45" w:rsidRPr="000F2C42">
        <w:rPr>
          <w:rFonts w:ascii="Times New Roman" w:eastAsia="Arial" w:hAnsi="Times New Roman" w:cs="Times New Roman"/>
          <w:sz w:val="20"/>
          <w:szCs w:val="20"/>
          <w:vertAlign w:val="superscript"/>
        </w:rPr>
        <w:t>2</w:t>
      </w:r>
      <w:r w:rsidRPr="000F2C42">
        <w:rPr>
          <w:rFonts w:ascii="Times New Roman" w:eastAsia="Arial" w:hAnsi="Times New Roman" w:cs="Times New Roman"/>
          <w:sz w:val="20"/>
          <w:szCs w:val="20"/>
        </w:rPr>
        <w:t>, Peter D. Gluckman</w:t>
      </w:r>
      <w:r w:rsidRPr="000F2C42">
        <w:rPr>
          <w:rFonts w:ascii="Times New Roman" w:eastAsia="Arial" w:hAnsi="Times New Roman" w:cs="Times New Roman"/>
          <w:sz w:val="20"/>
          <w:szCs w:val="20"/>
          <w:vertAlign w:val="superscript"/>
        </w:rPr>
        <w:t>3,1</w:t>
      </w:r>
      <w:r w:rsidR="00A11C45" w:rsidRPr="000F2C42">
        <w:rPr>
          <w:rFonts w:ascii="Times New Roman" w:eastAsia="Arial" w:hAnsi="Times New Roman" w:cs="Times New Roman"/>
          <w:sz w:val="20"/>
          <w:szCs w:val="20"/>
          <w:vertAlign w:val="superscript"/>
        </w:rPr>
        <w:t>3</w:t>
      </w:r>
      <w:r w:rsidRPr="000F2C42">
        <w:rPr>
          <w:rFonts w:ascii="Times New Roman" w:eastAsia="Arial" w:hAnsi="Times New Roman" w:cs="Times New Roman"/>
          <w:sz w:val="20"/>
          <w:szCs w:val="20"/>
        </w:rPr>
        <w:t>, Fabian Yap</w:t>
      </w:r>
      <w:r w:rsidR="00A11C45" w:rsidRPr="000F2C42">
        <w:rPr>
          <w:rFonts w:ascii="Times New Roman" w:eastAsia="Arial" w:hAnsi="Times New Roman" w:cs="Times New Roman"/>
          <w:sz w:val="20"/>
          <w:szCs w:val="20"/>
          <w:vertAlign w:val="superscript"/>
        </w:rPr>
        <w:t>8</w:t>
      </w:r>
      <w:r w:rsidRPr="000F2C42">
        <w:rPr>
          <w:rFonts w:ascii="Times New Roman" w:eastAsia="Arial" w:hAnsi="Times New Roman" w:cs="Times New Roman"/>
          <w:sz w:val="20"/>
          <w:szCs w:val="20"/>
          <w:vertAlign w:val="superscript"/>
        </w:rPr>
        <w:t>,1</w:t>
      </w:r>
      <w:r w:rsidR="00A11C45" w:rsidRPr="000F2C42">
        <w:rPr>
          <w:rFonts w:ascii="Times New Roman" w:eastAsia="Arial" w:hAnsi="Times New Roman" w:cs="Times New Roman"/>
          <w:sz w:val="20"/>
          <w:szCs w:val="20"/>
          <w:vertAlign w:val="superscript"/>
        </w:rPr>
        <w:t>1</w:t>
      </w:r>
      <w:r w:rsidRPr="000F2C42">
        <w:rPr>
          <w:rFonts w:ascii="Times New Roman" w:eastAsia="Arial" w:hAnsi="Times New Roman" w:cs="Times New Roman"/>
          <w:sz w:val="20"/>
          <w:szCs w:val="20"/>
        </w:rPr>
        <w:t>, Yap-Seng Chong</w:t>
      </w:r>
      <w:r w:rsidRPr="000F2C42">
        <w:rPr>
          <w:rFonts w:ascii="Times New Roman" w:eastAsia="Arial" w:hAnsi="Times New Roman" w:cs="Times New Roman"/>
          <w:sz w:val="20"/>
          <w:szCs w:val="20"/>
          <w:vertAlign w:val="superscript"/>
        </w:rPr>
        <w:t>2,3</w:t>
      </w:r>
      <w:r w:rsidRPr="000F2C42">
        <w:rPr>
          <w:rFonts w:ascii="Times New Roman" w:eastAsia="Arial" w:hAnsi="Times New Roman" w:cs="Times New Roman"/>
          <w:sz w:val="20"/>
          <w:szCs w:val="20"/>
        </w:rPr>
        <w:t>, Keith M. Godfrey</w:t>
      </w:r>
      <w:r w:rsidRPr="000F2C42">
        <w:rPr>
          <w:rFonts w:ascii="Times New Roman" w:eastAsia="Arial" w:hAnsi="Times New Roman" w:cs="Times New Roman"/>
          <w:sz w:val="20"/>
          <w:szCs w:val="20"/>
          <w:vertAlign w:val="superscript"/>
        </w:rPr>
        <w:t>1</w:t>
      </w:r>
      <w:r w:rsidR="00A11C45" w:rsidRPr="000F2C42">
        <w:rPr>
          <w:rFonts w:ascii="Times New Roman" w:eastAsia="Arial" w:hAnsi="Times New Roman" w:cs="Times New Roman"/>
          <w:sz w:val="20"/>
          <w:szCs w:val="20"/>
          <w:vertAlign w:val="superscript"/>
        </w:rPr>
        <w:t>4</w:t>
      </w:r>
      <w:r w:rsidRPr="000F2C42">
        <w:rPr>
          <w:rFonts w:ascii="Times New Roman" w:eastAsia="Arial" w:hAnsi="Times New Roman" w:cs="Times New Roman"/>
          <w:sz w:val="20"/>
          <w:szCs w:val="20"/>
        </w:rPr>
        <w:t xml:space="preserve">, Mary </w:t>
      </w:r>
      <w:r w:rsidR="00EF0F23" w:rsidRPr="000F2C42">
        <w:rPr>
          <w:rFonts w:ascii="Times New Roman" w:eastAsia="Arial" w:hAnsi="Times New Roman" w:cs="Times New Roman"/>
          <w:sz w:val="20"/>
          <w:szCs w:val="20"/>
        </w:rPr>
        <w:t>F</w:t>
      </w:r>
      <w:r w:rsidR="006F6079" w:rsidRPr="000F2C42">
        <w:rPr>
          <w:rFonts w:ascii="Times New Roman" w:eastAsia="Arial" w:hAnsi="Times New Roman" w:cs="Times New Roman"/>
          <w:sz w:val="20"/>
          <w:szCs w:val="20"/>
        </w:rPr>
        <w:t>-F</w:t>
      </w:r>
      <w:r w:rsidR="00EF0F23" w:rsidRPr="000F2C42">
        <w:rPr>
          <w:rFonts w:ascii="Times New Roman" w:eastAsia="Arial" w:hAnsi="Times New Roman" w:cs="Times New Roman"/>
          <w:sz w:val="20"/>
          <w:szCs w:val="20"/>
        </w:rPr>
        <w:t>. Chong</w:t>
      </w:r>
      <w:r w:rsidR="00EF0F23" w:rsidRPr="000F2C42">
        <w:rPr>
          <w:rFonts w:ascii="Times New Roman" w:eastAsia="Arial" w:hAnsi="Times New Roman" w:cs="Times New Roman"/>
          <w:sz w:val="20"/>
          <w:szCs w:val="20"/>
          <w:vertAlign w:val="superscript"/>
        </w:rPr>
        <w:t>3</w:t>
      </w:r>
      <w:r w:rsidR="00C975DA" w:rsidRPr="000F2C42">
        <w:rPr>
          <w:rFonts w:ascii="Times New Roman" w:eastAsia="Arial" w:hAnsi="Times New Roman" w:cs="Times New Roman"/>
          <w:sz w:val="20"/>
          <w:szCs w:val="20"/>
          <w:vertAlign w:val="superscript"/>
        </w:rPr>
        <w:t>,15</w:t>
      </w:r>
      <w:r w:rsidR="00EF0F23" w:rsidRPr="000F2C42">
        <w:rPr>
          <w:rFonts w:ascii="Times New Roman" w:eastAsia="Arial" w:hAnsi="Times New Roman" w:cs="Times New Roman"/>
          <w:sz w:val="20"/>
          <w:szCs w:val="20"/>
        </w:rPr>
        <w:t>, Shiao-Yng</w:t>
      </w:r>
      <w:r w:rsidR="006867A6" w:rsidRPr="000F2C42">
        <w:rPr>
          <w:rFonts w:ascii="Times New Roman" w:eastAsia="Arial" w:hAnsi="Times New Roman" w:cs="Times New Roman"/>
          <w:sz w:val="20"/>
          <w:szCs w:val="20"/>
        </w:rPr>
        <w:t xml:space="preserve"> Chan</w:t>
      </w:r>
      <w:r w:rsidR="006867A6" w:rsidRPr="000F2C42">
        <w:rPr>
          <w:rFonts w:ascii="Times New Roman" w:eastAsia="Arial" w:hAnsi="Times New Roman" w:cs="Times New Roman"/>
          <w:sz w:val="20"/>
          <w:szCs w:val="20"/>
          <w:vertAlign w:val="superscript"/>
        </w:rPr>
        <w:t>2,3</w:t>
      </w:r>
      <w:r w:rsidR="006867A6" w:rsidRPr="000F2C42">
        <w:rPr>
          <w:rFonts w:ascii="Times New Roman" w:eastAsia="Arial" w:hAnsi="Times New Roman" w:cs="Times New Roman"/>
          <w:sz w:val="20"/>
          <w:szCs w:val="20"/>
        </w:rPr>
        <w:t>,</w:t>
      </w:r>
      <w:r w:rsidR="00392EC8" w:rsidRPr="000F2C42">
        <w:rPr>
          <w:rFonts w:ascii="Times New Roman" w:eastAsia="Arial" w:hAnsi="Times New Roman" w:cs="Times New Roman"/>
          <w:sz w:val="20"/>
          <w:szCs w:val="20"/>
        </w:rPr>
        <w:t xml:space="preserve"> </w:t>
      </w:r>
      <w:r w:rsidRPr="000F2C42">
        <w:rPr>
          <w:rFonts w:ascii="Times New Roman" w:eastAsia="Arial" w:hAnsi="Times New Roman" w:cs="Times New Roman"/>
          <w:sz w:val="20"/>
          <w:szCs w:val="20"/>
        </w:rPr>
        <w:t>Johan G. Eriksson</w:t>
      </w:r>
      <w:r w:rsidRPr="000F2C42">
        <w:rPr>
          <w:rFonts w:ascii="Times New Roman" w:eastAsia="Arial" w:hAnsi="Times New Roman" w:cs="Times New Roman"/>
          <w:sz w:val="20"/>
          <w:szCs w:val="20"/>
          <w:vertAlign w:val="superscript"/>
        </w:rPr>
        <w:t>2,3</w:t>
      </w:r>
      <w:r w:rsidR="00206ECE" w:rsidRPr="000F2C42">
        <w:rPr>
          <w:rFonts w:ascii="Times New Roman" w:eastAsia="Arial" w:hAnsi="Times New Roman" w:cs="Times New Roman"/>
          <w:sz w:val="20"/>
          <w:szCs w:val="20"/>
          <w:vertAlign w:val="superscript"/>
        </w:rPr>
        <w:t>,1</w:t>
      </w:r>
      <w:r w:rsidR="00C975DA" w:rsidRPr="000F2C42">
        <w:rPr>
          <w:rFonts w:ascii="Times New Roman" w:eastAsia="Arial" w:hAnsi="Times New Roman" w:cs="Times New Roman"/>
          <w:sz w:val="20"/>
          <w:szCs w:val="20"/>
          <w:vertAlign w:val="superscript"/>
        </w:rPr>
        <w:t>6</w:t>
      </w:r>
      <w:r w:rsidR="00206ECE" w:rsidRPr="000F2C42">
        <w:rPr>
          <w:rFonts w:ascii="Times New Roman" w:eastAsia="Arial" w:hAnsi="Times New Roman" w:cs="Times New Roman"/>
          <w:sz w:val="20"/>
          <w:szCs w:val="20"/>
          <w:vertAlign w:val="superscript"/>
        </w:rPr>
        <w:t>,1</w:t>
      </w:r>
      <w:r w:rsidR="00C975DA" w:rsidRPr="000F2C42">
        <w:rPr>
          <w:rFonts w:ascii="Times New Roman" w:eastAsia="Arial" w:hAnsi="Times New Roman" w:cs="Times New Roman"/>
          <w:sz w:val="20"/>
          <w:szCs w:val="20"/>
          <w:vertAlign w:val="superscript"/>
        </w:rPr>
        <w:t>7</w:t>
      </w:r>
      <w:r w:rsidRPr="000F2C42">
        <w:rPr>
          <w:rFonts w:ascii="Times New Roman" w:eastAsia="Arial" w:hAnsi="Times New Roman" w:cs="Times New Roman"/>
          <w:sz w:val="20"/>
          <w:szCs w:val="20"/>
        </w:rPr>
        <w:t>, Mary E. Wlodek</w:t>
      </w:r>
      <w:r w:rsidR="00352634" w:rsidRPr="000F2C42">
        <w:rPr>
          <w:rFonts w:ascii="Times New Roman" w:eastAsia="Arial" w:hAnsi="Times New Roman" w:cs="Times New Roman"/>
          <w:sz w:val="20"/>
          <w:szCs w:val="20"/>
          <w:vertAlign w:val="superscript"/>
        </w:rPr>
        <w:t>2,3</w:t>
      </w:r>
      <w:r w:rsidRPr="000F2C42">
        <w:rPr>
          <w:rFonts w:ascii="Times New Roman" w:eastAsia="Arial" w:hAnsi="Times New Roman" w:cs="Times New Roman"/>
          <w:sz w:val="20"/>
          <w:szCs w:val="20"/>
          <w:vertAlign w:val="superscript"/>
        </w:rPr>
        <w:t>,1</w:t>
      </w:r>
      <w:r w:rsidR="00C975DA" w:rsidRPr="000F2C42">
        <w:rPr>
          <w:rFonts w:ascii="Times New Roman" w:eastAsia="Arial" w:hAnsi="Times New Roman" w:cs="Times New Roman"/>
          <w:sz w:val="20"/>
          <w:szCs w:val="20"/>
          <w:vertAlign w:val="superscript"/>
        </w:rPr>
        <w:t>8</w:t>
      </w:r>
      <w:r w:rsidRPr="000F2C42">
        <w:rPr>
          <w:rFonts w:ascii="Times New Roman" w:eastAsia="Arial" w:hAnsi="Times New Roman" w:cs="Times New Roman"/>
          <w:sz w:val="20"/>
          <w:szCs w:val="20"/>
        </w:rPr>
        <w:t>, Yung Seng Lee</w:t>
      </w:r>
      <w:r w:rsidRPr="000F2C42">
        <w:rPr>
          <w:rFonts w:ascii="Times New Roman" w:eastAsia="Arial" w:hAnsi="Times New Roman" w:cs="Times New Roman"/>
          <w:sz w:val="20"/>
          <w:szCs w:val="20"/>
          <w:vertAlign w:val="superscript"/>
        </w:rPr>
        <w:t>1,3,1</w:t>
      </w:r>
      <w:r w:rsidR="00A11C45" w:rsidRPr="000F2C42">
        <w:rPr>
          <w:rFonts w:ascii="Times New Roman" w:eastAsia="Arial" w:hAnsi="Times New Roman" w:cs="Times New Roman"/>
          <w:sz w:val="20"/>
          <w:szCs w:val="20"/>
          <w:vertAlign w:val="superscript"/>
        </w:rPr>
        <w:t>0</w:t>
      </w:r>
      <w:r w:rsidRPr="000F2C42">
        <w:rPr>
          <w:rFonts w:ascii="Times New Roman" w:eastAsia="Arial" w:hAnsi="Times New Roman" w:cs="Times New Roman"/>
          <w:sz w:val="20"/>
          <w:szCs w:val="20"/>
          <w:vertAlign w:val="superscript"/>
        </w:rPr>
        <w:t>*</w:t>
      </w:r>
      <w:r w:rsidRPr="000F2C42">
        <w:rPr>
          <w:rFonts w:ascii="Times New Roman" w:eastAsia="Arial" w:hAnsi="Times New Roman" w:cs="Times New Roman"/>
          <w:sz w:val="20"/>
          <w:szCs w:val="20"/>
        </w:rPr>
        <w:t>, &amp; Navin Michael</w:t>
      </w:r>
      <w:r w:rsidRPr="000F2C42">
        <w:rPr>
          <w:rFonts w:ascii="Times New Roman" w:eastAsia="Arial" w:hAnsi="Times New Roman" w:cs="Times New Roman"/>
          <w:sz w:val="20"/>
          <w:szCs w:val="20"/>
          <w:vertAlign w:val="superscript"/>
        </w:rPr>
        <w:t>3*</w:t>
      </w:r>
    </w:p>
    <w:p w14:paraId="67A8AEB0" w14:textId="2993A277" w:rsidR="002E54A4" w:rsidRPr="000F2C42" w:rsidRDefault="00551345">
      <w:pPr>
        <w:rPr>
          <w:rFonts w:ascii="Times New Roman" w:eastAsia="Arial" w:hAnsi="Times New Roman" w:cs="Times New Roman"/>
          <w:sz w:val="20"/>
          <w:szCs w:val="20"/>
        </w:rPr>
      </w:pPr>
      <w:r w:rsidRPr="000F2C42">
        <w:rPr>
          <w:rFonts w:ascii="Times New Roman" w:eastAsia="Arial" w:hAnsi="Times New Roman" w:cs="Times New Roman"/>
          <w:sz w:val="20"/>
          <w:szCs w:val="20"/>
        </w:rPr>
        <w:t>*Co-corresponding authors</w:t>
      </w:r>
    </w:p>
    <w:p w14:paraId="2D0E85DB" w14:textId="1328AA1D" w:rsidR="00AC751A" w:rsidRPr="000F2C42" w:rsidRDefault="00127011">
      <w:pPr>
        <w:rPr>
          <w:rFonts w:ascii="Times New Roman" w:eastAsia="Arial" w:hAnsi="Times New Roman" w:cs="Times New Roman"/>
          <w:sz w:val="20"/>
          <w:szCs w:val="20"/>
        </w:rPr>
      </w:pPr>
      <w:r w:rsidRPr="000F2C42">
        <w:rPr>
          <w:rFonts w:ascii="Times New Roman" w:eastAsia="Arial" w:hAnsi="Times New Roman" w:cs="Times New Roman"/>
          <w:sz w:val="20"/>
          <w:szCs w:val="20"/>
          <w:vertAlign w:val="superscript"/>
        </w:rPr>
        <w:t>1</w:t>
      </w:r>
      <w:r w:rsidRPr="000F2C42">
        <w:rPr>
          <w:rFonts w:ascii="Times New Roman" w:eastAsia="Arial" w:hAnsi="Times New Roman" w:cs="Times New Roman"/>
          <w:color w:val="000000"/>
          <w:sz w:val="20"/>
          <w:szCs w:val="20"/>
          <w:highlight w:val="white"/>
        </w:rPr>
        <w:t>Department of P</w:t>
      </w:r>
      <w:r w:rsidR="002F6C2C" w:rsidRPr="000F2C42">
        <w:rPr>
          <w:rFonts w:ascii="Times New Roman" w:eastAsia="Arial" w:hAnsi="Times New Roman" w:cs="Times New Roman"/>
          <w:color w:val="000000"/>
          <w:sz w:val="20"/>
          <w:szCs w:val="20"/>
          <w:highlight w:val="white"/>
        </w:rPr>
        <w:t>a</w:t>
      </w:r>
      <w:r w:rsidRPr="000F2C42">
        <w:rPr>
          <w:rFonts w:ascii="Times New Roman" w:eastAsia="Arial" w:hAnsi="Times New Roman" w:cs="Times New Roman"/>
          <w:color w:val="000000"/>
          <w:sz w:val="20"/>
          <w:szCs w:val="20"/>
          <w:highlight w:val="white"/>
        </w:rPr>
        <w:t xml:space="preserve">ediatrics, Yong Loo Lin School of Medicine, National University of Singapore, Singapore, </w:t>
      </w:r>
      <w:r w:rsidRPr="000F2C42">
        <w:rPr>
          <w:rFonts w:ascii="Times New Roman" w:eastAsia="Arial" w:hAnsi="Times New Roman" w:cs="Times New Roman"/>
          <w:sz w:val="20"/>
          <w:szCs w:val="20"/>
        </w:rPr>
        <w:t>Singapore</w:t>
      </w:r>
      <w:r w:rsidRPr="000F2C42">
        <w:rPr>
          <w:rFonts w:ascii="Times New Roman" w:eastAsia="Arial" w:hAnsi="Times New Roman" w:cs="Times New Roman"/>
          <w:color w:val="000000"/>
          <w:sz w:val="20"/>
          <w:szCs w:val="20"/>
          <w:highlight w:val="white"/>
        </w:rPr>
        <w:t>.</w:t>
      </w:r>
    </w:p>
    <w:p w14:paraId="2131F6EE" w14:textId="77777777" w:rsidR="00AC751A" w:rsidRPr="000F2C42" w:rsidRDefault="00127011">
      <w:pPr>
        <w:rPr>
          <w:rFonts w:ascii="Times New Roman" w:eastAsia="Arial" w:hAnsi="Times New Roman" w:cs="Times New Roman"/>
          <w:color w:val="000000"/>
          <w:sz w:val="20"/>
          <w:szCs w:val="20"/>
          <w:highlight w:val="white"/>
        </w:rPr>
      </w:pPr>
      <w:r w:rsidRPr="000F2C42">
        <w:rPr>
          <w:rFonts w:ascii="Times New Roman" w:eastAsia="Arial" w:hAnsi="Times New Roman" w:cs="Times New Roman"/>
          <w:sz w:val="20"/>
          <w:szCs w:val="20"/>
          <w:vertAlign w:val="superscript"/>
        </w:rPr>
        <w:t>2</w:t>
      </w:r>
      <w:r w:rsidRPr="000F2C42">
        <w:rPr>
          <w:rFonts w:ascii="Times New Roman" w:eastAsia="Arial" w:hAnsi="Times New Roman" w:cs="Times New Roman"/>
          <w:color w:val="000000"/>
          <w:sz w:val="20"/>
          <w:szCs w:val="20"/>
          <w:highlight w:val="white"/>
        </w:rPr>
        <w:t xml:space="preserve">Department of Obstetrics and Gynaecology, Yong Loo Lin School of Medicine, National University of Singapore, Singapore, </w:t>
      </w:r>
      <w:r w:rsidRPr="000F2C42">
        <w:rPr>
          <w:rFonts w:ascii="Times New Roman" w:eastAsia="Arial" w:hAnsi="Times New Roman" w:cs="Times New Roman"/>
          <w:sz w:val="20"/>
          <w:szCs w:val="20"/>
        </w:rPr>
        <w:t>Singapore</w:t>
      </w:r>
      <w:r w:rsidRPr="000F2C42">
        <w:rPr>
          <w:rFonts w:ascii="Times New Roman" w:eastAsia="Arial" w:hAnsi="Times New Roman" w:cs="Times New Roman"/>
          <w:color w:val="000000"/>
          <w:sz w:val="20"/>
          <w:szCs w:val="20"/>
          <w:highlight w:val="white"/>
        </w:rPr>
        <w:t>.</w:t>
      </w:r>
    </w:p>
    <w:p w14:paraId="14DAD02C" w14:textId="77777777" w:rsidR="00AC751A" w:rsidRPr="000F2C42" w:rsidRDefault="00127011">
      <w:pPr>
        <w:rPr>
          <w:rFonts w:ascii="Times New Roman" w:eastAsia="Arial" w:hAnsi="Times New Roman" w:cs="Times New Roman"/>
          <w:color w:val="000000"/>
          <w:sz w:val="20"/>
          <w:szCs w:val="20"/>
          <w:highlight w:val="white"/>
        </w:rPr>
      </w:pPr>
      <w:r w:rsidRPr="000F2C42">
        <w:rPr>
          <w:rFonts w:ascii="Times New Roman" w:eastAsia="Arial" w:hAnsi="Times New Roman" w:cs="Times New Roman"/>
          <w:color w:val="000000"/>
          <w:sz w:val="20"/>
          <w:szCs w:val="20"/>
          <w:highlight w:val="white"/>
          <w:vertAlign w:val="superscript"/>
        </w:rPr>
        <w:t>3</w:t>
      </w:r>
      <w:r w:rsidRPr="000F2C42">
        <w:rPr>
          <w:rFonts w:ascii="Times New Roman" w:eastAsia="Arial" w:hAnsi="Times New Roman" w:cs="Times New Roman"/>
          <w:color w:val="000000"/>
          <w:sz w:val="20"/>
          <w:szCs w:val="20"/>
          <w:highlight w:val="white"/>
        </w:rPr>
        <w:t xml:space="preserve">Singapore Institute for Clinical Science, Agency for Science, Technology, and Research, Singapore, </w:t>
      </w:r>
      <w:r w:rsidRPr="000F2C42">
        <w:rPr>
          <w:rFonts w:ascii="Times New Roman" w:eastAsia="Arial" w:hAnsi="Times New Roman" w:cs="Times New Roman"/>
          <w:sz w:val="20"/>
          <w:szCs w:val="20"/>
        </w:rPr>
        <w:t>Singapore</w:t>
      </w:r>
      <w:r w:rsidRPr="000F2C42">
        <w:rPr>
          <w:rFonts w:ascii="Times New Roman" w:eastAsia="Arial" w:hAnsi="Times New Roman" w:cs="Times New Roman"/>
          <w:color w:val="000000"/>
          <w:sz w:val="20"/>
          <w:szCs w:val="20"/>
          <w:highlight w:val="white"/>
        </w:rPr>
        <w:t>.</w:t>
      </w:r>
    </w:p>
    <w:p w14:paraId="2970D4F1" w14:textId="77777777" w:rsidR="00AC751A" w:rsidRPr="000F2C42" w:rsidRDefault="00127011">
      <w:pPr>
        <w:rPr>
          <w:rFonts w:ascii="Times New Roman" w:eastAsia="Arial" w:hAnsi="Times New Roman" w:cs="Times New Roman"/>
          <w:color w:val="000000"/>
          <w:sz w:val="20"/>
          <w:szCs w:val="20"/>
          <w:highlight w:val="white"/>
        </w:rPr>
      </w:pPr>
      <w:r w:rsidRPr="000F2C42">
        <w:rPr>
          <w:rFonts w:ascii="Times New Roman" w:eastAsia="Arial" w:hAnsi="Times New Roman" w:cs="Times New Roman"/>
          <w:color w:val="000000"/>
          <w:sz w:val="20"/>
          <w:szCs w:val="20"/>
          <w:highlight w:val="white"/>
          <w:vertAlign w:val="superscript"/>
        </w:rPr>
        <w:t>4</w:t>
      </w:r>
      <w:r w:rsidRPr="000F2C42">
        <w:rPr>
          <w:rFonts w:ascii="Times New Roman" w:eastAsia="Arial" w:hAnsi="Times New Roman" w:cs="Times New Roman"/>
          <w:color w:val="000000"/>
          <w:sz w:val="20"/>
          <w:szCs w:val="20"/>
          <w:highlight w:val="white"/>
        </w:rPr>
        <w:t>Division of Chronic Disease Research Across the Lifecourse, Department of Population Medicine, Harvard Medical School and Harvard Pilgrim Health Care Institute, Boston, Massachusetts, USA.</w:t>
      </w:r>
    </w:p>
    <w:p w14:paraId="68A5FACA" w14:textId="77777777" w:rsidR="00AC751A" w:rsidRPr="000F2C42" w:rsidRDefault="00127011">
      <w:pPr>
        <w:rPr>
          <w:rFonts w:ascii="Times New Roman" w:eastAsia="Arial" w:hAnsi="Times New Roman" w:cs="Times New Roman"/>
          <w:color w:val="000000"/>
          <w:sz w:val="20"/>
          <w:szCs w:val="20"/>
          <w:highlight w:val="white"/>
        </w:rPr>
      </w:pPr>
      <w:r w:rsidRPr="000F2C42">
        <w:rPr>
          <w:rFonts w:ascii="Times New Roman" w:eastAsia="Arial" w:hAnsi="Times New Roman" w:cs="Times New Roman"/>
          <w:sz w:val="20"/>
          <w:szCs w:val="20"/>
          <w:vertAlign w:val="superscript"/>
        </w:rPr>
        <w:t>5</w:t>
      </w:r>
      <w:r w:rsidRPr="000F2C42">
        <w:rPr>
          <w:rFonts w:ascii="Times New Roman" w:eastAsia="Arial" w:hAnsi="Times New Roman" w:cs="Times New Roman"/>
          <w:color w:val="000000"/>
          <w:sz w:val="20"/>
          <w:szCs w:val="20"/>
          <w:highlight w:val="white"/>
        </w:rPr>
        <w:t xml:space="preserve">Biostatistics Unit, Yong Loo Lin School of Medicine, National University of Singapore, Singapore, </w:t>
      </w:r>
      <w:r w:rsidRPr="000F2C42">
        <w:rPr>
          <w:rFonts w:ascii="Times New Roman" w:eastAsia="Arial" w:hAnsi="Times New Roman" w:cs="Times New Roman"/>
          <w:sz w:val="20"/>
          <w:szCs w:val="20"/>
        </w:rPr>
        <w:t>Singapore</w:t>
      </w:r>
      <w:r w:rsidRPr="000F2C42">
        <w:rPr>
          <w:rFonts w:ascii="Times New Roman" w:eastAsia="Arial" w:hAnsi="Times New Roman" w:cs="Times New Roman"/>
          <w:color w:val="000000"/>
          <w:sz w:val="20"/>
          <w:szCs w:val="20"/>
          <w:highlight w:val="white"/>
        </w:rPr>
        <w:t>.</w:t>
      </w:r>
    </w:p>
    <w:p w14:paraId="1C287344" w14:textId="22199CC5" w:rsidR="00AC751A" w:rsidRPr="000F2C42" w:rsidRDefault="00A11C45">
      <w:pPr>
        <w:rPr>
          <w:rFonts w:ascii="Times New Roman" w:eastAsia="Arial" w:hAnsi="Times New Roman" w:cs="Times New Roman"/>
          <w:color w:val="000000"/>
          <w:sz w:val="20"/>
          <w:szCs w:val="20"/>
          <w:highlight w:val="white"/>
        </w:rPr>
      </w:pPr>
      <w:r w:rsidRPr="000F2C42">
        <w:rPr>
          <w:rFonts w:ascii="Times New Roman" w:eastAsia="Arial" w:hAnsi="Times New Roman" w:cs="Times New Roman"/>
          <w:color w:val="000000"/>
          <w:sz w:val="20"/>
          <w:szCs w:val="20"/>
          <w:highlight w:val="white"/>
          <w:vertAlign w:val="superscript"/>
        </w:rPr>
        <w:t>6</w:t>
      </w:r>
      <w:r w:rsidR="00127011" w:rsidRPr="000F2C42">
        <w:rPr>
          <w:rFonts w:ascii="Times New Roman" w:eastAsia="Arial" w:hAnsi="Times New Roman" w:cs="Times New Roman"/>
          <w:color w:val="000000"/>
          <w:sz w:val="20"/>
          <w:szCs w:val="20"/>
          <w:highlight w:val="white"/>
        </w:rPr>
        <w:t xml:space="preserve">Singapore Bioimaging Consortium, Agency for Science Technology and Research, Singapore, </w:t>
      </w:r>
      <w:r w:rsidR="00127011" w:rsidRPr="000F2C42">
        <w:rPr>
          <w:rFonts w:ascii="Times New Roman" w:eastAsia="Arial" w:hAnsi="Times New Roman" w:cs="Times New Roman"/>
          <w:sz w:val="20"/>
          <w:szCs w:val="20"/>
        </w:rPr>
        <w:t>Singapore</w:t>
      </w:r>
      <w:r w:rsidR="00127011" w:rsidRPr="000F2C42">
        <w:rPr>
          <w:rFonts w:ascii="Times New Roman" w:eastAsia="Arial" w:hAnsi="Times New Roman" w:cs="Times New Roman"/>
          <w:color w:val="000000"/>
          <w:sz w:val="20"/>
          <w:szCs w:val="20"/>
          <w:highlight w:val="white"/>
        </w:rPr>
        <w:t>.</w:t>
      </w:r>
    </w:p>
    <w:p w14:paraId="56DAC2EE" w14:textId="51421BBC" w:rsidR="00AC751A" w:rsidRPr="000F2C42" w:rsidRDefault="00A11C45">
      <w:pPr>
        <w:rPr>
          <w:rFonts w:ascii="Times New Roman" w:eastAsia="Arial" w:hAnsi="Times New Roman" w:cs="Times New Roman"/>
          <w:color w:val="000000"/>
          <w:sz w:val="20"/>
          <w:szCs w:val="20"/>
          <w:highlight w:val="white"/>
        </w:rPr>
      </w:pPr>
      <w:r w:rsidRPr="000F2C42">
        <w:rPr>
          <w:rFonts w:ascii="Times New Roman" w:eastAsia="Arial" w:hAnsi="Times New Roman" w:cs="Times New Roman"/>
          <w:color w:val="000000"/>
          <w:sz w:val="20"/>
          <w:szCs w:val="20"/>
          <w:highlight w:val="white"/>
          <w:vertAlign w:val="superscript"/>
        </w:rPr>
        <w:t>7</w:t>
      </w:r>
      <w:r w:rsidR="00127011" w:rsidRPr="000F2C42">
        <w:rPr>
          <w:rFonts w:ascii="Times New Roman" w:eastAsia="Arial" w:hAnsi="Times New Roman" w:cs="Times New Roman"/>
          <w:color w:val="000000"/>
          <w:sz w:val="20"/>
          <w:szCs w:val="20"/>
          <w:highlight w:val="white"/>
        </w:rPr>
        <w:t xml:space="preserve">Department of Diagnostic and Interventional Imaging, KK Women's and Children's Hospital, Singapore, </w:t>
      </w:r>
      <w:r w:rsidR="00127011" w:rsidRPr="000F2C42">
        <w:rPr>
          <w:rFonts w:ascii="Times New Roman" w:eastAsia="Arial" w:hAnsi="Times New Roman" w:cs="Times New Roman"/>
          <w:sz w:val="20"/>
          <w:szCs w:val="20"/>
        </w:rPr>
        <w:t>Singapore</w:t>
      </w:r>
      <w:r w:rsidR="00127011" w:rsidRPr="000F2C42">
        <w:rPr>
          <w:rFonts w:ascii="Times New Roman" w:eastAsia="Arial" w:hAnsi="Times New Roman" w:cs="Times New Roman"/>
          <w:color w:val="000000"/>
          <w:sz w:val="20"/>
          <w:szCs w:val="20"/>
          <w:highlight w:val="white"/>
        </w:rPr>
        <w:t>.</w:t>
      </w:r>
    </w:p>
    <w:p w14:paraId="21750C63" w14:textId="1A12D01D" w:rsidR="00AC751A" w:rsidRPr="000F2C42" w:rsidRDefault="00A11C45">
      <w:pPr>
        <w:rPr>
          <w:rFonts w:ascii="Times New Roman" w:eastAsia="Arial" w:hAnsi="Times New Roman" w:cs="Times New Roman"/>
          <w:sz w:val="20"/>
          <w:szCs w:val="20"/>
        </w:rPr>
      </w:pPr>
      <w:r w:rsidRPr="000F2C42">
        <w:rPr>
          <w:rFonts w:ascii="Times New Roman" w:eastAsia="Arial" w:hAnsi="Times New Roman" w:cs="Times New Roman"/>
          <w:sz w:val="20"/>
          <w:szCs w:val="20"/>
          <w:vertAlign w:val="superscript"/>
        </w:rPr>
        <w:t>8</w:t>
      </w:r>
      <w:r w:rsidR="00127011" w:rsidRPr="000F2C42">
        <w:rPr>
          <w:rFonts w:ascii="Times New Roman" w:eastAsia="Arial" w:hAnsi="Times New Roman" w:cs="Times New Roman"/>
          <w:sz w:val="20"/>
          <w:szCs w:val="20"/>
        </w:rPr>
        <w:t>Department of P</w:t>
      </w:r>
      <w:r w:rsidR="002F6C2C" w:rsidRPr="000F2C42">
        <w:rPr>
          <w:rFonts w:ascii="Times New Roman" w:eastAsia="Arial" w:hAnsi="Times New Roman" w:cs="Times New Roman"/>
          <w:sz w:val="20"/>
          <w:szCs w:val="20"/>
        </w:rPr>
        <w:t>a</w:t>
      </w:r>
      <w:r w:rsidR="00127011" w:rsidRPr="000F2C42">
        <w:rPr>
          <w:rFonts w:ascii="Times New Roman" w:eastAsia="Arial" w:hAnsi="Times New Roman" w:cs="Times New Roman"/>
          <w:sz w:val="20"/>
          <w:szCs w:val="20"/>
        </w:rPr>
        <w:t>ediatrics, KK Women's and Children's Hospital, Singapore, Singapore.</w:t>
      </w:r>
    </w:p>
    <w:p w14:paraId="22690955" w14:textId="4F5B65EA" w:rsidR="00AC751A" w:rsidRPr="000F2C42" w:rsidRDefault="00A11C45">
      <w:pPr>
        <w:rPr>
          <w:rFonts w:ascii="Times New Roman" w:eastAsia="Arial" w:hAnsi="Times New Roman" w:cs="Times New Roman"/>
          <w:sz w:val="20"/>
          <w:szCs w:val="20"/>
        </w:rPr>
      </w:pPr>
      <w:r w:rsidRPr="000F2C42">
        <w:rPr>
          <w:rFonts w:ascii="Times New Roman" w:eastAsia="Arial" w:hAnsi="Times New Roman" w:cs="Times New Roman"/>
          <w:sz w:val="20"/>
          <w:szCs w:val="20"/>
          <w:vertAlign w:val="superscript"/>
        </w:rPr>
        <w:t>9</w:t>
      </w:r>
      <w:r w:rsidR="00127011" w:rsidRPr="000F2C42">
        <w:rPr>
          <w:rFonts w:ascii="Times New Roman" w:eastAsia="Arial" w:hAnsi="Times New Roman" w:cs="Times New Roman"/>
          <w:sz w:val="20"/>
          <w:szCs w:val="20"/>
        </w:rPr>
        <w:t>Department of Cardiology, National University Heart Centre, Singapore, Singapore.</w:t>
      </w:r>
    </w:p>
    <w:p w14:paraId="3297D3C7" w14:textId="208712CD" w:rsidR="00AC751A" w:rsidRPr="000F2C42" w:rsidRDefault="00127011">
      <w:pPr>
        <w:rPr>
          <w:rFonts w:ascii="Times New Roman" w:eastAsia="Arial" w:hAnsi="Times New Roman" w:cs="Times New Roman"/>
          <w:sz w:val="20"/>
          <w:szCs w:val="20"/>
        </w:rPr>
      </w:pPr>
      <w:r w:rsidRPr="000F2C42">
        <w:rPr>
          <w:rFonts w:ascii="Times New Roman" w:eastAsia="Arial" w:hAnsi="Times New Roman" w:cs="Times New Roman"/>
          <w:sz w:val="20"/>
          <w:szCs w:val="20"/>
          <w:vertAlign w:val="superscript"/>
        </w:rPr>
        <w:t>1</w:t>
      </w:r>
      <w:r w:rsidR="00A11C45" w:rsidRPr="000F2C42">
        <w:rPr>
          <w:rFonts w:ascii="Times New Roman" w:eastAsia="Arial" w:hAnsi="Times New Roman" w:cs="Times New Roman"/>
          <w:sz w:val="20"/>
          <w:szCs w:val="20"/>
          <w:vertAlign w:val="superscript"/>
        </w:rPr>
        <w:t>0</w:t>
      </w:r>
      <w:r w:rsidRPr="000F2C42">
        <w:rPr>
          <w:rFonts w:ascii="Times New Roman" w:eastAsia="Arial" w:hAnsi="Times New Roman" w:cs="Times New Roman"/>
          <w:sz w:val="20"/>
          <w:szCs w:val="20"/>
        </w:rPr>
        <w:t>D</w:t>
      </w:r>
      <w:r w:rsidR="00867CD8" w:rsidRPr="000F2C42">
        <w:rPr>
          <w:rFonts w:ascii="Times New Roman" w:eastAsia="Arial" w:hAnsi="Times New Roman" w:cs="Times New Roman"/>
          <w:sz w:val="20"/>
          <w:szCs w:val="20"/>
        </w:rPr>
        <w:t>ivision of Paediatric Endocrinology, D</w:t>
      </w:r>
      <w:r w:rsidRPr="000F2C42">
        <w:rPr>
          <w:rFonts w:ascii="Times New Roman" w:eastAsia="Arial" w:hAnsi="Times New Roman" w:cs="Times New Roman"/>
          <w:sz w:val="20"/>
          <w:szCs w:val="20"/>
        </w:rPr>
        <w:t>epartment of Paediatrics, Khoo Teck Puat-National University Children’s Medical Institute, National University Hospital, National University Health System, Singapore.</w:t>
      </w:r>
    </w:p>
    <w:p w14:paraId="05A4413A" w14:textId="607A2F16" w:rsidR="00AC751A" w:rsidRPr="000F2C42" w:rsidRDefault="00127011">
      <w:pPr>
        <w:rPr>
          <w:rFonts w:ascii="Times New Roman" w:eastAsia="Arial" w:hAnsi="Times New Roman" w:cs="Times New Roman"/>
          <w:color w:val="000000"/>
          <w:sz w:val="20"/>
          <w:szCs w:val="20"/>
          <w:highlight w:val="white"/>
        </w:rPr>
      </w:pPr>
      <w:r w:rsidRPr="000F2C42">
        <w:rPr>
          <w:rFonts w:ascii="Times New Roman" w:eastAsia="Arial" w:hAnsi="Times New Roman" w:cs="Times New Roman"/>
          <w:color w:val="000000"/>
          <w:sz w:val="20"/>
          <w:szCs w:val="20"/>
          <w:highlight w:val="white"/>
          <w:vertAlign w:val="superscript"/>
        </w:rPr>
        <w:t>1</w:t>
      </w:r>
      <w:r w:rsidR="00A11C45" w:rsidRPr="000F2C42">
        <w:rPr>
          <w:rFonts w:ascii="Times New Roman" w:eastAsia="Arial" w:hAnsi="Times New Roman" w:cs="Times New Roman"/>
          <w:color w:val="000000"/>
          <w:sz w:val="20"/>
          <w:szCs w:val="20"/>
          <w:highlight w:val="white"/>
          <w:vertAlign w:val="superscript"/>
        </w:rPr>
        <w:t>1</w:t>
      </w:r>
      <w:r w:rsidRPr="000F2C42">
        <w:rPr>
          <w:rFonts w:ascii="Times New Roman" w:eastAsia="Arial" w:hAnsi="Times New Roman" w:cs="Times New Roman"/>
          <w:color w:val="000000"/>
          <w:sz w:val="20"/>
          <w:szCs w:val="20"/>
          <w:highlight w:val="white"/>
        </w:rPr>
        <w:t xml:space="preserve">Duke-NUS Medical School, Singapore, </w:t>
      </w:r>
      <w:r w:rsidRPr="000F2C42">
        <w:rPr>
          <w:rFonts w:ascii="Times New Roman" w:eastAsia="Arial" w:hAnsi="Times New Roman" w:cs="Times New Roman"/>
          <w:sz w:val="20"/>
          <w:szCs w:val="20"/>
        </w:rPr>
        <w:t>Singapore</w:t>
      </w:r>
      <w:r w:rsidRPr="000F2C42">
        <w:rPr>
          <w:rFonts w:ascii="Times New Roman" w:eastAsia="Arial" w:hAnsi="Times New Roman" w:cs="Times New Roman"/>
          <w:color w:val="000000"/>
          <w:sz w:val="20"/>
          <w:szCs w:val="20"/>
          <w:highlight w:val="white"/>
        </w:rPr>
        <w:t>.</w:t>
      </w:r>
    </w:p>
    <w:p w14:paraId="09670FF0" w14:textId="5C2FA948" w:rsidR="00AC751A" w:rsidRPr="000F2C42" w:rsidRDefault="00127011">
      <w:pPr>
        <w:rPr>
          <w:rFonts w:ascii="Times New Roman" w:eastAsia="Arial" w:hAnsi="Times New Roman" w:cs="Times New Roman"/>
          <w:sz w:val="20"/>
          <w:szCs w:val="20"/>
          <w:vertAlign w:val="superscript"/>
        </w:rPr>
      </w:pPr>
      <w:r w:rsidRPr="000F2C42">
        <w:rPr>
          <w:rFonts w:ascii="Times New Roman" w:eastAsia="Arial" w:hAnsi="Times New Roman" w:cs="Times New Roman"/>
          <w:sz w:val="20"/>
          <w:szCs w:val="20"/>
          <w:vertAlign w:val="superscript"/>
        </w:rPr>
        <w:t>1</w:t>
      </w:r>
      <w:r w:rsidR="00A11C45" w:rsidRPr="000F2C42">
        <w:rPr>
          <w:rFonts w:ascii="Times New Roman" w:eastAsia="Arial" w:hAnsi="Times New Roman" w:cs="Times New Roman"/>
          <w:sz w:val="20"/>
          <w:szCs w:val="20"/>
          <w:vertAlign w:val="superscript"/>
        </w:rPr>
        <w:t>2</w:t>
      </w:r>
      <w:r w:rsidRPr="000F2C42">
        <w:rPr>
          <w:rFonts w:ascii="Times New Roman" w:eastAsia="Arial" w:hAnsi="Times New Roman" w:cs="Times New Roman"/>
          <w:sz w:val="20"/>
          <w:szCs w:val="20"/>
        </w:rPr>
        <w:t>Department of Maternal Fetal Medicine, KK Women's and Children's Hospital, Singapore, Singapore.</w:t>
      </w:r>
    </w:p>
    <w:p w14:paraId="51DB10B3" w14:textId="1E654237" w:rsidR="00AC751A" w:rsidRPr="000F2C42" w:rsidRDefault="00127011">
      <w:pPr>
        <w:rPr>
          <w:rFonts w:ascii="Times New Roman" w:eastAsia="Arial" w:hAnsi="Times New Roman" w:cs="Times New Roman"/>
          <w:sz w:val="20"/>
          <w:szCs w:val="20"/>
          <w:vertAlign w:val="superscript"/>
        </w:rPr>
      </w:pPr>
      <w:r w:rsidRPr="000F2C42">
        <w:rPr>
          <w:rFonts w:ascii="Times New Roman" w:eastAsia="Arial" w:hAnsi="Times New Roman" w:cs="Times New Roman"/>
          <w:sz w:val="20"/>
          <w:szCs w:val="20"/>
          <w:vertAlign w:val="superscript"/>
        </w:rPr>
        <w:t>1</w:t>
      </w:r>
      <w:r w:rsidR="00A11C45" w:rsidRPr="000F2C42">
        <w:rPr>
          <w:rFonts w:ascii="Times New Roman" w:eastAsia="Arial" w:hAnsi="Times New Roman" w:cs="Times New Roman"/>
          <w:sz w:val="20"/>
          <w:szCs w:val="20"/>
          <w:vertAlign w:val="superscript"/>
        </w:rPr>
        <w:t>3</w:t>
      </w:r>
      <w:r w:rsidRPr="000F2C42">
        <w:rPr>
          <w:rFonts w:ascii="Times New Roman" w:eastAsia="Arial" w:hAnsi="Times New Roman" w:cs="Times New Roman"/>
          <w:sz w:val="20"/>
          <w:szCs w:val="20"/>
        </w:rPr>
        <w:t>Liggins Institute, University of Auckland, Auckland, New Zealand.</w:t>
      </w:r>
    </w:p>
    <w:p w14:paraId="5C1C8ACD" w14:textId="029B30FF" w:rsidR="00AC751A" w:rsidRPr="000F2C42" w:rsidRDefault="00127011">
      <w:pPr>
        <w:rPr>
          <w:rFonts w:ascii="Times New Roman" w:eastAsia="Arial" w:hAnsi="Times New Roman" w:cs="Times New Roman"/>
          <w:sz w:val="20"/>
          <w:szCs w:val="20"/>
        </w:rPr>
      </w:pPr>
      <w:r w:rsidRPr="000F2C42">
        <w:rPr>
          <w:rFonts w:ascii="Times New Roman" w:eastAsia="Arial" w:hAnsi="Times New Roman" w:cs="Times New Roman"/>
          <w:sz w:val="20"/>
          <w:szCs w:val="20"/>
          <w:vertAlign w:val="superscript"/>
        </w:rPr>
        <w:t>1</w:t>
      </w:r>
      <w:r w:rsidR="00A11C45" w:rsidRPr="000F2C42">
        <w:rPr>
          <w:rFonts w:ascii="Times New Roman" w:eastAsia="Arial" w:hAnsi="Times New Roman" w:cs="Times New Roman"/>
          <w:sz w:val="20"/>
          <w:szCs w:val="20"/>
          <w:vertAlign w:val="superscript"/>
        </w:rPr>
        <w:t>4</w:t>
      </w:r>
      <w:r w:rsidRPr="000F2C42">
        <w:rPr>
          <w:rFonts w:ascii="Times New Roman" w:eastAsia="Arial" w:hAnsi="Times New Roman" w:cs="Times New Roman"/>
          <w:sz w:val="20"/>
          <w:szCs w:val="20"/>
        </w:rPr>
        <w:t>MRC Lifecourse Epidemiology Unit, University of Southampton, Southampton, UK.</w:t>
      </w:r>
    </w:p>
    <w:p w14:paraId="16B34EE0" w14:textId="3A746AF2" w:rsidR="00C975DA" w:rsidRPr="000F2C42" w:rsidRDefault="00C975DA">
      <w:pPr>
        <w:rPr>
          <w:rFonts w:ascii="Times New Roman" w:eastAsia="Arial" w:hAnsi="Times New Roman" w:cs="Times New Roman"/>
          <w:sz w:val="20"/>
          <w:szCs w:val="20"/>
        </w:rPr>
      </w:pPr>
      <w:r w:rsidRPr="000F2C42">
        <w:rPr>
          <w:rFonts w:ascii="Times New Roman" w:eastAsia="Arial" w:hAnsi="Times New Roman" w:cs="Times New Roman"/>
          <w:sz w:val="20"/>
          <w:szCs w:val="20"/>
          <w:vertAlign w:val="superscript"/>
        </w:rPr>
        <w:t>15</w:t>
      </w:r>
      <w:r w:rsidRPr="000F2C42">
        <w:rPr>
          <w:rFonts w:ascii="Times New Roman" w:eastAsia="Arial" w:hAnsi="Times New Roman" w:cs="Times New Roman"/>
          <w:sz w:val="20"/>
          <w:szCs w:val="20"/>
        </w:rPr>
        <w:t>Saw Swee Hock School of Public Health, National University of Singapore</w:t>
      </w:r>
      <w:r w:rsidR="00E52B20" w:rsidRPr="000F2C42">
        <w:rPr>
          <w:rFonts w:ascii="Times New Roman" w:eastAsia="Arial" w:hAnsi="Times New Roman" w:cs="Times New Roman"/>
          <w:sz w:val="20"/>
          <w:szCs w:val="20"/>
        </w:rPr>
        <w:t>, Singapore, Singapore</w:t>
      </w:r>
      <w:r w:rsidR="00F168E1" w:rsidRPr="000F2C42">
        <w:rPr>
          <w:rFonts w:ascii="Times New Roman" w:eastAsia="Arial" w:hAnsi="Times New Roman" w:cs="Times New Roman"/>
          <w:sz w:val="20"/>
          <w:szCs w:val="20"/>
        </w:rPr>
        <w:t>.</w:t>
      </w:r>
    </w:p>
    <w:p w14:paraId="187E2404" w14:textId="0E0AA17E" w:rsidR="00206ECE" w:rsidRPr="000F2C42" w:rsidRDefault="00206ECE" w:rsidP="00206ECE">
      <w:pPr>
        <w:rPr>
          <w:rFonts w:ascii="Times New Roman" w:eastAsia="Arial" w:hAnsi="Times New Roman" w:cs="Times New Roman"/>
          <w:sz w:val="20"/>
          <w:szCs w:val="20"/>
        </w:rPr>
      </w:pPr>
      <w:r w:rsidRPr="000F2C42">
        <w:rPr>
          <w:rFonts w:ascii="Times New Roman" w:eastAsia="Arial" w:hAnsi="Times New Roman" w:cs="Times New Roman"/>
          <w:sz w:val="20"/>
          <w:szCs w:val="20"/>
          <w:vertAlign w:val="superscript"/>
        </w:rPr>
        <w:t>1</w:t>
      </w:r>
      <w:r w:rsidR="00C975DA" w:rsidRPr="000F2C42">
        <w:rPr>
          <w:rFonts w:ascii="Times New Roman" w:eastAsia="Arial" w:hAnsi="Times New Roman" w:cs="Times New Roman"/>
          <w:sz w:val="20"/>
          <w:szCs w:val="20"/>
          <w:vertAlign w:val="superscript"/>
        </w:rPr>
        <w:t>6</w:t>
      </w:r>
      <w:r w:rsidRPr="000F2C42">
        <w:rPr>
          <w:rFonts w:ascii="Times New Roman" w:eastAsia="Arial" w:hAnsi="Times New Roman" w:cs="Times New Roman"/>
          <w:sz w:val="20"/>
          <w:szCs w:val="20"/>
        </w:rPr>
        <w:t>Department of General Practice and Primary Health Care, University of Helsinki</w:t>
      </w:r>
      <w:r w:rsidR="00BB2EB3" w:rsidRPr="000F2C42">
        <w:rPr>
          <w:rFonts w:ascii="Times New Roman" w:eastAsia="Arial" w:hAnsi="Times New Roman" w:cs="Times New Roman"/>
          <w:sz w:val="20"/>
          <w:szCs w:val="20"/>
        </w:rPr>
        <w:t>,</w:t>
      </w:r>
      <w:r w:rsidRPr="000F2C42">
        <w:rPr>
          <w:rFonts w:ascii="Times New Roman" w:eastAsia="Arial" w:hAnsi="Times New Roman" w:cs="Times New Roman"/>
          <w:sz w:val="20"/>
          <w:szCs w:val="20"/>
        </w:rPr>
        <w:t xml:space="preserve"> Helsinki, Finland</w:t>
      </w:r>
      <w:r w:rsidR="00902C4F" w:rsidRPr="000F2C42">
        <w:rPr>
          <w:rFonts w:ascii="Times New Roman" w:eastAsia="Arial" w:hAnsi="Times New Roman" w:cs="Times New Roman"/>
          <w:sz w:val="20"/>
          <w:szCs w:val="20"/>
        </w:rPr>
        <w:t>.</w:t>
      </w:r>
    </w:p>
    <w:p w14:paraId="21EF084B" w14:textId="48E21266" w:rsidR="00206ECE" w:rsidRPr="000F2C42" w:rsidRDefault="00206ECE" w:rsidP="00206ECE">
      <w:pPr>
        <w:rPr>
          <w:rFonts w:ascii="Times New Roman" w:eastAsia="Arial" w:hAnsi="Times New Roman" w:cs="Times New Roman"/>
          <w:sz w:val="20"/>
          <w:szCs w:val="20"/>
        </w:rPr>
      </w:pPr>
      <w:r w:rsidRPr="000F2C42">
        <w:rPr>
          <w:rFonts w:ascii="Times New Roman" w:eastAsia="Arial" w:hAnsi="Times New Roman" w:cs="Times New Roman"/>
          <w:sz w:val="20"/>
          <w:szCs w:val="20"/>
          <w:vertAlign w:val="superscript"/>
        </w:rPr>
        <w:lastRenderedPageBreak/>
        <w:t>1</w:t>
      </w:r>
      <w:r w:rsidR="00C975DA" w:rsidRPr="000F2C42">
        <w:rPr>
          <w:rFonts w:ascii="Times New Roman" w:eastAsia="Arial" w:hAnsi="Times New Roman" w:cs="Times New Roman"/>
          <w:sz w:val="20"/>
          <w:szCs w:val="20"/>
          <w:vertAlign w:val="superscript"/>
        </w:rPr>
        <w:t>7</w:t>
      </w:r>
      <w:r w:rsidRPr="000F2C42">
        <w:rPr>
          <w:rFonts w:ascii="Times New Roman" w:eastAsia="Arial" w:hAnsi="Times New Roman" w:cs="Times New Roman"/>
          <w:sz w:val="20"/>
          <w:szCs w:val="20"/>
        </w:rPr>
        <w:t>Folkhälsan Research Center, Helsinki, Finland</w:t>
      </w:r>
      <w:r w:rsidR="00902C4F" w:rsidRPr="000F2C42">
        <w:rPr>
          <w:rFonts w:ascii="Times New Roman" w:eastAsia="Arial" w:hAnsi="Times New Roman" w:cs="Times New Roman"/>
          <w:sz w:val="20"/>
          <w:szCs w:val="20"/>
        </w:rPr>
        <w:t>.</w:t>
      </w:r>
    </w:p>
    <w:p w14:paraId="4E05CA44" w14:textId="5933C958" w:rsidR="00AC751A" w:rsidRPr="000F2C42" w:rsidRDefault="00127011">
      <w:pPr>
        <w:rPr>
          <w:rFonts w:ascii="Times New Roman" w:eastAsia="Arial" w:hAnsi="Times New Roman" w:cs="Times New Roman"/>
          <w:sz w:val="20"/>
          <w:szCs w:val="20"/>
        </w:rPr>
      </w:pPr>
      <w:r w:rsidRPr="000F2C42">
        <w:rPr>
          <w:rFonts w:ascii="Times New Roman" w:eastAsia="Arial" w:hAnsi="Times New Roman" w:cs="Times New Roman"/>
          <w:sz w:val="20"/>
          <w:szCs w:val="20"/>
          <w:vertAlign w:val="superscript"/>
        </w:rPr>
        <w:t>1</w:t>
      </w:r>
      <w:r w:rsidR="00C975DA" w:rsidRPr="000F2C42">
        <w:rPr>
          <w:rFonts w:ascii="Times New Roman" w:eastAsia="Arial" w:hAnsi="Times New Roman" w:cs="Times New Roman"/>
          <w:sz w:val="20"/>
          <w:szCs w:val="20"/>
          <w:vertAlign w:val="superscript"/>
        </w:rPr>
        <w:t>8</w:t>
      </w:r>
      <w:r w:rsidRPr="000F2C42">
        <w:rPr>
          <w:rFonts w:ascii="Times New Roman" w:eastAsia="Arial" w:hAnsi="Times New Roman" w:cs="Times New Roman"/>
          <w:sz w:val="20"/>
          <w:szCs w:val="20"/>
        </w:rPr>
        <w:t>Department of Physiology, University of Melbourne, Melbourne, Australia.</w:t>
      </w:r>
    </w:p>
    <w:p w14:paraId="4C9CC138" w14:textId="1441745B" w:rsidR="002E54A4" w:rsidRPr="000F2C42" w:rsidRDefault="002E54A4" w:rsidP="002E54A4">
      <w:pPr>
        <w:rPr>
          <w:rFonts w:ascii="Times New Roman" w:eastAsia="Arial" w:hAnsi="Times New Roman" w:cs="Times New Roman"/>
          <w:sz w:val="20"/>
          <w:szCs w:val="20"/>
        </w:rPr>
      </w:pPr>
    </w:p>
    <w:p w14:paraId="2E198939" w14:textId="6B48C767" w:rsidR="00551345" w:rsidRPr="000F2C42" w:rsidRDefault="00551345" w:rsidP="002E54A4">
      <w:pPr>
        <w:rPr>
          <w:rFonts w:ascii="Times New Roman" w:eastAsia="Arial" w:hAnsi="Times New Roman" w:cs="Times New Roman"/>
          <w:sz w:val="20"/>
          <w:szCs w:val="20"/>
        </w:rPr>
      </w:pPr>
      <w:r w:rsidRPr="000F2C42">
        <w:rPr>
          <w:rFonts w:ascii="Times New Roman" w:eastAsia="Arial" w:hAnsi="Times New Roman" w:cs="Times New Roman"/>
          <w:b/>
          <w:bCs/>
          <w:sz w:val="20"/>
          <w:szCs w:val="20"/>
        </w:rPr>
        <w:t>Keywords:</w:t>
      </w:r>
      <w:r w:rsidRPr="000F2C42">
        <w:rPr>
          <w:rFonts w:ascii="Times New Roman" w:eastAsia="Arial" w:hAnsi="Times New Roman" w:cs="Times New Roman"/>
          <w:sz w:val="20"/>
          <w:szCs w:val="20"/>
        </w:rPr>
        <w:t xml:space="preserve"> Breastfeeding, </w:t>
      </w:r>
      <w:r w:rsidR="00232CC4" w:rsidRPr="000F2C42">
        <w:rPr>
          <w:rFonts w:ascii="Times New Roman" w:eastAsia="Arial" w:hAnsi="Times New Roman" w:cs="Times New Roman"/>
          <w:sz w:val="20"/>
          <w:szCs w:val="20"/>
        </w:rPr>
        <w:t xml:space="preserve">Gestational diabetes, </w:t>
      </w:r>
      <w:r w:rsidR="00096039">
        <w:rPr>
          <w:rFonts w:ascii="Times New Roman" w:eastAsia="Arial" w:hAnsi="Times New Roman" w:cs="Times New Roman"/>
          <w:sz w:val="20"/>
          <w:szCs w:val="20"/>
        </w:rPr>
        <w:t>G</w:t>
      </w:r>
      <w:r w:rsidR="00232CC4" w:rsidRPr="000F2C42">
        <w:rPr>
          <w:rFonts w:ascii="Times New Roman" w:eastAsia="Arial" w:hAnsi="Times New Roman" w:cs="Times New Roman"/>
          <w:sz w:val="20"/>
          <w:szCs w:val="20"/>
        </w:rPr>
        <w:t xml:space="preserve">lycemia, </w:t>
      </w:r>
      <w:r w:rsidRPr="000F2C42">
        <w:rPr>
          <w:rFonts w:ascii="Times New Roman" w:eastAsia="Arial" w:hAnsi="Times New Roman" w:cs="Times New Roman"/>
          <w:sz w:val="20"/>
          <w:szCs w:val="20"/>
        </w:rPr>
        <w:t xml:space="preserve">Cardiometabolic risk, Fat partitioning, </w:t>
      </w:r>
      <w:r w:rsidR="00232CC4" w:rsidRPr="000F2C42">
        <w:rPr>
          <w:rFonts w:ascii="Times New Roman" w:eastAsia="Arial" w:hAnsi="Times New Roman" w:cs="Times New Roman"/>
          <w:sz w:val="20"/>
          <w:szCs w:val="20"/>
        </w:rPr>
        <w:t>Adiposity</w:t>
      </w:r>
    </w:p>
    <w:p w14:paraId="0D286FD2" w14:textId="77777777" w:rsidR="00551345" w:rsidRPr="000F2C42" w:rsidRDefault="00551345" w:rsidP="0027728F">
      <w:pPr>
        <w:rPr>
          <w:rFonts w:ascii="Times New Roman" w:eastAsia="Arial" w:hAnsi="Times New Roman" w:cs="Times New Roman"/>
          <w:sz w:val="20"/>
          <w:szCs w:val="20"/>
        </w:rPr>
      </w:pPr>
    </w:p>
    <w:p w14:paraId="0C2957C8" w14:textId="1A781E20" w:rsidR="002E54A4" w:rsidRPr="000F2C42" w:rsidRDefault="00127011" w:rsidP="0027728F">
      <w:pPr>
        <w:rPr>
          <w:rFonts w:ascii="Times New Roman" w:eastAsia="Arial" w:hAnsi="Times New Roman" w:cs="Times New Roman"/>
          <w:b/>
          <w:bCs/>
          <w:sz w:val="20"/>
          <w:szCs w:val="20"/>
        </w:rPr>
      </w:pPr>
      <w:r w:rsidRPr="000F2C42">
        <w:rPr>
          <w:rFonts w:ascii="Times New Roman" w:eastAsia="Arial" w:hAnsi="Times New Roman" w:cs="Times New Roman"/>
          <w:b/>
          <w:bCs/>
          <w:sz w:val="20"/>
          <w:szCs w:val="20"/>
        </w:rPr>
        <w:t>Corresponding author</w:t>
      </w:r>
      <w:r w:rsidR="003D7354" w:rsidRPr="000F2C42">
        <w:rPr>
          <w:rFonts w:ascii="Times New Roman" w:eastAsia="Arial" w:hAnsi="Times New Roman" w:cs="Times New Roman"/>
          <w:b/>
          <w:bCs/>
          <w:sz w:val="20"/>
          <w:szCs w:val="20"/>
        </w:rPr>
        <w:t>s</w:t>
      </w:r>
      <w:r w:rsidR="0027728F" w:rsidRPr="000F2C42">
        <w:rPr>
          <w:rFonts w:ascii="Times New Roman" w:eastAsia="Arial" w:hAnsi="Times New Roman" w:cs="Times New Roman"/>
          <w:b/>
          <w:bCs/>
          <w:sz w:val="20"/>
          <w:szCs w:val="20"/>
        </w:rPr>
        <w:t xml:space="preserve">: </w:t>
      </w:r>
    </w:p>
    <w:p w14:paraId="1E014223" w14:textId="77777777" w:rsidR="002E54A4" w:rsidRPr="000F2C42" w:rsidRDefault="002E54A4" w:rsidP="0027728F">
      <w:pPr>
        <w:rPr>
          <w:rFonts w:ascii="Times New Roman" w:eastAsia="Arial" w:hAnsi="Times New Roman" w:cs="Times New Roman"/>
          <w:b/>
          <w:bCs/>
          <w:sz w:val="20"/>
          <w:szCs w:val="20"/>
        </w:rPr>
      </w:pPr>
      <w:r w:rsidRPr="000F2C42">
        <w:rPr>
          <w:rFonts w:ascii="Times New Roman" w:eastAsia="Arial" w:hAnsi="Times New Roman" w:cs="Times New Roman"/>
          <w:b/>
          <w:bCs/>
          <w:sz w:val="20"/>
          <w:szCs w:val="20"/>
        </w:rPr>
        <w:t xml:space="preserve">Dr </w:t>
      </w:r>
      <w:r w:rsidR="0027728F" w:rsidRPr="000F2C42">
        <w:rPr>
          <w:rFonts w:ascii="Times New Roman" w:eastAsia="Arial" w:hAnsi="Times New Roman" w:cs="Times New Roman"/>
          <w:b/>
          <w:bCs/>
          <w:sz w:val="20"/>
          <w:szCs w:val="20"/>
        </w:rPr>
        <w:t xml:space="preserve">Navin Michael </w:t>
      </w:r>
    </w:p>
    <w:p w14:paraId="4A288853" w14:textId="77777777" w:rsidR="002E54A4" w:rsidRPr="000F2C42" w:rsidRDefault="0027728F" w:rsidP="0027728F">
      <w:pPr>
        <w:rPr>
          <w:rFonts w:ascii="Times New Roman" w:eastAsia="Arial" w:hAnsi="Times New Roman" w:cs="Times New Roman"/>
          <w:sz w:val="20"/>
          <w:szCs w:val="20"/>
        </w:rPr>
      </w:pPr>
      <w:r w:rsidRPr="000F2C42">
        <w:rPr>
          <w:rFonts w:ascii="Times New Roman" w:eastAsia="Arial" w:hAnsi="Times New Roman" w:cs="Times New Roman"/>
          <w:sz w:val="20"/>
          <w:szCs w:val="20"/>
        </w:rPr>
        <w:t>30 Medical Drive</w:t>
      </w:r>
    </w:p>
    <w:p w14:paraId="01BF5F22" w14:textId="77777777" w:rsidR="002E54A4" w:rsidRPr="000F2C42" w:rsidRDefault="0027728F" w:rsidP="0027728F">
      <w:pPr>
        <w:rPr>
          <w:rFonts w:ascii="Times New Roman" w:eastAsia="Arial" w:hAnsi="Times New Roman" w:cs="Times New Roman"/>
          <w:sz w:val="20"/>
          <w:szCs w:val="20"/>
        </w:rPr>
      </w:pPr>
      <w:r w:rsidRPr="000F2C42">
        <w:rPr>
          <w:rFonts w:ascii="Times New Roman" w:eastAsia="Arial" w:hAnsi="Times New Roman" w:cs="Times New Roman"/>
          <w:sz w:val="20"/>
          <w:szCs w:val="20"/>
        </w:rPr>
        <w:t>Brenner Centre for Molecular Medicine</w:t>
      </w:r>
    </w:p>
    <w:p w14:paraId="30AEDD86" w14:textId="77777777" w:rsidR="002E54A4" w:rsidRPr="000F2C42" w:rsidRDefault="0027728F" w:rsidP="0027728F">
      <w:pPr>
        <w:rPr>
          <w:rFonts w:ascii="Times New Roman" w:eastAsia="Arial" w:hAnsi="Times New Roman" w:cs="Times New Roman"/>
          <w:sz w:val="20"/>
          <w:szCs w:val="20"/>
        </w:rPr>
      </w:pPr>
      <w:r w:rsidRPr="000F2C42">
        <w:rPr>
          <w:rFonts w:ascii="Times New Roman" w:eastAsia="Arial" w:hAnsi="Times New Roman" w:cs="Times New Roman"/>
          <w:sz w:val="20"/>
          <w:szCs w:val="20"/>
        </w:rPr>
        <w:t>Singapore 117609</w:t>
      </w:r>
    </w:p>
    <w:p w14:paraId="671339AF" w14:textId="49AFCE4D" w:rsidR="0027728F" w:rsidRPr="000F2C42" w:rsidRDefault="0027728F" w:rsidP="0027728F">
      <w:pPr>
        <w:rPr>
          <w:rFonts w:ascii="Times New Roman" w:eastAsia="Arial" w:hAnsi="Times New Roman" w:cs="Times New Roman"/>
          <w:sz w:val="20"/>
          <w:szCs w:val="20"/>
        </w:rPr>
      </w:pPr>
      <w:r w:rsidRPr="000F2C42">
        <w:rPr>
          <w:rFonts w:ascii="Times New Roman" w:eastAsia="Arial" w:hAnsi="Times New Roman" w:cs="Times New Roman"/>
          <w:sz w:val="20"/>
          <w:szCs w:val="20"/>
        </w:rPr>
        <w:t>Phone: (+65) 6407 0100</w:t>
      </w:r>
      <w:r w:rsidR="002E54A4" w:rsidRPr="000F2C42">
        <w:rPr>
          <w:rFonts w:ascii="Times New Roman" w:eastAsia="Arial" w:hAnsi="Times New Roman" w:cs="Times New Roman"/>
          <w:sz w:val="20"/>
          <w:szCs w:val="20"/>
        </w:rPr>
        <w:t xml:space="preserve">, </w:t>
      </w:r>
      <w:r w:rsidRPr="000F2C42">
        <w:rPr>
          <w:rFonts w:ascii="Times New Roman" w:eastAsia="Arial" w:hAnsi="Times New Roman" w:cs="Times New Roman"/>
          <w:sz w:val="20"/>
          <w:szCs w:val="20"/>
        </w:rPr>
        <w:t>Fax: (+65) 6776 6840</w:t>
      </w:r>
    </w:p>
    <w:p w14:paraId="4F2D6CD7" w14:textId="724D1845" w:rsidR="00AC751A" w:rsidRPr="000F2C42" w:rsidRDefault="006D11C3">
      <w:pPr>
        <w:rPr>
          <w:rFonts w:ascii="Times New Roman" w:eastAsia="Arial" w:hAnsi="Times New Roman" w:cs="Times New Roman"/>
          <w:sz w:val="20"/>
          <w:szCs w:val="20"/>
        </w:rPr>
      </w:pPr>
      <w:hyperlink r:id="rId9" w:history="1">
        <w:r w:rsidR="00E516DE" w:rsidRPr="000F2C42">
          <w:rPr>
            <w:rStyle w:val="Hyperlink"/>
            <w:rFonts w:ascii="Times New Roman" w:eastAsia="Arial" w:hAnsi="Times New Roman" w:cs="Times New Roman"/>
            <w:sz w:val="20"/>
            <w:szCs w:val="20"/>
          </w:rPr>
          <w:t>navin_michael@sics.a-star.edu.sg</w:t>
        </w:r>
      </w:hyperlink>
    </w:p>
    <w:p w14:paraId="3F3CDCE3" w14:textId="22780AED" w:rsidR="00E516DE" w:rsidRPr="000F2C42" w:rsidRDefault="00E516DE">
      <w:pPr>
        <w:rPr>
          <w:rFonts w:ascii="Times New Roman" w:eastAsia="Arial" w:hAnsi="Times New Roman" w:cs="Times New Roman"/>
          <w:sz w:val="20"/>
          <w:szCs w:val="20"/>
        </w:rPr>
      </w:pPr>
    </w:p>
    <w:p w14:paraId="07517D8B" w14:textId="77777777" w:rsidR="003D7354" w:rsidRPr="000F2C42" w:rsidRDefault="003D7354" w:rsidP="003D7354">
      <w:pPr>
        <w:rPr>
          <w:rFonts w:ascii="Times New Roman" w:eastAsia="Arial" w:hAnsi="Times New Roman" w:cs="Times New Roman"/>
          <w:b/>
          <w:bCs/>
          <w:sz w:val="20"/>
          <w:szCs w:val="20"/>
        </w:rPr>
      </w:pPr>
      <w:r w:rsidRPr="000F2C42">
        <w:rPr>
          <w:rFonts w:ascii="Times New Roman" w:eastAsia="Arial" w:hAnsi="Times New Roman" w:cs="Times New Roman"/>
          <w:b/>
          <w:bCs/>
          <w:sz w:val="20"/>
          <w:szCs w:val="20"/>
        </w:rPr>
        <w:t>Prof Yung Seng Lee</w:t>
      </w:r>
    </w:p>
    <w:p w14:paraId="5C49EDF9" w14:textId="77777777" w:rsidR="003D7354" w:rsidRPr="000F2C42" w:rsidRDefault="003D7354" w:rsidP="003D7354">
      <w:pPr>
        <w:rPr>
          <w:rFonts w:ascii="Times New Roman" w:eastAsia="Arial" w:hAnsi="Times New Roman" w:cs="Times New Roman"/>
          <w:sz w:val="20"/>
          <w:szCs w:val="20"/>
        </w:rPr>
      </w:pPr>
      <w:r w:rsidRPr="000F2C42">
        <w:rPr>
          <w:rFonts w:ascii="Times New Roman" w:eastAsia="Arial" w:hAnsi="Times New Roman" w:cs="Times New Roman"/>
          <w:sz w:val="20"/>
          <w:szCs w:val="20"/>
        </w:rPr>
        <w:t>1E Kent Ridge Road</w:t>
      </w:r>
    </w:p>
    <w:p w14:paraId="1B3B574E" w14:textId="77777777" w:rsidR="003D7354" w:rsidRPr="000F2C42" w:rsidRDefault="003D7354" w:rsidP="003D7354">
      <w:pPr>
        <w:rPr>
          <w:rFonts w:ascii="Times New Roman" w:eastAsia="Arial" w:hAnsi="Times New Roman" w:cs="Times New Roman"/>
          <w:sz w:val="20"/>
          <w:szCs w:val="20"/>
        </w:rPr>
      </w:pPr>
      <w:r w:rsidRPr="000F2C42">
        <w:rPr>
          <w:rFonts w:ascii="Times New Roman" w:eastAsia="Arial" w:hAnsi="Times New Roman" w:cs="Times New Roman"/>
          <w:sz w:val="20"/>
          <w:szCs w:val="20"/>
        </w:rPr>
        <w:t>NUHS Tower Block Level 12,</w:t>
      </w:r>
    </w:p>
    <w:p w14:paraId="4E9109C0" w14:textId="77777777" w:rsidR="003D7354" w:rsidRPr="000F2C42" w:rsidRDefault="003D7354" w:rsidP="003D7354">
      <w:pPr>
        <w:rPr>
          <w:rFonts w:ascii="Times New Roman" w:eastAsia="Arial" w:hAnsi="Times New Roman" w:cs="Times New Roman"/>
          <w:sz w:val="20"/>
          <w:szCs w:val="20"/>
        </w:rPr>
      </w:pPr>
      <w:r w:rsidRPr="000F2C42">
        <w:rPr>
          <w:rFonts w:ascii="Times New Roman" w:eastAsia="Arial" w:hAnsi="Times New Roman" w:cs="Times New Roman"/>
          <w:sz w:val="20"/>
          <w:szCs w:val="20"/>
        </w:rPr>
        <w:t>Singapore 119228</w:t>
      </w:r>
    </w:p>
    <w:p w14:paraId="2D2FF05B" w14:textId="495677A1" w:rsidR="003D7354" w:rsidRPr="000F2C42" w:rsidRDefault="003D7354" w:rsidP="003D7354">
      <w:pPr>
        <w:rPr>
          <w:rFonts w:ascii="Times New Roman" w:eastAsia="Arial" w:hAnsi="Times New Roman" w:cs="Times New Roman"/>
          <w:sz w:val="20"/>
          <w:szCs w:val="20"/>
        </w:rPr>
      </w:pPr>
      <w:r w:rsidRPr="000F2C42">
        <w:rPr>
          <w:rFonts w:ascii="Times New Roman" w:eastAsia="Arial" w:hAnsi="Times New Roman" w:cs="Times New Roman"/>
          <w:sz w:val="20"/>
          <w:szCs w:val="20"/>
        </w:rPr>
        <w:t>Phone: (+65) 67724111, Fax: (+65) 67797486</w:t>
      </w:r>
    </w:p>
    <w:p w14:paraId="7247E4BC" w14:textId="1CBAD17D" w:rsidR="003D7354" w:rsidRPr="000F2C42" w:rsidRDefault="006D11C3" w:rsidP="003D7354">
      <w:pPr>
        <w:rPr>
          <w:rFonts w:ascii="Times New Roman" w:eastAsia="Arial" w:hAnsi="Times New Roman" w:cs="Times New Roman"/>
          <w:sz w:val="20"/>
          <w:szCs w:val="20"/>
        </w:rPr>
      </w:pPr>
      <w:hyperlink r:id="rId10" w:history="1">
        <w:r w:rsidR="003D7354" w:rsidRPr="000F2C42">
          <w:rPr>
            <w:rStyle w:val="Hyperlink"/>
            <w:rFonts w:ascii="Times New Roman" w:eastAsia="Arial" w:hAnsi="Times New Roman" w:cs="Times New Roman"/>
            <w:sz w:val="20"/>
            <w:szCs w:val="20"/>
          </w:rPr>
          <w:t>paeleeys@nus.edu.sg</w:t>
        </w:r>
      </w:hyperlink>
    </w:p>
    <w:p w14:paraId="4D73DB7B" w14:textId="6C8CFE92" w:rsidR="003D7354" w:rsidRPr="000F2C42" w:rsidRDefault="003D7354" w:rsidP="003D7354">
      <w:pPr>
        <w:rPr>
          <w:rFonts w:ascii="Times New Roman" w:eastAsia="Arial" w:hAnsi="Times New Roman" w:cs="Times New Roman"/>
          <w:sz w:val="20"/>
          <w:szCs w:val="20"/>
        </w:rPr>
      </w:pPr>
    </w:p>
    <w:p w14:paraId="4EBFABEC" w14:textId="77777777" w:rsidR="00FA4684" w:rsidRPr="00FA4684" w:rsidRDefault="00FA4684" w:rsidP="00FA4684">
      <w:pPr>
        <w:rPr>
          <w:rFonts w:ascii="Times New Roman" w:eastAsia="Arial" w:hAnsi="Times New Roman" w:cs="Times New Roman"/>
          <w:b/>
          <w:bCs/>
          <w:sz w:val="20"/>
          <w:szCs w:val="20"/>
        </w:rPr>
      </w:pPr>
      <w:r w:rsidRPr="00FA4684">
        <w:rPr>
          <w:rFonts w:ascii="Times New Roman" w:eastAsia="Arial" w:hAnsi="Times New Roman" w:cs="Times New Roman"/>
          <w:b/>
          <w:bCs/>
          <w:sz w:val="20"/>
          <w:szCs w:val="20"/>
        </w:rPr>
        <w:t>Acknowledgements</w:t>
      </w:r>
    </w:p>
    <w:p w14:paraId="2A336C87" w14:textId="77777777" w:rsidR="00FA4684" w:rsidRPr="00FA4684" w:rsidRDefault="00FA4684" w:rsidP="00FA4684">
      <w:pPr>
        <w:rPr>
          <w:rFonts w:ascii="Times New Roman" w:eastAsia="Arial" w:hAnsi="Times New Roman" w:cs="Times New Roman"/>
          <w:sz w:val="20"/>
          <w:szCs w:val="20"/>
        </w:rPr>
      </w:pPr>
      <w:r w:rsidRPr="00FA4684">
        <w:rPr>
          <w:rFonts w:ascii="Times New Roman" w:eastAsia="Arial" w:hAnsi="Times New Roman" w:cs="Times New Roman"/>
          <w:sz w:val="20"/>
          <w:szCs w:val="20"/>
        </w:rPr>
        <w:t xml:space="preserve">We thank all GUSTO participants as well as the GUSTO study group, which includes Allan Sheppard, Amutha Chinnadurai, Anne Eng Neo Goh, Anne Rifkin-Graboi, Anqi Qiu,  Arijit Biswas, Bee Wah Lee,  Birit F.P. Broekman, Boon Long Quah, Borys Shuter, Chai Kiat Chng, Cheryl Ngo, Choon Looi Bong, Christiani Jeyakumar Henry, Claudia Chi, Cornelia Yin Ing Chee, Yam Thiam Daniel Goh, Doris Fok, E Shyong Tai, Elaine Tham, Elaine Quah Phaik Ling, Evelyn Chung Ning Law, Evelyn Xiu Ling Loo, Falk Mueller-Riemenschneider, George Seow Heong Yeo, Helen Chen, Heng Hao Tan, Hugo P S van Bever, Iliana Magiati,  Inez Bik Yun Wong, Ivy Yee-Man Lau, Jeevesh Kapur, Jenny L. Richmond, Jerry Kok Yen Chan, Joanna D. Holbrook, Joanne Yoong, Joao N. </w:t>
      </w:r>
      <w:r w:rsidRPr="00FA4684">
        <w:rPr>
          <w:rFonts w:ascii="Times New Roman" w:eastAsia="Arial" w:hAnsi="Times New Roman" w:cs="Times New Roman"/>
          <w:sz w:val="20"/>
          <w:szCs w:val="20"/>
        </w:rPr>
        <w:lastRenderedPageBreak/>
        <w:t>Ferreira., Jonathan Y. Bernard, Joshua J. Gooley, Kenneth Kwek, Krishnamoorthy Niduvaje, Kuan Jin Lee, Leher Singh, Lin Lin Su, Lourdes Mary Daniel,  Mark Hanson, Mary Rauff, Mei Chien Chua, Melvin Khee-Shing Leow, Michael Meaney, Ngee Lek, Oon Hoe Teoh, P. C. Wong, Paulin Tay Straughan, Pratibha Agarwal, Queenie Ling Jun Li, Rob M. van Dam, Salome A. Rebello, Seang-Mei Saw, See Ling Loy, Seng Bin Ang, Shang Chee Chong, Sharon Ng, Shirong Cai, Shu-E Soh, Sok Bee Lim, Stella Tsotsi, Chin-Ying Stephen Hsu, Sue Anne Toh, Swee Chye Quek, Victor Samuel Rajadurai, Walter Stunkel, Wayne Cutfield, Wee Meng Han, and Yin Bun Cheung.</w:t>
      </w:r>
    </w:p>
    <w:p w14:paraId="1800268B" w14:textId="77777777" w:rsidR="00FA4684" w:rsidRPr="000F2C42" w:rsidRDefault="00FA4684">
      <w:pPr>
        <w:rPr>
          <w:rFonts w:ascii="Times New Roman" w:eastAsia="Arial" w:hAnsi="Times New Roman" w:cs="Times New Roman"/>
          <w:sz w:val="20"/>
          <w:szCs w:val="20"/>
        </w:rPr>
      </w:pPr>
      <w:r w:rsidRPr="000F2C42">
        <w:rPr>
          <w:rFonts w:ascii="Times New Roman" w:eastAsia="Arial" w:hAnsi="Times New Roman" w:cs="Times New Roman"/>
          <w:sz w:val="20"/>
          <w:szCs w:val="20"/>
        </w:rPr>
        <w:br w:type="page"/>
      </w:r>
    </w:p>
    <w:p w14:paraId="780F0CA4" w14:textId="6472825D" w:rsidR="00FA4684" w:rsidRPr="000F2C42" w:rsidRDefault="00FA4684" w:rsidP="003D7354">
      <w:pPr>
        <w:rPr>
          <w:rFonts w:ascii="Times New Roman" w:eastAsia="Arial" w:hAnsi="Times New Roman" w:cs="Times New Roman"/>
          <w:b/>
          <w:bCs/>
          <w:sz w:val="20"/>
          <w:szCs w:val="20"/>
        </w:rPr>
      </w:pPr>
      <w:r w:rsidRPr="000F2C42">
        <w:rPr>
          <w:rFonts w:ascii="Times New Roman" w:eastAsia="Arial" w:hAnsi="Times New Roman" w:cs="Times New Roman"/>
          <w:b/>
          <w:bCs/>
          <w:sz w:val="20"/>
          <w:szCs w:val="20"/>
        </w:rPr>
        <w:t>Declarations</w:t>
      </w:r>
    </w:p>
    <w:p w14:paraId="6B50D73B" w14:textId="3668C241" w:rsidR="00522E1E" w:rsidRPr="000F2C42" w:rsidRDefault="00522E1E" w:rsidP="00522E1E">
      <w:pPr>
        <w:rPr>
          <w:rFonts w:ascii="Times New Roman" w:eastAsia="MS Mincho" w:hAnsi="Times New Roman" w:cs="Times New Roman"/>
          <w:sz w:val="20"/>
          <w:szCs w:val="20"/>
          <w:highlight w:val="yellow"/>
          <w:lang w:eastAsia="en-US"/>
        </w:rPr>
      </w:pPr>
      <w:r w:rsidRPr="000F2C42">
        <w:rPr>
          <w:rFonts w:ascii="Times New Roman" w:eastAsia="MS Mincho" w:hAnsi="Times New Roman" w:cs="Times New Roman"/>
          <w:b/>
          <w:bCs/>
          <w:sz w:val="20"/>
          <w:szCs w:val="20"/>
          <w:lang w:eastAsia="en-US"/>
        </w:rPr>
        <w:t>Funding:</w:t>
      </w:r>
      <w:r w:rsidRPr="000F2C42">
        <w:rPr>
          <w:rFonts w:ascii="Times New Roman" w:eastAsia="MS Mincho" w:hAnsi="Times New Roman" w:cs="Times New Roman"/>
          <w:sz w:val="20"/>
          <w:szCs w:val="20"/>
          <w:lang w:eastAsia="en-US"/>
        </w:rPr>
        <w:t xml:space="preserve"> This work was supported by the Singapore National Research Foundation under its Translational and Clinical Research (TCR) Flagship Programme and administered by the Singapore Ministry of Health’s National Medical Research Council (NMRC), Singapore [NMRC/TCR/004-NUS/2008, NMRC/TCR/012-NUHS/2014]. Additional funding is provided by the Singapore Institute for Clinical Sciences, Agency for Science Technology and Research, Singapore.</w:t>
      </w:r>
      <w:r w:rsidR="00F34708">
        <w:rPr>
          <w:rFonts w:ascii="Times New Roman" w:eastAsia="MS Mincho" w:hAnsi="Times New Roman" w:cs="Times New Roman"/>
          <w:sz w:val="20"/>
          <w:szCs w:val="20"/>
          <w:lang w:eastAsia="en-US"/>
        </w:rPr>
        <w:t xml:space="preserve"> </w:t>
      </w:r>
      <w:r w:rsidR="00F34708" w:rsidRPr="000F2C42">
        <w:rPr>
          <w:rFonts w:ascii="Times New Roman" w:eastAsia="MS Mincho" w:hAnsi="Times New Roman" w:cs="Times New Roman"/>
          <w:sz w:val="20"/>
          <w:szCs w:val="20"/>
          <w:lang w:eastAsia="en-US"/>
        </w:rPr>
        <w:t>KMG is supported by the UK Medical Research Council (MC_UU_12011/4), the National Institute for Health Research (NIHR Senior Investigator (NF-SI-0515-10042), NIHR Southampton 1000DaysPlus Global Nutrition Research Group (17/63/154) and NIHR Southampton Biomedical Research Centre (IS-BRC-1215-20004)), the European Union (Erasmus+ Programme Early Nutrition eAcademy Southeast Asia-573651-EPP-1-2016-1-DE-EPPKA2-CBHE-JP and ImpENSA 598488-EPP-1-2018-1-DE-EPPKA2-CBHE-JP) and the British Heart Foundation (RG/15/17/3174).</w:t>
      </w:r>
    </w:p>
    <w:p w14:paraId="187E66EC" w14:textId="1260E74E" w:rsidR="00522E1E" w:rsidRPr="000F2C42" w:rsidRDefault="00522E1E" w:rsidP="003D7354">
      <w:pPr>
        <w:rPr>
          <w:rFonts w:ascii="Times New Roman" w:eastAsia="Arial" w:hAnsi="Times New Roman" w:cs="Times New Roman"/>
          <w:sz w:val="20"/>
          <w:szCs w:val="20"/>
        </w:rPr>
      </w:pPr>
    </w:p>
    <w:p w14:paraId="3917B3E2" w14:textId="63EA71BA" w:rsidR="00FA4684" w:rsidRPr="000F2C42" w:rsidRDefault="00FA4684" w:rsidP="00522E1E">
      <w:pPr>
        <w:rPr>
          <w:rFonts w:ascii="Times New Roman" w:eastAsia="MS Mincho" w:hAnsi="Times New Roman" w:cs="Times New Roman"/>
          <w:sz w:val="20"/>
          <w:szCs w:val="20"/>
          <w:lang w:eastAsia="en-US"/>
        </w:rPr>
      </w:pPr>
      <w:r w:rsidRPr="000F2C42">
        <w:rPr>
          <w:rFonts w:ascii="Times New Roman" w:eastAsia="MS Mincho" w:hAnsi="Times New Roman" w:cs="Times New Roman"/>
          <w:b/>
          <w:bCs/>
          <w:sz w:val="20"/>
          <w:szCs w:val="20"/>
          <w:lang w:eastAsia="en-US"/>
        </w:rPr>
        <w:t>Conflicts of interest</w:t>
      </w:r>
      <w:r w:rsidR="00522E1E" w:rsidRPr="000F2C42">
        <w:rPr>
          <w:rFonts w:ascii="Times New Roman" w:eastAsia="MS Mincho" w:hAnsi="Times New Roman" w:cs="Times New Roman"/>
          <w:b/>
          <w:bCs/>
          <w:sz w:val="20"/>
          <w:szCs w:val="20"/>
          <w:lang w:eastAsia="en-US"/>
        </w:rPr>
        <w:t>:</w:t>
      </w:r>
      <w:r w:rsidR="00522E1E" w:rsidRPr="000F2C42">
        <w:rPr>
          <w:rFonts w:ascii="Times New Roman" w:eastAsia="MS Mincho" w:hAnsi="Times New Roman" w:cs="Times New Roman"/>
          <w:sz w:val="20"/>
          <w:szCs w:val="20"/>
          <w:lang w:eastAsia="en-US"/>
        </w:rPr>
        <w:t xml:space="preserve"> YSC, KMG, and SYC are part of an academic consortium that has received research funding from companies selling nutritional products. KMG and SYC ha</w:t>
      </w:r>
      <w:r w:rsidR="003D12F0" w:rsidRPr="000F2C42">
        <w:rPr>
          <w:rFonts w:ascii="Times New Roman" w:eastAsia="MS Mincho" w:hAnsi="Times New Roman" w:cs="Times New Roman"/>
          <w:sz w:val="20"/>
          <w:szCs w:val="20"/>
          <w:lang w:eastAsia="en-US"/>
        </w:rPr>
        <w:t>ve</w:t>
      </w:r>
      <w:r w:rsidR="00522E1E" w:rsidRPr="000F2C42">
        <w:rPr>
          <w:rFonts w:ascii="Times New Roman" w:eastAsia="MS Mincho" w:hAnsi="Times New Roman" w:cs="Times New Roman"/>
          <w:sz w:val="20"/>
          <w:szCs w:val="20"/>
          <w:lang w:eastAsia="en-US"/>
        </w:rPr>
        <w:t xml:space="preserve"> received reimbursement for speaking at conferences sponsored by companies selling nutritional products. All other authors have nothing to disclose.</w:t>
      </w:r>
    </w:p>
    <w:p w14:paraId="2AAC04E8" w14:textId="77777777" w:rsidR="00FA4684" w:rsidRPr="000F2C42" w:rsidRDefault="00FA4684" w:rsidP="00522E1E">
      <w:pPr>
        <w:rPr>
          <w:rFonts w:ascii="Times New Roman" w:eastAsia="MS Mincho" w:hAnsi="Times New Roman" w:cs="Times New Roman"/>
          <w:sz w:val="20"/>
          <w:szCs w:val="20"/>
          <w:lang w:eastAsia="en-US"/>
        </w:rPr>
      </w:pPr>
    </w:p>
    <w:p w14:paraId="3DA419EC" w14:textId="46B8A66D" w:rsidR="00FA4684" w:rsidRPr="00FA4684" w:rsidRDefault="00FA4684" w:rsidP="00FA4684">
      <w:pPr>
        <w:rPr>
          <w:rFonts w:ascii="Times New Roman" w:eastAsia="MS Mincho" w:hAnsi="Times New Roman" w:cs="Times New Roman"/>
          <w:b/>
          <w:bCs/>
          <w:sz w:val="20"/>
          <w:szCs w:val="20"/>
          <w:lang w:eastAsia="en-US"/>
        </w:rPr>
      </w:pPr>
      <w:r w:rsidRPr="000F2C42">
        <w:rPr>
          <w:rFonts w:ascii="Times New Roman" w:eastAsia="MS Mincho" w:hAnsi="Times New Roman" w:cs="Times New Roman"/>
          <w:b/>
          <w:bCs/>
          <w:sz w:val="20"/>
          <w:szCs w:val="20"/>
          <w:lang w:eastAsia="en-US"/>
        </w:rPr>
        <w:t>Availability of data and material</w:t>
      </w:r>
    </w:p>
    <w:p w14:paraId="5B835A22" w14:textId="4F3D5E71" w:rsidR="00FA4684" w:rsidRPr="000F2C42" w:rsidRDefault="00FA4684" w:rsidP="00FA4684">
      <w:pPr>
        <w:rPr>
          <w:rFonts w:ascii="Times New Roman" w:eastAsia="MS Mincho" w:hAnsi="Times New Roman" w:cs="Times New Roman"/>
          <w:sz w:val="20"/>
          <w:szCs w:val="20"/>
          <w:lang w:eastAsia="en-US"/>
        </w:rPr>
      </w:pPr>
      <w:r w:rsidRPr="00FA4684">
        <w:rPr>
          <w:rFonts w:ascii="Times New Roman" w:eastAsia="MS Mincho" w:hAnsi="Times New Roman" w:cs="Times New Roman"/>
          <w:sz w:val="20"/>
          <w:szCs w:val="20"/>
          <w:lang w:eastAsia="en-US"/>
        </w:rPr>
        <w:t>Restrictions apply to the availability of some or all data generated or analyzed during this study to preserve patient confidentiality or because they were used under license. The corresponding author will on request detail the restrictions and any conditions under which access to some data may be provided.</w:t>
      </w:r>
    </w:p>
    <w:p w14:paraId="005CF5F0" w14:textId="77777777" w:rsidR="00FA4684" w:rsidRPr="00FA4684" w:rsidRDefault="00FA4684" w:rsidP="00FA4684">
      <w:pPr>
        <w:rPr>
          <w:rFonts w:ascii="Times New Roman" w:eastAsia="MS Mincho" w:hAnsi="Times New Roman" w:cs="Times New Roman"/>
          <w:sz w:val="20"/>
          <w:szCs w:val="20"/>
          <w:lang w:eastAsia="en-US"/>
        </w:rPr>
      </w:pPr>
    </w:p>
    <w:p w14:paraId="028EC5DF" w14:textId="6953D71A" w:rsidR="00FA4684" w:rsidRPr="00FA4684" w:rsidRDefault="00FA4684" w:rsidP="00FA4684">
      <w:pPr>
        <w:rPr>
          <w:rFonts w:ascii="Times New Roman" w:eastAsia="MS Mincho" w:hAnsi="Times New Roman" w:cs="Times New Roman"/>
          <w:b/>
          <w:bCs/>
          <w:sz w:val="20"/>
          <w:szCs w:val="20"/>
          <w:lang w:eastAsia="en-US"/>
        </w:rPr>
      </w:pPr>
      <w:r w:rsidRPr="000F2C42">
        <w:rPr>
          <w:rFonts w:ascii="Times New Roman" w:eastAsia="MS Mincho" w:hAnsi="Times New Roman" w:cs="Times New Roman"/>
          <w:b/>
          <w:bCs/>
          <w:sz w:val="20"/>
          <w:szCs w:val="20"/>
          <w:lang w:eastAsia="en-US"/>
        </w:rPr>
        <w:t>Code availability</w:t>
      </w:r>
    </w:p>
    <w:p w14:paraId="3A49A513" w14:textId="10E9D34A" w:rsidR="00FA4684" w:rsidRPr="000F2C42" w:rsidRDefault="00DE6873" w:rsidP="00FA4684">
      <w:pPr>
        <w:rPr>
          <w:rFonts w:ascii="Times New Roman" w:eastAsia="MS Mincho" w:hAnsi="Times New Roman" w:cs="Times New Roman"/>
          <w:sz w:val="20"/>
          <w:szCs w:val="20"/>
          <w:lang w:eastAsia="en-US"/>
        </w:rPr>
      </w:pPr>
      <w:r>
        <w:rPr>
          <w:rFonts w:ascii="Times New Roman" w:eastAsia="MS Mincho" w:hAnsi="Times New Roman" w:cs="Times New Roman"/>
          <w:sz w:val="20"/>
          <w:szCs w:val="20"/>
          <w:lang w:eastAsia="en-US"/>
        </w:rPr>
        <w:t>Not applicable.</w:t>
      </w:r>
    </w:p>
    <w:p w14:paraId="49F2B5F9" w14:textId="77777777" w:rsidR="00FA4684" w:rsidRPr="000F2C42" w:rsidRDefault="00FA4684" w:rsidP="00FA4684">
      <w:pPr>
        <w:rPr>
          <w:rFonts w:ascii="Times New Roman" w:eastAsia="MS Mincho" w:hAnsi="Times New Roman" w:cs="Times New Roman"/>
          <w:sz w:val="20"/>
          <w:szCs w:val="20"/>
          <w:lang w:eastAsia="en-US"/>
        </w:rPr>
      </w:pPr>
    </w:p>
    <w:p w14:paraId="7F3BF8EE" w14:textId="19225930" w:rsidR="00FA4684" w:rsidRPr="001411CF" w:rsidRDefault="00FA4684" w:rsidP="00FA4684">
      <w:pPr>
        <w:rPr>
          <w:rFonts w:ascii="Times New Roman" w:eastAsia="MS Mincho" w:hAnsi="Times New Roman" w:cs="Times New Roman"/>
          <w:b/>
          <w:bCs/>
          <w:sz w:val="20"/>
          <w:szCs w:val="20"/>
          <w:lang w:eastAsia="en-US"/>
        </w:rPr>
      </w:pPr>
      <w:r w:rsidRPr="001411CF">
        <w:rPr>
          <w:rFonts w:ascii="Times New Roman" w:eastAsia="MS Mincho" w:hAnsi="Times New Roman" w:cs="Times New Roman"/>
          <w:b/>
          <w:bCs/>
          <w:sz w:val="20"/>
          <w:szCs w:val="20"/>
          <w:lang w:eastAsia="en-US"/>
        </w:rPr>
        <w:t>Ethics approval</w:t>
      </w:r>
    </w:p>
    <w:p w14:paraId="3AC9BCBF" w14:textId="3C71D9CB" w:rsidR="00FA4684" w:rsidRPr="001411CF" w:rsidRDefault="001411CF" w:rsidP="001411CF">
      <w:pPr>
        <w:jc w:val="both"/>
        <w:rPr>
          <w:rFonts w:ascii="Times New Roman" w:eastAsia="Arial" w:hAnsi="Times New Roman" w:cs="Times New Roman"/>
          <w:sz w:val="20"/>
          <w:szCs w:val="20"/>
        </w:rPr>
      </w:pPr>
      <w:r w:rsidRPr="000F2C42">
        <w:rPr>
          <w:rFonts w:ascii="Times New Roman" w:eastAsia="Arial" w:hAnsi="Times New Roman" w:cs="Times New Roman"/>
          <w:sz w:val="20"/>
          <w:szCs w:val="20"/>
        </w:rPr>
        <w:t>Written informed consent and approval from the National Healthcare Group Domain Specific Review Board and SingHealth Centralized Institutional Review Board were obtained</w:t>
      </w:r>
      <w:r w:rsidR="00F7518B">
        <w:rPr>
          <w:rFonts w:ascii="Times New Roman" w:eastAsia="Arial" w:hAnsi="Times New Roman" w:cs="Times New Roman"/>
          <w:sz w:val="20"/>
          <w:szCs w:val="20"/>
        </w:rPr>
        <w:t xml:space="preserve"> (Ethics approval number: </w:t>
      </w:r>
      <w:r w:rsidR="00F7518B" w:rsidRPr="00F7518B">
        <w:rPr>
          <w:rFonts w:ascii="Times New Roman" w:eastAsia="Arial" w:hAnsi="Times New Roman" w:cs="Times New Roman"/>
          <w:sz w:val="20"/>
          <w:szCs w:val="20"/>
        </w:rPr>
        <w:t>NHG DSRB Ref: 2009/00021</w:t>
      </w:r>
      <w:r w:rsidR="00F7518B">
        <w:rPr>
          <w:rFonts w:ascii="Times New Roman" w:eastAsia="Arial" w:hAnsi="Times New Roman" w:cs="Times New Roman"/>
          <w:sz w:val="20"/>
          <w:szCs w:val="20"/>
        </w:rPr>
        <w:t>)</w:t>
      </w:r>
      <w:r w:rsidRPr="000F2C42">
        <w:rPr>
          <w:rFonts w:ascii="Times New Roman" w:eastAsia="Arial" w:hAnsi="Times New Roman" w:cs="Times New Roman"/>
          <w:sz w:val="20"/>
          <w:szCs w:val="20"/>
        </w:rPr>
        <w:t xml:space="preserve">. </w:t>
      </w:r>
      <w:r>
        <w:rPr>
          <w:rFonts w:ascii="Times New Roman" w:eastAsia="MS Mincho" w:hAnsi="Times New Roman" w:cs="Times New Roman"/>
          <w:sz w:val="20"/>
          <w:szCs w:val="20"/>
          <w:lang w:eastAsia="en-US"/>
        </w:rPr>
        <w:t>T</w:t>
      </w:r>
      <w:r w:rsidRPr="001411CF">
        <w:rPr>
          <w:rFonts w:ascii="Times New Roman" w:eastAsia="MS Mincho" w:hAnsi="Times New Roman" w:cs="Times New Roman"/>
          <w:sz w:val="20"/>
          <w:szCs w:val="20"/>
          <w:lang w:eastAsia="en-US"/>
        </w:rPr>
        <w:t xml:space="preserve">he study was performed in accordance with the ethical standards as laid down in the 1964 Declaration of Helsinki and its later amendments or comparable ethical standards. </w:t>
      </w:r>
    </w:p>
    <w:p w14:paraId="0DD2276F" w14:textId="77777777" w:rsidR="001411CF" w:rsidRPr="000F2C42" w:rsidRDefault="001411CF" w:rsidP="00FA4684">
      <w:pPr>
        <w:rPr>
          <w:rFonts w:ascii="Times New Roman" w:eastAsia="MS Mincho" w:hAnsi="Times New Roman" w:cs="Times New Roman"/>
          <w:sz w:val="20"/>
          <w:szCs w:val="20"/>
          <w:lang w:eastAsia="en-US"/>
        </w:rPr>
      </w:pPr>
    </w:p>
    <w:p w14:paraId="685AAFA5" w14:textId="0E11DCCF" w:rsidR="00FA4684" w:rsidRPr="009842F3" w:rsidRDefault="00FA4684" w:rsidP="00FA4684">
      <w:pPr>
        <w:rPr>
          <w:rFonts w:ascii="Times New Roman" w:eastAsia="MS Mincho" w:hAnsi="Times New Roman" w:cs="Times New Roman"/>
          <w:b/>
          <w:bCs/>
          <w:sz w:val="20"/>
          <w:szCs w:val="20"/>
          <w:lang w:eastAsia="en-US"/>
        </w:rPr>
      </w:pPr>
      <w:r w:rsidRPr="009842F3">
        <w:rPr>
          <w:rFonts w:ascii="Times New Roman" w:eastAsia="MS Mincho" w:hAnsi="Times New Roman" w:cs="Times New Roman"/>
          <w:b/>
          <w:bCs/>
          <w:sz w:val="20"/>
          <w:szCs w:val="20"/>
          <w:lang w:eastAsia="en-US"/>
        </w:rPr>
        <w:t>Consent to participate</w:t>
      </w:r>
    </w:p>
    <w:p w14:paraId="3D8BF2D8" w14:textId="21354E0B" w:rsidR="009842F3" w:rsidRDefault="009842F3" w:rsidP="00FA4684">
      <w:pPr>
        <w:rPr>
          <w:rFonts w:ascii="Times New Roman" w:eastAsia="Arial" w:hAnsi="Times New Roman" w:cs="Times New Roman"/>
          <w:sz w:val="20"/>
          <w:szCs w:val="20"/>
        </w:rPr>
      </w:pPr>
      <w:r>
        <w:rPr>
          <w:rFonts w:ascii="Times New Roman" w:eastAsia="Arial" w:hAnsi="Times New Roman" w:cs="Times New Roman"/>
          <w:sz w:val="20"/>
          <w:szCs w:val="20"/>
        </w:rPr>
        <w:t>F</w:t>
      </w:r>
      <w:r w:rsidRPr="009842F3">
        <w:rPr>
          <w:rFonts w:ascii="Times New Roman" w:eastAsia="Arial" w:hAnsi="Times New Roman" w:cs="Times New Roman"/>
          <w:sz w:val="20"/>
          <w:szCs w:val="20"/>
        </w:rPr>
        <w:t xml:space="preserve">reely-given, informed consent to participate in the study </w:t>
      </w:r>
      <w:r>
        <w:rPr>
          <w:rFonts w:ascii="Times New Roman" w:eastAsia="Arial" w:hAnsi="Times New Roman" w:cs="Times New Roman"/>
          <w:sz w:val="20"/>
          <w:szCs w:val="20"/>
        </w:rPr>
        <w:t>was</w:t>
      </w:r>
      <w:r w:rsidRPr="009842F3">
        <w:rPr>
          <w:rFonts w:ascii="Times New Roman" w:eastAsia="Arial" w:hAnsi="Times New Roman" w:cs="Times New Roman"/>
          <w:sz w:val="20"/>
          <w:szCs w:val="20"/>
        </w:rPr>
        <w:t xml:space="preserve"> obtained from participants (or their parent or legal guardian in the case of children under 16)</w:t>
      </w:r>
    </w:p>
    <w:p w14:paraId="14FFC4FB" w14:textId="77777777" w:rsidR="009842F3" w:rsidRPr="000F2C42" w:rsidRDefault="009842F3" w:rsidP="00FA4684">
      <w:pPr>
        <w:rPr>
          <w:rFonts w:ascii="Times New Roman" w:eastAsia="MS Mincho" w:hAnsi="Times New Roman" w:cs="Times New Roman"/>
          <w:sz w:val="20"/>
          <w:szCs w:val="20"/>
          <w:lang w:eastAsia="en-US"/>
        </w:rPr>
      </w:pPr>
    </w:p>
    <w:p w14:paraId="158F112B" w14:textId="53D0FFD8" w:rsidR="00FA4684" w:rsidRPr="001411CF" w:rsidRDefault="00FA4684" w:rsidP="00FA4684">
      <w:pPr>
        <w:rPr>
          <w:rFonts w:ascii="Times New Roman" w:eastAsia="MS Mincho" w:hAnsi="Times New Roman" w:cs="Times New Roman"/>
          <w:b/>
          <w:bCs/>
          <w:sz w:val="20"/>
          <w:szCs w:val="20"/>
          <w:lang w:eastAsia="en-US"/>
        </w:rPr>
      </w:pPr>
      <w:r w:rsidRPr="001411CF">
        <w:rPr>
          <w:rFonts w:ascii="Times New Roman" w:eastAsia="MS Mincho" w:hAnsi="Times New Roman" w:cs="Times New Roman"/>
          <w:b/>
          <w:bCs/>
          <w:sz w:val="20"/>
          <w:szCs w:val="20"/>
          <w:lang w:eastAsia="en-US"/>
        </w:rPr>
        <w:t>Consent for publication</w:t>
      </w:r>
    </w:p>
    <w:p w14:paraId="5ECC07C8" w14:textId="09CFB9DE" w:rsidR="00B65883" w:rsidRPr="0077762E" w:rsidRDefault="001411CF">
      <w:pPr>
        <w:rPr>
          <w:rFonts w:ascii="Times New Roman" w:eastAsia="MS Mincho" w:hAnsi="Times New Roman" w:cs="Times New Roman"/>
          <w:sz w:val="20"/>
          <w:szCs w:val="20"/>
          <w:lang w:eastAsia="en-US"/>
        </w:rPr>
      </w:pPr>
      <w:r>
        <w:rPr>
          <w:rFonts w:ascii="Times New Roman" w:eastAsia="MS Mincho" w:hAnsi="Times New Roman" w:cs="Times New Roman"/>
          <w:sz w:val="20"/>
          <w:szCs w:val="20"/>
          <w:lang w:eastAsia="en-US"/>
        </w:rPr>
        <w:t>Not applicable</w:t>
      </w:r>
    </w:p>
    <w:p w14:paraId="1CB561A7" w14:textId="5E17BCBC" w:rsidR="00AC751A" w:rsidRPr="000F2C42" w:rsidRDefault="00127011">
      <w:pPr>
        <w:rPr>
          <w:rFonts w:ascii="Times New Roman" w:eastAsia="Arial" w:hAnsi="Times New Roman" w:cs="Times New Roman"/>
          <w:sz w:val="20"/>
          <w:szCs w:val="20"/>
        </w:rPr>
      </w:pPr>
      <w:r w:rsidRPr="000F2C42">
        <w:rPr>
          <w:rFonts w:ascii="Times New Roman" w:hAnsi="Times New Roman" w:cs="Times New Roman"/>
          <w:sz w:val="20"/>
          <w:szCs w:val="20"/>
        </w:rPr>
        <w:br w:type="page"/>
      </w:r>
    </w:p>
    <w:p w14:paraId="7B2EC0D0" w14:textId="77777777" w:rsidR="00324CC2" w:rsidRPr="000F2C42" w:rsidRDefault="00324CC2">
      <w:pPr>
        <w:pStyle w:val="Heading1"/>
        <w:jc w:val="both"/>
        <w:rPr>
          <w:rFonts w:eastAsia="Arial"/>
          <w:b w:val="0"/>
          <w:sz w:val="20"/>
          <w:szCs w:val="20"/>
        </w:rPr>
        <w:sectPr w:rsidR="00324CC2" w:rsidRPr="000F2C42" w:rsidSect="00522E1E">
          <w:headerReference w:type="default" r:id="rId11"/>
          <w:footerReference w:type="default" r:id="rId12"/>
          <w:pgSz w:w="12240" w:h="15840"/>
          <w:pgMar w:top="1417" w:right="1417" w:bottom="1417" w:left="1417" w:header="720" w:footer="720" w:gutter="0"/>
          <w:lnNumType w:countBy="1" w:restart="continuous"/>
          <w:pgNumType w:start="1"/>
          <w:cols w:space="720" w:equalWidth="0">
            <w:col w:w="9360"/>
          </w:cols>
          <w:docGrid w:linePitch="326"/>
        </w:sectPr>
      </w:pPr>
    </w:p>
    <w:p w14:paraId="75700C92" w14:textId="3239CD8F" w:rsidR="00AC751A" w:rsidRPr="000F2C42" w:rsidRDefault="00127011">
      <w:pPr>
        <w:pStyle w:val="Heading1"/>
        <w:jc w:val="both"/>
        <w:rPr>
          <w:rFonts w:eastAsia="Arial"/>
          <w:bCs/>
          <w:sz w:val="20"/>
          <w:szCs w:val="20"/>
        </w:rPr>
      </w:pPr>
      <w:r w:rsidRPr="000F2C42">
        <w:rPr>
          <w:rFonts w:eastAsia="Arial"/>
          <w:bCs/>
          <w:sz w:val="20"/>
          <w:szCs w:val="20"/>
        </w:rPr>
        <w:t>Abstract</w:t>
      </w:r>
    </w:p>
    <w:p w14:paraId="68DD2642" w14:textId="2E946DBD" w:rsidR="004C233D" w:rsidRPr="000F2C42" w:rsidRDefault="00227CBE">
      <w:pPr>
        <w:jc w:val="both"/>
        <w:rPr>
          <w:rFonts w:ascii="Times New Roman" w:eastAsia="Arial" w:hAnsi="Times New Roman" w:cs="Times New Roman"/>
          <w:b/>
          <w:bCs/>
          <w:sz w:val="20"/>
          <w:szCs w:val="20"/>
        </w:rPr>
      </w:pPr>
      <w:r w:rsidRPr="000F2C42">
        <w:rPr>
          <w:rFonts w:ascii="Times New Roman" w:eastAsia="Arial" w:hAnsi="Times New Roman" w:cs="Times New Roman"/>
          <w:b/>
          <w:bCs/>
          <w:sz w:val="20"/>
          <w:szCs w:val="20"/>
        </w:rPr>
        <w:t>Purpose</w:t>
      </w:r>
    </w:p>
    <w:p w14:paraId="669F3320" w14:textId="646E5EC4" w:rsidR="00AC751A" w:rsidRPr="000F2C42" w:rsidRDefault="0005658B">
      <w:pPr>
        <w:jc w:val="both"/>
        <w:rPr>
          <w:rFonts w:ascii="Times New Roman" w:eastAsia="Arial" w:hAnsi="Times New Roman" w:cs="Times New Roman"/>
          <w:sz w:val="20"/>
          <w:szCs w:val="20"/>
        </w:rPr>
      </w:pPr>
      <w:r w:rsidRPr="000F2C42">
        <w:rPr>
          <w:rFonts w:ascii="Times New Roman" w:eastAsia="Arial" w:hAnsi="Times New Roman" w:cs="Times New Roman"/>
          <w:sz w:val="20"/>
          <w:szCs w:val="20"/>
        </w:rPr>
        <w:t>There is altered breastmilk composition among mothers with gestational diabetes and conflicting evidence on whether breastfeeding is beneficial or detrimental to their offspring’s cardiometabolic health.</w:t>
      </w:r>
      <w:r w:rsidR="00227CBE" w:rsidRPr="000F2C42">
        <w:rPr>
          <w:rFonts w:ascii="Times New Roman" w:eastAsia="Arial" w:hAnsi="Times New Roman" w:cs="Times New Roman"/>
          <w:sz w:val="20"/>
          <w:szCs w:val="20"/>
        </w:rPr>
        <w:t xml:space="preserve"> </w:t>
      </w:r>
      <w:r w:rsidR="00875600" w:rsidRPr="000F2C42">
        <w:rPr>
          <w:rFonts w:ascii="Times New Roman" w:eastAsia="Arial" w:hAnsi="Times New Roman" w:cs="Times New Roman"/>
          <w:sz w:val="20"/>
          <w:szCs w:val="20"/>
        </w:rPr>
        <w:t>We aim</w:t>
      </w:r>
      <w:r w:rsidR="004667AF" w:rsidRPr="000F2C42">
        <w:rPr>
          <w:rFonts w:ascii="Times New Roman" w:eastAsia="Arial" w:hAnsi="Times New Roman" w:cs="Times New Roman"/>
          <w:sz w:val="20"/>
          <w:szCs w:val="20"/>
        </w:rPr>
        <w:t>ed</w:t>
      </w:r>
      <w:r w:rsidR="00875600" w:rsidRPr="000F2C42">
        <w:rPr>
          <w:rFonts w:ascii="Times New Roman" w:eastAsia="Arial" w:hAnsi="Times New Roman" w:cs="Times New Roman"/>
          <w:sz w:val="20"/>
          <w:szCs w:val="20"/>
        </w:rPr>
        <w:t xml:space="preserve"> t</w:t>
      </w:r>
      <w:r w:rsidR="009F5FE5" w:rsidRPr="000F2C42">
        <w:rPr>
          <w:rFonts w:ascii="Times New Roman" w:eastAsia="Arial" w:hAnsi="Times New Roman" w:cs="Times New Roman"/>
          <w:sz w:val="20"/>
          <w:szCs w:val="20"/>
        </w:rPr>
        <w:t xml:space="preserve">o </w:t>
      </w:r>
      <w:r w:rsidRPr="000F2C42">
        <w:rPr>
          <w:rFonts w:ascii="Times New Roman" w:eastAsia="Arial" w:hAnsi="Times New Roman" w:cs="Times New Roman"/>
          <w:sz w:val="20"/>
          <w:szCs w:val="20"/>
        </w:rPr>
        <w:t xml:space="preserve">investigate </w:t>
      </w:r>
      <w:r w:rsidR="009F5FE5" w:rsidRPr="000F2C42">
        <w:rPr>
          <w:rFonts w:ascii="Times New Roman" w:eastAsia="Arial" w:hAnsi="Times New Roman" w:cs="Times New Roman"/>
          <w:sz w:val="20"/>
          <w:szCs w:val="20"/>
        </w:rPr>
        <w:t>associations between</w:t>
      </w:r>
      <w:r w:rsidRPr="000F2C42">
        <w:rPr>
          <w:rFonts w:ascii="Times New Roman" w:eastAsia="Arial" w:hAnsi="Times New Roman" w:cs="Times New Roman"/>
          <w:sz w:val="20"/>
          <w:szCs w:val="20"/>
        </w:rPr>
        <w:t xml:space="preserve"> breastfeeding </w:t>
      </w:r>
      <w:r w:rsidR="009F5FE5" w:rsidRPr="000F2C42">
        <w:rPr>
          <w:rFonts w:ascii="Times New Roman" w:eastAsia="Arial" w:hAnsi="Times New Roman" w:cs="Times New Roman"/>
          <w:sz w:val="20"/>
          <w:szCs w:val="20"/>
        </w:rPr>
        <w:t>and</w:t>
      </w:r>
      <w:r w:rsidRPr="000F2C42">
        <w:rPr>
          <w:rFonts w:ascii="Times New Roman" w:eastAsia="Arial" w:hAnsi="Times New Roman" w:cs="Times New Roman"/>
          <w:sz w:val="20"/>
          <w:szCs w:val="20"/>
        </w:rPr>
        <w:t xml:space="preserve"> offspring’s cardiometabolic health</w:t>
      </w:r>
      <w:r w:rsidR="009F5FE5" w:rsidRPr="000F2C42">
        <w:rPr>
          <w:rFonts w:ascii="Times New Roman" w:eastAsia="Arial" w:hAnsi="Times New Roman" w:cs="Times New Roman"/>
          <w:sz w:val="20"/>
          <w:szCs w:val="20"/>
        </w:rPr>
        <w:t xml:space="preserve"> </w:t>
      </w:r>
      <w:r w:rsidR="00B23609" w:rsidRPr="000F2C42">
        <w:rPr>
          <w:rFonts w:ascii="Times New Roman" w:eastAsia="Arial" w:hAnsi="Times New Roman" w:cs="Times New Roman"/>
          <w:sz w:val="20"/>
          <w:szCs w:val="20"/>
        </w:rPr>
        <w:t>across the range of</w:t>
      </w:r>
      <w:r w:rsidR="009F5FE5" w:rsidRPr="000F2C42">
        <w:rPr>
          <w:rFonts w:ascii="Times New Roman" w:eastAsia="Arial" w:hAnsi="Times New Roman" w:cs="Times New Roman"/>
          <w:sz w:val="20"/>
          <w:szCs w:val="20"/>
        </w:rPr>
        <w:t xml:space="preserve"> gestational glycemia</w:t>
      </w:r>
      <w:r w:rsidR="004C233D" w:rsidRPr="000F2C42">
        <w:rPr>
          <w:rFonts w:ascii="Times New Roman" w:eastAsia="Arial" w:hAnsi="Times New Roman" w:cs="Times New Roman"/>
          <w:sz w:val="20"/>
          <w:szCs w:val="20"/>
        </w:rPr>
        <w:t>.</w:t>
      </w:r>
    </w:p>
    <w:p w14:paraId="1AC7811F" w14:textId="18995B54" w:rsidR="004C233D" w:rsidRPr="000F2C42" w:rsidRDefault="00227CBE">
      <w:pPr>
        <w:jc w:val="both"/>
        <w:rPr>
          <w:rFonts w:ascii="Times New Roman" w:eastAsia="Arial" w:hAnsi="Times New Roman" w:cs="Times New Roman"/>
          <w:b/>
          <w:bCs/>
          <w:sz w:val="20"/>
          <w:szCs w:val="20"/>
        </w:rPr>
      </w:pPr>
      <w:r w:rsidRPr="000F2C42">
        <w:rPr>
          <w:rFonts w:ascii="Times New Roman" w:eastAsia="Arial" w:hAnsi="Times New Roman" w:cs="Times New Roman"/>
          <w:b/>
          <w:bCs/>
          <w:sz w:val="20"/>
          <w:szCs w:val="20"/>
        </w:rPr>
        <w:t>Methods</w:t>
      </w:r>
    </w:p>
    <w:p w14:paraId="3DCFBD66" w14:textId="014632A5" w:rsidR="00861840" w:rsidRPr="000F2C42" w:rsidRDefault="002B6F94">
      <w:pPr>
        <w:jc w:val="both"/>
        <w:rPr>
          <w:rFonts w:ascii="Times New Roman" w:eastAsia="Arial" w:hAnsi="Times New Roman" w:cs="Times New Roman"/>
          <w:sz w:val="20"/>
          <w:szCs w:val="20"/>
        </w:rPr>
      </w:pPr>
      <w:bookmarkStart w:id="2" w:name="_Hlk86437218"/>
      <w:r w:rsidRPr="000F2C42">
        <w:rPr>
          <w:rFonts w:ascii="Times New Roman" w:eastAsia="Arial" w:hAnsi="Times New Roman" w:cs="Times New Roman"/>
          <w:sz w:val="20"/>
          <w:szCs w:val="20"/>
        </w:rPr>
        <w:t xml:space="preserve">We included </w:t>
      </w:r>
      <w:r w:rsidR="00B23609" w:rsidRPr="000F2C42">
        <w:rPr>
          <w:rFonts w:ascii="Times New Roman" w:eastAsia="Arial" w:hAnsi="Times New Roman" w:cs="Times New Roman"/>
          <w:sz w:val="20"/>
          <w:szCs w:val="20"/>
        </w:rPr>
        <w:t>827</w:t>
      </w:r>
      <w:r w:rsidRPr="000F2C42">
        <w:rPr>
          <w:rFonts w:ascii="Times New Roman" w:eastAsia="Arial" w:hAnsi="Times New Roman" w:cs="Times New Roman"/>
          <w:sz w:val="20"/>
          <w:szCs w:val="20"/>
        </w:rPr>
        <w:t xml:space="preserve"> naturally-conceived, term singletons</w:t>
      </w:r>
      <w:r w:rsidR="00861840" w:rsidRPr="000F2C42">
        <w:rPr>
          <w:rFonts w:ascii="Times New Roman" w:eastAsia="Arial" w:hAnsi="Times New Roman" w:cs="Times New Roman"/>
          <w:sz w:val="20"/>
          <w:szCs w:val="20"/>
        </w:rPr>
        <w:t xml:space="preserve"> </w:t>
      </w:r>
      <w:r w:rsidRPr="000F2C42">
        <w:rPr>
          <w:rFonts w:ascii="Times New Roman" w:eastAsia="Arial" w:hAnsi="Times New Roman" w:cs="Times New Roman"/>
          <w:sz w:val="20"/>
          <w:szCs w:val="20"/>
        </w:rPr>
        <w:t xml:space="preserve">from </w:t>
      </w:r>
      <w:r w:rsidR="00861840" w:rsidRPr="000F2C42">
        <w:rPr>
          <w:rFonts w:ascii="Times New Roman" w:eastAsia="Arial" w:hAnsi="Times New Roman" w:cs="Times New Roman"/>
          <w:sz w:val="20"/>
          <w:szCs w:val="20"/>
        </w:rPr>
        <w:t>a prospective mother-</w:t>
      </w:r>
      <w:r w:rsidR="00686A63">
        <w:rPr>
          <w:rFonts w:ascii="Times New Roman" w:eastAsia="Arial" w:hAnsi="Times New Roman" w:cs="Times New Roman"/>
          <w:sz w:val="20"/>
          <w:szCs w:val="20"/>
        </w:rPr>
        <w:t>child</w:t>
      </w:r>
      <w:r w:rsidR="00686A63" w:rsidRPr="000F2C42">
        <w:rPr>
          <w:rFonts w:ascii="Times New Roman" w:eastAsia="Arial" w:hAnsi="Times New Roman" w:cs="Times New Roman"/>
          <w:sz w:val="20"/>
          <w:szCs w:val="20"/>
        </w:rPr>
        <w:t xml:space="preserve"> </w:t>
      </w:r>
      <w:r w:rsidR="00861840" w:rsidRPr="000F2C42">
        <w:rPr>
          <w:rFonts w:ascii="Times New Roman" w:eastAsia="Arial" w:hAnsi="Times New Roman" w:cs="Times New Roman"/>
          <w:sz w:val="20"/>
          <w:szCs w:val="20"/>
        </w:rPr>
        <w:t>cohort.</w:t>
      </w:r>
      <w:r w:rsidR="00C309B8" w:rsidRPr="000F2C42">
        <w:rPr>
          <w:rFonts w:ascii="Times New Roman" w:eastAsia="Arial" w:hAnsi="Times New Roman" w:cs="Times New Roman"/>
          <w:sz w:val="20"/>
          <w:szCs w:val="20"/>
        </w:rPr>
        <w:t xml:space="preserve"> </w:t>
      </w:r>
      <w:bookmarkEnd w:id="2"/>
      <w:r w:rsidR="00861840" w:rsidRPr="000F2C42">
        <w:rPr>
          <w:rFonts w:ascii="Times New Roman" w:eastAsia="Arial" w:hAnsi="Times New Roman" w:cs="Times New Roman"/>
          <w:sz w:val="20"/>
          <w:szCs w:val="20"/>
        </w:rPr>
        <w:t>W</w:t>
      </w:r>
      <w:r w:rsidRPr="000F2C42">
        <w:rPr>
          <w:rFonts w:ascii="Times New Roman" w:eastAsia="Arial" w:hAnsi="Times New Roman" w:cs="Times New Roman"/>
          <w:sz w:val="20"/>
          <w:szCs w:val="20"/>
        </w:rPr>
        <w:t xml:space="preserve">e measured gestational (26-28weeks) </w:t>
      </w:r>
      <w:r w:rsidR="004C233D" w:rsidRPr="000F2C42">
        <w:rPr>
          <w:rFonts w:ascii="Times New Roman" w:eastAsia="Arial" w:hAnsi="Times New Roman" w:cs="Times New Roman"/>
          <w:sz w:val="20"/>
          <w:szCs w:val="20"/>
        </w:rPr>
        <w:t>fasting plasma glucose (FPG) and 2-hour plasma glucose (2hrPG)</w:t>
      </w:r>
      <w:r w:rsidR="00D543BC" w:rsidRPr="000F2C42">
        <w:rPr>
          <w:rFonts w:ascii="Times New Roman" w:eastAsia="Arial" w:hAnsi="Times New Roman" w:cs="Times New Roman"/>
          <w:sz w:val="20"/>
          <w:szCs w:val="20"/>
        </w:rPr>
        <w:t xml:space="preserve"> </w:t>
      </w:r>
      <w:r w:rsidR="00EC05A7" w:rsidRPr="000F2C42">
        <w:rPr>
          <w:rFonts w:ascii="Times New Roman" w:eastAsia="Arial" w:hAnsi="Times New Roman" w:cs="Times New Roman"/>
          <w:sz w:val="20"/>
          <w:szCs w:val="20"/>
        </w:rPr>
        <w:t>after an oral glucose tolerance test</w:t>
      </w:r>
      <w:r w:rsidR="003B2C7D">
        <w:rPr>
          <w:rFonts w:ascii="Times New Roman" w:eastAsia="Arial" w:hAnsi="Times New Roman" w:cs="Times New Roman"/>
          <w:sz w:val="20"/>
          <w:szCs w:val="20"/>
        </w:rPr>
        <w:t xml:space="preserve"> as continuous variables</w:t>
      </w:r>
      <w:r w:rsidR="00D543BC" w:rsidRPr="000F2C42">
        <w:rPr>
          <w:rFonts w:ascii="Times New Roman" w:eastAsia="Arial" w:hAnsi="Times New Roman" w:cs="Times New Roman"/>
          <w:sz w:val="20"/>
          <w:szCs w:val="20"/>
        </w:rPr>
        <w:t xml:space="preserve">. </w:t>
      </w:r>
      <w:bookmarkStart w:id="3" w:name="_Hlk86437407"/>
      <w:r w:rsidR="00C023BA" w:rsidRPr="000F2C42">
        <w:rPr>
          <w:rFonts w:ascii="Times New Roman" w:eastAsia="Arimo" w:hAnsi="Times New Roman" w:cs="Times New Roman"/>
          <w:sz w:val="20"/>
          <w:szCs w:val="20"/>
        </w:rPr>
        <w:t>P</w:t>
      </w:r>
      <w:r w:rsidR="00932208" w:rsidRPr="000F2C42">
        <w:rPr>
          <w:rFonts w:ascii="Times New Roman" w:eastAsia="Arimo" w:hAnsi="Times New Roman" w:cs="Times New Roman"/>
          <w:sz w:val="20"/>
          <w:szCs w:val="20"/>
        </w:rPr>
        <w:t xml:space="preserve">articipants </w:t>
      </w:r>
      <w:r w:rsidR="00C023BA" w:rsidRPr="000F2C42">
        <w:rPr>
          <w:rFonts w:ascii="Times New Roman" w:eastAsia="Arimo" w:hAnsi="Times New Roman" w:cs="Times New Roman"/>
          <w:sz w:val="20"/>
          <w:szCs w:val="20"/>
        </w:rPr>
        <w:t xml:space="preserve">were classified </w:t>
      </w:r>
      <w:r w:rsidR="00932208" w:rsidRPr="000F2C42">
        <w:rPr>
          <w:rFonts w:ascii="Times New Roman" w:eastAsia="Arimo" w:hAnsi="Times New Roman" w:cs="Times New Roman"/>
          <w:sz w:val="20"/>
          <w:szCs w:val="20"/>
        </w:rPr>
        <w:t xml:space="preserve">into </w:t>
      </w:r>
      <w:r w:rsidR="00C3312B">
        <w:rPr>
          <w:rFonts w:ascii="Times New Roman" w:eastAsia="Arimo" w:hAnsi="Times New Roman" w:cs="Times New Roman"/>
          <w:sz w:val="20"/>
          <w:szCs w:val="20"/>
        </w:rPr>
        <w:t>2</w:t>
      </w:r>
      <w:r w:rsidR="00932208" w:rsidRPr="000F2C42">
        <w:rPr>
          <w:rFonts w:ascii="Times New Roman" w:eastAsia="Arimo" w:hAnsi="Times New Roman" w:cs="Times New Roman"/>
          <w:sz w:val="20"/>
          <w:szCs w:val="20"/>
        </w:rPr>
        <w:t xml:space="preserve"> </w:t>
      </w:r>
      <w:r w:rsidR="00861840" w:rsidRPr="000F2C42">
        <w:rPr>
          <w:rFonts w:ascii="Times New Roman" w:eastAsia="Arimo" w:hAnsi="Times New Roman" w:cs="Times New Roman"/>
          <w:sz w:val="20"/>
          <w:szCs w:val="20"/>
        </w:rPr>
        <w:t xml:space="preserve">breastfeeding </w:t>
      </w:r>
      <w:r w:rsidR="00932208" w:rsidRPr="000F2C42">
        <w:rPr>
          <w:rFonts w:ascii="Times New Roman" w:eastAsia="Arimo" w:hAnsi="Times New Roman" w:cs="Times New Roman"/>
          <w:sz w:val="20"/>
          <w:szCs w:val="20"/>
        </w:rPr>
        <w:t>categories</w:t>
      </w:r>
      <w:r w:rsidR="00861840" w:rsidRPr="000F2C42">
        <w:rPr>
          <w:rFonts w:ascii="Times New Roman" w:eastAsia="Arimo" w:hAnsi="Times New Roman" w:cs="Times New Roman"/>
          <w:sz w:val="20"/>
          <w:szCs w:val="20"/>
        </w:rPr>
        <w:t xml:space="preserve"> (high</w:t>
      </w:r>
      <w:r w:rsidR="00C3312B">
        <w:rPr>
          <w:rFonts w:ascii="Times New Roman" w:eastAsia="Arimo" w:hAnsi="Times New Roman" w:cs="Times New Roman"/>
          <w:sz w:val="20"/>
          <w:szCs w:val="20"/>
        </w:rPr>
        <w:t>/</w:t>
      </w:r>
      <w:r w:rsidR="00861840" w:rsidRPr="000F2C42">
        <w:rPr>
          <w:rFonts w:ascii="Times New Roman" w:eastAsia="Arimo" w:hAnsi="Times New Roman" w:cs="Times New Roman"/>
          <w:sz w:val="20"/>
          <w:szCs w:val="20"/>
        </w:rPr>
        <w:t xml:space="preserve">intermediate </w:t>
      </w:r>
      <w:r w:rsidR="00C3312B">
        <w:rPr>
          <w:rFonts w:ascii="Times New Roman" w:eastAsia="Arimo" w:hAnsi="Times New Roman" w:cs="Times New Roman"/>
          <w:sz w:val="20"/>
          <w:szCs w:val="20"/>
        </w:rPr>
        <w:t xml:space="preserve">vs. </w:t>
      </w:r>
      <w:r w:rsidR="00861840" w:rsidRPr="000F2C42">
        <w:rPr>
          <w:rFonts w:ascii="Times New Roman" w:eastAsia="Arimo" w:hAnsi="Times New Roman" w:cs="Times New Roman"/>
          <w:sz w:val="20"/>
          <w:szCs w:val="20"/>
        </w:rPr>
        <w:t>low)</w:t>
      </w:r>
      <w:r w:rsidR="00932208" w:rsidRPr="000F2C42">
        <w:rPr>
          <w:rFonts w:ascii="Times New Roman" w:eastAsia="Arimo" w:hAnsi="Times New Roman" w:cs="Times New Roman"/>
          <w:sz w:val="20"/>
          <w:szCs w:val="20"/>
        </w:rPr>
        <w:t xml:space="preserve"> </w:t>
      </w:r>
      <w:bookmarkEnd w:id="3"/>
      <w:r w:rsidR="00932208" w:rsidRPr="000F2C42">
        <w:rPr>
          <w:rFonts w:ascii="Times New Roman" w:eastAsia="Arimo" w:hAnsi="Times New Roman" w:cs="Times New Roman"/>
          <w:sz w:val="20"/>
          <w:szCs w:val="20"/>
        </w:rPr>
        <w:t xml:space="preserve">according to their breastfeeding duration and </w:t>
      </w:r>
      <w:r w:rsidR="00D22D2E" w:rsidRPr="000F2C42">
        <w:rPr>
          <w:rFonts w:ascii="Times New Roman" w:eastAsia="Arimo" w:hAnsi="Times New Roman" w:cs="Times New Roman"/>
          <w:sz w:val="20"/>
          <w:szCs w:val="20"/>
        </w:rPr>
        <w:t>exclusivity</w:t>
      </w:r>
      <w:r w:rsidR="00932208" w:rsidRPr="000F2C42">
        <w:rPr>
          <w:rFonts w:ascii="Times New Roman" w:eastAsia="Arimo" w:hAnsi="Times New Roman" w:cs="Times New Roman"/>
          <w:sz w:val="20"/>
          <w:szCs w:val="20"/>
        </w:rPr>
        <w:t>.</w:t>
      </w:r>
      <w:r w:rsidR="00227CBE" w:rsidRPr="000F2C42">
        <w:rPr>
          <w:rFonts w:ascii="Times New Roman" w:eastAsia="Arimo" w:hAnsi="Times New Roman" w:cs="Times New Roman"/>
          <w:sz w:val="20"/>
          <w:szCs w:val="20"/>
        </w:rPr>
        <w:t xml:space="preserve"> </w:t>
      </w:r>
      <w:r w:rsidR="00861840" w:rsidRPr="000F2C42">
        <w:rPr>
          <w:rFonts w:ascii="Times New Roman" w:eastAsia="Arimo" w:hAnsi="Times New Roman" w:cs="Times New Roman"/>
          <w:sz w:val="20"/>
          <w:szCs w:val="20"/>
        </w:rPr>
        <w:t xml:space="preserve">Main </w:t>
      </w:r>
      <w:r w:rsidR="00227CBE" w:rsidRPr="000F2C42">
        <w:rPr>
          <w:rFonts w:ascii="Times New Roman" w:eastAsia="Arimo" w:hAnsi="Times New Roman" w:cs="Times New Roman"/>
          <w:sz w:val="20"/>
          <w:szCs w:val="20"/>
        </w:rPr>
        <w:t>o</w:t>
      </w:r>
      <w:r w:rsidR="00861840" w:rsidRPr="000F2C42">
        <w:rPr>
          <w:rFonts w:ascii="Times New Roman" w:eastAsia="Arimo" w:hAnsi="Times New Roman" w:cs="Times New Roman"/>
          <w:sz w:val="20"/>
          <w:szCs w:val="20"/>
        </w:rPr>
        <w:t xml:space="preserve">utcome </w:t>
      </w:r>
      <w:r w:rsidR="00227CBE" w:rsidRPr="000F2C42">
        <w:rPr>
          <w:rFonts w:ascii="Times New Roman" w:eastAsia="Arimo" w:hAnsi="Times New Roman" w:cs="Times New Roman"/>
          <w:sz w:val="20"/>
          <w:szCs w:val="20"/>
        </w:rPr>
        <w:t>m</w:t>
      </w:r>
      <w:r w:rsidR="00861840" w:rsidRPr="000F2C42">
        <w:rPr>
          <w:rFonts w:ascii="Times New Roman" w:eastAsia="Arimo" w:hAnsi="Times New Roman" w:cs="Times New Roman"/>
          <w:sz w:val="20"/>
          <w:szCs w:val="20"/>
        </w:rPr>
        <w:t>easures</w:t>
      </w:r>
      <w:r w:rsidR="00227CBE" w:rsidRPr="000F2C42">
        <w:rPr>
          <w:rFonts w:ascii="Times New Roman" w:eastAsia="Arimo" w:hAnsi="Times New Roman" w:cs="Times New Roman"/>
          <w:sz w:val="20"/>
          <w:szCs w:val="20"/>
        </w:rPr>
        <w:t xml:space="preserve"> include</w:t>
      </w:r>
      <w:r w:rsidR="00636E4F">
        <w:rPr>
          <w:rFonts w:ascii="Times New Roman" w:eastAsia="Arimo" w:hAnsi="Times New Roman" w:cs="Times New Roman"/>
          <w:sz w:val="20"/>
          <w:szCs w:val="20"/>
        </w:rPr>
        <w:t>d</w:t>
      </w:r>
      <w:r w:rsidR="00227CBE" w:rsidRPr="000F2C42">
        <w:rPr>
          <w:rFonts w:ascii="Times New Roman" w:eastAsia="Arimo" w:hAnsi="Times New Roman" w:cs="Times New Roman"/>
          <w:sz w:val="20"/>
          <w:szCs w:val="20"/>
        </w:rPr>
        <w:t xml:space="preserve"> </w:t>
      </w:r>
      <w:r w:rsidR="00227CBE" w:rsidRPr="000F2C42">
        <w:rPr>
          <w:rFonts w:ascii="Times New Roman" w:eastAsia="Arial" w:hAnsi="Times New Roman" w:cs="Times New Roman"/>
          <w:sz w:val="20"/>
          <w:szCs w:val="20"/>
        </w:rPr>
        <w:t>m</w:t>
      </w:r>
      <w:r w:rsidRPr="000F2C42">
        <w:rPr>
          <w:rFonts w:ascii="Times New Roman" w:eastAsia="Arial" w:hAnsi="Times New Roman" w:cs="Times New Roman"/>
          <w:sz w:val="20"/>
          <w:szCs w:val="20"/>
        </w:rPr>
        <w:t>agnetic resonance imaging (MRI)-measured abdominal fat, intramyocellular lipids (IMCL), and liver fat</w:t>
      </w:r>
      <w:r w:rsidR="009B346F" w:rsidRPr="000F2C42">
        <w:rPr>
          <w:rFonts w:ascii="Times New Roman" w:eastAsia="Arial" w:hAnsi="Times New Roman" w:cs="Times New Roman"/>
          <w:sz w:val="20"/>
          <w:szCs w:val="20"/>
        </w:rPr>
        <w:t>,</w:t>
      </w:r>
      <w:r w:rsidR="00127011" w:rsidRPr="000F2C42">
        <w:rPr>
          <w:rFonts w:ascii="Times New Roman" w:eastAsia="Arial" w:hAnsi="Times New Roman" w:cs="Times New Roman"/>
          <w:sz w:val="20"/>
          <w:szCs w:val="20"/>
        </w:rPr>
        <w:t xml:space="preserve"> quantitative magnetic resonance (QMR)-measured body fat mass, blood pressure, blood lipids, </w:t>
      </w:r>
      <w:r w:rsidR="00C309B8" w:rsidRPr="000F2C42">
        <w:rPr>
          <w:rFonts w:ascii="Times New Roman" w:eastAsia="Arial" w:hAnsi="Times New Roman" w:cs="Times New Roman"/>
          <w:sz w:val="20"/>
          <w:szCs w:val="20"/>
        </w:rPr>
        <w:t xml:space="preserve">and </w:t>
      </w:r>
      <w:r w:rsidR="00127011" w:rsidRPr="000F2C42">
        <w:rPr>
          <w:rFonts w:ascii="Times New Roman" w:eastAsia="Arial" w:hAnsi="Times New Roman" w:cs="Times New Roman"/>
          <w:sz w:val="20"/>
          <w:szCs w:val="20"/>
        </w:rPr>
        <w:t>insulin resistance</w:t>
      </w:r>
      <w:r w:rsidR="00861840" w:rsidRPr="000F2C42">
        <w:rPr>
          <w:rFonts w:ascii="Times New Roman" w:eastAsia="Arial" w:hAnsi="Times New Roman" w:cs="Times New Roman"/>
          <w:sz w:val="20"/>
          <w:szCs w:val="20"/>
        </w:rPr>
        <w:t xml:space="preserve"> at 6 years </w:t>
      </w:r>
      <w:r w:rsidR="00875600" w:rsidRPr="000F2C42">
        <w:rPr>
          <w:rFonts w:ascii="Times New Roman" w:eastAsia="Arial" w:hAnsi="Times New Roman" w:cs="Times New Roman"/>
          <w:sz w:val="20"/>
          <w:szCs w:val="20"/>
        </w:rPr>
        <w:t>old</w:t>
      </w:r>
      <w:r w:rsidR="003B2C7D">
        <w:rPr>
          <w:rFonts w:ascii="Times New Roman" w:eastAsia="Arial" w:hAnsi="Times New Roman" w:cs="Times New Roman"/>
          <w:sz w:val="20"/>
          <w:szCs w:val="20"/>
        </w:rPr>
        <w:t xml:space="preserve"> (all continuous variables)</w:t>
      </w:r>
      <w:r w:rsidR="00875600" w:rsidRPr="000F2C42">
        <w:rPr>
          <w:rFonts w:ascii="Times New Roman" w:eastAsia="Arial" w:hAnsi="Times New Roman" w:cs="Times New Roman"/>
          <w:sz w:val="20"/>
          <w:szCs w:val="20"/>
        </w:rPr>
        <w:t>.</w:t>
      </w:r>
      <w:r w:rsidR="00686A63">
        <w:rPr>
          <w:rFonts w:ascii="Times New Roman" w:eastAsia="Arial" w:hAnsi="Times New Roman" w:cs="Times New Roman"/>
          <w:sz w:val="20"/>
          <w:szCs w:val="20"/>
        </w:rPr>
        <w:t xml:space="preserve"> </w:t>
      </w:r>
      <w:bookmarkStart w:id="4" w:name="_Hlk86437301"/>
      <w:r w:rsidR="003B2C7D">
        <w:rPr>
          <w:rFonts w:ascii="Times New Roman" w:eastAsia="Arial" w:hAnsi="Times New Roman" w:cs="Times New Roman"/>
          <w:sz w:val="20"/>
          <w:szCs w:val="20"/>
        </w:rPr>
        <w:t xml:space="preserve">We evaluated </w:t>
      </w:r>
      <w:r w:rsidR="003B2C7D">
        <w:rPr>
          <w:rFonts w:ascii="Times New Roman" w:eastAsia="Arimo" w:hAnsi="Times New Roman" w:cs="Times New Roman"/>
          <w:sz w:val="20"/>
          <w:szCs w:val="20"/>
        </w:rPr>
        <w:t>if gestational glycemia (FPG &amp; 2hrPG) modified the association of breastfeeding with offspring outcomes after adjusting for confounders using a multiple linear regression model that included a ‘</w:t>
      </w:r>
      <w:r w:rsidR="003B2C7D">
        <w:rPr>
          <w:rFonts w:ascii="Times New Roman" w:eastAsia="Arial" w:hAnsi="Times New Roman" w:cs="Times New Roman"/>
          <w:sz w:val="20"/>
          <w:szCs w:val="20"/>
        </w:rPr>
        <w:t xml:space="preserve">gestational glycemia x breastfeeding’ interaction term. </w:t>
      </w:r>
      <w:bookmarkEnd w:id="4"/>
      <w:r w:rsidR="00127011" w:rsidRPr="000F2C42">
        <w:rPr>
          <w:rFonts w:ascii="Times New Roman" w:eastAsia="Arial" w:hAnsi="Times New Roman" w:cs="Times New Roman"/>
          <w:b/>
          <w:bCs/>
          <w:sz w:val="20"/>
          <w:szCs w:val="20"/>
        </w:rPr>
        <w:t>Results</w:t>
      </w:r>
      <w:r w:rsidR="00127011" w:rsidRPr="000F2C42">
        <w:rPr>
          <w:rFonts w:ascii="Times New Roman" w:eastAsia="Arial" w:hAnsi="Times New Roman" w:cs="Times New Roman"/>
          <w:sz w:val="20"/>
          <w:szCs w:val="20"/>
        </w:rPr>
        <w:t xml:space="preserve"> </w:t>
      </w:r>
    </w:p>
    <w:p w14:paraId="39329151" w14:textId="358F5736" w:rsidR="00AC751A" w:rsidRPr="000F2C42" w:rsidRDefault="008C41CE">
      <w:pPr>
        <w:jc w:val="both"/>
        <w:rPr>
          <w:rFonts w:ascii="Times New Roman" w:eastAsia="Arial" w:hAnsi="Times New Roman" w:cs="Times New Roman"/>
          <w:sz w:val="20"/>
          <w:szCs w:val="20"/>
        </w:rPr>
      </w:pPr>
      <w:r w:rsidRPr="000F2C42">
        <w:rPr>
          <w:rFonts w:ascii="Times New Roman" w:eastAsia="Arial" w:hAnsi="Times New Roman" w:cs="Times New Roman"/>
          <w:sz w:val="20"/>
          <w:szCs w:val="20"/>
        </w:rPr>
        <w:t>With increasing</w:t>
      </w:r>
      <w:r w:rsidR="00127011" w:rsidRPr="000F2C42">
        <w:rPr>
          <w:rFonts w:ascii="Times New Roman" w:eastAsia="Arial" w:hAnsi="Times New Roman" w:cs="Times New Roman"/>
          <w:sz w:val="20"/>
          <w:szCs w:val="20"/>
        </w:rPr>
        <w:t xml:space="preserve"> gestational FPG, high</w:t>
      </w:r>
      <w:r w:rsidR="00B73630" w:rsidRPr="000F2C42">
        <w:rPr>
          <w:rFonts w:ascii="Times New Roman" w:eastAsia="Arial" w:hAnsi="Times New Roman" w:cs="Times New Roman"/>
          <w:sz w:val="20"/>
          <w:szCs w:val="20"/>
        </w:rPr>
        <w:t>/intermediate</w:t>
      </w:r>
      <w:r w:rsidR="00127011" w:rsidRPr="000F2C42">
        <w:rPr>
          <w:rFonts w:ascii="Times New Roman" w:eastAsia="Arial" w:hAnsi="Times New Roman" w:cs="Times New Roman"/>
          <w:sz w:val="20"/>
          <w:szCs w:val="20"/>
        </w:rPr>
        <w:t xml:space="preserve"> </w:t>
      </w:r>
      <w:r w:rsidRPr="000F2C42">
        <w:rPr>
          <w:rFonts w:ascii="Times New Roman" w:eastAsia="Arial" w:hAnsi="Times New Roman" w:cs="Times New Roman"/>
          <w:sz w:val="20"/>
          <w:szCs w:val="20"/>
        </w:rPr>
        <w:t xml:space="preserve">(vs. low) </w:t>
      </w:r>
      <w:r w:rsidR="00127011" w:rsidRPr="000F2C42">
        <w:rPr>
          <w:rFonts w:ascii="Times New Roman" w:eastAsia="Arial" w:hAnsi="Times New Roman" w:cs="Times New Roman"/>
          <w:sz w:val="20"/>
          <w:szCs w:val="20"/>
        </w:rPr>
        <w:t xml:space="preserve">breastfeeding was associated with lower </w:t>
      </w:r>
      <w:r w:rsidR="00702943" w:rsidRPr="000F2C42">
        <w:rPr>
          <w:rFonts w:ascii="Times New Roman" w:eastAsia="Arial" w:hAnsi="Times New Roman" w:cs="Times New Roman"/>
          <w:sz w:val="20"/>
          <w:szCs w:val="20"/>
        </w:rPr>
        <w:t xml:space="preserve">levels of </w:t>
      </w:r>
      <w:r w:rsidR="00127011" w:rsidRPr="000F2C42">
        <w:rPr>
          <w:rFonts w:ascii="Times New Roman" w:eastAsia="Arial" w:hAnsi="Times New Roman" w:cs="Times New Roman"/>
          <w:sz w:val="20"/>
          <w:szCs w:val="20"/>
        </w:rPr>
        <w:t xml:space="preserve">IMCL </w:t>
      </w:r>
      <w:r w:rsidR="002E1DE9" w:rsidRPr="000F2C42">
        <w:rPr>
          <w:rFonts w:ascii="Times New Roman" w:eastAsia="Arial" w:hAnsi="Times New Roman" w:cs="Times New Roman"/>
          <w:sz w:val="20"/>
          <w:szCs w:val="20"/>
        </w:rPr>
        <w:t>(</w:t>
      </w:r>
      <w:r w:rsidR="00127011" w:rsidRPr="000F2C42">
        <w:rPr>
          <w:rFonts w:ascii="Times New Roman" w:eastAsia="Arial" w:hAnsi="Times New Roman" w:cs="Times New Roman"/>
          <w:sz w:val="20"/>
          <w:szCs w:val="20"/>
        </w:rPr>
        <w:t>p-interaction=0.0</w:t>
      </w:r>
      <w:r w:rsidR="00BF0D59" w:rsidRPr="000F2C42">
        <w:rPr>
          <w:rFonts w:ascii="Times New Roman" w:eastAsia="Arial" w:hAnsi="Times New Roman" w:cs="Times New Roman"/>
          <w:sz w:val="20"/>
          <w:szCs w:val="20"/>
        </w:rPr>
        <w:t>47</w:t>
      </w:r>
      <w:r w:rsidR="00127011" w:rsidRPr="000F2C42">
        <w:rPr>
          <w:rFonts w:ascii="Times New Roman" w:eastAsia="Arial" w:hAnsi="Times New Roman" w:cs="Times New Roman"/>
          <w:sz w:val="20"/>
          <w:szCs w:val="20"/>
        </w:rPr>
        <w:t xml:space="preserve">), liver fat </w:t>
      </w:r>
      <w:r w:rsidR="002E1DE9" w:rsidRPr="000F2C42">
        <w:rPr>
          <w:rFonts w:ascii="Times New Roman" w:eastAsia="Arial" w:hAnsi="Times New Roman" w:cs="Times New Roman"/>
          <w:sz w:val="20"/>
          <w:szCs w:val="20"/>
        </w:rPr>
        <w:t>(</w:t>
      </w:r>
      <w:r w:rsidR="00127011" w:rsidRPr="000F2C42">
        <w:rPr>
          <w:rFonts w:ascii="Times New Roman" w:eastAsia="Arial" w:hAnsi="Times New Roman" w:cs="Times New Roman"/>
          <w:sz w:val="20"/>
          <w:szCs w:val="20"/>
        </w:rPr>
        <w:t>p-interaction</w:t>
      </w:r>
      <w:r w:rsidR="00BF0D59" w:rsidRPr="000F2C42">
        <w:rPr>
          <w:rFonts w:ascii="Times New Roman" w:eastAsia="Arial" w:hAnsi="Times New Roman" w:cs="Times New Roman"/>
          <w:sz w:val="20"/>
          <w:szCs w:val="20"/>
        </w:rPr>
        <w:t>=0.033</w:t>
      </w:r>
      <w:r w:rsidR="00127011" w:rsidRPr="000F2C42">
        <w:rPr>
          <w:rFonts w:ascii="Times New Roman" w:eastAsia="Arial" w:hAnsi="Times New Roman" w:cs="Times New Roman"/>
          <w:sz w:val="20"/>
          <w:szCs w:val="20"/>
        </w:rPr>
        <w:t xml:space="preserve">), and triglycerides </w:t>
      </w:r>
      <w:r w:rsidR="002E1DE9" w:rsidRPr="000F2C42">
        <w:rPr>
          <w:rFonts w:ascii="Times New Roman" w:eastAsia="Arial" w:hAnsi="Times New Roman" w:cs="Times New Roman"/>
          <w:sz w:val="20"/>
          <w:szCs w:val="20"/>
        </w:rPr>
        <w:t>(</w:t>
      </w:r>
      <w:r w:rsidR="00127011" w:rsidRPr="000F2C42">
        <w:rPr>
          <w:rFonts w:ascii="Times New Roman" w:eastAsia="Arial" w:hAnsi="Times New Roman" w:cs="Times New Roman"/>
          <w:sz w:val="20"/>
          <w:szCs w:val="20"/>
        </w:rPr>
        <w:t>p-interaction=0.0</w:t>
      </w:r>
      <w:r w:rsidR="00BF0D59" w:rsidRPr="000F2C42">
        <w:rPr>
          <w:rFonts w:ascii="Times New Roman" w:eastAsia="Arial" w:hAnsi="Times New Roman" w:cs="Times New Roman"/>
          <w:sz w:val="20"/>
          <w:szCs w:val="20"/>
        </w:rPr>
        <w:t>07</w:t>
      </w:r>
      <w:r w:rsidR="00127011" w:rsidRPr="000F2C42">
        <w:rPr>
          <w:rFonts w:ascii="Times New Roman" w:eastAsia="Arial" w:hAnsi="Times New Roman" w:cs="Times New Roman"/>
          <w:sz w:val="20"/>
          <w:szCs w:val="20"/>
        </w:rPr>
        <w:t>)</w:t>
      </w:r>
      <w:r w:rsidR="00244C6E" w:rsidRPr="000F2C42">
        <w:rPr>
          <w:rFonts w:ascii="Times New Roman" w:eastAsia="Arial" w:hAnsi="Times New Roman" w:cs="Times New Roman"/>
          <w:sz w:val="20"/>
          <w:szCs w:val="20"/>
        </w:rPr>
        <w:t>, after adjusting for confounders</w:t>
      </w:r>
      <w:r w:rsidR="00127011" w:rsidRPr="000F2C42">
        <w:rPr>
          <w:rFonts w:ascii="Times New Roman" w:eastAsia="Arial" w:hAnsi="Times New Roman" w:cs="Times New Roman"/>
          <w:sz w:val="20"/>
          <w:szCs w:val="20"/>
        </w:rPr>
        <w:t xml:space="preserve">. </w:t>
      </w:r>
      <w:r w:rsidR="00F64AD2" w:rsidRPr="000F2C42">
        <w:rPr>
          <w:rFonts w:ascii="Times New Roman" w:eastAsia="Arial" w:hAnsi="Times New Roman" w:cs="Times New Roman"/>
          <w:sz w:val="20"/>
          <w:szCs w:val="20"/>
        </w:rPr>
        <w:t>Specifically, a</w:t>
      </w:r>
      <w:r w:rsidR="005F19C0" w:rsidRPr="000F2C42">
        <w:rPr>
          <w:rFonts w:ascii="Times New Roman" w:eastAsia="Arial" w:hAnsi="Times New Roman" w:cs="Times New Roman"/>
          <w:sz w:val="20"/>
          <w:szCs w:val="20"/>
        </w:rPr>
        <w:t xml:space="preserve">t </w:t>
      </w:r>
      <w:r w:rsidR="00C023BA" w:rsidRPr="000F2C42">
        <w:rPr>
          <w:rFonts w:ascii="Times New Roman" w:eastAsia="Arial" w:hAnsi="Times New Roman" w:cs="Times New Roman"/>
          <w:sz w:val="20"/>
          <w:szCs w:val="20"/>
        </w:rPr>
        <w:t xml:space="preserve">2 standard deviations above the mean </w:t>
      </w:r>
      <w:r w:rsidR="005F19C0" w:rsidRPr="000F2C42">
        <w:rPr>
          <w:rFonts w:ascii="Times New Roman" w:eastAsia="Arial" w:hAnsi="Times New Roman" w:cs="Times New Roman"/>
          <w:sz w:val="20"/>
          <w:szCs w:val="20"/>
        </w:rPr>
        <w:t>gestational FPG</w:t>
      </w:r>
      <w:r w:rsidR="00771B3D" w:rsidRPr="000F2C42">
        <w:rPr>
          <w:rFonts w:ascii="Times New Roman" w:eastAsia="Arial" w:hAnsi="Times New Roman" w:cs="Times New Roman"/>
          <w:sz w:val="20"/>
          <w:szCs w:val="20"/>
        </w:rPr>
        <w:t xml:space="preserve"> level</w:t>
      </w:r>
      <w:r w:rsidR="005F19C0" w:rsidRPr="000F2C42">
        <w:rPr>
          <w:rFonts w:ascii="Times New Roman" w:eastAsia="Arial" w:hAnsi="Times New Roman" w:cs="Times New Roman"/>
          <w:sz w:val="20"/>
          <w:szCs w:val="20"/>
        </w:rPr>
        <w:t xml:space="preserve">, </w:t>
      </w:r>
      <w:r w:rsidR="007D68C9" w:rsidRPr="000F2C42">
        <w:rPr>
          <w:rFonts w:ascii="Times New Roman" w:eastAsia="Arial" w:hAnsi="Times New Roman" w:cs="Times New Roman"/>
          <w:sz w:val="20"/>
          <w:szCs w:val="20"/>
        </w:rPr>
        <w:t>high</w:t>
      </w:r>
      <w:r w:rsidR="00B73630" w:rsidRPr="000F2C42">
        <w:rPr>
          <w:rFonts w:ascii="Times New Roman" w:eastAsia="Arial" w:hAnsi="Times New Roman" w:cs="Times New Roman"/>
          <w:sz w:val="20"/>
          <w:szCs w:val="20"/>
        </w:rPr>
        <w:t>/intermediate</w:t>
      </w:r>
      <w:r w:rsidR="007D68C9" w:rsidRPr="000F2C42">
        <w:rPr>
          <w:rFonts w:ascii="Times New Roman" w:eastAsia="Arial" w:hAnsi="Times New Roman" w:cs="Times New Roman"/>
          <w:sz w:val="20"/>
          <w:szCs w:val="20"/>
        </w:rPr>
        <w:t xml:space="preserve"> </w:t>
      </w:r>
      <w:r w:rsidR="00B73630" w:rsidRPr="000F2C42">
        <w:rPr>
          <w:rFonts w:ascii="Times New Roman" w:eastAsia="Arial" w:hAnsi="Times New Roman" w:cs="Times New Roman"/>
          <w:sz w:val="20"/>
          <w:szCs w:val="20"/>
        </w:rPr>
        <w:t xml:space="preserve">(vs. low) </w:t>
      </w:r>
      <w:r w:rsidR="007D68C9" w:rsidRPr="000F2C42">
        <w:rPr>
          <w:rFonts w:ascii="Times New Roman" w:eastAsia="Arial" w:hAnsi="Times New Roman" w:cs="Times New Roman"/>
          <w:sz w:val="20"/>
          <w:szCs w:val="20"/>
        </w:rPr>
        <w:t>breastfeeding</w:t>
      </w:r>
      <w:r w:rsidR="00B73630" w:rsidRPr="000F2C42">
        <w:rPr>
          <w:rFonts w:ascii="Times New Roman" w:eastAsia="Arial" w:hAnsi="Times New Roman" w:cs="Times New Roman"/>
          <w:sz w:val="20"/>
          <w:szCs w:val="20"/>
        </w:rPr>
        <w:t xml:space="preserve"> </w:t>
      </w:r>
      <w:r w:rsidR="0069659C" w:rsidRPr="000F2C42">
        <w:rPr>
          <w:rFonts w:ascii="Times New Roman" w:eastAsia="Arial" w:hAnsi="Times New Roman" w:cs="Times New Roman"/>
          <w:sz w:val="20"/>
          <w:szCs w:val="20"/>
        </w:rPr>
        <w:t xml:space="preserve">was </w:t>
      </w:r>
      <w:r w:rsidR="007D68C9" w:rsidRPr="000F2C42">
        <w:rPr>
          <w:rFonts w:ascii="Times New Roman" w:eastAsia="Arial" w:hAnsi="Times New Roman" w:cs="Times New Roman"/>
          <w:sz w:val="20"/>
          <w:szCs w:val="20"/>
        </w:rPr>
        <w:t>linked to lower</w:t>
      </w:r>
      <w:r w:rsidR="00A911CC" w:rsidRPr="000F2C42">
        <w:rPr>
          <w:rFonts w:ascii="Times New Roman" w:eastAsia="Arial" w:hAnsi="Times New Roman" w:cs="Times New Roman"/>
          <w:sz w:val="20"/>
          <w:szCs w:val="20"/>
        </w:rPr>
        <w:t xml:space="preserve"> adjusted mean</w:t>
      </w:r>
      <w:r w:rsidR="007D68C9" w:rsidRPr="000F2C42">
        <w:rPr>
          <w:rFonts w:ascii="Times New Roman" w:eastAsia="Arial" w:hAnsi="Times New Roman" w:cs="Times New Roman"/>
          <w:sz w:val="20"/>
          <w:szCs w:val="20"/>
        </w:rPr>
        <w:t xml:space="preserve"> IMCL </w:t>
      </w:r>
      <w:r w:rsidR="00A911CC" w:rsidRPr="000F2C42">
        <w:rPr>
          <w:rFonts w:ascii="Times New Roman" w:eastAsia="Arial" w:hAnsi="Times New Roman" w:cs="Times New Roman"/>
          <w:sz w:val="20"/>
          <w:szCs w:val="20"/>
        </w:rPr>
        <w:t>(</w:t>
      </w:r>
      <w:r w:rsidR="002705DC" w:rsidRPr="000F2C42">
        <w:rPr>
          <w:rFonts w:ascii="Times New Roman" w:eastAsia="Arial" w:hAnsi="Times New Roman" w:cs="Times New Roman"/>
          <w:sz w:val="20"/>
          <w:szCs w:val="20"/>
        </w:rPr>
        <w:t>0.39</w:t>
      </w:r>
      <w:r w:rsidR="004B4D3E" w:rsidRPr="000F2C42">
        <w:rPr>
          <w:rFonts w:ascii="Times New Roman" w:eastAsia="Arial" w:hAnsi="Times New Roman" w:cs="Times New Roman"/>
          <w:sz w:val="20"/>
          <w:szCs w:val="20"/>
        </w:rPr>
        <w:t>% of water signal</w:t>
      </w:r>
      <w:r w:rsidR="002705DC" w:rsidRPr="000F2C42">
        <w:rPr>
          <w:rFonts w:ascii="Times New Roman" w:eastAsia="Arial" w:hAnsi="Times New Roman" w:cs="Times New Roman"/>
          <w:sz w:val="20"/>
          <w:szCs w:val="20"/>
        </w:rPr>
        <w:t xml:space="preserve"> [0.29,0.50]</w:t>
      </w:r>
      <w:r w:rsidR="00A911CC" w:rsidRPr="000F2C42">
        <w:rPr>
          <w:rFonts w:ascii="Times New Roman" w:eastAsia="Arial" w:hAnsi="Times New Roman" w:cs="Times New Roman"/>
          <w:sz w:val="20"/>
          <w:szCs w:val="20"/>
        </w:rPr>
        <w:t xml:space="preserve"> vs.</w:t>
      </w:r>
      <w:r w:rsidR="002705DC" w:rsidRPr="000F2C42">
        <w:rPr>
          <w:rFonts w:ascii="Times New Roman" w:eastAsia="Arial" w:hAnsi="Times New Roman" w:cs="Times New Roman"/>
          <w:sz w:val="20"/>
          <w:szCs w:val="20"/>
        </w:rPr>
        <w:t xml:space="preserve"> 0.54</w:t>
      </w:r>
      <w:r w:rsidR="004B4D3E" w:rsidRPr="000F2C42">
        <w:rPr>
          <w:rFonts w:ascii="Times New Roman" w:eastAsia="Arial" w:hAnsi="Times New Roman" w:cs="Times New Roman"/>
          <w:sz w:val="20"/>
          <w:szCs w:val="20"/>
        </w:rPr>
        <w:t>% of water signal</w:t>
      </w:r>
      <w:r w:rsidR="002705DC" w:rsidRPr="000F2C42">
        <w:rPr>
          <w:rFonts w:ascii="Times New Roman" w:eastAsia="Arial" w:hAnsi="Times New Roman" w:cs="Times New Roman"/>
          <w:sz w:val="20"/>
          <w:szCs w:val="20"/>
        </w:rPr>
        <w:t xml:space="preserve"> [0.46,0.62])</w:t>
      </w:r>
      <w:r w:rsidR="007D68C9" w:rsidRPr="000F2C42">
        <w:rPr>
          <w:rFonts w:ascii="Times New Roman" w:eastAsia="Arial" w:hAnsi="Times New Roman" w:cs="Times New Roman"/>
          <w:sz w:val="20"/>
          <w:szCs w:val="20"/>
        </w:rPr>
        <w:t>, liver fat</w:t>
      </w:r>
      <w:r w:rsidR="002705DC" w:rsidRPr="000F2C42">
        <w:rPr>
          <w:rFonts w:ascii="Times New Roman" w:eastAsia="Arial" w:hAnsi="Times New Roman" w:cs="Times New Roman"/>
          <w:sz w:val="20"/>
          <w:szCs w:val="20"/>
        </w:rPr>
        <w:t xml:space="preserve"> (0.39</w:t>
      </w:r>
      <w:r w:rsidR="004B4D3E" w:rsidRPr="000F2C42">
        <w:rPr>
          <w:rFonts w:ascii="Times New Roman" w:eastAsia="Arial" w:hAnsi="Times New Roman" w:cs="Times New Roman"/>
          <w:sz w:val="20"/>
          <w:szCs w:val="20"/>
        </w:rPr>
        <w:t>% by weight</w:t>
      </w:r>
      <w:r w:rsidR="002705DC" w:rsidRPr="000F2C42">
        <w:rPr>
          <w:rFonts w:ascii="Times New Roman" w:eastAsia="Arial" w:hAnsi="Times New Roman" w:cs="Times New Roman"/>
          <w:sz w:val="20"/>
          <w:szCs w:val="20"/>
        </w:rPr>
        <w:t xml:space="preserve"> [0.20,0.58]</w:t>
      </w:r>
      <w:r w:rsidR="00A911CC" w:rsidRPr="000F2C42">
        <w:rPr>
          <w:rFonts w:ascii="Times New Roman" w:eastAsia="Arial" w:hAnsi="Times New Roman" w:cs="Times New Roman"/>
          <w:sz w:val="20"/>
          <w:szCs w:val="20"/>
        </w:rPr>
        <w:t xml:space="preserve"> vs.</w:t>
      </w:r>
      <w:r w:rsidR="002705DC" w:rsidRPr="000F2C42">
        <w:rPr>
          <w:rFonts w:ascii="Times New Roman" w:eastAsia="Arial" w:hAnsi="Times New Roman" w:cs="Times New Roman"/>
          <w:sz w:val="20"/>
          <w:szCs w:val="20"/>
        </w:rPr>
        <w:t xml:space="preserve"> 0.72</w:t>
      </w:r>
      <w:r w:rsidR="004B4D3E" w:rsidRPr="000F2C42">
        <w:rPr>
          <w:rFonts w:ascii="Times New Roman" w:eastAsia="Arial" w:hAnsi="Times New Roman" w:cs="Times New Roman"/>
          <w:sz w:val="20"/>
          <w:szCs w:val="20"/>
        </w:rPr>
        <w:t>% by weight</w:t>
      </w:r>
      <w:r w:rsidR="002705DC" w:rsidRPr="000F2C42">
        <w:rPr>
          <w:rFonts w:ascii="Times New Roman" w:eastAsia="Arial" w:hAnsi="Times New Roman" w:cs="Times New Roman"/>
          <w:sz w:val="20"/>
          <w:szCs w:val="20"/>
        </w:rPr>
        <w:t xml:space="preserve"> [0.59,0.85])</w:t>
      </w:r>
      <w:r w:rsidR="007D68C9" w:rsidRPr="000F2C42">
        <w:rPr>
          <w:rFonts w:ascii="Times New Roman" w:eastAsia="Arial" w:hAnsi="Times New Roman" w:cs="Times New Roman"/>
          <w:sz w:val="20"/>
          <w:szCs w:val="20"/>
        </w:rPr>
        <w:t>, and triglycerides</w:t>
      </w:r>
      <w:r w:rsidR="004B4D3E" w:rsidRPr="000F2C42">
        <w:rPr>
          <w:rFonts w:ascii="Times New Roman" w:eastAsia="Arial" w:hAnsi="Times New Roman" w:cs="Times New Roman"/>
          <w:sz w:val="20"/>
          <w:szCs w:val="20"/>
        </w:rPr>
        <w:t xml:space="preserve"> (0.62mmol/L [0.51,0.72]</w:t>
      </w:r>
      <w:r w:rsidR="00A911CC" w:rsidRPr="000F2C42">
        <w:rPr>
          <w:rFonts w:ascii="Times New Roman" w:eastAsia="Arial" w:hAnsi="Times New Roman" w:cs="Times New Roman"/>
          <w:sz w:val="20"/>
          <w:szCs w:val="20"/>
        </w:rPr>
        <w:t xml:space="preserve"> vs.</w:t>
      </w:r>
      <w:r w:rsidR="004B4D3E" w:rsidRPr="000F2C42">
        <w:rPr>
          <w:rFonts w:ascii="Times New Roman" w:eastAsia="Arial" w:hAnsi="Times New Roman" w:cs="Times New Roman"/>
          <w:sz w:val="20"/>
          <w:szCs w:val="20"/>
        </w:rPr>
        <w:t xml:space="preserve"> 0.86mmol/L [0.75,0.97])</w:t>
      </w:r>
      <w:r w:rsidR="007D68C9" w:rsidRPr="000F2C42">
        <w:rPr>
          <w:rFonts w:ascii="Times New Roman" w:eastAsia="Arial" w:hAnsi="Times New Roman" w:cs="Times New Roman"/>
          <w:sz w:val="20"/>
          <w:szCs w:val="20"/>
        </w:rPr>
        <w:t>.</w:t>
      </w:r>
      <w:r w:rsidR="005109E0" w:rsidRPr="000F2C42">
        <w:rPr>
          <w:rFonts w:ascii="Times New Roman" w:eastAsia="Arial" w:hAnsi="Times New Roman" w:cs="Times New Roman"/>
          <w:sz w:val="20"/>
          <w:szCs w:val="20"/>
        </w:rPr>
        <w:t xml:space="preserve"> </w:t>
      </w:r>
      <w:r w:rsidR="00E961AC" w:rsidRPr="000F2C42">
        <w:rPr>
          <w:rFonts w:ascii="Times New Roman" w:eastAsia="Arial" w:hAnsi="Times New Roman" w:cs="Times New Roman"/>
          <w:sz w:val="20"/>
          <w:szCs w:val="20"/>
        </w:rPr>
        <w:t>2hrPG</w:t>
      </w:r>
      <w:r w:rsidR="00127011" w:rsidRPr="000F2C42">
        <w:rPr>
          <w:rFonts w:ascii="Times New Roman" w:eastAsia="Arial" w:hAnsi="Times New Roman" w:cs="Times New Roman"/>
          <w:sz w:val="20"/>
          <w:szCs w:val="20"/>
        </w:rPr>
        <w:t xml:space="preserve"> </w:t>
      </w:r>
      <w:r w:rsidR="00230522" w:rsidRPr="000F2C42">
        <w:rPr>
          <w:rFonts w:ascii="Times New Roman" w:eastAsia="Arial" w:hAnsi="Times New Roman" w:cs="Times New Roman"/>
          <w:sz w:val="20"/>
          <w:szCs w:val="20"/>
        </w:rPr>
        <w:t>did</w:t>
      </w:r>
      <w:r w:rsidR="00127011" w:rsidRPr="000F2C42">
        <w:rPr>
          <w:rFonts w:ascii="Times New Roman" w:eastAsia="Arial" w:hAnsi="Times New Roman" w:cs="Times New Roman"/>
          <w:sz w:val="20"/>
          <w:szCs w:val="20"/>
        </w:rPr>
        <w:t xml:space="preserve"> not significantly modify the association between breastfeeding and childhood cardiometabolic risk. </w:t>
      </w:r>
    </w:p>
    <w:p w14:paraId="71CA5B77" w14:textId="03C1B1F1" w:rsidR="00C057EA" w:rsidRPr="000F2C42" w:rsidRDefault="00127011">
      <w:pPr>
        <w:jc w:val="both"/>
        <w:rPr>
          <w:rFonts w:ascii="Times New Roman" w:eastAsia="Arial" w:hAnsi="Times New Roman" w:cs="Times New Roman"/>
          <w:b/>
          <w:bCs/>
          <w:sz w:val="20"/>
          <w:szCs w:val="20"/>
        </w:rPr>
      </w:pPr>
      <w:r w:rsidRPr="000F2C42">
        <w:rPr>
          <w:rFonts w:ascii="Times New Roman" w:eastAsia="Arial" w:hAnsi="Times New Roman" w:cs="Times New Roman"/>
          <w:b/>
          <w:bCs/>
          <w:sz w:val="20"/>
          <w:szCs w:val="20"/>
        </w:rPr>
        <w:t>Conclusion</w:t>
      </w:r>
    </w:p>
    <w:p w14:paraId="0AAA8BD0" w14:textId="40DB6176" w:rsidR="00C704A8" w:rsidRPr="000F2C42" w:rsidRDefault="009350FA">
      <w:pPr>
        <w:jc w:val="both"/>
        <w:rPr>
          <w:rFonts w:ascii="Times New Roman" w:eastAsia="Arial" w:hAnsi="Times New Roman" w:cs="Times New Roman"/>
          <w:sz w:val="20"/>
          <w:szCs w:val="20"/>
        </w:rPr>
      </w:pPr>
      <w:r w:rsidRPr="000F2C42">
        <w:rPr>
          <w:rFonts w:ascii="Times New Roman" w:eastAsia="Arial" w:hAnsi="Times New Roman" w:cs="Times New Roman"/>
          <w:sz w:val="20"/>
          <w:szCs w:val="20"/>
        </w:rPr>
        <w:t xml:space="preserve">Our findings suggest breastfeeding </w:t>
      </w:r>
      <w:r w:rsidR="00111C72">
        <w:rPr>
          <w:rFonts w:ascii="Times New Roman" w:eastAsia="Arial" w:hAnsi="Times New Roman" w:cs="Times New Roman"/>
          <w:sz w:val="20"/>
          <w:szCs w:val="20"/>
        </w:rPr>
        <w:t xml:space="preserve">may </w:t>
      </w:r>
      <w:r w:rsidRPr="000F2C42">
        <w:rPr>
          <w:rFonts w:ascii="Times New Roman" w:eastAsia="Arial" w:hAnsi="Times New Roman" w:cs="Times New Roman"/>
          <w:sz w:val="20"/>
          <w:szCs w:val="20"/>
        </w:rPr>
        <w:t xml:space="preserve">confer protection </w:t>
      </w:r>
      <w:r w:rsidR="00A14BB6" w:rsidRPr="000F2C42">
        <w:rPr>
          <w:rFonts w:ascii="Times New Roman" w:eastAsia="Arial" w:hAnsi="Times New Roman" w:cs="Times New Roman"/>
          <w:sz w:val="20"/>
          <w:szCs w:val="20"/>
        </w:rPr>
        <w:t>against adverse fat partitioning</w:t>
      </w:r>
      <w:r w:rsidR="008C64A2" w:rsidRPr="000F2C42">
        <w:rPr>
          <w:rFonts w:ascii="Times New Roman" w:eastAsia="Arial" w:hAnsi="Times New Roman" w:cs="Times New Roman"/>
          <w:sz w:val="20"/>
          <w:szCs w:val="20"/>
        </w:rPr>
        <w:t xml:space="preserve"> and </w:t>
      </w:r>
      <w:r w:rsidR="00111C72">
        <w:rPr>
          <w:rFonts w:ascii="Times New Roman" w:eastAsia="Arial" w:hAnsi="Times New Roman" w:cs="Times New Roman"/>
          <w:sz w:val="20"/>
          <w:szCs w:val="20"/>
        </w:rPr>
        <w:t>higher triglyceride concentration</w:t>
      </w:r>
      <w:r w:rsidR="00111C72" w:rsidRPr="000F2C42">
        <w:rPr>
          <w:rFonts w:ascii="Times New Roman" w:eastAsia="Arial" w:hAnsi="Times New Roman" w:cs="Times New Roman"/>
          <w:sz w:val="20"/>
          <w:szCs w:val="20"/>
        </w:rPr>
        <w:t xml:space="preserve"> </w:t>
      </w:r>
      <w:r w:rsidRPr="000F2C42">
        <w:rPr>
          <w:rFonts w:ascii="Times New Roman" w:eastAsia="Arial" w:hAnsi="Times New Roman" w:cs="Times New Roman"/>
          <w:sz w:val="20"/>
          <w:szCs w:val="20"/>
        </w:rPr>
        <w:t xml:space="preserve">among children exposed to </w:t>
      </w:r>
      <w:r w:rsidR="00096039">
        <w:rPr>
          <w:rFonts w:ascii="Times New Roman" w:eastAsia="Arial" w:hAnsi="Times New Roman" w:cs="Times New Roman"/>
          <w:sz w:val="20"/>
          <w:szCs w:val="20"/>
        </w:rPr>
        <w:t xml:space="preserve">increased </w:t>
      </w:r>
      <w:r w:rsidR="00096039" w:rsidRPr="000F2C42">
        <w:rPr>
          <w:rFonts w:ascii="Times New Roman" w:eastAsia="Arial" w:hAnsi="Times New Roman" w:cs="Times New Roman"/>
          <w:sz w:val="20"/>
          <w:szCs w:val="20"/>
        </w:rPr>
        <w:t xml:space="preserve">glycemia </w:t>
      </w:r>
      <w:r w:rsidRPr="000F2C42">
        <w:rPr>
          <w:rFonts w:ascii="Times New Roman" w:eastAsia="Arial" w:hAnsi="Times New Roman" w:cs="Times New Roman"/>
          <w:sz w:val="20"/>
          <w:szCs w:val="20"/>
        </w:rPr>
        <w:t>in utero</w:t>
      </w:r>
      <w:r w:rsidR="00197A14" w:rsidRPr="000F2C42">
        <w:rPr>
          <w:rFonts w:ascii="Times New Roman" w:eastAsia="Arial" w:hAnsi="Times New Roman" w:cs="Times New Roman"/>
          <w:sz w:val="20"/>
          <w:szCs w:val="20"/>
        </w:rPr>
        <w:t>.</w:t>
      </w:r>
      <w:r w:rsidR="004B5BD8" w:rsidRPr="000F2C42">
        <w:rPr>
          <w:rFonts w:ascii="Times New Roman" w:eastAsia="Arial" w:hAnsi="Times New Roman" w:cs="Times New Roman"/>
          <w:sz w:val="20"/>
          <w:szCs w:val="20"/>
        </w:rPr>
        <w:t xml:space="preserve"> </w:t>
      </w:r>
    </w:p>
    <w:p w14:paraId="63FD9270" w14:textId="75EB6FAF" w:rsidR="00AC751A" w:rsidRPr="000F2C42" w:rsidRDefault="00127011" w:rsidP="00AE0730">
      <w:pPr>
        <w:jc w:val="both"/>
        <w:rPr>
          <w:rFonts w:ascii="Times New Roman" w:eastAsia="Arial" w:hAnsi="Times New Roman" w:cs="Times New Roman"/>
          <w:sz w:val="20"/>
          <w:szCs w:val="20"/>
        </w:rPr>
      </w:pPr>
      <w:r w:rsidRPr="000F2C42">
        <w:rPr>
          <w:rFonts w:ascii="Times New Roman" w:hAnsi="Times New Roman" w:cs="Times New Roman"/>
          <w:sz w:val="20"/>
          <w:szCs w:val="20"/>
        </w:rPr>
        <w:br w:type="page"/>
      </w:r>
    </w:p>
    <w:p w14:paraId="11E7AD81" w14:textId="77777777" w:rsidR="00AC751A" w:rsidRPr="000F2C42" w:rsidRDefault="00127011">
      <w:pPr>
        <w:pStyle w:val="Heading1"/>
        <w:spacing w:before="0"/>
        <w:rPr>
          <w:rFonts w:eastAsia="Arial"/>
          <w:bCs/>
          <w:sz w:val="20"/>
          <w:szCs w:val="20"/>
        </w:rPr>
      </w:pPr>
      <w:r w:rsidRPr="000F2C42">
        <w:rPr>
          <w:rFonts w:eastAsia="Arial"/>
          <w:bCs/>
          <w:sz w:val="20"/>
          <w:szCs w:val="20"/>
        </w:rPr>
        <w:t>Introduction</w:t>
      </w:r>
    </w:p>
    <w:p w14:paraId="077F52A2" w14:textId="5F5C4226" w:rsidR="00976121" w:rsidRPr="000F2C42" w:rsidRDefault="00EA3C18" w:rsidP="00976121">
      <w:pPr>
        <w:spacing w:before="240"/>
        <w:jc w:val="both"/>
        <w:rPr>
          <w:rFonts w:ascii="Times New Roman" w:eastAsia="Arial" w:hAnsi="Times New Roman" w:cs="Times New Roman"/>
          <w:sz w:val="20"/>
          <w:szCs w:val="20"/>
        </w:rPr>
      </w:pPr>
      <w:r w:rsidRPr="000F2C42">
        <w:rPr>
          <w:rFonts w:ascii="Times New Roman" w:eastAsia="Arial" w:hAnsi="Times New Roman" w:cs="Times New Roman"/>
          <w:sz w:val="20"/>
          <w:szCs w:val="20"/>
        </w:rPr>
        <w:t>The World Health Organization (</w:t>
      </w:r>
      <w:r w:rsidR="00763CAC" w:rsidRPr="000F2C42">
        <w:rPr>
          <w:rFonts w:ascii="Times New Roman" w:eastAsia="Arial" w:hAnsi="Times New Roman" w:cs="Times New Roman"/>
          <w:sz w:val="20"/>
          <w:szCs w:val="20"/>
        </w:rPr>
        <w:t>WHO</w:t>
      </w:r>
      <w:r w:rsidRPr="000F2C42">
        <w:rPr>
          <w:rFonts w:ascii="Times New Roman" w:eastAsia="Arial" w:hAnsi="Times New Roman" w:cs="Times New Roman"/>
          <w:sz w:val="20"/>
          <w:szCs w:val="20"/>
        </w:rPr>
        <w:t>)</w:t>
      </w:r>
      <w:r w:rsidR="00763CAC" w:rsidRPr="000F2C42">
        <w:rPr>
          <w:rFonts w:ascii="Times New Roman" w:eastAsia="Arial" w:hAnsi="Times New Roman" w:cs="Times New Roman"/>
          <w:sz w:val="20"/>
          <w:szCs w:val="20"/>
        </w:rPr>
        <w:t xml:space="preserve"> recommends exclusive breastfeeding for the first 6 months of life. Breastfeeding has been shown to protect against infections and improve child cognition. </w:t>
      </w:r>
      <w:r w:rsidR="00DA0DD4" w:rsidRPr="000F2C42">
        <w:rPr>
          <w:rFonts w:ascii="Times New Roman" w:eastAsia="Arial" w:hAnsi="Times New Roman" w:cs="Times New Roman"/>
          <w:sz w:val="20"/>
          <w:szCs w:val="20"/>
        </w:rPr>
        <w:t>B</w:t>
      </w:r>
      <w:r w:rsidR="00763CAC" w:rsidRPr="000F2C42">
        <w:rPr>
          <w:rFonts w:ascii="Times New Roman" w:eastAsia="Arial" w:hAnsi="Times New Roman" w:cs="Times New Roman"/>
          <w:sz w:val="20"/>
          <w:szCs w:val="20"/>
        </w:rPr>
        <w:t>reastfeeding also appears to protect against offspring obesity and cardiometabolic risk later in life</w:t>
      </w:r>
      <w:r w:rsidR="005B1889" w:rsidRPr="000F2C42">
        <w:rPr>
          <w:rFonts w:ascii="Times New Roman" w:eastAsia="Arial" w:hAnsi="Times New Roman" w:cs="Times New Roman"/>
          <w:sz w:val="20"/>
          <w:szCs w:val="20"/>
        </w:rPr>
        <w:t xml:space="preserve"> </w:t>
      </w:r>
      <w:r w:rsidR="00763CAC" w:rsidRPr="000F2C42">
        <w:rPr>
          <w:rFonts w:ascii="Times New Roman" w:eastAsia="Arial" w:hAnsi="Times New Roman" w:cs="Times New Roman"/>
          <w:sz w:val="20"/>
          <w:szCs w:val="20"/>
        </w:rPr>
        <w:fldChar w:fldCharType="begin"/>
      </w:r>
      <w:r w:rsidR="005F36D6">
        <w:rPr>
          <w:rFonts w:ascii="Times New Roman" w:eastAsia="Arial" w:hAnsi="Times New Roman" w:cs="Times New Roman"/>
          <w:sz w:val="20"/>
          <w:szCs w:val="20"/>
        </w:rPr>
        <w:instrText xml:space="preserve"> ADDIN ZOTERO_ITEM CSL_CITATION {"citationID":"RUJSSQVf","properties":{"formattedCitation":"[1, 2]","plainCitation":"[1, 2]","noteIndex":0},"citationItems":[{"id":3501,"uris":["http://zotero.org/users/1597056/items/WU4Z87FK"],"uri":["http://zotero.org/users/1597056/items/WU4Z87FK"],"itemData":{"id":3501,"type":"article-journal","abstract":"AIM: To systematically review the evidence on the associations between breastfeeding and overweight/obesity, blood pressure, total cholesterol and type 2 diabetes.\nMETHODS: Two independent literature searches were carried out using the MEDLINE, LILACS, SCIELO and Web of Science databases. Studies restricted to infants and those without an internal comparison group were excluded. Fixed- and random-effects models were used to pool the estimates.\nRESULTS: Breastfed subjects were less likely to be considered obese/overweight [pooled odds ratio: 0.74 (95% confidence interval (CI): 0.70; 0.78)] (n = 113). Among the 11 high-quality studies, the association was smaller [pooled odds ratio: 0.87 (95%CI: 0.76; 0.99)]. Total cholesterol (n = 46) was independent of breastfeeding [pooled mean difference: -0.01 mmol/L (95%CI: -0.05; 0.02)]. Systolic blood pressure (n = 43) was lower among breastfed subjects [mean difference: -0.80 (95%CI: -1.17; -0.43)], but no association was observed among larger studies, and for diastolic blood pressure (n = 38) [mean difference: -0.24 (95%CI: -0.50; 0.02)]. For type 2 diabetes (n = 11), the odds ratio was lower among those subjects who had been breastfed [pooled odds ratio: 0.65 (95%CI: 0.49; 0.86)].\nCONCLUSION: Breastfeeding decreased the odds of type 2 diabetes and based on high-quality studies, decreased by 13% the odds of overweight/obesity. No associations were found for total cholesterol or blood pressure.","container-title":"Acta Paediatrica (Oslo, Norway: 1992)","DOI":"10.1111/apa.13133","ISSN":"1651-2227","issue":"467","journalAbbreviation":"Acta Paediatr.","language":"eng","note":"PMID: 26192560","page":"30-37","source":"PubMed","title":"Long-term consequences of breastfeeding on cholesterol, obesity, systolic blood pressure and type 2 diabetes: a systematic review and meta-analysis","title-short":"Long-term consequences of breastfeeding on cholesterol, obesity, systolic blood pressure and type 2 diabetes","volume":"104","author":[{"family":"Horta","given":"Bernardo L."},{"family":"Loret de Mola","given":"Christian"},{"family":"Victora","given":"Cesar G."}],"issued":{"date-parts":[["2015",12]]}}},{"id":4472,"uris":["http://zotero.org/users/1597056/items/6LPNA5GE"],"uri":["http://zotero.org/users/1597056/items/6LPNA5GE"],"itemData":{"id":4472,"type":"article-journal","abstract":"This study aimed to examine the association between breastfeeding and childhood obesity. A multinational cross-sectional study of 4,740 children aged 9-11 years was conducted from 12 countries. Infant breastfeeding was recalled by parents or legal guardians. Height, weight, waist circumference, and body fat were obtained using standardized methods. The overall prevalence of obesity, central obesity, and high body fat were 12.3%, 9.9%, and 8.1%, respectively. After adjustment for maternal age at delivery, body mass index (BMI), highest maternal education, history of gestational diabetes, gestational age, and child's age, sex, birth weight, unhealthy diet pattern scores, moderate-to-vigorous physical activity, sleeping, and sedentary time, exclusive breastfeeding was associated with lower odds of obesity (odds ratio [OR] 0.76, 95% confidence interval, CI [0.57, 1.00]) and high body fat (OR 0.60, 95% CI [0.43, 0.84]) compared with exclusive formula feeding. The multivariable-adjusted ORs based on different breastfeeding durations (none, 1-6, 6-12, and &gt; 12 months) were 1.00, 0.74, 0.70, and 0.60 for obesity (Ptrend = .020) and 1.00, 0.64, 047, and 0.64 for high body fat (Ptrend = .012), respectively. These associations were no longer significant after adjustment for maternal BMI. Breastfeeding may be a protective factor for obesity and high body fat in 9- to 11-year-old children from 12 countries.","container-title":"Maternal &amp; Child Nutrition","DOI":"10.1111/mcn.12984","ISSN":"1740-8709","issue":"3","journalAbbreviation":"Matern Child Nutr","language":"eng","note":"PMID: 32141229\nPMCID: PMC7296809","page":"e12984","source":"PubMed","title":"Breastfeeding and childhood obesity: A 12-country study","title-short":"Breastfeeding and childhood obesity","volume":"16","author":[{"family":"Ma","given":"Jian"},{"family":"Qiao","given":"Yijuan"},{"family":"Zhao","given":"Pei"},{"family":"Li","given":"Wei"},{"family":"Katzmarzyk","given":"Peter T."},{"family":"Chaput","given":"Jean-Philippe"},{"family":"Fogelholm","given":"Mikael"},{"family":"Kuriyan","given":"Rebecca"},{"family":"Lambert","given":"Estelle V."},{"family":"Maher","given":"Carol"},{"family":"Maia","given":"Jose"},{"family":"Matsudo","given":"Victor"},{"family":"Olds","given":"Timothy"},{"family":"Onywera","given":"Vincent"},{"family":"Sarmiento","given":"Olga L."},{"family":"Standage","given":"Martyn"},{"family":"Tremblay","given":"Mark S."},{"family":"Tudor-Locke","given":"Catrine"},{"family":"Hu","given":"Gang"},{"literal":"ISCOLE Research Group"}],"issued":{"date-parts":[["2020",7]]}}}],"schema":"https://github.com/citation-style-language/schema/raw/master/csl-citation.json"} </w:instrText>
      </w:r>
      <w:r w:rsidR="00763CAC" w:rsidRPr="000F2C42">
        <w:rPr>
          <w:rFonts w:ascii="Times New Roman" w:eastAsia="Arial" w:hAnsi="Times New Roman" w:cs="Times New Roman"/>
          <w:sz w:val="20"/>
          <w:szCs w:val="20"/>
        </w:rPr>
        <w:fldChar w:fldCharType="separate"/>
      </w:r>
      <w:r w:rsidR="005F36D6" w:rsidRPr="005F36D6">
        <w:rPr>
          <w:rFonts w:ascii="Times New Roman" w:hAnsi="Times New Roman" w:cs="Times New Roman"/>
          <w:sz w:val="20"/>
        </w:rPr>
        <w:t>[1, 2]</w:t>
      </w:r>
      <w:r w:rsidR="00763CAC" w:rsidRPr="000F2C42">
        <w:rPr>
          <w:rFonts w:ascii="Times New Roman" w:eastAsia="Arial" w:hAnsi="Times New Roman" w:cs="Times New Roman"/>
          <w:sz w:val="20"/>
          <w:szCs w:val="20"/>
        </w:rPr>
        <w:fldChar w:fldCharType="end"/>
      </w:r>
      <w:r w:rsidR="00763CAC" w:rsidRPr="000F2C42">
        <w:rPr>
          <w:rFonts w:ascii="Times New Roman" w:eastAsia="Arial" w:hAnsi="Times New Roman" w:cs="Times New Roman"/>
          <w:sz w:val="20"/>
          <w:szCs w:val="20"/>
        </w:rPr>
        <w:t xml:space="preserve">. </w:t>
      </w:r>
      <w:r w:rsidR="003B2C7D">
        <w:rPr>
          <w:rFonts w:ascii="Times New Roman" w:eastAsia="Arial" w:hAnsi="Times New Roman" w:cs="Times New Roman"/>
          <w:sz w:val="20"/>
          <w:szCs w:val="20"/>
        </w:rPr>
        <w:t xml:space="preserve">However, the findings on whether breastfeeding by mothers with gestational diabetes also protects their offspring </w:t>
      </w:r>
      <w:r w:rsidR="003B2C7D" w:rsidRPr="000F2C42">
        <w:rPr>
          <w:rFonts w:ascii="Times New Roman" w:eastAsia="Arial" w:hAnsi="Times New Roman" w:cs="Times New Roman"/>
          <w:sz w:val="20"/>
          <w:szCs w:val="20"/>
        </w:rPr>
        <w:t>against childhood obesity and adverse cardiometabolic risk</w:t>
      </w:r>
      <w:r w:rsidR="003B2C7D">
        <w:rPr>
          <w:rFonts w:ascii="Times New Roman" w:eastAsia="Arial" w:hAnsi="Times New Roman" w:cs="Times New Roman"/>
          <w:sz w:val="20"/>
          <w:szCs w:val="20"/>
        </w:rPr>
        <w:t xml:space="preserve"> are equivocal </w:t>
      </w:r>
      <w:r w:rsidR="003B2C7D">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A5n7C0r9","properties":{"formattedCitation":"[3\\uc0\\u8211{}8]","plainCitation":"[3–8]","noteIndex":0},"citationItems":[{"id":3463,"uris":["http://zotero.org/users/1597056/items/2A3FDG8S"],"uri":["http://zotero.org/users/1597056/items/2A3FDG8S"],"itemData":{"id":3463,"type":"article-journal","abstract":"OBJECTIVE—Offspring born to women with pregnancies complicated by diabetes are at increased childhood risk of developing obesity and impaired glucose tolerance (IGT). In population-based studies, breast-feeding has been shown to be protective against obesity and diabetes later in life. To date, the role of breast-feeding on offspring of diabetic mothers (ODM) has not been investigated in this context.\nRESEARCH DESIGN AND METHODS—A total of 112 ODM (type 1 diabetes, n = 83; gestational diabetes, n = 29) were evaluated prospectively for impact of ingestion of either diabetic breast milk (DBM) or nondiabetic banked donor breast milk (BBM) during the early neonatal period (day 1–7 of life) on relative body weight and glucose tolerance at a mean age of 2 years.\nRESULTS—There was a positive correlation between the volume of DBM ingested and risk of overweight at 2 years of age (odds ratio [OR] 2.47, 95% CI 1.25–4.87). In contrast, the volume of BBM ingested was inversely correlated to body weight at follow-up (P = 0.001). Risk of childhood IGT decreased by increasing amounts of BBM ingested neonatally (OR 0.19, 95% CI 0.05–0.70). Stepwise regression analysis showed volume of DBM to be the only significant predictor of relative body weight at 2 years of age (P = 0.001).\nCONCLUSIONS—Early neonatal ingestion of breast milk from diabetic mothers may increase risk of becoming overweight and, consequently, developing IGT during childhood. Additional studies are needed to assess long-term consequences that might result from the type of neonatal nutrition in ODM.","container-title":"Diabetes Care","DOI":"10.2337/diacare.25.1.16","ISSN":"0149-5992, 1935-5548","issue":"1","language":"en","note":"PMID: 11772895","page":"16-22","source":"care.diabetesjournals.org","title":"Long-Term Impact of Neonatal Breast-Feeding on Body Weight and Glucose Tolerance in Children of Diabetic Mothers","volume":"25","author":[{"family":"Plagemann","given":"Andreas"},{"family":"Harder","given":"Thomas"},{"family":"Franke","given":"Kerstin"},{"family":"Kohlhoff","given":"Rainer"}],"issued":{"date-parts":[["2002",1,1]]}}},{"id":3543,"uris":["http://zotero.org/users/1597056/items/8E5D2J7P"],"uri":["http://zotero.org/users/1597056/items/8E5D2J7P"],"itemData":{"id":3543,"type":"article-journal","abstract":"Children exposed to gestational diabetes mellitus (GDM) in utero are at high risk of developing many health problems such as obesity. There is an urgent need to find new strategies to prevent obesity development among high-risk populations such as those children. Accordingly, the aim of this review was to summarize current knowledge on the postnatal prevention of childhood obesity in offspring born from mothers with GDM. Specifically, this review addresses the impact of breastfeeding, complementary feeding practices as well as dietary intake and physical activity during childhood on obesity risk of children exposed to GDM in utero. Furthermore, breast milk composition of diabetic mothers and its potential impact on growth is discussed. According to the available literature, breastfeeding may reduce obesity risk in children exposed to GDM in utero but a longer duration seems necessary to achieve its protective effect against obesity. Detailed analysis of breast milk composition of mothers with GDM will be necessary to fully understand the relationship between breastfeeding and obesity in this specific population. This review highlights the need for more studies addressing the impact of complementary feeding practices and lifestyle habits during childhood on obesity risk of children exposed to GDM in utero.","container-title":"Obesity Facts","DOI":"10.1159/000477407","ISSN":"1662-4025","issue":"4","journalAbbreviation":"Obes Facts","note":"PMID: 28848122\nPMCID: PMC5644967","page":"396-406","source":"PubMed Central","title":"Postnatal Prevention of Childhood Obesity in Offspring Prenatally Exposed to Gestational Diabetes mellitus: Where Are We Now?","title-short":"Postnatal Prevention of Childhood Obesity in Offspring Prenatally Exposed to Gestational Diabetes mellitus","volume":"10","author":[{"family":"Dugas","given":"Camille"},{"family":"Perron","given":"Julie"},{"family":"Kearney","given":"Michèle"},{"family":"Mercier","given":"Roxanne"},{"family":"Tchernof","given":"André"},{"family":"Marc","given":"Isabelle"},{"family":"Weisnagel","given":"S. John"},{"family":"Robitaille","given":"Julie"}],"issued":{"date-parts":[["2017",9]]}}},{"id":5799,"uris":["http://zotero.org/users/1597056/items/7FHT5SHG"],"uri":["http://zotero.org/users/1597056/items/7FHT5SHG"],"itemData":{"id":5799,"type":"article-journal","abstract":"AIMS/HYPOTHESES: This longitudinal analysis evaluated the independent and joint associations of any breastfeeding (BF) or exclusive BF (EBF) and intake of sugar-sweetened beverages (SSBs) and 100% fruit juice from birth to 1 year with subsequent overweight and obesity among young children exposed to gestational diabetes (GDM).\nMETHODS: The analysis utilised prospectively collected data from participants enrolled in the Study of Women, Infant Feeding and Type 2 Diabetes after GDM (SWIFT); 1035 pregnant women (20-45 years) diagnosed with GDM, of whom 75% were of Black, Hispanic or Asian race and ethnicity. Mother-infant dyad characteristics and infant dietary intake were assessed via research protocols at in-person examinations, telephone interviews and monthly mailed surveys from birth to 1 year. Child weight, length and height were obtained from electronic health records at birth (2008-2011) and ages 2-5 years (2010-2016) to classify BMI percentile groups (n = 835).\nRESULTS: Adequate BF (≥6 months), adequate EBF duration (≥6 months), and SSB and 100% fruit juice intake in the first year were independently associated with child obesity at ages 2-5 years (all p &lt; 0.05). Compared with children with adequate EBF and no intake of SSB or 100% fruit juice, those with adequate EBF and intake of 100% fruit juice and/or SSBs had a four- to fivefold higher odds of obesity (aOR 4.2, 95% CI:1.6, 11.2 for 100% fruit juice; aOR 4.5, 95% CI:1.4, 8.5 for fruit juice or SSBs; and aOR 4.7, 95% CI:1.4, 15 for SSBs; all p &lt; 0.01), while those with inadequate EBF (&lt;6 months) and intake of 100% fruit juice and/or SSBs had a six- to 12-fold higher odds of obesity (aOR 6.4, 95% CI:2.4, 17.2 for fruit juice; aOR 6.6, 95% CI:2.7, 14.8 for fruit juice or SSBs; and aOR 12.2, 95% CI:4.3, 25 for SSBs; all p &lt; 0.001). Compared with children with adequate BF and no intake of SSB or 100% fruit juice, those with adequate BF and intake of 100% fruit juice and/or SSBs had a threefold higher odds of obesity (aOR 3.1, 95% CI:1.1, 7.3 for fruit juice; aOR 3.3, 95% CI:1.3, 8.3 for fruit juice or SSBs; and aOR 3.4, 95% CI:1.3, 8.5 for SSBs; all p &lt; 0.05), while those with inadequate BF (&lt;6 months) and intake of 100% fruit juice and/or SSB were associated with five- to tenfold higher odds of obesity (aOR 4.8, 95% CI:2.3, 12.2 for fruit juice; aOR 6.0, 95% CI:2.5, 12.8 for fruit juice or SSBs; aOR 9.5, 95% CI:3.7, 15.1 for SSBs; all p &lt; 0.05).\nCONCLUSIONS/INTERPRETATION: This is the first study to prospectively evaluate the relation of BF or EBF duration and intake of SSB and 100% fruit juice during the first year of life with subsequent obesity in children exposed to GDM. Adequate BF or EBF combined with avoidance of SSB and 100% fruit juice during early infancy may ameliorate future child obesity in this high-risk population.","container-title":"Diabetologia","DOI":"10.1007/s00125-020-05379-y","ISSN":"1432-0428","issue":"5","journalAbbreviation":"Diabetologia","language":"eng","note":"PMID: 33495846\nPMCID: PMC8016720","page":"1121-1132","source":"PubMed","title":"Association of infant diet with subsequent obesity at 2-5 years among children exposed to gestational diabetes: the SWIFT study","title-short":"Association of infant diet with subsequent obesity at 2-5 years among children exposed to gestational diabetes","volume":"64","author":[{"family":"Vandyousefi","given":"Sarvenaz"},{"family":"Davis","given":"Jaimie N."},{"family":"Gunderson","given":"Erica P."}],"issued":{"date-parts":[["2021",5]]}}},{"id":3547,"uris":["http://zotero.org/users/1597056/items/VVFPIAGZ"],"uri":["http://zotero.org/users/1597056/items/VVFPIAGZ"],"itemData":{"id":3547,"type":"article-journal","abstract":"OBJECTIVE: The goal of this study was to examine if breastfeeding duration by gestational diabetes mellitus status impacted the prevalence of obesity in offspring.\nMETHODS: Data were obtained from a 2011 phone survey with caregivers of low-income children (2-4 years) participating in the Women, Infants and Children programme in Los Angeles County. The final sample included 2295 children, 84% Hispanic and 48% female. Chi-square and binary logistic regression were used to assess gestational diabetes status and breastfeeding duration on the prevalence of obesity, with the following a priori covariates: child's ethnicity, birth weight, age in months and sex.\nRESULTS: Breastfeeding and gestational diabetes were significantly associated with obesity prevalence (P &lt; 0.01). Using gestational diabetes mellitus and no breastfeeding as the referent category, gestational diabetes mellitus offspring who were breastfed ≥12 months had a 72% decrease in obesity prevalence (adjusted odds ratio = 0.28, confidence interval 0.89-0.03, P = 0.05).\nCONCLUSIONS: These findings suggest that &gt; 12 months of breastfeeding duration in the gestational diabetes mellitus group and any duration of breastfeeding in the non-gestational diabetes mellitus mothers is needed to reduce obesity levels in a primarily Hispanic population.","container-title":"Pediatric Obesity","DOI":"10.1111/ijpo.247","ISSN":"2047-6310","issue":"3","journalAbbreviation":"Pediatr Obes","language":"eng","note":"PMID: 25044818","page":"165-171","source":"PubMed","title":"Association of gestational diabetes and breastfeeding on obesity prevalence in predominately Hispanic low-income youth","volume":"10","author":[{"family":"Shearrer","given":"G. E."},{"family":"Whaley","given":"S. E."},{"family":"Miller","given":"S. J."},{"family":"House","given":"B. T."},{"family":"Held","given":"T."},{"family":"Davis","given":"J. N."}],"issued":{"date-parts":[["2015",6]]}}},{"id":3511,"uris":["http://zotero.org/users/1597056/items/Q9C6HVE7"],"uri":["http://zotero.org/users/1597056/items/Q9C6HVE7"],"itemData":{"id":3511,"type":"article-journal","abstract":"Purpose\n\nInfants on prolonged breastfeeding are known to grow slower during the first year of life. It is still unclear if such effects are similar in offspring exposed to gestational diabetes (GDM) in utero. We examined the associations of infant milk feeding on postnatal growth from birth till 36 months of age in offspring exposed and unexposed to GDM.\n\nMethods\nPregnant\nmothers undertook 75 g 2-h oral glucose tolerance tests at 26–28 weeks of gestation for GDM diagnosis. Up to 9 measurements of offspring weight and length were collected from birth till 36 months, and interviewer-administered questionnaires were used to ascertain the duration of breastfeeding.\n\nResults\nThere was a statistically significant interaction between GDM status and breastmilk intake by any (p\ninteraction = 0.038) or exclusive/predominant breastfeeding (p\ninteraction = 0.035) for the outcome of conditional weight gain. In offspring of non-GDM mothers (n = 835), greater breastmilk intake (BF ≥ 4 milk months) was associated with lower conditional gains in weight [B (95 % CI) −0.48 (−0.58, −0.28); p &lt; 0.001] within the first year of life, as well as decreasing weight SDS velocity [−0.01 (−0.02, −0.005); p &lt; 0.001] and BMI SDS velocity [−0.008 (0.01, −0.002); p = 0.008] across age in the first 36 months. In offspring of GDM mothers (n = 181), however, greater breastmilk intake was associated with increased conditional gains in weight [0.72 (0.23, 1.20); p = 0.029] and BMI SDS [0.49 (0.04, 0.95); p = 0.04] in the first 6 months and did not demonstrate the decreasing weight and BMI SDS velocity observed in offspring of non-GDM mothers.\n\nConclusions\nThe reduced weight gain in the first year of life conferred by greater breastmilk intake in non-GDM children was not observed in GDM children.\n\nClinical trial registration\nThis study is registered under the Clinical Trials identifier NCT01174875; http://www.clinicaltrials.gov/ct2/show/NCT01174875?term=GUSTO&amp;rank=2.\n\nElectronic supplementary material\nThe online version of this article (doi:10.1007/s00394-015-1057-0) contains supplementary material, which is available to authorized users.","container-title":"European Journal of Nutrition","DOI":"10.1007/s00394-015-1057-0","ISSN":"1436-6207","issue":"1","journalAbbreviation":"Eur J Nutr","note":"PMID: 26415764\nPMCID: PMC5290064","page":"55-64","source":"PubMed Central","title":"Associations of infant milk feed type on early postnatal growth of offspring exposed and unexposed to gestational diabetes in utero","volume":"56","author":[{"family":"Aris","given":"Izzuddin M."},{"family":"Soh","given":"Shu E."},{"family":"Tint","given":"Mya Thway"},{"family":"Saw","given":"Seang Mei"},{"family":"Rajadurai","given":"Victor S."},{"family":"Godfrey","given":"Keith M."},{"family":"Gluckman","given":"Peter D."},{"family":"Yap","given":"Fabian"},{"family":"Chong","given":"Yap Seng"},{"family":"Lee","given":"Yung Seng"}],"issued":{"date-parts":[["2017"]]}}},{"id":3556,"uris":["http://zotero.org/users/1597056/items/GE6TISUB"],"uri":["http://zotero.org/users/1597056/items/GE6TISUB"],"itemData":{"id":3556,"type":"article-journal","abstract":"BACKGROUND/OBJECTIVES: Short-term breastfeeding from mothers with gestational diabetes (GDM) may programme metabolism and increase offspring diabetes risk. We examined the association of in utero GDM exposure with adiposity from infancy to adolescence, and whether any association was modified by breastfeeding during early infancy.\nMETHODS: In the prospective Chinese birth cohort \"Children of 1997\" (n = 7342, 88% follow-up rate), generalised estimate equations with multiple imputation were used to assess associations of in utero GDM exposure with age- and sex-specific body mass index (BMI) z-score during infancy (3 and 9 months), childhood (2- &lt; 8 years) and adolescence (8-16 years), adjusted for sex, parity, maternal age, birth place, preeclampisa, smoking, and family socio-economic position. We also tested whether the associations differed by mode of infant feeding (always formula-fed, mixed, always breastfed) during the first three months of life.\nRESULTS: In utero GDM exposure (7.5%) was associated with a lower BMI z-score during infancy (-0.13, 95% confidence interval (CI) -0.22, -0.05) but higher BMI z-scores during childhood (0.14, 95% CI 0.03, 0.25) and adolescence (0.25 95% CI 0.11, 0.38). Breastfeeding for the first three months did not modify the association of in utero GDM status with subsequent BMI (all p values for interaction &gt;0.4).\nCONCLUSIONS: In utero GDM exposure was associated with greater adiposity during childhood and adolescence. Breastfeeding in early infancy from mothers with GDM was not associated with greater adiposity in children and thus should still be encouraged.","container-title":"International Journal of Obesity (2005)","DOI":"10.1038/s41366-018-0077-2","ISSN":"1476-5497","issue":"7","journalAbbreviation":"Int J Obes (Lond)","language":"eng","note":"PMID: 29777227","page":"1317-1325","source":"PubMed","title":"In utero exposure to gestational diabetes and adiposity: does breastfeeding make a difference?","title-short":"In utero exposure to gestational diabetes and adiposity","volume":"42","author":[{"family":"Hui","given":"L. L."},{"family":"Li","given":"A. M."},{"family":"Nelson","given":"E. a. S."},{"family":"Leung","given":"G. M."},{"family":"Lee","given":"S. L."},{"family":"Schooling","given":"C. M."}],"issued":{"date-parts":[["2018"]]}}}],"schema":"https://github.com/citation-style-language/schema/raw/master/csl-citation.json"} </w:instrText>
      </w:r>
      <w:r w:rsidR="003B2C7D">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[3–8]</w:t>
      </w:r>
      <w:r w:rsidR="003B2C7D">
        <w:rPr>
          <w:rFonts w:ascii="Times New Roman" w:eastAsia="Arial" w:hAnsi="Times New Roman" w:cs="Times New Roman"/>
          <w:sz w:val="20"/>
          <w:szCs w:val="20"/>
        </w:rPr>
        <w:fldChar w:fldCharType="end"/>
      </w:r>
      <w:r w:rsidR="00763CAC" w:rsidRPr="000F2C42">
        <w:rPr>
          <w:rFonts w:ascii="Times New Roman" w:eastAsia="Arial" w:hAnsi="Times New Roman" w:cs="Times New Roman"/>
          <w:sz w:val="20"/>
          <w:szCs w:val="20"/>
        </w:rPr>
        <w:t>.</w:t>
      </w:r>
      <w:r w:rsidR="000E79D5" w:rsidRPr="000F2C42">
        <w:rPr>
          <w:rFonts w:ascii="Times New Roman" w:eastAsia="Arial" w:hAnsi="Times New Roman" w:cs="Times New Roman"/>
          <w:sz w:val="20"/>
          <w:szCs w:val="20"/>
        </w:rPr>
        <w:t xml:space="preserve"> Impaired glucose regulation in mothers with gestational diabetes typically does not resolve immediately after delivery and could last weeks or months postpartum </w:t>
      </w:r>
      <w:r w:rsidR="000E79D5" w:rsidRPr="000F2C42">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xHaOl0y9","properties":{"formattedCitation":"[9\\uc0\\u8211{}12]","plainCitation":"[9–12]","noteIndex":0},"citationItems":[{"id":4486,"uris":["http://zotero.org/users/1597056/items/GMS43CX2"],"uri":["http://zotero.org/users/1597056/items/GMS43CX2"],"itemData":{"id":4486,"type":"article-journal","abstract":"Background and Aims\nWe undertook this study to assess the relationship between circulating adipokines and insulin resistance during pregnancy and postpartum in women with gestational diabetes mellitus (GDM).\nMethods\nThis was a prospective study including 60 women with GDM and 60 subjects with normal gestation who were evaluated at gestational week 30, 6 weeks and 6 months postpartum. Circulating adipokines that were evaluated during the study were leptin, adiponectin, retinol-binding protein-4 (RBP4), and tumor necrosis factor-alpha (TNF-α).\nResults\nWomen with GDM showed higher insulin resistance measured by HOMA-IR than subjects with normal gestation (2.3 ± 2.3 vs. 1.3 ± 0.95). There was no difference between groups in adipokines; however, in women with a healthy pregnancy, RBP4 was associated with insulin resistance (r = 0.47, p &lt;0.05). At 6 weeks and 6 months postpartum, women with previous GDM exhibited persistent elevated leptin and insulin resistance. RBP4 was associated with insulin resistance only in women with a previous healthy pregnancy (r = 0.51, p &lt;0.05). In addition, progressively impaired glucose tolerance was observed after delivery in women with previous GDM.\nConclusions\nIt was demonstrated that GDM is associated with greater insulin resistance than observed in normal pregnancy; however, adipokines are similar in both groups. RBP4 levels are significantly associated with insulin resistance in healthy women during pregnancy and postpartum. After a pregnancy complicated by GDM, leptin and insulin resistance remain elevated and glucose tolerance worsens.","container-title":"Archives of Medical Research","DOI":"10.1016/j.arcmed.2011.06.009","ISSN":"0188-4409","issue":"4","journalAbbreviation":"Archives of Medical Research","language":"en","page":"318-323","source":"ScienceDirect","title":"Relationship Between Circulating Adipokines and Insulin Resistance During Pregnancy and Postpartum in Women with Gestational Diabetes","volume":"42","author":[{"family":"Saucedo","given":"Renata"},{"family":"Zarate","given":"Arturo"},{"family":"Basurto","given":"Lourdes"},{"family":"Hernandez","given":"Marcelino"},{"family":"Puello","given":"Edgardo"},{"family":"Galvan","given":"Rosa"},{"family":"Campos","given":"Sandra"}],"issued":{"date-parts":[["2011",5,1]]}}},{"id":4488,"uris":["http://zotero.org/users/1597056/items/JY77TCHM"],"uri":["http://zotero.org/users/1597056/items/JY77TCHM"],"itemData":{"id":4488,"type":"article-journal","abstract":"Aim To characterize postpartum glycemic outcome and related risk factors in women diagnosed with gestational diabetes mellitus (GDM) by modified The International Association of the Diabetes and Pregnancy Study Groups (IADPSG) criteria. Methods This is a cohort study of 583 patients with GDM diagnosed by modified IADPSG criteria for Chinese women from 2016 to 2017. According to their oral glucose tolerance tests (OGTT) results at 6–12 weeks postpartum, the subjects were categorized into normal glucose tolerance (NGT) and abnormal glucose tolerance (AGT) groups using the World Health Organization criteria. Multivariate pregestational and gestational factors were compared between the NGT and AGT groups. Results A total of 174 (29.9%) and 17 (2.9%) subjects were found to have AGT and diabetes, respectively. Multivariate logistic regression analysis showed that elevated 2 h postprandial plasma glucose (PPG) at the diagnosis of GDM (odds ratio [OR], 1.485; 95% confidence interval [CI], 1.253–1.760) and multigravida (OR, 2.187; 95% CI, 1.152–4.150) were independent predictors of AGT in GDM women. Subjects with elevated OGTT 2 h PPG at gestational 24–28 weeks had a 2.254-fold increased risk (95% CI, 1.439–3.530) of developing AGT. Presence of multigravida further increased the risk to 7.329 (95% CI, 2.879–18.659). Women with two or three elevated glucose levels at OGTT had higher risk for postpartum dysglycemia. There was a robust and continuous association of OGTT 2 h PPG at gestational 24–28 weeks with abnormal postpartum glycemic outcomes. Conclusion In GDM women, OGTT 2 h PPG at gestational 24–28 weeks appear to confer a continuously increased risk for postpartum dysglycemia, which is further increased by the presence of multigravida. Multigravida and women with two or three elevated glucose levels during OGTT have higher risks of impaired postpartum glucose metabolism.","container-title":"Journal of Obstetrics and Gynaecology Research","DOI":"https://doi.org/10.1111/jog.14009","ISSN":"1447-0756","issue":"8","language":"en","note":"_eprint: https://obgyn.onlinelibrary.wiley.com/doi/pdf/10.1111/jog.14009","page":"1545-1552","source":"Wiley Online Library","title":"Risk factors for abnormal postpartum glucose outcome in women with gestational diabetes mellitus diagnosed by modified The International Association of the Diabetes and Pregnancy Study Groups criteria","volume":"45","author":[{"family":"Wang","given":"Teng"},{"family":"Zheng","given":"Wei"},{"family":"Huang","given":"Wenyu"},{"family":"Zhang","given":"Li"},{"family":"Tian","given":"Zhihong"},{"family":"Zhang","given":"Ting"},{"family":"Yan","given":"Qi"},{"family":"Li","given":"Guanghui"}],"issued":{"date-parts":[["2019"]]}}},{"id":4490,"uris":["http://zotero.org/users/1597056/items/2V56K6A5"],"uri":["http://zotero.org/users/1597056/items/2V56K6A5"],"itemData":{"id":4490,"type":"article-journal","abstract":"Objective To evaluate the obstetric and sociodemographic characteristics of gestational diabetic women who maintained hyperglycemia in the postpartum period (6–12 weeks postpartum).\n\n  Methods This is a longitudinal cohort study with women who have had gestational diabetes and/or macrosomic children between March 1st, 2016 and March 1st, 2017. Between 6 and 12 weeks after birth, women who had gestational diabetes collected fasting glycemia, glucose tolerance test, and glycated hemoglobin results. The data were collected from medical records and during an interview in the first postpartum consultation. A statistical analysis was performed using frequency, percentage, Chi-Squared test, Fisher exact test, Mann-Whitney test, and multivariate Poisson regression. The significance level adopted for the statistical tests was 5%.\n\n  Results One hundred and twenty-two women were included. Most of the women were younger than 35 years old (70.5%), white, multiparous, and with no history of gestational diabetes. Thirteen percent of the participants developed persistent hyperglycemia. A univariate analysis showed that maternal age above 35 years, being overweight, having grade 1 obesity and weight gain under 5 kg was related to the persistence of hyperglycemia in the postpartum period.\n\n  Conclusion Maternal age above 35 years, obesity and overweight, and the diagnosis of gestational diabetes in the first trimester of pregnancy are associated with hyperglycemia during the postpartum period.","container-title":"Revista Brasileira de Ginecologia e Obstetrícia / RBGO Gynecology and Obstetrics","DOI":"10.1055/s-0040-1721356","ISSN":"0100-7203, 1806-9339","issue":"2","journalAbbreviation":"Rev Bras Ginecol Obstet","language":"en","note":"publisher: Thieme Revinter Publicações Ltda.","page":"107-112","source":"www.thieme-connect.com","title":"Gestational Diabetes Mellitus and Obesity are Related to Persistent Hyperglycemia in the Postpartum Period","volume":"43","author":[{"family":"Rehder","given":"Patricia Moretti"},{"family":"Borovac-Pinheiro","given":"Anderson"},{"family":"Araujo","given":"Raquel Oliveira Mena Barreto","dropping-particle":"de"},{"family":"Diniz","given":"Juliana Alves Pereira Matiuck"},{"family":"Ferreira","given":"Nathalia Lonardoni Crozatti"},{"family":"Branco","given":"Ana Claudia Rolim"},{"family":"Dias","given":"Aline de Fatima"},{"family":"Pereira","given":"Belmiro Gonçalves"}],"issued":{"date-parts":[["2021",2]]}}},{"id":4492,"uris":["http://zotero.org/users/1597056/items/84K547XZ"],"uri":["http://zotero.org/users/1597056/items/84K547XZ"],"itemData":{"id":4492,"type":"article-journal","abstract":"Diabet. Med. 27, 650–654 (2010) Abstract Aims To review postpartum glucose tolerance in women with gestational diabetes and evaluate the role of formal 75 g oral glucose tolerance testing vs. fasting plasma glucose in screening for persistent abnormalities. Methods Retrospective study of 985 pregnancies over a 10 year period in a mixed ethnic cohort of women who underwent follow-up glucose tolerance testing at 6 weeks postpartum. Diagnosis obtained by oral glucose tolerance test was tested against that from the fasting plasma glucose value. Results There were 272 abnormal postpartum oral glucose tolerance test results (27.6%), with 109 women identified as having frank diabetes. Eleven of these (10%) had fasting plasma glucose ≤6.0 mmol/l, as did 62 of 114 cases of impaired glucose tolerance. A fasting plasma glucose concentration of ≥6.1 mmol/l correctly identified abnormal glucose tolerance in 199 of 272 cases (sensitivity 0.73). South Asian women were much more likely to have persistent abnormalities of glucose tolerance than were Europeans (32 vs. 15%, χ2P &lt; 0.0001). Conclusions A postpartum fasting plasma glucose measurement alone is not sensitive enough in our population to classify glucose tolerance status accurately. A formal postpartum oral glucose tolerance test is therefore needed to facilitate early detection and treatment.","container-title":"Diabetic Medicine","DOI":"https://doi.org/10.1111/j.1464-5491.2010.03001.x","ISSN":"1464-5491","issue":"6","language":"en","note":"_eprint: https://onlinelibrary.wiley.com/doi/pdf/10.1111/j.1464-5491.2010.03001.x","page":"650-654","source":"Wiley Online Library","title":"The importance of postpartum glucose tolerance testing after pregnancies complicated by gestational diabetes","volume":"27","author":[{"family":"McClean","given":"S."},{"family":"Farrar","given":"D."},{"family":"Kelly","given":"C. A."},{"family":"Tuffnell","given":"D. J."},{"family":"Whitelaw","given":"D. C."}],"issued":{"date-parts":[["2010"]]}}}],"schema":"https://github.com/citation-style-language/schema/raw/master/csl-citation.json"} </w:instrText>
      </w:r>
      <w:r w:rsidR="000E79D5" w:rsidRPr="000F2C42">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[9–12]</w:t>
      </w:r>
      <w:r w:rsidR="000E79D5" w:rsidRPr="000F2C42">
        <w:rPr>
          <w:rFonts w:ascii="Times New Roman" w:eastAsia="Arial" w:hAnsi="Times New Roman" w:cs="Times New Roman"/>
          <w:sz w:val="20"/>
          <w:szCs w:val="20"/>
        </w:rPr>
        <w:fldChar w:fldCharType="end"/>
      </w:r>
      <w:r w:rsidR="000E79D5" w:rsidRPr="000F2C42">
        <w:rPr>
          <w:rFonts w:ascii="Times New Roman" w:eastAsia="Arial" w:hAnsi="Times New Roman" w:cs="Times New Roman"/>
          <w:sz w:val="20"/>
          <w:szCs w:val="20"/>
        </w:rPr>
        <w:t xml:space="preserve">. The concentrations of glucose and insulin found in breastmilk are influenced by maternal plasma glucose and insulin levels </w:t>
      </w:r>
      <w:r w:rsidR="000E79D5" w:rsidRPr="000F2C42">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oKv4yUFr","properties":{"formattedCitation":"[13\\uc0\\u8211{}15]","plainCitation":"[13–15]","noteIndex":0},"citationItems":[{"id":3656,"uris":["http://zotero.org/users/1597056/items/KE5L667Q"],"uri":["http://zotero.org/users/1597056/items/KE5L667Q"],"itemData":{"id":3656,"type":"article-journal","abstract":"The relationship between maternal glucose levels and the concentration of glucose and insulin levels in human milk from diabetic women has not been elucidated. In addition, the rate of appearance of intravenously injected insulin to the change in concentration of insulin in maternal milk has not been studied. To study this relationship of glucose levels in serum to glucose levels in milk, maternal milk and glucose levels were measured in diabetic lactating women (n = 7) and nondiabetic lactating women (n = 10). In addition, the change in milk concentration of insulin was studied after an intravenous injection of insulin. The maternal whole blood glucose in the seven diabetic women was stabilized at a baseline blood glucose of approximately 100 mg/dl and then elevated with an infusion of intravenous glucose to a level of three times baseline (approximately 300 mg/dl for up to 2 hours). The plasma glucose was then lowered back to baseline with intravenous insulin over 20 minutes. The baseline serum insulin and glucose levels were compared to nonlactating women who donated serum to measure insulin levels in normal controls. Maternal milk glucose levels rise following an increase of plasma glucose levels with a lag time to the peak glucose level of 40-90 minutes, and return to baseline following the return of plasma glucose to baseline with a lag time of 120-150 minutes. Baseline milk insulin levels are elevated in hyperinsulinemic women and the levels of insulin in the milk will rise dramatically above baseline values after an intravenous injection of insulin with a lag time to the peak of concentration in milk of 60-80 minutes.(ABSTRACT TRUNCATED AT 250 WORDS)","container-title":"Journal of the American College of Nutrition","DOI":"10.1080/07315724.1989.10720287","ISSN":"0731-5724","issue":"2","page":"125-131","source":"Taylor and Francis+NEJM","title":"Maternal milk and plasma glucose and insulin levels: studies in normal and diabetic subjects.","title-short":"Maternal milk and plasma glucose and insulin levels","volume":"8","author":[{"family":"Jovanovic-Peterson","given":"L."},{"family":"Fuhrmann","given":"K."},{"family":"Hedden","given":"K."},{"family":"Walker","given":"L."},{"family":"Peterson","given":"C. M."}],"issued":{"date-parts":[["1989",4,1]]}}},{"id":3648,"uris":["http://zotero.org/users/1597056/items/YHMS2ZKE"],"uri":["http://zotero.org/users/1597056/items/YHMS2ZKE"],"itemData":{"id":3648,"type":"article-journal","abstract":"Despite the important role that insulin plays in the human body, very little is known about its presence in human milk. Levels rapidly decrease during the first few days of lactation and then, unlike other serum proteins of similar size, achieve comparable levels to those in serum. Despite this, current guides for medical treatment suggest that insulin does not pass into milk, raising the question of where the insulin in milk originates. Five mothers without diabetes, 4 mothers with type 1, and 5 mothers with type 2 diabetes collected milk samples over a 24-hour period. Samples were analysed for total and endogenous insulin content and for c-peptide content. All of the insulin present in the milk of type 1 mothers was artificial, and c-peptide levels were 100x lower than in serum. This demonstrates that insulin is transported into human milk at comparable concentration to serum, suggesting an active transport mechanism. The role of insulin in milk is yet to be determined; however, there are a number of potential implications for the infant of the presence of artificial insulins in milk.","container-title":"International Journal of Endocrinology","DOI":"10.1155/2012/296368","ISSN":"1687-8345","journalAbbreviation":"Int J Endocrinol","language":"eng","note":"PMID: 22500167\nPMCID: PMC3303574","page":"296368","source":"PubMed","title":"Analysis of insulin in human breast milk in mothers with type 1 and type 2 diabetes mellitus","volume":"2012","author":[{"family":"Whitmore","given":"T. J."},{"family":"Trengove","given":"N. J."},{"family":"Graham","given":"D. F."},{"family":"Hartmann","given":"P. E."}],"issued":{"date-parts":[["2012"]]}}},{"id":3086,"uris":["http://zotero.org/users/1597056/items/LHU2NG2K"],"uri":["http://zotero.org/users/1597056/items/LHU2NG2K"],"itemData":{"id":3086,"type":"article-journal","abstract":"Abstract: The macronutrient, trace mineral, and immunological contents of milk of five moderately controlled, insulin-dependent diabetic women were studied...","container-title":"Journal of pediatric gastroenterology and nutrition","ISSN":"0277-2116","issue":"6","journalAbbreviation":"J Pediatr Gastroenterol Nutr","language":"eng","note":"PMID: 3681580","page":"936-941","source":"europepmc.org","title":"Milk composition of insulin-dependent diabetic women.","volume":"6","author":[{"family":"Butte","given":"N. F."},{"family":"Garza","given":"C."},{"family":"Burr","given":"R."},{"family":"Goldman","given":"A. S."},{"family":"Kennedy","given":"K."},{"family":"Kitzmiller","given":"J. L."}],"issued":{"date-parts":[["1987"]]}}}],"schema":"https://github.com/citation-style-language/schema/raw/master/csl-citation.json"} </w:instrText>
      </w:r>
      <w:r w:rsidR="000E79D5" w:rsidRPr="000F2C42">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[13–15]</w:t>
      </w:r>
      <w:r w:rsidR="000E79D5" w:rsidRPr="000F2C42">
        <w:rPr>
          <w:rFonts w:ascii="Times New Roman" w:eastAsia="Arial" w:hAnsi="Times New Roman" w:cs="Times New Roman"/>
          <w:sz w:val="20"/>
          <w:szCs w:val="20"/>
        </w:rPr>
        <w:fldChar w:fldCharType="end"/>
      </w:r>
      <w:r w:rsidR="000E79D5" w:rsidRPr="000F2C42">
        <w:rPr>
          <w:rFonts w:ascii="Times New Roman" w:eastAsia="Arial" w:hAnsi="Times New Roman" w:cs="Times New Roman"/>
          <w:sz w:val="20"/>
          <w:szCs w:val="20"/>
        </w:rPr>
        <w:t>. Studies have reported that mothers</w:t>
      </w:r>
      <w:r w:rsidR="003927A1" w:rsidRPr="000F2C42">
        <w:rPr>
          <w:rFonts w:ascii="Times New Roman" w:eastAsia="Arial" w:hAnsi="Times New Roman" w:cs="Times New Roman"/>
          <w:sz w:val="20"/>
          <w:szCs w:val="20"/>
        </w:rPr>
        <w:t xml:space="preserve"> with diabetes or gestational diabetes</w:t>
      </w:r>
      <w:r w:rsidR="000E79D5" w:rsidRPr="000F2C42">
        <w:rPr>
          <w:rFonts w:ascii="Times New Roman" w:eastAsia="Arial" w:hAnsi="Times New Roman" w:cs="Times New Roman"/>
          <w:sz w:val="20"/>
          <w:szCs w:val="20"/>
        </w:rPr>
        <w:t xml:space="preserve"> had increased glucose </w:t>
      </w:r>
      <w:r w:rsidR="000E79D5" w:rsidRPr="000F2C42">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Xv01MtSP","properties":{"formattedCitation":"[15]","plainCitation":"[15]","noteIndex":0},"citationItems":[{"id":3086,"uris":["http://zotero.org/users/1597056/items/LHU2NG2K"],"uri":["http://zotero.org/users/1597056/items/LHU2NG2K"],"itemData":{"id":3086,"type":"article-journal","abstract":"Abstract: The macronutrient, trace mineral, and immunological contents of milk of five moderately controlled, insulin-dependent diabetic women were studied...","container-title":"Journal of pediatric gastroenterology and nutrition","ISSN":"0277-2116","issue":"6","journalAbbreviation":"J Pediatr Gastroenterol Nutr","language":"eng","note":"PMID: 3681580","page":"936-941","source":"europepmc.org","title":"Milk composition of insulin-dependent diabetic women.","volume":"6","author":[{"family":"Butte","given":"N. F."},{"family":"Garza","given":"C."},{"family":"Burr","given":"R."},{"family":"Goldman","given":"A. S."},{"family":"Kennedy","given":"K."},{"family":"Kitzmiller","given":"J. L."}],"issued":{"date-parts":[["1987"]]}}}],"schema":"https://github.com/citation-style-language/schema/raw/master/csl-citation.json"} </w:instrText>
      </w:r>
      <w:r w:rsidR="000E79D5" w:rsidRPr="000F2C42">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[15]</w:t>
      </w:r>
      <w:r w:rsidR="000E79D5" w:rsidRPr="000F2C42">
        <w:rPr>
          <w:rFonts w:ascii="Times New Roman" w:eastAsia="Arial" w:hAnsi="Times New Roman" w:cs="Times New Roman"/>
          <w:sz w:val="20"/>
          <w:szCs w:val="20"/>
        </w:rPr>
        <w:fldChar w:fldCharType="end"/>
      </w:r>
      <w:r w:rsidR="000E79D5" w:rsidRPr="000F2C42">
        <w:rPr>
          <w:rFonts w:ascii="Times New Roman" w:eastAsia="Arial" w:hAnsi="Times New Roman" w:cs="Times New Roman"/>
          <w:sz w:val="20"/>
          <w:szCs w:val="20"/>
        </w:rPr>
        <w:t xml:space="preserve"> and insulin </w:t>
      </w:r>
      <w:r w:rsidR="000E79D5" w:rsidRPr="000F2C42">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{"citationID":"1TVAZAvU","properties":{"formattedCitation":"[16, 17]","plainCitation":"[16, 17]","noteIndex":0},"citationItems":[{"id":3508,"uris":["http://zotero.org/users/1597056/items/8M33EQ4E"],"uri":["http://zotero.org/users/1597056/items/8M33EQ4E"],"itemData":{"id":3508,"type":"article-journal","abstract":"Breast milk (BM) hormones have been hypothesised as a nutritional link between maternal and infant metabolic health. This study aimed to evaluate hormone concentrations in BM of women with and without gestational diabetes mellitus (GDM), and the relationship between maternal factors, BM hormones and infant growth. We studied ninety-six nulliparous women with (n 48) and without GDM and their exclusively breastfed term singletons. Women with GDM received dietary therapy or insulin injection for euglycaemia during pregnancy. Hormone concentrations in BM, maternal BMI and infant growth were longitudinally evaluated on postnatal days 3, 42 and 90. Mothers with GDM had decreased concentrations of adiponectin (P colostrum&lt;0·001; P mature-milk=0·009) and ghrelin (P colostrum=0·011; P mature-milk&lt;0·001) and increased concentration of insulin in BM (P colostrum=0·047; P mature-milk=0·021). Maternal BMI was positively associated with adiponectin (β=0·06; 95 % CI 0·02, 0·1; P=0·001), leptin (β=0·16; 95 % CI 0·12, 0·2; P&lt;0·001) and insulin concentrations (β=0·06; 95 % CI 0·02, 0·1; P&lt;0·001), and inversely associated with ghrelin concentration in BM (β=-0·08; 95 % CI -0·1, -0·06; P&lt;0·001). Among the four hormones, adiponectin was inversely associated with infant growth in both the GDM (β weight-for-height=-2·49; 95 % CI -3·83, -1·15; P&lt;0·001; β head-circumference=-0·39; 95 % CI -0·65, -0·13; P=0·003) and healthy groups (β weight-for-height=-1·42; 95 % CI -2·38, -0·46; P=0·003; β head-circumference=-0·15; 95 % CI -0·27, -0·03; P=0·007). Maternal BMI and GDM are important determinants of BM hormone concentrations. Milk-borne adiponectin is determined by maternal metabolic status and plays an independent down-regulating role in early infant growth.","container-title":"The British Journal of Nutrition","DOI":"10.1017/S0007114518002933","ISSN":"1475-2662","issue":"12","journalAbbreviation":"Br. J. Nutr.","language":"eng","note":"PMID: 30375294","page":"1380-1387","source":"PubMed","title":"Associations of breast milk adiponectin, leptin, insulin and ghrelin with maternal characteristics and early infant growth: a longitudinal study","title-short":"Associations of breast milk adiponectin, leptin, insulin and ghrelin with maternal characteristics and early infant growth","volume":"120","author":[{"family":"Yu","given":"Xinting"},{"family":"Rong","given":"Shi Song"},{"family":"Sun","given":"Xiujing"},{"family":"Ding","given":"Guofang"},{"family":"Wan","given":"Weilin"},{"family":"Zou","given":"Liying"},{"family":"Wu","given":"Shaowen"},{"family":"Li","given":"Ming"},{"family":"Wang","given":"Danhua"}],"issued":{"date-parts":[["2018"]]}}},{"id":4415,"uris":["http://zotero.org/users/1597056/items/ZIA6R6YJ"],"uri":["http://zotero.org/users/1597056/items/ZIA6R6YJ"],"itemData":{"id":4415,"type":"article-journal","abstract":"Background: Emerging evidence indicates that metabolic hormones are present in human milk, but, to our knowledge, no studies have investigated the impact of maternal metabolic status assessed during pregnancy on insulin and adiponectin concentrations in milk.Objectives: We aimed to investigate the associations of prenatal metabolic abnormalities with insulin and adiponectin in human milk and to compare the concentrations of these hormones in early and mature milk.Design: Pregnant women aged ≥20 y with intention to breastfeed and without preexisting type 1 or 2 diabetes were recruited. Participants (n = 170) underwent a 3-h oral-glucose-tolerance test at 30 wk (95% CI: 25, 33 wk) gestation and donated early (the first week postpartum) and mature (3 mo postpartum) milk.Results: Adiponectin and insulin concentrations in early milk were higher than those in mature milk (both P &amp;lt; 0.0001). Prenatal metabolic abnormalities, including higher pregravid BMI (β ± SEE: 0.053 ± 0.014; P = 0.0003) and gravid hyperglycemia (0.218 ± 0.087; P = 0.01), insulin resistance (0.255 ± 0.047; P &amp;lt; 0.0001), lower insulin sensitivity (−0.521 ± 0.108; P &amp;lt; 0.0001), and higher serum adiponectin (0.116 ± 0.029; P &amp;lt; 0.0001), were associated with higher insulin in mature milk after covariate adjustment. Prenatal metabolic measures were not associated with milk adiponectin, but obstetrical measures that included nulliparity (0.171 ± 0.058; P = 0.004), longer duration of gestation (0.546 ± 0.146; P = 0.0002), and unscheduled cesarean delivery (0.387 ± 0.162; P = 0.02) were associated with higher adiponectin in early milk after covariate adjustment, including the time elapsed from delivery to milk collection.Conclusion: Maternal prenatal metabolic abnormalities are associated with high insulin concentrations in mature milk, whereas only obstetrical variables are associated with adiponectin concentrations in early milk. This trial was registered at clinicaltrials.gov as NCT01405547.","container-title":"The American Journal of Clinical Nutrition","DOI":"10.3945/ajcn.111.028431","ISSN":"0002-9165","issue":"4","journalAbbreviation":"The American Journal of Clinical Nutrition","page":"867-874","source":"Silverchair","title":"Associations of prenatal metabolic abnormalities with insulin and adiponectin concentrations in human milk","volume":"95","author":[{"family":"Ley","given":"Sylvia H"},{"family":"Hanley","given":"Anthony J"},{"family":"Sermer","given":"Mathew"},{"family":"Zinman","given":"Bernard"},{"family":"O’Connor","given":"Deborah L"}],"issued":{"date-parts":[["2012",4,1]]}}}],"schema":"https://github.com/citation-style-language/schema/raw/master/csl-citation.json"} </w:instrText>
      </w:r>
      <w:r w:rsidR="000E79D5" w:rsidRPr="000F2C42">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[16, 17]</w:t>
      </w:r>
      <w:r w:rsidR="000E79D5" w:rsidRPr="000F2C42">
        <w:rPr>
          <w:rFonts w:ascii="Times New Roman" w:eastAsia="Arial" w:hAnsi="Times New Roman" w:cs="Times New Roman"/>
          <w:sz w:val="20"/>
          <w:szCs w:val="20"/>
        </w:rPr>
        <w:fldChar w:fldCharType="end"/>
      </w:r>
      <w:r w:rsidR="000E79D5" w:rsidRPr="000F2C42">
        <w:rPr>
          <w:rFonts w:ascii="Times New Roman" w:eastAsia="Arial" w:hAnsi="Times New Roman" w:cs="Times New Roman"/>
          <w:sz w:val="20"/>
          <w:szCs w:val="20"/>
        </w:rPr>
        <w:t xml:space="preserve"> levels in breastmilk</w:t>
      </w:r>
      <w:r w:rsidR="005B1889" w:rsidRPr="000F2C42">
        <w:rPr>
          <w:rFonts w:ascii="Times New Roman" w:eastAsia="Arial" w:hAnsi="Times New Roman" w:cs="Times New Roman"/>
          <w:sz w:val="20"/>
          <w:szCs w:val="20"/>
        </w:rPr>
        <w:t>. Breastmilk glucose ha</w:t>
      </w:r>
      <w:r w:rsidR="008A2BDE" w:rsidRPr="000F2C42">
        <w:rPr>
          <w:rFonts w:ascii="Times New Roman" w:eastAsia="Arial" w:hAnsi="Times New Roman" w:cs="Times New Roman"/>
          <w:sz w:val="20"/>
          <w:szCs w:val="20"/>
        </w:rPr>
        <w:t>d</w:t>
      </w:r>
      <w:r w:rsidR="005B1889" w:rsidRPr="000F2C42">
        <w:rPr>
          <w:rFonts w:ascii="Times New Roman" w:eastAsia="Arial" w:hAnsi="Times New Roman" w:cs="Times New Roman"/>
          <w:sz w:val="20"/>
          <w:szCs w:val="20"/>
        </w:rPr>
        <w:t xml:space="preserve"> been positively associated with offspring weight, fat mass, and lean mass, while higher insulin concentration in the milk ha</w:t>
      </w:r>
      <w:r w:rsidR="008A2BDE" w:rsidRPr="000F2C42">
        <w:rPr>
          <w:rFonts w:ascii="Times New Roman" w:eastAsia="Arial" w:hAnsi="Times New Roman" w:cs="Times New Roman"/>
          <w:sz w:val="20"/>
          <w:szCs w:val="20"/>
        </w:rPr>
        <w:t>d</w:t>
      </w:r>
      <w:r w:rsidR="005B1889" w:rsidRPr="000F2C42">
        <w:rPr>
          <w:rFonts w:ascii="Times New Roman" w:eastAsia="Arial" w:hAnsi="Times New Roman" w:cs="Times New Roman"/>
          <w:sz w:val="20"/>
          <w:szCs w:val="20"/>
        </w:rPr>
        <w:t xml:space="preserve"> been linked to lower weight and lean mass </w:t>
      </w:r>
      <w:r w:rsidR="005B1889" w:rsidRPr="000F2C42">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cGShZ8SJ","properties":{"formattedCitation":"[18]","plainCitation":"[18]","noteIndex":0},"citationItems":[{"id":3083,"uris":["http://zotero.org/users/1597056/items/EESURTDY"],"uri":["http://zotero.org/users/1597056/items/EESURTDY"],"itemData":{"id":3083,"type":"article-journal","abstract":"Background Numerous appetite, growth, obesity-related hormones and inflammatory factors are found in human breast-milk, but there is little evidence on their relationship with infant body composition. Objectvie The purpose of the present cross-sectional pilot study was to assess the cross-sectional associations of appetite-regulating hormones and growth factors (leptin, insulin and glucose) and inflammatory factors (interleukin 6 (IL-6) and tumor necrosis factor alpha (TNF-α)) in human breast-milk with infant size, adiposity, and lean tissue at 1-month of age in healthy term infants. Methods Human breast-milk was collected from nineteen exclusively breast-feeding mothers using one full breast expression between 8:00 and 10:00 a.m. The milk was then mixed, aliquoted, stored at −80°C and then centrifuged to remove the milk fat, prior to analyses using commercially available immunoassay kits; milk analytes were natural log transformed prior to analysis. Infant body composition was assessed using a Lunar iDXA v11-30.062 scanner (Infant whole body analysis enCore 2007 software, GE, Fairfield, CT). Results Maternal pre-pregnancy BMI was positively associated with milk leptin concentration (P = 0.0027), and so maternal-BMI-adjusted Spearman correlations were examined between breast-milk analytes and infant growth and body composition variables. As previously reported, greater milk leptin was associated with lower BMIZ (BMI-for-age z-score based on WHO 2006 growth charts; r = −0.54, P = 0.03). Glucose was positively associated with relative weight (r = 0.6, P = 0.01), and both fat and lean mass (0.43–0.44, P &lt; 0.10). Higher concentrations of milk insulin were associated with lower infant weight, relative weight, and lean mass (r = −0.49–0.58, P &lt; 0.06). Higher milk IL-6 was associated with lower relative weight, weight gain, percent fat, and fat mass (r = −0.55–0.70, P&lt; 0.03 for all), while higher TNF-α was associated with lower lean mass (r = −0.58, P = 0.05), but not measures of adiposity. Conclusions These preliminary data suggest for the first time that in the first months of life, breast-milk concentrations of insulin, glucose, IL-6 and TNF-α, in addition to leptin, may be bioactive and differentially influence the accrual of fat and lean body mass.","container-title":"Pediatric Obesity","DOI":"10.1111/j.2047-6310.2012.00059.x","ISSN":"2047-6310","issue":"4","language":"en","page":"304-312","source":"Wiley Online Library","title":"Relationship of insulin, glucose, leptin, IL-6 and TNF-α in human breast milk with infant growth and body composition","volume":"7","author":[{"family":"Fields","given":"D. A."},{"family":"Demerath","given":"E. W."}],"issued":{"date-parts":[["2012"]]}}}],"schema":"https://github.com/citation-style-language/schema/raw/master/csl-citation.json"} </w:instrText>
      </w:r>
      <w:r w:rsidR="005B1889" w:rsidRPr="000F2C42">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[18]</w:t>
      </w:r>
      <w:r w:rsidR="005B1889" w:rsidRPr="000F2C42">
        <w:rPr>
          <w:rFonts w:ascii="Times New Roman" w:eastAsia="Arial" w:hAnsi="Times New Roman" w:cs="Times New Roman"/>
          <w:sz w:val="20"/>
          <w:szCs w:val="20"/>
        </w:rPr>
        <w:fldChar w:fldCharType="end"/>
      </w:r>
      <w:r w:rsidR="000E79D5" w:rsidRPr="000F2C42">
        <w:rPr>
          <w:rFonts w:ascii="Times New Roman" w:eastAsia="Arial" w:hAnsi="Times New Roman" w:cs="Times New Roman"/>
          <w:sz w:val="20"/>
          <w:szCs w:val="20"/>
        </w:rPr>
        <w:t xml:space="preserve">. Other than increased glucose and insulin, reduced breastmilk concentrations of hormones such as adiponectin </w:t>
      </w:r>
      <w:r w:rsidR="000E79D5" w:rsidRPr="000F2C42">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j0orP8fq","properties":{"formattedCitation":"[16]","plainCitation":"[16]","noteIndex":0},"citationItems":[{"id":3508,"uris":["http://zotero.org/users/1597056/items/8M33EQ4E"],"uri":["http://zotero.org/users/1597056/items/8M33EQ4E"],"itemData":{"id":3508,"type":"article-journal","abstract":"Breast milk (BM) hormones have been hypothesised as a nutritional link between maternal and infant metabolic health. This study aimed to evaluate hormone concentrations in BM of women with and without gestational diabetes mellitus (GDM), and the relationship between maternal factors, BM hormones and infant growth. We studied ninety-six nulliparous women with (n 48) and without GDM and their exclusively breastfed term singletons. Women with GDM received dietary therapy or insulin injection for euglycaemia during pregnancy. Hormone concentrations in BM, maternal BMI and infant growth were longitudinally evaluated on postnatal days 3, 42 and 90. Mothers with GDM had decreased concentrations of adiponectin (P colostrum&lt;0·001; P mature-milk=0·009) and ghrelin (P colostrum=0·011; P mature-milk&lt;0·001) and increased concentration of insulin in BM (P colostrum=0·047; P mature-milk=0·021). Maternal BMI was positively associated with adiponectin (β=0·06; 95 % CI 0·02, 0·1; P=0·001), leptin (β=0·16; 95 % CI 0·12, 0·2; P&lt;0·001) and insulin concentrations (β=0·06; 95 % CI 0·02, 0·1; P&lt;0·001), and inversely associated with ghrelin concentration in BM (β=-0·08; 95 % CI -0·1, -0·06; P&lt;0·001). Among the four hormones, adiponectin was inversely associated with infant growth in both the GDM (β weight-for-height=-2·49; 95 % CI -3·83, -1·15; P&lt;0·001; β head-circumference=-0·39; 95 % CI -0·65, -0·13; P=0·003) and healthy groups (β weight-for-height=-1·42; 95 % CI -2·38, -0·46; P=0·003; β head-circumference=-0·15; 95 % CI -0·27, -0·03; P=0·007). Maternal BMI and GDM are important determinants of BM hormone concentrations. Milk-borne adiponectin is determined by maternal metabolic status and plays an independent down-regulating role in early infant growth.","container-title":"The British Journal of Nutrition","DOI":"10.1017/S0007114518002933","ISSN":"1475-2662","issue":"12","journalAbbreviation":"Br. J. Nutr.","language":"eng","note":"PMID: 30375294","page":"1380-1387","source":"PubMed","title":"Associations of breast milk adiponectin, leptin, insulin and ghrelin with maternal characteristics and early infant growth: a longitudinal study","title-short":"Associations of breast milk adiponectin, leptin, insulin and ghrelin with maternal characteristics and early infant growth","volume":"120","author":[{"family":"Yu","given":"Xinting"},{"family":"Rong","given":"Shi Song"},{"family":"Sun","given":"Xiujing"},{"family":"Ding","given":"Guofang"},{"family":"Wan","given":"Weilin"},{"family":"Zou","given":"Liying"},{"family":"Wu","given":"Shaowen"},{"family":"Li","given":"Ming"},{"family":"Wang","given":"Danhua"}],"issued":{"date-parts":[["2018"]]}}}],"schema":"https://github.com/citation-style-language/schema/raw/master/csl-citation.json"} </w:instrText>
      </w:r>
      <w:r w:rsidR="000E79D5" w:rsidRPr="000F2C42">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[16]</w:t>
      </w:r>
      <w:r w:rsidR="000E79D5" w:rsidRPr="000F2C42">
        <w:rPr>
          <w:rFonts w:ascii="Times New Roman" w:eastAsia="Arial" w:hAnsi="Times New Roman" w:cs="Times New Roman"/>
          <w:sz w:val="20"/>
          <w:szCs w:val="20"/>
        </w:rPr>
        <w:fldChar w:fldCharType="end"/>
      </w:r>
      <w:r w:rsidR="000E79D5" w:rsidRPr="000F2C42">
        <w:rPr>
          <w:rFonts w:ascii="Times New Roman" w:eastAsia="Arial" w:hAnsi="Times New Roman" w:cs="Times New Roman"/>
          <w:sz w:val="20"/>
          <w:szCs w:val="20"/>
        </w:rPr>
        <w:t xml:space="preserve"> and nesfatin-1 </w:t>
      </w:r>
      <w:r w:rsidR="000E79D5" w:rsidRPr="000F2C42">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0YCoNH2m","properties":{"formattedCitation":"[19]","plainCitation":"[19]","noteIndex":0},"citationItems":[{"id":3654,"uris":["http://zotero.org/users/1597056/items/36W9WDVR"],"uri":["http://zotero.org/users/1597056/items/36W9WDVR"],"itemData":{"id":3654,"type":"article-journal","abstract":"Numerous bioactive peptides (such as ghrelins) have been identified in breast milk but there is no information concerning apelin and nesfatin-1. Therefore, present study was designated to explore whether breast milk contains apelin and nesfatin-1, to determine the concentrations and to compare these with serum levels. In addition, the concentrations of these peptides were compared in patients with gestational diabetes and normal lactating samples. Furthermore, this study explored the effectivity of various commercial diagnostic kits for determining ghrelin concentrations in breast milk. Ten gestational diabetic lactating women (29.1±2.2 years old and BMI: 33.2±4.8) and 10 control lactating women (28.2±1.8 years old and BMI: 39.48±1.7) were enrolled in the study. An ELISA was used to determine concentrations of apelin-36 and -12, nesfatin-1, and acylated and desacylated ghrelin in serum, colostrum and mature milk. Serum apelin-36 and -12 concentrations were correlated with colostrum and mature milk, and the same trends were observed for nesfatin-1. Apelins and nesfatin-1 concentrations were higher in mature milk than in colostrum (P&lt;0.05). The concentration of apelins, ghrelins and nesfatin-1 in serum and milk in gestational diabetic lactating women was lower than in control samples. The majority of ghrelin circulating and in milk was the free form (desacylated) in both groups of women. This is the first report to describe the presence of apelins and nesfatin-1 in breast milk. It is suggested that the source of ghrelins, apelins and nesfatin-1 in breast milk is likely to be breast tissue (autonomous production). These bioactive peptides found in breast milk could be important for growth, energy regulation and maturation of the gastrointestinal system in neonates.","container-title":"Peptides","DOI":"10.1016/j.peptides.2010.08.021","ISSN":"0196-9781","issue":"12","journalAbbreviation":"Peptides","language":"en","page":"2236-2240","source":"ScienceDirect","title":"The presence of the peptides apelin, ghrelin and nesfatin-1 in the human breast milk, and the lowering of their levels in patients with gestational diabetes mellitus","volume":"31","author":[{"family":"Aydin","given":"Suleyman"}],"issued":{"date-parts":[["2010",12,1]]}}}],"schema":"https://github.com/citation-style-language/schema/raw/master/csl-citation.json"} </w:instrText>
      </w:r>
      <w:r w:rsidR="000E79D5" w:rsidRPr="000F2C42">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[19]</w:t>
      </w:r>
      <w:r w:rsidR="000E79D5" w:rsidRPr="000F2C42">
        <w:rPr>
          <w:rFonts w:ascii="Times New Roman" w:eastAsia="Arial" w:hAnsi="Times New Roman" w:cs="Times New Roman"/>
          <w:sz w:val="20"/>
          <w:szCs w:val="20"/>
        </w:rPr>
        <w:fldChar w:fldCharType="end"/>
      </w:r>
      <w:r w:rsidR="000E79D5" w:rsidRPr="000F2C42">
        <w:rPr>
          <w:rFonts w:ascii="Times New Roman" w:eastAsia="Arial" w:hAnsi="Times New Roman" w:cs="Times New Roman"/>
          <w:sz w:val="20"/>
          <w:szCs w:val="20"/>
        </w:rPr>
        <w:t xml:space="preserve"> ha</w:t>
      </w:r>
      <w:r w:rsidR="008A2BDE" w:rsidRPr="000F2C42">
        <w:rPr>
          <w:rFonts w:ascii="Times New Roman" w:eastAsia="Arial" w:hAnsi="Times New Roman" w:cs="Times New Roman"/>
          <w:sz w:val="20"/>
          <w:szCs w:val="20"/>
        </w:rPr>
        <w:t>d</w:t>
      </w:r>
      <w:r w:rsidR="000E79D5" w:rsidRPr="000F2C42">
        <w:rPr>
          <w:rFonts w:ascii="Times New Roman" w:eastAsia="Arial" w:hAnsi="Times New Roman" w:cs="Times New Roman"/>
          <w:sz w:val="20"/>
          <w:szCs w:val="20"/>
        </w:rPr>
        <w:t xml:space="preserve"> been reported among mothers with gestational diabetes, which might increase appetite and promote weight gain </w:t>
      </w:r>
      <w:r w:rsidR="000E79D5" w:rsidRPr="000F2C42">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{"citationID":"pnA9Gt0k","properties":{"formattedCitation":"[16, 20]","plainCitation":"[16, 20]","noteIndex":0},"citationItems":[{"id":3508,"uris":["http://zotero.org/users/1597056/items/8M33EQ4E"],"uri":["http://zotero.org/users/1597056/items/8M33EQ4E"],"itemData":{"id":3508,"type":"article-journal","abstract":"Breast milk (BM) hormones have been hypothesised as a nutritional link between maternal and infant metabolic health. This study aimed to evaluate hormone concentrations in BM of women with and without gestational diabetes mellitus (GDM), and the relationship between maternal factors, BM hormones and infant growth. We studied ninety-six nulliparous women with (n 48) and without GDM and their exclusively breastfed term singletons. Women with GDM received dietary therapy or insulin injection for euglycaemia during pregnancy. Hormone concentrations in BM, maternal BMI and infant growth were longitudinally evaluated on postnatal days 3, 42 and 90. Mothers with GDM had decreased concentrations of adiponectin (P colostrum&lt;0·001; P mature-milk=0·009) and ghrelin (P colostrum=0·011; P mature-milk&lt;0·001) and increased concentration of insulin in BM (P colostrum=0·047; P mature-milk=0·021). Maternal BMI was positively associated with adiponectin (β=0·06; 95 % CI 0·02, 0·1; P=0·001), leptin (β=0·16; 95 % CI 0·12, 0·2; P&lt;0·001) and insulin concentrations (β=0·06; 95 % CI 0·02, 0·1; P&lt;0·001), and inversely associated with ghrelin concentration in BM (β=-0·08; 95 % CI -0·1, -0·06; P&lt;0·001). Among the four hormones, adiponectin was inversely associated with infant growth in both the GDM (β weight-for-height=-2·49; 95 % CI -3·83, -1·15; P&lt;0·001; β head-circumference=-0·39; 95 % CI -0·65, -0·13; P=0·003) and healthy groups (β weight-for-height=-1·42; 95 % CI -2·38, -0·46; P=0·003; β head-circumference=-0·15; 95 % CI -0·27, -0·03; P=0·007). Maternal BMI and GDM are important determinants of BM hormone concentrations. Milk-borne adiponectin is determined by maternal metabolic status and plays an independent down-regulating role in early infant growth.","container-title":"The British Journal of Nutrition","DOI":"10.1017/S0007114518002933","ISSN":"1475-2662","issue":"12","journalAbbreviation":"Br. J. Nutr.","language":"eng","note":"PMID: 30375294","page":"1380-1387","source":"PubMed","title":"Associations of breast milk adiponectin, leptin, insulin and ghrelin with maternal characteristics and early infant growth: a longitudinal study","title-short":"Associations of breast milk adiponectin, leptin, insulin and ghrelin with maternal characteristics and early infant growth","volume":"120","author":[{"family":"Yu","given":"Xinting"},{"family":"Rong","given":"Shi Song"},{"family":"Sun","given":"Xiujing"},{"family":"Ding","given":"Guofang"},{"family":"Wan","given":"Weilin"},{"family":"Zou","given":"Liying"},{"family":"Wu","given":"Shaowen"},{"family":"Li","given":"Ming"},{"family":"Wang","given":"Danhua"}],"issued":{"date-parts":[["2018"]]}}},{"id":4495,"uris":["http://zotero.org/users/1597056/items/92ZK968M"],"uri":["http://zotero.org/users/1597056/items/92ZK968M"],"itemData":{"id":4495,"type":"article-journal","abstract":"Obesity is the most common metabolic disease whose prevalence is increasing worldwide. This condition is considered a serious public health problem due to associated comorbidities such as diabetes mellitus and hypertension. Perinatal morbidity related to obesity does not end with birth; this continues affecting the mother/infant binomial and could negatively impact on metabolism during early infant nutrition. Nutrition in early stages of growth may be essential in the development of obesity in adulthood, supporting the concept of “nutritional programming”. For this reason, breastfeeding may play an important role in this programming. Breast milk is the most recommended feeding for the newborn due to the provided benefits such as protection against obesity and diabetes. Health benefits are based on milk components such as bioactive molecules, specifically hormones involved in the regulation of food intake. Identification of these molecules has increased in recent years but its action has not been fully clarified. Hormones such as leptin, insulin, ghrelin, adiponectin, resistin, obestatin and insulin-like growth factor-1 copeptin, apelin, and nesfatin, among others, have been identified in the milk of normal-weight women and may influence the energy balance because they can activate orexigenic or anorexigenic pathways depending on energy requirements and body stores. It is important to emphasize that, although the number of biomolecules identified in milk involved in regulating food intake has increased considerably, there is a lack of studies aimed at elucidating the effect these hormones may have on metabolism and development of the newborn. Therefore, we present a state-of-the-art review regarding bioactive compounds such as hormones secreted in breast milk and their possible impact on nutritional programming in the infant, analyzing their functions in appetite regulation.","container-title":"Journal of Mammary Gland Biology and Neoplasia","DOI":"10.1007/s10911-017-9382-y","ISSN":"1573-7039","issue":"3","journalAbbreviation":"J Mammary Gland Biol Neoplasia","language":"en","page":"171-191","source":"Springer Link","title":"Impact of Metabolic Hormones Secreted in Human Breast Milk on Nutritional Programming in Childhood Obesity","volume":"22","author":[{"family":"Badillo-Suárez","given":"Pilar Amellali"},{"family":"Rodríguez-Cruz","given":"Maricela"},{"family":"Nieves-Morales","given":"Xóchitl"}],"issued":{"date-parts":[["2017",9,1]]}}}],"schema":"https://github.com/citation-style-language/schema/raw/master/csl-citation.json"} </w:instrText>
      </w:r>
      <w:r w:rsidR="000E79D5" w:rsidRPr="000F2C42">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[16, 20]</w:t>
      </w:r>
      <w:r w:rsidR="000E79D5" w:rsidRPr="000F2C42">
        <w:rPr>
          <w:rFonts w:ascii="Times New Roman" w:eastAsia="Arial" w:hAnsi="Times New Roman" w:cs="Times New Roman"/>
          <w:sz w:val="20"/>
          <w:szCs w:val="20"/>
        </w:rPr>
        <w:fldChar w:fldCharType="end"/>
      </w:r>
      <w:r w:rsidR="005B1889" w:rsidRPr="000F2C42">
        <w:rPr>
          <w:rFonts w:ascii="Times New Roman" w:eastAsia="Arial" w:hAnsi="Times New Roman" w:cs="Times New Roman"/>
          <w:sz w:val="20"/>
          <w:szCs w:val="20"/>
        </w:rPr>
        <w:t xml:space="preserve">. </w:t>
      </w:r>
      <w:r w:rsidR="000E79D5" w:rsidRPr="000F2C42">
        <w:rPr>
          <w:rFonts w:ascii="Times New Roman" w:eastAsia="Arial" w:hAnsi="Times New Roman" w:cs="Times New Roman"/>
          <w:sz w:val="20"/>
          <w:szCs w:val="20"/>
        </w:rPr>
        <w:t>Alterations in macronutrient content, fatty acid composition, and other bioactive components of breastmilk from mothers with diabetes ha</w:t>
      </w:r>
      <w:r w:rsidR="003D12F0" w:rsidRPr="000F2C42">
        <w:rPr>
          <w:rFonts w:ascii="Times New Roman" w:eastAsia="Arial" w:hAnsi="Times New Roman" w:cs="Times New Roman"/>
          <w:sz w:val="20"/>
          <w:szCs w:val="20"/>
        </w:rPr>
        <w:t>ve</w:t>
      </w:r>
      <w:r w:rsidR="000E79D5" w:rsidRPr="000F2C42">
        <w:rPr>
          <w:rFonts w:ascii="Times New Roman" w:eastAsia="Arial" w:hAnsi="Times New Roman" w:cs="Times New Roman"/>
          <w:sz w:val="20"/>
          <w:szCs w:val="20"/>
        </w:rPr>
        <w:t xml:space="preserve"> also been reported </w:t>
      </w:r>
      <w:r w:rsidR="000E79D5" w:rsidRPr="000F2C42">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{"citationID":"NBqDK7Fe","properties":{"formattedCitation":"[21, 22]","plainCitation":"[21, 22]","noteIndex":0},"citationItems":[{"id":4094,"uris":["http://zotero.org/users/1597056/items/J2U5CJDM"],"uri":["http://zotero.org/users/1597056/items/J2U5CJDM"],"itemData":{"id":4094,"type":"article-journal","abstract":"Human milk (HM) is a unique nourishment believed to contain biological factors contributing to both short and long-term benefits. Considering that a mother's own milk is often considered the first choice for nutrition of neonates, an aspect of increased interest is the possible effect of diabetes on the mammary gland and therefore on breast milk composition. This article aims to review the published literature on this topic, and to offer additional insights on the role of this disease on the composition of HM. This review was performed by searching the MEDLINE, EMBASE, CINHAL and Cochrane Library databases. A total of 50 articles were selected, focused specifically on one of the two types of diabetes: gestational diabetes mellitus (21 studies) and insulin-dependent diabetes mellitus (8 studies). Overall, the findings from the literature suggest that diabetes can alter the composition of HM. Nevertheless, the studies in this field are scarce, and the related protocols present some limitations, e.g., evaluating the variability of just a few specific milk biochemical markers in association with this syndrome.","container-title":"Nutrients","DOI":"10.3390/nu12010185","ISSN":"2072-6643","issue":"1","journalAbbreviation":"Nutrients","language":"eng","note":"PMID: 31936574\nPMCID: PMC7019231","source":"PubMed","title":"Influence of Diabetes during Pregnancy on Human Milk Composition","volume":"12","author":[{"family":"Peila","given":"Chiara"},{"family":"Gazzolo","given":"Diego"},{"family":"Bertino","given":"Enrico"},{"family":"Cresi","given":"Francesco"},{"family":"Coscia","given":"Alessandra"}],"issued":{"date-parts":[["2020",1,9]]}}},{"id":4503,"uris":["http://zotero.org/users/1597056/items/UAVVAC46"],"uri":["http://zotero.org/users/1597056/items/UAVVAC46"],"itemData":{"id":4503,"type":"article-journal","abstract":"Background\nGestational diabetes mellitus (GDM) is a pregnancy complication that is diagnosed by the novel onset of abnormal glucose intolerance. Our study aimed to investigate the changes in human breast milk metabolome over the first month of lactation and how GDM affects milk metabolome.\n\nMaterial/Methods\nColostrum, transition milk, and mature milk samples from women with normal uncomplicated pregnancies (n=94) and women with GDM-complicated pregnancies (n=90) were subjected to metabolomic profiling by the use of gas chromatography-mass spectrometry (GC-MS).\n\nResults\nFor the uncomplicated pregnancies, there were 59 metabolites that significantly differed among colostrum, transition milk, and mature milk samples, while 58 metabolites differed in colostrum, transition milk, and mature milk samples from the GDM pregnancies. There were 28 metabolites that were found to be significantly different between women with normal pregnancies and women with GDM pregnancies among colostrum, transition milk, and mature milk samples.\n\nConclusions\nThe metabolic profile of human milk is dynamic throughout the first months of lactation. High levels of amino acids in colostrum and high levels of saturated fatty acids and unsaturated fatty acids in mature milk, which may be critical for neonatal development in the first month of life, were features of both normal and GDM pregnancies.","container-title":"Medical Science Monitor : International Medical Journal of Experimental and Clinical Research","DOI":"10.12659/MSM.915827","ISSN":"1234-1010","journalAbbreviation":"Med Sci Monit","note":"PMID: 31418429\nPMCID: PMC6708282","page":"6128-6152","source":"PubMed Central","title":"Gestational Diabetes Mellitus Changes the Metabolomes of Human Colostrum, Transition Milk and Mature Milk","volume":"25","author":[{"family":"Wen","given":"Li"},{"family":"Wu","given":"Yue"},{"family":"Yang","given":"Yang"},{"family":"Han","given":"Ting-li"},{"family":"Wang","given":"Wenling"},{"family":"Fu","given":"Huijia"},{"family":"Zheng","given":"Yangxi"},{"family":"Shan","given":"Tengfei"},{"family":"Chen","given":"Jianjun"},{"family":"Xu","given":"Ping"},{"family":"Jin","given":"Huili"},{"family":"Lin","given":"Li"},{"family":"Liu","given":"Xiyao"},{"family":"Qi","given":"Hongbo"},{"family":"Tong","given":"Chao"},{"family":"Baker","given":"Philip"}],"issued":{"date-parts":[["2019",8,16]]}}}],"schema":"https://github.com/citation-style-language/schema/raw/master/csl-citation.json"} </w:instrText>
      </w:r>
      <w:r w:rsidR="000E79D5" w:rsidRPr="000F2C42">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[21, 22]</w:t>
      </w:r>
      <w:r w:rsidR="000E79D5" w:rsidRPr="000F2C42">
        <w:rPr>
          <w:rFonts w:ascii="Times New Roman" w:eastAsia="Arial" w:hAnsi="Times New Roman" w:cs="Times New Roman"/>
          <w:sz w:val="20"/>
          <w:szCs w:val="20"/>
        </w:rPr>
        <w:fldChar w:fldCharType="end"/>
      </w:r>
      <w:r w:rsidR="000E79D5" w:rsidRPr="000F2C42">
        <w:rPr>
          <w:rFonts w:ascii="Times New Roman" w:eastAsia="Arial" w:hAnsi="Times New Roman" w:cs="Times New Roman"/>
          <w:sz w:val="20"/>
          <w:szCs w:val="20"/>
        </w:rPr>
        <w:t xml:space="preserve"> and it is unclear how such complex changes in breastmilk composition programs the offspring’s cardiometabolic health later in life. Plagemann, et al. found that increased volume of breastmilk consumed from mothers with either type 1 diabetes or gestational diabetes was linked to risk of overweight at 2 years old </w:t>
      </w:r>
      <w:r w:rsidR="000E79D5" w:rsidRPr="000F2C42">
        <w:rPr>
          <w:rFonts w:ascii="Times New Roman" w:eastAsia="Arial" w:hAnsi="Times New Roman" w:cs="Times New Roman"/>
          <w:sz w:val="20"/>
          <w:szCs w:val="20"/>
        </w:rPr>
        <w:fldChar w:fldCharType="begin"/>
      </w:r>
      <w:r w:rsidR="003B2C7D">
        <w:rPr>
          <w:rFonts w:ascii="Times New Roman" w:eastAsia="Arial" w:hAnsi="Times New Roman" w:cs="Times New Roman"/>
          <w:sz w:val="20"/>
          <w:szCs w:val="20"/>
        </w:rPr>
        <w:instrText xml:space="preserve"> ADDIN ZOTERO_ITEM CSL_CITATION {"citationID":"iaVqREOD","properties":{"formattedCitation":"[3]","plainCitation":"[3]","noteIndex":0},"citationItems":[{"id":3463,"uris":["http://zotero.org/users/1597056/items/2A3FDG8S"],"uri":["http://zotero.org/users/1597056/items/2A3FDG8S"],"itemData":{"id":3463,"type":"article-journal","abstract":"OBJECTIVE—Offspring born to women with pregnancies complicated by diabetes are at increased childhood risk of developing obesity and impaired glucose tolerance (IGT). In population-based studies, breast-feeding has been shown to be protective against obesity and diabetes later in life. To date, the role of breast-feeding on offspring of diabetic mothers (ODM) has not been investigated in this context.\nRESEARCH DESIGN AND METHODS—A total of 112 ODM (type 1 diabetes, n = 83; gestational diabetes, n = 29) were evaluated prospectively for impact of ingestion of either diabetic breast milk (DBM) or nondiabetic banked donor breast milk (BBM) during the early neonatal period (day 1–7 of life) on relative body weight and glucose tolerance at a mean age of 2 years.\nRESULTS—There was a positive correlation between the volume of DBM ingested and risk of overweight at 2 years of age (odds ratio [OR] 2.47, 95% CI 1.25–4.87). In contrast, the volume of BBM ingested was inversely correlated to body weight at follow-up (P = 0.001). Risk of childhood IGT decreased by increasing amounts of BBM ingested neonatally (OR 0.19, 95% CI 0.05–0.70). Stepwise regression analysis showed volume of DBM to be the only significant predictor of relative body weight at 2 years of age (P = 0.001).\nCONCLUSIONS—Early neonatal ingestion of breast milk from diabetic mothers may increase risk of becoming overweight and, consequently, developing IGT during childhood. Additional studies are needed to assess long-term consequences that might result from the type of neonatal nutrition in ODM.","container-title":"Diabetes Care","DOI":"10.2337/diacare.25.1.16","ISSN":"0149-5992, 1935-5548","issue":"1","language":"en","note":"PMID: 11772895","page":"16-22","source":"care.diabetesjournals.org","title":"Long-Term Impact of Neonatal Breast-Feeding on Body Weight and Glucose Tolerance in Children of Diabetic Mothers","volume":"25","author":[{"family":"Plagemann","given":"Andreas"},{"family":"Harder","given":"Thomas"},{"family":"Franke","given":"Kerstin"},{"family":"Kohlhoff","given":"Rainer"}],"issued":{"date-parts":[["2002",1,1]]}}}],"schema":"https://github.com/citation-style-language/schema/raw/master/csl-citation.json"} </w:instrText>
      </w:r>
      <w:r w:rsidR="000E79D5" w:rsidRPr="000F2C42">
        <w:rPr>
          <w:rFonts w:ascii="Times New Roman" w:eastAsia="Arial" w:hAnsi="Times New Roman" w:cs="Times New Roman"/>
          <w:sz w:val="20"/>
          <w:szCs w:val="20"/>
        </w:rPr>
        <w:fldChar w:fldCharType="separate"/>
      </w:r>
      <w:r w:rsidR="003B2C7D" w:rsidRPr="003B2C7D">
        <w:rPr>
          <w:rFonts w:ascii="Times New Roman" w:hAnsi="Times New Roman" w:cs="Times New Roman"/>
          <w:sz w:val="20"/>
        </w:rPr>
        <w:t>[3]</w:t>
      </w:r>
      <w:r w:rsidR="000E79D5" w:rsidRPr="000F2C42">
        <w:rPr>
          <w:rFonts w:ascii="Times New Roman" w:eastAsia="Arial" w:hAnsi="Times New Roman" w:cs="Times New Roman"/>
          <w:sz w:val="20"/>
          <w:szCs w:val="20"/>
        </w:rPr>
        <w:fldChar w:fldCharType="end"/>
      </w:r>
      <w:r w:rsidR="00EF3D8E" w:rsidRPr="000F2C42">
        <w:rPr>
          <w:rFonts w:ascii="Times New Roman" w:eastAsia="Arial" w:hAnsi="Times New Roman" w:cs="Times New Roman"/>
          <w:sz w:val="20"/>
          <w:szCs w:val="20"/>
        </w:rPr>
        <w:t xml:space="preserve">, </w:t>
      </w:r>
      <w:bookmarkStart w:id="5" w:name="_Hlk86441478"/>
      <w:r w:rsidR="00EF3D8E" w:rsidRPr="000F2C42">
        <w:rPr>
          <w:rFonts w:ascii="Times New Roman" w:eastAsia="Arial" w:hAnsi="Times New Roman" w:cs="Times New Roman"/>
          <w:sz w:val="20"/>
          <w:szCs w:val="20"/>
        </w:rPr>
        <w:t xml:space="preserve">while </w:t>
      </w:r>
      <w:r w:rsidR="000E79D5" w:rsidRPr="000F2C42">
        <w:rPr>
          <w:rFonts w:ascii="Times New Roman" w:eastAsia="Arial" w:hAnsi="Times New Roman" w:cs="Times New Roman"/>
          <w:sz w:val="20"/>
          <w:szCs w:val="20"/>
        </w:rPr>
        <w:t>other studies have show</w:t>
      </w:r>
      <w:r w:rsidR="003D12F0" w:rsidRPr="000F2C42">
        <w:rPr>
          <w:rFonts w:ascii="Times New Roman" w:eastAsia="Arial" w:hAnsi="Times New Roman" w:cs="Times New Roman"/>
          <w:sz w:val="20"/>
          <w:szCs w:val="20"/>
        </w:rPr>
        <w:t>n</w:t>
      </w:r>
      <w:r w:rsidR="000E79D5" w:rsidRPr="000F2C42">
        <w:rPr>
          <w:rFonts w:ascii="Times New Roman" w:eastAsia="Arial" w:hAnsi="Times New Roman" w:cs="Times New Roman"/>
          <w:sz w:val="20"/>
          <w:szCs w:val="20"/>
        </w:rPr>
        <w:t xml:space="preserve"> a positive impact of breastfeeding on obesity among children of women with </w:t>
      </w:r>
      <w:r w:rsidR="00F04007" w:rsidRPr="000F2C42">
        <w:rPr>
          <w:rFonts w:ascii="Times New Roman" w:eastAsia="Arial" w:hAnsi="Times New Roman" w:cs="Times New Roman"/>
          <w:sz w:val="20"/>
          <w:szCs w:val="20"/>
        </w:rPr>
        <w:t xml:space="preserve">gestational </w:t>
      </w:r>
      <w:r w:rsidR="000E79D5" w:rsidRPr="000F2C42">
        <w:rPr>
          <w:rFonts w:ascii="Times New Roman" w:eastAsia="Arial" w:hAnsi="Times New Roman" w:cs="Times New Roman"/>
          <w:sz w:val="20"/>
          <w:szCs w:val="20"/>
        </w:rPr>
        <w:t xml:space="preserve">diabetes </w:t>
      </w:r>
      <w:r w:rsidR="003D12F0" w:rsidRPr="000F2C42">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{"citationID":"woQqrqoH","properties":{"formattedCitation":"[4\\uc0\\u8211{}6, 23\\uc0\\u8211{}25]","plainCitation":"[4–6, 23–25]","noteIndex":0},"citationItems":[{"id":3543,"uris":["http://zotero.org/users/1597056/items/8E5D2J7P"],"uri":["http://zotero.org/users/1597056/items/8E5D2J7P"],"itemData":{"id":3543,"type":"article-journal","abstract":"Children exposed to gestational diabetes mellitus (GDM) in utero are at high risk of developing many health problems such as obesity. There is an urgent need to find new strategies to prevent obesity development among high-risk populations such as those children. Accordingly, the aim of this review was to summarize current knowledge on the postnatal prevention of childhood obesity in offspring born from mothers with GDM. Specifically, this review addresses the impact of breastfeeding, complementary feeding practices as well as dietary intake and physical activity during childhood on obesity risk of children exposed to GDM in utero. Furthermore, breast milk composition of diabetic mothers and its potential impact on growth is discussed. According to the available literature, breastfeeding may reduce obesity risk in children exposed to GDM in utero but a longer duration seems necessary to achieve its protective effect against obesity. Detailed analysis of breast milk composition of mothers with GDM will be necessary to fully understand the relationship between breastfeeding and obesity in this specific population. This review highlights the need for more studies addressing the impact of complementary feeding practices and lifestyle habits during childhood on obesity risk of children exposed to GDM in utero.","container-title":"Obesity Facts","DOI":"10.1159/000477407","ISSN":"1662-4025","issue":"4","journalAbbreviation":"Obes Facts","note":"PMID: 28848122\nPMCID: PMC5644967","page":"396-406","source":"PubMed Central","title":"Postnatal Prevention of Childhood Obesity in Offspring Prenatally Exposed to Gestational Diabetes mellitus: Where Are We Now?","title-short":"Postnatal Prevention of Childhood Obesity in Offspring Prenatally Exposed to Gestational Diabetes mellitus","volume":"10","author":[{"family":"Dugas","given":"Camille"},{"family":"Perron","given":"Julie"},{"family":"Kearney","given":"Michèle"},{"family":"Mercier","given":"Roxanne"},{"family":"Tchernof","given":"André"},{"family":"Marc","given":"Isabelle"},{"family":"Weisnagel","given":"S. John"},{"family":"Robitaille","given":"Julie"}],"issued":{"date-parts":[["2017",9]]}}},{"id":5799,"uris":["http://zotero.org/users/1597056/items/7FHT5SHG"],"uri":["http://zotero.org/users/1597056/items/7FHT5SHG"],"itemData":{"id":5799,"type":"article-journal","abstract":"AIMS/HYPOTHESES: This longitudinal analysis evaluated the independent and joint associations of any breastfeeding (BF) or exclusive BF (EBF) and intake of sugar-sweetened beverages (SSBs) and 100% fruit juice from birth to 1 year with subsequent overweight and obesity among young children exposed to gestational diabetes (GDM).\nMETHODS: The analysis utilised prospectively collected data from participants enrolled in the Study of Women, Infant Feeding and Type 2 Diabetes after GDM (SWIFT); 1035 pregnant women (20-45 years) diagnosed with GDM, of whom 75% were of Black, Hispanic or Asian race and ethnicity. Mother-infant dyad characteristics and infant dietary intake were assessed via research protocols at in-person examinations, telephone interviews and monthly mailed surveys from birth to 1 year. Child weight, length and height were obtained from electronic health records at birth (2008-2011) and ages 2-5 years (2010-2016) to classify BMI percentile groups (n = 835).\nRESULTS: Adequate BF (≥6 months), adequate EBF duration (≥6 months), and SSB and 100% fruit juice intake in the first year were independently associated with child obesity at ages 2-5 years (all p &lt; 0.05). Compared with children with adequate EBF and no intake of SSB or 100% fruit juice, those with adequate EBF and intake of 100% fruit juice and/or SSBs had a four- to fivefold higher odds of obesity (aOR 4.2, 95% CI:1.6, 11.2 for 100% fruit juice; aOR 4.5, 95% CI:1.4, 8.5 for fruit juice or SSBs; and aOR 4.7, 95% CI:1.4, 15 for SSBs; all p &lt; 0.01), while those with inadequate EBF (&lt;6 months) and intake of 100% fruit juice and/or SSBs had a six- to 12-fold higher odds of obesity (aOR 6.4, 95% CI:2.4, 17.2 for fruit juice; aOR 6.6, 95% CI:2.7, 14.8 for fruit juice or SSBs; and aOR 12.2, 95% CI:4.3, 25 for SSBs; all p &lt; 0.001). Compared with children with adequate BF and no intake of SSB or 100% fruit juice, those with adequate BF and intake of 100% fruit juice and/or SSBs had a threefold higher odds of obesity (aOR 3.1, 95% CI:1.1, 7.3 for fruit juice; aOR 3.3, 95% CI:1.3, 8.3 for fruit juice or SSBs; and aOR 3.4, 95% CI:1.3, 8.5 for SSBs; all p &lt; 0.05), while those with inadequate BF (&lt;6 months) and intake of 100% fruit juice and/or SSB were associated with five- to tenfold higher odds of obesity (aOR 4.8, 95% CI:2.3, 12.2 for fruit juice; aOR 6.0, 95% CI:2.5, 12.8 for fruit juice or SSBs; aOR 9.5, 95% CI:3.7, 15.1 for SSBs; all p &lt; 0.05).\nCONCLUSIONS/INTERPRETATION: This is the first study to prospectively evaluate the relation of BF or EBF duration and intake of SSB and 100% fruit juice during the first year of life with subsequent obesity in children exposed to GDM. Adequate BF or EBF combined with avoidance of SSB and 100% fruit juice during early infancy may ameliorate future child obesity in this high-risk population.","container-title":"Diabetologia","DOI":"10.1007/s00125-020-05379-y","ISSN":"1432-0428","issue":"5","journalAbbreviation":"Diabetologia","language":"eng","note":"PMID: 33495846\nPMCID: PMC8016720","page":"1121-1132","source":"PubMed","title":"Association of infant diet with subsequent obesity at 2-5 years among children exposed to gestational diabetes: the SWIFT study","title-short":"Association of infant diet with subsequent obesity at 2-5 years among children exposed to gestational diabetes","volume":"64","author":[{"family":"Vandyousefi","given":"Sarvenaz"},{"family":"Davis","given":"Jaimie N."},{"family":"Gunderson","given":"Erica P."}],"issued":{"date-parts":[["2021",5]]}}},{"id":3547,"uris":["http://zotero.org/users/1597056/items/VVFPIAGZ"],"uri":["http://zotero.org/users/1597056/items/VVFPIAGZ"],"itemData":{"id":3547,"type":"article-journal","abstract":"OBJECTIVE: The goal of this study was to examine if breastfeeding duration by gestational diabetes mellitus status impacted the prevalence of obesity in offspring.\nMETHODS: Data were obtained from a 2011 phone survey with caregivers of low-income children (2-4 years) participating in the Women, Infants and Children programme in Los Angeles County. The final sample included 2295 children, 84% Hispanic and 48% female. Chi-square and binary logistic regression were used to assess gestational diabetes status and breastfeeding duration on the prevalence of obesity, with the following a priori covariates: child's ethnicity, birth weight, age in months and sex.\nRESULTS: Breastfeeding and gestational diabetes were significantly associated with obesity prevalence (P &lt; 0.01). Using gestational diabetes mellitus and no breastfeeding as the referent category, gestational diabetes mellitus offspring who were breastfed ≥12 months had a 72% decrease in obesity prevalence (adjusted odds ratio = 0.28, confidence interval 0.89-0.03, P = 0.05).\nCONCLUSIONS: These findings suggest that &gt; 12 months of breastfeeding duration in the gestational diabetes mellitus group and any duration of breastfeeding in the non-gestational diabetes mellitus mothers is needed to reduce obesity levels in a primarily Hispanic population.","container-title":"Pediatric Obesity","DOI":"10.1111/ijpo.247","ISSN":"2047-6310","issue":"3","journalAbbreviation":"Pediatr Obes","language":"eng","note":"PMID: 25044818","page":"165-171","source":"PubMed","title":"Association of gestational diabetes and breastfeeding on obesity prevalence in predominately Hispanic low-income youth","volume":"10","author":[{"family":"Shearrer","given":"G. E."},{"family":"Whaley","given":"S. E."},{"family":"Miller","given":"S. J."},{"family":"House","given":"B. T."},{"family":"Held","given":"T."},{"family":"Davis","given":"J. N."}],"issued":{"date-parts":[["2015",6]]}}},{"id":3458,"uris":["http://zotero.org/users/1597056/items/JPR2LB9G"],"uri":["http://zotero.org/users/1597056/items/JPR2LB9G"],"itemData":{"id":3458,"type":"article-journal","abstract":"Because of an exponential increase in childhood and adolescent obesity, its prevention has become a major health care goal (1). There is increasing evidence (2–4) that breast-feeding has a protective effect against obesity in later life. However, most studies investigating the effect of breast-feeding have not looked exclusively at infants of diabetic women (5).\n\nPrevious studies (6–8) reported a high risk of obesity in children of mothers who have diabetes during pregnancy. Reports pertaining to the effects of breast-feeding following a pregnancy complicated by diabetes have focused on the delay or prevention of the appearance of islet autoimmunity among children of mothers who have type 1 diabetes (9,10). Conflicting results have been reported from short-term observations regarding the effect of breast-feeding on obesity of offspring (11,12). There is a paucity of data in children of mothers who have gestational diabetes mellitus (GDM).\n\nIn a recent study (6) of infants of mothers who had GDM, we demonstrated that parental obesity and excessive intrauterine growth resulting in neonatal overweight independently contribute to early childhood obesity. In the present study, we assessed the association of breast-feeding during infancy and the prevalence of overweight in early life in the same cohort of children.\n\nWomen with GDM who were taken care of by the Diabetes Prenatal Care Clinic of Vivantes Medical Center from 1995 through 2000 were asked to return …","container-title":"Diabetes Care","DOI":"10.2337/dc05-2413","ISSN":"0149-5992, 1935-5548","issue":"5","language":"en","note":"PMID: 16644645","page":"1105-1107","source":"care.diabetesjournals.org","title":"Association of Breast-feeding and Early Childhood Overweight in Children From Mothers With Gestational Diabetes Mellitus","volume":"29","author":[{"family":"Schaefer-Graf","given":"Ute M."},{"family":"Hartmann","given":"Reinhard"},{"family":"Pawliczak","given":"Julia"},{"family":"Passow","given":"Doerte"},{"family":"Abou-Dakn","given":"Michael"},{"family":"Vetter","given":"Klaus"},{"family":"Kordonouri","given":"Olga"}],"issued":{"date-parts":[["2006",5,1]]}}},{"id":3450,"uris":["http://zotero.org/users/1597056/items/3UMPSCTA"],"uri":["http://zotero.org/users/1597056/items/3UMPSCTA"],"itemData":{"id":3450,"type":"article-journal","abstract":"OBJECTIVE— We sought to evaluate whether maternal diabetes or weight status attenuates a previously reported beneficial effect of breast-feeding on childhood obesity.\nRESEARCH DESIGN AND METHODS— Growing Up Today Study (GUTS) participants were offspring of women who participated in the Nurses’ Health Study II. In the present study, 15,253 girls and boys (aged 9–14 years in 1996) were included. Maternal diabetes and weight status and infant feeding were obtained by maternal self-report. We defined maternal overweight as BMI ≥25 kg/m2. Childhood obesity, from self-reported height and weight, was based on the Centers for Disease Control and Prevention definitions as normal, at risk for overweight, or overweight. Maternal status categories were nondiabetes/normal weight, nondiabetes/overweight, or diabetes. Logistic regression models used generalized estimating equations to account for nonindependence between siblings.\nRESULTS— For all subjects combined, breast-feeding was associated with reduced overweight (compared with normal weight) in childhood. Compared with exclusive use of formula, the odds ratio (OR) for exclusive breast-feeding was 0.66 (95% CI 0.53–0.82), adjusted for age, sex, and Tanner stage. Results did not differ according to maternal status (nondiabetes/normal weight OR 0.73 [95% CI 0.49–1.09]; nondiabetes/overweight 0.75 [0.57–0.99]; and diabetes 0.62 [0.24–1.60]). Further adjustment for potential confounders attenuated results, but results remained consistent across strata of maternal status (P value for interaction was 0.50).\nCONCLUSIONS— Breast-feeding was inversely associated with childhood obesity regardless of maternal diabetes status or weight status. These data provide support for all mothers to breast-feed their infants to reduce the risk for childhood overweight.","container-title":"Diabetes Care","DOI":"10.2337/dc06-0974","ISSN":"0149-5992, 1935-5548","issue":"10","language":"en","note":"PMID: 17003298","page":"2231-2237","source":"care.diabetesjournals.org","title":"Breast-Feeding and Risk for Childhood Obesity: Does maternal diabetes or obesity status matter?","title-short":"Breast-Feeding and Risk for Childhood Obesity","volume":"29","author":[{"family":"Mayer-Davis","given":"Elizabeth J."},{"family":"Rifas-Shiman","given":"Sheryl L."},{"family":"Zhou","given":"Li"},{"family":"Hu","given":"Frank B."},{"family":"Colditz","given":"Graham A."},{"family":"Gillman","given":"Matthew W."}],"issued":{"date-parts":[["2006",10,1]]}}},{"id":4122,"uris":["http://zotero.org/users/1597056/items/RQ5LVDS6"],"uri":["http://zotero.org/users/1597056/items/RQ5LVDS6"],"itemData":{"id":4122,"type":"article-journal","abstract":"Background The relationship of gestational diabetes mellitus (GDM), exclusive breastfeeding (EBF), and sugar-sweetened beverages (SSBs) on obesity prevalence in children has rarely been evaluated. Objective This study examined the association of GDM status, EBF, and SSB with obesity prevalence in children (1-5 y). Methods Data are from the 2014 Los Angeles County WIC Survey, which included 3707 mothers and their children (1-5 y). Results Compared with GDM offspring who were not EBF, GDM offspring who were EBF had lower odds of obesity, as did non-GDM offspring who were and were not EBF. Compared with GDM offspring with high-concurrent SSB intake (&gt;3 servings/d) and no EBF, GDM offspring with high SSB intake and EBF did not have lower odds of obesity, whereas those with GDM, low SSB (≤1 serving/d), and EBF had lower odds of obesity. Using non-GDM, EBF, and low SSB as referent, non-GDM offspring who were not EBF, with either high or low SSB, had approximately a fourfold increase in odds of obesity. Conclusions In GDM offspring, EBF is only associated with lower obesity levels if later SSB intake is also low, whereas EBF is protective against obesity in non-GDM offspring regardless of high or low later SSBs intake.","container-title":"Pediatric Obesity","DOI":"10.1111/ijpo.12569","ISSN":"2047-6310","issue":"12","language":"en","note":"_eprint: https://onlinelibrary.wiley.com/doi/pdf/10.1111/ijpo.12569","page":"e12569","source":"Wiley Online Library","title":"Association of breastfeeding and early exposure to sugar-sweetened beverages with obesity prevalence in offspring born to mothers with and without gestational diabetes mellitus","volume":"14","author":[{"family":"Vandyousefi","given":"Sarvenaz"},{"family":"Whaley","given":"Shannon E."},{"family":"Widen","given":"Elizabeth M."},{"family":"Asigbee","given":"Fiona M."},{"family":"Landry","given":"Matthew J."},{"family":"Ghaddar","given":"Reem"},{"family":"Davis","given":"Jaimie N."}],"issued":{"date-parts":[["2019"]]}}}],"schema":"https://github.com/citation-style-language/schema/raw/master/csl-citation.json"} </w:instrText>
      </w:r>
      <w:r w:rsidR="003D12F0" w:rsidRPr="000F2C42">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[4–6, 23–25]</w:t>
      </w:r>
      <w:r w:rsidR="003D12F0" w:rsidRPr="000F2C42">
        <w:rPr>
          <w:rFonts w:ascii="Times New Roman" w:eastAsia="Arial" w:hAnsi="Times New Roman" w:cs="Times New Roman"/>
          <w:sz w:val="20"/>
          <w:szCs w:val="20"/>
        </w:rPr>
        <w:fldChar w:fldCharType="end"/>
      </w:r>
      <w:r w:rsidR="000E79D5" w:rsidRPr="000F2C42">
        <w:rPr>
          <w:rFonts w:ascii="Times New Roman" w:eastAsia="Arial" w:hAnsi="Times New Roman" w:cs="Times New Roman"/>
          <w:sz w:val="20"/>
          <w:szCs w:val="20"/>
        </w:rPr>
        <w:t>.</w:t>
      </w:r>
      <w:r w:rsidR="00976121" w:rsidRPr="000F2C42">
        <w:rPr>
          <w:rFonts w:ascii="Times New Roman" w:eastAsia="Arial" w:hAnsi="Times New Roman" w:cs="Times New Roman"/>
          <w:sz w:val="20"/>
          <w:szCs w:val="20"/>
        </w:rPr>
        <w:t xml:space="preserve"> </w:t>
      </w:r>
      <w:bookmarkEnd w:id="5"/>
      <w:r w:rsidR="006E2598" w:rsidRPr="000F2C42">
        <w:rPr>
          <w:rFonts w:ascii="Times New Roman" w:eastAsia="Arial" w:hAnsi="Times New Roman" w:cs="Times New Roman"/>
          <w:sz w:val="20"/>
          <w:szCs w:val="20"/>
        </w:rPr>
        <w:t>This might be due to the positive effect of breastfeeding on postpartum glucose control of women with gestational diabetes</w:t>
      </w:r>
      <w:r w:rsidR="007C5DAD" w:rsidRPr="000F2C42">
        <w:rPr>
          <w:rFonts w:ascii="Times New Roman" w:eastAsia="Arial" w:hAnsi="Times New Roman" w:cs="Times New Roman"/>
          <w:sz w:val="20"/>
          <w:szCs w:val="20"/>
        </w:rPr>
        <w:t xml:space="preserve"> </w:t>
      </w:r>
      <w:r w:rsidR="007C5DAD" w:rsidRPr="000F2C42">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lIyzqwRY","properties":{"formattedCitation":"[26]","plainCitation":"[26]","noteIndex":0},"citationItems":[{"id":4521,"uris":["http://zotero.org/users/1597056/items/MRRXNB2I"],"uri":["http://zotero.org/users/1597056/items/MRRXNB2I"],"itemData":{"id":4521,"type":"article-journal","abstract":"BACKGROUND: Gestational diabetes mellitus is associated with adverse maternal and fetal outcomes and increases subsequent risk of Type 2 diabetes. Researchers have shown that breastfeeding may reduce diabetes risk in women with recent gestational diabetes.\nRESEARCH AIM: To assess association between infant feeding and postpartum glucose tolerance in mothers with recent gestational diabetes within 1 year postpartum.\nMETHODS: A literature search was performed up to December 31, 2019, retrieving articles related to infant feeding, gestational diabetes, and postpartum glucose regulation in four major databases (PubMed, Cochrane, CINAHL, and Embase). Methodological quality was assessed using tools from the United States National Institutes of Health and the National Heart, Lung, and Blood Institute.\nRESULTS: The search yielded 15 cohort studies meeting the selection criteria. Of the 15 studies, 13 (86.7%) examined the influence of breastfeeding on postpartum glycemic status, and eight (53.4%) compared the mean blood glucose values between breastfeeding and non-breastfeeding participants. Of the 13 studies that compared postpartum glycemic status, nine (60%) of the research teams found that breastfeeding lowered rates of impaired glucose tolerance, and four (26.7%) showed no significant change. In eight of the studies reporting mean blood glucose values, six (75%) reported significantly lower fasting plasma glucose in breastfeeding participants, with reductions ranging from 3.7 to 7.4 mg/dL (0.2-0.4 mmol/L).\nCONCLUSION: Breastfeeding has been associated with improved postpartum glucose regulation in mothers with gestational diabetes. In pregnant women with gestational diabetes, breastfeeding may reduce the risk of Type 2 diabetes, and women with gestational diabetes should be strongly encouraged and supported to breastfeed.","container-title":"Journal of Human Lactation: Official Journal of International Lactation Consultant Association","DOI":"10.1177/0890334420950259","ISSN":"1552-5732","issue":"4","journalAbbreviation":"J Hum Lact","language":"eng","note":"PMID: 32877291","page":"723-738","source":"PubMed","title":"Breastfeeding and Postpartum Glucose Regulation Among Women With Prior Gestational Diabetes: A Systematic Review","title-short":"Breastfeeding and Postpartum Glucose Regulation Among Women With Prior Gestational Diabetes","volume":"36","author":[{"family":"Tarrant","given":"Marie"},{"family":"Chooniedass","given":"Rishma"},{"family":"Fan","given":"Heidi Sze Lok"},{"family":"Del Buono","given":"Katie"},{"family":"Masina","given":"Stephanie"}],"issued":{"date-parts":[["2020",11]]}}}],"schema":"https://github.com/citation-style-language/schema/raw/master/csl-citation.json"} </w:instrText>
      </w:r>
      <w:r w:rsidR="007C5DAD" w:rsidRPr="000F2C42">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[26]</w:t>
      </w:r>
      <w:r w:rsidR="007C5DAD" w:rsidRPr="000F2C42">
        <w:rPr>
          <w:rFonts w:ascii="Times New Roman" w:eastAsia="Arial" w:hAnsi="Times New Roman" w:cs="Times New Roman"/>
          <w:sz w:val="20"/>
          <w:szCs w:val="20"/>
        </w:rPr>
        <w:fldChar w:fldCharType="end"/>
      </w:r>
      <w:r w:rsidR="006E2598" w:rsidRPr="000F2C42">
        <w:rPr>
          <w:rFonts w:ascii="Times New Roman" w:eastAsia="Arial" w:hAnsi="Times New Roman" w:cs="Times New Roman"/>
          <w:sz w:val="20"/>
          <w:szCs w:val="20"/>
        </w:rPr>
        <w:t xml:space="preserve">, which might in turn improve breastmilk composition. </w:t>
      </w:r>
      <w:r w:rsidR="00976121" w:rsidRPr="000F2C42">
        <w:rPr>
          <w:rFonts w:ascii="Times New Roman" w:eastAsia="Arial" w:hAnsi="Times New Roman" w:cs="Times New Roman"/>
          <w:sz w:val="20"/>
          <w:szCs w:val="20"/>
        </w:rPr>
        <w:t xml:space="preserve">Given these mixed findings, there is an urgent need to provide clarity on whether longer breastfeeding is protective or detrimental to cardiometabolic health of offspring born to mothers with </w:t>
      </w:r>
      <w:r w:rsidR="00096039">
        <w:rPr>
          <w:rFonts w:ascii="Times New Roman" w:eastAsia="Arial" w:hAnsi="Times New Roman" w:cs="Times New Roman"/>
          <w:sz w:val="20"/>
          <w:szCs w:val="20"/>
        </w:rPr>
        <w:t xml:space="preserve">increased </w:t>
      </w:r>
      <w:r w:rsidR="00976121" w:rsidRPr="000F2C42">
        <w:rPr>
          <w:rFonts w:ascii="Times New Roman" w:eastAsia="Arial" w:hAnsi="Times New Roman" w:cs="Times New Roman"/>
          <w:sz w:val="20"/>
          <w:szCs w:val="20"/>
        </w:rPr>
        <w:t xml:space="preserve">gestational glycemia. </w:t>
      </w:r>
    </w:p>
    <w:p w14:paraId="0FBC7439" w14:textId="71628AD0" w:rsidR="00AC751A" w:rsidRPr="000F2C42" w:rsidRDefault="000A45FF" w:rsidP="00F73663">
      <w:pPr>
        <w:spacing w:before="240"/>
        <w:jc w:val="both"/>
        <w:rPr>
          <w:rFonts w:ascii="Times New Roman" w:eastAsia="Arial" w:hAnsi="Times New Roman" w:cs="Times New Roman"/>
          <w:sz w:val="20"/>
          <w:szCs w:val="20"/>
        </w:rPr>
      </w:pPr>
      <w:r w:rsidRPr="000F2C42">
        <w:rPr>
          <w:rFonts w:ascii="Times New Roman" w:eastAsia="Arial" w:hAnsi="Times New Roman" w:cs="Times New Roman"/>
          <w:sz w:val="20"/>
          <w:szCs w:val="20"/>
        </w:rPr>
        <w:t xml:space="preserve">Most of </w:t>
      </w:r>
      <w:r w:rsidR="00644385" w:rsidRPr="000F2C42">
        <w:rPr>
          <w:rFonts w:ascii="Times New Roman" w:eastAsia="Arial" w:hAnsi="Times New Roman" w:cs="Times New Roman"/>
          <w:sz w:val="20"/>
          <w:szCs w:val="20"/>
        </w:rPr>
        <w:t xml:space="preserve">the </w:t>
      </w:r>
      <w:r w:rsidRPr="000F2C42">
        <w:rPr>
          <w:rFonts w:ascii="Times New Roman" w:eastAsia="Arial" w:hAnsi="Times New Roman" w:cs="Times New Roman"/>
          <w:sz w:val="20"/>
          <w:szCs w:val="20"/>
        </w:rPr>
        <w:t>works on breastfeeding among women with gestational diabetes ha</w:t>
      </w:r>
      <w:r w:rsidR="003D12F0" w:rsidRPr="000F2C42">
        <w:rPr>
          <w:rFonts w:ascii="Times New Roman" w:eastAsia="Arial" w:hAnsi="Times New Roman" w:cs="Times New Roman"/>
          <w:sz w:val="20"/>
          <w:szCs w:val="20"/>
        </w:rPr>
        <w:t>d</w:t>
      </w:r>
      <w:r w:rsidRPr="000F2C42">
        <w:rPr>
          <w:rFonts w:ascii="Times New Roman" w:eastAsia="Arial" w:hAnsi="Times New Roman" w:cs="Times New Roman"/>
          <w:sz w:val="20"/>
          <w:szCs w:val="20"/>
        </w:rPr>
        <w:t xml:space="preserve"> focused on the improvement in maternal metabolic health </w:t>
      </w:r>
      <w:r w:rsidR="00D7114F" w:rsidRPr="000F2C42">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{"citationID":"pckAhQI0","properties":{"formattedCitation":"[26, 27]","plainCitation":"[26, 27]","noteIndex":0},"citationItems":[{"id":4521,"uris":["http://zotero.org/users/1597056/items/MRRXNB2I"],"uri":["http://zotero.org/users/1597056/items/MRRXNB2I"],"itemData":{"id":4521,"type":"article-journal","abstract":"BACKGROUND: Gestational diabetes mellitus is associated with adverse maternal and fetal outcomes and increases subsequent risk of Type 2 diabetes. Researchers have shown that breastfeeding may reduce diabetes risk in women with recent gestational diabetes.\nRESEARCH AIM: To assess association between infant feeding and postpartum glucose tolerance in mothers with recent gestational diabetes within 1 year postpartum.\nMETHODS: A literature search was performed up to December 31, 2019, retrieving articles related to infant feeding, gestational diabetes, and postpartum glucose regulation in four major databases (PubMed, Cochrane, CINAHL, and Embase). Methodological quality was assessed using tools from the United States National Institutes of Health and the National Heart, Lung, and Blood Institute.\nRESULTS: The search yielded 15 cohort studies meeting the selection criteria. Of the 15 studies, 13 (86.7%) examined the influence of breastfeeding on postpartum glycemic status, and eight (53.4%) compared the mean blood glucose values between breastfeeding and non-breastfeeding participants. Of the 13 studies that compared postpartum glycemic status, nine (60%) of the research teams found that breastfeeding lowered rates of impaired glucose tolerance, and four (26.7%) showed no significant change. In eight of the studies reporting mean blood glucose values, six (75%) reported significantly lower fasting plasma glucose in breastfeeding participants, with reductions ranging from 3.7 to 7.4 mg/dL (0.2-0.4 mmol/L).\nCONCLUSION: Breastfeeding has been associated with improved postpartum glucose regulation in mothers with gestational diabetes. In pregnant women with gestational diabetes, breastfeeding may reduce the risk of Type 2 diabetes, and women with gestational diabetes should be strongly encouraged and supported to breastfeed.","container-title":"Journal of Human Lactation: Official Journal of International Lactation Consultant Association","DOI":"10.1177/0890334420950259","ISSN":"1552-5732","issue":"4","journalAbbreviation":"J Hum Lact","language":"eng","note":"PMID: 32877291","page":"723-738","source":"PubMed","title":"Breastfeeding and Postpartum Glucose Regulation Among Women With Prior Gestational Diabetes: A Systematic Review","title-short":"Breastfeeding and Postpartum Glucose Regulation Among Women With Prior Gestational Diabetes","volume":"36","author":[{"family":"Tarrant","given":"Marie"},{"family":"Chooniedass","given":"Rishma"},{"family":"Fan","given":"Heidi Sze Lok"},{"family":"Del Buono","given":"Katie"},{"family":"Masina","given":"Stephanie"}],"issued":{"date-parts":[["2020",11]]}}},{"id":4523,"uris":["http://zotero.org/users/1597056/items/5CU4D4EH"],"uri":["http://zotero.org/users/1597056/items/5CU4D4EH"],"itemData":{"id":4523,"type":"article-journal","abstract":"Background: We aimed to investigate the association of breastfeeding on postpartum glucose levels and lipid profiles in women diagnosed with gestational diabetes mellitus (GDM) and women without GDM.\nMethods: We performed a secondary analysis of a cohort study of 243 women, 159 women with GDM and 84 normally glucose tolerant women between 2012 and 2017. At approximately 6-10 weeks postpartum, we measured fasting blood glucose and plasma lipid levels. Breastfeeding behaviour was self-defined as exclusive breastfeeding or not exclusive breastfeeding.\nResults: The mean (SD) glucose in the group of women who breastfed exclusively was 4.6 (0.49) mmol/L, compared to 4.9 (0.58) mmol/L (95% CI 0.45, 0.15, p &lt;  0.001) among women who did not exclusively breastfeed. Among women with GDM, the reduction in fasting glucose in women who were breastfeeding was 0.22 mmol/L (95% CI 0.39, 0.05, p = 0.004), and in women who were not GDM, the reduction was 0.14 mmol/L (95% CI 0.37, 0.09, p = 0.24,). After adjustment for GDM status in pregnancy, maternal body mass index (BMI), maternal age and ethnicity, and exclusive breastfeeding was associated with a decreased fasting glucose of 0.19 (95% CI 0.318, 0.061, p = 0.004). After similar adjustment, there was no significant difference in triglycerides, high density lipoprotein cholesterol or low-density lipoprotein cholesterol between women who were breastfeeding and women who were not breastfeeding.\nConclusions: Breastfeeding is associated with a reduction in fasting glucose levels postpartum, but not maternal lipid profile. Breastfeeding may play a role in reducing glucose intolerance in women who have had GDM.","container-title":"International Breastfeeding Journal","DOI":"10.1186/s13006-019-0238-5","ISSN":"1746-4358","journalAbbreviation":"Int Breastfeed J","language":"eng","note":"PMID: 31708997\nPMCID: PMC6829979","page":"46","source":"PubMed","title":"The effect of breastfeeding on postpartum glucose tolerance and lipid profiles in women with gestational diabetes mellitus","volume":"14","author":[{"family":"Shub","given":"Alexis"},{"family":"Miranda","given":"Manisha"},{"family":"Georgiou","given":"Harry M."},{"family":"McCarthy","given":"Elizabeth A."},{"family":"Lappas","given":"Martha"}],"issued":{"date-parts":[["2019"]]}}}],"schema":"https://github.com/citation-style-language/schema/raw/master/csl-citation.json"} </w:instrText>
      </w:r>
      <w:r w:rsidR="00D7114F" w:rsidRPr="000F2C42">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[26, 27]</w:t>
      </w:r>
      <w:r w:rsidR="00D7114F" w:rsidRPr="000F2C42">
        <w:rPr>
          <w:rFonts w:ascii="Times New Roman" w:eastAsia="Arial" w:hAnsi="Times New Roman" w:cs="Times New Roman"/>
          <w:sz w:val="20"/>
          <w:szCs w:val="20"/>
        </w:rPr>
        <w:fldChar w:fldCharType="end"/>
      </w:r>
      <w:r w:rsidRPr="000F2C42">
        <w:rPr>
          <w:rFonts w:ascii="Times New Roman" w:eastAsia="Arial" w:hAnsi="Times New Roman" w:cs="Times New Roman"/>
          <w:sz w:val="20"/>
          <w:szCs w:val="20"/>
        </w:rPr>
        <w:t xml:space="preserve">. There is a paucity of data on the potential impacts on childhood body composition and metabolic health. </w:t>
      </w:r>
      <w:r w:rsidR="00FF38BE" w:rsidRPr="000F2C42">
        <w:rPr>
          <w:rFonts w:ascii="Times New Roman" w:eastAsia="Arial" w:hAnsi="Times New Roman" w:cs="Times New Roman"/>
          <w:sz w:val="20"/>
          <w:szCs w:val="20"/>
        </w:rPr>
        <w:t>To</w:t>
      </w:r>
      <w:r w:rsidRPr="000F2C42">
        <w:rPr>
          <w:rFonts w:ascii="Times New Roman" w:eastAsia="Arial" w:hAnsi="Times New Roman" w:cs="Times New Roman"/>
          <w:sz w:val="20"/>
          <w:szCs w:val="20"/>
        </w:rPr>
        <w:t xml:space="preserve"> </w:t>
      </w:r>
      <w:r w:rsidR="00EC05A7" w:rsidRPr="000F2C42">
        <w:rPr>
          <w:rFonts w:ascii="Times New Roman" w:eastAsia="Arial" w:hAnsi="Times New Roman" w:cs="Times New Roman"/>
          <w:sz w:val="20"/>
          <w:szCs w:val="20"/>
        </w:rPr>
        <w:t xml:space="preserve">the best of </w:t>
      </w:r>
      <w:r w:rsidRPr="000F2C42">
        <w:rPr>
          <w:rFonts w:ascii="Times New Roman" w:eastAsia="Arial" w:hAnsi="Times New Roman" w:cs="Times New Roman"/>
          <w:sz w:val="20"/>
          <w:szCs w:val="20"/>
        </w:rPr>
        <w:t>our knowledge, no previous studies ha</w:t>
      </w:r>
      <w:r w:rsidR="008A2BDE" w:rsidRPr="000F2C42">
        <w:rPr>
          <w:rFonts w:ascii="Times New Roman" w:eastAsia="Arial" w:hAnsi="Times New Roman" w:cs="Times New Roman"/>
          <w:sz w:val="20"/>
          <w:szCs w:val="20"/>
        </w:rPr>
        <w:t>ve</w:t>
      </w:r>
      <w:r w:rsidRPr="000F2C42">
        <w:rPr>
          <w:rFonts w:ascii="Times New Roman" w:eastAsia="Arial" w:hAnsi="Times New Roman" w:cs="Times New Roman"/>
          <w:sz w:val="20"/>
          <w:szCs w:val="20"/>
        </w:rPr>
        <w:t xml:space="preserve"> </w:t>
      </w:r>
      <w:r w:rsidR="00777FFC" w:rsidRPr="000F2C42">
        <w:rPr>
          <w:rFonts w:ascii="Times New Roman" w:eastAsia="Arial" w:hAnsi="Times New Roman" w:cs="Times New Roman"/>
          <w:sz w:val="20"/>
          <w:szCs w:val="20"/>
        </w:rPr>
        <w:t xml:space="preserve">separately </w:t>
      </w:r>
      <w:r w:rsidRPr="000F2C42">
        <w:rPr>
          <w:rFonts w:ascii="Times New Roman" w:eastAsia="Arial" w:hAnsi="Times New Roman" w:cs="Times New Roman"/>
          <w:sz w:val="20"/>
          <w:szCs w:val="20"/>
        </w:rPr>
        <w:t xml:space="preserve">investigated </w:t>
      </w:r>
      <w:r w:rsidR="00024B59" w:rsidRPr="000F2C42">
        <w:rPr>
          <w:rFonts w:ascii="Times New Roman" w:eastAsia="Arial" w:hAnsi="Times New Roman" w:cs="Times New Roman"/>
          <w:sz w:val="20"/>
          <w:szCs w:val="20"/>
        </w:rPr>
        <w:t xml:space="preserve">associations between </w:t>
      </w:r>
      <w:r w:rsidRPr="000F2C42">
        <w:rPr>
          <w:rFonts w:ascii="Times New Roman" w:eastAsia="Arial" w:hAnsi="Times New Roman" w:cs="Times New Roman"/>
          <w:sz w:val="20"/>
          <w:szCs w:val="20"/>
        </w:rPr>
        <w:t xml:space="preserve">breastfeeding and offspring cardiometabolic health across the range of gestational </w:t>
      </w:r>
      <w:r w:rsidR="00F04007" w:rsidRPr="000F2C42">
        <w:rPr>
          <w:rFonts w:ascii="Times New Roman" w:eastAsia="Arial" w:hAnsi="Times New Roman" w:cs="Times New Roman"/>
          <w:sz w:val="20"/>
          <w:szCs w:val="20"/>
        </w:rPr>
        <w:t>fasting plasma glucose (</w:t>
      </w:r>
      <w:r w:rsidRPr="000F2C42">
        <w:rPr>
          <w:rFonts w:ascii="Times New Roman" w:eastAsia="Arial" w:hAnsi="Times New Roman" w:cs="Times New Roman"/>
          <w:sz w:val="20"/>
          <w:szCs w:val="20"/>
        </w:rPr>
        <w:t>FPG</w:t>
      </w:r>
      <w:r w:rsidR="00F04007" w:rsidRPr="000F2C42">
        <w:rPr>
          <w:rFonts w:ascii="Times New Roman" w:eastAsia="Arial" w:hAnsi="Times New Roman" w:cs="Times New Roman"/>
          <w:sz w:val="20"/>
          <w:szCs w:val="20"/>
        </w:rPr>
        <w:t>)</w:t>
      </w:r>
      <w:r w:rsidRPr="000F2C42">
        <w:rPr>
          <w:rFonts w:ascii="Times New Roman" w:eastAsia="Arial" w:hAnsi="Times New Roman" w:cs="Times New Roman"/>
          <w:sz w:val="20"/>
          <w:szCs w:val="20"/>
        </w:rPr>
        <w:t xml:space="preserve"> and </w:t>
      </w:r>
      <w:r w:rsidR="00EC05A7" w:rsidRPr="000F2C42">
        <w:rPr>
          <w:rFonts w:ascii="Times New Roman" w:eastAsia="Arial" w:hAnsi="Times New Roman" w:cs="Times New Roman"/>
          <w:sz w:val="20"/>
          <w:szCs w:val="20"/>
        </w:rPr>
        <w:t>2-hour plasma glucose (2hrPG) levels after an oral glucose tolerance test</w:t>
      </w:r>
      <w:r w:rsidR="00777FFC" w:rsidRPr="000F2C42">
        <w:rPr>
          <w:rFonts w:ascii="Times New Roman" w:eastAsia="Arial" w:hAnsi="Times New Roman" w:cs="Times New Roman"/>
          <w:sz w:val="20"/>
          <w:szCs w:val="20"/>
        </w:rPr>
        <w:t>,</w:t>
      </w:r>
      <w:r w:rsidR="00EC05A7" w:rsidRPr="000F2C42">
        <w:rPr>
          <w:rFonts w:ascii="Times New Roman" w:eastAsia="Arial" w:hAnsi="Times New Roman" w:cs="Times New Roman"/>
          <w:sz w:val="20"/>
          <w:szCs w:val="20"/>
        </w:rPr>
        <w:t xml:space="preserve"> </w:t>
      </w:r>
      <w:r w:rsidRPr="000F2C42">
        <w:rPr>
          <w:rFonts w:ascii="Times New Roman" w:eastAsia="Arial" w:hAnsi="Times New Roman" w:cs="Times New Roman"/>
          <w:sz w:val="20"/>
          <w:szCs w:val="20"/>
        </w:rPr>
        <w:t xml:space="preserve">which might be important due to different pathophysiologies behind elevated FPG compared to elevated 2hrPG </w:t>
      </w:r>
      <w:r w:rsidRPr="000F2C42">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fKdvB5qP","properties":{"formattedCitation":"[28]","plainCitation":"[28]","noteIndex":0},"citationItems":[{"id":3847,"uris":["http://zotero.org/users/1597056/items/ESYLP5LV"],"uri":["http://zotero.org/users/1597056/items/ESYLP5LV"],"itemData":{"id":3847,"type":"article-journal","abstract":"OBJECTIVE—To compare the pathophysiology of impaired fasting glucose (IFG) and impaired glucose tolerance (IGT) in a more comprehensive and standardized fashion than has hitherto been done.\nRESEARCH DESIGN AND METHODS—We studied 21 individuals with isolated IFG (IFG/normal glucose tolerance [NGT]), 61 individuals with isolated IGT (normal fasting glucose [NFG]/IGT), and 240 healthy control subjects (NFG/NGT) by hyperglycemic clamps to determine first- and second-phase insulin release and insulin sensitivity. Homeostasis model assessment (HOMA) indexes of β-cell function (HOMA-%B) and insulin resistance (HOMA-IR) were calculated from fasting plasma insulin and glucose concentrations.\nRESULTS—Compared with NFG/NGT, IFG/NGT had similar fasting insulin concentrations despite hyperglycemia; therefore, HOMA-IR was increased </w:instrText>
      </w:r>
      <w:r w:rsidR="009E2683">
        <w:rPr>
          <w:rFonts w:ascii="Cambria Math" w:eastAsia="Arial" w:hAnsi="Cambria Math" w:cs="Cambria Math"/>
          <w:sz w:val="20"/>
          <w:szCs w:val="20"/>
        </w:rPr>
        <w:instrText>∼</w:instrText>
      </w:r>
      <w:r w:rsidR="009E2683">
        <w:rPr>
          <w:rFonts w:ascii="Times New Roman" w:eastAsia="Arial" w:hAnsi="Times New Roman" w:cs="Times New Roman"/>
          <w:sz w:val="20"/>
          <w:szCs w:val="20"/>
        </w:rPr>
        <w:instrText xml:space="preserve">30% (P &lt; 0.05), but clamp-determined insulin sensitivity was normal (P &gt; 0.8). HOMA-%B and first-phase insulin responses were reduced </w:instrText>
      </w:r>
      <w:r w:rsidR="009E2683">
        <w:rPr>
          <w:rFonts w:ascii="Cambria Math" w:eastAsia="Arial" w:hAnsi="Cambria Math" w:cs="Cambria Math"/>
          <w:sz w:val="20"/>
          <w:szCs w:val="20"/>
        </w:rPr>
        <w:instrText>∼</w:instrText>
      </w:r>
      <w:r w:rsidR="009E2683">
        <w:rPr>
          <w:rFonts w:ascii="Times New Roman" w:eastAsia="Arial" w:hAnsi="Times New Roman" w:cs="Times New Roman"/>
          <w:sz w:val="20"/>
          <w:szCs w:val="20"/>
        </w:rPr>
        <w:instrText xml:space="preserve">35% (P &lt; 0.002) and </w:instrText>
      </w:r>
      <w:r w:rsidR="009E2683">
        <w:rPr>
          <w:rFonts w:ascii="Cambria Math" w:eastAsia="Arial" w:hAnsi="Cambria Math" w:cs="Cambria Math"/>
          <w:sz w:val="20"/>
          <w:szCs w:val="20"/>
        </w:rPr>
        <w:instrText>∼</w:instrText>
      </w:r>
      <w:r w:rsidR="009E2683">
        <w:rPr>
          <w:rFonts w:ascii="Times New Roman" w:eastAsia="Arial" w:hAnsi="Times New Roman" w:cs="Times New Roman"/>
          <w:sz w:val="20"/>
          <w:szCs w:val="20"/>
        </w:rPr>
        <w:instrText xml:space="preserve">30% (P &lt; 0.02), respectively, but second-phase insulin responses were normal (P &gt; 0.5). NFG/IGT had normal HOMA-IR but </w:instrText>
      </w:r>
      <w:r w:rsidR="009E2683">
        <w:rPr>
          <w:rFonts w:ascii="Cambria Math" w:eastAsia="Arial" w:hAnsi="Cambria Math" w:cs="Cambria Math"/>
          <w:sz w:val="20"/>
          <w:szCs w:val="20"/>
        </w:rPr>
        <w:instrText>∼</w:instrText>
      </w:r>
      <w:r w:rsidR="009E2683">
        <w:rPr>
          <w:rFonts w:ascii="Times New Roman" w:eastAsia="Arial" w:hAnsi="Times New Roman" w:cs="Times New Roman"/>
          <w:sz w:val="20"/>
          <w:szCs w:val="20"/>
        </w:rPr>
        <w:instrText xml:space="preserve">15% decreased clamp-determined insulin sensitivity (P &lt; 0.03). Furthermore, HOMA-%B was normal but both first-phase (P &lt; 0.0003) and second-phase (P &lt; 0.0001) insulin responses were reduced </w:instrText>
      </w:r>
      <w:r w:rsidR="009E2683">
        <w:rPr>
          <w:rFonts w:ascii="Cambria Math" w:eastAsia="Arial" w:hAnsi="Cambria Math" w:cs="Cambria Math"/>
          <w:sz w:val="20"/>
          <w:szCs w:val="20"/>
        </w:rPr>
        <w:instrText>∼</w:instrText>
      </w:r>
      <w:r w:rsidR="009E2683">
        <w:rPr>
          <w:rFonts w:ascii="Times New Roman" w:eastAsia="Arial" w:hAnsi="Times New Roman" w:cs="Times New Roman"/>
          <w:sz w:val="20"/>
          <w:szCs w:val="20"/>
        </w:rPr>
        <w:instrText xml:space="preserve">30%. IFG/NGT differed from NFG/IGT by having </w:instrText>
      </w:r>
      <w:r w:rsidR="009E2683">
        <w:rPr>
          <w:rFonts w:ascii="Cambria Math" w:eastAsia="Arial" w:hAnsi="Cambria Math" w:cs="Cambria Math"/>
          <w:sz w:val="20"/>
          <w:szCs w:val="20"/>
        </w:rPr>
        <w:instrText>∼</w:instrText>
      </w:r>
      <w:r w:rsidR="009E2683">
        <w:rPr>
          <w:rFonts w:ascii="Times New Roman" w:eastAsia="Arial" w:hAnsi="Times New Roman" w:cs="Times New Roman"/>
          <w:sz w:val="20"/>
          <w:szCs w:val="20"/>
        </w:rPr>
        <w:instrText xml:space="preserve">40% lower HOMA-%B (P &lt; 0.012) and </w:instrText>
      </w:r>
      <w:r w:rsidR="009E2683">
        <w:rPr>
          <w:rFonts w:ascii="Cambria Math" w:eastAsia="Arial" w:hAnsi="Cambria Math" w:cs="Cambria Math"/>
          <w:sz w:val="20"/>
          <w:szCs w:val="20"/>
        </w:rPr>
        <w:instrText>∼</w:instrText>
      </w:r>
      <w:r w:rsidR="009E2683">
        <w:rPr>
          <w:rFonts w:ascii="Times New Roman" w:eastAsia="Arial" w:hAnsi="Times New Roman" w:cs="Times New Roman"/>
          <w:sz w:val="20"/>
          <w:szCs w:val="20"/>
        </w:rPr>
        <w:instrText xml:space="preserve">50% greater second-phase insulin responses (P &lt; 0.005).\nCONCLUSIONS—Since first-phase insulin responses were similarly reduced in IFG/NGT and NFG/IGT, we conclude that IFG is due to impaired basal insulin secretion and preferential resistance of glucose production to suppression by insulin, as reflected by fasting hyperglycemia despite normal plasma insulin concentrations and increased HOMA-IR, whereas IGT mainly results from reduced second-phase insulin release and peripheral insulin resistance, as reflected by reduced clamp-determined insulin sensitivity.","container-title":"Diabetes Care","DOI":"10.2337/dc06-0438","ISSN":"0149-5992, 1935-5548","issue":"8","language":"en","note":"publisher: American Diabetes Association\nsection: Cardiovascular and Metabolic Risk\nPMID: 16873801","page":"1909-1914","source":"care.diabetesjournals.org","title":"Different Mechanisms for Impaired Fasting Glucose and Impaired Postprandial Glucose Tolerance in Humans","volume":"29","author":[{"family":"Meyer","given":"Christian"},{"family":"Pimenta","given":"Walkyria"},{"family":"Woerle","given":"Hans J."},{"family":"Haeften","given":"Timon Van"},{"family":"Szoke","given":"Ervin"},{"family":"Mitrakou","given":"Asimina"},{"family":"Gerich","given":"John"}],"issued":{"date-parts":[["2006",8,1]]}}}],"schema":"https://github.com/citation-style-language/schema/raw/master/csl-citation.json"} </w:instrText>
      </w:r>
      <w:r w:rsidRPr="000F2C42">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[28]</w:t>
      </w:r>
      <w:r w:rsidRPr="000F2C42">
        <w:rPr>
          <w:rFonts w:ascii="Times New Roman" w:eastAsia="Arial" w:hAnsi="Times New Roman" w:cs="Times New Roman"/>
          <w:sz w:val="20"/>
          <w:szCs w:val="20"/>
        </w:rPr>
        <w:fldChar w:fldCharType="end"/>
      </w:r>
      <w:r w:rsidRPr="000F2C42">
        <w:rPr>
          <w:rFonts w:ascii="Times New Roman" w:eastAsia="Arial" w:hAnsi="Times New Roman" w:cs="Times New Roman"/>
          <w:sz w:val="20"/>
          <w:szCs w:val="20"/>
        </w:rPr>
        <w:t>.</w:t>
      </w:r>
      <w:r w:rsidR="00FF38BE" w:rsidRPr="000F2C42">
        <w:rPr>
          <w:rFonts w:ascii="Times New Roman" w:eastAsia="Arial" w:hAnsi="Times New Roman" w:cs="Times New Roman"/>
          <w:sz w:val="20"/>
          <w:szCs w:val="20"/>
        </w:rPr>
        <w:t xml:space="preserve"> Furthermore, it is important to investigate FPG and 2hrPG </w:t>
      </w:r>
      <w:r w:rsidR="00644385" w:rsidRPr="000F2C42">
        <w:rPr>
          <w:rFonts w:ascii="Times New Roman" w:eastAsia="Arial" w:hAnsi="Times New Roman" w:cs="Times New Roman"/>
          <w:sz w:val="20"/>
          <w:szCs w:val="20"/>
        </w:rPr>
        <w:t>on a continuum</w:t>
      </w:r>
      <w:r w:rsidR="00FF38BE" w:rsidRPr="000F2C42">
        <w:rPr>
          <w:rFonts w:ascii="Times New Roman" w:eastAsia="Arial" w:hAnsi="Times New Roman" w:cs="Times New Roman"/>
          <w:sz w:val="20"/>
          <w:szCs w:val="20"/>
        </w:rPr>
        <w:t xml:space="preserve"> because there is increasing evidence that maternal glycemia across the entire continuum is significantly associated with offspring adiposity, even if diagnostic criteria for </w:t>
      </w:r>
      <w:r w:rsidR="00644385" w:rsidRPr="000F2C42">
        <w:rPr>
          <w:rFonts w:ascii="Times New Roman" w:eastAsia="Arial" w:hAnsi="Times New Roman" w:cs="Times New Roman"/>
          <w:sz w:val="20"/>
          <w:szCs w:val="20"/>
        </w:rPr>
        <w:t>gestational diabetes</w:t>
      </w:r>
      <w:r w:rsidR="00FF38BE" w:rsidRPr="000F2C42">
        <w:rPr>
          <w:rFonts w:ascii="Times New Roman" w:eastAsia="Arial" w:hAnsi="Times New Roman" w:cs="Times New Roman"/>
          <w:sz w:val="20"/>
          <w:szCs w:val="20"/>
        </w:rPr>
        <w:t xml:space="preserve"> were not met </w:t>
      </w:r>
      <w:r w:rsidR="00FF38BE" w:rsidRPr="000F2C42">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DMfJzxzx","properties":{"formattedCitation":"[29\\uc0\\u8211{}31]","plainCitation":"[29–31]","noteIndex":0},"citationItems":[{"id":3910,"uris":["http://zotero.org/users/1597056/items/AKMC5WNY"],"uri":["http://zotero.org/users/1597056/items/AKMC5WNY"],"itemData":{"id":3910,"type":"article-journal","abstract":"BACKGROUND: Gestational diabetes is associated with unfavorable body fat distribution in offspring. However, less is known about the effects across the range of maternal gestational glycemia on offspring abdominal adiposity (AA) in infancy and early childhood.\nOBJECTIVES: This study determined the association between gestational glycemia and offspring AA measured by MRI in the neonatal period and during the preschool years.\nMETHODS: Participants were mother-offspring pairs from the GUSTO (Growing Up in Singapore Towards healthy Outcomes) prospective cohort study. Children who underwent MRI within 2 wk postdelivery (n = 305) and/or at preschool age, 4.5 y (n = 273), and whose mothers had a 2-h 75-g oral-glucose-tolerance test (OGTT) at 26-28 weeks of gestation were included. AA measured by adipose tissue compartment volumes-abdominal superficial (sSAT), deep subcutaneous (dSAT), and internal (IAT) adipose tissue-was quantified from MRI images.\nRESULTS: Adjusting for potential confounders including maternal prepregnancy BMI, each 1-mmol/L increase in maternal fasting glucose was associated with higher SD scores for sSAT (0.66; 95% CI: 0.45, 0.86), dSAT (0.65; 95% CI: 0.44, 0.87), and IAT (0.64; 95% CI: 0.42, 0.86) in neonates. Similarly, each 1-mmol/L increase in 2-h OGTT glucose was associated with higher neonatal sSAT (0.11; 95% CI: 0.03, 0.19) and dSAT (0.09; 95% CI: 0.00, 0.17). These associations were stronger in female neonates but only persisted in girls between fasting glucose, and sSAT and dSAT at 4.5 y.\nCONCLUSIONS: A positive association between maternal glycemia and neonatal AA was observed across the whole range of maternal mid-gestation glucose concentrations. These findings may lend further support to efforts toward optimizing maternal hyperglycemia during pregnancy. The study also provides suggestive evidence on sex differences in the impact of maternal glycemia, which merits further confirmation in other studies.This trial was registered at clinicaltrials.gov as NCT01174875.","container-title":"The American Journal of Clinical Nutrition","DOI":"10.1093/ajcn/nqaa055","ISSN":"1938-3207","journalAbbreviation":"Am. J. Clin. Nutr.","language":"eng","note":"PMID: 32219421","source":"PubMed","title":"Maternal glycemia during pregnancy and offspring abdominal adiposity measured by MRI in the neonatal period and preschool years: The Growing Up in Singapore Towards healthy Outcomes (GUSTO) prospective mother-offspring birth cohort study","title-short":"Maternal glycemia during pregnancy and offspring abdominal adiposity measured by MRI in the neonatal period and preschool years","author":[{"family":"Tint","given":"Mya-Thway"},{"family":"Sadananthan","given":"Suresh A."},{"family":"Soh","given":"Shu-E."},{"family":"Aris","given":"Izzuddin M."},{"family":"Michael","given":"Navin"},{"family":"Tan","given":"Kok H."},{"family":"Shek","given":"Lynette P. C."},{"family":"Yap","given":"Fabian"},{"family":"Gluckman","given":"Peter D."},{"family":"Chong","given":"Yap-Seng"},{"family":"Godfrey","given":"Keith M."},{"family":"Velan","given":"S. Sendhil"},{"family":"Chan","given":"Shiao-Yng"},{"family":"Eriksson","given":"Johan G."},{"family":"Fortier","given":"Marielle V."},{"family":"Zhang","given":"Cuilin"},{"family":"Lee","given":"Yung S."}],"issued":{"date-parts":[["2020",3,27]]}}},{"id":3984,"uris":["http://zotero.org/users/1597056/items/7WLN2Z3U"],"uri":["http://zotero.org/users/1597056/items/7WLN2Z3U"],"itemData":{"id":3984,"type":"article-journal","abstract":"BACKGROUND: in women without diabetes, little is known about the consequences of hyperglycaemia during pregnancy for the offspring cardiovascular structure and function.\nOBJECTIVE: To investigate the association of maternal glycaemia during pregnancy with cardiovascular risk markers in their children in GUSTO, a Singaporean birth cohort study.\nMETHODS: Around 26 weeks' gestation, a 75g oral glucose tolerance test was performed and fasting (FPG) and 2-hr postprandial plasma glucose (2-hr PPPG) concentrations were measured. Gestational diabetes mellitus (GDM) was defined using WHO 1999 diagnostic criteria. At age 6 years, we measured the child's carotid intima-media thickness (cIMT), carotid-femoral pulse wave velocity (cfPWV), aortic augmentation index (AIx) and blood pressure (BP). Association of maternal glycaemia during pregnancy with cardiovascular risk markers in their children were analysed using multiple linear and logistic regressions.\nRESULTS: Analysis were performed on 479 mother-child dyads. Higher maternal FPG was associated with higher cIMT and in male, higher cfPWV in the offspring (adjusted β [CI 95%], cIMT: 0.08 per 10mm increase [0.02; 0.15], cfPWV: 0.36 m/s [0.01; 0.70]). Higher 2-hr PPPG was associated with higher cfPWV and AIx. GDM was associated with higher AIx. No association was found between maternal glycaemia and their offspring blood pressure.\nCONCLUSIONS: among mothers without pre-existing diabetes, higher glycaemia during pregnancy was associated with mild structural and functional vascular changes in their children at age 6 years across a continuum. These results support the necessity to monitor maternal glycaemia during pregnancy even in absence of pre-existing diabetes or diagnosed gestational diabetes.","container-title":"The Journal of Clinical Endocrinology and Metabolism","DOI":"10.1210/clinem/dgaa211","ISSN":"1945-7197","journalAbbreviation":"J. Clin. Endocrinol. Metab.","language":"eng","note":"PMID: 32315399","source":"PubMed","title":"Maternal glycaemia during pregnancy and child carotid intima media thickness, pulse wave velocity and augmentation index","author":[{"family":"Yuan","given":"Wen Lun"},{"family":"Lin","given":"Jinjie"},{"family":"Kramer","given":"Michael S."},{"family":"Godfrey","given":"Keith M."},{"family":"Gluckman","given":"Peter D."},{"family":"Chong","given":"Yap-Seng"},{"family":"Shek","given":"Lynette P."},{"family":"Tan","given":"Kok Hian"},{"family":"Chan","given":"Shiao-Yng"},{"family":"Eriksson","given":"Johan G."},{"family":"Yap","given":"Fabian"},{"family":"Lee","given":"Yung Seng"},{"family":"Choo","given":"Jonathan T. L."},{"family":"Ling","given":"Lieng Hsi"}],"issued":{"date-parts":[["2020",4,21]]}}},{"id":3664,"uris":["http://zotero.org/users/1597056/items/FKFZB7QE"],"uri":["http://zotero.org/users/1597056/items/FKFZB7QE"],"itemData":{"id":3664,"type":"article-journal","abstract":"The initial purpose of the Hyperglycemia and Adverse Pregnancy Outcome (HAPO) study was to examine the associations of increasing degrees of untreated maternal glycemia, less severe than overt diabetes, with adverse pregnancy and neonatal outcomes and bring a unified approach to the diagnosis of gestational diabetes mellitus (GDM).\n\nThe HAPO study (1) demonstrated linear increases in the risk of the primary outcomes of neonatal birth weight, cord C-peptide &gt;90th percentile, neonatal hypoglycemia, and primary cesarean delivery with increasing maternal glycemia on a one-step 75-g 2-h oral glucose tolerance test (OGTT). The secondary outcomes including neonatal skinfold thicknesses &gt;90th percentile, preterm delivery, preeclampsia, and shoulder dystocia had similar associations. In two long-term offspring follow-up studies published in this issue of Diabetes Care (2,3), risks of adverse outcomes related to this continuum of maternal glycemia in pregnancy are now demonstrated to persist into early adolescence.\n\nThe long-term risk of maternal hyperglycemia to the offspring exposed in utero has been an ongoing concern for decades. In 1954, Pedersen (4) proposed that excessive glucose in mothers with diabetes is available for trans-placental passage, resulting in fetal hyperinsulinemia and excess fat accretion. In his Banting lecture, Norbert Freinkel (5) proposed the concept that fetal exposures to altered levels of maternal fuels, after organogenesis, may result in long-range adverse anatomical and metabolic changes in the offspring, which he called “fuel-mediated teratogenesis.” A related “fetal programming” hypothesis proposed by Barker and Osmond (6) holds that nutritional (and other environmental) exposures during critical developmental windows may induce changes in tissue development and function that contribute to long-term chronic disease risk. Based on studies in animal models and in …","container-title":"Diabetes Care","DOI":"10.2337/dci18-0064","ISSN":"0149-5992, 1935-5548","issue":"3","language":"en","note":"PMID: 30787060","page":"393-395","source":"care.diabetesjournals.org","title":"Much to HAPO FUS About: Increasing Maternal Glycemia in Pregnancy Is Associated With Worsening Childhood Glucose Metabolism","title-short":"Much to HAPO FUS About","volume":"42","author":[{"family":"Brown","given":"Florence M."},{"family":"Isganaitis","given":"Elvira"},{"family":"James-Todd","given":"Tamarra"}],"issued":{"date-parts":[["2019",3,1]]}}}],"schema":"https://github.com/citation-style-language/schema/raw/master/csl-citation.json"} </w:instrText>
      </w:r>
      <w:r w:rsidR="00FF38BE" w:rsidRPr="000F2C42">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[29–31]</w:t>
      </w:r>
      <w:r w:rsidR="00FF38BE" w:rsidRPr="000F2C42">
        <w:rPr>
          <w:rFonts w:ascii="Times New Roman" w:eastAsia="Arial" w:hAnsi="Times New Roman" w:cs="Times New Roman"/>
          <w:sz w:val="20"/>
          <w:szCs w:val="20"/>
        </w:rPr>
        <w:fldChar w:fldCharType="end"/>
      </w:r>
      <w:r w:rsidR="00FF38BE" w:rsidRPr="000F2C42">
        <w:rPr>
          <w:rFonts w:ascii="Times New Roman" w:eastAsia="Arial" w:hAnsi="Times New Roman" w:cs="Times New Roman"/>
          <w:sz w:val="20"/>
          <w:szCs w:val="20"/>
        </w:rPr>
        <w:t>.</w:t>
      </w:r>
      <w:r w:rsidR="00FF38BE" w:rsidRPr="000F2C42">
        <w:rPr>
          <w:rFonts w:ascii="Times New Roman" w:hAnsi="Times New Roman" w:cs="Times New Roman"/>
          <w:sz w:val="20"/>
          <w:szCs w:val="20"/>
        </w:rPr>
        <w:t xml:space="preserve"> </w:t>
      </w:r>
      <w:r w:rsidR="00976121" w:rsidRPr="000F2C42">
        <w:rPr>
          <w:rFonts w:ascii="Times New Roman" w:hAnsi="Times New Roman" w:cs="Times New Roman"/>
          <w:sz w:val="20"/>
          <w:szCs w:val="20"/>
        </w:rPr>
        <w:t xml:space="preserve">Providing appropriate infant-feeding guidance to mothers </w:t>
      </w:r>
      <w:r w:rsidR="00EC05A7" w:rsidRPr="000F2C42">
        <w:rPr>
          <w:rFonts w:ascii="Times New Roman" w:eastAsia="Arial" w:hAnsi="Times New Roman" w:cs="Times New Roman"/>
          <w:sz w:val="20"/>
          <w:szCs w:val="20"/>
        </w:rPr>
        <w:t xml:space="preserve">for optimizing offspring cardiometabolic health </w:t>
      </w:r>
      <w:r w:rsidR="00127011" w:rsidRPr="000F2C42">
        <w:rPr>
          <w:rFonts w:ascii="Times New Roman" w:eastAsia="Arial" w:hAnsi="Times New Roman" w:cs="Times New Roman"/>
          <w:sz w:val="20"/>
          <w:szCs w:val="20"/>
        </w:rPr>
        <w:t xml:space="preserve">is pertinent due to the </w:t>
      </w:r>
      <w:r w:rsidR="00C61E32" w:rsidRPr="000F2C42">
        <w:rPr>
          <w:rFonts w:ascii="Times New Roman" w:eastAsia="Arial" w:hAnsi="Times New Roman" w:cs="Times New Roman"/>
          <w:sz w:val="20"/>
          <w:szCs w:val="20"/>
        </w:rPr>
        <w:t>rapid</w:t>
      </w:r>
      <w:r w:rsidR="00127011" w:rsidRPr="000F2C42">
        <w:rPr>
          <w:rFonts w:ascii="Times New Roman" w:eastAsia="Arial" w:hAnsi="Times New Roman" w:cs="Times New Roman"/>
          <w:sz w:val="20"/>
          <w:szCs w:val="20"/>
        </w:rPr>
        <w:t xml:space="preserve"> rise in the prevalence of </w:t>
      </w:r>
      <w:r w:rsidR="00096039">
        <w:rPr>
          <w:rFonts w:ascii="Times New Roman" w:eastAsia="Arial" w:hAnsi="Times New Roman" w:cs="Times New Roman"/>
          <w:sz w:val="20"/>
          <w:szCs w:val="20"/>
        </w:rPr>
        <w:t xml:space="preserve">increased </w:t>
      </w:r>
      <w:r w:rsidRPr="000F2C42">
        <w:rPr>
          <w:rFonts w:ascii="Times New Roman" w:eastAsia="Arial" w:hAnsi="Times New Roman" w:cs="Times New Roman"/>
          <w:sz w:val="20"/>
          <w:szCs w:val="20"/>
        </w:rPr>
        <w:t xml:space="preserve">gestational glycemia </w:t>
      </w:r>
      <w:r w:rsidR="00127011" w:rsidRPr="000F2C42">
        <w:rPr>
          <w:rFonts w:ascii="Times New Roman" w:eastAsia="Arial" w:hAnsi="Times New Roman" w:cs="Times New Roman"/>
          <w:sz w:val="20"/>
          <w:szCs w:val="20"/>
        </w:rPr>
        <w:t xml:space="preserve">worldwide, especially in Asia </w:t>
      </w:r>
      <w:r w:rsidR="00DA0B5E" w:rsidRPr="000F2C42">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HKgFFTeK","properties":{"formattedCitation":"[32]","plainCitation":"[32]","noteIndex":0},"citationItems":[{"id":3582,"uris":["http://zotero.org/users/1597056/items/45XXKM4Y"],"uri":["http://zotero.org/users/1597056/items/45XXKM4Y"],"itemData":{"id":3582,"type":"article-journal","abstract":"Gestational diabetes mellitus (GDM) is a of the major public health issues in Asia. The present study aimed to determine the prevalence of, and risk factors for GDM in Asia via a systematic review and meta-analysis.","container-title":"BMC Pregnancy and Childbirth","DOI":"10.1186/s12884-018-2131-4","ISSN":"1471-2393","issue":"1","journalAbbreviation":"BMC Pregnancy and Childbirth","page":"494","source":"BioMed Central","title":"Prevalence and risk factors of gestational diabetes mellitus in Asia: a systematic review and meta-analysis","title-short":"Prevalence and risk factors of gestational diabetes mellitus in Asia","volume":"18","author":[{"family":"Lee","given":"Kai Wei"},{"family":"Ching","given":"Siew Mooi"},{"family":"Ramachandran","given":"Vasudevan"},{"family":"Yee","given":"Anne"},{"family":"Hoo","given":"Fan Kee"},{"family":"Chia","given":"Yook Chin"},{"family":"Wan Sulaiman","given":"Wan Aliaa"},{"family":"Suppiah","given":"Subapriya"},{"family":"Mohamed","given":"Mohd Hazmi"},{"family":"Veettil","given":"Sajesh K."}],"issued":{"date-parts":[["2018",12,14]]}}}],"schema":"https://github.com/citation-style-language/schema/raw/master/csl-citation.json"} </w:instrText>
      </w:r>
      <w:r w:rsidR="00DA0B5E" w:rsidRPr="000F2C42">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[32]</w:t>
      </w:r>
      <w:r w:rsidR="00DA0B5E" w:rsidRPr="000F2C42">
        <w:rPr>
          <w:rFonts w:ascii="Times New Roman" w:eastAsia="Arial" w:hAnsi="Times New Roman" w:cs="Times New Roman"/>
          <w:sz w:val="20"/>
          <w:szCs w:val="20"/>
        </w:rPr>
        <w:fldChar w:fldCharType="end"/>
      </w:r>
      <w:r w:rsidR="002727BD" w:rsidRPr="000F2C42">
        <w:rPr>
          <w:rFonts w:ascii="Times New Roman" w:hAnsi="Times New Roman" w:cs="Times New Roman"/>
          <w:sz w:val="20"/>
          <w:szCs w:val="20"/>
        </w:rPr>
        <w:t xml:space="preserve">. </w:t>
      </w:r>
      <w:r w:rsidR="00127011" w:rsidRPr="000F2C42">
        <w:rPr>
          <w:rFonts w:ascii="Times New Roman" w:eastAsia="Arial" w:hAnsi="Times New Roman" w:cs="Times New Roman"/>
          <w:sz w:val="20"/>
          <w:szCs w:val="20"/>
        </w:rPr>
        <w:t>Using a prospective</w:t>
      </w:r>
      <w:r w:rsidR="004A18B9" w:rsidRPr="000F2C42">
        <w:rPr>
          <w:rFonts w:ascii="Times New Roman" w:eastAsia="Arial" w:hAnsi="Times New Roman" w:cs="Times New Roman"/>
          <w:sz w:val="20"/>
          <w:szCs w:val="20"/>
        </w:rPr>
        <w:t>,</w:t>
      </w:r>
      <w:r w:rsidR="00127011" w:rsidRPr="000F2C42">
        <w:rPr>
          <w:rFonts w:ascii="Times New Roman" w:eastAsia="Arial" w:hAnsi="Times New Roman" w:cs="Times New Roman"/>
          <w:sz w:val="20"/>
          <w:szCs w:val="20"/>
        </w:rPr>
        <w:t xml:space="preserve"> </w:t>
      </w:r>
      <w:r w:rsidR="004A18B9" w:rsidRPr="000F2C42">
        <w:rPr>
          <w:rFonts w:ascii="Times New Roman" w:eastAsia="Arial" w:hAnsi="Times New Roman" w:cs="Times New Roman"/>
          <w:sz w:val="20"/>
          <w:szCs w:val="20"/>
        </w:rPr>
        <w:t xml:space="preserve">deeply phenotyped </w:t>
      </w:r>
      <w:r w:rsidR="00127011" w:rsidRPr="000F2C42">
        <w:rPr>
          <w:rFonts w:ascii="Times New Roman" w:eastAsia="Arial" w:hAnsi="Times New Roman" w:cs="Times New Roman"/>
          <w:sz w:val="20"/>
          <w:szCs w:val="20"/>
        </w:rPr>
        <w:t xml:space="preserve">Asian mother-offspring cohort, we sought to </w:t>
      </w:r>
      <w:r w:rsidR="004A18B9" w:rsidRPr="000F2C42">
        <w:rPr>
          <w:rFonts w:ascii="Times New Roman" w:eastAsia="Arial" w:hAnsi="Times New Roman" w:cs="Times New Roman"/>
          <w:sz w:val="20"/>
          <w:szCs w:val="20"/>
        </w:rPr>
        <w:t>elucidate</w:t>
      </w:r>
      <w:r w:rsidR="00777FFC" w:rsidRPr="000F2C42">
        <w:rPr>
          <w:rFonts w:ascii="Times New Roman" w:eastAsia="Arial" w:hAnsi="Times New Roman" w:cs="Times New Roman"/>
          <w:sz w:val="20"/>
          <w:szCs w:val="20"/>
        </w:rPr>
        <w:t xml:space="preserve"> whether gestational FPG and 2hrPG modify</w:t>
      </w:r>
      <w:r w:rsidR="004A18B9" w:rsidRPr="000F2C42">
        <w:rPr>
          <w:rFonts w:ascii="Times New Roman" w:eastAsia="Arial" w:hAnsi="Times New Roman" w:cs="Times New Roman"/>
          <w:sz w:val="20"/>
          <w:szCs w:val="20"/>
        </w:rPr>
        <w:t xml:space="preserve"> the associations between</w:t>
      </w:r>
      <w:r w:rsidR="00127011" w:rsidRPr="000F2C42">
        <w:rPr>
          <w:rFonts w:ascii="Times New Roman" w:eastAsia="Arial" w:hAnsi="Times New Roman" w:cs="Times New Roman"/>
          <w:sz w:val="20"/>
          <w:szCs w:val="20"/>
        </w:rPr>
        <w:t xml:space="preserve"> breastfeeding duration </w:t>
      </w:r>
      <w:r w:rsidR="004A18B9" w:rsidRPr="000F2C42">
        <w:rPr>
          <w:rFonts w:ascii="Times New Roman" w:eastAsia="Arial" w:hAnsi="Times New Roman" w:cs="Times New Roman"/>
          <w:sz w:val="20"/>
          <w:szCs w:val="20"/>
        </w:rPr>
        <w:t>and</w:t>
      </w:r>
      <w:r w:rsidR="00127011" w:rsidRPr="000F2C42">
        <w:rPr>
          <w:rFonts w:ascii="Times New Roman" w:eastAsia="Arial" w:hAnsi="Times New Roman" w:cs="Times New Roman"/>
          <w:sz w:val="20"/>
          <w:szCs w:val="20"/>
        </w:rPr>
        <w:t xml:space="preserve"> </w:t>
      </w:r>
      <w:r w:rsidR="00CC2CC7" w:rsidRPr="000F2C42">
        <w:rPr>
          <w:rFonts w:ascii="Times New Roman" w:eastAsia="Arial" w:hAnsi="Times New Roman" w:cs="Times New Roman"/>
          <w:sz w:val="20"/>
          <w:szCs w:val="20"/>
        </w:rPr>
        <w:t>cardiometabolic risk markers</w:t>
      </w:r>
      <w:r w:rsidR="004A18B9" w:rsidRPr="000F2C42">
        <w:rPr>
          <w:rFonts w:ascii="Times New Roman" w:eastAsia="Arial" w:hAnsi="Times New Roman" w:cs="Times New Roman"/>
          <w:sz w:val="20"/>
          <w:szCs w:val="20"/>
        </w:rPr>
        <w:t xml:space="preserve"> in </w:t>
      </w:r>
      <w:r w:rsidR="0002268A" w:rsidRPr="000F2C42">
        <w:rPr>
          <w:rFonts w:ascii="Times New Roman" w:eastAsia="Arial" w:hAnsi="Times New Roman" w:cs="Times New Roman"/>
          <w:sz w:val="20"/>
          <w:szCs w:val="20"/>
        </w:rPr>
        <w:t xml:space="preserve">prepubertal </w:t>
      </w:r>
      <w:r w:rsidR="004A18B9" w:rsidRPr="000F2C42">
        <w:rPr>
          <w:rFonts w:ascii="Times New Roman" w:eastAsia="Arial" w:hAnsi="Times New Roman" w:cs="Times New Roman"/>
          <w:sz w:val="20"/>
          <w:szCs w:val="20"/>
        </w:rPr>
        <w:t>children (</w:t>
      </w:r>
      <w:r w:rsidR="00CC2CC7" w:rsidRPr="000F2C42">
        <w:rPr>
          <w:rFonts w:ascii="Times New Roman" w:eastAsia="Arial" w:hAnsi="Times New Roman" w:cs="Times New Roman"/>
          <w:sz w:val="20"/>
          <w:szCs w:val="20"/>
        </w:rPr>
        <w:t>body</w:t>
      </w:r>
      <w:r w:rsidR="004A18B9" w:rsidRPr="000F2C42">
        <w:rPr>
          <w:rFonts w:ascii="Times New Roman" w:eastAsia="Arial" w:hAnsi="Times New Roman" w:cs="Times New Roman"/>
          <w:sz w:val="20"/>
          <w:szCs w:val="20"/>
        </w:rPr>
        <w:t xml:space="preserve"> </w:t>
      </w:r>
      <w:r w:rsidR="00CC2CC7" w:rsidRPr="000F2C42">
        <w:rPr>
          <w:rFonts w:ascii="Times New Roman" w:eastAsia="Arial" w:hAnsi="Times New Roman" w:cs="Times New Roman"/>
          <w:sz w:val="20"/>
          <w:szCs w:val="20"/>
        </w:rPr>
        <w:t xml:space="preserve">fat partitioning, general adiposity, </w:t>
      </w:r>
      <w:r w:rsidR="004A18B9" w:rsidRPr="000F2C42">
        <w:rPr>
          <w:rFonts w:ascii="Times New Roman" w:eastAsia="Arial" w:hAnsi="Times New Roman" w:cs="Times New Roman"/>
          <w:sz w:val="20"/>
          <w:szCs w:val="20"/>
        </w:rPr>
        <w:t xml:space="preserve">blood pressure </w:t>
      </w:r>
      <w:r w:rsidR="00777AB9" w:rsidRPr="000F2C42">
        <w:rPr>
          <w:rFonts w:ascii="Times New Roman" w:eastAsia="Arial" w:hAnsi="Times New Roman" w:cs="Times New Roman"/>
          <w:sz w:val="20"/>
          <w:szCs w:val="20"/>
        </w:rPr>
        <w:t>and metabolic</w:t>
      </w:r>
      <w:r w:rsidR="00CC2CC7" w:rsidRPr="000F2C42">
        <w:rPr>
          <w:rFonts w:ascii="Times New Roman" w:eastAsia="Arial" w:hAnsi="Times New Roman" w:cs="Times New Roman"/>
          <w:sz w:val="20"/>
          <w:szCs w:val="20"/>
        </w:rPr>
        <w:t xml:space="preserve"> markers)</w:t>
      </w:r>
      <w:r w:rsidR="0002268A" w:rsidRPr="000F2C42">
        <w:rPr>
          <w:rFonts w:ascii="Times New Roman" w:eastAsia="Arial" w:hAnsi="Times New Roman" w:cs="Times New Roman"/>
          <w:sz w:val="20"/>
          <w:szCs w:val="20"/>
        </w:rPr>
        <w:t>.</w:t>
      </w:r>
    </w:p>
    <w:p w14:paraId="42F8C818" w14:textId="77777777" w:rsidR="006A496E" w:rsidRPr="000F2C42" w:rsidRDefault="006A496E">
      <w:pPr>
        <w:rPr>
          <w:rFonts w:ascii="Times New Roman" w:eastAsia="Arial" w:hAnsi="Times New Roman" w:cs="Times New Roman"/>
          <w:sz w:val="20"/>
          <w:szCs w:val="20"/>
        </w:rPr>
      </w:pPr>
      <w:r w:rsidRPr="000F2C42">
        <w:rPr>
          <w:rFonts w:ascii="Times New Roman" w:eastAsia="Arial" w:hAnsi="Times New Roman" w:cs="Times New Roman"/>
          <w:b/>
          <w:sz w:val="20"/>
          <w:szCs w:val="20"/>
        </w:rPr>
        <w:br w:type="page"/>
      </w:r>
    </w:p>
    <w:p w14:paraId="4BC35E83" w14:textId="4537E29C" w:rsidR="00AC751A" w:rsidRPr="000F2C42" w:rsidRDefault="00A01704">
      <w:pPr>
        <w:pStyle w:val="Heading1"/>
        <w:jc w:val="both"/>
        <w:rPr>
          <w:rFonts w:eastAsia="Arial"/>
          <w:bCs/>
          <w:sz w:val="20"/>
          <w:szCs w:val="20"/>
        </w:rPr>
      </w:pPr>
      <w:r w:rsidRPr="000F2C42">
        <w:rPr>
          <w:rFonts w:eastAsia="Arial"/>
          <w:bCs/>
          <w:sz w:val="20"/>
          <w:szCs w:val="20"/>
        </w:rPr>
        <w:t>Materials and m</w:t>
      </w:r>
      <w:r w:rsidR="00127011" w:rsidRPr="000F2C42">
        <w:rPr>
          <w:rFonts w:eastAsia="Arial"/>
          <w:bCs/>
          <w:sz w:val="20"/>
          <w:szCs w:val="20"/>
        </w:rPr>
        <w:t>ethods</w:t>
      </w:r>
    </w:p>
    <w:p w14:paraId="210D9D16" w14:textId="77777777" w:rsidR="00AC751A" w:rsidRPr="000F2C42" w:rsidRDefault="00127011">
      <w:pPr>
        <w:jc w:val="both"/>
        <w:rPr>
          <w:rFonts w:ascii="Times New Roman" w:eastAsia="Arial" w:hAnsi="Times New Roman" w:cs="Times New Roman"/>
          <w:i/>
          <w:sz w:val="20"/>
          <w:szCs w:val="20"/>
        </w:rPr>
      </w:pPr>
      <w:r w:rsidRPr="000F2C42">
        <w:rPr>
          <w:rFonts w:ascii="Times New Roman" w:eastAsia="Arial" w:hAnsi="Times New Roman" w:cs="Times New Roman"/>
          <w:i/>
          <w:sz w:val="20"/>
          <w:szCs w:val="20"/>
        </w:rPr>
        <w:t>Study population</w:t>
      </w:r>
    </w:p>
    <w:p w14:paraId="22501223" w14:textId="1ED003F6" w:rsidR="00AC751A" w:rsidRPr="000F2C42" w:rsidRDefault="00633159">
      <w:pPr>
        <w:jc w:val="both"/>
        <w:rPr>
          <w:rFonts w:ascii="Times New Roman" w:eastAsia="Arial" w:hAnsi="Times New Roman" w:cs="Times New Roman"/>
          <w:sz w:val="20"/>
          <w:szCs w:val="20"/>
        </w:rPr>
      </w:pPr>
      <w:r w:rsidRPr="000F2C42">
        <w:rPr>
          <w:rFonts w:ascii="Times New Roman" w:eastAsia="Arial" w:hAnsi="Times New Roman" w:cs="Times New Roman"/>
          <w:sz w:val="20"/>
          <w:szCs w:val="20"/>
        </w:rPr>
        <w:t>This sub-study</w:t>
      </w:r>
      <w:r w:rsidR="00127011" w:rsidRPr="000F2C42">
        <w:rPr>
          <w:rFonts w:ascii="Times New Roman" w:eastAsia="Arial" w:hAnsi="Times New Roman" w:cs="Times New Roman"/>
          <w:sz w:val="20"/>
          <w:szCs w:val="20"/>
        </w:rPr>
        <w:t xml:space="preserve"> included </w:t>
      </w:r>
      <w:r w:rsidR="00B23609" w:rsidRPr="000F2C42">
        <w:rPr>
          <w:rFonts w:ascii="Times New Roman" w:eastAsia="Arial" w:hAnsi="Times New Roman" w:cs="Times New Roman"/>
          <w:sz w:val="20"/>
          <w:szCs w:val="20"/>
        </w:rPr>
        <w:t>827</w:t>
      </w:r>
      <w:r w:rsidR="00127011" w:rsidRPr="000F2C42">
        <w:rPr>
          <w:rFonts w:ascii="Times New Roman" w:eastAsia="Arial" w:hAnsi="Times New Roman" w:cs="Times New Roman"/>
          <w:sz w:val="20"/>
          <w:szCs w:val="20"/>
        </w:rPr>
        <w:t xml:space="preserve"> mother-offspring dyads from the prospective cohort study, Growing Up in Singapore Towards healthy Outcomes (GUSTO). From June 2009</w:t>
      </w:r>
      <w:r w:rsidR="00814B36" w:rsidRPr="000F2C42">
        <w:rPr>
          <w:rFonts w:ascii="Times New Roman" w:eastAsia="Arial" w:hAnsi="Times New Roman" w:cs="Times New Roman"/>
          <w:sz w:val="20"/>
          <w:szCs w:val="20"/>
        </w:rPr>
        <w:t xml:space="preserve"> to October</w:t>
      </w:r>
      <w:r w:rsidR="00127011" w:rsidRPr="000F2C42">
        <w:rPr>
          <w:rFonts w:ascii="Times New Roman" w:eastAsia="Arial" w:hAnsi="Times New Roman" w:cs="Times New Roman"/>
          <w:sz w:val="20"/>
          <w:szCs w:val="20"/>
        </w:rPr>
        <w:t xml:space="preserve"> 2010, pregnant women in the</w:t>
      </w:r>
      <w:r w:rsidR="009728FA" w:rsidRPr="000F2C42">
        <w:rPr>
          <w:rFonts w:ascii="Times New Roman" w:eastAsia="Arial" w:hAnsi="Times New Roman" w:cs="Times New Roman"/>
          <w:sz w:val="20"/>
          <w:szCs w:val="20"/>
        </w:rPr>
        <w:t>ir</w:t>
      </w:r>
      <w:r w:rsidR="00127011" w:rsidRPr="000F2C42">
        <w:rPr>
          <w:rFonts w:ascii="Times New Roman" w:eastAsia="Arial" w:hAnsi="Times New Roman" w:cs="Times New Roman"/>
          <w:sz w:val="20"/>
          <w:szCs w:val="20"/>
        </w:rPr>
        <w:t xml:space="preserve"> first trimester from KK Women’s and Children’s Hospital (KKH) and National University Hospital (NUH) who </w:t>
      </w:r>
      <w:r w:rsidR="009728FA" w:rsidRPr="000F2C42">
        <w:rPr>
          <w:rFonts w:ascii="Times New Roman" w:eastAsia="Arial" w:hAnsi="Times New Roman" w:cs="Times New Roman"/>
          <w:sz w:val="20"/>
          <w:szCs w:val="20"/>
        </w:rPr>
        <w:t>we</w:t>
      </w:r>
      <w:r w:rsidR="000D6869" w:rsidRPr="000F2C42">
        <w:rPr>
          <w:rFonts w:ascii="Times New Roman" w:eastAsia="Arial" w:hAnsi="Times New Roman" w:cs="Times New Roman"/>
          <w:sz w:val="20"/>
          <w:szCs w:val="20"/>
        </w:rPr>
        <w:t>re</w:t>
      </w:r>
      <w:r w:rsidR="00127011" w:rsidRPr="000F2C42">
        <w:rPr>
          <w:rFonts w:ascii="Times New Roman" w:eastAsia="Arial" w:hAnsi="Times New Roman" w:cs="Times New Roman"/>
          <w:sz w:val="20"/>
          <w:szCs w:val="20"/>
        </w:rPr>
        <w:t xml:space="preserve"> Singapore citizens</w:t>
      </w:r>
      <w:r w:rsidR="007A24DF" w:rsidRPr="000F2C42">
        <w:rPr>
          <w:rFonts w:ascii="Times New Roman" w:eastAsia="Arial" w:hAnsi="Times New Roman" w:cs="Times New Roman"/>
          <w:sz w:val="20"/>
          <w:szCs w:val="20"/>
        </w:rPr>
        <w:t>/</w:t>
      </w:r>
      <w:r w:rsidR="00127011" w:rsidRPr="000F2C42">
        <w:rPr>
          <w:rFonts w:ascii="Times New Roman" w:eastAsia="Arial" w:hAnsi="Times New Roman" w:cs="Times New Roman"/>
          <w:sz w:val="20"/>
          <w:szCs w:val="20"/>
        </w:rPr>
        <w:t>permanent residents aged at least 18 years, of homogenous parental ethnic background</w:t>
      </w:r>
      <w:r w:rsidR="000D6869" w:rsidRPr="000F2C42">
        <w:rPr>
          <w:rFonts w:ascii="Times New Roman" w:eastAsia="Arial" w:hAnsi="Times New Roman" w:cs="Times New Roman"/>
          <w:sz w:val="20"/>
          <w:szCs w:val="20"/>
        </w:rPr>
        <w:t>,</w:t>
      </w:r>
      <w:r w:rsidR="00127011" w:rsidRPr="000F2C42">
        <w:rPr>
          <w:rFonts w:ascii="Times New Roman" w:eastAsia="Arial" w:hAnsi="Times New Roman" w:cs="Times New Roman"/>
          <w:sz w:val="20"/>
          <w:szCs w:val="20"/>
        </w:rPr>
        <w:t xml:space="preserve"> plan</w:t>
      </w:r>
      <w:r w:rsidR="000D6869" w:rsidRPr="000F2C42">
        <w:rPr>
          <w:rFonts w:ascii="Times New Roman" w:eastAsia="Arial" w:hAnsi="Times New Roman" w:cs="Times New Roman"/>
          <w:sz w:val="20"/>
          <w:szCs w:val="20"/>
        </w:rPr>
        <w:t>ned</w:t>
      </w:r>
      <w:r w:rsidR="00127011" w:rsidRPr="000F2C42">
        <w:rPr>
          <w:rFonts w:ascii="Times New Roman" w:eastAsia="Arial" w:hAnsi="Times New Roman" w:cs="Times New Roman"/>
          <w:sz w:val="20"/>
          <w:szCs w:val="20"/>
        </w:rPr>
        <w:t xml:space="preserve"> to deliver in KKH</w:t>
      </w:r>
      <w:r w:rsidR="007A24DF" w:rsidRPr="000F2C42">
        <w:rPr>
          <w:rFonts w:ascii="Times New Roman" w:eastAsia="Arial" w:hAnsi="Times New Roman" w:cs="Times New Roman"/>
          <w:sz w:val="20"/>
          <w:szCs w:val="20"/>
        </w:rPr>
        <w:t xml:space="preserve"> or </w:t>
      </w:r>
      <w:r w:rsidR="00127011" w:rsidRPr="000F2C42">
        <w:rPr>
          <w:rFonts w:ascii="Times New Roman" w:eastAsia="Arial" w:hAnsi="Times New Roman" w:cs="Times New Roman"/>
          <w:sz w:val="20"/>
          <w:szCs w:val="20"/>
        </w:rPr>
        <w:t xml:space="preserve">NUH and </w:t>
      </w:r>
      <w:r w:rsidR="000D6869" w:rsidRPr="000F2C42">
        <w:rPr>
          <w:rFonts w:ascii="Times New Roman" w:eastAsia="Arial" w:hAnsi="Times New Roman" w:cs="Times New Roman"/>
          <w:sz w:val="20"/>
          <w:szCs w:val="20"/>
        </w:rPr>
        <w:t xml:space="preserve">reside </w:t>
      </w:r>
      <w:r w:rsidR="00127011" w:rsidRPr="000F2C42">
        <w:rPr>
          <w:rFonts w:ascii="Times New Roman" w:eastAsia="Arial" w:hAnsi="Times New Roman" w:cs="Times New Roman"/>
          <w:sz w:val="20"/>
          <w:szCs w:val="20"/>
        </w:rPr>
        <w:t>in Singapore for the next 5 years, and willing to donate birth tissues at delivery</w:t>
      </w:r>
      <w:r w:rsidR="009728FA" w:rsidRPr="000F2C42">
        <w:rPr>
          <w:rFonts w:ascii="Times New Roman" w:eastAsia="Arial" w:hAnsi="Times New Roman" w:cs="Times New Roman"/>
          <w:sz w:val="20"/>
          <w:szCs w:val="20"/>
        </w:rPr>
        <w:t>, were recruited</w:t>
      </w:r>
      <w:r w:rsidR="00127011" w:rsidRPr="000F2C42">
        <w:rPr>
          <w:rFonts w:ascii="Times New Roman" w:eastAsia="Arial" w:hAnsi="Times New Roman" w:cs="Times New Roman"/>
          <w:sz w:val="20"/>
          <w:szCs w:val="20"/>
        </w:rPr>
        <w:t xml:space="preserve">. </w:t>
      </w:r>
      <w:r w:rsidR="00401929" w:rsidRPr="000F2C42">
        <w:rPr>
          <w:rFonts w:ascii="Times New Roman" w:eastAsia="Arial" w:hAnsi="Times New Roman" w:cs="Times New Roman"/>
          <w:sz w:val="20"/>
          <w:szCs w:val="20"/>
        </w:rPr>
        <w:t>W</w:t>
      </w:r>
      <w:r w:rsidR="00127011" w:rsidRPr="000F2C42">
        <w:rPr>
          <w:rFonts w:ascii="Times New Roman" w:eastAsia="Arial" w:hAnsi="Times New Roman" w:cs="Times New Roman"/>
          <w:sz w:val="20"/>
          <w:szCs w:val="20"/>
        </w:rPr>
        <w:t>omen receiving chemotherapy, on psychotropic drugs, or having type 1 diabetes</w:t>
      </w:r>
      <w:r w:rsidR="00401929" w:rsidRPr="000F2C42">
        <w:rPr>
          <w:rFonts w:ascii="Times New Roman" w:eastAsia="Arial" w:hAnsi="Times New Roman" w:cs="Times New Roman"/>
          <w:sz w:val="20"/>
          <w:szCs w:val="20"/>
        </w:rPr>
        <w:t>, were excluded</w:t>
      </w:r>
      <w:r w:rsidRPr="000F2C42">
        <w:rPr>
          <w:rFonts w:ascii="Times New Roman" w:eastAsia="Arial" w:hAnsi="Times New Roman" w:cs="Times New Roman"/>
          <w:sz w:val="20"/>
          <w:szCs w:val="20"/>
        </w:rPr>
        <w:t>. For this sub-study, we also excluded</w:t>
      </w:r>
      <w:r w:rsidR="00AE142E" w:rsidRPr="000F2C42">
        <w:rPr>
          <w:rFonts w:ascii="Times New Roman" w:eastAsia="Arial" w:hAnsi="Times New Roman" w:cs="Times New Roman"/>
          <w:sz w:val="20"/>
          <w:szCs w:val="20"/>
        </w:rPr>
        <w:t xml:space="preserve"> </w:t>
      </w:r>
      <w:r w:rsidR="00127011" w:rsidRPr="000F2C42">
        <w:rPr>
          <w:rFonts w:ascii="Times New Roman" w:eastAsia="Arial" w:hAnsi="Times New Roman" w:cs="Times New Roman"/>
          <w:sz w:val="20"/>
          <w:szCs w:val="20"/>
        </w:rPr>
        <w:t xml:space="preserve">women who conceived through </w:t>
      </w:r>
      <w:r w:rsidR="00127011" w:rsidRPr="000F2C42">
        <w:rPr>
          <w:rFonts w:ascii="Times New Roman" w:eastAsia="Arial" w:hAnsi="Times New Roman" w:cs="Times New Roman"/>
          <w:i/>
          <w:sz w:val="20"/>
          <w:szCs w:val="20"/>
        </w:rPr>
        <w:t>in vitro</w:t>
      </w:r>
      <w:r w:rsidR="00127011" w:rsidRPr="000F2C42">
        <w:rPr>
          <w:rFonts w:ascii="Times New Roman" w:eastAsia="Arial" w:hAnsi="Times New Roman" w:cs="Times New Roman"/>
          <w:sz w:val="20"/>
          <w:szCs w:val="20"/>
        </w:rPr>
        <w:t xml:space="preserve"> fertilization, delivered preterm infants, delivered twins, used donor breastmilk, </w:t>
      </w:r>
      <w:r w:rsidR="003E2735" w:rsidRPr="000F2C42">
        <w:rPr>
          <w:rFonts w:ascii="Times New Roman" w:eastAsia="Arial" w:hAnsi="Times New Roman" w:cs="Times New Roman"/>
          <w:sz w:val="20"/>
          <w:szCs w:val="20"/>
        </w:rPr>
        <w:t xml:space="preserve">received insulin treatment for gestational diabetes, </w:t>
      </w:r>
      <w:r w:rsidR="00127011" w:rsidRPr="000F2C42">
        <w:rPr>
          <w:rFonts w:ascii="Times New Roman" w:eastAsia="Arial" w:hAnsi="Times New Roman" w:cs="Times New Roman"/>
          <w:sz w:val="20"/>
          <w:szCs w:val="20"/>
        </w:rPr>
        <w:t>or were lacking data on</w:t>
      </w:r>
      <w:r w:rsidR="003E2735" w:rsidRPr="000F2C42">
        <w:rPr>
          <w:rFonts w:ascii="Times New Roman" w:eastAsia="Arial" w:hAnsi="Times New Roman" w:cs="Times New Roman"/>
          <w:sz w:val="20"/>
          <w:szCs w:val="20"/>
        </w:rPr>
        <w:t xml:space="preserve"> </w:t>
      </w:r>
      <w:r w:rsidR="00127011" w:rsidRPr="000F2C42">
        <w:rPr>
          <w:rFonts w:ascii="Times New Roman" w:eastAsia="Arial" w:hAnsi="Times New Roman" w:cs="Times New Roman"/>
          <w:sz w:val="20"/>
          <w:szCs w:val="20"/>
        </w:rPr>
        <w:t>gestational glycemia or breastfeeding</w:t>
      </w:r>
      <w:r w:rsidR="00FB046E" w:rsidRPr="000F2C42">
        <w:rPr>
          <w:rFonts w:ascii="Times New Roman" w:eastAsia="Arial" w:hAnsi="Times New Roman" w:cs="Times New Roman"/>
          <w:sz w:val="20"/>
          <w:szCs w:val="20"/>
        </w:rPr>
        <w:t xml:space="preserve"> (Supplementary figure 1)</w:t>
      </w:r>
      <w:r w:rsidR="00127011" w:rsidRPr="000F2C42">
        <w:rPr>
          <w:rFonts w:ascii="Times New Roman" w:eastAsia="Arial" w:hAnsi="Times New Roman" w:cs="Times New Roman"/>
          <w:sz w:val="20"/>
          <w:szCs w:val="20"/>
        </w:rPr>
        <w:t>. W</w:t>
      </w:r>
      <w:r w:rsidR="003E4834" w:rsidRPr="000F2C42">
        <w:rPr>
          <w:rFonts w:ascii="Times New Roman" w:eastAsia="Arial" w:hAnsi="Times New Roman" w:cs="Times New Roman"/>
          <w:sz w:val="20"/>
          <w:szCs w:val="20"/>
        </w:rPr>
        <w:t>r</w:t>
      </w:r>
      <w:r w:rsidR="00127011" w:rsidRPr="000F2C42">
        <w:rPr>
          <w:rFonts w:ascii="Times New Roman" w:eastAsia="Arial" w:hAnsi="Times New Roman" w:cs="Times New Roman"/>
          <w:sz w:val="20"/>
          <w:szCs w:val="20"/>
        </w:rPr>
        <w:t>itten informed consent and approval from the National Healthcare Group Domain Specific Review Board and SingHealth Centralized Institutional Review Board</w:t>
      </w:r>
      <w:r w:rsidRPr="000F2C42">
        <w:rPr>
          <w:rFonts w:ascii="Times New Roman" w:eastAsia="Arial" w:hAnsi="Times New Roman" w:cs="Times New Roman"/>
          <w:sz w:val="20"/>
          <w:szCs w:val="20"/>
        </w:rPr>
        <w:t xml:space="preserve"> w</w:t>
      </w:r>
      <w:r w:rsidR="007A24DF" w:rsidRPr="000F2C42">
        <w:rPr>
          <w:rFonts w:ascii="Times New Roman" w:eastAsia="Arial" w:hAnsi="Times New Roman" w:cs="Times New Roman"/>
          <w:sz w:val="20"/>
          <w:szCs w:val="20"/>
        </w:rPr>
        <w:t>ere</w:t>
      </w:r>
      <w:r w:rsidRPr="000F2C42">
        <w:rPr>
          <w:rFonts w:ascii="Times New Roman" w:eastAsia="Arial" w:hAnsi="Times New Roman" w:cs="Times New Roman"/>
          <w:sz w:val="20"/>
          <w:szCs w:val="20"/>
        </w:rPr>
        <w:t xml:space="preserve"> obtained</w:t>
      </w:r>
      <w:r w:rsidR="00127011" w:rsidRPr="000F2C42">
        <w:rPr>
          <w:rFonts w:ascii="Times New Roman" w:eastAsia="Arial" w:hAnsi="Times New Roman" w:cs="Times New Roman"/>
          <w:sz w:val="20"/>
          <w:szCs w:val="20"/>
        </w:rPr>
        <w:t xml:space="preserve">. </w:t>
      </w:r>
    </w:p>
    <w:p w14:paraId="74D48494" w14:textId="77777777" w:rsidR="00AC751A" w:rsidRPr="000F2C42" w:rsidRDefault="00AC751A">
      <w:pPr>
        <w:jc w:val="both"/>
        <w:rPr>
          <w:rFonts w:ascii="Times New Roman" w:eastAsia="Arial" w:hAnsi="Times New Roman" w:cs="Times New Roman"/>
          <w:sz w:val="20"/>
          <w:szCs w:val="20"/>
        </w:rPr>
      </w:pPr>
    </w:p>
    <w:p w14:paraId="17EF26FE" w14:textId="77777777" w:rsidR="00AC751A" w:rsidRPr="000F2C42" w:rsidRDefault="00127011">
      <w:pPr>
        <w:tabs>
          <w:tab w:val="left" w:pos="5967"/>
        </w:tabs>
        <w:jc w:val="both"/>
        <w:rPr>
          <w:rFonts w:ascii="Times New Roman" w:eastAsia="Arial" w:hAnsi="Times New Roman" w:cs="Times New Roman"/>
          <w:i/>
          <w:sz w:val="20"/>
          <w:szCs w:val="20"/>
        </w:rPr>
      </w:pPr>
      <w:r w:rsidRPr="000F2C42">
        <w:rPr>
          <w:rFonts w:ascii="Times New Roman" w:eastAsia="Arial" w:hAnsi="Times New Roman" w:cs="Times New Roman"/>
          <w:i/>
          <w:sz w:val="20"/>
          <w:szCs w:val="20"/>
        </w:rPr>
        <w:t>Exposure</w:t>
      </w:r>
    </w:p>
    <w:p w14:paraId="4CB79040" w14:textId="31CFF7FF" w:rsidR="00AC751A" w:rsidRPr="000F2C42" w:rsidRDefault="008E0FD6">
      <w:pPr>
        <w:jc w:val="both"/>
        <w:rPr>
          <w:rFonts w:ascii="Times New Roman" w:eastAsia="Arimo" w:hAnsi="Times New Roman" w:cs="Times New Roman"/>
          <w:sz w:val="20"/>
          <w:szCs w:val="20"/>
        </w:rPr>
      </w:pPr>
      <w:r w:rsidRPr="000F2C42">
        <w:rPr>
          <w:rFonts w:ascii="Times New Roman" w:eastAsia="Arimo" w:hAnsi="Times New Roman" w:cs="Times New Roman"/>
          <w:sz w:val="20"/>
          <w:szCs w:val="20"/>
        </w:rPr>
        <w:t>B</w:t>
      </w:r>
      <w:r w:rsidR="00127011" w:rsidRPr="000F2C42">
        <w:rPr>
          <w:rFonts w:ascii="Times New Roman" w:eastAsia="Arimo" w:hAnsi="Times New Roman" w:cs="Times New Roman"/>
          <w:sz w:val="20"/>
          <w:szCs w:val="20"/>
        </w:rPr>
        <w:t>reastfeeding practices and duration</w:t>
      </w:r>
      <w:r w:rsidRPr="000F2C42">
        <w:rPr>
          <w:rFonts w:ascii="Times New Roman" w:eastAsia="Arimo" w:hAnsi="Times New Roman" w:cs="Times New Roman"/>
          <w:sz w:val="20"/>
          <w:szCs w:val="20"/>
        </w:rPr>
        <w:t xml:space="preserve"> were captured</w:t>
      </w:r>
      <w:r w:rsidR="00127011" w:rsidRPr="000F2C42">
        <w:rPr>
          <w:rFonts w:ascii="Times New Roman" w:eastAsia="Arimo" w:hAnsi="Times New Roman" w:cs="Times New Roman"/>
          <w:sz w:val="20"/>
          <w:szCs w:val="20"/>
        </w:rPr>
        <w:t xml:space="preserve"> using interviewer-administered questionnaires </w:t>
      </w:r>
      <w:r w:rsidR="00372F66" w:rsidRPr="000F2C42">
        <w:rPr>
          <w:rFonts w:ascii="Times New Roman" w:eastAsia="Arimo" w:hAnsi="Times New Roman" w:cs="Times New Roman"/>
          <w:sz w:val="20"/>
          <w:szCs w:val="20"/>
        </w:rPr>
        <w:t>administered from</w:t>
      </w:r>
      <w:r w:rsidR="00127011" w:rsidRPr="000F2C42">
        <w:rPr>
          <w:rFonts w:ascii="Times New Roman" w:eastAsia="Arimo" w:hAnsi="Times New Roman" w:cs="Times New Roman"/>
          <w:sz w:val="20"/>
          <w:szCs w:val="20"/>
        </w:rPr>
        <w:t xml:space="preserve"> postnatal visit week 3, every quarter from month 3 to month 18 (with monthly breastfeeding practices within the 3-month interval recorded at each postnatal visit), and </w:t>
      </w:r>
      <w:r w:rsidR="00372F66" w:rsidRPr="000F2C42">
        <w:rPr>
          <w:rFonts w:ascii="Times New Roman" w:eastAsia="Arimo" w:hAnsi="Times New Roman" w:cs="Times New Roman"/>
          <w:sz w:val="20"/>
          <w:szCs w:val="20"/>
        </w:rPr>
        <w:t>yearly</w:t>
      </w:r>
      <w:r w:rsidR="00127011" w:rsidRPr="000F2C42">
        <w:rPr>
          <w:rFonts w:ascii="Times New Roman" w:eastAsia="Arimo" w:hAnsi="Times New Roman" w:cs="Times New Roman"/>
          <w:sz w:val="20"/>
          <w:szCs w:val="20"/>
        </w:rPr>
        <w:t xml:space="preserve"> from year 2 </w:t>
      </w:r>
      <w:r w:rsidR="00372F66" w:rsidRPr="000F2C42">
        <w:rPr>
          <w:rFonts w:ascii="Times New Roman" w:eastAsia="Arimo" w:hAnsi="Times New Roman" w:cs="Times New Roman"/>
          <w:sz w:val="20"/>
          <w:szCs w:val="20"/>
        </w:rPr>
        <w:t xml:space="preserve">up </w:t>
      </w:r>
      <w:r w:rsidR="00127011" w:rsidRPr="000F2C42">
        <w:rPr>
          <w:rFonts w:ascii="Times New Roman" w:eastAsia="Arimo" w:hAnsi="Times New Roman" w:cs="Times New Roman"/>
          <w:sz w:val="20"/>
          <w:szCs w:val="20"/>
        </w:rPr>
        <w:t xml:space="preserve">to year 4. </w:t>
      </w:r>
      <w:r w:rsidR="00217424" w:rsidRPr="000F2C42">
        <w:rPr>
          <w:rFonts w:ascii="Times New Roman" w:eastAsia="Arimo" w:hAnsi="Times New Roman" w:cs="Times New Roman"/>
          <w:sz w:val="20"/>
          <w:szCs w:val="20"/>
        </w:rPr>
        <w:t>During each interview, the mothers were asked if they were exclusively breastfeeding</w:t>
      </w:r>
      <w:r w:rsidR="00223CDF">
        <w:rPr>
          <w:rFonts w:ascii="Times New Roman" w:eastAsia="Arimo" w:hAnsi="Times New Roman" w:cs="Times New Roman"/>
          <w:sz w:val="20"/>
          <w:szCs w:val="20"/>
        </w:rPr>
        <w:t xml:space="preserve"> (only breastmilk is given</w:t>
      </w:r>
      <w:r w:rsidR="000D4ECE">
        <w:rPr>
          <w:rFonts w:ascii="Times New Roman" w:eastAsia="Arimo" w:hAnsi="Times New Roman" w:cs="Times New Roman"/>
          <w:sz w:val="20"/>
          <w:szCs w:val="20"/>
        </w:rPr>
        <w:t xml:space="preserve"> </w:t>
      </w:r>
      <w:r w:rsidR="00AD15F7">
        <w:rPr>
          <w:rFonts w:ascii="Times New Roman" w:eastAsia="Arimo" w:hAnsi="Times New Roman" w:cs="Times New Roman"/>
          <w:sz w:val="20"/>
          <w:szCs w:val="20"/>
        </w:rPr>
        <w:t>but</w:t>
      </w:r>
      <w:r w:rsidR="000D4ECE">
        <w:rPr>
          <w:rFonts w:ascii="Times New Roman" w:eastAsia="Arimo" w:hAnsi="Times New Roman" w:cs="Times New Roman"/>
          <w:sz w:val="20"/>
          <w:szCs w:val="20"/>
        </w:rPr>
        <w:t xml:space="preserve"> </w:t>
      </w:r>
      <w:r w:rsidR="009B720B">
        <w:rPr>
          <w:rFonts w:ascii="Times New Roman" w:eastAsia="Arimo" w:hAnsi="Times New Roman" w:cs="Times New Roman"/>
          <w:sz w:val="20"/>
          <w:szCs w:val="20"/>
        </w:rPr>
        <w:t>the baby</w:t>
      </w:r>
      <w:r w:rsidR="000D4ECE">
        <w:rPr>
          <w:rFonts w:ascii="Times New Roman" w:eastAsia="Arimo" w:hAnsi="Times New Roman" w:cs="Times New Roman"/>
          <w:sz w:val="20"/>
          <w:szCs w:val="20"/>
        </w:rPr>
        <w:t xml:space="preserve"> may also receive oral rehydration solution, medicines</w:t>
      </w:r>
      <w:r w:rsidR="00AD15F7">
        <w:rPr>
          <w:rFonts w:ascii="Times New Roman" w:eastAsia="Arimo" w:hAnsi="Times New Roman" w:cs="Times New Roman"/>
          <w:sz w:val="20"/>
          <w:szCs w:val="20"/>
        </w:rPr>
        <w:t>, and vitamin or mineral drops</w:t>
      </w:r>
      <w:r w:rsidR="00223CDF">
        <w:rPr>
          <w:rFonts w:ascii="Times New Roman" w:eastAsia="Arimo" w:hAnsi="Times New Roman" w:cs="Times New Roman"/>
          <w:sz w:val="20"/>
          <w:szCs w:val="20"/>
        </w:rPr>
        <w:t>)</w:t>
      </w:r>
      <w:r w:rsidR="00217424" w:rsidRPr="000F2C42">
        <w:rPr>
          <w:rFonts w:ascii="Times New Roman" w:eastAsia="Arimo" w:hAnsi="Times New Roman" w:cs="Times New Roman"/>
          <w:sz w:val="20"/>
          <w:szCs w:val="20"/>
        </w:rPr>
        <w:t xml:space="preserve">, predominantly breastfeeding (breastmilk </w:t>
      </w:r>
      <w:r w:rsidR="00AD15F7">
        <w:rPr>
          <w:rFonts w:ascii="Times New Roman" w:eastAsia="Arimo" w:hAnsi="Times New Roman" w:cs="Times New Roman"/>
          <w:sz w:val="20"/>
          <w:szCs w:val="20"/>
        </w:rPr>
        <w:t>is given as the predominant source of nourishment but water, water-based drinks,  oral rehydration solution, medicines, and vitamin or mineral drops may be given</w:t>
      </w:r>
      <w:r w:rsidR="00217424" w:rsidRPr="000F2C42">
        <w:rPr>
          <w:rFonts w:ascii="Times New Roman" w:eastAsia="Arimo" w:hAnsi="Times New Roman" w:cs="Times New Roman"/>
          <w:sz w:val="20"/>
          <w:szCs w:val="20"/>
        </w:rPr>
        <w:t>), partially breastfeeding (</w:t>
      </w:r>
      <w:bookmarkStart w:id="6" w:name="_Hlk86790622"/>
      <w:r w:rsidR="00591BE4">
        <w:rPr>
          <w:rFonts w:ascii="Times New Roman" w:eastAsia="Arimo" w:hAnsi="Times New Roman" w:cs="Times New Roman"/>
          <w:sz w:val="20"/>
          <w:szCs w:val="20"/>
        </w:rPr>
        <w:t xml:space="preserve">sometimes </w:t>
      </w:r>
      <w:r w:rsidR="009B720B">
        <w:rPr>
          <w:rFonts w:ascii="Times New Roman" w:eastAsia="Arimo" w:hAnsi="Times New Roman" w:cs="Times New Roman"/>
          <w:sz w:val="20"/>
          <w:szCs w:val="20"/>
        </w:rPr>
        <w:t>breast</w:t>
      </w:r>
      <w:r w:rsidR="00BC56C2">
        <w:rPr>
          <w:rFonts w:ascii="Times New Roman" w:eastAsia="Arimo" w:hAnsi="Times New Roman" w:cs="Times New Roman"/>
          <w:sz w:val="20"/>
          <w:szCs w:val="20"/>
        </w:rPr>
        <w:t xml:space="preserve">milk is given </w:t>
      </w:r>
      <w:r w:rsidR="00591BE4">
        <w:rPr>
          <w:rFonts w:ascii="Times New Roman" w:eastAsia="Arimo" w:hAnsi="Times New Roman" w:cs="Times New Roman"/>
          <w:sz w:val="20"/>
          <w:szCs w:val="20"/>
        </w:rPr>
        <w:t>while other times formula milk</w:t>
      </w:r>
      <w:r w:rsidR="006A48B9">
        <w:rPr>
          <w:rFonts w:ascii="Times New Roman" w:eastAsia="Arimo" w:hAnsi="Times New Roman" w:cs="Times New Roman"/>
          <w:sz w:val="20"/>
          <w:szCs w:val="20"/>
        </w:rPr>
        <w:t xml:space="preserve"> </w:t>
      </w:r>
      <w:r w:rsidR="00591BE4">
        <w:rPr>
          <w:rFonts w:ascii="Times New Roman" w:eastAsia="Arimo" w:hAnsi="Times New Roman" w:cs="Times New Roman"/>
          <w:sz w:val="20"/>
          <w:szCs w:val="20"/>
        </w:rPr>
        <w:t>is given</w:t>
      </w:r>
      <w:bookmarkEnd w:id="6"/>
      <w:r w:rsidR="00217424" w:rsidRPr="000F2C42">
        <w:rPr>
          <w:rFonts w:ascii="Times New Roman" w:eastAsia="Arimo" w:hAnsi="Times New Roman" w:cs="Times New Roman"/>
          <w:sz w:val="20"/>
          <w:szCs w:val="20"/>
        </w:rPr>
        <w:t xml:space="preserve">), or not breastfeeding. </w:t>
      </w:r>
      <w:bookmarkStart w:id="7" w:name="_Hlk68078459"/>
      <w:r w:rsidR="00C8734D" w:rsidRPr="000F2C42">
        <w:rPr>
          <w:rFonts w:ascii="Times New Roman" w:eastAsia="Arimo" w:hAnsi="Times New Roman" w:cs="Times New Roman"/>
          <w:sz w:val="20"/>
          <w:szCs w:val="20"/>
        </w:rPr>
        <w:t>W</w:t>
      </w:r>
      <w:r w:rsidR="00217424" w:rsidRPr="000F2C42">
        <w:rPr>
          <w:rFonts w:ascii="Times New Roman" w:eastAsia="Arimo" w:hAnsi="Times New Roman" w:cs="Times New Roman"/>
          <w:sz w:val="20"/>
          <w:szCs w:val="20"/>
        </w:rPr>
        <w:t xml:space="preserve">e </w:t>
      </w:r>
      <w:r w:rsidR="00C8734D" w:rsidRPr="000F2C42">
        <w:rPr>
          <w:rFonts w:ascii="Times New Roman" w:eastAsia="Arimo" w:hAnsi="Times New Roman" w:cs="Times New Roman"/>
          <w:sz w:val="20"/>
          <w:szCs w:val="20"/>
        </w:rPr>
        <w:t xml:space="preserve">classified participants into </w:t>
      </w:r>
      <w:r w:rsidR="00E8256A" w:rsidRPr="000F2C42">
        <w:rPr>
          <w:rFonts w:ascii="Times New Roman" w:eastAsia="Arimo" w:hAnsi="Times New Roman" w:cs="Times New Roman"/>
          <w:sz w:val="20"/>
          <w:szCs w:val="20"/>
        </w:rPr>
        <w:t xml:space="preserve">3 categories according to their breastfeeding duration and </w:t>
      </w:r>
      <w:r w:rsidR="00535891" w:rsidRPr="000F2C42">
        <w:rPr>
          <w:rFonts w:ascii="Times New Roman" w:eastAsia="Arimo" w:hAnsi="Times New Roman" w:cs="Times New Roman"/>
          <w:sz w:val="20"/>
          <w:szCs w:val="20"/>
        </w:rPr>
        <w:t xml:space="preserve">exclusivity </w:t>
      </w:r>
      <w:r w:rsidR="00E8256A" w:rsidRPr="000F2C42">
        <w:rPr>
          <w:rFonts w:ascii="Times New Roman" w:eastAsia="Arimo" w:hAnsi="Times New Roman" w:cs="Times New Roman"/>
          <w:sz w:val="20"/>
          <w:szCs w:val="20"/>
        </w:rPr>
        <w:t xml:space="preserve">– </w:t>
      </w:r>
      <w:r w:rsidR="00C8734D" w:rsidRPr="000F2C42">
        <w:rPr>
          <w:rFonts w:ascii="Times New Roman" w:eastAsia="Arimo" w:hAnsi="Times New Roman" w:cs="Times New Roman"/>
          <w:sz w:val="20"/>
          <w:szCs w:val="20"/>
        </w:rPr>
        <w:t>“high breastfeeding”</w:t>
      </w:r>
      <w:r w:rsidR="00E8256A" w:rsidRPr="000F2C42">
        <w:rPr>
          <w:rFonts w:ascii="Times New Roman" w:eastAsia="Arimo" w:hAnsi="Times New Roman" w:cs="Times New Roman"/>
          <w:sz w:val="20"/>
          <w:szCs w:val="20"/>
        </w:rPr>
        <w:t xml:space="preserve"> (exclusively/predominantly breastfed till 4</w:t>
      </w:r>
      <w:r w:rsidR="00D3527B" w:rsidRPr="000F2C42">
        <w:rPr>
          <w:rFonts w:ascii="Times New Roman" w:eastAsia="Arimo" w:hAnsi="Times New Roman" w:cs="Times New Roman"/>
          <w:sz w:val="20"/>
          <w:szCs w:val="20"/>
        </w:rPr>
        <w:t xml:space="preserve"> months</w:t>
      </w:r>
      <w:r w:rsidR="00E8256A" w:rsidRPr="000F2C42">
        <w:rPr>
          <w:rFonts w:ascii="Times New Roman" w:eastAsia="Arimo" w:hAnsi="Times New Roman" w:cs="Times New Roman"/>
          <w:sz w:val="20"/>
          <w:szCs w:val="20"/>
        </w:rPr>
        <w:t xml:space="preserve"> and at least partial</w:t>
      </w:r>
      <w:r w:rsidR="00D3527B" w:rsidRPr="000F2C42">
        <w:rPr>
          <w:rFonts w:ascii="Times New Roman" w:eastAsia="Arimo" w:hAnsi="Times New Roman" w:cs="Times New Roman"/>
          <w:sz w:val="20"/>
          <w:szCs w:val="20"/>
        </w:rPr>
        <w:t>ly</w:t>
      </w:r>
      <w:r w:rsidR="00E8256A" w:rsidRPr="000F2C42">
        <w:rPr>
          <w:rFonts w:ascii="Times New Roman" w:eastAsia="Arimo" w:hAnsi="Times New Roman" w:cs="Times New Roman"/>
          <w:sz w:val="20"/>
          <w:szCs w:val="20"/>
        </w:rPr>
        <w:t xml:space="preserve"> breastfed till 6</w:t>
      </w:r>
      <w:r w:rsidR="00D3527B" w:rsidRPr="000F2C42">
        <w:rPr>
          <w:rFonts w:ascii="Times New Roman" w:eastAsia="Arimo" w:hAnsi="Times New Roman" w:cs="Times New Roman"/>
          <w:sz w:val="20"/>
          <w:szCs w:val="20"/>
        </w:rPr>
        <w:t xml:space="preserve"> months</w:t>
      </w:r>
      <w:r w:rsidR="00E8256A" w:rsidRPr="000F2C42">
        <w:rPr>
          <w:rFonts w:ascii="Times New Roman" w:eastAsia="Arimo" w:hAnsi="Times New Roman" w:cs="Times New Roman"/>
          <w:sz w:val="20"/>
          <w:szCs w:val="20"/>
        </w:rPr>
        <w:t>), “low breastfeeding” (exclusively formula-fed before 3</w:t>
      </w:r>
      <w:r w:rsidR="00D3527B" w:rsidRPr="000F2C42">
        <w:rPr>
          <w:rFonts w:ascii="Times New Roman" w:eastAsia="Arimo" w:hAnsi="Times New Roman" w:cs="Times New Roman"/>
          <w:sz w:val="20"/>
          <w:szCs w:val="20"/>
        </w:rPr>
        <w:t xml:space="preserve"> months</w:t>
      </w:r>
      <w:r w:rsidR="00E8256A" w:rsidRPr="000F2C42">
        <w:rPr>
          <w:rFonts w:ascii="Times New Roman" w:eastAsia="Arimo" w:hAnsi="Times New Roman" w:cs="Times New Roman"/>
          <w:sz w:val="20"/>
          <w:szCs w:val="20"/>
        </w:rPr>
        <w:t>), “intermediate breastfeeding” (breastfed beyond 3</w:t>
      </w:r>
      <w:r w:rsidR="00D3527B" w:rsidRPr="000F2C42">
        <w:rPr>
          <w:rFonts w:ascii="Times New Roman" w:eastAsia="Arimo" w:hAnsi="Times New Roman" w:cs="Times New Roman"/>
          <w:sz w:val="20"/>
          <w:szCs w:val="20"/>
        </w:rPr>
        <w:t xml:space="preserve"> months</w:t>
      </w:r>
      <w:r w:rsidR="00E8256A" w:rsidRPr="000F2C42">
        <w:rPr>
          <w:rFonts w:ascii="Times New Roman" w:eastAsia="Arimo" w:hAnsi="Times New Roman" w:cs="Times New Roman"/>
          <w:sz w:val="20"/>
          <w:szCs w:val="20"/>
        </w:rPr>
        <w:t xml:space="preserve"> but did not meet the criteria for high breastfeeding)</w:t>
      </w:r>
      <w:r w:rsidR="00C8734D" w:rsidRPr="000F2C42">
        <w:rPr>
          <w:rFonts w:ascii="Times New Roman" w:eastAsia="Arimo" w:hAnsi="Times New Roman" w:cs="Times New Roman"/>
          <w:sz w:val="20"/>
          <w:szCs w:val="20"/>
        </w:rPr>
        <w:t xml:space="preserve"> </w:t>
      </w:r>
      <w:bookmarkEnd w:id="7"/>
      <w:r w:rsidR="00C8734D" w:rsidRPr="000F2C42">
        <w:rPr>
          <w:rFonts w:ascii="Times New Roman" w:eastAsia="Arimo" w:hAnsi="Times New Roman" w:cs="Times New Roman"/>
          <w:sz w:val="20"/>
          <w:szCs w:val="20"/>
        </w:rPr>
        <w:fldChar w:fldCharType="begin"/>
      </w:r>
      <w:r w:rsidR="009E2683">
        <w:rPr>
          <w:rFonts w:ascii="Times New Roman" w:eastAsia="Arimo" w:hAnsi="Times New Roman" w:cs="Times New Roman"/>
          <w:sz w:val="20"/>
          <w:szCs w:val="20"/>
        </w:rPr>
        <w:instrText xml:space="preserve"> ADDIN ZOTERO_ITEM CSL_CITATION {"citationID":"sAYGWV3l","properties":{"formattedCitation":"[33]","plainCitation":"[33]","noteIndex":0},"citationItems":[{"id":3620,"uris":["http://zotero.org/users/1597056/items/KUN9XXLS"],"uri":["http://zotero.org/users/1597056/items/KUN9XXLS"],"itemData":{"id":3620,"type":"article-journal","abstract":"BACKGROUND: Breastfeeding has been shown to enhance global measures of intelligence in children. However, few studies have examined associations between breastfeeding and specific cognitive task performance in the first 2 y of life, particularly in an Asian population.\nOBJECTIVE: We assessed associations between early infant feeding and detailed measures of cognitive development in the first 2 y of life in healthy Asian children born at term.\nDESIGN: In a prospective cohort study, neurocognitive testing was performed in 408 healthy children (aged 6, 18, and 24 mo) from uncomplicated pregnancies (i.e., birth weight &gt;2500 and &lt;4000 g, gestational age ≥37 wk, and 5-min Apgar score ≥9). Tests included memory (deferred imitation, relational binding, habituation) and attention tasks (visual expectation, auditory oddball) as well as the Bayley Scales of Infant and Toddler Development, Third Edition (BSID-III). Children were stratified into 3 groups (low, intermediate, and high) on the basis of breastfeeding duration and exclusivity.\nRESULTS: After potential confounding variables were controlled for, significant associations and dose-response relations were observed for 4 of the 15 tests. Higher breastfeeding exposure was associated with better memory at 6 mo, demonstrated by greater preferential looking toward correctly matched items during early portions of a relational memory task (i.e., relational binding task: P-trend = 0.015 and 0.050 for the first two 1000-ms time bins, respectively). No effects of breastfeeding were observed at 18 mo. At 24 mo, breastfed children were more likely to display sequential memory during a deferred imitation memory task (P-trend = 0.048), and toddlers with more exposure to breastfeeding scored higher in receptive language [+0.93 (0.23, 1.63) and +1.08 (0.10, 2.07) for intermediate- and high-breastfeeding groups, respectively, compared with the low-breastfeeding group], as well as expressive language [+0.58 (-0.06, 1.23) and +1.22 (0.32, 2.12) for intermediate- and high-breastfeeding groups, respectively] assessed via the BSID-III.\nCONCLUSIONS: Our findings suggest small but significant benefits of breastfeeding for some aspects of memory and language development in the first 2 y of life, with significant improvements in only 4 of 15 indicators. Whether the implicated processes confer developmental advantages is unknown and represents an important area for future research. This trial was registered at www.clinicaltrials.gov as NCT01174875.","container-title":"The American Journal of Clinical Nutrition","DOI":"10.3945/ajcn.114.095414","ISSN":"1938-3207","issue":"2","journalAbbreviation":"Am. J. Clin. Nutr.","language":"eng","note":"PMID: 25646330","page":"326-336","source":"PubMed","title":"Infant feeding effects on early neurocognitive development in Asian children","volume":"101","author":[{"family":"Cai","given":"Shirong"},{"family":"Pang","given":"Wei Wei"},{"family":"Low","given":"Yen Ling"},{"family":"Sim","given":"Lit Wee"},{"family":"Sam","given":"Suet Chian"},{"family":"Bruntraeger","given":"Michaela Bianka"},{"family":"Wong","given":"Eric Qinlong"},{"family":"Fok","given":"Doris"},{"family":"Broekman","given":"Birit F. P."},{"family":"Singh","given":"Leher"},{"family":"Richmond","given":"Jenny"},{"family":"Agarwal","given":"Pratibha"},{"family":"Qiu","given":"Anqi"},{"family":"Saw","given":"Seang Mei"},{"family":"Yap","given":"Fabian"},{"family":"Godfrey","given":"Keith M."},{"family":"Gluckman","given":"Peter D."},{"family":"Chong","given":"Yap-Seng"},{"family":"Meaney","given":"Michael J."},{"family":"Kramer","given":"Michael S."},{"family":"Rifkin-Graboi","given":"Anne"},{"literal":"GUSTO Study Group"}],"issued":{"date-parts":[["2015",2]]}}}],"schema":"https://github.com/citation-style-language/schema/raw/master/csl-citation.json"} </w:instrText>
      </w:r>
      <w:r w:rsidR="00C8734D" w:rsidRPr="000F2C42">
        <w:rPr>
          <w:rFonts w:ascii="Times New Roman" w:eastAsia="Arimo" w:hAnsi="Times New Roman" w:cs="Times New Roman"/>
          <w:sz w:val="20"/>
          <w:szCs w:val="20"/>
        </w:rPr>
        <w:fldChar w:fldCharType="separate"/>
      </w:r>
      <w:r w:rsidR="009E2683" w:rsidRPr="009E2683">
        <w:rPr>
          <w:rFonts w:ascii="Times New Roman" w:hAnsi="Times New Roman" w:cs="Times New Roman"/>
          <w:sz w:val="20"/>
        </w:rPr>
        <w:t>[33]</w:t>
      </w:r>
      <w:r w:rsidR="00C8734D" w:rsidRPr="000F2C42">
        <w:rPr>
          <w:rFonts w:ascii="Times New Roman" w:eastAsia="Arimo" w:hAnsi="Times New Roman" w:cs="Times New Roman"/>
          <w:sz w:val="20"/>
          <w:szCs w:val="20"/>
        </w:rPr>
        <w:fldChar w:fldCharType="end"/>
      </w:r>
      <w:r w:rsidR="00C8734D" w:rsidRPr="000F2C42">
        <w:rPr>
          <w:rFonts w:ascii="Times New Roman" w:eastAsia="Arimo" w:hAnsi="Times New Roman" w:cs="Times New Roman"/>
          <w:sz w:val="20"/>
          <w:szCs w:val="20"/>
        </w:rPr>
        <w:t xml:space="preserve">. </w:t>
      </w:r>
      <w:bookmarkStart w:id="8" w:name="_Hlk86441199"/>
      <w:r w:rsidR="008F6B26">
        <w:rPr>
          <w:rFonts w:ascii="Times New Roman" w:eastAsia="Arimo" w:hAnsi="Times New Roman" w:cs="Times New Roman"/>
          <w:sz w:val="20"/>
          <w:szCs w:val="20"/>
        </w:rPr>
        <w:t>Due to limited sample size</w:t>
      </w:r>
      <w:r w:rsidR="00425327">
        <w:rPr>
          <w:rFonts w:ascii="Times New Roman" w:eastAsia="Arimo" w:hAnsi="Times New Roman" w:cs="Times New Roman"/>
          <w:sz w:val="20"/>
          <w:szCs w:val="20"/>
        </w:rPr>
        <w:t xml:space="preserve"> in the “high breastfeeding” group</w:t>
      </w:r>
      <w:r w:rsidR="008F6B26">
        <w:rPr>
          <w:rFonts w:ascii="Times New Roman" w:eastAsia="Arimo" w:hAnsi="Times New Roman" w:cs="Times New Roman"/>
          <w:sz w:val="20"/>
          <w:szCs w:val="20"/>
        </w:rPr>
        <w:t>, we grouped participants from the “high” and “intermediate” categories together, forming the “high/intermediate breastfeeding”</w:t>
      </w:r>
      <w:r w:rsidR="00425327">
        <w:rPr>
          <w:rFonts w:ascii="Times New Roman" w:eastAsia="Arimo" w:hAnsi="Times New Roman" w:cs="Times New Roman"/>
          <w:sz w:val="20"/>
          <w:szCs w:val="20"/>
        </w:rPr>
        <w:t xml:space="preserve"> group</w:t>
      </w:r>
      <w:r w:rsidR="008F6B26">
        <w:rPr>
          <w:rFonts w:ascii="Times New Roman" w:eastAsia="Arimo" w:hAnsi="Times New Roman" w:cs="Times New Roman"/>
          <w:sz w:val="20"/>
          <w:szCs w:val="20"/>
        </w:rPr>
        <w:t xml:space="preserve"> (</w:t>
      </w:r>
      <w:bookmarkStart w:id="9" w:name="_Hlk86230832"/>
      <w:r w:rsidR="00425327">
        <w:rPr>
          <w:rFonts w:ascii="Times New Roman" w:eastAsia="Arimo" w:hAnsi="Times New Roman" w:cs="Times New Roman"/>
          <w:sz w:val="20"/>
          <w:szCs w:val="20"/>
        </w:rPr>
        <w:t xml:space="preserve">infants </w:t>
      </w:r>
      <w:bookmarkEnd w:id="9"/>
      <w:r w:rsidR="00591BE4" w:rsidRPr="00591BE4">
        <w:rPr>
          <w:rFonts w:ascii="Times New Roman" w:eastAsia="Arimo" w:hAnsi="Times New Roman" w:cs="Times New Roman"/>
          <w:sz w:val="20"/>
          <w:szCs w:val="20"/>
        </w:rPr>
        <w:t>received breastmilk for at least 3 months</w:t>
      </w:r>
      <w:r w:rsidR="008F6B26">
        <w:rPr>
          <w:rFonts w:ascii="Times New Roman" w:eastAsia="Arimo" w:hAnsi="Times New Roman" w:cs="Times New Roman"/>
          <w:sz w:val="20"/>
          <w:szCs w:val="20"/>
        </w:rPr>
        <w:t xml:space="preserve">) and “low breastfeeding” </w:t>
      </w:r>
      <w:r w:rsidR="00425327">
        <w:rPr>
          <w:rFonts w:ascii="Times New Roman" w:eastAsia="Arimo" w:hAnsi="Times New Roman" w:cs="Times New Roman"/>
          <w:sz w:val="20"/>
          <w:szCs w:val="20"/>
        </w:rPr>
        <w:t xml:space="preserve">group </w:t>
      </w:r>
      <w:r w:rsidR="008F6B26">
        <w:rPr>
          <w:rFonts w:ascii="Times New Roman" w:eastAsia="Arimo" w:hAnsi="Times New Roman" w:cs="Times New Roman"/>
          <w:sz w:val="20"/>
          <w:szCs w:val="20"/>
        </w:rPr>
        <w:t>(</w:t>
      </w:r>
      <w:bookmarkStart w:id="10" w:name="_Hlk86230867"/>
      <w:r w:rsidR="00425327">
        <w:rPr>
          <w:rFonts w:ascii="Times New Roman" w:eastAsia="Arimo" w:hAnsi="Times New Roman" w:cs="Times New Roman"/>
          <w:sz w:val="20"/>
          <w:szCs w:val="20"/>
        </w:rPr>
        <w:t xml:space="preserve">infants were </w:t>
      </w:r>
      <w:r w:rsidR="008F6B26">
        <w:rPr>
          <w:rFonts w:ascii="Times New Roman" w:eastAsia="Arimo" w:hAnsi="Times New Roman" w:cs="Times New Roman"/>
          <w:sz w:val="20"/>
          <w:szCs w:val="20"/>
        </w:rPr>
        <w:t xml:space="preserve">exclusively formula-fed before </w:t>
      </w:r>
      <w:r w:rsidR="00223CDF">
        <w:rPr>
          <w:rFonts w:ascii="Times New Roman" w:eastAsia="Arimo" w:hAnsi="Times New Roman" w:cs="Times New Roman"/>
          <w:sz w:val="20"/>
          <w:szCs w:val="20"/>
        </w:rPr>
        <w:t xml:space="preserve">age </w:t>
      </w:r>
      <w:r w:rsidR="008F6B26">
        <w:rPr>
          <w:rFonts w:ascii="Times New Roman" w:eastAsia="Arimo" w:hAnsi="Times New Roman" w:cs="Times New Roman"/>
          <w:sz w:val="20"/>
          <w:szCs w:val="20"/>
        </w:rPr>
        <w:t>3 months</w:t>
      </w:r>
      <w:bookmarkEnd w:id="10"/>
      <w:r w:rsidR="008F6B26">
        <w:rPr>
          <w:rFonts w:ascii="Times New Roman" w:eastAsia="Arimo" w:hAnsi="Times New Roman" w:cs="Times New Roman"/>
          <w:sz w:val="20"/>
          <w:szCs w:val="20"/>
        </w:rPr>
        <w:t>)</w:t>
      </w:r>
      <w:r w:rsidR="004855E1">
        <w:rPr>
          <w:rFonts w:ascii="Times New Roman" w:eastAsia="Arimo" w:hAnsi="Times New Roman" w:cs="Times New Roman"/>
          <w:sz w:val="20"/>
          <w:szCs w:val="20"/>
        </w:rPr>
        <w:t>.</w:t>
      </w:r>
      <w:r w:rsidR="007325A7">
        <w:rPr>
          <w:rFonts w:ascii="Times New Roman" w:eastAsia="Arimo" w:hAnsi="Times New Roman" w:cs="Times New Roman"/>
          <w:sz w:val="20"/>
          <w:szCs w:val="20"/>
        </w:rPr>
        <w:t xml:space="preserve"> </w:t>
      </w:r>
      <w:bookmarkEnd w:id="8"/>
      <w:r w:rsidR="00425327">
        <w:rPr>
          <w:rFonts w:ascii="Times New Roman" w:eastAsia="Arimo" w:hAnsi="Times New Roman" w:cs="Times New Roman"/>
          <w:sz w:val="20"/>
          <w:szCs w:val="20"/>
        </w:rPr>
        <w:t>As a</w:t>
      </w:r>
      <w:r w:rsidR="007325A7">
        <w:rPr>
          <w:rFonts w:ascii="Times New Roman" w:eastAsia="Arimo" w:hAnsi="Times New Roman" w:cs="Times New Roman"/>
          <w:sz w:val="20"/>
          <w:szCs w:val="20"/>
        </w:rPr>
        <w:t xml:space="preserve"> sensitivity analysis, we also explored grouping participants into 3 categories based on breastfeeding intensity</w:t>
      </w:r>
      <w:r w:rsidR="00593355">
        <w:rPr>
          <w:rFonts w:ascii="Times New Roman" w:eastAsia="Arimo" w:hAnsi="Times New Roman" w:cs="Times New Roman"/>
          <w:sz w:val="20"/>
          <w:szCs w:val="20"/>
        </w:rPr>
        <w:t xml:space="preserve"> in the first 3 months after birth</w:t>
      </w:r>
      <w:r w:rsidR="007325A7">
        <w:rPr>
          <w:rFonts w:ascii="Times New Roman" w:eastAsia="Arimo" w:hAnsi="Times New Roman" w:cs="Times New Roman"/>
          <w:sz w:val="20"/>
          <w:szCs w:val="20"/>
        </w:rPr>
        <w:t xml:space="preserve">: </w:t>
      </w:r>
      <w:r w:rsidR="007325A7" w:rsidRPr="007325A7">
        <w:rPr>
          <w:rFonts w:ascii="Times New Roman" w:eastAsia="Arimo" w:hAnsi="Times New Roman" w:cs="Times New Roman"/>
          <w:sz w:val="20"/>
          <w:szCs w:val="20"/>
        </w:rPr>
        <w:t>E</w:t>
      </w:r>
      <w:r w:rsidR="007325A7">
        <w:rPr>
          <w:rFonts w:ascii="Times New Roman" w:eastAsia="Arimo" w:hAnsi="Times New Roman" w:cs="Times New Roman"/>
          <w:sz w:val="20"/>
          <w:szCs w:val="20"/>
        </w:rPr>
        <w:t>xclusive</w:t>
      </w:r>
      <w:r w:rsidR="00591BE4">
        <w:rPr>
          <w:rFonts w:ascii="Times New Roman" w:eastAsia="Arimo" w:hAnsi="Times New Roman" w:cs="Times New Roman"/>
          <w:sz w:val="20"/>
          <w:szCs w:val="20"/>
        </w:rPr>
        <w:t>/predominant</w:t>
      </w:r>
      <w:r w:rsidR="007325A7">
        <w:rPr>
          <w:rFonts w:ascii="Times New Roman" w:eastAsia="Arimo" w:hAnsi="Times New Roman" w:cs="Times New Roman"/>
          <w:sz w:val="20"/>
          <w:szCs w:val="20"/>
        </w:rPr>
        <w:t xml:space="preserve"> breastfeeding</w:t>
      </w:r>
      <w:r w:rsidR="007325A7" w:rsidRPr="007325A7">
        <w:rPr>
          <w:rFonts w:ascii="Times New Roman" w:eastAsia="Arimo" w:hAnsi="Times New Roman" w:cs="Times New Roman"/>
          <w:sz w:val="20"/>
          <w:szCs w:val="20"/>
        </w:rPr>
        <w:t xml:space="preserve"> </w:t>
      </w:r>
      <w:r w:rsidR="0078009B">
        <w:rPr>
          <w:rFonts w:ascii="Times New Roman" w:eastAsia="Arimo" w:hAnsi="Times New Roman" w:cs="Times New Roman"/>
          <w:sz w:val="20"/>
          <w:szCs w:val="20"/>
        </w:rPr>
        <w:t>v</w:t>
      </w:r>
      <w:r w:rsidR="007325A7" w:rsidRPr="007325A7">
        <w:rPr>
          <w:rFonts w:ascii="Times New Roman" w:eastAsia="Arimo" w:hAnsi="Times New Roman" w:cs="Times New Roman"/>
          <w:sz w:val="20"/>
          <w:szCs w:val="20"/>
        </w:rPr>
        <w:t>s. mixed feeding</w:t>
      </w:r>
      <w:r w:rsidR="00591BE4">
        <w:rPr>
          <w:rFonts w:ascii="Times New Roman" w:eastAsia="Arimo" w:hAnsi="Times New Roman" w:cs="Times New Roman"/>
          <w:sz w:val="20"/>
          <w:szCs w:val="20"/>
        </w:rPr>
        <w:t xml:space="preserve"> </w:t>
      </w:r>
      <w:r w:rsidR="00591BE4" w:rsidRPr="00591BE4">
        <w:rPr>
          <w:rFonts w:ascii="Times New Roman" w:eastAsia="Arimo" w:hAnsi="Times New Roman" w:cs="Times New Roman"/>
          <w:sz w:val="20"/>
          <w:szCs w:val="20"/>
        </w:rPr>
        <w:t>(a combination of breast</w:t>
      </w:r>
      <w:r w:rsidR="00591BE4">
        <w:rPr>
          <w:rFonts w:ascii="Times New Roman" w:eastAsia="Arimo" w:hAnsi="Times New Roman" w:cs="Times New Roman"/>
          <w:sz w:val="20"/>
          <w:szCs w:val="20"/>
        </w:rPr>
        <w:t>feeding</w:t>
      </w:r>
      <w:r w:rsidR="00591BE4" w:rsidRPr="00591BE4">
        <w:rPr>
          <w:rFonts w:ascii="Times New Roman" w:eastAsia="Arimo" w:hAnsi="Times New Roman" w:cs="Times New Roman"/>
          <w:sz w:val="20"/>
          <w:szCs w:val="20"/>
        </w:rPr>
        <w:t xml:space="preserve"> and formula feeding) </w:t>
      </w:r>
      <w:r w:rsidR="007325A7" w:rsidRPr="007325A7">
        <w:rPr>
          <w:rFonts w:ascii="Times New Roman" w:eastAsia="Arimo" w:hAnsi="Times New Roman" w:cs="Times New Roman"/>
          <w:sz w:val="20"/>
          <w:szCs w:val="20"/>
        </w:rPr>
        <w:t xml:space="preserve"> vs. </w:t>
      </w:r>
      <w:r w:rsidR="0078009B">
        <w:rPr>
          <w:rFonts w:ascii="Times New Roman" w:eastAsia="Arimo" w:hAnsi="Times New Roman" w:cs="Times New Roman"/>
          <w:sz w:val="20"/>
          <w:szCs w:val="20"/>
        </w:rPr>
        <w:t>exclusive formula feeding</w:t>
      </w:r>
      <w:r w:rsidR="007325A7" w:rsidRPr="007325A7">
        <w:rPr>
          <w:rFonts w:ascii="Times New Roman" w:eastAsia="Arimo" w:hAnsi="Times New Roman" w:cs="Times New Roman"/>
          <w:sz w:val="20"/>
          <w:szCs w:val="20"/>
        </w:rPr>
        <w:t>.</w:t>
      </w:r>
    </w:p>
    <w:p w14:paraId="3925C702" w14:textId="7B5E7BB8" w:rsidR="00AC751A" w:rsidRPr="000F2C42" w:rsidRDefault="00AC751A">
      <w:pPr>
        <w:jc w:val="both"/>
        <w:rPr>
          <w:rFonts w:ascii="Times New Roman" w:eastAsia="Arial" w:hAnsi="Times New Roman" w:cs="Times New Roman"/>
          <w:sz w:val="20"/>
          <w:szCs w:val="20"/>
        </w:rPr>
      </w:pPr>
    </w:p>
    <w:p w14:paraId="795076CF" w14:textId="7A1EEE21" w:rsidR="00AC751A" w:rsidRPr="000F2C42" w:rsidRDefault="00127011">
      <w:pPr>
        <w:jc w:val="both"/>
        <w:rPr>
          <w:rFonts w:ascii="Times New Roman" w:eastAsia="Arial" w:hAnsi="Times New Roman" w:cs="Times New Roman"/>
          <w:i/>
          <w:sz w:val="20"/>
          <w:szCs w:val="20"/>
        </w:rPr>
      </w:pPr>
      <w:r w:rsidRPr="000F2C42">
        <w:rPr>
          <w:rFonts w:ascii="Times New Roman" w:eastAsia="Arial" w:hAnsi="Times New Roman" w:cs="Times New Roman"/>
          <w:i/>
          <w:sz w:val="20"/>
          <w:szCs w:val="20"/>
        </w:rPr>
        <w:t>Effect modifier</w:t>
      </w:r>
    </w:p>
    <w:p w14:paraId="1EEAD04C" w14:textId="398068AF" w:rsidR="00AC751A" w:rsidRPr="000F2C42" w:rsidRDefault="00BC4CB1">
      <w:pPr>
        <w:jc w:val="both"/>
        <w:rPr>
          <w:rFonts w:ascii="Times New Roman" w:eastAsia="Arial" w:hAnsi="Times New Roman" w:cs="Times New Roman"/>
          <w:sz w:val="20"/>
          <w:szCs w:val="20"/>
        </w:rPr>
      </w:pPr>
      <w:r w:rsidRPr="000F2C42">
        <w:rPr>
          <w:rFonts w:ascii="Times New Roman" w:eastAsia="Arial" w:hAnsi="Times New Roman" w:cs="Times New Roman"/>
          <w:sz w:val="20"/>
          <w:szCs w:val="20"/>
        </w:rPr>
        <w:t xml:space="preserve">At the 26-28wk pregnancy visit, </w:t>
      </w:r>
      <w:r w:rsidR="006A3019" w:rsidRPr="000F2C42">
        <w:rPr>
          <w:rFonts w:ascii="Times New Roman" w:eastAsia="Arial" w:hAnsi="Times New Roman" w:cs="Times New Roman"/>
          <w:sz w:val="20"/>
          <w:szCs w:val="20"/>
        </w:rPr>
        <w:t xml:space="preserve">all mothers, not just those with suspected gestational diabetes, were invited to undergo </w:t>
      </w:r>
      <w:r w:rsidRPr="000F2C42">
        <w:rPr>
          <w:rFonts w:ascii="Times New Roman" w:eastAsia="Arial" w:hAnsi="Times New Roman" w:cs="Times New Roman"/>
          <w:sz w:val="20"/>
          <w:szCs w:val="20"/>
        </w:rPr>
        <w:t>a 75g 2</w:t>
      </w:r>
      <w:r w:rsidR="0062096E" w:rsidRPr="000F2C42">
        <w:rPr>
          <w:rFonts w:ascii="Times New Roman" w:eastAsia="Arial" w:hAnsi="Times New Roman" w:cs="Times New Roman"/>
          <w:sz w:val="20"/>
          <w:szCs w:val="20"/>
        </w:rPr>
        <w:t>-</w:t>
      </w:r>
      <w:r w:rsidRPr="000F2C42">
        <w:rPr>
          <w:rFonts w:ascii="Times New Roman" w:eastAsia="Arial" w:hAnsi="Times New Roman" w:cs="Times New Roman"/>
          <w:sz w:val="20"/>
          <w:szCs w:val="20"/>
        </w:rPr>
        <w:t>h</w:t>
      </w:r>
      <w:r w:rsidR="0062096E" w:rsidRPr="000F2C42">
        <w:rPr>
          <w:rFonts w:ascii="Times New Roman" w:eastAsia="Arial" w:hAnsi="Times New Roman" w:cs="Times New Roman"/>
          <w:sz w:val="20"/>
          <w:szCs w:val="20"/>
        </w:rPr>
        <w:t xml:space="preserve">our </w:t>
      </w:r>
      <w:r w:rsidRPr="000F2C42">
        <w:rPr>
          <w:rFonts w:ascii="Times New Roman" w:eastAsia="Arial" w:hAnsi="Times New Roman" w:cs="Times New Roman"/>
          <w:sz w:val="20"/>
          <w:szCs w:val="20"/>
        </w:rPr>
        <w:t>oral glucose tolerance test</w:t>
      </w:r>
      <w:r w:rsidR="00AF7E02" w:rsidRPr="000F2C42">
        <w:rPr>
          <w:rFonts w:ascii="Times New Roman" w:eastAsia="Arial" w:hAnsi="Times New Roman" w:cs="Times New Roman"/>
          <w:sz w:val="20"/>
          <w:szCs w:val="20"/>
        </w:rPr>
        <w:t xml:space="preserve"> </w:t>
      </w:r>
      <w:r w:rsidR="004F733F" w:rsidRPr="000F2C42">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KbIQoGwm","properties":{"formattedCitation":"[7]","plainCitation":"[7]","noteIndex":0},"citationItems":[{"id":3511,"uris":["http://zotero.org/users/1597056/items/Q9C6HVE7"],"uri":["http://zotero.org/users/1597056/items/Q9C6HVE7"],"itemData":{"id":3511,"type":"article-journal","abstract":"Purpose\n\nInfants on prolonged breastfeeding are known to grow slower during the first year of life. It is still unclear if such effects are similar in offspring exposed to gestational diabetes (GDM) in utero. We examined the associations of infant milk feeding on postnatal growth from birth till 36 months of age in offspring exposed and unexposed to GDM.\n\nMethods\nPregnant\nmothers undertook 75 g 2-h oral glucose tolerance tests at 26–28 weeks of gestation for GDM diagnosis. Up to 9 measurements of offspring weight and length were collected from birth till 36 months, and interviewer-administered questionnaires were used to ascertain the duration of breastfeeding.\n\nResults\nThere was a statistically significant interaction between GDM status and breastmilk intake by any (p\ninteraction = 0.038) or exclusive/predominant breastfeeding (p\ninteraction = 0.035) for the outcome of conditional weight gain. In offspring of non-GDM mothers (n = 835), greater breastmilk intake (BF ≥ 4 milk months) was associated with lower conditional gains in weight [B (95 % CI) −0.48 (−0.58, −0.28); p &lt; 0.001] within the first year of life, as well as decreasing weight SDS velocity [−0.01 (−0.02, −0.005); p &lt; 0.001] and BMI SDS velocity [−0.008 (0.01, −0.002); p = 0.008] across age in the first 36 months. In offspring of GDM mothers (n = 181), however, greater breastmilk intake was associated with increased conditional gains in weight [0.72 (0.23, 1.20); p = 0.029] and BMI SDS [0.49 (0.04, 0.95); p = 0.04] in the first 6 months and did not demonstrate the decreasing weight and BMI SDS velocity observed in offspring of non-GDM mothers.\n\nConclusions\nThe reduced weight gain in the first year of life conferred by greater breastmilk intake in non-GDM children was not observed in GDM children.\n\nClinical trial registration\nThis study is registered under the Clinical Trials identifier NCT01174875; http://www.clinicaltrials.gov/ct2/show/NCT01174875?term=GUSTO&amp;rank=2.\n\nElectronic supplementary material\nThe online version of this article (doi:10.1007/s00394-015-1057-0) contains supplementary material, which is available to authorized users.","container-title":"European Journal of Nutrition","DOI":"10.1007/s00394-015-1057-0","ISSN":"1436-6207","issue":"1","journalAbbreviation":"Eur J Nutr","note":"PMID: 26415764\nPMCID: PMC5290064","page":"55-64","source":"PubMed Central","title":"Associations of infant milk feed type on early postnatal growth of offspring exposed and unexposed to gestational diabetes in utero","volume":"56","author":[{"family":"Aris","given":"Izzuddin M."},{"family":"Soh","given":"Shu E."},{"family":"Tint","given":"Mya Thway"},{"family":"Saw","given":"Seang Mei"},{"family":"Rajadurai","given":"Victor S."},{"family":"Godfrey","given":"Keith M."},{"family":"Gluckman","given":"Peter D."},{"family":"Yap","given":"Fabian"},{"family":"Chong","given":"Yap Seng"},{"family":"Lee","given":"Yung Seng"}],"issued":{"date-parts":[["2017"]]}}}],"schema":"https://github.com/citation-style-language/schema/raw/master/csl-citation.json"} </w:instrText>
      </w:r>
      <w:r w:rsidR="004F733F" w:rsidRPr="000F2C42">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[7]</w:t>
      </w:r>
      <w:r w:rsidR="004F733F" w:rsidRPr="000F2C42">
        <w:rPr>
          <w:rFonts w:ascii="Times New Roman" w:eastAsia="Arial" w:hAnsi="Times New Roman" w:cs="Times New Roman"/>
          <w:sz w:val="20"/>
          <w:szCs w:val="20"/>
        </w:rPr>
        <w:fldChar w:fldCharType="end"/>
      </w:r>
      <w:r w:rsidRPr="000F2C42">
        <w:rPr>
          <w:rFonts w:ascii="Times New Roman" w:eastAsia="Arial" w:hAnsi="Times New Roman" w:cs="Times New Roman"/>
          <w:sz w:val="20"/>
          <w:szCs w:val="20"/>
        </w:rPr>
        <w:t xml:space="preserve">. FPG and </w:t>
      </w:r>
      <w:r w:rsidR="00E961AC" w:rsidRPr="000F2C42">
        <w:rPr>
          <w:rFonts w:ascii="Times New Roman" w:eastAsia="Arial" w:hAnsi="Times New Roman" w:cs="Times New Roman"/>
          <w:sz w:val="20"/>
          <w:szCs w:val="20"/>
        </w:rPr>
        <w:t>2hrPG</w:t>
      </w:r>
      <w:r w:rsidR="00AF7E02" w:rsidRPr="000F2C42">
        <w:rPr>
          <w:rFonts w:ascii="Times New Roman" w:eastAsia="Arial" w:hAnsi="Times New Roman" w:cs="Times New Roman"/>
          <w:sz w:val="20"/>
          <w:szCs w:val="20"/>
        </w:rPr>
        <w:t xml:space="preserve"> were measured</w:t>
      </w:r>
      <w:r w:rsidRPr="000F2C42">
        <w:rPr>
          <w:rFonts w:ascii="Times New Roman" w:eastAsia="Arial" w:hAnsi="Times New Roman" w:cs="Times New Roman"/>
          <w:sz w:val="20"/>
          <w:szCs w:val="20"/>
        </w:rPr>
        <w:t xml:space="preserve"> by colorimetry [Advia 2400 Chemistry system (Siemens Medical Solutions Diagnostics, Deerfield, IL, USA) and Beckman LX20 Pro analyser (Beckman Coulter, USA)]. </w:t>
      </w:r>
      <w:r w:rsidR="00AF7E02" w:rsidRPr="000F2C42">
        <w:rPr>
          <w:rFonts w:ascii="Times New Roman" w:eastAsia="Arial" w:hAnsi="Times New Roman" w:cs="Times New Roman"/>
          <w:sz w:val="20"/>
          <w:szCs w:val="20"/>
        </w:rPr>
        <w:t>M</w:t>
      </w:r>
      <w:r w:rsidRPr="000F2C42">
        <w:rPr>
          <w:rFonts w:ascii="Times New Roman" w:eastAsia="Arial" w:hAnsi="Times New Roman" w:cs="Times New Roman"/>
          <w:sz w:val="20"/>
          <w:szCs w:val="20"/>
        </w:rPr>
        <w:t xml:space="preserve">others diagnosed with </w:t>
      </w:r>
      <w:r w:rsidR="00F04007" w:rsidRPr="000F2C42">
        <w:rPr>
          <w:rFonts w:ascii="Times New Roman" w:eastAsia="Arial" w:hAnsi="Times New Roman" w:cs="Times New Roman"/>
          <w:sz w:val="20"/>
          <w:szCs w:val="20"/>
        </w:rPr>
        <w:t>gestational diabetes</w:t>
      </w:r>
      <w:r w:rsidR="006E44C6" w:rsidRPr="000F2C42">
        <w:rPr>
          <w:rFonts w:ascii="Times New Roman" w:eastAsia="Arial" w:hAnsi="Times New Roman" w:cs="Times New Roman"/>
          <w:sz w:val="20"/>
          <w:szCs w:val="20"/>
        </w:rPr>
        <w:t xml:space="preserve"> (n=131)</w:t>
      </w:r>
      <w:r w:rsidRPr="000F2C42">
        <w:rPr>
          <w:rFonts w:ascii="Times New Roman" w:eastAsia="Arial" w:hAnsi="Times New Roman" w:cs="Times New Roman"/>
          <w:sz w:val="20"/>
          <w:szCs w:val="20"/>
        </w:rPr>
        <w:t xml:space="preserve"> according to the 1999 WHO criteria (FPG ≥7.0mmol/L or </w:t>
      </w:r>
      <w:r w:rsidR="00E961AC" w:rsidRPr="000F2C42">
        <w:rPr>
          <w:rFonts w:ascii="Times New Roman" w:eastAsia="Arial" w:hAnsi="Times New Roman" w:cs="Times New Roman"/>
          <w:sz w:val="20"/>
          <w:szCs w:val="20"/>
        </w:rPr>
        <w:t>2hrPG</w:t>
      </w:r>
      <w:r w:rsidRPr="000F2C42">
        <w:rPr>
          <w:rFonts w:ascii="Times New Roman" w:eastAsia="Arial" w:hAnsi="Times New Roman" w:cs="Times New Roman"/>
          <w:sz w:val="20"/>
          <w:szCs w:val="20"/>
        </w:rPr>
        <w:t xml:space="preserve"> ≥7.8mmol/</w:t>
      </w:r>
      <w:r w:rsidR="008E23BA" w:rsidRPr="000F2C42">
        <w:rPr>
          <w:rFonts w:ascii="Times New Roman" w:eastAsia="Arial" w:hAnsi="Times New Roman" w:cs="Times New Roman"/>
          <w:sz w:val="20"/>
          <w:szCs w:val="20"/>
        </w:rPr>
        <w:t>L</w:t>
      </w:r>
      <w:r w:rsidRPr="000F2C42">
        <w:rPr>
          <w:rFonts w:ascii="Times New Roman" w:eastAsia="Arial" w:hAnsi="Times New Roman" w:cs="Times New Roman"/>
          <w:sz w:val="20"/>
          <w:szCs w:val="20"/>
        </w:rPr>
        <w:t>) were placed under either a diet treatment (88.6%), insulin treatment (6.4%), or no treatment (5%).</w:t>
      </w:r>
      <w:r w:rsidR="00C77CFA" w:rsidRPr="000F2C42">
        <w:rPr>
          <w:rFonts w:ascii="Times New Roman" w:eastAsia="Arial" w:hAnsi="Times New Roman" w:cs="Times New Roman"/>
          <w:sz w:val="20"/>
          <w:szCs w:val="20"/>
        </w:rPr>
        <w:t xml:space="preserve"> </w:t>
      </w:r>
      <w:bookmarkStart w:id="11" w:name="_Hlk86435577"/>
      <w:r w:rsidR="00C77CFA" w:rsidRPr="000F2C42">
        <w:rPr>
          <w:rFonts w:ascii="Times New Roman" w:eastAsia="Arial" w:hAnsi="Times New Roman" w:cs="Times New Roman"/>
          <w:sz w:val="20"/>
          <w:szCs w:val="20"/>
        </w:rPr>
        <w:t>The minority of participants placed under insulin treatment were excluded from the study due</w:t>
      </w:r>
      <w:r w:rsidRPr="000F2C42">
        <w:rPr>
          <w:rFonts w:ascii="Times New Roman" w:eastAsia="Arial" w:hAnsi="Times New Roman" w:cs="Times New Roman"/>
          <w:sz w:val="20"/>
          <w:szCs w:val="20"/>
        </w:rPr>
        <w:t xml:space="preserve"> </w:t>
      </w:r>
      <w:r w:rsidR="008B2C3C">
        <w:rPr>
          <w:rFonts w:ascii="Times New Roman" w:eastAsia="Arial" w:hAnsi="Times New Roman" w:cs="Times New Roman"/>
          <w:sz w:val="20"/>
          <w:szCs w:val="20"/>
        </w:rPr>
        <w:t xml:space="preserve">to </w:t>
      </w:r>
      <w:r w:rsidR="00C77CFA" w:rsidRPr="000F2C42">
        <w:rPr>
          <w:rFonts w:ascii="Times New Roman" w:eastAsia="Arial" w:hAnsi="Times New Roman" w:cs="Times New Roman"/>
          <w:sz w:val="20"/>
          <w:szCs w:val="20"/>
        </w:rPr>
        <w:t xml:space="preserve">potential significant biological effects of insulin treatment which might confound the findings. </w:t>
      </w:r>
      <w:bookmarkStart w:id="12" w:name="_Hlk86439046"/>
      <w:bookmarkEnd w:id="11"/>
      <w:r w:rsidR="00F20B07">
        <w:rPr>
          <w:rFonts w:ascii="Times New Roman" w:eastAsia="Arial" w:hAnsi="Times New Roman" w:cs="Times New Roman"/>
          <w:sz w:val="20"/>
          <w:szCs w:val="20"/>
        </w:rPr>
        <w:t>Gestational FPG and 2hrPG were each independently assessed as a measure of gestational glycemia and used as a continuous variable.</w:t>
      </w:r>
    </w:p>
    <w:bookmarkEnd w:id="12"/>
    <w:p w14:paraId="3145B912" w14:textId="77777777" w:rsidR="00AC751A" w:rsidRPr="000F2C42" w:rsidRDefault="00AC751A">
      <w:pPr>
        <w:jc w:val="both"/>
        <w:rPr>
          <w:rFonts w:ascii="Times New Roman" w:eastAsia="Arial" w:hAnsi="Times New Roman" w:cs="Times New Roman"/>
          <w:i/>
          <w:sz w:val="20"/>
          <w:szCs w:val="20"/>
        </w:rPr>
      </w:pPr>
    </w:p>
    <w:p w14:paraId="5AD9A9A0" w14:textId="5EB1CD10" w:rsidR="00AC751A" w:rsidRPr="000F2C42" w:rsidRDefault="00073A93">
      <w:pPr>
        <w:jc w:val="both"/>
        <w:rPr>
          <w:rFonts w:ascii="Times New Roman" w:eastAsia="Arial" w:hAnsi="Times New Roman" w:cs="Times New Roman"/>
          <w:i/>
          <w:sz w:val="20"/>
          <w:szCs w:val="20"/>
        </w:rPr>
      </w:pPr>
      <w:r w:rsidRPr="000F2C42">
        <w:rPr>
          <w:rFonts w:ascii="Times New Roman" w:eastAsia="Arial" w:hAnsi="Times New Roman" w:cs="Times New Roman"/>
          <w:i/>
          <w:sz w:val="20"/>
          <w:szCs w:val="20"/>
        </w:rPr>
        <w:t xml:space="preserve">Outcomes: </w:t>
      </w:r>
      <w:r w:rsidR="004A4742" w:rsidRPr="000F2C42">
        <w:rPr>
          <w:rFonts w:ascii="Times New Roman" w:eastAsia="Arial" w:hAnsi="Times New Roman" w:cs="Times New Roman"/>
          <w:i/>
          <w:sz w:val="20"/>
          <w:szCs w:val="20"/>
        </w:rPr>
        <w:t>C</w:t>
      </w:r>
      <w:r w:rsidR="00AA78EE" w:rsidRPr="000F2C42">
        <w:rPr>
          <w:rFonts w:ascii="Times New Roman" w:eastAsia="Arial" w:hAnsi="Times New Roman" w:cs="Times New Roman"/>
          <w:i/>
          <w:sz w:val="20"/>
          <w:szCs w:val="20"/>
        </w:rPr>
        <w:t xml:space="preserve">ardiometabolic </w:t>
      </w:r>
      <w:r w:rsidRPr="000F2C42">
        <w:rPr>
          <w:rFonts w:ascii="Times New Roman" w:eastAsia="Arial" w:hAnsi="Times New Roman" w:cs="Times New Roman"/>
          <w:i/>
          <w:sz w:val="20"/>
          <w:szCs w:val="20"/>
        </w:rPr>
        <w:t xml:space="preserve">risk </w:t>
      </w:r>
      <w:r w:rsidR="00AA78EE" w:rsidRPr="000F2C42">
        <w:rPr>
          <w:rFonts w:ascii="Times New Roman" w:eastAsia="Arial" w:hAnsi="Times New Roman" w:cs="Times New Roman"/>
          <w:i/>
          <w:sz w:val="20"/>
          <w:szCs w:val="20"/>
        </w:rPr>
        <w:t>markers</w:t>
      </w:r>
      <w:r w:rsidR="004A4742" w:rsidRPr="000F2C42">
        <w:rPr>
          <w:rFonts w:ascii="Times New Roman" w:eastAsia="Arial" w:hAnsi="Times New Roman" w:cs="Times New Roman"/>
          <w:i/>
          <w:sz w:val="20"/>
          <w:szCs w:val="20"/>
        </w:rPr>
        <w:t xml:space="preserve"> in 6-year-old offspring</w:t>
      </w:r>
    </w:p>
    <w:p w14:paraId="6DEBC457" w14:textId="079D472D" w:rsidR="003B31C3" w:rsidRPr="000F2C42" w:rsidRDefault="00127011" w:rsidP="003B31C3">
      <w:pPr>
        <w:jc w:val="both"/>
        <w:rPr>
          <w:rFonts w:ascii="Times New Roman" w:eastAsia="Arial" w:hAnsi="Times New Roman" w:cs="Times New Roman"/>
          <w:sz w:val="20"/>
          <w:szCs w:val="20"/>
        </w:rPr>
      </w:pPr>
      <w:r w:rsidRPr="000F2C42">
        <w:rPr>
          <w:rFonts w:ascii="Times New Roman" w:eastAsia="Arial" w:hAnsi="Times New Roman" w:cs="Times New Roman"/>
          <w:sz w:val="20"/>
          <w:szCs w:val="20"/>
        </w:rPr>
        <w:t xml:space="preserve">Due to differential </w:t>
      </w:r>
      <w:r w:rsidR="004A4742" w:rsidRPr="000F2C42">
        <w:rPr>
          <w:rFonts w:ascii="Times New Roman" w:eastAsia="Arial" w:hAnsi="Times New Roman" w:cs="Times New Roman"/>
          <w:sz w:val="20"/>
          <w:szCs w:val="20"/>
        </w:rPr>
        <w:t xml:space="preserve">rates of </w:t>
      </w:r>
      <w:r w:rsidRPr="000F2C42">
        <w:rPr>
          <w:rFonts w:ascii="Times New Roman" w:eastAsia="Arial" w:hAnsi="Times New Roman" w:cs="Times New Roman"/>
          <w:sz w:val="20"/>
          <w:szCs w:val="20"/>
        </w:rPr>
        <w:t>consent</w:t>
      </w:r>
      <w:r w:rsidR="00C77CFA" w:rsidRPr="000F2C42">
        <w:rPr>
          <w:rFonts w:ascii="Times New Roman" w:eastAsia="Arial" w:hAnsi="Times New Roman" w:cs="Times New Roman"/>
          <w:sz w:val="20"/>
          <w:szCs w:val="20"/>
        </w:rPr>
        <w:t xml:space="preserve"> </w:t>
      </w:r>
      <w:r w:rsidR="004A4742" w:rsidRPr="000F2C42">
        <w:rPr>
          <w:rFonts w:ascii="Times New Roman" w:eastAsia="Arial" w:hAnsi="Times New Roman" w:cs="Times New Roman"/>
          <w:sz w:val="20"/>
          <w:szCs w:val="20"/>
        </w:rPr>
        <w:t>for different</w:t>
      </w:r>
      <w:r w:rsidR="00C77CFA" w:rsidRPr="000F2C42">
        <w:rPr>
          <w:rFonts w:ascii="Times New Roman" w:eastAsia="Arial" w:hAnsi="Times New Roman" w:cs="Times New Roman"/>
          <w:sz w:val="20"/>
          <w:szCs w:val="20"/>
        </w:rPr>
        <w:t xml:space="preserve"> </w:t>
      </w:r>
      <w:r w:rsidR="004A4742" w:rsidRPr="000F2C42">
        <w:rPr>
          <w:rFonts w:ascii="Times New Roman" w:eastAsia="Arial" w:hAnsi="Times New Roman" w:cs="Times New Roman"/>
          <w:sz w:val="20"/>
          <w:szCs w:val="20"/>
        </w:rPr>
        <w:t>cardiometabolic</w:t>
      </w:r>
      <w:r w:rsidR="00C77CFA" w:rsidRPr="000F2C42">
        <w:rPr>
          <w:rFonts w:ascii="Times New Roman" w:eastAsia="Arial" w:hAnsi="Times New Roman" w:cs="Times New Roman"/>
          <w:sz w:val="20"/>
          <w:szCs w:val="20"/>
        </w:rPr>
        <w:t xml:space="preserve"> measure</w:t>
      </w:r>
      <w:r w:rsidR="004A4742" w:rsidRPr="000F2C42">
        <w:rPr>
          <w:rFonts w:ascii="Times New Roman" w:eastAsia="Arial" w:hAnsi="Times New Roman" w:cs="Times New Roman"/>
          <w:sz w:val="20"/>
          <w:szCs w:val="20"/>
        </w:rPr>
        <w:t>s to be taken</w:t>
      </w:r>
      <w:r w:rsidRPr="000F2C42">
        <w:rPr>
          <w:rFonts w:ascii="Times New Roman" w:eastAsia="Arial" w:hAnsi="Times New Roman" w:cs="Times New Roman"/>
          <w:sz w:val="20"/>
          <w:szCs w:val="20"/>
        </w:rPr>
        <w:t xml:space="preserve">, </w:t>
      </w:r>
      <w:r w:rsidR="004A4742" w:rsidRPr="000F2C42">
        <w:rPr>
          <w:rFonts w:ascii="Times New Roman" w:eastAsia="Arial" w:hAnsi="Times New Roman" w:cs="Times New Roman"/>
          <w:sz w:val="20"/>
          <w:szCs w:val="20"/>
        </w:rPr>
        <w:t xml:space="preserve">outcome </w:t>
      </w:r>
      <w:r w:rsidR="00073A93" w:rsidRPr="000F2C42">
        <w:rPr>
          <w:rFonts w:ascii="Times New Roman" w:eastAsia="Arial" w:hAnsi="Times New Roman" w:cs="Times New Roman"/>
          <w:sz w:val="20"/>
          <w:szCs w:val="20"/>
        </w:rPr>
        <w:t>measures were available in</w:t>
      </w:r>
      <w:r w:rsidRPr="000F2C42">
        <w:rPr>
          <w:rFonts w:ascii="Times New Roman" w:eastAsia="Arial" w:hAnsi="Times New Roman" w:cs="Times New Roman"/>
          <w:sz w:val="20"/>
          <w:szCs w:val="20"/>
        </w:rPr>
        <w:t xml:space="preserve"> different subsets of the </w:t>
      </w:r>
      <w:r w:rsidR="00B23609" w:rsidRPr="000F2C42">
        <w:rPr>
          <w:rFonts w:ascii="Times New Roman" w:eastAsia="Arial" w:hAnsi="Times New Roman" w:cs="Times New Roman"/>
          <w:sz w:val="20"/>
          <w:szCs w:val="20"/>
        </w:rPr>
        <w:t>827</w:t>
      </w:r>
      <w:r w:rsidRPr="000F2C42">
        <w:rPr>
          <w:rFonts w:ascii="Times New Roman" w:eastAsia="Arial" w:hAnsi="Times New Roman" w:cs="Times New Roman"/>
          <w:sz w:val="20"/>
          <w:szCs w:val="20"/>
        </w:rPr>
        <w:t xml:space="preserve"> included children</w:t>
      </w:r>
      <w:r w:rsidR="00D26079" w:rsidRPr="000F2C42">
        <w:rPr>
          <w:rFonts w:ascii="Times New Roman" w:eastAsia="Arial" w:hAnsi="Times New Roman" w:cs="Times New Roman"/>
          <w:sz w:val="20"/>
          <w:szCs w:val="20"/>
        </w:rPr>
        <w:t>.</w:t>
      </w:r>
      <w:r w:rsidR="00211CB6" w:rsidRPr="000F2C42">
        <w:rPr>
          <w:rFonts w:ascii="Times New Roman" w:eastAsia="Arial" w:hAnsi="Times New Roman" w:cs="Times New Roman"/>
          <w:sz w:val="20"/>
          <w:szCs w:val="20"/>
        </w:rPr>
        <w:t xml:space="preserve"> </w:t>
      </w:r>
      <w:bookmarkStart w:id="13" w:name="_Hlk86439082"/>
      <w:r w:rsidR="00453ADC">
        <w:rPr>
          <w:rFonts w:ascii="Times New Roman" w:eastAsia="Arial" w:hAnsi="Times New Roman" w:cs="Times New Roman"/>
          <w:sz w:val="20"/>
          <w:szCs w:val="20"/>
        </w:rPr>
        <w:t xml:space="preserve">All measured outcome variables were taken as continuous variables. </w:t>
      </w:r>
      <w:bookmarkEnd w:id="13"/>
      <w:r w:rsidR="003B31C3" w:rsidRPr="000F2C42">
        <w:rPr>
          <w:rFonts w:ascii="Times New Roman" w:eastAsia="Arial" w:hAnsi="Times New Roman" w:cs="Times New Roman"/>
          <w:sz w:val="20"/>
          <w:szCs w:val="20"/>
        </w:rPr>
        <w:t xml:space="preserve">Standing height (SECA 213 stadiometer) and weight (SECA 803 Weighing Scale) were measured using standardized protocols </w:t>
      </w:r>
      <w:r w:rsidR="003B31C3" w:rsidRPr="000F2C42">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JhZ2GssE","properties":{"formattedCitation":"[7]","plainCitation":"[7]","noteIndex":0},"citationItems":[{"id":3511,"uris":["http://zotero.org/users/1597056/items/Q9C6HVE7"],"uri":["http://zotero.org/users/1597056/items/Q9C6HVE7"],"itemData":{"id":3511,"type":"article-journal","abstract":"Purpose\n\nInfants on prolonged breastfeeding are known to grow slower during the first year of life. It is still unclear if such effects are similar in offspring exposed to gestational diabetes (GDM) in utero. We examined the associations of infant milk feeding on postnatal growth from birth till 36 months of age in offspring exposed and unexposed to GDM.\n\nMethods\nPregnant\nmothers undertook 75 g 2-h oral glucose tolerance tests at 26–28 weeks of gestation for GDM diagnosis. Up to 9 measurements of offspring weight and length were collected from birth till 36 months, and interviewer-administered questionnaires were used to ascertain the duration of breastfeeding.\n\nResults\nThere was a statistically significant interaction between GDM status and breastmilk intake by any (p\ninteraction = 0.038) or exclusive/predominant breastfeeding (p\ninteraction = 0.035) for the outcome of conditional weight gain. In offspring of non-GDM mothers (n = 835), greater breastmilk intake (BF ≥ 4 milk months) was associated with lower conditional gains in weight [B (95 % CI) −0.48 (−0.58, −0.28); p &lt; 0.001] within the first year of life, as well as decreasing weight SDS velocity [−0.01 (−0.02, −0.005); p &lt; 0.001] and BMI SDS velocity [−0.008 (0.01, −0.002); p = 0.008] across age in the first 36 months. In offspring of GDM mothers (n = 181), however, greater breastmilk intake was associated with increased conditional gains in weight [0.72 (0.23, 1.20); p = 0.029] and BMI SDS [0.49 (0.04, 0.95); p = 0.04] in the first 6 months and did not demonstrate the decreasing weight and BMI SDS velocity observed in offspring of non-GDM mothers.\n\nConclusions\nThe reduced weight gain in the first year of life conferred by greater breastmilk intake in non-GDM children was not observed in GDM children.\n\nClinical trial registration\nThis study is registered under the Clinical Trials identifier NCT01174875; http://www.clinicaltrials.gov/ct2/show/NCT01174875?term=GUSTO&amp;rank=2.\n\nElectronic supplementary material\nThe online version of this article (doi:10.1007/s00394-015-1057-0) contains supplementary material, which is available to authorized users.","container-title":"European Journal of Nutrition","DOI":"10.1007/s00394-015-1057-0","ISSN":"1436-6207","issue":"1","journalAbbreviation":"Eur J Nutr","note":"PMID: 26415764\nPMCID: PMC5290064","page":"55-64","source":"PubMed Central","title":"Associations of infant milk feed type on early postnatal growth of offspring exposed and unexposed to gestational diabetes in utero","volume":"56","author":[{"family":"Aris","given":"Izzuddin M."},{"family":"Soh","given":"Shu E."},{"family":"Tint","given":"Mya Thway"},{"family":"Saw","given":"Seang Mei"},{"family":"Rajadurai","given":"Victor S."},{"family":"Godfrey","given":"Keith M."},{"family":"Gluckman","given":"Peter D."},{"family":"Yap","given":"Fabian"},{"family":"Chong","given":"Yap Seng"},{"family":"Lee","given":"Yung Seng"}],"issued":{"date-parts":[["2017"]]}}}],"schema":"https://github.com/citation-style-language/schema/raw/master/csl-citation.json"} </w:instrText>
      </w:r>
      <w:r w:rsidR="003B31C3" w:rsidRPr="000F2C42">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[7]</w:t>
      </w:r>
      <w:r w:rsidR="003B31C3" w:rsidRPr="000F2C42">
        <w:rPr>
          <w:rFonts w:ascii="Times New Roman" w:eastAsia="Arial" w:hAnsi="Times New Roman" w:cs="Times New Roman"/>
          <w:sz w:val="20"/>
          <w:szCs w:val="20"/>
        </w:rPr>
        <w:fldChar w:fldCharType="end"/>
      </w:r>
      <w:r w:rsidR="003B31C3" w:rsidRPr="000F2C42">
        <w:rPr>
          <w:rFonts w:ascii="Times New Roman" w:eastAsia="Arial" w:hAnsi="Times New Roman" w:cs="Times New Roman"/>
          <w:sz w:val="20"/>
          <w:szCs w:val="20"/>
        </w:rPr>
        <w:t xml:space="preserve">, and were used to calculate BMI. Sex- and age-standardized z-scores of BMI (z-BMI) was calculated using the WHO child growth standards </w:t>
      </w:r>
      <w:r w:rsidR="003B31C3" w:rsidRPr="000F2C42">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rbuvjQdr","properties":{"formattedCitation":"[34]","plainCitation":"[34]","noteIndex":0},"citationItems":[{"id":2033,"uris":["http://zotero.org/users/1597056/items/75WJKGV2"],"uri":["http://zotero.org/users/1597056/items/75WJKGV2"],"itemData":{"id":2033,"type":"article-journal","abstract":"The revised WHO growth standards for children, which was derived from data obtained from the WHO Multicentre Growth Reference Study undertaken between 1997 and 2003, is presented. The study involved 8440 healthy breast fed infants and young children from diverse ethnic backgrounds and cultural settings, including those from countries as Brazil, Ghana, India, Norway, Oman and USA. This growth...","container-title":"Geneva: World Health Organization","language":"English","title":"WHO child growth standards: length/height for age, weight-for-age, weight-for-length, weight-for-height and body mass index-for-age, methods and development.","title-short":"WHO child growth standards","URL":"http://www.who.int/childgrowth/standards/technical_report/en/","author":[{"family":"WHO Multicentre Growth Reference Study Group","given":""}],"accessed":{"date-parts":[["2018",11,19]]},"issued":{"date-parts":[["2006"]]}}}],"schema":"https://github.com/citation-style-language/schema/raw/master/csl-citation.json"} </w:instrText>
      </w:r>
      <w:r w:rsidR="003B31C3" w:rsidRPr="000F2C42">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[34]</w:t>
      </w:r>
      <w:r w:rsidR="003B31C3" w:rsidRPr="000F2C42">
        <w:rPr>
          <w:rFonts w:ascii="Times New Roman" w:eastAsia="Arial" w:hAnsi="Times New Roman" w:cs="Times New Roman"/>
          <w:sz w:val="20"/>
          <w:szCs w:val="20"/>
        </w:rPr>
        <w:fldChar w:fldCharType="end"/>
      </w:r>
      <w:r w:rsidR="003B31C3" w:rsidRPr="000F2C42">
        <w:rPr>
          <w:rFonts w:ascii="Times New Roman" w:eastAsia="Arial" w:hAnsi="Times New Roman" w:cs="Times New Roman"/>
          <w:sz w:val="20"/>
          <w:szCs w:val="20"/>
        </w:rPr>
        <w:t xml:space="preserve">. To measure overall adiposity, Quantitative Magnetic Resonance (QMR) (EchoMRI-Adolescent Humans Body Composition Analyzer, EchoMRI Corporation, Singapore) with a low magnetic field (0.007 Tesla) was performed </w:t>
      </w:r>
      <w:r w:rsidR="003B31C3" w:rsidRPr="000F2C42">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scoNzWFn","properties":{"formattedCitation":"[35]","plainCitation":"[35]","noteIndex":0},"citationItems":[{"id":2945,"uris":["http://zotero.org/users/1597056/items/VBP55QR7"],"uri":["http://zotero.org/users/1597056/items/VBP55QR7"],"itemData":{"id":2945,"type":"article-journal","abstract":"BACKGROUND: Quantitative magnetic resonance (QMR) has been increasingly used to measure human body composition, but its use and validation in children is limited.\nOBJECTIVE: We compared body composition measurement by QMR and air displacement plethysmography (ADP) in preschool children from Singapore's multi-ethnic Asian population (n = 152; mean ± SD age: 5.0 ± 0.1 years).\nMETHODS: Agreements between QMR-based and ADP-based fat mass and fat mass index (FMI) were assessed using intraclass correlation coefficient (ICC), reduced major axis regression and Bland-Altman plot analyses. Analyses were stratified for the child's sex.\nRESULTS: Substantial agreement was observed between QMR-based and ADP-based fat mass (ICC: 0.85) and FMI (ICC: 0.82). Reduced major axis regression analysis suggested that QMR measurements were generally lower than ADP measurements. Bland-Altman analysis similarly revealed that QMR-based fat mass were (mean difference [95% limits of agreement]) -0.5 (-2.1 to +1.1) kg lower than ADP-based fat mass and QMR-based FMI were -0.4 (-1.8 to +0.9) kg/m2 lower than ADP-based FMI. Stratification by offspring sex revealed better agreement of QMR and ADP measurements in girls than in boys.\nCONCLUSIONS: QMR-based fat mass and FMI showed substantial agreement with, but was generally lower than, ADP-based measures in young Asian children.","container-title":"Pediatric Obesity","DOI":"10.1111/ijpo.12250","ISSN":"2047-6310","issue":"6","journalAbbreviation":"Pediatr Obes","language":"eng","note":"PMID: 29024557\nPMCID: PMC5805128","page":"365-373","source":"PubMed","title":"Body composition measurement in young children using quantitative magnetic resonance: a comparison with air displacement plethysmography","title-short":"Body composition measurement in young children using quantitative magnetic resonance","volume":"13","author":[{"family":"Chen","given":"L.-W."},{"family":"Tint","given":"M.-T."},{"family":"Fortier","given":"M. V."},{"family":"Aris","given":"I. M."},{"family":"Shek","given":"L. P.-C."},{"family":"Tan","given":"K. H."},{"family":"Rajadurai","given":"V. S."},{"family":"Gluckman","given":"P. D."},{"family":"Chong","given":"Y.-S."},{"family":"Godfrey","given":"K. M."},{"family":"Kramer","given":"M. S."},{"family":"Henry","given":"C. J."},{"family":"Yap","given":"F."},{"family":"Lee","given":"Y. S."}],"issued":{"date-parts":[["2018"]]}}}],"schema":"https://github.com/citation-style-language/schema/raw/master/csl-citation.json"} </w:instrText>
      </w:r>
      <w:r w:rsidR="003B31C3" w:rsidRPr="000F2C42">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[35]</w:t>
      </w:r>
      <w:r w:rsidR="003B31C3" w:rsidRPr="000F2C42">
        <w:rPr>
          <w:rFonts w:ascii="Times New Roman" w:eastAsia="Arial" w:hAnsi="Times New Roman" w:cs="Times New Roman"/>
          <w:sz w:val="20"/>
          <w:szCs w:val="20"/>
        </w:rPr>
        <w:fldChar w:fldCharType="end"/>
      </w:r>
      <w:r w:rsidR="003B31C3" w:rsidRPr="000F2C42">
        <w:rPr>
          <w:rFonts w:ascii="Times New Roman" w:eastAsia="Arial" w:hAnsi="Times New Roman" w:cs="Times New Roman"/>
          <w:sz w:val="20"/>
          <w:szCs w:val="20"/>
        </w:rPr>
        <w:t>. We calculated body fat % using the following formula: [total body fat (kg) / total body weight (kg)]*100%.</w:t>
      </w:r>
    </w:p>
    <w:p w14:paraId="0BBC7198" w14:textId="77777777" w:rsidR="004A4742" w:rsidRPr="000F2C42" w:rsidRDefault="004A4742">
      <w:pPr>
        <w:jc w:val="both"/>
        <w:rPr>
          <w:rFonts w:ascii="Times New Roman" w:eastAsia="Arial" w:hAnsi="Times New Roman" w:cs="Times New Roman"/>
          <w:sz w:val="20"/>
          <w:szCs w:val="20"/>
        </w:rPr>
      </w:pPr>
    </w:p>
    <w:p w14:paraId="14F57A38" w14:textId="68D552CA" w:rsidR="00AC751A" w:rsidRPr="000F2C42" w:rsidRDefault="00212E76">
      <w:pPr>
        <w:jc w:val="both"/>
        <w:rPr>
          <w:rFonts w:ascii="Times New Roman" w:eastAsia="Arial" w:hAnsi="Times New Roman" w:cs="Times New Roman"/>
          <w:sz w:val="20"/>
          <w:szCs w:val="20"/>
        </w:rPr>
      </w:pPr>
      <w:r w:rsidRPr="000F2C42">
        <w:rPr>
          <w:rFonts w:ascii="Times New Roman" w:eastAsia="Arial" w:hAnsi="Times New Roman" w:cs="Times New Roman"/>
          <w:sz w:val="20"/>
          <w:szCs w:val="20"/>
        </w:rPr>
        <w:t>To</w:t>
      </w:r>
      <w:r w:rsidR="00211CB6" w:rsidRPr="000F2C42">
        <w:rPr>
          <w:rFonts w:ascii="Times New Roman" w:eastAsia="Arial" w:hAnsi="Times New Roman" w:cs="Times New Roman"/>
          <w:sz w:val="20"/>
          <w:szCs w:val="20"/>
        </w:rPr>
        <w:t xml:space="preserve"> assess body fat partitioning</w:t>
      </w:r>
      <w:r w:rsidRPr="000F2C42">
        <w:rPr>
          <w:rFonts w:ascii="Times New Roman" w:eastAsia="Arial" w:hAnsi="Times New Roman" w:cs="Times New Roman"/>
          <w:sz w:val="20"/>
          <w:szCs w:val="20"/>
        </w:rPr>
        <w:t>, a</w:t>
      </w:r>
      <w:r w:rsidR="00211CB6" w:rsidRPr="000F2C42">
        <w:rPr>
          <w:rFonts w:ascii="Times New Roman" w:eastAsia="Arial" w:hAnsi="Times New Roman" w:cs="Times New Roman"/>
          <w:sz w:val="20"/>
          <w:szCs w:val="20"/>
        </w:rPr>
        <w:t xml:space="preserve">bdominal subcutaneous adipose tissue (SAT) and visceral adipose tissue (VAT) </w:t>
      </w:r>
      <w:r w:rsidRPr="000F2C42">
        <w:rPr>
          <w:rFonts w:ascii="Times New Roman" w:eastAsia="Arial" w:hAnsi="Times New Roman" w:cs="Times New Roman"/>
          <w:sz w:val="20"/>
          <w:szCs w:val="20"/>
        </w:rPr>
        <w:t xml:space="preserve">were </w:t>
      </w:r>
      <w:r w:rsidR="00211CB6" w:rsidRPr="000F2C42">
        <w:rPr>
          <w:rFonts w:ascii="Times New Roman" w:eastAsia="Arial" w:hAnsi="Times New Roman" w:cs="Times New Roman"/>
          <w:sz w:val="20"/>
          <w:szCs w:val="20"/>
        </w:rPr>
        <w:t xml:space="preserve">obtained by abdominal MRI </w:t>
      </w:r>
      <w:r w:rsidR="00760974" w:rsidRPr="00760974">
        <w:rPr>
          <w:rFonts w:ascii="Times New Roman" w:eastAsia="Arial" w:hAnsi="Times New Roman" w:cs="Times New Roman"/>
          <w:sz w:val="20"/>
          <w:szCs w:val="20"/>
        </w:rPr>
        <w:t xml:space="preserve">using </w:t>
      </w:r>
      <w:r w:rsidR="00760974">
        <w:rPr>
          <w:rFonts w:ascii="Times New Roman" w:eastAsia="Arial" w:hAnsi="Times New Roman" w:cs="Times New Roman"/>
          <w:sz w:val="20"/>
          <w:szCs w:val="20"/>
        </w:rPr>
        <w:t xml:space="preserve">the </w:t>
      </w:r>
      <w:r w:rsidR="00760974" w:rsidRPr="00760974">
        <w:rPr>
          <w:rFonts w:ascii="Times New Roman" w:eastAsia="Arial" w:hAnsi="Times New Roman" w:cs="Times New Roman"/>
          <w:sz w:val="20"/>
          <w:szCs w:val="20"/>
        </w:rPr>
        <w:t>Siemens Skyra 3T MR scanner</w:t>
      </w:r>
      <w:r w:rsidR="00760974">
        <w:rPr>
          <w:rFonts w:ascii="Times New Roman" w:eastAsia="Arial" w:hAnsi="Times New Roman" w:cs="Times New Roman"/>
          <w:sz w:val="20"/>
          <w:szCs w:val="20"/>
        </w:rPr>
        <w:t xml:space="preserve"> </w:t>
      </w:r>
      <w:r w:rsidR="00760974" w:rsidRPr="00760974">
        <w:rPr>
          <w:rFonts w:ascii="Times New Roman" w:eastAsia="Arial" w:hAnsi="Times New Roman" w:cs="Times New Roman"/>
          <w:sz w:val="20"/>
          <w:szCs w:val="20"/>
        </w:rPr>
        <w:t>performed using a water-suppressed HASTE sequence (repetition time: 1000 ms, echo time: 95 ms)</w:t>
      </w:r>
      <w:r w:rsidR="00760974">
        <w:rPr>
          <w:rFonts w:ascii="Times New Roman" w:eastAsia="Arial" w:hAnsi="Times New Roman" w:cs="Times New Roman"/>
          <w:sz w:val="20"/>
          <w:szCs w:val="20"/>
        </w:rPr>
        <w:t xml:space="preserve"> </w:t>
      </w:r>
      <w:r w:rsidR="00760974">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ncDBRHJq","properties":{"formattedCitation":"[36]","plainCitation":"[36]","noteIndex":0},"citationItems":[{"id":2254,"uris":["http://zotero.org/users/1597056/items/49YUICYK"],"uri":["http://zotero.org/users/1597056/items/49YUICYK"],"itemData":{"id":2254,"type":"article-journal","abstract":"HASTE (Half fourier Single-shot Turbo spin-Echo) is a single-section T2-weighted sequence that acquires images in less than 1 second. Images are breathing independent and possess a variety of other features useful for imaging the abdomen. The design of this technique is described. Clinical studies of 38 consecutive patients were performed using this technique. HASTE images were considered good in 28 and fair in 10 patients, including five patients who could not suspend respiration. Definition of liver and bowel was particularly clear.","container-title":"Journal of magnetic resonance imaging: JMRI","ISSN":"1053-1807","issue":"4","journalAbbreviation":"J Magn Reson Imaging","language":"eng","note":"PMID: 8835965","page":"698-699","source":"PubMed","title":"HASTE MR imaging: description of technique and preliminary results in the abdomen","title-short":"HASTE MR imaging","volume":"6","author":[{"family":"Semelka","given":"R. C."},{"family":"Kelekis","given":"N. L."},{"family":"Thomasson","given":"D."},{"family":"Brown","given":"M. A."},{"family":"Laub","given":"G. A."}],"issued":{"date-parts":[["1996",8]]}}}],"schema":"https://github.com/citation-style-language/schema/raw/master/csl-citation.json"} </w:instrText>
      </w:r>
      <w:r w:rsidR="00760974">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[36]</w:t>
      </w:r>
      <w:r w:rsidR="00760974">
        <w:rPr>
          <w:rFonts w:ascii="Times New Roman" w:eastAsia="Arial" w:hAnsi="Times New Roman" w:cs="Times New Roman"/>
          <w:sz w:val="20"/>
          <w:szCs w:val="20"/>
        </w:rPr>
        <w:fldChar w:fldCharType="end"/>
      </w:r>
      <w:r w:rsidR="00211CB6" w:rsidRPr="000F2C42">
        <w:rPr>
          <w:rFonts w:ascii="Times New Roman" w:eastAsia="Arial" w:hAnsi="Times New Roman" w:cs="Times New Roman"/>
          <w:sz w:val="20"/>
          <w:szCs w:val="20"/>
        </w:rPr>
        <w:t xml:space="preserve">. </w:t>
      </w:r>
      <w:r w:rsidR="00760974" w:rsidRPr="00760974">
        <w:rPr>
          <w:rFonts w:ascii="Times New Roman" w:eastAsia="Arial" w:hAnsi="Times New Roman" w:cs="Times New Roman"/>
          <w:sz w:val="20"/>
          <w:szCs w:val="20"/>
        </w:rPr>
        <w:t>SAT and VAT compartments were identified using a fully automated segmentation algorithm</w:t>
      </w:r>
      <w:r w:rsidR="00760974">
        <w:rPr>
          <w:rFonts w:ascii="Times New Roman" w:eastAsia="Arial" w:hAnsi="Times New Roman" w:cs="Times New Roman"/>
          <w:sz w:val="20"/>
          <w:szCs w:val="20"/>
        </w:rPr>
        <w:t xml:space="preserve"> </w:t>
      </w:r>
      <w:r w:rsidR="00760974">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pNUOvYeD","properties":{"formattedCitation":"[37]","plainCitation":"[37]","noteIndex":0},"citationItems":[{"id":2256,"uris":["http://zotero.org/users/1597056/items/SXC6XWGM"],"uri":["http://zotero.org/users/1597056/items/SXC6XWGM"],"itemData":{"id":2256,"type":"article-journal","abstract":"Purpose To develop an automatic segmentation algorithm to classify abdominal adipose tissues into visceral fat (VAT), deep (DSAT), and superficial (SSAT) subcutaneous fat compartments and evaluate its performance against manual segmentation. Materials and Methods Data were acquired from 44 normal (BMI 18.0–22.9 kg/m2) and 38 overweight (BMI 23.0–29.9 kg/m2) subjects at 3T using a two-point Dixon sequence. A fully automatic segmentation algorithm was developed to segment the fat depots. The first part of the segmentation used graph cuts to separate the subcutaneous and visceral adipose tissues and the second step employed a modified level sets approach to classify deep and superficial subcutaneous tissues. The algorithmic results of segmentation were validated against the ground truth generated by manual segmentation. Results The proposed algorithm showed good performance with Dice similarity indices of VAT/DSAT/SSAT: 0.92/0.82/0.88 against the ground truth. The study of the fat distribution showed that there is a steady increase in the proportion of DSAT and a decrease in the proportion of SSAT with increasing obesity. Conclusion The presented technique provides an accurate approach for the segmentation and quantification of abdominal fat depots. J. Magn. Reson. Imaging 2015;41:924–934. © 2014 Wiley Periodicals, Inc.","container-title":"Journal of Magnetic Resonance Imaging","DOI":"10.1002/jmri.24655","ISSN":"1522-2586","issue":"4","language":"en","page":"924-934","source":"Wiley Online Library","title":"Automated segmentation of visceral and subcutaneous (deep and superficial) adipose tissues in normal and overweight men","volume":"41","author":[{"family":"Sadananthan","given":"Suresh Anand"},{"family":"Prakash","given":"Bhanu"},{"family":"Leow","given":"Melvin Khee-Shing"},{"family":"Khoo","given":"Chin Meng"},{"family":"Chou","given":"Hong"},{"family":"Venkataraman","given":"Kavita"},{"family":"Khoo","given":"Eric Y. H."},{"family":"Lee","given":"Yung Seng"},{"family":"Gluckman","given":"Peter D."},{"family":"Tai","given":"E. Shyong"},{"family":"Velan","given":"S. Sendhil"}],"issued":{"date-parts":[["2015",4,1]]}}}],"schema":"https://github.com/citation-style-language/schema/raw/master/csl-citation.json"} </w:instrText>
      </w:r>
      <w:r w:rsidR="00760974">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[37]</w:t>
      </w:r>
      <w:r w:rsidR="00760974">
        <w:rPr>
          <w:rFonts w:ascii="Times New Roman" w:eastAsia="Arial" w:hAnsi="Times New Roman" w:cs="Times New Roman"/>
          <w:sz w:val="20"/>
          <w:szCs w:val="20"/>
        </w:rPr>
        <w:fldChar w:fldCharType="end"/>
      </w:r>
      <w:r w:rsidR="00760974" w:rsidRPr="00760974">
        <w:rPr>
          <w:rFonts w:ascii="Times New Roman" w:eastAsia="Arial" w:hAnsi="Times New Roman" w:cs="Times New Roman"/>
          <w:sz w:val="20"/>
          <w:szCs w:val="20"/>
        </w:rPr>
        <w:t xml:space="preserve"> </w:t>
      </w:r>
      <w:r w:rsidR="00760974">
        <w:rPr>
          <w:rFonts w:ascii="Times New Roman" w:eastAsia="Arial" w:hAnsi="Times New Roman" w:cs="Times New Roman"/>
          <w:sz w:val="20"/>
          <w:szCs w:val="20"/>
        </w:rPr>
        <w:t xml:space="preserve">and </w:t>
      </w:r>
      <w:r w:rsidR="00760974" w:rsidRPr="00760974">
        <w:rPr>
          <w:rFonts w:ascii="Times New Roman" w:eastAsia="Arial" w:hAnsi="Times New Roman" w:cs="Times New Roman"/>
          <w:sz w:val="20"/>
          <w:szCs w:val="20"/>
        </w:rPr>
        <w:t>volumes of each fat compartment were calculated by multiplying the image resolution by the sum of the voxels (a three-dimensional pixel).</w:t>
      </w:r>
      <w:r w:rsidR="00760974">
        <w:rPr>
          <w:rFonts w:ascii="Times New Roman" w:eastAsia="Arial" w:hAnsi="Times New Roman" w:cs="Times New Roman"/>
          <w:sz w:val="20"/>
          <w:szCs w:val="20"/>
        </w:rPr>
        <w:t xml:space="preserve"> </w:t>
      </w:r>
      <w:bookmarkStart w:id="14" w:name="_Hlk86435659"/>
      <w:r w:rsidR="00211CB6" w:rsidRPr="000F2C42">
        <w:rPr>
          <w:rFonts w:ascii="Times New Roman" w:eastAsia="Arial" w:hAnsi="Times New Roman" w:cs="Times New Roman"/>
          <w:sz w:val="20"/>
          <w:szCs w:val="20"/>
        </w:rPr>
        <w:t xml:space="preserve">Intramyocellular lipids (IMCL) in the soleus muscle </w:t>
      </w:r>
      <w:r w:rsidR="008B2C3C">
        <w:rPr>
          <w:rFonts w:ascii="Times New Roman" w:eastAsia="Arial" w:hAnsi="Times New Roman" w:cs="Times New Roman"/>
          <w:sz w:val="20"/>
          <w:szCs w:val="20"/>
        </w:rPr>
        <w:t xml:space="preserve">was </w:t>
      </w:r>
      <w:r w:rsidR="00760974" w:rsidRPr="000F2C42">
        <w:rPr>
          <w:rFonts w:ascii="Times New Roman" w:eastAsia="Arial" w:hAnsi="Times New Roman" w:cs="Times New Roman"/>
          <w:sz w:val="20"/>
          <w:szCs w:val="20"/>
        </w:rPr>
        <w:t>assessed by proton magnetic resonance spectroscopy</w:t>
      </w:r>
      <w:bookmarkEnd w:id="14"/>
      <w:r w:rsidR="00760974" w:rsidRPr="000F2C42">
        <w:rPr>
          <w:rFonts w:ascii="Times New Roman" w:eastAsia="Arial" w:hAnsi="Times New Roman" w:cs="Times New Roman"/>
          <w:sz w:val="20"/>
          <w:szCs w:val="20"/>
        </w:rPr>
        <w:t xml:space="preserve"> (</w:t>
      </w:r>
      <w:r w:rsidR="00760974" w:rsidRPr="000F2C42">
        <w:rPr>
          <w:rFonts w:ascii="Times New Roman" w:eastAsia="Arial" w:hAnsi="Times New Roman" w:cs="Times New Roman"/>
          <w:sz w:val="20"/>
          <w:szCs w:val="20"/>
          <w:vertAlign w:val="superscript"/>
        </w:rPr>
        <w:t>1</w:t>
      </w:r>
      <w:r w:rsidR="00760974" w:rsidRPr="000F2C42">
        <w:rPr>
          <w:rFonts w:ascii="Times New Roman" w:eastAsia="Arial" w:hAnsi="Times New Roman" w:cs="Times New Roman"/>
          <w:sz w:val="20"/>
          <w:szCs w:val="20"/>
        </w:rPr>
        <w:t>H-MRS)</w:t>
      </w:r>
      <w:r w:rsidR="00760974">
        <w:rPr>
          <w:rFonts w:ascii="Times New Roman" w:eastAsia="Arial" w:hAnsi="Times New Roman" w:cs="Times New Roman"/>
          <w:sz w:val="20"/>
          <w:szCs w:val="20"/>
        </w:rPr>
        <w:t xml:space="preserve"> </w:t>
      </w:r>
      <w:r w:rsidR="00760974" w:rsidRPr="00760974">
        <w:rPr>
          <w:rFonts w:ascii="Times New Roman" w:eastAsia="Arial" w:hAnsi="Times New Roman" w:cs="Times New Roman"/>
          <w:sz w:val="20"/>
          <w:szCs w:val="20"/>
        </w:rPr>
        <w:t>performed by the point-resolved spectroscopy (PRESS) sequence (with TR=2000ms, TE =33ms and Nacq=24) following T1-weighted axial localization. LC-Model</w:t>
      </w:r>
      <w:r w:rsidR="00760974">
        <w:rPr>
          <w:rFonts w:ascii="Times New Roman" w:eastAsia="Arial" w:hAnsi="Times New Roman" w:cs="Times New Roman"/>
          <w:sz w:val="20"/>
          <w:szCs w:val="20"/>
        </w:rPr>
        <w:t xml:space="preserve"> </w:t>
      </w:r>
      <w:r w:rsidR="00760974">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Ltk1nFhp","properties":{"formattedCitation":"[38]","plainCitation":"[38]","noteIndex":0},"citationItems":[{"id":2681,"uris":["http://zotero.org/users/1597056/items/LWCE39LS"],"uri":["http://zotero.org/users/1597056/items/LWCE39LS"],"itemData":{"id":2681,"type":"article-journal","abstract":"The LCModel method analyzes an in vivo spectrum as a Linear Combination of Model spectra of metabolite solutions in vitro. By using complete model spectra, rather than just individual resonances, maximum information and uniqueness are incorporated into the analysis. A constrained regularization method accounts for differences in phase, baseline, and lineshapes between the in vitro and in vivo spectra, and estimates the metabolite concentrations and their uncertainties. LCModel is fully automatic in that the only input is the time-domain in vivo data. The lack of subjective interaction should help the exchange and comparison of results. More than 3000 human brain STEAM spectra from patients and healthy volunteers have been analyzed with LCModel. N-acetylaspartate, cholines, creatines, myo-inositol, and glutamate can be reliably determined, and abnormal levels of these or elevated levels of lactate, alanine, scyllo-inositol, glutamine, or glucose clearly indicate numerous pathologies. A computer program will be available.","container-title":"Magnetic Resonance in Medicine","ISSN":"0740-3194","issue":"6","journalAbbreviation":"Magn Reson Med","language":"eng","note":"PMID: 8139448","page":"672-679","source":"PubMed","title":"Estimation of metabolite concentrations from localized in vivo proton NMR spectra","volume":"30","author":[{"family":"Provencher","given":"S. W."}],"issued":{"date-parts":[["1993",12]]}}}],"schema":"https://github.com/citation-style-language/schema/raw/master/csl-citation.json"} </w:instrText>
      </w:r>
      <w:r w:rsidR="00760974">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[38]</w:t>
      </w:r>
      <w:r w:rsidR="00760974">
        <w:rPr>
          <w:rFonts w:ascii="Times New Roman" w:eastAsia="Arial" w:hAnsi="Times New Roman" w:cs="Times New Roman"/>
          <w:sz w:val="20"/>
          <w:szCs w:val="20"/>
        </w:rPr>
        <w:fldChar w:fldCharType="end"/>
      </w:r>
      <w:r w:rsidR="00760974">
        <w:rPr>
          <w:rFonts w:ascii="Times New Roman" w:eastAsia="Arial" w:hAnsi="Times New Roman" w:cs="Times New Roman"/>
          <w:sz w:val="20"/>
          <w:szCs w:val="20"/>
        </w:rPr>
        <w:t xml:space="preserve"> </w:t>
      </w:r>
      <w:r w:rsidR="00760974" w:rsidRPr="00760974">
        <w:rPr>
          <w:rFonts w:ascii="Times New Roman" w:eastAsia="Arial" w:hAnsi="Times New Roman" w:cs="Times New Roman"/>
          <w:sz w:val="20"/>
          <w:szCs w:val="20"/>
        </w:rPr>
        <w:t xml:space="preserve">was used to quantify the water and lipid spectra, with T2 correction of peaks using T2 values reported in literature </w:t>
      </w:r>
      <w:r w:rsidR="00760974">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VcDiR3g1","properties":{"formattedCitation":"[39]","plainCitation":"[39]","noteIndex":0},"citationItems":[{"id":2689,"uris":["http://zotero.org/users/1597056/items/N694RYG3"],"uri":["http://zotero.org/users/1597056/items/N694RYG3"],"itemData":{"id":2689,"type":"article-journal","abstract":"Women with previous gestational diabetes (pGDM) are frequently insulin-resistant, which could relate to intramyocellular lipid content (IMCL). IMCL were measured with (1)H nuclear magnetic resonance spectroscopy in soleus (IMCL-S) and tibialis-anterior muscles (IMCL-T) of 39 pGDM (32 +/- 2 years, waist-to-hip ratio 0.81 +/- 0.01) and 22 women with normal glucose tolerance (NGT; 31 +/- 1 years, 0.76 +/- 0.02) at 4-6 months after delivery. Body fat mass (BFM) was assessed from bioimpedance analysis, insulin sensitivity index (S(I)), and glucose effectiveness (S(G)) from insulin-modified frequently sampled glucose tolerance tests. pGDM exhibited 45% increased BFM, 35% reduced S(I) and S(G) (P &lt; 0.05), and 40% (P &lt; 0.05) and 55% (P &lt; 0.005) higher IMCL-S and IMCL-T, respectively. IMCL related to body fat (BFM P &lt; 0.005, leptin P &lt; 0.03), but only IMCL-T correlated (P &lt; 0.03) with S(I) and glucose tolerance index independent of BMI. Insulin-resistant pGDM (n = 17) had higher IMCL-S (+66%) and IMCL-T (+86%) than NGT and insulin-sensitive pGDM (+28%). IMCL were also higher (P &lt; 0.005, P = 0.05) in insulin-sensitive pGDM requiring insulin treatment during pregnancy and inversely related to the gestational week of GDM diagnosis. Thus, IMCL-T reflects insulin sensitivity, whereas IMCL-S relates to obesity. IMCL could serve as an additional parameter of increased diabetes risk because it identifies insulin-resistant pGDM and those who were diagnosed earlier and/or required insulin during pregnancy.","container-title":"Diabetes","ISSN":"0012-1797","issue":"2","journalAbbreviation":"Diabetes","language":"eng","note":"PMID: 12540593","page":"244-251","source":"PubMed","title":"Increased intramyocellular lipid concentration identifies impaired glucose metabolism in women with previous gestational diabetes","volume":"52","author":[{"family":"Kautzky-Willer","given":"Alexandra"},{"family":"Krssak","given":"Martin"},{"family":"Winzer","given":"Christine"},{"family":"Pacini","given":"Giovanni"},{"family":"Tura","given":"Andrea"},{"family":"Farhan","given":"Serdar"},{"family":"Wagner","given":"Oswald"},{"family":"Brabant","given":"Georg"},{"family":"Horn","given":"Rüdiger"},{"family":"Stingl","given":"Harald"},{"family":"Schneider","given":"Barbara"},{"family":"Waldhäusl","given":"Werner"},{"family":"Roden","given":"Michael"}],"issued":{"date-parts":[["2003",2]]}}}],"schema":"https://github.com/citation-style-language/schema/raw/master/csl-citation.json"} </w:instrText>
      </w:r>
      <w:r w:rsidR="00760974">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[39]</w:t>
      </w:r>
      <w:r w:rsidR="00760974">
        <w:rPr>
          <w:rFonts w:ascii="Times New Roman" w:eastAsia="Arial" w:hAnsi="Times New Roman" w:cs="Times New Roman"/>
          <w:sz w:val="20"/>
          <w:szCs w:val="20"/>
        </w:rPr>
        <w:fldChar w:fldCharType="end"/>
      </w:r>
      <w:r w:rsidR="00760974">
        <w:rPr>
          <w:rFonts w:ascii="Times New Roman" w:eastAsia="Arial" w:hAnsi="Times New Roman" w:cs="Times New Roman"/>
          <w:sz w:val="20"/>
          <w:szCs w:val="20"/>
        </w:rPr>
        <w:t xml:space="preserve"> </w:t>
      </w:r>
      <w:r w:rsidR="00760974" w:rsidRPr="00760974">
        <w:rPr>
          <w:rFonts w:ascii="Times New Roman" w:eastAsia="Arial" w:hAnsi="Times New Roman" w:cs="Times New Roman"/>
          <w:sz w:val="20"/>
          <w:szCs w:val="20"/>
        </w:rPr>
        <w:t>and normalization of intramyocellular lipid (IMCL) peak area to the water peak from a water-unsuppressed scan.</w:t>
      </w:r>
      <w:r w:rsidR="001A6E53">
        <w:rPr>
          <w:rFonts w:ascii="Times New Roman" w:eastAsia="Arial" w:hAnsi="Times New Roman" w:cs="Times New Roman"/>
          <w:sz w:val="20"/>
          <w:szCs w:val="20"/>
        </w:rPr>
        <w:t xml:space="preserve"> </w:t>
      </w:r>
      <w:r w:rsidR="00760974">
        <w:rPr>
          <w:rFonts w:ascii="Times New Roman" w:eastAsia="Arial" w:hAnsi="Times New Roman" w:cs="Times New Roman"/>
          <w:sz w:val="20"/>
          <w:szCs w:val="20"/>
        </w:rPr>
        <w:t>L</w:t>
      </w:r>
      <w:r w:rsidR="00211CB6" w:rsidRPr="000F2C42">
        <w:rPr>
          <w:rFonts w:ascii="Times New Roman" w:eastAsia="Arial" w:hAnsi="Times New Roman" w:cs="Times New Roman"/>
          <w:sz w:val="20"/>
          <w:szCs w:val="20"/>
        </w:rPr>
        <w:t xml:space="preserve">iver fat </w:t>
      </w:r>
      <w:r w:rsidRPr="000F2C42">
        <w:rPr>
          <w:rFonts w:ascii="Times New Roman" w:eastAsia="Arial" w:hAnsi="Times New Roman" w:cs="Times New Roman"/>
          <w:sz w:val="20"/>
          <w:szCs w:val="20"/>
        </w:rPr>
        <w:t>w</w:t>
      </w:r>
      <w:r w:rsidR="00760974">
        <w:rPr>
          <w:rFonts w:ascii="Times New Roman" w:eastAsia="Arial" w:hAnsi="Times New Roman" w:cs="Times New Roman"/>
          <w:sz w:val="20"/>
          <w:szCs w:val="20"/>
        </w:rPr>
        <w:t>as</w:t>
      </w:r>
      <w:r w:rsidRPr="000F2C42">
        <w:rPr>
          <w:rFonts w:ascii="Times New Roman" w:eastAsia="Arial" w:hAnsi="Times New Roman" w:cs="Times New Roman"/>
          <w:sz w:val="20"/>
          <w:szCs w:val="20"/>
        </w:rPr>
        <w:t xml:space="preserve"> </w:t>
      </w:r>
      <w:r w:rsidR="00211CB6" w:rsidRPr="000F2C42">
        <w:rPr>
          <w:rFonts w:ascii="Times New Roman" w:eastAsia="Arial" w:hAnsi="Times New Roman" w:cs="Times New Roman"/>
          <w:sz w:val="20"/>
          <w:szCs w:val="20"/>
        </w:rPr>
        <w:t xml:space="preserve">assessed by </w:t>
      </w:r>
      <w:r w:rsidR="00211CB6" w:rsidRPr="000F2C42">
        <w:rPr>
          <w:rFonts w:ascii="Times New Roman" w:eastAsia="Arial" w:hAnsi="Times New Roman" w:cs="Times New Roman"/>
          <w:sz w:val="20"/>
          <w:szCs w:val="20"/>
          <w:vertAlign w:val="superscript"/>
        </w:rPr>
        <w:t>1</w:t>
      </w:r>
      <w:r w:rsidR="00211CB6" w:rsidRPr="000F2C42">
        <w:rPr>
          <w:rFonts w:ascii="Times New Roman" w:eastAsia="Arial" w:hAnsi="Times New Roman" w:cs="Times New Roman"/>
          <w:sz w:val="20"/>
          <w:szCs w:val="20"/>
        </w:rPr>
        <w:t>H-MRS</w:t>
      </w:r>
      <w:r w:rsidR="00760974">
        <w:rPr>
          <w:rFonts w:ascii="Times New Roman" w:eastAsia="Arial" w:hAnsi="Times New Roman" w:cs="Times New Roman"/>
          <w:sz w:val="20"/>
          <w:szCs w:val="20"/>
        </w:rPr>
        <w:t xml:space="preserve"> </w:t>
      </w:r>
      <w:r w:rsidR="00760974" w:rsidRPr="00760974">
        <w:rPr>
          <w:rFonts w:ascii="Times New Roman" w:eastAsia="Arial" w:hAnsi="Times New Roman" w:cs="Times New Roman"/>
          <w:sz w:val="20"/>
          <w:szCs w:val="20"/>
        </w:rPr>
        <w:t xml:space="preserve">using a PRESS sequence with respiratory gating (TR/TR=30/2000ms, Signal Averages=4), to account for respiratory motion. Area of the water resonance (4.7 ppm) and lipid resonances (0.5-3 ppm) in the liver spectrum were quantified using LC-Model </w:t>
      </w:r>
      <w:r w:rsidR="00BA2A83">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qs8u1CZr","properties":{"formattedCitation":"[38]","plainCitation":"[38]","noteIndex":0},"citationItems":[{"id":2681,"uris":["http://zotero.org/users/1597056/items/LWCE39LS"],"uri":["http://zotero.org/users/1597056/items/LWCE39LS"],"itemData":{"id":2681,"type":"article-journal","abstract":"The LCModel method analyzes an in vivo spectrum as a Linear Combination of Model spectra of metabolite solutions in vitro. By using complete model spectra, rather than just individual resonances, maximum information and uniqueness are incorporated into the analysis. A constrained regularization method accounts for differences in phase, baseline, and lineshapes between the in vitro and in vivo spectra, and estimates the metabolite concentrations and their uncertainties. LCModel is fully automatic in that the only input is the time-domain in vivo data. The lack of subjective interaction should help the exchange and comparison of results. More than 3000 human brain STEAM spectra from patients and healthy volunteers have been analyzed with LCModel. N-acetylaspartate, cholines, creatines, myo-inositol, and glutamate can be reliably determined, and abnormal levels of these or elevated levels of lactate, alanine, scyllo-inositol, glutamine, or glucose clearly indicate numerous pathologies. A computer program will be available.","container-title":"Magnetic Resonance in Medicine","ISSN":"0740-3194","issue":"6","journalAbbreviation":"Magn Reson Med","language":"eng","note":"PMID: 8139448","page":"672-679","source":"PubMed","title":"Estimation of metabolite concentrations from localized in vivo proton NMR spectra","volume":"30","author":[{"family":"Provencher","given":"S. W."}],"issued":{"date-parts":[["1993",12]]}}}],"schema":"https://github.com/citation-style-language/schema/raw/master/csl-citation.json"} </w:instrText>
      </w:r>
      <w:r w:rsidR="00BA2A83">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[38]</w:t>
      </w:r>
      <w:r w:rsidR="00BA2A83">
        <w:rPr>
          <w:rFonts w:ascii="Times New Roman" w:eastAsia="Arial" w:hAnsi="Times New Roman" w:cs="Times New Roman"/>
          <w:sz w:val="20"/>
          <w:szCs w:val="20"/>
        </w:rPr>
        <w:fldChar w:fldCharType="end"/>
      </w:r>
      <w:r w:rsidR="00760974" w:rsidRPr="00760974">
        <w:rPr>
          <w:rFonts w:ascii="Times New Roman" w:eastAsia="Arial" w:hAnsi="Times New Roman" w:cs="Times New Roman"/>
          <w:sz w:val="20"/>
          <w:szCs w:val="20"/>
        </w:rPr>
        <w:t xml:space="preserve"> with T2 correction of the water and lipid peaks</w:t>
      </w:r>
      <w:r w:rsidR="00BA2A83">
        <w:rPr>
          <w:rFonts w:ascii="Times New Roman" w:eastAsia="Arial" w:hAnsi="Times New Roman" w:cs="Times New Roman"/>
          <w:sz w:val="20"/>
          <w:szCs w:val="20"/>
        </w:rPr>
        <w:t xml:space="preserve"> </w:t>
      </w:r>
      <w:r w:rsidR="00BA2A83">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fcGwDRlt","properties":{"formattedCitation":"[40]","plainCitation":"[40]","noteIndex":0},"citationItems":[{"id":2683,"uris":["http://zotero.org/users/1597056/items/LY394U8F"],"uri":["http://zotero.org/users/1597056/items/LY394U8F"],"itemData":{"id":2683,"type":"article-journal","abstract":"OBJECTIVE: The objective was to investigate T(2) relaxation values and to optimize hepatic fat quantification using proton MR spectroscopy ((1)H MRS) at 3T in overweight and obese children and adolescents.\nSUBJECTS: The study included 123 consecutive children and adolescents with a body mass index above the 97th percentile according to age and sex. (1)H MR spectroscopy was performed at 3.0 T using point resolved spectroscopy sequence with series TE. T(2) relaxation values and hepatic fat content corrected for the T(2) relaxation effects were calculated.\nRESULTS: T(2) values for water ranged from 22 ms to 42 ms (mean value 28 ms) and T(2) values for fat ranged from 36 ms to 99 ms (mean value 64 ms). Poor correlation was observed: (1) between T(2) relaxation times of fat and T(2) relaxation times of water (correlation coefficient r=0.038, P=0.79); (2) between T(2) relaxation times of fat and fat content (r=0.057, P=0.69); (3) between T(2) relaxation times of water and fat content (r=0.160, P=0.26). Correlation between fat peak content and the T(2) corrected fat content decreased with increasing echo time TE: r=0.97 for TE=45, r=0.93 for TE=75, r=0.89 for TE=105, P&lt;0.0001.\nCONCLUSION: (1)H MRS at 3T is an effective technique for measuring hepatic fat content in overweight and obese children and adolescents. It is necessary to measure T(2) relaxation values and to correct the spectra for the T(2) relaxation effects in order to obtain an accurate estimate of the hepatic fat content.","container-title":"European Journal of Radiology","DOI":"10.1016/j.ejrad.2011.02.017","ISSN":"1872-7727","issue":"5","journalAbbreviation":"Eur J Radiol","language":"eng","note":"PMID: 21377308","page":"811-814","source":"PubMed","title":"MR spectroscopy of liver in overweight children and adolescents: investigation of ¹H T₂ relaxation times at 3T","title-short":"MR spectroscopy of liver in overweight children and adolescents","volume":"81","author":[{"family":"Chabanova","given":"Elizaveta"},{"family":"Bille","given":"Dorthe S."},{"family":"Thisted","given":"Ebbe"},{"family":"Holm","given":"Jens-Christian"},{"family":"Thomsen","given":"Henrik S."}],"issued":{"date-parts":[["2012",5]]}}}],"schema":"https://github.com/citation-style-language/schema/raw/master/csl-citation.json"} </w:instrText>
      </w:r>
      <w:r w:rsidR="00BA2A83">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[40]</w:t>
      </w:r>
      <w:r w:rsidR="00BA2A83">
        <w:rPr>
          <w:rFonts w:ascii="Times New Roman" w:eastAsia="Arial" w:hAnsi="Times New Roman" w:cs="Times New Roman"/>
          <w:sz w:val="20"/>
          <w:szCs w:val="20"/>
        </w:rPr>
        <w:fldChar w:fldCharType="end"/>
      </w:r>
      <w:r w:rsidR="00BA2A83">
        <w:rPr>
          <w:rFonts w:ascii="Times New Roman" w:eastAsia="Arial" w:hAnsi="Times New Roman" w:cs="Times New Roman"/>
          <w:sz w:val="20"/>
          <w:szCs w:val="20"/>
        </w:rPr>
        <w:t xml:space="preserve"> </w:t>
      </w:r>
      <w:r w:rsidR="00760974" w:rsidRPr="00760974">
        <w:rPr>
          <w:rFonts w:ascii="Times New Roman" w:eastAsia="Arial" w:hAnsi="Times New Roman" w:cs="Times New Roman"/>
          <w:sz w:val="20"/>
          <w:szCs w:val="20"/>
        </w:rPr>
        <w:t xml:space="preserve">to estimate liver fat percentage by weight using validated methods reported in literature </w:t>
      </w:r>
      <w:r w:rsidR="00BA2A83">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{"citationID":"fEp5HNTa","properties":{"formattedCitation":"[41, 42]","plainCitation":"[41, 42]","noteIndex":0},"citationItems":[{"id":2685,"uris":["http://zotero.org/users/1597056/items/ZB7UXQ96"],"uri":["http://zotero.org/users/1597056/items/ZB7UXQ96"],"itemData":{"id":2685,"type":"article-journal","abstract":"Despite the increasing prevalence of nonalcoholic fatty liver disease (NAFLD), the criteria used to diagnose the disorder remain poorly defined. Localized proton magnetic resonance spectroscopy (MRS) accurately measures hepatic triglyceride content (HTGC) but has been used only in small research studies. Here, MRS was used to analyze the distribution of HTGC in 2,349 participants from the Dallas Heart Study (DHS). The reproducibility of the procedure was validated by showing that duplicate HTGC measurements were high correlated (r = 0.99, P &lt; 0.001) and that the coefficient of variation between measurements was low (8.5%). Intake of a high-fat meal did not significantly affect the measurements, and values were similar when measurements were made from the right and left hepatic lobes. To determine the \"upper limit of normal\" for HTGC, the distribution of HTGC was examined in the 345 subjects from the DHS who had no identifiable risk factors for hepatic steatosis (nonobese, nondiabetic subjects with minimal alcohol consumption, normal liver function tests, and no known liver disease). The 95th percentile of HTGC in these subjects was 5.56%, which corresponds to a hepatic triglyceride level of 55.6 mg/g. With this value as a cutoff, the prevalence of hepatic steatosis in Dallas County was estimated to be 33.6%. Thus MRS provides a sensitive, quantitative, noninvasive method to measure HTGC and, when applied to a large urban US population, revealed a strikingly high prevalence of hepatic steatosis.","container-title":"American Journal of Physiology. Endocrinology and Metabolism","DOI":"10.1152/ajpendo.00064.2004","ISSN":"0193-1849","issue":"2","journalAbbreviation":"Am. J. Physiol. Endocrinol. Metab.","language":"eng","note":"PMID: 15339742","page":"E462-468","source":"PubMed","title":"Magnetic resonance spectroscopy to measure hepatic triglyceride content: prevalence of hepatic steatosis in the general population","title-short":"Magnetic resonance spectroscopy to measure hepatic triglyceride content","volume":"288","author":[{"family":"Szczepaniak","given":"Lidia S."},{"family":"Nurenberg","given":"Pamela"},{"family":"Leonard","given":"David"},{"family":"Browning","given":"Jeffrey D."},{"family":"Reingold","given":"Jason S."},{"family":"Grundy","given":"Scott"},{"family":"Hobbs","given":"Helen H."},{"family":"Dobbins","given":"Robert L."}],"issued":{"date-parts":[["2005",2]]}}},{"id":2687,"uris":["http://zotero.org/users/1597056/items/IS9L3HZ3"],"uri":["http://zotero.org/users/1597056/items/IS9L3HZ3"],"itemData":{"id":2687,"type":"article-journal","abstract":"To demonstrate that the lipid volume fraction in liver steatosis can be accurately estimated with in vivo hydrogen-1 magnetic resonance (MR) spectroscopy, the authors developed a calibration procedure based on in vitro MR spectroscopy of lipid extracts from steatotic liver specimens. The lipid volume fractions determined with the calibration procedure were compared with the results of histomorphometry and with calibrated computed tomographic (CT) data. The volume fraction of fat determined with MR spectroscopy was in good agreement with the CT results, whereas histomorphometry underestimated the amount of hepatic fat. The results indicate that determination of the fat volume fraction in steatotic liver can be achieved noninvasively with MR spectroscopy.","container-title":"Journal of magnetic resonance imaging: JMRI","ISSN":"1053-1807","issue":"3","journalAbbreviation":"J Magn Reson Imaging","language":"eng","note":"PMID: 7633104","page":"281-285","source":"PubMed","title":"Proton MR spectroscopy in quantitative in vivo determination of fat content in human liver steatosis","volume":"5","author":[{"family":"Longo","given":"R."},{"family":"Pollesello","given":"P."},{"family":"Ricci","given":"C."},{"family":"Masutti","given":"F."},{"family":"Kvam","given":"B. J."},{"family":"Bercich","given":"L."},{"family":"Crocè","given":"L. S."},{"family":"Grigolato","given":"P."},{"family":"Paoletti","given":"S."},{"family":"Bernard","given":"B.","non-dropping-particle":"de"}],"issued":{"date-parts":[["1995",6]]}}}],"schema":"https://github.com/citation-style-language/schema/raw/master/csl-citation.json"} </w:instrText>
      </w:r>
      <w:r w:rsidR="00BA2A83">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[41, 42]</w:t>
      </w:r>
      <w:r w:rsidR="00BA2A83">
        <w:rPr>
          <w:rFonts w:ascii="Times New Roman" w:eastAsia="Arial" w:hAnsi="Times New Roman" w:cs="Times New Roman"/>
          <w:sz w:val="20"/>
          <w:szCs w:val="20"/>
        </w:rPr>
        <w:fldChar w:fldCharType="end"/>
      </w:r>
      <w:r w:rsidR="00760974" w:rsidRPr="00760974">
        <w:rPr>
          <w:rFonts w:ascii="Times New Roman" w:eastAsia="Arial" w:hAnsi="Times New Roman" w:cs="Times New Roman"/>
          <w:sz w:val="20"/>
          <w:szCs w:val="20"/>
        </w:rPr>
        <w:t xml:space="preserve">. A correction factor of 0.914 was used to account for the fact that lipid peaks between 0.5-3ppm represent 91.4% of the total lipid peak area </w:t>
      </w:r>
      <w:r w:rsidR="00BA2A83">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CFfGF9pI","properties":{"formattedCitation":"[43]","plainCitation":"[43]","noteIndex":0},"citationItems":[{"id":2727,"uris":["http://zotero.org/users/1597056/items/ZJ47UU6R"],"uri":["http://zotero.org/users/1597056/items/ZJ47UU6R"],"itemData":{"id":2727,"type":"article-journal","abstract":"A theoretical triglyceride model was developed for in vivo human liver fat (1) H MRS characterization, using the number of double bonds (-CH=CH-), number of methylene-interrupted double bonds (-CH=CH-CH(2)-CH=CH-) and average fatty acid chain length. Five 3 T, single-voxel, stimulated echo acquisition mode spectra (STEAM) were acquired consecutively at progressively longer TEs in a fat-water emulsion phantom and in 121 human subjects with known or suspected nonalcoholic fatty liver disease. T(2)-corrected peak areas were calculated. Phantom data were used to validate the model. Human data were used in the model to determine the complete liver fat spectrum. In the fat-water emulsion phantom, the spectrum predicted by the model (based on known fatty acid chain distribution) agreed closely with spectroscopic measurement. In human subjects, areas of CH(2) peaks at 2.1 and 1.3 ppm were linearly correlated (slope, 0.172; r = 0.991), as were the 0.9 ppm CH(3) and 1.3 ppm CH(2) peaks (slope, 0.125; r = 0.989). The 2.75 ppm CH(2) peak represented 0.6% of the total fat signal in high-liver-fat subjects. These values predict that 8.6% of the total fat signal overlies the water peak. The triglyceride model can characterize human liver fat spectra. This allows more accurate determination of liver fat fraction from MRI and MRS.","container-title":"NMR in biomedicine","DOI":"10.1002/nbm.1622","ISSN":"1099-1492","issue":"7","journalAbbreviation":"NMR Biomed","language":"eng","note":"PMID: 21834002\nPMCID: PMC3860876","page":"784-790","source":"PubMed","title":"In vivo characterization of the liver fat ¹H MR spectrum","volume":"24","author":[{"family":"Hamilton","given":"Gavin"},{"family":"Yokoo","given":"Takeshi"},{"family":"Bydder","given":"Mark"},{"family":"Cruite","given":"Irene"},{"family":"Schroeder","given":"Michael E."},{"family":"Sirlin","given":"Claude B."},{"family":"Middleton","given":"Michael S."}],"issued":{"date-parts":[["2011",8]]}}}],"schema":"https://github.com/citation-style-language/schema/raw/master/csl-citation.json"} </w:instrText>
      </w:r>
      <w:r w:rsidR="00BA2A83">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[43]</w:t>
      </w:r>
      <w:r w:rsidR="00BA2A83">
        <w:rPr>
          <w:rFonts w:ascii="Times New Roman" w:eastAsia="Arial" w:hAnsi="Times New Roman" w:cs="Times New Roman"/>
          <w:sz w:val="20"/>
          <w:szCs w:val="20"/>
        </w:rPr>
        <w:fldChar w:fldCharType="end"/>
      </w:r>
      <w:r w:rsidR="00760974" w:rsidRPr="00760974">
        <w:rPr>
          <w:rFonts w:ascii="Times New Roman" w:eastAsia="Arial" w:hAnsi="Times New Roman" w:cs="Times New Roman"/>
          <w:sz w:val="20"/>
          <w:szCs w:val="20"/>
        </w:rPr>
        <w:t>.</w:t>
      </w:r>
    </w:p>
    <w:p w14:paraId="5F022655" w14:textId="77777777" w:rsidR="00AC751A" w:rsidRPr="000F2C42" w:rsidRDefault="00AC751A">
      <w:pPr>
        <w:jc w:val="both"/>
        <w:rPr>
          <w:rFonts w:ascii="Times New Roman" w:eastAsia="Arial" w:hAnsi="Times New Roman" w:cs="Times New Roman"/>
          <w:sz w:val="20"/>
          <w:szCs w:val="20"/>
        </w:rPr>
      </w:pPr>
    </w:p>
    <w:p w14:paraId="3C3DC2E2" w14:textId="501531C5" w:rsidR="00AC751A" w:rsidRPr="000F2C42" w:rsidRDefault="009F4CE9">
      <w:pPr>
        <w:jc w:val="both"/>
        <w:rPr>
          <w:rFonts w:ascii="Times New Roman" w:eastAsia="Arial" w:hAnsi="Times New Roman" w:cs="Times New Roman"/>
          <w:sz w:val="20"/>
          <w:szCs w:val="20"/>
        </w:rPr>
      </w:pPr>
      <w:r w:rsidRPr="000F2C42">
        <w:rPr>
          <w:rFonts w:ascii="Times New Roman" w:eastAsia="Arial" w:hAnsi="Times New Roman" w:cs="Times New Roman"/>
          <w:sz w:val="20"/>
          <w:szCs w:val="20"/>
        </w:rPr>
        <w:t>P</w:t>
      </w:r>
      <w:r w:rsidR="00127011" w:rsidRPr="000F2C42">
        <w:rPr>
          <w:rFonts w:ascii="Times New Roman" w:eastAsia="Arial" w:hAnsi="Times New Roman" w:cs="Times New Roman"/>
          <w:sz w:val="20"/>
          <w:szCs w:val="20"/>
        </w:rPr>
        <w:t>eripheral systolic blood pressure (SBP) and diastolic blood pressure (DBP)</w:t>
      </w:r>
      <w:r w:rsidR="005933A5" w:rsidRPr="000F2C42">
        <w:rPr>
          <w:rFonts w:ascii="Times New Roman" w:eastAsia="Arial" w:hAnsi="Times New Roman" w:cs="Times New Roman"/>
          <w:sz w:val="20"/>
          <w:szCs w:val="20"/>
        </w:rPr>
        <w:t xml:space="preserve"> </w:t>
      </w:r>
      <w:r w:rsidRPr="000F2C42">
        <w:rPr>
          <w:rFonts w:ascii="Times New Roman" w:eastAsia="Arial" w:hAnsi="Times New Roman" w:cs="Times New Roman"/>
          <w:sz w:val="20"/>
          <w:szCs w:val="20"/>
        </w:rPr>
        <w:t xml:space="preserve">were measured </w:t>
      </w:r>
      <w:r w:rsidR="005933A5" w:rsidRPr="000F2C42">
        <w:rPr>
          <w:rFonts w:ascii="Times New Roman" w:eastAsia="Arial" w:hAnsi="Times New Roman" w:cs="Times New Roman"/>
          <w:sz w:val="20"/>
          <w:szCs w:val="20"/>
        </w:rPr>
        <w:t>in duplicate</w:t>
      </w:r>
      <w:r w:rsidR="00127011" w:rsidRPr="000F2C42">
        <w:rPr>
          <w:rFonts w:ascii="Times New Roman" w:eastAsia="Arial" w:hAnsi="Times New Roman" w:cs="Times New Roman"/>
          <w:sz w:val="20"/>
          <w:szCs w:val="20"/>
        </w:rPr>
        <w:t xml:space="preserve"> from the right upper arm (Dinamap CARESCAPE V100, GE Healthcare, Milwaukee, WI)</w:t>
      </w:r>
      <w:r w:rsidR="003B31C3" w:rsidRPr="000F2C42">
        <w:rPr>
          <w:rFonts w:ascii="Times New Roman" w:eastAsia="Arial" w:hAnsi="Times New Roman" w:cs="Times New Roman"/>
          <w:sz w:val="20"/>
          <w:szCs w:val="20"/>
        </w:rPr>
        <w:t xml:space="preserve"> according to standardized protocols </w:t>
      </w:r>
      <w:r w:rsidR="003B31C3" w:rsidRPr="000F2C42">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d1rycisj","properties":{"formattedCitation":"[44]","plainCitation":"[44]","noteIndex":0},"citationItems":[{"id":2868,"uris":["http://zotero.org/users/1597056/items/3HZD33VD"],"uri":["http://zotero.org/users/1597056/items/3HZD33VD"],"itemData":{"id":2868,"type":"article-journal","abstract":"Objective:There have been hypotheses that early life adiposity gain may influence blood pressure (BP) later in life. We examined associations between timing of height, body mass index (BMI) and adiposity gains in early life with BP at 48 months in an Asian pregnancy-birth cohort.Methods:In 719 children, velocities for height, BMI and abdominal circumference (AC) were calculated at five intervals [0–3, 3–12, 12–24, 24–36 and 36–48 months]. Triceps (TS) and subscapular skinfold (SS) velocities were calculated between 0–18, 18–36 and 36–48 months. Systolic (SBP) and diastolic blood pressure (DBP) was measured at 48 months. Growth velocities at later periods were adjusted for growth velocities in preceding intervals, as well as measurements at birth.Results:After adjusting for confounders and child height at BP measurement, each unit z-score gain in BMI, AC, TS and SS velocities at 36–48 months were associated with 2.3 (95% CI:1.6, 3.1), 2.1 (1.3, 2.8), 1.4 (0.6, 2.2) and 1.8 (1, 2.6) mmHg higher SBP respectively, and 0.9 (0.4, 1.4), 0.9 (0.4, 1.3), 0.6 (0.1, 1.1) and 0.8 (0.3, 1.3) mmHg higher DBP respectively. BMI and adiposity velocities (AC, TS or SS) at various intervals in the first 36 months however, were not associated with BP. Faster BMI, AC, TS and SS velocities, but not height, at 36–48 months were associated with 0.22 (0.15, 0.29), 0.17 (0.10, 0.24), 0.11 (0.04, 0.19) and 0.15 (0.08, 0.23) units higher SBP z-score respectively, and OR=1.46 (95% CI: 1.13–1.90), 1.49 (1.17–1.92), 1.45 (1.09–1.92) and 1.43 (1.09, 1.88) times higher risk of prehypertension/hypertension respectively at 48 months.Conclusions:Our results indicated that faster BMI and adiposity (AC, TS or SS) velocities only at the preceding interval before 48 months (36–48 months), but not at earlier intervals in the first 36 months, are predictive of BP and prehypertension/hypertension at 48 months.","container-title":"International Journal of Obesity","DOI":"10.1038/ijo.2017.40","ISSN":"1476-5497","issue":"7","language":"en","page":"1011-1017","source":"www.nature.com","title":"Postnatal height and adiposity gain, childhood blood pressure and prehypertension risk in an Asian birth cohort","volume":"41","author":[{"family":"Aris","given":"I. M."},{"family":"Bernard","given":"J. Y."},{"family":"Chen","given":"L.-W."},{"family":"Tint","given":"M. T."},{"family":"Lim","given":"W. Y."},{"family":"Soh","given":"S. E."},{"family":"Saw","given":"S.-M."},{"family":"Shek","given":"L. P.-C."},{"family":"Godfrey","given":"K. M."},{"family":"Gluckman","given":"P. D."},{"family":"Chong","given":"Y.-S."},{"family":"Yap","given":"F."},{"family":"Kramer","given":"M. S."},{"family":"Lee","given":"Y. S."}],"issued":{"date-parts":[["2017",7]]}}}],"schema":"https://github.com/citation-style-language/schema/raw/master/csl-citation.json"} </w:instrText>
      </w:r>
      <w:r w:rsidR="003B31C3" w:rsidRPr="000F2C42">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[44]</w:t>
      </w:r>
      <w:r w:rsidR="003B31C3" w:rsidRPr="000F2C42">
        <w:rPr>
          <w:rFonts w:ascii="Times New Roman" w:eastAsia="Arial" w:hAnsi="Times New Roman" w:cs="Times New Roman"/>
          <w:sz w:val="20"/>
          <w:szCs w:val="20"/>
        </w:rPr>
        <w:fldChar w:fldCharType="end"/>
      </w:r>
      <w:r w:rsidR="00127011" w:rsidRPr="000F2C42">
        <w:rPr>
          <w:rFonts w:ascii="Times New Roman" w:eastAsia="Arial" w:hAnsi="Times New Roman" w:cs="Times New Roman"/>
          <w:sz w:val="20"/>
          <w:szCs w:val="20"/>
        </w:rPr>
        <w:t>.</w:t>
      </w:r>
      <w:bookmarkStart w:id="15" w:name="_heading=h.gjdgxs" w:colFirst="0" w:colLast="0"/>
      <w:bookmarkEnd w:id="15"/>
      <w:r w:rsidR="003B31C3" w:rsidRPr="000F2C42">
        <w:rPr>
          <w:rFonts w:ascii="Times New Roman" w:eastAsia="Arial" w:hAnsi="Times New Roman" w:cs="Times New Roman"/>
          <w:sz w:val="20"/>
          <w:szCs w:val="20"/>
        </w:rPr>
        <w:t xml:space="preserve"> </w:t>
      </w:r>
      <w:r w:rsidRPr="000F2C42">
        <w:rPr>
          <w:rFonts w:ascii="Times New Roman" w:eastAsia="Arial" w:hAnsi="Times New Roman" w:cs="Times New Roman"/>
          <w:sz w:val="20"/>
          <w:szCs w:val="20"/>
        </w:rPr>
        <w:t>V</w:t>
      </w:r>
      <w:r w:rsidR="00127011" w:rsidRPr="000F2C42">
        <w:rPr>
          <w:rFonts w:ascii="Times New Roman" w:eastAsia="Arial" w:hAnsi="Times New Roman" w:cs="Times New Roman"/>
          <w:sz w:val="20"/>
          <w:szCs w:val="20"/>
        </w:rPr>
        <w:t xml:space="preserve">enous </w:t>
      </w:r>
      <w:r w:rsidR="00F3453F" w:rsidRPr="000F2C42">
        <w:rPr>
          <w:rFonts w:ascii="Times New Roman" w:eastAsia="Arial" w:hAnsi="Times New Roman" w:cs="Times New Roman"/>
          <w:sz w:val="20"/>
          <w:szCs w:val="20"/>
        </w:rPr>
        <w:t>plasma glucose</w:t>
      </w:r>
      <w:r w:rsidR="00127011" w:rsidRPr="000F2C42">
        <w:rPr>
          <w:rFonts w:ascii="Times New Roman" w:eastAsia="Arial" w:hAnsi="Times New Roman" w:cs="Times New Roman"/>
          <w:sz w:val="20"/>
          <w:szCs w:val="20"/>
        </w:rPr>
        <w:t xml:space="preserve"> </w:t>
      </w:r>
      <w:r w:rsidR="00E1424F" w:rsidRPr="000F2C42">
        <w:rPr>
          <w:rFonts w:ascii="Times New Roman" w:eastAsia="Arial" w:hAnsi="Times New Roman" w:cs="Times New Roman"/>
          <w:sz w:val="20"/>
          <w:szCs w:val="20"/>
        </w:rPr>
        <w:t xml:space="preserve">was </w:t>
      </w:r>
      <w:r w:rsidR="00BF4430" w:rsidRPr="000F2C42">
        <w:rPr>
          <w:rFonts w:ascii="Times New Roman" w:eastAsia="Arial" w:hAnsi="Times New Roman" w:cs="Times New Roman"/>
          <w:sz w:val="20"/>
          <w:szCs w:val="20"/>
        </w:rPr>
        <w:t>measured</w:t>
      </w:r>
      <w:r w:rsidR="00127011" w:rsidRPr="000F2C42">
        <w:rPr>
          <w:rFonts w:ascii="Times New Roman" w:eastAsia="Arial" w:hAnsi="Times New Roman" w:cs="Times New Roman"/>
          <w:sz w:val="20"/>
          <w:szCs w:val="20"/>
        </w:rPr>
        <w:t xml:space="preserve"> after an overnight fast using the hexokinase enzymatic method (Abbott Architect c8000 analyzer at KKH and Beckman AU5800 analyzer at NUH). </w:t>
      </w:r>
      <w:r w:rsidRPr="000F2C42">
        <w:rPr>
          <w:rFonts w:ascii="Times New Roman" w:eastAsia="Arial" w:hAnsi="Times New Roman" w:cs="Times New Roman"/>
          <w:sz w:val="20"/>
          <w:szCs w:val="20"/>
        </w:rPr>
        <w:t>C</w:t>
      </w:r>
      <w:r w:rsidR="00127011" w:rsidRPr="000F2C42">
        <w:rPr>
          <w:rFonts w:ascii="Times New Roman" w:eastAsia="Arial" w:hAnsi="Times New Roman" w:cs="Times New Roman"/>
          <w:sz w:val="20"/>
          <w:szCs w:val="20"/>
        </w:rPr>
        <w:t xml:space="preserve">oncentrations of fasting insulin </w:t>
      </w:r>
      <w:r w:rsidRPr="000F2C42">
        <w:rPr>
          <w:rFonts w:ascii="Times New Roman" w:eastAsia="Arial" w:hAnsi="Times New Roman" w:cs="Times New Roman"/>
          <w:sz w:val="20"/>
          <w:szCs w:val="20"/>
        </w:rPr>
        <w:t xml:space="preserve">were measured </w:t>
      </w:r>
      <w:r w:rsidR="00127011" w:rsidRPr="000F2C42">
        <w:rPr>
          <w:rFonts w:ascii="Times New Roman" w:eastAsia="Arial" w:hAnsi="Times New Roman" w:cs="Times New Roman"/>
          <w:sz w:val="20"/>
          <w:szCs w:val="20"/>
        </w:rPr>
        <w:t xml:space="preserve">using a sandwich immunoassay (Beckman DXL800 analyzer, Beckman Coulter), triglycerides and total cholesterol using the colorimetric method (Beckman AU5800 analyzer, Beckman Coulter), and HDL using the enzymatic method (Beckman AU5800 analyzer, Beckman Coulter). LDL level was calculated as: Total cholesterol (mmol/L) – HDL (mmol/L) – triglycerides (mmol/L) / 2.2 </w:t>
      </w:r>
      <w:r w:rsidR="00671157" w:rsidRPr="000F2C42">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pwMxl8Qz","properties":{"formattedCitation":"[45]","plainCitation":"[45]","noteIndex":0},"citationItems":[{"id":3721,"uris":["http://zotero.org/users/1597056/items/VNRXTDUS"],"uri":["http://zotero.org/users/1597056/items/VNRXTDUS"],"itemData":{"id":3721,"type":"article-journal","container-title":"Clinical Chemistry","ISSN":"0009-9147","issue":"6","journalAbbreviation":"Clin. Chem.","language":"eng","note":"PMID: 4337382","page":"499-502","source":"PubMed","title":"Estimation of the concentration of low-density lipoprotein cholesterol in plasma, without use of the preparative ultracentrifuge","volume":"18","author":[{"family":"Friedewald","given":"W. T."},{"family":"Levy","given":"R. I."},{"family":"Fredrickson","given":"D. S."}],"issued":{"date-parts":[["1972",6]]}}}],"schema":"https://github.com/citation-style-language/schema/raw/master/csl-citation.json"} </w:instrText>
      </w:r>
      <w:r w:rsidR="00671157" w:rsidRPr="000F2C42">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[45]</w:t>
      </w:r>
      <w:r w:rsidR="00671157" w:rsidRPr="000F2C42">
        <w:rPr>
          <w:rFonts w:ascii="Times New Roman" w:eastAsia="Arial" w:hAnsi="Times New Roman" w:cs="Times New Roman"/>
          <w:sz w:val="20"/>
          <w:szCs w:val="20"/>
        </w:rPr>
        <w:fldChar w:fldCharType="end"/>
      </w:r>
      <w:r w:rsidR="00127011" w:rsidRPr="000F2C42">
        <w:rPr>
          <w:rFonts w:ascii="Times New Roman" w:eastAsia="Arial" w:hAnsi="Times New Roman" w:cs="Times New Roman"/>
          <w:sz w:val="20"/>
          <w:szCs w:val="20"/>
        </w:rPr>
        <w:t xml:space="preserve">. We </w:t>
      </w:r>
      <w:r w:rsidRPr="000F2C42">
        <w:rPr>
          <w:rFonts w:ascii="Times New Roman" w:eastAsia="Arial" w:hAnsi="Times New Roman" w:cs="Times New Roman"/>
          <w:sz w:val="20"/>
          <w:szCs w:val="20"/>
        </w:rPr>
        <w:t xml:space="preserve">also </w:t>
      </w:r>
      <w:r w:rsidR="00127011" w:rsidRPr="000F2C42">
        <w:rPr>
          <w:rFonts w:ascii="Times New Roman" w:eastAsia="Arial" w:hAnsi="Times New Roman" w:cs="Times New Roman"/>
          <w:sz w:val="20"/>
          <w:szCs w:val="20"/>
        </w:rPr>
        <w:t xml:space="preserve">calculated homeostasis model assessment of insulin resistance (HOMA-IR) using the following formula: [fasting insulin (mU/L) * fasting glucose (mmol/L) ] / 22.5 </w:t>
      </w:r>
      <w:r w:rsidR="00671157" w:rsidRPr="000F2C42">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YsvbfE1y","properties":{"formattedCitation":"[46]","plainCitation":"[46]","noteIndex":0},"citationItems":[{"id":3197,"uris":["http://zotero.org/users/1597056/items/NUNL6CZ7"],"uri":["http://zotero.org/users/1597056/items/NUNL6CZ7"],"itemData":{"id":3197,"type":"article-journal","abstract":"SummaryThe steady-state basal plasma glucose and insulin concentrations are determined by their interaction in a feedback loop. A computer-solved model has been used to predict the homeostatic concentrations which arise from varying degrees of β-cell deficiency and insulin resistance. Comparison of a patient's fasting values with the model's predictions allows a quantitative assessment of the contributions of insulin resistance and deficient β-cell function to the fasting hyperglycaemia (homeostasis model assessment, HOMA). The accuracy and precision of the estimate have been determined by comparison with independent measures of insulin resistance and β-cell function using hyperglycaemic and euglycaemic clamps and an intravenous glucose tolerance test. The estimate of insulin resistance obtained by homeostasis model assessment correlated with estimates obtained by use of the euglycaemic clamp (Rs = 0.88, p &lt; 0.0001), the fasting insulin concentration (Rs = 0.81, p &lt; 0.0001), and the hyperglycaemic clamp, (Rs = 0.69, p &lt; 0.01). There was no correlation with any aspect of insulin-receptor binding. The estimate of deficient β-cell function obtained by homeostasis model assessment correlated with that derived using the hyperglycaemic clamp (Rs = 0.61, p &lt; 0.01) and with the estimate from the intravenous glucose tolerance test (Rs = 0.64, p &lt; 0.05). The low precision of the estimates from the model (coefficients of variation: 31% for insulin resistance and 32% for β-cell deficit) limits its use, but the correlation of the model's estimates with patient data accords with the hypothesis that basal glucose and insulin interactions are largely determined by a simple feed back loop.","container-title":"Diabetologia","DOI":"10.1007/BF00280883","ISSN":"1432-0428","issue":"7","journalAbbreviation":"Diabetologia","language":"en","page":"412-419","source":"Springer Link","title":"Homeostasis model assessment: insulin resistance and β-cell function from fasting plasma glucose and insulin concentrations in man","title-short":"Homeostasis model assessment","volume":"28","author":[{"family":"Matthews","given":"D. R."},{"family":"Hosker","given":"J. P."},{"family":"Rudenski","given":"A. S."},{"family":"Naylor","given":"B. A."},{"family":"Treacher","given":"D. F."},{"family":"Turner","given":"R. C."}],"issued":{"date-parts":[["1985",7,1]]}}}],"schema":"https://github.com/citation-style-language/schema/raw/master/csl-citation.json"} </w:instrText>
      </w:r>
      <w:r w:rsidR="00671157" w:rsidRPr="000F2C42">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[46]</w:t>
      </w:r>
      <w:r w:rsidR="00671157" w:rsidRPr="000F2C42">
        <w:rPr>
          <w:rFonts w:ascii="Times New Roman" w:eastAsia="Arial" w:hAnsi="Times New Roman" w:cs="Times New Roman"/>
          <w:sz w:val="20"/>
          <w:szCs w:val="20"/>
        </w:rPr>
        <w:fldChar w:fldCharType="end"/>
      </w:r>
      <w:r w:rsidR="00127011" w:rsidRPr="000F2C42">
        <w:rPr>
          <w:rFonts w:ascii="Times New Roman" w:eastAsia="Arial" w:hAnsi="Times New Roman" w:cs="Times New Roman"/>
          <w:sz w:val="20"/>
          <w:szCs w:val="20"/>
        </w:rPr>
        <w:t xml:space="preserve">. </w:t>
      </w:r>
    </w:p>
    <w:p w14:paraId="3285C167" w14:textId="77777777" w:rsidR="002F4AD9" w:rsidRPr="000F2C42" w:rsidRDefault="002F4AD9">
      <w:pPr>
        <w:jc w:val="both"/>
        <w:rPr>
          <w:rFonts w:ascii="Times New Roman" w:eastAsia="Arial" w:hAnsi="Times New Roman" w:cs="Times New Roman"/>
          <w:sz w:val="20"/>
          <w:szCs w:val="20"/>
        </w:rPr>
      </w:pPr>
    </w:p>
    <w:p w14:paraId="286A1CAA" w14:textId="52BBC716" w:rsidR="00AC751A" w:rsidRPr="000F2C42" w:rsidRDefault="00127011">
      <w:pPr>
        <w:jc w:val="both"/>
        <w:rPr>
          <w:rFonts w:ascii="Times New Roman" w:eastAsia="Arial" w:hAnsi="Times New Roman" w:cs="Times New Roman"/>
          <w:i/>
          <w:sz w:val="20"/>
          <w:szCs w:val="20"/>
        </w:rPr>
      </w:pPr>
      <w:r w:rsidRPr="000F2C42">
        <w:rPr>
          <w:rFonts w:ascii="Times New Roman" w:eastAsia="Arial" w:hAnsi="Times New Roman" w:cs="Times New Roman"/>
          <w:i/>
          <w:sz w:val="20"/>
          <w:szCs w:val="20"/>
        </w:rPr>
        <w:t>Covariates</w:t>
      </w:r>
    </w:p>
    <w:p w14:paraId="09DA60F4" w14:textId="7F8D47D8" w:rsidR="00AC751A" w:rsidRPr="000F2C42" w:rsidRDefault="00827250">
      <w:pPr>
        <w:jc w:val="both"/>
        <w:rPr>
          <w:rFonts w:ascii="Times New Roman" w:eastAsia="Arial" w:hAnsi="Times New Roman" w:cs="Times New Roman"/>
          <w:sz w:val="20"/>
          <w:szCs w:val="20"/>
        </w:rPr>
      </w:pPr>
      <w:r w:rsidRPr="000F2C42">
        <w:rPr>
          <w:rFonts w:ascii="Times New Roman" w:eastAsia="Arial" w:hAnsi="Times New Roman" w:cs="Times New Roman"/>
          <w:sz w:val="20"/>
          <w:szCs w:val="20"/>
        </w:rPr>
        <w:t>M</w:t>
      </w:r>
      <w:r w:rsidR="00127011" w:rsidRPr="000F2C42">
        <w:rPr>
          <w:rFonts w:ascii="Times New Roman" w:eastAsia="Arial" w:hAnsi="Times New Roman" w:cs="Times New Roman"/>
          <w:sz w:val="20"/>
          <w:szCs w:val="20"/>
        </w:rPr>
        <w:t xml:space="preserve">aternal age, highest educational attainment, ethnicity, and self-reported pre-pregnancy weight </w:t>
      </w:r>
      <w:r w:rsidRPr="000F2C42">
        <w:rPr>
          <w:rFonts w:ascii="Times New Roman" w:eastAsia="Arial" w:hAnsi="Times New Roman" w:cs="Times New Roman"/>
          <w:sz w:val="20"/>
          <w:szCs w:val="20"/>
        </w:rPr>
        <w:t xml:space="preserve">were collected </w:t>
      </w:r>
      <w:r w:rsidR="00127011" w:rsidRPr="000F2C42">
        <w:rPr>
          <w:rFonts w:ascii="Times New Roman" w:eastAsia="Arial" w:hAnsi="Times New Roman" w:cs="Times New Roman"/>
          <w:sz w:val="20"/>
          <w:szCs w:val="20"/>
        </w:rPr>
        <w:t xml:space="preserve">at recruitment through interviewer-administered questionnaires. </w:t>
      </w:r>
      <w:r w:rsidRPr="000F2C42">
        <w:rPr>
          <w:rFonts w:ascii="Times New Roman" w:eastAsia="Arial" w:hAnsi="Times New Roman" w:cs="Times New Roman"/>
          <w:sz w:val="20"/>
          <w:szCs w:val="20"/>
        </w:rPr>
        <w:t>G</w:t>
      </w:r>
      <w:r w:rsidR="00127011" w:rsidRPr="000F2C42">
        <w:rPr>
          <w:rFonts w:ascii="Times New Roman" w:eastAsia="Arial" w:hAnsi="Times New Roman" w:cs="Times New Roman"/>
          <w:sz w:val="20"/>
          <w:szCs w:val="20"/>
        </w:rPr>
        <w:t>estational age (in weeks)</w:t>
      </w:r>
      <w:r w:rsidRPr="000F2C42">
        <w:rPr>
          <w:rFonts w:ascii="Times New Roman" w:eastAsia="Arial" w:hAnsi="Times New Roman" w:cs="Times New Roman"/>
          <w:sz w:val="20"/>
          <w:szCs w:val="20"/>
        </w:rPr>
        <w:t xml:space="preserve"> was calculated</w:t>
      </w:r>
      <w:r w:rsidR="00127011" w:rsidRPr="000F2C42">
        <w:rPr>
          <w:rFonts w:ascii="Times New Roman" w:eastAsia="Arial" w:hAnsi="Times New Roman" w:cs="Times New Roman"/>
          <w:sz w:val="20"/>
          <w:szCs w:val="20"/>
        </w:rPr>
        <w:t xml:space="preserve"> based on first trimester ultrasound scans conducted by trained ultrasonographers. </w:t>
      </w:r>
    </w:p>
    <w:p w14:paraId="19C63727" w14:textId="74070C3E" w:rsidR="00AC751A" w:rsidRPr="000F2C42" w:rsidRDefault="00AC751A">
      <w:pPr>
        <w:jc w:val="both"/>
        <w:rPr>
          <w:rFonts w:ascii="Times New Roman" w:eastAsia="Arial" w:hAnsi="Times New Roman" w:cs="Times New Roman"/>
          <w:sz w:val="20"/>
          <w:szCs w:val="20"/>
        </w:rPr>
      </w:pPr>
    </w:p>
    <w:p w14:paraId="643E83B8" w14:textId="575C4EBE" w:rsidR="00AC751A" w:rsidRPr="000F2C42" w:rsidRDefault="00127011">
      <w:pPr>
        <w:jc w:val="both"/>
        <w:rPr>
          <w:rFonts w:ascii="Times New Roman" w:eastAsia="Arial" w:hAnsi="Times New Roman" w:cs="Times New Roman"/>
          <w:sz w:val="20"/>
          <w:szCs w:val="20"/>
        </w:rPr>
      </w:pPr>
      <w:r w:rsidRPr="000F2C42">
        <w:rPr>
          <w:rFonts w:ascii="Times New Roman" w:eastAsia="Arial" w:hAnsi="Times New Roman" w:cs="Times New Roman"/>
          <w:sz w:val="20"/>
          <w:szCs w:val="20"/>
        </w:rPr>
        <w:t xml:space="preserve">At the 26-28 week antenatal </w:t>
      </w:r>
      <w:r w:rsidR="00027AB9" w:rsidRPr="000F2C42">
        <w:rPr>
          <w:rFonts w:ascii="Times New Roman" w:eastAsia="Arial" w:hAnsi="Times New Roman" w:cs="Times New Roman"/>
          <w:sz w:val="20"/>
          <w:szCs w:val="20"/>
        </w:rPr>
        <w:t>study</w:t>
      </w:r>
      <w:r w:rsidRPr="000F2C42">
        <w:rPr>
          <w:rFonts w:ascii="Times New Roman" w:eastAsia="Arial" w:hAnsi="Times New Roman" w:cs="Times New Roman"/>
          <w:sz w:val="20"/>
          <w:szCs w:val="20"/>
        </w:rPr>
        <w:t xml:space="preserve"> visit, maternal height </w:t>
      </w:r>
      <w:r w:rsidR="00303C1A" w:rsidRPr="000F2C42">
        <w:rPr>
          <w:rFonts w:ascii="Times New Roman" w:eastAsia="Arial" w:hAnsi="Times New Roman" w:cs="Times New Roman"/>
          <w:sz w:val="20"/>
          <w:szCs w:val="20"/>
        </w:rPr>
        <w:t xml:space="preserve">was measured </w:t>
      </w:r>
      <w:r w:rsidRPr="000F2C42">
        <w:rPr>
          <w:rFonts w:ascii="Times New Roman" w:eastAsia="Arial" w:hAnsi="Times New Roman" w:cs="Times New Roman"/>
          <w:sz w:val="20"/>
          <w:szCs w:val="20"/>
        </w:rPr>
        <w:t xml:space="preserve">using a calibrated stadiometer (SECA213 Stadiometer, SECA Corp, Hamburg, Germany). </w:t>
      </w:r>
      <w:r w:rsidR="00827250" w:rsidRPr="000F2C42">
        <w:rPr>
          <w:rFonts w:ascii="Times New Roman" w:eastAsia="Arial" w:hAnsi="Times New Roman" w:cs="Times New Roman"/>
          <w:sz w:val="20"/>
          <w:szCs w:val="20"/>
        </w:rPr>
        <w:t>I</w:t>
      </w:r>
      <w:r w:rsidRPr="000F2C42">
        <w:rPr>
          <w:rFonts w:ascii="Times New Roman" w:eastAsia="Arial" w:hAnsi="Times New Roman" w:cs="Times New Roman"/>
          <w:sz w:val="20"/>
          <w:szCs w:val="20"/>
        </w:rPr>
        <w:t xml:space="preserve">nterviewer-administered tobacco exposure questionnaires and objectively measured plasma cotinine by liquid chromatography-tandem mass spectrometry </w:t>
      </w:r>
      <w:r w:rsidR="009928D9" w:rsidRPr="000F2C42">
        <w:rPr>
          <w:rFonts w:ascii="Times New Roman" w:eastAsia="Arial" w:hAnsi="Times New Roman" w:cs="Times New Roman"/>
          <w:sz w:val="20"/>
          <w:szCs w:val="20"/>
        </w:rPr>
        <w:t>as previously described</w:t>
      </w:r>
      <w:r w:rsidRPr="000F2C42">
        <w:rPr>
          <w:rFonts w:ascii="Times New Roman" w:eastAsia="Arial" w:hAnsi="Times New Roman" w:cs="Times New Roman"/>
          <w:sz w:val="20"/>
          <w:szCs w:val="20"/>
        </w:rPr>
        <w:t xml:space="preserve"> </w:t>
      </w:r>
      <w:r w:rsidR="00790D44" w:rsidRPr="000F2C42">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xrsCMXMd","properties":{"formattedCitation":"[47]","plainCitation":"[47]","noteIndex":0},"citationItems":[{"id":3301,"uris":["http://zotero.org/users/1597056/items/UAW85TNE"],"uri":["http://zotero.org/users/1597056/items/UAW85TNE"],"itemData":{"id":3301,"type":"article-journal","abstract":"AbstractBackground.  Self-reported maternal active smoking has been associated with reduced offspring birth length and shorter stature in early and late childho","container-title":"Nicotine &amp; Tobacco Research","DOI":"10.1093/ntr/nty148","ISSN":"1462-2203","issue":"8","journalAbbreviation":"Nicotine Tob Res","language":"en","page":"1103-1112","source":"academic.oup.com","title":"High Maternal Circulating Cotinine During Pregnancy is Associated With Persistently Shorter Stature From Birth to Five Years in an Asian Cohort","volume":"21","author":[{"family":"Ng","given":"Sharon"},{"family":"Aris","given":"Izzuddin M."},{"family":"Tint","given":"Mya Thway"},{"family":"Gluckman","given":"Peter D."},{"family":"Godfrey","given":"Keith M."},{"family":"Shek","given":"Lynette Pei-Chi"},{"family":"Yap","given":"Fabian"},{"family":"Tan","given":"Kok Hian"},{"family":"Lek","given":"Ngee"},{"family":"Teoh","given":"Oon Hoe"},{"family":"Chan","given":"Yiong Huak"},{"family":"Chong","given":"Mary Foong-Fong"},{"family":"Lee","given":"Yung Seng"},{"family":"Chong","given":"Yap-Seng"},{"family":"Kramer","given":"Michael S."},{"family":"Chan","given":"Shiao-Yng"}],"issued":{"date-parts":[["2019",7,17]]}}}],"schema":"https://github.com/citation-style-language/schema/raw/master/csl-citation.json"} </w:instrText>
      </w:r>
      <w:r w:rsidR="00790D44" w:rsidRPr="000F2C42">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[47]</w:t>
      </w:r>
      <w:r w:rsidR="00790D44" w:rsidRPr="000F2C42">
        <w:rPr>
          <w:rFonts w:ascii="Times New Roman" w:eastAsia="Arial" w:hAnsi="Times New Roman" w:cs="Times New Roman"/>
          <w:sz w:val="20"/>
          <w:szCs w:val="20"/>
        </w:rPr>
        <w:fldChar w:fldCharType="end"/>
      </w:r>
      <w:r w:rsidR="00827250" w:rsidRPr="000F2C42">
        <w:rPr>
          <w:rFonts w:ascii="Times New Roman" w:eastAsia="Arial" w:hAnsi="Times New Roman" w:cs="Times New Roman"/>
          <w:sz w:val="20"/>
          <w:szCs w:val="20"/>
        </w:rPr>
        <w:t xml:space="preserve"> were used</w:t>
      </w:r>
      <w:r w:rsidRPr="000F2C42">
        <w:rPr>
          <w:rFonts w:ascii="Times New Roman" w:eastAsia="Arial" w:hAnsi="Times New Roman" w:cs="Times New Roman"/>
          <w:sz w:val="20"/>
          <w:szCs w:val="20"/>
        </w:rPr>
        <w:t xml:space="preserve"> </w:t>
      </w:r>
      <w:r w:rsidR="00A4765F" w:rsidRPr="000F2C42">
        <w:rPr>
          <w:rFonts w:ascii="Times New Roman" w:eastAsia="Arial" w:hAnsi="Times New Roman" w:cs="Times New Roman"/>
          <w:sz w:val="20"/>
          <w:szCs w:val="20"/>
        </w:rPr>
        <w:t>to classify mothers into three tobacco exposure groups</w:t>
      </w:r>
      <w:r w:rsidRPr="000F2C42">
        <w:rPr>
          <w:rFonts w:ascii="Times New Roman" w:eastAsia="Arial" w:hAnsi="Times New Roman" w:cs="Times New Roman"/>
          <w:sz w:val="20"/>
          <w:szCs w:val="20"/>
        </w:rPr>
        <w:t>: No exposure (no self-reported tobacco exposure and no detectable cotinine), exposure (self-reported tobacco exposure but no detectable cotinine), and exposure with detectable cotinine (self-reported tobacco exposure and detectable cotinine).</w:t>
      </w:r>
    </w:p>
    <w:p w14:paraId="4D501EA8" w14:textId="77777777" w:rsidR="00AC751A" w:rsidRPr="000F2C42" w:rsidRDefault="00AC751A">
      <w:pPr>
        <w:jc w:val="both"/>
        <w:rPr>
          <w:rFonts w:ascii="Times New Roman" w:eastAsia="Arial" w:hAnsi="Times New Roman" w:cs="Times New Roman"/>
          <w:sz w:val="20"/>
          <w:szCs w:val="20"/>
        </w:rPr>
      </w:pPr>
    </w:p>
    <w:p w14:paraId="15B4F3B1" w14:textId="5AD60578" w:rsidR="00AC751A" w:rsidRPr="000F2C42" w:rsidRDefault="00303C1A">
      <w:pPr>
        <w:jc w:val="both"/>
        <w:rPr>
          <w:rFonts w:ascii="Times New Roman" w:eastAsia="Arial" w:hAnsi="Times New Roman" w:cs="Times New Roman"/>
          <w:sz w:val="20"/>
          <w:szCs w:val="20"/>
        </w:rPr>
      </w:pPr>
      <w:r w:rsidRPr="000F2C42">
        <w:rPr>
          <w:rFonts w:ascii="Times New Roman" w:eastAsia="Arial" w:hAnsi="Times New Roman" w:cs="Times New Roman"/>
          <w:sz w:val="20"/>
          <w:szCs w:val="20"/>
        </w:rPr>
        <w:t>I</w:t>
      </w:r>
      <w:r w:rsidR="00127011" w:rsidRPr="000F2C42">
        <w:rPr>
          <w:rFonts w:ascii="Times New Roman" w:eastAsia="Arial" w:hAnsi="Times New Roman" w:cs="Times New Roman"/>
          <w:sz w:val="20"/>
          <w:szCs w:val="20"/>
        </w:rPr>
        <w:t>nfant birthweight</w:t>
      </w:r>
      <w:r w:rsidR="00AA5F39" w:rsidRPr="000F2C42">
        <w:rPr>
          <w:rFonts w:ascii="Times New Roman" w:eastAsia="Arial" w:hAnsi="Times New Roman" w:cs="Times New Roman"/>
          <w:sz w:val="20"/>
          <w:szCs w:val="20"/>
        </w:rPr>
        <w:t xml:space="preserve">, sex, and </w:t>
      </w:r>
      <w:r w:rsidR="00127011" w:rsidRPr="000F2C42">
        <w:rPr>
          <w:rFonts w:ascii="Times New Roman" w:eastAsia="Arial" w:hAnsi="Times New Roman" w:cs="Times New Roman"/>
          <w:sz w:val="20"/>
          <w:szCs w:val="20"/>
        </w:rPr>
        <w:t xml:space="preserve">parity </w:t>
      </w:r>
      <w:r w:rsidRPr="000F2C42">
        <w:rPr>
          <w:rFonts w:ascii="Times New Roman" w:eastAsia="Arial" w:hAnsi="Times New Roman" w:cs="Times New Roman"/>
          <w:sz w:val="20"/>
          <w:szCs w:val="20"/>
        </w:rPr>
        <w:t>w</w:t>
      </w:r>
      <w:r w:rsidR="00827250" w:rsidRPr="000F2C42">
        <w:rPr>
          <w:rFonts w:ascii="Times New Roman" w:eastAsia="Arial" w:hAnsi="Times New Roman" w:cs="Times New Roman"/>
          <w:sz w:val="20"/>
          <w:szCs w:val="20"/>
        </w:rPr>
        <w:t>ere</w:t>
      </w:r>
      <w:r w:rsidRPr="000F2C42">
        <w:rPr>
          <w:rFonts w:ascii="Times New Roman" w:eastAsia="Arial" w:hAnsi="Times New Roman" w:cs="Times New Roman"/>
          <w:sz w:val="20"/>
          <w:szCs w:val="20"/>
        </w:rPr>
        <w:t xml:space="preserve"> obtained </w:t>
      </w:r>
      <w:r w:rsidR="00127011" w:rsidRPr="000F2C42">
        <w:rPr>
          <w:rFonts w:ascii="Times New Roman" w:eastAsia="Arial" w:hAnsi="Times New Roman" w:cs="Times New Roman"/>
          <w:sz w:val="20"/>
          <w:szCs w:val="20"/>
        </w:rPr>
        <w:t>from medical records</w:t>
      </w:r>
      <w:r w:rsidR="00827250" w:rsidRPr="000F2C42">
        <w:rPr>
          <w:rFonts w:ascii="Times New Roman" w:eastAsia="Arial" w:hAnsi="Times New Roman" w:cs="Times New Roman"/>
          <w:sz w:val="20"/>
          <w:szCs w:val="20"/>
        </w:rPr>
        <w:t>.</w:t>
      </w:r>
      <w:r w:rsidR="00127011" w:rsidRPr="000F2C42">
        <w:rPr>
          <w:rFonts w:ascii="Times New Roman" w:eastAsia="Arial" w:hAnsi="Times New Roman" w:cs="Times New Roman"/>
          <w:sz w:val="20"/>
          <w:szCs w:val="20"/>
        </w:rPr>
        <w:t xml:space="preserve"> </w:t>
      </w:r>
      <w:r w:rsidR="00827250" w:rsidRPr="000F2C42">
        <w:rPr>
          <w:rFonts w:ascii="Times New Roman" w:eastAsia="Arial" w:hAnsi="Times New Roman" w:cs="Times New Roman"/>
          <w:sz w:val="20"/>
          <w:szCs w:val="20"/>
        </w:rPr>
        <w:t>C</w:t>
      </w:r>
      <w:r w:rsidR="00127011" w:rsidRPr="000F2C42">
        <w:rPr>
          <w:rFonts w:ascii="Times New Roman" w:eastAsia="Arial" w:hAnsi="Times New Roman" w:cs="Times New Roman"/>
          <w:sz w:val="20"/>
          <w:szCs w:val="20"/>
        </w:rPr>
        <w:t>ohort-specific birthweight percentiles, adjusted for sex and gestational age</w:t>
      </w:r>
      <w:r w:rsidR="00EE6646" w:rsidRPr="000F2C42">
        <w:rPr>
          <w:rFonts w:ascii="Times New Roman" w:eastAsia="Arial" w:hAnsi="Times New Roman" w:cs="Times New Roman"/>
          <w:sz w:val="20"/>
          <w:szCs w:val="20"/>
        </w:rPr>
        <w:t>,</w:t>
      </w:r>
      <w:r w:rsidR="002E270F" w:rsidRPr="000F2C42">
        <w:rPr>
          <w:rFonts w:ascii="Times New Roman" w:eastAsia="Arial" w:hAnsi="Times New Roman" w:cs="Times New Roman"/>
          <w:sz w:val="20"/>
          <w:szCs w:val="20"/>
        </w:rPr>
        <w:t xml:space="preserve"> were derived</w:t>
      </w:r>
      <w:r w:rsidR="00127011" w:rsidRPr="000F2C42">
        <w:rPr>
          <w:rFonts w:ascii="Times New Roman" w:eastAsia="Arial" w:hAnsi="Times New Roman" w:cs="Times New Roman"/>
          <w:sz w:val="20"/>
          <w:szCs w:val="20"/>
        </w:rPr>
        <w:t xml:space="preserve"> </w:t>
      </w:r>
      <w:r w:rsidR="00790D44" w:rsidRPr="000F2C42">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X0gAPj2y","properties":{"formattedCitation":"[48]","plainCitation":"[48]","noteIndex":0},"citationItems":[{"id":2023,"uris":["http://zotero.org/users/1597056/items/JHA64ADZ"],"uri":["http://zotero.org/users/1597056/items/JHA64ADZ"],"itemData":{"id":2023,"type":"article-journal","abstract":"Summary\nBackground\nDefinition of small for gestational age in various populations worldwide remains a challenge. References based on birthweight are deficient for preterm births, those derived from ultrasound estimates might not be applicable to all populations, and the individualised reference can be too complex to use in developing countries. Our aim was to create a generic reference for fetal weight and birthweight that overcame these deficiencies and could be readily adapted to local populations.\nMethods\nWe used the fetal-weight reference developed by Hadlock and colleagues and the notion of proportionality proposed by Gardosi and colleagues and made the weight reference easily adjustable according to the mean birthweight at 40 weeks of gestation for any local population. For application and validation, we used data from 24 countries in Africa, Latin America, and Asia that participated in the 2004–08 WHO Global Survey on Maternal and Perinatal Health (237 025 births). We compared our reference with that of Hadlock and colleagues (non-customised) and with that of Gardosi and colleagues (individualised). For every reference, the odds ratio (OR) of adverse perinatal outcomes (stillbirths, neonatal deaths, referral to higher-level or special care unit, or Apgar score lower than 7 at 5 min) for infants who were small for gestational age versus those who were not was estimated with multilevel logistic regression.\nFindings\nOR of adverse outcomes for infants small for gestational age versus those not small for gestational age was 1·59 (95% CI 1·53–1·66) for the non-customised fetal-weight reference compared with 2·87 (2·73–3·01) for our country-specific reference, and 2·84 (2·71–2·99) for the fully individualised reference.\nInterpretation\nOur generic reference for fetal-weight and birthweight percentiles can be easily adapted to local populations. It has a better ability to predict adverse perinatal outcomes than has the non-customised fetal-weight reference, and is simpler to use than the individualised reference without loss of predictive ability.\nFunding\nNone.","container-title":"The Lancet","DOI":"10.1016/S0140-6736(11)60364-4","ISSN":"0140-6736","issue":"9780","journalAbbreviation":"The Lancet","page":"1855-1861","source":"ScienceDirect","title":"A global reference for fetal-weight and birthweight percentiles","volume":"377","author":[{"family":"Mikolajczyk","given":"Rafael T"},{"family":"Zhang","given":"Jun"},{"family":"Betran","given":"Ana Pilar"},{"family":"Souza","given":"João Paulo"},{"family":"Mori","given":"Rintaro"},{"family":"Gülmezoglu","given":"A Metin"},{"family":"Merialdi","given":"Mario"}],"issued":{"date-parts":[["2011",5,28]]}}}],"schema":"https://github.com/citation-style-language/schema/raw/master/csl-citation.json"} </w:instrText>
      </w:r>
      <w:r w:rsidR="00790D44" w:rsidRPr="000F2C42">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[48]</w:t>
      </w:r>
      <w:r w:rsidR="00790D44" w:rsidRPr="000F2C42">
        <w:rPr>
          <w:rFonts w:ascii="Times New Roman" w:eastAsia="Arial" w:hAnsi="Times New Roman" w:cs="Times New Roman"/>
          <w:sz w:val="20"/>
          <w:szCs w:val="20"/>
        </w:rPr>
        <w:fldChar w:fldCharType="end"/>
      </w:r>
      <w:r w:rsidR="00127011" w:rsidRPr="000F2C42">
        <w:rPr>
          <w:rFonts w:ascii="Times New Roman" w:eastAsia="Arial" w:hAnsi="Times New Roman" w:cs="Times New Roman"/>
          <w:sz w:val="20"/>
          <w:szCs w:val="20"/>
        </w:rPr>
        <w:t xml:space="preserve">. We classified an infant as small-for-gestational-age (SGA) </w:t>
      </w:r>
      <w:r w:rsidR="00DA4432" w:rsidRPr="000F2C42">
        <w:rPr>
          <w:rFonts w:ascii="Times New Roman" w:eastAsia="Arial" w:hAnsi="Times New Roman" w:cs="Times New Roman"/>
          <w:sz w:val="20"/>
          <w:szCs w:val="20"/>
        </w:rPr>
        <w:t xml:space="preserve">if </w:t>
      </w:r>
      <w:r w:rsidR="00A973D9" w:rsidRPr="000F2C42">
        <w:rPr>
          <w:rFonts w:ascii="Times New Roman" w:eastAsia="Arial" w:hAnsi="Times New Roman" w:cs="Times New Roman"/>
          <w:sz w:val="20"/>
          <w:szCs w:val="20"/>
        </w:rPr>
        <w:t xml:space="preserve">the </w:t>
      </w:r>
      <w:bookmarkStart w:id="16" w:name="_Hlk86435772"/>
      <w:r w:rsidR="00A973D9" w:rsidRPr="000F2C42">
        <w:rPr>
          <w:rFonts w:ascii="Times New Roman" w:eastAsia="Arial" w:hAnsi="Times New Roman" w:cs="Times New Roman"/>
          <w:sz w:val="20"/>
          <w:szCs w:val="20"/>
        </w:rPr>
        <w:t>infant had</w:t>
      </w:r>
      <w:r w:rsidR="00127011" w:rsidRPr="000F2C42">
        <w:rPr>
          <w:rFonts w:ascii="Times New Roman" w:eastAsia="Arial" w:hAnsi="Times New Roman" w:cs="Times New Roman"/>
          <w:sz w:val="20"/>
          <w:szCs w:val="20"/>
        </w:rPr>
        <w:t xml:space="preserve"> a birthweight less than the 10</w:t>
      </w:r>
      <w:r w:rsidR="00127011" w:rsidRPr="000F2C42">
        <w:rPr>
          <w:rFonts w:ascii="Times New Roman" w:eastAsia="Arial" w:hAnsi="Times New Roman" w:cs="Times New Roman"/>
          <w:sz w:val="20"/>
          <w:szCs w:val="20"/>
          <w:vertAlign w:val="superscript"/>
        </w:rPr>
        <w:t>th</w:t>
      </w:r>
      <w:r w:rsidR="00127011" w:rsidRPr="000F2C42">
        <w:rPr>
          <w:rFonts w:ascii="Times New Roman" w:eastAsia="Arial" w:hAnsi="Times New Roman" w:cs="Times New Roman"/>
          <w:sz w:val="20"/>
          <w:szCs w:val="20"/>
        </w:rPr>
        <w:t xml:space="preserve"> centile </w:t>
      </w:r>
      <w:bookmarkStart w:id="17" w:name="_Hlk86440945"/>
      <w:bookmarkEnd w:id="16"/>
      <w:r w:rsidR="00127011" w:rsidRPr="000F2C42">
        <w:rPr>
          <w:rFonts w:ascii="Times New Roman" w:eastAsia="Arial" w:hAnsi="Times New Roman" w:cs="Times New Roman"/>
          <w:sz w:val="20"/>
          <w:szCs w:val="20"/>
        </w:rPr>
        <w:t>for gestational age.</w:t>
      </w:r>
      <w:r w:rsidR="00C77CFA" w:rsidRPr="000F2C42">
        <w:rPr>
          <w:rFonts w:ascii="Times New Roman" w:eastAsia="Arial" w:hAnsi="Times New Roman" w:cs="Times New Roman"/>
          <w:sz w:val="20"/>
          <w:szCs w:val="20"/>
        </w:rPr>
        <w:t xml:space="preserve"> </w:t>
      </w:r>
      <w:bookmarkEnd w:id="17"/>
    </w:p>
    <w:p w14:paraId="59F58CEA" w14:textId="77777777" w:rsidR="00AC751A" w:rsidRPr="000F2C42" w:rsidRDefault="00AC751A">
      <w:pPr>
        <w:jc w:val="both"/>
        <w:rPr>
          <w:rFonts w:ascii="Times New Roman" w:eastAsia="Arial" w:hAnsi="Times New Roman" w:cs="Times New Roman"/>
          <w:sz w:val="20"/>
          <w:szCs w:val="20"/>
        </w:rPr>
      </w:pPr>
    </w:p>
    <w:p w14:paraId="3C2BCF04" w14:textId="77777777" w:rsidR="00AC751A" w:rsidRPr="000F2C42" w:rsidRDefault="00127011">
      <w:pPr>
        <w:jc w:val="both"/>
        <w:rPr>
          <w:rFonts w:ascii="Times New Roman" w:eastAsia="Arial" w:hAnsi="Times New Roman" w:cs="Times New Roman"/>
          <w:i/>
          <w:sz w:val="20"/>
          <w:szCs w:val="20"/>
        </w:rPr>
      </w:pPr>
      <w:r w:rsidRPr="000F2C42">
        <w:rPr>
          <w:rFonts w:ascii="Times New Roman" w:eastAsia="Arial" w:hAnsi="Times New Roman" w:cs="Times New Roman"/>
          <w:i/>
          <w:sz w:val="20"/>
          <w:szCs w:val="20"/>
        </w:rPr>
        <w:t>Statistical analysis</w:t>
      </w:r>
    </w:p>
    <w:p w14:paraId="0E8A168E" w14:textId="43271E16" w:rsidR="00B57C13" w:rsidRPr="000F2C42" w:rsidRDefault="00543B7E" w:rsidP="008D562A">
      <w:pPr>
        <w:jc w:val="both"/>
        <w:rPr>
          <w:rFonts w:ascii="Times New Roman" w:eastAsia="Arial" w:hAnsi="Times New Roman" w:cs="Times New Roman"/>
          <w:sz w:val="20"/>
          <w:szCs w:val="20"/>
        </w:rPr>
      </w:pPr>
      <w:r w:rsidRPr="000F2C42">
        <w:rPr>
          <w:rFonts w:ascii="Times New Roman" w:eastAsia="Arial" w:hAnsi="Times New Roman" w:cs="Times New Roman"/>
          <w:sz w:val="20"/>
          <w:szCs w:val="20"/>
        </w:rPr>
        <w:t xml:space="preserve">All analyses were performed using the Stata16.0 software (StataCorp LP, TX) with statistical significance set at p &lt; 0.05. </w:t>
      </w:r>
      <w:bookmarkStart w:id="18" w:name="_Hlk86441254"/>
      <w:bookmarkStart w:id="19" w:name="_Hlk86439144"/>
      <w:r w:rsidR="006011AD" w:rsidRPr="000F2C42">
        <w:rPr>
          <w:rFonts w:ascii="Times New Roman" w:eastAsia="Arial" w:hAnsi="Times New Roman" w:cs="Times New Roman"/>
          <w:sz w:val="20"/>
          <w:szCs w:val="20"/>
        </w:rPr>
        <w:t>W</w:t>
      </w:r>
      <w:r w:rsidR="00875048" w:rsidRPr="000F2C42">
        <w:rPr>
          <w:rFonts w:ascii="Times New Roman" w:eastAsia="Arial" w:hAnsi="Times New Roman" w:cs="Times New Roman"/>
          <w:sz w:val="20"/>
          <w:szCs w:val="20"/>
        </w:rPr>
        <w:t>e</w:t>
      </w:r>
      <w:r w:rsidR="005D733E" w:rsidRPr="000F2C42">
        <w:rPr>
          <w:rFonts w:ascii="Times New Roman" w:eastAsia="Arial" w:hAnsi="Times New Roman" w:cs="Times New Roman"/>
          <w:sz w:val="20"/>
          <w:szCs w:val="20"/>
        </w:rPr>
        <w:t xml:space="preserve"> evaluate</w:t>
      </w:r>
      <w:r w:rsidR="00875048" w:rsidRPr="000F2C42">
        <w:rPr>
          <w:rFonts w:ascii="Times New Roman" w:eastAsia="Arial" w:hAnsi="Times New Roman" w:cs="Times New Roman"/>
          <w:sz w:val="20"/>
          <w:szCs w:val="20"/>
        </w:rPr>
        <w:t>d</w:t>
      </w:r>
      <w:r w:rsidR="005D733E" w:rsidRPr="000F2C42">
        <w:rPr>
          <w:rFonts w:ascii="Times New Roman" w:eastAsia="Arial" w:hAnsi="Times New Roman" w:cs="Times New Roman"/>
          <w:sz w:val="20"/>
          <w:szCs w:val="20"/>
        </w:rPr>
        <w:t xml:space="preserve"> the association </w:t>
      </w:r>
      <w:r w:rsidR="00EE6646" w:rsidRPr="000F2C42">
        <w:rPr>
          <w:rFonts w:ascii="Times New Roman" w:eastAsia="Arial" w:hAnsi="Times New Roman" w:cs="Times New Roman"/>
          <w:sz w:val="20"/>
          <w:szCs w:val="20"/>
        </w:rPr>
        <w:t>between</w:t>
      </w:r>
      <w:r w:rsidR="005D733E" w:rsidRPr="000F2C42">
        <w:rPr>
          <w:rFonts w:ascii="Times New Roman" w:eastAsia="Arial" w:hAnsi="Times New Roman" w:cs="Times New Roman"/>
          <w:sz w:val="20"/>
          <w:szCs w:val="20"/>
        </w:rPr>
        <w:t xml:space="preserve"> breastfeeding</w:t>
      </w:r>
      <w:r w:rsidR="006011AD" w:rsidRPr="000F2C42">
        <w:rPr>
          <w:rFonts w:ascii="Times New Roman" w:eastAsia="Arial" w:hAnsi="Times New Roman" w:cs="Times New Roman"/>
          <w:sz w:val="20"/>
          <w:szCs w:val="20"/>
        </w:rPr>
        <w:t xml:space="preserve"> </w:t>
      </w:r>
      <w:r w:rsidR="00425327">
        <w:rPr>
          <w:rFonts w:ascii="Times New Roman" w:eastAsia="Arial" w:hAnsi="Times New Roman" w:cs="Times New Roman"/>
          <w:sz w:val="20"/>
          <w:szCs w:val="20"/>
        </w:rPr>
        <w:t>(</w:t>
      </w:r>
      <w:r w:rsidR="00453ADC">
        <w:rPr>
          <w:rFonts w:ascii="Times New Roman" w:eastAsia="Arial" w:hAnsi="Times New Roman" w:cs="Times New Roman"/>
          <w:sz w:val="20"/>
          <w:szCs w:val="20"/>
        </w:rPr>
        <w:t xml:space="preserve">dichotomously categorized as </w:t>
      </w:r>
      <w:r w:rsidR="00425327">
        <w:rPr>
          <w:rFonts w:ascii="Times New Roman" w:eastAsia="Arial" w:hAnsi="Times New Roman" w:cs="Times New Roman"/>
          <w:sz w:val="20"/>
          <w:szCs w:val="20"/>
        </w:rPr>
        <w:t xml:space="preserve">high/intermediate vs. low) </w:t>
      </w:r>
      <w:r w:rsidR="00EE6646" w:rsidRPr="000F2C42">
        <w:rPr>
          <w:rFonts w:ascii="Times New Roman" w:eastAsia="Arial" w:hAnsi="Times New Roman" w:cs="Times New Roman"/>
          <w:sz w:val="20"/>
          <w:szCs w:val="20"/>
        </w:rPr>
        <w:t>and each of the</w:t>
      </w:r>
      <w:r w:rsidR="00127011" w:rsidRPr="000F2C42">
        <w:rPr>
          <w:rFonts w:ascii="Times New Roman" w:eastAsia="Arial" w:hAnsi="Times New Roman" w:cs="Times New Roman"/>
          <w:sz w:val="20"/>
          <w:szCs w:val="20"/>
        </w:rPr>
        <w:t xml:space="preserve"> child cardiometabolic risk markers </w:t>
      </w:r>
      <w:bookmarkEnd w:id="18"/>
      <w:r w:rsidR="00127011" w:rsidRPr="000F2C42">
        <w:rPr>
          <w:rFonts w:ascii="Times New Roman" w:eastAsia="Arial" w:hAnsi="Times New Roman" w:cs="Times New Roman"/>
          <w:sz w:val="20"/>
          <w:szCs w:val="20"/>
        </w:rPr>
        <w:t>(</w:t>
      </w:r>
      <w:r w:rsidR="006011AD" w:rsidRPr="000F2C42">
        <w:rPr>
          <w:rFonts w:ascii="Times New Roman" w:eastAsia="Arial" w:hAnsi="Times New Roman" w:cs="Times New Roman"/>
          <w:sz w:val="20"/>
          <w:szCs w:val="20"/>
        </w:rPr>
        <w:t xml:space="preserve">z-BMI, body fat %, </w:t>
      </w:r>
      <w:r w:rsidR="00127011" w:rsidRPr="000F2C42">
        <w:rPr>
          <w:rFonts w:ascii="Times New Roman" w:eastAsia="Arial" w:hAnsi="Times New Roman" w:cs="Times New Roman"/>
          <w:sz w:val="20"/>
          <w:szCs w:val="20"/>
        </w:rPr>
        <w:t>SAT, VAT, IMCL, liver fat, SBP, DBP, triglycerides, HDL, LDL, HOMA-IR)</w:t>
      </w:r>
      <w:r w:rsidR="006011AD" w:rsidRPr="000F2C42">
        <w:rPr>
          <w:rFonts w:ascii="Times New Roman" w:eastAsia="Arial" w:hAnsi="Times New Roman" w:cs="Times New Roman"/>
          <w:sz w:val="20"/>
          <w:szCs w:val="20"/>
        </w:rPr>
        <w:t xml:space="preserve"> </w:t>
      </w:r>
      <w:r w:rsidR="00453ADC">
        <w:rPr>
          <w:rFonts w:ascii="Times New Roman" w:eastAsia="Arial" w:hAnsi="Times New Roman" w:cs="Times New Roman"/>
          <w:sz w:val="20"/>
          <w:szCs w:val="20"/>
        </w:rPr>
        <w:t xml:space="preserve">measured as continuous variables </w:t>
      </w:r>
      <w:r w:rsidR="006011AD" w:rsidRPr="000F2C42">
        <w:rPr>
          <w:rFonts w:ascii="Times New Roman" w:eastAsia="Arial" w:hAnsi="Times New Roman" w:cs="Times New Roman"/>
          <w:sz w:val="20"/>
          <w:szCs w:val="20"/>
        </w:rPr>
        <w:t xml:space="preserve">across the range of gestational FPG using multiple linear regression models with </w:t>
      </w:r>
      <w:r w:rsidR="005D733E" w:rsidRPr="000F2C42">
        <w:rPr>
          <w:rFonts w:ascii="Times New Roman" w:eastAsia="Arial" w:hAnsi="Times New Roman" w:cs="Times New Roman"/>
          <w:sz w:val="20"/>
          <w:szCs w:val="20"/>
        </w:rPr>
        <w:t xml:space="preserve">an interaction </w:t>
      </w:r>
      <w:r w:rsidR="00875048" w:rsidRPr="000F2C42">
        <w:rPr>
          <w:rFonts w:ascii="Times New Roman" w:eastAsia="Arial" w:hAnsi="Times New Roman" w:cs="Times New Roman"/>
          <w:sz w:val="20"/>
          <w:szCs w:val="20"/>
        </w:rPr>
        <w:t>term (gestational FPG</w:t>
      </w:r>
      <w:r w:rsidR="001B3C47" w:rsidRPr="000F2C42">
        <w:rPr>
          <w:rFonts w:ascii="Times New Roman" w:eastAsia="Arial" w:hAnsi="Times New Roman" w:cs="Times New Roman"/>
          <w:sz w:val="20"/>
          <w:szCs w:val="20"/>
        </w:rPr>
        <w:t xml:space="preserve"> </w:t>
      </w:r>
      <w:r w:rsidR="00807886" w:rsidRPr="000F2C42">
        <w:rPr>
          <w:rFonts w:ascii="Times New Roman" w:eastAsia="Arial" w:hAnsi="Times New Roman" w:cs="Times New Roman"/>
          <w:sz w:val="20"/>
          <w:szCs w:val="20"/>
        </w:rPr>
        <w:t>x</w:t>
      </w:r>
      <w:r w:rsidR="00875048" w:rsidRPr="000F2C42">
        <w:rPr>
          <w:rFonts w:ascii="Times New Roman" w:eastAsia="Arial" w:hAnsi="Times New Roman" w:cs="Times New Roman"/>
          <w:sz w:val="20"/>
          <w:szCs w:val="20"/>
        </w:rPr>
        <w:t xml:space="preserve"> </w:t>
      </w:r>
      <w:r w:rsidR="00EE6646" w:rsidRPr="000F2C42">
        <w:rPr>
          <w:rFonts w:ascii="Times New Roman" w:eastAsia="Arial" w:hAnsi="Times New Roman" w:cs="Times New Roman"/>
          <w:sz w:val="20"/>
          <w:szCs w:val="20"/>
        </w:rPr>
        <w:t>breastfeeding</w:t>
      </w:r>
      <w:r w:rsidR="00875048" w:rsidRPr="000F2C42">
        <w:rPr>
          <w:rFonts w:ascii="Times New Roman" w:eastAsia="Arial" w:hAnsi="Times New Roman" w:cs="Times New Roman"/>
          <w:sz w:val="20"/>
          <w:szCs w:val="20"/>
        </w:rPr>
        <w:t>)</w:t>
      </w:r>
      <w:r w:rsidR="006011AD" w:rsidRPr="000F2C42">
        <w:rPr>
          <w:rFonts w:ascii="Times New Roman" w:eastAsia="Arial" w:hAnsi="Times New Roman" w:cs="Times New Roman"/>
          <w:sz w:val="20"/>
          <w:szCs w:val="20"/>
        </w:rPr>
        <w:t xml:space="preserve">. </w:t>
      </w:r>
      <w:bookmarkStart w:id="20" w:name="_Hlk86438747"/>
      <w:bookmarkEnd w:id="19"/>
      <w:r w:rsidR="006011AD" w:rsidRPr="000F2C42">
        <w:rPr>
          <w:rFonts w:ascii="Times New Roman" w:eastAsia="Arial" w:hAnsi="Times New Roman" w:cs="Times New Roman"/>
          <w:sz w:val="20"/>
          <w:szCs w:val="20"/>
        </w:rPr>
        <w:t xml:space="preserve">All models were adjusted for the following confounders: maternal age, education, ethnicity, pre-pregnancy BMI, tobacco exposure, </w:t>
      </w:r>
      <w:r w:rsidR="00E31A0F">
        <w:rPr>
          <w:rFonts w:ascii="Times New Roman" w:eastAsia="Arial" w:hAnsi="Times New Roman" w:cs="Times New Roman"/>
          <w:sz w:val="20"/>
          <w:szCs w:val="20"/>
        </w:rPr>
        <w:t xml:space="preserve">child </w:t>
      </w:r>
      <w:r w:rsidR="006011AD" w:rsidRPr="000F2C42">
        <w:rPr>
          <w:rFonts w:ascii="Times New Roman" w:eastAsia="Arial" w:hAnsi="Times New Roman" w:cs="Times New Roman"/>
          <w:sz w:val="20"/>
          <w:szCs w:val="20"/>
        </w:rPr>
        <w:t xml:space="preserve">birth size, and </w:t>
      </w:r>
      <w:r w:rsidR="00E31A0F">
        <w:rPr>
          <w:rFonts w:ascii="Times New Roman" w:eastAsia="Arial" w:hAnsi="Times New Roman" w:cs="Times New Roman"/>
          <w:sz w:val="20"/>
          <w:szCs w:val="20"/>
        </w:rPr>
        <w:t xml:space="preserve">child </w:t>
      </w:r>
      <w:r w:rsidR="006011AD" w:rsidRPr="000F2C42">
        <w:rPr>
          <w:rFonts w:ascii="Times New Roman" w:eastAsia="Arial" w:hAnsi="Times New Roman" w:cs="Times New Roman"/>
          <w:sz w:val="20"/>
          <w:szCs w:val="20"/>
        </w:rPr>
        <w:t xml:space="preserve">sex. </w:t>
      </w:r>
      <w:r w:rsidR="00B57C13" w:rsidRPr="000F2C42">
        <w:rPr>
          <w:rFonts w:ascii="Times New Roman" w:eastAsia="Arial" w:hAnsi="Times New Roman" w:cs="Times New Roman"/>
          <w:sz w:val="20"/>
          <w:szCs w:val="20"/>
        </w:rPr>
        <w:t xml:space="preserve"> </w:t>
      </w:r>
      <w:bookmarkStart w:id="21" w:name="_Hlk86439281"/>
      <w:bookmarkEnd w:id="20"/>
      <w:r w:rsidR="0062610C">
        <w:rPr>
          <w:rFonts w:ascii="Times New Roman" w:eastAsia="Arial" w:hAnsi="Times New Roman" w:cs="Times New Roman"/>
          <w:sz w:val="20"/>
          <w:szCs w:val="20"/>
        </w:rPr>
        <w:t>To investigate the influence of breastfeeding intensity, t</w:t>
      </w:r>
      <w:r w:rsidR="00425327">
        <w:rPr>
          <w:rFonts w:ascii="Times New Roman" w:eastAsia="Arial" w:hAnsi="Times New Roman" w:cs="Times New Roman"/>
          <w:sz w:val="20"/>
          <w:szCs w:val="20"/>
        </w:rPr>
        <w:t>he regression analysis described above was repeated using breastfeeding intensity in the first 3 months after birth (</w:t>
      </w:r>
      <w:r w:rsidR="00453ADC">
        <w:rPr>
          <w:rFonts w:ascii="Times New Roman" w:eastAsia="Arial" w:hAnsi="Times New Roman" w:cs="Times New Roman"/>
          <w:sz w:val="20"/>
          <w:szCs w:val="20"/>
        </w:rPr>
        <w:t xml:space="preserve">3 category variable: </w:t>
      </w:r>
      <w:r w:rsidR="00425327">
        <w:rPr>
          <w:rFonts w:ascii="Times New Roman" w:eastAsia="Arial" w:hAnsi="Times New Roman" w:cs="Times New Roman"/>
          <w:sz w:val="20"/>
          <w:szCs w:val="20"/>
        </w:rPr>
        <w:t>exclusive</w:t>
      </w:r>
      <w:r w:rsidR="00591BE4">
        <w:rPr>
          <w:rFonts w:ascii="Times New Roman" w:eastAsia="Arial" w:hAnsi="Times New Roman" w:cs="Times New Roman"/>
          <w:sz w:val="20"/>
          <w:szCs w:val="20"/>
        </w:rPr>
        <w:t>/predominant</w:t>
      </w:r>
      <w:r w:rsidR="00425327">
        <w:rPr>
          <w:rFonts w:ascii="Times New Roman" w:eastAsia="Arial" w:hAnsi="Times New Roman" w:cs="Times New Roman"/>
          <w:sz w:val="20"/>
          <w:szCs w:val="20"/>
        </w:rPr>
        <w:t xml:space="preserve"> breastfeeding vs. mixed feeding vs. exclusive formula feeding) in place of the original breastfeeding classification (high/intermediate vs. low).</w:t>
      </w:r>
    </w:p>
    <w:bookmarkEnd w:id="21"/>
    <w:p w14:paraId="6F3B06F1" w14:textId="77777777" w:rsidR="00B57C13" w:rsidRPr="000F2C42" w:rsidRDefault="00B57C13" w:rsidP="008D562A">
      <w:pPr>
        <w:jc w:val="both"/>
        <w:rPr>
          <w:rFonts w:ascii="Times New Roman" w:eastAsia="Arial" w:hAnsi="Times New Roman" w:cs="Times New Roman"/>
          <w:sz w:val="20"/>
          <w:szCs w:val="20"/>
        </w:rPr>
      </w:pPr>
    </w:p>
    <w:p w14:paraId="2EBACC17" w14:textId="485CE1D7" w:rsidR="00AC751A" w:rsidRPr="000F2C42" w:rsidRDefault="00B57C13">
      <w:pPr>
        <w:jc w:val="both"/>
        <w:rPr>
          <w:rFonts w:ascii="Times New Roman" w:eastAsia="Arial" w:hAnsi="Times New Roman" w:cs="Times New Roman"/>
          <w:sz w:val="20"/>
          <w:szCs w:val="20"/>
        </w:rPr>
      </w:pPr>
      <w:r w:rsidRPr="000F2C42">
        <w:rPr>
          <w:rFonts w:ascii="Times New Roman" w:eastAsia="Arial" w:hAnsi="Times New Roman" w:cs="Times New Roman"/>
          <w:sz w:val="20"/>
          <w:szCs w:val="20"/>
        </w:rPr>
        <w:t xml:space="preserve">To visualize these regression models, we used the </w:t>
      </w:r>
      <w:r w:rsidRPr="000F2C42">
        <w:rPr>
          <w:rFonts w:ascii="Times New Roman" w:eastAsia="Arial" w:hAnsi="Times New Roman" w:cs="Times New Roman"/>
          <w:i/>
          <w:iCs/>
          <w:sz w:val="20"/>
          <w:szCs w:val="20"/>
        </w:rPr>
        <w:t>margins</w:t>
      </w:r>
      <w:r w:rsidRPr="000F2C42">
        <w:rPr>
          <w:rFonts w:ascii="Times New Roman" w:eastAsia="Arial" w:hAnsi="Times New Roman" w:cs="Times New Roman"/>
          <w:sz w:val="20"/>
          <w:szCs w:val="20"/>
        </w:rPr>
        <w:t xml:space="preserve"> command </w:t>
      </w:r>
      <w:r w:rsidR="00F5546F" w:rsidRPr="000F2C42">
        <w:rPr>
          <w:rFonts w:ascii="Times New Roman" w:eastAsia="Arial" w:hAnsi="Times New Roman" w:cs="Times New Roman"/>
          <w:sz w:val="20"/>
          <w:szCs w:val="20"/>
        </w:rPr>
        <w:t>to estimate the adjusted means</w:t>
      </w:r>
      <w:r w:rsidRPr="000F2C42">
        <w:rPr>
          <w:rFonts w:ascii="Times New Roman" w:eastAsia="Arial" w:hAnsi="Times New Roman" w:cs="Times New Roman"/>
          <w:sz w:val="20"/>
          <w:szCs w:val="20"/>
        </w:rPr>
        <w:t xml:space="preserve"> </w:t>
      </w:r>
      <w:r w:rsidR="00F5546F" w:rsidRPr="000F2C42">
        <w:rPr>
          <w:rFonts w:ascii="Times New Roman" w:eastAsia="Arial" w:hAnsi="Times New Roman" w:cs="Times New Roman"/>
          <w:sz w:val="20"/>
          <w:szCs w:val="20"/>
        </w:rPr>
        <w:t xml:space="preserve">(adjusted for confounders) </w:t>
      </w:r>
      <w:r w:rsidRPr="000F2C42">
        <w:rPr>
          <w:rFonts w:ascii="Times New Roman" w:eastAsia="Arial" w:hAnsi="Times New Roman" w:cs="Times New Roman"/>
          <w:sz w:val="20"/>
          <w:szCs w:val="20"/>
        </w:rPr>
        <w:t>of each cardiometabolic outcome for the high</w:t>
      </w:r>
      <w:r w:rsidR="00CC322D" w:rsidRPr="000F2C42">
        <w:rPr>
          <w:rFonts w:ascii="Times New Roman" w:eastAsia="Arial" w:hAnsi="Times New Roman" w:cs="Times New Roman"/>
          <w:sz w:val="20"/>
          <w:szCs w:val="20"/>
        </w:rPr>
        <w:t>/intermediate</w:t>
      </w:r>
      <w:r w:rsidRPr="000F2C42">
        <w:rPr>
          <w:rFonts w:ascii="Times New Roman" w:eastAsia="Arial" w:hAnsi="Times New Roman" w:cs="Times New Roman"/>
          <w:sz w:val="20"/>
          <w:szCs w:val="20"/>
        </w:rPr>
        <w:t xml:space="preserve"> and low breastfeeding groups, over the entire range of FPG measured in this study population. We </w:t>
      </w:r>
      <w:r w:rsidR="00CB0EC5" w:rsidRPr="000F2C42">
        <w:rPr>
          <w:rFonts w:ascii="Times New Roman" w:eastAsia="Arial" w:hAnsi="Times New Roman" w:cs="Times New Roman"/>
          <w:sz w:val="20"/>
          <w:szCs w:val="20"/>
        </w:rPr>
        <w:t xml:space="preserve">plotted these using the </w:t>
      </w:r>
      <w:r w:rsidR="00CB0EC5" w:rsidRPr="000F2C42">
        <w:rPr>
          <w:rFonts w:ascii="Times New Roman" w:eastAsia="Arial" w:hAnsi="Times New Roman" w:cs="Times New Roman"/>
          <w:i/>
          <w:iCs/>
          <w:sz w:val="20"/>
          <w:szCs w:val="20"/>
        </w:rPr>
        <w:t>marginsplot</w:t>
      </w:r>
      <w:r w:rsidR="00CB0EC5" w:rsidRPr="000F2C42">
        <w:rPr>
          <w:rFonts w:ascii="Times New Roman" w:eastAsia="Arial" w:hAnsi="Times New Roman" w:cs="Times New Roman"/>
          <w:sz w:val="20"/>
          <w:szCs w:val="20"/>
        </w:rPr>
        <w:t xml:space="preserve"> command.</w:t>
      </w:r>
      <w:r w:rsidR="00CC322D" w:rsidRPr="000F2C42">
        <w:rPr>
          <w:rFonts w:ascii="Times New Roman" w:eastAsia="Arial" w:hAnsi="Times New Roman" w:cs="Times New Roman"/>
          <w:sz w:val="20"/>
          <w:szCs w:val="20"/>
        </w:rPr>
        <w:t xml:space="preserve"> For outcomes where we found a statistically significant interaction between FPG and breastfeeding, we also </w:t>
      </w:r>
      <w:r w:rsidR="00453A2E" w:rsidRPr="000F2C42">
        <w:rPr>
          <w:rFonts w:ascii="Times New Roman" w:eastAsia="Arial" w:hAnsi="Times New Roman" w:cs="Times New Roman"/>
          <w:sz w:val="20"/>
          <w:szCs w:val="20"/>
        </w:rPr>
        <w:t>plotted</w:t>
      </w:r>
      <w:r w:rsidR="00CC322D" w:rsidRPr="000F2C42">
        <w:rPr>
          <w:rFonts w:ascii="Times New Roman" w:eastAsia="Arial" w:hAnsi="Times New Roman" w:cs="Times New Roman"/>
          <w:sz w:val="20"/>
          <w:szCs w:val="20"/>
        </w:rPr>
        <w:t xml:space="preserve"> the adjusted mean </w:t>
      </w:r>
      <w:r w:rsidR="00453A2E" w:rsidRPr="000F2C42">
        <w:rPr>
          <w:rFonts w:ascii="Times New Roman" w:eastAsia="Arial" w:hAnsi="Times New Roman" w:cs="Times New Roman"/>
          <w:sz w:val="20"/>
          <w:szCs w:val="20"/>
        </w:rPr>
        <w:t>and 95% confidence interval of</w:t>
      </w:r>
      <w:r w:rsidR="00CC322D" w:rsidRPr="000F2C42">
        <w:rPr>
          <w:rFonts w:ascii="Times New Roman" w:eastAsia="Arial" w:hAnsi="Times New Roman" w:cs="Times New Roman"/>
          <w:sz w:val="20"/>
          <w:szCs w:val="20"/>
        </w:rPr>
        <w:t xml:space="preserve"> the outcomes </w:t>
      </w:r>
      <w:r w:rsidR="00453A2E" w:rsidRPr="000F2C42">
        <w:rPr>
          <w:rFonts w:ascii="Times New Roman" w:eastAsia="Arial" w:hAnsi="Times New Roman" w:cs="Times New Roman"/>
          <w:sz w:val="20"/>
          <w:szCs w:val="20"/>
        </w:rPr>
        <w:t xml:space="preserve">stratified by </w:t>
      </w:r>
      <w:r w:rsidR="00CC322D" w:rsidRPr="000F2C42">
        <w:rPr>
          <w:rFonts w:ascii="Times New Roman" w:eastAsia="Arial" w:hAnsi="Times New Roman" w:cs="Times New Roman"/>
          <w:sz w:val="20"/>
          <w:szCs w:val="20"/>
        </w:rPr>
        <w:t xml:space="preserve">breastfeeding categories at the following discrete FPG levels: mean, mean+SD and mean+2SD.  </w:t>
      </w:r>
      <w:r w:rsidR="00453A2E" w:rsidRPr="000F2C42">
        <w:rPr>
          <w:rFonts w:ascii="Times New Roman" w:eastAsia="Arial" w:hAnsi="Times New Roman" w:cs="Times New Roman"/>
          <w:sz w:val="20"/>
          <w:szCs w:val="20"/>
        </w:rPr>
        <w:t xml:space="preserve">We repeated the analyses using 2hrPG in place of FPG. </w:t>
      </w:r>
      <w:r w:rsidR="00127011" w:rsidRPr="000F2C42">
        <w:rPr>
          <w:rFonts w:ascii="Times New Roman" w:hAnsi="Times New Roman" w:cs="Times New Roman"/>
          <w:sz w:val="20"/>
          <w:szCs w:val="20"/>
        </w:rPr>
        <w:br w:type="page"/>
      </w:r>
    </w:p>
    <w:p w14:paraId="4F3467E5" w14:textId="77777777" w:rsidR="00AC751A" w:rsidRPr="000F2C42" w:rsidRDefault="00127011">
      <w:pPr>
        <w:jc w:val="both"/>
        <w:rPr>
          <w:rFonts w:ascii="Times New Roman" w:eastAsia="Arial" w:hAnsi="Times New Roman" w:cs="Times New Roman"/>
          <w:b/>
          <w:bCs/>
          <w:sz w:val="20"/>
          <w:szCs w:val="20"/>
        </w:rPr>
      </w:pPr>
      <w:r w:rsidRPr="000F2C42">
        <w:rPr>
          <w:rFonts w:ascii="Times New Roman" w:eastAsia="Arial" w:hAnsi="Times New Roman" w:cs="Times New Roman"/>
          <w:b/>
          <w:bCs/>
          <w:sz w:val="20"/>
          <w:szCs w:val="20"/>
        </w:rPr>
        <w:t>Results</w:t>
      </w:r>
    </w:p>
    <w:p w14:paraId="2882985B" w14:textId="77777777" w:rsidR="00AC751A" w:rsidRPr="000F2C42" w:rsidRDefault="00127011">
      <w:pPr>
        <w:rPr>
          <w:rFonts w:ascii="Times New Roman" w:eastAsia="Arial" w:hAnsi="Times New Roman" w:cs="Times New Roman"/>
          <w:i/>
          <w:sz w:val="20"/>
          <w:szCs w:val="20"/>
        </w:rPr>
      </w:pPr>
      <w:r w:rsidRPr="000F2C42">
        <w:rPr>
          <w:rFonts w:ascii="Times New Roman" w:eastAsia="Arial" w:hAnsi="Times New Roman" w:cs="Times New Roman"/>
          <w:i/>
          <w:sz w:val="20"/>
          <w:szCs w:val="20"/>
        </w:rPr>
        <w:t>Cohort description</w:t>
      </w:r>
    </w:p>
    <w:p w14:paraId="14C6200C" w14:textId="4DEB64B5" w:rsidR="00AC751A" w:rsidRPr="000F2C42" w:rsidRDefault="00D224AE">
      <w:pPr>
        <w:jc w:val="both"/>
        <w:rPr>
          <w:rFonts w:ascii="Times New Roman" w:eastAsia="Arimo" w:hAnsi="Times New Roman" w:cs="Times New Roman"/>
          <w:sz w:val="20"/>
          <w:szCs w:val="20"/>
        </w:rPr>
      </w:pPr>
      <w:r w:rsidRPr="000F2C42">
        <w:rPr>
          <w:rFonts w:ascii="Times New Roman" w:eastAsia="Arimo" w:hAnsi="Times New Roman" w:cs="Times New Roman"/>
          <w:sz w:val="20"/>
          <w:szCs w:val="20"/>
        </w:rPr>
        <w:t>Of 10</w:t>
      </w:r>
      <w:r w:rsidR="00683C39" w:rsidRPr="000F2C42">
        <w:rPr>
          <w:rFonts w:ascii="Times New Roman" w:eastAsia="Arimo" w:hAnsi="Times New Roman" w:cs="Times New Roman"/>
          <w:sz w:val="20"/>
          <w:szCs w:val="20"/>
        </w:rPr>
        <w:t>00</w:t>
      </w:r>
      <w:r w:rsidRPr="000F2C42">
        <w:rPr>
          <w:rFonts w:ascii="Times New Roman" w:eastAsia="Arimo" w:hAnsi="Times New Roman" w:cs="Times New Roman"/>
          <w:sz w:val="20"/>
          <w:szCs w:val="20"/>
        </w:rPr>
        <w:t xml:space="preserve"> participants who fulfilled the inclusion criteria for this study, we </w:t>
      </w:r>
      <w:r w:rsidR="00683C39" w:rsidRPr="000F2C42">
        <w:rPr>
          <w:rFonts w:ascii="Times New Roman" w:eastAsia="Arimo" w:hAnsi="Times New Roman" w:cs="Times New Roman"/>
          <w:sz w:val="20"/>
          <w:szCs w:val="20"/>
        </w:rPr>
        <w:t>had</w:t>
      </w:r>
      <w:r w:rsidRPr="000F2C42">
        <w:rPr>
          <w:rFonts w:ascii="Times New Roman" w:eastAsia="Arimo" w:hAnsi="Times New Roman" w:cs="Times New Roman"/>
          <w:sz w:val="20"/>
          <w:szCs w:val="20"/>
        </w:rPr>
        <w:t xml:space="preserve"> </w:t>
      </w:r>
      <w:r w:rsidR="00B23609" w:rsidRPr="000F2C42">
        <w:rPr>
          <w:rFonts w:ascii="Times New Roman" w:eastAsia="Arimo" w:hAnsi="Times New Roman" w:cs="Times New Roman"/>
          <w:sz w:val="20"/>
          <w:szCs w:val="20"/>
        </w:rPr>
        <w:t>827</w:t>
      </w:r>
      <w:r w:rsidRPr="000F2C42">
        <w:rPr>
          <w:rFonts w:ascii="Times New Roman" w:eastAsia="Arimo" w:hAnsi="Times New Roman" w:cs="Times New Roman"/>
          <w:sz w:val="20"/>
          <w:szCs w:val="20"/>
        </w:rPr>
        <w:t xml:space="preserve"> </w:t>
      </w:r>
      <w:r w:rsidR="00F71D6B" w:rsidRPr="000F2C42">
        <w:rPr>
          <w:rFonts w:ascii="Times New Roman" w:eastAsia="Arimo" w:hAnsi="Times New Roman" w:cs="Times New Roman"/>
          <w:sz w:val="20"/>
          <w:szCs w:val="20"/>
        </w:rPr>
        <w:t>mother-offspring dyads</w:t>
      </w:r>
      <w:r w:rsidRPr="000F2C42">
        <w:rPr>
          <w:rFonts w:ascii="Times New Roman" w:eastAsia="Arimo" w:hAnsi="Times New Roman" w:cs="Times New Roman"/>
          <w:sz w:val="20"/>
          <w:szCs w:val="20"/>
        </w:rPr>
        <w:t xml:space="preserve"> </w:t>
      </w:r>
      <w:r w:rsidR="00F71D6B" w:rsidRPr="000F2C42">
        <w:rPr>
          <w:rFonts w:ascii="Times New Roman" w:eastAsia="Arimo" w:hAnsi="Times New Roman" w:cs="Times New Roman"/>
          <w:sz w:val="20"/>
          <w:szCs w:val="20"/>
        </w:rPr>
        <w:t>with</w:t>
      </w:r>
      <w:r w:rsidRPr="000F2C42">
        <w:rPr>
          <w:rFonts w:ascii="Times New Roman" w:eastAsia="Arimo" w:hAnsi="Times New Roman" w:cs="Times New Roman"/>
          <w:sz w:val="20"/>
          <w:szCs w:val="20"/>
        </w:rPr>
        <w:t xml:space="preserve"> </w:t>
      </w:r>
      <w:r w:rsidR="0061350B" w:rsidRPr="000F2C42">
        <w:rPr>
          <w:rFonts w:ascii="Times New Roman" w:eastAsia="Arimo" w:hAnsi="Times New Roman" w:cs="Times New Roman"/>
          <w:sz w:val="20"/>
          <w:szCs w:val="20"/>
        </w:rPr>
        <w:t xml:space="preserve">both </w:t>
      </w:r>
      <w:r w:rsidRPr="000F2C42">
        <w:rPr>
          <w:rFonts w:ascii="Times New Roman" w:eastAsia="Arimo" w:hAnsi="Times New Roman" w:cs="Times New Roman"/>
          <w:sz w:val="20"/>
          <w:szCs w:val="20"/>
        </w:rPr>
        <w:t xml:space="preserve">gestational glycemia and breastfeeding data </w:t>
      </w:r>
      <w:r w:rsidR="00683C39" w:rsidRPr="000F2C42">
        <w:rPr>
          <w:rFonts w:ascii="Times New Roman" w:eastAsia="Arimo" w:hAnsi="Times New Roman" w:cs="Times New Roman"/>
          <w:sz w:val="20"/>
          <w:szCs w:val="20"/>
        </w:rPr>
        <w:t xml:space="preserve">available </w:t>
      </w:r>
      <w:r w:rsidRPr="000F2C42">
        <w:rPr>
          <w:rFonts w:ascii="Times New Roman" w:eastAsia="Arimo" w:hAnsi="Times New Roman" w:cs="Times New Roman"/>
          <w:sz w:val="20"/>
          <w:szCs w:val="20"/>
        </w:rPr>
        <w:t>(</w:t>
      </w:r>
      <w:r w:rsidR="00F93AC3" w:rsidRPr="000F2C42">
        <w:rPr>
          <w:rFonts w:ascii="Times New Roman" w:eastAsia="Arimo" w:hAnsi="Times New Roman" w:cs="Times New Roman"/>
          <w:sz w:val="20"/>
          <w:szCs w:val="20"/>
        </w:rPr>
        <w:t>Supplementa</w:t>
      </w:r>
      <w:r w:rsidR="00FB046E" w:rsidRPr="000F2C42">
        <w:rPr>
          <w:rFonts w:ascii="Times New Roman" w:eastAsia="Arimo" w:hAnsi="Times New Roman" w:cs="Times New Roman"/>
          <w:sz w:val="20"/>
          <w:szCs w:val="20"/>
        </w:rPr>
        <w:t>ry</w:t>
      </w:r>
      <w:r w:rsidRPr="000F2C42">
        <w:rPr>
          <w:rFonts w:ascii="Times New Roman" w:eastAsia="Arimo" w:hAnsi="Times New Roman" w:cs="Times New Roman"/>
          <w:sz w:val="20"/>
          <w:szCs w:val="20"/>
        </w:rPr>
        <w:t xml:space="preserve"> figure 1). </w:t>
      </w:r>
      <w:r w:rsidR="00AA7BD1">
        <w:rPr>
          <w:rFonts w:ascii="Times New Roman" w:eastAsia="Arimo" w:hAnsi="Times New Roman" w:cs="Times New Roman"/>
          <w:sz w:val="20"/>
          <w:szCs w:val="20"/>
        </w:rPr>
        <w:t xml:space="preserve">Among the participants, gestational FPG levels ranged from 2.9 mmol/L to 7.9 mmol/L while 2hrPG levels ranged from 2.9 mmol/L to 12.1 mmol/L. </w:t>
      </w:r>
      <w:r w:rsidRPr="000F2C42">
        <w:rPr>
          <w:rFonts w:ascii="Times New Roman" w:eastAsia="Arimo" w:hAnsi="Times New Roman" w:cs="Times New Roman"/>
          <w:sz w:val="20"/>
          <w:szCs w:val="20"/>
        </w:rPr>
        <w:t xml:space="preserve">Included participants were classified </w:t>
      </w:r>
      <w:r w:rsidR="00683C39" w:rsidRPr="000F2C42">
        <w:rPr>
          <w:rFonts w:ascii="Times New Roman" w:eastAsia="Arimo" w:hAnsi="Times New Roman" w:cs="Times New Roman"/>
          <w:sz w:val="20"/>
          <w:szCs w:val="20"/>
        </w:rPr>
        <w:t>into the</w:t>
      </w:r>
      <w:r w:rsidRPr="000F2C42">
        <w:rPr>
          <w:rFonts w:ascii="Times New Roman" w:eastAsia="Arimo" w:hAnsi="Times New Roman" w:cs="Times New Roman"/>
          <w:sz w:val="20"/>
          <w:szCs w:val="20"/>
        </w:rPr>
        <w:t xml:space="preserve"> </w:t>
      </w:r>
      <w:r w:rsidR="00683C39" w:rsidRPr="000F2C42">
        <w:rPr>
          <w:rFonts w:ascii="Times New Roman" w:eastAsia="Arimo" w:hAnsi="Times New Roman" w:cs="Times New Roman"/>
          <w:sz w:val="20"/>
          <w:szCs w:val="20"/>
        </w:rPr>
        <w:t>“</w:t>
      </w:r>
      <w:r w:rsidRPr="000F2C42">
        <w:rPr>
          <w:rFonts w:ascii="Times New Roman" w:eastAsia="Arimo" w:hAnsi="Times New Roman" w:cs="Times New Roman"/>
          <w:sz w:val="20"/>
          <w:szCs w:val="20"/>
        </w:rPr>
        <w:t>low breastfeeding</w:t>
      </w:r>
      <w:r w:rsidR="00683C39" w:rsidRPr="000F2C42">
        <w:rPr>
          <w:rFonts w:ascii="Times New Roman" w:eastAsia="Arimo" w:hAnsi="Times New Roman" w:cs="Times New Roman"/>
          <w:sz w:val="20"/>
          <w:szCs w:val="20"/>
        </w:rPr>
        <w:t>”</w:t>
      </w:r>
      <w:r w:rsidRPr="000F2C42">
        <w:rPr>
          <w:rFonts w:ascii="Times New Roman" w:eastAsia="Arimo" w:hAnsi="Times New Roman" w:cs="Times New Roman"/>
          <w:sz w:val="20"/>
          <w:szCs w:val="20"/>
        </w:rPr>
        <w:t xml:space="preserve"> (n = 4</w:t>
      </w:r>
      <w:r w:rsidR="00683C39" w:rsidRPr="000F2C42">
        <w:rPr>
          <w:rFonts w:ascii="Times New Roman" w:eastAsia="Arimo" w:hAnsi="Times New Roman" w:cs="Times New Roman"/>
          <w:sz w:val="20"/>
          <w:szCs w:val="20"/>
        </w:rPr>
        <w:t>09</w:t>
      </w:r>
      <w:r w:rsidRPr="000F2C42">
        <w:rPr>
          <w:rFonts w:ascii="Times New Roman" w:eastAsia="Arimo" w:hAnsi="Times New Roman" w:cs="Times New Roman"/>
          <w:sz w:val="20"/>
          <w:szCs w:val="20"/>
        </w:rPr>
        <w:t xml:space="preserve">) </w:t>
      </w:r>
      <w:r w:rsidR="00683C39" w:rsidRPr="000F2C42">
        <w:rPr>
          <w:rFonts w:ascii="Times New Roman" w:eastAsia="Arimo" w:hAnsi="Times New Roman" w:cs="Times New Roman"/>
          <w:sz w:val="20"/>
          <w:szCs w:val="20"/>
        </w:rPr>
        <w:t>and</w:t>
      </w:r>
      <w:r w:rsidRPr="000F2C42">
        <w:rPr>
          <w:rFonts w:ascii="Times New Roman" w:eastAsia="Arimo" w:hAnsi="Times New Roman" w:cs="Times New Roman"/>
          <w:sz w:val="20"/>
          <w:szCs w:val="20"/>
        </w:rPr>
        <w:t xml:space="preserve"> </w:t>
      </w:r>
      <w:r w:rsidR="00683C39" w:rsidRPr="000F2C42">
        <w:rPr>
          <w:rFonts w:ascii="Times New Roman" w:eastAsia="Arimo" w:hAnsi="Times New Roman" w:cs="Times New Roman"/>
          <w:sz w:val="20"/>
          <w:szCs w:val="20"/>
        </w:rPr>
        <w:t>“</w:t>
      </w:r>
      <w:r w:rsidRPr="000F2C42">
        <w:rPr>
          <w:rFonts w:ascii="Times New Roman" w:eastAsia="Arimo" w:hAnsi="Times New Roman" w:cs="Times New Roman"/>
          <w:sz w:val="20"/>
          <w:szCs w:val="20"/>
        </w:rPr>
        <w:t>high</w:t>
      </w:r>
      <w:r w:rsidR="00BB12FD" w:rsidRPr="000F2C42">
        <w:rPr>
          <w:rFonts w:ascii="Times New Roman" w:eastAsia="Arimo" w:hAnsi="Times New Roman" w:cs="Times New Roman"/>
          <w:sz w:val="20"/>
          <w:szCs w:val="20"/>
        </w:rPr>
        <w:t>/intermediate</w:t>
      </w:r>
      <w:r w:rsidRPr="000F2C42">
        <w:rPr>
          <w:rFonts w:ascii="Times New Roman" w:eastAsia="Arimo" w:hAnsi="Times New Roman" w:cs="Times New Roman"/>
          <w:sz w:val="20"/>
          <w:szCs w:val="20"/>
        </w:rPr>
        <w:t xml:space="preserve"> breastfeeding</w:t>
      </w:r>
      <w:r w:rsidR="00683C39" w:rsidRPr="000F2C42">
        <w:rPr>
          <w:rFonts w:ascii="Times New Roman" w:eastAsia="Arimo" w:hAnsi="Times New Roman" w:cs="Times New Roman"/>
          <w:sz w:val="20"/>
          <w:szCs w:val="20"/>
        </w:rPr>
        <w:t>”</w:t>
      </w:r>
      <w:r w:rsidRPr="000F2C42">
        <w:rPr>
          <w:rFonts w:ascii="Times New Roman" w:eastAsia="Arimo" w:hAnsi="Times New Roman" w:cs="Times New Roman"/>
          <w:sz w:val="20"/>
          <w:szCs w:val="20"/>
        </w:rPr>
        <w:t xml:space="preserve"> (n = 4</w:t>
      </w:r>
      <w:r w:rsidR="00683C39" w:rsidRPr="000F2C42">
        <w:rPr>
          <w:rFonts w:ascii="Times New Roman" w:eastAsia="Arimo" w:hAnsi="Times New Roman" w:cs="Times New Roman"/>
          <w:sz w:val="20"/>
          <w:szCs w:val="20"/>
        </w:rPr>
        <w:t>18</w:t>
      </w:r>
      <w:r w:rsidRPr="000F2C42">
        <w:rPr>
          <w:rFonts w:ascii="Times New Roman" w:eastAsia="Arimo" w:hAnsi="Times New Roman" w:cs="Times New Roman"/>
          <w:sz w:val="20"/>
          <w:szCs w:val="20"/>
        </w:rPr>
        <w:t>)</w:t>
      </w:r>
      <w:r w:rsidR="00683C39" w:rsidRPr="000F2C42">
        <w:rPr>
          <w:rFonts w:ascii="Times New Roman" w:eastAsia="Arimo" w:hAnsi="Times New Roman" w:cs="Times New Roman"/>
          <w:sz w:val="20"/>
          <w:szCs w:val="20"/>
        </w:rPr>
        <w:t xml:space="preserve"> groups</w:t>
      </w:r>
      <w:r w:rsidRPr="000F2C42">
        <w:rPr>
          <w:rFonts w:ascii="Times New Roman" w:eastAsia="Arimo" w:hAnsi="Times New Roman" w:cs="Times New Roman"/>
          <w:sz w:val="20"/>
          <w:szCs w:val="20"/>
        </w:rPr>
        <w:t>.</w:t>
      </w:r>
      <w:r w:rsidR="00CC6FFA" w:rsidRPr="000F2C42">
        <w:rPr>
          <w:rFonts w:ascii="Times New Roman" w:eastAsia="Arimo" w:hAnsi="Times New Roman" w:cs="Times New Roman"/>
          <w:sz w:val="20"/>
          <w:szCs w:val="20"/>
        </w:rPr>
        <w:t xml:space="preserve"> </w:t>
      </w:r>
      <w:r w:rsidR="000424F6">
        <w:rPr>
          <w:rFonts w:ascii="Times New Roman" w:eastAsia="Arimo" w:hAnsi="Times New Roman" w:cs="Times New Roman"/>
          <w:sz w:val="20"/>
          <w:szCs w:val="20"/>
        </w:rPr>
        <w:t>Table</w:t>
      </w:r>
      <w:r w:rsidR="00CC6FFA" w:rsidRPr="000F2C42">
        <w:rPr>
          <w:rFonts w:ascii="Times New Roman" w:eastAsia="Arimo" w:hAnsi="Times New Roman" w:cs="Times New Roman"/>
          <w:sz w:val="20"/>
          <w:szCs w:val="20"/>
        </w:rPr>
        <w:t xml:space="preserve"> 1 &amp;</w:t>
      </w:r>
      <w:r w:rsidR="000424F6">
        <w:rPr>
          <w:rFonts w:ascii="Times New Roman" w:eastAsia="Arimo" w:hAnsi="Times New Roman" w:cs="Times New Roman"/>
          <w:sz w:val="20"/>
          <w:szCs w:val="20"/>
        </w:rPr>
        <w:t xml:space="preserve"> </w:t>
      </w:r>
      <w:r w:rsidR="005D01AE">
        <w:rPr>
          <w:rFonts w:ascii="Times New Roman" w:eastAsia="Arimo" w:hAnsi="Times New Roman" w:cs="Times New Roman"/>
          <w:sz w:val="20"/>
          <w:szCs w:val="20"/>
        </w:rPr>
        <w:t>S</w:t>
      </w:r>
      <w:r w:rsidR="000424F6">
        <w:rPr>
          <w:rFonts w:ascii="Times New Roman" w:eastAsia="Arimo" w:hAnsi="Times New Roman" w:cs="Times New Roman"/>
          <w:sz w:val="20"/>
          <w:szCs w:val="20"/>
        </w:rPr>
        <w:t xml:space="preserve">upplementary </w:t>
      </w:r>
      <w:r w:rsidR="005D01AE">
        <w:rPr>
          <w:rFonts w:ascii="Times New Roman" w:eastAsia="Arimo" w:hAnsi="Times New Roman" w:cs="Times New Roman"/>
          <w:sz w:val="20"/>
          <w:szCs w:val="20"/>
        </w:rPr>
        <w:t>T</w:t>
      </w:r>
      <w:r w:rsidR="000424F6">
        <w:rPr>
          <w:rFonts w:ascii="Times New Roman" w:eastAsia="Arimo" w:hAnsi="Times New Roman" w:cs="Times New Roman"/>
          <w:sz w:val="20"/>
          <w:szCs w:val="20"/>
        </w:rPr>
        <w:t>able 1</w:t>
      </w:r>
      <w:r w:rsidR="000424F6" w:rsidRPr="000F2C42">
        <w:rPr>
          <w:rFonts w:ascii="Times New Roman" w:eastAsia="Arimo" w:hAnsi="Times New Roman" w:cs="Times New Roman"/>
          <w:sz w:val="20"/>
          <w:szCs w:val="20"/>
        </w:rPr>
        <w:t xml:space="preserve"> </w:t>
      </w:r>
      <w:r w:rsidR="00CC6FFA" w:rsidRPr="000F2C42">
        <w:rPr>
          <w:rFonts w:ascii="Times New Roman" w:eastAsia="Arimo" w:hAnsi="Times New Roman" w:cs="Times New Roman"/>
          <w:sz w:val="20"/>
          <w:szCs w:val="20"/>
        </w:rPr>
        <w:t xml:space="preserve">show the maternal/offspring characteristics and offspring cardiometabolic assessments at age 6y, respectively, stratified by the breastfeeding levels. </w:t>
      </w:r>
      <w:r w:rsidR="00127011" w:rsidRPr="000F2C42">
        <w:rPr>
          <w:rFonts w:ascii="Times New Roman" w:eastAsia="Arimo" w:hAnsi="Times New Roman" w:cs="Times New Roman"/>
          <w:sz w:val="20"/>
          <w:szCs w:val="20"/>
        </w:rPr>
        <w:t>Mothers in the high</w:t>
      </w:r>
      <w:r w:rsidR="00B07763" w:rsidRPr="000F2C42">
        <w:rPr>
          <w:rFonts w:ascii="Times New Roman" w:eastAsia="Arimo" w:hAnsi="Times New Roman" w:cs="Times New Roman"/>
          <w:sz w:val="20"/>
          <w:szCs w:val="20"/>
        </w:rPr>
        <w:t>/intermediate</w:t>
      </w:r>
      <w:r w:rsidR="00127011" w:rsidRPr="000F2C42">
        <w:rPr>
          <w:rFonts w:ascii="Times New Roman" w:eastAsia="Arimo" w:hAnsi="Times New Roman" w:cs="Times New Roman"/>
          <w:sz w:val="20"/>
          <w:szCs w:val="20"/>
        </w:rPr>
        <w:t xml:space="preserve"> breastfeeding group were more likely to be older, </w:t>
      </w:r>
      <w:r w:rsidR="0065134C" w:rsidRPr="000F2C42">
        <w:rPr>
          <w:rFonts w:ascii="Times New Roman" w:eastAsia="Arimo" w:hAnsi="Times New Roman" w:cs="Times New Roman"/>
          <w:sz w:val="20"/>
          <w:szCs w:val="20"/>
        </w:rPr>
        <w:t>of higher education attainment</w:t>
      </w:r>
      <w:r w:rsidR="00127011" w:rsidRPr="000F2C42">
        <w:rPr>
          <w:rFonts w:ascii="Times New Roman" w:eastAsia="Arimo" w:hAnsi="Times New Roman" w:cs="Times New Roman"/>
          <w:sz w:val="20"/>
          <w:szCs w:val="20"/>
        </w:rPr>
        <w:t xml:space="preserve">, of Chinese ethnicity, have no tobacco exposure, have lower pre-pregnancy BMI, and </w:t>
      </w:r>
      <w:r w:rsidR="00624679" w:rsidRPr="000F2C42">
        <w:rPr>
          <w:rFonts w:ascii="Times New Roman" w:eastAsia="Arimo" w:hAnsi="Times New Roman" w:cs="Times New Roman"/>
          <w:sz w:val="20"/>
          <w:szCs w:val="20"/>
        </w:rPr>
        <w:t>less likely to</w:t>
      </w:r>
      <w:r w:rsidR="00127011" w:rsidRPr="000F2C42">
        <w:rPr>
          <w:rFonts w:ascii="Times New Roman" w:eastAsia="Arimo" w:hAnsi="Times New Roman" w:cs="Times New Roman"/>
          <w:sz w:val="20"/>
          <w:szCs w:val="20"/>
        </w:rPr>
        <w:t xml:space="preserve"> have small-for-gestational-age offspring compared to mothers in the low breastfeeding group</w:t>
      </w:r>
      <w:r w:rsidR="00CC6FFA" w:rsidRPr="000F2C42">
        <w:rPr>
          <w:rFonts w:ascii="Times New Roman" w:eastAsia="Arimo" w:hAnsi="Times New Roman" w:cs="Times New Roman"/>
          <w:sz w:val="20"/>
          <w:szCs w:val="20"/>
        </w:rPr>
        <w:t>.</w:t>
      </w:r>
    </w:p>
    <w:p w14:paraId="5EEEB6C4" w14:textId="77777777" w:rsidR="00270CC9" w:rsidRPr="000F2C42" w:rsidRDefault="00270CC9">
      <w:pPr>
        <w:jc w:val="both"/>
        <w:rPr>
          <w:rFonts w:ascii="Times New Roman" w:eastAsia="Arial" w:hAnsi="Times New Roman" w:cs="Times New Roman"/>
          <w:sz w:val="20"/>
          <w:szCs w:val="20"/>
        </w:rPr>
      </w:pPr>
    </w:p>
    <w:p w14:paraId="0FC817BF" w14:textId="230E4EFA" w:rsidR="00AC751A" w:rsidRPr="000F2C42" w:rsidRDefault="00AC751A">
      <w:pPr>
        <w:spacing w:line="240" w:lineRule="auto"/>
        <w:rPr>
          <w:rFonts w:ascii="Times New Roman" w:eastAsia="Arial" w:hAnsi="Times New Roman" w:cs="Times New Roman"/>
          <w:i/>
          <w:sz w:val="20"/>
          <w:szCs w:val="20"/>
        </w:rPr>
      </w:pPr>
    </w:p>
    <w:p w14:paraId="0A43B463" w14:textId="77777777" w:rsidR="00AC751A" w:rsidRPr="000F2C42" w:rsidRDefault="00127011">
      <w:pPr>
        <w:jc w:val="both"/>
        <w:rPr>
          <w:rFonts w:ascii="Times New Roman" w:eastAsia="Arial" w:hAnsi="Times New Roman" w:cs="Times New Roman"/>
          <w:i/>
          <w:sz w:val="20"/>
          <w:szCs w:val="20"/>
        </w:rPr>
      </w:pPr>
      <w:r w:rsidRPr="000F2C42">
        <w:rPr>
          <w:rFonts w:ascii="Times New Roman" w:eastAsia="Arial" w:hAnsi="Times New Roman" w:cs="Times New Roman"/>
          <w:i/>
          <w:sz w:val="20"/>
          <w:szCs w:val="20"/>
        </w:rPr>
        <w:t>Effect modification by FPG</w:t>
      </w:r>
    </w:p>
    <w:p w14:paraId="316A8A8F" w14:textId="7ADA0B2A" w:rsidR="00AC751A" w:rsidRDefault="00FC0A34">
      <w:pPr>
        <w:jc w:val="both"/>
        <w:rPr>
          <w:rFonts w:ascii="Times New Roman" w:eastAsia="Arial" w:hAnsi="Times New Roman" w:cs="Times New Roman"/>
          <w:sz w:val="20"/>
          <w:szCs w:val="20"/>
        </w:rPr>
      </w:pPr>
      <w:r>
        <w:rPr>
          <w:rFonts w:ascii="Times New Roman" w:eastAsia="Arial" w:hAnsi="Times New Roman" w:cs="Times New Roman"/>
          <w:sz w:val="20"/>
          <w:szCs w:val="20"/>
        </w:rPr>
        <w:t xml:space="preserve">Associations between the 2 breastfeeding groups and child cardiometabolic risk markers across the range of gestational FPG can be visualized in Figure 1 and Supplementary </w:t>
      </w:r>
      <w:r w:rsidR="005D01AE">
        <w:rPr>
          <w:rFonts w:ascii="Times New Roman" w:eastAsia="Arial" w:hAnsi="Times New Roman" w:cs="Times New Roman"/>
          <w:sz w:val="20"/>
          <w:szCs w:val="20"/>
        </w:rPr>
        <w:t>F</w:t>
      </w:r>
      <w:r>
        <w:rPr>
          <w:rFonts w:ascii="Times New Roman" w:eastAsia="Arial" w:hAnsi="Times New Roman" w:cs="Times New Roman"/>
          <w:sz w:val="20"/>
          <w:szCs w:val="20"/>
        </w:rPr>
        <w:t xml:space="preserve">igure 2. </w:t>
      </w:r>
      <w:r w:rsidR="00B07C80" w:rsidRPr="000F2C42">
        <w:rPr>
          <w:rFonts w:ascii="Times New Roman" w:eastAsia="Arial" w:hAnsi="Times New Roman" w:cs="Times New Roman"/>
          <w:sz w:val="20"/>
          <w:szCs w:val="20"/>
        </w:rPr>
        <w:t xml:space="preserve">There </w:t>
      </w:r>
      <w:r w:rsidR="009E3AAA" w:rsidRPr="000F2C42">
        <w:rPr>
          <w:rFonts w:ascii="Times New Roman" w:eastAsia="Arial" w:hAnsi="Times New Roman" w:cs="Times New Roman"/>
          <w:sz w:val="20"/>
          <w:szCs w:val="20"/>
        </w:rPr>
        <w:t>wa</w:t>
      </w:r>
      <w:r w:rsidR="00B07C80" w:rsidRPr="000F2C42">
        <w:rPr>
          <w:rFonts w:ascii="Times New Roman" w:eastAsia="Arial" w:hAnsi="Times New Roman" w:cs="Times New Roman"/>
          <w:sz w:val="20"/>
          <w:szCs w:val="20"/>
        </w:rPr>
        <w:t>s a significant negative interaction term between g</w:t>
      </w:r>
      <w:r w:rsidR="0098713A" w:rsidRPr="000F2C42">
        <w:rPr>
          <w:rFonts w:ascii="Times New Roman" w:eastAsia="Arial" w:hAnsi="Times New Roman" w:cs="Times New Roman"/>
          <w:sz w:val="20"/>
          <w:szCs w:val="20"/>
        </w:rPr>
        <w:t>estational</w:t>
      </w:r>
      <w:r w:rsidR="0049367A" w:rsidRPr="000F2C42">
        <w:rPr>
          <w:rFonts w:ascii="Times New Roman" w:eastAsia="Arial" w:hAnsi="Times New Roman" w:cs="Times New Roman"/>
          <w:sz w:val="20"/>
          <w:szCs w:val="20"/>
        </w:rPr>
        <w:t xml:space="preserve"> FPG</w:t>
      </w:r>
      <w:r w:rsidR="00B07C80" w:rsidRPr="000F2C42">
        <w:rPr>
          <w:rFonts w:ascii="Times New Roman" w:eastAsia="Arial" w:hAnsi="Times New Roman" w:cs="Times New Roman"/>
          <w:sz w:val="20"/>
          <w:szCs w:val="20"/>
        </w:rPr>
        <w:t xml:space="preserve"> and breastfeeding</w:t>
      </w:r>
      <w:r w:rsidR="0049367A" w:rsidRPr="000F2C42">
        <w:rPr>
          <w:rFonts w:ascii="Times New Roman" w:eastAsia="Arial" w:hAnsi="Times New Roman" w:cs="Times New Roman"/>
          <w:sz w:val="20"/>
          <w:szCs w:val="20"/>
        </w:rPr>
        <w:t xml:space="preserve"> </w:t>
      </w:r>
      <w:r w:rsidR="00B07C80" w:rsidRPr="000F2C42">
        <w:rPr>
          <w:rFonts w:ascii="Times New Roman" w:eastAsia="Arial" w:hAnsi="Times New Roman" w:cs="Times New Roman"/>
          <w:sz w:val="20"/>
          <w:szCs w:val="20"/>
        </w:rPr>
        <w:t xml:space="preserve">for </w:t>
      </w:r>
      <w:r w:rsidR="00127011" w:rsidRPr="000F2C42">
        <w:rPr>
          <w:rFonts w:ascii="Times New Roman" w:eastAsia="Arial" w:hAnsi="Times New Roman" w:cs="Times New Roman"/>
          <w:sz w:val="20"/>
          <w:szCs w:val="20"/>
        </w:rPr>
        <w:t>IMCL (p-interaction=0.0</w:t>
      </w:r>
      <w:r w:rsidR="00B57C13" w:rsidRPr="000F2C42">
        <w:rPr>
          <w:rFonts w:ascii="Times New Roman" w:eastAsia="Arial" w:hAnsi="Times New Roman" w:cs="Times New Roman"/>
          <w:sz w:val="20"/>
          <w:szCs w:val="20"/>
        </w:rPr>
        <w:t>47</w:t>
      </w:r>
      <w:r w:rsidR="00127011" w:rsidRPr="000F2C42">
        <w:rPr>
          <w:rFonts w:ascii="Times New Roman" w:eastAsia="Arial" w:hAnsi="Times New Roman" w:cs="Times New Roman"/>
          <w:sz w:val="20"/>
          <w:szCs w:val="20"/>
        </w:rPr>
        <w:t>), liver fat (p-interaction</w:t>
      </w:r>
      <w:r w:rsidR="00B57C13" w:rsidRPr="000F2C42">
        <w:rPr>
          <w:rFonts w:ascii="Times New Roman" w:eastAsia="Arial" w:hAnsi="Times New Roman" w:cs="Times New Roman"/>
          <w:sz w:val="20"/>
          <w:szCs w:val="20"/>
        </w:rPr>
        <w:t>=</w:t>
      </w:r>
      <w:r w:rsidR="00127011" w:rsidRPr="000F2C42">
        <w:rPr>
          <w:rFonts w:ascii="Times New Roman" w:eastAsia="Arial" w:hAnsi="Times New Roman" w:cs="Times New Roman"/>
          <w:sz w:val="20"/>
          <w:szCs w:val="20"/>
        </w:rPr>
        <w:t>0.0</w:t>
      </w:r>
      <w:r w:rsidR="00B57C13" w:rsidRPr="000F2C42">
        <w:rPr>
          <w:rFonts w:ascii="Times New Roman" w:eastAsia="Arial" w:hAnsi="Times New Roman" w:cs="Times New Roman"/>
          <w:sz w:val="20"/>
          <w:szCs w:val="20"/>
        </w:rPr>
        <w:t>33</w:t>
      </w:r>
      <w:r w:rsidR="00127011" w:rsidRPr="000F2C42">
        <w:rPr>
          <w:rFonts w:ascii="Times New Roman" w:eastAsia="Arial" w:hAnsi="Times New Roman" w:cs="Times New Roman"/>
          <w:sz w:val="20"/>
          <w:szCs w:val="20"/>
        </w:rPr>
        <w:t>), and triglycerides (p-interaction=0.0</w:t>
      </w:r>
      <w:r w:rsidR="00B57C13" w:rsidRPr="000F2C42">
        <w:rPr>
          <w:rFonts w:ascii="Times New Roman" w:eastAsia="Arial" w:hAnsi="Times New Roman" w:cs="Times New Roman"/>
          <w:sz w:val="20"/>
          <w:szCs w:val="20"/>
        </w:rPr>
        <w:t>07</w:t>
      </w:r>
      <w:r w:rsidR="007837B5" w:rsidRPr="000F2C42">
        <w:rPr>
          <w:rFonts w:ascii="Times New Roman" w:eastAsia="Arial" w:hAnsi="Times New Roman" w:cs="Times New Roman"/>
          <w:sz w:val="20"/>
          <w:szCs w:val="20"/>
        </w:rPr>
        <w:t>)</w:t>
      </w:r>
      <w:r w:rsidR="00B07C80" w:rsidRPr="000F2C42">
        <w:rPr>
          <w:rFonts w:ascii="Times New Roman" w:eastAsia="Arial" w:hAnsi="Times New Roman" w:cs="Times New Roman"/>
          <w:sz w:val="20"/>
          <w:szCs w:val="20"/>
        </w:rPr>
        <w:t xml:space="preserve"> (</w:t>
      </w:r>
      <w:r w:rsidR="00FC0A78">
        <w:rPr>
          <w:rFonts w:ascii="Times New Roman" w:eastAsia="Arial" w:hAnsi="Times New Roman" w:cs="Times New Roman"/>
          <w:sz w:val="20"/>
          <w:szCs w:val="20"/>
        </w:rPr>
        <w:t>Table 2</w:t>
      </w:r>
      <w:r w:rsidR="00B57C13" w:rsidRPr="000F2C42">
        <w:rPr>
          <w:rFonts w:ascii="Times New Roman" w:eastAsia="Arial" w:hAnsi="Times New Roman" w:cs="Times New Roman"/>
          <w:sz w:val="20"/>
          <w:szCs w:val="20"/>
        </w:rPr>
        <w:t>)</w:t>
      </w:r>
      <w:r w:rsidR="007837B5" w:rsidRPr="000F2C42">
        <w:rPr>
          <w:rFonts w:ascii="Times New Roman" w:eastAsia="Arial" w:hAnsi="Times New Roman" w:cs="Times New Roman"/>
          <w:sz w:val="20"/>
          <w:szCs w:val="20"/>
        </w:rPr>
        <w:t xml:space="preserve">. </w:t>
      </w:r>
      <w:r w:rsidR="00B07C80" w:rsidRPr="000F2C42">
        <w:rPr>
          <w:rFonts w:ascii="Times New Roman" w:eastAsia="Arial" w:hAnsi="Times New Roman" w:cs="Times New Roman"/>
          <w:sz w:val="20"/>
          <w:szCs w:val="20"/>
        </w:rPr>
        <w:t xml:space="preserve">This can be visualized in </w:t>
      </w:r>
      <w:r w:rsidR="002878A9" w:rsidRPr="000F2C42">
        <w:rPr>
          <w:rFonts w:ascii="Times New Roman" w:eastAsia="Arial" w:hAnsi="Times New Roman" w:cs="Times New Roman"/>
          <w:sz w:val="20"/>
          <w:szCs w:val="20"/>
        </w:rPr>
        <w:t>F</w:t>
      </w:r>
      <w:r w:rsidR="00B07C80" w:rsidRPr="000F2C42">
        <w:rPr>
          <w:rFonts w:ascii="Times New Roman" w:eastAsia="Arial" w:hAnsi="Times New Roman" w:cs="Times New Roman"/>
          <w:sz w:val="20"/>
          <w:szCs w:val="20"/>
        </w:rPr>
        <w:t>igure 1 with a significantly more negative gradient in the graph for the high/intermediate breastfeeding group compared to the reference low breastfeeding group</w:t>
      </w:r>
      <w:r w:rsidR="008A3206" w:rsidRPr="000F2C42">
        <w:rPr>
          <w:rFonts w:ascii="Times New Roman" w:eastAsia="Arial" w:hAnsi="Times New Roman" w:cs="Times New Roman"/>
          <w:sz w:val="20"/>
          <w:szCs w:val="20"/>
        </w:rPr>
        <w:t>, which shows lowered cardiometabolic risk markers in the high/intermediate (vs. low) breastfeeding group when there is</w:t>
      </w:r>
      <w:r w:rsidR="00096039">
        <w:rPr>
          <w:rFonts w:ascii="Times New Roman" w:eastAsia="Arial" w:hAnsi="Times New Roman" w:cs="Times New Roman"/>
          <w:sz w:val="20"/>
          <w:szCs w:val="20"/>
        </w:rPr>
        <w:t xml:space="preserve"> increased</w:t>
      </w:r>
      <w:r w:rsidR="008A3206" w:rsidRPr="000F2C42">
        <w:rPr>
          <w:rFonts w:ascii="Times New Roman" w:eastAsia="Arial" w:hAnsi="Times New Roman" w:cs="Times New Roman"/>
          <w:sz w:val="20"/>
          <w:szCs w:val="20"/>
        </w:rPr>
        <w:t xml:space="preserve"> gestational glycemia</w:t>
      </w:r>
      <w:r w:rsidR="00B07C80" w:rsidRPr="000F2C42">
        <w:rPr>
          <w:rFonts w:ascii="Times New Roman" w:eastAsia="Arial" w:hAnsi="Times New Roman" w:cs="Times New Roman"/>
          <w:sz w:val="20"/>
          <w:szCs w:val="20"/>
        </w:rPr>
        <w:t xml:space="preserve">. </w:t>
      </w:r>
      <w:r w:rsidR="00A50416" w:rsidRPr="000F2C42">
        <w:rPr>
          <w:rFonts w:ascii="Times New Roman" w:eastAsia="Arial" w:hAnsi="Times New Roman" w:cs="Times New Roman"/>
          <w:sz w:val="20"/>
          <w:szCs w:val="20"/>
        </w:rPr>
        <w:t>With increasing</w:t>
      </w:r>
      <w:r w:rsidR="00BA6E53" w:rsidRPr="000F2C42">
        <w:rPr>
          <w:rFonts w:ascii="Times New Roman" w:eastAsia="Arial" w:hAnsi="Times New Roman" w:cs="Times New Roman"/>
          <w:sz w:val="20"/>
          <w:szCs w:val="20"/>
        </w:rPr>
        <w:t xml:space="preserve"> gestational FPG, </w:t>
      </w:r>
      <w:r w:rsidR="007837B5" w:rsidRPr="000F2C42">
        <w:rPr>
          <w:rFonts w:ascii="Times New Roman" w:eastAsia="Arial" w:hAnsi="Times New Roman" w:cs="Times New Roman"/>
          <w:sz w:val="20"/>
          <w:szCs w:val="20"/>
        </w:rPr>
        <w:t>high</w:t>
      </w:r>
      <w:r w:rsidR="00E344DE" w:rsidRPr="000F2C42">
        <w:rPr>
          <w:rFonts w:ascii="Times New Roman" w:eastAsia="Arial" w:hAnsi="Times New Roman" w:cs="Times New Roman"/>
          <w:sz w:val="20"/>
          <w:szCs w:val="20"/>
        </w:rPr>
        <w:t>/intermediate</w:t>
      </w:r>
      <w:r w:rsidR="007837B5" w:rsidRPr="000F2C42">
        <w:rPr>
          <w:rFonts w:ascii="Times New Roman" w:eastAsia="Arial" w:hAnsi="Times New Roman" w:cs="Times New Roman"/>
          <w:sz w:val="20"/>
          <w:szCs w:val="20"/>
        </w:rPr>
        <w:t xml:space="preserve"> (vs. low) breastfeeding </w:t>
      </w:r>
      <w:r w:rsidR="00BA6E53" w:rsidRPr="000F2C42">
        <w:rPr>
          <w:rFonts w:ascii="Times New Roman" w:eastAsia="Arial" w:hAnsi="Times New Roman" w:cs="Times New Roman"/>
          <w:sz w:val="20"/>
          <w:szCs w:val="20"/>
        </w:rPr>
        <w:t xml:space="preserve">was </w:t>
      </w:r>
      <w:r w:rsidR="00F0660F" w:rsidRPr="000F2C42">
        <w:rPr>
          <w:rFonts w:ascii="Times New Roman" w:eastAsia="Arial" w:hAnsi="Times New Roman" w:cs="Times New Roman"/>
          <w:sz w:val="20"/>
          <w:szCs w:val="20"/>
        </w:rPr>
        <w:t>linked to decreasing levels of IMCL (-0.</w:t>
      </w:r>
      <w:r w:rsidR="00BF0D59" w:rsidRPr="000F2C42">
        <w:rPr>
          <w:rFonts w:ascii="Times New Roman" w:eastAsia="Arial" w:hAnsi="Times New Roman" w:cs="Times New Roman"/>
          <w:sz w:val="20"/>
          <w:szCs w:val="20"/>
        </w:rPr>
        <w:t>1</w:t>
      </w:r>
      <w:r w:rsidR="00F0660F" w:rsidRPr="000F2C42">
        <w:rPr>
          <w:rFonts w:ascii="Times New Roman" w:eastAsia="Arial" w:hAnsi="Times New Roman" w:cs="Times New Roman"/>
          <w:sz w:val="20"/>
          <w:szCs w:val="20"/>
        </w:rPr>
        <w:t>4% of water signal per mmol/L increase in FPG [-0.</w:t>
      </w:r>
      <w:r w:rsidR="00BF0D59" w:rsidRPr="000F2C42">
        <w:rPr>
          <w:rFonts w:ascii="Times New Roman" w:eastAsia="Arial" w:hAnsi="Times New Roman" w:cs="Times New Roman"/>
          <w:sz w:val="20"/>
          <w:szCs w:val="20"/>
        </w:rPr>
        <w:t>27</w:t>
      </w:r>
      <w:r w:rsidR="00F0660F" w:rsidRPr="000F2C42">
        <w:rPr>
          <w:rFonts w:ascii="Times New Roman" w:eastAsia="Arial" w:hAnsi="Times New Roman" w:cs="Times New Roman"/>
          <w:sz w:val="20"/>
          <w:szCs w:val="20"/>
        </w:rPr>
        <w:t>, 0.0</w:t>
      </w:r>
      <w:r w:rsidR="00BF0D59" w:rsidRPr="000F2C42">
        <w:rPr>
          <w:rFonts w:ascii="Times New Roman" w:eastAsia="Arial" w:hAnsi="Times New Roman" w:cs="Times New Roman"/>
          <w:sz w:val="20"/>
          <w:szCs w:val="20"/>
        </w:rPr>
        <w:t>0</w:t>
      </w:r>
      <w:r w:rsidR="00F0660F" w:rsidRPr="000F2C42">
        <w:rPr>
          <w:rFonts w:ascii="Times New Roman" w:eastAsia="Arial" w:hAnsi="Times New Roman" w:cs="Times New Roman"/>
          <w:sz w:val="20"/>
          <w:szCs w:val="20"/>
        </w:rPr>
        <w:t>]), liver fat (-0.</w:t>
      </w:r>
      <w:r w:rsidR="00B57C13" w:rsidRPr="000F2C42">
        <w:rPr>
          <w:rFonts w:ascii="Times New Roman" w:eastAsia="Arial" w:hAnsi="Times New Roman" w:cs="Times New Roman"/>
          <w:sz w:val="20"/>
          <w:szCs w:val="20"/>
        </w:rPr>
        <w:t>25</w:t>
      </w:r>
      <w:r w:rsidR="00F0660F" w:rsidRPr="000F2C42">
        <w:rPr>
          <w:rFonts w:ascii="Times New Roman" w:eastAsia="Arial" w:hAnsi="Times New Roman" w:cs="Times New Roman"/>
          <w:sz w:val="20"/>
          <w:szCs w:val="20"/>
        </w:rPr>
        <w:t>% by weight per mmol/L increase in FPG [-0.</w:t>
      </w:r>
      <w:r w:rsidR="00B57C13" w:rsidRPr="000F2C42">
        <w:rPr>
          <w:rFonts w:ascii="Times New Roman" w:eastAsia="Arial" w:hAnsi="Times New Roman" w:cs="Times New Roman"/>
          <w:sz w:val="20"/>
          <w:szCs w:val="20"/>
        </w:rPr>
        <w:t>48</w:t>
      </w:r>
      <w:r w:rsidR="00F0660F" w:rsidRPr="000F2C42">
        <w:rPr>
          <w:rFonts w:ascii="Times New Roman" w:eastAsia="Arial" w:hAnsi="Times New Roman" w:cs="Times New Roman"/>
          <w:sz w:val="20"/>
          <w:szCs w:val="20"/>
        </w:rPr>
        <w:t>, -0.</w:t>
      </w:r>
      <w:r w:rsidR="00B57C13" w:rsidRPr="000F2C42">
        <w:rPr>
          <w:rFonts w:ascii="Times New Roman" w:eastAsia="Arial" w:hAnsi="Times New Roman" w:cs="Times New Roman"/>
          <w:sz w:val="20"/>
          <w:szCs w:val="20"/>
        </w:rPr>
        <w:t>02</w:t>
      </w:r>
      <w:r w:rsidR="00F0660F" w:rsidRPr="000F2C42">
        <w:rPr>
          <w:rFonts w:ascii="Times New Roman" w:eastAsia="Arial" w:hAnsi="Times New Roman" w:cs="Times New Roman"/>
          <w:sz w:val="20"/>
          <w:szCs w:val="20"/>
        </w:rPr>
        <w:t>]), and triglycerides (-0.</w:t>
      </w:r>
      <w:r w:rsidR="00B57C13" w:rsidRPr="000F2C42">
        <w:rPr>
          <w:rFonts w:ascii="Times New Roman" w:eastAsia="Arial" w:hAnsi="Times New Roman" w:cs="Times New Roman"/>
          <w:sz w:val="20"/>
          <w:szCs w:val="20"/>
        </w:rPr>
        <w:t>21</w:t>
      </w:r>
      <w:r w:rsidR="00F0660F" w:rsidRPr="000F2C42">
        <w:rPr>
          <w:rFonts w:ascii="Times New Roman" w:eastAsia="Arial" w:hAnsi="Times New Roman" w:cs="Times New Roman"/>
          <w:sz w:val="20"/>
          <w:szCs w:val="20"/>
        </w:rPr>
        <w:t>mmol/L per mmol/L increase in FPG [-0.3</w:t>
      </w:r>
      <w:r w:rsidR="00B57C13" w:rsidRPr="000F2C42">
        <w:rPr>
          <w:rFonts w:ascii="Times New Roman" w:eastAsia="Arial" w:hAnsi="Times New Roman" w:cs="Times New Roman"/>
          <w:sz w:val="20"/>
          <w:szCs w:val="20"/>
        </w:rPr>
        <w:t>7</w:t>
      </w:r>
      <w:r w:rsidR="00F0660F" w:rsidRPr="000F2C42">
        <w:rPr>
          <w:rFonts w:ascii="Times New Roman" w:eastAsia="Arial" w:hAnsi="Times New Roman" w:cs="Times New Roman"/>
          <w:sz w:val="20"/>
          <w:szCs w:val="20"/>
        </w:rPr>
        <w:t>, -0.0</w:t>
      </w:r>
      <w:r w:rsidR="00B57C13" w:rsidRPr="000F2C42">
        <w:rPr>
          <w:rFonts w:ascii="Times New Roman" w:eastAsia="Arial" w:hAnsi="Times New Roman" w:cs="Times New Roman"/>
          <w:sz w:val="20"/>
          <w:szCs w:val="20"/>
        </w:rPr>
        <w:t>6</w:t>
      </w:r>
      <w:r w:rsidR="00F0660F" w:rsidRPr="000F2C42">
        <w:rPr>
          <w:rFonts w:ascii="Times New Roman" w:eastAsia="Arial" w:hAnsi="Times New Roman" w:cs="Times New Roman"/>
          <w:sz w:val="20"/>
          <w:szCs w:val="20"/>
        </w:rPr>
        <w:t xml:space="preserve">]). </w:t>
      </w:r>
      <w:r w:rsidR="00270CC9" w:rsidRPr="000F2C42">
        <w:rPr>
          <w:rFonts w:ascii="Times New Roman" w:eastAsia="Arial" w:hAnsi="Times New Roman" w:cs="Times New Roman"/>
          <w:sz w:val="20"/>
          <w:szCs w:val="20"/>
        </w:rPr>
        <w:t xml:space="preserve">Specifically, </w:t>
      </w:r>
      <w:r w:rsidR="009E3AAA" w:rsidRPr="000F2C42">
        <w:rPr>
          <w:rFonts w:ascii="Times New Roman" w:eastAsia="Arial" w:hAnsi="Times New Roman" w:cs="Times New Roman"/>
          <w:sz w:val="20"/>
          <w:szCs w:val="20"/>
        </w:rPr>
        <w:t>at an elevated</w:t>
      </w:r>
      <w:r w:rsidR="00270CC9" w:rsidRPr="000F2C42">
        <w:rPr>
          <w:rFonts w:ascii="Times New Roman" w:eastAsia="Arial" w:hAnsi="Times New Roman" w:cs="Times New Roman"/>
          <w:sz w:val="20"/>
          <w:szCs w:val="20"/>
        </w:rPr>
        <w:t xml:space="preserve"> gestational FPG level 2 standard deviations above the mean (</w:t>
      </w:r>
      <w:r w:rsidR="00AC493F" w:rsidRPr="000F2C42">
        <w:rPr>
          <w:rFonts w:ascii="Times New Roman" w:eastAsia="Arial" w:hAnsi="Times New Roman" w:cs="Times New Roman"/>
          <w:sz w:val="20"/>
          <w:szCs w:val="20"/>
        </w:rPr>
        <w:t xml:space="preserve">FPG mean + 2SD = </w:t>
      </w:r>
      <w:r w:rsidR="00270CC9" w:rsidRPr="000F2C42">
        <w:rPr>
          <w:rFonts w:ascii="Times New Roman" w:eastAsia="Arial" w:hAnsi="Times New Roman" w:cs="Times New Roman"/>
          <w:sz w:val="20"/>
          <w:szCs w:val="20"/>
        </w:rPr>
        <w:t>5.19mmol/L), high</w:t>
      </w:r>
      <w:r w:rsidR="00E344DE" w:rsidRPr="000F2C42">
        <w:rPr>
          <w:rFonts w:ascii="Times New Roman" w:eastAsia="Arial" w:hAnsi="Times New Roman" w:cs="Times New Roman"/>
          <w:sz w:val="20"/>
          <w:szCs w:val="20"/>
        </w:rPr>
        <w:t>/intermediate</w:t>
      </w:r>
      <w:r w:rsidR="00270CC9" w:rsidRPr="000F2C42">
        <w:rPr>
          <w:rFonts w:ascii="Times New Roman" w:eastAsia="Arial" w:hAnsi="Times New Roman" w:cs="Times New Roman"/>
          <w:sz w:val="20"/>
          <w:szCs w:val="20"/>
        </w:rPr>
        <w:t xml:space="preserve"> </w:t>
      </w:r>
      <w:r w:rsidR="00AC493F" w:rsidRPr="000F2C42">
        <w:rPr>
          <w:rFonts w:ascii="Times New Roman" w:eastAsia="Arial" w:hAnsi="Times New Roman" w:cs="Times New Roman"/>
          <w:sz w:val="20"/>
          <w:szCs w:val="20"/>
        </w:rPr>
        <w:t xml:space="preserve">(vs. low) </w:t>
      </w:r>
      <w:r w:rsidR="00270CC9" w:rsidRPr="000F2C42">
        <w:rPr>
          <w:rFonts w:ascii="Times New Roman" w:eastAsia="Arial" w:hAnsi="Times New Roman" w:cs="Times New Roman"/>
          <w:sz w:val="20"/>
          <w:szCs w:val="20"/>
        </w:rPr>
        <w:t xml:space="preserve">breastfeeding </w:t>
      </w:r>
      <w:r w:rsidR="000475FB" w:rsidRPr="000F2C42">
        <w:rPr>
          <w:rFonts w:ascii="Times New Roman" w:eastAsia="Arial" w:hAnsi="Times New Roman" w:cs="Times New Roman"/>
          <w:sz w:val="20"/>
          <w:szCs w:val="20"/>
        </w:rPr>
        <w:t xml:space="preserve">was </w:t>
      </w:r>
      <w:r w:rsidR="00270CC9" w:rsidRPr="000F2C42">
        <w:rPr>
          <w:rFonts w:ascii="Times New Roman" w:eastAsia="Arial" w:hAnsi="Times New Roman" w:cs="Times New Roman"/>
          <w:sz w:val="20"/>
          <w:szCs w:val="20"/>
        </w:rPr>
        <w:t xml:space="preserve">linked to lower adjusted mean IMCL (0.39% of water signal [0.29,0.50] vs. 0.54% of water signal [0.46,0.62]), liver fat (0.39% by weight [0.20,0.58] vs. 0.72% by weight [0.59,0.85]), and triglycerides (0.62mmol/L [0.51,0.72] vs. 0.86mmol/L [0.75,0.97]) (Figure 2). </w:t>
      </w:r>
      <w:r w:rsidR="005C0A55" w:rsidRPr="000F2C42">
        <w:rPr>
          <w:rFonts w:ascii="Times New Roman" w:eastAsia="Arial" w:hAnsi="Times New Roman" w:cs="Times New Roman"/>
          <w:sz w:val="20"/>
          <w:szCs w:val="20"/>
        </w:rPr>
        <w:t xml:space="preserve">We detected no significant interactions between </w:t>
      </w:r>
      <w:r w:rsidR="00270CC9" w:rsidRPr="000F2C42">
        <w:rPr>
          <w:rFonts w:ascii="Times New Roman" w:eastAsia="Arial" w:hAnsi="Times New Roman" w:cs="Times New Roman"/>
          <w:sz w:val="20"/>
          <w:szCs w:val="20"/>
        </w:rPr>
        <w:t xml:space="preserve">gestational </w:t>
      </w:r>
      <w:r w:rsidR="005C0A55" w:rsidRPr="000F2C42">
        <w:rPr>
          <w:rFonts w:ascii="Times New Roman" w:eastAsia="Arial" w:hAnsi="Times New Roman" w:cs="Times New Roman"/>
          <w:sz w:val="20"/>
          <w:szCs w:val="20"/>
        </w:rPr>
        <w:t xml:space="preserve">FPG and breastfeeding for all other outcomes. </w:t>
      </w:r>
    </w:p>
    <w:p w14:paraId="5F525C3A" w14:textId="19EB3389" w:rsidR="00AC751A" w:rsidRPr="000F2C42" w:rsidRDefault="00AE39D0">
      <w:pPr>
        <w:jc w:val="both"/>
        <w:rPr>
          <w:rFonts w:ascii="Times New Roman" w:eastAsia="Arial" w:hAnsi="Times New Roman" w:cs="Times New Roman"/>
          <w:sz w:val="20"/>
          <w:szCs w:val="20"/>
        </w:rPr>
      </w:pPr>
      <w:bookmarkStart w:id="22" w:name="_Hlk86439443"/>
      <w:r>
        <w:rPr>
          <w:rFonts w:ascii="Times New Roman" w:eastAsia="Arial" w:hAnsi="Times New Roman" w:cs="Times New Roman"/>
          <w:sz w:val="20"/>
          <w:szCs w:val="20"/>
        </w:rPr>
        <w:t xml:space="preserve">In sensitivity analysis using breastfeeding intensity categories in place of the original breastfeeding classification, findings on increased breastfeeding </w:t>
      </w:r>
      <w:r w:rsidR="004F5BC4">
        <w:rPr>
          <w:rFonts w:ascii="Times New Roman" w:eastAsia="Arial" w:hAnsi="Times New Roman" w:cs="Times New Roman"/>
          <w:sz w:val="20"/>
          <w:szCs w:val="20"/>
        </w:rPr>
        <w:t>and</w:t>
      </w:r>
      <w:r>
        <w:rPr>
          <w:rFonts w:ascii="Times New Roman" w:eastAsia="Arial" w:hAnsi="Times New Roman" w:cs="Times New Roman"/>
          <w:sz w:val="20"/>
          <w:szCs w:val="20"/>
        </w:rPr>
        <w:t xml:space="preserve"> lowered cardiometabolic risk markers were c</w:t>
      </w:r>
      <w:r w:rsidR="00862BF7">
        <w:rPr>
          <w:rFonts w:ascii="Times New Roman" w:eastAsia="Arial" w:hAnsi="Times New Roman" w:cs="Times New Roman"/>
          <w:sz w:val="20"/>
          <w:szCs w:val="20"/>
        </w:rPr>
        <w:t>onsistent</w:t>
      </w:r>
      <w:r>
        <w:rPr>
          <w:rFonts w:ascii="Times New Roman" w:eastAsia="Arial" w:hAnsi="Times New Roman" w:cs="Times New Roman"/>
          <w:sz w:val="20"/>
          <w:szCs w:val="20"/>
        </w:rPr>
        <w:t>. T</w:t>
      </w:r>
      <w:r w:rsidR="005D01AE" w:rsidRPr="000F2C42">
        <w:rPr>
          <w:rFonts w:ascii="Times New Roman" w:eastAsia="Arial" w:hAnsi="Times New Roman" w:cs="Times New Roman"/>
          <w:sz w:val="20"/>
          <w:szCs w:val="20"/>
        </w:rPr>
        <w:t>here w</w:t>
      </w:r>
      <w:r w:rsidR="00862BF7">
        <w:rPr>
          <w:rFonts w:ascii="Times New Roman" w:eastAsia="Arial" w:hAnsi="Times New Roman" w:cs="Times New Roman"/>
          <w:sz w:val="20"/>
          <w:szCs w:val="20"/>
        </w:rPr>
        <w:t xml:space="preserve">ere </w:t>
      </w:r>
      <w:r w:rsidR="005D01AE" w:rsidRPr="000F2C42">
        <w:rPr>
          <w:rFonts w:ascii="Times New Roman" w:eastAsia="Arial" w:hAnsi="Times New Roman" w:cs="Times New Roman"/>
          <w:sz w:val="20"/>
          <w:szCs w:val="20"/>
        </w:rPr>
        <w:t>significant negative interaction term</w:t>
      </w:r>
      <w:r>
        <w:rPr>
          <w:rFonts w:ascii="Times New Roman" w:eastAsia="Arial" w:hAnsi="Times New Roman" w:cs="Times New Roman"/>
          <w:sz w:val="20"/>
          <w:szCs w:val="20"/>
        </w:rPr>
        <w:t>s</w:t>
      </w:r>
      <w:r w:rsidR="005D01AE" w:rsidRPr="000F2C42">
        <w:rPr>
          <w:rFonts w:ascii="Times New Roman" w:eastAsia="Arial" w:hAnsi="Times New Roman" w:cs="Times New Roman"/>
          <w:sz w:val="20"/>
          <w:szCs w:val="20"/>
        </w:rPr>
        <w:t xml:space="preserve"> between gestational FPG and breastfeeding</w:t>
      </w:r>
      <w:r w:rsidR="005D01AE">
        <w:rPr>
          <w:rFonts w:ascii="Times New Roman" w:eastAsia="Arial" w:hAnsi="Times New Roman" w:cs="Times New Roman"/>
          <w:sz w:val="20"/>
          <w:szCs w:val="20"/>
        </w:rPr>
        <w:t xml:space="preserve"> intensity (mixed feeding vs. exclusive formula feeding)</w:t>
      </w:r>
      <w:r>
        <w:rPr>
          <w:rFonts w:ascii="Times New Roman" w:eastAsia="Arial" w:hAnsi="Times New Roman" w:cs="Times New Roman"/>
          <w:sz w:val="20"/>
          <w:szCs w:val="20"/>
        </w:rPr>
        <w:t xml:space="preserve"> on several cardiometabolic risk markers:</w:t>
      </w:r>
      <w:r w:rsidR="005D01AE">
        <w:rPr>
          <w:rFonts w:ascii="Times New Roman" w:eastAsia="Arial" w:hAnsi="Times New Roman" w:cs="Times New Roman"/>
          <w:sz w:val="20"/>
          <w:szCs w:val="20"/>
        </w:rPr>
        <w:t xml:space="preserve"> z-BMI (p-interaction&lt;0.001),</w:t>
      </w:r>
      <w:r w:rsidR="005D01AE" w:rsidRPr="000F2C42">
        <w:rPr>
          <w:rFonts w:ascii="Times New Roman" w:eastAsia="Arial" w:hAnsi="Times New Roman" w:cs="Times New Roman"/>
          <w:sz w:val="20"/>
          <w:szCs w:val="20"/>
        </w:rPr>
        <w:t xml:space="preserve"> IMCL (p-interaction=0.0</w:t>
      </w:r>
      <w:r w:rsidR="005D01AE">
        <w:rPr>
          <w:rFonts w:ascii="Times New Roman" w:eastAsia="Arial" w:hAnsi="Times New Roman" w:cs="Times New Roman"/>
          <w:sz w:val="20"/>
          <w:szCs w:val="20"/>
        </w:rPr>
        <w:t>38</w:t>
      </w:r>
      <w:r w:rsidR="005D01AE" w:rsidRPr="000F2C42">
        <w:rPr>
          <w:rFonts w:ascii="Times New Roman" w:eastAsia="Arial" w:hAnsi="Times New Roman" w:cs="Times New Roman"/>
          <w:sz w:val="20"/>
          <w:szCs w:val="20"/>
        </w:rPr>
        <w:t xml:space="preserve">), </w:t>
      </w:r>
      <w:r w:rsidR="005D01AE">
        <w:rPr>
          <w:rFonts w:ascii="Times New Roman" w:eastAsia="Arial" w:hAnsi="Times New Roman" w:cs="Times New Roman"/>
          <w:sz w:val="20"/>
          <w:szCs w:val="20"/>
        </w:rPr>
        <w:t xml:space="preserve">and </w:t>
      </w:r>
      <w:r w:rsidR="005D01AE" w:rsidRPr="000F2C42">
        <w:rPr>
          <w:rFonts w:ascii="Times New Roman" w:eastAsia="Arial" w:hAnsi="Times New Roman" w:cs="Times New Roman"/>
          <w:sz w:val="20"/>
          <w:szCs w:val="20"/>
        </w:rPr>
        <w:t>liver fat (p-interaction=0.0</w:t>
      </w:r>
      <w:r w:rsidR="005D01AE">
        <w:rPr>
          <w:rFonts w:ascii="Times New Roman" w:eastAsia="Arial" w:hAnsi="Times New Roman" w:cs="Times New Roman"/>
          <w:sz w:val="20"/>
          <w:szCs w:val="20"/>
        </w:rPr>
        <w:t>18</w:t>
      </w:r>
      <w:r w:rsidR="005D01AE" w:rsidRPr="000F2C42">
        <w:rPr>
          <w:rFonts w:ascii="Times New Roman" w:eastAsia="Arial" w:hAnsi="Times New Roman" w:cs="Times New Roman"/>
          <w:sz w:val="20"/>
          <w:szCs w:val="20"/>
        </w:rPr>
        <w:t>)</w:t>
      </w:r>
      <w:r w:rsidR="005D01AE">
        <w:rPr>
          <w:rFonts w:ascii="Times New Roman" w:eastAsia="Arial" w:hAnsi="Times New Roman" w:cs="Times New Roman"/>
          <w:sz w:val="20"/>
          <w:szCs w:val="20"/>
        </w:rPr>
        <w:t xml:space="preserve"> </w:t>
      </w:r>
      <w:r w:rsidR="005D01AE" w:rsidRPr="000F2C42">
        <w:rPr>
          <w:rFonts w:ascii="Times New Roman" w:eastAsia="Arial" w:hAnsi="Times New Roman" w:cs="Times New Roman"/>
          <w:sz w:val="20"/>
          <w:szCs w:val="20"/>
        </w:rPr>
        <w:t>(</w:t>
      </w:r>
      <w:r w:rsidR="005D01AE">
        <w:rPr>
          <w:rFonts w:ascii="Times New Roman" w:eastAsia="Arial" w:hAnsi="Times New Roman" w:cs="Times New Roman"/>
          <w:sz w:val="20"/>
          <w:szCs w:val="20"/>
        </w:rPr>
        <w:t>Supplementary Table 2</w:t>
      </w:r>
      <w:r w:rsidR="005D01AE" w:rsidRPr="000F2C42">
        <w:rPr>
          <w:rFonts w:ascii="Times New Roman" w:eastAsia="Arial" w:hAnsi="Times New Roman" w:cs="Times New Roman"/>
          <w:sz w:val="20"/>
          <w:szCs w:val="20"/>
        </w:rPr>
        <w:t>).</w:t>
      </w:r>
      <w:r w:rsidR="005D01AE">
        <w:rPr>
          <w:rFonts w:ascii="Times New Roman" w:eastAsia="Arial" w:hAnsi="Times New Roman" w:cs="Times New Roman"/>
          <w:sz w:val="20"/>
          <w:szCs w:val="20"/>
        </w:rPr>
        <w:t xml:space="preserve"> </w:t>
      </w:r>
      <w:r w:rsidR="005D01AE" w:rsidRPr="000F2C42">
        <w:rPr>
          <w:rFonts w:ascii="Times New Roman" w:eastAsia="Arial" w:hAnsi="Times New Roman" w:cs="Times New Roman"/>
          <w:sz w:val="20"/>
          <w:szCs w:val="20"/>
        </w:rPr>
        <w:t>There was a</w:t>
      </w:r>
      <w:r w:rsidR="005D01AE">
        <w:rPr>
          <w:rFonts w:ascii="Times New Roman" w:eastAsia="Arial" w:hAnsi="Times New Roman" w:cs="Times New Roman"/>
          <w:sz w:val="20"/>
          <w:szCs w:val="20"/>
        </w:rPr>
        <w:t>lso a</w:t>
      </w:r>
      <w:r w:rsidR="005D01AE" w:rsidRPr="000F2C42">
        <w:rPr>
          <w:rFonts w:ascii="Times New Roman" w:eastAsia="Arial" w:hAnsi="Times New Roman" w:cs="Times New Roman"/>
          <w:sz w:val="20"/>
          <w:szCs w:val="20"/>
        </w:rPr>
        <w:t xml:space="preserve"> significant negative interaction term between gestational FPG and breastfeeding</w:t>
      </w:r>
      <w:r w:rsidR="005D01AE">
        <w:rPr>
          <w:rFonts w:ascii="Times New Roman" w:eastAsia="Arial" w:hAnsi="Times New Roman" w:cs="Times New Roman"/>
          <w:sz w:val="20"/>
          <w:szCs w:val="20"/>
        </w:rPr>
        <w:t xml:space="preserve"> intensity (exclusive</w:t>
      </w:r>
      <w:r w:rsidR="00591BE4">
        <w:rPr>
          <w:rFonts w:ascii="Times New Roman" w:eastAsia="Arial" w:hAnsi="Times New Roman" w:cs="Times New Roman"/>
          <w:sz w:val="20"/>
          <w:szCs w:val="20"/>
        </w:rPr>
        <w:t>/predominant</w:t>
      </w:r>
      <w:r w:rsidR="005D01AE">
        <w:rPr>
          <w:rFonts w:ascii="Times New Roman" w:eastAsia="Arial" w:hAnsi="Times New Roman" w:cs="Times New Roman"/>
          <w:sz w:val="20"/>
          <w:szCs w:val="20"/>
        </w:rPr>
        <w:t xml:space="preserve"> breastfeeding vs. exclusive formula feeding)</w:t>
      </w:r>
      <w:r w:rsidR="005D01AE" w:rsidRPr="000F2C42">
        <w:rPr>
          <w:rFonts w:ascii="Times New Roman" w:eastAsia="Arial" w:hAnsi="Times New Roman" w:cs="Times New Roman"/>
          <w:sz w:val="20"/>
          <w:szCs w:val="20"/>
        </w:rPr>
        <w:t xml:space="preserve"> for</w:t>
      </w:r>
      <w:r w:rsidR="005D01AE">
        <w:rPr>
          <w:rFonts w:ascii="Times New Roman" w:eastAsia="Arial" w:hAnsi="Times New Roman" w:cs="Times New Roman"/>
          <w:sz w:val="20"/>
          <w:szCs w:val="20"/>
        </w:rPr>
        <w:t xml:space="preserve"> z-BMI (p-interaction=0.011)</w:t>
      </w:r>
      <w:r w:rsidR="005D01AE" w:rsidRPr="000F2C42">
        <w:rPr>
          <w:rFonts w:ascii="Times New Roman" w:eastAsia="Arial" w:hAnsi="Times New Roman" w:cs="Times New Roman"/>
          <w:sz w:val="20"/>
          <w:szCs w:val="20"/>
        </w:rPr>
        <w:t>.</w:t>
      </w:r>
      <w:r w:rsidR="005D01AE">
        <w:rPr>
          <w:rFonts w:ascii="Times New Roman" w:eastAsia="Arial" w:hAnsi="Times New Roman" w:cs="Times New Roman"/>
          <w:sz w:val="20"/>
          <w:szCs w:val="20"/>
        </w:rPr>
        <w:t xml:space="preserve"> </w:t>
      </w:r>
      <w:r>
        <w:rPr>
          <w:rFonts w:ascii="Times New Roman" w:eastAsia="Arial" w:hAnsi="Times New Roman" w:cs="Times New Roman"/>
          <w:sz w:val="20"/>
          <w:szCs w:val="20"/>
        </w:rPr>
        <w:t>These mean that w</w:t>
      </w:r>
      <w:r w:rsidR="005D01AE" w:rsidRPr="000F2C42">
        <w:rPr>
          <w:rFonts w:ascii="Times New Roman" w:eastAsia="Arial" w:hAnsi="Times New Roman" w:cs="Times New Roman"/>
          <w:sz w:val="20"/>
          <w:szCs w:val="20"/>
        </w:rPr>
        <w:t xml:space="preserve">ith increasing gestational FPG, </w:t>
      </w:r>
      <w:r w:rsidR="005D01AE">
        <w:rPr>
          <w:rFonts w:ascii="Times New Roman" w:eastAsia="Arial" w:hAnsi="Times New Roman" w:cs="Times New Roman"/>
          <w:sz w:val="20"/>
          <w:szCs w:val="20"/>
        </w:rPr>
        <w:t>mixed feeding (vs. exclusive formula feeding)</w:t>
      </w:r>
      <w:r w:rsidR="005D01AE" w:rsidRPr="000F2C42">
        <w:rPr>
          <w:rFonts w:ascii="Times New Roman" w:eastAsia="Arial" w:hAnsi="Times New Roman" w:cs="Times New Roman"/>
          <w:sz w:val="20"/>
          <w:szCs w:val="20"/>
        </w:rPr>
        <w:t xml:space="preserve"> was linked to decreasing levels of </w:t>
      </w:r>
      <w:r w:rsidR="009134BE">
        <w:rPr>
          <w:rFonts w:ascii="Times New Roman" w:eastAsia="Arial" w:hAnsi="Times New Roman" w:cs="Times New Roman"/>
          <w:sz w:val="20"/>
          <w:szCs w:val="20"/>
        </w:rPr>
        <w:t>z-BMI (</w:t>
      </w:r>
      <w:r w:rsidR="009134BE" w:rsidRPr="009134BE">
        <w:rPr>
          <w:rFonts w:ascii="Times New Roman" w:eastAsia="Arial" w:hAnsi="Times New Roman" w:cs="Times New Roman"/>
          <w:sz w:val="20"/>
          <w:szCs w:val="20"/>
        </w:rPr>
        <w:t>-1.48</w:t>
      </w:r>
      <w:r w:rsidR="009134BE">
        <w:rPr>
          <w:rFonts w:ascii="Times New Roman" w:eastAsia="Arial" w:hAnsi="Times New Roman" w:cs="Times New Roman"/>
          <w:sz w:val="20"/>
          <w:szCs w:val="20"/>
        </w:rPr>
        <w:t>SDS per mmol/L increase in FPG</w:t>
      </w:r>
      <w:r w:rsidR="009134BE" w:rsidRPr="009134BE">
        <w:rPr>
          <w:rFonts w:ascii="Times New Roman" w:eastAsia="Arial" w:hAnsi="Times New Roman" w:cs="Times New Roman"/>
          <w:sz w:val="20"/>
          <w:szCs w:val="20"/>
        </w:rPr>
        <w:t xml:space="preserve"> </w:t>
      </w:r>
      <w:r w:rsidR="009134BE">
        <w:rPr>
          <w:rFonts w:ascii="Times New Roman" w:eastAsia="Arial" w:hAnsi="Times New Roman" w:cs="Times New Roman"/>
          <w:sz w:val="20"/>
          <w:szCs w:val="20"/>
        </w:rPr>
        <w:t>[</w:t>
      </w:r>
      <w:r w:rsidR="009134BE" w:rsidRPr="009134BE">
        <w:rPr>
          <w:rFonts w:ascii="Times New Roman" w:eastAsia="Arial" w:hAnsi="Times New Roman" w:cs="Times New Roman"/>
          <w:sz w:val="20"/>
          <w:szCs w:val="20"/>
        </w:rPr>
        <w:t>-2.16, -0.79</w:t>
      </w:r>
      <w:r w:rsidR="009134BE">
        <w:rPr>
          <w:rFonts w:ascii="Times New Roman" w:eastAsia="Arial" w:hAnsi="Times New Roman" w:cs="Times New Roman"/>
          <w:sz w:val="20"/>
          <w:szCs w:val="20"/>
        </w:rPr>
        <w:t xml:space="preserve">]), </w:t>
      </w:r>
      <w:r w:rsidR="005D01AE" w:rsidRPr="000F2C42">
        <w:rPr>
          <w:rFonts w:ascii="Times New Roman" w:eastAsia="Arial" w:hAnsi="Times New Roman" w:cs="Times New Roman"/>
          <w:sz w:val="20"/>
          <w:szCs w:val="20"/>
        </w:rPr>
        <w:t xml:space="preserve">IMCL </w:t>
      </w:r>
      <w:r w:rsidR="009134BE">
        <w:rPr>
          <w:rFonts w:ascii="Times New Roman" w:eastAsia="Arial" w:hAnsi="Times New Roman" w:cs="Times New Roman"/>
          <w:sz w:val="20"/>
          <w:szCs w:val="20"/>
        </w:rPr>
        <w:t>(</w:t>
      </w:r>
      <w:r w:rsidR="009134BE" w:rsidRPr="009134BE">
        <w:rPr>
          <w:rFonts w:ascii="Times New Roman" w:eastAsia="Arial" w:hAnsi="Times New Roman" w:cs="Times New Roman"/>
          <w:sz w:val="20"/>
          <w:szCs w:val="20"/>
        </w:rPr>
        <w:t>-0.17</w:t>
      </w:r>
      <w:r w:rsidR="005D01AE" w:rsidRPr="000F2C42">
        <w:rPr>
          <w:rFonts w:ascii="Times New Roman" w:eastAsia="Arial" w:hAnsi="Times New Roman" w:cs="Times New Roman"/>
          <w:sz w:val="20"/>
          <w:szCs w:val="20"/>
        </w:rPr>
        <w:t>% of water signal per mmol/L increase in FPG [</w:t>
      </w:r>
      <w:r w:rsidR="009134BE" w:rsidRPr="009134BE">
        <w:rPr>
          <w:rFonts w:ascii="Times New Roman" w:eastAsia="Arial" w:hAnsi="Times New Roman" w:cs="Times New Roman"/>
          <w:sz w:val="20"/>
          <w:szCs w:val="20"/>
        </w:rPr>
        <w:t>-0.33, -0.01</w:t>
      </w:r>
      <w:r w:rsidR="005D01AE" w:rsidRPr="000F2C42">
        <w:rPr>
          <w:rFonts w:ascii="Times New Roman" w:eastAsia="Arial" w:hAnsi="Times New Roman" w:cs="Times New Roman"/>
          <w:sz w:val="20"/>
          <w:szCs w:val="20"/>
        </w:rPr>
        <w:t xml:space="preserve">]), </w:t>
      </w:r>
      <w:r w:rsidR="009134BE">
        <w:rPr>
          <w:rFonts w:ascii="Times New Roman" w:eastAsia="Arial" w:hAnsi="Times New Roman" w:cs="Times New Roman"/>
          <w:sz w:val="20"/>
          <w:szCs w:val="20"/>
        </w:rPr>
        <w:t xml:space="preserve">and </w:t>
      </w:r>
      <w:r w:rsidR="005D01AE" w:rsidRPr="000F2C42">
        <w:rPr>
          <w:rFonts w:ascii="Times New Roman" w:eastAsia="Arial" w:hAnsi="Times New Roman" w:cs="Times New Roman"/>
          <w:sz w:val="20"/>
          <w:szCs w:val="20"/>
        </w:rPr>
        <w:t>liver fat (-0.</w:t>
      </w:r>
      <w:r w:rsidR="009134BE">
        <w:rPr>
          <w:rFonts w:ascii="Times New Roman" w:eastAsia="Arial" w:hAnsi="Times New Roman" w:cs="Times New Roman"/>
          <w:sz w:val="20"/>
          <w:szCs w:val="20"/>
        </w:rPr>
        <w:t>33</w:t>
      </w:r>
      <w:r w:rsidR="005D01AE" w:rsidRPr="000F2C42">
        <w:rPr>
          <w:rFonts w:ascii="Times New Roman" w:eastAsia="Arial" w:hAnsi="Times New Roman" w:cs="Times New Roman"/>
          <w:sz w:val="20"/>
          <w:szCs w:val="20"/>
        </w:rPr>
        <w:t xml:space="preserve">% by weight per mmol/L increase in FPG </w:t>
      </w:r>
      <w:r w:rsidR="009134BE">
        <w:rPr>
          <w:rFonts w:ascii="Times New Roman" w:eastAsia="Arial" w:hAnsi="Times New Roman" w:cs="Times New Roman"/>
          <w:sz w:val="20"/>
          <w:szCs w:val="20"/>
        </w:rPr>
        <w:t>[</w:t>
      </w:r>
      <w:r w:rsidR="009134BE" w:rsidRPr="009134BE">
        <w:rPr>
          <w:rFonts w:ascii="Times New Roman" w:eastAsia="Arial" w:hAnsi="Times New Roman" w:cs="Times New Roman"/>
          <w:sz w:val="20"/>
          <w:szCs w:val="20"/>
        </w:rPr>
        <w:t>-0.60, -0.06</w:t>
      </w:r>
      <w:r w:rsidR="005D01AE" w:rsidRPr="000F2C42">
        <w:rPr>
          <w:rFonts w:ascii="Times New Roman" w:eastAsia="Arial" w:hAnsi="Times New Roman" w:cs="Times New Roman"/>
          <w:sz w:val="20"/>
          <w:szCs w:val="20"/>
        </w:rPr>
        <w:t>])</w:t>
      </w:r>
      <w:r w:rsidR="00FB5401">
        <w:rPr>
          <w:rFonts w:ascii="Times New Roman" w:eastAsia="Arial" w:hAnsi="Times New Roman" w:cs="Times New Roman"/>
          <w:sz w:val="20"/>
          <w:szCs w:val="20"/>
        </w:rPr>
        <w:t xml:space="preserve">, while </w:t>
      </w:r>
      <w:r>
        <w:rPr>
          <w:rFonts w:ascii="Times New Roman" w:eastAsia="Arial" w:hAnsi="Times New Roman" w:cs="Times New Roman"/>
          <w:sz w:val="20"/>
          <w:szCs w:val="20"/>
        </w:rPr>
        <w:t>exclusive</w:t>
      </w:r>
      <w:r w:rsidR="00591BE4">
        <w:rPr>
          <w:rFonts w:ascii="Times New Roman" w:eastAsia="Arial" w:hAnsi="Times New Roman" w:cs="Times New Roman"/>
          <w:sz w:val="20"/>
          <w:szCs w:val="20"/>
        </w:rPr>
        <w:t>/predominant</w:t>
      </w:r>
      <w:r w:rsidR="00FB5401">
        <w:rPr>
          <w:rFonts w:ascii="Times New Roman" w:eastAsia="Arial" w:hAnsi="Times New Roman" w:cs="Times New Roman"/>
          <w:sz w:val="20"/>
          <w:szCs w:val="20"/>
        </w:rPr>
        <w:t xml:space="preserve"> breastfeeding (vs. exclusive formula feeding)</w:t>
      </w:r>
      <w:r w:rsidR="00FB5401" w:rsidRPr="000F2C42">
        <w:rPr>
          <w:rFonts w:ascii="Times New Roman" w:eastAsia="Arial" w:hAnsi="Times New Roman" w:cs="Times New Roman"/>
          <w:sz w:val="20"/>
          <w:szCs w:val="20"/>
        </w:rPr>
        <w:t xml:space="preserve"> was linked to decreasing levels of </w:t>
      </w:r>
      <w:r w:rsidR="00FB5401">
        <w:rPr>
          <w:rFonts w:ascii="Times New Roman" w:eastAsia="Arial" w:hAnsi="Times New Roman" w:cs="Times New Roman"/>
          <w:sz w:val="20"/>
          <w:szCs w:val="20"/>
        </w:rPr>
        <w:t>z-BMI (</w:t>
      </w:r>
      <w:r w:rsidR="00FB5401" w:rsidRPr="009134BE">
        <w:rPr>
          <w:rFonts w:ascii="Times New Roman" w:eastAsia="Arial" w:hAnsi="Times New Roman" w:cs="Times New Roman"/>
          <w:sz w:val="20"/>
          <w:szCs w:val="20"/>
        </w:rPr>
        <w:t>-1.</w:t>
      </w:r>
      <w:r w:rsidR="00FB5401">
        <w:rPr>
          <w:rFonts w:ascii="Times New Roman" w:eastAsia="Arial" w:hAnsi="Times New Roman" w:cs="Times New Roman"/>
          <w:sz w:val="20"/>
          <w:szCs w:val="20"/>
        </w:rPr>
        <w:t>29SDS per mmol/L increase in FPG</w:t>
      </w:r>
      <w:r w:rsidR="00FB5401" w:rsidRPr="009134BE">
        <w:rPr>
          <w:rFonts w:ascii="Times New Roman" w:eastAsia="Arial" w:hAnsi="Times New Roman" w:cs="Times New Roman"/>
          <w:sz w:val="20"/>
          <w:szCs w:val="20"/>
        </w:rPr>
        <w:t xml:space="preserve"> </w:t>
      </w:r>
      <w:r w:rsidR="00FB5401">
        <w:rPr>
          <w:rFonts w:ascii="Times New Roman" w:eastAsia="Arial" w:hAnsi="Times New Roman" w:cs="Times New Roman"/>
          <w:sz w:val="20"/>
          <w:szCs w:val="20"/>
        </w:rPr>
        <w:t>[</w:t>
      </w:r>
      <w:r w:rsidR="00FB5401" w:rsidRPr="00FB5401">
        <w:rPr>
          <w:rFonts w:ascii="Times New Roman" w:eastAsia="Arial" w:hAnsi="Times New Roman" w:cs="Times New Roman"/>
          <w:sz w:val="20"/>
          <w:szCs w:val="20"/>
        </w:rPr>
        <w:t>-2.28, -0.30</w:t>
      </w:r>
      <w:r w:rsidR="00FB5401">
        <w:rPr>
          <w:rFonts w:ascii="Times New Roman" w:eastAsia="Arial" w:hAnsi="Times New Roman" w:cs="Times New Roman"/>
          <w:sz w:val="20"/>
          <w:szCs w:val="20"/>
        </w:rPr>
        <w:t>])</w:t>
      </w:r>
      <w:r w:rsidR="00862BF7">
        <w:rPr>
          <w:rFonts w:ascii="Times New Roman" w:eastAsia="Arial" w:hAnsi="Times New Roman" w:cs="Times New Roman"/>
          <w:sz w:val="20"/>
          <w:szCs w:val="20"/>
        </w:rPr>
        <w:t>.</w:t>
      </w:r>
      <w:bookmarkEnd w:id="22"/>
    </w:p>
    <w:p w14:paraId="75A8F376" w14:textId="49B94641" w:rsidR="00AC751A" w:rsidRPr="000F2C42" w:rsidRDefault="00127011">
      <w:pPr>
        <w:jc w:val="both"/>
        <w:rPr>
          <w:rFonts w:ascii="Times New Roman" w:eastAsia="Arial" w:hAnsi="Times New Roman" w:cs="Times New Roman"/>
          <w:i/>
          <w:sz w:val="20"/>
          <w:szCs w:val="20"/>
        </w:rPr>
      </w:pPr>
      <w:r w:rsidRPr="000F2C42">
        <w:rPr>
          <w:rFonts w:ascii="Times New Roman" w:eastAsia="Arial" w:hAnsi="Times New Roman" w:cs="Times New Roman"/>
          <w:i/>
          <w:sz w:val="20"/>
          <w:szCs w:val="20"/>
        </w:rPr>
        <w:t xml:space="preserve">Effect modification by </w:t>
      </w:r>
      <w:r w:rsidR="00E961AC" w:rsidRPr="000F2C42">
        <w:rPr>
          <w:rFonts w:ascii="Times New Roman" w:eastAsia="Arial" w:hAnsi="Times New Roman" w:cs="Times New Roman"/>
          <w:i/>
          <w:sz w:val="20"/>
          <w:szCs w:val="20"/>
        </w:rPr>
        <w:t>2hrPG</w:t>
      </w:r>
    </w:p>
    <w:p w14:paraId="69F867D8" w14:textId="5FD27F98" w:rsidR="00AC751A" w:rsidRPr="000F2C42" w:rsidRDefault="006147A9">
      <w:pPr>
        <w:jc w:val="both"/>
        <w:rPr>
          <w:rFonts w:ascii="Times New Roman" w:eastAsia="Arial" w:hAnsi="Times New Roman" w:cs="Times New Roman"/>
          <w:sz w:val="20"/>
          <w:szCs w:val="20"/>
        </w:rPr>
      </w:pPr>
      <w:r w:rsidRPr="000F2C42">
        <w:rPr>
          <w:rFonts w:ascii="Times New Roman" w:eastAsia="Arial" w:hAnsi="Times New Roman" w:cs="Times New Roman"/>
          <w:sz w:val="20"/>
          <w:szCs w:val="20"/>
        </w:rPr>
        <w:t>A</w:t>
      </w:r>
      <w:r w:rsidR="00127011" w:rsidRPr="000F2C42">
        <w:rPr>
          <w:rFonts w:ascii="Times New Roman" w:eastAsia="Arial" w:hAnsi="Times New Roman" w:cs="Times New Roman"/>
          <w:sz w:val="20"/>
          <w:szCs w:val="20"/>
        </w:rPr>
        <w:t>ssociation</w:t>
      </w:r>
      <w:r w:rsidRPr="000F2C42">
        <w:rPr>
          <w:rFonts w:ascii="Times New Roman" w:eastAsia="Arial" w:hAnsi="Times New Roman" w:cs="Times New Roman"/>
          <w:sz w:val="20"/>
          <w:szCs w:val="20"/>
        </w:rPr>
        <w:t>s</w:t>
      </w:r>
      <w:r w:rsidR="00127011" w:rsidRPr="000F2C42">
        <w:rPr>
          <w:rFonts w:ascii="Times New Roman" w:eastAsia="Arial" w:hAnsi="Times New Roman" w:cs="Times New Roman"/>
          <w:sz w:val="20"/>
          <w:szCs w:val="20"/>
        </w:rPr>
        <w:t xml:space="preserve"> between breastfeeding and childhood </w:t>
      </w:r>
      <w:r w:rsidRPr="000F2C42">
        <w:rPr>
          <w:rFonts w:ascii="Times New Roman" w:eastAsia="Arial" w:hAnsi="Times New Roman" w:cs="Times New Roman"/>
          <w:sz w:val="20"/>
          <w:szCs w:val="20"/>
        </w:rPr>
        <w:t>cardiometabolic risk markers were</w:t>
      </w:r>
      <w:r w:rsidR="00F32050" w:rsidRPr="000F2C42">
        <w:rPr>
          <w:rFonts w:ascii="Times New Roman" w:eastAsia="Arial" w:hAnsi="Times New Roman" w:cs="Times New Roman"/>
          <w:sz w:val="20"/>
          <w:szCs w:val="20"/>
        </w:rPr>
        <w:t xml:space="preserve"> not altered</w:t>
      </w:r>
      <w:r w:rsidR="00127011" w:rsidRPr="000F2C42">
        <w:rPr>
          <w:rFonts w:ascii="Times New Roman" w:eastAsia="Arial" w:hAnsi="Times New Roman" w:cs="Times New Roman"/>
          <w:sz w:val="20"/>
          <w:szCs w:val="20"/>
        </w:rPr>
        <w:t xml:space="preserve"> over the range of gestational </w:t>
      </w:r>
      <w:r w:rsidR="00E961AC" w:rsidRPr="000F2C42">
        <w:rPr>
          <w:rFonts w:ascii="Times New Roman" w:eastAsia="Arial" w:hAnsi="Times New Roman" w:cs="Times New Roman"/>
          <w:sz w:val="20"/>
          <w:szCs w:val="20"/>
        </w:rPr>
        <w:t>2hrPG</w:t>
      </w:r>
      <w:r w:rsidR="00127011" w:rsidRPr="000F2C42">
        <w:rPr>
          <w:rFonts w:ascii="Times New Roman" w:eastAsia="Arial" w:hAnsi="Times New Roman" w:cs="Times New Roman"/>
          <w:sz w:val="20"/>
          <w:szCs w:val="20"/>
        </w:rPr>
        <w:t xml:space="preserve">, with no statistically significant interaction terms </w:t>
      </w:r>
      <w:r w:rsidR="00343D2F" w:rsidRPr="000F2C42">
        <w:rPr>
          <w:rFonts w:ascii="Times New Roman" w:eastAsia="Arial" w:hAnsi="Times New Roman" w:cs="Times New Roman"/>
          <w:sz w:val="20"/>
          <w:szCs w:val="20"/>
        </w:rPr>
        <w:t xml:space="preserve">reported </w:t>
      </w:r>
      <w:r w:rsidR="00127011" w:rsidRPr="000F2C42">
        <w:rPr>
          <w:rFonts w:ascii="Times New Roman" w:eastAsia="Arial" w:hAnsi="Times New Roman" w:cs="Times New Roman"/>
          <w:sz w:val="20"/>
          <w:szCs w:val="20"/>
        </w:rPr>
        <w:t>(</w:t>
      </w:r>
      <w:r w:rsidR="00FC0A78">
        <w:rPr>
          <w:rFonts w:ascii="Times New Roman" w:eastAsia="Arial" w:hAnsi="Times New Roman" w:cs="Times New Roman"/>
          <w:sz w:val="20"/>
          <w:szCs w:val="20"/>
        </w:rPr>
        <w:t>Table 3</w:t>
      </w:r>
      <w:r w:rsidR="00127011" w:rsidRPr="000F2C42">
        <w:rPr>
          <w:rFonts w:ascii="Times New Roman" w:eastAsia="Arial" w:hAnsi="Times New Roman" w:cs="Times New Roman"/>
          <w:sz w:val="20"/>
          <w:szCs w:val="20"/>
        </w:rPr>
        <w:t xml:space="preserve">). </w:t>
      </w:r>
      <w:bookmarkStart w:id="23" w:name="_Hlk86439481"/>
      <w:r w:rsidR="002A74BC">
        <w:rPr>
          <w:rFonts w:ascii="Times New Roman" w:eastAsia="Arial" w:hAnsi="Times New Roman" w:cs="Times New Roman"/>
          <w:sz w:val="20"/>
          <w:szCs w:val="20"/>
        </w:rPr>
        <w:t xml:space="preserve">In sensitivity analysis using breastfeeding intensity categories in place of the original breastfeeding classification, findings were generally consistent, with no significant interaction terms except for a </w:t>
      </w:r>
      <w:r w:rsidR="002A74BC" w:rsidRPr="000F2C42">
        <w:rPr>
          <w:rFonts w:ascii="Times New Roman" w:eastAsia="Arial" w:hAnsi="Times New Roman" w:cs="Times New Roman"/>
          <w:sz w:val="20"/>
          <w:szCs w:val="20"/>
        </w:rPr>
        <w:t xml:space="preserve">significant negative interaction term between gestational </w:t>
      </w:r>
      <w:r w:rsidR="002A74BC">
        <w:rPr>
          <w:rFonts w:ascii="Times New Roman" w:eastAsia="Arial" w:hAnsi="Times New Roman" w:cs="Times New Roman"/>
          <w:sz w:val="20"/>
          <w:szCs w:val="20"/>
        </w:rPr>
        <w:t>2h</w:t>
      </w:r>
      <w:r w:rsidR="00AA7BD1">
        <w:rPr>
          <w:rFonts w:ascii="Times New Roman" w:eastAsia="Arial" w:hAnsi="Times New Roman" w:cs="Times New Roman"/>
          <w:sz w:val="20"/>
          <w:szCs w:val="20"/>
        </w:rPr>
        <w:t>r</w:t>
      </w:r>
      <w:r w:rsidR="002A74BC" w:rsidRPr="000F2C42">
        <w:rPr>
          <w:rFonts w:ascii="Times New Roman" w:eastAsia="Arial" w:hAnsi="Times New Roman" w:cs="Times New Roman"/>
          <w:sz w:val="20"/>
          <w:szCs w:val="20"/>
        </w:rPr>
        <w:t>PG and breastfeeding</w:t>
      </w:r>
      <w:r w:rsidR="002A74BC">
        <w:rPr>
          <w:rFonts w:ascii="Times New Roman" w:eastAsia="Arial" w:hAnsi="Times New Roman" w:cs="Times New Roman"/>
          <w:sz w:val="20"/>
          <w:szCs w:val="20"/>
        </w:rPr>
        <w:t xml:space="preserve"> intensity (mixed feeding vs. exclusive formula feeding) on z-BMI (p-interaction</w:t>
      </w:r>
      <w:r w:rsidR="005B3226">
        <w:rPr>
          <w:rFonts w:ascii="Times New Roman" w:eastAsia="Arial" w:hAnsi="Times New Roman" w:cs="Times New Roman"/>
          <w:sz w:val="20"/>
          <w:szCs w:val="20"/>
        </w:rPr>
        <w:t>=</w:t>
      </w:r>
      <w:r w:rsidR="002A74BC">
        <w:rPr>
          <w:rFonts w:ascii="Times New Roman" w:eastAsia="Arial" w:hAnsi="Times New Roman" w:cs="Times New Roman"/>
          <w:sz w:val="20"/>
          <w:szCs w:val="20"/>
        </w:rPr>
        <w:t>0.01</w:t>
      </w:r>
      <w:r w:rsidR="005B3226">
        <w:rPr>
          <w:rFonts w:ascii="Times New Roman" w:eastAsia="Arial" w:hAnsi="Times New Roman" w:cs="Times New Roman"/>
          <w:sz w:val="20"/>
          <w:szCs w:val="20"/>
        </w:rPr>
        <w:t>3</w:t>
      </w:r>
      <w:r w:rsidR="002A74BC">
        <w:rPr>
          <w:rFonts w:ascii="Times New Roman" w:eastAsia="Arial" w:hAnsi="Times New Roman" w:cs="Times New Roman"/>
          <w:sz w:val="20"/>
          <w:szCs w:val="20"/>
        </w:rPr>
        <w:t>)</w:t>
      </w:r>
      <w:r w:rsidR="002A74BC" w:rsidRPr="000F2C42">
        <w:rPr>
          <w:rFonts w:ascii="Times New Roman" w:eastAsia="Arial" w:hAnsi="Times New Roman" w:cs="Times New Roman"/>
          <w:sz w:val="20"/>
          <w:szCs w:val="20"/>
        </w:rPr>
        <w:t>.</w:t>
      </w:r>
      <w:r w:rsidR="002A74BC">
        <w:rPr>
          <w:rFonts w:ascii="Times New Roman" w:eastAsia="Arial" w:hAnsi="Times New Roman" w:cs="Times New Roman"/>
          <w:sz w:val="20"/>
          <w:szCs w:val="20"/>
        </w:rPr>
        <w:t xml:space="preserve"> This means that w</w:t>
      </w:r>
      <w:r w:rsidR="002A74BC" w:rsidRPr="000F2C42">
        <w:rPr>
          <w:rFonts w:ascii="Times New Roman" w:eastAsia="Arial" w:hAnsi="Times New Roman" w:cs="Times New Roman"/>
          <w:sz w:val="20"/>
          <w:szCs w:val="20"/>
        </w:rPr>
        <w:t xml:space="preserve">ith increasing gestational </w:t>
      </w:r>
      <w:r w:rsidR="002A74BC">
        <w:rPr>
          <w:rFonts w:ascii="Times New Roman" w:eastAsia="Arial" w:hAnsi="Times New Roman" w:cs="Times New Roman"/>
          <w:sz w:val="20"/>
          <w:szCs w:val="20"/>
        </w:rPr>
        <w:t>2h</w:t>
      </w:r>
      <w:r w:rsidR="00AA7BD1">
        <w:rPr>
          <w:rFonts w:ascii="Times New Roman" w:eastAsia="Arial" w:hAnsi="Times New Roman" w:cs="Times New Roman"/>
          <w:sz w:val="20"/>
          <w:szCs w:val="20"/>
        </w:rPr>
        <w:t>r</w:t>
      </w:r>
      <w:r w:rsidR="002A74BC" w:rsidRPr="000F2C42">
        <w:rPr>
          <w:rFonts w:ascii="Times New Roman" w:eastAsia="Arial" w:hAnsi="Times New Roman" w:cs="Times New Roman"/>
          <w:sz w:val="20"/>
          <w:szCs w:val="20"/>
        </w:rPr>
        <w:t xml:space="preserve">PG, </w:t>
      </w:r>
      <w:r w:rsidR="002A74BC">
        <w:rPr>
          <w:rFonts w:ascii="Times New Roman" w:eastAsia="Arial" w:hAnsi="Times New Roman" w:cs="Times New Roman"/>
          <w:sz w:val="20"/>
          <w:szCs w:val="20"/>
        </w:rPr>
        <w:t>mixed feeding (vs. exclusive formula feeding)</w:t>
      </w:r>
      <w:r w:rsidR="002A74BC" w:rsidRPr="000F2C42">
        <w:rPr>
          <w:rFonts w:ascii="Times New Roman" w:eastAsia="Arial" w:hAnsi="Times New Roman" w:cs="Times New Roman"/>
          <w:sz w:val="20"/>
          <w:szCs w:val="20"/>
        </w:rPr>
        <w:t xml:space="preserve"> was linked to decreasing levels of </w:t>
      </w:r>
      <w:r w:rsidR="002A74BC">
        <w:rPr>
          <w:rFonts w:ascii="Times New Roman" w:eastAsia="Arial" w:hAnsi="Times New Roman" w:cs="Times New Roman"/>
          <w:sz w:val="20"/>
          <w:szCs w:val="20"/>
        </w:rPr>
        <w:t>z-BMI (</w:t>
      </w:r>
      <w:r w:rsidR="005B3226" w:rsidRPr="005B3226">
        <w:rPr>
          <w:rFonts w:ascii="Times New Roman" w:eastAsia="Arial" w:hAnsi="Times New Roman" w:cs="Times New Roman"/>
          <w:sz w:val="20"/>
          <w:szCs w:val="20"/>
        </w:rPr>
        <w:t>-0.47</w:t>
      </w:r>
      <w:r w:rsidR="002A74BC">
        <w:rPr>
          <w:rFonts w:ascii="Times New Roman" w:eastAsia="Arial" w:hAnsi="Times New Roman" w:cs="Times New Roman"/>
          <w:sz w:val="20"/>
          <w:szCs w:val="20"/>
        </w:rPr>
        <w:t xml:space="preserve">SDS per mmol/L increase in </w:t>
      </w:r>
      <w:r w:rsidR="005B3226">
        <w:rPr>
          <w:rFonts w:ascii="Times New Roman" w:eastAsia="Arial" w:hAnsi="Times New Roman" w:cs="Times New Roman"/>
          <w:sz w:val="20"/>
          <w:szCs w:val="20"/>
        </w:rPr>
        <w:t>2h</w:t>
      </w:r>
      <w:r w:rsidR="00AA7BD1">
        <w:rPr>
          <w:rFonts w:ascii="Times New Roman" w:eastAsia="Arial" w:hAnsi="Times New Roman" w:cs="Times New Roman"/>
          <w:sz w:val="20"/>
          <w:szCs w:val="20"/>
        </w:rPr>
        <w:t>r</w:t>
      </w:r>
      <w:r w:rsidR="002A74BC">
        <w:rPr>
          <w:rFonts w:ascii="Times New Roman" w:eastAsia="Arial" w:hAnsi="Times New Roman" w:cs="Times New Roman"/>
          <w:sz w:val="20"/>
          <w:szCs w:val="20"/>
        </w:rPr>
        <w:t>PG</w:t>
      </w:r>
      <w:r w:rsidR="002A74BC" w:rsidRPr="009134BE">
        <w:rPr>
          <w:rFonts w:ascii="Times New Roman" w:eastAsia="Arial" w:hAnsi="Times New Roman" w:cs="Times New Roman"/>
          <w:sz w:val="20"/>
          <w:szCs w:val="20"/>
        </w:rPr>
        <w:t xml:space="preserve"> </w:t>
      </w:r>
      <w:r w:rsidR="002A74BC">
        <w:rPr>
          <w:rFonts w:ascii="Times New Roman" w:eastAsia="Arial" w:hAnsi="Times New Roman" w:cs="Times New Roman"/>
          <w:sz w:val="20"/>
          <w:szCs w:val="20"/>
        </w:rPr>
        <w:t>[</w:t>
      </w:r>
      <w:r w:rsidR="005B3226" w:rsidRPr="005B3226">
        <w:rPr>
          <w:rFonts w:ascii="Times New Roman" w:eastAsia="Arial" w:hAnsi="Times New Roman" w:cs="Times New Roman"/>
          <w:sz w:val="20"/>
          <w:szCs w:val="20"/>
        </w:rPr>
        <w:t>-0.84, -0.10</w:t>
      </w:r>
      <w:r w:rsidR="002A74BC">
        <w:rPr>
          <w:rFonts w:ascii="Times New Roman" w:eastAsia="Arial" w:hAnsi="Times New Roman" w:cs="Times New Roman"/>
          <w:sz w:val="20"/>
          <w:szCs w:val="20"/>
        </w:rPr>
        <w:t>]).</w:t>
      </w:r>
      <w:bookmarkEnd w:id="23"/>
    </w:p>
    <w:p w14:paraId="50DAEE35" w14:textId="3E9838D3" w:rsidR="00AC751A" w:rsidRPr="000F2C42" w:rsidRDefault="00127011">
      <w:pPr>
        <w:jc w:val="both"/>
        <w:rPr>
          <w:rFonts w:ascii="Times New Roman" w:eastAsia="Arial" w:hAnsi="Times New Roman" w:cs="Times New Roman"/>
          <w:sz w:val="20"/>
          <w:szCs w:val="20"/>
        </w:rPr>
      </w:pPr>
      <w:r w:rsidRPr="000F2C42">
        <w:rPr>
          <w:rFonts w:ascii="Times New Roman" w:hAnsi="Times New Roman" w:cs="Times New Roman"/>
          <w:sz w:val="20"/>
          <w:szCs w:val="20"/>
        </w:rPr>
        <w:br w:type="page"/>
      </w:r>
    </w:p>
    <w:p w14:paraId="02525FC7" w14:textId="12AE100C" w:rsidR="00A15C17" w:rsidRPr="000F2C42" w:rsidRDefault="00B338F8" w:rsidP="007278A8">
      <w:pPr>
        <w:pStyle w:val="Heading1"/>
        <w:rPr>
          <w:rFonts w:eastAsia="Arial"/>
          <w:bCs/>
          <w:sz w:val="20"/>
          <w:szCs w:val="20"/>
        </w:rPr>
      </w:pPr>
      <w:r w:rsidRPr="000F2C42">
        <w:rPr>
          <w:rFonts w:eastAsia="Arial"/>
          <w:bCs/>
          <w:sz w:val="20"/>
          <w:szCs w:val="20"/>
        </w:rPr>
        <w:t>Discussion</w:t>
      </w:r>
    </w:p>
    <w:p w14:paraId="36D3ED78" w14:textId="3387030A" w:rsidR="00AC751A" w:rsidRPr="000F2C42" w:rsidRDefault="00A15C17" w:rsidP="00A15C17">
      <w:pPr>
        <w:jc w:val="both"/>
        <w:rPr>
          <w:rFonts w:ascii="Times New Roman" w:eastAsia="Arial" w:hAnsi="Times New Roman" w:cs="Times New Roman"/>
          <w:sz w:val="20"/>
          <w:szCs w:val="20"/>
        </w:rPr>
      </w:pPr>
      <w:bookmarkStart w:id="24" w:name="_Hlk86837578"/>
      <w:r w:rsidRPr="000F2C42">
        <w:rPr>
          <w:rFonts w:ascii="Times New Roman" w:eastAsia="Arial" w:hAnsi="Times New Roman" w:cs="Times New Roman"/>
          <w:sz w:val="20"/>
          <w:szCs w:val="20"/>
        </w:rPr>
        <w:t xml:space="preserve">We found breastfeeding to be </w:t>
      </w:r>
      <w:r w:rsidR="00127011" w:rsidRPr="000F2C42">
        <w:rPr>
          <w:rFonts w:ascii="Times New Roman" w:eastAsia="Arial" w:hAnsi="Times New Roman" w:cs="Times New Roman"/>
          <w:sz w:val="20"/>
          <w:szCs w:val="20"/>
        </w:rPr>
        <w:t xml:space="preserve">associated with </w:t>
      </w:r>
      <w:r w:rsidR="00307FA6" w:rsidRPr="000F2C42">
        <w:rPr>
          <w:rFonts w:ascii="Times New Roman" w:eastAsia="Arial" w:hAnsi="Times New Roman" w:cs="Times New Roman"/>
          <w:sz w:val="20"/>
          <w:szCs w:val="20"/>
        </w:rPr>
        <w:t>improvements</w:t>
      </w:r>
      <w:r w:rsidR="00127011" w:rsidRPr="000F2C42">
        <w:rPr>
          <w:rFonts w:ascii="Times New Roman" w:eastAsia="Arial" w:hAnsi="Times New Roman" w:cs="Times New Roman"/>
          <w:sz w:val="20"/>
          <w:szCs w:val="20"/>
        </w:rPr>
        <w:t xml:space="preserve"> in several cardiometabolic biomarkers</w:t>
      </w:r>
      <w:r w:rsidR="00677459" w:rsidRPr="000F2C42">
        <w:rPr>
          <w:rFonts w:ascii="Times New Roman" w:eastAsia="Arial" w:hAnsi="Times New Roman" w:cs="Times New Roman"/>
          <w:sz w:val="20"/>
          <w:szCs w:val="20"/>
        </w:rPr>
        <w:t xml:space="preserve"> (</w:t>
      </w:r>
      <w:r w:rsidR="00307FA6" w:rsidRPr="000F2C42">
        <w:rPr>
          <w:rFonts w:ascii="Times New Roman" w:eastAsia="Arial" w:hAnsi="Times New Roman" w:cs="Times New Roman"/>
          <w:sz w:val="20"/>
          <w:szCs w:val="20"/>
        </w:rPr>
        <w:t>decreased</w:t>
      </w:r>
      <w:r w:rsidR="00127011" w:rsidRPr="000F2C42">
        <w:rPr>
          <w:rFonts w:ascii="Times New Roman" w:eastAsia="Arial" w:hAnsi="Times New Roman" w:cs="Times New Roman"/>
          <w:sz w:val="20"/>
          <w:szCs w:val="20"/>
        </w:rPr>
        <w:t xml:space="preserve"> IMCL, liver fat, and triglycerides</w:t>
      </w:r>
      <w:r w:rsidR="00677459" w:rsidRPr="000F2C42">
        <w:rPr>
          <w:rFonts w:ascii="Times New Roman" w:eastAsia="Arial" w:hAnsi="Times New Roman" w:cs="Times New Roman"/>
          <w:sz w:val="20"/>
          <w:szCs w:val="20"/>
        </w:rPr>
        <w:t>)</w:t>
      </w:r>
      <w:r w:rsidRPr="000F2C42">
        <w:rPr>
          <w:rFonts w:ascii="Times New Roman" w:eastAsia="Arial" w:hAnsi="Times New Roman" w:cs="Times New Roman"/>
          <w:sz w:val="20"/>
          <w:szCs w:val="20"/>
        </w:rPr>
        <w:t xml:space="preserve"> </w:t>
      </w:r>
      <w:bookmarkStart w:id="25" w:name="_Hlk86436694"/>
      <w:bookmarkEnd w:id="24"/>
      <w:r w:rsidRPr="000F2C42">
        <w:rPr>
          <w:rFonts w:ascii="Times New Roman" w:eastAsia="Arial" w:hAnsi="Times New Roman" w:cs="Times New Roman"/>
          <w:sz w:val="20"/>
          <w:szCs w:val="20"/>
        </w:rPr>
        <w:t>in children</w:t>
      </w:r>
      <w:r w:rsidR="00020594">
        <w:rPr>
          <w:rFonts w:ascii="Times New Roman" w:eastAsia="Arial" w:hAnsi="Times New Roman" w:cs="Times New Roman"/>
          <w:sz w:val="20"/>
          <w:szCs w:val="20"/>
        </w:rPr>
        <w:t xml:space="preserve"> at the age of 6 years whose</w:t>
      </w:r>
      <w:r w:rsidR="002E0F09" w:rsidRPr="000F2C42">
        <w:rPr>
          <w:rFonts w:ascii="Times New Roman" w:eastAsia="Arial" w:hAnsi="Times New Roman" w:cs="Times New Roman"/>
          <w:sz w:val="20"/>
          <w:szCs w:val="20"/>
        </w:rPr>
        <w:t xml:space="preserve"> mothers </w:t>
      </w:r>
      <w:r w:rsidR="00020594">
        <w:rPr>
          <w:rFonts w:ascii="Times New Roman" w:eastAsia="Arial" w:hAnsi="Times New Roman" w:cs="Times New Roman"/>
          <w:sz w:val="20"/>
          <w:szCs w:val="20"/>
        </w:rPr>
        <w:t>had</w:t>
      </w:r>
      <w:r w:rsidR="00020594" w:rsidRPr="000F2C42">
        <w:rPr>
          <w:rFonts w:ascii="Times New Roman" w:eastAsia="Arial" w:hAnsi="Times New Roman" w:cs="Times New Roman"/>
          <w:sz w:val="20"/>
          <w:szCs w:val="20"/>
        </w:rPr>
        <w:t xml:space="preserve"> </w:t>
      </w:r>
      <w:r w:rsidRPr="000F2C42">
        <w:rPr>
          <w:rFonts w:ascii="Times New Roman" w:eastAsia="Arial" w:hAnsi="Times New Roman" w:cs="Times New Roman"/>
          <w:sz w:val="20"/>
          <w:szCs w:val="20"/>
        </w:rPr>
        <w:t>elevated levels of gestational FPG</w:t>
      </w:r>
      <w:r w:rsidR="00127011" w:rsidRPr="000F2C42">
        <w:rPr>
          <w:rFonts w:ascii="Times New Roman" w:eastAsia="Arial" w:hAnsi="Times New Roman" w:cs="Times New Roman"/>
          <w:sz w:val="20"/>
          <w:szCs w:val="20"/>
        </w:rPr>
        <w:t xml:space="preserve">. </w:t>
      </w:r>
      <w:bookmarkEnd w:id="25"/>
      <w:r w:rsidR="00356BF8" w:rsidRPr="000F2C42">
        <w:rPr>
          <w:rFonts w:ascii="Times New Roman" w:eastAsia="Arial" w:hAnsi="Times New Roman" w:cs="Times New Roman"/>
          <w:sz w:val="20"/>
          <w:szCs w:val="20"/>
        </w:rPr>
        <w:t xml:space="preserve">These cardiometabolic biomarkers </w:t>
      </w:r>
      <w:r w:rsidR="002A4D99" w:rsidRPr="000F2C42">
        <w:rPr>
          <w:rFonts w:ascii="Times New Roman" w:eastAsia="Arial" w:hAnsi="Times New Roman" w:cs="Times New Roman"/>
          <w:sz w:val="20"/>
          <w:szCs w:val="20"/>
        </w:rPr>
        <w:t xml:space="preserve">have been linked to cardiometabolic risk in </w:t>
      </w:r>
      <w:r w:rsidR="00356BF8" w:rsidRPr="000F2C42">
        <w:rPr>
          <w:rFonts w:ascii="Times New Roman" w:eastAsia="Arial" w:hAnsi="Times New Roman" w:cs="Times New Roman"/>
          <w:sz w:val="20"/>
          <w:szCs w:val="20"/>
        </w:rPr>
        <w:t>adults as well as</w:t>
      </w:r>
      <w:r w:rsidR="002A4D99" w:rsidRPr="000F2C42">
        <w:rPr>
          <w:rFonts w:ascii="Times New Roman" w:eastAsia="Arial" w:hAnsi="Times New Roman" w:cs="Times New Roman"/>
          <w:sz w:val="20"/>
          <w:szCs w:val="20"/>
        </w:rPr>
        <w:t xml:space="preserve"> </w:t>
      </w:r>
      <w:r w:rsidR="00356BF8" w:rsidRPr="000F2C42">
        <w:rPr>
          <w:rFonts w:ascii="Times New Roman" w:eastAsia="Arial" w:hAnsi="Times New Roman" w:cs="Times New Roman"/>
          <w:sz w:val="20"/>
          <w:szCs w:val="20"/>
        </w:rPr>
        <w:t>children</w:t>
      </w:r>
      <w:r w:rsidR="001150E9" w:rsidRPr="000F2C42">
        <w:rPr>
          <w:rFonts w:ascii="Times New Roman" w:eastAsia="Arial" w:hAnsi="Times New Roman" w:cs="Times New Roman"/>
          <w:sz w:val="20"/>
          <w:szCs w:val="20"/>
        </w:rPr>
        <w:t xml:space="preserve"> </w:t>
      </w:r>
      <w:r w:rsidR="001150E9" w:rsidRPr="000F2C42">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{"citationID":"qaPTsM16","properties":{"formattedCitation":"[49, 50]","plainCitation":"[49, 50]","noteIndex":0},"citationItems":[{"id":4111,"uris":["http://zotero.org/users/1597056/items/58VAXAN8"],"uri":["http://zotero.org/users/1597056/items/58VAXAN8"],"itemData":{"id":4111,"type":"article-journal","abstract":"The metabolic syndrome, by definition, is not a disease but is a clustering of individual metabolic risk factors including abdominal obesity, hyperglycemia, hypertriglyceridemia, hypertension, and low high-density lipoprotein cholesterol levels. These risk factors could dramatically increase the prevalence of type 2 diabetes and cardiovascular disease. The reported prevalence of the metabolic syndrome varies, greatly depending on the definition used, gender, age, socioeconomic status, and the ethnic background of study cohorts. Clinical and epidemiological studies have clearly demonstrated that the metabolic syndrome starts with central obesity. Because the prevalence of obesity has doubly increased worldwide over the past 30 years, the prevalence of the metabolic syndrome has markedly boosted in parallel. Therefore, obesity has been recognized as the leading cause for the metabolic syndrome since it is strongly associated with all metabolic risk factors. High prevalence of the metabolic syndrome is not unique to the USA and Europe and it is also increasing in most Asian countries. Insulin resistance has elucidated most, if not all, of the pathophysiology of the metabolic syndrome because it contributes to hyperglycemia. Furthermore, a major contributor to the development of insulin resistance is an overabundance of circulating fatty acids. Plasma fatty acids are derived mainly from the triglycerides stored in adipose tissues, which are released through the action of the cyclic AMP-dependent enzyme, hormone sensitive lipase. This review summarizes the latest concepts in the definition, pathogenesis, pathophysiology, and diagnosis of the metabolic syndrome, as well as its preventive measures and therapeutic strategies in children and adolescents.","container-title":"Pediatric Gastroenterology, Hepatology &amp; Nutrition","DOI":"10.5223/pghn.2020.23.3.189","ISSN":"2234-8646","issue":"3","journalAbbreviation":"Pediatr Gastroenterol Hepatol Nutr","note":"PMID: 32483543\nPMCID: PMC7231748","page":"189-230","source":"PubMed Central","title":"Novel Insights into the Pathogenesis and Management of the Metabolic Syndrome","volume":"23","author":[{"family":"Wang","given":"Helen H."},{"family":"Lee","given":"Dong Ki"},{"family":"Liu","given":"Min"},{"family":"Portincasa","given":"Piero"},{"family":"Wang","given":"David Q.-H."}],"issued":{"date-parts":[["2020",5]]}}},{"id":1756,"uris":["http://zotero.org/users/1597056/items/9JS7AJVY"],"uri":["http://zotero.org/users/1597056/items/9JS7AJVY"],"itemData":{"id":1756,"type":"article-journal","abstract":"Aims/hypothesisWe hypothesised that ectopic fat deposition is present in liver and skeletal muscle before puberty and that both are potentially important factors in the early pathogenesis of insulin resistance.MethodsProton magnetic resonance spectroscopy was used to evaluate intramyocellular and intrahepatic lipids in 50 male and 42 female multi-ethnic, prepubertal (Tanner &lt; 2) children (8.1 ± 0.8 years; 35.4 ± 10.7 kg; 27.9 ± 8.3% body fat; means ± SD). Intramyocellular lipid was measured in soleus muscle and intrahepatic lipid in the middle right lobe. Abdominal fat was measured by magnetic resonance imaging, body fat by dual energy X-ray absorptiometry, and insulin resistance using homeostatic model assessment.ResultsIntrahepatic lipid ranged from 0.11% to 4.6% relative to the liver water signal (mean 0.79 ± 0.79%) whereas intramyocellular lipid ranged from 0.13% to 1.86% relative to the muscle water signal (mean 0.51 ± 0.28%). Intramyocellular and intrahepatic lipids were significantly correlated with total adiposity (r = 0.49 and 0.59), abdominal adiposity (r = 0.44 and 0.54), and each other (r = 0.39, p &lt; 0.05, Spearman). Both intramyocellular and intrahepatic lipid were positively correlated with fasting insulin (r = 0.37 and 0.38 respectively) and insulin resistance (r = 0.37 and 0.37; p &lt; 0.01). After adjustment for race and sex, the relations between ectopic fat and insulin resistance remained, whereas both disappeared when further adjusted for body fat or BMI z scores.Conclusions/InterpretationsThese results suggest that typical relations between body composition, ectopic fat and insulin resistance are present in children before puberty. Thus, interventions aimed at reducing adiposity have the potential to decrease ectopic fat accumulation, delay the onset of insulin resistance and decrease the risk for development of type 2 diabetes in children.","container-title":"Diabetologia","DOI":"10.1007/s00125-010-2022-3","ISSN":"0012-186X, 1432-0428","issue":"4","journalAbbreviation":"Diabetologia","language":"en","page":"869-875","source":"link-springer-com.libproxy1.nus.edu.sg","title":"Intrahepatic and intramyocellular lipids are determinants of insulin resistance in prepubertal children","volume":"54","author":[{"family":"Larson-Meyer","given":"D. E."},{"family":"Newcomer","given":"B. R."},{"family":"Ravussin","given":"E."},{"family":"Volaufova","given":"J."},{"family":"Bennett","given":"B."},{"family":"Chalew","given":"S."},{"family":"Cefalu","given":"W. T."},{"family":"Sothern","given":"M."}],"issued":{"date-parts":[["2011",4,1]]}}}],"schema":"https://github.com/citation-style-language/schema/raw/master/csl-citation.json"} </w:instrText>
      </w:r>
      <w:r w:rsidR="001150E9" w:rsidRPr="000F2C42">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[49, 50]</w:t>
      </w:r>
      <w:r w:rsidR="001150E9" w:rsidRPr="000F2C42">
        <w:rPr>
          <w:rFonts w:ascii="Times New Roman" w:eastAsia="Arial" w:hAnsi="Times New Roman" w:cs="Times New Roman"/>
          <w:sz w:val="20"/>
          <w:szCs w:val="20"/>
        </w:rPr>
        <w:fldChar w:fldCharType="end"/>
      </w:r>
      <w:r w:rsidR="002A4D99" w:rsidRPr="000F2C42">
        <w:rPr>
          <w:rFonts w:ascii="Times New Roman" w:eastAsia="Arial" w:hAnsi="Times New Roman" w:cs="Times New Roman"/>
          <w:sz w:val="20"/>
          <w:szCs w:val="20"/>
        </w:rPr>
        <w:t xml:space="preserve">. </w:t>
      </w:r>
      <w:r w:rsidR="00081A43" w:rsidRPr="000F2C42">
        <w:rPr>
          <w:rFonts w:ascii="Times New Roman" w:eastAsia="Arial" w:hAnsi="Times New Roman" w:cs="Times New Roman"/>
          <w:sz w:val="20"/>
          <w:szCs w:val="20"/>
        </w:rPr>
        <w:t>The</w:t>
      </w:r>
      <w:r w:rsidR="004667AF" w:rsidRPr="000F2C42">
        <w:rPr>
          <w:rFonts w:ascii="Times New Roman" w:eastAsia="Arial" w:hAnsi="Times New Roman" w:cs="Times New Roman"/>
          <w:sz w:val="20"/>
          <w:szCs w:val="20"/>
        </w:rPr>
        <w:t>se</w:t>
      </w:r>
      <w:r w:rsidR="00081A43" w:rsidRPr="000F2C42">
        <w:rPr>
          <w:rFonts w:ascii="Times New Roman" w:eastAsia="Arial" w:hAnsi="Times New Roman" w:cs="Times New Roman"/>
          <w:sz w:val="20"/>
          <w:szCs w:val="20"/>
        </w:rPr>
        <w:t xml:space="preserve"> changes occurred without</w:t>
      </w:r>
      <w:r w:rsidR="00356BF8" w:rsidRPr="000F2C42">
        <w:rPr>
          <w:rFonts w:ascii="Times New Roman" w:eastAsia="Arial" w:hAnsi="Times New Roman" w:cs="Times New Roman"/>
          <w:sz w:val="20"/>
          <w:szCs w:val="20"/>
        </w:rPr>
        <w:t xml:space="preserve"> </w:t>
      </w:r>
      <w:r w:rsidR="00155DB3" w:rsidRPr="000F2C42">
        <w:rPr>
          <w:rFonts w:ascii="Times New Roman" w:eastAsia="Arial" w:hAnsi="Times New Roman" w:cs="Times New Roman"/>
          <w:sz w:val="20"/>
          <w:szCs w:val="20"/>
        </w:rPr>
        <w:t xml:space="preserve">significant </w:t>
      </w:r>
      <w:r w:rsidR="00356BF8" w:rsidRPr="000F2C42">
        <w:rPr>
          <w:rFonts w:ascii="Times New Roman" w:eastAsia="Arial" w:hAnsi="Times New Roman" w:cs="Times New Roman"/>
          <w:sz w:val="20"/>
          <w:szCs w:val="20"/>
        </w:rPr>
        <w:t>alterations in BMI, which is regarded as a practical</w:t>
      </w:r>
      <w:r w:rsidR="00237CBB" w:rsidRPr="000F2C42">
        <w:rPr>
          <w:rFonts w:ascii="Times New Roman" w:eastAsia="Arial" w:hAnsi="Times New Roman" w:cs="Times New Roman"/>
          <w:sz w:val="20"/>
          <w:szCs w:val="20"/>
        </w:rPr>
        <w:t>,</w:t>
      </w:r>
      <w:r w:rsidR="00356BF8" w:rsidRPr="000F2C42">
        <w:rPr>
          <w:rFonts w:ascii="Times New Roman" w:eastAsia="Arial" w:hAnsi="Times New Roman" w:cs="Times New Roman"/>
          <w:sz w:val="20"/>
          <w:szCs w:val="20"/>
        </w:rPr>
        <w:t xml:space="preserve"> albeit crude</w:t>
      </w:r>
      <w:r w:rsidR="00237CBB" w:rsidRPr="000F2C42">
        <w:rPr>
          <w:rFonts w:ascii="Times New Roman" w:eastAsia="Arial" w:hAnsi="Times New Roman" w:cs="Times New Roman"/>
          <w:sz w:val="20"/>
          <w:szCs w:val="20"/>
        </w:rPr>
        <w:t>,</w:t>
      </w:r>
      <w:r w:rsidR="00356BF8" w:rsidRPr="000F2C42">
        <w:rPr>
          <w:rFonts w:ascii="Times New Roman" w:eastAsia="Arial" w:hAnsi="Times New Roman" w:cs="Times New Roman"/>
          <w:sz w:val="20"/>
          <w:szCs w:val="20"/>
        </w:rPr>
        <w:t xml:space="preserve"> proxy for adiposity and cardiometabolic risk. </w:t>
      </w:r>
      <w:bookmarkStart w:id="26" w:name="_Hlk86439720"/>
      <w:r w:rsidR="00081A43" w:rsidRPr="000F2C42">
        <w:rPr>
          <w:rFonts w:ascii="Times New Roman" w:eastAsia="Arial" w:hAnsi="Times New Roman" w:cs="Times New Roman"/>
          <w:sz w:val="20"/>
          <w:szCs w:val="20"/>
        </w:rPr>
        <w:t xml:space="preserve">Despite emerging evidence </w:t>
      </w:r>
      <w:r w:rsidR="00237CBB" w:rsidRPr="000F2C42">
        <w:rPr>
          <w:rFonts w:ascii="Times New Roman" w:eastAsia="Arial" w:hAnsi="Times New Roman" w:cs="Times New Roman"/>
          <w:sz w:val="20"/>
          <w:szCs w:val="20"/>
        </w:rPr>
        <w:t xml:space="preserve">linking </w:t>
      </w:r>
      <w:r w:rsidR="00096039">
        <w:rPr>
          <w:rFonts w:ascii="Times New Roman" w:eastAsia="Arial" w:hAnsi="Times New Roman" w:cs="Times New Roman"/>
          <w:sz w:val="20"/>
          <w:szCs w:val="20"/>
        </w:rPr>
        <w:t xml:space="preserve">increased </w:t>
      </w:r>
      <w:r w:rsidR="00237CBB" w:rsidRPr="000F2C42">
        <w:rPr>
          <w:rFonts w:ascii="Times New Roman" w:eastAsia="Arial" w:hAnsi="Times New Roman" w:cs="Times New Roman"/>
          <w:sz w:val="20"/>
          <w:szCs w:val="20"/>
        </w:rPr>
        <w:t xml:space="preserve">gestational glycemia with </w:t>
      </w:r>
      <w:r w:rsidR="00081A43" w:rsidRPr="000F2C42">
        <w:rPr>
          <w:rFonts w:ascii="Times New Roman" w:eastAsia="Arial" w:hAnsi="Times New Roman" w:cs="Times New Roman"/>
          <w:sz w:val="20"/>
          <w:szCs w:val="20"/>
        </w:rPr>
        <w:t>altered breastmilk composition</w:t>
      </w:r>
      <w:r w:rsidR="002870F3">
        <w:rPr>
          <w:rFonts w:ascii="Times New Roman" w:eastAsia="Arial" w:hAnsi="Times New Roman" w:cs="Times New Roman"/>
          <w:sz w:val="20"/>
          <w:szCs w:val="20"/>
        </w:rPr>
        <w:t xml:space="preserve"> </w:t>
      </w:r>
      <w:r w:rsidR="002870F3">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{"citationID":"bWnCCv1d","properties":{"formattedCitation":"[16, 20\\uc0\\u8211{}22]","plainCitation":"[16, 20–22]","noteIndex":0},"citationItems":[{"id":3508,"uris":["http://zotero.org/users/1597056/items/8M33EQ4E"],"uri":["http://zotero.org/users/1597056/items/8M33EQ4E"],"itemData":{"id":3508,"type":"article-journal","abstract":"Breast milk (BM) hormones have been hypothesised as a nutritional link between maternal and infant metabolic health. This study aimed to evaluate hormone concentrations in BM of women with and without gestational diabetes mellitus (GDM), and the relationship between maternal factors, BM hormones and infant growth. We studied ninety-six nulliparous women with (n 48) and without GDM and their exclusively breastfed term singletons. Women with GDM received dietary therapy or insulin injection for euglycaemia during pregnancy. Hormone concentrations in BM, maternal BMI and infant growth were longitudinally evaluated on postnatal days 3, 42 and 90. Mothers with GDM had decreased concentrations of adiponectin (P colostrum&lt;0·001; P mature-milk=0·009) and ghrelin (P colostrum=0·011; P mature-milk&lt;0·001) and increased concentration of insulin in BM (P colostrum=0·047; P mature-milk=0·021). Maternal BMI was positively associated with adiponectin (β=0·06; 95 % CI 0·02, 0·1; P=0·001), leptin (β=0·16; 95 % CI 0·12, 0·2; P&lt;0·001) and insulin concentrations (β=0·06; 95 % CI 0·02, 0·1; P&lt;0·001), and inversely associated with ghrelin concentration in BM (β=-0·08; 95 % CI -0·1, -0·06; P&lt;0·001). Among the four hormones, adiponectin was inversely associated with infant growth in both the GDM (β weight-for-height=-2·49; 95 % CI -3·83, -1·15; P&lt;0·001; β head-circumference=-0·39; 95 % CI -0·65, -0·13; P=0·003) and healthy groups (β weight-for-height=-1·42; 95 % CI -2·38, -0·46; P=0·003; β head-circumference=-0·15; 95 % CI -0·27, -0·03; P=0·007). Maternal BMI and GDM are important determinants of BM hormone concentrations. Milk-borne adiponectin is determined by maternal metabolic status and plays an independent down-regulating role in early infant growth.","container-title":"The British Journal of Nutrition","DOI":"10.1017/S0007114518002933","ISSN":"1475-2662","issue":"12","journalAbbreviation":"Br. J. Nutr.","language":"eng","note":"PMID: 30375294","page":"1380-1387","source":"PubMed","title":"Associations of breast milk adiponectin, leptin, insulin and ghrelin with maternal characteristics and early infant growth: a longitudinal study","title-short":"Associations of breast milk adiponectin, leptin, insulin and ghrelin with maternal characteristics and early infant growth","volume":"120","author":[{"family":"Yu","given":"Xinting"},{"family":"Rong","given":"Shi Song"},{"family":"Sun","given":"Xiujing"},{"family":"Ding","given":"Guofang"},{"family":"Wan","given":"Weilin"},{"family":"Zou","given":"Liying"},{"family":"Wu","given":"Shaowen"},{"family":"Li","given":"Ming"},{"family":"Wang","given":"Danhua"}],"issued":{"date-parts":[["2018"]]}}},{"id":4495,"uris":["http://zotero.org/users/1597056/items/92ZK968M"],"uri":["http://zotero.org/users/1597056/items/92ZK968M"],"itemData":{"id":4495,"type":"article-journal","abstract":"Obesity is the most common metabolic disease whose prevalence is increasing worldwide. This condition is considered a serious public health problem due to associated comorbidities such as diabetes mellitus and hypertension. Perinatal morbidity related to obesity does not end with birth; this continues affecting the mother/infant binomial and could negatively impact on metabolism during early infant nutrition. Nutrition in early stages of growth may be essential in the development of obesity in adulthood, supporting the concept of “nutritional programming”. For this reason, breastfeeding may play an important role in this programming. Breast milk is the most recommended feeding for the newborn due to the provided benefits such as protection against obesity and diabetes. Health benefits are based on milk components such as bioactive molecules, specifically hormones involved in the regulation of food intake. Identification of these molecules has increased in recent years but its action has not been fully clarified. Hormones such as leptin, insulin, ghrelin, adiponectin, resistin, obestatin and insulin-like growth factor-1 copeptin, apelin, and nesfatin, among others, have been identified in the milk of normal-weight women and may influence the energy balance because they can activate orexigenic or anorexigenic pathways depending on energy requirements and body stores. It is important to emphasize that, although the number of biomolecules identified in milk involved in regulating food intake has increased considerably, there is a lack of studies aimed at elucidating the effect these hormones may have on metabolism and development of the newborn. Therefore, we present a state-of-the-art review regarding bioactive compounds such as hormones secreted in breast milk and their possible impact on nutritional programming in the infant, analyzing their functions in appetite regulation.","container-title":"Journal of Mammary Gland Biology and Neoplasia","DOI":"10.1007/s10911-017-9382-y","ISSN":"1573-7039","issue":"3","journalAbbreviation":"J Mammary Gland Biol Neoplasia","language":"en","page":"171-191","source":"Springer Link","title":"Impact of Metabolic Hormones Secreted in Human Breast Milk on Nutritional Programming in Childhood Obesity","volume":"22","author":[{"family":"Badillo-Suárez","given":"Pilar Amellali"},{"family":"Rodríguez-Cruz","given":"Maricela"},{"family":"Nieves-Morales","given":"Xóchitl"}],"issued":{"date-parts":[["2017",9,1]]}}},{"id":4094,"uris":["http://zotero.org/users/1597056/items/J2U5CJDM"],"uri":["http://zotero.org/users/1597056/items/J2U5CJDM"],"itemData":{"id":4094,"type":"article-journal","abstract":"Human milk (HM) is a unique nourishment believed to contain biological factors contributing to both short and long-term benefits. Considering that a mother's own milk is often considered the first choice for nutrition of neonates, an aspect of increased interest is the possible effect of diabetes on the mammary gland and therefore on breast milk composition. This article aims to review the published literature on this topic, and to offer additional insights on the role of this disease on the composition of HM. This review was performed by searching the MEDLINE, EMBASE, CINHAL and Cochrane Library databases. A total of 50 articles were selected, focused specifically on one of the two types of diabetes: gestational diabetes mellitus (21 studies) and insulin-dependent diabetes mellitus (8 studies). Overall, the findings from the literature suggest that diabetes can alter the composition of HM. Nevertheless, the studies in this field are scarce, and the related protocols present some limitations, e.g., evaluating the variability of just a few specific milk biochemical markers in association with this syndrome.","container-title":"Nutrients","DOI":"10.3390/nu12010185","ISSN":"2072-6643","issue":"1","journalAbbreviation":"Nutrients","language":"eng","note":"PMID: 31936574\nPMCID: PMC7019231","source":"PubMed","title":"Influence of Diabetes during Pregnancy on Human Milk Composition","volume":"12","author":[{"family":"Peila","given":"Chiara"},{"family":"Gazzolo","given":"Diego"},{"family":"Bertino","given":"Enrico"},{"family":"Cresi","given":"Francesco"},{"family":"Coscia","given":"Alessandra"}],"issued":{"date-parts":[["2020",1,9]]}}},{"id":4503,"uris":["http://zotero.org/users/1597056/items/UAVVAC46"],"uri":["http://zotero.org/users/1597056/items/UAVVAC46"],"itemData":{"id":4503,"type":"article-journal","abstract":"Background\nGestational diabetes mellitus (GDM) is a pregnancy complication that is diagnosed by the novel onset of abnormal glucose intolerance. Our study aimed to investigate the changes in human breast milk metabolome over the first month of lactation and how GDM affects milk metabolome.\n\nMaterial/Methods\nColostrum, transition milk, and mature milk samples from women with normal uncomplicated pregnancies (n=94) and women with GDM-complicated pregnancies (n=90) were subjected to metabolomic profiling by the use of gas chromatography-mass spectrometry (GC-MS).\n\nResults\nFor the uncomplicated pregnancies, there were 59 metabolites that significantly differed among colostrum, transition milk, and mature milk samples, while 58 metabolites differed in colostrum, transition milk, and mature milk samples from the GDM pregnancies. There were 28 metabolites that were found to be significantly different between women with normal pregnancies and women with GDM pregnancies among colostrum, transition milk, and mature milk samples.\n\nConclusions\nThe metabolic profile of human milk is dynamic throughout the first months of lactation. High levels of amino acids in colostrum and high levels of saturated fatty acids and unsaturated fatty acids in mature milk, which may be critical for neonatal development in the first month of life, were features of both normal and GDM pregnancies.","container-title":"Medical Science Monitor : International Medical Journal of Experimental and Clinical Research","DOI":"10.12659/MSM.915827","ISSN":"1234-1010","journalAbbreviation":"Med Sci Monit","note":"PMID: 31418429\nPMCID: PMC6708282","page":"6128-6152","source":"PubMed Central","title":"Gestational Diabetes Mellitus Changes the Metabolomes of Human Colostrum, Transition Milk and Mature Milk","volume":"25","author":[{"family":"Wen","given":"Li"},{"family":"Wu","given":"Yue"},{"family":"Yang","given":"Yang"},{"family":"Han","given":"Ting-li"},{"family":"Wang","given":"Wenling"},{"family":"Fu","given":"Huijia"},{"family":"Zheng","given":"Yangxi"},{"family":"Shan","given":"Tengfei"},{"family":"Chen","given":"Jianjun"},{"family":"Xu","given":"Ping"},{"family":"Jin","given":"Huili"},{"family":"Lin","given":"Li"},{"family":"Liu","given":"Xiyao"},{"family":"Qi","given":"Hongbo"},{"family":"Tong","given":"Chao"},{"family":"Baker","given":"Philip"}],"issued":{"date-parts":[["2019",8,16]]}}}],"schema":"https://github.com/citation-style-language/schema/raw/master/csl-citation.json"} </w:instrText>
      </w:r>
      <w:r w:rsidR="002870F3">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[16, 20–22]</w:t>
      </w:r>
      <w:r w:rsidR="002870F3">
        <w:rPr>
          <w:rFonts w:ascii="Times New Roman" w:eastAsia="Arial" w:hAnsi="Times New Roman" w:cs="Times New Roman"/>
          <w:sz w:val="20"/>
          <w:szCs w:val="20"/>
        </w:rPr>
        <w:fldChar w:fldCharType="end"/>
      </w:r>
      <w:r w:rsidR="00081A43" w:rsidRPr="000F2C42">
        <w:rPr>
          <w:rFonts w:ascii="Times New Roman" w:eastAsia="Arial" w:hAnsi="Times New Roman" w:cs="Times New Roman"/>
          <w:sz w:val="20"/>
          <w:szCs w:val="20"/>
        </w:rPr>
        <w:t xml:space="preserve">, </w:t>
      </w:r>
      <w:bookmarkStart w:id="27" w:name="_Hlk86836110"/>
      <w:r w:rsidR="00237CBB" w:rsidRPr="000F2C42">
        <w:rPr>
          <w:rFonts w:ascii="Times New Roman" w:eastAsia="Arial" w:hAnsi="Times New Roman" w:cs="Times New Roman"/>
          <w:sz w:val="20"/>
          <w:szCs w:val="20"/>
        </w:rPr>
        <w:t xml:space="preserve">we did not find breastfeeding to be </w:t>
      </w:r>
      <w:r w:rsidR="0087203D" w:rsidRPr="000F2C42">
        <w:rPr>
          <w:rFonts w:ascii="Times New Roman" w:eastAsia="Arial" w:hAnsi="Times New Roman" w:cs="Times New Roman"/>
          <w:sz w:val="20"/>
          <w:szCs w:val="20"/>
        </w:rPr>
        <w:t>significant</w:t>
      </w:r>
      <w:r w:rsidR="002D7675" w:rsidRPr="000F2C42">
        <w:rPr>
          <w:rFonts w:ascii="Times New Roman" w:eastAsia="Arial" w:hAnsi="Times New Roman" w:cs="Times New Roman"/>
          <w:sz w:val="20"/>
          <w:szCs w:val="20"/>
        </w:rPr>
        <w:t>ly</w:t>
      </w:r>
      <w:r w:rsidR="0087203D" w:rsidRPr="000F2C42">
        <w:rPr>
          <w:rFonts w:ascii="Times New Roman" w:eastAsia="Arial" w:hAnsi="Times New Roman" w:cs="Times New Roman"/>
          <w:sz w:val="20"/>
          <w:szCs w:val="20"/>
        </w:rPr>
        <w:t xml:space="preserve"> </w:t>
      </w:r>
      <w:r w:rsidR="003F5926" w:rsidRPr="000F2C42">
        <w:rPr>
          <w:rFonts w:ascii="Times New Roman" w:eastAsia="Arial" w:hAnsi="Times New Roman" w:cs="Times New Roman"/>
          <w:sz w:val="20"/>
          <w:szCs w:val="20"/>
        </w:rPr>
        <w:t xml:space="preserve">associated with </w:t>
      </w:r>
      <w:r w:rsidR="0008511B" w:rsidRPr="000F2C42">
        <w:rPr>
          <w:rFonts w:ascii="Times New Roman" w:eastAsia="Arial" w:hAnsi="Times New Roman" w:cs="Times New Roman"/>
          <w:sz w:val="20"/>
          <w:szCs w:val="20"/>
        </w:rPr>
        <w:t xml:space="preserve">any </w:t>
      </w:r>
      <w:r w:rsidR="00E705F6" w:rsidRPr="000F2C42">
        <w:rPr>
          <w:rFonts w:ascii="Times New Roman" w:eastAsia="Arial" w:hAnsi="Times New Roman" w:cs="Times New Roman"/>
          <w:sz w:val="20"/>
          <w:szCs w:val="20"/>
        </w:rPr>
        <w:t>adverse</w:t>
      </w:r>
      <w:r w:rsidR="0087203D" w:rsidRPr="000F2C42">
        <w:rPr>
          <w:rFonts w:ascii="Times New Roman" w:eastAsia="Arial" w:hAnsi="Times New Roman" w:cs="Times New Roman"/>
          <w:sz w:val="20"/>
          <w:szCs w:val="20"/>
        </w:rPr>
        <w:t xml:space="preserve"> cardiometabolic risk</w:t>
      </w:r>
      <w:r w:rsidR="002D7675" w:rsidRPr="000F2C42">
        <w:rPr>
          <w:rFonts w:ascii="Times New Roman" w:eastAsia="Arial" w:hAnsi="Times New Roman" w:cs="Times New Roman"/>
          <w:sz w:val="20"/>
          <w:szCs w:val="20"/>
        </w:rPr>
        <w:t xml:space="preserve"> </w:t>
      </w:r>
      <w:r w:rsidR="0008511B" w:rsidRPr="000F2C42">
        <w:rPr>
          <w:rFonts w:ascii="Times New Roman" w:eastAsia="Arial" w:hAnsi="Times New Roman" w:cs="Times New Roman"/>
          <w:sz w:val="20"/>
          <w:szCs w:val="20"/>
        </w:rPr>
        <w:t xml:space="preserve">biomarkers </w:t>
      </w:r>
      <w:r w:rsidR="002D7675" w:rsidRPr="000F2C42">
        <w:rPr>
          <w:rFonts w:ascii="Times New Roman" w:eastAsia="Arial" w:hAnsi="Times New Roman" w:cs="Times New Roman"/>
          <w:sz w:val="20"/>
          <w:szCs w:val="20"/>
        </w:rPr>
        <w:t xml:space="preserve">among </w:t>
      </w:r>
      <w:r w:rsidR="00081A43" w:rsidRPr="000F2C42">
        <w:rPr>
          <w:rFonts w:ascii="Times New Roman" w:eastAsia="Arial" w:hAnsi="Times New Roman" w:cs="Times New Roman"/>
          <w:sz w:val="20"/>
          <w:szCs w:val="20"/>
        </w:rPr>
        <w:t xml:space="preserve">children </w:t>
      </w:r>
      <w:r w:rsidR="003F5926" w:rsidRPr="000F2C42">
        <w:rPr>
          <w:rFonts w:ascii="Times New Roman" w:eastAsia="Arial" w:hAnsi="Times New Roman" w:cs="Times New Roman"/>
          <w:sz w:val="20"/>
          <w:szCs w:val="20"/>
        </w:rPr>
        <w:t xml:space="preserve">born to mothers with </w:t>
      </w:r>
      <w:r w:rsidR="00081A43" w:rsidRPr="000F2C42">
        <w:rPr>
          <w:rFonts w:ascii="Times New Roman" w:eastAsia="Arial" w:hAnsi="Times New Roman" w:cs="Times New Roman"/>
          <w:sz w:val="20"/>
          <w:szCs w:val="20"/>
        </w:rPr>
        <w:t xml:space="preserve">elevated </w:t>
      </w:r>
      <w:r w:rsidR="003F5926" w:rsidRPr="000F2C42">
        <w:rPr>
          <w:rFonts w:ascii="Times New Roman" w:eastAsia="Arial" w:hAnsi="Times New Roman" w:cs="Times New Roman"/>
          <w:sz w:val="20"/>
          <w:szCs w:val="20"/>
        </w:rPr>
        <w:t>gestational glycemia</w:t>
      </w:r>
      <w:r w:rsidR="0008511B" w:rsidRPr="000F2C42">
        <w:rPr>
          <w:rFonts w:ascii="Times New Roman" w:eastAsia="Arial" w:hAnsi="Times New Roman" w:cs="Times New Roman"/>
          <w:sz w:val="20"/>
          <w:szCs w:val="20"/>
        </w:rPr>
        <w:t xml:space="preserve"> (FPG or 2hrPG)</w:t>
      </w:r>
      <w:r w:rsidR="00453ADC">
        <w:rPr>
          <w:rFonts w:ascii="Times New Roman" w:eastAsia="Arial" w:hAnsi="Times New Roman" w:cs="Times New Roman"/>
          <w:sz w:val="20"/>
          <w:szCs w:val="20"/>
        </w:rPr>
        <w:t xml:space="preserve"> </w:t>
      </w:r>
      <w:r w:rsidR="00453ADC" w:rsidRPr="000F2C42">
        <w:rPr>
          <w:rFonts w:ascii="Times New Roman" w:eastAsia="Arial" w:hAnsi="Times New Roman" w:cs="Times New Roman"/>
          <w:sz w:val="20"/>
          <w:szCs w:val="20"/>
        </w:rPr>
        <w:t>across the numerous cardiometabolic biomarkers investigated and sensitivity analyses performed</w:t>
      </w:r>
      <w:bookmarkEnd w:id="26"/>
      <w:r w:rsidR="00C72B15">
        <w:rPr>
          <w:rFonts w:ascii="Times New Roman" w:eastAsia="Arial" w:hAnsi="Times New Roman" w:cs="Times New Roman"/>
          <w:sz w:val="20"/>
          <w:szCs w:val="20"/>
        </w:rPr>
        <w:t xml:space="preserve"> in this study</w:t>
      </w:r>
      <w:r w:rsidR="00237CBB" w:rsidRPr="000F2C42">
        <w:rPr>
          <w:rFonts w:ascii="Times New Roman" w:eastAsia="Arial" w:hAnsi="Times New Roman" w:cs="Times New Roman"/>
          <w:sz w:val="20"/>
          <w:szCs w:val="20"/>
        </w:rPr>
        <w:t xml:space="preserve">; on the contrary, breastfeeding </w:t>
      </w:r>
      <w:r w:rsidR="000E1367" w:rsidRPr="000F2C42">
        <w:rPr>
          <w:rFonts w:ascii="Times New Roman" w:eastAsia="Arial" w:hAnsi="Times New Roman" w:cs="Times New Roman"/>
          <w:sz w:val="20"/>
          <w:szCs w:val="20"/>
        </w:rPr>
        <w:t xml:space="preserve">is associated with a protective effect. </w:t>
      </w:r>
      <w:bookmarkEnd w:id="27"/>
      <w:r w:rsidR="0087203D" w:rsidRPr="000F2C42">
        <w:rPr>
          <w:rFonts w:ascii="Times New Roman" w:eastAsia="Arial" w:hAnsi="Times New Roman" w:cs="Times New Roman"/>
          <w:sz w:val="20"/>
          <w:szCs w:val="20"/>
        </w:rPr>
        <w:t>Hence, o</w:t>
      </w:r>
      <w:r w:rsidR="00127011" w:rsidRPr="000F2C42">
        <w:rPr>
          <w:rFonts w:ascii="Times New Roman" w:eastAsia="Arial" w:hAnsi="Times New Roman" w:cs="Times New Roman"/>
          <w:sz w:val="20"/>
          <w:szCs w:val="20"/>
        </w:rPr>
        <w:t xml:space="preserve">ur results support the current breastfeeding </w:t>
      </w:r>
      <w:r w:rsidR="00307FA6" w:rsidRPr="000F2C42">
        <w:rPr>
          <w:rFonts w:ascii="Times New Roman" w:eastAsia="Arial" w:hAnsi="Times New Roman" w:cs="Times New Roman"/>
          <w:sz w:val="20"/>
          <w:szCs w:val="20"/>
        </w:rPr>
        <w:t>recommendations</w:t>
      </w:r>
      <w:r w:rsidR="00127011" w:rsidRPr="000F2C42">
        <w:rPr>
          <w:rFonts w:ascii="Times New Roman" w:eastAsia="Arial" w:hAnsi="Times New Roman" w:cs="Times New Roman"/>
          <w:sz w:val="20"/>
          <w:szCs w:val="20"/>
        </w:rPr>
        <w:t xml:space="preserve"> to encourage breastfeeding</w:t>
      </w:r>
      <w:r w:rsidR="00FD0C44" w:rsidRPr="000F2C42">
        <w:rPr>
          <w:rFonts w:ascii="Times New Roman" w:eastAsia="Arial" w:hAnsi="Times New Roman" w:cs="Times New Roman"/>
          <w:sz w:val="20"/>
          <w:szCs w:val="20"/>
        </w:rPr>
        <w:t>,</w:t>
      </w:r>
      <w:r w:rsidR="00127011" w:rsidRPr="000F2C42">
        <w:rPr>
          <w:rFonts w:ascii="Times New Roman" w:eastAsia="Arial" w:hAnsi="Times New Roman" w:cs="Times New Roman"/>
          <w:sz w:val="20"/>
          <w:szCs w:val="20"/>
        </w:rPr>
        <w:t xml:space="preserve"> even among mothers with </w:t>
      </w:r>
      <w:r w:rsidR="00096039">
        <w:rPr>
          <w:rFonts w:ascii="Times New Roman" w:eastAsia="Arial" w:hAnsi="Times New Roman" w:cs="Times New Roman"/>
          <w:sz w:val="20"/>
          <w:szCs w:val="20"/>
        </w:rPr>
        <w:t xml:space="preserve">increased </w:t>
      </w:r>
      <w:r w:rsidR="00127011" w:rsidRPr="000F2C42">
        <w:rPr>
          <w:rFonts w:ascii="Times New Roman" w:eastAsia="Arial" w:hAnsi="Times New Roman" w:cs="Times New Roman"/>
          <w:sz w:val="20"/>
          <w:szCs w:val="20"/>
        </w:rPr>
        <w:t>gestational glycemia</w:t>
      </w:r>
      <w:r w:rsidR="002A4D99" w:rsidRPr="000F2C42">
        <w:rPr>
          <w:rFonts w:ascii="Times New Roman" w:eastAsia="Arial" w:hAnsi="Times New Roman" w:cs="Times New Roman"/>
          <w:sz w:val="20"/>
          <w:szCs w:val="20"/>
        </w:rPr>
        <w:t>.</w:t>
      </w:r>
    </w:p>
    <w:p w14:paraId="7D85D644" w14:textId="77777777" w:rsidR="00D60B45" w:rsidRPr="000F2C42" w:rsidRDefault="00D60B45" w:rsidP="00A15C17">
      <w:pPr>
        <w:jc w:val="both"/>
        <w:rPr>
          <w:rFonts w:ascii="Times New Roman" w:eastAsia="Arial" w:hAnsi="Times New Roman" w:cs="Times New Roman"/>
          <w:sz w:val="20"/>
          <w:szCs w:val="20"/>
        </w:rPr>
      </w:pPr>
    </w:p>
    <w:p w14:paraId="7B49EFEE" w14:textId="02209A51" w:rsidR="00AC751A" w:rsidRPr="000F2C42" w:rsidRDefault="001524FF">
      <w:pPr>
        <w:jc w:val="both"/>
        <w:rPr>
          <w:rFonts w:ascii="Times New Roman" w:eastAsia="Arial" w:hAnsi="Times New Roman" w:cs="Times New Roman"/>
          <w:sz w:val="20"/>
          <w:szCs w:val="20"/>
        </w:rPr>
      </w:pPr>
      <w:bookmarkStart w:id="28" w:name="_Hlk86440153"/>
      <w:r w:rsidRPr="000F2C42">
        <w:rPr>
          <w:rFonts w:ascii="Times New Roman" w:eastAsia="Arial" w:hAnsi="Times New Roman" w:cs="Times New Roman"/>
          <w:sz w:val="20"/>
          <w:szCs w:val="20"/>
        </w:rPr>
        <w:t xml:space="preserve">Our findings contradict </w:t>
      </w:r>
      <w:r>
        <w:rPr>
          <w:rFonts w:ascii="Times New Roman" w:eastAsia="Arial" w:hAnsi="Times New Roman" w:cs="Times New Roman"/>
          <w:sz w:val="20"/>
          <w:szCs w:val="20"/>
        </w:rPr>
        <w:t>studies</w:t>
      </w:r>
      <w:r w:rsidRPr="000F2C42">
        <w:rPr>
          <w:rFonts w:ascii="Times New Roman" w:eastAsia="Arial" w:hAnsi="Times New Roman" w:cs="Times New Roman"/>
          <w:sz w:val="20"/>
          <w:szCs w:val="20"/>
        </w:rPr>
        <w:t xml:space="preserve"> which suggested that breastmilk from mothers with pre-existing diabetes or gestational diabetes might be detrimental to the offspring’s obesity and cardiometabolic risk. </w:t>
      </w:r>
      <w:r w:rsidR="00483A2B">
        <w:rPr>
          <w:rFonts w:ascii="Times New Roman" w:eastAsia="Arial" w:hAnsi="Times New Roman" w:cs="Times New Roman"/>
          <w:sz w:val="20"/>
          <w:szCs w:val="20"/>
        </w:rPr>
        <w:t>Among 112 offspring of mothers with either type 1 diabetes (n=83) or gestational diabetes (n=29), increased volume of diabetic breastmilk (vs. nondiabetic banked donor breastmilk) consumed in the first 7 days after birth was associated with increased</w:t>
      </w:r>
      <w:r w:rsidRPr="000F2C42">
        <w:rPr>
          <w:rFonts w:ascii="Times New Roman" w:eastAsia="Arial" w:hAnsi="Times New Roman" w:cs="Times New Roman"/>
          <w:sz w:val="20"/>
          <w:szCs w:val="20"/>
        </w:rPr>
        <w:t xml:space="preserve"> risk of overweight at 2 years old </w:t>
      </w:r>
      <w:r w:rsidRPr="000F2C42">
        <w:rPr>
          <w:rFonts w:ascii="Times New Roman" w:eastAsia="Arial" w:hAnsi="Times New Roman" w:cs="Times New Roman"/>
          <w:sz w:val="20"/>
          <w:szCs w:val="20"/>
        </w:rPr>
        <w:fldChar w:fldCharType="begin"/>
      </w:r>
      <w:r w:rsidR="003B2C7D">
        <w:rPr>
          <w:rFonts w:ascii="Times New Roman" w:eastAsia="Arial" w:hAnsi="Times New Roman" w:cs="Times New Roman"/>
          <w:sz w:val="20"/>
          <w:szCs w:val="20"/>
        </w:rPr>
        <w:instrText xml:space="preserve"> ADDIN ZOTERO_ITEM CSL_CITATION {"citationID":"YnQc60fv","properties":{"formattedCitation":"[3]","plainCitation":"[3]","noteIndex":0},"citationItems":[{"id":3463,"uris":["http://zotero.org/users/1597056/items/2A3FDG8S"],"uri":["http://zotero.org/users/1597056/items/2A3FDG8S"],"itemData":{"id":3463,"type":"article-journal","abstract":"OBJECTIVE—Offspring born to women with pregnancies complicated by diabetes are at increased childhood risk of developing obesity and impaired glucose tolerance (IGT). In population-based studies, breast-feeding has been shown to be protective against obesity and diabetes later in life. To date, the role of breast-feeding on offspring of diabetic mothers (ODM) has not been investigated in this context.\nRESEARCH DESIGN AND METHODS—A total of 112 ODM (type 1 diabetes, n = 83; gestational diabetes, n = 29) were evaluated prospectively for impact of ingestion of either diabetic breast milk (DBM) or nondiabetic banked donor breast milk (BBM) during the early neonatal period (day 1–7 of life) on relative body weight and glucose tolerance at a mean age of 2 years.\nRESULTS—There was a positive correlation between the volume of DBM ingested and risk of overweight at 2 years of age (odds ratio [OR] 2.47, 95% CI 1.25–4.87). In contrast, the volume of BBM ingested was inversely correlated to body weight at follow-up (P = 0.001). Risk of childhood IGT decreased by increasing amounts of BBM ingested neonatally (OR 0.19, 95% CI 0.05–0.70). Stepwise regression analysis showed volume of DBM to be the only significant predictor of relative body weight at 2 years of age (P = 0.001).\nCONCLUSIONS—Early neonatal ingestion of breast milk from diabetic mothers may increase risk of becoming overweight and, consequently, developing IGT during childhood. Additional studies are needed to assess long-term consequences that might result from the type of neonatal nutrition in ODM.","container-title":"Diabetes Care","DOI":"10.2337/diacare.25.1.16","ISSN":"0149-5992, 1935-5548","issue":"1","language":"en","note":"PMID: 11772895","page":"16-22","source":"care.diabetesjournals.org","title":"Long-Term Impact of Neonatal Breast-Feeding on Body Weight and Glucose Tolerance in Children of Diabetic Mothers","volume":"25","author":[{"family":"Plagemann","given":"Andreas"},{"family":"Harder","given":"Thomas"},{"family":"Franke","given":"Kerstin"},{"family":"Kohlhoff","given":"Rainer"}],"issued":{"date-parts":[["2002",1,1]]}}}],"schema":"https://github.com/citation-style-language/schema/raw/master/csl-citation.json"} </w:instrText>
      </w:r>
      <w:r w:rsidRPr="000F2C42">
        <w:rPr>
          <w:rFonts w:ascii="Times New Roman" w:eastAsia="Arial" w:hAnsi="Times New Roman" w:cs="Times New Roman"/>
          <w:sz w:val="20"/>
          <w:szCs w:val="20"/>
        </w:rPr>
        <w:fldChar w:fldCharType="separate"/>
      </w:r>
      <w:r w:rsidR="003B2C7D" w:rsidRPr="003B2C7D">
        <w:rPr>
          <w:rFonts w:ascii="Times New Roman" w:hAnsi="Times New Roman" w:cs="Times New Roman"/>
          <w:sz w:val="20"/>
        </w:rPr>
        <w:t>[3]</w:t>
      </w:r>
      <w:r w:rsidRPr="000F2C42">
        <w:rPr>
          <w:rFonts w:ascii="Times New Roman" w:eastAsia="Arial" w:hAnsi="Times New Roman" w:cs="Times New Roman"/>
          <w:sz w:val="20"/>
          <w:szCs w:val="20"/>
        </w:rPr>
        <w:fldChar w:fldCharType="end"/>
      </w:r>
      <w:r w:rsidRPr="000F2C42">
        <w:rPr>
          <w:rFonts w:ascii="Times New Roman" w:eastAsia="Arial" w:hAnsi="Times New Roman" w:cs="Times New Roman"/>
          <w:sz w:val="20"/>
          <w:szCs w:val="20"/>
        </w:rPr>
        <w:t>,</w:t>
      </w:r>
      <w:r w:rsidR="00483A2B">
        <w:rPr>
          <w:rFonts w:ascii="Times New Roman" w:eastAsia="Arial" w:hAnsi="Times New Roman" w:cs="Times New Roman"/>
          <w:sz w:val="20"/>
          <w:szCs w:val="20"/>
        </w:rPr>
        <w:t xml:space="preserve"> Differences in our findings might be due to differences in </w:t>
      </w:r>
      <w:r w:rsidR="003D144A">
        <w:rPr>
          <w:rFonts w:ascii="Times New Roman" w:eastAsia="Arial" w:hAnsi="Times New Roman" w:cs="Times New Roman"/>
          <w:sz w:val="20"/>
          <w:szCs w:val="20"/>
        </w:rPr>
        <w:t xml:space="preserve">the </w:t>
      </w:r>
      <w:r w:rsidR="00483A2B">
        <w:rPr>
          <w:rFonts w:ascii="Times New Roman" w:eastAsia="Arial" w:hAnsi="Times New Roman" w:cs="Times New Roman"/>
          <w:sz w:val="20"/>
          <w:szCs w:val="20"/>
        </w:rPr>
        <w:t>metabolic status of mothers, since our cohort does not include mothers with type 1 diabetes</w:t>
      </w:r>
      <w:r w:rsidR="003D144A">
        <w:rPr>
          <w:rFonts w:ascii="Times New Roman" w:eastAsia="Arial" w:hAnsi="Times New Roman" w:cs="Times New Roman"/>
          <w:sz w:val="20"/>
          <w:szCs w:val="20"/>
        </w:rPr>
        <w:t>, as well as differences in the racial/ethnic groups between the two study populations</w:t>
      </w:r>
      <w:r w:rsidR="00483A2B">
        <w:rPr>
          <w:rFonts w:ascii="Times New Roman" w:eastAsia="Arial" w:hAnsi="Times New Roman" w:cs="Times New Roman"/>
          <w:sz w:val="20"/>
          <w:szCs w:val="20"/>
        </w:rPr>
        <w:t>. Additionally, there were differences in exposures</w:t>
      </w:r>
      <w:r w:rsidR="007A3550">
        <w:rPr>
          <w:rFonts w:ascii="Times New Roman" w:eastAsia="Arial" w:hAnsi="Times New Roman" w:cs="Times New Roman"/>
          <w:sz w:val="20"/>
          <w:szCs w:val="20"/>
        </w:rPr>
        <w:t xml:space="preserve"> investigated</w:t>
      </w:r>
      <w:r w:rsidR="00483A2B">
        <w:rPr>
          <w:rFonts w:ascii="Times New Roman" w:eastAsia="Arial" w:hAnsi="Times New Roman" w:cs="Times New Roman"/>
          <w:sz w:val="20"/>
          <w:szCs w:val="20"/>
        </w:rPr>
        <w:t>, where</w:t>
      </w:r>
      <w:r w:rsidR="00AE14FB">
        <w:rPr>
          <w:rFonts w:ascii="Times New Roman" w:eastAsia="Arial" w:hAnsi="Times New Roman" w:cs="Times New Roman"/>
          <w:sz w:val="20"/>
          <w:szCs w:val="20"/>
        </w:rPr>
        <w:t xml:space="preserve"> we </w:t>
      </w:r>
      <w:r w:rsidR="00483A2B">
        <w:rPr>
          <w:rFonts w:ascii="Times New Roman" w:eastAsia="Arial" w:hAnsi="Times New Roman" w:cs="Times New Roman"/>
          <w:sz w:val="20"/>
          <w:szCs w:val="20"/>
        </w:rPr>
        <w:t xml:space="preserve">compared breastfeeding to formula feeding </w:t>
      </w:r>
      <w:r w:rsidR="00AE14FB">
        <w:rPr>
          <w:rFonts w:ascii="Times New Roman" w:eastAsia="Arial" w:hAnsi="Times New Roman" w:cs="Times New Roman"/>
          <w:sz w:val="20"/>
          <w:szCs w:val="20"/>
        </w:rPr>
        <w:t xml:space="preserve">rather than nondiabetic banked donor breastmilk which is less </w:t>
      </w:r>
      <w:r w:rsidR="00B12FEC">
        <w:rPr>
          <w:rFonts w:ascii="Times New Roman" w:eastAsia="Arial" w:hAnsi="Times New Roman" w:cs="Times New Roman"/>
          <w:sz w:val="20"/>
          <w:szCs w:val="20"/>
        </w:rPr>
        <w:t>accessible,</w:t>
      </w:r>
      <w:r w:rsidR="003D144A">
        <w:rPr>
          <w:rFonts w:ascii="Times New Roman" w:eastAsia="Arial" w:hAnsi="Times New Roman" w:cs="Times New Roman"/>
          <w:sz w:val="20"/>
          <w:szCs w:val="20"/>
        </w:rPr>
        <w:t xml:space="preserve"> and</w:t>
      </w:r>
      <w:r w:rsidR="00AE14FB">
        <w:rPr>
          <w:rFonts w:ascii="Times New Roman" w:eastAsia="Arial" w:hAnsi="Times New Roman" w:cs="Times New Roman"/>
          <w:sz w:val="20"/>
          <w:szCs w:val="20"/>
        </w:rPr>
        <w:t xml:space="preserve"> </w:t>
      </w:r>
      <w:r w:rsidR="003D144A">
        <w:rPr>
          <w:rFonts w:ascii="Times New Roman" w:eastAsia="Arial" w:hAnsi="Times New Roman" w:cs="Times New Roman"/>
          <w:sz w:val="20"/>
          <w:szCs w:val="20"/>
        </w:rPr>
        <w:t xml:space="preserve">we </w:t>
      </w:r>
      <w:r w:rsidR="00AE14FB">
        <w:rPr>
          <w:rFonts w:ascii="Times New Roman" w:eastAsia="Arial" w:hAnsi="Times New Roman" w:cs="Times New Roman"/>
          <w:sz w:val="20"/>
          <w:szCs w:val="20"/>
        </w:rPr>
        <w:t xml:space="preserve">studied breastfeeding duration and intensity over a longer period of time (≥3 months). </w:t>
      </w:r>
      <w:bookmarkEnd w:id="28"/>
      <w:r w:rsidR="00B14C1E" w:rsidRPr="000F2C42">
        <w:rPr>
          <w:rFonts w:ascii="Times New Roman" w:eastAsia="Arial" w:hAnsi="Times New Roman" w:cs="Times New Roman"/>
          <w:sz w:val="20"/>
          <w:szCs w:val="20"/>
        </w:rPr>
        <w:t xml:space="preserve">Our findings </w:t>
      </w:r>
      <w:r w:rsidR="00A227EE">
        <w:rPr>
          <w:rFonts w:ascii="Times New Roman" w:eastAsia="Arial" w:hAnsi="Times New Roman" w:cs="Times New Roman"/>
          <w:sz w:val="20"/>
          <w:szCs w:val="20"/>
        </w:rPr>
        <w:t xml:space="preserve">also </w:t>
      </w:r>
      <w:r w:rsidR="00B14C1E" w:rsidRPr="000F2C42">
        <w:rPr>
          <w:rFonts w:ascii="Times New Roman" w:eastAsia="Arial" w:hAnsi="Times New Roman" w:cs="Times New Roman"/>
          <w:sz w:val="20"/>
          <w:szCs w:val="20"/>
        </w:rPr>
        <w:t>contradict earlier reports which suggested that</w:t>
      </w:r>
      <w:r w:rsidR="00D60B45" w:rsidRPr="000F2C42">
        <w:rPr>
          <w:rFonts w:ascii="Times New Roman" w:eastAsia="Arial" w:hAnsi="Times New Roman" w:cs="Times New Roman"/>
          <w:sz w:val="20"/>
          <w:szCs w:val="20"/>
        </w:rPr>
        <w:t xml:space="preserve"> breastmilk</w:t>
      </w:r>
      <w:r w:rsidR="007B6F98" w:rsidRPr="000F2C42">
        <w:rPr>
          <w:rFonts w:ascii="Times New Roman" w:eastAsia="Arial" w:hAnsi="Times New Roman" w:cs="Times New Roman"/>
          <w:sz w:val="20"/>
          <w:szCs w:val="20"/>
        </w:rPr>
        <w:t xml:space="preserve"> from mothers with</w:t>
      </w:r>
      <w:r w:rsidR="00BE78E8" w:rsidRPr="000F2C42">
        <w:rPr>
          <w:rFonts w:ascii="Times New Roman" w:eastAsia="Arial" w:hAnsi="Times New Roman" w:cs="Times New Roman"/>
          <w:sz w:val="20"/>
          <w:szCs w:val="20"/>
        </w:rPr>
        <w:t xml:space="preserve"> pre-existing</w:t>
      </w:r>
      <w:r w:rsidR="007B6F98" w:rsidRPr="000F2C42">
        <w:rPr>
          <w:rFonts w:ascii="Times New Roman" w:eastAsia="Arial" w:hAnsi="Times New Roman" w:cs="Times New Roman"/>
          <w:sz w:val="20"/>
          <w:szCs w:val="20"/>
        </w:rPr>
        <w:t xml:space="preserve"> diabetes</w:t>
      </w:r>
      <w:r w:rsidR="00D60B45" w:rsidRPr="000F2C42">
        <w:rPr>
          <w:rFonts w:ascii="Times New Roman" w:eastAsia="Arial" w:hAnsi="Times New Roman" w:cs="Times New Roman"/>
          <w:sz w:val="20"/>
          <w:szCs w:val="20"/>
        </w:rPr>
        <w:t xml:space="preserve"> </w:t>
      </w:r>
      <w:r w:rsidR="00BE78E8" w:rsidRPr="000F2C42">
        <w:rPr>
          <w:rFonts w:ascii="Times New Roman" w:eastAsia="Arial" w:hAnsi="Times New Roman" w:cs="Times New Roman"/>
          <w:sz w:val="20"/>
          <w:szCs w:val="20"/>
        </w:rPr>
        <w:t xml:space="preserve">or gestational diabetes </w:t>
      </w:r>
      <w:r w:rsidR="00155DB3" w:rsidRPr="000F2C42">
        <w:rPr>
          <w:rFonts w:ascii="Times New Roman" w:eastAsia="Arial" w:hAnsi="Times New Roman" w:cs="Times New Roman"/>
          <w:sz w:val="20"/>
          <w:szCs w:val="20"/>
        </w:rPr>
        <w:t>might have</w:t>
      </w:r>
      <w:r w:rsidR="00D60B45" w:rsidRPr="000F2C42">
        <w:rPr>
          <w:rFonts w:ascii="Times New Roman" w:eastAsia="Arial" w:hAnsi="Times New Roman" w:cs="Times New Roman"/>
          <w:sz w:val="20"/>
          <w:szCs w:val="20"/>
        </w:rPr>
        <w:t xml:space="preserve"> an altered composition and </w:t>
      </w:r>
      <w:r w:rsidR="00155DB3" w:rsidRPr="000F2C42">
        <w:rPr>
          <w:rFonts w:ascii="Times New Roman" w:eastAsia="Arial" w:hAnsi="Times New Roman" w:cs="Times New Roman"/>
          <w:sz w:val="20"/>
          <w:szCs w:val="20"/>
        </w:rPr>
        <w:t xml:space="preserve">be </w:t>
      </w:r>
      <w:r w:rsidR="00D60B45" w:rsidRPr="000F2C42">
        <w:rPr>
          <w:rFonts w:ascii="Times New Roman" w:eastAsia="Arial" w:hAnsi="Times New Roman" w:cs="Times New Roman"/>
          <w:sz w:val="20"/>
          <w:szCs w:val="20"/>
        </w:rPr>
        <w:t>detrimental to the offspring’s obesity and cardiometabolic risk</w:t>
      </w:r>
      <w:r w:rsidR="00DC74CB" w:rsidRPr="000F2C42">
        <w:rPr>
          <w:rFonts w:ascii="Times New Roman" w:eastAsia="Arial" w:hAnsi="Times New Roman" w:cs="Times New Roman"/>
          <w:sz w:val="20"/>
          <w:szCs w:val="20"/>
        </w:rPr>
        <w:t xml:space="preserve">. </w:t>
      </w:r>
      <w:r w:rsidR="00487685" w:rsidRPr="000F2C42">
        <w:rPr>
          <w:rFonts w:ascii="Times New Roman" w:eastAsia="Arial" w:hAnsi="Times New Roman" w:cs="Times New Roman"/>
          <w:sz w:val="20"/>
          <w:szCs w:val="20"/>
        </w:rPr>
        <w:t>There could be several explanations behind this. Firstly, although a</w:t>
      </w:r>
      <w:r w:rsidR="00561E91" w:rsidRPr="000F2C42">
        <w:rPr>
          <w:rFonts w:ascii="Times New Roman" w:eastAsia="Arial" w:hAnsi="Times New Roman" w:cs="Times New Roman"/>
          <w:sz w:val="20"/>
          <w:szCs w:val="20"/>
        </w:rPr>
        <w:t xml:space="preserve"> few studies</w:t>
      </w:r>
      <w:r w:rsidR="0028757F" w:rsidRPr="000F2C42">
        <w:rPr>
          <w:rFonts w:ascii="Times New Roman" w:eastAsia="Arial" w:hAnsi="Times New Roman" w:cs="Times New Roman"/>
          <w:sz w:val="20"/>
          <w:szCs w:val="20"/>
        </w:rPr>
        <w:t xml:space="preserve"> have found that breastmilk from mothers</w:t>
      </w:r>
      <w:r w:rsidR="007B6F98" w:rsidRPr="000F2C42">
        <w:rPr>
          <w:rFonts w:ascii="Times New Roman" w:eastAsia="Arial" w:hAnsi="Times New Roman" w:cs="Times New Roman"/>
          <w:sz w:val="20"/>
          <w:szCs w:val="20"/>
        </w:rPr>
        <w:t xml:space="preserve"> with </w:t>
      </w:r>
      <w:r w:rsidR="00C32135" w:rsidRPr="000F2C42">
        <w:rPr>
          <w:rFonts w:ascii="Times New Roman" w:eastAsia="Arial" w:hAnsi="Times New Roman" w:cs="Times New Roman"/>
          <w:sz w:val="20"/>
          <w:szCs w:val="20"/>
        </w:rPr>
        <w:t xml:space="preserve">pre-existing </w:t>
      </w:r>
      <w:r w:rsidR="007B6F98" w:rsidRPr="000F2C42">
        <w:rPr>
          <w:rFonts w:ascii="Times New Roman" w:eastAsia="Arial" w:hAnsi="Times New Roman" w:cs="Times New Roman"/>
          <w:sz w:val="20"/>
          <w:szCs w:val="20"/>
        </w:rPr>
        <w:t>diabetes</w:t>
      </w:r>
      <w:r w:rsidR="00C32135" w:rsidRPr="000F2C42">
        <w:rPr>
          <w:rFonts w:ascii="Times New Roman" w:eastAsia="Arial" w:hAnsi="Times New Roman" w:cs="Times New Roman"/>
          <w:sz w:val="20"/>
          <w:szCs w:val="20"/>
        </w:rPr>
        <w:t xml:space="preserve"> or gestational diabetes</w:t>
      </w:r>
      <w:r w:rsidR="0028757F" w:rsidRPr="000F2C42">
        <w:rPr>
          <w:rFonts w:ascii="Times New Roman" w:eastAsia="Arial" w:hAnsi="Times New Roman" w:cs="Times New Roman"/>
          <w:sz w:val="20"/>
          <w:szCs w:val="20"/>
        </w:rPr>
        <w:t xml:space="preserve"> had increased glucose</w:t>
      </w:r>
      <w:r w:rsidR="001C69B8" w:rsidRPr="000F2C42">
        <w:rPr>
          <w:rFonts w:ascii="Times New Roman" w:eastAsia="Arial" w:hAnsi="Times New Roman" w:cs="Times New Roman"/>
          <w:sz w:val="20"/>
          <w:szCs w:val="20"/>
        </w:rPr>
        <w:t xml:space="preserve"> </w:t>
      </w:r>
      <w:r w:rsidR="001C69B8" w:rsidRPr="000F2C42">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tEufHsL9","properties":{"formattedCitation":"[15]","plainCitation":"[15]","noteIndex":0},"citationItems":[{"id":3086,"uris":["http://zotero.org/users/1597056/items/LHU2NG2K"],"uri":["http://zotero.org/users/1597056/items/LHU2NG2K"],"itemData":{"id":3086,"type":"article-journal","abstract":"Abstract: The macronutrient, trace mineral, and immunological contents of milk of five moderately controlled, insulin-dependent diabetic women were studied...","container-title":"Journal of pediatric gastroenterology and nutrition","ISSN":"0277-2116","issue":"6","journalAbbreviation":"J Pediatr Gastroenterol Nutr","language":"eng","note":"PMID: 3681580","page":"936-941","source":"europepmc.org","title":"Milk composition of insulin-dependent diabetic women.","volume":"6","author":[{"family":"Butte","given":"N. F."},{"family":"Garza","given":"C."},{"family":"Burr","given":"R."},{"family":"Goldman","given":"A. S."},{"family":"Kennedy","given":"K."},{"family":"Kitzmiller","given":"J. L."}],"issued":{"date-parts":[["1987"]]}}}],"schema":"https://github.com/citation-style-language/schema/raw/master/csl-citation.json"} </w:instrText>
      </w:r>
      <w:r w:rsidR="001C69B8" w:rsidRPr="000F2C42">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[15]</w:t>
      </w:r>
      <w:r w:rsidR="001C69B8" w:rsidRPr="000F2C42">
        <w:rPr>
          <w:rFonts w:ascii="Times New Roman" w:eastAsia="Arial" w:hAnsi="Times New Roman" w:cs="Times New Roman"/>
          <w:sz w:val="20"/>
          <w:szCs w:val="20"/>
        </w:rPr>
        <w:fldChar w:fldCharType="end"/>
      </w:r>
      <w:r w:rsidR="0028757F" w:rsidRPr="000F2C42">
        <w:rPr>
          <w:rFonts w:ascii="Times New Roman" w:eastAsia="Arial" w:hAnsi="Times New Roman" w:cs="Times New Roman"/>
          <w:sz w:val="20"/>
          <w:szCs w:val="20"/>
        </w:rPr>
        <w:t xml:space="preserve"> and insulin levels</w:t>
      </w:r>
      <w:r w:rsidR="001C69B8" w:rsidRPr="000F2C42">
        <w:rPr>
          <w:rFonts w:ascii="Times New Roman" w:eastAsia="Arial" w:hAnsi="Times New Roman" w:cs="Times New Roman"/>
          <w:sz w:val="20"/>
          <w:szCs w:val="20"/>
        </w:rPr>
        <w:t xml:space="preserve"> </w:t>
      </w:r>
      <w:r w:rsidR="001C69B8" w:rsidRPr="000F2C42">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{"citationID":"X1cKCa0g","properties":{"formattedCitation":"[16, 17]","plainCitation":"[16, 17]","noteIndex":0},"citationItems":[{"id":3508,"uris":["http://zotero.org/users/1597056/items/8M33EQ4E"],"uri":["http://zotero.org/users/1597056/items/8M33EQ4E"],"itemData":{"id":3508,"type":"article-journal","abstract":"Breast milk (BM) hormones have been hypothesised as a nutritional link between maternal and infant metabolic health. This study aimed to evaluate hormone concentrations in BM of women with and without gestational diabetes mellitus (GDM), and the relationship between maternal factors, BM hormones and infant growth. We studied ninety-six nulliparous women with (n 48) and without GDM and their exclusively breastfed term singletons. Women with GDM received dietary therapy or insulin injection for euglycaemia during pregnancy. Hormone concentrations in BM, maternal BMI and infant growth were longitudinally evaluated on postnatal days 3, 42 and 90. Mothers with GDM had decreased concentrations of adiponectin (P colostrum&lt;0·001; P mature-milk=0·009) and ghrelin (P colostrum=0·011; P mature-milk&lt;0·001) and increased concentration of insulin in BM (P colostrum=0·047; P mature-milk=0·021). Maternal BMI was positively associated with adiponectin (β=0·06; 95 % CI 0·02, 0·1; P=0·001), leptin (β=0·16; 95 % CI 0·12, 0·2; P&lt;0·001) and insulin concentrations (β=0·06; 95 % CI 0·02, 0·1; P&lt;0·001), and inversely associated with ghrelin concentration in BM (β=-0·08; 95 % CI -0·1, -0·06; P&lt;0·001). Among the four hormones, adiponectin was inversely associated with infant growth in both the GDM (β weight-for-height=-2·49; 95 % CI -3·83, -1·15; P&lt;0·001; β head-circumference=-0·39; 95 % CI -0·65, -0·13; P=0·003) and healthy groups (β weight-for-height=-1·42; 95 % CI -2·38, -0·46; P=0·003; β head-circumference=-0·15; 95 % CI -0·27, -0·03; P=0·007). Maternal BMI and GDM are important determinants of BM hormone concentrations. Milk-borne adiponectin is determined by maternal metabolic status and plays an independent down-regulating role in early infant growth.","container-title":"The British Journal of Nutrition","DOI":"10.1017/S0007114518002933","ISSN":"1475-2662","issue":"12","journalAbbreviation":"Br. J. Nutr.","language":"eng","note":"PMID: 30375294","page":"1380-1387","source":"PubMed","title":"Associations of breast milk adiponectin, leptin, insulin and ghrelin with maternal characteristics and early infant growth: a longitudinal study","title-short":"Associations of breast milk adiponectin, leptin, insulin and ghrelin with maternal characteristics and early infant growth","volume":"120","author":[{"family":"Yu","given":"Xinting"},{"family":"Rong","given":"Shi Song"},{"family":"Sun","given":"Xiujing"},{"family":"Ding","given":"Guofang"},{"family":"Wan","given":"Weilin"},{"family":"Zou","given":"Liying"},{"family":"Wu","given":"Shaowen"},{"family":"Li","given":"Ming"},{"family":"Wang","given":"Danhua"}],"issued":{"date-parts":[["2018"]]}}},{"id":4415,"uris":["http://zotero.org/users/1597056/items/ZIA6R6YJ"],"uri":["http://zotero.org/users/1597056/items/ZIA6R6YJ"],"itemData":{"id":4415,"type":"article-journal","abstract":"Background: Emerging evidence indicates that metabolic hormones are present in human milk, but, to our knowledge, no studies have investigated the impact of maternal metabolic status assessed during pregnancy on insulin and adiponectin concentrations in milk.Objectives: We aimed to investigate the associations of prenatal metabolic abnormalities with insulin and adiponectin in human milk and to compare the concentrations of these hormones in early and mature milk.Design: Pregnant women aged ≥20 y with intention to breastfeed and without preexisting type 1 or 2 diabetes were recruited. Participants (n = 170) underwent a 3-h oral-glucose-tolerance test at 30 wk (95% CI: 25, 33 wk) gestation and donated early (the first week postpartum) and mature (3 mo postpartum) milk.Results: Adiponectin and insulin concentrations in early milk were higher than those in mature milk (both P &amp;lt; 0.0001). Prenatal metabolic abnormalities, including higher pregravid BMI (β ± SEE: 0.053 ± 0.014; P = 0.0003) and gravid hyperglycemia (0.218 ± 0.087; P = 0.01), insulin resistance (0.255 ± 0.047; P &amp;lt; 0.0001), lower insulin sensitivity (−0.521 ± 0.108; P &amp;lt; 0.0001), and higher serum adiponectin (0.116 ± 0.029; P &amp;lt; 0.0001), were associated with higher insulin in mature milk after covariate adjustment. Prenatal metabolic measures were not associated with milk adiponectin, but obstetrical measures that included nulliparity (0.171 ± 0.058; P = 0.004), longer duration of gestation (0.546 ± 0.146; P = 0.0002), and unscheduled cesarean delivery (0.387 ± 0.162; P = 0.02) were associated with higher adiponectin in early milk after covariate adjustment, including the time elapsed from delivery to milk collection.Conclusion: Maternal prenatal metabolic abnormalities are associated with high insulin concentrations in mature milk, whereas only obstetrical variables are associated with adiponectin concentrations in early milk. This trial was registered at clinicaltrials.gov as NCT01405547.","container-title":"The American Journal of Clinical Nutrition","DOI":"10.3945/ajcn.111.028431","ISSN":"0002-9165","issue":"4","journalAbbreviation":"The American Journal of Clinical Nutrition","page":"867-874","source":"Silverchair","title":"Associations of prenatal metabolic abnormalities with insulin and adiponectin concentrations in human milk","volume":"95","author":[{"family":"Ley","given":"Sylvia H"},{"family":"Hanley","given":"Anthony J"},{"family":"Sermer","given":"Mathew"},{"family":"Zinman","given":"Bernard"},{"family":"O’Connor","given":"Deborah L"}],"issued":{"date-parts":[["2012",4,1]]}}}],"schema":"https://github.com/citation-style-language/schema/raw/master/csl-citation.json"} </w:instrText>
      </w:r>
      <w:r w:rsidR="001C69B8" w:rsidRPr="000F2C42">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[16, 17]</w:t>
      </w:r>
      <w:r w:rsidR="001C69B8" w:rsidRPr="000F2C42">
        <w:rPr>
          <w:rFonts w:ascii="Times New Roman" w:eastAsia="Arial" w:hAnsi="Times New Roman" w:cs="Times New Roman"/>
          <w:sz w:val="20"/>
          <w:szCs w:val="20"/>
        </w:rPr>
        <w:fldChar w:fldCharType="end"/>
      </w:r>
      <w:r w:rsidR="00376153" w:rsidRPr="000F2C42">
        <w:rPr>
          <w:rFonts w:ascii="Times New Roman" w:eastAsia="Arial" w:hAnsi="Times New Roman" w:cs="Times New Roman"/>
          <w:sz w:val="20"/>
          <w:szCs w:val="20"/>
        </w:rPr>
        <w:t xml:space="preserve">, </w:t>
      </w:r>
      <w:r w:rsidR="00487685" w:rsidRPr="000F2C42">
        <w:rPr>
          <w:rFonts w:ascii="Times New Roman" w:eastAsia="Arial" w:hAnsi="Times New Roman" w:cs="Times New Roman"/>
          <w:sz w:val="20"/>
          <w:szCs w:val="20"/>
        </w:rPr>
        <w:t xml:space="preserve">this association might be dependent on postpartum glycemic control and other factors. For instance, </w:t>
      </w:r>
      <w:r w:rsidR="000E1367" w:rsidRPr="000F2C42">
        <w:rPr>
          <w:rFonts w:ascii="Times New Roman" w:hAnsi="Times New Roman" w:cs="Times New Roman"/>
          <w:sz w:val="20"/>
          <w:szCs w:val="20"/>
        </w:rPr>
        <w:t>van Beusekom</w:t>
      </w:r>
      <w:r w:rsidR="000E1367" w:rsidRPr="000F2C42" w:rsidDel="000E1367">
        <w:rPr>
          <w:rFonts w:ascii="Times New Roman" w:eastAsia="Arial" w:hAnsi="Times New Roman" w:cs="Times New Roman"/>
          <w:sz w:val="20"/>
          <w:szCs w:val="20"/>
        </w:rPr>
        <w:t xml:space="preserve"> </w:t>
      </w:r>
      <w:r w:rsidR="000E1367" w:rsidRPr="000F2C42">
        <w:rPr>
          <w:rFonts w:ascii="Times New Roman" w:eastAsia="Arial" w:hAnsi="Times New Roman" w:cs="Times New Roman"/>
          <w:sz w:val="20"/>
          <w:szCs w:val="20"/>
        </w:rPr>
        <w:t>and colleagues (1993)</w:t>
      </w:r>
      <w:r w:rsidR="00376153" w:rsidRPr="000F2C42">
        <w:rPr>
          <w:rFonts w:ascii="Times New Roman" w:eastAsia="Arial" w:hAnsi="Times New Roman" w:cs="Times New Roman"/>
          <w:sz w:val="20"/>
          <w:szCs w:val="20"/>
        </w:rPr>
        <w:t xml:space="preserve"> reported no associations between</w:t>
      </w:r>
      <w:r w:rsidR="00D76C4C" w:rsidRPr="000F2C42">
        <w:rPr>
          <w:rFonts w:ascii="Times New Roman" w:eastAsia="Arial" w:hAnsi="Times New Roman" w:cs="Times New Roman"/>
          <w:sz w:val="20"/>
          <w:szCs w:val="20"/>
        </w:rPr>
        <w:t xml:space="preserve"> well-controlled</w:t>
      </w:r>
      <w:r w:rsidR="00376153" w:rsidRPr="000F2C42">
        <w:rPr>
          <w:rFonts w:ascii="Times New Roman" w:eastAsia="Arial" w:hAnsi="Times New Roman" w:cs="Times New Roman"/>
          <w:sz w:val="20"/>
          <w:szCs w:val="20"/>
        </w:rPr>
        <w:t xml:space="preserve"> </w:t>
      </w:r>
      <w:r w:rsidR="00D76C4C" w:rsidRPr="000F2C42">
        <w:rPr>
          <w:rFonts w:ascii="Times New Roman" w:eastAsia="Arial" w:hAnsi="Times New Roman" w:cs="Times New Roman"/>
          <w:sz w:val="20"/>
          <w:szCs w:val="20"/>
        </w:rPr>
        <w:t xml:space="preserve">maternal </w:t>
      </w:r>
      <w:r w:rsidR="00376153" w:rsidRPr="000F2C42">
        <w:rPr>
          <w:rFonts w:ascii="Times New Roman" w:eastAsia="Arial" w:hAnsi="Times New Roman" w:cs="Times New Roman"/>
          <w:sz w:val="20"/>
          <w:szCs w:val="20"/>
        </w:rPr>
        <w:t>diabetes and glucose levels in breastmilk</w:t>
      </w:r>
      <w:r w:rsidR="00487685" w:rsidRPr="000F2C42">
        <w:rPr>
          <w:rFonts w:ascii="Times New Roman" w:eastAsia="Arial" w:hAnsi="Times New Roman" w:cs="Times New Roman"/>
          <w:sz w:val="20"/>
          <w:szCs w:val="20"/>
        </w:rPr>
        <w:t xml:space="preserve"> </w:t>
      </w:r>
      <w:r w:rsidR="00487685" w:rsidRPr="000F2C42">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rsHWpsV6","properties":{"formattedCitation":"[51]","plainCitation":"[51]","noteIndex":0},"citationItems":[{"id":4506,"uris":["http://zotero.org/users/1597056/items/EG5EEQ4N"],"uri":["http://zotero.org/users/1597056/items/EG5EEQ4N"],"itemData":{"id":4506,"type":"article-journal","abstract":"The composition of macro- and micronutrients in milk from six patients with tightly controlled insulin-dependent diabetes mellitus [median glycosylated hemoglobin concentrations at parturition of 5.2% (range 4.9-5.3%, reference range 4.9-6.6%) and 6 wk thereafter of 6.1% (range 5.0-6.3%, reference range 5.0-6.4%) was compared with that from five control subjects. Milk samples were collected halfway through a single breast-feeding at days 3-5 (colostrum); 7, 9, and 10 (transitional milk); and 12, 15, 17, 21, 25, 29, and 35 (mature milk). We found no abnormalities in macronutrient (triglycerides, lactose, and protein), cholesterol, glucose, and myoinositol concentrations or fatty acid composition. Two of three longitudinally studied patients showed rather constant ratios between glucose concentrations in milk and capillary blood. The present data suggest that tight control corrects a multitude of milk abnormalities associated with moderate and poor control.","container-title":"The American Journal of Clinical Nutrition","DOI":"10.1093/ajcn/57.6.938","ISSN":"0002-9165","issue":"6","journalAbbreviation":"Am J Clin Nutr","language":"eng","note":"PMID: 8503365","page":"938-943","source":"PubMed","title":"Milk of patients with tightly controlled insulin-dependent diabetes mellitus has normal macronutrient and fatty acid composition","volume":"57","author":[{"family":"Beusekom","given":"C. M.","non-dropping-particle":"van"},{"family":"Zeegers","given":"T. A."},{"family":"Martini","given":"I. A."},{"family":"Velvis","given":"H. J."},{"family":"Visser","given":"G. H."},{"family":"Doormaal","given":"J. J.","non-dropping-particle":"van"},{"family":"Muskiet","given":"F. A."}],"issued":{"date-parts":[["1993",6]]}}}],"schema":"https://github.com/citation-style-language/schema/raw/master/csl-citation.json"} </w:instrText>
      </w:r>
      <w:r w:rsidR="00487685" w:rsidRPr="000F2C42">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[51]</w:t>
      </w:r>
      <w:r w:rsidR="00487685" w:rsidRPr="000F2C42">
        <w:rPr>
          <w:rFonts w:ascii="Times New Roman" w:eastAsia="Arial" w:hAnsi="Times New Roman" w:cs="Times New Roman"/>
          <w:sz w:val="20"/>
          <w:szCs w:val="20"/>
        </w:rPr>
        <w:fldChar w:fldCharType="end"/>
      </w:r>
      <w:r w:rsidR="00487685" w:rsidRPr="000F2C42">
        <w:rPr>
          <w:rFonts w:ascii="Times New Roman" w:eastAsia="Arial" w:hAnsi="Times New Roman" w:cs="Times New Roman"/>
          <w:sz w:val="20"/>
          <w:szCs w:val="20"/>
        </w:rPr>
        <w:t xml:space="preserve">. </w:t>
      </w:r>
      <w:r w:rsidR="00D76C4C" w:rsidRPr="000F2C42">
        <w:rPr>
          <w:rFonts w:ascii="Times New Roman" w:eastAsia="Arial" w:hAnsi="Times New Roman" w:cs="Times New Roman"/>
          <w:sz w:val="20"/>
          <w:szCs w:val="20"/>
        </w:rPr>
        <w:t>Secondly, the association between glucose levels in breastmilk and infant adiposity or later obesity risk is unclear. Although a study ha</w:t>
      </w:r>
      <w:r w:rsidR="003D12F0" w:rsidRPr="000F2C42">
        <w:rPr>
          <w:rFonts w:ascii="Times New Roman" w:eastAsia="Arial" w:hAnsi="Times New Roman" w:cs="Times New Roman"/>
          <w:sz w:val="20"/>
          <w:szCs w:val="20"/>
        </w:rPr>
        <w:t>d</w:t>
      </w:r>
      <w:r w:rsidR="00D76C4C" w:rsidRPr="000F2C42">
        <w:rPr>
          <w:rFonts w:ascii="Times New Roman" w:eastAsia="Arial" w:hAnsi="Times New Roman" w:cs="Times New Roman"/>
          <w:sz w:val="20"/>
          <w:szCs w:val="20"/>
        </w:rPr>
        <w:t xml:space="preserve"> reported </w:t>
      </w:r>
      <w:r w:rsidR="006816C9" w:rsidRPr="000F2C42">
        <w:rPr>
          <w:rFonts w:ascii="Times New Roman" w:eastAsia="Arial" w:hAnsi="Times New Roman" w:cs="Times New Roman"/>
          <w:sz w:val="20"/>
          <w:szCs w:val="20"/>
        </w:rPr>
        <w:t xml:space="preserve">increased infant adiposity </w:t>
      </w:r>
      <w:r w:rsidR="006816C9" w:rsidRPr="000F2C42">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X3RkxguL","properties":{"formattedCitation":"[18]","plainCitation":"[18]","noteIndex":0},"citationItems":[{"id":3083,"uris":["http://zotero.org/users/1597056/items/EESURTDY"],"uri":["http://zotero.org/users/1597056/items/EESURTDY"],"itemData":{"id":3083,"type":"article-journal","abstract":"Background Numerous appetite, growth, obesity-related hormones and inflammatory factors are found in human breast-milk, but there is little evidence on their relationship with infant body composition. Objectvie The purpose of the present cross-sectional pilot study was to assess the cross-sectional associations of appetite-regulating hormones and growth factors (leptin, insulin and glucose) and inflammatory factors (interleukin 6 (IL-6) and tumor necrosis factor alpha (TNF-α)) in human breast-milk with infant size, adiposity, and lean tissue at 1-month of age in healthy term infants. Methods Human breast-milk was collected from nineteen exclusively breast-feeding mothers using one full breast expression between 8:00 and 10:00 a.m. The milk was then mixed, aliquoted, stored at −80°C and then centrifuged to remove the milk fat, prior to analyses using commercially available immunoassay kits; milk analytes were natural log transformed prior to analysis. Infant body composition was assessed using a Lunar iDXA v11-30.062 scanner (Infant whole body analysis enCore 2007 software, GE, Fairfield, CT). Results Maternal pre-pregnancy BMI was positively associated with milk leptin concentration (P = 0.0027), and so maternal-BMI-adjusted Spearman correlations were examined between breast-milk analytes and infant growth and body composition variables. As previously reported, greater milk leptin was associated with lower BMIZ (BMI-for-age z-score based on WHO 2006 growth charts; r = −0.54, P = 0.03). Glucose was positively associated with relative weight (r = 0.6, P = 0.01), and both fat and lean mass (0.43–0.44, P &lt; 0.10). Higher concentrations of milk insulin were associated with lower infant weight, relative weight, and lean mass (r = −0.49–0.58, P &lt; 0.06). Higher milk IL-6 was associated with lower relative weight, weight gain, percent fat, and fat mass (r = −0.55–0.70, P&lt; 0.03 for all), while higher TNF-α was associated with lower lean mass (r = −0.58, P = 0.05), but not measures of adiposity. Conclusions These preliminary data suggest for the first time that in the first months of life, breast-milk concentrations of insulin, glucose, IL-6 and TNF-α, in addition to leptin, may be bioactive and differentially influence the accrual of fat and lean body mass.","container-title":"Pediatric Obesity","DOI":"10.1111/j.2047-6310.2012.00059.x","ISSN":"2047-6310","issue":"4","language":"en","page":"304-312","source":"Wiley Online Library","title":"Relationship of insulin, glucose, leptin, IL-6 and TNF-α in human breast milk with infant growth and body composition","volume":"7","author":[{"family":"Fields","given":"D. A."},{"family":"Demerath","given":"E. W."}],"issued":{"date-parts":[["2012"]]}}}],"schema":"https://github.com/citation-style-language/schema/raw/master/csl-citation.json"} </w:instrText>
      </w:r>
      <w:r w:rsidR="006816C9" w:rsidRPr="000F2C42">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[18]</w:t>
      </w:r>
      <w:r w:rsidR="006816C9" w:rsidRPr="000F2C42">
        <w:rPr>
          <w:rFonts w:ascii="Times New Roman" w:eastAsia="Arial" w:hAnsi="Times New Roman" w:cs="Times New Roman"/>
          <w:sz w:val="20"/>
          <w:szCs w:val="20"/>
        </w:rPr>
        <w:fldChar w:fldCharType="end"/>
      </w:r>
      <w:r w:rsidR="006816C9" w:rsidRPr="000F2C42">
        <w:rPr>
          <w:rFonts w:ascii="Times New Roman" w:eastAsia="Arial" w:hAnsi="Times New Roman" w:cs="Times New Roman"/>
          <w:sz w:val="20"/>
          <w:szCs w:val="20"/>
        </w:rPr>
        <w:t xml:space="preserve"> as a result of </w:t>
      </w:r>
      <w:r w:rsidR="004667AF" w:rsidRPr="000F2C42">
        <w:rPr>
          <w:rFonts w:ascii="Times New Roman" w:eastAsia="Arial" w:hAnsi="Times New Roman" w:cs="Times New Roman"/>
          <w:sz w:val="20"/>
          <w:szCs w:val="20"/>
        </w:rPr>
        <w:t>consuming</w:t>
      </w:r>
      <w:r w:rsidR="00D76C4C" w:rsidRPr="000F2C42">
        <w:rPr>
          <w:rFonts w:ascii="Times New Roman" w:eastAsia="Arial" w:hAnsi="Times New Roman" w:cs="Times New Roman"/>
          <w:sz w:val="20"/>
          <w:szCs w:val="20"/>
        </w:rPr>
        <w:t xml:space="preserve"> breastmilk with increased glucose levels</w:t>
      </w:r>
      <w:r w:rsidR="00487685" w:rsidRPr="000F2C42">
        <w:rPr>
          <w:rFonts w:ascii="Times New Roman" w:eastAsia="Arial" w:hAnsi="Times New Roman" w:cs="Times New Roman"/>
          <w:sz w:val="20"/>
          <w:szCs w:val="20"/>
        </w:rPr>
        <w:t xml:space="preserve">, </w:t>
      </w:r>
      <w:r w:rsidR="00D76C4C" w:rsidRPr="000F2C42">
        <w:rPr>
          <w:rFonts w:ascii="Times New Roman" w:eastAsia="Arial" w:hAnsi="Times New Roman" w:cs="Times New Roman"/>
          <w:sz w:val="20"/>
          <w:szCs w:val="20"/>
        </w:rPr>
        <w:t>another study</w:t>
      </w:r>
      <w:r w:rsidR="00376153" w:rsidRPr="000F2C42">
        <w:rPr>
          <w:rFonts w:ascii="Times New Roman" w:eastAsia="Arial" w:hAnsi="Times New Roman" w:cs="Times New Roman"/>
          <w:sz w:val="20"/>
          <w:szCs w:val="20"/>
        </w:rPr>
        <w:t xml:space="preserve"> reported no associations </w:t>
      </w:r>
      <w:r w:rsidR="00D76C4C" w:rsidRPr="000F2C42">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BxGzkQw1","properties":{"formattedCitation":"[52]","plainCitation":"[52]","noteIndex":0},"citationItems":[{"id":4508,"uris":["http://zotero.org/users/1597056/items/Y6XJ6GLQ"],"uri":["http://zotero.org/users/1597056/items/Y6XJ6GLQ"],"itemData":{"id":4508,"type":"article-journal","abstract":"BACKGROUND: Much is to be learnt about human breast milk (HBM).\nOBJECTIVES: The purpose of this study is to extend our knowledge of HBM by investigating the role of maternal body mass index (BMI), sex and stage of lactation (month 1 vs. 6) on HBM insulin, glucose, leptin, IL-6 and TNF-α and their associations with infant body composition.\nMETHODS: Thirty-seven exclusively breastfeeding infants (n = 37; 16♀, 21♂), and their mothers (19-47 kg m-2 ) were studied at 1 and 6 months of lactation. Infants had body composition measured (using dual-energy X-ray absorptiometry) and HBM collected.\nRESULTS: A significant interaction between maternal BMI and infant sex on insulin levels (p = 0.0322) was observed such that insulin was 229% higher in obese mothers nursing female infants than in normal weight mothers nursing female infants and 179% higher than obese mothers nursing male infants. For leptin, a significant association with BMI category was observed (p &lt; 0.0001) such that overweight and obese mothers had 96.5% and 315.1% higher leptin levels than normal weight mothers, respectively. Leptin was also found to have a significant (p = 0.0004) 33.7% decrease from months 1 to 6, controlling for BMI category and sex. A significant inverse relationship between month 1 leptin levels and infant length (p = 0.0257), percent fat (p = 0.0223), total fat mass (p = 0.0226) and trunk fat mass (p = 0.0111) at month 6 was also found. No associations or interactions were observed for glucose, TNF-α or IL-6.\nCONCLUSIONS: These data demonstrate that maternal BMI, infant sex and stage of lactation affect the compositional make-up of insulin and leptin.","container-title":"Pediatric Obesity","DOI":"10.1111/ijpo.12182","ISSN":"2047-6310","journalAbbreviation":"Pediatr Obes","language":"eng","note":"PMID: 28160457\nPMCID: PMC5540830","page":"78-85","source":"PubMed","title":"Associations between human breast milk hormones and adipocytokines and infant growth and body composition in the first 6 months of life","volume":"12 Suppl 1","author":[{"family":"Fields","given":"D. A."},{"family":"George","given":"B."},{"family":"Williams","given":"M."},{"family":"Whitaker","given":"K."},{"family":"Allison","given":"D. B."},{"family":"Teague","given":"A."},{"family":"Demerath","given":"E. W."}],"issued":{"date-parts":[["2017",8]]}}}],"schema":"https://github.com/citation-style-language/schema/raw/master/csl-citation.json"} </w:instrText>
      </w:r>
      <w:r w:rsidR="00D76C4C" w:rsidRPr="000F2C42">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[52]</w:t>
      </w:r>
      <w:r w:rsidR="00D76C4C" w:rsidRPr="000F2C42">
        <w:rPr>
          <w:rFonts w:ascii="Times New Roman" w:eastAsia="Arial" w:hAnsi="Times New Roman" w:cs="Times New Roman"/>
          <w:sz w:val="20"/>
          <w:szCs w:val="20"/>
        </w:rPr>
        <w:fldChar w:fldCharType="end"/>
      </w:r>
      <w:r w:rsidR="00376153" w:rsidRPr="000F2C42">
        <w:rPr>
          <w:rFonts w:ascii="Times New Roman" w:eastAsia="Arial" w:hAnsi="Times New Roman" w:cs="Times New Roman"/>
          <w:sz w:val="20"/>
          <w:szCs w:val="20"/>
        </w:rPr>
        <w:t xml:space="preserve">. </w:t>
      </w:r>
      <w:r w:rsidR="00E92268" w:rsidRPr="000F2C42">
        <w:rPr>
          <w:rFonts w:ascii="Times New Roman" w:eastAsia="Arial" w:hAnsi="Times New Roman" w:cs="Times New Roman"/>
          <w:sz w:val="20"/>
          <w:szCs w:val="20"/>
        </w:rPr>
        <w:t xml:space="preserve">In fact, increased glucose or insulin in the </w:t>
      </w:r>
      <w:r w:rsidR="00561E91" w:rsidRPr="000F2C42">
        <w:rPr>
          <w:rFonts w:ascii="Times New Roman" w:eastAsia="Arial" w:hAnsi="Times New Roman" w:cs="Times New Roman"/>
          <w:sz w:val="20"/>
          <w:szCs w:val="20"/>
        </w:rPr>
        <w:t xml:space="preserve">colostrum or </w:t>
      </w:r>
      <w:r w:rsidR="00E92268" w:rsidRPr="000F2C42">
        <w:rPr>
          <w:rFonts w:ascii="Times New Roman" w:eastAsia="Arial" w:hAnsi="Times New Roman" w:cs="Times New Roman"/>
          <w:sz w:val="20"/>
          <w:szCs w:val="20"/>
        </w:rPr>
        <w:t>breastmilk might protect the offspring of mothers</w:t>
      </w:r>
      <w:r w:rsidR="007B6F98" w:rsidRPr="000F2C42">
        <w:rPr>
          <w:rFonts w:ascii="Times New Roman" w:eastAsia="Arial" w:hAnsi="Times New Roman" w:cs="Times New Roman"/>
          <w:sz w:val="20"/>
          <w:szCs w:val="20"/>
        </w:rPr>
        <w:t xml:space="preserve"> with </w:t>
      </w:r>
      <w:r w:rsidR="003927A1" w:rsidRPr="000F2C42">
        <w:rPr>
          <w:rFonts w:ascii="Times New Roman" w:eastAsia="Arial" w:hAnsi="Times New Roman" w:cs="Times New Roman"/>
          <w:sz w:val="20"/>
          <w:szCs w:val="20"/>
        </w:rPr>
        <w:t xml:space="preserve">gestational </w:t>
      </w:r>
      <w:r w:rsidR="007B6F98" w:rsidRPr="000F2C42">
        <w:rPr>
          <w:rFonts w:ascii="Times New Roman" w:eastAsia="Arial" w:hAnsi="Times New Roman" w:cs="Times New Roman"/>
          <w:sz w:val="20"/>
          <w:szCs w:val="20"/>
        </w:rPr>
        <w:t>diabetes</w:t>
      </w:r>
      <w:r w:rsidR="00E92268" w:rsidRPr="000F2C42">
        <w:rPr>
          <w:rFonts w:ascii="Times New Roman" w:eastAsia="Arial" w:hAnsi="Times New Roman" w:cs="Times New Roman"/>
          <w:sz w:val="20"/>
          <w:szCs w:val="20"/>
        </w:rPr>
        <w:t xml:space="preserve"> from </w:t>
      </w:r>
      <w:r w:rsidR="0060207C" w:rsidRPr="000F2C42">
        <w:rPr>
          <w:rFonts w:ascii="Times New Roman" w:eastAsia="Arial" w:hAnsi="Times New Roman" w:cs="Times New Roman"/>
          <w:sz w:val="20"/>
          <w:szCs w:val="20"/>
        </w:rPr>
        <w:t>postpartum</w:t>
      </w:r>
      <w:r w:rsidR="00E92268" w:rsidRPr="000F2C42">
        <w:rPr>
          <w:rFonts w:ascii="Times New Roman" w:eastAsia="Arial" w:hAnsi="Times New Roman" w:cs="Times New Roman"/>
          <w:sz w:val="20"/>
          <w:szCs w:val="20"/>
        </w:rPr>
        <w:t xml:space="preserve"> hypoglycemia which they are vulnerable to</w:t>
      </w:r>
      <w:r w:rsidR="0060207C" w:rsidRPr="000F2C42">
        <w:rPr>
          <w:rFonts w:ascii="Times New Roman" w:eastAsia="Arial" w:hAnsi="Times New Roman" w:cs="Times New Roman"/>
          <w:sz w:val="20"/>
          <w:szCs w:val="20"/>
        </w:rPr>
        <w:t xml:space="preserve"> </w:t>
      </w:r>
      <w:r w:rsidR="0060207C" w:rsidRPr="000F2C42">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c8JXXciB","properties":{"formattedCitation":"[53]","plainCitation":"[53]","noteIndex":0},"citationItems":[{"id":4511,"uris":["http://zotero.org/users/1597056/items/B4IHN4TQ"],"uri":["http://zotero.org/users/1597056/items/B4IHN4TQ"],"itemData":{"id":4511,"type":"article-journal","abstract":"Objective\nTo investigate the effect on infant blood glucose levels of an intervention consisting of early, frequent breastfeeding and two hours of immediate uninterrupted skin-to-skin contact following birth of term infants born to mothers with diet-treated gestational diabetes (GDM).\nStudy design\nQuasi-experimental study design with a historical control group (n = 132) and an intervention group (n = 401) testing a procedure to prevent neonatal hypoglycemia.\nMain outcome measures\nData collection on blood glucose levels, hypoglycemia incidence with a cut-off of &lt;2.5 mmol/l, breastfeeding within the first two hours after birth, breastfeeding frequency within the first six hours, and amount of formula given to hypoglycemic infants.\nResults\nMean blood glucose levels in the intervention group at two and four hours were within safe limits: 3.37 mmol/l (95% CI: [3.30, 3.44]) and 3.40 mmol/l (95% CI: [3.34, 3.46]), respectively. Infants suffering a hypoglycemic event within four hours after birth decreased from 22.7% (n = 30/132) in the control group to 10.2% (n = 41/401) in the intervention group. The mean number of breastfeeds in the intervention group (six hours) was 2.41 compared to 1.34 in the control group (seven hours), an increase of 80%. Only 41 of 401 infants in the intervention group were interrupted in immediate interaction with their mother because of hypoglycemia. We failed to obtain sufficient data on skin-to-skin contact.\nConclusion\nMaintaining skin-to-skin contact for infants of mothers with diet-treated GDM, monitoring blood glucose levels until obtaining two values &gt;2.4 mmol/l and encouraging early frequent breastfeeding is a safe strategy to prevent hypoglycemia.","container-title":"Sexual &amp; Reproductive Healthcare","DOI":"10.1016/j.srhc.2018.10.003","ISSN":"1877-5756","journalAbbreviation":"Sexual &amp; Reproductive Healthcare","language":"en","page":"1-8","source":"ScienceDirect","title":"Breastfeeding and skin-to-skin contact as non-pharmacological prevention of neonatal hypoglycemia in infants born to women with gestational diabetes; a Danish quasi-experimental study","volume":"19","author":[{"family":"Dalsgaard","given":"Bente Thorup"},{"family":"Rodrigo-Domingo","given":"Maria"},{"family":"Kronborg","given":"Hanne"},{"family":"Haslund","given":"Helle"}],"issued":{"date-parts":[["2019",3,1]]}}}],"schema":"https://github.com/citation-style-language/schema/raw/master/csl-citation.json"} </w:instrText>
      </w:r>
      <w:r w:rsidR="0060207C" w:rsidRPr="000F2C42">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[53]</w:t>
      </w:r>
      <w:r w:rsidR="0060207C" w:rsidRPr="000F2C42">
        <w:rPr>
          <w:rFonts w:ascii="Times New Roman" w:eastAsia="Arial" w:hAnsi="Times New Roman" w:cs="Times New Roman"/>
          <w:sz w:val="20"/>
          <w:szCs w:val="20"/>
        </w:rPr>
        <w:fldChar w:fldCharType="end"/>
      </w:r>
      <w:r w:rsidR="00E92268" w:rsidRPr="000F2C42">
        <w:rPr>
          <w:rFonts w:ascii="Times New Roman" w:eastAsia="Arial" w:hAnsi="Times New Roman" w:cs="Times New Roman"/>
          <w:sz w:val="20"/>
          <w:szCs w:val="20"/>
        </w:rPr>
        <w:t>.</w:t>
      </w:r>
      <w:r w:rsidR="0060207C" w:rsidRPr="000F2C42">
        <w:rPr>
          <w:rFonts w:ascii="Times New Roman" w:eastAsia="Arial" w:hAnsi="Times New Roman" w:cs="Times New Roman"/>
          <w:sz w:val="20"/>
          <w:szCs w:val="20"/>
        </w:rPr>
        <w:t xml:space="preserve"> Thirdly, a</w:t>
      </w:r>
      <w:r w:rsidR="00376153" w:rsidRPr="000F2C42">
        <w:rPr>
          <w:rFonts w:ascii="Times New Roman" w:eastAsia="Arial" w:hAnsi="Times New Roman" w:cs="Times New Roman"/>
          <w:sz w:val="20"/>
          <w:szCs w:val="20"/>
        </w:rPr>
        <w:t>lthough</w:t>
      </w:r>
      <w:r w:rsidR="0060207C" w:rsidRPr="000F2C42">
        <w:rPr>
          <w:rFonts w:ascii="Times New Roman" w:eastAsia="Arial" w:hAnsi="Times New Roman" w:cs="Times New Roman"/>
          <w:sz w:val="20"/>
          <w:szCs w:val="20"/>
        </w:rPr>
        <w:t xml:space="preserve"> breastmilk</w:t>
      </w:r>
      <w:r w:rsidR="007B6F98" w:rsidRPr="000F2C42">
        <w:rPr>
          <w:rFonts w:ascii="Times New Roman" w:eastAsia="Arial" w:hAnsi="Times New Roman" w:cs="Times New Roman"/>
          <w:sz w:val="20"/>
          <w:szCs w:val="20"/>
        </w:rPr>
        <w:t xml:space="preserve"> from mothers with gestational diabetes</w:t>
      </w:r>
      <w:r w:rsidR="0060207C" w:rsidRPr="000F2C42">
        <w:rPr>
          <w:rFonts w:ascii="Times New Roman" w:eastAsia="Arial" w:hAnsi="Times New Roman" w:cs="Times New Roman"/>
          <w:sz w:val="20"/>
          <w:szCs w:val="20"/>
        </w:rPr>
        <w:t xml:space="preserve"> had </w:t>
      </w:r>
      <w:r w:rsidR="00376153" w:rsidRPr="000F2C42">
        <w:rPr>
          <w:rFonts w:ascii="Times New Roman" w:eastAsia="Arial" w:hAnsi="Times New Roman" w:cs="Times New Roman"/>
          <w:sz w:val="20"/>
          <w:szCs w:val="20"/>
        </w:rPr>
        <w:t xml:space="preserve">decreased adiponectin </w:t>
      </w:r>
      <w:r w:rsidR="0060207C" w:rsidRPr="000F2C42">
        <w:rPr>
          <w:rFonts w:ascii="Times New Roman" w:eastAsia="Arial" w:hAnsi="Times New Roman" w:cs="Times New Roman"/>
          <w:sz w:val="20"/>
          <w:szCs w:val="20"/>
        </w:rPr>
        <w:t>which might increase appetite and</w:t>
      </w:r>
      <w:r w:rsidR="00376153" w:rsidRPr="000F2C42">
        <w:rPr>
          <w:rFonts w:ascii="Times New Roman" w:eastAsia="Arial" w:hAnsi="Times New Roman" w:cs="Times New Roman"/>
          <w:sz w:val="20"/>
          <w:szCs w:val="20"/>
        </w:rPr>
        <w:t xml:space="preserve"> ha</w:t>
      </w:r>
      <w:r w:rsidR="008A2BDE" w:rsidRPr="000F2C42">
        <w:rPr>
          <w:rFonts w:ascii="Times New Roman" w:eastAsia="Arial" w:hAnsi="Times New Roman" w:cs="Times New Roman"/>
          <w:sz w:val="20"/>
          <w:szCs w:val="20"/>
        </w:rPr>
        <w:t>d</w:t>
      </w:r>
      <w:r w:rsidR="00376153" w:rsidRPr="000F2C42">
        <w:rPr>
          <w:rFonts w:ascii="Times New Roman" w:eastAsia="Arial" w:hAnsi="Times New Roman" w:cs="Times New Roman"/>
          <w:sz w:val="20"/>
          <w:szCs w:val="20"/>
        </w:rPr>
        <w:t xml:space="preserve"> been associated with increased </w:t>
      </w:r>
      <w:r w:rsidR="0060207C" w:rsidRPr="000F2C42">
        <w:rPr>
          <w:rFonts w:ascii="Times New Roman" w:eastAsia="Arial" w:hAnsi="Times New Roman" w:cs="Times New Roman"/>
          <w:sz w:val="20"/>
          <w:szCs w:val="20"/>
        </w:rPr>
        <w:t>infant growth</w:t>
      </w:r>
      <w:r w:rsidR="00376153" w:rsidRPr="000F2C42">
        <w:rPr>
          <w:rFonts w:ascii="Times New Roman" w:eastAsia="Arial" w:hAnsi="Times New Roman" w:cs="Times New Roman"/>
          <w:sz w:val="20"/>
          <w:szCs w:val="20"/>
        </w:rPr>
        <w:t xml:space="preserve"> in the first </w:t>
      </w:r>
      <w:r w:rsidR="00C06C40" w:rsidRPr="000F2C42">
        <w:rPr>
          <w:rFonts w:ascii="Times New Roman" w:eastAsia="Arial" w:hAnsi="Times New Roman" w:cs="Times New Roman"/>
          <w:sz w:val="20"/>
          <w:szCs w:val="20"/>
        </w:rPr>
        <w:t>three</w:t>
      </w:r>
      <w:r w:rsidR="00376153" w:rsidRPr="000F2C42">
        <w:rPr>
          <w:rFonts w:ascii="Times New Roman" w:eastAsia="Arial" w:hAnsi="Times New Roman" w:cs="Times New Roman"/>
          <w:sz w:val="20"/>
          <w:szCs w:val="20"/>
        </w:rPr>
        <w:t xml:space="preserve"> months</w:t>
      </w:r>
      <w:r w:rsidR="0060207C" w:rsidRPr="000F2C42">
        <w:rPr>
          <w:rFonts w:ascii="Times New Roman" w:eastAsia="Arial" w:hAnsi="Times New Roman" w:cs="Times New Roman"/>
          <w:sz w:val="20"/>
          <w:szCs w:val="20"/>
        </w:rPr>
        <w:t xml:space="preserve"> </w:t>
      </w:r>
      <w:r w:rsidR="0060207C" w:rsidRPr="000F2C42">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EA6xhysX","properties":{"formattedCitation":"[16]","plainCitation":"[16]","noteIndex":0},"citationItems":[{"id":3508,"uris":["http://zotero.org/users/1597056/items/8M33EQ4E"],"uri":["http://zotero.org/users/1597056/items/8M33EQ4E"],"itemData":{"id":3508,"type":"article-journal","abstract":"Breast milk (BM) hormones have been hypothesised as a nutritional link between maternal and infant metabolic health. This study aimed to evaluate hormone concentrations in BM of women with and without gestational diabetes mellitus (GDM), and the relationship between maternal factors, BM hormones and infant growth. We studied ninety-six nulliparous women with (n 48) and without GDM and their exclusively breastfed term singletons. Women with GDM received dietary therapy or insulin injection for euglycaemia during pregnancy. Hormone concentrations in BM, maternal BMI and infant growth were longitudinally evaluated on postnatal days 3, 42 and 90. Mothers with GDM had decreased concentrations of adiponectin (P colostrum&lt;0·001; P mature-milk=0·009) and ghrelin (P colostrum=0·011; P mature-milk&lt;0·001) and increased concentration of insulin in BM (P colostrum=0·047; P mature-milk=0·021). Maternal BMI was positively associated with adiponectin (β=0·06; 95 % CI 0·02, 0·1; P=0·001), leptin (β=0·16; 95 % CI 0·12, 0·2; P&lt;0·001) and insulin concentrations (β=0·06; 95 % CI 0·02, 0·1; P&lt;0·001), and inversely associated with ghrelin concentration in BM (β=-0·08; 95 % CI -0·1, -0·06; P&lt;0·001). Among the four hormones, adiponectin was inversely associated with infant growth in both the GDM (β weight-for-height=-2·49; 95 % CI -3·83, -1·15; P&lt;0·001; β head-circumference=-0·39; 95 % CI -0·65, -0·13; P=0·003) and healthy groups (β weight-for-height=-1·42; 95 % CI -2·38, -0·46; P=0·003; β head-circumference=-0·15; 95 % CI -0·27, -0·03; P=0·007). Maternal BMI and GDM are important determinants of BM hormone concentrations. Milk-borne adiponectin is determined by maternal metabolic status and plays an independent down-regulating role in early infant growth.","container-title":"The British Journal of Nutrition","DOI":"10.1017/S0007114518002933","ISSN":"1475-2662","issue":"12","journalAbbreviation":"Br. J. Nutr.","language":"eng","note":"PMID: 30375294","page":"1380-1387","source":"PubMed","title":"Associations of breast milk adiponectin, leptin, insulin and ghrelin with maternal characteristics and early infant growth: a longitudinal study","title-short":"Associations of breast milk adiponectin, leptin, insulin and ghrelin with maternal characteristics and early infant growth","volume":"120","author":[{"family":"Yu","given":"Xinting"},{"family":"Rong","given":"Shi Song"},{"family":"Sun","given":"Xiujing"},{"family":"Ding","given":"Guofang"},{"family":"Wan","given":"Weilin"},{"family":"Zou","given":"Liying"},{"family":"Wu","given":"Shaowen"},{"family":"Li","given":"Ming"},{"family":"Wang","given":"Danhua"}],"issued":{"date-parts":[["2018"]]}}}],"schema":"https://github.com/citation-style-language/schema/raw/master/csl-citation.json"} </w:instrText>
      </w:r>
      <w:r w:rsidR="0060207C" w:rsidRPr="000F2C42">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[16]</w:t>
      </w:r>
      <w:r w:rsidR="0060207C" w:rsidRPr="000F2C42">
        <w:rPr>
          <w:rFonts w:ascii="Times New Roman" w:eastAsia="Arial" w:hAnsi="Times New Roman" w:cs="Times New Roman"/>
          <w:sz w:val="20"/>
          <w:szCs w:val="20"/>
        </w:rPr>
        <w:fldChar w:fldCharType="end"/>
      </w:r>
      <w:r w:rsidR="00376153" w:rsidRPr="000F2C42">
        <w:rPr>
          <w:rFonts w:ascii="Times New Roman" w:eastAsia="Arial" w:hAnsi="Times New Roman" w:cs="Times New Roman"/>
          <w:sz w:val="20"/>
          <w:szCs w:val="20"/>
        </w:rPr>
        <w:t xml:space="preserve">, </w:t>
      </w:r>
      <w:r w:rsidR="004008A3" w:rsidRPr="000F2C42">
        <w:rPr>
          <w:rFonts w:ascii="Times New Roman" w:eastAsia="Arial" w:hAnsi="Times New Roman" w:cs="Times New Roman"/>
          <w:sz w:val="20"/>
          <w:szCs w:val="20"/>
        </w:rPr>
        <w:t xml:space="preserve">other studies suggest that there might be </w:t>
      </w:r>
      <w:r w:rsidR="00376153" w:rsidRPr="000F2C42">
        <w:rPr>
          <w:rFonts w:ascii="Times New Roman" w:eastAsia="Arial" w:hAnsi="Times New Roman" w:cs="Times New Roman"/>
          <w:sz w:val="20"/>
          <w:szCs w:val="20"/>
        </w:rPr>
        <w:t>a reversal in association</w:t>
      </w:r>
      <w:r w:rsidR="0060207C" w:rsidRPr="000F2C42">
        <w:rPr>
          <w:rFonts w:ascii="Times New Roman" w:eastAsia="Arial" w:hAnsi="Times New Roman" w:cs="Times New Roman"/>
          <w:sz w:val="20"/>
          <w:szCs w:val="20"/>
        </w:rPr>
        <w:t>s</w:t>
      </w:r>
      <w:r w:rsidR="004008A3" w:rsidRPr="000F2C42">
        <w:rPr>
          <w:rFonts w:ascii="Times New Roman" w:eastAsia="Arial" w:hAnsi="Times New Roman" w:cs="Times New Roman"/>
          <w:sz w:val="20"/>
          <w:szCs w:val="20"/>
        </w:rPr>
        <w:t xml:space="preserve"> beyond early infancy. Specifically, studies have </w:t>
      </w:r>
      <w:r w:rsidR="001C69B8" w:rsidRPr="000F2C42">
        <w:rPr>
          <w:rFonts w:ascii="Times New Roman" w:eastAsia="Arial" w:hAnsi="Times New Roman" w:cs="Times New Roman"/>
          <w:sz w:val="20"/>
          <w:szCs w:val="20"/>
        </w:rPr>
        <w:t>associated</w:t>
      </w:r>
      <w:r w:rsidR="004008A3" w:rsidRPr="000F2C42">
        <w:rPr>
          <w:rFonts w:ascii="Times New Roman" w:eastAsia="Arial" w:hAnsi="Times New Roman" w:cs="Times New Roman"/>
          <w:sz w:val="20"/>
          <w:szCs w:val="20"/>
        </w:rPr>
        <w:t xml:space="preserve"> decreased adiponectin with decreased </w:t>
      </w:r>
      <w:r w:rsidR="00ED24E1" w:rsidRPr="000F2C42">
        <w:rPr>
          <w:rFonts w:ascii="Times New Roman" w:eastAsia="Arial" w:hAnsi="Times New Roman" w:cs="Times New Roman"/>
          <w:sz w:val="20"/>
          <w:szCs w:val="20"/>
        </w:rPr>
        <w:t>skinfold thickness, decreased risk of overweight, and slower growth up to 2 years of age</w:t>
      </w:r>
      <w:r w:rsidR="004008A3" w:rsidRPr="000F2C42">
        <w:rPr>
          <w:rFonts w:ascii="Times New Roman" w:eastAsia="Arial" w:hAnsi="Times New Roman" w:cs="Times New Roman"/>
          <w:sz w:val="20"/>
          <w:szCs w:val="20"/>
        </w:rPr>
        <w:t xml:space="preserve"> </w:t>
      </w:r>
      <w:r w:rsidR="004008A3" w:rsidRPr="000F2C42">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Spv8FyHo","properties":{"formattedCitation":"[54\\uc0\\u8211{}56]","plainCitation":"[54–56]","noteIndex":0},"citationItems":[{"id":4514,"uris":["http://zotero.org/users/1597056/items/73L4DLJ7"],"uri":["http://zotero.org/users/1597056/items/73L4DLJ7"],"itemData":{"id":4514,"type":"article-journal","abstract":"BACKGROUND: Adipokines in breast milk have been associated with infant growth trajectories.\nOBJECTIVE: We aimed to explore the relationship of leptin and adiponectin in breast milk with infant weight gain and body composition up to the age of 2 years.\nMETHODS: Breast milk samples were collected from exclusively or partially breastfeeding mothers at 6 weeks (n = 152) and 4 months (n = 120) post-partum. Leptin and adiponectin were determined in skim breast milk and related to infant growth and fat mass assessed by skin-fold thickness measurements. A total of 118 infants were examined at 2 years.\nRESULTS: The levels of both milk adipokines were slightly lower at 4 months compared with 6 weeks post-partum. Breast milk leptin was largely unrelated to infant anthropometric measures up to 2 years. Milk adiponectin tended to be inversely related to early infant anthropometry up to 4 months, but beyond was positively associated with weight gain and the sum of skin-folds up to 2 years.\nCONCLUSIONS: Our results suggest that higher adiponectin levels in breast milk might be associated with greater weight gain and higher fat mass in the offspring up to 2 years.","container-title":"Pediatric Obesity","DOI":"10.1111/j.2047-6310.2014.222.x","ISSN":"2047-6310","issue":"1","journalAbbreviation":"Pediatr Obes","language":"eng","note":"PMID: 24729519","page":"67-73","source":"PubMed","title":"Breast milk leptin and adiponectin in relation to infant body composition up to 2 years","volume":"10","author":[{"family":"Brunner","given":"S."},{"family":"Schmid","given":"D."},{"family":"Zang","given":"K."},{"family":"Much","given":"D."},{"family":"Knoeferl","given":"B."},{"family":"Kratzsch","given":"J."},{"family":"Amann-Gassner","given":"U."},{"family":"Bader","given":"B. L."},{"family":"Hauner","given":"H."}],"issued":{"date-parts":[["2015",2]]}}},{"id":4422,"uris":["http://zotero.org/users/1597056/items/8HDWRHTR"],"uri":["http://zotero.org/users/1597056/items/8HDWRHTR"],"itemData":{"id":4422,"type":"article-journal","abstract":"Background: Multiple studies have suggested that breast-feeding can prevent obesity, but the evidence remains inconclusive. The concentrations of specific constituents of human milk, such as adipokines, may play a role in this relationship, and these have rarely been considered. We assessed the role of adiponectin and leptin in human milk in childhood overweight. Methods: Between November 2000 and November 2001 all women delivering at the Department of Gynecology and Obstetrics at the University of Ulm, Germany were invited to participate in the study together with their healthy newborns. Milk samples were collected 6 weeks postpartum. Adiponectin and leptin levels were determined by commercially available ELISA. Active follow-up was performed at age 12 and 24 months. Results: Of the 674 breast-fed children, 56 (8%) were overweight at the age of 2 years. Median adiponectin and leptin levels in milk were 10.9 ng/mL and 174.5 pg/mL, respectively. Adjusted odds ratio for overweight at the age of 2 was 1.6 (95% confidence interval = 1.0-2.6) per unit increase of log adiponectin and 1.1 (0.8-1.5) per unit increase of log leptin. Among children who were breast-fed for at least 6 months, adjusted odds ratios were 2.1 (1.1-4.2) per unit increase of log adiponectin, and 1.1 (0.7-1.6) per unit increase of log leptin. Conclusion: High levels of adiponectin in maternal milk may be a risk factor for childhood overweight.","container-title":"Epidemiology","ISSN":"1044-3983","issue":"6","note":"publisher: Lippincott Williams &amp; Wilkins","page":"722-729","source":"JSTOR","title":"Adipokines in Human Milk and Risk of Overweight in Early Childhood: A Prospective Cohort Study","title-short":"Adipokines in Human Milk and Risk of Overweight in Early Childhood","volume":"18","author":[{"family":"Weyermann","given":"Maria"},{"family":"Brenner","given":"Hermann"},{"family":"Rothenbacher","given":"Dietrich"}],"issued":{"date-parts":[["2007"]]}}},{"id":4518,"uris":["http://zotero.org/users/1597056/items/ZAQNWXJ4"],"uri":["http://zotero.org/users/1597056/items/ZAQNWXJ4"],"itemData":{"id":4518,"type":"article-journal","abstract":"OBJECTIVE: Serum adiponectin (APN) is associated with lower childhood obesity, and APN concentration in human milk is associated with slower growth during active breast-feeding. We examined infant weight gain in the second year of life after exposure to high or low levels of mother's milk APN.\nMETHODS: Breast-feeding mother-infant pairs were recruited in Mexico City and studied for 2 years; 192 infants with at least 12 months' follow-up were analyzed. Monthly milk samples were assayed for APN; mothers were classified as producing high or low levels of milk APN. Infant and maternal serum APN were assessed during year 1. Infant anthropometry was measured monthly (year 1) or bimonthly (year 2), and World Health Organization z scores were calculated. Longitudinal adjusted models assessed weight-for-age and weight-for-length z score trajectories from 1 to 2 years.\nRESULTS: Maternal serum APN modestly correlated with milk APN (r=0.37, P&lt;0.0001) and infant serum APN (r=0.29, P=0.01). Infants exposed to high milk APN experienced increasing weight-for-age and weight-for-length z scores between age 1 and 2 years in contrast to low milk APN exposure (P for group × time=0.02 and 0.054, respectively), adjusting for growth in the first 6 months and other covariates. In contrast, infant serum APN in year 1 was not associated with the rate of weight gain in year 2.\nCONCLUSIONS: High human milk APN exposure was associated with accelerated weight trajectory during the second year of life, suggesting its role in catch-up growth after slower weight gain during the first year of life.","container-title":"Journal of Pediatric Gastroenterology and Nutrition","DOI":"10.1097/MPG.0b013e31823fde04","ISSN":"1536-4801","issue":"4","journalAbbreviation":"J Pediatr Gastroenterol Nutr","language":"eng","note":"PMID: 22094897\nPMCID: PMC3299902","page":"532-539","source":"PubMed","title":"Human milk adiponectin affects infant weight trajectory during the second year of life","volume":"54","author":[{"family":"Woo","given":"Jessica G."},{"family":"Guerrero","given":"M. Lourdes"},{"family":"Guo","given":"Fukun"},{"family":"Martin","given":"Lisa J."},{"family":"Davidson","given":"Barbara S."},{"family":"Ortega","given":"Hilda"},{"family":"Ruiz-Palacios","given":"Guillermo M."},{"family":"Morrow","given":"Ardythe L."}],"issued":{"date-parts":[["2012",4]]}}}],"schema":"https://github.com/citation-style-language/schema/raw/master/csl-citation.json"} </w:instrText>
      </w:r>
      <w:r w:rsidR="004008A3" w:rsidRPr="000F2C42">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[54–56]</w:t>
      </w:r>
      <w:r w:rsidR="004008A3" w:rsidRPr="000F2C42">
        <w:rPr>
          <w:rFonts w:ascii="Times New Roman" w:eastAsia="Arial" w:hAnsi="Times New Roman" w:cs="Times New Roman"/>
          <w:sz w:val="20"/>
          <w:szCs w:val="20"/>
        </w:rPr>
        <w:fldChar w:fldCharType="end"/>
      </w:r>
      <w:r w:rsidR="00ED24E1" w:rsidRPr="000F2C42">
        <w:rPr>
          <w:rFonts w:ascii="Times New Roman" w:eastAsia="Arial" w:hAnsi="Times New Roman" w:cs="Times New Roman"/>
          <w:sz w:val="20"/>
          <w:szCs w:val="20"/>
        </w:rPr>
        <w:t xml:space="preserve">. These studies </w:t>
      </w:r>
      <w:r w:rsidR="00376153" w:rsidRPr="000F2C42">
        <w:rPr>
          <w:rFonts w:ascii="Times New Roman" w:eastAsia="Arial" w:hAnsi="Times New Roman" w:cs="Times New Roman"/>
          <w:sz w:val="20"/>
          <w:szCs w:val="20"/>
        </w:rPr>
        <w:t xml:space="preserve">suggest that decreased adiponectin </w:t>
      </w:r>
      <w:r w:rsidR="00ED24E1" w:rsidRPr="000F2C42">
        <w:rPr>
          <w:rFonts w:ascii="Times New Roman" w:eastAsia="Arial" w:hAnsi="Times New Roman" w:cs="Times New Roman"/>
          <w:sz w:val="20"/>
          <w:szCs w:val="20"/>
        </w:rPr>
        <w:t>in breastmilk</w:t>
      </w:r>
      <w:r w:rsidR="003927A1" w:rsidRPr="000F2C42">
        <w:rPr>
          <w:rFonts w:ascii="Times New Roman" w:eastAsia="Arial" w:hAnsi="Times New Roman" w:cs="Times New Roman"/>
          <w:sz w:val="20"/>
          <w:szCs w:val="20"/>
        </w:rPr>
        <w:t xml:space="preserve"> from mothers with gestational diabetes</w:t>
      </w:r>
      <w:r w:rsidR="00ED24E1" w:rsidRPr="000F2C42">
        <w:rPr>
          <w:rFonts w:ascii="Times New Roman" w:eastAsia="Arial" w:hAnsi="Times New Roman" w:cs="Times New Roman"/>
          <w:sz w:val="20"/>
          <w:szCs w:val="20"/>
        </w:rPr>
        <w:t xml:space="preserve"> </w:t>
      </w:r>
      <w:r w:rsidR="00376153" w:rsidRPr="000F2C42">
        <w:rPr>
          <w:rFonts w:ascii="Times New Roman" w:eastAsia="Arial" w:hAnsi="Times New Roman" w:cs="Times New Roman"/>
          <w:sz w:val="20"/>
          <w:szCs w:val="20"/>
        </w:rPr>
        <w:t>might eventually be linked to reduced</w:t>
      </w:r>
      <w:r w:rsidR="00ED24E1" w:rsidRPr="000F2C42">
        <w:rPr>
          <w:rFonts w:ascii="Times New Roman" w:eastAsia="Arial" w:hAnsi="Times New Roman" w:cs="Times New Roman"/>
          <w:sz w:val="20"/>
          <w:szCs w:val="20"/>
        </w:rPr>
        <w:t xml:space="preserve"> </w:t>
      </w:r>
      <w:r w:rsidR="00376153" w:rsidRPr="000F2C42">
        <w:rPr>
          <w:rFonts w:ascii="Times New Roman" w:eastAsia="Arial" w:hAnsi="Times New Roman" w:cs="Times New Roman"/>
          <w:sz w:val="20"/>
          <w:szCs w:val="20"/>
        </w:rPr>
        <w:t xml:space="preserve">obesity risk </w:t>
      </w:r>
      <w:r w:rsidR="00561E91" w:rsidRPr="000F2C42">
        <w:rPr>
          <w:rFonts w:ascii="Times New Roman" w:eastAsia="Arial" w:hAnsi="Times New Roman" w:cs="Times New Roman"/>
          <w:sz w:val="20"/>
          <w:szCs w:val="20"/>
        </w:rPr>
        <w:t>later</w:t>
      </w:r>
      <w:r w:rsidR="00376153" w:rsidRPr="000F2C42">
        <w:rPr>
          <w:rFonts w:ascii="Times New Roman" w:eastAsia="Arial" w:hAnsi="Times New Roman" w:cs="Times New Roman"/>
          <w:sz w:val="20"/>
          <w:szCs w:val="20"/>
        </w:rPr>
        <w:t xml:space="preserve"> in life</w:t>
      </w:r>
      <w:r w:rsidR="00ED24E1" w:rsidRPr="000F2C42">
        <w:rPr>
          <w:rFonts w:ascii="Times New Roman" w:eastAsia="Arial" w:hAnsi="Times New Roman" w:cs="Times New Roman"/>
          <w:sz w:val="20"/>
          <w:szCs w:val="20"/>
        </w:rPr>
        <w:t>, which offspring of mothers with gestational diabetes are vulnerable to</w:t>
      </w:r>
      <w:r w:rsidR="00376153" w:rsidRPr="000F2C42">
        <w:rPr>
          <w:rFonts w:ascii="Times New Roman" w:eastAsia="Arial" w:hAnsi="Times New Roman" w:cs="Times New Roman"/>
          <w:sz w:val="20"/>
          <w:szCs w:val="20"/>
        </w:rPr>
        <w:t xml:space="preserve">. </w:t>
      </w:r>
      <w:r w:rsidR="00E92268" w:rsidRPr="000F2C42">
        <w:rPr>
          <w:rFonts w:ascii="Times New Roman" w:eastAsia="Arial" w:hAnsi="Times New Roman" w:cs="Times New Roman"/>
          <w:sz w:val="20"/>
          <w:szCs w:val="20"/>
        </w:rPr>
        <w:t>T</w:t>
      </w:r>
      <w:r w:rsidR="00ED24E1" w:rsidRPr="000F2C42">
        <w:rPr>
          <w:rFonts w:ascii="Times New Roman" w:eastAsia="Arial" w:hAnsi="Times New Roman" w:cs="Times New Roman"/>
          <w:sz w:val="20"/>
          <w:szCs w:val="20"/>
        </w:rPr>
        <w:t>aken together with our findings,</w:t>
      </w:r>
      <w:r w:rsidR="00E92268" w:rsidRPr="000F2C42">
        <w:rPr>
          <w:rFonts w:ascii="Times New Roman" w:eastAsia="Arial" w:hAnsi="Times New Roman" w:cs="Times New Roman"/>
          <w:sz w:val="20"/>
          <w:szCs w:val="20"/>
        </w:rPr>
        <w:t xml:space="preserve"> breastmilk</w:t>
      </w:r>
      <w:r w:rsidR="003927A1" w:rsidRPr="000F2C42">
        <w:rPr>
          <w:rFonts w:ascii="Times New Roman" w:eastAsia="Arial" w:hAnsi="Times New Roman" w:cs="Times New Roman"/>
          <w:sz w:val="20"/>
          <w:szCs w:val="20"/>
        </w:rPr>
        <w:t xml:space="preserve"> from mothers with </w:t>
      </w:r>
      <w:r w:rsidR="00E15075" w:rsidRPr="000F2C42">
        <w:rPr>
          <w:rFonts w:ascii="Times New Roman" w:eastAsia="Arial" w:hAnsi="Times New Roman" w:cs="Times New Roman"/>
          <w:sz w:val="20"/>
          <w:szCs w:val="20"/>
        </w:rPr>
        <w:t xml:space="preserve">pre-existing </w:t>
      </w:r>
      <w:r w:rsidR="003927A1" w:rsidRPr="000F2C42">
        <w:rPr>
          <w:rFonts w:ascii="Times New Roman" w:eastAsia="Arial" w:hAnsi="Times New Roman" w:cs="Times New Roman"/>
          <w:sz w:val="20"/>
          <w:szCs w:val="20"/>
        </w:rPr>
        <w:t>diabetes or gestational diabetes</w:t>
      </w:r>
      <w:r w:rsidR="00E92268" w:rsidRPr="000F2C42">
        <w:rPr>
          <w:rFonts w:ascii="Times New Roman" w:eastAsia="Arial" w:hAnsi="Times New Roman" w:cs="Times New Roman"/>
          <w:sz w:val="20"/>
          <w:szCs w:val="20"/>
        </w:rPr>
        <w:t xml:space="preserve"> </w:t>
      </w:r>
      <w:r w:rsidR="00ED24E1" w:rsidRPr="000F2C42">
        <w:rPr>
          <w:rFonts w:ascii="Times New Roman" w:eastAsia="Arial" w:hAnsi="Times New Roman" w:cs="Times New Roman"/>
          <w:sz w:val="20"/>
          <w:szCs w:val="20"/>
        </w:rPr>
        <w:t>seems to</w:t>
      </w:r>
      <w:r w:rsidR="00E92268" w:rsidRPr="000F2C42">
        <w:rPr>
          <w:rFonts w:ascii="Times New Roman" w:eastAsia="Arial" w:hAnsi="Times New Roman" w:cs="Times New Roman"/>
          <w:sz w:val="20"/>
          <w:szCs w:val="20"/>
        </w:rPr>
        <w:t xml:space="preserve"> be “personalized” </w:t>
      </w:r>
      <w:r w:rsidR="00ED24E1" w:rsidRPr="000F2C42">
        <w:rPr>
          <w:rFonts w:ascii="Times New Roman" w:eastAsia="Arial" w:hAnsi="Times New Roman" w:cs="Times New Roman"/>
          <w:sz w:val="20"/>
          <w:szCs w:val="20"/>
        </w:rPr>
        <w:t>to</w:t>
      </w:r>
      <w:r w:rsidR="00E92268" w:rsidRPr="000F2C42">
        <w:rPr>
          <w:rFonts w:ascii="Times New Roman" w:eastAsia="Arial" w:hAnsi="Times New Roman" w:cs="Times New Roman"/>
          <w:sz w:val="20"/>
          <w:szCs w:val="20"/>
        </w:rPr>
        <w:t xml:space="preserve"> the offspring’s nutritional needs </w:t>
      </w:r>
      <w:r w:rsidR="00ED24E1" w:rsidRPr="000F2C42">
        <w:rPr>
          <w:rFonts w:ascii="Times New Roman" w:eastAsia="Arial" w:hAnsi="Times New Roman" w:cs="Times New Roman"/>
          <w:sz w:val="20"/>
          <w:szCs w:val="20"/>
        </w:rPr>
        <w:t>by</w:t>
      </w:r>
      <w:r w:rsidR="00E92268" w:rsidRPr="000F2C42">
        <w:rPr>
          <w:rFonts w:ascii="Times New Roman" w:eastAsia="Arial" w:hAnsi="Times New Roman" w:cs="Times New Roman"/>
          <w:sz w:val="20"/>
          <w:szCs w:val="20"/>
        </w:rPr>
        <w:t xml:space="preserve"> protect</w:t>
      </w:r>
      <w:r w:rsidR="00ED24E1" w:rsidRPr="000F2C42">
        <w:rPr>
          <w:rFonts w:ascii="Times New Roman" w:eastAsia="Arial" w:hAnsi="Times New Roman" w:cs="Times New Roman"/>
          <w:sz w:val="20"/>
          <w:szCs w:val="20"/>
        </w:rPr>
        <w:t>ing offspring of mothers</w:t>
      </w:r>
      <w:r w:rsidR="003927A1" w:rsidRPr="000F2C42">
        <w:rPr>
          <w:rFonts w:ascii="Times New Roman" w:eastAsia="Arial" w:hAnsi="Times New Roman" w:cs="Times New Roman"/>
          <w:sz w:val="20"/>
          <w:szCs w:val="20"/>
        </w:rPr>
        <w:t xml:space="preserve"> with diabetes or gestational diabetes</w:t>
      </w:r>
      <w:r w:rsidR="00ED24E1" w:rsidRPr="000F2C42">
        <w:rPr>
          <w:rFonts w:ascii="Times New Roman" w:eastAsia="Arial" w:hAnsi="Times New Roman" w:cs="Times New Roman"/>
          <w:sz w:val="20"/>
          <w:szCs w:val="20"/>
        </w:rPr>
        <w:t xml:space="preserve"> against </w:t>
      </w:r>
      <w:r w:rsidR="001C69B8" w:rsidRPr="000F2C42">
        <w:rPr>
          <w:rFonts w:ascii="Times New Roman" w:eastAsia="Arial" w:hAnsi="Times New Roman" w:cs="Times New Roman"/>
          <w:sz w:val="20"/>
          <w:szCs w:val="20"/>
        </w:rPr>
        <w:t xml:space="preserve">early </w:t>
      </w:r>
      <w:r w:rsidR="00ED24E1" w:rsidRPr="000F2C42">
        <w:rPr>
          <w:rFonts w:ascii="Times New Roman" w:eastAsia="Arial" w:hAnsi="Times New Roman" w:cs="Times New Roman"/>
          <w:sz w:val="20"/>
          <w:szCs w:val="20"/>
        </w:rPr>
        <w:t>postpartum hypoglycemia and</w:t>
      </w:r>
      <w:r w:rsidR="00E92268" w:rsidRPr="000F2C42">
        <w:rPr>
          <w:rFonts w:ascii="Times New Roman" w:eastAsia="Arial" w:hAnsi="Times New Roman" w:cs="Times New Roman"/>
          <w:sz w:val="20"/>
          <w:szCs w:val="20"/>
        </w:rPr>
        <w:t xml:space="preserve"> increased obesity risk which they are </w:t>
      </w:r>
      <w:r w:rsidR="00ED24E1" w:rsidRPr="000F2C42">
        <w:rPr>
          <w:rFonts w:ascii="Times New Roman" w:eastAsia="Arial" w:hAnsi="Times New Roman" w:cs="Times New Roman"/>
          <w:sz w:val="20"/>
          <w:szCs w:val="20"/>
        </w:rPr>
        <w:t xml:space="preserve">particularly </w:t>
      </w:r>
      <w:r w:rsidR="00E92268" w:rsidRPr="000F2C42">
        <w:rPr>
          <w:rFonts w:ascii="Times New Roman" w:eastAsia="Arial" w:hAnsi="Times New Roman" w:cs="Times New Roman"/>
          <w:sz w:val="20"/>
          <w:szCs w:val="20"/>
        </w:rPr>
        <w:t xml:space="preserve">vulnerable to. </w:t>
      </w:r>
      <w:r w:rsidR="00376153" w:rsidRPr="000F2C42">
        <w:rPr>
          <w:rFonts w:ascii="Times New Roman" w:eastAsia="Arial" w:hAnsi="Times New Roman" w:cs="Times New Roman"/>
          <w:sz w:val="20"/>
          <w:szCs w:val="20"/>
        </w:rPr>
        <w:t xml:space="preserve">More studies need to be done in this nascent field to understand </w:t>
      </w:r>
      <w:r w:rsidR="0032336C" w:rsidRPr="000F2C42">
        <w:rPr>
          <w:rFonts w:ascii="Times New Roman" w:eastAsia="Arial" w:hAnsi="Times New Roman" w:cs="Times New Roman"/>
          <w:sz w:val="20"/>
          <w:szCs w:val="20"/>
        </w:rPr>
        <w:t>the</w:t>
      </w:r>
      <w:r w:rsidR="00376153" w:rsidRPr="000F2C42">
        <w:rPr>
          <w:rFonts w:ascii="Times New Roman" w:eastAsia="Arial" w:hAnsi="Times New Roman" w:cs="Times New Roman"/>
          <w:sz w:val="20"/>
          <w:szCs w:val="20"/>
        </w:rPr>
        <w:t xml:space="preserve"> complex alterations in breastmilk composition among mothers with different metabolic status</w:t>
      </w:r>
      <w:r w:rsidR="0032336C" w:rsidRPr="000F2C42">
        <w:rPr>
          <w:rFonts w:ascii="Times New Roman" w:eastAsia="Arial" w:hAnsi="Times New Roman" w:cs="Times New Roman"/>
          <w:sz w:val="20"/>
          <w:szCs w:val="20"/>
        </w:rPr>
        <w:t xml:space="preserve"> and their role in programming offspring’s </w:t>
      </w:r>
      <w:r w:rsidR="002410C6" w:rsidRPr="000F2C42">
        <w:rPr>
          <w:rFonts w:ascii="Times New Roman" w:eastAsia="Arial" w:hAnsi="Times New Roman" w:cs="Times New Roman"/>
          <w:sz w:val="20"/>
          <w:szCs w:val="20"/>
        </w:rPr>
        <w:t>cardio</w:t>
      </w:r>
      <w:r w:rsidR="0032336C" w:rsidRPr="000F2C42">
        <w:rPr>
          <w:rFonts w:ascii="Times New Roman" w:eastAsia="Arial" w:hAnsi="Times New Roman" w:cs="Times New Roman"/>
          <w:sz w:val="20"/>
          <w:szCs w:val="20"/>
        </w:rPr>
        <w:t>metabolic health</w:t>
      </w:r>
      <w:r w:rsidR="00E92268" w:rsidRPr="000F2C42">
        <w:rPr>
          <w:rFonts w:ascii="Times New Roman" w:eastAsia="Arial" w:hAnsi="Times New Roman" w:cs="Times New Roman"/>
          <w:sz w:val="20"/>
          <w:szCs w:val="20"/>
        </w:rPr>
        <w:t>.</w:t>
      </w:r>
      <w:r w:rsidR="00376153" w:rsidRPr="000F2C42">
        <w:rPr>
          <w:rFonts w:ascii="Times New Roman" w:eastAsia="Arial" w:hAnsi="Times New Roman" w:cs="Times New Roman"/>
          <w:sz w:val="20"/>
          <w:szCs w:val="20"/>
        </w:rPr>
        <w:t xml:space="preserve"> </w:t>
      </w:r>
    </w:p>
    <w:p w14:paraId="07CE442E" w14:textId="743DEFB0" w:rsidR="00D60B45" w:rsidRPr="000F2C42" w:rsidRDefault="00D60B45">
      <w:pPr>
        <w:jc w:val="both"/>
        <w:rPr>
          <w:rFonts w:ascii="Times New Roman" w:eastAsia="Arial" w:hAnsi="Times New Roman" w:cs="Times New Roman"/>
          <w:sz w:val="20"/>
          <w:szCs w:val="20"/>
        </w:rPr>
      </w:pPr>
    </w:p>
    <w:p w14:paraId="576B57BC" w14:textId="6D07F2BA" w:rsidR="00640664" w:rsidRPr="000F2C42" w:rsidRDefault="00640664" w:rsidP="00640664">
      <w:pPr>
        <w:jc w:val="both"/>
        <w:rPr>
          <w:rFonts w:ascii="Times New Roman" w:eastAsia="Arial" w:hAnsi="Times New Roman" w:cs="Times New Roman"/>
          <w:sz w:val="20"/>
          <w:szCs w:val="20"/>
        </w:rPr>
      </w:pPr>
      <w:r w:rsidRPr="000F2C42">
        <w:rPr>
          <w:rFonts w:ascii="Times New Roman" w:eastAsia="Arial" w:hAnsi="Times New Roman" w:cs="Times New Roman"/>
          <w:sz w:val="20"/>
          <w:szCs w:val="20"/>
        </w:rPr>
        <w:t xml:space="preserve">Similar to two other Asian cohort studies which reported no association between breastfeeding and childhood BMI among offspring born to mothers with </w:t>
      </w:r>
      <w:r w:rsidR="00F04007" w:rsidRPr="000F2C42">
        <w:rPr>
          <w:rFonts w:ascii="Times New Roman" w:eastAsia="Arial" w:hAnsi="Times New Roman" w:cs="Times New Roman"/>
          <w:sz w:val="20"/>
          <w:szCs w:val="20"/>
        </w:rPr>
        <w:t>gestational diabetes</w:t>
      </w:r>
      <w:r w:rsidRPr="000F2C42">
        <w:rPr>
          <w:rFonts w:ascii="Times New Roman" w:eastAsia="Arial" w:hAnsi="Times New Roman" w:cs="Times New Roman"/>
          <w:sz w:val="20"/>
          <w:szCs w:val="20"/>
        </w:rPr>
        <w:t xml:space="preserve"> </w:t>
      </w:r>
      <w:r w:rsidRPr="000F2C42">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{"citationID":"tg4IMUM5","properties":{"formattedCitation":"[7, 8]","plainCitation":"[7, 8]","noteIndex":0},"citationItems":[{"id":3511,"uris":["http://zotero.org/users/1597056/items/Q9C6HVE7"],"uri":["http://zotero.org/users/1597056/items/Q9C6HVE7"],"itemData":{"id":3511,"type":"article-journal","abstract":"Purpose\n\nInfants on prolonged breastfeeding are known to grow slower during the first year of life. It is still unclear if such effects are similar in offspring exposed to gestational diabetes (GDM) in utero. We examined the associations of infant milk feeding on postnatal growth from birth till 36 months of age in offspring exposed and unexposed to GDM.\n\nMethods\nPregnant\nmothers undertook 75 g 2-h oral glucose tolerance tests at 26–28 weeks of gestation for GDM diagnosis. Up to 9 measurements of offspring weight and length were collected from birth till 36 months, and interviewer-administered questionnaires were used to ascertain the duration of breastfeeding.\n\nResults\nThere was a statistically significant interaction between GDM status and breastmilk intake by any (p\ninteraction = 0.038) or exclusive/predominant breastfeeding (p\ninteraction = 0.035) for the outcome of conditional weight gain. In offspring of non-GDM mothers (n = 835), greater breastmilk intake (BF ≥ 4 milk months) was associated with lower conditional gains in weight [B (95 % CI) −0.48 (−0.58, −0.28); p &lt; 0.001] within the first year of life, as well as decreasing weight SDS velocity [−0.01 (−0.02, −0.005); p &lt; 0.001] and BMI SDS velocity [−0.008 (0.01, −0.002); p = 0.008] across age in the first 36 months. In offspring of GDM mothers (n = 181), however, greater breastmilk intake was associated with increased conditional gains in weight [0.72 (0.23, 1.20); p = 0.029] and BMI SDS [0.49 (0.04, 0.95); p = 0.04] in the first 6 months and did not demonstrate the decreasing weight and BMI SDS velocity observed in offspring of non-GDM mothers.\n\nConclusions\nThe reduced weight gain in the first year of life conferred by greater breastmilk intake in non-GDM children was not observed in GDM children.\n\nClinical trial registration\nThis study is registered under the Clinical Trials identifier NCT01174875; http://www.clinicaltrials.gov/ct2/show/NCT01174875?term=GUSTO&amp;rank=2.\n\nElectronic supplementary material\nThe online version of this article (doi:10.1007/s00394-015-1057-0) contains supplementary material, which is available to authorized users.","container-title":"European Journal of Nutrition","DOI":"10.1007/s00394-015-1057-0","ISSN":"1436-6207","issue":"1","journalAbbreviation":"Eur J Nutr","note":"PMID: 26415764\nPMCID: PMC5290064","page":"55-64","source":"PubMed Central","title":"Associations of infant milk feed type on early postnatal growth of offspring exposed and unexposed to gestational diabetes in utero","volume":"56","author":[{"family":"Aris","given":"Izzuddin M."},{"family":"Soh","given":"Shu E."},{"family":"Tint","given":"Mya Thway"},{"family":"Saw","given":"Seang Mei"},{"family":"Rajadurai","given":"Victor S."},{"family":"Godfrey","given":"Keith M."},{"family":"Gluckman","given":"Peter D."},{"family":"Yap","given":"Fabian"},{"family":"Chong","given":"Yap Seng"},{"family":"Lee","given":"Yung Seng"}],"issued":{"date-parts":[["2017"]]}}},{"id":3556,"uris":["http://zotero.org/users/1597056/items/GE6TISUB"],"uri":["http://zotero.org/users/1597056/items/GE6TISUB"],"itemData":{"id":3556,"type":"article-journal","abstract":"BACKGROUND/OBJECTIVES: Short-term breastfeeding from mothers with gestational diabetes (GDM) may programme metabolism and increase offspring diabetes risk. We examined the association of in utero GDM exposure with adiposity from infancy to adolescence, and whether any association was modified by breastfeeding during early infancy.\nMETHODS: In the prospective Chinese birth cohort \"Children of 1997\" (n = 7342, 88% follow-up rate), generalised estimate equations with multiple imputation were used to assess associations of in utero GDM exposure with age- and sex-specific body mass index (BMI) z-score during infancy (3 and 9 months), childhood (2- &lt; 8 years) and adolescence (8-16 years), adjusted for sex, parity, maternal age, birth place, preeclampisa, smoking, and family socio-economic position. We also tested whether the associations differed by mode of infant feeding (always formula-fed, mixed, always breastfed) during the first three months of life.\nRESULTS: In utero GDM exposure (7.5%) was associated with a lower BMI z-score during infancy (-0.13, 95% confidence interval (CI) -0.22, -0.05) but higher BMI z-scores during childhood (0.14, 95% CI 0.03, 0.25) and adolescence (0.25 95% CI 0.11, 0.38). Breastfeeding for the first three months did not modify the association of in utero GDM status with subsequent BMI (all p values for interaction &gt;0.4).\nCONCLUSIONS: In utero GDM exposure was associated with greater adiposity during childhood and adolescence. Breastfeeding in early infancy from mothers with GDM was not associated with greater adiposity in children and thus should still be encouraged.","container-title":"International Journal of Obesity (2005)","DOI":"10.1038/s41366-018-0077-2","ISSN":"1476-5497","issue":"7","journalAbbreviation":"Int J Obes (Lond)","language":"eng","note":"PMID: 29777227","page":"1317-1325","source":"PubMed","title":"In utero exposure to gestational diabetes and adiposity: does breastfeeding make a difference?","title-short":"In utero exposure to gestational diabetes and adiposity","volume":"42","author":[{"family":"Hui","given":"L. L."},{"family":"Li","given":"A. M."},{"family":"Nelson","given":"E. a. S."},{"family":"Leung","given":"G. M."},{"family":"Lee","given":"S. L."},{"family":"Schooling","given":"C. M."}],"issued":{"date-parts":[["2018"]]}}}],"schema":"https://github.com/citation-style-language/schema/raw/master/csl-citation.json"} </w:instrText>
      </w:r>
      <w:r w:rsidRPr="000F2C42">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[7, 8]</w:t>
      </w:r>
      <w:r w:rsidRPr="000F2C42">
        <w:rPr>
          <w:rFonts w:ascii="Times New Roman" w:eastAsia="Arial" w:hAnsi="Times New Roman" w:cs="Times New Roman"/>
          <w:sz w:val="20"/>
          <w:szCs w:val="20"/>
        </w:rPr>
        <w:fldChar w:fldCharType="end"/>
      </w:r>
      <w:r w:rsidRPr="000F2C42">
        <w:rPr>
          <w:rFonts w:ascii="Times New Roman" w:eastAsia="Arial" w:hAnsi="Times New Roman" w:cs="Times New Roman"/>
          <w:sz w:val="20"/>
          <w:szCs w:val="20"/>
        </w:rPr>
        <w:t xml:space="preserve">, we did not find </w:t>
      </w:r>
      <w:r w:rsidR="00BF237D" w:rsidRPr="000F2C42">
        <w:rPr>
          <w:rFonts w:ascii="Times New Roman" w:eastAsia="Arial" w:hAnsi="Times New Roman" w:cs="Times New Roman"/>
          <w:sz w:val="20"/>
          <w:szCs w:val="20"/>
        </w:rPr>
        <w:t>high</w:t>
      </w:r>
      <w:r w:rsidR="00226ECA" w:rsidRPr="000F2C42">
        <w:rPr>
          <w:rFonts w:ascii="Times New Roman" w:eastAsia="Arial" w:hAnsi="Times New Roman" w:cs="Times New Roman"/>
          <w:sz w:val="20"/>
          <w:szCs w:val="20"/>
        </w:rPr>
        <w:t>/intermediate</w:t>
      </w:r>
      <w:r w:rsidR="00BF237D" w:rsidRPr="000F2C42">
        <w:rPr>
          <w:rFonts w:ascii="Times New Roman" w:eastAsia="Arial" w:hAnsi="Times New Roman" w:cs="Times New Roman"/>
          <w:sz w:val="20"/>
          <w:szCs w:val="20"/>
        </w:rPr>
        <w:t xml:space="preserve"> </w:t>
      </w:r>
      <w:r w:rsidRPr="000F2C42">
        <w:rPr>
          <w:rFonts w:ascii="Times New Roman" w:eastAsia="Arial" w:hAnsi="Times New Roman" w:cs="Times New Roman"/>
          <w:sz w:val="20"/>
          <w:szCs w:val="20"/>
        </w:rPr>
        <w:t xml:space="preserve">breastfeeding to be linked to significantly </w:t>
      </w:r>
      <w:r w:rsidR="00BF237D" w:rsidRPr="000F2C42">
        <w:rPr>
          <w:rFonts w:ascii="Times New Roman" w:eastAsia="Arial" w:hAnsi="Times New Roman" w:cs="Times New Roman"/>
          <w:sz w:val="20"/>
          <w:szCs w:val="20"/>
        </w:rPr>
        <w:t>altered</w:t>
      </w:r>
      <w:r w:rsidRPr="000F2C42">
        <w:rPr>
          <w:rFonts w:ascii="Times New Roman" w:eastAsia="Arial" w:hAnsi="Times New Roman" w:cs="Times New Roman"/>
          <w:sz w:val="20"/>
          <w:szCs w:val="20"/>
        </w:rPr>
        <w:t xml:space="preserve"> z-BMI </w:t>
      </w:r>
      <w:r w:rsidR="00BF237D" w:rsidRPr="000F2C42">
        <w:rPr>
          <w:rFonts w:ascii="Times New Roman" w:eastAsia="Arial" w:hAnsi="Times New Roman" w:cs="Times New Roman"/>
          <w:sz w:val="20"/>
          <w:szCs w:val="20"/>
        </w:rPr>
        <w:t xml:space="preserve">among offspring of mothers with elevated gestational glycemia. However, there might be </w:t>
      </w:r>
      <w:r w:rsidR="003F0650" w:rsidRPr="000F2C42">
        <w:rPr>
          <w:rFonts w:ascii="Times New Roman" w:eastAsia="Arial" w:hAnsi="Times New Roman" w:cs="Times New Roman"/>
          <w:sz w:val="20"/>
          <w:szCs w:val="20"/>
        </w:rPr>
        <w:t>protective effects for</w:t>
      </w:r>
      <w:r w:rsidR="00BF237D" w:rsidRPr="000F2C42">
        <w:rPr>
          <w:rFonts w:ascii="Times New Roman" w:eastAsia="Arial" w:hAnsi="Times New Roman" w:cs="Times New Roman"/>
          <w:sz w:val="20"/>
          <w:szCs w:val="20"/>
        </w:rPr>
        <w:t xml:space="preserve"> cardiometabolic risk markers despite no significant associations with BMI, which we have shown in the current study.</w:t>
      </w:r>
    </w:p>
    <w:p w14:paraId="5B710949" w14:textId="77777777" w:rsidR="00640664" w:rsidRPr="000F2C42" w:rsidRDefault="00640664">
      <w:pPr>
        <w:jc w:val="both"/>
        <w:rPr>
          <w:rFonts w:ascii="Times New Roman" w:eastAsia="Arial" w:hAnsi="Times New Roman" w:cs="Times New Roman"/>
          <w:sz w:val="20"/>
          <w:szCs w:val="20"/>
        </w:rPr>
      </w:pPr>
    </w:p>
    <w:p w14:paraId="59FA2E44" w14:textId="0166F8E8" w:rsidR="00ED24E1" w:rsidRPr="000F2C42" w:rsidRDefault="00E92268" w:rsidP="00E92268">
      <w:pPr>
        <w:jc w:val="both"/>
        <w:rPr>
          <w:rFonts w:ascii="Times New Roman" w:eastAsia="Arimo" w:hAnsi="Times New Roman" w:cs="Times New Roman"/>
          <w:sz w:val="20"/>
          <w:szCs w:val="20"/>
        </w:rPr>
      </w:pPr>
      <w:r w:rsidRPr="000F2C42">
        <w:rPr>
          <w:rFonts w:ascii="Times New Roman" w:eastAsia="Arimo" w:hAnsi="Times New Roman" w:cs="Times New Roman"/>
          <w:sz w:val="20"/>
          <w:szCs w:val="20"/>
        </w:rPr>
        <w:t xml:space="preserve">Our findings were consistent with studies which also found that longer </w:t>
      </w:r>
      <w:r w:rsidR="005464F3" w:rsidRPr="000F2C42">
        <w:rPr>
          <w:rFonts w:ascii="Times New Roman" w:eastAsia="Arimo" w:hAnsi="Times New Roman" w:cs="Times New Roman"/>
          <w:sz w:val="20"/>
          <w:szCs w:val="20"/>
        </w:rPr>
        <w:t xml:space="preserve">breastfeeding </w:t>
      </w:r>
      <w:r w:rsidRPr="000F2C42">
        <w:rPr>
          <w:rFonts w:ascii="Times New Roman" w:eastAsia="Arimo" w:hAnsi="Times New Roman" w:cs="Times New Roman"/>
          <w:sz w:val="20"/>
          <w:szCs w:val="20"/>
        </w:rPr>
        <w:t>duration</w:t>
      </w:r>
      <w:r w:rsidR="005464F3" w:rsidRPr="000F2C42">
        <w:rPr>
          <w:rFonts w:ascii="Times New Roman" w:eastAsia="Arimo" w:hAnsi="Times New Roman" w:cs="Times New Roman"/>
          <w:sz w:val="20"/>
          <w:szCs w:val="20"/>
        </w:rPr>
        <w:t xml:space="preserve"> or exclusivity</w:t>
      </w:r>
      <w:r w:rsidRPr="000F2C42">
        <w:rPr>
          <w:rFonts w:ascii="Times New Roman" w:eastAsia="Arimo" w:hAnsi="Times New Roman" w:cs="Times New Roman"/>
          <w:sz w:val="20"/>
          <w:szCs w:val="20"/>
        </w:rPr>
        <w:t xml:space="preserve"> among mothers with </w:t>
      </w:r>
      <w:r w:rsidR="00F04007" w:rsidRPr="000F2C42">
        <w:rPr>
          <w:rFonts w:ascii="Times New Roman" w:eastAsia="Arimo" w:hAnsi="Times New Roman" w:cs="Times New Roman"/>
          <w:sz w:val="20"/>
          <w:szCs w:val="20"/>
        </w:rPr>
        <w:t>gestational diabetes</w:t>
      </w:r>
      <w:r w:rsidRPr="000F2C42">
        <w:rPr>
          <w:rFonts w:ascii="Times New Roman" w:eastAsia="Arimo" w:hAnsi="Times New Roman" w:cs="Times New Roman"/>
          <w:sz w:val="20"/>
          <w:szCs w:val="20"/>
        </w:rPr>
        <w:t xml:space="preserve"> was associated with decreased offspring metabolic risk</w:t>
      </w:r>
      <w:r w:rsidR="00ED24E1" w:rsidRPr="000F2C42">
        <w:rPr>
          <w:rFonts w:ascii="Times New Roman" w:eastAsia="Arimo" w:hAnsi="Times New Roman" w:cs="Times New Roman"/>
          <w:sz w:val="20"/>
          <w:szCs w:val="20"/>
        </w:rPr>
        <w:t xml:space="preserve">, though ours </w:t>
      </w:r>
      <w:r w:rsidR="00B14C1E" w:rsidRPr="000F2C42">
        <w:rPr>
          <w:rFonts w:ascii="Times New Roman" w:eastAsia="Arimo" w:hAnsi="Times New Roman" w:cs="Times New Roman"/>
          <w:sz w:val="20"/>
          <w:szCs w:val="20"/>
        </w:rPr>
        <w:t xml:space="preserve">is </w:t>
      </w:r>
      <w:r w:rsidR="00ED24E1" w:rsidRPr="000F2C42">
        <w:rPr>
          <w:rFonts w:ascii="Times New Roman" w:eastAsia="Arimo" w:hAnsi="Times New Roman" w:cs="Times New Roman"/>
          <w:sz w:val="20"/>
          <w:szCs w:val="20"/>
        </w:rPr>
        <w:t>the first to report decreased IMCL and liver fat</w:t>
      </w:r>
      <w:r w:rsidR="00333D2D" w:rsidRPr="000F2C42">
        <w:rPr>
          <w:rFonts w:ascii="Times New Roman" w:eastAsia="Arimo" w:hAnsi="Times New Roman" w:cs="Times New Roman"/>
          <w:sz w:val="20"/>
          <w:szCs w:val="20"/>
        </w:rPr>
        <w:t xml:space="preserve"> and to report findings across the continuum of gestational FPG and 2hrPG separately</w:t>
      </w:r>
      <w:r w:rsidRPr="000F2C42">
        <w:rPr>
          <w:rFonts w:ascii="Times New Roman" w:eastAsia="Arimo" w:hAnsi="Times New Roman" w:cs="Times New Roman"/>
          <w:sz w:val="20"/>
          <w:szCs w:val="20"/>
        </w:rPr>
        <w:t xml:space="preserve">. In a retrospective study involving 60 overweight or obese Hispanic children of mothers with self-reported </w:t>
      </w:r>
      <w:r w:rsidR="00F04007" w:rsidRPr="000F2C42">
        <w:rPr>
          <w:rFonts w:ascii="Times New Roman" w:eastAsia="Arimo" w:hAnsi="Times New Roman" w:cs="Times New Roman"/>
          <w:sz w:val="20"/>
          <w:szCs w:val="20"/>
        </w:rPr>
        <w:t>gestational diabetes</w:t>
      </w:r>
      <w:r w:rsidRPr="000F2C42">
        <w:rPr>
          <w:rFonts w:ascii="Times New Roman" w:eastAsia="Arimo" w:hAnsi="Times New Roman" w:cs="Times New Roman"/>
          <w:sz w:val="20"/>
          <w:szCs w:val="20"/>
        </w:rPr>
        <w:t xml:space="preserve">, infants breastfed for at least 1 month had decreased risk of being diagnosed with prediabetes or metabolic syndrome from 8-13 years old </w:t>
      </w:r>
      <w:r w:rsidRPr="000F2C42">
        <w:rPr>
          <w:rFonts w:ascii="Times New Roman" w:eastAsia="Arimo" w:hAnsi="Times New Roman" w:cs="Times New Roman"/>
          <w:sz w:val="20"/>
          <w:szCs w:val="20"/>
        </w:rPr>
        <w:fldChar w:fldCharType="begin"/>
      </w:r>
      <w:r w:rsidR="005B43FA">
        <w:rPr>
          <w:rFonts w:ascii="Times New Roman" w:eastAsia="Arimo" w:hAnsi="Times New Roman" w:cs="Times New Roman"/>
          <w:sz w:val="20"/>
          <w:szCs w:val="20"/>
        </w:rPr>
        <w:instrText xml:space="preserve"> ADDIN ZOTERO_ITEM CSL_CITATION {"citationID":"aLjgtlaj","properties":{"formattedCitation":"[57]","plainCitation":"[57]","noteIndex":0},"citationItems":[{"id":3505,"uris":["http://zotero.org/users/1597056/items/5H7IF6BL"],"uri":["http://zotero.org/users/1597056/items/5H7IF6BL"],"itemData":{"id":3505,"type":"article-journal","abstract":"BACKGROUND: The effects of breastfeeding (BF) on metabolic syndrome (MetS) and diabetes mellitus in children exposed to gestational diabetes mellitus (GDM) in utero have rarely been evaluated.\nOBJECTIVE: This study assessed BF and GDM in relation to the prevalence of prediabetes and MetS in Hispanic children and adolescents (8-19 y).\nMETHODS: This is a longitudinal study with 229 Hispanic children (8-13 y) with overweight/obesity, family history of diabetes, and an average of four annual visits (AV). Participants were categorized as follows: never (negative for prediabetes/MetS at all AVs), ever (positive for prediabetes/MetS at any visit), intermittent (positive for prediabetes/MetS at 1-2 AVs), and persistent (positive for prediabetes/MetS at greater than or equal to 3 AVs).\nRESULTS: Compared with GDM offspring who were not BF (referent), GDM offspring who were BF had lower odds of persistent prediabetes (OR = 0.18; 95% CI, 0.04-0.82; P = 0.02) and MetS (OR = 0.10; 95% CI, 0.02-0.55; P = 0.008). Compared with referent group, non-GDM offspring who were BF, and non-GDM offspring not BF had lower odds of persistent prediabetes (OR = 0.10; 95% CI, 0.03-0.39; P = 0.001; OR = 0.05; 95% CI, 0.01-0.11; P &lt; 0.001) and MetS (OR = 0.14; 95% CI, 0.04-0.59; P = 0.01 and OR = 0.04; 95% CI, 0.01-0.11; P &lt; 0.001).\nCONCLUSIONS: These results show BF is protective against prediabetes and MetS in offspring regardless of GDM status.","container-title":"Pediatric Obesity","DOI":"10.1111/ijpo.12515","ISSN":"2047-6310","issue":"7","journalAbbreviation":"Pediatr Obes","language":"eng","note":"PMID: 30734524","page":"e12515","source":"PubMed","title":"Association of breastfeeding and gestational diabetes mellitus with the prevalence of prediabetes and the metabolic syndrome in offspring of Hispanic mothers","volume":"14","author":[{"family":"Vandyousefi","given":"Sarvenaz"},{"family":"Goran","given":"Michael I."},{"family":"Gunderson","given":"Erica P."},{"family":"Khazaee","given":"Erfan"},{"family":"Landry","given":"Matthew J."},{"family":"Ghaddar","given":"Reem"},{"family":"Asigbee","given":"Fiona M."},{"family":"Davis","given":"Jaimie N."}],"issued":{"date-parts":[["2019"]]}}}],"schema":"https://github.com/citation-style-language/schema/raw/master/csl-citation.json"} </w:instrText>
      </w:r>
      <w:r w:rsidRPr="000F2C42">
        <w:rPr>
          <w:rFonts w:ascii="Times New Roman" w:eastAsia="Arimo" w:hAnsi="Times New Roman" w:cs="Times New Roman"/>
          <w:sz w:val="20"/>
          <w:szCs w:val="20"/>
        </w:rPr>
        <w:fldChar w:fldCharType="separate"/>
      </w:r>
      <w:r w:rsidR="005B43FA" w:rsidRPr="005B43FA">
        <w:rPr>
          <w:rFonts w:ascii="Times New Roman" w:hAnsi="Times New Roman" w:cs="Times New Roman"/>
          <w:sz w:val="20"/>
        </w:rPr>
        <w:t>[57]</w:t>
      </w:r>
      <w:r w:rsidRPr="000F2C42">
        <w:rPr>
          <w:rFonts w:ascii="Times New Roman" w:eastAsia="Arimo" w:hAnsi="Times New Roman" w:cs="Times New Roman"/>
          <w:sz w:val="20"/>
          <w:szCs w:val="20"/>
        </w:rPr>
        <w:fldChar w:fldCharType="end"/>
      </w:r>
      <w:r w:rsidRPr="000F2C42">
        <w:rPr>
          <w:rFonts w:ascii="Times New Roman" w:eastAsia="Arimo" w:hAnsi="Times New Roman" w:cs="Times New Roman"/>
          <w:sz w:val="20"/>
          <w:szCs w:val="20"/>
        </w:rPr>
        <w:t xml:space="preserve">. Another retrospective study with 89 children exposed to diabetes in utero reported that longer duration of breastfeeding (≥6 breastmilk months) was associated with lower VAT and SAT at 6-13 years, which suggests decreased metabolic risk </w:t>
      </w:r>
      <w:r w:rsidRPr="000F2C42">
        <w:rPr>
          <w:rFonts w:ascii="Times New Roman" w:eastAsia="Arimo" w:hAnsi="Times New Roman" w:cs="Times New Roman"/>
          <w:sz w:val="20"/>
          <w:szCs w:val="20"/>
        </w:rPr>
        <w:fldChar w:fldCharType="begin"/>
      </w:r>
      <w:r w:rsidR="005B43FA">
        <w:rPr>
          <w:rFonts w:ascii="Times New Roman" w:eastAsia="Arimo" w:hAnsi="Times New Roman" w:cs="Times New Roman"/>
          <w:sz w:val="20"/>
          <w:szCs w:val="20"/>
        </w:rPr>
        <w:instrText xml:space="preserve"> ADDIN ZOTERO_ITEM CSL_CITATION {"citationID":"IVCpffrS","properties":{"formattedCitation":"[58]","plainCitation":"[58]","noteIndex":0},"citationItems":[{"id":3468,"uris":["http://zotero.org/users/1597056/items/99CXTGXP"],"uri":["http://zotero.org/users/1597056/items/99CXTGXP"],"itemData":{"id":3468,"type":"article-journal","abstract":"OBJECTIVE To evaluate whether breastfeeding attenuates increased childhood adiposity associated with exposure to diabetes in utero.\nRESEARCH DESIGN AND METHODS Retrospective cohort study of 89 children exposed to diabetes in utero and 379 unexposed youth with measured BMI, waist circumference, skinfolds, visceral (VAT) and subcutaneous (SAT) abdominal fat. A measure of breast milk–months was derived from maternal self-report and used to categorize breastfeeding status as low (&lt;6) and adequate (≥6 breast milk–months). Multiple linear regression was used to model the relationship between exposure to diabetes in utero and offspring adiposity outcomes among youth stratified according to breastfeeding status.\nRESULTS Adequate (vs. low) breastfeeding status was associated with significantly lower BMI, waist circumference, SAT, and VAT at ages 6–13 years. Among youth in the low breastfeeding category, exposure to diabetes in utero was associated with a 1.7 kg/m2 higher BMI (P = 0.03), 5.8 cm higher waist circumference (P = 0.008), 6.1 cm2 higher VAT (P = 0.06), 44.6 cm2 higher SAT (P = 0.03), and 0.11 higher ratio of subscapular-to-triceps skinfold ratio (P = 0.008). Among those with adequate breastfeeding in infancy, the effect of prenatal exposure to diabetes on childhood adiposity outcomes was not significant.\nCONCLUSIONS Adequate breastfeeding protects against childhood adiposity and reduces the increased adiposity levels associated with exposure to diabetes in utero. These data provide support for mothers with diabetes during pregnancy to breastfeed their infants in order to reduce the risk of childhood obesity.","container-title":"Diabetes Care","DOI":"10.2337/dc10-1716","ISSN":"0149-5992, 1935-5548","issue":"3","language":"en","note":"PMID: 21357361","page":"641-645","source":"care.diabetesjournals.org","title":"Long-Term Impact of Neonatal Breastfeeding on Childhood Adiposity and Fat Distribution Among Children Exposed to Diabetes In Utero","volume":"34","author":[{"family":"Crume","given":"Tessa L."},{"family":"Ogden","given":"Lorraine"},{"family":"Maligie","given":"MaryBeth"},{"family":"Sheffield","given":"Shelly"},{"family":"Bischoff","given":"Kimberly J."},{"family":"McDuffie","given":"Robert"},{"family":"Daniels","given":"Stephen"},{"family":"Hamman","given":"Richard F."},{"family":"Norris","given":"Jill M."},{"family":"Dabelea","given":"Dana"}],"issued":{"date-parts":[["2011",3,1]]}}}],"schema":"https://github.com/citation-style-language/schema/raw/master/csl-citation.json"} </w:instrText>
      </w:r>
      <w:r w:rsidRPr="000F2C42">
        <w:rPr>
          <w:rFonts w:ascii="Times New Roman" w:eastAsia="Arimo" w:hAnsi="Times New Roman" w:cs="Times New Roman"/>
          <w:sz w:val="20"/>
          <w:szCs w:val="20"/>
        </w:rPr>
        <w:fldChar w:fldCharType="separate"/>
      </w:r>
      <w:r w:rsidR="005B43FA" w:rsidRPr="005B43FA">
        <w:rPr>
          <w:rFonts w:ascii="Times New Roman" w:hAnsi="Times New Roman" w:cs="Times New Roman"/>
          <w:sz w:val="20"/>
        </w:rPr>
        <w:t>[58]</w:t>
      </w:r>
      <w:r w:rsidRPr="000F2C42">
        <w:rPr>
          <w:rFonts w:ascii="Times New Roman" w:eastAsia="Arimo" w:hAnsi="Times New Roman" w:cs="Times New Roman"/>
          <w:sz w:val="20"/>
          <w:szCs w:val="20"/>
        </w:rPr>
        <w:fldChar w:fldCharType="end"/>
      </w:r>
      <w:r w:rsidRPr="000F2C42">
        <w:rPr>
          <w:rFonts w:ascii="Times New Roman" w:eastAsia="Arimo" w:hAnsi="Times New Roman" w:cs="Times New Roman"/>
          <w:sz w:val="20"/>
          <w:szCs w:val="20"/>
        </w:rPr>
        <w:t xml:space="preserve">. Similarly, in 564 offspring (84 exposed to </w:t>
      </w:r>
      <w:r w:rsidR="00F04007" w:rsidRPr="000F2C42">
        <w:rPr>
          <w:rFonts w:ascii="Times New Roman" w:eastAsia="Arimo" w:hAnsi="Times New Roman" w:cs="Times New Roman"/>
          <w:sz w:val="20"/>
          <w:szCs w:val="20"/>
        </w:rPr>
        <w:t>gestational diabetes</w:t>
      </w:r>
      <w:r w:rsidRPr="000F2C42">
        <w:rPr>
          <w:rFonts w:ascii="Times New Roman" w:eastAsia="Arimo" w:hAnsi="Times New Roman" w:cs="Times New Roman"/>
          <w:sz w:val="20"/>
          <w:szCs w:val="20"/>
        </w:rPr>
        <w:t xml:space="preserve">) from the Exploring Perinatal Outcomes among Children study, longer duration of breastfeeding (≥6 breastmilk months) attenuated the association between </w:t>
      </w:r>
      <w:r w:rsidR="00F04007" w:rsidRPr="000F2C42">
        <w:rPr>
          <w:rFonts w:ascii="Times New Roman" w:eastAsia="Arimo" w:hAnsi="Times New Roman" w:cs="Times New Roman"/>
          <w:sz w:val="20"/>
          <w:szCs w:val="20"/>
        </w:rPr>
        <w:t>gestational diabetes</w:t>
      </w:r>
      <w:r w:rsidRPr="000F2C42">
        <w:rPr>
          <w:rFonts w:ascii="Times New Roman" w:eastAsia="Arimo" w:hAnsi="Times New Roman" w:cs="Times New Roman"/>
          <w:sz w:val="20"/>
          <w:szCs w:val="20"/>
        </w:rPr>
        <w:t xml:space="preserve"> and increased VAT and SAT </w:t>
      </w:r>
      <w:r w:rsidRPr="000F2C42">
        <w:rPr>
          <w:rFonts w:ascii="Times New Roman" w:eastAsia="Arimo" w:hAnsi="Times New Roman" w:cs="Times New Roman"/>
          <w:sz w:val="20"/>
          <w:szCs w:val="20"/>
        </w:rPr>
        <w:fldChar w:fldCharType="begin"/>
      </w:r>
      <w:r w:rsidR="005B43FA">
        <w:rPr>
          <w:rFonts w:ascii="Times New Roman" w:eastAsia="Arimo" w:hAnsi="Times New Roman" w:cs="Times New Roman"/>
          <w:sz w:val="20"/>
          <w:szCs w:val="20"/>
        </w:rPr>
        <w:instrText xml:space="preserve"> ADDIN ZOTERO_ITEM CSL_CITATION {"citationID":"oFtsTEf5","properties":{"formattedCitation":"[59]","plainCitation":"[59]","noteIndex":0},"citationItems":[{"id":4107,"uris":["http://zotero.org/users/1597056/items/9Z9VBIBC"],"uri":["http://zotero.org/users/1597056/items/9Z9VBIBC"],"itemData":{"id":4107,"type":"article-journal","abstract":"Background Intrauterine exposure to gestational diabetes (GDM) is associated with increased adiposity; however, not all offspring exposed to GDM exhibit excess adiposity. Objectives Examine whether optimal diet and activity behaviours in infancy, childhood, and adolescence modify the association between GDM exposure and adiposity. Methods In 564 offspring (84 exposed to GDM), we assessed breastfeeding (maternal recall), dietary intake (food frequency questionnaire), physical activity (3-day recall), and adiposity (BMI, waist-to-height ratio, visceral and subcutaneous adipose tissue, and subscapular-to-triceps skinfold ratio) at 10.4 (SD, 1.5) and 16.7 (SD, 1.2) years. Optimal behaviours were defined as &gt;6 breastmilk months, Healthy Eating Index score &gt;60, and daily vigorous activity &gt;1 hour. Linear mixed models assessed the association between GDM exposure and adiposity among those with optimal versus suboptimal health behaviours, adjusting for sex, race/ethnicity, age, and pubertal status. Results GDM exposure was associated with increased skinfold ratio, visceral and subcutaneous adipose tissue among those with &lt;6 breastmilk months (all Ps &lt; .05), but only associated with increased skinfold ratio among those with &gt;6 breastmilk months (P = .01). GDM exposure was associated with increases in all adiposity measures among those with Healthy Eating Index scores &lt;60 (P &lt; .01), but not those with scores &gt;60 (P &gt; .10). GDM exposure was associated with increased BMI and subcutaneous adipose tissue among those with &gt;1 hour of vigorous activity (P &lt; .05) but not among those with &lt;1 hour of vigorous activity (P &gt; .30). Conclusions The association of GDM exposure with excess adiposity is attenuated in offspring with more optimal diet and activity behaviours in infancy, childhood, and adolescence.","container-title":"Pediatric Obesity","DOI":"10.1111/ijpo.12562","ISSN":"2047-6310","issue":"12","language":"en","note":"_eprint: https://onlinelibrary.wiley.com/doi/pdf/10.1111/ijpo.12562","page":"e12562","source":"Wiley Online Library","title":"Gestational diabetes exposure and adiposity outcomes in childhood and adolescence: An analysis of effect modification by breastfeeding, diet quality, and physical activity in the EPOCH study","title-short":"Gestational diabetes exposure and adiposity outcomes in childhood and adolescence","volume":"14","author":[{"family":"Sauder","given":"Katherine A."},{"family":"Bekelman","given":"Traci A."},{"family":"Harrall","given":"Kylie K."},{"family":"Glueck","given":"Deborah H."},{"family":"Dabelea","given":"Dana"}],"issued":{"date-parts":[["2019"]]}}}],"schema":"https://github.com/citation-style-language/schema/raw/master/csl-citation.json"} </w:instrText>
      </w:r>
      <w:r w:rsidRPr="000F2C42">
        <w:rPr>
          <w:rFonts w:ascii="Times New Roman" w:eastAsia="Arimo" w:hAnsi="Times New Roman" w:cs="Times New Roman"/>
          <w:sz w:val="20"/>
          <w:szCs w:val="20"/>
        </w:rPr>
        <w:fldChar w:fldCharType="separate"/>
      </w:r>
      <w:r w:rsidR="005B43FA" w:rsidRPr="005B43FA">
        <w:rPr>
          <w:rFonts w:ascii="Times New Roman" w:hAnsi="Times New Roman" w:cs="Times New Roman"/>
          <w:sz w:val="20"/>
        </w:rPr>
        <w:t>[59]</w:t>
      </w:r>
      <w:r w:rsidRPr="000F2C42">
        <w:rPr>
          <w:rFonts w:ascii="Times New Roman" w:eastAsia="Arimo" w:hAnsi="Times New Roman" w:cs="Times New Roman"/>
          <w:sz w:val="20"/>
          <w:szCs w:val="20"/>
        </w:rPr>
        <w:fldChar w:fldCharType="end"/>
      </w:r>
      <w:r w:rsidRPr="000F2C42">
        <w:rPr>
          <w:rFonts w:ascii="Times New Roman" w:eastAsia="Arimo" w:hAnsi="Times New Roman" w:cs="Times New Roman"/>
          <w:sz w:val="20"/>
          <w:szCs w:val="20"/>
        </w:rPr>
        <w:t xml:space="preserve">. </w:t>
      </w:r>
      <w:bookmarkStart w:id="29" w:name="_Hlk86834985"/>
      <w:r w:rsidR="00640664" w:rsidRPr="000F2C42">
        <w:rPr>
          <w:rFonts w:ascii="Times New Roman" w:eastAsia="Arimo" w:hAnsi="Times New Roman" w:cs="Times New Roman"/>
          <w:sz w:val="20"/>
          <w:szCs w:val="20"/>
        </w:rPr>
        <w:t>S</w:t>
      </w:r>
      <w:r w:rsidRPr="000F2C42">
        <w:rPr>
          <w:rFonts w:ascii="Times New Roman" w:eastAsia="Arimo" w:hAnsi="Times New Roman" w:cs="Times New Roman"/>
          <w:sz w:val="20"/>
          <w:szCs w:val="20"/>
        </w:rPr>
        <w:t xml:space="preserve">everal studies </w:t>
      </w:r>
      <w:r w:rsidR="00640664" w:rsidRPr="000F2C42">
        <w:rPr>
          <w:rFonts w:ascii="Times New Roman" w:eastAsia="Arimo" w:hAnsi="Times New Roman" w:cs="Times New Roman"/>
          <w:sz w:val="20"/>
          <w:szCs w:val="20"/>
        </w:rPr>
        <w:t xml:space="preserve">have also </w:t>
      </w:r>
      <w:r w:rsidRPr="000F2C42">
        <w:rPr>
          <w:rFonts w:ascii="Times New Roman" w:eastAsia="Arimo" w:hAnsi="Times New Roman" w:cs="Times New Roman"/>
          <w:sz w:val="20"/>
          <w:szCs w:val="20"/>
        </w:rPr>
        <w:t>linked breastfeeding to reduced risk of overweight</w:t>
      </w:r>
      <w:r w:rsidR="008F2CC2">
        <w:rPr>
          <w:rFonts w:ascii="Times New Roman" w:eastAsia="Arimo" w:hAnsi="Times New Roman" w:cs="Times New Roman"/>
          <w:sz w:val="20"/>
          <w:szCs w:val="20"/>
        </w:rPr>
        <w:t>/obesity</w:t>
      </w:r>
      <w:r w:rsidRPr="000F2C42">
        <w:rPr>
          <w:rFonts w:ascii="Times New Roman" w:eastAsia="Arimo" w:hAnsi="Times New Roman" w:cs="Times New Roman"/>
          <w:sz w:val="20"/>
          <w:szCs w:val="20"/>
        </w:rPr>
        <w:t xml:space="preserve"> in offspring born to mothers with </w:t>
      </w:r>
      <w:r w:rsidR="00F04007" w:rsidRPr="000F2C42">
        <w:rPr>
          <w:rFonts w:ascii="Times New Roman" w:eastAsia="Arimo" w:hAnsi="Times New Roman" w:cs="Times New Roman"/>
          <w:sz w:val="20"/>
          <w:szCs w:val="20"/>
        </w:rPr>
        <w:t>gestational diabetes</w:t>
      </w:r>
      <w:r w:rsidRPr="000F2C42">
        <w:rPr>
          <w:rFonts w:ascii="Times New Roman" w:eastAsia="Arimo" w:hAnsi="Times New Roman" w:cs="Times New Roman"/>
          <w:sz w:val="20"/>
          <w:szCs w:val="20"/>
        </w:rPr>
        <w:t xml:space="preserve"> </w:t>
      </w:r>
      <w:r w:rsidRPr="000F2C42">
        <w:rPr>
          <w:rFonts w:ascii="Times New Roman" w:eastAsia="Arimo" w:hAnsi="Times New Roman" w:cs="Times New Roman"/>
          <w:sz w:val="20"/>
          <w:szCs w:val="20"/>
        </w:rPr>
        <w:fldChar w:fldCharType="begin"/>
      </w:r>
      <w:r w:rsidR="006A48B9">
        <w:rPr>
          <w:rFonts w:ascii="Times New Roman" w:eastAsia="Arimo" w:hAnsi="Times New Roman" w:cs="Times New Roman"/>
          <w:sz w:val="20"/>
          <w:szCs w:val="20"/>
        </w:rPr>
        <w:instrText xml:space="preserve"> ADDIN ZOTERO_ITEM CSL_CITATION {"citationID":"beFm68dw","properties":{"formattedCitation":"[5, 6, 23\\uc0\\u8211{}25]","plainCitation":"[5, 6, 23–25]","noteIndex":0},"citationItems":[{"id":5799,"uris":["http://zotero.org/users/1597056/items/7FHT5SHG"],"uri":["http://zotero.org/users/1597056/items/7FHT5SHG"],"itemData":{"id":5799,"type":"article-journal","abstract":"AIMS/HYPOTHESES: This longitudinal analysis evaluated the independent and joint associations of any breastfeeding (BF) or exclusive BF (EBF) and intake of sugar-sweetened beverages (SSBs) and 100% fruit juice from birth to 1 year with subsequent overweight and obesity among young children exposed to gestational diabetes (GDM).\nMETHODS: The analysis utilised prospectively collected data from participants enrolled in the Study of Women, Infant Feeding and Type 2 Diabetes after GDM (SWIFT); 1035 pregnant women (20-45 years) diagnosed with GDM, of whom 75% were of Black, Hispanic or Asian race and ethnicity. Mother-infant dyad characteristics and infant dietary intake were assessed via research protocols at in-person examinations, telephone interviews and monthly mailed surveys from birth to 1 year. Child weight, length and height were obtained from electronic health records at birth (2008-2011) and ages 2-5 years (2010-2016) to classify BMI percentile groups (n = 835).\nRESULTS: Adequate BF (≥6 months), adequate EBF duration (≥6 months), and SSB and 100% fruit juice intake in the first year were independently associated with child obesity at ages 2-5 years (all p &lt; 0.05). Compared with children with adequate EBF and no intake of SSB or 100% fruit juice, those with adequate EBF and intake of 100% fruit juice and/or SSBs had a four- to fivefold higher odds of obesity (aOR 4.2, 95% CI:1.6, 11.2 for 100% fruit juice; aOR 4.5, 95% CI:1.4, 8.5 for fruit juice or SSBs; and aOR 4.7, 95% CI:1.4, 15 for SSBs; all p &lt; 0.01), while those with inadequate EBF (&lt;6 months) and intake of 100% fruit juice and/or SSBs had a six- to 12-fold higher odds of obesity (aOR 6.4, 95% CI:2.4, 17.2 for fruit juice; aOR 6.6, 95% CI:2.7, 14.8 for fruit juice or SSBs; and aOR 12.2, 95% CI:4.3, 25 for SSBs; all p &lt; 0.001). Compared with children with adequate BF and no intake of SSB or 100% fruit juice, those with adequate BF and intake of 100% fruit juice and/or SSBs had a threefold higher odds of obesity (aOR 3.1, 95% CI:1.1, 7.3 for fruit juice; aOR 3.3, 95% CI:1.3, 8.3 for fruit juice or SSBs; and aOR 3.4, 95% CI:1.3, 8.5 for SSBs; all p &lt; 0.05), while those with inadequate BF (&lt;6 months) and intake of 100% fruit juice and/or SSB were associated with five- to tenfold higher odds of obesity (aOR 4.8, 95% CI:2.3, 12.2 for fruit juice; aOR 6.0, 95% CI:2.5, 12.8 for fruit juice or SSBs; aOR 9.5, 95% CI:3.7, 15.1 for SSBs; all p &lt; 0.05).\nCONCLUSIONS/INTERPRETATION: This is the first study to prospectively evaluate the relation of BF or EBF duration and intake of SSB and 100% fruit juice during the first year of life with subsequent obesity in children exposed to GDM. Adequate BF or EBF combined with avoidance of SSB and 100% fruit juice during early infancy may ameliorate future child obesity in this high-risk population.","container-title":"Diabetologia","DOI":"10.1007/s00125-020-05379-y","ISSN":"1432-0428","issue":"5","journalAbbreviation":"Diabetologia","language":"eng","note":"PMID: 33495846\nPMCID: PMC8016720","page":"1121-1132","source":"PubMed","title":"Association of infant diet with subsequent obesity at 2-5 years among children exposed to gestational diabetes: the SWIFT study","title-short":"Association of infant diet with subsequent obesity at 2-5 years among children exposed to gestational diabetes","volume":"64","author":[{"family":"Vandyousefi","given":"Sarvenaz"},{"family":"Davis","given":"Jaimie N."},{"family":"Gunderson","given":"Erica P."}],"issued":{"date-parts":[["2021",5]]}}},{"id":3547,"uris":["http://zotero.org/users/1597056/items/VVFPIAGZ"],"uri":["http://zotero.org/users/1597056/items/VVFPIAGZ"],"itemData":{"id":3547,"type":"article-journal","abstract":"OBJECTIVE: The goal of this study was to examine if breastfeeding duration by gestational diabetes mellitus status impacted the prevalence of obesity in offspring.\nMETHODS: Data were obtained from a 2011 phone survey with caregivers of low-income children (2-4 years) participating in the Women, Infants and Children programme in Los Angeles County. The final sample included 2295 children, 84% Hispanic and 48% female. Chi-square and binary logistic regression were used to assess gestational diabetes status and breastfeeding duration on the prevalence of obesity, with the following a priori covariates: child's ethnicity, birth weight, age in months and sex.\nRESULTS: Breastfeeding and gestational diabetes were significantly associated with obesity prevalence (P &lt; 0.01). Using gestational diabetes mellitus and no breastfeeding as the referent category, gestational diabetes mellitus offspring who were breastfed ≥12 months had a 72% decrease in obesity prevalence (adjusted odds ratio = 0.28, confidence interval 0.89-0.03, P = 0.05).\nCONCLUSIONS: These findings suggest that &gt; 12 months of breastfeeding duration in the gestational diabetes mellitus group and any duration of breastfeeding in the non-gestational diabetes mellitus mothers is needed to reduce obesity levels in a primarily Hispanic population.","container-title":"Pediatric Obesity","DOI":"10.1111/ijpo.247","ISSN":"2047-6310","issue":"3","journalAbbreviation":"Pediatr Obes","language":"eng","note":"PMID: 25044818","page":"165-171","source":"PubMed","title":"Association of gestational diabetes and breastfeeding on obesity prevalence in predominately Hispanic low-income youth","volume":"10","author":[{"family":"Shearrer","given":"G. E."},{"family":"Whaley","given":"S. E."},{"family":"Miller","given":"S. J."},{"family":"House","given":"B. T."},{"family":"Held","given":"T."},{"family":"Davis","given":"J. N."}],"issued":{"date-parts":[["2015",6]]}}},{"id":3458,"uris":["http://zotero.org/users/1597056/items/JPR2LB9G"],"uri":["http://zotero.org/users/1597056/items/JPR2LB9G"],"itemData":{"id":3458,"type":"article-journal","abstract":"Because of an exponential increase in childhood and adolescent obesity, its prevention has become a major health care goal (1). There is increasing evidence (2–4) that breast-feeding has a protective effect against obesity in later life. However, most studies investigating the effect of breast-feeding have not looked exclusively at infants of diabetic women (5).\n\nPrevious studies (6–8) reported a high risk of obesity in children of mothers who have diabetes during pregnancy. Reports pertaining to the effects of breast-feeding following a pregnancy complicated by diabetes have focused on the delay or prevention of the appearance of islet autoimmunity among children of mothers who have type 1 diabetes (9,10). Conflicting results have been reported from short-term observations regarding the effect of breast-feeding on obesity of offspring (11,12). There is a paucity of data in children of mothers who have gestational diabetes mellitus (GDM).\n\nIn a recent study (6) of infants of mothers who had GDM, we demonstrated that parental obesity and excessive intrauterine growth resulting in neonatal overweight independently contribute to early childhood obesity. In the present study, we assessed the association of breast-feeding during infancy and the prevalence of overweight in early life in the same cohort of children.\n\nWomen with GDM who were taken care of by the Diabetes Prenatal Care Clinic of Vivantes Medical Center from 1995 through 2000 were asked to return …","container-title":"Diabetes Care","DOI":"10.2337/dc05-2413","ISSN":"0149-5992, 1935-5548","issue":"5","language":"en","note":"PMID: 16644645","page":"1105-1107","source":"care.diabetesjournals.org","title":"Association of Breast-feeding and Early Childhood Overweight in Children From Mothers With Gestational Diabetes Mellitus","volume":"29","author":[{"family":"Schaefer-Graf","given":"Ute M."},{"family":"Hartmann","given":"Reinhard"},{"family":"Pawliczak","given":"Julia"},{"family":"Passow","given":"Doerte"},{"family":"Abou-Dakn","given":"Michael"},{"family":"Vetter","given":"Klaus"},{"family":"Kordonouri","given":"Olga"}],"issued":{"date-parts":[["2006",5,1]]}}},{"id":3450,"uris":["http://zotero.org/users/1597056/items/3UMPSCTA"],"uri":["http://zotero.org/users/1597056/items/3UMPSCTA"],"itemData":{"id":3450,"type":"article-journal","abstract":"OBJECTIVE— We sought to evaluate whether maternal diabetes or weight status attenuates a previously reported beneficial effect of breast-feeding on childhood obesity.\nRESEARCH DESIGN AND METHODS— Growing Up Today Study (GUTS) participants were offspring of women who participated in the Nurses’ Health Study II. In the present study, 15,253 girls and boys (aged 9–14 years in 1996) were included. Maternal diabetes and weight status and infant feeding were obtained by maternal self-report. We defined maternal overweight as BMI ≥25 kg/m2. Childhood obesity, from self-reported height and weight, was based on the Centers for Disease Control and Prevention definitions as normal, at risk for overweight, or overweight. Maternal status categories were nondiabetes/normal weight, nondiabetes/overweight, or diabetes. Logistic regression models used generalized estimating equations to account for nonindependence between siblings.\nRESULTS— For all subjects combined, breast-feeding was associated with reduced overweight (compared with normal weight) in childhood. Compared with exclusive use of formula, the odds ratio (OR) for exclusive breast-feeding was 0.66 (95% CI 0.53–0.82), adjusted for age, sex, and Tanner stage. Results did not differ according to maternal status (nondiabetes/normal weight OR 0.73 [95% CI 0.49–1.09]; nondiabetes/overweight 0.75 [0.57–0.99]; and diabetes 0.62 [0.24–1.60]). Further adjustment for potential confounders attenuated results, but results remained consistent across strata of maternal status (P value for interaction was 0.50).\nCONCLUSIONS— Breast-feeding was inversely associated with childhood obesity regardless of maternal diabetes status or weight status. These data provide support for all mothers to breast-feed their infants to reduce the risk for childhood overweight.","container-title":"Diabetes Care","DOI":"10.2337/dc06-0974","ISSN":"0149-5992, 1935-5548","issue":"10","language":"en","note":"PMID: 17003298","page":"2231-2237","source":"care.diabetesjournals.org","title":"Breast-Feeding and Risk for Childhood Obesity: Does maternal diabetes or obesity status matter?","title-short":"Breast-Feeding and Risk for Childhood Obesity","volume":"29","author":[{"family":"Mayer-Davis","given":"Elizabeth J."},{"family":"Rifas-Shiman","given":"Sheryl L."},{"family":"Zhou","given":"Li"},{"family":"Hu","given":"Frank B."},{"family":"Colditz","given":"Graham A."},{"family":"Gillman","given":"Matthew W."}],"issued":{"date-parts":[["2006",10,1]]}}},{"id":4122,"uris":["http://zotero.org/users/1597056/items/RQ5LVDS6"],"uri":["http://zotero.org/users/1597056/items/RQ5LVDS6"],"itemData":{"id":4122,"type":"article-journal","abstract":"Background The relationship of gestational diabetes mellitus (GDM), exclusive breastfeeding (EBF), and sugar-sweetened beverages (SSBs) on obesity prevalence in children has rarely been evaluated. Objective This study examined the association of GDM status, EBF, and SSB with obesity prevalence in children (1-5 y). Methods Data are from the 2014 Los Angeles County WIC Survey, which included 3707 mothers and their children (1-5 y). Results Compared with GDM offspring who were not EBF, GDM offspring who were EBF had lower odds of obesity, as did non-GDM offspring who were and were not EBF. Compared with GDM offspring with high-concurrent SSB intake (&gt;3 servings/d) and no EBF, GDM offspring with high SSB intake and EBF did not have lower odds of obesity, whereas those with GDM, low SSB (≤1 serving/d), and EBF had lower odds of obesity. Using non-GDM, EBF, and low SSB as referent, non-GDM offspring who were not EBF, with either high or low SSB, had approximately a fourfold increase in odds of obesity. Conclusions In GDM offspring, EBF is only associated with lower obesity levels if later SSB intake is also low, whereas EBF is protective against obesity in non-GDM offspring regardless of high or low later SSBs intake.","container-title":"Pediatric Obesity","DOI":"10.1111/ijpo.12569","ISSN":"2047-6310","issue":"12","language":"en","note":"_eprint: https://onlinelibrary.wiley.com/doi/pdf/10.1111/ijpo.12569","page":"e12569","source":"Wiley Online Library","title":"Association of breastfeeding and early exposure to sugar-sweetened beverages with obesity prevalence in offspring born to mothers with and without gestational diabetes mellitus","volume":"14","author":[{"family":"Vandyousefi","given":"Sarvenaz"},{"family":"Whaley","given":"Shannon E."},{"family":"Widen","given":"Elizabeth M."},{"family":"Asigbee","given":"Fiona M."},{"family":"Landry","given":"Matthew J."},{"family":"Ghaddar","given":"Reem"},{"family":"Davis","given":"Jaimie N."}],"issued":{"date-parts":[["2019"]]}}}],"schema":"https://github.com/citation-style-language/schema/raw/master/csl-citation.json"} </w:instrText>
      </w:r>
      <w:r w:rsidRPr="000F2C42">
        <w:rPr>
          <w:rFonts w:ascii="Times New Roman" w:eastAsia="Arimo" w:hAnsi="Times New Roman" w:cs="Times New Roman"/>
          <w:sz w:val="20"/>
          <w:szCs w:val="20"/>
        </w:rPr>
        <w:fldChar w:fldCharType="separate"/>
      </w:r>
      <w:r w:rsidR="006A48B9" w:rsidRPr="006A48B9">
        <w:rPr>
          <w:rFonts w:ascii="Times New Roman" w:hAnsi="Times New Roman" w:cs="Times New Roman"/>
          <w:sz w:val="20"/>
        </w:rPr>
        <w:t>[5, 6, 23–25]</w:t>
      </w:r>
      <w:r w:rsidRPr="000F2C42">
        <w:rPr>
          <w:rFonts w:ascii="Times New Roman" w:eastAsia="Arimo" w:hAnsi="Times New Roman" w:cs="Times New Roman"/>
          <w:sz w:val="20"/>
          <w:szCs w:val="20"/>
        </w:rPr>
        <w:fldChar w:fldCharType="end"/>
      </w:r>
      <w:r w:rsidRPr="000F2C42">
        <w:rPr>
          <w:rFonts w:ascii="Times New Roman" w:eastAsia="Arimo" w:hAnsi="Times New Roman" w:cs="Times New Roman"/>
          <w:sz w:val="20"/>
          <w:szCs w:val="20"/>
        </w:rPr>
        <w:t xml:space="preserve">. </w:t>
      </w:r>
      <w:bookmarkEnd w:id="29"/>
      <w:r w:rsidR="008F2CC2">
        <w:rPr>
          <w:rFonts w:ascii="Times New Roman" w:eastAsia="Arimo" w:hAnsi="Times New Roman" w:cs="Times New Roman"/>
          <w:sz w:val="20"/>
          <w:szCs w:val="20"/>
        </w:rPr>
        <w:t xml:space="preserve">For instance, </w:t>
      </w:r>
      <w:r w:rsidR="008F2CC2" w:rsidRPr="008F2CC2">
        <w:rPr>
          <w:rFonts w:ascii="Times New Roman" w:eastAsia="Arimo" w:hAnsi="Times New Roman" w:cs="Times New Roman"/>
          <w:sz w:val="20"/>
          <w:szCs w:val="20"/>
        </w:rPr>
        <w:t>Vandyousefi et al. ha</w:t>
      </w:r>
      <w:r w:rsidR="006A48B9">
        <w:rPr>
          <w:rFonts w:ascii="Times New Roman" w:eastAsia="Arimo" w:hAnsi="Times New Roman" w:cs="Times New Roman"/>
          <w:sz w:val="20"/>
          <w:szCs w:val="20"/>
        </w:rPr>
        <w:t>ve</w:t>
      </w:r>
      <w:r w:rsidR="008F2CC2" w:rsidRPr="008F2CC2">
        <w:rPr>
          <w:rFonts w:ascii="Times New Roman" w:eastAsia="Arimo" w:hAnsi="Times New Roman" w:cs="Times New Roman"/>
          <w:sz w:val="20"/>
          <w:szCs w:val="20"/>
        </w:rPr>
        <w:t xml:space="preserve"> shown a negative association between </w:t>
      </w:r>
      <w:r w:rsidR="008F2CC2">
        <w:rPr>
          <w:rFonts w:ascii="Times New Roman" w:eastAsia="Arimo" w:hAnsi="Times New Roman" w:cs="Times New Roman"/>
          <w:sz w:val="20"/>
          <w:szCs w:val="20"/>
        </w:rPr>
        <w:t>breastfeeding</w:t>
      </w:r>
      <w:r w:rsidR="008F2CC2" w:rsidRPr="008F2CC2">
        <w:rPr>
          <w:rFonts w:ascii="Times New Roman" w:eastAsia="Arimo" w:hAnsi="Times New Roman" w:cs="Times New Roman"/>
          <w:sz w:val="20"/>
          <w:szCs w:val="20"/>
        </w:rPr>
        <w:t xml:space="preserve"> and childhood obesity (2-5y) in </w:t>
      </w:r>
      <w:r w:rsidR="008F2CC2">
        <w:rPr>
          <w:rFonts w:ascii="Times New Roman" w:eastAsia="Arimo" w:hAnsi="Times New Roman" w:cs="Times New Roman"/>
          <w:sz w:val="20"/>
          <w:szCs w:val="20"/>
        </w:rPr>
        <w:t xml:space="preserve">more than </w:t>
      </w:r>
      <w:r w:rsidR="008F2CC2" w:rsidRPr="008F2CC2">
        <w:rPr>
          <w:rFonts w:ascii="Times New Roman" w:eastAsia="Arimo" w:hAnsi="Times New Roman" w:cs="Times New Roman"/>
          <w:sz w:val="20"/>
          <w:szCs w:val="20"/>
        </w:rPr>
        <w:t xml:space="preserve">800 children exposed to </w:t>
      </w:r>
      <w:r w:rsidR="008F2CC2">
        <w:rPr>
          <w:rFonts w:ascii="Times New Roman" w:eastAsia="Arimo" w:hAnsi="Times New Roman" w:cs="Times New Roman"/>
          <w:sz w:val="20"/>
          <w:szCs w:val="20"/>
        </w:rPr>
        <w:t>gestational diabetes</w:t>
      </w:r>
      <w:r w:rsidR="008F2CC2" w:rsidRPr="008F2CC2">
        <w:rPr>
          <w:rFonts w:ascii="Times New Roman" w:eastAsia="Arimo" w:hAnsi="Times New Roman" w:cs="Times New Roman"/>
          <w:sz w:val="20"/>
          <w:szCs w:val="20"/>
        </w:rPr>
        <w:t xml:space="preserve"> in utero</w:t>
      </w:r>
      <w:r w:rsidR="008F2CC2">
        <w:rPr>
          <w:rFonts w:ascii="Times New Roman" w:eastAsia="Arimo" w:hAnsi="Times New Roman" w:cs="Times New Roman"/>
          <w:sz w:val="20"/>
          <w:szCs w:val="20"/>
        </w:rPr>
        <w:t xml:space="preserve"> </w:t>
      </w:r>
      <w:r w:rsidR="008F2CC2">
        <w:rPr>
          <w:rFonts w:ascii="Times New Roman" w:eastAsia="Arimo" w:hAnsi="Times New Roman" w:cs="Times New Roman"/>
          <w:sz w:val="20"/>
          <w:szCs w:val="20"/>
        </w:rPr>
        <w:fldChar w:fldCharType="begin"/>
      </w:r>
      <w:r w:rsidR="009E2683">
        <w:rPr>
          <w:rFonts w:ascii="Times New Roman" w:eastAsia="Arimo" w:hAnsi="Times New Roman" w:cs="Times New Roman"/>
          <w:sz w:val="20"/>
          <w:szCs w:val="20"/>
        </w:rPr>
        <w:instrText xml:space="preserve"> ADDIN ZOTERO_ITEM CSL_CITATION {"citationID":"MgNETrDR","properties":{"formattedCitation":"[5]","plainCitation":"[5]","noteIndex":0},"citationItems":[{"id":5799,"uris":["http://zotero.org/users/1597056/items/7FHT5SHG"],"uri":["http://zotero.org/users/1597056/items/7FHT5SHG"],"itemData":{"id":5799,"type":"article-journal","abstract":"AIMS/HYPOTHESES: This longitudinal analysis evaluated the independent and joint associations of any breastfeeding (BF) or exclusive BF (EBF) and intake of sugar-sweetened beverages (SSBs) and 100% fruit juice from birth to 1 year with subsequent overweight and obesity among young children exposed to gestational diabetes (GDM).\nMETHODS: The analysis utilised prospectively collected data from participants enrolled in the Study of Women, Infant Feeding and Type 2 Diabetes after GDM (SWIFT); 1035 pregnant women (20-45 years) diagnosed with GDM, of whom 75% were of Black, Hispanic or Asian race and ethnicity. Mother-infant dyad characteristics and infant dietary intake were assessed via research protocols at in-person examinations, telephone interviews and monthly mailed surveys from birth to 1 year. Child weight, length and height were obtained from electronic health records at birth (2008-2011) and ages 2-5 years (2010-2016) to classify BMI percentile groups (n = 835).\nRESULTS: Adequate BF (≥6 months), adequate EBF duration (≥6 months), and SSB and 100% fruit juice intake in the first year were independently associated with child obesity at ages 2-5 years (all p &lt; 0.05). Compared with children with adequate EBF and no intake of SSB or 100% fruit juice, those with adequate EBF and intake of 100% fruit juice and/or SSBs had a four- to fivefold higher odds of obesity (aOR 4.2, 95% CI:1.6, 11.2 for 100% fruit juice; aOR 4.5, 95% CI:1.4, 8.5 for fruit juice or SSBs; and aOR 4.7, 95% CI:1.4, 15 for SSBs; all p &lt; 0.01), while those with inadequate EBF (&lt;6 months) and intake of 100% fruit juice and/or SSBs had a six- to 12-fold higher odds of obesity (aOR 6.4, 95% CI:2.4, 17.2 for fruit juice; aOR 6.6, 95% CI:2.7, 14.8 for fruit juice or SSBs; and aOR 12.2, 95% CI:4.3, 25 for SSBs; all p &lt; 0.001). Compared with children with adequate BF and no intake of SSB or 100% fruit juice, those with adequate BF and intake of 100% fruit juice and/or SSBs had a threefold higher odds of obesity (aOR 3.1, 95% CI:1.1, 7.3 for fruit juice; aOR 3.3, 95% CI:1.3, 8.3 for fruit juice or SSBs; and aOR 3.4, 95% CI:1.3, 8.5 for SSBs; all p &lt; 0.05), while those with inadequate BF (&lt;6 months) and intake of 100% fruit juice and/or SSB were associated with five- to tenfold higher odds of obesity (aOR 4.8, 95% CI:2.3, 12.2 for fruit juice; aOR 6.0, 95% CI:2.5, 12.8 for fruit juice or SSBs; aOR 9.5, 95% CI:3.7, 15.1 for SSBs; all p &lt; 0.05).\nCONCLUSIONS/INTERPRETATION: This is the first study to prospectively evaluate the relation of BF or EBF duration and intake of SSB and 100% fruit juice during the first year of life with subsequent obesity in children exposed to GDM. Adequate BF or EBF combined with avoidance of SSB and 100% fruit juice during early infancy may ameliorate future child obesity in this high-risk population.","container-title":"Diabetologia","DOI":"10.1007/s00125-020-05379-y","ISSN":"1432-0428","issue":"5","journalAbbreviation":"Diabetologia","language":"eng","note":"PMID: 33495846\nPMCID: PMC8016720","page":"1121-1132","source":"PubMed","title":"Association of infant diet with subsequent obesity at 2-5 years among children exposed to gestational diabetes: the SWIFT study","title-short":"Association of infant diet with subsequent obesity at 2-5 years among children exposed to gestational diabetes","volume":"64","author":[{"family":"Vandyousefi","given":"Sarvenaz"},{"family":"Davis","given":"Jaimie N."},{"family":"Gunderson","given":"Erica P."}],"issued":{"date-parts":[["2021",5]]}}}],"schema":"https://github.com/citation-style-language/schema/raw/master/csl-citation.json"} </w:instrText>
      </w:r>
      <w:r w:rsidR="008F2CC2">
        <w:rPr>
          <w:rFonts w:ascii="Times New Roman" w:eastAsia="Arimo" w:hAnsi="Times New Roman" w:cs="Times New Roman"/>
          <w:sz w:val="20"/>
          <w:szCs w:val="20"/>
        </w:rPr>
        <w:fldChar w:fldCharType="separate"/>
      </w:r>
      <w:r w:rsidR="009E2683" w:rsidRPr="009E2683">
        <w:rPr>
          <w:rFonts w:ascii="Times New Roman" w:hAnsi="Times New Roman" w:cs="Times New Roman"/>
          <w:sz w:val="20"/>
        </w:rPr>
        <w:t>[5]</w:t>
      </w:r>
      <w:r w:rsidR="008F2CC2">
        <w:rPr>
          <w:rFonts w:ascii="Times New Roman" w:eastAsia="Arimo" w:hAnsi="Times New Roman" w:cs="Times New Roman"/>
          <w:sz w:val="20"/>
          <w:szCs w:val="20"/>
        </w:rPr>
        <w:fldChar w:fldCharType="end"/>
      </w:r>
      <w:r w:rsidR="008F2CC2" w:rsidRPr="008F2CC2">
        <w:rPr>
          <w:rFonts w:ascii="Times New Roman" w:eastAsia="Arimo" w:hAnsi="Times New Roman" w:cs="Times New Roman"/>
          <w:sz w:val="20"/>
          <w:szCs w:val="20"/>
        </w:rPr>
        <w:t>.</w:t>
      </w:r>
    </w:p>
    <w:p w14:paraId="18157E4E" w14:textId="77777777" w:rsidR="00BF237D" w:rsidRPr="000F2C42" w:rsidRDefault="00BF237D" w:rsidP="003E6607">
      <w:pPr>
        <w:jc w:val="both"/>
        <w:rPr>
          <w:rFonts w:ascii="Times New Roman" w:eastAsia="Arial" w:hAnsi="Times New Roman" w:cs="Times New Roman"/>
          <w:sz w:val="20"/>
          <w:szCs w:val="20"/>
        </w:rPr>
      </w:pPr>
    </w:p>
    <w:p w14:paraId="2A366816" w14:textId="202453CD" w:rsidR="003E6607" w:rsidRPr="000F2C42" w:rsidRDefault="003E6607" w:rsidP="003E6607">
      <w:pPr>
        <w:jc w:val="both"/>
        <w:rPr>
          <w:rFonts w:ascii="Times New Roman" w:eastAsia="Arimo" w:hAnsi="Times New Roman" w:cs="Times New Roman"/>
          <w:sz w:val="20"/>
          <w:szCs w:val="20"/>
        </w:rPr>
      </w:pPr>
      <w:r w:rsidRPr="000F2C42">
        <w:rPr>
          <w:rFonts w:ascii="Times New Roman" w:eastAsia="Arimo" w:hAnsi="Times New Roman" w:cs="Times New Roman"/>
          <w:sz w:val="20"/>
          <w:szCs w:val="20"/>
        </w:rPr>
        <w:t xml:space="preserve">Interestingly, longer duration of breastfeeding was associated with improvements in several cardiometabolic risk markers at elevated gestational FPG, but not 2hrPG. We propose 2 potential explanations for the lack of significant associations with 2hrPG. First, in our cohort, most mothers who were diagnosed with </w:t>
      </w:r>
      <w:r w:rsidR="00F04007" w:rsidRPr="000F2C42">
        <w:rPr>
          <w:rFonts w:ascii="Times New Roman" w:eastAsia="Arimo" w:hAnsi="Times New Roman" w:cs="Times New Roman"/>
          <w:sz w:val="20"/>
          <w:szCs w:val="20"/>
        </w:rPr>
        <w:t>gestational diabetes</w:t>
      </w:r>
      <w:r w:rsidRPr="000F2C42">
        <w:rPr>
          <w:rFonts w:ascii="Times New Roman" w:eastAsia="Arimo" w:hAnsi="Times New Roman" w:cs="Times New Roman"/>
          <w:sz w:val="20"/>
          <w:szCs w:val="20"/>
        </w:rPr>
        <w:t xml:space="preserve"> (based on the WHO 1999 criteria, which was in use at the time of study recruitment) had elevated gestational 2hrPG (≥7.8mmol/L), rather than elevated gestational FPG (≥7mmol/L). These women were placed on a diet treatment</w:t>
      </w:r>
      <w:r w:rsidR="00BF237D" w:rsidRPr="000F2C42">
        <w:rPr>
          <w:rFonts w:ascii="Times New Roman" w:eastAsia="Arimo" w:hAnsi="Times New Roman" w:cs="Times New Roman"/>
          <w:sz w:val="20"/>
          <w:szCs w:val="20"/>
        </w:rPr>
        <w:t>,</w:t>
      </w:r>
      <w:r w:rsidRPr="000F2C42">
        <w:rPr>
          <w:rFonts w:ascii="Times New Roman" w:eastAsia="Arimo" w:hAnsi="Times New Roman" w:cs="Times New Roman"/>
          <w:sz w:val="20"/>
          <w:szCs w:val="20"/>
        </w:rPr>
        <w:t xml:space="preserve"> which could have attenuated the associations between 2hrPG and offspring cardiometabolic outcomes. The second potential explanation is that </w:t>
      </w:r>
      <w:r w:rsidR="003F0650" w:rsidRPr="000F2C42">
        <w:rPr>
          <w:rFonts w:ascii="Times New Roman" w:eastAsia="Arimo" w:hAnsi="Times New Roman" w:cs="Times New Roman"/>
          <w:sz w:val="20"/>
          <w:szCs w:val="20"/>
        </w:rPr>
        <w:t>protective effects of</w:t>
      </w:r>
      <w:r w:rsidRPr="000F2C42">
        <w:rPr>
          <w:rFonts w:ascii="Times New Roman" w:eastAsia="Arimo" w:hAnsi="Times New Roman" w:cs="Times New Roman"/>
          <w:sz w:val="20"/>
          <w:szCs w:val="20"/>
        </w:rPr>
        <w:t xml:space="preserve"> breastfeeding</w:t>
      </w:r>
      <w:r w:rsidR="003F0650" w:rsidRPr="000F2C42">
        <w:rPr>
          <w:rFonts w:ascii="Times New Roman" w:eastAsia="Arimo" w:hAnsi="Times New Roman" w:cs="Times New Roman"/>
          <w:sz w:val="20"/>
          <w:szCs w:val="20"/>
        </w:rPr>
        <w:t xml:space="preserve"> compared to formula feeding</w:t>
      </w:r>
      <w:r w:rsidRPr="000F2C42">
        <w:rPr>
          <w:rFonts w:ascii="Times New Roman" w:eastAsia="Arimo" w:hAnsi="Times New Roman" w:cs="Times New Roman"/>
          <w:sz w:val="20"/>
          <w:szCs w:val="20"/>
        </w:rPr>
        <w:t xml:space="preserve"> </w:t>
      </w:r>
      <w:r w:rsidR="003F0650" w:rsidRPr="000F2C42">
        <w:rPr>
          <w:rFonts w:ascii="Times New Roman" w:eastAsia="Arimo" w:hAnsi="Times New Roman" w:cs="Times New Roman"/>
          <w:sz w:val="20"/>
          <w:szCs w:val="20"/>
        </w:rPr>
        <w:t xml:space="preserve">for </w:t>
      </w:r>
      <w:r w:rsidRPr="000F2C42">
        <w:rPr>
          <w:rFonts w:ascii="Times New Roman" w:eastAsia="Arimo" w:hAnsi="Times New Roman" w:cs="Times New Roman"/>
          <w:sz w:val="20"/>
          <w:szCs w:val="20"/>
        </w:rPr>
        <w:t xml:space="preserve">offspring cardiometabolic health might be more easily detected in the “metabolically unhealthier” group, which is the group prone to greater metabolic risk. We found that the benefit of longer duration of breastfeeding was not as obvious at lower levels of FPG and only became more obvious with increasing gestational FPG, which represents poorer maternal metabolic health. </w:t>
      </w:r>
      <w:r w:rsidR="00681F97" w:rsidRPr="000F2C42">
        <w:rPr>
          <w:rFonts w:ascii="Times New Roman" w:eastAsia="Arimo" w:hAnsi="Times New Roman" w:cs="Times New Roman"/>
          <w:sz w:val="20"/>
          <w:szCs w:val="20"/>
        </w:rPr>
        <w:t>Similarly, l</w:t>
      </w:r>
      <w:r w:rsidRPr="000F2C42">
        <w:rPr>
          <w:rFonts w:ascii="Times New Roman" w:eastAsia="Arimo" w:hAnsi="Times New Roman" w:cs="Times New Roman"/>
          <w:sz w:val="20"/>
          <w:szCs w:val="20"/>
        </w:rPr>
        <w:t xml:space="preserve">arger effect sizes for gestational FPG compared to gestational 2hrPG suggest that in our cohort, the former might be more indicative of maternal metabolic health and transmission of metabolic risk to the offspring. </w:t>
      </w:r>
      <w:bookmarkStart w:id="30" w:name="_Hlk86439925"/>
      <w:r w:rsidRPr="000F2C42">
        <w:rPr>
          <w:rFonts w:ascii="Times New Roman" w:eastAsia="Arimo" w:hAnsi="Times New Roman" w:cs="Times New Roman"/>
          <w:sz w:val="20"/>
          <w:szCs w:val="20"/>
        </w:rPr>
        <w:t xml:space="preserve">These are supported by previous studies which have also found larger effect sizes for gestational FPG compared to gestational 2hrPG on neonatal overall adiposity, neonatal abdominal adiposity, and abdominal adiposity at age 4.5 years </w:t>
      </w:r>
      <w:r w:rsidRPr="000F2C42">
        <w:rPr>
          <w:rFonts w:ascii="Times New Roman" w:eastAsia="Arimo" w:hAnsi="Times New Roman" w:cs="Times New Roman"/>
          <w:sz w:val="20"/>
          <w:szCs w:val="20"/>
        </w:rPr>
        <w:fldChar w:fldCharType="begin"/>
      </w:r>
      <w:r w:rsidR="009E2683">
        <w:rPr>
          <w:rFonts w:ascii="Times New Roman" w:eastAsia="Arimo" w:hAnsi="Times New Roman" w:cs="Times New Roman"/>
          <w:sz w:val="20"/>
          <w:szCs w:val="20"/>
        </w:rPr>
        <w:instrText xml:space="preserve"> ADDIN ZOTERO_ITEM CSL_CITATION {"citationID":"pfdQHH4R","properties":{"formattedCitation":"[29, 60]","plainCitation":"[29, 60]","noteIndex":0},"citationItems":[{"id":3910,"uris":["http://zotero.org/users/1597056/items/AKMC5WNY"],"uri":["http://zotero.org/users/1597056/items/AKMC5WNY"],"itemData":{"id":3910,"type":"article-journal","abstract":"BACKGROUND: Gestational diabetes is associated with unfavorable body fat distribution in offspring. However, less is known about the effects across the range of maternal gestational glycemia on offspring abdominal adiposity (AA) in infancy and early childhood.\nOBJECTIVES: This study determined the association between gestational glycemia and offspring AA measured by MRI in the neonatal period and during the preschool years.\nMETHODS: Participants were mother-offspring pairs from the GUSTO (Growing Up in Singapore Towards healthy Outcomes) prospective cohort study. Children who underwent MRI within 2 wk postdelivery (n = 305) and/or at preschool age, 4.5 y (n = 273), and whose mothers had a 2-h 75-g oral-glucose-tolerance test (OGTT) at 26-28 weeks of gestation were included. AA measured by adipose tissue compartment volumes-abdominal superficial (sSAT), deep subcutaneous (dSAT), and internal (IAT) adipose tissue-was quantified from MRI images.\nRESULTS: Adjusting for potential confounders including maternal prepregnancy BMI, each 1-mmol/L increase in maternal fasting glucose was associated with higher SD scores for sSAT (0.66; 95% CI: 0.45, 0.86), dSAT (0.65; 95% CI: 0.44, 0.87), and IAT (0.64; 95% CI: 0.42, 0.86) in neonates. Similarly, each 1-mmol/L increase in 2-h OGTT glucose was associated with higher neonatal sSAT (0.11; 95% CI: 0.03, 0.19) and dSAT (0.09; 95% CI: 0.00, 0.17). These associations were stronger in female neonates but only persisted in girls between fasting glucose, and sSAT and dSAT at 4.5 y.\nCONCLUSIONS: A positive association between maternal glycemia and neonatal AA was observed across the whole range of maternal mid-gestation glucose concentrations. These findings may lend further support to efforts toward optimizing maternal hyperglycemia during pregnancy. The study also provides suggestive evidence on sex differences in the impact of maternal glycemia, which merits further confirmation in other studies.This trial was registered at clinicaltrials.gov as NCT01174875.","container-title":"The American Journal of Clinical Nutrition","DOI":"10.1093/ajcn/nqaa055","ISSN":"1938-3207","journalAbbreviation":"Am. J. Clin. Nutr.","language":"eng","note":"PMID: 32219421","source":"PubMed","title":"Maternal glycemia during pregnancy and offspring abdominal adiposity measured by MRI in the neonatal period and preschool years: The Growing Up in Singapore Towards healthy Outcomes (GUSTO) prospective mother-offspring birth cohort study","title-short":"Maternal glycemia during pregnancy and offspring abdominal adiposity measured by MRI in the neonatal period and preschool years","author":[{"family":"Tint","given":"Mya-Thway"},{"family":"Sadananthan","given":"Suresh A."},{"family":"Soh","given":"Shu-E."},{"family":"Aris","given":"Izzuddin M."},{"family":"Michael","given":"Navin"},{"family":"Tan","given":"Kok H."},{"family":"Shek","given":"Lynette P. C."},{"family":"Yap","given":"Fabian"},{"family":"Gluckman","given":"Peter D."},{"family":"Chong","given":"Yap-Seng"},{"family":"Godfrey","given":"Keith M."},{"family":"Velan","given":"S. Sendhil"},{"family":"Chan","given":"Shiao-Yng"},{"family":"Eriksson","given":"Johan G."},{"family":"Fortier","given":"Marielle V."},{"family":"Zhang","given":"Cuilin"},{"family":"Lee","given":"Yung S."}],"issued":{"date-parts":[["2020",3,27]]}}},{"id":1710,"uris":["http://zotero.org/users/1597056/items/GBT5QQTS"],"uri":["http://zotero.org/users/1597056/items/GBT5QQTS"],"itemData":{"id":1710,"type":"article-journal","abstract":"Context:Gestational hyperglycemia increases the risk of obesity and diabetes in offspring later in life.Objective:We examined the relationship between gestational glycemia and neonatal adiposity in a multiethnic cohort of Singaporean neonates.Design:A prospective mother-offspring cohort study recruited 1247 pregnant mothers (57.2% Chinese, 25.5% Malay, 17.3% Indian) and performed 75-g, 2-hour oral glucose tolerance tests at 26–28 weeks' gestation; glucose levels were available for 1081 participants. Neonatal anthropometry (birth weight, length, triceps, and subscapular skinfolds) was measured, and percentage body fat (%BF) was derived using our published equation. Associations of maternal glucose with excessive neonatal adiposity [large for gestational age; %BF; and sum of skinfolds (∑SFT) &amp;gt; 90th centile] were assessed using multiple logistic regression analyses.Results:Adjusting for potential confounders we observed strong positive continuous associations across the range of maternal fasting and 2-hour glucose in relation to excessive neonatal adiposity; each 1 SD increase in fasting glucose was associated with 1.31 [95% confidence interval (CI) 1.10–1.55], 1.72 (95% CI 1.31–2.27) and 1.64 (95% CI 1.32–2.03) increases in odds ratios for large for gestational age and %BF and ∑SFT greater than the 90th centile, respectively. Corresponding odds ratios for 2-hour glucose were 1.11 (95% CI 0.92–1.33), 1.55 (95% CI 1.10–2.20), and 1.40 (95% CI 1.10–1.79), respectively. The influence of high maternal fasting glucose on neonatal ∑SFT was less pronounced in Indians compared with Chinese (interaction P = .005).Conclusions:A continuous relationship between maternal glycemia and excessive neonatal adiposity extends across the range of maternal glycemia. Compared with Chinese infants, Indian infants may be less susceptible to excessive adiposity from high maternal glucose levels.","container-title":"The Journal of Clinical Endocrinology &amp; Metabolism","DOI":"10.1210/jc.2013-2738","ISSN":"0021-972X","issue":"1","journalAbbreviation":"J Clin Endocrinol Metab","page":"240-247","source":"academic.oup.com","title":"Effect of Maternal Glycemia on Neonatal Adiposity in a Multiethnic Asian Birth Cohort","volume":"99","author":[{"family":"Aris","given":"Izzuddin M."},{"family":"Soh","given":"Shu E."},{"family":"Tint","given":"Mya Thway"},{"family":"Liang","given":"Shen"},{"family":"Chinnadurai","given":"Amutha"},{"family":"Saw","given":"Seang Mei"},{"family":"Rajadurai","given":"Victor S."},{"family":"Kwek","given":"Kenneth"},{"family":"Meaney","given":"Michael J."},{"family":"Godfrey","given":"Keith M."},{"family":"Gluckman","given":"Peter D."},{"family":"Yap","given":"Fabian K. P."},{"family":"Chong","given":"Yap Seng"},{"family":"Lee","given":"Yung Seng"}],"issued":{"date-parts":[["2014",1,1]]}}}],"schema":"https://github.com/citation-style-language/schema/raw/master/csl-citation.json"} </w:instrText>
      </w:r>
      <w:r w:rsidRPr="000F2C42">
        <w:rPr>
          <w:rFonts w:ascii="Times New Roman" w:eastAsia="Arimo" w:hAnsi="Times New Roman" w:cs="Times New Roman"/>
          <w:sz w:val="20"/>
          <w:szCs w:val="20"/>
        </w:rPr>
        <w:fldChar w:fldCharType="separate"/>
      </w:r>
      <w:r w:rsidR="009E2683" w:rsidRPr="009E2683">
        <w:rPr>
          <w:rFonts w:ascii="Times New Roman" w:hAnsi="Times New Roman" w:cs="Times New Roman"/>
          <w:sz w:val="20"/>
        </w:rPr>
        <w:t>[29, 60]</w:t>
      </w:r>
      <w:r w:rsidRPr="000F2C42">
        <w:rPr>
          <w:rFonts w:ascii="Times New Roman" w:eastAsia="Arimo" w:hAnsi="Times New Roman" w:cs="Times New Roman"/>
          <w:sz w:val="20"/>
          <w:szCs w:val="20"/>
        </w:rPr>
        <w:fldChar w:fldCharType="end"/>
      </w:r>
      <w:r w:rsidR="0088389B">
        <w:rPr>
          <w:rFonts w:ascii="Times New Roman" w:eastAsia="Arimo" w:hAnsi="Times New Roman" w:cs="Times New Roman"/>
          <w:sz w:val="20"/>
          <w:szCs w:val="20"/>
        </w:rPr>
        <w:t xml:space="preserve">. Furthermore, </w:t>
      </w:r>
      <w:r w:rsidR="0088389B" w:rsidRPr="0088389B">
        <w:rPr>
          <w:rFonts w:ascii="Times New Roman" w:eastAsia="Arimo" w:hAnsi="Times New Roman" w:cs="Times New Roman"/>
          <w:sz w:val="20"/>
          <w:szCs w:val="20"/>
        </w:rPr>
        <w:t xml:space="preserve">Schaefer-Graf et al. </w:t>
      </w:r>
      <w:r w:rsidR="007B6E2E">
        <w:rPr>
          <w:rFonts w:ascii="Times New Roman" w:eastAsia="Arimo" w:hAnsi="Times New Roman" w:cs="Times New Roman"/>
          <w:sz w:val="20"/>
          <w:szCs w:val="20"/>
        </w:rPr>
        <w:t xml:space="preserve">found that </w:t>
      </w:r>
      <w:r w:rsidR="00574C4F">
        <w:rPr>
          <w:rFonts w:ascii="Times New Roman" w:eastAsia="Arimo" w:hAnsi="Times New Roman" w:cs="Times New Roman"/>
          <w:sz w:val="20"/>
          <w:szCs w:val="20"/>
        </w:rPr>
        <w:t>being in the 4</w:t>
      </w:r>
      <w:r w:rsidR="00574C4F" w:rsidRPr="00696923">
        <w:rPr>
          <w:rFonts w:ascii="Times New Roman" w:eastAsia="Arimo" w:hAnsi="Times New Roman" w:cs="Times New Roman"/>
          <w:sz w:val="20"/>
          <w:szCs w:val="20"/>
          <w:vertAlign w:val="superscript"/>
        </w:rPr>
        <w:t>th</w:t>
      </w:r>
      <w:r w:rsidR="00574C4F">
        <w:rPr>
          <w:rFonts w:ascii="Times New Roman" w:eastAsia="Arimo" w:hAnsi="Times New Roman" w:cs="Times New Roman"/>
          <w:sz w:val="20"/>
          <w:szCs w:val="20"/>
        </w:rPr>
        <w:t xml:space="preserve"> quartile (vs. 1</w:t>
      </w:r>
      <w:r w:rsidR="00574C4F" w:rsidRPr="00696923">
        <w:rPr>
          <w:rFonts w:ascii="Times New Roman" w:eastAsia="Arimo" w:hAnsi="Times New Roman" w:cs="Times New Roman"/>
          <w:sz w:val="20"/>
          <w:szCs w:val="20"/>
          <w:vertAlign w:val="superscript"/>
        </w:rPr>
        <w:t>st</w:t>
      </w:r>
      <w:r w:rsidR="00574C4F">
        <w:rPr>
          <w:rFonts w:ascii="Times New Roman" w:eastAsia="Arimo" w:hAnsi="Times New Roman" w:cs="Times New Roman"/>
          <w:sz w:val="20"/>
          <w:szCs w:val="20"/>
        </w:rPr>
        <w:t xml:space="preserve"> quartile)</w:t>
      </w:r>
      <w:r w:rsidR="007B6E2E">
        <w:rPr>
          <w:rFonts w:ascii="Times New Roman" w:eastAsia="Arimo" w:hAnsi="Times New Roman" w:cs="Times New Roman"/>
          <w:sz w:val="20"/>
          <w:szCs w:val="20"/>
        </w:rPr>
        <w:t xml:space="preserve"> </w:t>
      </w:r>
      <w:r w:rsidR="00574C4F">
        <w:rPr>
          <w:rFonts w:ascii="Times New Roman" w:eastAsia="Arimo" w:hAnsi="Times New Roman" w:cs="Times New Roman"/>
          <w:sz w:val="20"/>
          <w:szCs w:val="20"/>
        </w:rPr>
        <w:t>of</w:t>
      </w:r>
      <w:r w:rsidR="007B6E2E">
        <w:rPr>
          <w:rFonts w:ascii="Times New Roman" w:eastAsia="Arimo" w:hAnsi="Times New Roman" w:cs="Times New Roman"/>
          <w:sz w:val="20"/>
          <w:szCs w:val="20"/>
        </w:rPr>
        <w:t xml:space="preserve"> fasting glucose level</w:t>
      </w:r>
      <w:r w:rsidR="00574C4F">
        <w:rPr>
          <w:rFonts w:ascii="Times New Roman" w:eastAsia="Arimo" w:hAnsi="Times New Roman" w:cs="Times New Roman"/>
          <w:sz w:val="20"/>
          <w:szCs w:val="20"/>
        </w:rPr>
        <w:t xml:space="preserve"> during pregnancy was the best predictor of postpartum diabetes mellitus (21-fold increased odds ratio), </w:t>
      </w:r>
      <w:r w:rsidR="007B6E2E">
        <w:rPr>
          <w:rFonts w:ascii="Times New Roman" w:eastAsia="Arimo" w:hAnsi="Times New Roman" w:cs="Times New Roman"/>
          <w:sz w:val="20"/>
          <w:szCs w:val="20"/>
        </w:rPr>
        <w:t>followed by the severity of glucose intolerance</w:t>
      </w:r>
      <w:r w:rsidR="00574C4F">
        <w:rPr>
          <w:rFonts w:ascii="Times New Roman" w:eastAsia="Arimo" w:hAnsi="Times New Roman" w:cs="Times New Roman"/>
          <w:sz w:val="20"/>
          <w:szCs w:val="20"/>
        </w:rPr>
        <w:t xml:space="preserve"> (3- to 4-fold increased odds ratio)</w:t>
      </w:r>
      <w:r w:rsidRPr="000F2C42">
        <w:rPr>
          <w:rFonts w:ascii="Times New Roman" w:eastAsia="Arimo" w:hAnsi="Times New Roman" w:cs="Times New Roman"/>
          <w:sz w:val="20"/>
          <w:szCs w:val="20"/>
        </w:rPr>
        <w:t xml:space="preserve"> </w:t>
      </w:r>
      <w:r w:rsidRPr="000F2C42">
        <w:rPr>
          <w:rFonts w:ascii="Times New Roman" w:eastAsia="Arimo" w:hAnsi="Times New Roman" w:cs="Times New Roman"/>
          <w:sz w:val="20"/>
          <w:szCs w:val="20"/>
        </w:rPr>
        <w:fldChar w:fldCharType="begin"/>
      </w:r>
      <w:r w:rsidR="0023056F">
        <w:rPr>
          <w:rFonts w:ascii="Times New Roman" w:eastAsia="Arimo" w:hAnsi="Times New Roman" w:cs="Times New Roman"/>
          <w:sz w:val="20"/>
          <w:szCs w:val="20"/>
        </w:rPr>
        <w:instrText xml:space="preserve"> ADDIN ZOTERO_ITEM CSL_CITATION {"citationID":"32GwY9qk","properties":{"formattedCitation":"[61]","plainCitation":"[61]","noteIndex":0},"citationItems":[{"id":4056,"uris":["http://zotero.org/users/1597056/items/IYB9TXSY"],"uri":["http://zotero.org/users/1597056/items/IYB9TXSY"],"itemData":{"id":4056,"type":"article-journal","abstract":"Objective: The purpose of this study was to identify which maternal, antepartum, or neonatal clinical parameters were predictive for a high risk of diabetes mellitus in the puerperium in women with recent gestational diabetes mellitus and to calculate the associated diabetes mellitus rates and odds ratios. Study design: One thousand six hundred thirty-six women underwent an oral glucose tolerance test within 1 to 4 months of delivery. Demographic, historic, and antenatal glycemic parameters and neonatal outcome parameters were tested by univariate and multivariate logistic regression for risk of postpartum diabetes mellitus. Continuous variables were divided into quartiles that compared the upper to lower quartile adjusted odds ratio and prevalence of diabetes mellitus. Results: Postpartum diabetes mellitus was diagnosed in 230 women (14.1%) according to the American Diabetes Association criteria (1997). No maternal demographic or neonatal parameters were significantly associated with diabetes mellitus. The final model of independent predictors in decreasing significance included the highest fasting plasma glucose level during pregnancy, any fasting plasma glucose level of ≥105 mg/dL (class A2), the area under the curve of pregnancy oral glucose tolerance test, gestational age at diagnosis, previous gestational diabetes mellitus history, and 50-g glucose challenge test results. The fasting plasma glucose level was the best discriminator, with a 21-fold (95% CI, 4.6-96.3) increased odds ratio comparing the 4th quartile (fasting plasma glucose level, &gt;121 mg/dL; diabetes mellitus rate, 36.7%) to 1st quartile (fasting plasma glucose level, &lt;95 mg/dL; diabetes mellitus rate, 0.5%). The presence of previous gestational diabetes mellitus or current class A2 gestational diabetes mellitus approximately doubled the odds ratio for diabetes mellitus. The odds ratio increased 3- to 4-fold when the area under the curve was ≥33.36 min · g/dL (4th quartile) or the glucose challenge test was ≥155 mg/dL (2nd–4th quartiles) and decreased &gt;50% if gestational diabetes mellitus was diagnosed at &gt;27 weeks (3rd-4th quartile). Conclusion: During pregnancy, the highest fasting glucose level, followed by the severity of glucose intolerance, and earlier gestational diabetes mellitus diagnosis were the best predictors for postpartum diabetes mellitus. Diabetic education should begin during pregnancy, especially for women who are identified to be at a high risk when they are highly motivated and under medical care. (Am J Obstet Gynecol 2002;186:751-6.)","container-title":"American Journal of Obstetrics and Gynecology","DOI":"10.1067/mob.2002.121895","ISSN":"0002-9378","issue":"4","journalAbbreviation":"American Journal of Obstetrics and Gynecology","language":"en","page":"751-756","source":"ScienceDirect","title":"Clinical predictors for a high risk for the development of diabetes mellitus in the early puerperium in women with recent gestational diabetes mellitus","volume":"186","author":[{"family":"Schaefer-Graf","given":"Ute M."},{"family":"Buchanan","given":"Thomas A."},{"family":"Xiang","given":"Anny H."},{"family":"Peters","given":"Ruth K."},{"family":"Kjos","given":"Siri L."}],"issued":{"date-parts":[["2002",4,1]]}}}],"schema":"https://github.com/citation-style-language/schema/raw/master/csl-citation.json"} </w:instrText>
      </w:r>
      <w:r w:rsidRPr="000F2C42">
        <w:rPr>
          <w:rFonts w:ascii="Times New Roman" w:eastAsia="Arimo" w:hAnsi="Times New Roman" w:cs="Times New Roman"/>
          <w:sz w:val="20"/>
          <w:szCs w:val="20"/>
        </w:rPr>
        <w:fldChar w:fldCharType="separate"/>
      </w:r>
      <w:r w:rsidR="0023056F" w:rsidRPr="0023056F">
        <w:rPr>
          <w:rFonts w:ascii="Times New Roman" w:hAnsi="Times New Roman" w:cs="Times New Roman"/>
          <w:sz w:val="20"/>
        </w:rPr>
        <w:t>[61]</w:t>
      </w:r>
      <w:r w:rsidRPr="000F2C42">
        <w:rPr>
          <w:rFonts w:ascii="Times New Roman" w:eastAsia="Arimo" w:hAnsi="Times New Roman" w:cs="Times New Roman"/>
          <w:sz w:val="20"/>
          <w:szCs w:val="20"/>
        </w:rPr>
        <w:fldChar w:fldCharType="end"/>
      </w:r>
      <w:r w:rsidRPr="000F2C42">
        <w:rPr>
          <w:rFonts w:ascii="Times New Roman" w:eastAsia="Arimo" w:hAnsi="Times New Roman" w:cs="Times New Roman"/>
          <w:sz w:val="20"/>
          <w:szCs w:val="20"/>
        </w:rPr>
        <w:t xml:space="preserve">. </w:t>
      </w:r>
    </w:p>
    <w:bookmarkEnd w:id="30"/>
    <w:p w14:paraId="02F0503D" w14:textId="77777777" w:rsidR="00BF237D" w:rsidRPr="000F2C42" w:rsidRDefault="00BF237D">
      <w:pPr>
        <w:jc w:val="both"/>
        <w:rPr>
          <w:rFonts w:ascii="Times New Roman" w:eastAsia="Arial" w:hAnsi="Times New Roman" w:cs="Times New Roman"/>
          <w:sz w:val="20"/>
          <w:szCs w:val="20"/>
        </w:rPr>
      </w:pPr>
    </w:p>
    <w:p w14:paraId="195DE48B" w14:textId="7F1B9605" w:rsidR="00AC751A" w:rsidRPr="000F2C42" w:rsidRDefault="00127011">
      <w:pPr>
        <w:jc w:val="both"/>
        <w:rPr>
          <w:rFonts w:ascii="Times New Roman" w:eastAsia="Arial" w:hAnsi="Times New Roman" w:cs="Times New Roman"/>
          <w:sz w:val="20"/>
          <w:szCs w:val="20"/>
        </w:rPr>
      </w:pPr>
      <w:r w:rsidRPr="000F2C42">
        <w:rPr>
          <w:rFonts w:ascii="Times New Roman" w:eastAsia="Arial" w:hAnsi="Times New Roman" w:cs="Times New Roman"/>
          <w:sz w:val="20"/>
          <w:szCs w:val="20"/>
        </w:rPr>
        <w:t xml:space="preserve">Our study has several strengths and limitations. To the best of our knowledge, the current study is the first to investigate the effects of breastfeeding on offspring cardiometabolic profile over the range of FPG and </w:t>
      </w:r>
      <w:r w:rsidR="00E961AC" w:rsidRPr="000F2C42">
        <w:rPr>
          <w:rFonts w:ascii="Times New Roman" w:eastAsia="Arial" w:hAnsi="Times New Roman" w:cs="Times New Roman"/>
          <w:sz w:val="20"/>
          <w:szCs w:val="20"/>
        </w:rPr>
        <w:t>2hrPG</w:t>
      </w:r>
      <w:r w:rsidRPr="000F2C42">
        <w:rPr>
          <w:rFonts w:ascii="Times New Roman" w:eastAsia="Arial" w:hAnsi="Times New Roman" w:cs="Times New Roman"/>
          <w:sz w:val="20"/>
          <w:szCs w:val="20"/>
        </w:rPr>
        <w:t xml:space="preserve"> </w:t>
      </w:r>
      <w:r w:rsidR="00DC4120" w:rsidRPr="000F2C42">
        <w:rPr>
          <w:rFonts w:ascii="Times New Roman" w:eastAsia="Arial" w:hAnsi="Times New Roman" w:cs="Times New Roman"/>
          <w:sz w:val="20"/>
          <w:szCs w:val="20"/>
        </w:rPr>
        <w:t xml:space="preserve">values </w:t>
      </w:r>
      <w:r w:rsidRPr="000F2C42">
        <w:rPr>
          <w:rFonts w:ascii="Times New Roman" w:eastAsia="Arial" w:hAnsi="Times New Roman" w:cs="Times New Roman"/>
          <w:sz w:val="20"/>
          <w:szCs w:val="20"/>
        </w:rPr>
        <w:t xml:space="preserve">in an Asian cohort. First, we assessed objectively measured cardiometabolic markers in childhood, many of which could indicate an adverse cardiometabolic phenotype, undetected by conventional measures such as weight and BMI. </w:t>
      </w:r>
      <w:r w:rsidR="00CE618F" w:rsidRPr="000F2C42">
        <w:rPr>
          <w:rFonts w:ascii="Times New Roman" w:eastAsia="Arial" w:hAnsi="Times New Roman" w:cs="Times New Roman"/>
          <w:sz w:val="20"/>
          <w:szCs w:val="20"/>
        </w:rPr>
        <w:t>A</w:t>
      </w:r>
      <w:r w:rsidRPr="000F2C42">
        <w:rPr>
          <w:rFonts w:ascii="Times New Roman" w:eastAsia="Arial" w:hAnsi="Times New Roman" w:cs="Times New Roman"/>
          <w:sz w:val="20"/>
          <w:szCs w:val="20"/>
        </w:rPr>
        <w:t xml:space="preserve">ssessing ectopic fat deposition to the intra-abdominal tissue, liver, and muscles enables detection of early “adipose tissue overflow” which is especially pertinent in South Asians who are </w:t>
      </w:r>
      <w:r w:rsidR="0006496D" w:rsidRPr="000F2C42">
        <w:rPr>
          <w:rFonts w:ascii="Times New Roman" w:eastAsia="Arial" w:hAnsi="Times New Roman" w:cs="Times New Roman"/>
          <w:sz w:val="20"/>
          <w:szCs w:val="20"/>
        </w:rPr>
        <w:t>at higher</w:t>
      </w:r>
      <w:r w:rsidRPr="000F2C42">
        <w:rPr>
          <w:rFonts w:ascii="Times New Roman" w:eastAsia="Arial" w:hAnsi="Times New Roman" w:cs="Times New Roman"/>
          <w:sz w:val="20"/>
          <w:szCs w:val="20"/>
        </w:rPr>
        <w:t xml:space="preserve"> cardiometabolic risk</w:t>
      </w:r>
      <w:r w:rsidR="0006496D" w:rsidRPr="000F2C42">
        <w:rPr>
          <w:rFonts w:ascii="Times New Roman" w:eastAsia="Arial" w:hAnsi="Times New Roman" w:cs="Times New Roman"/>
          <w:sz w:val="20"/>
          <w:szCs w:val="20"/>
        </w:rPr>
        <w:t xml:space="preserve"> </w:t>
      </w:r>
      <w:r w:rsidR="0006496D" w:rsidRPr="000F2C42">
        <w:rPr>
          <w:rFonts w:ascii="Times New Roman" w:eastAsia="Arial" w:hAnsi="Times New Roman" w:cs="Times New Roman"/>
          <w:sz w:val="20"/>
          <w:szCs w:val="20"/>
        </w:rPr>
        <w:fldChar w:fldCharType="begin"/>
      </w:r>
      <w:r w:rsidR="0023056F">
        <w:rPr>
          <w:rFonts w:ascii="Times New Roman" w:eastAsia="Arial" w:hAnsi="Times New Roman" w:cs="Times New Roman"/>
          <w:sz w:val="20"/>
          <w:szCs w:val="20"/>
        </w:rPr>
        <w:instrText xml:space="preserve"> ADDIN ZOTERO_ITEM CSL_CITATION {"citationID":"yYK638W7","properties":{"formattedCitation":"[62]","plainCitation":"[62]","noteIndex":0},"citationItems":[{"id":3710,"uris":["http://zotero.org/users/1597056/items/U479NJKL"],"uri":["http://zotero.org/users/1597056/items/U479NJKL"],"itemData":{"id":3710,"type":"article-journal","abstract":"Abstract.  The rates of coronary disease have accelerated dramatically amongst South Asians, driven to an important extent by the atherogenic dyslipidemia and t","container-title":"International Journal of Epidemiology","DOI":"10.1093/ije/dyl245","ISSN":"0300-5771","issue":"1","journalAbbreviation":"Int J Epidemiol","language":"en","page":"220-225","source":"academic.oup.com","title":"Why might South Asians be so susceptible to central obesity and its atherogenic consequences? The adipose tissue overflow hypothesis","title-short":"Why might South Asians be so susceptible to central obesity and its atherogenic consequences?","volume":"36","author":[{"family":"Sniderman","given":"Allan D."},{"family":"Bhopal","given":"Raj"},{"family":"Prabhakaran","given":"Dorairaj"},{"family":"Sarrafzadegan","given":"Nizal"},{"family":"Tchernof","given":"Andre"}],"issued":{"date-parts":[["2007",2,1]]}}}],"schema":"https://github.com/citation-style-language/schema/raw/master/csl-citation.json"} </w:instrText>
      </w:r>
      <w:r w:rsidR="0006496D" w:rsidRPr="000F2C42">
        <w:rPr>
          <w:rFonts w:ascii="Times New Roman" w:eastAsia="Arial" w:hAnsi="Times New Roman" w:cs="Times New Roman"/>
          <w:sz w:val="20"/>
          <w:szCs w:val="20"/>
        </w:rPr>
        <w:fldChar w:fldCharType="separate"/>
      </w:r>
      <w:r w:rsidR="0023056F" w:rsidRPr="0023056F">
        <w:rPr>
          <w:rFonts w:ascii="Times New Roman" w:hAnsi="Times New Roman" w:cs="Times New Roman"/>
          <w:sz w:val="20"/>
        </w:rPr>
        <w:t>[62]</w:t>
      </w:r>
      <w:r w:rsidR="0006496D" w:rsidRPr="000F2C42">
        <w:rPr>
          <w:rFonts w:ascii="Times New Roman" w:eastAsia="Arial" w:hAnsi="Times New Roman" w:cs="Times New Roman"/>
          <w:sz w:val="20"/>
          <w:szCs w:val="20"/>
        </w:rPr>
        <w:fldChar w:fldCharType="end"/>
      </w:r>
      <w:r w:rsidRPr="000F2C42">
        <w:rPr>
          <w:rFonts w:ascii="Times New Roman" w:eastAsia="Arial" w:hAnsi="Times New Roman" w:cs="Times New Roman"/>
          <w:sz w:val="20"/>
          <w:szCs w:val="20"/>
        </w:rPr>
        <w:t>. Second, we examined the associations over a continuous range of gestational glycemia, rather than</w:t>
      </w:r>
      <w:r w:rsidR="000720E4" w:rsidRPr="000F2C42">
        <w:rPr>
          <w:rFonts w:ascii="Times New Roman" w:eastAsia="Arial" w:hAnsi="Times New Roman" w:cs="Times New Roman"/>
          <w:sz w:val="20"/>
          <w:szCs w:val="20"/>
        </w:rPr>
        <w:t xml:space="preserve"> using</w:t>
      </w:r>
      <w:r w:rsidRPr="000F2C42">
        <w:rPr>
          <w:rFonts w:ascii="Times New Roman" w:eastAsia="Arial" w:hAnsi="Times New Roman" w:cs="Times New Roman"/>
          <w:sz w:val="20"/>
          <w:szCs w:val="20"/>
        </w:rPr>
        <w:t xml:space="preserve"> a discrete cut-off, as the effects of gestational glycemia</w:t>
      </w:r>
      <w:r w:rsidR="00251EDA" w:rsidRPr="000F2C42">
        <w:rPr>
          <w:rFonts w:ascii="Times New Roman" w:eastAsia="Arial" w:hAnsi="Times New Roman" w:cs="Times New Roman"/>
          <w:sz w:val="20"/>
          <w:szCs w:val="20"/>
        </w:rPr>
        <w:t xml:space="preserve"> on child outcomes</w:t>
      </w:r>
      <w:r w:rsidRPr="000F2C42">
        <w:rPr>
          <w:rFonts w:ascii="Times New Roman" w:eastAsia="Arial" w:hAnsi="Times New Roman" w:cs="Times New Roman"/>
          <w:sz w:val="20"/>
          <w:szCs w:val="20"/>
        </w:rPr>
        <w:t xml:space="preserve"> exist </w:t>
      </w:r>
      <w:r w:rsidR="00FF38BE" w:rsidRPr="000F2C42">
        <w:rPr>
          <w:rFonts w:ascii="Times New Roman" w:eastAsia="Arial" w:hAnsi="Times New Roman" w:cs="Times New Roman"/>
          <w:sz w:val="20"/>
          <w:szCs w:val="20"/>
        </w:rPr>
        <w:t>on</w:t>
      </w:r>
      <w:r w:rsidRPr="000F2C42">
        <w:rPr>
          <w:rFonts w:ascii="Times New Roman" w:eastAsia="Arial" w:hAnsi="Times New Roman" w:cs="Times New Roman"/>
          <w:sz w:val="20"/>
          <w:szCs w:val="20"/>
        </w:rPr>
        <w:t xml:space="preserve"> a continuum</w:t>
      </w:r>
      <w:r w:rsidR="00F43D63" w:rsidRPr="000F2C42">
        <w:rPr>
          <w:rFonts w:ascii="Times New Roman" w:eastAsia="Arial" w:hAnsi="Times New Roman" w:cs="Times New Roman"/>
          <w:sz w:val="20"/>
          <w:szCs w:val="20"/>
        </w:rPr>
        <w:t xml:space="preserve"> </w:t>
      </w:r>
      <w:r w:rsidR="00F43D63" w:rsidRPr="000F2C42">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{"citationID":"anUUksck","properties":{"formattedCitation":"[31, 60, 63]","plainCitation":"[31, 60, 63]","noteIndex":0},"citationItems":[{"id":1710,"uris":["http://zotero.org/users/1597056/items/GBT5QQTS"],"uri":["http://zotero.org/users/1597056/items/GBT5QQTS"],"itemData":{"id":1710,"type":"article-journal","abstract":"Context:Gestational hyperglycemia increases the risk of obesity and diabetes in offspring later in life.Objective:We examined the relationship between gestational glycemia and neonatal adiposity in a multiethnic cohort of Singaporean neonates.Design:A prospective mother-offspring cohort study recruited 1247 pregnant mothers (57.2% Chinese, 25.5% Malay, 17.3% Indian) and performed 75-g, 2-hour oral glucose tolerance tests at 26–28 weeks' gestation; glucose levels were available for 1081 participants. Neonatal anthropometry (birth weight, length, triceps, and subscapular skinfolds) was measured, and percentage body fat (%BF) was derived using our published equation. Associations of maternal glucose with excessive neonatal adiposity [large for gestational age; %BF; and sum of skinfolds (∑SFT) &amp;gt; 90th centile] were assessed using multiple logistic regression analyses.Results:Adjusting for potential confounders we observed strong positive continuous associations across the range of maternal fasting and 2-hour glucose in relation to excessive neonatal adiposity; each 1 SD increase in fasting glucose was associated with 1.31 [95% confidence interval (CI) 1.10–1.55], 1.72 (95% CI 1.31–2.27) and 1.64 (95% CI 1.32–2.03) increases in odds ratios for large for gestational age and %BF and ∑SFT greater than the 90th centile, respectively. Corresponding odds ratios for 2-hour glucose were 1.11 (95% CI 0.92–1.33), 1.55 (95% CI 1.10–2.20), and 1.40 (95% CI 1.10–1.79), respectively. The influence of high maternal fasting glucose on neonatal ∑SFT was less pronounced in Indians compared with Chinese (interaction P = .005).Conclusions:A continuous relationship between maternal glycemia and excessive neonatal adiposity extends across the range of maternal glycemia. Compared with Chinese infants, Indian infants may be less susceptible to excessive adiposity from high maternal glucose levels.","container-title":"The Journal of Clinical Endocrinology &amp; Metabolism","DOI":"10.1210/jc.2013-2738","ISSN":"0021-972X","issue":"1","journalAbbreviation":"J Clin Endocrinol Metab","page":"240-247","source":"academic.oup.com","title":"Effect of Maternal Glycemia on Neonatal Adiposity in a Multiethnic Asian Birth Cohort","volume":"99","author":[{"family":"Aris","given":"Izzuddin M."},{"family":"Soh","given":"Shu E."},{"family":"Tint","given":"Mya Thway"},{"family":"Liang","given":"Shen"},{"family":"Chinnadurai","given":"Amutha"},{"family":"Saw","given":"Seang Mei"},{"family":"Rajadurai","given":"Victor S."},{"family":"Kwek","given":"Kenneth"},{"family":"Meaney","given":"Michael J."},{"family":"Godfrey","given":"Keith M."},{"family":"Gluckman","given":"Peter D."},{"family":"Yap","given":"Fabian K. P."},{"family":"Chong","given":"Yap Seng"},{"family":"Lee","given":"Yung Seng"}],"issued":{"date-parts":[["2014",1,1]]}}},{"id":1713,"uris":["http://zotero.org/users/1597056/items/HD75NY3C"],"uri":["http://zotero.org/users/1597056/items/HD75NY3C"],"itemData":{"id":1713,"type":"article-journal","abstract":"Background: Maternal obesity and hyperglycemia increase risk of obesity and diabetes in offspring later in life.\nObjective: We examined the relation between gestational glycemia and prepregnancy body mass index (ppBMI) with offspring growth in an Asian mother-offspring cohort.\nDesign: Pregnant mothers undertook a 75-g 2-h oral-glucose-tolerance test at 26–28 wk of gestation. In 937 singleton offspring, ≤9 serial measurements of weight and length were obtained from birth until 36 mo of age.\nResults: Gestational fasting plasma glucose (FPG) was positively associated with birth weight (B: 0.17; 95% CI: 0.10, 0.24; P &lt; 0.001) and birth BMI (B: 0.15; 95% CI: 0.06, 0.40; P = 0.001) but not at ≥3 mo of age. In contrast, maternal ppBMI was positively associated with birth variables and conditional growth in weight and BMI in the first 36 mo of life. However, gestational FPG and prepregnancy obesity status interacted significantly for the association with offspring growth and overweight status in the first 36 mo of life (P-interaction &lt; 0.01). In nonobese mothers, each unit increase in gestational FPG was associated with increased offspring weight (B: 0.08; 95% CI: 0.008, 0.16; P = 0.03) and BMI (B: 0.08; 95% CI: 0.003, 0.15; P = 0.04) as well as increased risk of overweight in the first 36 mo of life (OR: 1.36; 95% CI: 1.10, 1.68). However, in obese mothers, each unit increase in gestational FPG was associated with decreased offspring weight (B: −0.01; 95% CI: −0.02, −0.003) and BMI (B: −0.008; 95% CI: −0.01, −0.002) velocity (P &lt; 0.01 for both) and decreased risk of overweight (OR: 0.59; 95% CI: 0.41, 0.86) in the first 36 mo of life.\nConclusions: Prepregnancy adiposity was associated with offspring growth in early childhood. Although pooled analyses showed no demonstrable difference by 3 mo of age, there were contrasting and opposite associations of gestational glycemia with weight and BMI in the first 36 mo of life in offspring of nonobese and obese mothers separately. This study was registered at clinicaltrials.gov as NCT01174875.","container-title":"The American Journal of Clinical Nutrition","DOI":"10.3945/ajcn.115.117614","ISSN":"0002-9165, 1938-3207","issue":"5","journalAbbreviation":"Am J Clin Nutr","language":"en","note":"PMID: 26423388","page":"1104-1112","source":"ajcn.nutrition.org","title":"Associations of gestational glycemia and prepregnancy adiposity with offspring growth and adiposity in an Asian population","volume":"102","author":[{"family":"Aris","given":"Izzuddin M."},{"family":"Soh","given":"Shu E."},{"family":"Tint","given":"Mya Thway"},{"family":"Saw","given":"Seang Mei"},{"family":"Rajadurai","given":"Victor S."},{"family":"Godfrey","given":"Keith M."},{"family":"Gluckman","given":"Peter D."},{"family":"Yap","given":"Fabian"},{"family":"Chong","given":"Yap Seng"},{"family":"Lee","given":"Yung Seng"}],"issued":{"date-parts":[["2015",11,1]]}}},{"id":3664,"uris":["http://zotero.org/users/1597056/items/FKFZB7QE"],"uri":["http://zotero.org/users/1597056/items/FKFZB7QE"],"itemData":{"id":3664,"type":"article-journal","abstract":"The initial purpose of the Hyperglycemia and Adverse Pregnancy Outcome (HAPO) study was to examine the associations of increasing degrees of untreated maternal glycemia, less severe than overt diabetes, with adverse pregnancy and neonatal outcomes and bring a unified approach to the diagnosis of gestational diabetes mellitus (GDM).\n\nThe HAPO study (1) demonstrated linear increases in the risk of the primary outcomes of neonatal birth weight, cord C-peptide &gt;90th percentile, neonatal hypoglycemia, and primary cesarean delivery with increasing maternal glycemia on a one-step 75-g 2-h oral glucose tolerance test (OGTT). The secondary outcomes including neonatal skinfold thicknesses &gt;90th percentile, preterm delivery, preeclampsia, and shoulder dystocia had similar associations. In two long-term offspring follow-up studies published in this issue of Diabetes Care (2,3), risks of adverse outcomes related to this continuum of maternal glycemia in pregnancy are now demonstrated to persist into early adolescence.\n\nThe long-term risk of maternal hyperglycemia to the offspring exposed in utero has been an ongoing concern for decades. In 1954, Pedersen (4) proposed that excessive glucose in mothers with diabetes is available for trans-placental passage, resulting in fetal hyperinsulinemia and excess fat accretion. In his Banting lecture, Norbert Freinkel (5) proposed the concept that fetal exposures to altered levels of maternal fuels, after organogenesis, may result in long-range adverse anatomical and metabolic changes in the offspring, which he called “fuel-mediated teratogenesis.” A related “fetal programming” hypothesis proposed by Barker and Osmond (6) holds that nutritional (and other environmental) exposures during critical developmental windows may induce changes in tissue development and function that contribute to long-term chronic disease risk. Based on studies in animal models and in …","container-title":"Diabetes Care","DOI":"10.2337/dci18-0064","ISSN":"0149-5992, 1935-5548","issue":"3","language":"en","note":"PMID: 30787060","page":"393-395","source":"care.diabetesjournals.org","title":"Much to HAPO FUS About: Increasing Maternal Glycemia in Pregnancy Is Associated With Worsening Childhood Glucose Metabolism","title-short":"Much to HAPO FUS About","volume":"42","author":[{"family":"Brown","given":"Florence M."},{"family":"Isganaitis","given":"Elvira"},{"family":"James-Todd","given":"Tamarra"}],"issued":{"date-parts":[["2019",3,1]]}}}],"schema":"https://github.com/citation-style-language/schema/raw/master/csl-citation.json"} </w:instrText>
      </w:r>
      <w:r w:rsidR="00F43D63" w:rsidRPr="000F2C42">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[31, 60, 63]</w:t>
      </w:r>
      <w:r w:rsidR="00F43D63" w:rsidRPr="000F2C42">
        <w:rPr>
          <w:rFonts w:ascii="Times New Roman" w:eastAsia="Arial" w:hAnsi="Times New Roman" w:cs="Times New Roman"/>
          <w:sz w:val="20"/>
          <w:szCs w:val="20"/>
        </w:rPr>
        <w:fldChar w:fldCharType="end"/>
      </w:r>
      <w:r w:rsidRPr="000F2C42">
        <w:rPr>
          <w:rFonts w:ascii="Times New Roman" w:eastAsia="Arial" w:hAnsi="Times New Roman" w:cs="Times New Roman"/>
          <w:sz w:val="20"/>
          <w:szCs w:val="20"/>
        </w:rPr>
        <w:t xml:space="preserve">. We also investigated gestational FPG and </w:t>
      </w:r>
      <w:r w:rsidR="00E961AC" w:rsidRPr="000F2C42">
        <w:rPr>
          <w:rFonts w:ascii="Times New Roman" w:eastAsia="Arial" w:hAnsi="Times New Roman" w:cs="Times New Roman"/>
          <w:sz w:val="20"/>
          <w:szCs w:val="20"/>
        </w:rPr>
        <w:t>2hrPG</w:t>
      </w:r>
      <w:r w:rsidRPr="000F2C42">
        <w:rPr>
          <w:rFonts w:ascii="Times New Roman" w:eastAsia="Arial" w:hAnsi="Times New Roman" w:cs="Times New Roman"/>
          <w:sz w:val="20"/>
          <w:szCs w:val="20"/>
        </w:rPr>
        <w:t xml:space="preserve"> as separate markers of gestational glycemia which may be pathophysiologically distinct </w:t>
      </w:r>
      <w:r w:rsidR="00465DA5" w:rsidRPr="000F2C42">
        <w:rPr>
          <w:rFonts w:ascii="Times New Roman" w:eastAsia="Arial" w:hAnsi="Times New Roman" w:cs="Times New Roman"/>
          <w:sz w:val="20"/>
          <w:szCs w:val="20"/>
        </w:rPr>
        <w:fldChar w:fldCharType="begin"/>
      </w:r>
      <w:r w:rsidR="009E2683">
        <w:rPr>
          <w:rFonts w:ascii="Times New Roman" w:eastAsia="Arial" w:hAnsi="Times New Roman" w:cs="Times New Roman"/>
          <w:sz w:val="20"/>
          <w:szCs w:val="20"/>
        </w:rPr>
        <w:instrText xml:space="preserve"> ADDIN ZOTERO_ITEM CSL_CITATION {"citationID":"YhexzRDC","properties":{"formattedCitation":"[28]","plainCitation":"[28]","noteIndex":0},"citationItems":[{"id":3847,"uris":["http://zotero.org/users/1597056/items/ESYLP5LV"],"uri":["http://zotero.org/users/1597056/items/ESYLP5LV"],"itemData":{"id":3847,"type":"article-journal","abstract":"OBJECTIVE—To compare the pathophysiology of impaired fasting glucose (IFG) and impaired glucose tolerance (IGT) in a more comprehensive and standardized fashion than has hitherto been done.\nRESEARCH DESIGN AND METHODS—We studied 21 individuals with isolated IFG (IFG/normal glucose tolerance [NGT]), 61 individuals with isolated IGT (normal fasting glucose [NFG]/IGT), and 240 healthy control subjects (NFG/NGT) by hyperglycemic clamps to determine first- and second-phase insulin release and insulin sensitivity. Homeostasis model assessment (HOMA) indexes of β-cell function (HOMA-%B) and insulin resistance (HOMA-IR) were calculated from fasting plasma insulin and glucose concentrations.\nRESULTS—Compared with NFG/NGT, IFG/NGT had similar fasting insulin concentrations despite hyperglycemia; therefore, HOMA-IR was increased </w:instrText>
      </w:r>
      <w:r w:rsidR="009E2683">
        <w:rPr>
          <w:rFonts w:ascii="Cambria Math" w:eastAsia="Arial" w:hAnsi="Cambria Math" w:cs="Cambria Math"/>
          <w:sz w:val="20"/>
          <w:szCs w:val="20"/>
        </w:rPr>
        <w:instrText>∼</w:instrText>
      </w:r>
      <w:r w:rsidR="009E2683">
        <w:rPr>
          <w:rFonts w:ascii="Times New Roman" w:eastAsia="Arial" w:hAnsi="Times New Roman" w:cs="Times New Roman"/>
          <w:sz w:val="20"/>
          <w:szCs w:val="20"/>
        </w:rPr>
        <w:instrText xml:space="preserve">30% (P &lt; 0.05), but clamp-determined insulin sensitivity was normal (P &gt; 0.8). HOMA-%B and first-phase insulin responses were reduced </w:instrText>
      </w:r>
      <w:r w:rsidR="009E2683">
        <w:rPr>
          <w:rFonts w:ascii="Cambria Math" w:eastAsia="Arial" w:hAnsi="Cambria Math" w:cs="Cambria Math"/>
          <w:sz w:val="20"/>
          <w:szCs w:val="20"/>
        </w:rPr>
        <w:instrText>∼</w:instrText>
      </w:r>
      <w:r w:rsidR="009E2683">
        <w:rPr>
          <w:rFonts w:ascii="Times New Roman" w:eastAsia="Arial" w:hAnsi="Times New Roman" w:cs="Times New Roman"/>
          <w:sz w:val="20"/>
          <w:szCs w:val="20"/>
        </w:rPr>
        <w:instrText xml:space="preserve">35% (P &lt; 0.002) and </w:instrText>
      </w:r>
      <w:r w:rsidR="009E2683">
        <w:rPr>
          <w:rFonts w:ascii="Cambria Math" w:eastAsia="Arial" w:hAnsi="Cambria Math" w:cs="Cambria Math"/>
          <w:sz w:val="20"/>
          <w:szCs w:val="20"/>
        </w:rPr>
        <w:instrText>∼</w:instrText>
      </w:r>
      <w:r w:rsidR="009E2683">
        <w:rPr>
          <w:rFonts w:ascii="Times New Roman" w:eastAsia="Arial" w:hAnsi="Times New Roman" w:cs="Times New Roman"/>
          <w:sz w:val="20"/>
          <w:szCs w:val="20"/>
        </w:rPr>
        <w:instrText xml:space="preserve">30% (P &lt; 0.02), respectively, but second-phase insulin responses were normal (P &gt; 0.5). NFG/IGT had normal HOMA-IR but </w:instrText>
      </w:r>
      <w:r w:rsidR="009E2683">
        <w:rPr>
          <w:rFonts w:ascii="Cambria Math" w:eastAsia="Arial" w:hAnsi="Cambria Math" w:cs="Cambria Math"/>
          <w:sz w:val="20"/>
          <w:szCs w:val="20"/>
        </w:rPr>
        <w:instrText>∼</w:instrText>
      </w:r>
      <w:r w:rsidR="009E2683">
        <w:rPr>
          <w:rFonts w:ascii="Times New Roman" w:eastAsia="Arial" w:hAnsi="Times New Roman" w:cs="Times New Roman"/>
          <w:sz w:val="20"/>
          <w:szCs w:val="20"/>
        </w:rPr>
        <w:instrText xml:space="preserve">15% decreased clamp-determined insulin sensitivity (P &lt; 0.03). Furthermore, HOMA-%B was normal but both first-phase (P &lt; 0.0003) and second-phase (P &lt; 0.0001) insulin responses were reduced </w:instrText>
      </w:r>
      <w:r w:rsidR="009E2683">
        <w:rPr>
          <w:rFonts w:ascii="Cambria Math" w:eastAsia="Arial" w:hAnsi="Cambria Math" w:cs="Cambria Math"/>
          <w:sz w:val="20"/>
          <w:szCs w:val="20"/>
        </w:rPr>
        <w:instrText>∼</w:instrText>
      </w:r>
      <w:r w:rsidR="009E2683">
        <w:rPr>
          <w:rFonts w:ascii="Times New Roman" w:eastAsia="Arial" w:hAnsi="Times New Roman" w:cs="Times New Roman"/>
          <w:sz w:val="20"/>
          <w:szCs w:val="20"/>
        </w:rPr>
        <w:instrText xml:space="preserve">30%. IFG/NGT differed from NFG/IGT by having </w:instrText>
      </w:r>
      <w:r w:rsidR="009E2683">
        <w:rPr>
          <w:rFonts w:ascii="Cambria Math" w:eastAsia="Arial" w:hAnsi="Cambria Math" w:cs="Cambria Math"/>
          <w:sz w:val="20"/>
          <w:szCs w:val="20"/>
        </w:rPr>
        <w:instrText>∼</w:instrText>
      </w:r>
      <w:r w:rsidR="009E2683">
        <w:rPr>
          <w:rFonts w:ascii="Times New Roman" w:eastAsia="Arial" w:hAnsi="Times New Roman" w:cs="Times New Roman"/>
          <w:sz w:val="20"/>
          <w:szCs w:val="20"/>
        </w:rPr>
        <w:instrText xml:space="preserve">40% lower HOMA-%B (P &lt; 0.012) and </w:instrText>
      </w:r>
      <w:r w:rsidR="009E2683">
        <w:rPr>
          <w:rFonts w:ascii="Cambria Math" w:eastAsia="Arial" w:hAnsi="Cambria Math" w:cs="Cambria Math"/>
          <w:sz w:val="20"/>
          <w:szCs w:val="20"/>
        </w:rPr>
        <w:instrText>∼</w:instrText>
      </w:r>
      <w:r w:rsidR="009E2683">
        <w:rPr>
          <w:rFonts w:ascii="Times New Roman" w:eastAsia="Arial" w:hAnsi="Times New Roman" w:cs="Times New Roman"/>
          <w:sz w:val="20"/>
          <w:szCs w:val="20"/>
        </w:rPr>
        <w:instrText xml:space="preserve">50% greater second-phase insulin responses (P &lt; 0.005).\nCONCLUSIONS—Since first-phase insulin responses were similarly reduced in IFG/NGT and NFG/IGT, we conclude that IFG is due to impaired basal insulin secretion and preferential resistance of glucose production to suppression by insulin, as reflected by fasting hyperglycemia despite normal plasma insulin concentrations and increased HOMA-IR, whereas IGT mainly results from reduced second-phase insulin release and peripheral insulin resistance, as reflected by reduced clamp-determined insulin sensitivity.","container-title":"Diabetes Care","DOI":"10.2337/dc06-0438","ISSN":"0149-5992, 1935-5548","issue":"8","language":"en","note":"publisher: American Diabetes Association\nsection: Cardiovascular and Metabolic Risk\nPMID: 16873801","page":"1909-1914","source":"care.diabetesjournals.org","title":"Different Mechanisms for Impaired Fasting Glucose and Impaired Postprandial Glucose Tolerance in Humans","volume":"29","author":[{"family":"Meyer","given":"Christian"},{"family":"Pimenta","given":"Walkyria"},{"family":"Woerle","given":"Hans J."},{"family":"Haeften","given":"Timon Van"},{"family":"Szoke","given":"Ervin"},{"family":"Mitrakou","given":"Asimina"},{"family":"Gerich","given":"John"}],"issued":{"date-parts":[["2006",8,1]]}}}],"schema":"https://github.com/citation-style-language/schema/raw/master/csl-citation.json"} </w:instrText>
      </w:r>
      <w:r w:rsidR="00465DA5" w:rsidRPr="000F2C42">
        <w:rPr>
          <w:rFonts w:ascii="Times New Roman" w:eastAsia="Arial" w:hAnsi="Times New Roman" w:cs="Times New Roman"/>
          <w:sz w:val="20"/>
          <w:szCs w:val="20"/>
        </w:rPr>
        <w:fldChar w:fldCharType="separate"/>
      </w:r>
      <w:r w:rsidR="009E2683" w:rsidRPr="009E2683">
        <w:rPr>
          <w:rFonts w:ascii="Times New Roman" w:hAnsi="Times New Roman" w:cs="Times New Roman"/>
          <w:sz w:val="20"/>
        </w:rPr>
        <w:t>[28]</w:t>
      </w:r>
      <w:r w:rsidR="00465DA5" w:rsidRPr="000F2C42">
        <w:rPr>
          <w:rFonts w:ascii="Times New Roman" w:eastAsia="Arial" w:hAnsi="Times New Roman" w:cs="Times New Roman"/>
          <w:sz w:val="20"/>
          <w:szCs w:val="20"/>
        </w:rPr>
        <w:fldChar w:fldCharType="end"/>
      </w:r>
      <w:r w:rsidRPr="000F2C42">
        <w:rPr>
          <w:rFonts w:ascii="Times New Roman" w:eastAsia="Arial" w:hAnsi="Times New Roman" w:cs="Times New Roman"/>
          <w:sz w:val="20"/>
          <w:szCs w:val="20"/>
        </w:rPr>
        <w:t xml:space="preserve">. Third, the prospective design of our cohort and frequent </w:t>
      </w:r>
      <w:r w:rsidR="00FF17B1" w:rsidRPr="000F2C42">
        <w:rPr>
          <w:rFonts w:ascii="Times New Roman" w:eastAsia="Arial" w:hAnsi="Times New Roman" w:cs="Times New Roman"/>
          <w:sz w:val="20"/>
          <w:szCs w:val="20"/>
        </w:rPr>
        <w:t xml:space="preserve">administration of </w:t>
      </w:r>
      <w:r w:rsidRPr="000F2C42">
        <w:rPr>
          <w:rFonts w:ascii="Times New Roman" w:eastAsia="Arial" w:hAnsi="Times New Roman" w:cs="Times New Roman"/>
          <w:sz w:val="20"/>
          <w:szCs w:val="20"/>
        </w:rPr>
        <w:t xml:space="preserve">breastfeeding questionnaires reduced recall bias. Fourth, we collected an extensive range of sociodemographic and clinical confounders to reduce confounding biases. However, our study is limited by the lack of information on the </w:t>
      </w:r>
      <w:r w:rsidR="002A6A78" w:rsidRPr="000F2C42">
        <w:rPr>
          <w:rFonts w:ascii="Times New Roman" w:eastAsia="Arial" w:hAnsi="Times New Roman" w:cs="Times New Roman"/>
          <w:sz w:val="20"/>
          <w:szCs w:val="20"/>
        </w:rPr>
        <w:t xml:space="preserve">postpartum glucose control of mothers, breastmilk </w:t>
      </w:r>
      <w:r w:rsidRPr="000F2C42">
        <w:rPr>
          <w:rFonts w:ascii="Times New Roman" w:eastAsia="Arial" w:hAnsi="Times New Roman" w:cs="Times New Roman"/>
          <w:sz w:val="20"/>
          <w:szCs w:val="20"/>
        </w:rPr>
        <w:t>composition</w:t>
      </w:r>
      <w:r w:rsidR="002A6A78" w:rsidRPr="000F2C42">
        <w:rPr>
          <w:rFonts w:ascii="Times New Roman" w:eastAsia="Arial" w:hAnsi="Times New Roman" w:cs="Times New Roman"/>
          <w:sz w:val="20"/>
          <w:szCs w:val="20"/>
        </w:rPr>
        <w:t>,</w:t>
      </w:r>
      <w:r w:rsidRPr="000F2C42">
        <w:rPr>
          <w:rFonts w:ascii="Times New Roman" w:eastAsia="Arial" w:hAnsi="Times New Roman" w:cs="Times New Roman"/>
          <w:sz w:val="20"/>
          <w:szCs w:val="20"/>
        </w:rPr>
        <w:t xml:space="preserve"> </w:t>
      </w:r>
      <w:bookmarkStart w:id="31" w:name="_Hlk50632338"/>
      <w:r w:rsidR="004D5900" w:rsidRPr="000F2C42">
        <w:rPr>
          <w:rFonts w:ascii="Times New Roman" w:eastAsia="Arial" w:hAnsi="Times New Roman" w:cs="Times New Roman"/>
          <w:sz w:val="20"/>
          <w:szCs w:val="20"/>
        </w:rPr>
        <w:t>or</w:t>
      </w:r>
      <w:r w:rsidR="006160E5" w:rsidRPr="000F2C42">
        <w:rPr>
          <w:rFonts w:ascii="Times New Roman" w:eastAsia="Arial" w:hAnsi="Times New Roman" w:cs="Times New Roman"/>
          <w:sz w:val="20"/>
          <w:szCs w:val="20"/>
        </w:rPr>
        <w:t xml:space="preserve"> volume of breastmilk consumed</w:t>
      </w:r>
      <w:r w:rsidR="004D5900" w:rsidRPr="000F2C42">
        <w:rPr>
          <w:rFonts w:ascii="Times New Roman" w:eastAsia="Arial" w:hAnsi="Times New Roman" w:cs="Times New Roman"/>
          <w:sz w:val="20"/>
          <w:szCs w:val="20"/>
        </w:rPr>
        <w:t>,</w:t>
      </w:r>
      <w:r w:rsidR="002A6A78" w:rsidRPr="000F2C42">
        <w:rPr>
          <w:rFonts w:ascii="Times New Roman" w:eastAsia="Arial" w:hAnsi="Times New Roman" w:cs="Times New Roman"/>
          <w:sz w:val="20"/>
          <w:szCs w:val="20"/>
        </w:rPr>
        <w:t xml:space="preserve"> </w:t>
      </w:r>
      <w:r w:rsidR="004D5900" w:rsidRPr="000F2C42">
        <w:rPr>
          <w:rFonts w:ascii="Times New Roman" w:eastAsia="Arial" w:hAnsi="Times New Roman" w:cs="Times New Roman"/>
          <w:sz w:val="20"/>
          <w:szCs w:val="20"/>
        </w:rPr>
        <w:t xml:space="preserve">which might </w:t>
      </w:r>
      <w:r w:rsidR="00F163FF" w:rsidRPr="000F2C42">
        <w:rPr>
          <w:rFonts w:ascii="Times New Roman" w:eastAsia="Arial" w:hAnsi="Times New Roman" w:cs="Times New Roman"/>
          <w:sz w:val="20"/>
          <w:szCs w:val="20"/>
        </w:rPr>
        <w:t xml:space="preserve">be potential mediators and </w:t>
      </w:r>
      <w:r w:rsidR="004D5900" w:rsidRPr="000F2C42">
        <w:rPr>
          <w:rFonts w:ascii="Times New Roman" w:eastAsia="Arial" w:hAnsi="Times New Roman" w:cs="Times New Roman"/>
          <w:sz w:val="20"/>
          <w:szCs w:val="20"/>
        </w:rPr>
        <w:t xml:space="preserve">shed light on the potential mechanisms at play. </w:t>
      </w:r>
      <w:bookmarkStart w:id="32" w:name="_Hlk86424648"/>
      <w:bookmarkEnd w:id="31"/>
      <w:r w:rsidR="0025201D">
        <w:rPr>
          <w:rFonts w:ascii="Times New Roman" w:eastAsia="Arial" w:hAnsi="Times New Roman" w:cs="Times New Roman"/>
          <w:sz w:val="20"/>
          <w:szCs w:val="20"/>
        </w:rPr>
        <w:t>We are also limited by the lack of sample size to classify participants into more specific categories of breastfeeding duration and intensity.</w:t>
      </w:r>
      <w:bookmarkEnd w:id="32"/>
      <w:r w:rsidR="0025201D">
        <w:rPr>
          <w:rFonts w:ascii="Times New Roman" w:eastAsia="Arial" w:hAnsi="Times New Roman" w:cs="Times New Roman"/>
          <w:sz w:val="20"/>
          <w:szCs w:val="20"/>
        </w:rPr>
        <w:t xml:space="preserve"> </w:t>
      </w:r>
      <w:bookmarkStart w:id="33" w:name="_Hlk86428048"/>
      <w:r w:rsidR="000017AC">
        <w:rPr>
          <w:rFonts w:ascii="Times New Roman" w:eastAsia="Arial" w:hAnsi="Times New Roman" w:cs="Times New Roman"/>
          <w:sz w:val="20"/>
          <w:szCs w:val="20"/>
        </w:rPr>
        <w:t xml:space="preserve">Gestational glycemia might not be sufficiently characterized by measurement only at one timepoint (26-28 weeks of gestation) and future studies measuring gestational glycemia at multiple timepoints might be useful. </w:t>
      </w:r>
      <w:bookmarkEnd w:id="33"/>
      <w:r w:rsidRPr="000F2C42">
        <w:rPr>
          <w:rFonts w:ascii="Times New Roman" w:eastAsia="Arial" w:hAnsi="Times New Roman" w:cs="Times New Roman"/>
          <w:sz w:val="20"/>
          <w:szCs w:val="20"/>
        </w:rPr>
        <w:t xml:space="preserve">Missing exposure and outcome data due to differential rates of consent and loss to follow up could lead to potential </w:t>
      </w:r>
      <w:r w:rsidR="00251EDA" w:rsidRPr="000F2C42">
        <w:rPr>
          <w:rFonts w:ascii="Times New Roman" w:eastAsia="Arial" w:hAnsi="Times New Roman" w:cs="Times New Roman"/>
          <w:sz w:val="20"/>
          <w:szCs w:val="20"/>
        </w:rPr>
        <w:t xml:space="preserve">selection </w:t>
      </w:r>
      <w:r w:rsidRPr="000F2C42">
        <w:rPr>
          <w:rFonts w:ascii="Times New Roman" w:eastAsia="Arial" w:hAnsi="Times New Roman" w:cs="Times New Roman"/>
          <w:sz w:val="20"/>
          <w:szCs w:val="20"/>
        </w:rPr>
        <w:t>bias</w:t>
      </w:r>
      <w:bookmarkStart w:id="34" w:name="_Hlk50646317"/>
      <w:r w:rsidR="004D5900" w:rsidRPr="000F2C42">
        <w:rPr>
          <w:rFonts w:ascii="Times New Roman" w:eastAsia="Arial" w:hAnsi="Times New Roman" w:cs="Times New Roman"/>
          <w:sz w:val="20"/>
          <w:szCs w:val="20"/>
        </w:rPr>
        <w:t xml:space="preserve"> and</w:t>
      </w:r>
      <w:r w:rsidR="00BE5922" w:rsidRPr="000F2C42">
        <w:rPr>
          <w:rFonts w:ascii="Times New Roman" w:eastAsia="Arial" w:hAnsi="Times New Roman" w:cs="Times New Roman"/>
          <w:sz w:val="20"/>
          <w:szCs w:val="20"/>
        </w:rPr>
        <w:t xml:space="preserve"> relatively small sample sizes for many of the outcomes might cause us to be underpowered to detect significant interactions.</w:t>
      </w:r>
      <w:r w:rsidRPr="000F2C42">
        <w:rPr>
          <w:rFonts w:ascii="Times New Roman" w:eastAsia="Arial" w:hAnsi="Times New Roman" w:cs="Times New Roman"/>
          <w:sz w:val="20"/>
          <w:szCs w:val="20"/>
        </w:rPr>
        <w:t xml:space="preserve"> </w:t>
      </w:r>
      <w:bookmarkStart w:id="35" w:name="_Hlk86425513"/>
      <w:bookmarkEnd w:id="34"/>
      <w:r w:rsidRPr="000F2C42">
        <w:rPr>
          <w:rFonts w:ascii="Times New Roman" w:eastAsia="Arial" w:hAnsi="Times New Roman" w:cs="Times New Roman"/>
          <w:sz w:val="20"/>
          <w:szCs w:val="20"/>
        </w:rPr>
        <w:t>Due to the observational study design, it is difficult to infer causality</w:t>
      </w:r>
      <w:r w:rsidR="007B76E2" w:rsidRPr="000F2C42">
        <w:rPr>
          <w:rFonts w:ascii="Times New Roman" w:eastAsia="Arial" w:hAnsi="Times New Roman" w:cs="Times New Roman"/>
          <w:sz w:val="20"/>
          <w:szCs w:val="20"/>
        </w:rPr>
        <w:t xml:space="preserve"> and to exclude the possibility of residual confounding</w:t>
      </w:r>
      <w:r w:rsidR="005729F5">
        <w:rPr>
          <w:rFonts w:ascii="Times New Roman" w:eastAsia="Arial" w:hAnsi="Times New Roman" w:cs="Times New Roman"/>
          <w:sz w:val="20"/>
          <w:szCs w:val="20"/>
        </w:rPr>
        <w:t xml:space="preserve"> </w:t>
      </w:r>
      <w:r w:rsidR="0018582D">
        <w:rPr>
          <w:rFonts w:ascii="Times New Roman" w:eastAsia="Arial" w:hAnsi="Times New Roman" w:cs="Times New Roman"/>
          <w:sz w:val="20"/>
          <w:szCs w:val="20"/>
        </w:rPr>
        <w:t xml:space="preserve">from </w:t>
      </w:r>
      <w:r w:rsidR="005729F5">
        <w:rPr>
          <w:rFonts w:ascii="Times New Roman" w:eastAsia="Arial" w:hAnsi="Times New Roman" w:cs="Times New Roman"/>
          <w:sz w:val="20"/>
          <w:szCs w:val="20"/>
        </w:rPr>
        <w:t xml:space="preserve">unmeasured confounders such as </w:t>
      </w:r>
      <w:r w:rsidR="00373EED">
        <w:rPr>
          <w:rFonts w:ascii="Times New Roman" w:eastAsia="Arial" w:hAnsi="Times New Roman" w:cs="Times New Roman"/>
          <w:sz w:val="20"/>
          <w:szCs w:val="20"/>
        </w:rPr>
        <w:t xml:space="preserve">environmental conditions and </w:t>
      </w:r>
      <w:r w:rsidR="005729F5">
        <w:rPr>
          <w:rFonts w:ascii="Times New Roman" w:eastAsia="Arial" w:hAnsi="Times New Roman" w:cs="Times New Roman"/>
          <w:sz w:val="20"/>
          <w:szCs w:val="20"/>
        </w:rPr>
        <w:t>food insecurity</w:t>
      </w:r>
      <w:r w:rsidR="007B76E2" w:rsidRPr="000F2C42">
        <w:rPr>
          <w:rFonts w:ascii="Times New Roman" w:eastAsia="Arial" w:hAnsi="Times New Roman" w:cs="Times New Roman"/>
          <w:sz w:val="20"/>
          <w:szCs w:val="20"/>
        </w:rPr>
        <w:t xml:space="preserve">. </w:t>
      </w:r>
      <w:bookmarkStart w:id="36" w:name="_Hlk86440085"/>
      <w:bookmarkEnd w:id="35"/>
      <w:r w:rsidRPr="000F2C42">
        <w:rPr>
          <w:rFonts w:ascii="Times New Roman" w:eastAsia="Arial" w:hAnsi="Times New Roman" w:cs="Times New Roman"/>
          <w:sz w:val="20"/>
          <w:szCs w:val="20"/>
        </w:rPr>
        <w:t>Findings in our multi-ethnic Asian cohort might not be generalizable to other populations</w:t>
      </w:r>
      <w:r w:rsidR="00574C4F">
        <w:rPr>
          <w:rFonts w:ascii="Times New Roman" w:eastAsia="Arial" w:hAnsi="Times New Roman" w:cs="Times New Roman"/>
          <w:sz w:val="20"/>
          <w:szCs w:val="20"/>
        </w:rPr>
        <w:t xml:space="preserve"> and other racial/ethnic groups</w:t>
      </w:r>
      <w:r w:rsidRPr="000F2C42">
        <w:rPr>
          <w:rFonts w:ascii="Times New Roman" w:eastAsia="Arial" w:hAnsi="Times New Roman" w:cs="Times New Roman"/>
          <w:sz w:val="20"/>
          <w:szCs w:val="20"/>
        </w:rPr>
        <w:t xml:space="preserve">. </w:t>
      </w:r>
    </w:p>
    <w:bookmarkEnd w:id="36"/>
    <w:p w14:paraId="42156065" w14:textId="70A55F70" w:rsidR="00AC751A" w:rsidRPr="000F2C42" w:rsidRDefault="00AC751A">
      <w:pPr>
        <w:jc w:val="both"/>
        <w:rPr>
          <w:rFonts w:ascii="Times New Roman" w:eastAsia="Arial" w:hAnsi="Times New Roman" w:cs="Times New Roman"/>
          <w:sz w:val="20"/>
          <w:szCs w:val="20"/>
        </w:rPr>
      </w:pPr>
    </w:p>
    <w:p w14:paraId="7D6C84DD" w14:textId="7FA2E576" w:rsidR="00745C62" w:rsidRPr="000F2C42" w:rsidRDefault="00127011" w:rsidP="00FA4684">
      <w:pPr>
        <w:jc w:val="both"/>
        <w:rPr>
          <w:rFonts w:ascii="Times New Roman" w:eastAsia="Arial" w:hAnsi="Times New Roman" w:cs="Times New Roman"/>
          <w:sz w:val="20"/>
          <w:szCs w:val="20"/>
        </w:rPr>
      </w:pPr>
      <w:bookmarkStart w:id="37" w:name="_Hlk86437139"/>
      <w:r w:rsidRPr="000F2C42">
        <w:rPr>
          <w:rFonts w:ascii="Times New Roman" w:eastAsia="Arial" w:hAnsi="Times New Roman" w:cs="Times New Roman"/>
          <w:sz w:val="20"/>
          <w:szCs w:val="20"/>
        </w:rPr>
        <w:t xml:space="preserve">In conclusion, </w:t>
      </w:r>
      <w:r w:rsidR="004667AF" w:rsidRPr="000F2C42">
        <w:rPr>
          <w:rFonts w:ascii="Times New Roman" w:eastAsia="Arial" w:hAnsi="Times New Roman" w:cs="Times New Roman"/>
          <w:sz w:val="20"/>
          <w:szCs w:val="20"/>
        </w:rPr>
        <w:t>greater</w:t>
      </w:r>
      <w:r w:rsidR="009350FA" w:rsidRPr="000F2C42">
        <w:rPr>
          <w:rFonts w:ascii="Times New Roman" w:eastAsia="Arial" w:hAnsi="Times New Roman" w:cs="Times New Roman"/>
          <w:sz w:val="20"/>
          <w:szCs w:val="20"/>
        </w:rPr>
        <w:t xml:space="preserve"> breastfeeding exposure</w:t>
      </w:r>
      <w:r w:rsidR="002A4D99" w:rsidRPr="000F2C42">
        <w:rPr>
          <w:rFonts w:ascii="Times New Roman" w:eastAsia="Arial" w:hAnsi="Times New Roman" w:cs="Times New Roman"/>
          <w:sz w:val="20"/>
          <w:szCs w:val="20"/>
        </w:rPr>
        <w:t xml:space="preserve"> </w:t>
      </w:r>
      <w:r w:rsidR="003F04D0" w:rsidRPr="000F2C42">
        <w:rPr>
          <w:rFonts w:ascii="Times New Roman" w:eastAsia="Arial" w:hAnsi="Times New Roman" w:cs="Times New Roman"/>
          <w:sz w:val="20"/>
          <w:szCs w:val="20"/>
        </w:rPr>
        <w:t>was linked to</w:t>
      </w:r>
      <w:r w:rsidR="002A4D99" w:rsidRPr="000F2C42">
        <w:rPr>
          <w:rFonts w:ascii="Times New Roman" w:eastAsia="Arial" w:hAnsi="Times New Roman" w:cs="Times New Roman"/>
          <w:sz w:val="20"/>
          <w:szCs w:val="20"/>
        </w:rPr>
        <w:t xml:space="preserve"> reduced </w:t>
      </w:r>
      <w:r w:rsidR="003F04D0" w:rsidRPr="000F2C42">
        <w:rPr>
          <w:rFonts w:ascii="Times New Roman" w:eastAsia="Arial" w:hAnsi="Times New Roman" w:cs="Times New Roman"/>
          <w:sz w:val="20"/>
          <w:szCs w:val="20"/>
        </w:rPr>
        <w:t>childhood cardiometabolic risk (reduced</w:t>
      </w:r>
      <w:r w:rsidR="002A4D99" w:rsidRPr="000F2C42">
        <w:rPr>
          <w:rFonts w:ascii="Times New Roman" w:eastAsia="Arial" w:hAnsi="Times New Roman" w:cs="Times New Roman"/>
          <w:sz w:val="20"/>
          <w:szCs w:val="20"/>
        </w:rPr>
        <w:t xml:space="preserve"> ectopic fat accumulation and </w:t>
      </w:r>
      <w:r w:rsidR="005B2D5C">
        <w:rPr>
          <w:rFonts w:ascii="Times New Roman" w:eastAsia="Arial" w:hAnsi="Times New Roman" w:cs="Times New Roman"/>
          <w:sz w:val="20"/>
          <w:szCs w:val="20"/>
        </w:rPr>
        <w:t xml:space="preserve">lower </w:t>
      </w:r>
      <w:r w:rsidR="002A4D99" w:rsidRPr="000F2C42">
        <w:rPr>
          <w:rFonts w:ascii="Times New Roman" w:eastAsia="Arial" w:hAnsi="Times New Roman" w:cs="Times New Roman"/>
          <w:sz w:val="20"/>
          <w:szCs w:val="20"/>
        </w:rPr>
        <w:t>triglycerides</w:t>
      </w:r>
      <w:r w:rsidR="003F04D0" w:rsidRPr="000F2C42">
        <w:rPr>
          <w:rFonts w:ascii="Times New Roman" w:eastAsia="Arial" w:hAnsi="Times New Roman" w:cs="Times New Roman"/>
          <w:sz w:val="20"/>
          <w:szCs w:val="20"/>
        </w:rPr>
        <w:t>)</w:t>
      </w:r>
      <w:r w:rsidR="002A4D99" w:rsidRPr="000F2C42">
        <w:rPr>
          <w:rFonts w:ascii="Times New Roman" w:eastAsia="Arial" w:hAnsi="Times New Roman" w:cs="Times New Roman"/>
          <w:sz w:val="20"/>
          <w:szCs w:val="20"/>
        </w:rPr>
        <w:t xml:space="preserve"> in children who were exposed to </w:t>
      </w:r>
      <w:r w:rsidR="005B2D5C">
        <w:rPr>
          <w:rFonts w:ascii="Times New Roman" w:eastAsia="Arial" w:hAnsi="Times New Roman" w:cs="Times New Roman"/>
          <w:sz w:val="20"/>
          <w:szCs w:val="20"/>
        </w:rPr>
        <w:t>increased</w:t>
      </w:r>
      <w:r w:rsidR="005B2D5C" w:rsidRPr="000F2C42">
        <w:rPr>
          <w:rFonts w:ascii="Times New Roman" w:eastAsia="Arial" w:hAnsi="Times New Roman" w:cs="Times New Roman"/>
          <w:sz w:val="20"/>
          <w:szCs w:val="20"/>
        </w:rPr>
        <w:t xml:space="preserve"> </w:t>
      </w:r>
      <w:r w:rsidR="002A4D99" w:rsidRPr="000F2C42">
        <w:rPr>
          <w:rFonts w:ascii="Times New Roman" w:eastAsia="Arial" w:hAnsi="Times New Roman" w:cs="Times New Roman"/>
          <w:sz w:val="20"/>
          <w:szCs w:val="20"/>
        </w:rPr>
        <w:t xml:space="preserve">levels of </w:t>
      </w:r>
      <w:r w:rsidR="009E21C5" w:rsidRPr="000F2C42">
        <w:rPr>
          <w:rFonts w:ascii="Times New Roman" w:eastAsia="Arial" w:hAnsi="Times New Roman" w:cs="Times New Roman"/>
          <w:sz w:val="20"/>
          <w:szCs w:val="20"/>
        </w:rPr>
        <w:t>gestational</w:t>
      </w:r>
      <w:r w:rsidR="002A4D99" w:rsidRPr="000F2C42">
        <w:rPr>
          <w:rFonts w:ascii="Times New Roman" w:eastAsia="Arial" w:hAnsi="Times New Roman" w:cs="Times New Roman"/>
          <w:sz w:val="20"/>
          <w:szCs w:val="20"/>
        </w:rPr>
        <w:t xml:space="preserve"> FPG.</w:t>
      </w:r>
      <w:r w:rsidR="007D1289" w:rsidRPr="000F2C42">
        <w:rPr>
          <w:rFonts w:ascii="Times New Roman" w:eastAsia="Arial" w:hAnsi="Times New Roman" w:cs="Times New Roman"/>
          <w:sz w:val="20"/>
          <w:szCs w:val="20"/>
        </w:rPr>
        <w:t xml:space="preserve"> </w:t>
      </w:r>
      <w:bookmarkEnd w:id="37"/>
      <w:r w:rsidR="008B65B0" w:rsidRPr="000F2C42">
        <w:rPr>
          <w:rFonts w:ascii="Times New Roman" w:eastAsia="Arial" w:hAnsi="Times New Roman" w:cs="Times New Roman"/>
          <w:sz w:val="20"/>
          <w:szCs w:val="20"/>
        </w:rPr>
        <w:t xml:space="preserve">This </w:t>
      </w:r>
      <w:r w:rsidR="0041405F" w:rsidRPr="000F2C42">
        <w:rPr>
          <w:rFonts w:ascii="Times New Roman" w:eastAsia="Arial" w:hAnsi="Times New Roman" w:cs="Times New Roman"/>
          <w:sz w:val="20"/>
          <w:szCs w:val="20"/>
        </w:rPr>
        <w:t>suggest</w:t>
      </w:r>
      <w:r w:rsidR="009E21C5" w:rsidRPr="000F2C42">
        <w:rPr>
          <w:rFonts w:ascii="Times New Roman" w:eastAsia="Arial" w:hAnsi="Times New Roman" w:cs="Times New Roman"/>
          <w:sz w:val="20"/>
          <w:szCs w:val="20"/>
        </w:rPr>
        <w:t>s</w:t>
      </w:r>
      <w:r w:rsidR="0041405F" w:rsidRPr="000F2C42">
        <w:rPr>
          <w:rFonts w:ascii="Times New Roman" w:eastAsia="Arial" w:hAnsi="Times New Roman" w:cs="Times New Roman"/>
          <w:sz w:val="20"/>
          <w:szCs w:val="20"/>
        </w:rPr>
        <w:t xml:space="preserve"> that </w:t>
      </w:r>
      <w:r w:rsidR="009E21C5" w:rsidRPr="000F2C42">
        <w:rPr>
          <w:rFonts w:ascii="Times New Roman" w:eastAsia="Arial" w:hAnsi="Times New Roman" w:cs="Times New Roman"/>
          <w:sz w:val="20"/>
          <w:szCs w:val="20"/>
        </w:rPr>
        <w:t>breastfeeding</w:t>
      </w:r>
      <w:r w:rsidR="0041405F" w:rsidRPr="000F2C42">
        <w:rPr>
          <w:rFonts w:ascii="Times New Roman" w:eastAsia="Arial" w:hAnsi="Times New Roman" w:cs="Times New Roman"/>
          <w:sz w:val="20"/>
          <w:szCs w:val="20"/>
        </w:rPr>
        <w:t xml:space="preserve"> </w:t>
      </w:r>
      <w:r w:rsidR="009E21C5" w:rsidRPr="000F2C42">
        <w:rPr>
          <w:rFonts w:ascii="Times New Roman" w:eastAsia="Arial" w:hAnsi="Times New Roman" w:cs="Times New Roman"/>
          <w:sz w:val="20"/>
          <w:szCs w:val="20"/>
        </w:rPr>
        <w:t xml:space="preserve">might </w:t>
      </w:r>
      <w:r w:rsidR="008B65B0" w:rsidRPr="000F2C42">
        <w:rPr>
          <w:rFonts w:ascii="Times New Roman" w:eastAsia="Arial" w:hAnsi="Times New Roman" w:cs="Times New Roman"/>
          <w:sz w:val="20"/>
          <w:szCs w:val="20"/>
        </w:rPr>
        <w:t xml:space="preserve">have </w:t>
      </w:r>
      <w:r w:rsidR="0041405F" w:rsidRPr="000F2C42">
        <w:rPr>
          <w:rFonts w:ascii="Times New Roman" w:eastAsia="Arial" w:hAnsi="Times New Roman" w:cs="Times New Roman"/>
          <w:sz w:val="20"/>
          <w:szCs w:val="20"/>
        </w:rPr>
        <w:t xml:space="preserve">some </w:t>
      </w:r>
      <w:r w:rsidR="00B40545" w:rsidRPr="000F2C42">
        <w:rPr>
          <w:rFonts w:ascii="Times New Roman" w:eastAsia="Arial" w:hAnsi="Times New Roman" w:cs="Times New Roman"/>
          <w:sz w:val="20"/>
          <w:szCs w:val="20"/>
        </w:rPr>
        <w:t xml:space="preserve">metabolically </w:t>
      </w:r>
      <w:r w:rsidR="0041405F" w:rsidRPr="000F2C42">
        <w:rPr>
          <w:rFonts w:ascii="Times New Roman" w:eastAsia="Arial" w:hAnsi="Times New Roman" w:cs="Times New Roman"/>
          <w:sz w:val="20"/>
          <w:szCs w:val="20"/>
        </w:rPr>
        <w:t xml:space="preserve">protective effects </w:t>
      </w:r>
      <w:r w:rsidR="008B65B0" w:rsidRPr="000F2C42">
        <w:rPr>
          <w:rFonts w:ascii="Times New Roman" w:eastAsia="Arial" w:hAnsi="Times New Roman" w:cs="Times New Roman"/>
          <w:sz w:val="20"/>
          <w:szCs w:val="20"/>
        </w:rPr>
        <w:t>in this vulnerable group of children who are at increased cardiometabolic risk. Our findings provide an impetus for more intensive investigations on breastfeeding as a potential modifiable factor to reduce cardiometabolic risk among offspring of mothers with increased gestational glycemia, and to reduce the intergenerational transmission of cardiometabolic risk.</w:t>
      </w:r>
    </w:p>
    <w:p w14:paraId="35331D28" w14:textId="28A8D22E" w:rsidR="00324CC2" w:rsidRPr="000F2C42" w:rsidRDefault="00324CC2" w:rsidP="00FA4684">
      <w:pPr>
        <w:rPr>
          <w:rFonts w:ascii="Times New Roman" w:eastAsia="Arial" w:hAnsi="Times New Roman" w:cs="Times New Roman"/>
          <w:sz w:val="20"/>
          <w:szCs w:val="20"/>
        </w:rPr>
        <w:sectPr w:rsidR="00324CC2" w:rsidRPr="000F2C42" w:rsidSect="000D5CCC">
          <w:pgSz w:w="12240" w:h="15840"/>
          <w:pgMar w:top="1417" w:right="1417" w:bottom="1417" w:left="1417" w:header="720" w:footer="720" w:gutter="0"/>
          <w:lnNumType w:countBy="1" w:restart="continuous"/>
          <w:cols w:space="720" w:equalWidth="0">
            <w:col w:w="9360"/>
          </w:cols>
          <w:docGrid w:linePitch="326"/>
        </w:sectPr>
      </w:pPr>
    </w:p>
    <w:p w14:paraId="2FBB9216" w14:textId="6E184C46" w:rsidR="00AC751A" w:rsidRPr="000F2C42" w:rsidRDefault="00127011" w:rsidP="00F75E63">
      <w:pPr>
        <w:pStyle w:val="Heading1"/>
        <w:spacing w:line="240" w:lineRule="auto"/>
        <w:jc w:val="both"/>
        <w:rPr>
          <w:rFonts w:eastAsia="Arial"/>
          <w:bCs/>
          <w:sz w:val="20"/>
          <w:szCs w:val="20"/>
        </w:rPr>
      </w:pPr>
      <w:r w:rsidRPr="000F2C42">
        <w:rPr>
          <w:rFonts w:eastAsia="Arial"/>
          <w:bCs/>
          <w:sz w:val="20"/>
          <w:szCs w:val="20"/>
        </w:rPr>
        <w:t>References</w:t>
      </w:r>
    </w:p>
    <w:bookmarkStart w:id="38" w:name="_Hlk42202717"/>
    <w:p w14:paraId="612410EB" w14:textId="77777777" w:rsidR="006A48B9" w:rsidRDefault="0023077B" w:rsidP="006A48B9">
      <w:pPr>
        <w:pStyle w:val="Bibliography"/>
      </w:pPr>
      <w:r w:rsidRPr="000F2C42">
        <w:rPr>
          <w:rFonts w:eastAsia="Arial"/>
          <w:sz w:val="20"/>
          <w:szCs w:val="20"/>
        </w:rPr>
        <w:fldChar w:fldCharType="begin"/>
      </w:r>
      <w:r w:rsidR="006A48B9">
        <w:rPr>
          <w:rFonts w:eastAsia="Arial"/>
          <w:sz w:val="20"/>
          <w:szCs w:val="20"/>
        </w:rPr>
        <w:instrText xml:space="preserve"> ADDIN ZOTERO_BIBL {"uncited":[],"omitted":[],"custom":[]} CSL_BIBLIOGRAPHY </w:instrText>
      </w:r>
      <w:r w:rsidRPr="000F2C42">
        <w:rPr>
          <w:rFonts w:eastAsia="Arial"/>
          <w:sz w:val="20"/>
          <w:szCs w:val="20"/>
        </w:rPr>
        <w:fldChar w:fldCharType="separate"/>
      </w:r>
      <w:r w:rsidR="006A48B9">
        <w:t xml:space="preserve">1. </w:t>
      </w:r>
      <w:r w:rsidR="006A48B9">
        <w:tab/>
        <w:t>Horta BL, Loret de Mola C, Victora CG (2015) Long-term consequences of breastfeeding on cholesterol, obesity, systolic blood pressure and type 2 diabetes: a systematic review and meta-analysis. Acta Paediatr 104:30–37. https://doi.org/10.1111/apa.13133</w:t>
      </w:r>
    </w:p>
    <w:p w14:paraId="3FA9F6B7" w14:textId="77777777" w:rsidR="006A48B9" w:rsidRDefault="006A48B9" w:rsidP="006A48B9">
      <w:pPr>
        <w:pStyle w:val="Bibliography"/>
      </w:pPr>
      <w:r>
        <w:t xml:space="preserve">2. </w:t>
      </w:r>
      <w:r>
        <w:tab/>
        <w:t>Ma J, Qiao Y, Zhao P, et al (2020) Breastfeeding and childhood obesity: A 12-country study. Matern Child Nutr 16:e12984. https://doi.org/10.1111/mcn.12984</w:t>
      </w:r>
    </w:p>
    <w:p w14:paraId="766AA12B" w14:textId="77777777" w:rsidR="006A48B9" w:rsidRDefault="006A48B9" w:rsidP="006A48B9">
      <w:pPr>
        <w:pStyle w:val="Bibliography"/>
      </w:pPr>
      <w:r>
        <w:t xml:space="preserve">3. </w:t>
      </w:r>
      <w:r>
        <w:tab/>
        <w:t>Plagemann A, Harder T, Franke K, Kohlhoff R (2002) Long-Term Impact of Neonatal Breast-Feeding on Body Weight and Glucose Tolerance in Children of Diabetic Mothers. Diabetes Care 25:16–22. https://doi.org/10.2337/diacare.25.1.16</w:t>
      </w:r>
    </w:p>
    <w:p w14:paraId="73B5F4E4" w14:textId="77777777" w:rsidR="006A48B9" w:rsidRDefault="006A48B9" w:rsidP="006A48B9">
      <w:pPr>
        <w:pStyle w:val="Bibliography"/>
      </w:pPr>
      <w:r>
        <w:t xml:space="preserve">4. </w:t>
      </w:r>
      <w:r>
        <w:tab/>
        <w:t>Dugas C, Perron J, Kearney M, et al (2017) Postnatal Prevention of Childhood Obesity in Offspring Prenatally Exposed to Gestational Diabetes mellitus: Where Are We Now? Obes Facts 10:396–406. https://doi.org/10.1159/000477407</w:t>
      </w:r>
    </w:p>
    <w:p w14:paraId="2680BBDA" w14:textId="77777777" w:rsidR="006A48B9" w:rsidRDefault="006A48B9" w:rsidP="006A48B9">
      <w:pPr>
        <w:pStyle w:val="Bibliography"/>
      </w:pPr>
      <w:r>
        <w:t xml:space="preserve">5. </w:t>
      </w:r>
      <w:r>
        <w:tab/>
        <w:t>Vandyousefi S, Davis JN, Gunderson EP (2021) Association of infant diet with subsequent obesity at 2-5 years among children exposed to gestational diabetes: the SWIFT study. Diabetologia 64:1121–1132. https://doi.org/10.1007/s00125-020-05379-y</w:t>
      </w:r>
    </w:p>
    <w:p w14:paraId="33B358C3" w14:textId="77777777" w:rsidR="006A48B9" w:rsidRDefault="006A48B9" w:rsidP="006A48B9">
      <w:pPr>
        <w:pStyle w:val="Bibliography"/>
      </w:pPr>
      <w:r>
        <w:t xml:space="preserve">6. </w:t>
      </w:r>
      <w:r>
        <w:tab/>
        <w:t>Shearrer GE, Whaley SE, Miller SJ, et al (2015) Association of gestational diabetes and breastfeeding on obesity prevalence in predominately Hispanic low-income youth. Pediatr Obes 10:165–171. https://doi.org/10.1111/ijpo.247</w:t>
      </w:r>
    </w:p>
    <w:p w14:paraId="0260FE05" w14:textId="77777777" w:rsidR="006A48B9" w:rsidRDefault="006A48B9" w:rsidP="006A48B9">
      <w:pPr>
        <w:pStyle w:val="Bibliography"/>
      </w:pPr>
      <w:r>
        <w:t xml:space="preserve">7. </w:t>
      </w:r>
      <w:r>
        <w:tab/>
        <w:t>Aris IM, Soh SE, Tint MT, et al (2017) Associations of infant milk feed type on early postnatal growth of offspring exposed and unexposed to gestational diabetes in utero. Eur J Nutr 56:55–64. https://doi.org/10.1007/s00394-015-1057-0</w:t>
      </w:r>
    </w:p>
    <w:p w14:paraId="5DFDBCBD" w14:textId="77777777" w:rsidR="006A48B9" w:rsidRDefault="006A48B9" w:rsidP="006A48B9">
      <w:pPr>
        <w:pStyle w:val="Bibliography"/>
      </w:pPr>
      <w:r>
        <w:t xml:space="preserve">8. </w:t>
      </w:r>
      <w:r>
        <w:tab/>
        <w:t>Hui LL, Li AM, Nelson E a. S, et al (2018) In utero exposure to gestational diabetes and adiposity: does breastfeeding make a difference? Int J Obes (Lond) 42:1317–1325. https://doi.org/10.1038/s41366-018-0077-2</w:t>
      </w:r>
    </w:p>
    <w:p w14:paraId="6A3E7DF8" w14:textId="77777777" w:rsidR="006A48B9" w:rsidRDefault="006A48B9" w:rsidP="006A48B9">
      <w:pPr>
        <w:pStyle w:val="Bibliography"/>
      </w:pPr>
      <w:r>
        <w:t xml:space="preserve">9. </w:t>
      </w:r>
      <w:r>
        <w:tab/>
        <w:t>Saucedo R, Zarate A, Basurto L, et al (2011) Relationship Between Circulating Adipokines and Insulin Resistance During Pregnancy and Postpartum in Women with Gestational Diabetes. Archives of Medical Research 42:318–323. https://doi.org/10.1016/j.arcmed.2011.06.009</w:t>
      </w:r>
    </w:p>
    <w:p w14:paraId="7A7385BB" w14:textId="77777777" w:rsidR="006A48B9" w:rsidRDefault="006A48B9" w:rsidP="006A48B9">
      <w:pPr>
        <w:pStyle w:val="Bibliography"/>
      </w:pPr>
      <w:r>
        <w:t xml:space="preserve">10. </w:t>
      </w:r>
      <w:r>
        <w:tab/>
        <w:t>Wang T, Zheng W, Huang W, et al (2019) Risk factors for abnormal postpartum glucose outcome in women with gestational diabetes mellitus diagnosed by modified The International Association of the Diabetes and Pregnancy Study Groups criteria. Journal of Obstetrics and Gynaecology Research 45:1545–1552. https://doi.org/10.1111/jog.14009</w:t>
      </w:r>
    </w:p>
    <w:p w14:paraId="3CDE53B1" w14:textId="77777777" w:rsidR="006A48B9" w:rsidRDefault="006A48B9" w:rsidP="006A48B9">
      <w:pPr>
        <w:pStyle w:val="Bibliography"/>
      </w:pPr>
      <w:r>
        <w:t xml:space="preserve">11. </w:t>
      </w:r>
      <w:r>
        <w:tab/>
        <w:t>Rehder PM, Borovac-Pinheiro A, Araujo ROMB de, et al (2021) Gestational Diabetes Mellitus and Obesity are Related to Persistent Hyperglycemia in the Postpartum Period. Rev Bras Ginecol Obstet 43:107–112. https://doi.org/10.1055/s-0040-1721356</w:t>
      </w:r>
    </w:p>
    <w:p w14:paraId="383D7169" w14:textId="77777777" w:rsidR="006A48B9" w:rsidRDefault="006A48B9" w:rsidP="006A48B9">
      <w:pPr>
        <w:pStyle w:val="Bibliography"/>
      </w:pPr>
      <w:r>
        <w:t xml:space="preserve">12. </w:t>
      </w:r>
      <w:r>
        <w:tab/>
        <w:t>McClean S, Farrar D, Kelly CA, et al (2010) The importance of postpartum glucose tolerance testing after pregnancies complicated by gestational diabetes. Diabetic Medicine 27:650–654. https://doi.org/10.1111/j.1464-5491.2010.03001.x</w:t>
      </w:r>
    </w:p>
    <w:p w14:paraId="2834A742" w14:textId="77777777" w:rsidR="006A48B9" w:rsidRDefault="006A48B9" w:rsidP="006A48B9">
      <w:pPr>
        <w:pStyle w:val="Bibliography"/>
      </w:pPr>
      <w:r>
        <w:t xml:space="preserve">13. </w:t>
      </w:r>
      <w:r>
        <w:tab/>
        <w:t>Jovanovic-Peterson L, Fuhrmann K, Hedden K, et al (1989) Maternal milk and plasma glucose and insulin levels: studies in normal and diabetic subjects. Journal of the American College of Nutrition 8:125–131. https://doi.org/10.1080/07315724.1989.10720287</w:t>
      </w:r>
    </w:p>
    <w:p w14:paraId="070147DA" w14:textId="77777777" w:rsidR="006A48B9" w:rsidRDefault="006A48B9" w:rsidP="006A48B9">
      <w:pPr>
        <w:pStyle w:val="Bibliography"/>
      </w:pPr>
      <w:r>
        <w:t xml:space="preserve">14. </w:t>
      </w:r>
      <w:r>
        <w:tab/>
        <w:t>Whitmore TJ, Trengove NJ, Graham DF, Hartmann PE (2012) Analysis of insulin in human breast milk in mothers with type 1 and type 2 diabetes mellitus. Int J Endocrinol 2012:296368. https://doi.org/10.1155/2012/296368</w:t>
      </w:r>
    </w:p>
    <w:p w14:paraId="572E2480" w14:textId="77777777" w:rsidR="006A48B9" w:rsidRDefault="006A48B9" w:rsidP="006A48B9">
      <w:pPr>
        <w:pStyle w:val="Bibliography"/>
      </w:pPr>
      <w:r>
        <w:t xml:space="preserve">15. </w:t>
      </w:r>
      <w:r>
        <w:tab/>
        <w:t>Butte NF, Garza C, Burr R, et al (1987) Milk composition of insulin-dependent diabetic women. J Pediatr Gastroenterol Nutr 6:936–941</w:t>
      </w:r>
    </w:p>
    <w:p w14:paraId="203B2615" w14:textId="77777777" w:rsidR="006A48B9" w:rsidRDefault="006A48B9" w:rsidP="006A48B9">
      <w:pPr>
        <w:pStyle w:val="Bibliography"/>
      </w:pPr>
      <w:r>
        <w:t xml:space="preserve">16. </w:t>
      </w:r>
      <w:r>
        <w:tab/>
        <w:t>Yu X, Rong SS, Sun X, et al (2018) Associations of breast milk adiponectin, leptin, insulin and ghrelin with maternal characteristics and early infant growth: a longitudinal study. Br J Nutr 120:1380–1387. https://doi.org/10.1017/S0007114518002933</w:t>
      </w:r>
    </w:p>
    <w:p w14:paraId="1830B678" w14:textId="77777777" w:rsidR="006A48B9" w:rsidRDefault="006A48B9" w:rsidP="006A48B9">
      <w:pPr>
        <w:pStyle w:val="Bibliography"/>
      </w:pPr>
      <w:r>
        <w:t xml:space="preserve">17. </w:t>
      </w:r>
      <w:r>
        <w:tab/>
        <w:t>Ley SH, Hanley AJ, Sermer M, et al (2012) Associations of prenatal metabolic abnormalities with insulin and adiponectin concentrations in human milk. The American Journal of Clinical Nutrition 95:867–874. https://doi.org/10.3945/ajcn.111.028431</w:t>
      </w:r>
    </w:p>
    <w:p w14:paraId="1FD4CDF9" w14:textId="77777777" w:rsidR="006A48B9" w:rsidRDefault="006A48B9" w:rsidP="006A48B9">
      <w:pPr>
        <w:pStyle w:val="Bibliography"/>
      </w:pPr>
      <w:r>
        <w:t xml:space="preserve">18. </w:t>
      </w:r>
      <w:r>
        <w:tab/>
        <w:t>Fields DA, Demerath EW (2012) Relationship of insulin, glucose, leptin, IL-6 and TNF-α in human breast milk with infant growth and body composition. Pediatric Obesity 7:304–312. https://doi.org/10.1111/j.2047-6310.2012.00059.x</w:t>
      </w:r>
    </w:p>
    <w:p w14:paraId="41EE7BA9" w14:textId="77777777" w:rsidR="006A48B9" w:rsidRDefault="006A48B9" w:rsidP="006A48B9">
      <w:pPr>
        <w:pStyle w:val="Bibliography"/>
      </w:pPr>
      <w:r>
        <w:t xml:space="preserve">19. </w:t>
      </w:r>
      <w:r>
        <w:tab/>
        <w:t>Aydin S (2010) The presence of the peptides apelin, ghrelin and nesfatin-1 in the human breast milk, and the lowering of their levels in patients with gestational diabetes mellitus. Peptides 31:2236–2240. https://doi.org/10.1016/j.peptides.2010.08.021</w:t>
      </w:r>
    </w:p>
    <w:p w14:paraId="750AD0B1" w14:textId="77777777" w:rsidR="006A48B9" w:rsidRDefault="006A48B9" w:rsidP="006A48B9">
      <w:pPr>
        <w:pStyle w:val="Bibliography"/>
      </w:pPr>
      <w:r>
        <w:t xml:space="preserve">20. </w:t>
      </w:r>
      <w:r>
        <w:tab/>
        <w:t>Badillo-Suárez PA, Rodríguez-Cruz M, Nieves-Morales X (2017) Impact of Metabolic Hormones Secreted in Human Breast Milk on Nutritional Programming in Childhood Obesity. J Mammary Gland Biol Neoplasia 22:171–191. https://doi.org/10.1007/s10911-017-9382-y</w:t>
      </w:r>
    </w:p>
    <w:p w14:paraId="3AF50F63" w14:textId="77777777" w:rsidR="006A48B9" w:rsidRDefault="006A48B9" w:rsidP="006A48B9">
      <w:pPr>
        <w:pStyle w:val="Bibliography"/>
      </w:pPr>
      <w:r>
        <w:t xml:space="preserve">21. </w:t>
      </w:r>
      <w:r>
        <w:tab/>
        <w:t>Peila C, Gazzolo D, Bertino E, et al (2020) Influence of Diabetes during Pregnancy on Human Milk Composition. Nutrients 12:. https://doi.org/10.3390/nu12010185</w:t>
      </w:r>
    </w:p>
    <w:p w14:paraId="665C10D2" w14:textId="77777777" w:rsidR="006A48B9" w:rsidRDefault="006A48B9" w:rsidP="006A48B9">
      <w:pPr>
        <w:pStyle w:val="Bibliography"/>
      </w:pPr>
      <w:r>
        <w:t xml:space="preserve">22. </w:t>
      </w:r>
      <w:r>
        <w:tab/>
        <w:t>Wen L, Wu Y, Yang Y, et al (2019) Gestational Diabetes Mellitus Changes the Metabolomes of Human Colostrum, Transition Milk and Mature Milk. Med Sci Monit 25:6128–6152. https://doi.org/10.12659/MSM.915827</w:t>
      </w:r>
    </w:p>
    <w:p w14:paraId="74FE298B" w14:textId="77777777" w:rsidR="006A48B9" w:rsidRDefault="006A48B9" w:rsidP="006A48B9">
      <w:pPr>
        <w:pStyle w:val="Bibliography"/>
      </w:pPr>
      <w:r>
        <w:t xml:space="preserve">23. </w:t>
      </w:r>
      <w:r>
        <w:tab/>
        <w:t>Schaefer-Graf UM, Hartmann R, Pawliczak J, et al (2006) Association of Breast-feeding and Early Childhood Overweight in Children From Mothers With Gestational Diabetes Mellitus. Diabetes Care 29:1105–1107. https://doi.org/10.2337/dc05-2413</w:t>
      </w:r>
    </w:p>
    <w:p w14:paraId="558CB0DB" w14:textId="77777777" w:rsidR="006A48B9" w:rsidRDefault="006A48B9" w:rsidP="006A48B9">
      <w:pPr>
        <w:pStyle w:val="Bibliography"/>
      </w:pPr>
      <w:r>
        <w:t xml:space="preserve">24. </w:t>
      </w:r>
      <w:r>
        <w:tab/>
        <w:t>Mayer-Davis EJ, Rifas-Shiman SL, Zhou L, et al (2006) Breast-Feeding and Risk for Childhood Obesity: Does maternal diabetes or obesity status matter? Diabetes Care 29:2231–2237. https://doi.org/10.2337/dc06-0974</w:t>
      </w:r>
    </w:p>
    <w:p w14:paraId="1169A90A" w14:textId="77777777" w:rsidR="006A48B9" w:rsidRDefault="006A48B9" w:rsidP="006A48B9">
      <w:pPr>
        <w:pStyle w:val="Bibliography"/>
      </w:pPr>
      <w:r>
        <w:t xml:space="preserve">25. </w:t>
      </w:r>
      <w:r>
        <w:tab/>
        <w:t>Vandyousefi S, Whaley SE, Widen EM, et al (2019) Association of breastfeeding and early exposure to sugar-sweetened beverages with obesity prevalence in offspring born to mothers with and without gestational diabetes mellitus. Pediatric Obesity 14:e12569. https://doi.org/10.1111/ijpo.12569</w:t>
      </w:r>
    </w:p>
    <w:p w14:paraId="1D869231" w14:textId="77777777" w:rsidR="006A48B9" w:rsidRDefault="006A48B9" w:rsidP="006A48B9">
      <w:pPr>
        <w:pStyle w:val="Bibliography"/>
      </w:pPr>
      <w:r>
        <w:t xml:space="preserve">26. </w:t>
      </w:r>
      <w:r>
        <w:tab/>
        <w:t>Tarrant M, Chooniedass R, Fan HSL, et al (2020) Breastfeeding and Postpartum Glucose Regulation Among Women With Prior Gestational Diabetes: A Systematic Review. J Hum Lact 36:723–738. https://doi.org/10.1177/0890334420950259</w:t>
      </w:r>
    </w:p>
    <w:p w14:paraId="4EA3260F" w14:textId="77777777" w:rsidR="006A48B9" w:rsidRDefault="006A48B9" w:rsidP="006A48B9">
      <w:pPr>
        <w:pStyle w:val="Bibliography"/>
      </w:pPr>
      <w:r>
        <w:t xml:space="preserve">27. </w:t>
      </w:r>
      <w:r>
        <w:tab/>
        <w:t>Shub A, Miranda M, Georgiou HM, et al (2019) The effect of breastfeeding on postpartum glucose tolerance and lipid profiles in women with gestational diabetes mellitus. Int Breastfeed J 14:46. https://doi.org/10.1186/s13006-019-0238-5</w:t>
      </w:r>
    </w:p>
    <w:p w14:paraId="63F7F97E" w14:textId="77777777" w:rsidR="006A48B9" w:rsidRDefault="006A48B9" w:rsidP="006A48B9">
      <w:pPr>
        <w:pStyle w:val="Bibliography"/>
      </w:pPr>
      <w:r>
        <w:t xml:space="preserve">28. </w:t>
      </w:r>
      <w:r>
        <w:tab/>
        <w:t>Meyer C, Pimenta W, Woerle HJ, et al (2006) Different Mechanisms for Impaired Fasting Glucose and Impaired Postprandial Glucose Tolerance in Humans. Diabetes Care 29:1909–1914. https://doi.org/10.2337/dc06-0438</w:t>
      </w:r>
    </w:p>
    <w:p w14:paraId="3B2B5421" w14:textId="77777777" w:rsidR="006A48B9" w:rsidRDefault="006A48B9" w:rsidP="006A48B9">
      <w:pPr>
        <w:pStyle w:val="Bibliography"/>
      </w:pPr>
      <w:r>
        <w:t xml:space="preserve">29. </w:t>
      </w:r>
      <w:r>
        <w:tab/>
        <w:t>Tint M-T, Sadananthan SA, Soh S-E, et al (2020) Maternal glycemia during pregnancy and offspring abdominal adiposity measured by MRI in the neonatal period and preschool years: The Growing Up in Singapore Towards healthy Outcomes (GUSTO) prospective mother-offspring birth cohort study. Am J Clin Nutr. https://doi.org/10.1093/ajcn/nqaa055</w:t>
      </w:r>
    </w:p>
    <w:p w14:paraId="08474B69" w14:textId="77777777" w:rsidR="006A48B9" w:rsidRDefault="006A48B9" w:rsidP="006A48B9">
      <w:pPr>
        <w:pStyle w:val="Bibliography"/>
      </w:pPr>
      <w:r>
        <w:t xml:space="preserve">30. </w:t>
      </w:r>
      <w:r>
        <w:tab/>
        <w:t>Yuan WL, Lin J, Kramer MS, et al (2020) Maternal glycaemia during pregnancy and child carotid intima media thickness, pulse wave velocity and augmentation index. J Clin Endocrinol Metab. https://doi.org/10.1210/clinem/dgaa211</w:t>
      </w:r>
    </w:p>
    <w:p w14:paraId="3224B152" w14:textId="77777777" w:rsidR="006A48B9" w:rsidRDefault="006A48B9" w:rsidP="006A48B9">
      <w:pPr>
        <w:pStyle w:val="Bibliography"/>
      </w:pPr>
      <w:r>
        <w:t xml:space="preserve">31. </w:t>
      </w:r>
      <w:r>
        <w:tab/>
        <w:t>Brown FM, Isganaitis E, James-Todd T (2019) Much to HAPO FUS About: Increasing Maternal Glycemia in Pregnancy Is Associated With Worsening Childhood Glucose Metabolism. Diabetes Care 42:393–395. https://doi.org/10.2337/dci18-0064</w:t>
      </w:r>
    </w:p>
    <w:p w14:paraId="44B356C7" w14:textId="77777777" w:rsidR="006A48B9" w:rsidRDefault="006A48B9" w:rsidP="006A48B9">
      <w:pPr>
        <w:pStyle w:val="Bibliography"/>
      </w:pPr>
      <w:r>
        <w:t xml:space="preserve">32. </w:t>
      </w:r>
      <w:r>
        <w:tab/>
        <w:t>Lee KW, Ching SM, Ramachandran V, et al (2018) Prevalence and risk factors of gestational diabetes mellitus in Asia: a systematic review and meta-analysis. BMC Pregnancy and Childbirth 18:494. https://doi.org/10.1186/s12884-018-2131-4</w:t>
      </w:r>
    </w:p>
    <w:p w14:paraId="2F14EEC7" w14:textId="77777777" w:rsidR="006A48B9" w:rsidRDefault="006A48B9" w:rsidP="006A48B9">
      <w:pPr>
        <w:pStyle w:val="Bibliography"/>
      </w:pPr>
      <w:r>
        <w:t xml:space="preserve">33. </w:t>
      </w:r>
      <w:r>
        <w:tab/>
        <w:t>Cai S, Pang WW, Low YL, et al (2015) Infant feeding effects on early neurocognitive development in Asian children. Am J Clin Nutr 101:326–336. https://doi.org/10.3945/ajcn.114.095414</w:t>
      </w:r>
    </w:p>
    <w:p w14:paraId="51192401" w14:textId="77777777" w:rsidR="006A48B9" w:rsidRDefault="006A48B9" w:rsidP="006A48B9">
      <w:pPr>
        <w:pStyle w:val="Bibliography"/>
      </w:pPr>
      <w:r>
        <w:t xml:space="preserve">34. </w:t>
      </w:r>
      <w:r>
        <w:tab/>
        <w:t>WHO Multicentre Growth Reference Study Group (2006) WHO child growth standards: length/height for age, weight-for-age, weight-for-length, weight-for-height and body mass index-for-age, methods and development. Geneva: World Health Organization</w:t>
      </w:r>
    </w:p>
    <w:p w14:paraId="4C8720CA" w14:textId="77777777" w:rsidR="006A48B9" w:rsidRDefault="006A48B9" w:rsidP="006A48B9">
      <w:pPr>
        <w:pStyle w:val="Bibliography"/>
      </w:pPr>
      <w:r>
        <w:t xml:space="preserve">35. </w:t>
      </w:r>
      <w:r>
        <w:tab/>
        <w:t>Chen L-W, Tint M-T, Fortier MV, et al (2018) Body composition measurement in young children using quantitative magnetic resonance: a comparison with air displacement plethysmography. Pediatr Obes 13:365–373. https://doi.org/10.1111/ijpo.12250</w:t>
      </w:r>
    </w:p>
    <w:p w14:paraId="7701CAD5" w14:textId="77777777" w:rsidR="006A48B9" w:rsidRDefault="006A48B9" w:rsidP="006A48B9">
      <w:pPr>
        <w:pStyle w:val="Bibliography"/>
      </w:pPr>
      <w:r>
        <w:t xml:space="preserve">36. </w:t>
      </w:r>
      <w:r>
        <w:tab/>
        <w:t>Semelka RC, Kelekis NL, Thomasson D, et al (1996) HASTE MR imaging: description of technique and preliminary results in the abdomen. J Magn Reson Imaging 6:698–699</w:t>
      </w:r>
    </w:p>
    <w:p w14:paraId="1ACF4B56" w14:textId="77777777" w:rsidR="006A48B9" w:rsidRDefault="006A48B9" w:rsidP="006A48B9">
      <w:pPr>
        <w:pStyle w:val="Bibliography"/>
      </w:pPr>
      <w:r>
        <w:t xml:space="preserve">37. </w:t>
      </w:r>
      <w:r>
        <w:tab/>
        <w:t>Sadananthan SA, Prakash B, Leow MK-S, et al (2015) Automated segmentation of visceral and subcutaneous (deep and superficial) adipose tissues in normal and overweight men. Journal of Magnetic Resonance Imaging 41:924–934. https://doi.org/10.1002/jmri.24655</w:t>
      </w:r>
    </w:p>
    <w:p w14:paraId="1D89E2C2" w14:textId="77777777" w:rsidR="006A48B9" w:rsidRDefault="006A48B9" w:rsidP="006A48B9">
      <w:pPr>
        <w:pStyle w:val="Bibliography"/>
      </w:pPr>
      <w:r>
        <w:t xml:space="preserve">38. </w:t>
      </w:r>
      <w:r>
        <w:tab/>
        <w:t>Provencher SW (1993) Estimation of metabolite concentrations from localized in vivo proton NMR spectra. Magn Reson Med 30:672–679</w:t>
      </w:r>
    </w:p>
    <w:p w14:paraId="4DCCEF03" w14:textId="77777777" w:rsidR="006A48B9" w:rsidRDefault="006A48B9" w:rsidP="006A48B9">
      <w:pPr>
        <w:pStyle w:val="Bibliography"/>
      </w:pPr>
      <w:r>
        <w:t xml:space="preserve">39. </w:t>
      </w:r>
      <w:r>
        <w:tab/>
        <w:t>Kautzky-Willer A, Krssak M, Winzer C, et al (2003) Increased intramyocellular lipid concentration identifies impaired glucose metabolism in women with previous gestational diabetes. Diabetes 52:244–251</w:t>
      </w:r>
    </w:p>
    <w:p w14:paraId="49FA2B51" w14:textId="77777777" w:rsidR="006A48B9" w:rsidRDefault="006A48B9" w:rsidP="006A48B9">
      <w:pPr>
        <w:pStyle w:val="Bibliography"/>
      </w:pPr>
      <w:r>
        <w:t xml:space="preserve">40. </w:t>
      </w:r>
      <w:r>
        <w:tab/>
        <w:t xml:space="preserve">Chabanova E, Bille DS, Thisted E, et al (2012) MR spectroscopy of liver in overweight children and adolescents: investigation of </w:t>
      </w:r>
      <w:r>
        <w:rPr>
          <w:vertAlign w:val="superscript"/>
        </w:rPr>
        <w:t>1</w:t>
      </w:r>
      <w:r>
        <w:t>H T₂ relaxation times at 3T. Eur J Radiol 81:811–814. https://doi.org/10.1016/j.ejrad.2011.02.017</w:t>
      </w:r>
    </w:p>
    <w:p w14:paraId="1D5CAB7A" w14:textId="77777777" w:rsidR="006A48B9" w:rsidRDefault="006A48B9" w:rsidP="006A48B9">
      <w:pPr>
        <w:pStyle w:val="Bibliography"/>
      </w:pPr>
      <w:r>
        <w:t xml:space="preserve">41. </w:t>
      </w:r>
      <w:r>
        <w:tab/>
        <w:t>Szczepaniak LS, Nurenberg P, Leonard D, et al (2005) Magnetic resonance spectroscopy to measure hepatic triglyceride content: prevalence of hepatic steatosis in the general population. Am J Physiol Endocrinol Metab 288:E462-468. https://doi.org/10.1152/ajpendo.00064.2004</w:t>
      </w:r>
    </w:p>
    <w:p w14:paraId="072B3420" w14:textId="77777777" w:rsidR="006A48B9" w:rsidRDefault="006A48B9" w:rsidP="006A48B9">
      <w:pPr>
        <w:pStyle w:val="Bibliography"/>
      </w:pPr>
      <w:r>
        <w:t xml:space="preserve">42. </w:t>
      </w:r>
      <w:r>
        <w:tab/>
        <w:t>Longo R, Pollesello P, Ricci C, et al (1995) Proton MR spectroscopy in quantitative in vivo determination of fat content in human liver steatosis. J Magn Reson Imaging 5:281–285</w:t>
      </w:r>
    </w:p>
    <w:p w14:paraId="1F7B6A12" w14:textId="77777777" w:rsidR="006A48B9" w:rsidRDefault="006A48B9" w:rsidP="006A48B9">
      <w:pPr>
        <w:pStyle w:val="Bibliography"/>
      </w:pPr>
      <w:r>
        <w:t xml:space="preserve">43. </w:t>
      </w:r>
      <w:r>
        <w:tab/>
        <w:t xml:space="preserve">Hamilton G, Yokoo T, Bydder M, et al (2011) In vivo characterization of the liver fat </w:t>
      </w:r>
      <w:r>
        <w:rPr>
          <w:vertAlign w:val="superscript"/>
        </w:rPr>
        <w:t>1</w:t>
      </w:r>
      <w:r>
        <w:t>H MR spectrum. NMR Biomed 24:784–790. https://doi.org/10.1002/nbm.1622</w:t>
      </w:r>
    </w:p>
    <w:p w14:paraId="5CA10217" w14:textId="77777777" w:rsidR="006A48B9" w:rsidRDefault="006A48B9" w:rsidP="006A48B9">
      <w:pPr>
        <w:pStyle w:val="Bibliography"/>
      </w:pPr>
      <w:r>
        <w:t xml:space="preserve">44. </w:t>
      </w:r>
      <w:r>
        <w:tab/>
        <w:t>Aris IM, Bernard JY, Chen L-W, et al (2017) Postnatal height and adiposity gain, childhood blood pressure and prehypertension risk in an Asian birth cohort. International Journal of Obesity 41:1011–1017. https://doi.org/10.1038/ijo.2017.40</w:t>
      </w:r>
    </w:p>
    <w:p w14:paraId="27DA061F" w14:textId="77777777" w:rsidR="006A48B9" w:rsidRDefault="006A48B9" w:rsidP="006A48B9">
      <w:pPr>
        <w:pStyle w:val="Bibliography"/>
      </w:pPr>
      <w:r>
        <w:t xml:space="preserve">45. </w:t>
      </w:r>
      <w:r>
        <w:tab/>
        <w:t>Friedewald WT, Levy RI, Fredrickson DS (1972) Estimation of the concentration of low-density lipoprotein cholesterol in plasma, without use of the preparative ultracentrifuge. Clin Chem 18:499–502</w:t>
      </w:r>
    </w:p>
    <w:p w14:paraId="72299DF6" w14:textId="77777777" w:rsidR="006A48B9" w:rsidRDefault="006A48B9" w:rsidP="006A48B9">
      <w:pPr>
        <w:pStyle w:val="Bibliography"/>
      </w:pPr>
      <w:r>
        <w:t xml:space="preserve">46. </w:t>
      </w:r>
      <w:r>
        <w:tab/>
        <w:t>Matthews DR, Hosker JP, Rudenski AS, et al (1985) Homeostasis model assessment: insulin resistance and β-cell function from fasting plasma glucose and insulin concentrations in man. Diabetologia 28:412–419. https://doi.org/10.1007/BF00280883</w:t>
      </w:r>
    </w:p>
    <w:p w14:paraId="419DEA3E" w14:textId="77777777" w:rsidR="006A48B9" w:rsidRDefault="006A48B9" w:rsidP="006A48B9">
      <w:pPr>
        <w:pStyle w:val="Bibliography"/>
      </w:pPr>
      <w:r>
        <w:t xml:space="preserve">47. </w:t>
      </w:r>
      <w:r>
        <w:tab/>
        <w:t>Ng S, Aris IM, Tint MT, et al (2019) High Maternal Circulating Cotinine During Pregnancy is Associated With Persistently Shorter Stature From Birth to Five Years in an Asian Cohort. Nicotine Tob Res 21:1103–1112. https://doi.org/10.1093/ntr/nty148</w:t>
      </w:r>
    </w:p>
    <w:p w14:paraId="62301A5F" w14:textId="77777777" w:rsidR="006A48B9" w:rsidRDefault="006A48B9" w:rsidP="006A48B9">
      <w:pPr>
        <w:pStyle w:val="Bibliography"/>
      </w:pPr>
      <w:r>
        <w:t xml:space="preserve">48. </w:t>
      </w:r>
      <w:r>
        <w:tab/>
        <w:t>Mikolajczyk RT, Zhang J, Betran AP, et al (2011) A global reference for fetal-weight and birthweight percentiles. The Lancet 377:1855–1861. https://doi.org/10.1016/S0140-6736(11)60364-4</w:t>
      </w:r>
    </w:p>
    <w:p w14:paraId="6A70A426" w14:textId="77777777" w:rsidR="006A48B9" w:rsidRDefault="006A48B9" w:rsidP="006A48B9">
      <w:pPr>
        <w:pStyle w:val="Bibliography"/>
      </w:pPr>
      <w:r>
        <w:t xml:space="preserve">49. </w:t>
      </w:r>
      <w:r>
        <w:tab/>
        <w:t>Wang HH, Lee DK, Liu M, et al (2020) Novel Insights into the Pathogenesis and Management of the Metabolic Syndrome. Pediatr Gastroenterol Hepatol Nutr 23:189–230. https://doi.org/10.5223/pghn.2020.23.3.189</w:t>
      </w:r>
    </w:p>
    <w:p w14:paraId="7E562662" w14:textId="77777777" w:rsidR="006A48B9" w:rsidRDefault="006A48B9" w:rsidP="006A48B9">
      <w:pPr>
        <w:pStyle w:val="Bibliography"/>
      </w:pPr>
      <w:r>
        <w:t xml:space="preserve">50. </w:t>
      </w:r>
      <w:r>
        <w:tab/>
        <w:t>Larson-Meyer DE, Newcomer BR, Ravussin E, et al (2011) Intrahepatic and intramyocellular lipids are determinants of insulin resistance in prepubertal children. Diabetologia 54:869–875. https://doi.org/10.1007/s00125-010-2022-3</w:t>
      </w:r>
    </w:p>
    <w:p w14:paraId="4A0B82F9" w14:textId="77777777" w:rsidR="006A48B9" w:rsidRDefault="006A48B9" w:rsidP="006A48B9">
      <w:pPr>
        <w:pStyle w:val="Bibliography"/>
      </w:pPr>
      <w:r>
        <w:t xml:space="preserve">51. </w:t>
      </w:r>
      <w:r>
        <w:tab/>
        <w:t>van Beusekom CM, Zeegers TA, Martini IA, et al (1993) Milk of patients with tightly controlled insulin-dependent diabetes mellitus has normal macronutrient and fatty acid composition. Am J Clin Nutr 57:938–943. https://doi.org/10.1093/ajcn/57.6.938</w:t>
      </w:r>
    </w:p>
    <w:p w14:paraId="36AC7096" w14:textId="77777777" w:rsidR="006A48B9" w:rsidRDefault="006A48B9" w:rsidP="006A48B9">
      <w:pPr>
        <w:pStyle w:val="Bibliography"/>
      </w:pPr>
      <w:r>
        <w:t xml:space="preserve">52. </w:t>
      </w:r>
      <w:r>
        <w:tab/>
        <w:t>Fields DA, George B, Williams M, et al (2017) Associations between human breast milk hormones and adipocytokines and infant growth and body composition in the first 6 months of life. Pediatr Obes 12 Suppl 1:78–85. https://doi.org/10.1111/ijpo.12182</w:t>
      </w:r>
    </w:p>
    <w:p w14:paraId="1067F413" w14:textId="77777777" w:rsidR="006A48B9" w:rsidRDefault="006A48B9" w:rsidP="006A48B9">
      <w:pPr>
        <w:pStyle w:val="Bibliography"/>
      </w:pPr>
      <w:r>
        <w:t xml:space="preserve">53. </w:t>
      </w:r>
      <w:r>
        <w:tab/>
        <w:t>Dalsgaard BT, Rodrigo-Domingo M, Kronborg H, Haslund H (2019) Breastfeeding and skin-to-skin contact as non-pharmacological prevention of neonatal hypoglycemia in infants born to women with gestational diabetes; a Danish quasi-experimental study. Sexual &amp; Reproductive Healthcare 19:1–8. https://doi.org/10.1016/j.srhc.2018.10.003</w:t>
      </w:r>
    </w:p>
    <w:p w14:paraId="7F0B3E9C" w14:textId="77777777" w:rsidR="006A48B9" w:rsidRDefault="006A48B9" w:rsidP="006A48B9">
      <w:pPr>
        <w:pStyle w:val="Bibliography"/>
      </w:pPr>
      <w:r>
        <w:t xml:space="preserve">54. </w:t>
      </w:r>
      <w:r>
        <w:tab/>
        <w:t>Brunner S, Schmid D, Zang K, et al (2015) Breast milk leptin and adiponectin in relation to infant body composition up to 2 years. Pediatr Obes 10:67–73. https://doi.org/10.1111/j.2047-6310.2014.222.x</w:t>
      </w:r>
    </w:p>
    <w:p w14:paraId="6D6DF256" w14:textId="77777777" w:rsidR="006A48B9" w:rsidRDefault="006A48B9" w:rsidP="006A48B9">
      <w:pPr>
        <w:pStyle w:val="Bibliography"/>
      </w:pPr>
      <w:r>
        <w:t xml:space="preserve">55. </w:t>
      </w:r>
      <w:r>
        <w:tab/>
        <w:t>Weyermann M, Brenner H, Rothenbacher D (2007) Adipokines in Human Milk and Risk of Overweight in Early Childhood: A Prospective Cohort Study. Epidemiology 18:722–729</w:t>
      </w:r>
    </w:p>
    <w:p w14:paraId="2DF6BD43" w14:textId="77777777" w:rsidR="006A48B9" w:rsidRDefault="006A48B9" w:rsidP="006A48B9">
      <w:pPr>
        <w:pStyle w:val="Bibliography"/>
      </w:pPr>
      <w:r>
        <w:t xml:space="preserve">56. </w:t>
      </w:r>
      <w:r>
        <w:tab/>
        <w:t>Woo JG, Guerrero ML, Guo F, et al (2012) Human milk adiponectin affects infant weight trajectory during the second year of life. J Pediatr Gastroenterol Nutr 54:532–539. https://doi.org/10.1097/MPG.0b013e31823fde04</w:t>
      </w:r>
    </w:p>
    <w:p w14:paraId="6DC77C18" w14:textId="77777777" w:rsidR="006A48B9" w:rsidRDefault="006A48B9" w:rsidP="006A48B9">
      <w:pPr>
        <w:pStyle w:val="Bibliography"/>
      </w:pPr>
      <w:r>
        <w:t xml:space="preserve">57. </w:t>
      </w:r>
      <w:r>
        <w:tab/>
        <w:t>Vandyousefi S, Goran MI, Gunderson EP, et al (2019) Association of breastfeeding and gestational diabetes mellitus with the prevalence of prediabetes and the metabolic syndrome in offspring of Hispanic mothers. Pediatr Obes 14:e12515. https://doi.org/10.1111/ijpo.12515</w:t>
      </w:r>
    </w:p>
    <w:p w14:paraId="18F08CDF" w14:textId="77777777" w:rsidR="006A48B9" w:rsidRDefault="006A48B9" w:rsidP="006A48B9">
      <w:pPr>
        <w:pStyle w:val="Bibliography"/>
      </w:pPr>
      <w:r>
        <w:t xml:space="preserve">58. </w:t>
      </w:r>
      <w:r>
        <w:tab/>
        <w:t>Crume TL, Ogden L, Maligie M, et al (2011) Long-Term Impact of Neonatal Breastfeeding on Childhood Adiposity and Fat Distribution Among Children Exposed to Diabetes In Utero. Diabetes Care 34:641–645. https://doi.org/10.2337/dc10-1716</w:t>
      </w:r>
    </w:p>
    <w:p w14:paraId="5F590D11" w14:textId="77777777" w:rsidR="006A48B9" w:rsidRDefault="006A48B9" w:rsidP="006A48B9">
      <w:pPr>
        <w:pStyle w:val="Bibliography"/>
      </w:pPr>
      <w:r>
        <w:t xml:space="preserve">59. </w:t>
      </w:r>
      <w:r>
        <w:tab/>
        <w:t>Sauder KA, Bekelman TA, Harrall KK, et al (2019) Gestational diabetes exposure and adiposity outcomes in childhood and adolescence: An analysis of effect modification by breastfeeding, diet quality, and physical activity in the EPOCH study. Pediatric Obesity 14:e12562. https://doi.org/10.1111/ijpo.12562</w:t>
      </w:r>
    </w:p>
    <w:p w14:paraId="76573F02" w14:textId="77777777" w:rsidR="006A48B9" w:rsidRDefault="006A48B9" w:rsidP="006A48B9">
      <w:pPr>
        <w:pStyle w:val="Bibliography"/>
      </w:pPr>
      <w:r>
        <w:t xml:space="preserve">60. </w:t>
      </w:r>
      <w:r>
        <w:tab/>
        <w:t>Aris IM, Soh SE, Tint MT, et al (2014) Effect of Maternal Glycemia on Neonatal Adiposity in a Multiethnic Asian Birth Cohort. J Clin Endocrinol Metab 99:240–247. https://doi.org/10.1210/jc.2013-2738</w:t>
      </w:r>
    </w:p>
    <w:p w14:paraId="0C1916E8" w14:textId="77777777" w:rsidR="006A48B9" w:rsidRDefault="006A48B9" w:rsidP="006A48B9">
      <w:pPr>
        <w:pStyle w:val="Bibliography"/>
      </w:pPr>
      <w:r>
        <w:t xml:space="preserve">61. </w:t>
      </w:r>
      <w:r>
        <w:tab/>
        <w:t>Schaefer-Graf UM, Buchanan TA, Xiang AH, et al (2002) Clinical predictors for a high risk for the development of diabetes mellitus in the early puerperium in women with recent gestational diabetes mellitus. American Journal of Obstetrics and Gynecology 186:751–756. https://doi.org/10.1067/mob.2002.121895</w:t>
      </w:r>
    </w:p>
    <w:p w14:paraId="39907A67" w14:textId="77777777" w:rsidR="006A48B9" w:rsidRDefault="006A48B9" w:rsidP="006A48B9">
      <w:pPr>
        <w:pStyle w:val="Bibliography"/>
      </w:pPr>
      <w:r>
        <w:t xml:space="preserve">62. </w:t>
      </w:r>
      <w:r>
        <w:tab/>
        <w:t>Sniderman AD, Bhopal R, Prabhakaran D, et al (2007) Why might South Asians be so susceptible to central obesity and its atherogenic consequences? The adipose tissue overflow hypothesis. Int J Epidemiol 36:220–225. https://doi.org/10.1093/ije/dyl245</w:t>
      </w:r>
    </w:p>
    <w:p w14:paraId="76B49D21" w14:textId="77777777" w:rsidR="006A48B9" w:rsidRDefault="006A48B9" w:rsidP="006A48B9">
      <w:pPr>
        <w:pStyle w:val="Bibliography"/>
      </w:pPr>
      <w:r>
        <w:t xml:space="preserve">63. </w:t>
      </w:r>
      <w:r>
        <w:tab/>
        <w:t>Aris IM, Soh SE, Tint MT, et al (2015) Associations of gestational glycemia and prepregnancy adiposity with offspring growth and adiposity in an Asian population. Am J Clin Nutr 102:1104–1112. https://doi.org/10.3945/ajcn.115.117614</w:t>
      </w:r>
    </w:p>
    <w:p w14:paraId="4640B296" w14:textId="22DC88D5" w:rsidR="00AC751A" w:rsidRPr="000F2C42" w:rsidRDefault="0023077B" w:rsidP="00F75E63">
      <w:pPr>
        <w:spacing w:line="240" w:lineRule="auto"/>
        <w:jc w:val="both"/>
        <w:rPr>
          <w:rFonts w:ascii="Times New Roman" w:eastAsia="Arial" w:hAnsi="Times New Roman" w:cs="Times New Roman"/>
          <w:sz w:val="20"/>
          <w:szCs w:val="20"/>
        </w:rPr>
      </w:pPr>
      <w:r w:rsidRPr="000F2C42">
        <w:rPr>
          <w:rFonts w:ascii="Times New Roman" w:eastAsia="Arial" w:hAnsi="Times New Roman" w:cs="Times New Roman"/>
          <w:sz w:val="20"/>
          <w:szCs w:val="20"/>
        </w:rPr>
        <w:fldChar w:fldCharType="end"/>
      </w:r>
      <w:bookmarkEnd w:id="38"/>
    </w:p>
    <w:p w14:paraId="3B100394" w14:textId="77777777" w:rsidR="00AC751A" w:rsidRPr="000F2C42" w:rsidRDefault="00AC751A">
      <w:pPr>
        <w:ind w:hanging="480"/>
        <w:rPr>
          <w:rFonts w:ascii="Times New Roman" w:eastAsia="Arial" w:hAnsi="Times New Roman" w:cs="Times New Roman"/>
          <w:sz w:val="20"/>
          <w:szCs w:val="20"/>
        </w:rPr>
      </w:pPr>
    </w:p>
    <w:p w14:paraId="70660B7F" w14:textId="2AC6D663" w:rsidR="00183139" w:rsidRPr="000F2C42" w:rsidRDefault="00183139">
      <w:pPr>
        <w:rPr>
          <w:rFonts w:ascii="Times New Roman" w:eastAsia="Arial" w:hAnsi="Times New Roman" w:cs="Times New Roman"/>
          <w:sz w:val="20"/>
          <w:szCs w:val="20"/>
        </w:rPr>
      </w:pPr>
      <w:r w:rsidRPr="000F2C42">
        <w:rPr>
          <w:rFonts w:ascii="Times New Roman" w:eastAsia="Arial" w:hAnsi="Times New Roman" w:cs="Times New Roman"/>
          <w:sz w:val="20"/>
          <w:szCs w:val="20"/>
        </w:rPr>
        <w:br w:type="page"/>
      </w:r>
    </w:p>
    <w:p w14:paraId="291B5A53" w14:textId="5B75109D" w:rsidR="00AC751A" w:rsidRPr="000F2C42" w:rsidRDefault="00AC46BB">
      <w:pPr>
        <w:spacing w:line="240" w:lineRule="auto"/>
        <w:rPr>
          <w:rFonts w:ascii="Times New Roman" w:eastAsia="Arial" w:hAnsi="Times New Roman" w:cs="Times New Roman"/>
          <w:b/>
          <w:bCs/>
          <w:sz w:val="20"/>
          <w:szCs w:val="20"/>
        </w:rPr>
      </w:pPr>
      <w:r w:rsidRPr="000F2C42">
        <w:rPr>
          <w:rFonts w:ascii="Times New Roman" w:eastAsia="Arial" w:hAnsi="Times New Roman" w:cs="Times New Roman"/>
          <w:b/>
          <w:bCs/>
          <w:sz w:val="20"/>
          <w:szCs w:val="20"/>
        </w:rPr>
        <w:t>Figure legends</w:t>
      </w:r>
    </w:p>
    <w:p w14:paraId="350B37D8" w14:textId="0A6A2706" w:rsidR="00EF5DEF" w:rsidRPr="000F2C42" w:rsidRDefault="00EF5DEF">
      <w:pPr>
        <w:spacing w:line="240" w:lineRule="auto"/>
        <w:rPr>
          <w:rFonts w:ascii="Times New Roman" w:eastAsia="Arial" w:hAnsi="Times New Roman" w:cs="Times New Roman"/>
          <w:b/>
          <w:bCs/>
          <w:sz w:val="20"/>
          <w:szCs w:val="20"/>
        </w:rPr>
      </w:pPr>
    </w:p>
    <w:p w14:paraId="4873D3ED" w14:textId="5CA6F2D3" w:rsidR="00294C7E" w:rsidRPr="000F2C42" w:rsidRDefault="00294C7E">
      <w:pPr>
        <w:spacing w:line="240" w:lineRule="auto"/>
        <w:rPr>
          <w:rFonts w:ascii="Times New Roman" w:eastAsia="Arial" w:hAnsi="Times New Roman" w:cs="Times New Roman"/>
          <w:sz w:val="20"/>
          <w:szCs w:val="20"/>
        </w:rPr>
      </w:pPr>
      <w:r w:rsidRPr="007B10C1">
        <w:rPr>
          <w:rFonts w:ascii="Times New Roman" w:eastAsia="Arial" w:hAnsi="Times New Roman" w:cs="Times New Roman"/>
          <w:b/>
          <w:bCs/>
          <w:sz w:val="20"/>
          <w:szCs w:val="20"/>
        </w:rPr>
        <w:t>Fig</w:t>
      </w:r>
      <w:r w:rsidR="007B10C1" w:rsidRPr="007B10C1">
        <w:rPr>
          <w:rFonts w:ascii="Times New Roman" w:eastAsia="Arial" w:hAnsi="Times New Roman" w:cs="Times New Roman"/>
          <w:b/>
          <w:bCs/>
          <w:sz w:val="20"/>
          <w:szCs w:val="20"/>
        </w:rPr>
        <w:t>.</w:t>
      </w:r>
      <w:r w:rsidRPr="007B10C1">
        <w:rPr>
          <w:rFonts w:ascii="Times New Roman" w:eastAsia="Arial" w:hAnsi="Times New Roman" w:cs="Times New Roman"/>
          <w:b/>
          <w:bCs/>
          <w:sz w:val="20"/>
          <w:szCs w:val="20"/>
        </w:rPr>
        <w:t xml:space="preserve"> 1</w:t>
      </w:r>
      <w:r w:rsidR="007B10C1">
        <w:rPr>
          <w:rFonts w:ascii="Times New Roman" w:eastAsia="Arial" w:hAnsi="Times New Roman" w:cs="Times New Roman"/>
          <w:sz w:val="20"/>
          <w:szCs w:val="20"/>
        </w:rPr>
        <w:t xml:space="preserve"> </w:t>
      </w:r>
      <w:r w:rsidRPr="000F2C42">
        <w:rPr>
          <w:rFonts w:ascii="Times New Roman" w:eastAsia="Arial" w:hAnsi="Times New Roman" w:cs="Times New Roman"/>
          <w:sz w:val="20"/>
          <w:szCs w:val="20"/>
        </w:rPr>
        <w:t xml:space="preserve">Adjusted mean cardiometabolic risk markers at 6 years old for the 2 breastfeeding groups, over the range of gestational fasting plasma glucose measured. Models were adjusted for maternal age, maternal education, ethnicity, tobacco exposure, pre-pregnancy BMI, </w:t>
      </w:r>
      <w:r w:rsidR="00E31A0F">
        <w:rPr>
          <w:rFonts w:ascii="Times New Roman" w:eastAsia="Arial" w:hAnsi="Times New Roman" w:cs="Times New Roman"/>
          <w:sz w:val="20"/>
          <w:szCs w:val="20"/>
        </w:rPr>
        <w:t xml:space="preserve">child </w:t>
      </w:r>
      <w:r w:rsidRPr="000F2C42">
        <w:rPr>
          <w:rFonts w:ascii="Times New Roman" w:eastAsia="Arial" w:hAnsi="Times New Roman" w:cs="Times New Roman"/>
          <w:sz w:val="20"/>
          <w:szCs w:val="20"/>
        </w:rPr>
        <w:t xml:space="preserve">birth size, and </w:t>
      </w:r>
      <w:r w:rsidR="00E31A0F">
        <w:rPr>
          <w:rFonts w:ascii="Times New Roman" w:eastAsia="Arial" w:hAnsi="Times New Roman" w:cs="Times New Roman"/>
          <w:sz w:val="20"/>
          <w:szCs w:val="20"/>
        </w:rPr>
        <w:t xml:space="preserve">child </w:t>
      </w:r>
      <w:r w:rsidRPr="000F2C42">
        <w:rPr>
          <w:rFonts w:ascii="Times New Roman" w:eastAsia="Arial" w:hAnsi="Times New Roman" w:cs="Times New Roman"/>
          <w:sz w:val="20"/>
          <w:szCs w:val="20"/>
        </w:rPr>
        <w:t xml:space="preserve">sex. 95% confidence interval bands were shown. </w:t>
      </w:r>
      <w:r w:rsidR="00AF1226">
        <w:rPr>
          <w:rFonts w:ascii="Times New Roman" w:eastAsia="Arial" w:hAnsi="Times New Roman" w:cs="Times New Roman"/>
          <w:sz w:val="20"/>
          <w:szCs w:val="20"/>
        </w:rPr>
        <w:t xml:space="preserve">Only models with statistically significant interaction terms are shown. </w:t>
      </w:r>
      <w:r w:rsidRPr="000F2C42">
        <w:rPr>
          <w:rFonts w:ascii="Times New Roman" w:eastAsia="Arial" w:hAnsi="Times New Roman" w:cs="Times New Roman"/>
          <w:sz w:val="20"/>
          <w:szCs w:val="20"/>
        </w:rPr>
        <w:t>Abbreviations: FPG = fasting plasma glucose; z-BMI = body mass index z-score; SDS = standard deviation score; SAT = subcutaneous adipose tissue; VAT = visceral adipose tissue; IMCL = intramyocellular lipid; SBP = systolic blood pressure; DBP = diastolic blood pressure; HDL = high-density lipoproteins; LDL = low-density lipoproteins; HOMA-IR = homeostasis model assessment of insulin resistance</w:t>
      </w:r>
    </w:p>
    <w:p w14:paraId="7B652713" w14:textId="77777777" w:rsidR="00294C7E" w:rsidRPr="000F2C42" w:rsidRDefault="00294C7E">
      <w:pPr>
        <w:spacing w:line="240" w:lineRule="auto"/>
        <w:rPr>
          <w:rFonts w:ascii="Times New Roman" w:eastAsia="Arial" w:hAnsi="Times New Roman" w:cs="Times New Roman"/>
          <w:sz w:val="20"/>
          <w:szCs w:val="20"/>
        </w:rPr>
      </w:pPr>
    </w:p>
    <w:p w14:paraId="64F1ED91" w14:textId="77777777" w:rsidR="00AC5545" w:rsidRPr="000F2C42" w:rsidRDefault="00AC5545">
      <w:pPr>
        <w:rPr>
          <w:rFonts w:ascii="Times New Roman" w:eastAsia="Arial" w:hAnsi="Times New Roman" w:cs="Times New Roman"/>
          <w:sz w:val="20"/>
          <w:szCs w:val="20"/>
        </w:rPr>
      </w:pPr>
      <w:r w:rsidRPr="000F2C42">
        <w:rPr>
          <w:rFonts w:ascii="Times New Roman" w:eastAsia="Arial" w:hAnsi="Times New Roman" w:cs="Times New Roman"/>
          <w:sz w:val="20"/>
          <w:szCs w:val="20"/>
        </w:rPr>
        <w:br w:type="page"/>
      </w:r>
    </w:p>
    <w:p w14:paraId="6507F278" w14:textId="384784FE" w:rsidR="00294C7E" w:rsidRPr="000F2C42" w:rsidRDefault="00294C7E">
      <w:pPr>
        <w:spacing w:line="240" w:lineRule="auto"/>
        <w:rPr>
          <w:rFonts w:ascii="Times New Roman" w:eastAsia="Arial" w:hAnsi="Times New Roman" w:cs="Times New Roman"/>
          <w:sz w:val="20"/>
          <w:szCs w:val="20"/>
        </w:rPr>
      </w:pPr>
      <w:r w:rsidRPr="007B10C1">
        <w:rPr>
          <w:rFonts w:ascii="Times New Roman" w:eastAsia="Arial" w:hAnsi="Times New Roman" w:cs="Times New Roman"/>
          <w:b/>
          <w:bCs/>
          <w:sz w:val="20"/>
          <w:szCs w:val="20"/>
        </w:rPr>
        <w:t>Fig</w:t>
      </w:r>
      <w:r w:rsidR="007B10C1" w:rsidRPr="007B10C1">
        <w:rPr>
          <w:rFonts w:ascii="Times New Roman" w:eastAsia="Arial" w:hAnsi="Times New Roman" w:cs="Times New Roman"/>
          <w:b/>
          <w:bCs/>
          <w:sz w:val="20"/>
          <w:szCs w:val="20"/>
        </w:rPr>
        <w:t>.</w:t>
      </w:r>
      <w:r w:rsidRPr="007B10C1">
        <w:rPr>
          <w:rFonts w:ascii="Times New Roman" w:eastAsia="Arial" w:hAnsi="Times New Roman" w:cs="Times New Roman"/>
          <w:b/>
          <w:bCs/>
          <w:sz w:val="20"/>
          <w:szCs w:val="20"/>
        </w:rPr>
        <w:t xml:space="preserve"> 2</w:t>
      </w:r>
      <w:r w:rsidRPr="000F2C42">
        <w:rPr>
          <w:rFonts w:ascii="Times New Roman" w:eastAsia="Arial" w:hAnsi="Times New Roman" w:cs="Times New Roman"/>
          <w:sz w:val="20"/>
          <w:szCs w:val="20"/>
        </w:rPr>
        <w:t xml:space="preserve"> Adjusted mean cardiometabolic risk markers at 6 years old for the 2 breastfeeding groups, at 3 different levels of gestational fasting plasma glucose (mean, mean + 1SD, mean + 2SD), with 95% confidence intervals shown. Models were adjusted for maternal age, maternal education, ethnicity, tobacco exposure, pre-pregnancy BMI, </w:t>
      </w:r>
      <w:r w:rsidR="00E31A0F">
        <w:rPr>
          <w:rFonts w:ascii="Times New Roman" w:eastAsia="Arial" w:hAnsi="Times New Roman" w:cs="Times New Roman"/>
          <w:sz w:val="20"/>
          <w:szCs w:val="20"/>
        </w:rPr>
        <w:t xml:space="preserve">child </w:t>
      </w:r>
      <w:r w:rsidRPr="000F2C42">
        <w:rPr>
          <w:rFonts w:ascii="Times New Roman" w:eastAsia="Arial" w:hAnsi="Times New Roman" w:cs="Times New Roman"/>
          <w:sz w:val="20"/>
          <w:szCs w:val="20"/>
        </w:rPr>
        <w:t xml:space="preserve">birth size, and </w:t>
      </w:r>
      <w:r w:rsidR="00E31A0F">
        <w:rPr>
          <w:rFonts w:ascii="Times New Roman" w:eastAsia="Arial" w:hAnsi="Times New Roman" w:cs="Times New Roman"/>
          <w:sz w:val="20"/>
          <w:szCs w:val="20"/>
        </w:rPr>
        <w:t xml:space="preserve">child </w:t>
      </w:r>
      <w:r w:rsidRPr="000F2C42">
        <w:rPr>
          <w:rFonts w:ascii="Times New Roman" w:eastAsia="Arial" w:hAnsi="Times New Roman" w:cs="Times New Roman"/>
          <w:sz w:val="20"/>
          <w:szCs w:val="20"/>
        </w:rPr>
        <w:t>sex. Only models with significant interaction terms were shown. Abbreviations: FPG = fasting plasma glucose; SD = standard deviation; IMCL = intramyocellular lipid</w:t>
      </w:r>
    </w:p>
    <w:p w14:paraId="305D70EE" w14:textId="77777777" w:rsidR="005600BF" w:rsidRPr="000F2C42" w:rsidRDefault="005600BF">
      <w:pPr>
        <w:rPr>
          <w:rFonts w:ascii="Times New Roman" w:eastAsia="Arial" w:hAnsi="Times New Roman" w:cs="Times New Roman"/>
          <w:sz w:val="20"/>
          <w:szCs w:val="20"/>
        </w:rPr>
      </w:pPr>
      <w:r w:rsidRPr="000F2C42">
        <w:rPr>
          <w:rFonts w:ascii="Times New Roman" w:eastAsia="Arial" w:hAnsi="Times New Roman" w:cs="Times New Roman"/>
          <w:sz w:val="20"/>
          <w:szCs w:val="20"/>
        </w:rPr>
        <w:br w:type="page"/>
      </w:r>
    </w:p>
    <w:p w14:paraId="503482FA" w14:textId="77777777" w:rsidR="00AC5545" w:rsidRPr="000F2C42" w:rsidRDefault="00AC5545" w:rsidP="00AC5545">
      <w:pPr>
        <w:spacing w:after="160" w:line="259" w:lineRule="auto"/>
        <w:jc w:val="both"/>
        <w:rPr>
          <w:rFonts w:ascii="Times New Roman" w:eastAsia="Arial" w:hAnsi="Times New Roman" w:cs="Times New Roman"/>
          <w:sz w:val="20"/>
          <w:szCs w:val="20"/>
        </w:rPr>
      </w:pPr>
      <w:bookmarkStart w:id="39" w:name="_Hlk65510351"/>
      <w:r w:rsidRPr="000F2C42">
        <w:rPr>
          <w:rFonts w:ascii="Times New Roman" w:eastAsia="Arial" w:hAnsi="Times New Roman" w:cs="Times New Roman"/>
          <w:sz w:val="20"/>
          <w:szCs w:val="20"/>
        </w:rPr>
        <w:t>Table 1: Demographic and clinical characteristics of participants. Abbreviations: SD = standard deviation; ppBMI = pre-pregnancy body mass index; FPG = fasting plasma glucose; 2hrPG = 2-hour plasma glucose after a 75g oral glucose tolerance test; GDM = gestational diabetes mellitus; SGA = small-for-gestational-age</w:t>
      </w:r>
    </w:p>
    <w:bookmarkEnd w:id="39"/>
    <w:tbl>
      <w:tblPr>
        <w:tblStyle w:val="af9"/>
        <w:tblW w:w="0" w:type="auto"/>
        <w:tblBorders>
          <w:top w:val="single" w:sz="4" w:space="0" w:color="auto"/>
          <w:bottom w:val="single" w:sz="4" w:space="0" w:color="auto"/>
        </w:tblBorders>
        <w:tblLayout w:type="fixed"/>
        <w:tblLook w:val="0400" w:firstRow="0" w:lastRow="0" w:firstColumn="0" w:lastColumn="0" w:noHBand="0" w:noVBand="1"/>
      </w:tblPr>
      <w:tblGrid>
        <w:gridCol w:w="2248"/>
        <w:gridCol w:w="516"/>
        <w:gridCol w:w="1076"/>
        <w:gridCol w:w="600"/>
        <w:gridCol w:w="1375"/>
        <w:gridCol w:w="754"/>
        <w:gridCol w:w="2012"/>
        <w:gridCol w:w="779"/>
      </w:tblGrid>
      <w:tr w:rsidR="00C9414D" w:rsidRPr="000F2C42" w14:paraId="51490749" w14:textId="5AD54B59" w:rsidTr="00696923">
        <w:trPr>
          <w:trHeight w:val="216"/>
        </w:trPr>
        <w:tc>
          <w:tcPr>
            <w:tcW w:w="2248" w:type="dxa"/>
            <w:tcBorders>
              <w:top w:val="single" w:sz="8" w:space="0" w:color="auto"/>
              <w:bottom w:val="nil"/>
            </w:tcBorders>
          </w:tcPr>
          <w:p w14:paraId="09918172" w14:textId="77777777" w:rsidR="00C9414D" w:rsidRPr="000F2C42" w:rsidRDefault="00C9414D" w:rsidP="00E96042">
            <w:pPr>
              <w:spacing w:line="240" w:lineRule="auto"/>
              <w:rPr>
                <w:rFonts w:ascii="Times New Roman" w:eastAsia="Arial" w:hAnsi="Times New Roman" w:cs="Times New Roman"/>
                <w:b/>
                <w:bCs/>
                <w:sz w:val="20"/>
                <w:szCs w:val="20"/>
              </w:rPr>
            </w:pPr>
          </w:p>
        </w:tc>
        <w:tc>
          <w:tcPr>
            <w:tcW w:w="1592" w:type="dxa"/>
            <w:gridSpan w:val="2"/>
            <w:tcBorders>
              <w:top w:val="single" w:sz="8" w:space="0" w:color="auto"/>
              <w:bottom w:val="nil"/>
            </w:tcBorders>
          </w:tcPr>
          <w:p w14:paraId="2E1FB6FA" w14:textId="77777777" w:rsidR="00C9414D" w:rsidRPr="000F2C42" w:rsidRDefault="00C9414D" w:rsidP="00E96042">
            <w:pPr>
              <w:spacing w:line="240" w:lineRule="auto"/>
              <w:jc w:val="center"/>
              <w:rPr>
                <w:rFonts w:ascii="Times New Roman" w:eastAsia="Arial" w:hAnsi="Times New Roman" w:cs="Times New Roman"/>
                <w:b/>
                <w:bCs/>
                <w:sz w:val="20"/>
                <w:szCs w:val="20"/>
              </w:rPr>
            </w:pPr>
            <w:r w:rsidRPr="000F2C42">
              <w:rPr>
                <w:rFonts w:ascii="Times New Roman" w:eastAsia="Arial" w:hAnsi="Times New Roman" w:cs="Times New Roman"/>
                <w:b/>
                <w:bCs/>
                <w:sz w:val="20"/>
                <w:szCs w:val="20"/>
              </w:rPr>
              <w:t>All (n = 827)</w:t>
            </w:r>
          </w:p>
        </w:tc>
        <w:tc>
          <w:tcPr>
            <w:tcW w:w="1975" w:type="dxa"/>
            <w:gridSpan w:val="2"/>
            <w:tcBorders>
              <w:top w:val="single" w:sz="8" w:space="0" w:color="auto"/>
              <w:bottom w:val="nil"/>
            </w:tcBorders>
          </w:tcPr>
          <w:p w14:paraId="11BB5004" w14:textId="77777777" w:rsidR="00C9414D" w:rsidRPr="000F2C42" w:rsidRDefault="00C9414D" w:rsidP="00E96042">
            <w:pPr>
              <w:spacing w:line="240" w:lineRule="auto"/>
              <w:jc w:val="center"/>
              <w:rPr>
                <w:rFonts w:ascii="Times New Roman" w:eastAsia="Arial" w:hAnsi="Times New Roman" w:cs="Times New Roman"/>
                <w:b/>
                <w:bCs/>
                <w:sz w:val="20"/>
                <w:szCs w:val="20"/>
              </w:rPr>
            </w:pPr>
            <w:r w:rsidRPr="000F2C42">
              <w:rPr>
                <w:rFonts w:ascii="Times New Roman" w:eastAsia="Arial" w:hAnsi="Times New Roman" w:cs="Times New Roman"/>
                <w:b/>
                <w:bCs/>
                <w:sz w:val="20"/>
                <w:szCs w:val="20"/>
              </w:rPr>
              <w:t>Low breastfeeding (n = 409)</w:t>
            </w:r>
          </w:p>
        </w:tc>
        <w:tc>
          <w:tcPr>
            <w:tcW w:w="2766" w:type="dxa"/>
            <w:gridSpan w:val="2"/>
            <w:tcBorders>
              <w:top w:val="single" w:sz="8" w:space="0" w:color="auto"/>
              <w:bottom w:val="nil"/>
            </w:tcBorders>
          </w:tcPr>
          <w:p w14:paraId="59F96FF6" w14:textId="77777777" w:rsidR="00C9414D" w:rsidRPr="000F2C42" w:rsidRDefault="00C9414D" w:rsidP="00E96042">
            <w:pPr>
              <w:spacing w:line="240" w:lineRule="auto"/>
              <w:jc w:val="center"/>
              <w:rPr>
                <w:rFonts w:ascii="Times New Roman" w:eastAsia="Arial" w:hAnsi="Times New Roman" w:cs="Times New Roman"/>
                <w:b/>
                <w:bCs/>
                <w:sz w:val="20"/>
                <w:szCs w:val="20"/>
              </w:rPr>
            </w:pPr>
            <w:r w:rsidRPr="000F2C42">
              <w:rPr>
                <w:rFonts w:ascii="Times New Roman" w:eastAsia="Arial" w:hAnsi="Times New Roman" w:cs="Times New Roman"/>
                <w:b/>
                <w:bCs/>
                <w:sz w:val="20"/>
                <w:szCs w:val="20"/>
              </w:rPr>
              <w:t>High/intermediate breastfeeding (n = 418)</w:t>
            </w:r>
          </w:p>
        </w:tc>
        <w:tc>
          <w:tcPr>
            <w:tcW w:w="779" w:type="dxa"/>
            <w:tcBorders>
              <w:top w:val="single" w:sz="8" w:space="0" w:color="auto"/>
              <w:bottom w:val="nil"/>
            </w:tcBorders>
          </w:tcPr>
          <w:p w14:paraId="43B876E4" w14:textId="77777777" w:rsidR="00C9414D" w:rsidRPr="000F2C42" w:rsidRDefault="00C9414D" w:rsidP="00E96042">
            <w:pPr>
              <w:spacing w:line="240" w:lineRule="auto"/>
              <w:jc w:val="center"/>
              <w:rPr>
                <w:rFonts w:ascii="Times New Roman" w:eastAsia="Arial" w:hAnsi="Times New Roman" w:cs="Times New Roman"/>
                <w:b/>
                <w:bCs/>
                <w:sz w:val="20"/>
                <w:szCs w:val="20"/>
              </w:rPr>
            </w:pPr>
          </w:p>
        </w:tc>
      </w:tr>
      <w:tr w:rsidR="00C9414D" w:rsidRPr="000F2C42" w14:paraId="064D22B3" w14:textId="16B5CF57" w:rsidTr="00696923">
        <w:trPr>
          <w:trHeight w:val="216"/>
        </w:trPr>
        <w:tc>
          <w:tcPr>
            <w:tcW w:w="2248" w:type="dxa"/>
            <w:tcBorders>
              <w:top w:val="nil"/>
              <w:bottom w:val="single" w:sz="8" w:space="0" w:color="auto"/>
            </w:tcBorders>
          </w:tcPr>
          <w:p w14:paraId="79A949F7" w14:textId="77777777" w:rsidR="00C9414D" w:rsidRPr="000F2C42" w:rsidRDefault="00C9414D" w:rsidP="00E96042">
            <w:pPr>
              <w:spacing w:line="240" w:lineRule="auto"/>
              <w:rPr>
                <w:rFonts w:ascii="Times New Roman" w:eastAsia="Arial" w:hAnsi="Times New Roman" w:cs="Times New Roman"/>
                <w:sz w:val="20"/>
                <w:szCs w:val="20"/>
              </w:rPr>
            </w:pPr>
          </w:p>
        </w:tc>
        <w:tc>
          <w:tcPr>
            <w:tcW w:w="516" w:type="dxa"/>
            <w:tcBorders>
              <w:top w:val="nil"/>
              <w:bottom w:val="single" w:sz="8" w:space="0" w:color="auto"/>
            </w:tcBorders>
          </w:tcPr>
          <w:p w14:paraId="6E878FC0" w14:textId="77777777" w:rsidR="00C9414D" w:rsidRPr="000F2C42" w:rsidRDefault="00C9414D" w:rsidP="00E96042">
            <w:pPr>
              <w:spacing w:line="240" w:lineRule="auto"/>
              <w:jc w:val="center"/>
              <w:rPr>
                <w:rFonts w:ascii="Times New Roman" w:eastAsia="Arial" w:hAnsi="Times New Roman" w:cs="Times New Roman"/>
                <w:sz w:val="20"/>
                <w:szCs w:val="20"/>
              </w:rPr>
            </w:pPr>
            <w:r w:rsidRPr="000F2C42">
              <w:rPr>
                <w:rFonts w:ascii="Times New Roman" w:eastAsia="Arial" w:hAnsi="Times New Roman" w:cs="Times New Roman"/>
                <w:sz w:val="20"/>
                <w:szCs w:val="20"/>
              </w:rPr>
              <w:t>n</w:t>
            </w:r>
          </w:p>
        </w:tc>
        <w:tc>
          <w:tcPr>
            <w:tcW w:w="1076" w:type="dxa"/>
            <w:tcBorders>
              <w:top w:val="nil"/>
              <w:bottom w:val="single" w:sz="8" w:space="0" w:color="auto"/>
            </w:tcBorders>
          </w:tcPr>
          <w:p w14:paraId="61A29EE0" w14:textId="77777777" w:rsidR="00C9414D" w:rsidRPr="000F2C42" w:rsidRDefault="00C9414D" w:rsidP="00E96042">
            <w:pPr>
              <w:spacing w:line="240" w:lineRule="auto"/>
              <w:jc w:val="center"/>
              <w:rPr>
                <w:rFonts w:ascii="Times New Roman" w:eastAsia="Arial" w:hAnsi="Times New Roman" w:cs="Times New Roman"/>
                <w:sz w:val="20"/>
                <w:szCs w:val="20"/>
              </w:rPr>
            </w:pPr>
            <w:r w:rsidRPr="000F2C42">
              <w:rPr>
                <w:rFonts w:ascii="Times New Roman" w:eastAsia="Arial" w:hAnsi="Times New Roman" w:cs="Times New Roman"/>
                <w:sz w:val="20"/>
                <w:szCs w:val="20"/>
              </w:rPr>
              <w:t>% / mean ± SD</w:t>
            </w:r>
          </w:p>
        </w:tc>
        <w:tc>
          <w:tcPr>
            <w:tcW w:w="600" w:type="dxa"/>
            <w:tcBorders>
              <w:top w:val="nil"/>
              <w:bottom w:val="single" w:sz="8" w:space="0" w:color="auto"/>
            </w:tcBorders>
          </w:tcPr>
          <w:p w14:paraId="36B5E765" w14:textId="77777777" w:rsidR="00C9414D" w:rsidRPr="000F2C42" w:rsidRDefault="00C9414D" w:rsidP="00E96042">
            <w:pPr>
              <w:spacing w:line="240" w:lineRule="auto"/>
              <w:jc w:val="center"/>
              <w:rPr>
                <w:rFonts w:ascii="Times New Roman" w:eastAsia="Arial" w:hAnsi="Times New Roman" w:cs="Times New Roman"/>
                <w:sz w:val="20"/>
                <w:szCs w:val="20"/>
              </w:rPr>
            </w:pPr>
            <w:r w:rsidRPr="000F2C42">
              <w:rPr>
                <w:rFonts w:ascii="Times New Roman" w:eastAsia="Arial" w:hAnsi="Times New Roman" w:cs="Times New Roman"/>
                <w:sz w:val="20"/>
                <w:szCs w:val="20"/>
              </w:rPr>
              <w:t>n</w:t>
            </w:r>
          </w:p>
        </w:tc>
        <w:tc>
          <w:tcPr>
            <w:tcW w:w="1375" w:type="dxa"/>
            <w:tcBorders>
              <w:top w:val="nil"/>
              <w:bottom w:val="single" w:sz="8" w:space="0" w:color="auto"/>
            </w:tcBorders>
          </w:tcPr>
          <w:p w14:paraId="7B7AD65E" w14:textId="77777777" w:rsidR="00C9414D" w:rsidRPr="000F2C42" w:rsidRDefault="00C9414D" w:rsidP="00E96042">
            <w:pPr>
              <w:spacing w:line="240" w:lineRule="auto"/>
              <w:jc w:val="center"/>
              <w:rPr>
                <w:rFonts w:ascii="Times New Roman" w:eastAsia="Arial" w:hAnsi="Times New Roman" w:cs="Times New Roman"/>
                <w:sz w:val="20"/>
                <w:szCs w:val="20"/>
              </w:rPr>
            </w:pPr>
            <w:r w:rsidRPr="000F2C42">
              <w:rPr>
                <w:rFonts w:ascii="Times New Roman" w:eastAsia="Arial" w:hAnsi="Times New Roman" w:cs="Times New Roman"/>
                <w:sz w:val="20"/>
                <w:szCs w:val="20"/>
              </w:rPr>
              <w:t>% / mean ± SD</w:t>
            </w:r>
          </w:p>
        </w:tc>
        <w:tc>
          <w:tcPr>
            <w:tcW w:w="754" w:type="dxa"/>
            <w:tcBorders>
              <w:top w:val="nil"/>
              <w:bottom w:val="single" w:sz="8" w:space="0" w:color="auto"/>
            </w:tcBorders>
          </w:tcPr>
          <w:p w14:paraId="327EDBB2" w14:textId="77777777" w:rsidR="00C9414D" w:rsidRPr="000F2C42" w:rsidRDefault="00C9414D" w:rsidP="00E96042">
            <w:pPr>
              <w:spacing w:line="240" w:lineRule="auto"/>
              <w:jc w:val="center"/>
              <w:rPr>
                <w:rFonts w:ascii="Times New Roman" w:eastAsia="Arial" w:hAnsi="Times New Roman" w:cs="Times New Roman"/>
                <w:sz w:val="20"/>
                <w:szCs w:val="20"/>
              </w:rPr>
            </w:pPr>
            <w:r w:rsidRPr="000F2C42">
              <w:rPr>
                <w:rFonts w:ascii="Times New Roman" w:eastAsia="Arial" w:hAnsi="Times New Roman" w:cs="Times New Roman"/>
                <w:sz w:val="20"/>
                <w:szCs w:val="20"/>
              </w:rPr>
              <w:t>n</w:t>
            </w:r>
          </w:p>
        </w:tc>
        <w:tc>
          <w:tcPr>
            <w:tcW w:w="2012" w:type="dxa"/>
            <w:tcBorders>
              <w:top w:val="nil"/>
              <w:bottom w:val="single" w:sz="8" w:space="0" w:color="auto"/>
            </w:tcBorders>
          </w:tcPr>
          <w:p w14:paraId="47BF05C5" w14:textId="77777777" w:rsidR="00C9414D" w:rsidRPr="000F2C42" w:rsidRDefault="00C9414D" w:rsidP="00E96042">
            <w:pPr>
              <w:spacing w:line="240" w:lineRule="auto"/>
              <w:jc w:val="center"/>
              <w:rPr>
                <w:rFonts w:ascii="Times New Roman" w:eastAsia="Arial" w:hAnsi="Times New Roman" w:cs="Times New Roman"/>
                <w:sz w:val="20"/>
                <w:szCs w:val="20"/>
              </w:rPr>
            </w:pPr>
            <w:r w:rsidRPr="000F2C42">
              <w:rPr>
                <w:rFonts w:ascii="Times New Roman" w:eastAsia="Arial" w:hAnsi="Times New Roman" w:cs="Times New Roman"/>
                <w:sz w:val="20"/>
                <w:szCs w:val="20"/>
              </w:rPr>
              <w:t>% / mean ± SD</w:t>
            </w:r>
          </w:p>
        </w:tc>
        <w:tc>
          <w:tcPr>
            <w:tcW w:w="779" w:type="dxa"/>
            <w:tcBorders>
              <w:top w:val="nil"/>
              <w:bottom w:val="single" w:sz="8" w:space="0" w:color="auto"/>
            </w:tcBorders>
          </w:tcPr>
          <w:p w14:paraId="57DFED28" w14:textId="60B802FF" w:rsidR="00C9414D" w:rsidRPr="000F2C42" w:rsidRDefault="00C9414D" w:rsidP="00E96042">
            <w:pPr>
              <w:spacing w:line="24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p</w:t>
            </w:r>
          </w:p>
        </w:tc>
      </w:tr>
      <w:tr w:rsidR="00C9414D" w:rsidRPr="000F2C42" w14:paraId="07337093" w14:textId="449A0C58" w:rsidTr="00696923">
        <w:trPr>
          <w:trHeight w:val="216"/>
        </w:trPr>
        <w:tc>
          <w:tcPr>
            <w:tcW w:w="2248" w:type="dxa"/>
            <w:tcBorders>
              <w:top w:val="nil"/>
              <w:bottom w:val="nil"/>
            </w:tcBorders>
          </w:tcPr>
          <w:p w14:paraId="5838CF1E" w14:textId="77777777" w:rsidR="00C9414D" w:rsidRPr="000F2C42" w:rsidRDefault="00C9414D" w:rsidP="00E96042">
            <w:pPr>
              <w:spacing w:line="240" w:lineRule="auto"/>
              <w:rPr>
                <w:rFonts w:ascii="Times New Roman" w:eastAsia="Arial" w:hAnsi="Times New Roman" w:cs="Times New Roman"/>
                <w:b/>
                <w:bCs/>
                <w:sz w:val="20"/>
                <w:szCs w:val="20"/>
              </w:rPr>
            </w:pPr>
            <w:bookmarkStart w:id="40" w:name="_heading=h.1fob9te" w:colFirst="0" w:colLast="0"/>
            <w:bookmarkEnd w:id="40"/>
            <w:r w:rsidRPr="000F2C42">
              <w:rPr>
                <w:rFonts w:ascii="Times New Roman" w:eastAsia="Arial" w:hAnsi="Times New Roman" w:cs="Times New Roman"/>
                <w:b/>
                <w:bCs/>
                <w:sz w:val="20"/>
                <w:szCs w:val="20"/>
              </w:rPr>
              <w:t>Maternal characteristics</w:t>
            </w:r>
          </w:p>
        </w:tc>
        <w:tc>
          <w:tcPr>
            <w:tcW w:w="516" w:type="dxa"/>
            <w:tcBorders>
              <w:top w:val="nil"/>
              <w:bottom w:val="nil"/>
            </w:tcBorders>
          </w:tcPr>
          <w:p w14:paraId="166EA48B" w14:textId="77777777" w:rsidR="00C9414D" w:rsidRPr="000F2C42" w:rsidRDefault="00C9414D" w:rsidP="00E96042">
            <w:pPr>
              <w:spacing w:line="240" w:lineRule="auto"/>
              <w:jc w:val="center"/>
              <w:rPr>
                <w:rFonts w:ascii="Times New Roman" w:eastAsia="Arial" w:hAnsi="Times New Roman" w:cs="Times New Roman"/>
                <w:b/>
                <w:bCs/>
                <w:sz w:val="20"/>
                <w:szCs w:val="20"/>
              </w:rPr>
            </w:pPr>
          </w:p>
        </w:tc>
        <w:tc>
          <w:tcPr>
            <w:tcW w:w="1076" w:type="dxa"/>
            <w:tcBorders>
              <w:top w:val="nil"/>
              <w:bottom w:val="nil"/>
            </w:tcBorders>
          </w:tcPr>
          <w:p w14:paraId="2DAB1887" w14:textId="77777777" w:rsidR="00C9414D" w:rsidRPr="000F2C42" w:rsidRDefault="00C9414D" w:rsidP="00E96042">
            <w:pPr>
              <w:spacing w:line="240" w:lineRule="auto"/>
              <w:jc w:val="center"/>
              <w:rPr>
                <w:rFonts w:ascii="Times New Roman" w:eastAsia="Arial" w:hAnsi="Times New Roman" w:cs="Times New Roman"/>
                <w:b/>
                <w:bCs/>
                <w:sz w:val="20"/>
                <w:szCs w:val="20"/>
              </w:rPr>
            </w:pPr>
          </w:p>
        </w:tc>
        <w:tc>
          <w:tcPr>
            <w:tcW w:w="600" w:type="dxa"/>
            <w:tcBorders>
              <w:top w:val="nil"/>
              <w:bottom w:val="nil"/>
            </w:tcBorders>
          </w:tcPr>
          <w:p w14:paraId="17D8B715" w14:textId="77777777" w:rsidR="00C9414D" w:rsidRPr="000F2C42" w:rsidRDefault="00C9414D" w:rsidP="00E96042">
            <w:pPr>
              <w:spacing w:line="240" w:lineRule="auto"/>
              <w:jc w:val="center"/>
              <w:rPr>
                <w:rFonts w:ascii="Times New Roman" w:eastAsia="Arial" w:hAnsi="Times New Roman" w:cs="Times New Roman"/>
                <w:b/>
                <w:bCs/>
                <w:sz w:val="20"/>
                <w:szCs w:val="20"/>
              </w:rPr>
            </w:pPr>
          </w:p>
        </w:tc>
        <w:tc>
          <w:tcPr>
            <w:tcW w:w="1375" w:type="dxa"/>
            <w:tcBorders>
              <w:top w:val="nil"/>
              <w:bottom w:val="nil"/>
            </w:tcBorders>
          </w:tcPr>
          <w:p w14:paraId="6FF45168" w14:textId="77777777" w:rsidR="00C9414D" w:rsidRPr="000F2C42" w:rsidRDefault="00C9414D" w:rsidP="00E96042">
            <w:pPr>
              <w:spacing w:line="240" w:lineRule="auto"/>
              <w:jc w:val="center"/>
              <w:rPr>
                <w:rFonts w:ascii="Times New Roman" w:eastAsia="Arial" w:hAnsi="Times New Roman" w:cs="Times New Roman"/>
                <w:b/>
                <w:bCs/>
                <w:sz w:val="20"/>
                <w:szCs w:val="20"/>
              </w:rPr>
            </w:pPr>
          </w:p>
        </w:tc>
        <w:tc>
          <w:tcPr>
            <w:tcW w:w="754" w:type="dxa"/>
            <w:tcBorders>
              <w:top w:val="nil"/>
              <w:bottom w:val="nil"/>
            </w:tcBorders>
          </w:tcPr>
          <w:p w14:paraId="0AE3E624" w14:textId="77777777" w:rsidR="00C9414D" w:rsidRPr="000F2C42" w:rsidRDefault="00C9414D" w:rsidP="00E96042">
            <w:pPr>
              <w:spacing w:line="240" w:lineRule="auto"/>
              <w:jc w:val="center"/>
              <w:rPr>
                <w:rFonts w:ascii="Times New Roman" w:eastAsia="Arial" w:hAnsi="Times New Roman" w:cs="Times New Roman"/>
                <w:b/>
                <w:bCs/>
                <w:sz w:val="20"/>
                <w:szCs w:val="20"/>
              </w:rPr>
            </w:pPr>
          </w:p>
        </w:tc>
        <w:tc>
          <w:tcPr>
            <w:tcW w:w="2012" w:type="dxa"/>
            <w:tcBorders>
              <w:top w:val="nil"/>
              <w:bottom w:val="nil"/>
            </w:tcBorders>
          </w:tcPr>
          <w:p w14:paraId="6400A128" w14:textId="77777777" w:rsidR="00C9414D" w:rsidRPr="000F2C42" w:rsidRDefault="00C9414D" w:rsidP="00E96042">
            <w:pPr>
              <w:spacing w:line="240" w:lineRule="auto"/>
              <w:jc w:val="center"/>
              <w:rPr>
                <w:rFonts w:ascii="Times New Roman" w:eastAsia="Arial" w:hAnsi="Times New Roman" w:cs="Times New Roman"/>
                <w:b/>
                <w:bCs/>
                <w:sz w:val="20"/>
                <w:szCs w:val="20"/>
              </w:rPr>
            </w:pPr>
          </w:p>
        </w:tc>
        <w:tc>
          <w:tcPr>
            <w:tcW w:w="779" w:type="dxa"/>
            <w:tcBorders>
              <w:top w:val="nil"/>
              <w:bottom w:val="nil"/>
            </w:tcBorders>
          </w:tcPr>
          <w:p w14:paraId="64D86CA0" w14:textId="77777777" w:rsidR="00C9414D" w:rsidRPr="000F2C42" w:rsidRDefault="00C9414D" w:rsidP="00E96042">
            <w:pPr>
              <w:spacing w:line="240" w:lineRule="auto"/>
              <w:jc w:val="center"/>
              <w:rPr>
                <w:rFonts w:ascii="Times New Roman" w:eastAsia="Arial" w:hAnsi="Times New Roman" w:cs="Times New Roman"/>
                <w:b/>
                <w:bCs/>
                <w:sz w:val="20"/>
                <w:szCs w:val="20"/>
              </w:rPr>
            </w:pPr>
          </w:p>
        </w:tc>
      </w:tr>
      <w:tr w:rsidR="00775E29" w:rsidRPr="000F2C42" w14:paraId="001C75C9" w14:textId="5DCC1C1A" w:rsidTr="00696923">
        <w:trPr>
          <w:trHeight w:val="216"/>
        </w:trPr>
        <w:tc>
          <w:tcPr>
            <w:tcW w:w="2248" w:type="dxa"/>
            <w:tcBorders>
              <w:top w:val="nil"/>
              <w:bottom w:val="nil"/>
            </w:tcBorders>
          </w:tcPr>
          <w:p w14:paraId="5B72603D" w14:textId="77777777" w:rsidR="00775E29" w:rsidRPr="000F2C42" w:rsidRDefault="00775E29" w:rsidP="00775E29">
            <w:pPr>
              <w:spacing w:line="240" w:lineRule="auto"/>
              <w:rPr>
                <w:rFonts w:ascii="Times New Roman" w:eastAsia="Arial" w:hAnsi="Times New Roman" w:cs="Times New Roman"/>
                <w:sz w:val="20"/>
                <w:szCs w:val="20"/>
              </w:rPr>
            </w:pPr>
            <w:r w:rsidRPr="000F2C42">
              <w:rPr>
                <w:rFonts w:ascii="Times New Roman" w:eastAsia="Arial" w:hAnsi="Times New Roman" w:cs="Times New Roman"/>
                <w:sz w:val="20"/>
                <w:szCs w:val="20"/>
              </w:rPr>
              <w:t>Maternal age (yr)</w:t>
            </w:r>
          </w:p>
        </w:tc>
        <w:tc>
          <w:tcPr>
            <w:tcW w:w="516" w:type="dxa"/>
            <w:tcBorders>
              <w:top w:val="nil"/>
              <w:bottom w:val="nil"/>
            </w:tcBorders>
            <w:vAlign w:val="center"/>
          </w:tcPr>
          <w:p w14:paraId="4DE2DDC6"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827</w:t>
            </w:r>
          </w:p>
        </w:tc>
        <w:tc>
          <w:tcPr>
            <w:tcW w:w="1076" w:type="dxa"/>
            <w:tcBorders>
              <w:top w:val="nil"/>
              <w:bottom w:val="nil"/>
            </w:tcBorders>
            <w:vAlign w:val="center"/>
          </w:tcPr>
          <w:p w14:paraId="1362D810"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31.1 ± 5.1</w:t>
            </w:r>
          </w:p>
        </w:tc>
        <w:tc>
          <w:tcPr>
            <w:tcW w:w="600" w:type="dxa"/>
            <w:tcBorders>
              <w:top w:val="nil"/>
              <w:bottom w:val="nil"/>
            </w:tcBorders>
            <w:vAlign w:val="center"/>
          </w:tcPr>
          <w:p w14:paraId="52079D33"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409</w:t>
            </w:r>
          </w:p>
        </w:tc>
        <w:tc>
          <w:tcPr>
            <w:tcW w:w="1375" w:type="dxa"/>
            <w:tcBorders>
              <w:top w:val="nil"/>
              <w:bottom w:val="nil"/>
            </w:tcBorders>
            <w:vAlign w:val="center"/>
          </w:tcPr>
          <w:p w14:paraId="0926A0FF"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30.1 ± 5.4</w:t>
            </w:r>
          </w:p>
        </w:tc>
        <w:tc>
          <w:tcPr>
            <w:tcW w:w="754" w:type="dxa"/>
            <w:tcBorders>
              <w:top w:val="nil"/>
              <w:bottom w:val="nil"/>
            </w:tcBorders>
            <w:vAlign w:val="center"/>
          </w:tcPr>
          <w:p w14:paraId="29FB0698"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418</w:t>
            </w:r>
          </w:p>
        </w:tc>
        <w:tc>
          <w:tcPr>
            <w:tcW w:w="2012" w:type="dxa"/>
            <w:tcBorders>
              <w:top w:val="nil"/>
              <w:bottom w:val="nil"/>
            </w:tcBorders>
            <w:vAlign w:val="center"/>
          </w:tcPr>
          <w:p w14:paraId="1E38B24A"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32.0 ± 4.7</w:t>
            </w:r>
          </w:p>
        </w:tc>
        <w:tc>
          <w:tcPr>
            <w:tcW w:w="779" w:type="dxa"/>
            <w:tcBorders>
              <w:top w:val="nil"/>
              <w:bottom w:val="nil"/>
            </w:tcBorders>
            <w:vAlign w:val="center"/>
          </w:tcPr>
          <w:p w14:paraId="7A5EF373" w14:textId="4C56EC18" w:rsidR="00775E29" w:rsidRPr="00775E29" w:rsidRDefault="00775E29" w:rsidP="00775E29">
            <w:pPr>
              <w:spacing w:line="240" w:lineRule="auto"/>
              <w:jc w:val="center"/>
              <w:rPr>
                <w:rFonts w:ascii="Times New Roman" w:hAnsi="Times New Roman" w:cs="Times New Roman"/>
                <w:sz w:val="20"/>
                <w:szCs w:val="20"/>
              </w:rPr>
            </w:pPr>
            <w:r w:rsidRPr="00696923">
              <w:rPr>
                <w:rFonts w:ascii="Times New Roman" w:hAnsi="Times New Roman" w:cs="Times New Roman"/>
                <w:sz w:val="20"/>
                <w:szCs w:val="20"/>
              </w:rPr>
              <w:t>&lt;0.001</w:t>
            </w:r>
          </w:p>
        </w:tc>
      </w:tr>
      <w:tr w:rsidR="00775E29" w:rsidRPr="000F2C42" w14:paraId="35B0CE7B" w14:textId="27AE7319" w:rsidTr="00696923">
        <w:trPr>
          <w:trHeight w:val="216"/>
        </w:trPr>
        <w:tc>
          <w:tcPr>
            <w:tcW w:w="2248" w:type="dxa"/>
            <w:tcBorders>
              <w:top w:val="nil"/>
              <w:bottom w:val="nil"/>
            </w:tcBorders>
          </w:tcPr>
          <w:p w14:paraId="5EDF5CA3" w14:textId="77777777" w:rsidR="00775E29" w:rsidRPr="000F2C42" w:rsidRDefault="00775E29" w:rsidP="00775E29">
            <w:pPr>
              <w:spacing w:line="240" w:lineRule="auto"/>
              <w:rPr>
                <w:rFonts w:ascii="Times New Roman" w:eastAsia="Arial" w:hAnsi="Times New Roman" w:cs="Times New Roman"/>
                <w:sz w:val="20"/>
                <w:szCs w:val="20"/>
              </w:rPr>
            </w:pPr>
            <w:r w:rsidRPr="000F2C42">
              <w:rPr>
                <w:rFonts w:ascii="Times New Roman" w:eastAsia="Arial" w:hAnsi="Times New Roman" w:cs="Times New Roman"/>
                <w:sz w:val="20"/>
                <w:szCs w:val="20"/>
              </w:rPr>
              <w:t>Maternal education</w:t>
            </w:r>
          </w:p>
        </w:tc>
        <w:tc>
          <w:tcPr>
            <w:tcW w:w="516" w:type="dxa"/>
            <w:tcBorders>
              <w:top w:val="nil"/>
              <w:bottom w:val="nil"/>
            </w:tcBorders>
            <w:vAlign w:val="center"/>
          </w:tcPr>
          <w:p w14:paraId="39F1B108"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 </w:t>
            </w:r>
          </w:p>
        </w:tc>
        <w:tc>
          <w:tcPr>
            <w:tcW w:w="1076" w:type="dxa"/>
            <w:tcBorders>
              <w:top w:val="nil"/>
              <w:bottom w:val="nil"/>
            </w:tcBorders>
            <w:vAlign w:val="center"/>
          </w:tcPr>
          <w:p w14:paraId="082163A4"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 </w:t>
            </w:r>
          </w:p>
        </w:tc>
        <w:tc>
          <w:tcPr>
            <w:tcW w:w="600" w:type="dxa"/>
            <w:tcBorders>
              <w:top w:val="nil"/>
              <w:bottom w:val="nil"/>
            </w:tcBorders>
            <w:vAlign w:val="center"/>
          </w:tcPr>
          <w:p w14:paraId="03F834FE"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 </w:t>
            </w:r>
          </w:p>
        </w:tc>
        <w:tc>
          <w:tcPr>
            <w:tcW w:w="1375" w:type="dxa"/>
            <w:tcBorders>
              <w:top w:val="nil"/>
              <w:bottom w:val="nil"/>
            </w:tcBorders>
            <w:vAlign w:val="center"/>
          </w:tcPr>
          <w:p w14:paraId="6415A068"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 </w:t>
            </w:r>
          </w:p>
        </w:tc>
        <w:tc>
          <w:tcPr>
            <w:tcW w:w="754" w:type="dxa"/>
            <w:tcBorders>
              <w:top w:val="nil"/>
              <w:bottom w:val="nil"/>
            </w:tcBorders>
            <w:vAlign w:val="center"/>
          </w:tcPr>
          <w:p w14:paraId="2CB78F19"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 </w:t>
            </w:r>
          </w:p>
        </w:tc>
        <w:tc>
          <w:tcPr>
            <w:tcW w:w="2012" w:type="dxa"/>
            <w:tcBorders>
              <w:top w:val="nil"/>
              <w:bottom w:val="nil"/>
            </w:tcBorders>
            <w:vAlign w:val="center"/>
          </w:tcPr>
          <w:p w14:paraId="18F97957"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 </w:t>
            </w:r>
          </w:p>
        </w:tc>
        <w:tc>
          <w:tcPr>
            <w:tcW w:w="779" w:type="dxa"/>
            <w:tcBorders>
              <w:top w:val="nil"/>
              <w:bottom w:val="nil"/>
            </w:tcBorders>
            <w:vAlign w:val="center"/>
          </w:tcPr>
          <w:p w14:paraId="6A824458" w14:textId="3DAC37C6" w:rsidR="00775E29" w:rsidRPr="00775E29" w:rsidRDefault="00775E29" w:rsidP="00775E29">
            <w:pPr>
              <w:spacing w:line="240" w:lineRule="auto"/>
              <w:jc w:val="center"/>
              <w:rPr>
                <w:rFonts w:ascii="Times New Roman" w:hAnsi="Times New Roman" w:cs="Times New Roman"/>
                <w:sz w:val="20"/>
                <w:szCs w:val="20"/>
              </w:rPr>
            </w:pPr>
            <w:r w:rsidRPr="00696923">
              <w:rPr>
                <w:rFonts w:ascii="Times New Roman" w:hAnsi="Times New Roman" w:cs="Times New Roman"/>
                <w:sz w:val="20"/>
                <w:szCs w:val="20"/>
              </w:rPr>
              <w:t>&lt;0.001</w:t>
            </w:r>
          </w:p>
        </w:tc>
      </w:tr>
      <w:tr w:rsidR="00775E29" w:rsidRPr="000F2C42" w14:paraId="54E28860" w14:textId="2284E200" w:rsidTr="00696923">
        <w:trPr>
          <w:trHeight w:val="216"/>
        </w:trPr>
        <w:tc>
          <w:tcPr>
            <w:tcW w:w="2248" w:type="dxa"/>
            <w:tcBorders>
              <w:top w:val="nil"/>
              <w:bottom w:val="nil"/>
            </w:tcBorders>
          </w:tcPr>
          <w:p w14:paraId="5AEE1049" w14:textId="77777777" w:rsidR="00775E29" w:rsidRPr="000F2C42" w:rsidRDefault="00775E29" w:rsidP="00775E29">
            <w:pPr>
              <w:spacing w:line="240" w:lineRule="auto"/>
              <w:ind w:left="144"/>
              <w:rPr>
                <w:rFonts w:ascii="Times New Roman" w:eastAsia="Arial" w:hAnsi="Times New Roman" w:cs="Times New Roman"/>
                <w:sz w:val="20"/>
                <w:szCs w:val="20"/>
              </w:rPr>
            </w:pPr>
            <w:r w:rsidRPr="000F2C42">
              <w:rPr>
                <w:rFonts w:ascii="Times New Roman" w:eastAsia="Arial" w:hAnsi="Times New Roman" w:cs="Times New Roman"/>
                <w:sz w:val="20"/>
                <w:szCs w:val="20"/>
              </w:rPr>
              <w:t>University</w:t>
            </w:r>
          </w:p>
        </w:tc>
        <w:tc>
          <w:tcPr>
            <w:tcW w:w="516" w:type="dxa"/>
            <w:tcBorders>
              <w:top w:val="nil"/>
              <w:bottom w:val="nil"/>
            </w:tcBorders>
            <w:vAlign w:val="center"/>
          </w:tcPr>
          <w:p w14:paraId="79F3A4EC"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288</w:t>
            </w:r>
          </w:p>
        </w:tc>
        <w:tc>
          <w:tcPr>
            <w:tcW w:w="1076" w:type="dxa"/>
            <w:tcBorders>
              <w:top w:val="nil"/>
              <w:bottom w:val="nil"/>
            </w:tcBorders>
            <w:vAlign w:val="center"/>
          </w:tcPr>
          <w:p w14:paraId="130ADADD"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35.2%</w:t>
            </w:r>
          </w:p>
        </w:tc>
        <w:tc>
          <w:tcPr>
            <w:tcW w:w="600" w:type="dxa"/>
            <w:tcBorders>
              <w:top w:val="nil"/>
              <w:bottom w:val="nil"/>
            </w:tcBorders>
            <w:vAlign w:val="center"/>
          </w:tcPr>
          <w:p w14:paraId="227AFDC5"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60</w:t>
            </w:r>
          </w:p>
        </w:tc>
        <w:tc>
          <w:tcPr>
            <w:tcW w:w="1375" w:type="dxa"/>
            <w:tcBorders>
              <w:top w:val="nil"/>
              <w:bottom w:val="nil"/>
            </w:tcBorders>
            <w:vAlign w:val="center"/>
          </w:tcPr>
          <w:p w14:paraId="63662BDB"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14.8%</w:t>
            </w:r>
          </w:p>
        </w:tc>
        <w:tc>
          <w:tcPr>
            <w:tcW w:w="754" w:type="dxa"/>
            <w:tcBorders>
              <w:top w:val="nil"/>
              <w:bottom w:val="nil"/>
            </w:tcBorders>
            <w:vAlign w:val="center"/>
          </w:tcPr>
          <w:p w14:paraId="61AD60B9"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228</w:t>
            </w:r>
          </w:p>
        </w:tc>
        <w:tc>
          <w:tcPr>
            <w:tcW w:w="2012" w:type="dxa"/>
            <w:tcBorders>
              <w:top w:val="nil"/>
              <w:bottom w:val="nil"/>
            </w:tcBorders>
            <w:vAlign w:val="center"/>
          </w:tcPr>
          <w:p w14:paraId="53649630"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55.2%</w:t>
            </w:r>
          </w:p>
        </w:tc>
        <w:tc>
          <w:tcPr>
            <w:tcW w:w="779" w:type="dxa"/>
            <w:tcBorders>
              <w:top w:val="nil"/>
              <w:bottom w:val="nil"/>
            </w:tcBorders>
            <w:vAlign w:val="center"/>
          </w:tcPr>
          <w:p w14:paraId="5EDEE168" w14:textId="77777777" w:rsidR="00775E29" w:rsidRPr="00775E29" w:rsidRDefault="00775E29" w:rsidP="00775E29">
            <w:pPr>
              <w:spacing w:line="240" w:lineRule="auto"/>
              <w:jc w:val="center"/>
              <w:rPr>
                <w:rFonts w:ascii="Times New Roman" w:hAnsi="Times New Roman" w:cs="Times New Roman"/>
                <w:sz w:val="20"/>
                <w:szCs w:val="20"/>
              </w:rPr>
            </w:pPr>
          </w:p>
        </w:tc>
      </w:tr>
      <w:tr w:rsidR="00775E29" w:rsidRPr="000F2C42" w14:paraId="22AB3C81" w14:textId="277A3098" w:rsidTr="00696923">
        <w:trPr>
          <w:trHeight w:val="216"/>
        </w:trPr>
        <w:tc>
          <w:tcPr>
            <w:tcW w:w="2248" w:type="dxa"/>
            <w:tcBorders>
              <w:top w:val="nil"/>
              <w:bottom w:val="nil"/>
            </w:tcBorders>
          </w:tcPr>
          <w:p w14:paraId="1196BC05" w14:textId="77777777" w:rsidR="00775E29" w:rsidRPr="000F2C42" w:rsidRDefault="00775E29" w:rsidP="00775E29">
            <w:pPr>
              <w:spacing w:line="240" w:lineRule="auto"/>
              <w:ind w:left="144"/>
              <w:rPr>
                <w:rFonts w:ascii="Times New Roman" w:eastAsia="Arial" w:hAnsi="Times New Roman" w:cs="Times New Roman"/>
                <w:sz w:val="20"/>
                <w:szCs w:val="20"/>
              </w:rPr>
            </w:pPr>
            <w:r w:rsidRPr="000F2C42">
              <w:rPr>
                <w:rFonts w:ascii="Times New Roman" w:eastAsia="Arial" w:hAnsi="Times New Roman" w:cs="Times New Roman"/>
                <w:sz w:val="20"/>
                <w:szCs w:val="20"/>
              </w:rPr>
              <w:t>Post-secondary</w:t>
            </w:r>
          </w:p>
        </w:tc>
        <w:tc>
          <w:tcPr>
            <w:tcW w:w="516" w:type="dxa"/>
            <w:tcBorders>
              <w:top w:val="nil"/>
              <w:bottom w:val="nil"/>
            </w:tcBorders>
            <w:vAlign w:val="center"/>
          </w:tcPr>
          <w:p w14:paraId="5EB7C9EE"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280</w:t>
            </w:r>
          </w:p>
        </w:tc>
        <w:tc>
          <w:tcPr>
            <w:tcW w:w="1076" w:type="dxa"/>
            <w:tcBorders>
              <w:top w:val="nil"/>
              <w:bottom w:val="nil"/>
            </w:tcBorders>
            <w:vAlign w:val="center"/>
          </w:tcPr>
          <w:p w14:paraId="4BCA9F8E"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34.2%</w:t>
            </w:r>
          </w:p>
        </w:tc>
        <w:tc>
          <w:tcPr>
            <w:tcW w:w="600" w:type="dxa"/>
            <w:tcBorders>
              <w:top w:val="nil"/>
              <w:bottom w:val="nil"/>
            </w:tcBorders>
            <w:vAlign w:val="center"/>
          </w:tcPr>
          <w:p w14:paraId="3757DA3C"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166</w:t>
            </w:r>
          </w:p>
        </w:tc>
        <w:tc>
          <w:tcPr>
            <w:tcW w:w="1375" w:type="dxa"/>
            <w:tcBorders>
              <w:top w:val="nil"/>
              <w:bottom w:val="nil"/>
            </w:tcBorders>
            <w:vAlign w:val="center"/>
          </w:tcPr>
          <w:p w14:paraId="405C0CDC"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41.0%</w:t>
            </w:r>
          </w:p>
        </w:tc>
        <w:tc>
          <w:tcPr>
            <w:tcW w:w="754" w:type="dxa"/>
            <w:tcBorders>
              <w:top w:val="nil"/>
              <w:bottom w:val="nil"/>
            </w:tcBorders>
            <w:vAlign w:val="center"/>
          </w:tcPr>
          <w:p w14:paraId="26661E54"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114</w:t>
            </w:r>
          </w:p>
        </w:tc>
        <w:tc>
          <w:tcPr>
            <w:tcW w:w="2012" w:type="dxa"/>
            <w:tcBorders>
              <w:top w:val="nil"/>
              <w:bottom w:val="nil"/>
            </w:tcBorders>
            <w:vAlign w:val="center"/>
          </w:tcPr>
          <w:p w14:paraId="36A63E27"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27.6%</w:t>
            </w:r>
          </w:p>
        </w:tc>
        <w:tc>
          <w:tcPr>
            <w:tcW w:w="779" w:type="dxa"/>
            <w:tcBorders>
              <w:top w:val="nil"/>
              <w:bottom w:val="nil"/>
            </w:tcBorders>
            <w:vAlign w:val="center"/>
          </w:tcPr>
          <w:p w14:paraId="15A6FA95" w14:textId="77777777" w:rsidR="00775E29" w:rsidRPr="00775E29" w:rsidRDefault="00775E29" w:rsidP="00775E29">
            <w:pPr>
              <w:spacing w:line="240" w:lineRule="auto"/>
              <w:jc w:val="center"/>
              <w:rPr>
                <w:rFonts w:ascii="Times New Roman" w:hAnsi="Times New Roman" w:cs="Times New Roman"/>
                <w:sz w:val="20"/>
                <w:szCs w:val="20"/>
              </w:rPr>
            </w:pPr>
          </w:p>
        </w:tc>
      </w:tr>
      <w:tr w:rsidR="00775E29" w:rsidRPr="000F2C42" w14:paraId="1F72898E" w14:textId="41E7E4EB" w:rsidTr="00696923">
        <w:trPr>
          <w:trHeight w:val="216"/>
        </w:trPr>
        <w:tc>
          <w:tcPr>
            <w:tcW w:w="2248" w:type="dxa"/>
            <w:tcBorders>
              <w:top w:val="nil"/>
              <w:bottom w:val="nil"/>
            </w:tcBorders>
          </w:tcPr>
          <w:p w14:paraId="1E3CEEA4" w14:textId="77777777" w:rsidR="00775E29" w:rsidRPr="000F2C42" w:rsidRDefault="00775E29" w:rsidP="00775E29">
            <w:pPr>
              <w:spacing w:line="240" w:lineRule="auto"/>
              <w:ind w:left="144"/>
              <w:rPr>
                <w:rFonts w:ascii="Times New Roman" w:eastAsia="Arial" w:hAnsi="Times New Roman" w:cs="Times New Roman"/>
                <w:sz w:val="20"/>
                <w:szCs w:val="20"/>
              </w:rPr>
            </w:pPr>
            <w:r w:rsidRPr="000F2C42">
              <w:rPr>
                <w:rFonts w:ascii="Times New Roman" w:eastAsia="Arial" w:hAnsi="Times New Roman" w:cs="Times New Roman"/>
                <w:sz w:val="20"/>
                <w:szCs w:val="20"/>
              </w:rPr>
              <w:t>Secondary or lower</w:t>
            </w:r>
          </w:p>
        </w:tc>
        <w:tc>
          <w:tcPr>
            <w:tcW w:w="516" w:type="dxa"/>
            <w:tcBorders>
              <w:top w:val="nil"/>
              <w:bottom w:val="nil"/>
            </w:tcBorders>
            <w:vAlign w:val="center"/>
          </w:tcPr>
          <w:p w14:paraId="229BD1E3"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250</w:t>
            </w:r>
          </w:p>
        </w:tc>
        <w:tc>
          <w:tcPr>
            <w:tcW w:w="1076" w:type="dxa"/>
            <w:tcBorders>
              <w:top w:val="nil"/>
              <w:bottom w:val="nil"/>
            </w:tcBorders>
            <w:vAlign w:val="center"/>
          </w:tcPr>
          <w:p w14:paraId="4ECFAFCE"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30.6%</w:t>
            </w:r>
          </w:p>
        </w:tc>
        <w:tc>
          <w:tcPr>
            <w:tcW w:w="600" w:type="dxa"/>
            <w:tcBorders>
              <w:top w:val="nil"/>
              <w:bottom w:val="nil"/>
            </w:tcBorders>
            <w:vAlign w:val="center"/>
          </w:tcPr>
          <w:p w14:paraId="10985079"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179</w:t>
            </w:r>
          </w:p>
        </w:tc>
        <w:tc>
          <w:tcPr>
            <w:tcW w:w="1375" w:type="dxa"/>
            <w:tcBorders>
              <w:top w:val="nil"/>
              <w:bottom w:val="nil"/>
            </w:tcBorders>
            <w:vAlign w:val="center"/>
          </w:tcPr>
          <w:p w14:paraId="3E53F53E"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44.2%</w:t>
            </w:r>
          </w:p>
        </w:tc>
        <w:tc>
          <w:tcPr>
            <w:tcW w:w="754" w:type="dxa"/>
            <w:tcBorders>
              <w:top w:val="nil"/>
              <w:bottom w:val="nil"/>
            </w:tcBorders>
            <w:vAlign w:val="center"/>
          </w:tcPr>
          <w:p w14:paraId="35F429B6"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71</w:t>
            </w:r>
          </w:p>
        </w:tc>
        <w:tc>
          <w:tcPr>
            <w:tcW w:w="2012" w:type="dxa"/>
            <w:tcBorders>
              <w:top w:val="nil"/>
              <w:bottom w:val="nil"/>
            </w:tcBorders>
            <w:vAlign w:val="center"/>
          </w:tcPr>
          <w:p w14:paraId="72F0EAF4"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17.2%</w:t>
            </w:r>
          </w:p>
        </w:tc>
        <w:tc>
          <w:tcPr>
            <w:tcW w:w="779" w:type="dxa"/>
            <w:tcBorders>
              <w:top w:val="nil"/>
              <w:bottom w:val="nil"/>
            </w:tcBorders>
            <w:vAlign w:val="center"/>
          </w:tcPr>
          <w:p w14:paraId="7845ED73" w14:textId="77777777" w:rsidR="00775E29" w:rsidRPr="00775E29" w:rsidRDefault="00775E29" w:rsidP="00775E29">
            <w:pPr>
              <w:spacing w:line="240" w:lineRule="auto"/>
              <w:jc w:val="center"/>
              <w:rPr>
                <w:rFonts w:ascii="Times New Roman" w:hAnsi="Times New Roman" w:cs="Times New Roman"/>
                <w:sz w:val="20"/>
                <w:szCs w:val="20"/>
              </w:rPr>
            </w:pPr>
          </w:p>
        </w:tc>
      </w:tr>
      <w:tr w:rsidR="00775E29" w:rsidRPr="000F2C42" w14:paraId="1E14E3D6" w14:textId="2DB34C11" w:rsidTr="00696923">
        <w:trPr>
          <w:trHeight w:val="216"/>
        </w:trPr>
        <w:tc>
          <w:tcPr>
            <w:tcW w:w="2248" w:type="dxa"/>
            <w:tcBorders>
              <w:top w:val="nil"/>
              <w:bottom w:val="nil"/>
            </w:tcBorders>
          </w:tcPr>
          <w:p w14:paraId="0813CA41" w14:textId="77777777" w:rsidR="00775E29" w:rsidRPr="000F2C42" w:rsidRDefault="00775E29" w:rsidP="00775E29">
            <w:pPr>
              <w:spacing w:line="240" w:lineRule="auto"/>
              <w:rPr>
                <w:rFonts w:ascii="Times New Roman" w:eastAsia="Arial" w:hAnsi="Times New Roman" w:cs="Times New Roman"/>
                <w:sz w:val="20"/>
                <w:szCs w:val="20"/>
              </w:rPr>
            </w:pPr>
            <w:r w:rsidRPr="000F2C42">
              <w:rPr>
                <w:rFonts w:ascii="Times New Roman" w:eastAsia="Arial" w:hAnsi="Times New Roman" w:cs="Times New Roman"/>
                <w:sz w:val="20"/>
                <w:szCs w:val="20"/>
              </w:rPr>
              <w:t>Ethnicity</w:t>
            </w:r>
          </w:p>
        </w:tc>
        <w:tc>
          <w:tcPr>
            <w:tcW w:w="516" w:type="dxa"/>
            <w:tcBorders>
              <w:top w:val="nil"/>
              <w:bottom w:val="nil"/>
            </w:tcBorders>
            <w:vAlign w:val="center"/>
          </w:tcPr>
          <w:p w14:paraId="7A42E5E5"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 </w:t>
            </w:r>
          </w:p>
        </w:tc>
        <w:tc>
          <w:tcPr>
            <w:tcW w:w="1076" w:type="dxa"/>
            <w:tcBorders>
              <w:top w:val="nil"/>
              <w:bottom w:val="nil"/>
            </w:tcBorders>
            <w:vAlign w:val="center"/>
          </w:tcPr>
          <w:p w14:paraId="737A6A90"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 </w:t>
            </w:r>
          </w:p>
        </w:tc>
        <w:tc>
          <w:tcPr>
            <w:tcW w:w="600" w:type="dxa"/>
            <w:tcBorders>
              <w:top w:val="nil"/>
              <w:bottom w:val="nil"/>
            </w:tcBorders>
            <w:vAlign w:val="center"/>
          </w:tcPr>
          <w:p w14:paraId="3A571791"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 </w:t>
            </w:r>
          </w:p>
        </w:tc>
        <w:tc>
          <w:tcPr>
            <w:tcW w:w="1375" w:type="dxa"/>
            <w:tcBorders>
              <w:top w:val="nil"/>
              <w:bottom w:val="nil"/>
            </w:tcBorders>
            <w:vAlign w:val="center"/>
          </w:tcPr>
          <w:p w14:paraId="3A2FD5E4"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 </w:t>
            </w:r>
          </w:p>
        </w:tc>
        <w:tc>
          <w:tcPr>
            <w:tcW w:w="754" w:type="dxa"/>
            <w:tcBorders>
              <w:top w:val="nil"/>
              <w:bottom w:val="nil"/>
            </w:tcBorders>
            <w:vAlign w:val="center"/>
          </w:tcPr>
          <w:p w14:paraId="582D58DA"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 </w:t>
            </w:r>
          </w:p>
        </w:tc>
        <w:tc>
          <w:tcPr>
            <w:tcW w:w="2012" w:type="dxa"/>
            <w:tcBorders>
              <w:top w:val="nil"/>
              <w:bottom w:val="nil"/>
            </w:tcBorders>
            <w:vAlign w:val="center"/>
          </w:tcPr>
          <w:p w14:paraId="5EB698E8"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 </w:t>
            </w:r>
          </w:p>
        </w:tc>
        <w:tc>
          <w:tcPr>
            <w:tcW w:w="779" w:type="dxa"/>
            <w:tcBorders>
              <w:top w:val="nil"/>
              <w:bottom w:val="nil"/>
            </w:tcBorders>
            <w:vAlign w:val="center"/>
          </w:tcPr>
          <w:p w14:paraId="5279E23F" w14:textId="12E485B8" w:rsidR="00775E29" w:rsidRPr="00775E29" w:rsidRDefault="00775E29" w:rsidP="00775E29">
            <w:pPr>
              <w:spacing w:line="240" w:lineRule="auto"/>
              <w:jc w:val="center"/>
              <w:rPr>
                <w:rFonts w:ascii="Times New Roman" w:hAnsi="Times New Roman" w:cs="Times New Roman"/>
                <w:sz w:val="20"/>
                <w:szCs w:val="20"/>
              </w:rPr>
            </w:pPr>
            <w:r w:rsidRPr="00696923">
              <w:rPr>
                <w:rFonts w:ascii="Times New Roman" w:hAnsi="Times New Roman" w:cs="Times New Roman"/>
                <w:sz w:val="20"/>
                <w:szCs w:val="20"/>
              </w:rPr>
              <w:t>&lt;0.001</w:t>
            </w:r>
          </w:p>
        </w:tc>
      </w:tr>
      <w:tr w:rsidR="00775E29" w:rsidRPr="000F2C42" w14:paraId="10977B68" w14:textId="28E95BF6" w:rsidTr="00696923">
        <w:trPr>
          <w:trHeight w:val="216"/>
        </w:trPr>
        <w:tc>
          <w:tcPr>
            <w:tcW w:w="2248" w:type="dxa"/>
            <w:tcBorders>
              <w:top w:val="nil"/>
              <w:bottom w:val="nil"/>
            </w:tcBorders>
          </w:tcPr>
          <w:p w14:paraId="22753D45" w14:textId="77777777" w:rsidR="00775E29" w:rsidRPr="000F2C42" w:rsidRDefault="00775E29" w:rsidP="00775E29">
            <w:pPr>
              <w:spacing w:line="240" w:lineRule="auto"/>
              <w:ind w:left="144"/>
              <w:rPr>
                <w:rFonts w:ascii="Times New Roman" w:eastAsia="Arial" w:hAnsi="Times New Roman" w:cs="Times New Roman"/>
                <w:sz w:val="20"/>
                <w:szCs w:val="20"/>
              </w:rPr>
            </w:pPr>
            <w:r w:rsidRPr="000F2C42">
              <w:rPr>
                <w:rFonts w:ascii="Times New Roman" w:eastAsia="Arial" w:hAnsi="Times New Roman" w:cs="Times New Roman"/>
                <w:sz w:val="20"/>
                <w:szCs w:val="20"/>
              </w:rPr>
              <w:t>Chinese</w:t>
            </w:r>
          </w:p>
        </w:tc>
        <w:tc>
          <w:tcPr>
            <w:tcW w:w="516" w:type="dxa"/>
            <w:tcBorders>
              <w:top w:val="nil"/>
              <w:bottom w:val="nil"/>
            </w:tcBorders>
            <w:vAlign w:val="center"/>
          </w:tcPr>
          <w:p w14:paraId="06BC4035"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467</w:t>
            </w:r>
          </w:p>
        </w:tc>
        <w:tc>
          <w:tcPr>
            <w:tcW w:w="1076" w:type="dxa"/>
            <w:tcBorders>
              <w:top w:val="nil"/>
              <w:bottom w:val="nil"/>
            </w:tcBorders>
            <w:vAlign w:val="center"/>
          </w:tcPr>
          <w:p w14:paraId="7EF7F74F"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56.5%</w:t>
            </w:r>
          </w:p>
        </w:tc>
        <w:tc>
          <w:tcPr>
            <w:tcW w:w="600" w:type="dxa"/>
            <w:tcBorders>
              <w:top w:val="nil"/>
              <w:bottom w:val="nil"/>
            </w:tcBorders>
            <w:vAlign w:val="center"/>
          </w:tcPr>
          <w:p w14:paraId="09D78B89"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200</w:t>
            </w:r>
          </w:p>
        </w:tc>
        <w:tc>
          <w:tcPr>
            <w:tcW w:w="1375" w:type="dxa"/>
            <w:tcBorders>
              <w:top w:val="nil"/>
              <w:bottom w:val="nil"/>
            </w:tcBorders>
            <w:vAlign w:val="center"/>
          </w:tcPr>
          <w:p w14:paraId="2D10C7BC"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48.9%</w:t>
            </w:r>
          </w:p>
        </w:tc>
        <w:tc>
          <w:tcPr>
            <w:tcW w:w="754" w:type="dxa"/>
            <w:tcBorders>
              <w:top w:val="nil"/>
              <w:bottom w:val="nil"/>
            </w:tcBorders>
            <w:vAlign w:val="center"/>
          </w:tcPr>
          <w:p w14:paraId="77CB3D47"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267</w:t>
            </w:r>
          </w:p>
        </w:tc>
        <w:tc>
          <w:tcPr>
            <w:tcW w:w="2012" w:type="dxa"/>
            <w:tcBorders>
              <w:top w:val="nil"/>
              <w:bottom w:val="nil"/>
            </w:tcBorders>
            <w:vAlign w:val="center"/>
          </w:tcPr>
          <w:p w14:paraId="4AFABFA8"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63.9%</w:t>
            </w:r>
          </w:p>
        </w:tc>
        <w:tc>
          <w:tcPr>
            <w:tcW w:w="779" w:type="dxa"/>
            <w:tcBorders>
              <w:top w:val="nil"/>
              <w:bottom w:val="nil"/>
            </w:tcBorders>
            <w:vAlign w:val="center"/>
          </w:tcPr>
          <w:p w14:paraId="1B79B460" w14:textId="77777777" w:rsidR="00775E29" w:rsidRPr="00775E29" w:rsidRDefault="00775E29" w:rsidP="00775E29">
            <w:pPr>
              <w:spacing w:line="240" w:lineRule="auto"/>
              <w:jc w:val="center"/>
              <w:rPr>
                <w:rFonts w:ascii="Times New Roman" w:hAnsi="Times New Roman" w:cs="Times New Roman"/>
                <w:sz w:val="20"/>
                <w:szCs w:val="20"/>
              </w:rPr>
            </w:pPr>
          </w:p>
        </w:tc>
      </w:tr>
      <w:tr w:rsidR="00775E29" w:rsidRPr="000F2C42" w14:paraId="33098E5D" w14:textId="27098FB5" w:rsidTr="00696923">
        <w:trPr>
          <w:trHeight w:val="216"/>
        </w:trPr>
        <w:tc>
          <w:tcPr>
            <w:tcW w:w="2248" w:type="dxa"/>
            <w:tcBorders>
              <w:top w:val="nil"/>
              <w:bottom w:val="nil"/>
            </w:tcBorders>
          </w:tcPr>
          <w:p w14:paraId="1E66036C" w14:textId="77777777" w:rsidR="00775E29" w:rsidRPr="000F2C42" w:rsidRDefault="00775E29" w:rsidP="00775E29">
            <w:pPr>
              <w:spacing w:line="240" w:lineRule="auto"/>
              <w:ind w:left="144"/>
              <w:rPr>
                <w:rFonts w:ascii="Times New Roman" w:eastAsia="Arial" w:hAnsi="Times New Roman" w:cs="Times New Roman"/>
                <w:sz w:val="20"/>
                <w:szCs w:val="20"/>
              </w:rPr>
            </w:pPr>
            <w:r w:rsidRPr="000F2C42">
              <w:rPr>
                <w:rFonts w:ascii="Times New Roman" w:eastAsia="Arial" w:hAnsi="Times New Roman" w:cs="Times New Roman"/>
                <w:sz w:val="20"/>
                <w:szCs w:val="20"/>
              </w:rPr>
              <w:t>Malay</w:t>
            </w:r>
          </w:p>
        </w:tc>
        <w:tc>
          <w:tcPr>
            <w:tcW w:w="516" w:type="dxa"/>
            <w:tcBorders>
              <w:top w:val="nil"/>
              <w:bottom w:val="nil"/>
            </w:tcBorders>
            <w:vAlign w:val="center"/>
          </w:tcPr>
          <w:p w14:paraId="4A9E1A61"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212</w:t>
            </w:r>
          </w:p>
        </w:tc>
        <w:tc>
          <w:tcPr>
            <w:tcW w:w="1076" w:type="dxa"/>
            <w:tcBorders>
              <w:top w:val="nil"/>
              <w:bottom w:val="nil"/>
            </w:tcBorders>
            <w:vAlign w:val="center"/>
          </w:tcPr>
          <w:p w14:paraId="2E66D468"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25.6%</w:t>
            </w:r>
          </w:p>
        </w:tc>
        <w:tc>
          <w:tcPr>
            <w:tcW w:w="600" w:type="dxa"/>
            <w:tcBorders>
              <w:top w:val="nil"/>
              <w:bottom w:val="nil"/>
            </w:tcBorders>
            <w:vAlign w:val="center"/>
          </w:tcPr>
          <w:p w14:paraId="39EF531A"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144</w:t>
            </w:r>
          </w:p>
        </w:tc>
        <w:tc>
          <w:tcPr>
            <w:tcW w:w="1375" w:type="dxa"/>
            <w:tcBorders>
              <w:top w:val="nil"/>
              <w:bottom w:val="nil"/>
            </w:tcBorders>
            <w:vAlign w:val="center"/>
          </w:tcPr>
          <w:p w14:paraId="2D53E490"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35.2%</w:t>
            </w:r>
          </w:p>
        </w:tc>
        <w:tc>
          <w:tcPr>
            <w:tcW w:w="754" w:type="dxa"/>
            <w:tcBorders>
              <w:top w:val="nil"/>
              <w:bottom w:val="nil"/>
            </w:tcBorders>
            <w:vAlign w:val="center"/>
          </w:tcPr>
          <w:p w14:paraId="0674332B"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68</w:t>
            </w:r>
          </w:p>
        </w:tc>
        <w:tc>
          <w:tcPr>
            <w:tcW w:w="2012" w:type="dxa"/>
            <w:tcBorders>
              <w:top w:val="nil"/>
              <w:bottom w:val="nil"/>
            </w:tcBorders>
            <w:vAlign w:val="center"/>
          </w:tcPr>
          <w:p w14:paraId="32DBBDB5"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16.3%</w:t>
            </w:r>
          </w:p>
        </w:tc>
        <w:tc>
          <w:tcPr>
            <w:tcW w:w="779" w:type="dxa"/>
            <w:tcBorders>
              <w:top w:val="nil"/>
              <w:bottom w:val="nil"/>
            </w:tcBorders>
            <w:vAlign w:val="center"/>
          </w:tcPr>
          <w:p w14:paraId="34DADB83" w14:textId="77777777" w:rsidR="00775E29" w:rsidRPr="00775E29" w:rsidRDefault="00775E29" w:rsidP="00775E29">
            <w:pPr>
              <w:spacing w:line="240" w:lineRule="auto"/>
              <w:jc w:val="center"/>
              <w:rPr>
                <w:rFonts w:ascii="Times New Roman" w:hAnsi="Times New Roman" w:cs="Times New Roman"/>
                <w:sz w:val="20"/>
                <w:szCs w:val="20"/>
              </w:rPr>
            </w:pPr>
          </w:p>
        </w:tc>
      </w:tr>
      <w:tr w:rsidR="00775E29" w:rsidRPr="000F2C42" w14:paraId="726C7736" w14:textId="4B23F260" w:rsidTr="00696923">
        <w:trPr>
          <w:trHeight w:val="216"/>
        </w:trPr>
        <w:tc>
          <w:tcPr>
            <w:tcW w:w="2248" w:type="dxa"/>
            <w:tcBorders>
              <w:top w:val="nil"/>
              <w:bottom w:val="nil"/>
            </w:tcBorders>
          </w:tcPr>
          <w:p w14:paraId="10A755D0" w14:textId="77777777" w:rsidR="00775E29" w:rsidRPr="000F2C42" w:rsidRDefault="00775E29" w:rsidP="00775E29">
            <w:pPr>
              <w:spacing w:line="240" w:lineRule="auto"/>
              <w:ind w:left="144"/>
              <w:rPr>
                <w:rFonts w:ascii="Times New Roman" w:eastAsia="Arial" w:hAnsi="Times New Roman" w:cs="Times New Roman"/>
                <w:sz w:val="20"/>
                <w:szCs w:val="20"/>
              </w:rPr>
            </w:pPr>
            <w:r w:rsidRPr="000F2C42">
              <w:rPr>
                <w:rFonts w:ascii="Times New Roman" w:eastAsia="Arial" w:hAnsi="Times New Roman" w:cs="Times New Roman"/>
                <w:sz w:val="20"/>
                <w:szCs w:val="20"/>
              </w:rPr>
              <w:t>Indian</w:t>
            </w:r>
          </w:p>
        </w:tc>
        <w:tc>
          <w:tcPr>
            <w:tcW w:w="516" w:type="dxa"/>
            <w:tcBorders>
              <w:top w:val="nil"/>
              <w:bottom w:val="nil"/>
            </w:tcBorders>
            <w:vAlign w:val="center"/>
          </w:tcPr>
          <w:p w14:paraId="7E93BFBC"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148</w:t>
            </w:r>
          </w:p>
        </w:tc>
        <w:tc>
          <w:tcPr>
            <w:tcW w:w="1076" w:type="dxa"/>
            <w:tcBorders>
              <w:top w:val="nil"/>
              <w:bottom w:val="nil"/>
            </w:tcBorders>
            <w:vAlign w:val="center"/>
          </w:tcPr>
          <w:p w14:paraId="052F91D3"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17.9%</w:t>
            </w:r>
          </w:p>
        </w:tc>
        <w:tc>
          <w:tcPr>
            <w:tcW w:w="600" w:type="dxa"/>
            <w:tcBorders>
              <w:top w:val="nil"/>
              <w:bottom w:val="nil"/>
            </w:tcBorders>
            <w:vAlign w:val="center"/>
          </w:tcPr>
          <w:p w14:paraId="0CFA0F51"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65</w:t>
            </w:r>
          </w:p>
        </w:tc>
        <w:tc>
          <w:tcPr>
            <w:tcW w:w="1375" w:type="dxa"/>
            <w:tcBorders>
              <w:top w:val="nil"/>
              <w:bottom w:val="nil"/>
            </w:tcBorders>
            <w:vAlign w:val="center"/>
          </w:tcPr>
          <w:p w14:paraId="702A4AB9"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15.9%</w:t>
            </w:r>
          </w:p>
        </w:tc>
        <w:tc>
          <w:tcPr>
            <w:tcW w:w="754" w:type="dxa"/>
            <w:tcBorders>
              <w:top w:val="nil"/>
              <w:bottom w:val="nil"/>
            </w:tcBorders>
            <w:vAlign w:val="center"/>
          </w:tcPr>
          <w:p w14:paraId="2181932B"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83</w:t>
            </w:r>
          </w:p>
        </w:tc>
        <w:tc>
          <w:tcPr>
            <w:tcW w:w="2012" w:type="dxa"/>
            <w:tcBorders>
              <w:top w:val="nil"/>
              <w:bottom w:val="nil"/>
            </w:tcBorders>
            <w:vAlign w:val="center"/>
          </w:tcPr>
          <w:p w14:paraId="02F7AB1F"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19.9%</w:t>
            </w:r>
          </w:p>
        </w:tc>
        <w:tc>
          <w:tcPr>
            <w:tcW w:w="779" w:type="dxa"/>
            <w:tcBorders>
              <w:top w:val="nil"/>
              <w:bottom w:val="nil"/>
            </w:tcBorders>
            <w:vAlign w:val="center"/>
          </w:tcPr>
          <w:p w14:paraId="3D163926" w14:textId="77777777" w:rsidR="00775E29" w:rsidRPr="00775E29" w:rsidRDefault="00775E29" w:rsidP="00775E29">
            <w:pPr>
              <w:spacing w:line="240" w:lineRule="auto"/>
              <w:jc w:val="center"/>
              <w:rPr>
                <w:rFonts w:ascii="Times New Roman" w:hAnsi="Times New Roman" w:cs="Times New Roman"/>
                <w:sz w:val="20"/>
                <w:szCs w:val="20"/>
              </w:rPr>
            </w:pPr>
          </w:p>
        </w:tc>
      </w:tr>
      <w:tr w:rsidR="00775E29" w:rsidRPr="000F2C42" w14:paraId="5C56B11F" w14:textId="189B2C57" w:rsidTr="00696923">
        <w:trPr>
          <w:trHeight w:val="216"/>
        </w:trPr>
        <w:tc>
          <w:tcPr>
            <w:tcW w:w="2248" w:type="dxa"/>
            <w:tcBorders>
              <w:top w:val="nil"/>
              <w:bottom w:val="nil"/>
            </w:tcBorders>
          </w:tcPr>
          <w:p w14:paraId="4626403D" w14:textId="77777777" w:rsidR="00775E29" w:rsidRPr="000F2C42" w:rsidRDefault="00775E29" w:rsidP="00775E29">
            <w:pPr>
              <w:spacing w:line="240" w:lineRule="auto"/>
              <w:rPr>
                <w:rFonts w:ascii="Times New Roman" w:eastAsia="Arial" w:hAnsi="Times New Roman" w:cs="Times New Roman"/>
                <w:sz w:val="20"/>
                <w:szCs w:val="20"/>
              </w:rPr>
            </w:pPr>
            <w:r w:rsidRPr="000F2C42">
              <w:rPr>
                <w:rFonts w:ascii="Times New Roman" w:eastAsia="Arial" w:hAnsi="Times New Roman" w:cs="Times New Roman"/>
                <w:sz w:val="20"/>
                <w:szCs w:val="20"/>
              </w:rPr>
              <w:t>Parity</w:t>
            </w:r>
          </w:p>
        </w:tc>
        <w:tc>
          <w:tcPr>
            <w:tcW w:w="516" w:type="dxa"/>
            <w:tcBorders>
              <w:top w:val="nil"/>
              <w:bottom w:val="nil"/>
            </w:tcBorders>
            <w:vAlign w:val="center"/>
          </w:tcPr>
          <w:p w14:paraId="447B4B09"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 </w:t>
            </w:r>
          </w:p>
        </w:tc>
        <w:tc>
          <w:tcPr>
            <w:tcW w:w="1076" w:type="dxa"/>
            <w:tcBorders>
              <w:top w:val="nil"/>
              <w:bottom w:val="nil"/>
            </w:tcBorders>
            <w:vAlign w:val="center"/>
          </w:tcPr>
          <w:p w14:paraId="48FA812B"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 </w:t>
            </w:r>
          </w:p>
        </w:tc>
        <w:tc>
          <w:tcPr>
            <w:tcW w:w="600" w:type="dxa"/>
            <w:tcBorders>
              <w:top w:val="nil"/>
              <w:bottom w:val="nil"/>
            </w:tcBorders>
            <w:vAlign w:val="center"/>
          </w:tcPr>
          <w:p w14:paraId="4D3A33D9"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 </w:t>
            </w:r>
          </w:p>
        </w:tc>
        <w:tc>
          <w:tcPr>
            <w:tcW w:w="1375" w:type="dxa"/>
            <w:tcBorders>
              <w:top w:val="nil"/>
              <w:bottom w:val="nil"/>
            </w:tcBorders>
            <w:vAlign w:val="center"/>
          </w:tcPr>
          <w:p w14:paraId="4CE3F4E2"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 </w:t>
            </w:r>
          </w:p>
        </w:tc>
        <w:tc>
          <w:tcPr>
            <w:tcW w:w="754" w:type="dxa"/>
            <w:tcBorders>
              <w:top w:val="nil"/>
              <w:bottom w:val="nil"/>
            </w:tcBorders>
            <w:vAlign w:val="center"/>
          </w:tcPr>
          <w:p w14:paraId="60364EE7"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 </w:t>
            </w:r>
          </w:p>
        </w:tc>
        <w:tc>
          <w:tcPr>
            <w:tcW w:w="2012" w:type="dxa"/>
            <w:tcBorders>
              <w:top w:val="nil"/>
              <w:bottom w:val="nil"/>
            </w:tcBorders>
            <w:vAlign w:val="center"/>
          </w:tcPr>
          <w:p w14:paraId="1E7DD4BA"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 </w:t>
            </w:r>
          </w:p>
        </w:tc>
        <w:tc>
          <w:tcPr>
            <w:tcW w:w="779" w:type="dxa"/>
            <w:tcBorders>
              <w:top w:val="nil"/>
              <w:bottom w:val="nil"/>
            </w:tcBorders>
            <w:vAlign w:val="center"/>
          </w:tcPr>
          <w:p w14:paraId="1400CEAA" w14:textId="63EA8EB3" w:rsidR="00775E29" w:rsidRPr="00775E29" w:rsidRDefault="00775E29" w:rsidP="00775E29">
            <w:pPr>
              <w:spacing w:line="240" w:lineRule="auto"/>
              <w:jc w:val="center"/>
              <w:rPr>
                <w:rFonts w:ascii="Times New Roman" w:hAnsi="Times New Roman" w:cs="Times New Roman"/>
                <w:sz w:val="20"/>
                <w:szCs w:val="20"/>
              </w:rPr>
            </w:pPr>
            <w:r w:rsidRPr="00696923">
              <w:rPr>
                <w:rFonts w:ascii="Times New Roman" w:hAnsi="Times New Roman" w:cs="Times New Roman"/>
                <w:sz w:val="20"/>
                <w:szCs w:val="20"/>
              </w:rPr>
              <w:t>0.839</w:t>
            </w:r>
          </w:p>
        </w:tc>
      </w:tr>
      <w:tr w:rsidR="00775E29" w:rsidRPr="000F2C42" w14:paraId="2566449E" w14:textId="7E05070D" w:rsidTr="00696923">
        <w:trPr>
          <w:trHeight w:val="216"/>
        </w:trPr>
        <w:tc>
          <w:tcPr>
            <w:tcW w:w="2248" w:type="dxa"/>
            <w:tcBorders>
              <w:top w:val="nil"/>
              <w:bottom w:val="nil"/>
            </w:tcBorders>
          </w:tcPr>
          <w:p w14:paraId="04D5CC08" w14:textId="77777777" w:rsidR="00775E29" w:rsidRPr="000F2C42" w:rsidRDefault="00775E29" w:rsidP="00775E29">
            <w:pPr>
              <w:spacing w:line="240" w:lineRule="auto"/>
              <w:ind w:left="144"/>
              <w:rPr>
                <w:rFonts w:ascii="Times New Roman" w:eastAsia="Arial" w:hAnsi="Times New Roman" w:cs="Times New Roman"/>
                <w:sz w:val="20"/>
                <w:szCs w:val="20"/>
              </w:rPr>
            </w:pPr>
            <w:r w:rsidRPr="000F2C42">
              <w:rPr>
                <w:rFonts w:ascii="Times New Roman" w:eastAsia="Arial" w:hAnsi="Times New Roman" w:cs="Times New Roman"/>
                <w:sz w:val="20"/>
                <w:szCs w:val="20"/>
              </w:rPr>
              <w:t>Primiparous</w:t>
            </w:r>
          </w:p>
        </w:tc>
        <w:tc>
          <w:tcPr>
            <w:tcW w:w="516" w:type="dxa"/>
            <w:tcBorders>
              <w:top w:val="nil"/>
              <w:bottom w:val="nil"/>
            </w:tcBorders>
            <w:vAlign w:val="center"/>
          </w:tcPr>
          <w:p w14:paraId="1900F340"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357</w:t>
            </w:r>
          </w:p>
        </w:tc>
        <w:tc>
          <w:tcPr>
            <w:tcW w:w="1076" w:type="dxa"/>
            <w:tcBorders>
              <w:top w:val="nil"/>
              <w:bottom w:val="nil"/>
            </w:tcBorders>
            <w:vAlign w:val="center"/>
          </w:tcPr>
          <w:p w14:paraId="54809565"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43.2%</w:t>
            </w:r>
          </w:p>
        </w:tc>
        <w:tc>
          <w:tcPr>
            <w:tcW w:w="600" w:type="dxa"/>
            <w:tcBorders>
              <w:top w:val="nil"/>
              <w:bottom w:val="nil"/>
            </w:tcBorders>
            <w:vAlign w:val="center"/>
          </w:tcPr>
          <w:p w14:paraId="63F037E7"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178</w:t>
            </w:r>
          </w:p>
        </w:tc>
        <w:tc>
          <w:tcPr>
            <w:tcW w:w="1375" w:type="dxa"/>
            <w:tcBorders>
              <w:top w:val="nil"/>
              <w:bottom w:val="nil"/>
            </w:tcBorders>
            <w:vAlign w:val="center"/>
          </w:tcPr>
          <w:p w14:paraId="119D8E8F"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43.5%</w:t>
            </w:r>
          </w:p>
        </w:tc>
        <w:tc>
          <w:tcPr>
            <w:tcW w:w="754" w:type="dxa"/>
            <w:tcBorders>
              <w:top w:val="nil"/>
              <w:bottom w:val="nil"/>
            </w:tcBorders>
            <w:vAlign w:val="center"/>
          </w:tcPr>
          <w:p w14:paraId="6472BE2B"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179</w:t>
            </w:r>
          </w:p>
        </w:tc>
        <w:tc>
          <w:tcPr>
            <w:tcW w:w="2012" w:type="dxa"/>
            <w:tcBorders>
              <w:top w:val="nil"/>
              <w:bottom w:val="nil"/>
            </w:tcBorders>
            <w:vAlign w:val="center"/>
          </w:tcPr>
          <w:p w14:paraId="20F656A2"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42.8%</w:t>
            </w:r>
          </w:p>
        </w:tc>
        <w:tc>
          <w:tcPr>
            <w:tcW w:w="779" w:type="dxa"/>
            <w:tcBorders>
              <w:top w:val="nil"/>
              <w:bottom w:val="nil"/>
            </w:tcBorders>
            <w:vAlign w:val="center"/>
          </w:tcPr>
          <w:p w14:paraId="21EC7FE0" w14:textId="77777777" w:rsidR="00775E29" w:rsidRPr="00775E29" w:rsidRDefault="00775E29" w:rsidP="00775E29">
            <w:pPr>
              <w:spacing w:line="240" w:lineRule="auto"/>
              <w:jc w:val="center"/>
              <w:rPr>
                <w:rFonts w:ascii="Times New Roman" w:hAnsi="Times New Roman" w:cs="Times New Roman"/>
                <w:sz w:val="20"/>
                <w:szCs w:val="20"/>
              </w:rPr>
            </w:pPr>
          </w:p>
        </w:tc>
      </w:tr>
      <w:tr w:rsidR="00775E29" w:rsidRPr="000F2C42" w14:paraId="0F924819" w14:textId="08F27B7C" w:rsidTr="00696923">
        <w:trPr>
          <w:trHeight w:val="216"/>
        </w:trPr>
        <w:tc>
          <w:tcPr>
            <w:tcW w:w="2248" w:type="dxa"/>
            <w:tcBorders>
              <w:top w:val="nil"/>
              <w:bottom w:val="nil"/>
            </w:tcBorders>
          </w:tcPr>
          <w:p w14:paraId="5F632AFA" w14:textId="77777777" w:rsidR="00775E29" w:rsidRPr="000F2C42" w:rsidRDefault="00775E29" w:rsidP="00775E29">
            <w:pPr>
              <w:spacing w:line="240" w:lineRule="auto"/>
              <w:ind w:left="144"/>
              <w:rPr>
                <w:rFonts w:ascii="Times New Roman" w:eastAsia="Arial" w:hAnsi="Times New Roman" w:cs="Times New Roman"/>
                <w:sz w:val="20"/>
                <w:szCs w:val="20"/>
              </w:rPr>
            </w:pPr>
            <w:r w:rsidRPr="000F2C42">
              <w:rPr>
                <w:rFonts w:ascii="Times New Roman" w:eastAsia="Arial" w:hAnsi="Times New Roman" w:cs="Times New Roman"/>
                <w:sz w:val="20"/>
                <w:szCs w:val="20"/>
              </w:rPr>
              <w:t>Multiparous</w:t>
            </w:r>
          </w:p>
        </w:tc>
        <w:tc>
          <w:tcPr>
            <w:tcW w:w="516" w:type="dxa"/>
            <w:tcBorders>
              <w:top w:val="nil"/>
              <w:bottom w:val="nil"/>
            </w:tcBorders>
            <w:vAlign w:val="center"/>
          </w:tcPr>
          <w:p w14:paraId="7A74A0E4"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470</w:t>
            </w:r>
          </w:p>
        </w:tc>
        <w:tc>
          <w:tcPr>
            <w:tcW w:w="1076" w:type="dxa"/>
            <w:tcBorders>
              <w:top w:val="nil"/>
              <w:bottom w:val="nil"/>
            </w:tcBorders>
            <w:vAlign w:val="center"/>
          </w:tcPr>
          <w:p w14:paraId="674D567E"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56.8%</w:t>
            </w:r>
          </w:p>
        </w:tc>
        <w:tc>
          <w:tcPr>
            <w:tcW w:w="600" w:type="dxa"/>
            <w:tcBorders>
              <w:top w:val="nil"/>
              <w:bottom w:val="nil"/>
            </w:tcBorders>
            <w:vAlign w:val="center"/>
          </w:tcPr>
          <w:p w14:paraId="1CFC0FCB"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231</w:t>
            </w:r>
          </w:p>
        </w:tc>
        <w:tc>
          <w:tcPr>
            <w:tcW w:w="1375" w:type="dxa"/>
            <w:tcBorders>
              <w:top w:val="nil"/>
              <w:bottom w:val="nil"/>
            </w:tcBorders>
            <w:vAlign w:val="center"/>
          </w:tcPr>
          <w:p w14:paraId="0CF6A76E"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56.5%</w:t>
            </w:r>
          </w:p>
        </w:tc>
        <w:tc>
          <w:tcPr>
            <w:tcW w:w="754" w:type="dxa"/>
            <w:tcBorders>
              <w:top w:val="nil"/>
              <w:bottom w:val="nil"/>
            </w:tcBorders>
            <w:vAlign w:val="center"/>
          </w:tcPr>
          <w:p w14:paraId="6D81E1C7"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239</w:t>
            </w:r>
          </w:p>
        </w:tc>
        <w:tc>
          <w:tcPr>
            <w:tcW w:w="2012" w:type="dxa"/>
            <w:tcBorders>
              <w:top w:val="nil"/>
              <w:bottom w:val="nil"/>
            </w:tcBorders>
            <w:vAlign w:val="center"/>
          </w:tcPr>
          <w:p w14:paraId="2ABF7FB0"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57.2%</w:t>
            </w:r>
          </w:p>
        </w:tc>
        <w:tc>
          <w:tcPr>
            <w:tcW w:w="779" w:type="dxa"/>
            <w:tcBorders>
              <w:top w:val="nil"/>
              <w:bottom w:val="nil"/>
            </w:tcBorders>
            <w:vAlign w:val="center"/>
          </w:tcPr>
          <w:p w14:paraId="597805FC" w14:textId="77777777" w:rsidR="00775E29" w:rsidRPr="00775E29" w:rsidRDefault="00775E29" w:rsidP="00775E29">
            <w:pPr>
              <w:spacing w:line="240" w:lineRule="auto"/>
              <w:jc w:val="center"/>
              <w:rPr>
                <w:rFonts w:ascii="Times New Roman" w:hAnsi="Times New Roman" w:cs="Times New Roman"/>
                <w:sz w:val="20"/>
                <w:szCs w:val="20"/>
              </w:rPr>
            </w:pPr>
          </w:p>
        </w:tc>
      </w:tr>
      <w:tr w:rsidR="00775E29" w:rsidRPr="000F2C42" w14:paraId="15CC8849" w14:textId="6C8A6864" w:rsidTr="00696923">
        <w:trPr>
          <w:trHeight w:val="216"/>
        </w:trPr>
        <w:tc>
          <w:tcPr>
            <w:tcW w:w="2248" w:type="dxa"/>
            <w:tcBorders>
              <w:top w:val="nil"/>
              <w:bottom w:val="nil"/>
            </w:tcBorders>
          </w:tcPr>
          <w:p w14:paraId="79E4B3A8" w14:textId="77777777" w:rsidR="00775E29" w:rsidRPr="000F2C42" w:rsidRDefault="00775E29" w:rsidP="00775E29">
            <w:pPr>
              <w:spacing w:line="240" w:lineRule="auto"/>
              <w:rPr>
                <w:rFonts w:ascii="Times New Roman" w:eastAsia="Arial" w:hAnsi="Times New Roman" w:cs="Times New Roman"/>
                <w:sz w:val="20"/>
                <w:szCs w:val="20"/>
              </w:rPr>
            </w:pPr>
            <w:r w:rsidRPr="000F2C42">
              <w:rPr>
                <w:rFonts w:ascii="Times New Roman" w:eastAsia="Arial" w:hAnsi="Times New Roman" w:cs="Times New Roman"/>
                <w:sz w:val="20"/>
                <w:szCs w:val="20"/>
              </w:rPr>
              <w:t>Tobacco exposure</w:t>
            </w:r>
          </w:p>
        </w:tc>
        <w:tc>
          <w:tcPr>
            <w:tcW w:w="516" w:type="dxa"/>
            <w:tcBorders>
              <w:top w:val="nil"/>
              <w:bottom w:val="nil"/>
            </w:tcBorders>
            <w:vAlign w:val="center"/>
          </w:tcPr>
          <w:p w14:paraId="55CD264C"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 </w:t>
            </w:r>
          </w:p>
        </w:tc>
        <w:tc>
          <w:tcPr>
            <w:tcW w:w="1076" w:type="dxa"/>
            <w:tcBorders>
              <w:top w:val="nil"/>
              <w:bottom w:val="nil"/>
            </w:tcBorders>
            <w:vAlign w:val="center"/>
          </w:tcPr>
          <w:p w14:paraId="3A430B99"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 </w:t>
            </w:r>
          </w:p>
        </w:tc>
        <w:tc>
          <w:tcPr>
            <w:tcW w:w="600" w:type="dxa"/>
            <w:tcBorders>
              <w:top w:val="nil"/>
              <w:bottom w:val="nil"/>
            </w:tcBorders>
            <w:vAlign w:val="center"/>
          </w:tcPr>
          <w:p w14:paraId="3920CC31"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 </w:t>
            </w:r>
          </w:p>
        </w:tc>
        <w:tc>
          <w:tcPr>
            <w:tcW w:w="1375" w:type="dxa"/>
            <w:tcBorders>
              <w:top w:val="nil"/>
              <w:bottom w:val="nil"/>
            </w:tcBorders>
            <w:vAlign w:val="center"/>
          </w:tcPr>
          <w:p w14:paraId="3A4644F3"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 </w:t>
            </w:r>
          </w:p>
        </w:tc>
        <w:tc>
          <w:tcPr>
            <w:tcW w:w="754" w:type="dxa"/>
            <w:tcBorders>
              <w:top w:val="nil"/>
              <w:bottom w:val="nil"/>
            </w:tcBorders>
            <w:vAlign w:val="center"/>
          </w:tcPr>
          <w:p w14:paraId="34CFED41"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 </w:t>
            </w:r>
          </w:p>
        </w:tc>
        <w:tc>
          <w:tcPr>
            <w:tcW w:w="2012" w:type="dxa"/>
            <w:tcBorders>
              <w:top w:val="nil"/>
              <w:bottom w:val="nil"/>
            </w:tcBorders>
            <w:vAlign w:val="center"/>
          </w:tcPr>
          <w:p w14:paraId="27CD9B53"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 </w:t>
            </w:r>
          </w:p>
        </w:tc>
        <w:tc>
          <w:tcPr>
            <w:tcW w:w="779" w:type="dxa"/>
            <w:tcBorders>
              <w:top w:val="nil"/>
              <w:bottom w:val="nil"/>
            </w:tcBorders>
            <w:vAlign w:val="center"/>
          </w:tcPr>
          <w:p w14:paraId="14D3A7FC" w14:textId="38716556" w:rsidR="00775E29" w:rsidRPr="00775E29" w:rsidRDefault="00775E29" w:rsidP="00775E29">
            <w:pPr>
              <w:spacing w:line="240" w:lineRule="auto"/>
              <w:jc w:val="center"/>
              <w:rPr>
                <w:rFonts w:ascii="Times New Roman" w:hAnsi="Times New Roman" w:cs="Times New Roman"/>
                <w:sz w:val="20"/>
                <w:szCs w:val="20"/>
              </w:rPr>
            </w:pPr>
            <w:r w:rsidRPr="00696923">
              <w:rPr>
                <w:rFonts w:ascii="Times New Roman" w:hAnsi="Times New Roman" w:cs="Times New Roman"/>
                <w:sz w:val="20"/>
                <w:szCs w:val="20"/>
              </w:rPr>
              <w:t>&lt;0.001</w:t>
            </w:r>
          </w:p>
        </w:tc>
      </w:tr>
      <w:tr w:rsidR="00775E29" w:rsidRPr="000F2C42" w14:paraId="7E2F1F3F" w14:textId="16E03881" w:rsidTr="00696923">
        <w:trPr>
          <w:trHeight w:val="216"/>
        </w:trPr>
        <w:tc>
          <w:tcPr>
            <w:tcW w:w="2248" w:type="dxa"/>
            <w:tcBorders>
              <w:top w:val="nil"/>
              <w:bottom w:val="nil"/>
            </w:tcBorders>
          </w:tcPr>
          <w:p w14:paraId="629516C8" w14:textId="77777777" w:rsidR="00775E29" w:rsidRPr="000F2C42" w:rsidRDefault="00775E29" w:rsidP="00775E29">
            <w:pPr>
              <w:spacing w:line="240" w:lineRule="auto"/>
              <w:ind w:left="144"/>
              <w:rPr>
                <w:rFonts w:ascii="Times New Roman" w:eastAsia="Arial" w:hAnsi="Times New Roman" w:cs="Times New Roman"/>
                <w:sz w:val="20"/>
                <w:szCs w:val="20"/>
              </w:rPr>
            </w:pPr>
            <w:r w:rsidRPr="000F2C42">
              <w:rPr>
                <w:rFonts w:ascii="Times New Roman" w:eastAsia="Arial" w:hAnsi="Times New Roman" w:cs="Times New Roman"/>
                <w:sz w:val="20"/>
                <w:szCs w:val="20"/>
              </w:rPr>
              <w:t>No exposure</w:t>
            </w:r>
          </w:p>
        </w:tc>
        <w:tc>
          <w:tcPr>
            <w:tcW w:w="516" w:type="dxa"/>
            <w:tcBorders>
              <w:top w:val="nil"/>
              <w:bottom w:val="nil"/>
            </w:tcBorders>
            <w:vAlign w:val="center"/>
          </w:tcPr>
          <w:p w14:paraId="0C97F4B0"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427</w:t>
            </w:r>
          </w:p>
        </w:tc>
        <w:tc>
          <w:tcPr>
            <w:tcW w:w="1076" w:type="dxa"/>
            <w:tcBorders>
              <w:top w:val="nil"/>
              <w:bottom w:val="nil"/>
            </w:tcBorders>
            <w:vAlign w:val="center"/>
          </w:tcPr>
          <w:p w14:paraId="3C92CB58"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54.2%</w:t>
            </w:r>
          </w:p>
        </w:tc>
        <w:tc>
          <w:tcPr>
            <w:tcW w:w="600" w:type="dxa"/>
            <w:tcBorders>
              <w:top w:val="nil"/>
              <w:bottom w:val="nil"/>
            </w:tcBorders>
            <w:vAlign w:val="center"/>
          </w:tcPr>
          <w:p w14:paraId="668FCCC7"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142</w:t>
            </w:r>
          </w:p>
        </w:tc>
        <w:tc>
          <w:tcPr>
            <w:tcW w:w="1375" w:type="dxa"/>
            <w:tcBorders>
              <w:top w:val="nil"/>
              <w:bottom w:val="nil"/>
            </w:tcBorders>
            <w:vAlign w:val="center"/>
          </w:tcPr>
          <w:p w14:paraId="35AFD805"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37.2%</w:t>
            </w:r>
          </w:p>
        </w:tc>
        <w:tc>
          <w:tcPr>
            <w:tcW w:w="754" w:type="dxa"/>
            <w:tcBorders>
              <w:top w:val="nil"/>
              <w:bottom w:val="nil"/>
            </w:tcBorders>
            <w:vAlign w:val="center"/>
          </w:tcPr>
          <w:p w14:paraId="35FEF69B"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285</w:t>
            </w:r>
          </w:p>
        </w:tc>
        <w:tc>
          <w:tcPr>
            <w:tcW w:w="2012" w:type="dxa"/>
            <w:tcBorders>
              <w:top w:val="nil"/>
              <w:bottom w:val="nil"/>
            </w:tcBorders>
            <w:vAlign w:val="center"/>
          </w:tcPr>
          <w:p w14:paraId="11477A65"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70.2%</w:t>
            </w:r>
          </w:p>
        </w:tc>
        <w:tc>
          <w:tcPr>
            <w:tcW w:w="779" w:type="dxa"/>
            <w:tcBorders>
              <w:top w:val="nil"/>
              <w:bottom w:val="nil"/>
            </w:tcBorders>
            <w:vAlign w:val="center"/>
          </w:tcPr>
          <w:p w14:paraId="32E46B0E" w14:textId="77777777" w:rsidR="00775E29" w:rsidRPr="00775E29" w:rsidRDefault="00775E29" w:rsidP="00775E29">
            <w:pPr>
              <w:spacing w:line="240" w:lineRule="auto"/>
              <w:jc w:val="center"/>
              <w:rPr>
                <w:rFonts w:ascii="Times New Roman" w:hAnsi="Times New Roman" w:cs="Times New Roman"/>
                <w:sz w:val="20"/>
                <w:szCs w:val="20"/>
              </w:rPr>
            </w:pPr>
          </w:p>
        </w:tc>
      </w:tr>
      <w:tr w:rsidR="00775E29" w:rsidRPr="000F2C42" w14:paraId="2FD68096" w14:textId="7FEBC8C8" w:rsidTr="00696923">
        <w:trPr>
          <w:trHeight w:val="216"/>
        </w:trPr>
        <w:tc>
          <w:tcPr>
            <w:tcW w:w="2248" w:type="dxa"/>
            <w:tcBorders>
              <w:top w:val="nil"/>
              <w:bottom w:val="nil"/>
            </w:tcBorders>
          </w:tcPr>
          <w:p w14:paraId="70CEBAAE" w14:textId="77777777" w:rsidR="00775E29" w:rsidRPr="000F2C42" w:rsidRDefault="00775E29" w:rsidP="00775E29">
            <w:pPr>
              <w:spacing w:line="240" w:lineRule="auto"/>
              <w:ind w:left="144"/>
              <w:rPr>
                <w:rFonts w:ascii="Times New Roman" w:eastAsia="Arial" w:hAnsi="Times New Roman" w:cs="Times New Roman"/>
                <w:sz w:val="20"/>
                <w:szCs w:val="20"/>
              </w:rPr>
            </w:pPr>
            <w:r w:rsidRPr="000F2C42">
              <w:rPr>
                <w:rFonts w:ascii="Times New Roman" w:eastAsia="Arial" w:hAnsi="Times New Roman" w:cs="Times New Roman"/>
                <w:sz w:val="20"/>
                <w:szCs w:val="20"/>
              </w:rPr>
              <w:t>Exposure</w:t>
            </w:r>
          </w:p>
        </w:tc>
        <w:tc>
          <w:tcPr>
            <w:tcW w:w="516" w:type="dxa"/>
            <w:tcBorders>
              <w:top w:val="nil"/>
              <w:bottom w:val="nil"/>
            </w:tcBorders>
            <w:vAlign w:val="center"/>
          </w:tcPr>
          <w:p w14:paraId="45DC9CB9"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223</w:t>
            </w:r>
          </w:p>
        </w:tc>
        <w:tc>
          <w:tcPr>
            <w:tcW w:w="1076" w:type="dxa"/>
            <w:tcBorders>
              <w:top w:val="nil"/>
              <w:bottom w:val="nil"/>
            </w:tcBorders>
            <w:vAlign w:val="center"/>
          </w:tcPr>
          <w:p w14:paraId="3B753442"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28.3%</w:t>
            </w:r>
          </w:p>
        </w:tc>
        <w:tc>
          <w:tcPr>
            <w:tcW w:w="600" w:type="dxa"/>
            <w:tcBorders>
              <w:top w:val="nil"/>
              <w:bottom w:val="nil"/>
            </w:tcBorders>
            <w:vAlign w:val="center"/>
          </w:tcPr>
          <w:p w14:paraId="1A6293A8"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139</w:t>
            </w:r>
          </w:p>
        </w:tc>
        <w:tc>
          <w:tcPr>
            <w:tcW w:w="1375" w:type="dxa"/>
            <w:tcBorders>
              <w:top w:val="nil"/>
              <w:bottom w:val="nil"/>
            </w:tcBorders>
            <w:vAlign w:val="center"/>
          </w:tcPr>
          <w:p w14:paraId="52C7590A"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36.4%</w:t>
            </w:r>
          </w:p>
        </w:tc>
        <w:tc>
          <w:tcPr>
            <w:tcW w:w="754" w:type="dxa"/>
            <w:tcBorders>
              <w:top w:val="nil"/>
              <w:bottom w:val="nil"/>
            </w:tcBorders>
            <w:vAlign w:val="center"/>
          </w:tcPr>
          <w:p w14:paraId="44AFB9A3"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84</w:t>
            </w:r>
          </w:p>
        </w:tc>
        <w:tc>
          <w:tcPr>
            <w:tcW w:w="2012" w:type="dxa"/>
            <w:tcBorders>
              <w:top w:val="nil"/>
              <w:bottom w:val="nil"/>
            </w:tcBorders>
            <w:vAlign w:val="center"/>
          </w:tcPr>
          <w:p w14:paraId="2471765C"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20.7%</w:t>
            </w:r>
          </w:p>
        </w:tc>
        <w:tc>
          <w:tcPr>
            <w:tcW w:w="779" w:type="dxa"/>
            <w:tcBorders>
              <w:top w:val="nil"/>
              <w:bottom w:val="nil"/>
            </w:tcBorders>
            <w:vAlign w:val="center"/>
          </w:tcPr>
          <w:p w14:paraId="1382928D" w14:textId="77777777" w:rsidR="00775E29" w:rsidRPr="00775E29" w:rsidRDefault="00775E29" w:rsidP="00775E29">
            <w:pPr>
              <w:spacing w:line="240" w:lineRule="auto"/>
              <w:jc w:val="center"/>
              <w:rPr>
                <w:rFonts w:ascii="Times New Roman" w:hAnsi="Times New Roman" w:cs="Times New Roman"/>
                <w:sz w:val="20"/>
                <w:szCs w:val="20"/>
              </w:rPr>
            </w:pPr>
          </w:p>
        </w:tc>
      </w:tr>
      <w:tr w:rsidR="00775E29" w:rsidRPr="000F2C42" w14:paraId="39A22F40" w14:textId="133CE24C" w:rsidTr="00696923">
        <w:trPr>
          <w:trHeight w:val="216"/>
        </w:trPr>
        <w:tc>
          <w:tcPr>
            <w:tcW w:w="2248" w:type="dxa"/>
            <w:tcBorders>
              <w:top w:val="nil"/>
              <w:bottom w:val="nil"/>
            </w:tcBorders>
          </w:tcPr>
          <w:p w14:paraId="530FDA2D" w14:textId="77777777" w:rsidR="00775E29" w:rsidRPr="000F2C42" w:rsidRDefault="00775E29" w:rsidP="00775E29">
            <w:pPr>
              <w:spacing w:line="240" w:lineRule="auto"/>
              <w:ind w:left="144"/>
              <w:rPr>
                <w:rFonts w:ascii="Times New Roman" w:eastAsia="Arial" w:hAnsi="Times New Roman" w:cs="Times New Roman"/>
                <w:sz w:val="20"/>
                <w:szCs w:val="20"/>
              </w:rPr>
            </w:pPr>
            <w:r w:rsidRPr="000F2C42">
              <w:rPr>
                <w:rFonts w:ascii="Times New Roman" w:eastAsia="Arial" w:hAnsi="Times New Roman" w:cs="Times New Roman"/>
                <w:sz w:val="20"/>
                <w:szCs w:val="20"/>
              </w:rPr>
              <w:t>Exposure with detectable cotinine</w:t>
            </w:r>
          </w:p>
        </w:tc>
        <w:tc>
          <w:tcPr>
            <w:tcW w:w="516" w:type="dxa"/>
            <w:tcBorders>
              <w:top w:val="nil"/>
              <w:bottom w:val="nil"/>
            </w:tcBorders>
            <w:vAlign w:val="center"/>
          </w:tcPr>
          <w:p w14:paraId="2231C877"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138</w:t>
            </w:r>
          </w:p>
        </w:tc>
        <w:tc>
          <w:tcPr>
            <w:tcW w:w="1076" w:type="dxa"/>
            <w:tcBorders>
              <w:top w:val="nil"/>
              <w:bottom w:val="nil"/>
            </w:tcBorders>
            <w:vAlign w:val="center"/>
          </w:tcPr>
          <w:p w14:paraId="6AE44815"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17.5%</w:t>
            </w:r>
          </w:p>
        </w:tc>
        <w:tc>
          <w:tcPr>
            <w:tcW w:w="600" w:type="dxa"/>
            <w:tcBorders>
              <w:top w:val="nil"/>
              <w:bottom w:val="nil"/>
            </w:tcBorders>
            <w:vAlign w:val="center"/>
          </w:tcPr>
          <w:p w14:paraId="52AE3913"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101</w:t>
            </w:r>
          </w:p>
        </w:tc>
        <w:tc>
          <w:tcPr>
            <w:tcW w:w="1375" w:type="dxa"/>
            <w:tcBorders>
              <w:top w:val="nil"/>
              <w:bottom w:val="nil"/>
            </w:tcBorders>
            <w:vAlign w:val="center"/>
          </w:tcPr>
          <w:p w14:paraId="00D07A07"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26.4%</w:t>
            </w:r>
          </w:p>
        </w:tc>
        <w:tc>
          <w:tcPr>
            <w:tcW w:w="754" w:type="dxa"/>
            <w:tcBorders>
              <w:top w:val="nil"/>
              <w:bottom w:val="nil"/>
            </w:tcBorders>
            <w:vAlign w:val="center"/>
          </w:tcPr>
          <w:p w14:paraId="58E61623"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37</w:t>
            </w:r>
          </w:p>
        </w:tc>
        <w:tc>
          <w:tcPr>
            <w:tcW w:w="2012" w:type="dxa"/>
            <w:tcBorders>
              <w:top w:val="nil"/>
              <w:bottom w:val="nil"/>
            </w:tcBorders>
            <w:vAlign w:val="center"/>
          </w:tcPr>
          <w:p w14:paraId="0DEC3461"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9.1%</w:t>
            </w:r>
          </w:p>
        </w:tc>
        <w:tc>
          <w:tcPr>
            <w:tcW w:w="779" w:type="dxa"/>
            <w:tcBorders>
              <w:top w:val="nil"/>
              <w:bottom w:val="nil"/>
            </w:tcBorders>
            <w:vAlign w:val="center"/>
          </w:tcPr>
          <w:p w14:paraId="21C2447E" w14:textId="77777777" w:rsidR="00775E29" w:rsidRPr="00775E29" w:rsidRDefault="00775E29" w:rsidP="00775E29">
            <w:pPr>
              <w:spacing w:line="240" w:lineRule="auto"/>
              <w:jc w:val="center"/>
              <w:rPr>
                <w:rFonts w:ascii="Times New Roman" w:hAnsi="Times New Roman" w:cs="Times New Roman"/>
                <w:sz w:val="20"/>
                <w:szCs w:val="20"/>
              </w:rPr>
            </w:pPr>
          </w:p>
        </w:tc>
      </w:tr>
      <w:tr w:rsidR="00775E29" w:rsidRPr="000F2C42" w14:paraId="77A0E44A" w14:textId="34CA692B" w:rsidTr="00696923">
        <w:trPr>
          <w:trHeight w:val="216"/>
        </w:trPr>
        <w:tc>
          <w:tcPr>
            <w:tcW w:w="2248" w:type="dxa"/>
            <w:tcBorders>
              <w:top w:val="nil"/>
              <w:bottom w:val="nil"/>
            </w:tcBorders>
          </w:tcPr>
          <w:p w14:paraId="1DFB8511" w14:textId="77777777" w:rsidR="00775E29" w:rsidRPr="000F2C42" w:rsidRDefault="00775E29" w:rsidP="00775E29">
            <w:pPr>
              <w:spacing w:line="240" w:lineRule="auto"/>
              <w:rPr>
                <w:rFonts w:ascii="Times New Roman" w:eastAsia="Arial" w:hAnsi="Times New Roman" w:cs="Times New Roman"/>
                <w:sz w:val="20"/>
                <w:szCs w:val="20"/>
              </w:rPr>
            </w:pPr>
            <w:r w:rsidRPr="000F2C42">
              <w:rPr>
                <w:rFonts w:ascii="Times New Roman" w:eastAsia="Arial" w:hAnsi="Times New Roman" w:cs="Times New Roman"/>
                <w:sz w:val="20"/>
                <w:szCs w:val="20"/>
              </w:rPr>
              <w:t>Maternal height (cm)</w:t>
            </w:r>
          </w:p>
        </w:tc>
        <w:tc>
          <w:tcPr>
            <w:tcW w:w="516" w:type="dxa"/>
            <w:tcBorders>
              <w:top w:val="nil"/>
              <w:bottom w:val="nil"/>
            </w:tcBorders>
            <w:vAlign w:val="center"/>
          </w:tcPr>
          <w:p w14:paraId="552C9658"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815</w:t>
            </w:r>
          </w:p>
        </w:tc>
        <w:tc>
          <w:tcPr>
            <w:tcW w:w="1076" w:type="dxa"/>
            <w:tcBorders>
              <w:top w:val="nil"/>
              <w:bottom w:val="nil"/>
            </w:tcBorders>
            <w:vAlign w:val="center"/>
          </w:tcPr>
          <w:p w14:paraId="2A909E83"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158.2 ± 5.6</w:t>
            </w:r>
          </w:p>
        </w:tc>
        <w:tc>
          <w:tcPr>
            <w:tcW w:w="600" w:type="dxa"/>
            <w:tcBorders>
              <w:top w:val="nil"/>
              <w:bottom w:val="nil"/>
            </w:tcBorders>
            <w:vAlign w:val="center"/>
          </w:tcPr>
          <w:p w14:paraId="091DDAB0"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402</w:t>
            </w:r>
          </w:p>
        </w:tc>
        <w:tc>
          <w:tcPr>
            <w:tcW w:w="1375" w:type="dxa"/>
            <w:tcBorders>
              <w:top w:val="nil"/>
              <w:bottom w:val="nil"/>
            </w:tcBorders>
            <w:vAlign w:val="center"/>
          </w:tcPr>
          <w:p w14:paraId="595B5645"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157.9 ± 5.7</w:t>
            </w:r>
          </w:p>
        </w:tc>
        <w:tc>
          <w:tcPr>
            <w:tcW w:w="754" w:type="dxa"/>
            <w:tcBorders>
              <w:top w:val="nil"/>
              <w:bottom w:val="nil"/>
            </w:tcBorders>
            <w:vAlign w:val="center"/>
          </w:tcPr>
          <w:p w14:paraId="20098815"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413</w:t>
            </w:r>
          </w:p>
        </w:tc>
        <w:tc>
          <w:tcPr>
            <w:tcW w:w="2012" w:type="dxa"/>
            <w:tcBorders>
              <w:top w:val="nil"/>
              <w:bottom w:val="nil"/>
            </w:tcBorders>
            <w:vAlign w:val="center"/>
          </w:tcPr>
          <w:p w14:paraId="28B66080"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158.4 ± 5.6</w:t>
            </w:r>
          </w:p>
        </w:tc>
        <w:tc>
          <w:tcPr>
            <w:tcW w:w="779" w:type="dxa"/>
            <w:tcBorders>
              <w:top w:val="nil"/>
              <w:bottom w:val="nil"/>
            </w:tcBorders>
            <w:vAlign w:val="center"/>
          </w:tcPr>
          <w:p w14:paraId="543176D4" w14:textId="714954D4" w:rsidR="00775E29" w:rsidRPr="00775E29" w:rsidRDefault="00775E29" w:rsidP="00775E29">
            <w:pPr>
              <w:spacing w:line="240" w:lineRule="auto"/>
              <w:jc w:val="center"/>
              <w:rPr>
                <w:rFonts w:ascii="Times New Roman" w:hAnsi="Times New Roman" w:cs="Times New Roman"/>
                <w:sz w:val="20"/>
                <w:szCs w:val="20"/>
              </w:rPr>
            </w:pPr>
            <w:r w:rsidRPr="00696923">
              <w:rPr>
                <w:rFonts w:ascii="Times New Roman" w:hAnsi="Times New Roman" w:cs="Times New Roman"/>
                <w:sz w:val="20"/>
                <w:szCs w:val="20"/>
              </w:rPr>
              <w:t>0.163</w:t>
            </w:r>
          </w:p>
        </w:tc>
      </w:tr>
      <w:tr w:rsidR="00775E29" w:rsidRPr="000F2C42" w14:paraId="640DC10B" w14:textId="08A8858D" w:rsidTr="00696923">
        <w:trPr>
          <w:trHeight w:val="216"/>
        </w:trPr>
        <w:tc>
          <w:tcPr>
            <w:tcW w:w="2248" w:type="dxa"/>
            <w:tcBorders>
              <w:top w:val="nil"/>
              <w:bottom w:val="nil"/>
            </w:tcBorders>
          </w:tcPr>
          <w:p w14:paraId="7262EA42" w14:textId="77777777" w:rsidR="00775E29" w:rsidRPr="000F2C42" w:rsidRDefault="00775E29" w:rsidP="00775E29">
            <w:pPr>
              <w:spacing w:line="240" w:lineRule="auto"/>
              <w:rPr>
                <w:rFonts w:ascii="Times New Roman" w:eastAsia="Arial" w:hAnsi="Times New Roman" w:cs="Times New Roman"/>
                <w:sz w:val="20"/>
                <w:szCs w:val="20"/>
              </w:rPr>
            </w:pPr>
            <w:r w:rsidRPr="000F2C42">
              <w:rPr>
                <w:rFonts w:ascii="Times New Roman" w:eastAsia="Arial" w:hAnsi="Times New Roman" w:cs="Times New Roman"/>
                <w:sz w:val="20"/>
                <w:szCs w:val="20"/>
              </w:rPr>
              <w:t>ppBMI (kg/m</w:t>
            </w:r>
            <w:r w:rsidRPr="000F2C42">
              <w:rPr>
                <w:rFonts w:ascii="Times New Roman" w:eastAsia="Arial" w:hAnsi="Times New Roman" w:cs="Times New Roman"/>
                <w:sz w:val="20"/>
                <w:szCs w:val="20"/>
                <w:vertAlign w:val="superscript"/>
              </w:rPr>
              <w:t>2</w:t>
            </w:r>
            <w:r w:rsidRPr="000F2C42">
              <w:rPr>
                <w:rFonts w:ascii="Times New Roman" w:eastAsia="Arial" w:hAnsi="Times New Roman" w:cs="Times New Roman"/>
                <w:sz w:val="20"/>
                <w:szCs w:val="20"/>
              </w:rPr>
              <w:t>)</w:t>
            </w:r>
          </w:p>
        </w:tc>
        <w:tc>
          <w:tcPr>
            <w:tcW w:w="516" w:type="dxa"/>
            <w:tcBorders>
              <w:top w:val="nil"/>
              <w:bottom w:val="nil"/>
            </w:tcBorders>
            <w:vAlign w:val="center"/>
          </w:tcPr>
          <w:p w14:paraId="57C1DE16"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763</w:t>
            </w:r>
          </w:p>
        </w:tc>
        <w:tc>
          <w:tcPr>
            <w:tcW w:w="1076" w:type="dxa"/>
            <w:tcBorders>
              <w:top w:val="nil"/>
              <w:bottom w:val="nil"/>
            </w:tcBorders>
            <w:vAlign w:val="center"/>
          </w:tcPr>
          <w:p w14:paraId="4371D26D"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22.7 ± 4.4</w:t>
            </w:r>
          </w:p>
        </w:tc>
        <w:tc>
          <w:tcPr>
            <w:tcW w:w="600" w:type="dxa"/>
            <w:tcBorders>
              <w:top w:val="nil"/>
              <w:bottom w:val="nil"/>
            </w:tcBorders>
            <w:vAlign w:val="center"/>
          </w:tcPr>
          <w:p w14:paraId="00A270AD"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377</w:t>
            </w:r>
          </w:p>
        </w:tc>
        <w:tc>
          <w:tcPr>
            <w:tcW w:w="1375" w:type="dxa"/>
            <w:tcBorders>
              <w:top w:val="nil"/>
              <w:bottom w:val="nil"/>
            </w:tcBorders>
            <w:vAlign w:val="center"/>
          </w:tcPr>
          <w:p w14:paraId="72C93E7D"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23.2 ± 5.0</w:t>
            </w:r>
          </w:p>
        </w:tc>
        <w:tc>
          <w:tcPr>
            <w:tcW w:w="754" w:type="dxa"/>
            <w:tcBorders>
              <w:top w:val="nil"/>
              <w:bottom w:val="nil"/>
            </w:tcBorders>
            <w:vAlign w:val="center"/>
          </w:tcPr>
          <w:p w14:paraId="2D6F309B"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386</w:t>
            </w:r>
          </w:p>
        </w:tc>
        <w:tc>
          <w:tcPr>
            <w:tcW w:w="2012" w:type="dxa"/>
            <w:tcBorders>
              <w:top w:val="nil"/>
              <w:bottom w:val="nil"/>
            </w:tcBorders>
            <w:vAlign w:val="center"/>
          </w:tcPr>
          <w:p w14:paraId="1DA87E9B"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22.1 ± 3.6</w:t>
            </w:r>
          </w:p>
        </w:tc>
        <w:tc>
          <w:tcPr>
            <w:tcW w:w="779" w:type="dxa"/>
            <w:tcBorders>
              <w:top w:val="nil"/>
              <w:bottom w:val="nil"/>
            </w:tcBorders>
            <w:vAlign w:val="center"/>
          </w:tcPr>
          <w:p w14:paraId="4418203B" w14:textId="254838E3" w:rsidR="00775E29" w:rsidRPr="00775E29" w:rsidRDefault="00775E29" w:rsidP="00775E29">
            <w:pPr>
              <w:spacing w:line="240" w:lineRule="auto"/>
              <w:jc w:val="center"/>
              <w:rPr>
                <w:rFonts w:ascii="Times New Roman" w:hAnsi="Times New Roman" w:cs="Times New Roman"/>
                <w:sz w:val="20"/>
                <w:szCs w:val="20"/>
              </w:rPr>
            </w:pPr>
            <w:r w:rsidRPr="00696923">
              <w:rPr>
                <w:rFonts w:ascii="Times New Roman" w:hAnsi="Times New Roman" w:cs="Times New Roman"/>
                <w:sz w:val="20"/>
                <w:szCs w:val="20"/>
              </w:rPr>
              <w:t>&lt;0.001</w:t>
            </w:r>
          </w:p>
        </w:tc>
      </w:tr>
      <w:tr w:rsidR="00775E29" w:rsidRPr="000F2C42" w14:paraId="2B42D5DD" w14:textId="6C993F23" w:rsidTr="00696923">
        <w:trPr>
          <w:trHeight w:val="216"/>
        </w:trPr>
        <w:tc>
          <w:tcPr>
            <w:tcW w:w="2248" w:type="dxa"/>
            <w:tcBorders>
              <w:top w:val="nil"/>
              <w:bottom w:val="nil"/>
            </w:tcBorders>
          </w:tcPr>
          <w:p w14:paraId="7EB3C0CC" w14:textId="77777777" w:rsidR="00775E29" w:rsidRPr="000F2C42" w:rsidRDefault="00775E29" w:rsidP="00775E29">
            <w:pPr>
              <w:spacing w:line="240" w:lineRule="auto"/>
              <w:rPr>
                <w:rFonts w:ascii="Times New Roman" w:eastAsia="Arial" w:hAnsi="Times New Roman" w:cs="Times New Roman"/>
                <w:sz w:val="20"/>
                <w:szCs w:val="20"/>
              </w:rPr>
            </w:pPr>
            <w:r w:rsidRPr="000F2C42">
              <w:rPr>
                <w:rFonts w:ascii="Times New Roman" w:eastAsia="Arial" w:hAnsi="Times New Roman" w:cs="Times New Roman"/>
                <w:sz w:val="20"/>
                <w:szCs w:val="20"/>
              </w:rPr>
              <w:t>FPG (mmol/L)</w:t>
            </w:r>
          </w:p>
        </w:tc>
        <w:tc>
          <w:tcPr>
            <w:tcW w:w="516" w:type="dxa"/>
            <w:tcBorders>
              <w:top w:val="nil"/>
              <w:bottom w:val="nil"/>
            </w:tcBorders>
            <w:vAlign w:val="center"/>
          </w:tcPr>
          <w:p w14:paraId="50F85156"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827</w:t>
            </w:r>
          </w:p>
        </w:tc>
        <w:tc>
          <w:tcPr>
            <w:tcW w:w="1076" w:type="dxa"/>
            <w:tcBorders>
              <w:top w:val="nil"/>
              <w:bottom w:val="nil"/>
            </w:tcBorders>
            <w:vAlign w:val="center"/>
          </w:tcPr>
          <w:p w14:paraId="61553A90"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4.33 ± 0.43</w:t>
            </w:r>
          </w:p>
        </w:tc>
        <w:tc>
          <w:tcPr>
            <w:tcW w:w="600" w:type="dxa"/>
            <w:tcBorders>
              <w:top w:val="nil"/>
              <w:bottom w:val="nil"/>
            </w:tcBorders>
            <w:vAlign w:val="center"/>
          </w:tcPr>
          <w:p w14:paraId="1DB49CDA"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409</w:t>
            </w:r>
          </w:p>
        </w:tc>
        <w:tc>
          <w:tcPr>
            <w:tcW w:w="1375" w:type="dxa"/>
            <w:tcBorders>
              <w:top w:val="nil"/>
              <w:bottom w:val="nil"/>
            </w:tcBorders>
            <w:vAlign w:val="center"/>
          </w:tcPr>
          <w:p w14:paraId="34F2184F"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4.35 ± 0.46</w:t>
            </w:r>
          </w:p>
        </w:tc>
        <w:tc>
          <w:tcPr>
            <w:tcW w:w="754" w:type="dxa"/>
            <w:tcBorders>
              <w:top w:val="nil"/>
              <w:bottom w:val="nil"/>
            </w:tcBorders>
            <w:vAlign w:val="center"/>
          </w:tcPr>
          <w:p w14:paraId="469B629E"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418</w:t>
            </w:r>
          </w:p>
        </w:tc>
        <w:tc>
          <w:tcPr>
            <w:tcW w:w="2012" w:type="dxa"/>
            <w:tcBorders>
              <w:top w:val="nil"/>
              <w:bottom w:val="nil"/>
            </w:tcBorders>
            <w:vAlign w:val="center"/>
          </w:tcPr>
          <w:p w14:paraId="52233205"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4.31 ± 0.40</w:t>
            </w:r>
          </w:p>
        </w:tc>
        <w:tc>
          <w:tcPr>
            <w:tcW w:w="779" w:type="dxa"/>
            <w:tcBorders>
              <w:top w:val="nil"/>
              <w:bottom w:val="nil"/>
            </w:tcBorders>
            <w:vAlign w:val="center"/>
          </w:tcPr>
          <w:p w14:paraId="4E181B66" w14:textId="5EBB1748" w:rsidR="00775E29" w:rsidRPr="00775E29" w:rsidRDefault="00775E29" w:rsidP="00775E29">
            <w:pPr>
              <w:spacing w:line="240" w:lineRule="auto"/>
              <w:jc w:val="center"/>
              <w:rPr>
                <w:rFonts w:ascii="Times New Roman" w:hAnsi="Times New Roman" w:cs="Times New Roman"/>
                <w:sz w:val="20"/>
                <w:szCs w:val="20"/>
              </w:rPr>
            </w:pPr>
            <w:r w:rsidRPr="00696923">
              <w:rPr>
                <w:rFonts w:ascii="Times New Roman" w:hAnsi="Times New Roman" w:cs="Times New Roman"/>
                <w:sz w:val="20"/>
                <w:szCs w:val="20"/>
              </w:rPr>
              <w:t>0.188</w:t>
            </w:r>
          </w:p>
        </w:tc>
      </w:tr>
      <w:tr w:rsidR="00775E29" w:rsidRPr="000F2C42" w14:paraId="75B3B206" w14:textId="0DDFF14C" w:rsidTr="00696923">
        <w:trPr>
          <w:trHeight w:val="216"/>
        </w:trPr>
        <w:tc>
          <w:tcPr>
            <w:tcW w:w="2248" w:type="dxa"/>
            <w:tcBorders>
              <w:top w:val="nil"/>
              <w:bottom w:val="nil"/>
            </w:tcBorders>
          </w:tcPr>
          <w:p w14:paraId="3E135647" w14:textId="77777777" w:rsidR="00775E29" w:rsidRPr="000F2C42" w:rsidRDefault="00775E29" w:rsidP="00775E29">
            <w:pPr>
              <w:spacing w:line="240" w:lineRule="auto"/>
              <w:rPr>
                <w:rFonts w:ascii="Times New Roman" w:eastAsia="Arial" w:hAnsi="Times New Roman" w:cs="Times New Roman"/>
                <w:sz w:val="20"/>
                <w:szCs w:val="20"/>
              </w:rPr>
            </w:pPr>
            <w:r w:rsidRPr="000F2C42">
              <w:rPr>
                <w:rFonts w:ascii="Times New Roman" w:eastAsia="Arial" w:hAnsi="Times New Roman" w:cs="Times New Roman"/>
                <w:sz w:val="20"/>
                <w:szCs w:val="20"/>
              </w:rPr>
              <w:t>2hrPG (mmol/L)</w:t>
            </w:r>
          </w:p>
        </w:tc>
        <w:tc>
          <w:tcPr>
            <w:tcW w:w="516" w:type="dxa"/>
            <w:tcBorders>
              <w:top w:val="nil"/>
              <w:bottom w:val="nil"/>
            </w:tcBorders>
            <w:vAlign w:val="center"/>
          </w:tcPr>
          <w:p w14:paraId="06E1B737"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827</w:t>
            </w:r>
          </w:p>
        </w:tc>
        <w:tc>
          <w:tcPr>
            <w:tcW w:w="1076" w:type="dxa"/>
            <w:tcBorders>
              <w:top w:val="nil"/>
              <w:bottom w:val="nil"/>
            </w:tcBorders>
            <w:vAlign w:val="center"/>
          </w:tcPr>
          <w:p w14:paraId="1C3E6F28"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6.41 ± 1.38</w:t>
            </w:r>
          </w:p>
        </w:tc>
        <w:tc>
          <w:tcPr>
            <w:tcW w:w="600" w:type="dxa"/>
            <w:tcBorders>
              <w:top w:val="nil"/>
              <w:bottom w:val="nil"/>
            </w:tcBorders>
            <w:vAlign w:val="center"/>
          </w:tcPr>
          <w:p w14:paraId="223B1186"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409</w:t>
            </w:r>
          </w:p>
        </w:tc>
        <w:tc>
          <w:tcPr>
            <w:tcW w:w="1375" w:type="dxa"/>
            <w:tcBorders>
              <w:top w:val="nil"/>
              <w:bottom w:val="nil"/>
            </w:tcBorders>
            <w:vAlign w:val="center"/>
          </w:tcPr>
          <w:p w14:paraId="4F1BF9CD"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6.24 ± 1.38</w:t>
            </w:r>
          </w:p>
        </w:tc>
        <w:tc>
          <w:tcPr>
            <w:tcW w:w="754" w:type="dxa"/>
            <w:tcBorders>
              <w:top w:val="nil"/>
              <w:bottom w:val="nil"/>
            </w:tcBorders>
            <w:vAlign w:val="center"/>
          </w:tcPr>
          <w:p w14:paraId="7F4B092E"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418</w:t>
            </w:r>
          </w:p>
        </w:tc>
        <w:tc>
          <w:tcPr>
            <w:tcW w:w="2012" w:type="dxa"/>
            <w:tcBorders>
              <w:top w:val="nil"/>
              <w:bottom w:val="nil"/>
            </w:tcBorders>
            <w:vAlign w:val="center"/>
          </w:tcPr>
          <w:p w14:paraId="7CAC367F"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6.57 ± 1.35</w:t>
            </w:r>
          </w:p>
        </w:tc>
        <w:tc>
          <w:tcPr>
            <w:tcW w:w="779" w:type="dxa"/>
            <w:tcBorders>
              <w:top w:val="nil"/>
              <w:bottom w:val="nil"/>
            </w:tcBorders>
            <w:vAlign w:val="center"/>
          </w:tcPr>
          <w:p w14:paraId="6338B0E5" w14:textId="4A79158C" w:rsidR="00775E29" w:rsidRPr="00775E29" w:rsidRDefault="00775E29" w:rsidP="00775E29">
            <w:pPr>
              <w:spacing w:line="240" w:lineRule="auto"/>
              <w:jc w:val="center"/>
              <w:rPr>
                <w:rFonts w:ascii="Times New Roman" w:hAnsi="Times New Roman" w:cs="Times New Roman"/>
                <w:sz w:val="20"/>
                <w:szCs w:val="20"/>
              </w:rPr>
            </w:pPr>
            <w:r w:rsidRPr="00696923">
              <w:rPr>
                <w:rFonts w:ascii="Times New Roman" w:hAnsi="Times New Roman" w:cs="Times New Roman"/>
                <w:sz w:val="20"/>
                <w:szCs w:val="20"/>
              </w:rPr>
              <w:t>&lt;0.001</w:t>
            </w:r>
          </w:p>
        </w:tc>
      </w:tr>
      <w:tr w:rsidR="00775E29" w:rsidRPr="000F2C42" w14:paraId="045F3EAF" w14:textId="10E73B8D" w:rsidTr="00696923">
        <w:trPr>
          <w:trHeight w:val="216"/>
        </w:trPr>
        <w:tc>
          <w:tcPr>
            <w:tcW w:w="2248" w:type="dxa"/>
            <w:tcBorders>
              <w:top w:val="nil"/>
              <w:bottom w:val="nil"/>
            </w:tcBorders>
          </w:tcPr>
          <w:p w14:paraId="09C1952E" w14:textId="77777777" w:rsidR="00775E29" w:rsidRPr="000F2C42" w:rsidRDefault="00775E29" w:rsidP="00775E29">
            <w:pPr>
              <w:spacing w:line="240" w:lineRule="auto"/>
              <w:rPr>
                <w:rFonts w:ascii="Times New Roman" w:eastAsia="Arial" w:hAnsi="Times New Roman" w:cs="Times New Roman"/>
                <w:sz w:val="20"/>
                <w:szCs w:val="20"/>
              </w:rPr>
            </w:pPr>
            <w:r w:rsidRPr="000F2C42">
              <w:rPr>
                <w:rFonts w:ascii="Times New Roman" w:eastAsia="Arial" w:hAnsi="Times New Roman" w:cs="Times New Roman"/>
                <w:sz w:val="20"/>
                <w:szCs w:val="20"/>
              </w:rPr>
              <w:t>GDM status</w:t>
            </w:r>
          </w:p>
        </w:tc>
        <w:tc>
          <w:tcPr>
            <w:tcW w:w="516" w:type="dxa"/>
            <w:tcBorders>
              <w:top w:val="nil"/>
              <w:bottom w:val="nil"/>
            </w:tcBorders>
            <w:vAlign w:val="center"/>
          </w:tcPr>
          <w:p w14:paraId="6284C912" w14:textId="77777777" w:rsidR="00775E29" w:rsidRPr="000F2C42" w:rsidRDefault="00775E29" w:rsidP="00775E29">
            <w:pPr>
              <w:spacing w:line="240" w:lineRule="auto"/>
              <w:jc w:val="center"/>
              <w:rPr>
                <w:rFonts w:ascii="Times New Roman" w:eastAsia="Arial" w:hAnsi="Times New Roman" w:cs="Times New Roman"/>
                <w:sz w:val="20"/>
                <w:szCs w:val="20"/>
              </w:rPr>
            </w:pPr>
          </w:p>
        </w:tc>
        <w:tc>
          <w:tcPr>
            <w:tcW w:w="1076" w:type="dxa"/>
            <w:tcBorders>
              <w:top w:val="nil"/>
              <w:bottom w:val="nil"/>
            </w:tcBorders>
            <w:vAlign w:val="center"/>
          </w:tcPr>
          <w:p w14:paraId="1B229CB2" w14:textId="77777777" w:rsidR="00775E29" w:rsidRPr="000F2C42" w:rsidRDefault="00775E29" w:rsidP="00775E29">
            <w:pPr>
              <w:spacing w:line="240" w:lineRule="auto"/>
              <w:jc w:val="center"/>
              <w:rPr>
                <w:rFonts w:ascii="Times New Roman" w:eastAsia="Arial" w:hAnsi="Times New Roman" w:cs="Times New Roman"/>
                <w:sz w:val="20"/>
                <w:szCs w:val="20"/>
              </w:rPr>
            </w:pPr>
          </w:p>
        </w:tc>
        <w:tc>
          <w:tcPr>
            <w:tcW w:w="600" w:type="dxa"/>
            <w:tcBorders>
              <w:top w:val="nil"/>
              <w:bottom w:val="nil"/>
            </w:tcBorders>
            <w:vAlign w:val="center"/>
          </w:tcPr>
          <w:p w14:paraId="19E21462" w14:textId="77777777" w:rsidR="00775E29" w:rsidRPr="000F2C42" w:rsidRDefault="00775E29" w:rsidP="00775E29">
            <w:pPr>
              <w:spacing w:line="240" w:lineRule="auto"/>
              <w:jc w:val="center"/>
              <w:rPr>
                <w:rFonts w:ascii="Times New Roman" w:eastAsia="Arial" w:hAnsi="Times New Roman" w:cs="Times New Roman"/>
                <w:sz w:val="20"/>
                <w:szCs w:val="20"/>
              </w:rPr>
            </w:pPr>
          </w:p>
        </w:tc>
        <w:tc>
          <w:tcPr>
            <w:tcW w:w="1375" w:type="dxa"/>
            <w:tcBorders>
              <w:top w:val="nil"/>
              <w:bottom w:val="nil"/>
            </w:tcBorders>
            <w:vAlign w:val="center"/>
          </w:tcPr>
          <w:p w14:paraId="1134C487" w14:textId="77777777" w:rsidR="00775E29" w:rsidRPr="000F2C42" w:rsidRDefault="00775E29" w:rsidP="00775E29">
            <w:pPr>
              <w:spacing w:line="240" w:lineRule="auto"/>
              <w:jc w:val="center"/>
              <w:rPr>
                <w:rFonts w:ascii="Times New Roman" w:eastAsia="Arial" w:hAnsi="Times New Roman" w:cs="Times New Roman"/>
                <w:sz w:val="20"/>
                <w:szCs w:val="20"/>
              </w:rPr>
            </w:pPr>
          </w:p>
        </w:tc>
        <w:tc>
          <w:tcPr>
            <w:tcW w:w="754" w:type="dxa"/>
            <w:tcBorders>
              <w:top w:val="nil"/>
              <w:bottom w:val="nil"/>
            </w:tcBorders>
            <w:vAlign w:val="center"/>
          </w:tcPr>
          <w:p w14:paraId="3064291D" w14:textId="77777777" w:rsidR="00775E29" w:rsidRPr="000F2C42" w:rsidRDefault="00775E29" w:rsidP="00775E29">
            <w:pPr>
              <w:spacing w:line="240" w:lineRule="auto"/>
              <w:jc w:val="center"/>
              <w:rPr>
                <w:rFonts w:ascii="Times New Roman" w:eastAsia="Arial" w:hAnsi="Times New Roman" w:cs="Times New Roman"/>
                <w:sz w:val="20"/>
                <w:szCs w:val="20"/>
              </w:rPr>
            </w:pPr>
          </w:p>
        </w:tc>
        <w:tc>
          <w:tcPr>
            <w:tcW w:w="2012" w:type="dxa"/>
            <w:tcBorders>
              <w:top w:val="nil"/>
              <w:bottom w:val="nil"/>
            </w:tcBorders>
            <w:vAlign w:val="center"/>
          </w:tcPr>
          <w:p w14:paraId="0D8A0E9C" w14:textId="77777777" w:rsidR="00775E29" w:rsidRPr="000F2C42" w:rsidRDefault="00775E29" w:rsidP="00775E29">
            <w:pPr>
              <w:spacing w:line="240" w:lineRule="auto"/>
              <w:jc w:val="center"/>
              <w:rPr>
                <w:rFonts w:ascii="Times New Roman" w:eastAsia="Arial" w:hAnsi="Times New Roman" w:cs="Times New Roman"/>
                <w:sz w:val="20"/>
                <w:szCs w:val="20"/>
              </w:rPr>
            </w:pPr>
          </w:p>
        </w:tc>
        <w:tc>
          <w:tcPr>
            <w:tcW w:w="779" w:type="dxa"/>
            <w:tcBorders>
              <w:top w:val="nil"/>
              <w:bottom w:val="nil"/>
            </w:tcBorders>
            <w:vAlign w:val="center"/>
          </w:tcPr>
          <w:p w14:paraId="11E45B74" w14:textId="223C8762" w:rsidR="00775E29" w:rsidRPr="00775E29" w:rsidRDefault="00775E29" w:rsidP="00775E29">
            <w:pPr>
              <w:spacing w:line="240" w:lineRule="auto"/>
              <w:jc w:val="center"/>
              <w:rPr>
                <w:rFonts w:ascii="Times New Roman" w:eastAsia="Arial" w:hAnsi="Times New Roman" w:cs="Times New Roman"/>
                <w:sz w:val="20"/>
                <w:szCs w:val="20"/>
              </w:rPr>
            </w:pPr>
            <w:r w:rsidRPr="00696923">
              <w:rPr>
                <w:rFonts w:ascii="Times New Roman" w:hAnsi="Times New Roman" w:cs="Times New Roman"/>
                <w:sz w:val="20"/>
                <w:szCs w:val="20"/>
              </w:rPr>
              <w:t>0.196</w:t>
            </w:r>
          </w:p>
        </w:tc>
      </w:tr>
      <w:tr w:rsidR="00775E29" w:rsidRPr="000F2C42" w14:paraId="4E184AED" w14:textId="009532B5" w:rsidTr="00696923">
        <w:trPr>
          <w:trHeight w:val="216"/>
        </w:trPr>
        <w:tc>
          <w:tcPr>
            <w:tcW w:w="2248" w:type="dxa"/>
            <w:tcBorders>
              <w:top w:val="nil"/>
              <w:bottom w:val="nil"/>
            </w:tcBorders>
          </w:tcPr>
          <w:p w14:paraId="54F4620A" w14:textId="77777777" w:rsidR="00775E29" w:rsidRPr="000F2C42" w:rsidRDefault="00775E29" w:rsidP="00775E29">
            <w:pPr>
              <w:spacing w:line="240" w:lineRule="auto"/>
              <w:ind w:left="144"/>
              <w:rPr>
                <w:rFonts w:ascii="Times New Roman" w:eastAsia="Arial" w:hAnsi="Times New Roman" w:cs="Times New Roman"/>
                <w:sz w:val="20"/>
                <w:szCs w:val="20"/>
              </w:rPr>
            </w:pPr>
            <w:r w:rsidRPr="000F2C42">
              <w:rPr>
                <w:rFonts w:ascii="Times New Roman" w:eastAsia="Arial" w:hAnsi="Times New Roman" w:cs="Times New Roman"/>
                <w:sz w:val="20"/>
                <w:szCs w:val="20"/>
              </w:rPr>
              <w:t>No GDM</w:t>
            </w:r>
          </w:p>
        </w:tc>
        <w:tc>
          <w:tcPr>
            <w:tcW w:w="516" w:type="dxa"/>
            <w:tcBorders>
              <w:top w:val="nil"/>
              <w:bottom w:val="nil"/>
            </w:tcBorders>
            <w:vAlign w:val="center"/>
          </w:tcPr>
          <w:p w14:paraId="3E6208C0"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696</w:t>
            </w:r>
          </w:p>
        </w:tc>
        <w:tc>
          <w:tcPr>
            <w:tcW w:w="1076" w:type="dxa"/>
            <w:tcBorders>
              <w:top w:val="nil"/>
              <w:bottom w:val="nil"/>
            </w:tcBorders>
            <w:vAlign w:val="center"/>
          </w:tcPr>
          <w:p w14:paraId="51F695E6"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84.2%</w:t>
            </w:r>
          </w:p>
        </w:tc>
        <w:tc>
          <w:tcPr>
            <w:tcW w:w="600" w:type="dxa"/>
            <w:tcBorders>
              <w:top w:val="nil"/>
              <w:bottom w:val="nil"/>
            </w:tcBorders>
            <w:vAlign w:val="center"/>
          </w:tcPr>
          <w:p w14:paraId="7BE184D3"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351</w:t>
            </w:r>
          </w:p>
        </w:tc>
        <w:tc>
          <w:tcPr>
            <w:tcW w:w="1375" w:type="dxa"/>
            <w:tcBorders>
              <w:top w:val="nil"/>
              <w:bottom w:val="nil"/>
            </w:tcBorders>
            <w:vAlign w:val="center"/>
          </w:tcPr>
          <w:p w14:paraId="15B17E8D"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85.8%</w:t>
            </w:r>
          </w:p>
        </w:tc>
        <w:tc>
          <w:tcPr>
            <w:tcW w:w="754" w:type="dxa"/>
            <w:tcBorders>
              <w:top w:val="nil"/>
              <w:bottom w:val="nil"/>
            </w:tcBorders>
            <w:vAlign w:val="center"/>
          </w:tcPr>
          <w:p w14:paraId="5550B047"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345</w:t>
            </w:r>
          </w:p>
        </w:tc>
        <w:tc>
          <w:tcPr>
            <w:tcW w:w="2012" w:type="dxa"/>
            <w:tcBorders>
              <w:top w:val="nil"/>
              <w:bottom w:val="nil"/>
            </w:tcBorders>
            <w:vAlign w:val="center"/>
          </w:tcPr>
          <w:p w14:paraId="13877175"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82.5%</w:t>
            </w:r>
          </w:p>
        </w:tc>
        <w:tc>
          <w:tcPr>
            <w:tcW w:w="779" w:type="dxa"/>
            <w:tcBorders>
              <w:top w:val="nil"/>
              <w:bottom w:val="nil"/>
            </w:tcBorders>
            <w:vAlign w:val="center"/>
          </w:tcPr>
          <w:p w14:paraId="76C6FAC1" w14:textId="77777777" w:rsidR="00775E29" w:rsidRPr="00775E29" w:rsidRDefault="00775E29" w:rsidP="00775E29">
            <w:pPr>
              <w:spacing w:line="240" w:lineRule="auto"/>
              <w:jc w:val="center"/>
              <w:rPr>
                <w:rFonts w:ascii="Times New Roman" w:hAnsi="Times New Roman" w:cs="Times New Roman"/>
                <w:sz w:val="20"/>
                <w:szCs w:val="20"/>
              </w:rPr>
            </w:pPr>
          </w:p>
        </w:tc>
      </w:tr>
      <w:tr w:rsidR="00775E29" w:rsidRPr="000F2C42" w14:paraId="4696C92C" w14:textId="4A8EB660" w:rsidTr="00696923">
        <w:trPr>
          <w:trHeight w:val="216"/>
        </w:trPr>
        <w:tc>
          <w:tcPr>
            <w:tcW w:w="2248" w:type="dxa"/>
            <w:tcBorders>
              <w:top w:val="nil"/>
              <w:bottom w:val="nil"/>
            </w:tcBorders>
          </w:tcPr>
          <w:p w14:paraId="14FF537F" w14:textId="77777777" w:rsidR="00775E29" w:rsidRPr="000F2C42" w:rsidRDefault="00775E29" w:rsidP="00775E29">
            <w:pPr>
              <w:spacing w:line="240" w:lineRule="auto"/>
              <w:ind w:left="144"/>
              <w:rPr>
                <w:rFonts w:ascii="Times New Roman" w:eastAsia="Arial" w:hAnsi="Times New Roman" w:cs="Times New Roman"/>
                <w:sz w:val="20"/>
                <w:szCs w:val="20"/>
              </w:rPr>
            </w:pPr>
            <w:r w:rsidRPr="000F2C42">
              <w:rPr>
                <w:rFonts w:ascii="Times New Roman" w:eastAsia="Arial" w:hAnsi="Times New Roman" w:cs="Times New Roman"/>
                <w:sz w:val="20"/>
                <w:szCs w:val="20"/>
              </w:rPr>
              <w:t>GDM</w:t>
            </w:r>
          </w:p>
        </w:tc>
        <w:tc>
          <w:tcPr>
            <w:tcW w:w="516" w:type="dxa"/>
            <w:tcBorders>
              <w:top w:val="nil"/>
              <w:bottom w:val="nil"/>
            </w:tcBorders>
            <w:vAlign w:val="center"/>
          </w:tcPr>
          <w:p w14:paraId="2232EA1C"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131</w:t>
            </w:r>
          </w:p>
        </w:tc>
        <w:tc>
          <w:tcPr>
            <w:tcW w:w="1076" w:type="dxa"/>
            <w:tcBorders>
              <w:top w:val="nil"/>
              <w:bottom w:val="nil"/>
            </w:tcBorders>
            <w:vAlign w:val="center"/>
          </w:tcPr>
          <w:p w14:paraId="164BE5C7"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15.8%</w:t>
            </w:r>
          </w:p>
        </w:tc>
        <w:tc>
          <w:tcPr>
            <w:tcW w:w="600" w:type="dxa"/>
            <w:tcBorders>
              <w:top w:val="nil"/>
              <w:bottom w:val="nil"/>
            </w:tcBorders>
            <w:vAlign w:val="center"/>
          </w:tcPr>
          <w:p w14:paraId="78BAC035"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58</w:t>
            </w:r>
          </w:p>
        </w:tc>
        <w:tc>
          <w:tcPr>
            <w:tcW w:w="1375" w:type="dxa"/>
            <w:tcBorders>
              <w:top w:val="nil"/>
              <w:bottom w:val="nil"/>
            </w:tcBorders>
            <w:vAlign w:val="center"/>
          </w:tcPr>
          <w:p w14:paraId="2F6CA4F2"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14.2%</w:t>
            </w:r>
          </w:p>
        </w:tc>
        <w:tc>
          <w:tcPr>
            <w:tcW w:w="754" w:type="dxa"/>
            <w:tcBorders>
              <w:top w:val="nil"/>
              <w:bottom w:val="nil"/>
            </w:tcBorders>
            <w:vAlign w:val="center"/>
          </w:tcPr>
          <w:p w14:paraId="76009CC5"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73</w:t>
            </w:r>
          </w:p>
        </w:tc>
        <w:tc>
          <w:tcPr>
            <w:tcW w:w="2012" w:type="dxa"/>
            <w:tcBorders>
              <w:top w:val="nil"/>
              <w:bottom w:val="nil"/>
            </w:tcBorders>
            <w:vAlign w:val="center"/>
          </w:tcPr>
          <w:p w14:paraId="108B2F00"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17.5%</w:t>
            </w:r>
          </w:p>
        </w:tc>
        <w:tc>
          <w:tcPr>
            <w:tcW w:w="779" w:type="dxa"/>
            <w:tcBorders>
              <w:top w:val="nil"/>
              <w:bottom w:val="nil"/>
            </w:tcBorders>
            <w:vAlign w:val="center"/>
          </w:tcPr>
          <w:p w14:paraId="5FF7546B" w14:textId="77777777" w:rsidR="00775E29" w:rsidRPr="00775E29" w:rsidRDefault="00775E29" w:rsidP="00775E29">
            <w:pPr>
              <w:spacing w:line="240" w:lineRule="auto"/>
              <w:jc w:val="center"/>
              <w:rPr>
                <w:rFonts w:ascii="Times New Roman" w:hAnsi="Times New Roman" w:cs="Times New Roman"/>
                <w:sz w:val="20"/>
                <w:szCs w:val="20"/>
              </w:rPr>
            </w:pPr>
          </w:p>
        </w:tc>
      </w:tr>
      <w:tr w:rsidR="00775E29" w:rsidRPr="000F2C42" w14:paraId="3DCEE5A9" w14:textId="2E6E7B04" w:rsidTr="00696923">
        <w:trPr>
          <w:trHeight w:val="216"/>
        </w:trPr>
        <w:tc>
          <w:tcPr>
            <w:tcW w:w="2248" w:type="dxa"/>
            <w:tcBorders>
              <w:top w:val="nil"/>
              <w:bottom w:val="nil"/>
            </w:tcBorders>
          </w:tcPr>
          <w:p w14:paraId="21B08357" w14:textId="77777777" w:rsidR="00775E29" w:rsidRPr="000F2C42" w:rsidRDefault="00775E29" w:rsidP="00775E29">
            <w:pPr>
              <w:spacing w:line="240" w:lineRule="auto"/>
              <w:ind w:left="144"/>
              <w:rPr>
                <w:rFonts w:ascii="Times New Roman" w:eastAsia="Arial" w:hAnsi="Times New Roman" w:cs="Times New Roman"/>
                <w:sz w:val="20"/>
                <w:szCs w:val="20"/>
              </w:rPr>
            </w:pPr>
          </w:p>
        </w:tc>
        <w:tc>
          <w:tcPr>
            <w:tcW w:w="516" w:type="dxa"/>
            <w:tcBorders>
              <w:top w:val="nil"/>
              <w:bottom w:val="nil"/>
            </w:tcBorders>
            <w:vAlign w:val="center"/>
          </w:tcPr>
          <w:p w14:paraId="0BAB58BB" w14:textId="77777777" w:rsidR="00775E29" w:rsidRPr="000F2C42" w:rsidRDefault="00775E29" w:rsidP="00775E29">
            <w:pPr>
              <w:spacing w:line="240" w:lineRule="auto"/>
              <w:jc w:val="center"/>
              <w:rPr>
                <w:rFonts w:ascii="Times New Roman" w:eastAsia="Arial" w:hAnsi="Times New Roman" w:cs="Times New Roman"/>
                <w:sz w:val="20"/>
                <w:szCs w:val="20"/>
              </w:rPr>
            </w:pPr>
          </w:p>
        </w:tc>
        <w:tc>
          <w:tcPr>
            <w:tcW w:w="1076" w:type="dxa"/>
            <w:tcBorders>
              <w:top w:val="nil"/>
              <w:bottom w:val="nil"/>
            </w:tcBorders>
            <w:vAlign w:val="center"/>
          </w:tcPr>
          <w:p w14:paraId="4777B348" w14:textId="77777777" w:rsidR="00775E29" w:rsidRPr="000F2C42" w:rsidRDefault="00775E29" w:rsidP="00775E29">
            <w:pPr>
              <w:spacing w:line="240" w:lineRule="auto"/>
              <w:jc w:val="center"/>
              <w:rPr>
                <w:rFonts w:ascii="Times New Roman" w:eastAsia="Arial" w:hAnsi="Times New Roman" w:cs="Times New Roman"/>
                <w:sz w:val="20"/>
                <w:szCs w:val="20"/>
              </w:rPr>
            </w:pPr>
          </w:p>
        </w:tc>
        <w:tc>
          <w:tcPr>
            <w:tcW w:w="600" w:type="dxa"/>
            <w:tcBorders>
              <w:top w:val="nil"/>
              <w:bottom w:val="nil"/>
            </w:tcBorders>
            <w:vAlign w:val="center"/>
          </w:tcPr>
          <w:p w14:paraId="5625B795" w14:textId="77777777" w:rsidR="00775E29" w:rsidRPr="000F2C42" w:rsidRDefault="00775E29" w:rsidP="00775E29">
            <w:pPr>
              <w:spacing w:line="240" w:lineRule="auto"/>
              <w:jc w:val="center"/>
              <w:rPr>
                <w:rFonts w:ascii="Times New Roman" w:eastAsia="Arial" w:hAnsi="Times New Roman" w:cs="Times New Roman"/>
                <w:sz w:val="20"/>
                <w:szCs w:val="20"/>
              </w:rPr>
            </w:pPr>
          </w:p>
        </w:tc>
        <w:tc>
          <w:tcPr>
            <w:tcW w:w="1375" w:type="dxa"/>
            <w:tcBorders>
              <w:top w:val="nil"/>
              <w:bottom w:val="nil"/>
            </w:tcBorders>
            <w:vAlign w:val="center"/>
          </w:tcPr>
          <w:p w14:paraId="0000B496" w14:textId="77777777" w:rsidR="00775E29" w:rsidRPr="000F2C42" w:rsidRDefault="00775E29" w:rsidP="00775E29">
            <w:pPr>
              <w:spacing w:line="240" w:lineRule="auto"/>
              <w:jc w:val="center"/>
              <w:rPr>
                <w:rFonts w:ascii="Times New Roman" w:eastAsia="Arial" w:hAnsi="Times New Roman" w:cs="Times New Roman"/>
                <w:sz w:val="20"/>
                <w:szCs w:val="20"/>
              </w:rPr>
            </w:pPr>
          </w:p>
        </w:tc>
        <w:tc>
          <w:tcPr>
            <w:tcW w:w="754" w:type="dxa"/>
            <w:tcBorders>
              <w:top w:val="nil"/>
              <w:bottom w:val="nil"/>
            </w:tcBorders>
            <w:vAlign w:val="center"/>
          </w:tcPr>
          <w:p w14:paraId="361C8FB9" w14:textId="77777777" w:rsidR="00775E29" w:rsidRPr="000F2C42" w:rsidRDefault="00775E29" w:rsidP="00775E29">
            <w:pPr>
              <w:spacing w:line="240" w:lineRule="auto"/>
              <w:jc w:val="center"/>
              <w:rPr>
                <w:rFonts w:ascii="Times New Roman" w:eastAsia="Arial" w:hAnsi="Times New Roman" w:cs="Times New Roman"/>
                <w:sz w:val="20"/>
                <w:szCs w:val="20"/>
              </w:rPr>
            </w:pPr>
          </w:p>
        </w:tc>
        <w:tc>
          <w:tcPr>
            <w:tcW w:w="2012" w:type="dxa"/>
            <w:tcBorders>
              <w:top w:val="nil"/>
              <w:bottom w:val="nil"/>
            </w:tcBorders>
            <w:vAlign w:val="center"/>
          </w:tcPr>
          <w:p w14:paraId="00C26CA7" w14:textId="77777777" w:rsidR="00775E29" w:rsidRPr="000F2C42" w:rsidRDefault="00775E29" w:rsidP="00775E29">
            <w:pPr>
              <w:spacing w:line="240" w:lineRule="auto"/>
              <w:jc w:val="center"/>
              <w:rPr>
                <w:rFonts w:ascii="Times New Roman" w:eastAsia="Arial" w:hAnsi="Times New Roman" w:cs="Times New Roman"/>
                <w:sz w:val="20"/>
                <w:szCs w:val="20"/>
              </w:rPr>
            </w:pPr>
          </w:p>
        </w:tc>
        <w:tc>
          <w:tcPr>
            <w:tcW w:w="779" w:type="dxa"/>
            <w:tcBorders>
              <w:top w:val="nil"/>
              <w:bottom w:val="nil"/>
            </w:tcBorders>
            <w:vAlign w:val="center"/>
          </w:tcPr>
          <w:p w14:paraId="5F7222BD" w14:textId="77777777" w:rsidR="00775E29" w:rsidRPr="00775E29" w:rsidRDefault="00775E29" w:rsidP="00775E29">
            <w:pPr>
              <w:spacing w:line="240" w:lineRule="auto"/>
              <w:jc w:val="center"/>
              <w:rPr>
                <w:rFonts w:ascii="Times New Roman" w:eastAsia="Arial" w:hAnsi="Times New Roman" w:cs="Times New Roman"/>
                <w:sz w:val="20"/>
                <w:szCs w:val="20"/>
              </w:rPr>
            </w:pPr>
          </w:p>
        </w:tc>
      </w:tr>
      <w:tr w:rsidR="00775E29" w:rsidRPr="000F2C42" w14:paraId="1A5125CE" w14:textId="38ABA825" w:rsidTr="00696923">
        <w:trPr>
          <w:trHeight w:val="216"/>
        </w:trPr>
        <w:tc>
          <w:tcPr>
            <w:tcW w:w="2248" w:type="dxa"/>
            <w:tcBorders>
              <w:top w:val="nil"/>
              <w:bottom w:val="nil"/>
            </w:tcBorders>
          </w:tcPr>
          <w:p w14:paraId="454D5791" w14:textId="77777777" w:rsidR="00775E29" w:rsidRPr="000F2C42" w:rsidRDefault="00775E29" w:rsidP="00775E29">
            <w:pPr>
              <w:spacing w:line="240" w:lineRule="auto"/>
              <w:rPr>
                <w:rFonts w:ascii="Times New Roman" w:eastAsia="Arial" w:hAnsi="Times New Roman" w:cs="Times New Roman"/>
                <w:b/>
                <w:bCs/>
                <w:sz w:val="20"/>
                <w:szCs w:val="20"/>
              </w:rPr>
            </w:pPr>
            <w:r w:rsidRPr="000F2C42">
              <w:rPr>
                <w:rFonts w:ascii="Times New Roman" w:eastAsia="Arial" w:hAnsi="Times New Roman" w:cs="Times New Roman"/>
                <w:b/>
                <w:bCs/>
                <w:sz w:val="20"/>
                <w:szCs w:val="20"/>
              </w:rPr>
              <w:t>Child characteristics</w:t>
            </w:r>
          </w:p>
        </w:tc>
        <w:tc>
          <w:tcPr>
            <w:tcW w:w="516" w:type="dxa"/>
            <w:tcBorders>
              <w:top w:val="nil"/>
              <w:bottom w:val="nil"/>
            </w:tcBorders>
            <w:vAlign w:val="center"/>
          </w:tcPr>
          <w:p w14:paraId="43252C71" w14:textId="77777777" w:rsidR="00775E29" w:rsidRPr="000F2C42" w:rsidRDefault="00775E29" w:rsidP="00775E29">
            <w:pPr>
              <w:spacing w:line="240" w:lineRule="auto"/>
              <w:jc w:val="center"/>
              <w:rPr>
                <w:rFonts w:ascii="Times New Roman" w:eastAsia="Arial" w:hAnsi="Times New Roman" w:cs="Times New Roman"/>
                <w:b/>
                <w:bCs/>
                <w:sz w:val="20"/>
                <w:szCs w:val="20"/>
              </w:rPr>
            </w:pPr>
          </w:p>
        </w:tc>
        <w:tc>
          <w:tcPr>
            <w:tcW w:w="1076" w:type="dxa"/>
            <w:tcBorders>
              <w:top w:val="nil"/>
              <w:bottom w:val="nil"/>
            </w:tcBorders>
            <w:vAlign w:val="center"/>
          </w:tcPr>
          <w:p w14:paraId="0426D1EE" w14:textId="77777777" w:rsidR="00775E29" w:rsidRPr="000F2C42" w:rsidRDefault="00775E29" w:rsidP="00775E29">
            <w:pPr>
              <w:spacing w:line="240" w:lineRule="auto"/>
              <w:jc w:val="center"/>
              <w:rPr>
                <w:rFonts w:ascii="Times New Roman" w:eastAsia="Arial" w:hAnsi="Times New Roman" w:cs="Times New Roman"/>
                <w:b/>
                <w:bCs/>
                <w:sz w:val="20"/>
                <w:szCs w:val="20"/>
              </w:rPr>
            </w:pPr>
          </w:p>
        </w:tc>
        <w:tc>
          <w:tcPr>
            <w:tcW w:w="600" w:type="dxa"/>
            <w:tcBorders>
              <w:top w:val="nil"/>
              <w:bottom w:val="nil"/>
            </w:tcBorders>
            <w:vAlign w:val="center"/>
          </w:tcPr>
          <w:p w14:paraId="605059FF" w14:textId="77777777" w:rsidR="00775E29" w:rsidRPr="000F2C42" w:rsidRDefault="00775E29" w:rsidP="00775E29">
            <w:pPr>
              <w:spacing w:line="240" w:lineRule="auto"/>
              <w:jc w:val="center"/>
              <w:rPr>
                <w:rFonts w:ascii="Times New Roman" w:eastAsia="Arial" w:hAnsi="Times New Roman" w:cs="Times New Roman"/>
                <w:b/>
                <w:bCs/>
                <w:sz w:val="20"/>
                <w:szCs w:val="20"/>
              </w:rPr>
            </w:pPr>
          </w:p>
        </w:tc>
        <w:tc>
          <w:tcPr>
            <w:tcW w:w="1375" w:type="dxa"/>
            <w:tcBorders>
              <w:top w:val="nil"/>
              <w:bottom w:val="nil"/>
            </w:tcBorders>
            <w:vAlign w:val="center"/>
          </w:tcPr>
          <w:p w14:paraId="059970DE" w14:textId="77777777" w:rsidR="00775E29" w:rsidRPr="000F2C42" w:rsidRDefault="00775E29" w:rsidP="00775E29">
            <w:pPr>
              <w:spacing w:line="240" w:lineRule="auto"/>
              <w:jc w:val="center"/>
              <w:rPr>
                <w:rFonts w:ascii="Times New Roman" w:eastAsia="Arial" w:hAnsi="Times New Roman" w:cs="Times New Roman"/>
                <w:b/>
                <w:bCs/>
                <w:sz w:val="20"/>
                <w:szCs w:val="20"/>
              </w:rPr>
            </w:pPr>
          </w:p>
        </w:tc>
        <w:tc>
          <w:tcPr>
            <w:tcW w:w="754" w:type="dxa"/>
            <w:tcBorders>
              <w:top w:val="nil"/>
              <w:bottom w:val="nil"/>
            </w:tcBorders>
            <w:vAlign w:val="center"/>
          </w:tcPr>
          <w:p w14:paraId="6A8BB755" w14:textId="77777777" w:rsidR="00775E29" w:rsidRPr="000F2C42" w:rsidRDefault="00775E29" w:rsidP="00775E29">
            <w:pPr>
              <w:spacing w:line="240" w:lineRule="auto"/>
              <w:jc w:val="center"/>
              <w:rPr>
                <w:rFonts w:ascii="Times New Roman" w:eastAsia="Arial" w:hAnsi="Times New Roman" w:cs="Times New Roman"/>
                <w:b/>
                <w:bCs/>
                <w:sz w:val="20"/>
                <w:szCs w:val="20"/>
              </w:rPr>
            </w:pPr>
          </w:p>
        </w:tc>
        <w:tc>
          <w:tcPr>
            <w:tcW w:w="2012" w:type="dxa"/>
            <w:tcBorders>
              <w:top w:val="nil"/>
              <w:bottom w:val="nil"/>
            </w:tcBorders>
            <w:vAlign w:val="center"/>
          </w:tcPr>
          <w:p w14:paraId="0D052B0C" w14:textId="77777777" w:rsidR="00775E29" w:rsidRPr="000F2C42" w:rsidRDefault="00775E29" w:rsidP="00775E29">
            <w:pPr>
              <w:spacing w:line="240" w:lineRule="auto"/>
              <w:jc w:val="center"/>
              <w:rPr>
                <w:rFonts w:ascii="Times New Roman" w:eastAsia="Arial" w:hAnsi="Times New Roman" w:cs="Times New Roman"/>
                <w:b/>
                <w:bCs/>
                <w:sz w:val="20"/>
                <w:szCs w:val="20"/>
              </w:rPr>
            </w:pPr>
          </w:p>
        </w:tc>
        <w:tc>
          <w:tcPr>
            <w:tcW w:w="779" w:type="dxa"/>
            <w:tcBorders>
              <w:top w:val="nil"/>
              <w:bottom w:val="nil"/>
            </w:tcBorders>
            <w:vAlign w:val="center"/>
          </w:tcPr>
          <w:p w14:paraId="2C5E541B" w14:textId="77777777" w:rsidR="00775E29" w:rsidRPr="00775E29" w:rsidRDefault="00775E29" w:rsidP="00775E29">
            <w:pPr>
              <w:spacing w:line="240" w:lineRule="auto"/>
              <w:jc w:val="center"/>
              <w:rPr>
                <w:rFonts w:ascii="Times New Roman" w:eastAsia="Arial" w:hAnsi="Times New Roman" w:cs="Times New Roman"/>
                <w:b/>
                <w:bCs/>
                <w:sz w:val="20"/>
                <w:szCs w:val="20"/>
              </w:rPr>
            </w:pPr>
          </w:p>
        </w:tc>
      </w:tr>
      <w:tr w:rsidR="00775E29" w:rsidRPr="000F2C42" w14:paraId="577F9E19" w14:textId="39CD6048" w:rsidTr="00696923">
        <w:trPr>
          <w:trHeight w:val="216"/>
        </w:trPr>
        <w:tc>
          <w:tcPr>
            <w:tcW w:w="2248" w:type="dxa"/>
            <w:tcBorders>
              <w:top w:val="nil"/>
              <w:bottom w:val="nil"/>
            </w:tcBorders>
          </w:tcPr>
          <w:p w14:paraId="36241D63" w14:textId="77777777" w:rsidR="00775E29" w:rsidRPr="000F2C42" w:rsidRDefault="00775E29" w:rsidP="00775E29">
            <w:pPr>
              <w:spacing w:line="240" w:lineRule="auto"/>
              <w:rPr>
                <w:rFonts w:ascii="Times New Roman" w:eastAsia="Arial" w:hAnsi="Times New Roman" w:cs="Times New Roman"/>
                <w:sz w:val="20"/>
                <w:szCs w:val="20"/>
              </w:rPr>
            </w:pPr>
            <w:r w:rsidRPr="000F2C42">
              <w:rPr>
                <w:rFonts w:ascii="Times New Roman" w:eastAsia="Arial" w:hAnsi="Times New Roman" w:cs="Times New Roman"/>
                <w:sz w:val="20"/>
                <w:szCs w:val="20"/>
              </w:rPr>
              <w:t>Sex</w:t>
            </w:r>
          </w:p>
        </w:tc>
        <w:tc>
          <w:tcPr>
            <w:tcW w:w="516" w:type="dxa"/>
            <w:tcBorders>
              <w:top w:val="nil"/>
              <w:bottom w:val="nil"/>
            </w:tcBorders>
            <w:vAlign w:val="center"/>
          </w:tcPr>
          <w:p w14:paraId="228838BB" w14:textId="77777777" w:rsidR="00775E29" w:rsidRPr="000F2C42" w:rsidRDefault="00775E29" w:rsidP="00775E29">
            <w:pPr>
              <w:spacing w:line="240" w:lineRule="auto"/>
              <w:jc w:val="center"/>
              <w:rPr>
                <w:rFonts w:ascii="Times New Roman" w:eastAsia="Arial" w:hAnsi="Times New Roman" w:cs="Times New Roman"/>
                <w:sz w:val="20"/>
                <w:szCs w:val="20"/>
              </w:rPr>
            </w:pPr>
          </w:p>
        </w:tc>
        <w:tc>
          <w:tcPr>
            <w:tcW w:w="1076" w:type="dxa"/>
            <w:tcBorders>
              <w:top w:val="nil"/>
              <w:bottom w:val="nil"/>
            </w:tcBorders>
            <w:vAlign w:val="center"/>
          </w:tcPr>
          <w:p w14:paraId="5EF528A3" w14:textId="77777777" w:rsidR="00775E29" w:rsidRPr="000F2C42" w:rsidRDefault="00775E29" w:rsidP="00775E29">
            <w:pPr>
              <w:spacing w:line="240" w:lineRule="auto"/>
              <w:jc w:val="center"/>
              <w:rPr>
                <w:rFonts w:ascii="Times New Roman" w:eastAsia="Arial" w:hAnsi="Times New Roman" w:cs="Times New Roman"/>
                <w:sz w:val="20"/>
                <w:szCs w:val="20"/>
              </w:rPr>
            </w:pPr>
          </w:p>
        </w:tc>
        <w:tc>
          <w:tcPr>
            <w:tcW w:w="600" w:type="dxa"/>
            <w:tcBorders>
              <w:top w:val="nil"/>
              <w:bottom w:val="nil"/>
            </w:tcBorders>
            <w:vAlign w:val="center"/>
          </w:tcPr>
          <w:p w14:paraId="7E24D2B9" w14:textId="77777777" w:rsidR="00775E29" w:rsidRPr="000F2C42" w:rsidRDefault="00775E29" w:rsidP="00775E29">
            <w:pPr>
              <w:spacing w:line="240" w:lineRule="auto"/>
              <w:jc w:val="center"/>
              <w:rPr>
                <w:rFonts w:ascii="Times New Roman" w:eastAsia="Arial" w:hAnsi="Times New Roman" w:cs="Times New Roman"/>
                <w:sz w:val="20"/>
                <w:szCs w:val="20"/>
              </w:rPr>
            </w:pPr>
          </w:p>
        </w:tc>
        <w:tc>
          <w:tcPr>
            <w:tcW w:w="1375" w:type="dxa"/>
            <w:tcBorders>
              <w:top w:val="nil"/>
              <w:bottom w:val="nil"/>
            </w:tcBorders>
            <w:vAlign w:val="center"/>
          </w:tcPr>
          <w:p w14:paraId="65B4F76B" w14:textId="77777777" w:rsidR="00775E29" w:rsidRPr="000F2C42" w:rsidRDefault="00775E29" w:rsidP="00775E29">
            <w:pPr>
              <w:spacing w:line="240" w:lineRule="auto"/>
              <w:jc w:val="center"/>
              <w:rPr>
                <w:rFonts w:ascii="Times New Roman" w:eastAsia="Arial" w:hAnsi="Times New Roman" w:cs="Times New Roman"/>
                <w:sz w:val="20"/>
                <w:szCs w:val="20"/>
              </w:rPr>
            </w:pPr>
          </w:p>
        </w:tc>
        <w:tc>
          <w:tcPr>
            <w:tcW w:w="754" w:type="dxa"/>
            <w:tcBorders>
              <w:top w:val="nil"/>
              <w:bottom w:val="nil"/>
            </w:tcBorders>
            <w:vAlign w:val="center"/>
          </w:tcPr>
          <w:p w14:paraId="6A84B995" w14:textId="77777777" w:rsidR="00775E29" w:rsidRPr="000F2C42" w:rsidRDefault="00775E29" w:rsidP="00775E29">
            <w:pPr>
              <w:spacing w:line="240" w:lineRule="auto"/>
              <w:jc w:val="center"/>
              <w:rPr>
                <w:rFonts w:ascii="Times New Roman" w:eastAsia="Arial" w:hAnsi="Times New Roman" w:cs="Times New Roman"/>
                <w:sz w:val="20"/>
                <w:szCs w:val="20"/>
              </w:rPr>
            </w:pPr>
          </w:p>
        </w:tc>
        <w:tc>
          <w:tcPr>
            <w:tcW w:w="2012" w:type="dxa"/>
            <w:tcBorders>
              <w:top w:val="nil"/>
              <w:bottom w:val="nil"/>
            </w:tcBorders>
            <w:vAlign w:val="center"/>
          </w:tcPr>
          <w:p w14:paraId="00D070AF" w14:textId="77777777" w:rsidR="00775E29" w:rsidRPr="000F2C42" w:rsidRDefault="00775E29" w:rsidP="00775E29">
            <w:pPr>
              <w:spacing w:line="240" w:lineRule="auto"/>
              <w:jc w:val="center"/>
              <w:rPr>
                <w:rFonts w:ascii="Times New Roman" w:eastAsia="Arial" w:hAnsi="Times New Roman" w:cs="Times New Roman"/>
                <w:sz w:val="20"/>
                <w:szCs w:val="20"/>
              </w:rPr>
            </w:pPr>
          </w:p>
        </w:tc>
        <w:tc>
          <w:tcPr>
            <w:tcW w:w="779" w:type="dxa"/>
            <w:tcBorders>
              <w:top w:val="nil"/>
              <w:bottom w:val="nil"/>
            </w:tcBorders>
            <w:vAlign w:val="center"/>
          </w:tcPr>
          <w:p w14:paraId="16F38725" w14:textId="0722872F" w:rsidR="00775E29" w:rsidRPr="00775E29" w:rsidRDefault="00775E29" w:rsidP="00775E29">
            <w:pPr>
              <w:spacing w:line="240" w:lineRule="auto"/>
              <w:jc w:val="center"/>
              <w:rPr>
                <w:rFonts w:ascii="Times New Roman" w:eastAsia="Arial" w:hAnsi="Times New Roman" w:cs="Times New Roman"/>
                <w:sz w:val="20"/>
                <w:szCs w:val="20"/>
              </w:rPr>
            </w:pPr>
            <w:r w:rsidRPr="00696923">
              <w:rPr>
                <w:rFonts w:ascii="Times New Roman" w:hAnsi="Times New Roman" w:cs="Times New Roman"/>
                <w:sz w:val="20"/>
                <w:szCs w:val="20"/>
              </w:rPr>
              <w:t>0.801</w:t>
            </w:r>
          </w:p>
        </w:tc>
      </w:tr>
      <w:tr w:rsidR="00775E29" w:rsidRPr="000F2C42" w14:paraId="39688ACF" w14:textId="179459E1" w:rsidTr="00696923">
        <w:trPr>
          <w:trHeight w:val="216"/>
        </w:trPr>
        <w:tc>
          <w:tcPr>
            <w:tcW w:w="2248" w:type="dxa"/>
            <w:tcBorders>
              <w:top w:val="nil"/>
              <w:bottom w:val="nil"/>
            </w:tcBorders>
          </w:tcPr>
          <w:p w14:paraId="55E10B96" w14:textId="77777777" w:rsidR="00775E29" w:rsidRPr="000F2C42" w:rsidRDefault="00775E29" w:rsidP="00775E29">
            <w:pPr>
              <w:spacing w:line="240" w:lineRule="auto"/>
              <w:ind w:left="144"/>
              <w:rPr>
                <w:rFonts w:ascii="Times New Roman" w:eastAsia="Arial" w:hAnsi="Times New Roman" w:cs="Times New Roman"/>
                <w:sz w:val="20"/>
                <w:szCs w:val="20"/>
              </w:rPr>
            </w:pPr>
            <w:r w:rsidRPr="000F2C42">
              <w:rPr>
                <w:rFonts w:ascii="Times New Roman" w:eastAsia="Arial" w:hAnsi="Times New Roman" w:cs="Times New Roman"/>
                <w:sz w:val="20"/>
                <w:szCs w:val="20"/>
              </w:rPr>
              <w:t>Female</w:t>
            </w:r>
          </w:p>
        </w:tc>
        <w:tc>
          <w:tcPr>
            <w:tcW w:w="516" w:type="dxa"/>
            <w:tcBorders>
              <w:top w:val="nil"/>
              <w:bottom w:val="nil"/>
            </w:tcBorders>
            <w:vAlign w:val="center"/>
          </w:tcPr>
          <w:p w14:paraId="35864B04"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402</w:t>
            </w:r>
          </w:p>
        </w:tc>
        <w:tc>
          <w:tcPr>
            <w:tcW w:w="1076" w:type="dxa"/>
            <w:tcBorders>
              <w:top w:val="nil"/>
              <w:bottom w:val="nil"/>
            </w:tcBorders>
            <w:vAlign w:val="center"/>
          </w:tcPr>
          <w:p w14:paraId="7BF8A3E7"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48.6%</w:t>
            </w:r>
          </w:p>
        </w:tc>
        <w:tc>
          <w:tcPr>
            <w:tcW w:w="600" w:type="dxa"/>
            <w:tcBorders>
              <w:top w:val="nil"/>
              <w:bottom w:val="nil"/>
            </w:tcBorders>
            <w:vAlign w:val="center"/>
          </w:tcPr>
          <w:p w14:paraId="0CB4D1C1"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197</w:t>
            </w:r>
          </w:p>
        </w:tc>
        <w:tc>
          <w:tcPr>
            <w:tcW w:w="1375" w:type="dxa"/>
            <w:tcBorders>
              <w:top w:val="nil"/>
              <w:bottom w:val="nil"/>
            </w:tcBorders>
            <w:vAlign w:val="center"/>
          </w:tcPr>
          <w:p w14:paraId="0FDF7DE8"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48.2%</w:t>
            </w:r>
          </w:p>
        </w:tc>
        <w:tc>
          <w:tcPr>
            <w:tcW w:w="754" w:type="dxa"/>
            <w:tcBorders>
              <w:top w:val="nil"/>
              <w:bottom w:val="nil"/>
            </w:tcBorders>
            <w:vAlign w:val="center"/>
          </w:tcPr>
          <w:p w14:paraId="0BEDE7E1"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205</w:t>
            </w:r>
          </w:p>
        </w:tc>
        <w:tc>
          <w:tcPr>
            <w:tcW w:w="2012" w:type="dxa"/>
            <w:tcBorders>
              <w:top w:val="nil"/>
              <w:bottom w:val="nil"/>
            </w:tcBorders>
            <w:vAlign w:val="center"/>
          </w:tcPr>
          <w:p w14:paraId="40E557DD"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49.0%</w:t>
            </w:r>
          </w:p>
        </w:tc>
        <w:tc>
          <w:tcPr>
            <w:tcW w:w="779" w:type="dxa"/>
            <w:tcBorders>
              <w:top w:val="nil"/>
              <w:bottom w:val="nil"/>
            </w:tcBorders>
            <w:vAlign w:val="center"/>
          </w:tcPr>
          <w:p w14:paraId="3148D27F" w14:textId="77777777" w:rsidR="00775E29" w:rsidRPr="00775E29" w:rsidRDefault="00775E29" w:rsidP="00775E29">
            <w:pPr>
              <w:spacing w:line="240" w:lineRule="auto"/>
              <w:jc w:val="center"/>
              <w:rPr>
                <w:rFonts w:ascii="Times New Roman" w:hAnsi="Times New Roman" w:cs="Times New Roman"/>
                <w:sz w:val="20"/>
                <w:szCs w:val="20"/>
              </w:rPr>
            </w:pPr>
          </w:p>
        </w:tc>
      </w:tr>
      <w:tr w:rsidR="00775E29" w:rsidRPr="000F2C42" w14:paraId="522FCE35" w14:textId="51C03019" w:rsidTr="00696923">
        <w:trPr>
          <w:trHeight w:val="216"/>
        </w:trPr>
        <w:tc>
          <w:tcPr>
            <w:tcW w:w="2248" w:type="dxa"/>
            <w:tcBorders>
              <w:top w:val="nil"/>
              <w:bottom w:val="nil"/>
            </w:tcBorders>
          </w:tcPr>
          <w:p w14:paraId="7AA1F2A6" w14:textId="77777777" w:rsidR="00775E29" w:rsidRPr="000F2C42" w:rsidRDefault="00775E29" w:rsidP="00775E29">
            <w:pPr>
              <w:spacing w:line="240" w:lineRule="auto"/>
              <w:ind w:left="144"/>
              <w:rPr>
                <w:rFonts w:ascii="Times New Roman" w:eastAsia="Arial" w:hAnsi="Times New Roman" w:cs="Times New Roman"/>
                <w:sz w:val="20"/>
                <w:szCs w:val="20"/>
              </w:rPr>
            </w:pPr>
            <w:r w:rsidRPr="000F2C42">
              <w:rPr>
                <w:rFonts w:ascii="Times New Roman" w:eastAsia="Arial" w:hAnsi="Times New Roman" w:cs="Times New Roman"/>
                <w:sz w:val="20"/>
                <w:szCs w:val="20"/>
              </w:rPr>
              <w:t>Male</w:t>
            </w:r>
          </w:p>
        </w:tc>
        <w:tc>
          <w:tcPr>
            <w:tcW w:w="516" w:type="dxa"/>
            <w:tcBorders>
              <w:top w:val="nil"/>
              <w:bottom w:val="nil"/>
            </w:tcBorders>
            <w:vAlign w:val="center"/>
          </w:tcPr>
          <w:p w14:paraId="31E6C723"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425</w:t>
            </w:r>
          </w:p>
        </w:tc>
        <w:tc>
          <w:tcPr>
            <w:tcW w:w="1076" w:type="dxa"/>
            <w:tcBorders>
              <w:top w:val="nil"/>
              <w:bottom w:val="nil"/>
            </w:tcBorders>
            <w:vAlign w:val="center"/>
          </w:tcPr>
          <w:p w14:paraId="7D7254DD"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51.4%</w:t>
            </w:r>
          </w:p>
        </w:tc>
        <w:tc>
          <w:tcPr>
            <w:tcW w:w="600" w:type="dxa"/>
            <w:tcBorders>
              <w:top w:val="nil"/>
              <w:bottom w:val="nil"/>
            </w:tcBorders>
            <w:vAlign w:val="center"/>
          </w:tcPr>
          <w:p w14:paraId="262EA99C"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212</w:t>
            </w:r>
          </w:p>
        </w:tc>
        <w:tc>
          <w:tcPr>
            <w:tcW w:w="1375" w:type="dxa"/>
            <w:tcBorders>
              <w:top w:val="nil"/>
              <w:bottom w:val="nil"/>
            </w:tcBorders>
            <w:vAlign w:val="center"/>
          </w:tcPr>
          <w:p w14:paraId="672D7AF2"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51.8%</w:t>
            </w:r>
          </w:p>
        </w:tc>
        <w:tc>
          <w:tcPr>
            <w:tcW w:w="754" w:type="dxa"/>
            <w:tcBorders>
              <w:top w:val="nil"/>
              <w:bottom w:val="nil"/>
            </w:tcBorders>
            <w:vAlign w:val="center"/>
          </w:tcPr>
          <w:p w14:paraId="56D2755F"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213</w:t>
            </w:r>
          </w:p>
        </w:tc>
        <w:tc>
          <w:tcPr>
            <w:tcW w:w="2012" w:type="dxa"/>
            <w:tcBorders>
              <w:top w:val="nil"/>
              <w:bottom w:val="nil"/>
            </w:tcBorders>
            <w:vAlign w:val="center"/>
          </w:tcPr>
          <w:p w14:paraId="62EDA715"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51.0%</w:t>
            </w:r>
          </w:p>
        </w:tc>
        <w:tc>
          <w:tcPr>
            <w:tcW w:w="779" w:type="dxa"/>
            <w:tcBorders>
              <w:top w:val="nil"/>
              <w:bottom w:val="nil"/>
            </w:tcBorders>
            <w:vAlign w:val="center"/>
          </w:tcPr>
          <w:p w14:paraId="55020061" w14:textId="77777777" w:rsidR="00775E29" w:rsidRPr="00775E29" w:rsidRDefault="00775E29" w:rsidP="00775E29">
            <w:pPr>
              <w:spacing w:line="240" w:lineRule="auto"/>
              <w:jc w:val="center"/>
              <w:rPr>
                <w:rFonts w:ascii="Times New Roman" w:hAnsi="Times New Roman" w:cs="Times New Roman"/>
                <w:sz w:val="20"/>
                <w:szCs w:val="20"/>
              </w:rPr>
            </w:pPr>
          </w:p>
        </w:tc>
      </w:tr>
      <w:tr w:rsidR="00775E29" w:rsidRPr="000F2C42" w14:paraId="06AA6789" w14:textId="48D56626" w:rsidTr="00696923">
        <w:trPr>
          <w:trHeight w:val="216"/>
        </w:trPr>
        <w:tc>
          <w:tcPr>
            <w:tcW w:w="2248" w:type="dxa"/>
            <w:tcBorders>
              <w:top w:val="nil"/>
            </w:tcBorders>
          </w:tcPr>
          <w:p w14:paraId="0F06B195" w14:textId="77777777" w:rsidR="00775E29" w:rsidRPr="000F2C42" w:rsidRDefault="00775E29" w:rsidP="00775E29">
            <w:pPr>
              <w:spacing w:line="240" w:lineRule="auto"/>
              <w:rPr>
                <w:rFonts w:ascii="Times New Roman" w:eastAsia="Arial" w:hAnsi="Times New Roman" w:cs="Times New Roman"/>
                <w:sz w:val="20"/>
                <w:szCs w:val="20"/>
              </w:rPr>
            </w:pPr>
            <w:r w:rsidRPr="000F2C42">
              <w:rPr>
                <w:rFonts w:ascii="Times New Roman" w:eastAsia="Arial" w:hAnsi="Times New Roman" w:cs="Times New Roman"/>
                <w:sz w:val="20"/>
                <w:szCs w:val="20"/>
              </w:rPr>
              <w:t>Gestational age (wk)</w:t>
            </w:r>
          </w:p>
        </w:tc>
        <w:tc>
          <w:tcPr>
            <w:tcW w:w="516" w:type="dxa"/>
            <w:tcBorders>
              <w:top w:val="nil"/>
            </w:tcBorders>
            <w:vAlign w:val="center"/>
          </w:tcPr>
          <w:p w14:paraId="0ED74AF1"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827</w:t>
            </w:r>
          </w:p>
        </w:tc>
        <w:tc>
          <w:tcPr>
            <w:tcW w:w="1076" w:type="dxa"/>
            <w:tcBorders>
              <w:top w:val="nil"/>
            </w:tcBorders>
            <w:vAlign w:val="center"/>
          </w:tcPr>
          <w:p w14:paraId="7462C0A9"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39.1 ± 1.0</w:t>
            </w:r>
          </w:p>
        </w:tc>
        <w:tc>
          <w:tcPr>
            <w:tcW w:w="600" w:type="dxa"/>
            <w:tcBorders>
              <w:top w:val="nil"/>
            </w:tcBorders>
            <w:vAlign w:val="center"/>
          </w:tcPr>
          <w:p w14:paraId="0B860DAE"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409</w:t>
            </w:r>
          </w:p>
        </w:tc>
        <w:tc>
          <w:tcPr>
            <w:tcW w:w="1375" w:type="dxa"/>
            <w:tcBorders>
              <w:top w:val="nil"/>
            </w:tcBorders>
            <w:vAlign w:val="center"/>
          </w:tcPr>
          <w:p w14:paraId="30C79079"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39.0 ± 1.0</w:t>
            </w:r>
          </w:p>
        </w:tc>
        <w:tc>
          <w:tcPr>
            <w:tcW w:w="754" w:type="dxa"/>
            <w:tcBorders>
              <w:top w:val="nil"/>
            </w:tcBorders>
            <w:vAlign w:val="center"/>
          </w:tcPr>
          <w:p w14:paraId="72FE37A3"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418</w:t>
            </w:r>
          </w:p>
        </w:tc>
        <w:tc>
          <w:tcPr>
            <w:tcW w:w="2012" w:type="dxa"/>
            <w:tcBorders>
              <w:top w:val="nil"/>
            </w:tcBorders>
            <w:vAlign w:val="center"/>
          </w:tcPr>
          <w:p w14:paraId="1DA96593"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39.1 ± 1.0</w:t>
            </w:r>
          </w:p>
        </w:tc>
        <w:tc>
          <w:tcPr>
            <w:tcW w:w="779" w:type="dxa"/>
            <w:tcBorders>
              <w:top w:val="nil"/>
            </w:tcBorders>
            <w:vAlign w:val="center"/>
          </w:tcPr>
          <w:p w14:paraId="3DBCA2A3" w14:textId="52A8BB9D" w:rsidR="00775E29" w:rsidRPr="00775E29" w:rsidRDefault="00775E29" w:rsidP="00775E29">
            <w:pPr>
              <w:spacing w:line="240" w:lineRule="auto"/>
              <w:jc w:val="center"/>
              <w:rPr>
                <w:rFonts w:ascii="Times New Roman" w:hAnsi="Times New Roman" w:cs="Times New Roman"/>
                <w:sz w:val="20"/>
                <w:szCs w:val="20"/>
              </w:rPr>
            </w:pPr>
            <w:r w:rsidRPr="00696923">
              <w:rPr>
                <w:rFonts w:ascii="Times New Roman" w:hAnsi="Times New Roman" w:cs="Times New Roman"/>
                <w:sz w:val="20"/>
                <w:szCs w:val="20"/>
              </w:rPr>
              <w:t>0.084</w:t>
            </w:r>
          </w:p>
        </w:tc>
      </w:tr>
      <w:tr w:rsidR="00775E29" w:rsidRPr="000F2C42" w14:paraId="256B64A8" w14:textId="08B81119" w:rsidTr="00696923">
        <w:trPr>
          <w:trHeight w:val="216"/>
        </w:trPr>
        <w:tc>
          <w:tcPr>
            <w:tcW w:w="2248" w:type="dxa"/>
          </w:tcPr>
          <w:p w14:paraId="5252AFE9" w14:textId="77777777" w:rsidR="00775E29" w:rsidRPr="000F2C42" w:rsidRDefault="00775E29" w:rsidP="00775E29">
            <w:pPr>
              <w:spacing w:line="240" w:lineRule="auto"/>
              <w:rPr>
                <w:rFonts w:ascii="Times New Roman" w:eastAsia="Arial" w:hAnsi="Times New Roman" w:cs="Times New Roman"/>
                <w:sz w:val="20"/>
                <w:szCs w:val="20"/>
              </w:rPr>
            </w:pPr>
            <w:r w:rsidRPr="000F2C42">
              <w:rPr>
                <w:rFonts w:ascii="Times New Roman" w:eastAsia="Arial" w:hAnsi="Times New Roman" w:cs="Times New Roman"/>
                <w:sz w:val="20"/>
                <w:szCs w:val="20"/>
              </w:rPr>
              <w:t>Birthweight (kg)</w:t>
            </w:r>
          </w:p>
        </w:tc>
        <w:tc>
          <w:tcPr>
            <w:tcW w:w="516" w:type="dxa"/>
            <w:vAlign w:val="center"/>
          </w:tcPr>
          <w:p w14:paraId="49335FE0"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827</w:t>
            </w:r>
          </w:p>
        </w:tc>
        <w:tc>
          <w:tcPr>
            <w:tcW w:w="1076" w:type="dxa"/>
            <w:vAlign w:val="center"/>
          </w:tcPr>
          <w:p w14:paraId="52F1F33C"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3.14 ± 0.40</w:t>
            </w:r>
          </w:p>
        </w:tc>
        <w:tc>
          <w:tcPr>
            <w:tcW w:w="600" w:type="dxa"/>
            <w:vAlign w:val="center"/>
          </w:tcPr>
          <w:p w14:paraId="270D1CFD"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409</w:t>
            </w:r>
          </w:p>
        </w:tc>
        <w:tc>
          <w:tcPr>
            <w:tcW w:w="1375" w:type="dxa"/>
            <w:vAlign w:val="center"/>
          </w:tcPr>
          <w:p w14:paraId="3D1DE7BB"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3.12 ± 0.40</w:t>
            </w:r>
          </w:p>
        </w:tc>
        <w:tc>
          <w:tcPr>
            <w:tcW w:w="754" w:type="dxa"/>
            <w:vAlign w:val="center"/>
          </w:tcPr>
          <w:p w14:paraId="3F4FD843"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418</w:t>
            </w:r>
          </w:p>
        </w:tc>
        <w:tc>
          <w:tcPr>
            <w:tcW w:w="2012" w:type="dxa"/>
            <w:vAlign w:val="center"/>
          </w:tcPr>
          <w:p w14:paraId="75284852" w14:textId="77777777" w:rsidR="00775E29" w:rsidRPr="000F2C42" w:rsidRDefault="00775E29" w:rsidP="00775E29">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3.17 ± 0.39</w:t>
            </w:r>
          </w:p>
        </w:tc>
        <w:tc>
          <w:tcPr>
            <w:tcW w:w="779" w:type="dxa"/>
            <w:vAlign w:val="center"/>
          </w:tcPr>
          <w:p w14:paraId="1874A34F" w14:textId="2E324FF3" w:rsidR="00775E29" w:rsidRPr="00775E29" w:rsidRDefault="00775E29" w:rsidP="00775E29">
            <w:pPr>
              <w:spacing w:line="240" w:lineRule="auto"/>
              <w:jc w:val="center"/>
              <w:rPr>
                <w:rFonts w:ascii="Times New Roman" w:hAnsi="Times New Roman" w:cs="Times New Roman"/>
                <w:sz w:val="20"/>
                <w:szCs w:val="20"/>
              </w:rPr>
            </w:pPr>
            <w:r w:rsidRPr="00696923">
              <w:rPr>
                <w:rFonts w:ascii="Times New Roman" w:hAnsi="Times New Roman" w:cs="Times New Roman"/>
                <w:sz w:val="20"/>
                <w:szCs w:val="20"/>
              </w:rPr>
              <w:t>0.042</w:t>
            </w:r>
          </w:p>
        </w:tc>
      </w:tr>
      <w:tr w:rsidR="00C9414D" w:rsidRPr="000F2C42" w14:paraId="1B02A6A9" w14:textId="4DA9BC27" w:rsidTr="00696923">
        <w:trPr>
          <w:trHeight w:val="216"/>
        </w:trPr>
        <w:tc>
          <w:tcPr>
            <w:tcW w:w="2248" w:type="dxa"/>
          </w:tcPr>
          <w:p w14:paraId="2401460B" w14:textId="77777777" w:rsidR="00C9414D" w:rsidRPr="000F2C42" w:rsidRDefault="00C9414D" w:rsidP="00E96042">
            <w:pPr>
              <w:spacing w:line="240" w:lineRule="auto"/>
              <w:rPr>
                <w:rFonts w:ascii="Times New Roman" w:eastAsia="Arial" w:hAnsi="Times New Roman" w:cs="Times New Roman"/>
                <w:sz w:val="20"/>
                <w:szCs w:val="20"/>
              </w:rPr>
            </w:pPr>
            <w:r w:rsidRPr="000F2C42">
              <w:rPr>
                <w:rFonts w:ascii="Times New Roman" w:eastAsia="Arial" w:hAnsi="Times New Roman" w:cs="Times New Roman"/>
                <w:sz w:val="20"/>
                <w:szCs w:val="20"/>
              </w:rPr>
              <w:t>Birth size</w:t>
            </w:r>
          </w:p>
        </w:tc>
        <w:tc>
          <w:tcPr>
            <w:tcW w:w="516" w:type="dxa"/>
            <w:vAlign w:val="center"/>
          </w:tcPr>
          <w:p w14:paraId="5FE8D2A2" w14:textId="77777777" w:rsidR="00C9414D" w:rsidRPr="000F2C42" w:rsidRDefault="00C9414D" w:rsidP="00E96042">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 </w:t>
            </w:r>
          </w:p>
        </w:tc>
        <w:tc>
          <w:tcPr>
            <w:tcW w:w="1076" w:type="dxa"/>
            <w:vAlign w:val="center"/>
          </w:tcPr>
          <w:p w14:paraId="01E58B5D" w14:textId="77777777" w:rsidR="00C9414D" w:rsidRPr="000F2C42" w:rsidRDefault="00C9414D" w:rsidP="00E96042">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 </w:t>
            </w:r>
          </w:p>
        </w:tc>
        <w:tc>
          <w:tcPr>
            <w:tcW w:w="600" w:type="dxa"/>
            <w:vAlign w:val="center"/>
          </w:tcPr>
          <w:p w14:paraId="5E202196" w14:textId="77777777" w:rsidR="00C9414D" w:rsidRPr="000F2C42" w:rsidRDefault="00C9414D" w:rsidP="00E96042">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 </w:t>
            </w:r>
          </w:p>
        </w:tc>
        <w:tc>
          <w:tcPr>
            <w:tcW w:w="1375" w:type="dxa"/>
            <w:vAlign w:val="center"/>
          </w:tcPr>
          <w:p w14:paraId="11B5572E" w14:textId="77777777" w:rsidR="00C9414D" w:rsidRPr="000F2C42" w:rsidRDefault="00C9414D" w:rsidP="00E96042">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 </w:t>
            </w:r>
          </w:p>
        </w:tc>
        <w:tc>
          <w:tcPr>
            <w:tcW w:w="754" w:type="dxa"/>
            <w:vAlign w:val="center"/>
          </w:tcPr>
          <w:p w14:paraId="74DE4877" w14:textId="77777777" w:rsidR="00C9414D" w:rsidRPr="000F2C42" w:rsidRDefault="00C9414D" w:rsidP="00E96042">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 </w:t>
            </w:r>
          </w:p>
        </w:tc>
        <w:tc>
          <w:tcPr>
            <w:tcW w:w="2012" w:type="dxa"/>
            <w:vAlign w:val="center"/>
          </w:tcPr>
          <w:p w14:paraId="0E8EE562" w14:textId="77777777" w:rsidR="00C9414D" w:rsidRPr="000F2C42" w:rsidRDefault="00C9414D" w:rsidP="00E96042">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 </w:t>
            </w:r>
          </w:p>
        </w:tc>
        <w:tc>
          <w:tcPr>
            <w:tcW w:w="779" w:type="dxa"/>
          </w:tcPr>
          <w:p w14:paraId="03A415B0" w14:textId="56909305" w:rsidR="00C9414D" w:rsidRPr="000F2C42" w:rsidRDefault="001D6438" w:rsidP="00E96042">
            <w:pPr>
              <w:spacing w:line="240" w:lineRule="auto"/>
              <w:jc w:val="center"/>
              <w:rPr>
                <w:rFonts w:ascii="Times New Roman" w:hAnsi="Times New Roman" w:cs="Times New Roman"/>
                <w:sz w:val="20"/>
                <w:szCs w:val="20"/>
              </w:rPr>
            </w:pPr>
            <w:r w:rsidRPr="001D6438">
              <w:rPr>
                <w:rFonts w:ascii="Times New Roman" w:hAnsi="Times New Roman" w:cs="Times New Roman"/>
                <w:sz w:val="20"/>
                <w:szCs w:val="20"/>
              </w:rPr>
              <w:t>0.046</w:t>
            </w:r>
          </w:p>
        </w:tc>
      </w:tr>
      <w:tr w:rsidR="00C9414D" w:rsidRPr="000F2C42" w14:paraId="188D62DE" w14:textId="48E0BB88" w:rsidTr="00696923">
        <w:trPr>
          <w:trHeight w:val="216"/>
        </w:trPr>
        <w:tc>
          <w:tcPr>
            <w:tcW w:w="2248" w:type="dxa"/>
            <w:tcBorders>
              <w:bottom w:val="nil"/>
            </w:tcBorders>
          </w:tcPr>
          <w:p w14:paraId="4FC074DD" w14:textId="77777777" w:rsidR="00C9414D" w:rsidRPr="000F2C42" w:rsidRDefault="00C9414D" w:rsidP="00E96042">
            <w:pPr>
              <w:spacing w:line="240" w:lineRule="auto"/>
              <w:ind w:left="144"/>
              <w:rPr>
                <w:rFonts w:ascii="Times New Roman" w:eastAsia="Arial" w:hAnsi="Times New Roman" w:cs="Times New Roman"/>
                <w:sz w:val="20"/>
                <w:szCs w:val="20"/>
              </w:rPr>
            </w:pPr>
            <w:r w:rsidRPr="000F2C42">
              <w:rPr>
                <w:rFonts w:ascii="Times New Roman" w:eastAsia="Arial" w:hAnsi="Times New Roman" w:cs="Times New Roman"/>
                <w:sz w:val="20"/>
                <w:szCs w:val="20"/>
              </w:rPr>
              <w:t>Not SGA</w:t>
            </w:r>
          </w:p>
        </w:tc>
        <w:tc>
          <w:tcPr>
            <w:tcW w:w="516" w:type="dxa"/>
            <w:tcBorders>
              <w:bottom w:val="nil"/>
            </w:tcBorders>
            <w:vAlign w:val="center"/>
          </w:tcPr>
          <w:p w14:paraId="25502977" w14:textId="77777777" w:rsidR="00C9414D" w:rsidRPr="000F2C42" w:rsidRDefault="00C9414D" w:rsidP="00E96042">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736</w:t>
            </w:r>
          </w:p>
        </w:tc>
        <w:tc>
          <w:tcPr>
            <w:tcW w:w="1076" w:type="dxa"/>
            <w:tcBorders>
              <w:bottom w:val="nil"/>
            </w:tcBorders>
            <w:vAlign w:val="center"/>
          </w:tcPr>
          <w:p w14:paraId="0F537248" w14:textId="77777777" w:rsidR="00C9414D" w:rsidRPr="000F2C42" w:rsidRDefault="00C9414D" w:rsidP="00E96042">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89.0%</w:t>
            </w:r>
          </w:p>
        </w:tc>
        <w:tc>
          <w:tcPr>
            <w:tcW w:w="600" w:type="dxa"/>
            <w:tcBorders>
              <w:bottom w:val="nil"/>
            </w:tcBorders>
            <w:vAlign w:val="center"/>
          </w:tcPr>
          <w:p w14:paraId="0F53E28A" w14:textId="77777777" w:rsidR="00C9414D" w:rsidRPr="000F2C42" w:rsidRDefault="00C9414D" w:rsidP="00E96042">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355</w:t>
            </w:r>
          </w:p>
        </w:tc>
        <w:tc>
          <w:tcPr>
            <w:tcW w:w="1375" w:type="dxa"/>
            <w:tcBorders>
              <w:bottom w:val="nil"/>
            </w:tcBorders>
            <w:vAlign w:val="center"/>
          </w:tcPr>
          <w:p w14:paraId="20268C52" w14:textId="77777777" w:rsidR="00C9414D" w:rsidRPr="000F2C42" w:rsidRDefault="00C9414D" w:rsidP="00E96042">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86.8%</w:t>
            </w:r>
          </w:p>
        </w:tc>
        <w:tc>
          <w:tcPr>
            <w:tcW w:w="754" w:type="dxa"/>
            <w:tcBorders>
              <w:bottom w:val="nil"/>
            </w:tcBorders>
            <w:vAlign w:val="center"/>
          </w:tcPr>
          <w:p w14:paraId="01E1E482" w14:textId="77777777" w:rsidR="00C9414D" w:rsidRPr="000F2C42" w:rsidRDefault="00C9414D" w:rsidP="00E96042">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381</w:t>
            </w:r>
          </w:p>
        </w:tc>
        <w:tc>
          <w:tcPr>
            <w:tcW w:w="2012" w:type="dxa"/>
            <w:tcBorders>
              <w:bottom w:val="nil"/>
            </w:tcBorders>
            <w:vAlign w:val="center"/>
          </w:tcPr>
          <w:p w14:paraId="520803FA" w14:textId="77777777" w:rsidR="00C9414D" w:rsidRPr="000F2C42" w:rsidRDefault="00C9414D" w:rsidP="00E96042">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91.1%</w:t>
            </w:r>
          </w:p>
        </w:tc>
        <w:tc>
          <w:tcPr>
            <w:tcW w:w="779" w:type="dxa"/>
            <w:tcBorders>
              <w:bottom w:val="nil"/>
            </w:tcBorders>
          </w:tcPr>
          <w:p w14:paraId="70872BE4" w14:textId="77777777" w:rsidR="00C9414D" w:rsidRPr="000F2C42" w:rsidRDefault="00C9414D" w:rsidP="00E96042">
            <w:pPr>
              <w:spacing w:line="240" w:lineRule="auto"/>
              <w:jc w:val="center"/>
              <w:rPr>
                <w:rFonts w:ascii="Times New Roman" w:hAnsi="Times New Roman" w:cs="Times New Roman"/>
                <w:sz w:val="20"/>
                <w:szCs w:val="20"/>
              </w:rPr>
            </w:pPr>
          </w:p>
        </w:tc>
      </w:tr>
      <w:tr w:rsidR="00C9414D" w:rsidRPr="000F2C42" w14:paraId="0EA5C053" w14:textId="0CABC1B8" w:rsidTr="00696923">
        <w:trPr>
          <w:trHeight w:val="216"/>
        </w:trPr>
        <w:tc>
          <w:tcPr>
            <w:tcW w:w="2248" w:type="dxa"/>
            <w:tcBorders>
              <w:top w:val="nil"/>
              <w:bottom w:val="single" w:sz="8" w:space="0" w:color="auto"/>
            </w:tcBorders>
          </w:tcPr>
          <w:p w14:paraId="0316AF5A" w14:textId="77777777" w:rsidR="00C9414D" w:rsidRPr="000F2C42" w:rsidRDefault="00C9414D" w:rsidP="00E96042">
            <w:pPr>
              <w:spacing w:line="240" w:lineRule="auto"/>
              <w:ind w:left="144"/>
              <w:rPr>
                <w:rFonts w:ascii="Times New Roman" w:eastAsia="Arial" w:hAnsi="Times New Roman" w:cs="Times New Roman"/>
                <w:sz w:val="20"/>
                <w:szCs w:val="20"/>
              </w:rPr>
            </w:pPr>
            <w:r w:rsidRPr="000F2C42">
              <w:rPr>
                <w:rFonts w:ascii="Times New Roman" w:eastAsia="Arial" w:hAnsi="Times New Roman" w:cs="Times New Roman"/>
                <w:sz w:val="20"/>
                <w:szCs w:val="20"/>
              </w:rPr>
              <w:t>SGA</w:t>
            </w:r>
          </w:p>
        </w:tc>
        <w:tc>
          <w:tcPr>
            <w:tcW w:w="516" w:type="dxa"/>
            <w:tcBorders>
              <w:top w:val="nil"/>
              <w:bottom w:val="single" w:sz="8" w:space="0" w:color="auto"/>
            </w:tcBorders>
            <w:vAlign w:val="center"/>
          </w:tcPr>
          <w:p w14:paraId="1851B4DD" w14:textId="77777777" w:rsidR="00C9414D" w:rsidRPr="000F2C42" w:rsidRDefault="00C9414D" w:rsidP="00E96042">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91</w:t>
            </w:r>
          </w:p>
        </w:tc>
        <w:tc>
          <w:tcPr>
            <w:tcW w:w="1076" w:type="dxa"/>
            <w:tcBorders>
              <w:top w:val="nil"/>
              <w:bottom w:val="single" w:sz="8" w:space="0" w:color="auto"/>
            </w:tcBorders>
            <w:vAlign w:val="center"/>
          </w:tcPr>
          <w:p w14:paraId="1194395D" w14:textId="77777777" w:rsidR="00C9414D" w:rsidRPr="000F2C42" w:rsidRDefault="00C9414D" w:rsidP="00E96042">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11.0%</w:t>
            </w:r>
          </w:p>
        </w:tc>
        <w:tc>
          <w:tcPr>
            <w:tcW w:w="600" w:type="dxa"/>
            <w:tcBorders>
              <w:top w:val="nil"/>
              <w:bottom w:val="single" w:sz="8" w:space="0" w:color="auto"/>
            </w:tcBorders>
            <w:vAlign w:val="center"/>
          </w:tcPr>
          <w:p w14:paraId="7E695C4E" w14:textId="77777777" w:rsidR="00C9414D" w:rsidRPr="000F2C42" w:rsidRDefault="00C9414D" w:rsidP="00E96042">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54</w:t>
            </w:r>
          </w:p>
        </w:tc>
        <w:tc>
          <w:tcPr>
            <w:tcW w:w="1375" w:type="dxa"/>
            <w:tcBorders>
              <w:top w:val="nil"/>
              <w:bottom w:val="single" w:sz="8" w:space="0" w:color="auto"/>
            </w:tcBorders>
            <w:vAlign w:val="center"/>
          </w:tcPr>
          <w:p w14:paraId="2B070D08" w14:textId="77777777" w:rsidR="00C9414D" w:rsidRPr="000F2C42" w:rsidRDefault="00C9414D" w:rsidP="00E96042">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13.2%</w:t>
            </w:r>
          </w:p>
        </w:tc>
        <w:tc>
          <w:tcPr>
            <w:tcW w:w="754" w:type="dxa"/>
            <w:tcBorders>
              <w:top w:val="nil"/>
              <w:bottom w:val="single" w:sz="8" w:space="0" w:color="auto"/>
            </w:tcBorders>
            <w:vAlign w:val="center"/>
          </w:tcPr>
          <w:p w14:paraId="488BA693" w14:textId="77777777" w:rsidR="00C9414D" w:rsidRPr="000F2C42" w:rsidRDefault="00C9414D" w:rsidP="00E96042">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37</w:t>
            </w:r>
          </w:p>
        </w:tc>
        <w:tc>
          <w:tcPr>
            <w:tcW w:w="2012" w:type="dxa"/>
            <w:tcBorders>
              <w:top w:val="nil"/>
              <w:bottom w:val="single" w:sz="8" w:space="0" w:color="auto"/>
            </w:tcBorders>
            <w:vAlign w:val="center"/>
          </w:tcPr>
          <w:p w14:paraId="308237DC" w14:textId="77777777" w:rsidR="00C9414D" w:rsidRPr="000F2C42" w:rsidRDefault="00C9414D" w:rsidP="00E96042">
            <w:pPr>
              <w:spacing w:line="240" w:lineRule="auto"/>
              <w:jc w:val="center"/>
              <w:rPr>
                <w:rFonts w:ascii="Times New Roman" w:eastAsia="Arial" w:hAnsi="Times New Roman" w:cs="Times New Roman"/>
                <w:sz w:val="20"/>
                <w:szCs w:val="20"/>
              </w:rPr>
            </w:pPr>
            <w:r w:rsidRPr="000F2C42">
              <w:rPr>
                <w:rFonts w:ascii="Times New Roman" w:hAnsi="Times New Roman" w:cs="Times New Roman"/>
                <w:sz w:val="20"/>
                <w:szCs w:val="20"/>
              </w:rPr>
              <w:t>8.9%</w:t>
            </w:r>
          </w:p>
        </w:tc>
        <w:tc>
          <w:tcPr>
            <w:tcW w:w="779" w:type="dxa"/>
            <w:tcBorders>
              <w:top w:val="nil"/>
              <w:bottom w:val="single" w:sz="8" w:space="0" w:color="auto"/>
            </w:tcBorders>
          </w:tcPr>
          <w:p w14:paraId="343354EF" w14:textId="77777777" w:rsidR="00C9414D" w:rsidRPr="000F2C42" w:rsidRDefault="00C9414D" w:rsidP="00E96042">
            <w:pPr>
              <w:spacing w:line="240" w:lineRule="auto"/>
              <w:jc w:val="center"/>
              <w:rPr>
                <w:rFonts w:ascii="Times New Roman" w:hAnsi="Times New Roman" w:cs="Times New Roman"/>
                <w:sz w:val="20"/>
                <w:szCs w:val="20"/>
              </w:rPr>
            </w:pPr>
          </w:p>
        </w:tc>
      </w:tr>
    </w:tbl>
    <w:p w14:paraId="07CFFBFC" w14:textId="77777777" w:rsidR="00AC5545" w:rsidRPr="000F2C42" w:rsidRDefault="00AC5545" w:rsidP="00AC5545">
      <w:pPr>
        <w:spacing w:after="160" w:line="259" w:lineRule="auto"/>
        <w:rPr>
          <w:rFonts w:ascii="Times New Roman" w:eastAsia="Arial" w:hAnsi="Times New Roman" w:cs="Times New Roman"/>
          <w:sz w:val="20"/>
          <w:szCs w:val="20"/>
        </w:rPr>
      </w:pPr>
    </w:p>
    <w:p w14:paraId="35B26EA0" w14:textId="77777777" w:rsidR="0095130F" w:rsidRPr="000F2C42" w:rsidRDefault="0095130F">
      <w:pPr>
        <w:rPr>
          <w:rFonts w:ascii="Times New Roman" w:hAnsi="Times New Roman" w:cs="Times New Roman"/>
          <w:sz w:val="20"/>
          <w:szCs w:val="20"/>
        </w:rPr>
      </w:pPr>
      <w:r w:rsidRPr="000F2C42">
        <w:rPr>
          <w:rFonts w:ascii="Times New Roman" w:hAnsi="Times New Roman" w:cs="Times New Roman"/>
          <w:sz w:val="20"/>
          <w:szCs w:val="20"/>
        </w:rPr>
        <w:br w:type="page"/>
      </w:r>
    </w:p>
    <w:p w14:paraId="1255141F" w14:textId="4E6AEBBD" w:rsidR="00B738A9" w:rsidRPr="0097644F" w:rsidRDefault="00B738A9" w:rsidP="00B738A9">
      <w:pPr>
        <w:spacing w:after="160" w:line="259" w:lineRule="auto"/>
        <w:rPr>
          <w:rFonts w:ascii="Times New Roman" w:eastAsia="Arial" w:hAnsi="Times New Roman" w:cs="Times New Roman"/>
        </w:rPr>
      </w:pPr>
      <w:r w:rsidRPr="0097644F">
        <w:rPr>
          <w:rFonts w:ascii="Times New Roman" w:eastAsia="Arial" w:hAnsi="Times New Roman" w:cs="Times New Roman"/>
        </w:rPr>
        <w:t xml:space="preserve">Table </w:t>
      </w:r>
      <w:r>
        <w:rPr>
          <w:rFonts w:ascii="Times New Roman" w:eastAsia="Arial" w:hAnsi="Times New Roman" w:cs="Times New Roman"/>
        </w:rPr>
        <w:t>2</w:t>
      </w:r>
      <w:r w:rsidRPr="0097644F">
        <w:rPr>
          <w:rFonts w:ascii="Times New Roman" w:eastAsia="Arial" w:hAnsi="Times New Roman" w:cs="Times New Roman"/>
        </w:rPr>
        <w:t xml:space="preserve">: Association between gestational fasting plasma glucose and breastfeeding with cardiometabolic risk markers at age 6 years, with low breastfeeding as the reference group. Models were adjusted for maternal age, maternal education, ethnicity, tobacco exposure, pre-pregnancy BMI, </w:t>
      </w:r>
      <w:r w:rsidR="00E31A0F">
        <w:rPr>
          <w:rFonts w:ascii="Times New Roman" w:eastAsia="Arial" w:hAnsi="Times New Roman" w:cs="Times New Roman"/>
        </w:rPr>
        <w:t xml:space="preserve">child </w:t>
      </w:r>
      <w:r w:rsidRPr="0097644F">
        <w:rPr>
          <w:rFonts w:ascii="Times New Roman" w:eastAsia="Arial" w:hAnsi="Times New Roman" w:cs="Times New Roman"/>
        </w:rPr>
        <w:t xml:space="preserve">birth size, and </w:t>
      </w:r>
      <w:r w:rsidR="00E31A0F">
        <w:rPr>
          <w:rFonts w:ascii="Times New Roman" w:eastAsia="Arial" w:hAnsi="Times New Roman" w:cs="Times New Roman"/>
        </w:rPr>
        <w:t xml:space="preserve">child </w:t>
      </w:r>
      <w:r w:rsidRPr="0097644F">
        <w:rPr>
          <w:rFonts w:ascii="Times New Roman" w:eastAsia="Arial" w:hAnsi="Times New Roman" w:cs="Times New Roman"/>
        </w:rPr>
        <w:t>sex. Abbreviations: FPG = fasting plasma glucose; z-BMI = body mass index z-score; SDS = standard deviation score; SAT = subcutaneous adipose tissue; VAT = visceral adipose tissue; IMCL = intramyocellular lipid; SBP = systolic blood pressure; DBP = diastolic blood pressure; HDL = high-density lipoproteins; LDL = low-density lipoproteins; HOMA-IR = homeostasis model assessment of insulin resistance</w:t>
      </w:r>
    </w:p>
    <w:tbl>
      <w:tblPr>
        <w:tblStyle w:val="afa"/>
        <w:tblW w:w="0" w:type="auto"/>
        <w:tblBorders>
          <w:top w:val="single" w:sz="4" w:space="0" w:color="7F7F7F"/>
          <w:left w:val="nil"/>
          <w:bottom w:val="single" w:sz="4" w:space="0" w:color="7F7F7F"/>
          <w:right w:val="nil"/>
          <w:insideH w:val="nil"/>
          <w:insideV w:val="nil"/>
        </w:tblBorders>
        <w:tblLook w:val="0400" w:firstRow="0" w:lastRow="0" w:firstColumn="0" w:lastColumn="0" w:noHBand="0" w:noVBand="1"/>
      </w:tblPr>
      <w:tblGrid>
        <w:gridCol w:w="2026"/>
        <w:gridCol w:w="516"/>
        <w:gridCol w:w="1889"/>
        <w:gridCol w:w="1889"/>
        <w:gridCol w:w="1890"/>
        <w:gridCol w:w="1150"/>
      </w:tblGrid>
      <w:tr w:rsidR="00B738A9" w:rsidRPr="0097644F" w14:paraId="07114973" w14:textId="77777777" w:rsidTr="005451F4">
        <w:tc>
          <w:tcPr>
            <w:tcW w:w="0" w:type="auto"/>
            <w:tcBorders>
              <w:top w:val="single" w:sz="8" w:space="0" w:color="auto"/>
              <w:bottom w:val="single" w:sz="8" w:space="0" w:color="auto"/>
            </w:tcBorders>
            <w:shd w:val="clear" w:color="auto" w:fill="auto"/>
            <w:vAlign w:val="center"/>
          </w:tcPr>
          <w:p w14:paraId="64F1A833" w14:textId="77777777" w:rsidR="00B738A9" w:rsidRPr="0097644F" w:rsidRDefault="00B738A9" w:rsidP="005451F4">
            <w:pPr>
              <w:spacing w:line="240" w:lineRule="auto"/>
              <w:rPr>
                <w:rFonts w:ascii="Times New Roman" w:eastAsia="Arial" w:hAnsi="Times New Roman" w:cs="Times New Roman"/>
                <w:b/>
                <w:sz w:val="20"/>
                <w:szCs w:val="20"/>
              </w:rPr>
            </w:pPr>
          </w:p>
        </w:tc>
        <w:tc>
          <w:tcPr>
            <w:tcW w:w="0" w:type="auto"/>
            <w:tcBorders>
              <w:top w:val="single" w:sz="8" w:space="0" w:color="auto"/>
              <w:bottom w:val="single" w:sz="8" w:space="0" w:color="auto"/>
            </w:tcBorders>
            <w:shd w:val="clear" w:color="auto" w:fill="auto"/>
            <w:vAlign w:val="center"/>
          </w:tcPr>
          <w:p w14:paraId="25CE9C8C" w14:textId="77777777" w:rsidR="00B738A9" w:rsidRPr="0097644F" w:rsidRDefault="00B738A9" w:rsidP="005451F4">
            <w:pPr>
              <w:spacing w:line="240" w:lineRule="auto"/>
              <w:jc w:val="center"/>
              <w:rPr>
                <w:rFonts w:ascii="Times New Roman" w:eastAsia="Arial" w:hAnsi="Times New Roman" w:cs="Times New Roman"/>
                <w:b/>
                <w:color w:val="000000"/>
                <w:sz w:val="20"/>
                <w:szCs w:val="20"/>
              </w:rPr>
            </w:pPr>
            <w:r w:rsidRPr="0097644F">
              <w:rPr>
                <w:rFonts w:ascii="Times New Roman" w:eastAsia="Arial" w:hAnsi="Times New Roman" w:cs="Times New Roman"/>
                <w:b/>
                <w:color w:val="000000"/>
                <w:sz w:val="20"/>
                <w:szCs w:val="20"/>
              </w:rPr>
              <w:t>N</w:t>
            </w:r>
          </w:p>
        </w:tc>
        <w:tc>
          <w:tcPr>
            <w:tcW w:w="1889" w:type="dxa"/>
            <w:tcBorders>
              <w:top w:val="single" w:sz="8" w:space="0" w:color="auto"/>
              <w:bottom w:val="single" w:sz="8" w:space="0" w:color="auto"/>
            </w:tcBorders>
            <w:shd w:val="clear" w:color="auto" w:fill="auto"/>
            <w:vAlign w:val="center"/>
          </w:tcPr>
          <w:p w14:paraId="02586F8B" w14:textId="77777777" w:rsidR="00B738A9" w:rsidRPr="0097644F" w:rsidRDefault="00B738A9" w:rsidP="005451F4">
            <w:pPr>
              <w:spacing w:line="240" w:lineRule="auto"/>
              <w:jc w:val="center"/>
              <w:rPr>
                <w:rFonts w:ascii="Times New Roman" w:eastAsia="Arial" w:hAnsi="Times New Roman" w:cs="Times New Roman"/>
                <w:b/>
                <w:sz w:val="20"/>
                <w:szCs w:val="20"/>
              </w:rPr>
            </w:pPr>
            <w:r w:rsidRPr="0097644F">
              <w:rPr>
                <w:rFonts w:ascii="Times New Roman" w:eastAsia="Arial" w:hAnsi="Times New Roman" w:cs="Times New Roman"/>
                <w:b/>
                <w:sz w:val="20"/>
                <w:szCs w:val="20"/>
              </w:rPr>
              <w:t>Main effect: FPG</w:t>
            </w:r>
          </w:p>
          <w:p w14:paraId="15BBE251" w14:textId="77777777" w:rsidR="00B738A9" w:rsidRPr="0097644F" w:rsidRDefault="00B738A9" w:rsidP="005451F4">
            <w:pPr>
              <w:spacing w:line="240" w:lineRule="auto"/>
              <w:jc w:val="center"/>
              <w:rPr>
                <w:rFonts w:ascii="Times New Roman" w:eastAsia="Arial" w:hAnsi="Times New Roman" w:cs="Times New Roman"/>
                <w:b/>
                <w:sz w:val="20"/>
                <w:szCs w:val="20"/>
              </w:rPr>
            </w:pPr>
            <w:r w:rsidRPr="0097644F">
              <w:rPr>
                <w:rFonts w:ascii="Times New Roman" w:eastAsia="Arial" w:hAnsi="Times New Roman" w:cs="Times New Roman"/>
                <w:b/>
                <w:sz w:val="20"/>
                <w:szCs w:val="20"/>
              </w:rPr>
              <w:t>b (95% CI)</w:t>
            </w:r>
          </w:p>
        </w:tc>
        <w:tc>
          <w:tcPr>
            <w:tcW w:w="1889" w:type="dxa"/>
            <w:tcBorders>
              <w:top w:val="single" w:sz="8" w:space="0" w:color="auto"/>
              <w:bottom w:val="single" w:sz="8" w:space="0" w:color="auto"/>
            </w:tcBorders>
            <w:shd w:val="clear" w:color="auto" w:fill="auto"/>
            <w:vAlign w:val="center"/>
          </w:tcPr>
          <w:p w14:paraId="63E60775" w14:textId="77777777" w:rsidR="00B738A9" w:rsidRPr="0097644F" w:rsidRDefault="00B738A9" w:rsidP="005451F4">
            <w:pPr>
              <w:spacing w:line="240" w:lineRule="auto"/>
              <w:jc w:val="center"/>
              <w:rPr>
                <w:rFonts w:ascii="Times New Roman" w:eastAsia="Arial" w:hAnsi="Times New Roman" w:cs="Times New Roman"/>
                <w:b/>
                <w:sz w:val="20"/>
                <w:szCs w:val="20"/>
              </w:rPr>
            </w:pPr>
            <w:r w:rsidRPr="0097644F">
              <w:rPr>
                <w:rFonts w:ascii="Times New Roman" w:eastAsia="Arial" w:hAnsi="Times New Roman" w:cs="Times New Roman"/>
                <w:b/>
                <w:sz w:val="20"/>
                <w:szCs w:val="20"/>
              </w:rPr>
              <w:t>Main effect: Breastfeeding</w:t>
            </w:r>
          </w:p>
          <w:p w14:paraId="0AB8EFAB" w14:textId="77777777" w:rsidR="00B738A9" w:rsidRPr="0097644F" w:rsidRDefault="00B738A9" w:rsidP="005451F4">
            <w:pPr>
              <w:spacing w:line="240" w:lineRule="auto"/>
              <w:jc w:val="center"/>
              <w:rPr>
                <w:rFonts w:ascii="Times New Roman" w:eastAsia="Arial" w:hAnsi="Times New Roman" w:cs="Times New Roman"/>
                <w:b/>
                <w:sz w:val="20"/>
                <w:szCs w:val="20"/>
              </w:rPr>
            </w:pPr>
            <w:r w:rsidRPr="0097644F">
              <w:rPr>
                <w:rFonts w:ascii="Times New Roman" w:eastAsia="Arial" w:hAnsi="Times New Roman" w:cs="Times New Roman"/>
                <w:b/>
                <w:sz w:val="20"/>
                <w:szCs w:val="20"/>
              </w:rPr>
              <w:t>b (95% CI)</w:t>
            </w:r>
          </w:p>
        </w:tc>
        <w:tc>
          <w:tcPr>
            <w:tcW w:w="1890" w:type="dxa"/>
            <w:tcBorders>
              <w:top w:val="single" w:sz="8" w:space="0" w:color="auto"/>
              <w:bottom w:val="single" w:sz="8" w:space="0" w:color="auto"/>
            </w:tcBorders>
            <w:shd w:val="clear" w:color="auto" w:fill="auto"/>
            <w:vAlign w:val="center"/>
          </w:tcPr>
          <w:p w14:paraId="73CF36A1" w14:textId="77777777" w:rsidR="00B738A9" w:rsidRPr="0097644F" w:rsidRDefault="00B738A9" w:rsidP="005451F4">
            <w:pPr>
              <w:spacing w:line="240" w:lineRule="auto"/>
              <w:jc w:val="center"/>
              <w:rPr>
                <w:rFonts w:ascii="Times New Roman" w:eastAsia="Arial" w:hAnsi="Times New Roman" w:cs="Times New Roman"/>
                <w:b/>
                <w:sz w:val="20"/>
                <w:szCs w:val="20"/>
              </w:rPr>
            </w:pPr>
            <w:r w:rsidRPr="0097644F">
              <w:rPr>
                <w:rFonts w:ascii="Times New Roman" w:eastAsia="Arial" w:hAnsi="Times New Roman" w:cs="Times New Roman"/>
                <w:b/>
                <w:sz w:val="20"/>
                <w:szCs w:val="20"/>
              </w:rPr>
              <w:t>Interaction:</w:t>
            </w:r>
          </w:p>
          <w:p w14:paraId="6F6FB193" w14:textId="77777777" w:rsidR="00B738A9" w:rsidRPr="0097644F" w:rsidRDefault="00B738A9" w:rsidP="005451F4">
            <w:pPr>
              <w:spacing w:line="240" w:lineRule="auto"/>
              <w:jc w:val="center"/>
              <w:rPr>
                <w:rFonts w:ascii="Times New Roman" w:eastAsia="Arial" w:hAnsi="Times New Roman" w:cs="Times New Roman"/>
                <w:b/>
                <w:sz w:val="20"/>
                <w:szCs w:val="20"/>
              </w:rPr>
            </w:pPr>
            <w:r w:rsidRPr="0097644F">
              <w:rPr>
                <w:rFonts w:ascii="Times New Roman" w:eastAsia="Arial" w:hAnsi="Times New Roman" w:cs="Times New Roman"/>
                <w:b/>
                <w:sz w:val="20"/>
                <w:szCs w:val="20"/>
              </w:rPr>
              <w:t>FPG x Breastfeeding</w:t>
            </w:r>
          </w:p>
          <w:p w14:paraId="2AFC549B" w14:textId="77777777" w:rsidR="00B738A9" w:rsidRPr="0097644F" w:rsidRDefault="00B738A9" w:rsidP="005451F4">
            <w:pPr>
              <w:spacing w:line="240" w:lineRule="auto"/>
              <w:jc w:val="center"/>
              <w:rPr>
                <w:rFonts w:ascii="Times New Roman" w:eastAsia="Arial" w:hAnsi="Times New Roman" w:cs="Times New Roman"/>
                <w:b/>
                <w:sz w:val="20"/>
                <w:szCs w:val="20"/>
              </w:rPr>
            </w:pPr>
            <w:r w:rsidRPr="0097644F">
              <w:rPr>
                <w:rFonts w:ascii="Times New Roman" w:eastAsia="Arial" w:hAnsi="Times New Roman" w:cs="Times New Roman"/>
                <w:b/>
                <w:sz w:val="20"/>
                <w:szCs w:val="20"/>
              </w:rPr>
              <w:t>b (95% CI)</w:t>
            </w:r>
          </w:p>
        </w:tc>
        <w:tc>
          <w:tcPr>
            <w:tcW w:w="1080" w:type="dxa"/>
            <w:tcBorders>
              <w:top w:val="single" w:sz="8" w:space="0" w:color="auto"/>
              <w:bottom w:val="single" w:sz="8" w:space="0" w:color="auto"/>
            </w:tcBorders>
            <w:shd w:val="clear" w:color="auto" w:fill="auto"/>
            <w:vAlign w:val="center"/>
          </w:tcPr>
          <w:p w14:paraId="2D46900F" w14:textId="77777777" w:rsidR="00B738A9" w:rsidRPr="0097644F" w:rsidRDefault="00B738A9" w:rsidP="005451F4">
            <w:pPr>
              <w:spacing w:line="240" w:lineRule="auto"/>
              <w:jc w:val="center"/>
              <w:rPr>
                <w:rFonts w:ascii="Times New Roman" w:eastAsia="Arial" w:hAnsi="Times New Roman" w:cs="Times New Roman"/>
                <w:b/>
                <w:sz w:val="20"/>
                <w:szCs w:val="20"/>
              </w:rPr>
            </w:pPr>
            <w:r w:rsidRPr="0097644F">
              <w:rPr>
                <w:rFonts w:ascii="Times New Roman" w:eastAsia="Arial" w:hAnsi="Times New Roman" w:cs="Times New Roman"/>
                <w:b/>
                <w:sz w:val="20"/>
                <w:szCs w:val="20"/>
              </w:rPr>
              <w:t>p-interaction</w:t>
            </w:r>
          </w:p>
        </w:tc>
      </w:tr>
      <w:tr w:rsidR="00B738A9" w:rsidRPr="0097644F" w14:paraId="2FD59229" w14:textId="77777777" w:rsidTr="005451F4">
        <w:tc>
          <w:tcPr>
            <w:tcW w:w="0" w:type="auto"/>
            <w:tcBorders>
              <w:top w:val="single" w:sz="8" w:space="0" w:color="auto"/>
            </w:tcBorders>
            <w:vAlign w:val="center"/>
          </w:tcPr>
          <w:p w14:paraId="3D3B6485" w14:textId="77777777" w:rsidR="00B738A9" w:rsidRPr="0097644F" w:rsidRDefault="00B738A9" w:rsidP="005451F4">
            <w:pPr>
              <w:spacing w:line="240" w:lineRule="auto"/>
              <w:rPr>
                <w:rFonts w:ascii="Times New Roman" w:eastAsia="Arial" w:hAnsi="Times New Roman" w:cs="Times New Roman"/>
                <w:b/>
                <w:sz w:val="20"/>
                <w:szCs w:val="20"/>
              </w:rPr>
            </w:pPr>
            <w:r w:rsidRPr="0097644F">
              <w:rPr>
                <w:rFonts w:ascii="Times New Roman" w:eastAsia="Arial" w:hAnsi="Times New Roman" w:cs="Times New Roman"/>
                <w:b/>
                <w:sz w:val="20"/>
                <w:szCs w:val="20"/>
              </w:rPr>
              <w:t>Adiposity</w:t>
            </w:r>
          </w:p>
        </w:tc>
        <w:tc>
          <w:tcPr>
            <w:tcW w:w="0" w:type="auto"/>
            <w:tcBorders>
              <w:top w:val="single" w:sz="8" w:space="0" w:color="auto"/>
            </w:tcBorders>
            <w:vAlign w:val="center"/>
          </w:tcPr>
          <w:p w14:paraId="2A8C0E72" w14:textId="77777777" w:rsidR="00B738A9" w:rsidRPr="0097644F" w:rsidRDefault="00B738A9" w:rsidP="005451F4">
            <w:pPr>
              <w:spacing w:line="240" w:lineRule="auto"/>
              <w:jc w:val="center"/>
              <w:rPr>
                <w:rFonts w:ascii="Times New Roman" w:eastAsia="Arial" w:hAnsi="Times New Roman" w:cs="Times New Roman"/>
                <w:b/>
                <w:sz w:val="20"/>
                <w:szCs w:val="20"/>
              </w:rPr>
            </w:pPr>
          </w:p>
        </w:tc>
        <w:tc>
          <w:tcPr>
            <w:tcW w:w="1889" w:type="dxa"/>
            <w:tcBorders>
              <w:top w:val="single" w:sz="8" w:space="0" w:color="auto"/>
            </w:tcBorders>
            <w:vAlign w:val="center"/>
          </w:tcPr>
          <w:p w14:paraId="5A12F3DE" w14:textId="77777777" w:rsidR="00B738A9" w:rsidRPr="0097644F" w:rsidRDefault="00B738A9" w:rsidP="005451F4">
            <w:pPr>
              <w:spacing w:line="240" w:lineRule="auto"/>
              <w:jc w:val="center"/>
              <w:rPr>
                <w:rFonts w:ascii="Times New Roman" w:eastAsia="Arial" w:hAnsi="Times New Roman" w:cs="Times New Roman"/>
                <w:b/>
                <w:sz w:val="20"/>
                <w:szCs w:val="20"/>
              </w:rPr>
            </w:pPr>
          </w:p>
        </w:tc>
        <w:tc>
          <w:tcPr>
            <w:tcW w:w="1889" w:type="dxa"/>
            <w:tcBorders>
              <w:top w:val="single" w:sz="8" w:space="0" w:color="auto"/>
            </w:tcBorders>
            <w:vAlign w:val="center"/>
          </w:tcPr>
          <w:p w14:paraId="24227E4A" w14:textId="77777777" w:rsidR="00B738A9" w:rsidRPr="0097644F" w:rsidRDefault="00B738A9" w:rsidP="005451F4">
            <w:pPr>
              <w:spacing w:line="240" w:lineRule="auto"/>
              <w:jc w:val="center"/>
              <w:rPr>
                <w:rFonts w:ascii="Times New Roman" w:eastAsia="Arial" w:hAnsi="Times New Roman" w:cs="Times New Roman"/>
                <w:b/>
                <w:sz w:val="20"/>
                <w:szCs w:val="20"/>
              </w:rPr>
            </w:pPr>
          </w:p>
        </w:tc>
        <w:tc>
          <w:tcPr>
            <w:tcW w:w="1890" w:type="dxa"/>
            <w:tcBorders>
              <w:top w:val="single" w:sz="8" w:space="0" w:color="auto"/>
            </w:tcBorders>
            <w:vAlign w:val="center"/>
          </w:tcPr>
          <w:p w14:paraId="5A53B346" w14:textId="77777777" w:rsidR="00B738A9" w:rsidRPr="0097644F" w:rsidRDefault="00B738A9" w:rsidP="005451F4">
            <w:pPr>
              <w:spacing w:line="240" w:lineRule="auto"/>
              <w:jc w:val="center"/>
              <w:rPr>
                <w:rFonts w:ascii="Times New Roman" w:eastAsia="Arial" w:hAnsi="Times New Roman" w:cs="Times New Roman"/>
                <w:b/>
                <w:sz w:val="20"/>
                <w:szCs w:val="20"/>
              </w:rPr>
            </w:pPr>
          </w:p>
        </w:tc>
        <w:tc>
          <w:tcPr>
            <w:tcW w:w="1080" w:type="dxa"/>
            <w:tcBorders>
              <w:top w:val="single" w:sz="8" w:space="0" w:color="auto"/>
            </w:tcBorders>
            <w:vAlign w:val="center"/>
          </w:tcPr>
          <w:p w14:paraId="58116ED4" w14:textId="77777777" w:rsidR="00B738A9" w:rsidRPr="0097644F" w:rsidRDefault="00B738A9" w:rsidP="005451F4">
            <w:pPr>
              <w:spacing w:line="240" w:lineRule="auto"/>
              <w:jc w:val="center"/>
              <w:rPr>
                <w:rFonts w:ascii="Times New Roman" w:eastAsia="Arial" w:hAnsi="Times New Roman" w:cs="Times New Roman"/>
                <w:b/>
                <w:sz w:val="20"/>
                <w:szCs w:val="20"/>
              </w:rPr>
            </w:pPr>
          </w:p>
        </w:tc>
      </w:tr>
      <w:tr w:rsidR="00B738A9" w:rsidRPr="0097644F" w14:paraId="21B0A724" w14:textId="77777777" w:rsidTr="005451F4">
        <w:tc>
          <w:tcPr>
            <w:tcW w:w="0" w:type="auto"/>
            <w:vAlign w:val="center"/>
          </w:tcPr>
          <w:p w14:paraId="2F54EBE3" w14:textId="77777777" w:rsidR="00B738A9" w:rsidRPr="0097644F" w:rsidRDefault="00B738A9" w:rsidP="005451F4">
            <w:pPr>
              <w:spacing w:line="240" w:lineRule="auto"/>
              <w:ind w:left="144"/>
              <w:rPr>
                <w:rFonts w:ascii="Times New Roman" w:hAnsi="Times New Roman" w:cs="Times New Roman"/>
                <w:sz w:val="20"/>
                <w:szCs w:val="20"/>
              </w:rPr>
            </w:pPr>
            <w:r w:rsidRPr="0097644F">
              <w:rPr>
                <w:rFonts w:ascii="Times New Roman" w:hAnsi="Times New Roman" w:cs="Times New Roman"/>
                <w:sz w:val="20"/>
                <w:szCs w:val="20"/>
              </w:rPr>
              <w:t>z-BMI (SDS)</w:t>
            </w:r>
          </w:p>
        </w:tc>
        <w:tc>
          <w:tcPr>
            <w:tcW w:w="0" w:type="auto"/>
            <w:vAlign w:val="center"/>
          </w:tcPr>
          <w:p w14:paraId="67EA37C2"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573</w:t>
            </w:r>
          </w:p>
        </w:tc>
        <w:tc>
          <w:tcPr>
            <w:tcW w:w="1889" w:type="dxa"/>
            <w:vAlign w:val="center"/>
          </w:tcPr>
          <w:p w14:paraId="1F69F495"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0.32 (0.02, 0.62)</w:t>
            </w:r>
          </w:p>
        </w:tc>
        <w:tc>
          <w:tcPr>
            <w:tcW w:w="1889" w:type="dxa"/>
            <w:vAlign w:val="center"/>
          </w:tcPr>
          <w:p w14:paraId="3ED8A935"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1.94 (-0.08, 3.96)</w:t>
            </w:r>
          </w:p>
        </w:tc>
        <w:tc>
          <w:tcPr>
            <w:tcW w:w="1890" w:type="dxa"/>
            <w:vAlign w:val="center"/>
          </w:tcPr>
          <w:p w14:paraId="18E02F1F"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-0.43 (-0.89, 0.04)</w:t>
            </w:r>
          </w:p>
        </w:tc>
        <w:tc>
          <w:tcPr>
            <w:tcW w:w="1080" w:type="dxa"/>
            <w:vAlign w:val="center"/>
          </w:tcPr>
          <w:p w14:paraId="6B7C7C12"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0.072</w:t>
            </w:r>
          </w:p>
        </w:tc>
      </w:tr>
      <w:tr w:rsidR="00B738A9" w:rsidRPr="0097644F" w14:paraId="1902AE38" w14:textId="77777777" w:rsidTr="005451F4">
        <w:tc>
          <w:tcPr>
            <w:tcW w:w="0" w:type="auto"/>
            <w:vAlign w:val="center"/>
          </w:tcPr>
          <w:p w14:paraId="1108D970" w14:textId="77777777" w:rsidR="00B738A9" w:rsidRPr="0097644F" w:rsidRDefault="00B738A9" w:rsidP="005451F4">
            <w:pPr>
              <w:spacing w:line="240" w:lineRule="auto"/>
              <w:ind w:left="144"/>
              <w:rPr>
                <w:rFonts w:ascii="Times New Roman" w:eastAsia="Arial" w:hAnsi="Times New Roman" w:cs="Times New Roman"/>
                <w:bCs/>
                <w:sz w:val="20"/>
                <w:szCs w:val="20"/>
              </w:rPr>
            </w:pPr>
            <w:r w:rsidRPr="0097644F">
              <w:rPr>
                <w:rFonts w:ascii="Times New Roman" w:hAnsi="Times New Roman" w:cs="Times New Roman"/>
                <w:sz w:val="20"/>
                <w:szCs w:val="20"/>
              </w:rPr>
              <w:t>Body fat %</w:t>
            </w:r>
          </w:p>
        </w:tc>
        <w:tc>
          <w:tcPr>
            <w:tcW w:w="0" w:type="auto"/>
            <w:vAlign w:val="center"/>
          </w:tcPr>
          <w:p w14:paraId="1B8A4A7F"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258</w:t>
            </w:r>
          </w:p>
        </w:tc>
        <w:tc>
          <w:tcPr>
            <w:tcW w:w="1889" w:type="dxa"/>
            <w:vAlign w:val="center"/>
          </w:tcPr>
          <w:p w14:paraId="2358B571"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2.57 (0.58, 4.55)</w:t>
            </w:r>
          </w:p>
        </w:tc>
        <w:tc>
          <w:tcPr>
            <w:tcW w:w="1889" w:type="dxa"/>
            <w:vAlign w:val="center"/>
          </w:tcPr>
          <w:p w14:paraId="1D357895"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11.16 (-2.58, 24.90)</w:t>
            </w:r>
          </w:p>
        </w:tc>
        <w:tc>
          <w:tcPr>
            <w:tcW w:w="1890" w:type="dxa"/>
            <w:vAlign w:val="center"/>
          </w:tcPr>
          <w:p w14:paraId="275FBF60"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-2.49 (-5.63, 0.65)</w:t>
            </w:r>
          </w:p>
        </w:tc>
        <w:tc>
          <w:tcPr>
            <w:tcW w:w="1080" w:type="dxa"/>
            <w:vAlign w:val="center"/>
          </w:tcPr>
          <w:p w14:paraId="1F3D9826"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0.119</w:t>
            </w:r>
          </w:p>
        </w:tc>
      </w:tr>
      <w:tr w:rsidR="00B738A9" w:rsidRPr="0097644F" w14:paraId="63FAD13C" w14:textId="77777777" w:rsidTr="005451F4">
        <w:tc>
          <w:tcPr>
            <w:tcW w:w="0" w:type="auto"/>
            <w:vAlign w:val="center"/>
          </w:tcPr>
          <w:p w14:paraId="16E2479A" w14:textId="77777777" w:rsidR="00B738A9" w:rsidRPr="0097644F" w:rsidRDefault="00B738A9" w:rsidP="005451F4">
            <w:pPr>
              <w:spacing w:line="240" w:lineRule="auto"/>
              <w:ind w:left="144"/>
              <w:rPr>
                <w:rFonts w:ascii="Times New Roman" w:eastAsia="Arial" w:hAnsi="Times New Roman" w:cs="Times New Roman"/>
                <w:bCs/>
                <w:sz w:val="20"/>
                <w:szCs w:val="20"/>
              </w:rPr>
            </w:pPr>
            <w:r w:rsidRPr="0097644F">
              <w:rPr>
                <w:rFonts w:ascii="Times New Roman" w:hAnsi="Times New Roman" w:cs="Times New Roman"/>
                <w:sz w:val="20"/>
                <w:szCs w:val="20"/>
              </w:rPr>
              <w:t>SAT (cc)</w:t>
            </w:r>
          </w:p>
        </w:tc>
        <w:tc>
          <w:tcPr>
            <w:tcW w:w="0" w:type="auto"/>
            <w:vAlign w:val="center"/>
          </w:tcPr>
          <w:p w14:paraId="01E1ADB3"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281</w:t>
            </w:r>
          </w:p>
        </w:tc>
        <w:tc>
          <w:tcPr>
            <w:tcW w:w="1889" w:type="dxa"/>
            <w:vAlign w:val="center"/>
          </w:tcPr>
          <w:p w14:paraId="49D15BD5"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11.59 (-126.47, 149.65)</w:t>
            </w:r>
          </w:p>
        </w:tc>
        <w:tc>
          <w:tcPr>
            <w:tcW w:w="1889" w:type="dxa"/>
            <w:vAlign w:val="center"/>
          </w:tcPr>
          <w:p w14:paraId="7FBCCFDF"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-221.64 (-1,114.14, 670.86)</w:t>
            </w:r>
          </w:p>
        </w:tc>
        <w:tc>
          <w:tcPr>
            <w:tcW w:w="1890" w:type="dxa"/>
            <w:vAlign w:val="center"/>
          </w:tcPr>
          <w:p w14:paraId="097F9886"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50.02 (-155.49, 255.53)</w:t>
            </w:r>
          </w:p>
        </w:tc>
        <w:tc>
          <w:tcPr>
            <w:tcW w:w="1080" w:type="dxa"/>
            <w:vAlign w:val="center"/>
          </w:tcPr>
          <w:p w14:paraId="7F0AFF8D"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0.632</w:t>
            </w:r>
          </w:p>
        </w:tc>
      </w:tr>
      <w:tr w:rsidR="00B738A9" w:rsidRPr="0097644F" w14:paraId="3541EF82" w14:textId="77777777" w:rsidTr="005451F4">
        <w:tc>
          <w:tcPr>
            <w:tcW w:w="0" w:type="auto"/>
            <w:vAlign w:val="center"/>
          </w:tcPr>
          <w:p w14:paraId="2839E54E" w14:textId="77777777" w:rsidR="00B738A9" w:rsidRPr="0097644F" w:rsidRDefault="00B738A9" w:rsidP="005451F4">
            <w:pPr>
              <w:spacing w:line="240" w:lineRule="auto"/>
              <w:ind w:left="144"/>
              <w:rPr>
                <w:rFonts w:ascii="Times New Roman" w:eastAsia="Arial" w:hAnsi="Times New Roman" w:cs="Times New Roman"/>
                <w:bCs/>
                <w:sz w:val="20"/>
                <w:szCs w:val="20"/>
              </w:rPr>
            </w:pPr>
            <w:r w:rsidRPr="0097644F">
              <w:rPr>
                <w:rFonts w:ascii="Times New Roman" w:eastAsia="Arial" w:hAnsi="Times New Roman" w:cs="Times New Roman"/>
                <w:bCs/>
                <w:sz w:val="20"/>
                <w:szCs w:val="20"/>
              </w:rPr>
              <w:t>VAT (cc)</w:t>
            </w:r>
          </w:p>
        </w:tc>
        <w:tc>
          <w:tcPr>
            <w:tcW w:w="0" w:type="auto"/>
            <w:vAlign w:val="center"/>
          </w:tcPr>
          <w:p w14:paraId="501EBA80"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284</w:t>
            </w:r>
          </w:p>
        </w:tc>
        <w:tc>
          <w:tcPr>
            <w:tcW w:w="1889" w:type="dxa"/>
            <w:vAlign w:val="center"/>
          </w:tcPr>
          <w:p w14:paraId="45E5A02F"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6.54 (-17.02, 30.11)</w:t>
            </w:r>
          </w:p>
        </w:tc>
        <w:tc>
          <w:tcPr>
            <w:tcW w:w="1889" w:type="dxa"/>
            <w:vAlign w:val="center"/>
          </w:tcPr>
          <w:p w14:paraId="153F0331"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-14.00 (-167.62, 139.62)</w:t>
            </w:r>
          </w:p>
        </w:tc>
        <w:tc>
          <w:tcPr>
            <w:tcW w:w="1890" w:type="dxa"/>
            <w:vAlign w:val="center"/>
          </w:tcPr>
          <w:p w14:paraId="2D6A39A8"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2.14 (-33.20, 37.48)</w:t>
            </w:r>
          </w:p>
        </w:tc>
        <w:tc>
          <w:tcPr>
            <w:tcW w:w="1080" w:type="dxa"/>
            <w:vAlign w:val="center"/>
          </w:tcPr>
          <w:p w14:paraId="5F32A71D"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0.905</w:t>
            </w:r>
          </w:p>
        </w:tc>
      </w:tr>
      <w:tr w:rsidR="00B738A9" w:rsidRPr="0097644F" w14:paraId="10796DAD" w14:textId="77777777" w:rsidTr="005451F4">
        <w:tc>
          <w:tcPr>
            <w:tcW w:w="0" w:type="auto"/>
            <w:tcBorders>
              <w:bottom w:val="nil"/>
            </w:tcBorders>
            <w:vAlign w:val="center"/>
          </w:tcPr>
          <w:p w14:paraId="3D8E1E40" w14:textId="77777777" w:rsidR="00B738A9" w:rsidRPr="0097644F" w:rsidRDefault="00B738A9" w:rsidP="005451F4">
            <w:pPr>
              <w:spacing w:line="240" w:lineRule="auto"/>
              <w:ind w:left="144"/>
              <w:rPr>
                <w:rFonts w:ascii="Times New Roman" w:eastAsia="Arial" w:hAnsi="Times New Roman" w:cs="Times New Roman"/>
                <w:bCs/>
                <w:sz w:val="20"/>
                <w:szCs w:val="20"/>
              </w:rPr>
            </w:pPr>
            <w:r w:rsidRPr="0097644F">
              <w:rPr>
                <w:rFonts w:ascii="Times New Roman" w:eastAsia="Arial" w:hAnsi="Times New Roman" w:cs="Times New Roman"/>
                <w:bCs/>
                <w:sz w:val="20"/>
                <w:szCs w:val="20"/>
              </w:rPr>
              <w:t>IMCL (% of water signal)</w:t>
            </w:r>
          </w:p>
        </w:tc>
        <w:tc>
          <w:tcPr>
            <w:tcW w:w="0" w:type="auto"/>
            <w:tcBorders>
              <w:bottom w:val="nil"/>
            </w:tcBorders>
            <w:vAlign w:val="center"/>
          </w:tcPr>
          <w:p w14:paraId="102B56CB"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267</w:t>
            </w:r>
          </w:p>
        </w:tc>
        <w:tc>
          <w:tcPr>
            <w:tcW w:w="1889" w:type="dxa"/>
            <w:tcBorders>
              <w:bottom w:val="nil"/>
            </w:tcBorders>
            <w:vAlign w:val="center"/>
          </w:tcPr>
          <w:p w14:paraId="69AD5F8B"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0.09 (0.01, 0.16)</w:t>
            </w:r>
          </w:p>
        </w:tc>
        <w:tc>
          <w:tcPr>
            <w:tcW w:w="1889" w:type="dxa"/>
            <w:tcBorders>
              <w:bottom w:val="nil"/>
            </w:tcBorders>
            <w:vAlign w:val="center"/>
          </w:tcPr>
          <w:p w14:paraId="3B37415F"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0.56 (-0.03, 1.15)</w:t>
            </w:r>
          </w:p>
        </w:tc>
        <w:tc>
          <w:tcPr>
            <w:tcW w:w="1890" w:type="dxa"/>
            <w:tcBorders>
              <w:bottom w:val="nil"/>
            </w:tcBorders>
            <w:vAlign w:val="center"/>
          </w:tcPr>
          <w:p w14:paraId="51D3A63D"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-0.14 (-0.27, 0.00)</w:t>
            </w:r>
          </w:p>
        </w:tc>
        <w:tc>
          <w:tcPr>
            <w:tcW w:w="1080" w:type="dxa"/>
            <w:tcBorders>
              <w:bottom w:val="nil"/>
            </w:tcBorders>
            <w:vAlign w:val="center"/>
          </w:tcPr>
          <w:p w14:paraId="3F9D4C00"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0.047</w:t>
            </w:r>
          </w:p>
        </w:tc>
      </w:tr>
      <w:tr w:rsidR="00B738A9" w:rsidRPr="0097644F" w14:paraId="141A704C" w14:textId="77777777" w:rsidTr="005451F4">
        <w:tc>
          <w:tcPr>
            <w:tcW w:w="0" w:type="auto"/>
            <w:tcBorders>
              <w:top w:val="nil"/>
              <w:left w:val="nil"/>
              <w:bottom w:val="nil"/>
              <w:right w:val="nil"/>
            </w:tcBorders>
            <w:vAlign w:val="center"/>
          </w:tcPr>
          <w:p w14:paraId="1D7138E0" w14:textId="77777777" w:rsidR="00B738A9" w:rsidRPr="0097644F" w:rsidRDefault="00B738A9" w:rsidP="005451F4">
            <w:pPr>
              <w:spacing w:line="240" w:lineRule="auto"/>
              <w:ind w:left="144"/>
              <w:rPr>
                <w:rFonts w:ascii="Times New Roman" w:eastAsia="Arial" w:hAnsi="Times New Roman" w:cs="Times New Roman"/>
                <w:bCs/>
                <w:sz w:val="20"/>
                <w:szCs w:val="20"/>
              </w:rPr>
            </w:pPr>
            <w:r w:rsidRPr="0097644F">
              <w:rPr>
                <w:rFonts w:ascii="Times New Roman" w:eastAsia="Arial" w:hAnsi="Times New Roman" w:cs="Times New Roman"/>
                <w:bCs/>
                <w:sz w:val="20"/>
                <w:szCs w:val="20"/>
              </w:rPr>
              <w:t>Liver fat (% by weight)</w:t>
            </w:r>
          </w:p>
        </w:tc>
        <w:tc>
          <w:tcPr>
            <w:tcW w:w="0" w:type="auto"/>
            <w:tcBorders>
              <w:top w:val="nil"/>
              <w:left w:val="nil"/>
              <w:bottom w:val="nil"/>
              <w:right w:val="nil"/>
            </w:tcBorders>
            <w:vAlign w:val="center"/>
          </w:tcPr>
          <w:p w14:paraId="1B9FB79A"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271</w:t>
            </w:r>
          </w:p>
        </w:tc>
        <w:tc>
          <w:tcPr>
            <w:tcW w:w="1889" w:type="dxa"/>
            <w:tcBorders>
              <w:top w:val="nil"/>
              <w:left w:val="nil"/>
              <w:bottom w:val="nil"/>
              <w:right w:val="nil"/>
            </w:tcBorders>
            <w:vAlign w:val="center"/>
          </w:tcPr>
          <w:p w14:paraId="59535AB2"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0.16 (0.03, 0.30)</w:t>
            </w:r>
          </w:p>
        </w:tc>
        <w:tc>
          <w:tcPr>
            <w:tcW w:w="1889" w:type="dxa"/>
            <w:tcBorders>
              <w:top w:val="nil"/>
              <w:left w:val="nil"/>
              <w:bottom w:val="nil"/>
              <w:right w:val="nil"/>
            </w:tcBorders>
            <w:vAlign w:val="center"/>
          </w:tcPr>
          <w:p w14:paraId="6DCB5101"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0.97 (-0.03, 1.98)</w:t>
            </w:r>
          </w:p>
        </w:tc>
        <w:tc>
          <w:tcPr>
            <w:tcW w:w="1890" w:type="dxa"/>
            <w:tcBorders>
              <w:top w:val="nil"/>
              <w:left w:val="nil"/>
              <w:bottom w:val="nil"/>
              <w:right w:val="nil"/>
            </w:tcBorders>
            <w:vAlign w:val="center"/>
          </w:tcPr>
          <w:p w14:paraId="2BEF743F"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-0.25 (-0.48, -0.02)</w:t>
            </w:r>
          </w:p>
        </w:tc>
        <w:tc>
          <w:tcPr>
            <w:tcW w:w="1080" w:type="dxa"/>
            <w:tcBorders>
              <w:top w:val="nil"/>
              <w:left w:val="nil"/>
              <w:bottom w:val="nil"/>
              <w:right w:val="nil"/>
            </w:tcBorders>
            <w:vAlign w:val="center"/>
          </w:tcPr>
          <w:p w14:paraId="1C4B697C"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0.033</w:t>
            </w:r>
          </w:p>
        </w:tc>
      </w:tr>
      <w:tr w:rsidR="00B738A9" w:rsidRPr="0097644F" w14:paraId="3A2B818E" w14:textId="77777777" w:rsidTr="005451F4">
        <w:tc>
          <w:tcPr>
            <w:tcW w:w="0" w:type="auto"/>
            <w:tcBorders>
              <w:top w:val="nil"/>
              <w:left w:val="nil"/>
              <w:bottom w:val="nil"/>
              <w:right w:val="nil"/>
            </w:tcBorders>
            <w:vAlign w:val="center"/>
          </w:tcPr>
          <w:p w14:paraId="5552DA91" w14:textId="77777777" w:rsidR="00B738A9" w:rsidRPr="0097644F" w:rsidRDefault="00B738A9" w:rsidP="005451F4">
            <w:pPr>
              <w:spacing w:line="240" w:lineRule="auto"/>
              <w:rPr>
                <w:rFonts w:ascii="Times New Roman" w:eastAsia="Arial" w:hAnsi="Times New Roman" w:cs="Times New Roman"/>
                <w:bCs/>
                <w:sz w:val="20"/>
                <w:szCs w:val="20"/>
              </w:rPr>
            </w:pPr>
          </w:p>
        </w:tc>
        <w:tc>
          <w:tcPr>
            <w:tcW w:w="0" w:type="auto"/>
            <w:tcBorders>
              <w:top w:val="nil"/>
              <w:left w:val="nil"/>
              <w:bottom w:val="nil"/>
              <w:right w:val="nil"/>
            </w:tcBorders>
            <w:vAlign w:val="center"/>
          </w:tcPr>
          <w:p w14:paraId="6697C70A" w14:textId="77777777" w:rsidR="00B738A9" w:rsidRPr="0097644F" w:rsidRDefault="00B738A9" w:rsidP="005451F4">
            <w:pPr>
              <w:spacing w:line="240" w:lineRule="auto"/>
              <w:jc w:val="center"/>
              <w:rPr>
                <w:rFonts w:ascii="Times New Roman" w:eastAsia="Arial" w:hAnsi="Times New Roman" w:cs="Times New Roman"/>
                <w:bCs/>
                <w:sz w:val="20"/>
                <w:szCs w:val="20"/>
              </w:rPr>
            </w:pPr>
          </w:p>
        </w:tc>
        <w:tc>
          <w:tcPr>
            <w:tcW w:w="1889" w:type="dxa"/>
            <w:tcBorders>
              <w:top w:val="nil"/>
              <w:left w:val="nil"/>
              <w:bottom w:val="nil"/>
              <w:right w:val="nil"/>
            </w:tcBorders>
            <w:vAlign w:val="center"/>
          </w:tcPr>
          <w:p w14:paraId="67BBA6B8" w14:textId="77777777" w:rsidR="00B738A9" w:rsidRPr="0097644F" w:rsidRDefault="00B738A9" w:rsidP="005451F4">
            <w:pPr>
              <w:spacing w:line="240" w:lineRule="auto"/>
              <w:jc w:val="center"/>
              <w:rPr>
                <w:rFonts w:ascii="Times New Roman" w:eastAsia="Arial" w:hAnsi="Times New Roman" w:cs="Times New Roman"/>
                <w:bCs/>
                <w:sz w:val="20"/>
                <w:szCs w:val="20"/>
              </w:rPr>
            </w:pPr>
          </w:p>
        </w:tc>
        <w:tc>
          <w:tcPr>
            <w:tcW w:w="1889" w:type="dxa"/>
            <w:tcBorders>
              <w:top w:val="nil"/>
              <w:left w:val="nil"/>
              <w:bottom w:val="nil"/>
              <w:right w:val="nil"/>
            </w:tcBorders>
            <w:vAlign w:val="center"/>
          </w:tcPr>
          <w:p w14:paraId="24F7C3C0" w14:textId="77777777" w:rsidR="00B738A9" w:rsidRPr="0097644F" w:rsidRDefault="00B738A9" w:rsidP="005451F4">
            <w:pPr>
              <w:spacing w:line="240" w:lineRule="auto"/>
              <w:jc w:val="center"/>
              <w:rPr>
                <w:rFonts w:ascii="Times New Roman" w:eastAsia="Arial" w:hAnsi="Times New Roman" w:cs="Times New Roman"/>
                <w:bCs/>
                <w:sz w:val="20"/>
                <w:szCs w:val="20"/>
              </w:rPr>
            </w:pPr>
          </w:p>
        </w:tc>
        <w:tc>
          <w:tcPr>
            <w:tcW w:w="1890" w:type="dxa"/>
            <w:tcBorders>
              <w:top w:val="nil"/>
              <w:left w:val="nil"/>
              <w:bottom w:val="nil"/>
              <w:right w:val="nil"/>
            </w:tcBorders>
            <w:vAlign w:val="center"/>
          </w:tcPr>
          <w:p w14:paraId="501D6D99" w14:textId="77777777" w:rsidR="00B738A9" w:rsidRPr="0097644F" w:rsidRDefault="00B738A9" w:rsidP="005451F4">
            <w:pPr>
              <w:spacing w:line="240" w:lineRule="auto"/>
              <w:jc w:val="center"/>
              <w:rPr>
                <w:rFonts w:ascii="Times New Roman" w:eastAsia="Arial" w:hAnsi="Times New Roman" w:cs="Times New Roman"/>
                <w:bCs/>
                <w:sz w:val="20"/>
                <w:szCs w:val="20"/>
              </w:rPr>
            </w:pPr>
          </w:p>
        </w:tc>
        <w:tc>
          <w:tcPr>
            <w:tcW w:w="1080" w:type="dxa"/>
            <w:tcBorders>
              <w:top w:val="nil"/>
              <w:left w:val="nil"/>
              <w:bottom w:val="nil"/>
              <w:right w:val="nil"/>
            </w:tcBorders>
            <w:vAlign w:val="center"/>
          </w:tcPr>
          <w:p w14:paraId="1402600D" w14:textId="77777777" w:rsidR="00B738A9" w:rsidRPr="0097644F" w:rsidRDefault="00B738A9" w:rsidP="005451F4">
            <w:pPr>
              <w:spacing w:line="240" w:lineRule="auto"/>
              <w:jc w:val="center"/>
              <w:rPr>
                <w:rFonts w:ascii="Times New Roman" w:eastAsia="Arial" w:hAnsi="Times New Roman" w:cs="Times New Roman"/>
                <w:bCs/>
                <w:sz w:val="20"/>
                <w:szCs w:val="20"/>
              </w:rPr>
            </w:pPr>
          </w:p>
        </w:tc>
      </w:tr>
      <w:tr w:rsidR="00B738A9" w:rsidRPr="0097644F" w14:paraId="24A00B5C" w14:textId="77777777" w:rsidTr="005451F4">
        <w:tc>
          <w:tcPr>
            <w:tcW w:w="0" w:type="auto"/>
            <w:tcBorders>
              <w:top w:val="nil"/>
              <w:left w:val="nil"/>
              <w:bottom w:val="nil"/>
              <w:right w:val="nil"/>
            </w:tcBorders>
            <w:vAlign w:val="center"/>
          </w:tcPr>
          <w:p w14:paraId="3215EC38" w14:textId="77777777" w:rsidR="00B738A9" w:rsidRPr="0097644F" w:rsidRDefault="00B738A9" w:rsidP="005451F4">
            <w:pPr>
              <w:spacing w:line="240" w:lineRule="auto"/>
              <w:rPr>
                <w:rFonts w:ascii="Times New Roman" w:eastAsia="Arial" w:hAnsi="Times New Roman" w:cs="Times New Roman"/>
                <w:b/>
                <w:sz w:val="20"/>
                <w:szCs w:val="20"/>
              </w:rPr>
            </w:pPr>
            <w:r w:rsidRPr="0097644F">
              <w:rPr>
                <w:rFonts w:ascii="Times New Roman" w:eastAsia="Arial" w:hAnsi="Times New Roman" w:cs="Times New Roman"/>
                <w:b/>
                <w:sz w:val="20"/>
                <w:szCs w:val="20"/>
              </w:rPr>
              <w:t>Cardiovascular Markers</w:t>
            </w:r>
          </w:p>
        </w:tc>
        <w:tc>
          <w:tcPr>
            <w:tcW w:w="0" w:type="auto"/>
            <w:tcBorders>
              <w:top w:val="nil"/>
              <w:left w:val="nil"/>
              <w:bottom w:val="nil"/>
              <w:right w:val="nil"/>
            </w:tcBorders>
            <w:vAlign w:val="center"/>
          </w:tcPr>
          <w:p w14:paraId="0E13ECB3" w14:textId="77777777" w:rsidR="00B738A9" w:rsidRPr="0097644F" w:rsidRDefault="00B738A9" w:rsidP="005451F4">
            <w:pPr>
              <w:spacing w:line="240" w:lineRule="auto"/>
              <w:jc w:val="center"/>
              <w:rPr>
                <w:rFonts w:ascii="Times New Roman" w:eastAsia="Arial" w:hAnsi="Times New Roman" w:cs="Times New Roman"/>
                <w:b/>
                <w:sz w:val="20"/>
                <w:szCs w:val="20"/>
              </w:rPr>
            </w:pPr>
          </w:p>
        </w:tc>
        <w:tc>
          <w:tcPr>
            <w:tcW w:w="1889" w:type="dxa"/>
            <w:tcBorders>
              <w:top w:val="nil"/>
              <w:left w:val="nil"/>
              <w:bottom w:val="nil"/>
              <w:right w:val="nil"/>
            </w:tcBorders>
            <w:vAlign w:val="center"/>
          </w:tcPr>
          <w:p w14:paraId="2D6C4607" w14:textId="77777777" w:rsidR="00B738A9" w:rsidRPr="0097644F" w:rsidRDefault="00B738A9" w:rsidP="005451F4">
            <w:pPr>
              <w:spacing w:line="240" w:lineRule="auto"/>
              <w:jc w:val="center"/>
              <w:rPr>
                <w:rFonts w:ascii="Times New Roman" w:eastAsia="Arial" w:hAnsi="Times New Roman" w:cs="Times New Roman"/>
                <w:b/>
                <w:sz w:val="20"/>
                <w:szCs w:val="20"/>
              </w:rPr>
            </w:pPr>
          </w:p>
        </w:tc>
        <w:tc>
          <w:tcPr>
            <w:tcW w:w="1889" w:type="dxa"/>
            <w:tcBorders>
              <w:top w:val="nil"/>
              <w:left w:val="nil"/>
              <w:bottom w:val="nil"/>
              <w:right w:val="nil"/>
            </w:tcBorders>
            <w:vAlign w:val="center"/>
          </w:tcPr>
          <w:p w14:paraId="2DC73A75" w14:textId="77777777" w:rsidR="00B738A9" w:rsidRPr="0097644F" w:rsidRDefault="00B738A9" w:rsidP="005451F4">
            <w:pPr>
              <w:spacing w:line="240" w:lineRule="auto"/>
              <w:jc w:val="center"/>
              <w:rPr>
                <w:rFonts w:ascii="Times New Roman" w:eastAsia="Arial" w:hAnsi="Times New Roman" w:cs="Times New Roman"/>
                <w:b/>
                <w:sz w:val="20"/>
                <w:szCs w:val="20"/>
              </w:rPr>
            </w:pPr>
          </w:p>
        </w:tc>
        <w:tc>
          <w:tcPr>
            <w:tcW w:w="1890" w:type="dxa"/>
            <w:tcBorders>
              <w:top w:val="nil"/>
              <w:left w:val="nil"/>
              <w:bottom w:val="nil"/>
              <w:right w:val="nil"/>
            </w:tcBorders>
            <w:vAlign w:val="center"/>
          </w:tcPr>
          <w:p w14:paraId="4F1A7205" w14:textId="77777777" w:rsidR="00B738A9" w:rsidRPr="0097644F" w:rsidRDefault="00B738A9" w:rsidP="005451F4">
            <w:pPr>
              <w:spacing w:line="240" w:lineRule="auto"/>
              <w:jc w:val="center"/>
              <w:rPr>
                <w:rFonts w:ascii="Times New Roman" w:eastAsia="Arial" w:hAnsi="Times New Roman" w:cs="Times New Roman"/>
                <w:b/>
                <w:sz w:val="20"/>
                <w:szCs w:val="20"/>
              </w:rPr>
            </w:pPr>
          </w:p>
        </w:tc>
        <w:tc>
          <w:tcPr>
            <w:tcW w:w="1080" w:type="dxa"/>
            <w:tcBorders>
              <w:top w:val="nil"/>
              <w:left w:val="nil"/>
              <w:bottom w:val="nil"/>
              <w:right w:val="nil"/>
            </w:tcBorders>
            <w:vAlign w:val="center"/>
          </w:tcPr>
          <w:p w14:paraId="449509A6" w14:textId="77777777" w:rsidR="00B738A9" w:rsidRPr="0097644F" w:rsidRDefault="00B738A9" w:rsidP="005451F4">
            <w:pPr>
              <w:spacing w:line="240" w:lineRule="auto"/>
              <w:jc w:val="center"/>
              <w:rPr>
                <w:rFonts w:ascii="Times New Roman" w:eastAsia="Arial" w:hAnsi="Times New Roman" w:cs="Times New Roman"/>
                <w:b/>
                <w:sz w:val="20"/>
                <w:szCs w:val="20"/>
              </w:rPr>
            </w:pPr>
          </w:p>
        </w:tc>
      </w:tr>
      <w:tr w:rsidR="00B738A9" w:rsidRPr="0097644F" w14:paraId="43B89D57" w14:textId="77777777" w:rsidTr="005451F4">
        <w:tc>
          <w:tcPr>
            <w:tcW w:w="0" w:type="auto"/>
            <w:tcBorders>
              <w:top w:val="nil"/>
              <w:left w:val="nil"/>
              <w:bottom w:val="nil"/>
              <w:right w:val="nil"/>
            </w:tcBorders>
            <w:vAlign w:val="center"/>
          </w:tcPr>
          <w:p w14:paraId="2AE08B09" w14:textId="77777777" w:rsidR="00B738A9" w:rsidRPr="0097644F" w:rsidRDefault="00B738A9" w:rsidP="005451F4">
            <w:pPr>
              <w:spacing w:line="240" w:lineRule="auto"/>
              <w:ind w:left="144"/>
              <w:rPr>
                <w:rFonts w:ascii="Times New Roman" w:eastAsia="Arial" w:hAnsi="Times New Roman" w:cs="Times New Roman"/>
                <w:bCs/>
                <w:sz w:val="20"/>
                <w:szCs w:val="20"/>
              </w:rPr>
            </w:pPr>
            <w:r w:rsidRPr="0097644F">
              <w:rPr>
                <w:rFonts w:ascii="Times New Roman" w:eastAsia="Arial" w:hAnsi="Times New Roman" w:cs="Times New Roman"/>
                <w:bCs/>
                <w:sz w:val="20"/>
                <w:szCs w:val="20"/>
              </w:rPr>
              <w:t>SBP (mmHg)</w:t>
            </w:r>
          </w:p>
        </w:tc>
        <w:tc>
          <w:tcPr>
            <w:tcW w:w="0" w:type="auto"/>
            <w:tcBorders>
              <w:top w:val="nil"/>
              <w:left w:val="nil"/>
              <w:bottom w:val="nil"/>
              <w:right w:val="nil"/>
            </w:tcBorders>
            <w:vAlign w:val="center"/>
          </w:tcPr>
          <w:p w14:paraId="03429E1B"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477</w:t>
            </w:r>
          </w:p>
        </w:tc>
        <w:tc>
          <w:tcPr>
            <w:tcW w:w="1889" w:type="dxa"/>
            <w:tcBorders>
              <w:top w:val="nil"/>
              <w:left w:val="nil"/>
              <w:bottom w:val="nil"/>
              <w:right w:val="nil"/>
            </w:tcBorders>
            <w:vAlign w:val="center"/>
          </w:tcPr>
          <w:p w14:paraId="2DB83060"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0.56 (-1.65, 2.77)</w:t>
            </w:r>
          </w:p>
        </w:tc>
        <w:tc>
          <w:tcPr>
            <w:tcW w:w="1889" w:type="dxa"/>
            <w:tcBorders>
              <w:top w:val="nil"/>
              <w:left w:val="nil"/>
              <w:bottom w:val="nil"/>
              <w:right w:val="nil"/>
            </w:tcBorders>
            <w:vAlign w:val="center"/>
          </w:tcPr>
          <w:p w14:paraId="0E24A00F"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1.09 (-14.18, 16.36)</w:t>
            </w:r>
          </w:p>
        </w:tc>
        <w:tc>
          <w:tcPr>
            <w:tcW w:w="1890" w:type="dxa"/>
            <w:tcBorders>
              <w:top w:val="nil"/>
              <w:left w:val="nil"/>
              <w:bottom w:val="nil"/>
              <w:right w:val="nil"/>
            </w:tcBorders>
            <w:vAlign w:val="center"/>
          </w:tcPr>
          <w:p w14:paraId="2E1D0703"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-0.17 (-3.69, 3.35)</w:t>
            </w:r>
          </w:p>
        </w:tc>
        <w:tc>
          <w:tcPr>
            <w:tcW w:w="1080" w:type="dxa"/>
            <w:tcBorders>
              <w:top w:val="nil"/>
              <w:left w:val="nil"/>
              <w:bottom w:val="nil"/>
              <w:right w:val="nil"/>
            </w:tcBorders>
            <w:vAlign w:val="center"/>
          </w:tcPr>
          <w:p w14:paraId="2AA2D455"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0.926</w:t>
            </w:r>
          </w:p>
        </w:tc>
      </w:tr>
      <w:tr w:rsidR="00B738A9" w:rsidRPr="0097644F" w14:paraId="53851E97" w14:textId="77777777" w:rsidTr="005451F4">
        <w:tc>
          <w:tcPr>
            <w:tcW w:w="0" w:type="auto"/>
            <w:tcBorders>
              <w:top w:val="nil"/>
              <w:left w:val="nil"/>
              <w:bottom w:val="nil"/>
              <w:right w:val="nil"/>
            </w:tcBorders>
            <w:vAlign w:val="center"/>
          </w:tcPr>
          <w:p w14:paraId="1C78F1FE" w14:textId="77777777" w:rsidR="00B738A9" w:rsidRPr="0097644F" w:rsidRDefault="00B738A9" w:rsidP="005451F4">
            <w:pPr>
              <w:spacing w:line="240" w:lineRule="auto"/>
              <w:ind w:left="144"/>
              <w:rPr>
                <w:rFonts w:ascii="Times New Roman" w:eastAsia="Arial" w:hAnsi="Times New Roman" w:cs="Times New Roman"/>
                <w:bCs/>
                <w:sz w:val="20"/>
                <w:szCs w:val="20"/>
              </w:rPr>
            </w:pPr>
            <w:r w:rsidRPr="0097644F">
              <w:rPr>
                <w:rFonts w:ascii="Times New Roman" w:eastAsia="Arial" w:hAnsi="Times New Roman" w:cs="Times New Roman"/>
                <w:bCs/>
                <w:sz w:val="20"/>
                <w:szCs w:val="20"/>
              </w:rPr>
              <w:t>DBP (mmHg)</w:t>
            </w:r>
          </w:p>
        </w:tc>
        <w:tc>
          <w:tcPr>
            <w:tcW w:w="0" w:type="auto"/>
            <w:tcBorders>
              <w:top w:val="nil"/>
              <w:left w:val="nil"/>
              <w:bottom w:val="nil"/>
              <w:right w:val="nil"/>
            </w:tcBorders>
            <w:vAlign w:val="center"/>
          </w:tcPr>
          <w:p w14:paraId="66E85984"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477</w:t>
            </w:r>
          </w:p>
        </w:tc>
        <w:tc>
          <w:tcPr>
            <w:tcW w:w="1889" w:type="dxa"/>
            <w:tcBorders>
              <w:top w:val="nil"/>
              <w:left w:val="nil"/>
              <w:bottom w:val="nil"/>
              <w:right w:val="nil"/>
            </w:tcBorders>
            <w:vAlign w:val="center"/>
          </w:tcPr>
          <w:p w14:paraId="7ABEF84A"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0.09 (-1.45, 1.63)</w:t>
            </w:r>
          </w:p>
        </w:tc>
        <w:tc>
          <w:tcPr>
            <w:tcW w:w="1889" w:type="dxa"/>
            <w:tcBorders>
              <w:top w:val="nil"/>
              <w:left w:val="nil"/>
              <w:bottom w:val="nil"/>
              <w:right w:val="nil"/>
            </w:tcBorders>
            <w:vAlign w:val="center"/>
          </w:tcPr>
          <w:p w14:paraId="0B4818D6"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5.59 (-5.05, 16.23)</w:t>
            </w:r>
          </w:p>
        </w:tc>
        <w:tc>
          <w:tcPr>
            <w:tcW w:w="1890" w:type="dxa"/>
            <w:tcBorders>
              <w:top w:val="nil"/>
              <w:left w:val="nil"/>
              <w:bottom w:val="nil"/>
              <w:right w:val="nil"/>
            </w:tcBorders>
            <w:vAlign w:val="center"/>
          </w:tcPr>
          <w:p w14:paraId="67ED7739"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-1.33 (-3.78, 1.12)</w:t>
            </w:r>
          </w:p>
        </w:tc>
        <w:tc>
          <w:tcPr>
            <w:tcW w:w="1080" w:type="dxa"/>
            <w:tcBorders>
              <w:top w:val="nil"/>
              <w:left w:val="nil"/>
              <w:bottom w:val="nil"/>
              <w:right w:val="nil"/>
            </w:tcBorders>
            <w:vAlign w:val="center"/>
          </w:tcPr>
          <w:p w14:paraId="1C03A95D"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0.288</w:t>
            </w:r>
          </w:p>
        </w:tc>
      </w:tr>
      <w:tr w:rsidR="00B738A9" w:rsidRPr="0097644F" w14:paraId="04C43323" w14:textId="77777777" w:rsidTr="005451F4">
        <w:tc>
          <w:tcPr>
            <w:tcW w:w="0" w:type="auto"/>
            <w:tcBorders>
              <w:top w:val="nil"/>
              <w:left w:val="nil"/>
              <w:bottom w:val="nil"/>
              <w:right w:val="nil"/>
            </w:tcBorders>
            <w:vAlign w:val="center"/>
          </w:tcPr>
          <w:p w14:paraId="34F35D79" w14:textId="77777777" w:rsidR="00B738A9" w:rsidRPr="0097644F" w:rsidRDefault="00B738A9" w:rsidP="005451F4">
            <w:pPr>
              <w:spacing w:line="240" w:lineRule="auto"/>
              <w:rPr>
                <w:rFonts w:ascii="Times New Roman" w:eastAsia="Arial" w:hAnsi="Times New Roman" w:cs="Times New Roman"/>
                <w:bCs/>
                <w:sz w:val="20"/>
                <w:szCs w:val="20"/>
              </w:rPr>
            </w:pPr>
          </w:p>
        </w:tc>
        <w:tc>
          <w:tcPr>
            <w:tcW w:w="0" w:type="auto"/>
            <w:tcBorders>
              <w:top w:val="nil"/>
              <w:left w:val="nil"/>
              <w:bottom w:val="nil"/>
              <w:right w:val="nil"/>
            </w:tcBorders>
            <w:vAlign w:val="center"/>
          </w:tcPr>
          <w:p w14:paraId="7755C3E5" w14:textId="77777777" w:rsidR="00B738A9" w:rsidRPr="0097644F" w:rsidRDefault="00B738A9" w:rsidP="005451F4">
            <w:pPr>
              <w:spacing w:line="240" w:lineRule="auto"/>
              <w:jc w:val="center"/>
              <w:rPr>
                <w:rFonts w:ascii="Times New Roman" w:eastAsia="Arial" w:hAnsi="Times New Roman" w:cs="Times New Roman"/>
                <w:bCs/>
                <w:sz w:val="20"/>
                <w:szCs w:val="20"/>
              </w:rPr>
            </w:pPr>
          </w:p>
        </w:tc>
        <w:tc>
          <w:tcPr>
            <w:tcW w:w="1889" w:type="dxa"/>
            <w:tcBorders>
              <w:top w:val="nil"/>
              <w:left w:val="nil"/>
              <w:bottom w:val="nil"/>
              <w:right w:val="nil"/>
            </w:tcBorders>
            <w:vAlign w:val="center"/>
          </w:tcPr>
          <w:p w14:paraId="30491956" w14:textId="77777777" w:rsidR="00B738A9" w:rsidRPr="0097644F" w:rsidRDefault="00B738A9" w:rsidP="005451F4">
            <w:pPr>
              <w:spacing w:line="240" w:lineRule="auto"/>
              <w:jc w:val="center"/>
              <w:rPr>
                <w:rFonts w:ascii="Times New Roman" w:eastAsia="Arial" w:hAnsi="Times New Roman" w:cs="Times New Roman"/>
                <w:bCs/>
                <w:sz w:val="20"/>
                <w:szCs w:val="20"/>
              </w:rPr>
            </w:pPr>
          </w:p>
        </w:tc>
        <w:tc>
          <w:tcPr>
            <w:tcW w:w="1889" w:type="dxa"/>
            <w:tcBorders>
              <w:top w:val="nil"/>
              <w:left w:val="nil"/>
              <w:bottom w:val="nil"/>
              <w:right w:val="nil"/>
            </w:tcBorders>
            <w:vAlign w:val="center"/>
          </w:tcPr>
          <w:p w14:paraId="7F5DB681" w14:textId="77777777" w:rsidR="00B738A9" w:rsidRPr="0097644F" w:rsidRDefault="00B738A9" w:rsidP="005451F4">
            <w:pPr>
              <w:spacing w:line="240" w:lineRule="auto"/>
              <w:jc w:val="center"/>
              <w:rPr>
                <w:rFonts w:ascii="Times New Roman" w:eastAsia="Arial" w:hAnsi="Times New Roman" w:cs="Times New Roman"/>
                <w:bCs/>
                <w:sz w:val="20"/>
                <w:szCs w:val="20"/>
              </w:rPr>
            </w:pPr>
          </w:p>
        </w:tc>
        <w:tc>
          <w:tcPr>
            <w:tcW w:w="1890" w:type="dxa"/>
            <w:tcBorders>
              <w:top w:val="nil"/>
              <w:left w:val="nil"/>
              <w:bottom w:val="nil"/>
              <w:right w:val="nil"/>
            </w:tcBorders>
            <w:vAlign w:val="center"/>
          </w:tcPr>
          <w:p w14:paraId="492F70E4" w14:textId="77777777" w:rsidR="00B738A9" w:rsidRPr="0097644F" w:rsidRDefault="00B738A9" w:rsidP="005451F4">
            <w:pPr>
              <w:spacing w:line="240" w:lineRule="auto"/>
              <w:jc w:val="center"/>
              <w:rPr>
                <w:rFonts w:ascii="Times New Roman" w:eastAsia="Arial" w:hAnsi="Times New Roman" w:cs="Times New Roman"/>
                <w:bCs/>
                <w:sz w:val="20"/>
                <w:szCs w:val="20"/>
              </w:rPr>
            </w:pPr>
          </w:p>
        </w:tc>
        <w:tc>
          <w:tcPr>
            <w:tcW w:w="1080" w:type="dxa"/>
            <w:tcBorders>
              <w:top w:val="nil"/>
              <w:left w:val="nil"/>
              <w:bottom w:val="nil"/>
              <w:right w:val="nil"/>
            </w:tcBorders>
            <w:vAlign w:val="center"/>
          </w:tcPr>
          <w:p w14:paraId="3C0AC8C0" w14:textId="77777777" w:rsidR="00B738A9" w:rsidRPr="0097644F" w:rsidRDefault="00B738A9" w:rsidP="005451F4">
            <w:pPr>
              <w:spacing w:line="240" w:lineRule="auto"/>
              <w:jc w:val="center"/>
              <w:rPr>
                <w:rFonts w:ascii="Times New Roman" w:eastAsia="Arial" w:hAnsi="Times New Roman" w:cs="Times New Roman"/>
                <w:bCs/>
                <w:sz w:val="20"/>
                <w:szCs w:val="20"/>
              </w:rPr>
            </w:pPr>
          </w:p>
        </w:tc>
      </w:tr>
      <w:tr w:rsidR="00B738A9" w:rsidRPr="0097644F" w14:paraId="3EEA3DC9" w14:textId="77777777" w:rsidTr="005451F4">
        <w:tc>
          <w:tcPr>
            <w:tcW w:w="0" w:type="auto"/>
            <w:tcBorders>
              <w:top w:val="nil"/>
              <w:left w:val="nil"/>
              <w:bottom w:val="nil"/>
              <w:right w:val="nil"/>
            </w:tcBorders>
            <w:vAlign w:val="center"/>
          </w:tcPr>
          <w:p w14:paraId="75EA80D5" w14:textId="77777777" w:rsidR="00B738A9" w:rsidRPr="0097644F" w:rsidRDefault="00B738A9" w:rsidP="005451F4">
            <w:pPr>
              <w:spacing w:line="240" w:lineRule="auto"/>
              <w:rPr>
                <w:rFonts w:ascii="Times New Roman" w:eastAsia="Arial" w:hAnsi="Times New Roman" w:cs="Times New Roman"/>
                <w:b/>
                <w:sz w:val="20"/>
                <w:szCs w:val="20"/>
              </w:rPr>
            </w:pPr>
            <w:r w:rsidRPr="0097644F">
              <w:rPr>
                <w:rFonts w:ascii="Times New Roman" w:eastAsia="Arial" w:hAnsi="Times New Roman" w:cs="Times New Roman"/>
                <w:b/>
                <w:sz w:val="20"/>
                <w:szCs w:val="20"/>
              </w:rPr>
              <w:t>Metabolic Markers</w:t>
            </w:r>
          </w:p>
        </w:tc>
        <w:tc>
          <w:tcPr>
            <w:tcW w:w="0" w:type="auto"/>
            <w:tcBorders>
              <w:top w:val="nil"/>
              <w:left w:val="nil"/>
              <w:bottom w:val="nil"/>
              <w:right w:val="nil"/>
            </w:tcBorders>
            <w:vAlign w:val="center"/>
          </w:tcPr>
          <w:p w14:paraId="405D5148" w14:textId="77777777" w:rsidR="00B738A9" w:rsidRPr="0097644F" w:rsidRDefault="00B738A9" w:rsidP="005451F4">
            <w:pPr>
              <w:spacing w:line="240" w:lineRule="auto"/>
              <w:jc w:val="center"/>
              <w:rPr>
                <w:rFonts w:ascii="Times New Roman" w:eastAsia="Arial" w:hAnsi="Times New Roman" w:cs="Times New Roman"/>
                <w:b/>
                <w:sz w:val="20"/>
                <w:szCs w:val="20"/>
              </w:rPr>
            </w:pPr>
          </w:p>
        </w:tc>
        <w:tc>
          <w:tcPr>
            <w:tcW w:w="1889" w:type="dxa"/>
            <w:tcBorders>
              <w:top w:val="nil"/>
              <w:left w:val="nil"/>
              <w:bottom w:val="nil"/>
              <w:right w:val="nil"/>
            </w:tcBorders>
            <w:vAlign w:val="center"/>
          </w:tcPr>
          <w:p w14:paraId="57041231" w14:textId="77777777" w:rsidR="00B738A9" w:rsidRPr="0097644F" w:rsidRDefault="00B738A9" w:rsidP="005451F4">
            <w:pPr>
              <w:spacing w:line="240" w:lineRule="auto"/>
              <w:jc w:val="center"/>
              <w:rPr>
                <w:rFonts w:ascii="Times New Roman" w:eastAsia="Arial" w:hAnsi="Times New Roman" w:cs="Times New Roman"/>
                <w:b/>
                <w:sz w:val="20"/>
                <w:szCs w:val="20"/>
              </w:rPr>
            </w:pPr>
          </w:p>
        </w:tc>
        <w:tc>
          <w:tcPr>
            <w:tcW w:w="1889" w:type="dxa"/>
            <w:tcBorders>
              <w:top w:val="nil"/>
              <w:left w:val="nil"/>
              <w:bottom w:val="nil"/>
              <w:right w:val="nil"/>
            </w:tcBorders>
            <w:vAlign w:val="center"/>
          </w:tcPr>
          <w:p w14:paraId="523AD63D" w14:textId="77777777" w:rsidR="00B738A9" w:rsidRPr="0097644F" w:rsidRDefault="00B738A9" w:rsidP="005451F4">
            <w:pPr>
              <w:spacing w:line="240" w:lineRule="auto"/>
              <w:jc w:val="center"/>
              <w:rPr>
                <w:rFonts w:ascii="Times New Roman" w:eastAsia="Arial" w:hAnsi="Times New Roman" w:cs="Times New Roman"/>
                <w:b/>
                <w:sz w:val="20"/>
                <w:szCs w:val="20"/>
              </w:rPr>
            </w:pPr>
          </w:p>
        </w:tc>
        <w:tc>
          <w:tcPr>
            <w:tcW w:w="1890" w:type="dxa"/>
            <w:tcBorders>
              <w:top w:val="nil"/>
              <w:left w:val="nil"/>
              <w:bottom w:val="nil"/>
              <w:right w:val="nil"/>
            </w:tcBorders>
            <w:vAlign w:val="center"/>
          </w:tcPr>
          <w:p w14:paraId="3639C657" w14:textId="77777777" w:rsidR="00B738A9" w:rsidRPr="0097644F" w:rsidRDefault="00B738A9" w:rsidP="005451F4">
            <w:pPr>
              <w:spacing w:line="240" w:lineRule="auto"/>
              <w:jc w:val="center"/>
              <w:rPr>
                <w:rFonts w:ascii="Times New Roman" w:eastAsia="Arial" w:hAnsi="Times New Roman" w:cs="Times New Roman"/>
                <w:b/>
                <w:sz w:val="20"/>
                <w:szCs w:val="20"/>
              </w:rPr>
            </w:pPr>
          </w:p>
        </w:tc>
        <w:tc>
          <w:tcPr>
            <w:tcW w:w="1080" w:type="dxa"/>
            <w:tcBorders>
              <w:top w:val="nil"/>
              <w:left w:val="nil"/>
              <w:bottom w:val="nil"/>
              <w:right w:val="nil"/>
            </w:tcBorders>
            <w:vAlign w:val="center"/>
          </w:tcPr>
          <w:p w14:paraId="617ACBD3" w14:textId="77777777" w:rsidR="00B738A9" w:rsidRPr="0097644F" w:rsidRDefault="00B738A9" w:rsidP="005451F4">
            <w:pPr>
              <w:spacing w:line="240" w:lineRule="auto"/>
              <w:jc w:val="center"/>
              <w:rPr>
                <w:rFonts w:ascii="Times New Roman" w:eastAsia="Arial" w:hAnsi="Times New Roman" w:cs="Times New Roman"/>
                <w:b/>
                <w:sz w:val="20"/>
                <w:szCs w:val="20"/>
              </w:rPr>
            </w:pPr>
          </w:p>
        </w:tc>
      </w:tr>
      <w:tr w:rsidR="00B738A9" w:rsidRPr="0097644F" w14:paraId="586B5A48" w14:textId="77777777" w:rsidTr="005451F4">
        <w:tc>
          <w:tcPr>
            <w:tcW w:w="0" w:type="auto"/>
            <w:tcBorders>
              <w:top w:val="nil"/>
              <w:left w:val="nil"/>
              <w:bottom w:val="nil"/>
              <w:right w:val="nil"/>
            </w:tcBorders>
            <w:vAlign w:val="center"/>
          </w:tcPr>
          <w:p w14:paraId="3B512395" w14:textId="77777777" w:rsidR="00B738A9" w:rsidRPr="0097644F" w:rsidRDefault="00B738A9" w:rsidP="005451F4">
            <w:pPr>
              <w:spacing w:line="240" w:lineRule="auto"/>
              <w:ind w:left="144"/>
              <w:rPr>
                <w:rFonts w:ascii="Times New Roman" w:eastAsia="Arial" w:hAnsi="Times New Roman" w:cs="Times New Roman"/>
                <w:bCs/>
                <w:color w:val="000000"/>
                <w:sz w:val="20"/>
                <w:szCs w:val="20"/>
              </w:rPr>
            </w:pPr>
            <w:r w:rsidRPr="0097644F">
              <w:rPr>
                <w:rFonts w:ascii="Times New Roman" w:eastAsia="Arial" w:hAnsi="Times New Roman" w:cs="Times New Roman"/>
                <w:bCs/>
                <w:color w:val="000000"/>
                <w:sz w:val="20"/>
                <w:szCs w:val="20"/>
              </w:rPr>
              <w:t>Triglycerides (mmol/L)</w:t>
            </w:r>
          </w:p>
        </w:tc>
        <w:tc>
          <w:tcPr>
            <w:tcW w:w="0" w:type="auto"/>
            <w:tcBorders>
              <w:top w:val="nil"/>
              <w:left w:val="nil"/>
              <w:bottom w:val="nil"/>
              <w:right w:val="nil"/>
            </w:tcBorders>
            <w:vAlign w:val="center"/>
          </w:tcPr>
          <w:p w14:paraId="32CEE39F"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267</w:t>
            </w:r>
          </w:p>
        </w:tc>
        <w:tc>
          <w:tcPr>
            <w:tcW w:w="1889" w:type="dxa"/>
            <w:tcBorders>
              <w:top w:val="nil"/>
              <w:left w:val="nil"/>
              <w:bottom w:val="nil"/>
              <w:right w:val="nil"/>
            </w:tcBorders>
            <w:vAlign w:val="center"/>
          </w:tcPr>
          <w:p w14:paraId="45FF1218"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0.09 (-0.02, 0.20)</w:t>
            </w:r>
          </w:p>
        </w:tc>
        <w:tc>
          <w:tcPr>
            <w:tcW w:w="1889" w:type="dxa"/>
            <w:tcBorders>
              <w:top w:val="nil"/>
              <w:left w:val="nil"/>
              <w:bottom w:val="nil"/>
              <w:right w:val="nil"/>
            </w:tcBorders>
            <w:vAlign w:val="center"/>
          </w:tcPr>
          <w:p w14:paraId="6565F98F"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0.86 (0.20, 1.52)</w:t>
            </w:r>
          </w:p>
        </w:tc>
        <w:tc>
          <w:tcPr>
            <w:tcW w:w="1890" w:type="dxa"/>
            <w:tcBorders>
              <w:top w:val="nil"/>
              <w:left w:val="nil"/>
              <w:bottom w:val="nil"/>
              <w:right w:val="nil"/>
            </w:tcBorders>
            <w:vAlign w:val="center"/>
          </w:tcPr>
          <w:p w14:paraId="1423D0CC"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-0.21 (-0.37, -0.06)</w:t>
            </w:r>
          </w:p>
        </w:tc>
        <w:tc>
          <w:tcPr>
            <w:tcW w:w="1080" w:type="dxa"/>
            <w:tcBorders>
              <w:top w:val="nil"/>
              <w:left w:val="nil"/>
              <w:bottom w:val="nil"/>
              <w:right w:val="nil"/>
            </w:tcBorders>
            <w:vAlign w:val="center"/>
          </w:tcPr>
          <w:p w14:paraId="3D0DE086"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0.007</w:t>
            </w:r>
          </w:p>
        </w:tc>
      </w:tr>
      <w:tr w:rsidR="00B738A9" w:rsidRPr="0097644F" w14:paraId="5015B63E" w14:textId="77777777" w:rsidTr="005451F4">
        <w:tc>
          <w:tcPr>
            <w:tcW w:w="0" w:type="auto"/>
            <w:tcBorders>
              <w:top w:val="nil"/>
              <w:bottom w:val="nil"/>
            </w:tcBorders>
            <w:vAlign w:val="center"/>
          </w:tcPr>
          <w:p w14:paraId="297361B0" w14:textId="77777777" w:rsidR="00B738A9" w:rsidRPr="0097644F" w:rsidRDefault="00B738A9" w:rsidP="005451F4">
            <w:pPr>
              <w:spacing w:line="240" w:lineRule="auto"/>
              <w:ind w:left="144"/>
              <w:rPr>
                <w:rFonts w:ascii="Times New Roman" w:eastAsia="Arial" w:hAnsi="Times New Roman" w:cs="Times New Roman"/>
                <w:bCs/>
                <w:sz w:val="20"/>
                <w:szCs w:val="20"/>
              </w:rPr>
            </w:pPr>
            <w:r w:rsidRPr="0097644F">
              <w:rPr>
                <w:rFonts w:ascii="Times New Roman" w:eastAsia="Arial" w:hAnsi="Times New Roman" w:cs="Times New Roman"/>
                <w:bCs/>
                <w:color w:val="000000"/>
                <w:sz w:val="20"/>
                <w:szCs w:val="20"/>
              </w:rPr>
              <w:t>HDL (mmol/L)</w:t>
            </w:r>
          </w:p>
        </w:tc>
        <w:tc>
          <w:tcPr>
            <w:tcW w:w="0" w:type="auto"/>
            <w:tcBorders>
              <w:top w:val="nil"/>
              <w:bottom w:val="nil"/>
            </w:tcBorders>
            <w:vAlign w:val="center"/>
          </w:tcPr>
          <w:p w14:paraId="4A775522"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267</w:t>
            </w:r>
          </w:p>
        </w:tc>
        <w:tc>
          <w:tcPr>
            <w:tcW w:w="1889" w:type="dxa"/>
            <w:tcBorders>
              <w:top w:val="nil"/>
              <w:bottom w:val="nil"/>
            </w:tcBorders>
            <w:vAlign w:val="center"/>
          </w:tcPr>
          <w:p w14:paraId="5F09DC08"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0.03 (-0.08, 0.15)</w:t>
            </w:r>
          </w:p>
        </w:tc>
        <w:tc>
          <w:tcPr>
            <w:tcW w:w="1889" w:type="dxa"/>
            <w:tcBorders>
              <w:top w:val="nil"/>
              <w:bottom w:val="nil"/>
            </w:tcBorders>
            <w:vAlign w:val="center"/>
          </w:tcPr>
          <w:p w14:paraId="184B0137"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0.17 (-0.50, 0.83)</w:t>
            </w:r>
          </w:p>
        </w:tc>
        <w:tc>
          <w:tcPr>
            <w:tcW w:w="1890" w:type="dxa"/>
            <w:tcBorders>
              <w:top w:val="nil"/>
              <w:bottom w:val="nil"/>
            </w:tcBorders>
            <w:vAlign w:val="center"/>
          </w:tcPr>
          <w:p w14:paraId="107A5A73"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-0.04 (-0.19, 0.11)</w:t>
            </w:r>
          </w:p>
        </w:tc>
        <w:tc>
          <w:tcPr>
            <w:tcW w:w="1080" w:type="dxa"/>
            <w:tcBorders>
              <w:top w:val="nil"/>
              <w:bottom w:val="nil"/>
            </w:tcBorders>
            <w:vAlign w:val="center"/>
          </w:tcPr>
          <w:p w14:paraId="40EC9B7C"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0.606</w:t>
            </w:r>
          </w:p>
        </w:tc>
      </w:tr>
      <w:tr w:rsidR="00B738A9" w:rsidRPr="0097644F" w14:paraId="0F800F72" w14:textId="77777777" w:rsidTr="005451F4">
        <w:tc>
          <w:tcPr>
            <w:tcW w:w="0" w:type="auto"/>
            <w:tcBorders>
              <w:top w:val="nil"/>
              <w:bottom w:val="nil"/>
            </w:tcBorders>
            <w:vAlign w:val="center"/>
          </w:tcPr>
          <w:p w14:paraId="6BFD4C53" w14:textId="77777777" w:rsidR="00B738A9" w:rsidRPr="0097644F" w:rsidRDefault="00B738A9" w:rsidP="005451F4">
            <w:pPr>
              <w:spacing w:line="240" w:lineRule="auto"/>
              <w:ind w:left="144"/>
              <w:rPr>
                <w:rFonts w:ascii="Times New Roman" w:eastAsia="Arial" w:hAnsi="Times New Roman" w:cs="Times New Roman"/>
                <w:bCs/>
                <w:sz w:val="20"/>
                <w:szCs w:val="20"/>
              </w:rPr>
            </w:pPr>
            <w:r w:rsidRPr="0097644F">
              <w:rPr>
                <w:rFonts w:ascii="Times New Roman" w:eastAsia="Arial" w:hAnsi="Times New Roman" w:cs="Times New Roman"/>
                <w:bCs/>
                <w:color w:val="000000"/>
                <w:sz w:val="20"/>
                <w:szCs w:val="20"/>
              </w:rPr>
              <w:t>LDL (mmol/L)</w:t>
            </w:r>
          </w:p>
        </w:tc>
        <w:tc>
          <w:tcPr>
            <w:tcW w:w="0" w:type="auto"/>
            <w:tcBorders>
              <w:top w:val="nil"/>
              <w:bottom w:val="nil"/>
            </w:tcBorders>
            <w:vAlign w:val="center"/>
          </w:tcPr>
          <w:p w14:paraId="6F660A41"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267</w:t>
            </w:r>
          </w:p>
        </w:tc>
        <w:tc>
          <w:tcPr>
            <w:tcW w:w="1889" w:type="dxa"/>
            <w:tcBorders>
              <w:top w:val="nil"/>
              <w:bottom w:val="nil"/>
            </w:tcBorders>
            <w:vAlign w:val="center"/>
          </w:tcPr>
          <w:p w14:paraId="38A4546D"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-0.19 (-0.47, 0.10)</w:t>
            </w:r>
          </w:p>
        </w:tc>
        <w:tc>
          <w:tcPr>
            <w:tcW w:w="1889" w:type="dxa"/>
            <w:tcBorders>
              <w:top w:val="nil"/>
              <w:bottom w:val="nil"/>
            </w:tcBorders>
            <w:vAlign w:val="center"/>
          </w:tcPr>
          <w:p w14:paraId="1347BA55"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-0.31 (-1.94, 1.33)</w:t>
            </w:r>
          </w:p>
        </w:tc>
        <w:tc>
          <w:tcPr>
            <w:tcW w:w="1890" w:type="dxa"/>
            <w:tcBorders>
              <w:top w:val="nil"/>
              <w:bottom w:val="nil"/>
            </w:tcBorders>
            <w:vAlign w:val="center"/>
          </w:tcPr>
          <w:p w14:paraId="41C41576"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0.07 (-0.31, 0.44)</w:t>
            </w:r>
          </w:p>
        </w:tc>
        <w:tc>
          <w:tcPr>
            <w:tcW w:w="1080" w:type="dxa"/>
            <w:tcBorders>
              <w:top w:val="nil"/>
              <w:bottom w:val="nil"/>
            </w:tcBorders>
            <w:vAlign w:val="center"/>
          </w:tcPr>
          <w:p w14:paraId="1A782DC1"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0.731</w:t>
            </w:r>
          </w:p>
        </w:tc>
      </w:tr>
      <w:tr w:rsidR="00B738A9" w:rsidRPr="0097644F" w14:paraId="05533058" w14:textId="77777777" w:rsidTr="005451F4">
        <w:tc>
          <w:tcPr>
            <w:tcW w:w="0" w:type="auto"/>
            <w:tcBorders>
              <w:top w:val="nil"/>
              <w:bottom w:val="single" w:sz="8" w:space="0" w:color="auto"/>
            </w:tcBorders>
            <w:vAlign w:val="center"/>
          </w:tcPr>
          <w:p w14:paraId="3EDD4315" w14:textId="77777777" w:rsidR="00B738A9" w:rsidRPr="0097644F" w:rsidRDefault="00B738A9" w:rsidP="005451F4">
            <w:pPr>
              <w:spacing w:line="240" w:lineRule="auto"/>
              <w:ind w:left="144"/>
              <w:rPr>
                <w:rFonts w:ascii="Times New Roman" w:eastAsia="Arial" w:hAnsi="Times New Roman" w:cs="Times New Roman"/>
                <w:bCs/>
                <w:sz w:val="20"/>
                <w:szCs w:val="20"/>
              </w:rPr>
            </w:pPr>
            <w:r w:rsidRPr="0097644F">
              <w:rPr>
                <w:rFonts w:ascii="Times New Roman" w:eastAsia="Arial" w:hAnsi="Times New Roman" w:cs="Times New Roman"/>
                <w:bCs/>
                <w:sz w:val="20"/>
                <w:szCs w:val="20"/>
              </w:rPr>
              <w:t>HOMA-IR (units)</w:t>
            </w:r>
          </w:p>
        </w:tc>
        <w:tc>
          <w:tcPr>
            <w:tcW w:w="0" w:type="auto"/>
            <w:tcBorders>
              <w:top w:val="nil"/>
              <w:bottom w:val="single" w:sz="8" w:space="0" w:color="auto"/>
            </w:tcBorders>
            <w:vAlign w:val="center"/>
          </w:tcPr>
          <w:p w14:paraId="49635F16"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266</w:t>
            </w:r>
          </w:p>
        </w:tc>
        <w:tc>
          <w:tcPr>
            <w:tcW w:w="1889" w:type="dxa"/>
            <w:tcBorders>
              <w:top w:val="nil"/>
              <w:bottom w:val="single" w:sz="8" w:space="0" w:color="auto"/>
            </w:tcBorders>
            <w:vAlign w:val="center"/>
          </w:tcPr>
          <w:p w14:paraId="04439C66"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0.12 (-0.10, 0.35)</w:t>
            </w:r>
          </w:p>
        </w:tc>
        <w:tc>
          <w:tcPr>
            <w:tcW w:w="1889" w:type="dxa"/>
            <w:tcBorders>
              <w:top w:val="nil"/>
              <w:bottom w:val="single" w:sz="8" w:space="0" w:color="auto"/>
            </w:tcBorders>
            <w:vAlign w:val="center"/>
          </w:tcPr>
          <w:p w14:paraId="30D39A85"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0.69 (-0.62, 1.99)</w:t>
            </w:r>
          </w:p>
        </w:tc>
        <w:tc>
          <w:tcPr>
            <w:tcW w:w="1890" w:type="dxa"/>
            <w:tcBorders>
              <w:top w:val="nil"/>
              <w:bottom w:val="single" w:sz="8" w:space="0" w:color="auto"/>
            </w:tcBorders>
            <w:vAlign w:val="center"/>
          </w:tcPr>
          <w:p w14:paraId="40DBB343"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-0.13 (-0.43, 0.17)</w:t>
            </w:r>
          </w:p>
        </w:tc>
        <w:tc>
          <w:tcPr>
            <w:tcW w:w="1080" w:type="dxa"/>
            <w:tcBorders>
              <w:top w:val="nil"/>
              <w:bottom w:val="single" w:sz="8" w:space="0" w:color="auto"/>
            </w:tcBorders>
            <w:vAlign w:val="center"/>
          </w:tcPr>
          <w:p w14:paraId="4778EE1A"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0.398</w:t>
            </w:r>
          </w:p>
        </w:tc>
      </w:tr>
    </w:tbl>
    <w:p w14:paraId="63724BBA" w14:textId="77777777" w:rsidR="00B738A9" w:rsidRPr="0097644F" w:rsidRDefault="00B738A9" w:rsidP="00B738A9">
      <w:pPr>
        <w:spacing w:after="160" w:line="259" w:lineRule="auto"/>
        <w:rPr>
          <w:rFonts w:ascii="Times New Roman" w:eastAsia="Arial" w:hAnsi="Times New Roman" w:cs="Times New Roman"/>
        </w:rPr>
      </w:pPr>
      <w:bookmarkStart w:id="41" w:name="_Hlk65511706"/>
    </w:p>
    <w:bookmarkEnd w:id="41"/>
    <w:p w14:paraId="32CFFB68" w14:textId="77777777" w:rsidR="00B738A9" w:rsidRPr="0097644F" w:rsidRDefault="00B738A9" w:rsidP="00B738A9">
      <w:pPr>
        <w:spacing w:line="240" w:lineRule="auto"/>
        <w:rPr>
          <w:rFonts w:ascii="Times New Roman" w:eastAsia="Arial" w:hAnsi="Times New Roman" w:cs="Times New Roman"/>
        </w:rPr>
      </w:pPr>
      <w:r w:rsidRPr="0097644F">
        <w:rPr>
          <w:rFonts w:ascii="Times New Roman" w:hAnsi="Times New Roman" w:cs="Times New Roman"/>
        </w:rPr>
        <w:br w:type="page"/>
      </w:r>
    </w:p>
    <w:p w14:paraId="6FECA0A4" w14:textId="2B64772C" w:rsidR="00B738A9" w:rsidRPr="0097644F" w:rsidRDefault="00B738A9" w:rsidP="00B738A9">
      <w:pPr>
        <w:spacing w:after="160" w:line="259" w:lineRule="auto"/>
        <w:rPr>
          <w:rFonts w:ascii="Times New Roman" w:eastAsia="Arial" w:hAnsi="Times New Roman" w:cs="Times New Roman"/>
        </w:rPr>
      </w:pPr>
      <w:r w:rsidRPr="0097644F">
        <w:rPr>
          <w:rFonts w:ascii="Times New Roman" w:eastAsia="Arial" w:hAnsi="Times New Roman" w:cs="Times New Roman"/>
        </w:rPr>
        <w:t xml:space="preserve">Table </w:t>
      </w:r>
      <w:r>
        <w:rPr>
          <w:rFonts w:ascii="Times New Roman" w:eastAsia="Arial" w:hAnsi="Times New Roman" w:cs="Times New Roman"/>
        </w:rPr>
        <w:t>3</w:t>
      </w:r>
      <w:r w:rsidRPr="0097644F">
        <w:rPr>
          <w:rFonts w:ascii="Times New Roman" w:eastAsia="Arial" w:hAnsi="Times New Roman" w:cs="Times New Roman"/>
        </w:rPr>
        <w:t xml:space="preserve">: Association between gestational 2-hour glucose and breastfeeding with cardiometabolic risk markers at age 6 years, with low breastfeeding as the reference group. Models were adjusted for maternal age, maternal education, ethnicity, tobacco exposure, pre-pregnancy BMI, </w:t>
      </w:r>
      <w:r w:rsidR="00E31A0F">
        <w:rPr>
          <w:rFonts w:ascii="Times New Roman" w:eastAsia="Arial" w:hAnsi="Times New Roman" w:cs="Times New Roman"/>
        </w:rPr>
        <w:t xml:space="preserve">child </w:t>
      </w:r>
      <w:r w:rsidRPr="0097644F">
        <w:rPr>
          <w:rFonts w:ascii="Times New Roman" w:eastAsia="Arial" w:hAnsi="Times New Roman" w:cs="Times New Roman"/>
        </w:rPr>
        <w:t>birth size, and</w:t>
      </w:r>
      <w:r w:rsidR="00E31A0F">
        <w:rPr>
          <w:rFonts w:ascii="Times New Roman" w:eastAsia="Arial" w:hAnsi="Times New Roman" w:cs="Times New Roman"/>
        </w:rPr>
        <w:t xml:space="preserve"> child</w:t>
      </w:r>
      <w:r w:rsidRPr="0097644F">
        <w:rPr>
          <w:rFonts w:ascii="Times New Roman" w:eastAsia="Arial" w:hAnsi="Times New Roman" w:cs="Times New Roman"/>
        </w:rPr>
        <w:t xml:space="preserve"> sex. Abbreviations: 2hrPG = 2-hour plasma glucose after a 75g oral glucose tolerance test; z-BMI = body mass index z-score; SDS = standard deviation score; SAT = subcutaneous adipose tissue; VAT = visceral adipose tissue; IMCL = intramyocellular lipid; SBP = systolic blood pressure; DBP = diastolic blood pressure; HDL = high-density lipoproteins; LDL = low-density lipoproteins; HOMA-IR = homeostasis model assessment of insulin resistance</w:t>
      </w:r>
    </w:p>
    <w:tbl>
      <w:tblPr>
        <w:tblW w:w="0" w:type="auto"/>
        <w:tblBorders>
          <w:top w:val="single" w:sz="4" w:space="0" w:color="7F7F7F"/>
          <w:left w:val="nil"/>
          <w:bottom w:val="single" w:sz="4" w:space="0" w:color="7F7F7F"/>
          <w:right w:val="nil"/>
          <w:insideH w:val="nil"/>
          <w:insideV w:val="nil"/>
        </w:tblBorders>
        <w:tblLayout w:type="fixed"/>
        <w:tblLook w:val="0400" w:firstRow="0" w:lastRow="0" w:firstColumn="0" w:lastColumn="0" w:noHBand="0" w:noVBand="1"/>
      </w:tblPr>
      <w:tblGrid>
        <w:gridCol w:w="2002"/>
        <w:gridCol w:w="550"/>
        <w:gridCol w:w="1858"/>
        <w:gridCol w:w="1980"/>
        <w:gridCol w:w="1980"/>
        <w:gridCol w:w="990"/>
      </w:tblGrid>
      <w:tr w:rsidR="00B738A9" w:rsidRPr="0097644F" w14:paraId="72FC177D" w14:textId="77777777" w:rsidTr="005451F4">
        <w:tc>
          <w:tcPr>
            <w:tcW w:w="2002" w:type="dxa"/>
            <w:tcBorders>
              <w:top w:val="single" w:sz="8" w:space="0" w:color="auto"/>
              <w:bottom w:val="single" w:sz="8" w:space="0" w:color="auto"/>
            </w:tcBorders>
            <w:shd w:val="clear" w:color="auto" w:fill="auto"/>
            <w:vAlign w:val="center"/>
          </w:tcPr>
          <w:p w14:paraId="63DBA7F1" w14:textId="77777777" w:rsidR="00B738A9" w:rsidRPr="0097644F" w:rsidRDefault="00B738A9" w:rsidP="005451F4">
            <w:pPr>
              <w:spacing w:line="240" w:lineRule="auto"/>
              <w:rPr>
                <w:rFonts w:ascii="Times New Roman" w:eastAsia="Arial" w:hAnsi="Times New Roman" w:cs="Times New Roman"/>
                <w:b/>
                <w:sz w:val="20"/>
                <w:szCs w:val="20"/>
              </w:rPr>
            </w:pPr>
          </w:p>
        </w:tc>
        <w:tc>
          <w:tcPr>
            <w:tcW w:w="550" w:type="dxa"/>
            <w:tcBorders>
              <w:top w:val="single" w:sz="8" w:space="0" w:color="auto"/>
              <w:bottom w:val="single" w:sz="8" w:space="0" w:color="auto"/>
            </w:tcBorders>
            <w:shd w:val="clear" w:color="auto" w:fill="auto"/>
            <w:vAlign w:val="center"/>
          </w:tcPr>
          <w:p w14:paraId="7CC6A5D5" w14:textId="77777777" w:rsidR="00B738A9" w:rsidRPr="0097644F" w:rsidRDefault="00B738A9" w:rsidP="005451F4">
            <w:pPr>
              <w:spacing w:line="240" w:lineRule="auto"/>
              <w:jc w:val="center"/>
              <w:rPr>
                <w:rFonts w:ascii="Times New Roman" w:eastAsia="Arial" w:hAnsi="Times New Roman" w:cs="Times New Roman"/>
                <w:b/>
                <w:color w:val="000000"/>
                <w:sz w:val="20"/>
                <w:szCs w:val="20"/>
              </w:rPr>
            </w:pPr>
            <w:r w:rsidRPr="0097644F">
              <w:rPr>
                <w:rFonts w:ascii="Times New Roman" w:eastAsia="Arial" w:hAnsi="Times New Roman" w:cs="Times New Roman"/>
                <w:b/>
                <w:color w:val="000000"/>
                <w:sz w:val="20"/>
                <w:szCs w:val="20"/>
              </w:rPr>
              <w:t>N</w:t>
            </w:r>
          </w:p>
        </w:tc>
        <w:tc>
          <w:tcPr>
            <w:tcW w:w="1858" w:type="dxa"/>
            <w:tcBorders>
              <w:top w:val="single" w:sz="8" w:space="0" w:color="auto"/>
              <w:bottom w:val="single" w:sz="8" w:space="0" w:color="auto"/>
            </w:tcBorders>
            <w:shd w:val="clear" w:color="auto" w:fill="auto"/>
            <w:vAlign w:val="center"/>
          </w:tcPr>
          <w:p w14:paraId="6BD4E20C" w14:textId="77777777" w:rsidR="00B738A9" w:rsidRPr="0097644F" w:rsidRDefault="00B738A9" w:rsidP="005451F4">
            <w:pPr>
              <w:spacing w:line="240" w:lineRule="auto"/>
              <w:jc w:val="center"/>
              <w:rPr>
                <w:rFonts w:ascii="Times New Roman" w:eastAsia="Arial" w:hAnsi="Times New Roman" w:cs="Times New Roman"/>
                <w:b/>
                <w:sz w:val="20"/>
                <w:szCs w:val="20"/>
              </w:rPr>
            </w:pPr>
            <w:r w:rsidRPr="0097644F">
              <w:rPr>
                <w:rFonts w:ascii="Times New Roman" w:eastAsia="Arial" w:hAnsi="Times New Roman" w:cs="Times New Roman"/>
                <w:b/>
                <w:sz w:val="20"/>
                <w:szCs w:val="20"/>
              </w:rPr>
              <w:t>Main effect: 2hrPG</w:t>
            </w:r>
          </w:p>
          <w:p w14:paraId="60F0E85C" w14:textId="77777777" w:rsidR="00B738A9" w:rsidRPr="0097644F" w:rsidRDefault="00B738A9" w:rsidP="005451F4">
            <w:pPr>
              <w:spacing w:line="240" w:lineRule="auto"/>
              <w:jc w:val="center"/>
              <w:rPr>
                <w:rFonts w:ascii="Times New Roman" w:eastAsia="Arial" w:hAnsi="Times New Roman" w:cs="Times New Roman"/>
                <w:b/>
                <w:sz w:val="20"/>
                <w:szCs w:val="20"/>
              </w:rPr>
            </w:pPr>
            <w:r w:rsidRPr="0097644F">
              <w:rPr>
                <w:rFonts w:ascii="Times New Roman" w:eastAsia="Arial" w:hAnsi="Times New Roman" w:cs="Times New Roman"/>
                <w:b/>
                <w:sz w:val="20"/>
                <w:szCs w:val="20"/>
              </w:rPr>
              <w:t>b (95% CI)</w:t>
            </w:r>
          </w:p>
        </w:tc>
        <w:tc>
          <w:tcPr>
            <w:tcW w:w="1980" w:type="dxa"/>
            <w:tcBorders>
              <w:top w:val="single" w:sz="8" w:space="0" w:color="auto"/>
              <w:bottom w:val="single" w:sz="8" w:space="0" w:color="auto"/>
            </w:tcBorders>
            <w:shd w:val="clear" w:color="auto" w:fill="auto"/>
            <w:vAlign w:val="center"/>
          </w:tcPr>
          <w:p w14:paraId="150EF0F5" w14:textId="77777777" w:rsidR="00B738A9" w:rsidRPr="0097644F" w:rsidRDefault="00B738A9" w:rsidP="005451F4">
            <w:pPr>
              <w:spacing w:line="240" w:lineRule="auto"/>
              <w:jc w:val="center"/>
              <w:rPr>
                <w:rFonts w:ascii="Times New Roman" w:eastAsia="Arial" w:hAnsi="Times New Roman" w:cs="Times New Roman"/>
                <w:b/>
                <w:sz w:val="20"/>
                <w:szCs w:val="20"/>
              </w:rPr>
            </w:pPr>
            <w:r w:rsidRPr="0097644F">
              <w:rPr>
                <w:rFonts w:ascii="Times New Roman" w:eastAsia="Arial" w:hAnsi="Times New Roman" w:cs="Times New Roman"/>
                <w:b/>
                <w:sz w:val="20"/>
                <w:szCs w:val="20"/>
              </w:rPr>
              <w:t>Main effect: Breastfeeding</w:t>
            </w:r>
          </w:p>
          <w:p w14:paraId="793EB12E" w14:textId="77777777" w:rsidR="00B738A9" w:rsidRPr="0097644F" w:rsidRDefault="00B738A9" w:rsidP="005451F4">
            <w:pPr>
              <w:spacing w:line="240" w:lineRule="auto"/>
              <w:jc w:val="center"/>
              <w:rPr>
                <w:rFonts w:ascii="Times New Roman" w:eastAsia="Arial" w:hAnsi="Times New Roman" w:cs="Times New Roman"/>
                <w:b/>
                <w:sz w:val="20"/>
                <w:szCs w:val="20"/>
              </w:rPr>
            </w:pPr>
            <w:r w:rsidRPr="0097644F">
              <w:rPr>
                <w:rFonts w:ascii="Times New Roman" w:eastAsia="Arial" w:hAnsi="Times New Roman" w:cs="Times New Roman"/>
                <w:b/>
                <w:sz w:val="20"/>
                <w:szCs w:val="20"/>
              </w:rPr>
              <w:t>b (95% CI)</w:t>
            </w:r>
          </w:p>
        </w:tc>
        <w:tc>
          <w:tcPr>
            <w:tcW w:w="1980" w:type="dxa"/>
            <w:tcBorders>
              <w:top w:val="single" w:sz="8" w:space="0" w:color="auto"/>
              <w:bottom w:val="single" w:sz="8" w:space="0" w:color="auto"/>
            </w:tcBorders>
            <w:shd w:val="clear" w:color="auto" w:fill="auto"/>
            <w:vAlign w:val="center"/>
          </w:tcPr>
          <w:p w14:paraId="75202B2B" w14:textId="77777777" w:rsidR="00B738A9" w:rsidRPr="0097644F" w:rsidRDefault="00B738A9" w:rsidP="005451F4">
            <w:pPr>
              <w:spacing w:line="240" w:lineRule="auto"/>
              <w:jc w:val="center"/>
              <w:rPr>
                <w:rFonts w:ascii="Times New Roman" w:eastAsia="Arial" w:hAnsi="Times New Roman" w:cs="Times New Roman"/>
                <w:b/>
                <w:sz w:val="20"/>
                <w:szCs w:val="20"/>
              </w:rPr>
            </w:pPr>
            <w:r w:rsidRPr="0097644F">
              <w:rPr>
                <w:rFonts w:ascii="Times New Roman" w:eastAsia="Arial" w:hAnsi="Times New Roman" w:cs="Times New Roman"/>
                <w:b/>
                <w:sz w:val="20"/>
                <w:szCs w:val="20"/>
              </w:rPr>
              <w:t>Interaction:</w:t>
            </w:r>
          </w:p>
          <w:p w14:paraId="6E24FB64" w14:textId="77777777" w:rsidR="00B738A9" w:rsidRPr="0097644F" w:rsidRDefault="00B738A9" w:rsidP="005451F4">
            <w:pPr>
              <w:spacing w:line="240" w:lineRule="auto"/>
              <w:jc w:val="center"/>
              <w:rPr>
                <w:rFonts w:ascii="Times New Roman" w:eastAsia="Arial" w:hAnsi="Times New Roman" w:cs="Times New Roman"/>
                <w:b/>
                <w:sz w:val="20"/>
                <w:szCs w:val="20"/>
              </w:rPr>
            </w:pPr>
            <w:r w:rsidRPr="0097644F">
              <w:rPr>
                <w:rFonts w:ascii="Times New Roman" w:eastAsia="Arial" w:hAnsi="Times New Roman" w:cs="Times New Roman"/>
                <w:b/>
                <w:sz w:val="20"/>
                <w:szCs w:val="20"/>
              </w:rPr>
              <w:t>2hrPG x Breastfeeding</w:t>
            </w:r>
          </w:p>
          <w:p w14:paraId="1BCD2564" w14:textId="77777777" w:rsidR="00B738A9" w:rsidRPr="0097644F" w:rsidRDefault="00B738A9" w:rsidP="005451F4">
            <w:pPr>
              <w:spacing w:line="240" w:lineRule="auto"/>
              <w:jc w:val="center"/>
              <w:rPr>
                <w:rFonts w:ascii="Times New Roman" w:eastAsia="Arial" w:hAnsi="Times New Roman" w:cs="Times New Roman"/>
                <w:b/>
                <w:sz w:val="20"/>
                <w:szCs w:val="20"/>
              </w:rPr>
            </w:pPr>
            <w:r w:rsidRPr="0097644F">
              <w:rPr>
                <w:rFonts w:ascii="Times New Roman" w:eastAsia="Arial" w:hAnsi="Times New Roman" w:cs="Times New Roman"/>
                <w:b/>
                <w:sz w:val="20"/>
                <w:szCs w:val="20"/>
              </w:rPr>
              <w:t>b (95% CI)</w:t>
            </w:r>
          </w:p>
        </w:tc>
        <w:tc>
          <w:tcPr>
            <w:tcW w:w="990" w:type="dxa"/>
            <w:tcBorders>
              <w:top w:val="single" w:sz="8" w:space="0" w:color="auto"/>
              <w:bottom w:val="single" w:sz="8" w:space="0" w:color="auto"/>
            </w:tcBorders>
            <w:shd w:val="clear" w:color="auto" w:fill="auto"/>
            <w:vAlign w:val="center"/>
          </w:tcPr>
          <w:p w14:paraId="28201CC2" w14:textId="77777777" w:rsidR="00B738A9" w:rsidRPr="0097644F" w:rsidRDefault="00B738A9" w:rsidP="005451F4">
            <w:pPr>
              <w:spacing w:line="240" w:lineRule="auto"/>
              <w:jc w:val="center"/>
              <w:rPr>
                <w:rFonts w:ascii="Times New Roman" w:eastAsia="Arial" w:hAnsi="Times New Roman" w:cs="Times New Roman"/>
                <w:b/>
                <w:sz w:val="20"/>
                <w:szCs w:val="20"/>
              </w:rPr>
            </w:pPr>
            <w:r w:rsidRPr="0097644F">
              <w:rPr>
                <w:rFonts w:ascii="Times New Roman" w:eastAsia="Arial" w:hAnsi="Times New Roman" w:cs="Times New Roman"/>
                <w:b/>
                <w:sz w:val="20"/>
                <w:szCs w:val="20"/>
              </w:rPr>
              <w:t>p-interaction</w:t>
            </w:r>
          </w:p>
        </w:tc>
      </w:tr>
      <w:tr w:rsidR="00B738A9" w:rsidRPr="0097644F" w14:paraId="4458FFE1" w14:textId="77777777" w:rsidTr="005451F4">
        <w:tc>
          <w:tcPr>
            <w:tcW w:w="2002" w:type="dxa"/>
            <w:tcBorders>
              <w:top w:val="single" w:sz="8" w:space="0" w:color="auto"/>
            </w:tcBorders>
            <w:vAlign w:val="center"/>
          </w:tcPr>
          <w:p w14:paraId="4C1E0E85" w14:textId="77777777" w:rsidR="00B738A9" w:rsidRPr="0097644F" w:rsidRDefault="00B738A9" w:rsidP="005451F4">
            <w:pPr>
              <w:spacing w:line="240" w:lineRule="auto"/>
              <w:rPr>
                <w:rFonts w:ascii="Times New Roman" w:eastAsia="Arial" w:hAnsi="Times New Roman" w:cs="Times New Roman"/>
                <w:b/>
                <w:sz w:val="20"/>
                <w:szCs w:val="20"/>
              </w:rPr>
            </w:pPr>
            <w:r w:rsidRPr="0097644F">
              <w:rPr>
                <w:rFonts w:ascii="Times New Roman" w:eastAsia="Arial" w:hAnsi="Times New Roman" w:cs="Times New Roman"/>
                <w:b/>
                <w:sz w:val="20"/>
                <w:szCs w:val="20"/>
              </w:rPr>
              <w:t>Adiposity</w:t>
            </w:r>
          </w:p>
        </w:tc>
        <w:tc>
          <w:tcPr>
            <w:tcW w:w="550" w:type="dxa"/>
            <w:tcBorders>
              <w:top w:val="single" w:sz="8" w:space="0" w:color="auto"/>
            </w:tcBorders>
            <w:vAlign w:val="center"/>
          </w:tcPr>
          <w:p w14:paraId="381FE4C0" w14:textId="77777777" w:rsidR="00B738A9" w:rsidRPr="0097644F" w:rsidRDefault="00B738A9" w:rsidP="005451F4">
            <w:pPr>
              <w:spacing w:line="240" w:lineRule="auto"/>
              <w:jc w:val="center"/>
              <w:rPr>
                <w:rFonts w:ascii="Times New Roman" w:eastAsia="Arial" w:hAnsi="Times New Roman" w:cs="Times New Roman"/>
                <w:b/>
                <w:sz w:val="20"/>
                <w:szCs w:val="20"/>
              </w:rPr>
            </w:pPr>
          </w:p>
        </w:tc>
        <w:tc>
          <w:tcPr>
            <w:tcW w:w="1858" w:type="dxa"/>
            <w:tcBorders>
              <w:top w:val="single" w:sz="8" w:space="0" w:color="auto"/>
            </w:tcBorders>
            <w:vAlign w:val="center"/>
          </w:tcPr>
          <w:p w14:paraId="3A976AD3" w14:textId="77777777" w:rsidR="00B738A9" w:rsidRPr="0097644F" w:rsidRDefault="00B738A9" w:rsidP="005451F4">
            <w:pPr>
              <w:spacing w:line="240" w:lineRule="auto"/>
              <w:jc w:val="center"/>
              <w:rPr>
                <w:rFonts w:ascii="Times New Roman" w:eastAsia="Arial" w:hAnsi="Times New Roman" w:cs="Times New Roman"/>
                <w:b/>
                <w:sz w:val="20"/>
                <w:szCs w:val="20"/>
              </w:rPr>
            </w:pPr>
          </w:p>
        </w:tc>
        <w:tc>
          <w:tcPr>
            <w:tcW w:w="1980" w:type="dxa"/>
            <w:tcBorders>
              <w:top w:val="single" w:sz="8" w:space="0" w:color="auto"/>
            </w:tcBorders>
            <w:vAlign w:val="center"/>
          </w:tcPr>
          <w:p w14:paraId="5DE9E8A8" w14:textId="77777777" w:rsidR="00B738A9" w:rsidRPr="0097644F" w:rsidRDefault="00B738A9" w:rsidP="005451F4">
            <w:pPr>
              <w:spacing w:line="240" w:lineRule="auto"/>
              <w:jc w:val="center"/>
              <w:rPr>
                <w:rFonts w:ascii="Times New Roman" w:eastAsia="Arial" w:hAnsi="Times New Roman" w:cs="Times New Roman"/>
                <w:b/>
                <w:sz w:val="20"/>
                <w:szCs w:val="20"/>
              </w:rPr>
            </w:pPr>
          </w:p>
        </w:tc>
        <w:tc>
          <w:tcPr>
            <w:tcW w:w="1980" w:type="dxa"/>
            <w:tcBorders>
              <w:top w:val="single" w:sz="8" w:space="0" w:color="auto"/>
            </w:tcBorders>
            <w:vAlign w:val="center"/>
          </w:tcPr>
          <w:p w14:paraId="718F6439" w14:textId="77777777" w:rsidR="00B738A9" w:rsidRPr="0097644F" w:rsidRDefault="00B738A9" w:rsidP="005451F4">
            <w:pPr>
              <w:spacing w:line="240" w:lineRule="auto"/>
              <w:jc w:val="center"/>
              <w:rPr>
                <w:rFonts w:ascii="Times New Roman" w:eastAsia="Arial" w:hAnsi="Times New Roman" w:cs="Times New Roman"/>
                <w:b/>
                <w:sz w:val="20"/>
                <w:szCs w:val="20"/>
              </w:rPr>
            </w:pPr>
          </w:p>
        </w:tc>
        <w:tc>
          <w:tcPr>
            <w:tcW w:w="990" w:type="dxa"/>
            <w:tcBorders>
              <w:top w:val="single" w:sz="8" w:space="0" w:color="auto"/>
            </w:tcBorders>
            <w:vAlign w:val="center"/>
          </w:tcPr>
          <w:p w14:paraId="2504CDD4" w14:textId="77777777" w:rsidR="00B738A9" w:rsidRPr="0097644F" w:rsidRDefault="00B738A9" w:rsidP="005451F4">
            <w:pPr>
              <w:spacing w:line="240" w:lineRule="auto"/>
              <w:jc w:val="center"/>
              <w:rPr>
                <w:rFonts w:ascii="Times New Roman" w:eastAsia="Arial" w:hAnsi="Times New Roman" w:cs="Times New Roman"/>
                <w:b/>
                <w:sz w:val="20"/>
                <w:szCs w:val="20"/>
              </w:rPr>
            </w:pPr>
          </w:p>
        </w:tc>
      </w:tr>
      <w:tr w:rsidR="00B738A9" w:rsidRPr="0097644F" w14:paraId="5EF76C48" w14:textId="77777777" w:rsidTr="005451F4">
        <w:tc>
          <w:tcPr>
            <w:tcW w:w="2002" w:type="dxa"/>
            <w:vAlign w:val="center"/>
          </w:tcPr>
          <w:p w14:paraId="255D279E" w14:textId="77777777" w:rsidR="00B738A9" w:rsidRPr="0097644F" w:rsidRDefault="00B738A9" w:rsidP="005451F4">
            <w:pPr>
              <w:spacing w:line="240" w:lineRule="auto"/>
              <w:ind w:left="144"/>
              <w:rPr>
                <w:rFonts w:ascii="Times New Roman" w:hAnsi="Times New Roman" w:cs="Times New Roman"/>
                <w:sz w:val="20"/>
                <w:szCs w:val="20"/>
              </w:rPr>
            </w:pPr>
            <w:r w:rsidRPr="0097644F">
              <w:rPr>
                <w:rFonts w:ascii="Times New Roman" w:hAnsi="Times New Roman" w:cs="Times New Roman"/>
                <w:sz w:val="20"/>
                <w:szCs w:val="20"/>
              </w:rPr>
              <w:t>z-BMI (SDS)</w:t>
            </w:r>
          </w:p>
        </w:tc>
        <w:tc>
          <w:tcPr>
            <w:tcW w:w="550" w:type="dxa"/>
            <w:vAlign w:val="center"/>
          </w:tcPr>
          <w:p w14:paraId="01C599D1"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573</w:t>
            </w:r>
          </w:p>
        </w:tc>
        <w:tc>
          <w:tcPr>
            <w:tcW w:w="1858" w:type="dxa"/>
            <w:vAlign w:val="center"/>
          </w:tcPr>
          <w:p w14:paraId="14AA89FF"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-0.01 (-0.12, 0.09)</w:t>
            </w:r>
          </w:p>
        </w:tc>
        <w:tc>
          <w:tcPr>
            <w:tcW w:w="1980" w:type="dxa"/>
            <w:vAlign w:val="center"/>
          </w:tcPr>
          <w:p w14:paraId="6D7CAF69"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0.13 (-0.83, 1.09)</w:t>
            </w:r>
          </w:p>
        </w:tc>
        <w:tc>
          <w:tcPr>
            <w:tcW w:w="1980" w:type="dxa"/>
            <w:vAlign w:val="center"/>
          </w:tcPr>
          <w:p w14:paraId="636253B1"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-0.01 (-0.15, 0.14)</w:t>
            </w:r>
          </w:p>
        </w:tc>
        <w:tc>
          <w:tcPr>
            <w:tcW w:w="990" w:type="dxa"/>
            <w:vAlign w:val="center"/>
          </w:tcPr>
          <w:p w14:paraId="4E319394"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0.937</w:t>
            </w:r>
          </w:p>
        </w:tc>
      </w:tr>
      <w:tr w:rsidR="00B738A9" w:rsidRPr="0097644F" w14:paraId="08F82482" w14:textId="77777777" w:rsidTr="005451F4">
        <w:tc>
          <w:tcPr>
            <w:tcW w:w="2002" w:type="dxa"/>
            <w:vAlign w:val="center"/>
          </w:tcPr>
          <w:p w14:paraId="5501E5FD" w14:textId="77777777" w:rsidR="00B738A9" w:rsidRPr="0097644F" w:rsidRDefault="00B738A9" w:rsidP="005451F4">
            <w:pPr>
              <w:spacing w:line="240" w:lineRule="auto"/>
              <w:ind w:left="144"/>
              <w:rPr>
                <w:rFonts w:ascii="Times New Roman" w:eastAsia="Arial" w:hAnsi="Times New Roman" w:cs="Times New Roman"/>
                <w:bCs/>
                <w:sz w:val="20"/>
                <w:szCs w:val="20"/>
              </w:rPr>
            </w:pPr>
            <w:r w:rsidRPr="0097644F">
              <w:rPr>
                <w:rFonts w:ascii="Times New Roman" w:hAnsi="Times New Roman" w:cs="Times New Roman"/>
                <w:sz w:val="20"/>
                <w:szCs w:val="20"/>
              </w:rPr>
              <w:t>Body fat %</w:t>
            </w:r>
          </w:p>
        </w:tc>
        <w:tc>
          <w:tcPr>
            <w:tcW w:w="550" w:type="dxa"/>
            <w:vAlign w:val="center"/>
          </w:tcPr>
          <w:p w14:paraId="44E100F6"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258</w:t>
            </w:r>
          </w:p>
        </w:tc>
        <w:tc>
          <w:tcPr>
            <w:tcW w:w="1858" w:type="dxa"/>
            <w:vAlign w:val="center"/>
          </w:tcPr>
          <w:p w14:paraId="06EEC658"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0.24 (-0.49, 0.97)</w:t>
            </w:r>
          </w:p>
        </w:tc>
        <w:tc>
          <w:tcPr>
            <w:tcW w:w="1980" w:type="dxa"/>
            <w:vAlign w:val="center"/>
          </w:tcPr>
          <w:p w14:paraId="113BE3CE"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-0.75 (-7.69, 6.19)</w:t>
            </w:r>
          </w:p>
        </w:tc>
        <w:tc>
          <w:tcPr>
            <w:tcW w:w="1980" w:type="dxa"/>
            <w:vAlign w:val="center"/>
          </w:tcPr>
          <w:p w14:paraId="419F1467"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0.14 (-0.93, 1.22)</w:t>
            </w:r>
          </w:p>
        </w:tc>
        <w:tc>
          <w:tcPr>
            <w:tcW w:w="990" w:type="dxa"/>
            <w:vAlign w:val="center"/>
          </w:tcPr>
          <w:p w14:paraId="0EDE8099"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0.796</w:t>
            </w:r>
          </w:p>
        </w:tc>
      </w:tr>
      <w:tr w:rsidR="00B738A9" w:rsidRPr="0097644F" w14:paraId="13CF971A" w14:textId="77777777" w:rsidTr="005451F4">
        <w:tc>
          <w:tcPr>
            <w:tcW w:w="2002" w:type="dxa"/>
            <w:vAlign w:val="center"/>
          </w:tcPr>
          <w:p w14:paraId="329D482C" w14:textId="77777777" w:rsidR="00B738A9" w:rsidRPr="0097644F" w:rsidRDefault="00B738A9" w:rsidP="005451F4">
            <w:pPr>
              <w:spacing w:line="240" w:lineRule="auto"/>
              <w:ind w:left="144"/>
              <w:rPr>
                <w:rFonts w:ascii="Times New Roman" w:eastAsia="Arial" w:hAnsi="Times New Roman" w:cs="Times New Roman"/>
                <w:bCs/>
                <w:sz w:val="20"/>
                <w:szCs w:val="20"/>
              </w:rPr>
            </w:pPr>
            <w:r w:rsidRPr="0097644F">
              <w:rPr>
                <w:rFonts w:ascii="Times New Roman" w:hAnsi="Times New Roman" w:cs="Times New Roman"/>
                <w:sz w:val="20"/>
                <w:szCs w:val="20"/>
              </w:rPr>
              <w:t>SAT (cc)</w:t>
            </w:r>
          </w:p>
        </w:tc>
        <w:tc>
          <w:tcPr>
            <w:tcW w:w="550" w:type="dxa"/>
            <w:vAlign w:val="center"/>
          </w:tcPr>
          <w:p w14:paraId="56E69B9F"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281</w:t>
            </w:r>
          </w:p>
        </w:tc>
        <w:tc>
          <w:tcPr>
            <w:tcW w:w="1858" w:type="dxa"/>
            <w:vAlign w:val="center"/>
          </w:tcPr>
          <w:p w14:paraId="67ED0238"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7.95 (-36.15, 52.05)</w:t>
            </w:r>
          </w:p>
        </w:tc>
        <w:tc>
          <w:tcPr>
            <w:tcW w:w="1980" w:type="dxa"/>
            <w:vAlign w:val="center"/>
          </w:tcPr>
          <w:p w14:paraId="0A7B07EC"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-26.65 (-424.36, 371.06)</w:t>
            </w:r>
          </w:p>
        </w:tc>
        <w:tc>
          <w:tcPr>
            <w:tcW w:w="1980" w:type="dxa"/>
            <w:vAlign w:val="center"/>
          </w:tcPr>
          <w:p w14:paraId="2CEB9997"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2.79 (-58.17, 63.75)</w:t>
            </w:r>
          </w:p>
        </w:tc>
        <w:tc>
          <w:tcPr>
            <w:tcW w:w="990" w:type="dxa"/>
            <w:vAlign w:val="center"/>
          </w:tcPr>
          <w:p w14:paraId="656FF9D0"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0.928</w:t>
            </w:r>
          </w:p>
        </w:tc>
      </w:tr>
      <w:tr w:rsidR="00B738A9" w:rsidRPr="0097644F" w14:paraId="5C3B8A2F" w14:textId="77777777" w:rsidTr="005451F4">
        <w:tc>
          <w:tcPr>
            <w:tcW w:w="2002" w:type="dxa"/>
            <w:vAlign w:val="center"/>
          </w:tcPr>
          <w:p w14:paraId="1DE4818F" w14:textId="77777777" w:rsidR="00B738A9" w:rsidRPr="0097644F" w:rsidRDefault="00B738A9" w:rsidP="005451F4">
            <w:pPr>
              <w:spacing w:line="240" w:lineRule="auto"/>
              <w:ind w:left="144"/>
              <w:rPr>
                <w:rFonts w:ascii="Times New Roman" w:eastAsia="Arial" w:hAnsi="Times New Roman" w:cs="Times New Roman"/>
                <w:bCs/>
                <w:sz w:val="20"/>
                <w:szCs w:val="20"/>
              </w:rPr>
            </w:pPr>
            <w:r w:rsidRPr="0097644F">
              <w:rPr>
                <w:rFonts w:ascii="Times New Roman" w:eastAsia="Arial" w:hAnsi="Times New Roman" w:cs="Times New Roman"/>
                <w:bCs/>
                <w:sz w:val="20"/>
                <w:szCs w:val="20"/>
              </w:rPr>
              <w:t>VAT (cc)</w:t>
            </w:r>
          </w:p>
        </w:tc>
        <w:tc>
          <w:tcPr>
            <w:tcW w:w="550" w:type="dxa"/>
            <w:vAlign w:val="center"/>
          </w:tcPr>
          <w:p w14:paraId="624B1EDE"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284</w:t>
            </w:r>
          </w:p>
        </w:tc>
        <w:tc>
          <w:tcPr>
            <w:tcW w:w="1858" w:type="dxa"/>
            <w:vAlign w:val="center"/>
          </w:tcPr>
          <w:p w14:paraId="76EC1545"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2.88 (-4.55, 10.30)</w:t>
            </w:r>
          </w:p>
        </w:tc>
        <w:tc>
          <w:tcPr>
            <w:tcW w:w="1980" w:type="dxa"/>
            <w:vAlign w:val="center"/>
          </w:tcPr>
          <w:p w14:paraId="59F8E41D"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-18.00 (-86.08, 50.08)</w:t>
            </w:r>
          </w:p>
        </w:tc>
        <w:tc>
          <w:tcPr>
            <w:tcW w:w="1980" w:type="dxa"/>
            <w:vAlign w:val="center"/>
          </w:tcPr>
          <w:p w14:paraId="3C5403AD"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1.95 (-8.46, 12.36)</w:t>
            </w:r>
          </w:p>
        </w:tc>
        <w:tc>
          <w:tcPr>
            <w:tcW w:w="990" w:type="dxa"/>
            <w:vAlign w:val="center"/>
          </w:tcPr>
          <w:p w14:paraId="7E1DE733"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0.713</w:t>
            </w:r>
          </w:p>
        </w:tc>
      </w:tr>
      <w:tr w:rsidR="00B738A9" w:rsidRPr="0097644F" w14:paraId="653A7097" w14:textId="77777777" w:rsidTr="005451F4">
        <w:tc>
          <w:tcPr>
            <w:tcW w:w="2002" w:type="dxa"/>
            <w:tcBorders>
              <w:bottom w:val="nil"/>
            </w:tcBorders>
            <w:vAlign w:val="center"/>
          </w:tcPr>
          <w:p w14:paraId="7331143F" w14:textId="77777777" w:rsidR="00B738A9" w:rsidRPr="0097644F" w:rsidRDefault="00B738A9" w:rsidP="005451F4">
            <w:pPr>
              <w:spacing w:line="240" w:lineRule="auto"/>
              <w:ind w:left="144"/>
              <w:rPr>
                <w:rFonts w:ascii="Times New Roman" w:eastAsia="Arial" w:hAnsi="Times New Roman" w:cs="Times New Roman"/>
                <w:bCs/>
                <w:sz w:val="20"/>
                <w:szCs w:val="20"/>
              </w:rPr>
            </w:pPr>
            <w:r w:rsidRPr="0097644F">
              <w:rPr>
                <w:rFonts w:ascii="Times New Roman" w:eastAsia="Arial" w:hAnsi="Times New Roman" w:cs="Times New Roman"/>
                <w:bCs/>
                <w:sz w:val="20"/>
                <w:szCs w:val="20"/>
              </w:rPr>
              <w:t>IMCL (% of water signal)</w:t>
            </w:r>
          </w:p>
        </w:tc>
        <w:tc>
          <w:tcPr>
            <w:tcW w:w="550" w:type="dxa"/>
            <w:tcBorders>
              <w:bottom w:val="nil"/>
            </w:tcBorders>
            <w:vAlign w:val="center"/>
          </w:tcPr>
          <w:p w14:paraId="3CE2B9A9"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267</w:t>
            </w:r>
          </w:p>
        </w:tc>
        <w:tc>
          <w:tcPr>
            <w:tcW w:w="1858" w:type="dxa"/>
            <w:tcBorders>
              <w:bottom w:val="nil"/>
            </w:tcBorders>
            <w:vAlign w:val="center"/>
          </w:tcPr>
          <w:p w14:paraId="60F95D23"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0.01 (-0.02, 0.04)</w:t>
            </w:r>
          </w:p>
        </w:tc>
        <w:tc>
          <w:tcPr>
            <w:tcW w:w="1980" w:type="dxa"/>
            <w:tcBorders>
              <w:bottom w:val="nil"/>
            </w:tcBorders>
            <w:vAlign w:val="center"/>
          </w:tcPr>
          <w:p w14:paraId="5976F243"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0.08 (-0.22, 0.37)</w:t>
            </w:r>
          </w:p>
        </w:tc>
        <w:tc>
          <w:tcPr>
            <w:tcW w:w="1980" w:type="dxa"/>
            <w:tcBorders>
              <w:bottom w:val="nil"/>
            </w:tcBorders>
            <w:vAlign w:val="center"/>
          </w:tcPr>
          <w:p w14:paraId="4338D96B"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-0.02 (-0.06, 0.03)</w:t>
            </w:r>
          </w:p>
        </w:tc>
        <w:tc>
          <w:tcPr>
            <w:tcW w:w="990" w:type="dxa"/>
            <w:tcBorders>
              <w:bottom w:val="nil"/>
            </w:tcBorders>
            <w:vAlign w:val="center"/>
          </w:tcPr>
          <w:p w14:paraId="76F9B8FB"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0.457</w:t>
            </w:r>
          </w:p>
        </w:tc>
      </w:tr>
      <w:tr w:rsidR="00B738A9" w:rsidRPr="0097644F" w14:paraId="67319AB2" w14:textId="77777777" w:rsidTr="005451F4">
        <w:tc>
          <w:tcPr>
            <w:tcW w:w="2002" w:type="dxa"/>
            <w:tcBorders>
              <w:top w:val="nil"/>
              <w:left w:val="nil"/>
              <w:bottom w:val="nil"/>
              <w:right w:val="nil"/>
            </w:tcBorders>
            <w:vAlign w:val="center"/>
          </w:tcPr>
          <w:p w14:paraId="0DFE30FE" w14:textId="77777777" w:rsidR="00B738A9" w:rsidRPr="0097644F" w:rsidRDefault="00B738A9" w:rsidP="005451F4">
            <w:pPr>
              <w:spacing w:line="240" w:lineRule="auto"/>
              <w:ind w:left="144"/>
              <w:rPr>
                <w:rFonts w:ascii="Times New Roman" w:eastAsia="Arial" w:hAnsi="Times New Roman" w:cs="Times New Roman"/>
                <w:bCs/>
                <w:sz w:val="20"/>
                <w:szCs w:val="20"/>
              </w:rPr>
            </w:pPr>
            <w:r w:rsidRPr="0097644F">
              <w:rPr>
                <w:rFonts w:ascii="Times New Roman" w:eastAsia="Arial" w:hAnsi="Times New Roman" w:cs="Times New Roman"/>
                <w:bCs/>
                <w:sz w:val="20"/>
                <w:szCs w:val="20"/>
              </w:rPr>
              <w:t>Liver fat (% by weight)</w:t>
            </w:r>
          </w:p>
        </w:tc>
        <w:tc>
          <w:tcPr>
            <w:tcW w:w="550" w:type="dxa"/>
            <w:tcBorders>
              <w:top w:val="nil"/>
              <w:left w:val="nil"/>
              <w:bottom w:val="nil"/>
              <w:right w:val="nil"/>
            </w:tcBorders>
            <w:vAlign w:val="center"/>
          </w:tcPr>
          <w:p w14:paraId="6BAA3578"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271</w:t>
            </w:r>
          </w:p>
        </w:tc>
        <w:tc>
          <w:tcPr>
            <w:tcW w:w="1858" w:type="dxa"/>
            <w:tcBorders>
              <w:top w:val="nil"/>
              <w:left w:val="nil"/>
              <w:bottom w:val="nil"/>
              <w:right w:val="nil"/>
            </w:tcBorders>
            <w:vAlign w:val="center"/>
          </w:tcPr>
          <w:p w14:paraId="7BD23B72"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0.02 (-0.04, 0.07)</w:t>
            </w:r>
          </w:p>
        </w:tc>
        <w:tc>
          <w:tcPr>
            <w:tcW w:w="1980" w:type="dxa"/>
            <w:tcBorders>
              <w:top w:val="nil"/>
              <w:left w:val="nil"/>
              <w:bottom w:val="nil"/>
              <w:right w:val="nil"/>
            </w:tcBorders>
            <w:vAlign w:val="center"/>
          </w:tcPr>
          <w:p w14:paraId="4B3F722F"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-0.04 (-0.54, 0.45)</w:t>
            </w:r>
          </w:p>
        </w:tc>
        <w:tc>
          <w:tcPr>
            <w:tcW w:w="1980" w:type="dxa"/>
            <w:tcBorders>
              <w:top w:val="nil"/>
              <w:left w:val="nil"/>
              <w:bottom w:val="nil"/>
              <w:right w:val="nil"/>
            </w:tcBorders>
            <w:vAlign w:val="center"/>
          </w:tcPr>
          <w:p w14:paraId="5C0C52F5"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-0.01 (-0.09, 0.06)</w:t>
            </w:r>
          </w:p>
        </w:tc>
        <w:tc>
          <w:tcPr>
            <w:tcW w:w="990" w:type="dxa"/>
            <w:tcBorders>
              <w:top w:val="nil"/>
              <w:left w:val="nil"/>
              <w:bottom w:val="nil"/>
              <w:right w:val="nil"/>
            </w:tcBorders>
            <w:vAlign w:val="center"/>
          </w:tcPr>
          <w:p w14:paraId="5FD771B2"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0.749</w:t>
            </w:r>
          </w:p>
        </w:tc>
      </w:tr>
      <w:tr w:rsidR="00B738A9" w:rsidRPr="0097644F" w14:paraId="3387C5FA" w14:textId="77777777" w:rsidTr="005451F4">
        <w:tc>
          <w:tcPr>
            <w:tcW w:w="2002" w:type="dxa"/>
            <w:tcBorders>
              <w:top w:val="nil"/>
              <w:left w:val="nil"/>
              <w:bottom w:val="nil"/>
              <w:right w:val="nil"/>
            </w:tcBorders>
            <w:vAlign w:val="center"/>
          </w:tcPr>
          <w:p w14:paraId="7508811E" w14:textId="77777777" w:rsidR="00B738A9" w:rsidRPr="0097644F" w:rsidRDefault="00B738A9" w:rsidP="005451F4">
            <w:pPr>
              <w:spacing w:line="240" w:lineRule="auto"/>
              <w:rPr>
                <w:rFonts w:ascii="Times New Roman" w:eastAsia="Arial" w:hAnsi="Times New Roman" w:cs="Times New Roman"/>
                <w:bCs/>
                <w:sz w:val="20"/>
                <w:szCs w:val="20"/>
              </w:rPr>
            </w:pPr>
          </w:p>
        </w:tc>
        <w:tc>
          <w:tcPr>
            <w:tcW w:w="550" w:type="dxa"/>
            <w:tcBorders>
              <w:top w:val="nil"/>
              <w:left w:val="nil"/>
              <w:bottom w:val="nil"/>
              <w:right w:val="nil"/>
            </w:tcBorders>
            <w:vAlign w:val="center"/>
          </w:tcPr>
          <w:p w14:paraId="624E4FA9" w14:textId="77777777" w:rsidR="00B738A9" w:rsidRPr="0097644F" w:rsidRDefault="00B738A9" w:rsidP="005451F4">
            <w:pPr>
              <w:spacing w:line="240" w:lineRule="auto"/>
              <w:jc w:val="center"/>
              <w:rPr>
                <w:rFonts w:ascii="Times New Roman" w:eastAsia="Arial" w:hAnsi="Times New Roman" w:cs="Times New Roman"/>
                <w:bCs/>
                <w:sz w:val="20"/>
                <w:szCs w:val="20"/>
              </w:rPr>
            </w:pPr>
          </w:p>
        </w:tc>
        <w:tc>
          <w:tcPr>
            <w:tcW w:w="1858" w:type="dxa"/>
            <w:tcBorders>
              <w:top w:val="nil"/>
              <w:left w:val="nil"/>
              <w:bottom w:val="nil"/>
              <w:right w:val="nil"/>
            </w:tcBorders>
            <w:vAlign w:val="center"/>
          </w:tcPr>
          <w:p w14:paraId="7152F8A8" w14:textId="77777777" w:rsidR="00B738A9" w:rsidRPr="0097644F" w:rsidRDefault="00B738A9" w:rsidP="005451F4">
            <w:pPr>
              <w:spacing w:line="240" w:lineRule="auto"/>
              <w:jc w:val="center"/>
              <w:rPr>
                <w:rFonts w:ascii="Times New Roman" w:eastAsia="Arial" w:hAnsi="Times New Roman" w:cs="Times New Roman"/>
                <w:bCs/>
                <w:sz w:val="20"/>
                <w:szCs w:val="20"/>
              </w:rPr>
            </w:pPr>
          </w:p>
        </w:tc>
        <w:tc>
          <w:tcPr>
            <w:tcW w:w="1980" w:type="dxa"/>
            <w:tcBorders>
              <w:top w:val="nil"/>
              <w:left w:val="nil"/>
              <w:bottom w:val="nil"/>
              <w:right w:val="nil"/>
            </w:tcBorders>
            <w:vAlign w:val="center"/>
          </w:tcPr>
          <w:p w14:paraId="171A4550" w14:textId="77777777" w:rsidR="00B738A9" w:rsidRPr="0097644F" w:rsidRDefault="00B738A9" w:rsidP="005451F4">
            <w:pPr>
              <w:spacing w:line="240" w:lineRule="auto"/>
              <w:jc w:val="center"/>
              <w:rPr>
                <w:rFonts w:ascii="Times New Roman" w:eastAsia="Arial" w:hAnsi="Times New Roman" w:cs="Times New Roman"/>
                <w:bCs/>
                <w:sz w:val="20"/>
                <w:szCs w:val="20"/>
              </w:rPr>
            </w:pPr>
          </w:p>
        </w:tc>
        <w:tc>
          <w:tcPr>
            <w:tcW w:w="1980" w:type="dxa"/>
            <w:tcBorders>
              <w:top w:val="nil"/>
              <w:left w:val="nil"/>
              <w:bottom w:val="nil"/>
              <w:right w:val="nil"/>
            </w:tcBorders>
            <w:vAlign w:val="center"/>
          </w:tcPr>
          <w:p w14:paraId="65E1C056" w14:textId="77777777" w:rsidR="00B738A9" w:rsidRPr="0097644F" w:rsidRDefault="00B738A9" w:rsidP="005451F4">
            <w:pPr>
              <w:spacing w:line="240" w:lineRule="auto"/>
              <w:jc w:val="center"/>
              <w:rPr>
                <w:rFonts w:ascii="Times New Roman" w:eastAsia="Arial" w:hAnsi="Times New Roman" w:cs="Times New Roman"/>
                <w:bCs/>
                <w:sz w:val="20"/>
                <w:szCs w:val="20"/>
              </w:rPr>
            </w:pPr>
          </w:p>
        </w:tc>
        <w:tc>
          <w:tcPr>
            <w:tcW w:w="990" w:type="dxa"/>
            <w:tcBorders>
              <w:top w:val="nil"/>
              <w:left w:val="nil"/>
              <w:bottom w:val="nil"/>
              <w:right w:val="nil"/>
            </w:tcBorders>
            <w:vAlign w:val="center"/>
          </w:tcPr>
          <w:p w14:paraId="209C9EE0" w14:textId="77777777" w:rsidR="00B738A9" w:rsidRPr="0097644F" w:rsidRDefault="00B738A9" w:rsidP="005451F4">
            <w:pPr>
              <w:spacing w:line="240" w:lineRule="auto"/>
              <w:jc w:val="center"/>
              <w:rPr>
                <w:rFonts w:ascii="Times New Roman" w:eastAsia="Arial" w:hAnsi="Times New Roman" w:cs="Times New Roman"/>
                <w:bCs/>
                <w:sz w:val="20"/>
                <w:szCs w:val="20"/>
              </w:rPr>
            </w:pPr>
          </w:p>
        </w:tc>
      </w:tr>
      <w:tr w:rsidR="00B738A9" w:rsidRPr="0097644F" w14:paraId="7395D4D1" w14:textId="77777777" w:rsidTr="005451F4">
        <w:tc>
          <w:tcPr>
            <w:tcW w:w="2002" w:type="dxa"/>
            <w:tcBorders>
              <w:top w:val="nil"/>
              <w:left w:val="nil"/>
              <w:bottom w:val="nil"/>
              <w:right w:val="nil"/>
            </w:tcBorders>
            <w:vAlign w:val="center"/>
          </w:tcPr>
          <w:p w14:paraId="7AC2D00C" w14:textId="77777777" w:rsidR="00B738A9" w:rsidRPr="0097644F" w:rsidRDefault="00B738A9" w:rsidP="005451F4">
            <w:pPr>
              <w:spacing w:line="240" w:lineRule="auto"/>
              <w:rPr>
                <w:rFonts w:ascii="Times New Roman" w:eastAsia="Arial" w:hAnsi="Times New Roman" w:cs="Times New Roman"/>
                <w:b/>
                <w:sz w:val="20"/>
                <w:szCs w:val="20"/>
              </w:rPr>
            </w:pPr>
            <w:r w:rsidRPr="0097644F">
              <w:rPr>
                <w:rFonts w:ascii="Times New Roman" w:eastAsia="Arial" w:hAnsi="Times New Roman" w:cs="Times New Roman"/>
                <w:b/>
                <w:sz w:val="20"/>
                <w:szCs w:val="20"/>
              </w:rPr>
              <w:t>Cardiovascular Markers</w:t>
            </w:r>
          </w:p>
        </w:tc>
        <w:tc>
          <w:tcPr>
            <w:tcW w:w="550" w:type="dxa"/>
            <w:tcBorders>
              <w:top w:val="nil"/>
              <w:left w:val="nil"/>
              <w:bottom w:val="nil"/>
              <w:right w:val="nil"/>
            </w:tcBorders>
            <w:vAlign w:val="center"/>
          </w:tcPr>
          <w:p w14:paraId="1EB46076" w14:textId="77777777" w:rsidR="00B738A9" w:rsidRPr="0097644F" w:rsidRDefault="00B738A9" w:rsidP="005451F4">
            <w:pPr>
              <w:spacing w:line="240" w:lineRule="auto"/>
              <w:jc w:val="center"/>
              <w:rPr>
                <w:rFonts w:ascii="Times New Roman" w:eastAsia="Arial" w:hAnsi="Times New Roman" w:cs="Times New Roman"/>
                <w:b/>
                <w:sz w:val="20"/>
                <w:szCs w:val="20"/>
              </w:rPr>
            </w:pPr>
          </w:p>
        </w:tc>
        <w:tc>
          <w:tcPr>
            <w:tcW w:w="1858" w:type="dxa"/>
            <w:tcBorders>
              <w:top w:val="nil"/>
              <w:left w:val="nil"/>
              <w:bottom w:val="nil"/>
              <w:right w:val="nil"/>
            </w:tcBorders>
            <w:vAlign w:val="center"/>
          </w:tcPr>
          <w:p w14:paraId="08E54B57" w14:textId="77777777" w:rsidR="00B738A9" w:rsidRPr="0097644F" w:rsidRDefault="00B738A9" w:rsidP="005451F4">
            <w:pPr>
              <w:spacing w:line="240" w:lineRule="auto"/>
              <w:jc w:val="center"/>
              <w:rPr>
                <w:rFonts w:ascii="Times New Roman" w:eastAsia="Arial" w:hAnsi="Times New Roman" w:cs="Times New Roman"/>
                <w:b/>
                <w:sz w:val="20"/>
                <w:szCs w:val="20"/>
              </w:rPr>
            </w:pPr>
          </w:p>
        </w:tc>
        <w:tc>
          <w:tcPr>
            <w:tcW w:w="1980" w:type="dxa"/>
            <w:tcBorders>
              <w:top w:val="nil"/>
              <w:left w:val="nil"/>
              <w:bottom w:val="nil"/>
              <w:right w:val="nil"/>
            </w:tcBorders>
            <w:vAlign w:val="center"/>
          </w:tcPr>
          <w:p w14:paraId="5F87EC1F" w14:textId="77777777" w:rsidR="00B738A9" w:rsidRPr="0097644F" w:rsidRDefault="00B738A9" w:rsidP="005451F4">
            <w:pPr>
              <w:spacing w:line="240" w:lineRule="auto"/>
              <w:jc w:val="center"/>
              <w:rPr>
                <w:rFonts w:ascii="Times New Roman" w:eastAsia="Arial" w:hAnsi="Times New Roman" w:cs="Times New Roman"/>
                <w:b/>
                <w:sz w:val="20"/>
                <w:szCs w:val="20"/>
              </w:rPr>
            </w:pPr>
          </w:p>
        </w:tc>
        <w:tc>
          <w:tcPr>
            <w:tcW w:w="1980" w:type="dxa"/>
            <w:tcBorders>
              <w:top w:val="nil"/>
              <w:left w:val="nil"/>
              <w:bottom w:val="nil"/>
              <w:right w:val="nil"/>
            </w:tcBorders>
            <w:vAlign w:val="center"/>
          </w:tcPr>
          <w:p w14:paraId="7C7A3ED8" w14:textId="77777777" w:rsidR="00B738A9" w:rsidRPr="0097644F" w:rsidRDefault="00B738A9" w:rsidP="005451F4">
            <w:pPr>
              <w:spacing w:line="240" w:lineRule="auto"/>
              <w:jc w:val="center"/>
              <w:rPr>
                <w:rFonts w:ascii="Times New Roman" w:eastAsia="Arial" w:hAnsi="Times New Roman" w:cs="Times New Roman"/>
                <w:b/>
                <w:sz w:val="20"/>
                <w:szCs w:val="20"/>
              </w:rPr>
            </w:pPr>
          </w:p>
        </w:tc>
        <w:tc>
          <w:tcPr>
            <w:tcW w:w="990" w:type="dxa"/>
            <w:tcBorders>
              <w:top w:val="nil"/>
              <w:left w:val="nil"/>
              <w:bottom w:val="nil"/>
              <w:right w:val="nil"/>
            </w:tcBorders>
            <w:vAlign w:val="center"/>
          </w:tcPr>
          <w:p w14:paraId="78C9DFA6" w14:textId="77777777" w:rsidR="00B738A9" w:rsidRPr="0097644F" w:rsidRDefault="00B738A9" w:rsidP="005451F4">
            <w:pPr>
              <w:spacing w:line="240" w:lineRule="auto"/>
              <w:jc w:val="center"/>
              <w:rPr>
                <w:rFonts w:ascii="Times New Roman" w:eastAsia="Arial" w:hAnsi="Times New Roman" w:cs="Times New Roman"/>
                <w:b/>
                <w:sz w:val="20"/>
                <w:szCs w:val="20"/>
              </w:rPr>
            </w:pPr>
          </w:p>
        </w:tc>
      </w:tr>
      <w:tr w:rsidR="00B738A9" w:rsidRPr="0097644F" w14:paraId="74EB9333" w14:textId="77777777" w:rsidTr="005451F4">
        <w:tc>
          <w:tcPr>
            <w:tcW w:w="2002" w:type="dxa"/>
            <w:tcBorders>
              <w:top w:val="nil"/>
              <w:left w:val="nil"/>
              <w:bottom w:val="nil"/>
              <w:right w:val="nil"/>
            </w:tcBorders>
            <w:vAlign w:val="center"/>
          </w:tcPr>
          <w:p w14:paraId="56125D52" w14:textId="77777777" w:rsidR="00B738A9" w:rsidRPr="0097644F" w:rsidRDefault="00B738A9" w:rsidP="005451F4">
            <w:pPr>
              <w:spacing w:line="240" w:lineRule="auto"/>
              <w:ind w:left="144"/>
              <w:rPr>
                <w:rFonts w:ascii="Times New Roman" w:eastAsia="Arial" w:hAnsi="Times New Roman" w:cs="Times New Roman"/>
                <w:bCs/>
                <w:sz w:val="20"/>
                <w:szCs w:val="20"/>
              </w:rPr>
            </w:pPr>
            <w:r w:rsidRPr="0097644F">
              <w:rPr>
                <w:rFonts w:ascii="Times New Roman" w:eastAsia="Arial" w:hAnsi="Times New Roman" w:cs="Times New Roman"/>
                <w:bCs/>
                <w:sz w:val="20"/>
                <w:szCs w:val="20"/>
              </w:rPr>
              <w:t>SBP (mmHg)</w:t>
            </w:r>
          </w:p>
        </w:tc>
        <w:tc>
          <w:tcPr>
            <w:tcW w:w="550" w:type="dxa"/>
            <w:tcBorders>
              <w:top w:val="nil"/>
              <w:left w:val="nil"/>
              <w:bottom w:val="nil"/>
              <w:right w:val="nil"/>
            </w:tcBorders>
            <w:vAlign w:val="center"/>
          </w:tcPr>
          <w:p w14:paraId="1992F553"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477</w:t>
            </w:r>
          </w:p>
        </w:tc>
        <w:tc>
          <w:tcPr>
            <w:tcW w:w="1858" w:type="dxa"/>
            <w:tcBorders>
              <w:top w:val="nil"/>
              <w:left w:val="nil"/>
              <w:bottom w:val="nil"/>
              <w:right w:val="nil"/>
            </w:tcBorders>
            <w:vAlign w:val="center"/>
          </w:tcPr>
          <w:p w14:paraId="35DA1F29"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-0.64 (-1.42, 0.14)</w:t>
            </w:r>
          </w:p>
        </w:tc>
        <w:tc>
          <w:tcPr>
            <w:tcW w:w="1980" w:type="dxa"/>
            <w:tcBorders>
              <w:top w:val="nil"/>
              <w:left w:val="nil"/>
              <w:bottom w:val="nil"/>
              <w:right w:val="nil"/>
            </w:tcBorders>
            <w:vAlign w:val="center"/>
          </w:tcPr>
          <w:p w14:paraId="0BEA2F9B"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-5.12 (-12.01, 1.78)</w:t>
            </w:r>
          </w:p>
        </w:tc>
        <w:tc>
          <w:tcPr>
            <w:tcW w:w="1980" w:type="dxa"/>
            <w:tcBorders>
              <w:top w:val="nil"/>
              <w:left w:val="nil"/>
              <w:bottom w:val="nil"/>
              <w:right w:val="nil"/>
            </w:tcBorders>
            <w:vAlign w:val="center"/>
          </w:tcPr>
          <w:p w14:paraId="3230FA44"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0.86 (-0.19, 1.90)</w:t>
            </w:r>
          </w:p>
        </w:tc>
        <w:tc>
          <w:tcPr>
            <w:tcW w:w="990" w:type="dxa"/>
            <w:tcBorders>
              <w:top w:val="nil"/>
              <w:left w:val="nil"/>
              <w:bottom w:val="nil"/>
              <w:right w:val="nil"/>
            </w:tcBorders>
            <w:vAlign w:val="center"/>
          </w:tcPr>
          <w:p w14:paraId="1BFDDBF2"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0.110</w:t>
            </w:r>
          </w:p>
        </w:tc>
      </w:tr>
      <w:tr w:rsidR="00B738A9" w:rsidRPr="0097644F" w14:paraId="4199D45E" w14:textId="77777777" w:rsidTr="005451F4">
        <w:tc>
          <w:tcPr>
            <w:tcW w:w="2002" w:type="dxa"/>
            <w:tcBorders>
              <w:top w:val="nil"/>
              <w:left w:val="nil"/>
              <w:bottom w:val="nil"/>
              <w:right w:val="nil"/>
            </w:tcBorders>
            <w:vAlign w:val="center"/>
          </w:tcPr>
          <w:p w14:paraId="0C7B05E4" w14:textId="77777777" w:rsidR="00B738A9" w:rsidRPr="0097644F" w:rsidRDefault="00B738A9" w:rsidP="005451F4">
            <w:pPr>
              <w:spacing w:line="240" w:lineRule="auto"/>
              <w:ind w:left="144"/>
              <w:rPr>
                <w:rFonts w:ascii="Times New Roman" w:eastAsia="Arial" w:hAnsi="Times New Roman" w:cs="Times New Roman"/>
                <w:bCs/>
                <w:sz w:val="20"/>
                <w:szCs w:val="20"/>
              </w:rPr>
            </w:pPr>
            <w:r w:rsidRPr="0097644F">
              <w:rPr>
                <w:rFonts w:ascii="Times New Roman" w:eastAsia="Arial" w:hAnsi="Times New Roman" w:cs="Times New Roman"/>
                <w:bCs/>
                <w:sz w:val="20"/>
                <w:szCs w:val="20"/>
              </w:rPr>
              <w:t>DBP (mmHg)</w:t>
            </w:r>
          </w:p>
        </w:tc>
        <w:tc>
          <w:tcPr>
            <w:tcW w:w="550" w:type="dxa"/>
            <w:tcBorders>
              <w:top w:val="nil"/>
              <w:left w:val="nil"/>
              <w:bottom w:val="nil"/>
              <w:right w:val="nil"/>
            </w:tcBorders>
            <w:vAlign w:val="center"/>
          </w:tcPr>
          <w:p w14:paraId="669DA0C4"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477</w:t>
            </w:r>
          </w:p>
        </w:tc>
        <w:tc>
          <w:tcPr>
            <w:tcW w:w="1858" w:type="dxa"/>
            <w:tcBorders>
              <w:top w:val="nil"/>
              <w:left w:val="nil"/>
              <w:bottom w:val="nil"/>
              <w:right w:val="nil"/>
            </w:tcBorders>
            <w:vAlign w:val="center"/>
          </w:tcPr>
          <w:p w14:paraId="482D6E19"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-0.19 (-0.73, 0.36)</w:t>
            </w:r>
          </w:p>
        </w:tc>
        <w:tc>
          <w:tcPr>
            <w:tcW w:w="1980" w:type="dxa"/>
            <w:tcBorders>
              <w:top w:val="nil"/>
              <w:left w:val="nil"/>
              <w:bottom w:val="nil"/>
              <w:right w:val="nil"/>
            </w:tcBorders>
            <w:vAlign w:val="center"/>
          </w:tcPr>
          <w:p w14:paraId="11E58855"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0.51 (-4.30, 5.33)</w:t>
            </w:r>
          </w:p>
        </w:tc>
        <w:tc>
          <w:tcPr>
            <w:tcW w:w="1980" w:type="dxa"/>
            <w:tcBorders>
              <w:top w:val="nil"/>
              <w:left w:val="nil"/>
              <w:bottom w:val="nil"/>
              <w:right w:val="nil"/>
            </w:tcBorders>
            <w:vAlign w:val="center"/>
          </w:tcPr>
          <w:p w14:paraId="2DABD0CA"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-0.10 (-0.83, 0.64)</w:t>
            </w:r>
          </w:p>
        </w:tc>
        <w:tc>
          <w:tcPr>
            <w:tcW w:w="990" w:type="dxa"/>
            <w:tcBorders>
              <w:top w:val="nil"/>
              <w:left w:val="nil"/>
              <w:bottom w:val="nil"/>
              <w:right w:val="nil"/>
            </w:tcBorders>
            <w:vAlign w:val="center"/>
          </w:tcPr>
          <w:p w14:paraId="337599CB"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0.799</w:t>
            </w:r>
          </w:p>
        </w:tc>
      </w:tr>
      <w:tr w:rsidR="00B738A9" w:rsidRPr="0097644F" w14:paraId="30EE5518" w14:textId="77777777" w:rsidTr="005451F4">
        <w:tc>
          <w:tcPr>
            <w:tcW w:w="2002" w:type="dxa"/>
            <w:tcBorders>
              <w:top w:val="nil"/>
              <w:left w:val="nil"/>
              <w:bottom w:val="nil"/>
              <w:right w:val="nil"/>
            </w:tcBorders>
            <w:vAlign w:val="center"/>
          </w:tcPr>
          <w:p w14:paraId="4574E8E6" w14:textId="77777777" w:rsidR="00B738A9" w:rsidRPr="0097644F" w:rsidRDefault="00B738A9" w:rsidP="005451F4">
            <w:pPr>
              <w:spacing w:line="240" w:lineRule="auto"/>
              <w:rPr>
                <w:rFonts w:ascii="Times New Roman" w:eastAsia="Arial" w:hAnsi="Times New Roman" w:cs="Times New Roman"/>
                <w:bCs/>
                <w:sz w:val="20"/>
                <w:szCs w:val="20"/>
              </w:rPr>
            </w:pPr>
          </w:p>
        </w:tc>
        <w:tc>
          <w:tcPr>
            <w:tcW w:w="550" w:type="dxa"/>
            <w:tcBorders>
              <w:top w:val="nil"/>
              <w:left w:val="nil"/>
              <w:bottom w:val="nil"/>
              <w:right w:val="nil"/>
            </w:tcBorders>
            <w:vAlign w:val="center"/>
          </w:tcPr>
          <w:p w14:paraId="311795B9" w14:textId="77777777" w:rsidR="00B738A9" w:rsidRPr="0097644F" w:rsidRDefault="00B738A9" w:rsidP="005451F4">
            <w:pPr>
              <w:spacing w:line="240" w:lineRule="auto"/>
              <w:jc w:val="center"/>
              <w:rPr>
                <w:rFonts w:ascii="Times New Roman" w:eastAsia="Arial" w:hAnsi="Times New Roman" w:cs="Times New Roman"/>
                <w:bCs/>
                <w:sz w:val="20"/>
                <w:szCs w:val="20"/>
              </w:rPr>
            </w:pPr>
          </w:p>
        </w:tc>
        <w:tc>
          <w:tcPr>
            <w:tcW w:w="1858" w:type="dxa"/>
            <w:tcBorders>
              <w:top w:val="nil"/>
              <w:left w:val="nil"/>
              <w:bottom w:val="nil"/>
              <w:right w:val="nil"/>
            </w:tcBorders>
            <w:vAlign w:val="center"/>
          </w:tcPr>
          <w:p w14:paraId="70D7AFB3" w14:textId="77777777" w:rsidR="00B738A9" w:rsidRPr="0097644F" w:rsidRDefault="00B738A9" w:rsidP="005451F4">
            <w:pPr>
              <w:spacing w:line="240" w:lineRule="auto"/>
              <w:jc w:val="center"/>
              <w:rPr>
                <w:rFonts w:ascii="Times New Roman" w:eastAsia="Arial" w:hAnsi="Times New Roman" w:cs="Times New Roman"/>
                <w:bCs/>
                <w:sz w:val="20"/>
                <w:szCs w:val="20"/>
              </w:rPr>
            </w:pPr>
          </w:p>
        </w:tc>
        <w:tc>
          <w:tcPr>
            <w:tcW w:w="1980" w:type="dxa"/>
            <w:tcBorders>
              <w:top w:val="nil"/>
              <w:left w:val="nil"/>
              <w:bottom w:val="nil"/>
              <w:right w:val="nil"/>
            </w:tcBorders>
            <w:vAlign w:val="center"/>
          </w:tcPr>
          <w:p w14:paraId="1D7C4989" w14:textId="77777777" w:rsidR="00B738A9" w:rsidRPr="0097644F" w:rsidRDefault="00B738A9" w:rsidP="005451F4">
            <w:pPr>
              <w:spacing w:line="240" w:lineRule="auto"/>
              <w:jc w:val="center"/>
              <w:rPr>
                <w:rFonts w:ascii="Times New Roman" w:eastAsia="Arial" w:hAnsi="Times New Roman" w:cs="Times New Roman"/>
                <w:bCs/>
                <w:sz w:val="20"/>
                <w:szCs w:val="20"/>
              </w:rPr>
            </w:pPr>
          </w:p>
        </w:tc>
        <w:tc>
          <w:tcPr>
            <w:tcW w:w="1980" w:type="dxa"/>
            <w:tcBorders>
              <w:top w:val="nil"/>
              <w:left w:val="nil"/>
              <w:bottom w:val="nil"/>
              <w:right w:val="nil"/>
            </w:tcBorders>
            <w:vAlign w:val="center"/>
          </w:tcPr>
          <w:p w14:paraId="441DC8A3" w14:textId="77777777" w:rsidR="00B738A9" w:rsidRPr="0097644F" w:rsidRDefault="00B738A9" w:rsidP="005451F4">
            <w:pPr>
              <w:spacing w:line="240" w:lineRule="auto"/>
              <w:jc w:val="center"/>
              <w:rPr>
                <w:rFonts w:ascii="Times New Roman" w:eastAsia="Arial" w:hAnsi="Times New Roman" w:cs="Times New Roman"/>
                <w:bCs/>
                <w:sz w:val="20"/>
                <w:szCs w:val="20"/>
              </w:rPr>
            </w:pPr>
          </w:p>
        </w:tc>
        <w:tc>
          <w:tcPr>
            <w:tcW w:w="990" w:type="dxa"/>
            <w:tcBorders>
              <w:top w:val="nil"/>
              <w:left w:val="nil"/>
              <w:bottom w:val="nil"/>
              <w:right w:val="nil"/>
            </w:tcBorders>
            <w:vAlign w:val="center"/>
          </w:tcPr>
          <w:p w14:paraId="45A6F413" w14:textId="77777777" w:rsidR="00B738A9" w:rsidRPr="0097644F" w:rsidRDefault="00B738A9" w:rsidP="005451F4">
            <w:pPr>
              <w:spacing w:line="240" w:lineRule="auto"/>
              <w:jc w:val="center"/>
              <w:rPr>
                <w:rFonts w:ascii="Times New Roman" w:eastAsia="Arial" w:hAnsi="Times New Roman" w:cs="Times New Roman"/>
                <w:bCs/>
                <w:sz w:val="20"/>
                <w:szCs w:val="20"/>
              </w:rPr>
            </w:pPr>
          </w:p>
        </w:tc>
      </w:tr>
      <w:tr w:rsidR="00B738A9" w:rsidRPr="0097644F" w14:paraId="43E910AF" w14:textId="77777777" w:rsidTr="005451F4">
        <w:tc>
          <w:tcPr>
            <w:tcW w:w="2002" w:type="dxa"/>
            <w:tcBorders>
              <w:top w:val="nil"/>
              <w:left w:val="nil"/>
              <w:bottom w:val="nil"/>
              <w:right w:val="nil"/>
            </w:tcBorders>
            <w:vAlign w:val="center"/>
          </w:tcPr>
          <w:p w14:paraId="42434B8A" w14:textId="77777777" w:rsidR="00B738A9" w:rsidRPr="0097644F" w:rsidRDefault="00B738A9" w:rsidP="005451F4">
            <w:pPr>
              <w:spacing w:line="240" w:lineRule="auto"/>
              <w:rPr>
                <w:rFonts w:ascii="Times New Roman" w:eastAsia="Arial" w:hAnsi="Times New Roman" w:cs="Times New Roman"/>
                <w:b/>
                <w:sz w:val="20"/>
                <w:szCs w:val="20"/>
              </w:rPr>
            </w:pPr>
            <w:r w:rsidRPr="0097644F">
              <w:rPr>
                <w:rFonts w:ascii="Times New Roman" w:eastAsia="Arial" w:hAnsi="Times New Roman" w:cs="Times New Roman"/>
                <w:b/>
                <w:sz w:val="20"/>
                <w:szCs w:val="20"/>
              </w:rPr>
              <w:t>Metabolic Markers</w:t>
            </w:r>
          </w:p>
        </w:tc>
        <w:tc>
          <w:tcPr>
            <w:tcW w:w="550" w:type="dxa"/>
            <w:tcBorders>
              <w:top w:val="nil"/>
              <w:left w:val="nil"/>
              <w:bottom w:val="nil"/>
              <w:right w:val="nil"/>
            </w:tcBorders>
            <w:vAlign w:val="center"/>
          </w:tcPr>
          <w:p w14:paraId="2AB5D476" w14:textId="77777777" w:rsidR="00B738A9" w:rsidRPr="0097644F" w:rsidRDefault="00B738A9" w:rsidP="005451F4">
            <w:pPr>
              <w:spacing w:line="240" w:lineRule="auto"/>
              <w:jc w:val="center"/>
              <w:rPr>
                <w:rFonts w:ascii="Times New Roman" w:eastAsia="Arial" w:hAnsi="Times New Roman" w:cs="Times New Roman"/>
                <w:b/>
                <w:sz w:val="20"/>
                <w:szCs w:val="20"/>
              </w:rPr>
            </w:pPr>
          </w:p>
        </w:tc>
        <w:tc>
          <w:tcPr>
            <w:tcW w:w="1858" w:type="dxa"/>
            <w:tcBorders>
              <w:top w:val="nil"/>
              <w:left w:val="nil"/>
              <w:bottom w:val="nil"/>
              <w:right w:val="nil"/>
            </w:tcBorders>
            <w:vAlign w:val="center"/>
          </w:tcPr>
          <w:p w14:paraId="1CA478DA" w14:textId="77777777" w:rsidR="00B738A9" w:rsidRPr="0097644F" w:rsidRDefault="00B738A9" w:rsidP="005451F4">
            <w:pPr>
              <w:spacing w:line="240" w:lineRule="auto"/>
              <w:jc w:val="center"/>
              <w:rPr>
                <w:rFonts w:ascii="Times New Roman" w:eastAsia="Arial" w:hAnsi="Times New Roman" w:cs="Times New Roman"/>
                <w:b/>
                <w:sz w:val="20"/>
                <w:szCs w:val="20"/>
              </w:rPr>
            </w:pPr>
          </w:p>
        </w:tc>
        <w:tc>
          <w:tcPr>
            <w:tcW w:w="1980" w:type="dxa"/>
            <w:tcBorders>
              <w:top w:val="nil"/>
              <w:left w:val="nil"/>
              <w:bottom w:val="nil"/>
              <w:right w:val="nil"/>
            </w:tcBorders>
            <w:vAlign w:val="center"/>
          </w:tcPr>
          <w:p w14:paraId="6CBD0FB2" w14:textId="77777777" w:rsidR="00B738A9" w:rsidRPr="0097644F" w:rsidRDefault="00B738A9" w:rsidP="005451F4">
            <w:pPr>
              <w:spacing w:line="240" w:lineRule="auto"/>
              <w:jc w:val="center"/>
              <w:rPr>
                <w:rFonts w:ascii="Times New Roman" w:eastAsia="Arial" w:hAnsi="Times New Roman" w:cs="Times New Roman"/>
                <w:b/>
                <w:sz w:val="20"/>
                <w:szCs w:val="20"/>
              </w:rPr>
            </w:pPr>
          </w:p>
        </w:tc>
        <w:tc>
          <w:tcPr>
            <w:tcW w:w="1980" w:type="dxa"/>
            <w:tcBorders>
              <w:top w:val="nil"/>
              <w:left w:val="nil"/>
              <w:bottom w:val="nil"/>
              <w:right w:val="nil"/>
            </w:tcBorders>
            <w:vAlign w:val="center"/>
          </w:tcPr>
          <w:p w14:paraId="2C100AF7" w14:textId="77777777" w:rsidR="00B738A9" w:rsidRPr="0097644F" w:rsidRDefault="00B738A9" w:rsidP="005451F4">
            <w:pPr>
              <w:spacing w:line="240" w:lineRule="auto"/>
              <w:jc w:val="center"/>
              <w:rPr>
                <w:rFonts w:ascii="Times New Roman" w:eastAsia="Arial" w:hAnsi="Times New Roman" w:cs="Times New Roman"/>
                <w:b/>
                <w:sz w:val="20"/>
                <w:szCs w:val="20"/>
              </w:rPr>
            </w:pPr>
          </w:p>
        </w:tc>
        <w:tc>
          <w:tcPr>
            <w:tcW w:w="990" w:type="dxa"/>
            <w:tcBorders>
              <w:top w:val="nil"/>
              <w:left w:val="nil"/>
              <w:bottom w:val="nil"/>
              <w:right w:val="nil"/>
            </w:tcBorders>
            <w:vAlign w:val="center"/>
          </w:tcPr>
          <w:p w14:paraId="7E815D66" w14:textId="77777777" w:rsidR="00B738A9" w:rsidRPr="0097644F" w:rsidRDefault="00B738A9" w:rsidP="005451F4">
            <w:pPr>
              <w:spacing w:line="240" w:lineRule="auto"/>
              <w:jc w:val="center"/>
              <w:rPr>
                <w:rFonts w:ascii="Times New Roman" w:eastAsia="Arial" w:hAnsi="Times New Roman" w:cs="Times New Roman"/>
                <w:b/>
                <w:sz w:val="20"/>
                <w:szCs w:val="20"/>
              </w:rPr>
            </w:pPr>
          </w:p>
        </w:tc>
      </w:tr>
      <w:tr w:rsidR="00B738A9" w:rsidRPr="0097644F" w14:paraId="59943B9D" w14:textId="77777777" w:rsidTr="005451F4">
        <w:tc>
          <w:tcPr>
            <w:tcW w:w="2002" w:type="dxa"/>
            <w:tcBorders>
              <w:top w:val="nil"/>
              <w:left w:val="nil"/>
              <w:bottom w:val="nil"/>
              <w:right w:val="nil"/>
            </w:tcBorders>
            <w:vAlign w:val="center"/>
          </w:tcPr>
          <w:p w14:paraId="5F31E283" w14:textId="77777777" w:rsidR="00B738A9" w:rsidRPr="0097644F" w:rsidRDefault="00B738A9" w:rsidP="005451F4">
            <w:pPr>
              <w:spacing w:line="240" w:lineRule="auto"/>
              <w:ind w:left="144"/>
              <w:rPr>
                <w:rFonts w:ascii="Times New Roman" w:eastAsia="Arial" w:hAnsi="Times New Roman" w:cs="Times New Roman"/>
                <w:bCs/>
                <w:color w:val="000000"/>
                <w:sz w:val="20"/>
                <w:szCs w:val="20"/>
              </w:rPr>
            </w:pPr>
            <w:r w:rsidRPr="0097644F">
              <w:rPr>
                <w:rFonts w:ascii="Times New Roman" w:eastAsia="Arial" w:hAnsi="Times New Roman" w:cs="Times New Roman"/>
                <w:bCs/>
                <w:color w:val="000000"/>
                <w:sz w:val="20"/>
                <w:szCs w:val="20"/>
              </w:rPr>
              <w:t>Triglycerides (mmol/L)</w:t>
            </w:r>
          </w:p>
        </w:tc>
        <w:tc>
          <w:tcPr>
            <w:tcW w:w="550" w:type="dxa"/>
            <w:tcBorders>
              <w:top w:val="nil"/>
              <w:left w:val="nil"/>
              <w:bottom w:val="nil"/>
              <w:right w:val="nil"/>
            </w:tcBorders>
            <w:vAlign w:val="center"/>
          </w:tcPr>
          <w:p w14:paraId="17CBACBC"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267</w:t>
            </w:r>
          </w:p>
        </w:tc>
        <w:tc>
          <w:tcPr>
            <w:tcW w:w="1858" w:type="dxa"/>
            <w:tcBorders>
              <w:top w:val="nil"/>
              <w:left w:val="nil"/>
              <w:bottom w:val="nil"/>
              <w:right w:val="nil"/>
            </w:tcBorders>
            <w:vAlign w:val="center"/>
          </w:tcPr>
          <w:p w14:paraId="7BAE6669"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0.01 (-0.02, 0.04)</w:t>
            </w:r>
          </w:p>
        </w:tc>
        <w:tc>
          <w:tcPr>
            <w:tcW w:w="1980" w:type="dxa"/>
            <w:tcBorders>
              <w:top w:val="nil"/>
              <w:left w:val="nil"/>
              <w:bottom w:val="nil"/>
              <w:right w:val="nil"/>
            </w:tcBorders>
            <w:vAlign w:val="center"/>
          </w:tcPr>
          <w:p w14:paraId="6C9BBA3C"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-0.02 (-0.32, 0.27)</w:t>
            </w:r>
          </w:p>
        </w:tc>
        <w:tc>
          <w:tcPr>
            <w:tcW w:w="1980" w:type="dxa"/>
            <w:tcBorders>
              <w:top w:val="nil"/>
              <w:left w:val="nil"/>
              <w:bottom w:val="nil"/>
              <w:right w:val="nil"/>
            </w:tcBorders>
            <w:vAlign w:val="center"/>
          </w:tcPr>
          <w:p w14:paraId="2D4485CF"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-0.01 (-0.05, 0.04)</w:t>
            </w:r>
          </w:p>
        </w:tc>
        <w:tc>
          <w:tcPr>
            <w:tcW w:w="990" w:type="dxa"/>
            <w:tcBorders>
              <w:top w:val="nil"/>
              <w:left w:val="nil"/>
              <w:bottom w:val="nil"/>
              <w:right w:val="nil"/>
            </w:tcBorders>
            <w:vAlign w:val="center"/>
          </w:tcPr>
          <w:p w14:paraId="38CE3356"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0.824</w:t>
            </w:r>
          </w:p>
        </w:tc>
      </w:tr>
      <w:tr w:rsidR="00B738A9" w:rsidRPr="0097644F" w14:paraId="39B100D2" w14:textId="77777777" w:rsidTr="005451F4">
        <w:tc>
          <w:tcPr>
            <w:tcW w:w="2002" w:type="dxa"/>
            <w:tcBorders>
              <w:top w:val="nil"/>
              <w:bottom w:val="nil"/>
            </w:tcBorders>
            <w:vAlign w:val="center"/>
          </w:tcPr>
          <w:p w14:paraId="26BFD9EB" w14:textId="77777777" w:rsidR="00B738A9" w:rsidRPr="0097644F" w:rsidRDefault="00B738A9" w:rsidP="005451F4">
            <w:pPr>
              <w:spacing w:line="240" w:lineRule="auto"/>
              <w:ind w:left="144"/>
              <w:rPr>
                <w:rFonts w:ascii="Times New Roman" w:eastAsia="Arial" w:hAnsi="Times New Roman" w:cs="Times New Roman"/>
                <w:bCs/>
                <w:sz w:val="20"/>
                <w:szCs w:val="20"/>
              </w:rPr>
            </w:pPr>
            <w:r w:rsidRPr="0097644F">
              <w:rPr>
                <w:rFonts w:ascii="Times New Roman" w:eastAsia="Arial" w:hAnsi="Times New Roman" w:cs="Times New Roman"/>
                <w:bCs/>
                <w:color w:val="000000"/>
                <w:sz w:val="20"/>
                <w:szCs w:val="20"/>
              </w:rPr>
              <w:t>HDL (mmol/L)</w:t>
            </w:r>
          </w:p>
        </w:tc>
        <w:tc>
          <w:tcPr>
            <w:tcW w:w="550" w:type="dxa"/>
            <w:tcBorders>
              <w:top w:val="nil"/>
              <w:bottom w:val="nil"/>
            </w:tcBorders>
            <w:vAlign w:val="center"/>
          </w:tcPr>
          <w:p w14:paraId="2917C4B8"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267</w:t>
            </w:r>
          </w:p>
        </w:tc>
        <w:tc>
          <w:tcPr>
            <w:tcW w:w="1858" w:type="dxa"/>
            <w:tcBorders>
              <w:top w:val="nil"/>
              <w:bottom w:val="nil"/>
            </w:tcBorders>
            <w:vAlign w:val="center"/>
          </w:tcPr>
          <w:p w14:paraId="0FE2911A"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0.01 (-0.02, 0.05)</w:t>
            </w:r>
          </w:p>
        </w:tc>
        <w:tc>
          <w:tcPr>
            <w:tcW w:w="1980" w:type="dxa"/>
            <w:tcBorders>
              <w:top w:val="nil"/>
              <w:bottom w:val="nil"/>
            </w:tcBorders>
            <w:vAlign w:val="center"/>
          </w:tcPr>
          <w:p w14:paraId="01E54626"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0.14 (-0.15, 0.43)</w:t>
            </w:r>
          </w:p>
        </w:tc>
        <w:tc>
          <w:tcPr>
            <w:tcW w:w="1980" w:type="dxa"/>
            <w:tcBorders>
              <w:top w:val="nil"/>
              <w:bottom w:val="nil"/>
            </w:tcBorders>
            <w:vAlign w:val="center"/>
          </w:tcPr>
          <w:p w14:paraId="53C0E004"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-0.02 (-0.07, 0.02)</w:t>
            </w:r>
          </w:p>
        </w:tc>
        <w:tc>
          <w:tcPr>
            <w:tcW w:w="990" w:type="dxa"/>
            <w:tcBorders>
              <w:top w:val="nil"/>
              <w:bottom w:val="nil"/>
            </w:tcBorders>
            <w:vAlign w:val="center"/>
          </w:tcPr>
          <w:p w14:paraId="295EECD9"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0.301</w:t>
            </w:r>
          </w:p>
        </w:tc>
      </w:tr>
      <w:tr w:rsidR="00B738A9" w:rsidRPr="0097644F" w14:paraId="531F3AD3" w14:textId="77777777" w:rsidTr="005451F4">
        <w:tc>
          <w:tcPr>
            <w:tcW w:w="2002" w:type="dxa"/>
            <w:tcBorders>
              <w:top w:val="nil"/>
              <w:bottom w:val="nil"/>
            </w:tcBorders>
            <w:vAlign w:val="center"/>
          </w:tcPr>
          <w:p w14:paraId="567956C6" w14:textId="77777777" w:rsidR="00B738A9" w:rsidRPr="0097644F" w:rsidRDefault="00B738A9" w:rsidP="005451F4">
            <w:pPr>
              <w:spacing w:line="240" w:lineRule="auto"/>
              <w:ind w:left="144"/>
              <w:rPr>
                <w:rFonts w:ascii="Times New Roman" w:eastAsia="Arial" w:hAnsi="Times New Roman" w:cs="Times New Roman"/>
                <w:bCs/>
                <w:sz w:val="20"/>
                <w:szCs w:val="20"/>
              </w:rPr>
            </w:pPr>
            <w:r w:rsidRPr="0097644F">
              <w:rPr>
                <w:rFonts w:ascii="Times New Roman" w:eastAsia="Arial" w:hAnsi="Times New Roman" w:cs="Times New Roman"/>
                <w:bCs/>
                <w:color w:val="000000"/>
                <w:sz w:val="20"/>
                <w:szCs w:val="20"/>
              </w:rPr>
              <w:t>LDL (mmol/L)</w:t>
            </w:r>
          </w:p>
        </w:tc>
        <w:tc>
          <w:tcPr>
            <w:tcW w:w="550" w:type="dxa"/>
            <w:tcBorders>
              <w:top w:val="nil"/>
              <w:bottom w:val="nil"/>
            </w:tcBorders>
            <w:vAlign w:val="center"/>
          </w:tcPr>
          <w:p w14:paraId="0802C5A5"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267</w:t>
            </w:r>
          </w:p>
        </w:tc>
        <w:tc>
          <w:tcPr>
            <w:tcW w:w="1858" w:type="dxa"/>
            <w:tcBorders>
              <w:top w:val="nil"/>
              <w:bottom w:val="nil"/>
            </w:tcBorders>
            <w:vAlign w:val="center"/>
          </w:tcPr>
          <w:p w14:paraId="6D650B01"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-0.04 (-0.12, 0.05)</w:t>
            </w:r>
          </w:p>
        </w:tc>
        <w:tc>
          <w:tcPr>
            <w:tcW w:w="1980" w:type="dxa"/>
            <w:tcBorders>
              <w:top w:val="nil"/>
              <w:bottom w:val="nil"/>
            </w:tcBorders>
            <w:vAlign w:val="center"/>
          </w:tcPr>
          <w:p w14:paraId="58640AD1"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-0.25 (-0.96, 0.47)</w:t>
            </w:r>
          </w:p>
        </w:tc>
        <w:tc>
          <w:tcPr>
            <w:tcW w:w="1980" w:type="dxa"/>
            <w:tcBorders>
              <w:top w:val="nil"/>
              <w:bottom w:val="nil"/>
            </w:tcBorders>
            <w:vAlign w:val="center"/>
          </w:tcPr>
          <w:p w14:paraId="10FFCBAC"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0.04 (-0.07, 0.14)</w:t>
            </w:r>
          </w:p>
        </w:tc>
        <w:tc>
          <w:tcPr>
            <w:tcW w:w="990" w:type="dxa"/>
            <w:tcBorders>
              <w:top w:val="nil"/>
              <w:bottom w:val="nil"/>
            </w:tcBorders>
            <w:vAlign w:val="center"/>
          </w:tcPr>
          <w:p w14:paraId="40352D7F"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0.510</w:t>
            </w:r>
          </w:p>
        </w:tc>
      </w:tr>
      <w:tr w:rsidR="00B738A9" w:rsidRPr="0097644F" w14:paraId="4634A770" w14:textId="77777777" w:rsidTr="005451F4">
        <w:tc>
          <w:tcPr>
            <w:tcW w:w="2002" w:type="dxa"/>
            <w:tcBorders>
              <w:top w:val="nil"/>
              <w:bottom w:val="single" w:sz="8" w:space="0" w:color="auto"/>
            </w:tcBorders>
            <w:vAlign w:val="center"/>
          </w:tcPr>
          <w:p w14:paraId="70209AC0" w14:textId="77777777" w:rsidR="00B738A9" w:rsidRPr="0097644F" w:rsidRDefault="00B738A9" w:rsidP="005451F4">
            <w:pPr>
              <w:spacing w:line="240" w:lineRule="auto"/>
              <w:ind w:left="144"/>
              <w:rPr>
                <w:rFonts w:ascii="Times New Roman" w:eastAsia="Arial" w:hAnsi="Times New Roman" w:cs="Times New Roman"/>
                <w:bCs/>
                <w:sz w:val="20"/>
                <w:szCs w:val="20"/>
              </w:rPr>
            </w:pPr>
            <w:r w:rsidRPr="0097644F">
              <w:rPr>
                <w:rFonts w:ascii="Times New Roman" w:eastAsia="Arial" w:hAnsi="Times New Roman" w:cs="Times New Roman"/>
                <w:bCs/>
                <w:sz w:val="20"/>
                <w:szCs w:val="20"/>
              </w:rPr>
              <w:t>HOMA-IR (units)</w:t>
            </w:r>
          </w:p>
        </w:tc>
        <w:tc>
          <w:tcPr>
            <w:tcW w:w="550" w:type="dxa"/>
            <w:tcBorders>
              <w:top w:val="nil"/>
              <w:bottom w:val="single" w:sz="8" w:space="0" w:color="auto"/>
            </w:tcBorders>
            <w:vAlign w:val="center"/>
          </w:tcPr>
          <w:p w14:paraId="2DDD9962"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266</w:t>
            </w:r>
          </w:p>
        </w:tc>
        <w:tc>
          <w:tcPr>
            <w:tcW w:w="1858" w:type="dxa"/>
            <w:tcBorders>
              <w:top w:val="nil"/>
              <w:bottom w:val="single" w:sz="8" w:space="0" w:color="auto"/>
            </w:tcBorders>
            <w:vAlign w:val="center"/>
          </w:tcPr>
          <w:p w14:paraId="29521227"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0.03 (-0.03, 0.10)</w:t>
            </w:r>
          </w:p>
        </w:tc>
        <w:tc>
          <w:tcPr>
            <w:tcW w:w="1980" w:type="dxa"/>
            <w:tcBorders>
              <w:top w:val="nil"/>
              <w:bottom w:val="single" w:sz="8" w:space="0" w:color="auto"/>
            </w:tcBorders>
            <w:vAlign w:val="center"/>
          </w:tcPr>
          <w:p w14:paraId="4C8F3BEE"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0.55 (-0.01, 1.11)</w:t>
            </w:r>
          </w:p>
        </w:tc>
        <w:tc>
          <w:tcPr>
            <w:tcW w:w="1980" w:type="dxa"/>
            <w:tcBorders>
              <w:top w:val="nil"/>
              <w:bottom w:val="single" w:sz="8" w:space="0" w:color="auto"/>
            </w:tcBorders>
            <w:vAlign w:val="center"/>
          </w:tcPr>
          <w:p w14:paraId="2DFB0A87"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-0.07 (-0.15, 0.02)</w:t>
            </w:r>
          </w:p>
        </w:tc>
        <w:tc>
          <w:tcPr>
            <w:tcW w:w="990" w:type="dxa"/>
            <w:tcBorders>
              <w:top w:val="nil"/>
              <w:bottom w:val="single" w:sz="8" w:space="0" w:color="auto"/>
            </w:tcBorders>
            <w:vAlign w:val="center"/>
          </w:tcPr>
          <w:p w14:paraId="12CFBA8E" w14:textId="77777777" w:rsidR="00B738A9" w:rsidRPr="0097644F" w:rsidRDefault="00B738A9" w:rsidP="005451F4">
            <w:pPr>
              <w:spacing w:line="240" w:lineRule="auto"/>
              <w:jc w:val="center"/>
              <w:rPr>
                <w:rFonts w:ascii="Times New Roman" w:eastAsia="Arial" w:hAnsi="Times New Roman" w:cs="Times New Roman"/>
                <w:bCs/>
                <w:sz w:val="20"/>
                <w:szCs w:val="20"/>
              </w:rPr>
            </w:pPr>
            <w:r w:rsidRPr="0097644F">
              <w:rPr>
                <w:rFonts w:ascii="Times New Roman" w:hAnsi="Times New Roman" w:cs="Times New Roman"/>
                <w:sz w:val="20"/>
                <w:szCs w:val="20"/>
              </w:rPr>
              <w:t>0.128</w:t>
            </w:r>
          </w:p>
        </w:tc>
      </w:tr>
    </w:tbl>
    <w:p w14:paraId="6D0842F6" w14:textId="77777777" w:rsidR="00B738A9" w:rsidRPr="0097644F" w:rsidRDefault="00B738A9" w:rsidP="00B738A9">
      <w:pPr>
        <w:spacing w:after="160" w:line="259" w:lineRule="auto"/>
        <w:rPr>
          <w:rFonts w:ascii="Times New Roman" w:eastAsia="Arial" w:hAnsi="Times New Roman" w:cs="Times New Roman"/>
        </w:rPr>
      </w:pPr>
    </w:p>
    <w:p w14:paraId="23A9CE50" w14:textId="77777777" w:rsidR="00B738A9" w:rsidRDefault="00B738A9">
      <w:pPr>
        <w:rPr>
          <w:rFonts w:ascii="Times New Roman" w:eastAsia="Arial" w:hAnsi="Times New Roman" w:cs="Times New Roman"/>
          <w:sz w:val="20"/>
          <w:szCs w:val="20"/>
        </w:rPr>
      </w:pPr>
      <w:r>
        <w:rPr>
          <w:rFonts w:ascii="Times New Roman" w:eastAsia="Arial" w:hAnsi="Times New Roman" w:cs="Times New Roman"/>
          <w:sz w:val="20"/>
          <w:szCs w:val="20"/>
        </w:rPr>
        <w:br w:type="page"/>
      </w:r>
    </w:p>
    <w:p w14:paraId="2DC45CF8" w14:textId="3CD24543" w:rsidR="00EF5DEF" w:rsidRPr="000F2C42" w:rsidRDefault="00EF5DEF" w:rsidP="0095130F">
      <w:pPr>
        <w:rPr>
          <w:rFonts w:ascii="Times New Roman" w:eastAsia="Arial" w:hAnsi="Times New Roman" w:cs="Times New Roman"/>
          <w:sz w:val="20"/>
          <w:szCs w:val="20"/>
        </w:rPr>
      </w:pPr>
    </w:p>
    <w:sectPr w:rsidR="00EF5DEF" w:rsidRPr="000F2C42" w:rsidSect="00B23609">
      <w:footerReference w:type="even" r:id="rId13"/>
      <w:footerReference w:type="first" r:id="rId14"/>
      <w:pgSz w:w="12240" w:h="15840"/>
      <w:pgMar w:top="1417" w:right="1417" w:bottom="1417" w:left="1417" w:header="720" w:footer="720" w:gutter="0"/>
      <w:cols w:space="720" w:equalWidth="0">
        <w:col w:w="9360"/>
      </w:cols>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3E985" w14:textId="77777777" w:rsidR="00E26645" w:rsidRDefault="00E26645">
      <w:pPr>
        <w:spacing w:line="240" w:lineRule="auto"/>
      </w:pPr>
      <w:r>
        <w:separator/>
      </w:r>
    </w:p>
  </w:endnote>
  <w:endnote w:type="continuationSeparator" w:id="0">
    <w:p w14:paraId="288C28D5" w14:textId="77777777" w:rsidR="00E26645" w:rsidRDefault="00E26645">
      <w:pPr>
        <w:spacing w:line="240" w:lineRule="auto"/>
      </w:pPr>
      <w:r>
        <w:continuationSeparator/>
      </w:r>
    </w:p>
  </w:endnote>
  <w:endnote w:type="continuationNotice" w:id="1">
    <w:p w14:paraId="463E799F" w14:textId="77777777" w:rsidR="00E26645" w:rsidRDefault="00E266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mo">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271826"/>
      <w:docPartObj>
        <w:docPartGallery w:val="Page Numbers (Bottom of Page)"/>
        <w:docPartUnique/>
      </w:docPartObj>
    </w:sdtPr>
    <w:sdtEndPr>
      <w:rPr>
        <w:noProof/>
      </w:rPr>
    </w:sdtEndPr>
    <w:sdtContent>
      <w:p w14:paraId="65ECF66F" w14:textId="23C697EE" w:rsidR="00620B64" w:rsidRDefault="00620B64">
        <w:pPr>
          <w:pStyle w:val="Footer"/>
          <w:jc w:val="center"/>
        </w:pPr>
        <w:r>
          <w:fldChar w:fldCharType="begin"/>
        </w:r>
        <w:r>
          <w:instrText xml:space="preserve"> PAGE   \* MERGEFORMAT </w:instrText>
        </w:r>
        <w:r>
          <w:fldChar w:fldCharType="separate"/>
        </w:r>
        <w:r w:rsidR="006D11C3">
          <w:rPr>
            <w:noProof/>
          </w:rPr>
          <w:t>1</w:t>
        </w:r>
        <w:r>
          <w:rPr>
            <w:noProof/>
          </w:rPr>
          <w:fldChar w:fldCharType="end"/>
        </w:r>
      </w:p>
    </w:sdtContent>
  </w:sdt>
  <w:p w14:paraId="7998DEB8" w14:textId="77777777" w:rsidR="00620B64" w:rsidRDefault="00620B64">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B0DD4" w14:textId="77777777" w:rsidR="00620B64" w:rsidRDefault="00620B6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0F712" w14:textId="77777777" w:rsidR="00620B64" w:rsidRDefault="00620B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E2EF6" w14:textId="77777777" w:rsidR="00E26645" w:rsidRDefault="00E26645">
      <w:pPr>
        <w:spacing w:line="240" w:lineRule="auto"/>
      </w:pPr>
      <w:r>
        <w:separator/>
      </w:r>
    </w:p>
  </w:footnote>
  <w:footnote w:type="continuationSeparator" w:id="0">
    <w:p w14:paraId="56C39703" w14:textId="77777777" w:rsidR="00E26645" w:rsidRDefault="00E26645">
      <w:pPr>
        <w:spacing w:line="240" w:lineRule="auto"/>
      </w:pPr>
      <w:r>
        <w:continuationSeparator/>
      </w:r>
    </w:p>
  </w:footnote>
  <w:footnote w:type="continuationNotice" w:id="1">
    <w:p w14:paraId="16CFAD58" w14:textId="77777777" w:rsidR="00E26645" w:rsidRDefault="00E26645">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34FD6" w14:textId="5AEFEB09" w:rsidR="00620B64" w:rsidRDefault="00620B64">
    <w:pPr>
      <w:pStyle w:val="Header"/>
    </w:pPr>
    <w:r>
      <w:ptab w:relativeTo="margin" w:alignment="center" w:leader="none"/>
    </w:r>
    <w:r w:rsidRPr="003D5276">
      <w:t xml:space="preserve">Breastfeeding with Gestational </w:t>
    </w:r>
    <w:r w:rsidR="00096039">
      <w:t>G</w:t>
    </w:r>
    <w:r w:rsidR="00096039" w:rsidRPr="003D5276">
      <w:t>lycemia</w:t>
    </w:r>
    <w:r w:rsidR="00096039">
      <w:ptab w:relativeTo="margin" w:alignment="right"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16080"/>
    <w:multiLevelType w:val="hybridMultilevel"/>
    <w:tmpl w:val="107A9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DA7C2F"/>
    <w:multiLevelType w:val="hybridMultilevel"/>
    <w:tmpl w:val="6356678A"/>
    <w:lvl w:ilvl="0" w:tplc="8F845A7A">
      <w:start w:val="3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012781"/>
    <w:multiLevelType w:val="hybridMultilevel"/>
    <w:tmpl w:val="1BACF3B2"/>
    <w:lvl w:ilvl="0" w:tplc="CE820E48">
      <w:numFmt w:val="bullet"/>
      <w:lvlText w:val="-"/>
      <w:lvlJc w:val="left"/>
      <w:pPr>
        <w:ind w:left="720" w:hanging="360"/>
      </w:pPr>
      <w:rPr>
        <w:rFonts w:ascii="Cambria" w:eastAsia="Cambria" w:hAnsi="Cambria" w:cs="Cambria"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51A"/>
    <w:rsid w:val="000017AC"/>
    <w:rsid w:val="0001093A"/>
    <w:rsid w:val="00011B3B"/>
    <w:rsid w:val="00013691"/>
    <w:rsid w:val="0001393A"/>
    <w:rsid w:val="00016D48"/>
    <w:rsid w:val="00020594"/>
    <w:rsid w:val="0002268A"/>
    <w:rsid w:val="0002273A"/>
    <w:rsid w:val="000235D2"/>
    <w:rsid w:val="000247C9"/>
    <w:rsid w:val="00024B59"/>
    <w:rsid w:val="000265D8"/>
    <w:rsid w:val="00027AB9"/>
    <w:rsid w:val="00030ED6"/>
    <w:rsid w:val="000333CF"/>
    <w:rsid w:val="000341EA"/>
    <w:rsid w:val="000424F6"/>
    <w:rsid w:val="0004365A"/>
    <w:rsid w:val="00045EF7"/>
    <w:rsid w:val="00046398"/>
    <w:rsid w:val="000463D0"/>
    <w:rsid w:val="000468D8"/>
    <w:rsid w:val="000475FB"/>
    <w:rsid w:val="00053834"/>
    <w:rsid w:val="00054502"/>
    <w:rsid w:val="0005658B"/>
    <w:rsid w:val="00056DFA"/>
    <w:rsid w:val="00060F45"/>
    <w:rsid w:val="00063CDA"/>
    <w:rsid w:val="0006496D"/>
    <w:rsid w:val="00066084"/>
    <w:rsid w:val="000720E4"/>
    <w:rsid w:val="00073A93"/>
    <w:rsid w:val="00076729"/>
    <w:rsid w:val="00081A43"/>
    <w:rsid w:val="00084D65"/>
    <w:rsid w:val="00084E73"/>
    <w:rsid w:val="0008511B"/>
    <w:rsid w:val="0008609C"/>
    <w:rsid w:val="0008691D"/>
    <w:rsid w:val="000876D3"/>
    <w:rsid w:val="00087E5B"/>
    <w:rsid w:val="00087F66"/>
    <w:rsid w:val="000907CA"/>
    <w:rsid w:val="000924C4"/>
    <w:rsid w:val="0009263B"/>
    <w:rsid w:val="000934A6"/>
    <w:rsid w:val="00094A1C"/>
    <w:rsid w:val="00096039"/>
    <w:rsid w:val="00096111"/>
    <w:rsid w:val="00097D71"/>
    <w:rsid w:val="000A3599"/>
    <w:rsid w:val="000A3E8C"/>
    <w:rsid w:val="000A45FF"/>
    <w:rsid w:val="000A7B58"/>
    <w:rsid w:val="000B0AA8"/>
    <w:rsid w:val="000B6BD4"/>
    <w:rsid w:val="000B7BA4"/>
    <w:rsid w:val="000C041B"/>
    <w:rsid w:val="000C076D"/>
    <w:rsid w:val="000C1538"/>
    <w:rsid w:val="000C1D9F"/>
    <w:rsid w:val="000C40BF"/>
    <w:rsid w:val="000C4562"/>
    <w:rsid w:val="000C5C37"/>
    <w:rsid w:val="000D06B9"/>
    <w:rsid w:val="000D0BAB"/>
    <w:rsid w:val="000D1FC5"/>
    <w:rsid w:val="000D2966"/>
    <w:rsid w:val="000D44C0"/>
    <w:rsid w:val="000D4ECE"/>
    <w:rsid w:val="000D5CCC"/>
    <w:rsid w:val="000D62CD"/>
    <w:rsid w:val="000D6869"/>
    <w:rsid w:val="000D6DB4"/>
    <w:rsid w:val="000E1367"/>
    <w:rsid w:val="000E389F"/>
    <w:rsid w:val="000E52CF"/>
    <w:rsid w:val="000E767D"/>
    <w:rsid w:val="000E79D5"/>
    <w:rsid w:val="000F1229"/>
    <w:rsid w:val="000F239D"/>
    <w:rsid w:val="000F2C42"/>
    <w:rsid w:val="000F4DC5"/>
    <w:rsid w:val="000F5D8C"/>
    <w:rsid w:val="000F6A01"/>
    <w:rsid w:val="00101060"/>
    <w:rsid w:val="001025F0"/>
    <w:rsid w:val="001033D5"/>
    <w:rsid w:val="0010404D"/>
    <w:rsid w:val="00105230"/>
    <w:rsid w:val="001069BE"/>
    <w:rsid w:val="00107024"/>
    <w:rsid w:val="00111BAB"/>
    <w:rsid w:val="00111C72"/>
    <w:rsid w:val="001150E9"/>
    <w:rsid w:val="00115936"/>
    <w:rsid w:val="00117525"/>
    <w:rsid w:val="00117600"/>
    <w:rsid w:val="00120160"/>
    <w:rsid w:val="00121182"/>
    <w:rsid w:val="00122C63"/>
    <w:rsid w:val="00126A04"/>
    <w:rsid w:val="00127011"/>
    <w:rsid w:val="00127FB3"/>
    <w:rsid w:val="00130880"/>
    <w:rsid w:val="00132709"/>
    <w:rsid w:val="00134479"/>
    <w:rsid w:val="00134C76"/>
    <w:rsid w:val="001362F9"/>
    <w:rsid w:val="00136DC8"/>
    <w:rsid w:val="001411CF"/>
    <w:rsid w:val="001439C2"/>
    <w:rsid w:val="0014527F"/>
    <w:rsid w:val="001520BD"/>
    <w:rsid w:val="001524FF"/>
    <w:rsid w:val="00155DB3"/>
    <w:rsid w:val="00156094"/>
    <w:rsid w:val="0015696E"/>
    <w:rsid w:val="00156AE5"/>
    <w:rsid w:val="001603F8"/>
    <w:rsid w:val="001611F0"/>
    <w:rsid w:val="00166FC9"/>
    <w:rsid w:val="00171439"/>
    <w:rsid w:val="0017280E"/>
    <w:rsid w:val="001729B8"/>
    <w:rsid w:val="00175EAB"/>
    <w:rsid w:val="0018134C"/>
    <w:rsid w:val="00183139"/>
    <w:rsid w:val="0018582D"/>
    <w:rsid w:val="0018719A"/>
    <w:rsid w:val="00191889"/>
    <w:rsid w:val="001946A8"/>
    <w:rsid w:val="00196770"/>
    <w:rsid w:val="00197395"/>
    <w:rsid w:val="00197A14"/>
    <w:rsid w:val="001A2395"/>
    <w:rsid w:val="001A6E53"/>
    <w:rsid w:val="001B16F5"/>
    <w:rsid w:val="001B2DB5"/>
    <w:rsid w:val="001B3C47"/>
    <w:rsid w:val="001B6A87"/>
    <w:rsid w:val="001B6E01"/>
    <w:rsid w:val="001C0E3F"/>
    <w:rsid w:val="001C10FE"/>
    <w:rsid w:val="001C11CB"/>
    <w:rsid w:val="001C3D5A"/>
    <w:rsid w:val="001C69B8"/>
    <w:rsid w:val="001C777A"/>
    <w:rsid w:val="001D1395"/>
    <w:rsid w:val="001D2F2D"/>
    <w:rsid w:val="001D3080"/>
    <w:rsid w:val="001D35BC"/>
    <w:rsid w:val="001D442F"/>
    <w:rsid w:val="001D45D4"/>
    <w:rsid w:val="001D5774"/>
    <w:rsid w:val="001D6438"/>
    <w:rsid w:val="001D74B5"/>
    <w:rsid w:val="001E268E"/>
    <w:rsid w:val="001E6369"/>
    <w:rsid w:val="001F097C"/>
    <w:rsid w:val="001F2C3F"/>
    <w:rsid w:val="001F6CC2"/>
    <w:rsid w:val="002037AC"/>
    <w:rsid w:val="00203BEC"/>
    <w:rsid w:val="00205A96"/>
    <w:rsid w:val="00206B58"/>
    <w:rsid w:val="00206ECE"/>
    <w:rsid w:val="00211CB6"/>
    <w:rsid w:val="00212390"/>
    <w:rsid w:val="00212E76"/>
    <w:rsid w:val="00215C61"/>
    <w:rsid w:val="00217424"/>
    <w:rsid w:val="002205E6"/>
    <w:rsid w:val="00223CDF"/>
    <w:rsid w:val="00224B12"/>
    <w:rsid w:val="00225461"/>
    <w:rsid w:val="00225CD6"/>
    <w:rsid w:val="00225E6A"/>
    <w:rsid w:val="00226ECA"/>
    <w:rsid w:val="00227CBE"/>
    <w:rsid w:val="00230522"/>
    <w:rsid w:val="0023056F"/>
    <w:rsid w:val="0023077B"/>
    <w:rsid w:val="002310BD"/>
    <w:rsid w:val="00232CC4"/>
    <w:rsid w:val="00232D77"/>
    <w:rsid w:val="00232E19"/>
    <w:rsid w:val="00234175"/>
    <w:rsid w:val="002341DE"/>
    <w:rsid w:val="00234281"/>
    <w:rsid w:val="00236081"/>
    <w:rsid w:val="00237CBB"/>
    <w:rsid w:val="00240E6E"/>
    <w:rsid w:val="002410C6"/>
    <w:rsid w:val="0024436C"/>
    <w:rsid w:val="00244C6E"/>
    <w:rsid w:val="00246514"/>
    <w:rsid w:val="00246E62"/>
    <w:rsid w:val="00251EDA"/>
    <w:rsid w:val="0025201D"/>
    <w:rsid w:val="00252B1F"/>
    <w:rsid w:val="0025586D"/>
    <w:rsid w:val="002606D4"/>
    <w:rsid w:val="00261D57"/>
    <w:rsid w:val="00261FA8"/>
    <w:rsid w:val="00266526"/>
    <w:rsid w:val="002705DC"/>
    <w:rsid w:val="00270CC9"/>
    <w:rsid w:val="002710BF"/>
    <w:rsid w:val="0027177D"/>
    <w:rsid w:val="002727BD"/>
    <w:rsid w:val="00274980"/>
    <w:rsid w:val="00275AD8"/>
    <w:rsid w:val="0027728F"/>
    <w:rsid w:val="00285504"/>
    <w:rsid w:val="002870F3"/>
    <w:rsid w:val="0028757F"/>
    <w:rsid w:val="002878A9"/>
    <w:rsid w:val="002879DB"/>
    <w:rsid w:val="00294660"/>
    <w:rsid w:val="00294C7E"/>
    <w:rsid w:val="002968EA"/>
    <w:rsid w:val="002A2B4E"/>
    <w:rsid w:val="002A4D99"/>
    <w:rsid w:val="002A6A78"/>
    <w:rsid w:val="002A74BC"/>
    <w:rsid w:val="002B0936"/>
    <w:rsid w:val="002B1BB1"/>
    <w:rsid w:val="002B1CD5"/>
    <w:rsid w:val="002B2000"/>
    <w:rsid w:val="002B2275"/>
    <w:rsid w:val="002B26B8"/>
    <w:rsid w:val="002B2A7E"/>
    <w:rsid w:val="002B6DBA"/>
    <w:rsid w:val="002B6F94"/>
    <w:rsid w:val="002B7F63"/>
    <w:rsid w:val="002C00F6"/>
    <w:rsid w:val="002C12D7"/>
    <w:rsid w:val="002C14CC"/>
    <w:rsid w:val="002C26F3"/>
    <w:rsid w:val="002D64A4"/>
    <w:rsid w:val="002D6877"/>
    <w:rsid w:val="002D7675"/>
    <w:rsid w:val="002D7834"/>
    <w:rsid w:val="002E0F09"/>
    <w:rsid w:val="002E1DE9"/>
    <w:rsid w:val="002E270F"/>
    <w:rsid w:val="002E2BCA"/>
    <w:rsid w:val="002E3A61"/>
    <w:rsid w:val="002E5182"/>
    <w:rsid w:val="002E528D"/>
    <w:rsid w:val="002E54A4"/>
    <w:rsid w:val="002E6C66"/>
    <w:rsid w:val="002E6EA3"/>
    <w:rsid w:val="002E7988"/>
    <w:rsid w:val="002F0985"/>
    <w:rsid w:val="002F3832"/>
    <w:rsid w:val="002F4AD9"/>
    <w:rsid w:val="002F6272"/>
    <w:rsid w:val="002F6C2C"/>
    <w:rsid w:val="003019C6"/>
    <w:rsid w:val="0030284A"/>
    <w:rsid w:val="00303C1A"/>
    <w:rsid w:val="0030515D"/>
    <w:rsid w:val="00307FA6"/>
    <w:rsid w:val="00314D42"/>
    <w:rsid w:val="00315715"/>
    <w:rsid w:val="003157D6"/>
    <w:rsid w:val="00315A59"/>
    <w:rsid w:val="00317302"/>
    <w:rsid w:val="00321C95"/>
    <w:rsid w:val="0032336C"/>
    <w:rsid w:val="00324226"/>
    <w:rsid w:val="00324367"/>
    <w:rsid w:val="00324CC2"/>
    <w:rsid w:val="00325768"/>
    <w:rsid w:val="00331EE2"/>
    <w:rsid w:val="00332535"/>
    <w:rsid w:val="00332720"/>
    <w:rsid w:val="00333D2D"/>
    <w:rsid w:val="00335B75"/>
    <w:rsid w:val="00342A22"/>
    <w:rsid w:val="00343D2F"/>
    <w:rsid w:val="00345414"/>
    <w:rsid w:val="00347E54"/>
    <w:rsid w:val="0035067F"/>
    <w:rsid w:val="00351268"/>
    <w:rsid w:val="00352634"/>
    <w:rsid w:val="00353EF8"/>
    <w:rsid w:val="003540F2"/>
    <w:rsid w:val="0035569F"/>
    <w:rsid w:val="00356BF8"/>
    <w:rsid w:val="00356ED4"/>
    <w:rsid w:val="00362665"/>
    <w:rsid w:val="00363053"/>
    <w:rsid w:val="003639C9"/>
    <w:rsid w:val="003660EE"/>
    <w:rsid w:val="00366A7A"/>
    <w:rsid w:val="00372894"/>
    <w:rsid w:val="00372F66"/>
    <w:rsid w:val="00373EED"/>
    <w:rsid w:val="00376153"/>
    <w:rsid w:val="00376EC5"/>
    <w:rsid w:val="00384907"/>
    <w:rsid w:val="0038607F"/>
    <w:rsid w:val="003927A1"/>
    <w:rsid w:val="00392EC8"/>
    <w:rsid w:val="00396AA4"/>
    <w:rsid w:val="003A113F"/>
    <w:rsid w:val="003A4B44"/>
    <w:rsid w:val="003A61FA"/>
    <w:rsid w:val="003B1E44"/>
    <w:rsid w:val="003B2C7D"/>
    <w:rsid w:val="003B31C3"/>
    <w:rsid w:val="003B5FED"/>
    <w:rsid w:val="003B762E"/>
    <w:rsid w:val="003C1709"/>
    <w:rsid w:val="003C461B"/>
    <w:rsid w:val="003C772A"/>
    <w:rsid w:val="003D12F0"/>
    <w:rsid w:val="003D144A"/>
    <w:rsid w:val="003D2A3E"/>
    <w:rsid w:val="003D322A"/>
    <w:rsid w:val="003D5276"/>
    <w:rsid w:val="003D5AEB"/>
    <w:rsid w:val="003D5E44"/>
    <w:rsid w:val="003D6CAE"/>
    <w:rsid w:val="003D7354"/>
    <w:rsid w:val="003D7877"/>
    <w:rsid w:val="003E2735"/>
    <w:rsid w:val="003E4834"/>
    <w:rsid w:val="003E6607"/>
    <w:rsid w:val="003E7F3C"/>
    <w:rsid w:val="003F04D0"/>
    <w:rsid w:val="003F0650"/>
    <w:rsid w:val="003F11A3"/>
    <w:rsid w:val="003F5926"/>
    <w:rsid w:val="003F5DC8"/>
    <w:rsid w:val="004008A3"/>
    <w:rsid w:val="00401929"/>
    <w:rsid w:val="00404416"/>
    <w:rsid w:val="00405EB4"/>
    <w:rsid w:val="00406F9B"/>
    <w:rsid w:val="00406F9F"/>
    <w:rsid w:val="004124E1"/>
    <w:rsid w:val="0041405F"/>
    <w:rsid w:val="00416895"/>
    <w:rsid w:val="00420C48"/>
    <w:rsid w:val="00425327"/>
    <w:rsid w:val="00431E83"/>
    <w:rsid w:val="00433475"/>
    <w:rsid w:val="00435944"/>
    <w:rsid w:val="004359F6"/>
    <w:rsid w:val="00436DD9"/>
    <w:rsid w:val="00437548"/>
    <w:rsid w:val="004426EF"/>
    <w:rsid w:val="00446434"/>
    <w:rsid w:val="0044762A"/>
    <w:rsid w:val="00450BD1"/>
    <w:rsid w:val="0045361B"/>
    <w:rsid w:val="00453A2E"/>
    <w:rsid w:val="00453ADC"/>
    <w:rsid w:val="00453DDF"/>
    <w:rsid w:val="00455464"/>
    <w:rsid w:val="00460520"/>
    <w:rsid w:val="004623F8"/>
    <w:rsid w:val="004642E2"/>
    <w:rsid w:val="00464691"/>
    <w:rsid w:val="004647FF"/>
    <w:rsid w:val="00464B17"/>
    <w:rsid w:val="00465DA5"/>
    <w:rsid w:val="004667AF"/>
    <w:rsid w:val="004674C1"/>
    <w:rsid w:val="00472AD3"/>
    <w:rsid w:val="0047440D"/>
    <w:rsid w:val="004745FD"/>
    <w:rsid w:val="0047549E"/>
    <w:rsid w:val="00483A1D"/>
    <w:rsid w:val="00483A2B"/>
    <w:rsid w:val="004855E1"/>
    <w:rsid w:val="004861AC"/>
    <w:rsid w:val="00486233"/>
    <w:rsid w:val="0048761B"/>
    <w:rsid w:val="00487685"/>
    <w:rsid w:val="0048794B"/>
    <w:rsid w:val="0049367A"/>
    <w:rsid w:val="0049579A"/>
    <w:rsid w:val="00497B9C"/>
    <w:rsid w:val="004A18B9"/>
    <w:rsid w:val="004A2739"/>
    <w:rsid w:val="004A4604"/>
    <w:rsid w:val="004A4742"/>
    <w:rsid w:val="004B3568"/>
    <w:rsid w:val="004B425C"/>
    <w:rsid w:val="004B439A"/>
    <w:rsid w:val="004B4D3E"/>
    <w:rsid w:val="004B50FD"/>
    <w:rsid w:val="004B5BD8"/>
    <w:rsid w:val="004C048A"/>
    <w:rsid w:val="004C131E"/>
    <w:rsid w:val="004C1C85"/>
    <w:rsid w:val="004C233D"/>
    <w:rsid w:val="004C25C4"/>
    <w:rsid w:val="004C3F1A"/>
    <w:rsid w:val="004C3FFD"/>
    <w:rsid w:val="004C48BC"/>
    <w:rsid w:val="004C5068"/>
    <w:rsid w:val="004C65B3"/>
    <w:rsid w:val="004C7C56"/>
    <w:rsid w:val="004D0DE4"/>
    <w:rsid w:val="004D3757"/>
    <w:rsid w:val="004D40B6"/>
    <w:rsid w:val="004D5900"/>
    <w:rsid w:val="004D5A88"/>
    <w:rsid w:val="004D7ACB"/>
    <w:rsid w:val="004D7B3D"/>
    <w:rsid w:val="004E41EE"/>
    <w:rsid w:val="004F3D96"/>
    <w:rsid w:val="004F5BC4"/>
    <w:rsid w:val="004F64E2"/>
    <w:rsid w:val="004F733F"/>
    <w:rsid w:val="00502D56"/>
    <w:rsid w:val="005057AE"/>
    <w:rsid w:val="00505D34"/>
    <w:rsid w:val="005109E0"/>
    <w:rsid w:val="00510CFD"/>
    <w:rsid w:val="0051263E"/>
    <w:rsid w:val="005139E8"/>
    <w:rsid w:val="005204D0"/>
    <w:rsid w:val="00521E9A"/>
    <w:rsid w:val="00522086"/>
    <w:rsid w:val="00522E1E"/>
    <w:rsid w:val="00523319"/>
    <w:rsid w:val="00524C28"/>
    <w:rsid w:val="0052667E"/>
    <w:rsid w:val="00526E35"/>
    <w:rsid w:val="00527512"/>
    <w:rsid w:val="0053257A"/>
    <w:rsid w:val="00532EDD"/>
    <w:rsid w:val="00532EEB"/>
    <w:rsid w:val="00534177"/>
    <w:rsid w:val="00534CB8"/>
    <w:rsid w:val="00535891"/>
    <w:rsid w:val="00537B33"/>
    <w:rsid w:val="00543068"/>
    <w:rsid w:val="00543B7E"/>
    <w:rsid w:val="005445F3"/>
    <w:rsid w:val="005464F3"/>
    <w:rsid w:val="005507A9"/>
    <w:rsid w:val="00551345"/>
    <w:rsid w:val="00553961"/>
    <w:rsid w:val="00554AAF"/>
    <w:rsid w:val="005600BF"/>
    <w:rsid w:val="00561C4F"/>
    <w:rsid w:val="00561E91"/>
    <w:rsid w:val="005729F5"/>
    <w:rsid w:val="00574C4F"/>
    <w:rsid w:val="0058404A"/>
    <w:rsid w:val="005856E9"/>
    <w:rsid w:val="00586946"/>
    <w:rsid w:val="00590902"/>
    <w:rsid w:val="005913B4"/>
    <w:rsid w:val="00591BE4"/>
    <w:rsid w:val="00593355"/>
    <w:rsid w:val="005933A5"/>
    <w:rsid w:val="00597735"/>
    <w:rsid w:val="005A0832"/>
    <w:rsid w:val="005A0FD0"/>
    <w:rsid w:val="005A2234"/>
    <w:rsid w:val="005A629E"/>
    <w:rsid w:val="005A77F8"/>
    <w:rsid w:val="005B0348"/>
    <w:rsid w:val="005B1889"/>
    <w:rsid w:val="005B1F50"/>
    <w:rsid w:val="005B207B"/>
    <w:rsid w:val="005B2D5C"/>
    <w:rsid w:val="005B31DB"/>
    <w:rsid w:val="005B3226"/>
    <w:rsid w:val="005B43FA"/>
    <w:rsid w:val="005B6E54"/>
    <w:rsid w:val="005C0A55"/>
    <w:rsid w:val="005C1784"/>
    <w:rsid w:val="005C4A60"/>
    <w:rsid w:val="005C5033"/>
    <w:rsid w:val="005C6666"/>
    <w:rsid w:val="005D01AE"/>
    <w:rsid w:val="005D3BFA"/>
    <w:rsid w:val="005D4BF1"/>
    <w:rsid w:val="005D5C6F"/>
    <w:rsid w:val="005D6B7B"/>
    <w:rsid w:val="005D733E"/>
    <w:rsid w:val="005D73AD"/>
    <w:rsid w:val="005E2C16"/>
    <w:rsid w:val="005E2F16"/>
    <w:rsid w:val="005E3AA9"/>
    <w:rsid w:val="005E3CD3"/>
    <w:rsid w:val="005E499B"/>
    <w:rsid w:val="005E4ABC"/>
    <w:rsid w:val="005E51DB"/>
    <w:rsid w:val="005F0FEA"/>
    <w:rsid w:val="005F19C0"/>
    <w:rsid w:val="005F2B1D"/>
    <w:rsid w:val="005F36D6"/>
    <w:rsid w:val="005F7552"/>
    <w:rsid w:val="005F75E4"/>
    <w:rsid w:val="006011AD"/>
    <w:rsid w:val="006014FB"/>
    <w:rsid w:val="00601EB9"/>
    <w:rsid w:val="0060207C"/>
    <w:rsid w:val="00607C68"/>
    <w:rsid w:val="00607F95"/>
    <w:rsid w:val="006115EE"/>
    <w:rsid w:val="00612AE5"/>
    <w:rsid w:val="00612CAC"/>
    <w:rsid w:val="0061350B"/>
    <w:rsid w:val="00613EDC"/>
    <w:rsid w:val="006147A9"/>
    <w:rsid w:val="00614D8A"/>
    <w:rsid w:val="006159AA"/>
    <w:rsid w:val="006160E5"/>
    <w:rsid w:val="0062096E"/>
    <w:rsid w:val="00620B64"/>
    <w:rsid w:val="00621B79"/>
    <w:rsid w:val="00622713"/>
    <w:rsid w:val="00622FFB"/>
    <w:rsid w:val="00624372"/>
    <w:rsid w:val="00624679"/>
    <w:rsid w:val="00625CD1"/>
    <w:rsid w:val="0062610C"/>
    <w:rsid w:val="00630DFD"/>
    <w:rsid w:val="00632150"/>
    <w:rsid w:val="00633159"/>
    <w:rsid w:val="006340EA"/>
    <w:rsid w:val="00634D95"/>
    <w:rsid w:val="00636E4F"/>
    <w:rsid w:val="00637615"/>
    <w:rsid w:val="00640664"/>
    <w:rsid w:val="006408DE"/>
    <w:rsid w:val="0064298F"/>
    <w:rsid w:val="00643174"/>
    <w:rsid w:val="006440BA"/>
    <w:rsid w:val="00644385"/>
    <w:rsid w:val="006449B7"/>
    <w:rsid w:val="00645047"/>
    <w:rsid w:val="00651224"/>
    <w:rsid w:val="0065134C"/>
    <w:rsid w:val="0065145B"/>
    <w:rsid w:val="00653F44"/>
    <w:rsid w:val="00655CF8"/>
    <w:rsid w:val="0065621E"/>
    <w:rsid w:val="006612C6"/>
    <w:rsid w:val="00665747"/>
    <w:rsid w:val="00670D0E"/>
    <w:rsid w:val="0067107B"/>
    <w:rsid w:val="00671157"/>
    <w:rsid w:val="006748DB"/>
    <w:rsid w:val="006749CF"/>
    <w:rsid w:val="00674BA0"/>
    <w:rsid w:val="00677459"/>
    <w:rsid w:val="006816C9"/>
    <w:rsid w:val="00681F97"/>
    <w:rsid w:val="00683C39"/>
    <w:rsid w:val="0068455B"/>
    <w:rsid w:val="00685157"/>
    <w:rsid w:val="006867A6"/>
    <w:rsid w:val="00686A63"/>
    <w:rsid w:val="0069659C"/>
    <w:rsid w:val="00696923"/>
    <w:rsid w:val="006977AD"/>
    <w:rsid w:val="00697D81"/>
    <w:rsid w:val="006A3019"/>
    <w:rsid w:val="006A3D40"/>
    <w:rsid w:val="006A46E8"/>
    <w:rsid w:val="006A48B9"/>
    <w:rsid w:val="006A496E"/>
    <w:rsid w:val="006A5C5D"/>
    <w:rsid w:val="006A6868"/>
    <w:rsid w:val="006A6A68"/>
    <w:rsid w:val="006B0D64"/>
    <w:rsid w:val="006B125A"/>
    <w:rsid w:val="006B3AB8"/>
    <w:rsid w:val="006B5201"/>
    <w:rsid w:val="006B52A1"/>
    <w:rsid w:val="006B6014"/>
    <w:rsid w:val="006B75BC"/>
    <w:rsid w:val="006C071D"/>
    <w:rsid w:val="006C1F1C"/>
    <w:rsid w:val="006C20FF"/>
    <w:rsid w:val="006C4951"/>
    <w:rsid w:val="006C639C"/>
    <w:rsid w:val="006C6632"/>
    <w:rsid w:val="006D11C3"/>
    <w:rsid w:val="006D1DF6"/>
    <w:rsid w:val="006D4EF7"/>
    <w:rsid w:val="006D7987"/>
    <w:rsid w:val="006D7C59"/>
    <w:rsid w:val="006E078A"/>
    <w:rsid w:val="006E2598"/>
    <w:rsid w:val="006E44C6"/>
    <w:rsid w:val="006E5AD0"/>
    <w:rsid w:val="006E5CEC"/>
    <w:rsid w:val="006E7078"/>
    <w:rsid w:val="006E7C1A"/>
    <w:rsid w:val="006F0A96"/>
    <w:rsid w:val="006F40F4"/>
    <w:rsid w:val="006F5684"/>
    <w:rsid w:val="006F6079"/>
    <w:rsid w:val="006F6175"/>
    <w:rsid w:val="006F79CC"/>
    <w:rsid w:val="007008AC"/>
    <w:rsid w:val="00702943"/>
    <w:rsid w:val="00703425"/>
    <w:rsid w:val="007037C0"/>
    <w:rsid w:val="00707AB1"/>
    <w:rsid w:val="007106D9"/>
    <w:rsid w:val="007108D0"/>
    <w:rsid w:val="00714B66"/>
    <w:rsid w:val="0071596C"/>
    <w:rsid w:val="0071764D"/>
    <w:rsid w:val="00720803"/>
    <w:rsid w:val="00722D1B"/>
    <w:rsid w:val="00724159"/>
    <w:rsid w:val="007248A8"/>
    <w:rsid w:val="00725154"/>
    <w:rsid w:val="007278A8"/>
    <w:rsid w:val="0072794C"/>
    <w:rsid w:val="00730A5A"/>
    <w:rsid w:val="007325A7"/>
    <w:rsid w:val="007329C1"/>
    <w:rsid w:val="007406CC"/>
    <w:rsid w:val="00745C62"/>
    <w:rsid w:val="007510BF"/>
    <w:rsid w:val="0075474B"/>
    <w:rsid w:val="00754AB6"/>
    <w:rsid w:val="0076037B"/>
    <w:rsid w:val="00760974"/>
    <w:rsid w:val="0076230D"/>
    <w:rsid w:val="00763936"/>
    <w:rsid w:val="00763CAC"/>
    <w:rsid w:val="00765F67"/>
    <w:rsid w:val="00766723"/>
    <w:rsid w:val="0076673E"/>
    <w:rsid w:val="00766D36"/>
    <w:rsid w:val="00771B3D"/>
    <w:rsid w:val="00772342"/>
    <w:rsid w:val="0077244C"/>
    <w:rsid w:val="00774869"/>
    <w:rsid w:val="00775B63"/>
    <w:rsid w:val="00775E29"/>
    <w:rsid w:val="00776717"/>
    <w:rsid w:val="00777620"/>
    <w:rsid w:val="0077762E"/>
    <w:rsid w:val="00777AB9"/>
    <w:rsid w:val="00777FFC"/>
    <w:rsid w:val="0078009B"/>
    <w:rsid w:val="00781002"/>
    <w:rsid w:val="007837B5"/>
    <w:rsid w:val="0078566A"/>
    <w:rsid w:val="00787154"/>
    <w:rsid w:val="00790725"/>
    <w:rsid w:val="00790D44"/>
    <w:rsid w:val="00793E85"/>
    <w:rsid w:val="00795CB5"/>
    <w:rsid w:val="00797AD6"/>
    <w:rsid w:val="007A03E8"/>
    <w:rsid w:val="007A1828"/>
    <w:rsid w:val="007A24DF"/>
    <w:rsid w:val="007A3550"/>
    <w:rsid w:val="007A56F2"/>
    <w:rsid w:val="007A7501"/>
    <w:rsid w:val="007B10C1"/>
    <w:rsid w:val="007B33FC"/>
    <w:rsid w:val="007B6E2E"/>
    <w:rsid w:val="007B6F98"/>
    <w:rsid w:val="007B7410"/>
    <w:rsid w:val="007B76E2"/>
    <w:rsid w:val="007C2158"/>
    <w:rsid w:val="007C5DAD"/>
    <w:rsid w:val="007C6763"/>
    <w:rsid w:val="007D02F3"/>
    <w:rsid w:val="007D1289"/>
    <w:rsid w:val="007D68C9"/>
    <w:rsid w:val="007E08C6"/>
    <w:rsid w:val="007E091B"/>
    <w:rsid w:val="007E1072"/>
    <w:rsid w:val="007E2020"/>
    <w:rsid w:val="007E24FA"/>
    <w:rsid w:val="007E3823"/>
    <w:rsid w:val="007E4106"/>
    <w:rsid w:val="007E4305"/>
    <w:rsid w:val="007F0CFB"/>
    <w:rsid w:val="007F2CCB"/>
    <w:rsid w:val="007F3958"/>
    <w:rsid w:val="007F5238"/>
    <w:rsid w:val="007F664C"/>
    <w:rsid w:val="007F779F"/>
    <w:rsid w:val="00801BFD"/>
    <w:rsid w:val="00803A18"/>
    <w:rsid w:val="00804C0A"/>
    <w:rsid w:val="008060C5"/>
    <w:rsid w:val="008067BF"/>
    <w:rsid w:val="00807886"/>
    <w:rsid w:val="00813CA7"/>
    <w:rsid w:val="00814B36"/>
    <w:rsid w:val="008176BE"/>
    <w:rsid w:val="00817839"/>
    <w:rsid w:val="00821479"/>
    <w:rsid w:val="008241D3"/>
    <w:rsid w:val="008250E7"/>
    <w:rsid w:val="00827250"/>
    <w:rsid w:val="008303A1"/>
    <w:rsid w:val="0083335D"/>
    <w:rsid w:val="00833D4F"/>
    <w:rsid w:val="008352AA"/>
    <w:rsid w:val="00837D34"/>
    <w:rsid w:val="00841ADC"/>
    <w:rsid w:val="008425A8"/>
    <w:rsid w:val="00844874"/>
    <w:rsid w:val="00846FC6"/>
    <w:rsid w:val="00851027"/>
    <w:rsid w:val="00851F29"/>
    <w:rsid w:val="00853C63"/>
    <w:rsid w:val="00856803"/>
    <w:rsid w:val="00857287"/>
    <w:rsid w:val="00861635"/>
    <w:rsid w:val="00861840"/>
    <w:rsid w:val="00862BF7"/>
    <w:rsid w:val="00864FBE"/>
    <w:rsid w:val="00867CD8"/>
    <w:rsid w:val="0087050C"/>
    <w:rsid w:val="0087203D"/>
    <w:rsid w:val="00872181"/>
    <w:rsid w:val="008742C0"/>
    <w:rsid w:val="0087487D"/>
    <w:rsid w:val="00875048"/>
    <w:rsid w:val="00875600"/>
    <w:rsid w:val="0088389B"/>
    <w:rsid w:val="00886D9E"/>
    <w:rsid w:val="00893AF4"/>
    <w:rsid w:val="0089424E"/>
    <w:rsid w:val="00894BDB"/>
    <w:rsid w:val="00896D21"/>
    <w:rsid w:val="008A104C"/>
    <w:rsid w:val="008A10C9"/>
    <w:rsid w:val="008A2BDE"/>
    <w:rsid w:val="008A2EC0"/>
    <w:rsid w:val="008A2FDE"/>
    <w:rsid w:val="008A3206"/>
    <w:rsid w:val="008A3B27"/>
    <w:rsid w:val="008A49BC"/>
    <w:rsid w:val="008A4C19"/>
    <w:rsid w:val="008A5C14"/>
    <w:rsid w:val="008A7736"/>
    <w:rsid w:val="008B09EC"/>
    <w:rsid w:val="008B0FC7"/>
    <w:rsid w:val="008B2C3C"/>
    <w:rsid w:val="008B4CF7"/>
    <w:rsid w:val="008B65B0"/>
    <w:rsid w:val="008C413B"/>
    <w:rsid w:val="008C41C8"/>
    <w:rsid w:val="008C41CE"/>
    <w:rsid w:val="008C52DB"/>
    <w:rsid w:val="008C64A2"/>
    <w:rsid w:val="008C6D5B"/>
    <w:rsid w:val="008C7959"/>
    <w:rsid w:val="008D0271"/>
    <w:rsid w:val="008D3271"/>
    <w:rsid w:val="008D562A"/>
    <w:rsid w:val="008E0005"/>
    <w:rsid w:val="008E0FD6"/>
    <w:rsid w:val="008E1F21"/>
    <w:rsid w:val="008E23BA"/>
    <w:rsid w:val="008E24BF"/>
    <w:rsid w:val="008E2D4B"/>
    <w:rsid w:val="008E3C98"/>
    <w:rsid w:val="008E4B83"/>
    <w:rsid w:val="008E5409"/>
    <w:rsid w:val="008F2CC2"/>
    <w:rsid w:val="008F438B"/>
    <w:rsid w:val="008F6A87"/>
    <w:rsid w:val="008F6B26"/>
    <w:rsid w:val="00901B02"/>
    <w:rsid w:val="00902C4F"/>
    <w:rsid w:val="00906F99"/>
    <w:rsid w:val="009134BE"/>
    <w:rsid w:val="00916BAB"/>
    <w:rsid w:val="00917660"/>
    <w:rsid w:val="00923B49"/>
    <w:rsid w:val="00924440"/>
    <w:rsid w:val="009302F8"/>
    <w:rsid w:val="0093113D"/>
    <w:rsid w:val="00932208"/>
    <w:rsid w:val="009336D7"/>
    <w:rsid w:val="009350FA"/>
    <w:rsid w:val="0094580F"/>
    <w:rsid w:val="00950C47"/>
    <w:rsid w:val="0095130F"/>
    <w:rsid w:val="00951833"/>
    <w:rsid w:val="009524F3"/>
    <w:rsid w:val="00952C67"/>
    <w:rsid w:val="00956C71"/>
    <w:rsid w:val="00962C2F"/>
    <w:rsid w:val="00965228"/>
    <w:rsid w:val="009705B3"/>
    <w:rsid w:val="00972503"/>
    <w:rsid w:val="009728FA"/>
    <w:rsid w:val="00972B8A"/>
    <w:rsid w:val="00976121"/>
    <w:rsid w:val="009766EF"/>
    <w:rsid w:val="0098196A"/>
    <w:rsid w:val="009824FC"/>
    <w:rsid w:val="009842F3"/>
    <w:rsid w:val="0098454C"/>
    <w:rsid w:val="0098713A"/>
    <w:rsid w:val="009871CC"/>
    <w:rsid w:val="0099189D"/>
    <w:rsid w:val="009928D9"/>
    <w:rsid w:val="0099672A"/>
    <w:rsid w:val="009A2B2B"/>
    <w:rsid w:val="009A38D1"/>
    <w:rsid w:val="009B346F"/>
    <w:rsid w:val="009B720B"/>
    <w:rsid w:val="009B7C29"/>
    <w:rsid w:val="009C2CB1"/>
    <w:rsid w:val="009C54B3"/>
    <w:rsid w:val="009C7581"/>
    <w:rsid w:val="009C7838"/>
    <w:rsid w:val="009C7C2B"/>
    <w:rsid w:val="009D24CD"/>
    <w:rsid w:val="009D29AB"/>
    <w:rsid w:val="009D57D6"/>
    <w:rsid w:val="009E1092"/>
    <w:rsid w:val="009E19E3"/>
    <w:rsid w:val="009E2025"/>
    <w:rsid w:val="009E21C5"/>
    <w:rsid w:val="009E2683"/>
    <w:rsid w:val="009E3919"/>
    <w:rsid w:val="009E3AAA"/>
    <w:rsid w:val="009E59EA"/>
    <w:rsid w:val="009F025C"/>
    <w:rsid w:val="009F1BC9"/>
    <w:rsid w:val="009F4CE9"/>
    <w:rsid w:val="009F5FE5"/>
    <w:rsid w:val="00A001CF"/>
    <w:rsid w:val="00A00D2D"/>
    <w:rsid w:val="00A01704"/>
    <w:rsid w:val="00A01DC8"/>
    <w:rsid w:val="00A01FDB"/>
    <w:rsid w:val="00A03A43"/>
    <w:rsid w:val="00A04015"/>
    <w:rsid w:val="00A0641A"/>
    <w:rsid w:val="00A116CE"/>
    <w:rsid w:val="00A11C45"/>
    <w:rsid w:val="00A13107"/>
    <w:rsid w:val="00A147B6"/>
    <w:rsid w:val="00A14BB6"/>
    <w:rsid w:val="00A14C5E"/>
    <w:rsid w:val="00A15C17"/>
    <w:rsid w:val="00A21EDD"/>
    <w:rsid w:val="00A22238"/>
    <w:rsid w:val="00A227EE"/>
    <w:rsid w:val="00A24957"/>
    <w:rsid w:val="00A25863"/>
    <w:rsid w:val="00A26BB6"/>
    <w:rsid w:val="00A31049"/>
    <w:rsid w:val="00A3542E"/>
    <w:rsid w:val="00A37037"/>
    <w:rsid w:val="00A40721"/>
    <w:rsid w:val="00A40CA4"/>
    <w:rsid w:val="00A411C2"/>
    <w:rsid w:val="00A43611"/>
    <w:rsid w:val="00A47594"/>
    <w:rsid w:val="00A4765F"/>
    <w:rsid w:val="00A50416"/>
    <w:rsid w:val="00A56F85"/>
    <w:rsid w:val="00A6225F"/>
    <w:rsid w:val="00A624CC"/>
    <w:rsid w:val="00A62BAB"/>
    <w:rsid w:val="00A63708"/>
    <w:rsid w:val="00A64DAF"/>
    <w:rsid w:val="00A64FDC"/>
    <w:rsid w:val="00A66909"/>
    <w:rsid w:val="00A6724B"/>
    <w:rsid w:val="00A67891"/>
    <w:rsid w:val="00A7290D"/>
    <w:rsid w:val="00A73BF8"/>
    <w:rsid w:val="00A74C65"/>
    <w:rsid w:val="00A75AA9"/>
    <w:rsid w:val="00A77711"/>
    <w:rsid w:val="00A833C4"/>
    <w:rsid w:val="00A8762B"/>
    <w:rsid w:val="00A9039D"/>
    <w:rsid w:val="00A9044C"/>
    <w:rsid w:val="00A911CC"/>
    <w:rsid w:val="00A91D32"/>
    <w:rsid w:val="00A91E31"/>
    <w:rsid w:val="00A973D9"/>
    <w:rsid w:val="00A97B1B"/>
    <w:rsid w:val="00AA0B0F"/>
    <w:rsid w:val="00AA0BE2"/>
    <w:rsid w:val="00AA5F39"/>
    <w:rsid w:val="00AA71B5"/>
    <w:rsid w:val="00AA78EE"/>
    <w:rsid w:val="00AA7BD1"/>
    <w:rsid w:val="00AB0927"/>
    <w:rsid w:val="00AB57C9"/>
    <w:rsid w:val="00AB79E9"/>
    <w:rsid w:val="00AC2156"/>
    <w:rsid w:val="00AC3FAC"/>
    <w:rsid w:val="00AC46BB"/>
    <w:rsid w:val="00AC493F"/>
    <w:rsid w:val="00AC5545"/>
    <w:rsid w:val="00AC5602"/>
    <w:rsid w:val="00AC751A"/>
    <w:rsid w:val="00AD1589"/>
    <w:rsid w:val="00AD15F7"/>
    <w:rsid w:val="00AD22E9"/>
    <w:rsid w:val="00AD4ED0"/>
    <w:rsid w:val="00AD4F1E"/>
    <w:rsid w:val="00AD5075"/>
    <w:rsid w:val="00AD7899"/>
    <w:rsid w:val="00AE0730"/>
    <w:rsid w:val="00AE10C0"/>
    <w:rsid w:val="00AE1396"/>
    <w:rsid w:val="00AE142E"/>
    <w:rsid w:val="00AE14FB"/>
    <w:rsid w:val="00AE1D60"/>
    <w:rsid w:val="00AE2487"/>
    <w:rsid w:val="00AE39D0"/>
    <w:rsid w:val="00AF0CC2"/>
    <w:rsid w:val="00AF1226"/>
    <w:rsid w:val="00AF5D07"/>
    <w:rsid w:val="00AF7E02"/>
    <w:rsid w:val="00B00C66"/>
    <w:rsid w:val="00B07763"/>
    <w:rsid w:val="00B07C80"/>
    <w:rsid w:val="00B10735"/>
    <w:rsid w:val="00B12976"/>
    <w:rsid w:val="00B12FEC"/>
    <w:rsid w:val="00B1351E"/>
    <w:rsid w:val="00B14C1E"/>
    <w:rsid w:val="00B169D0"/>
    <w:rsid w:val="00B16CBE"/>
    <w:rsid w:val="00B23609"/>
    <w:rsid w:val="00B25C4F"/>
    <w:rsid w:val="00B330B2"/>
    <w:rsid w:val="00B33683"/>
    <w:rsid w:val="00B338F8"/>
    <w:rsid w:val="00B33926"/>
    <w:rsid w:val="00B3614B"/>
    <w:rsid w:val="00B3661F"/>
    <w:rsid w:val="00B40545"/>
    <w:rsid w:val="00B42C4A"/>
    <w:rsid w:val="00B42D76"/>
    <w:rsid w:val="00B4474A"/>
    <w:rsid w:val="00B44A22"/>
    <w:rsid w:val="00B47344"/>
    <w:rsid w:val="00B50F0D"/>
    <w:rsid w:val="00B52DEF"/>
    <w:rsid w:val="00B56A35"/>
    <w:rsid w:val="00B57C13"/>
    <w:rsid w:val="00B606A9"/>
    <w:rsid w:val="00B60C8A"/>
    <w:rsid w:val="00B60C8E"/>
    <w:rsid w:val="00B615A7"/>
    <w:rsid w:val="00B61823"/>
    <w:rsid w:val="00B65883"/>
    <w:rsid w:val="00B67398"/>
    <w:rsid w:val="00B70FEA"/>
    <w:rsid w:val="00B73630"/>
    <w:rsid w:val="00B738A9"/>
    <w:rsid w:val="00B74C0B"/>
    <w:rsid w:val="00B75132"/>
    <w:rsid w:val="00B76715"/>
    <w:rsid w:val="00B90A45"/>
    <w:rsid w:val="00B919F2"/>
    <w:rsid w:val="00B964BF"/>
    <w:rsid w:val="00BA15D2"/>
    <w:rsid w:val="00BA16D8"/>
    <w:rsid w:val="00BA2A83"/>
    <w:rsid w:val="00BA4EC7"/>
    <w:rsid w:val="00BA6E53"/>
    <w:rsid w:val="00BA7B5D"/>
    <w:rsid w:val="00BA7E59"/>
    <w:rsid w:val="00BB12FD"/>
    <w:rsid w:val="00BB2EB3"/>
    <w:rsid w:val="00BC1709"/>
    <w:rsid w:val="00BC1E7F"/>
    <w:rsid w:val="00BC4CB1"/>
    <w:rsid w:val="00BC5190"/>
    <w:rsid w:val="00BC56C2"/>
    <w:rsid w:val="00BC5854"/>
    <w:rsid w:val="00BD0327"/>
    <w:rsid w:val="00BD0403"/>
    <w:rsid w:val="00BD11DE"/>
    <w:rsid w:val="00BD199A"/>
    <w:rsid w:val="00BD2498"/>
    <w:rsid w:val="00BD3F55"/>
    <w:rsid w:val="00BD5999"/>
    <w:rsid w:val="00BE1B4D"/>
    <w:rsid w:val="00BE5922"/>
    <w:rsid w:val="00BE690C"/>
    <w:rsid w:val="00BE78E8"/>
    <w:rsid w:val="00BF0D59"/>
    <w:rsid w:val="00BF237D"/>
    <w:rsid w:val="00BF2BDD"/>
    <w:rsid w:val="00BF4430"/>
    <w:rsid w:val="00C00346"/>
    <w:rsid w:val="00C010B8"/>
    <w:rsid w:val="00C01DE3"/>
    <w:rsid w:val="00C023BA"/>
    <w:rsid w:val="00C03BDB"/>
    <w:rsid w:val="00C057EA"/>
    <w:rsid w:val="00C05B19"/>
    <w:rsid w:val="00C06C40"/>
    <w:rsid w:val="00C06F63"/>
    <w:rsid w:val="00C07AC5"/>
    <w:rsid w:val="00C100ED"/>
    <w:rsid w:val="00C10FEA"/>
    <w:rsid w:val="00C13417"/>
    <w:rsid w:val="00C16C69"/>
    <w:rsid w:val="00C21F7B"/>
    <w:rsid w:val="00C226CC"/>
    <w:rsid w:val="00C24473"/>
    <w:rsid w:val="00C25FD8"/>
    <w:rsid w:val="00C309B8"/>
    <w:rsid w:val="00C30AC9"/>
    <w:rsid w:val="00C31FAB"/>
    <w:rsid w:val="00C32135"/>
    <w:rsid w:val="00C32A52"/>
    <w:rsid w:val="00C3312B"/>
    <w:rsid w:val="00C33336"/>
    <w:rsid w:val="00C335F6"/>
    <w:rsid w:val="00C3461C"/>
    <w:rsid w:val="00C35B5C"/>
    <w:rsid w:val="00C40B39"/>
    <w:rsid w:val="00C4232B"/>
    <w:rsid w:val="00C45578"/>
    <w:rsid w:val="00C45D45"/>
    <w:rsid w:val="00C4623D"/>
    <w:rsid w:val="00C47649"/>
    <w:rsid w:val="00C476FD"/>
    <w:rsid w:val="00C5384B"/>
    <w:rsid w:val="00C53C55"/>
    <w:rsid w:val="00C61648"/>
    <w:rsid w:val="00C61E32"/>
    <w:rsid w:val="00C704A8"/>
    <w:rsid w:val="00C71557"/>
    <w:rsid w:val="00C72B15"/>
    <w:rsid w:val="00C7399D"/>
    <w:rsid w:val="00C753D9"/>
    <w:rsid w:val="00C7634C"/>
    <w:rsid w:val="00C77CFA"/>
    <w:rsid w:val="00C8211E"/>
    <w:rsid w:val="00C83776"/>
    <w:rsid w:val="00C84096"/>
    <w:rsid w:val="00C8734D"/>
    <w:rsid w:val="00C92A1B"/>
    <w:rsid w:val="00C93AC2"/>
    <w:rsid w:val="00C9414D"/>
    <w:rsid w:val="00C951AC"/>
    <w:rsid w:val="00C95D78"/>
    <w:rsid w:val="00C96B3F"/>
    <w:rsid w:val="00C975DA"/>
    <w:rsid w:val="00C97EAE"/>
    <w:rsid w:val="00CA03FF"/>
    <w:rsid w:val="00CA41D2"/>
    <w:rsid w:val="00CA48E2"/>
    <w:rsid w:val="00CA6D62"/>
    <w:rsid w:val="00CA6D8C"/>
    <w:rsid w:val="00CA7594"/>
    <w:rsid w:val="00CA7F3F"/>
    <w:rsid w:val="00CB0EC5"/>
    <w:rsid w:val="00CB3A4E"/>
    <w:rsid w:val="00CB57F7"/>
    <w:rsid w:val="00CB6820"/>
    <w:rsid w:val="00CB6D33"/>
    <w:rsid w:val="00CB744D"/>
    <w:rsid w:val="00CC2CC7"/>
    <w:rsid w:val="00CC322D"/>
    <w:rsid w:val="00CC47B4"/>
    <w:rsid w:val="00CC47C5"/>
    <w:rsid w:val="00CC5849"/>
    <w:rsid w:val="00CC6FFA"/>
    <w:rsid w:val="00CD4A6D"/>
    <w:rsid w:val="00CD7366"/>
    <w:rsid w:val="00CE425E"/>
    <w:rsid w:val="00CE4AD8"/>
    <w:rsid w:val="00CE618F"/>
    <w:rsid w:val="00CE6CBE"/>
    <w:rsid w:val="00CF37D4"/>
    <w:rsid w:val="00D0231B"/>
    <w:rsid w:val="00D05254"/>
    <w:rsid w:val="00D05324"/>
    <w:rsid w:val="00D1019E"/>
    <w:rsid w:val="00D11C64"/>
    <w:rsid w:val="00D1398A"/>
    <w:rsid w:val="00D14BED"/>
    <w:rsid w:val="00D1599F"/>
    <w:rsid w:val="00D200F6"/>
    <w:rsid w:val="00D22013"/>
    <w:rsid w:val="00D224AE"/>
    <w:rsid w:val="00D22A8B"/>
    <w:rsid w:val="00D22D2E"/>
    <w:rsid w:val="00D253E1"/>
    <w:rsid w:val="00D26079"/>
    <w:rsid w:val="00D31A7F"/>
    <w:rsid w:val="00D33F5B"/>
    <w:rsid w:val="00D350BD"/>
    <w:rsid w:val="00D3527B"/>
    <w:rsid w:val="00D359D2"/>
    <w:rsid w:val="00D3742B"/>
    <w:rsid w:val="00D41861"/>
    <w:rsid w:val="00D41B08"/>
    <w:rsid w:val="00D5074A"/>
    <w:rsid w:val="00D543BC"/>
    <w:rsid w:val="00D56B2F"/>
    <w:rsid w:val="00D60B45"/>
    <w:rsid w:val="00D612F2"/>
    <w:rsid w:val="00D62661"/>
    <w:rsid w:val="00D63043"/>
    <w:rsid w:val="00D63E40"/>
    <w:rsid w:val="00D66449"/>
    <w:rsid w:val="00D7114F"/>
    <w:rsid w:val="00D71175"/>
    <w:rsid w:val="00D72EE3"/>
    <w:rsid w:val="00D759E8"/>
    <w:rsid w:val="00D761EF"/>
    <w:rsid w:val="00D76C4C"/>
    <w:rsid w:val="00D77CDF"/>
    <w:rsid w:val="00D77E57"/>
    <w:rsid w:val="00D77F22"/>
    <w:rsid w:val="00D831C3"/>
    <w:rsid w:val="00D84F95"/>
    <w:rsid w:val="00D85E0A"/>
    <w:rsid w:val="00D90191"/>
    <w:rsid w:val="00D920A6"/>
    <w:rsid w:val="00D94E4E"/>
    <w:rsid w:val="00D95D4A"/>
    <w:rsid w:val="00DA0B5E"/>
    <w:rsid w:val="00DA0DD4"/>
    <w:rsid w:val="00DA4432"/>
    <w:rsid w:val="00DA5337"/>
    <w:rsid w:val="00DC2B89"/>
    <w:rsid w:val="00DC4120"/>
    <w:rsid w:val="00DC74CB"/>
    <w:rsid w:val="00DD03A1"/>
    <w:rsid w:val="00DD17DE"/>
    <w:rsid w:val="00DD1B58"/>
    <w:rsid w:val="00DD2FB9"/>
    <w:rsid w:val="00DD4977"/>
    <w:rsid w:val="00DD66B1"/>
    <w:rsid w:val="00DD6AFB"/>
    <w:rsid w:val="00DE1942"/>
    <w:rsid w:val="00DE1B3C"/>
    <w:rsid w:val="00DE33F8"/>
    <w:rsid w:val="00DE39D4"/>
    <w:rsid w:val="00DE6873"/>
    <w:rsid w:val="00DF1A84"/>
    <w:rsid w:val="00DF2146"/>
    <w:rsid w:val="00DF2714"/>
    <w:rsid w:val="00DF4D35"/>
    <w:rsid w:val="00DF50B1"/>
    <w:rsid w:val="00DF7F35"/>
    <w:rsid w:val="00DF7F6B"/>
    <w:rsid w:val="00E022E6"/>
    <w:rsid w:val="00E03E34"/>
    <w:rsid w:val="00E070CE"/>
    <w:rsid w:val="00E10F44"/>
    <w:rsid w:val="00E12864"/>
    <w:rsid w:val="00E1424F"/>
    <w:rsid w:val="00E15075"/>
    <w:rsid w:val="00E1566F"/>
    <w:rsid w:val="00E20998"/>
    <w:rsid w:val="00E21711"/>
    <w:rsid w:val="00E2251F"/>
    <w:rsid w:val="00E22AEB"/>
    <w:rsid w:val="00E2445B"/>
    <w:rsid w:val="00E250CD"/>
    <w:rsid w:val="00E25C41"/>
    <w:rsid w:val="00E26645"/>
    <w:rsid w:val="00E26807"/>
    <w:rsid w:val="00E27DD7"/>
    <w:rsid w:val="00E31A0F"/>
    <w:rsid w:val="00E3274E"/>
    <w:rsid w:val="00E344DE"/>
    <w:rsid w:val="00E354A7"/>
    <w:rsid w:val="00E36642"/>
    <w:rsid w:val="00E40747"/>
    <w:rsid w:val="00E4328D"/>
    <w:rsid w:val="00E43C98"/>
    <w:rsid w:val="00E44E22"/>
    <w:rsid w:val="00E45BFF"/>
    <w:rsid w:val="00E45C16"/>
    <w:rsid w:val="00E516A6"/>
    <w:rsid w:val="00E516DE"/>
    <w:rsid w:val="00E52B20"/>
    <w:rsid w:val="00E53954"/>
    <w:rsid w:val="00E54E0D"/>
    <w:rsid w:val="00E61909"/>
    <w:rsid w:val="00E61E89"/>
    <w:rsid w:val="00E638AB"/>
    <w:rsid w:val="00E65B40"/>
    <w:rsid w:val="00E676FC"/>
    <w:rsid w:val="00E700A7"/>
    <w:rsid w:val="00E701C7"/>
    <w:rsid w:val="00E705F6"/>
    <w:rsid w:val="00E8040B"/>
    <w:rsid w:val="00E8097D"/>
    <w:rsid w:val="00E80AC8"/>
    <w:rsid w:val="00E81F82"/>
    <w:rsid w:val="00E8256A"/>
    <w:rsid w:val="00E8471B"/>
    <w:rsid w:val="00E85D67"/>
    <w:rsid w:val="00E92268"/>
    <w:rsid w:val="00E92EDE"/>
    <w:rsid w:val="00E94EF2"/>
    <w:rsid w:val="00E96042"/>
    <w:rsid w:val="00E961AC"/>
    <w:rsid w:val="00E9783F"/>
    <w:rsid w:val="00EA1248"/>
    <w:rsid w:val="00EA1283"/>
    <w:rsid w:val="00EA2C49"/>
    <w:rsid w:val="00EA3C18"/>
    <w:rsid w:val="00EA71CA"/>
    <w:rsid w:val="00EB1951"/>
    <w:rsid w:val="00EB3D7A"/>
    <w:rsid w:val="00EC05A7"/>
    <w:rsid w:val="00EC6D4C"/>
    <w:rsid w:val="00ED198F"/>
    <w:rsid w:val="00ED24E1"/>
    <w:rsid w:val="00ED2BCB"/>
    <w:rsid w:val="00ED34C1"/>
    <w:rsid w:val="00ED3538"/>
    <w:rsid w:val="00ED479C"/>
    <w:rsid w:val="00ED49BA"/>
    <w:rsid w:val="00ED5099"/>
    <w:rsid w:val="00EE3BC0"/>
    <w:rsid w:val="00EE6646"/>
    <w:rsid w:val="00EE7E98"/>
    <w:rsid w:val="00EF0F23"/>
    <w:rsid w:val="00EF2494"/>
    <w:rsid w:val="00EF24F3"/>
    <w:rsid w:val="00EF3D8E"/>
    <w:rsid w:val="00EF5A08"/>
    <w:rsid w:val="00EF5DEF"/>
    <w:rsid w:val="00EF68A2"/>
    <w:rsid w:val="00EF74A4"/>
    <w:rsid w:val="00F0295D"/>
    <w:rsid w:val="00F04007"/>
    <w:rsid w:val="00F0660F"/>
    <w:rsid w:val="00F06D9D"/>
    <w:rsid w:val="00F10877"/>
    <w:rsid w:val="00F121EB"/>
    <w:rsid w:val="00F1317E"/>
    <w:rsid w:val="00F13BF1"/>
    <w:rsid w:val="00F1415C"/>
    <w:rsid w:val="00F149EB"/>
    <w:rsid w:val="00F15DCC"/>
    <w:rsid w:val="00F163FF"/>
    <w:rsid w:val="00F1640F"/>
    <w:rsid w:val="00F168E1"/>
    <w:rsid w:val="00F20B07"/>
    <w:rsid w:val="00F22173"/>
    <w:rsid w:val="00F248A1"/>
    <w:rsid w:val="00F2754C"/>
    <w:rsid w:val="00F27D2E"/>
    <w:rsid w:val="00F30404"/>
    <w:rsid w:val="00F32050"/>
    <w:rsid w:val="00F32DB7"/>
    <w:rsid w:val="00F3453F"/>
    <w:rsid w:val="00F34708"/>
    <w:rsid w:val="00F41788"/>
    <w:rsid w:val="00F41987"/>
    <w:rsid w:val="00F429B0"/>
    <w:rsid w:val="00F43D63"/>
    <w:rsid w:val="00F43DB1"/>
    <w:rsid w:val="00F44121"/>
    <w:rsid w:val="00F5101A"/>
    <w:rsid w:val="00F5358A"/>
    <w:rsid w:val="00F543CD"/>
    <w:rsid w:val="00F55225"/>
    <w:rsid w:val="00F5546F"/>
    <w:rsid w:val="00F60621"/>
    <w:rsid w:val="00F61281"/>
    <w:rsid w:val="00F61A61"/>
    <w:rsid w:val="00F61B1F"/>
    <w:rsid w:val="00F623B8"/>
    <w:rsid w:val="00F63753"/>
    <w:rsid w:val="00F64AD2"/>
    <w:rsid w:val="00F65569"/>
    <w:rsid w:val="00F66A88"/>
    <w:rsid w:val="00F66B45"/>
    <w:rsid w:val="00F67EAB"/>
    <w:rsid w:val="00F67EF7"/>
    <w:rsid w:val="00F70074"/>
    <w:rsid w:val="00F71D6B"/>
    <w:rsid w:val="00F72D67"/>
    <w:rsid w:val="00F73663"/>
    <w:rsid w:val="00F7518B"/>
    <w:rsid w:val="00F75E63"/>
    <w:rsid w:val="00F76DF4"/>
    <w:rsid w:val="00F77AE9"/>
    <w:rsid w:val="00F8021A"/>
    <w:rsid w:val="00F82C22"/>
    <w:rsid w:val="00F83A77"/>
    <w:rsid w:val="00F85F9A"/>
    <w:rsid w:val="00F910C8"/>
    <w:rsid w:val="00F92947"/>
    <w:rsid w:val="00F92CCB"/>
    <w:rsid w:val="00F93AC3"/>
    <w:rsid w:val="00FA1B22"/>
    <w:rsid w:val="00FA2B19"/>
    <w:rsid w:val="00FA2E10"/>
    <w:rsid w:val="00FA4684"/>
    <w:rsid w:val="00FA646A"/>
    <w:rsid w:val="00FA6718"/>
    <w:rsid w:val="00FB046E"/>
    <w:rsid w:val="00FB0B8C"/>
    <w:rsid w:val="00FB5401"/>
    <w:rsid w:val="00FC0416"/>
    <w:rsid w:val="00FC0A34"/>
    <w:rsid w:val="00FC0A78"/>
    <w:rsid w:val="00FC4820"/>
    <w:rsid w:val="00FC5BA2"/>
    <w:rsid w:val="00FD006C"/>
    <w:rsid w:val="00FD0C44"/>
    <w:rsid w:val="00FD1599"/>
    <w:rsid w:val="00FD16C3"/>
    <w:rsid w:val="00FD310A"/>
    <w:rsid w:val="00FD3819"/>
    <w:rsid w:val="00FD3BB5"/>
    <w:rsid w:val="00FD4ABC"/>
    <w:rsid w:val="00FD58C5"/>
    <w:rsid w:val="00FD709B"/>
    <w:rsid w:val="00FD7833"/>
    <w:rsid w:val="00FE1D0B"/>
    <w:rsid w:val="00FE2423"/>
    <w:rsid w:val="00FE6963"/>
    <w:rsid w:val="00FF0376"/>
    <w:rsid w:val="00FF17B1"/>
    <w:rsid w:val="00FF2A4E"/>
    <w:rsid w:val="00FF38BE"/>
    <w:rsid w:val="00FF7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316D8"/>
  <w15:docId w15:val="{38175369-35C7-4CF4-A1FD-3D1C643E8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US" w:eastAsia="zh-CN"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Times New Roman" w:eastAsia="Times New Roman" w:hAnsi="Times New Roman" w:cs="Times New Roman"/>
      <w:b/>
    </w:rPr>
  </w:style>
  <w:style w:type="paragraph" w:styleId="Heading2">
    <w:name w:val="heading 2"/>
    <w:basedOn w:val="Normal"/>
    <w:next w:val="Normal"/>
    <w:uiPriority w:val="9"/>
    <w:semiHidden/>
    <w:unhideWhenUsed/>
    <w:qFormat/>
    <w:pPr>
      <w:keepNext/>
      <w:keepLines/>
      <w:spacing w:before="200"/>
      <w:outlineLvl w:val="1"/>
    </w:pPr>
    <w:rPr>
      <w:rFonts w:ascii="Times New Roman" w:eastAsia="Times New Roman" w:hAnsi="Times New Roman" w:cs="Times New Roman"/>
      <w:b/>
    </w:rPr>
  </w:style>
  <w:style w:type="paragraph" w:styleId="Heading3">
    <w:name w:val="heading 3"/>
    <w:basedOn w:val="Normal"/>
    <w:next w:val="Normal"/>
    <w:uiPriority w:val="9"/>
    <w:semiHidden/>
    <w:unhideWhenUsed/>
    <w:qFormat/>
    <w:pPr>
      <w:keepNext/>
      <w:keepLines/>
      <w:spacing w:before="200"/>
      <w:outlineLvl w:val="2"/>
    </w:pPr>
    <w:rPr>
      <w:rFonts w:ascii="Times New Roman" w:eastAsia="Times New Roman" w:hAnsi="Times New Roman" w:cs="Times New Roman"/>
      <w:b/>
    </w:rPr>
  </w:style>
  <w:style w:type="paragraph" w:styleId="Heading4">
    <w:name w:val="heading 4"/>
    <w:basedOn w:val="Normal"/>
    <w:next w:val="Normal"/>
    <w:uiPriority w:val="9"/>
    <w:semiHidden/>
    <w:unhideWhenUsed/>
    <w:qFormat/>
    <w:pPr>
      <w:keepNext/>
      <w:keepLines/>
      <w:spacing w:before="200"/>
      <w:ind w:left="646" w:hanging="646"/>
      <w:outlineLvl w:val="3"/>
    </w:pPr>
    <w:rPr>
      <w:rFonts w:ascii="Times New Roman" w:eastAsia="Times New Roman" w:hAnsi="Times New Roman" w:cs="Times New Roman"/>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Pr>
  </w:style>
  <w:style w:type="table" w:customStyle="1" w:styleId="a0">
    <w:basedOn w:val="TableNormal"/>
    <w:rPr>
      <w:sz w:val="22"/>
      <w:szCs w:val="22"/>
    </w:rPr>
    <w:tblPr>
      <w:tblStyleRowBandSize w:val="1"/>
      <w:tblStyleColBandSize w:val="1"/>
    </w:tblPr>
  </w:style>
  <w:style w:type="table" w:customStyle="1" w:styleId="a1">
    <w:basedOn w:val="TableNormal"/>
    <w:rPr>
      <w:sz w:val="22"/>
      <w:szCs w:val="22"/>
    </w:rPr>
    <w:tblPr>
      <w:tblStyleRowBandSize w:val="1"/>
      <w:tblStyleColBandSize w:val="1"/>
    </w:tblPr>
  </w:style>
  <w:style w:type="table" w:customStyle="1" w:styleId="a2">
    <w:basedOn w:val="TableNormal"/>
    <w:rPr>
      <w:sz w:val="22"/>
      <w:szCs w:val="22"/>
    </w:rPr>
    <w:tblPr>
      <w:tblStyleRowBandSize w:val="1"/>
      <w:tblStyleColBandSize w:val="1"/>
    </w:tblPr>
  </w:style>
  <w:style w:type="table" w:customStyle="1" w:styleId="a3">
    <w:basedOn w:val="TableNormal"/>
    <w:rPr>
      <w:sz w:val="22"/>
      <w:szCs w:val="22"/>
    </w:rPr>
    <w:tblPr>
      <w:tblStyleRowBandSize w:val="1"/>
      <w:tblStyleColBandSize w:val="1"/>
    </w:tblPr>
  </w:style>
  <w:style w:type="table" w:customStyle="1" w:styleId="a4">
    <w:basedOn w:val="TableNormal"/>
    <w:rPr>
      <w:sz w:val="22"/>
      <w:szCs w:val="22"/>
    </w:rPr>
    <w:tblPr>
      <w:tblStyleRowBandSize w:val="1"/>
      <w:tblStyleColBandSize w:val="1"/>
    </w:tblPr>
  </w:style>
  <w:style w:type="table" w:customStyle="1" w:styleId="a5">
    <w:basedOn w:val="TableNormal"/>
    <w:rPr>
      <w:sz w:val="22"/>
      <w:szCs w:val="22"/>
    </w:rPr>
    <w:tblPr>
      <w:tblStyleRowBandSize w:val="1"/>
      <w:tblStyleColBandSize w:val="1"/>
    </w:tblPr>
  </w:style>
  <w:style w:type="table" w:customStyle="1" w:styleId="a6">
    <w:basedOn w:val="TableNormal"/>
    <w:rPr>
      <w:sz w:val="22"/>
      <w:szCs w:val="22"/>
    </w:rPr>
    <w:tblPr>
      <w:tblStyleRowBandSize w:val="1"/>
      <w:tblStyleColBandSize w:val="1"/>
    </w:tblPr>
  </w:style>
  <w:style w:type="table" w:customStyle="1" w:styleId="a7">
    <w:basedOn w:val="TableNormal"/>
    <w:rPr>
      <w:sz w:val="22"/>
      <w:szCs w:val="22"/>
    </w:rPr>
    <w:tblPr>
      <w:tblStyleRowBandSize w:val="1"/>
      <w:tblStyleColBandSize w:val="1"/>
    </w:tblPr>
  </w:style>
  <w:style w:type="table" w:customStyle="1" w:styleId="a8">
    <w:basedOn w:val="TableNormal"/>
    <w:rPr>
      <w:sz w:val="22"/>
      <w:szCs w:val="22"/>
    </w:rPr>
    <w:tblPr>
      <w:tblStyleRowBandSize w:val="1"/>
      <w:tblStyleColBandSize w:val="1"/>
    </w:tblPr>
  </w:style>
  <w:style w:type="table" w:customStyle="1" w:styleId="a9">
    <w:basedOn w:val="TableNormal"/>
    <w:rPr>
      <w:sz w:val="22"/>
      <w:szCs w:val="22"/>
    </w:rPr>
    <w:tblPr>
      <w:tblStyleRowBandSize w:val="1"/>
      <w:tblStyleColBandSize w:val="1"/>
    </w:tblPr>
  </w:style>
  <w:style w:type="table" w:customStyle="1" w:styleId="aa">
    <w:basedOn w:val="TableNormal"/>
    <w:rPr>
      <w:sz w:val="22"/>
      <w:szCs w:val="22"/>
    </w:rPr>
    <w:tblPr>
      <w:tblStyleRowBandSize w:val="1"/>
      <w:tblStyleColBandSize w:val="1"/>
    </w:tblPr>
  </w:style>
  <w:style w:type="table" w:customStyle="1" w:styleId="ab">
    <w:basedOn w:val="TableNormal"/>
    <w:rPr>
      <w:sz w:val="22"/>
      <w:szCs w:val="22"/>
    </w:rPr>
    <w:tblPr>
      <w:tblStyleRowBandSize w:val="1"/>
      <w:tblStyleColBandSize w:val="1"/>
    </w:tblPr>
  </w:style>
  <w:style w:type="table" w:customStyle="1" w:styleId="ac">
    <w:basedOn w:val="TableNormal"/>
    <w:rPr>
      <w:sz w:val="22"/>
      <w:szCs w:val="22"/>
    </w:rPr>
    <w:tblPr>
      <w:tblStyleRowBandSize w:val="1"/>
      <w:tblStyleColBandSize w:val="1"/>
    </w:tblPr>
  </w:style>
  <w:style w:type="table" w:customStyle="1" w:styleId="ad">
    <w:basedOn w:val="TableNormal"/>
    <w:rPr>
      <w:sz w:val="22"/>
      <w:szCs w:val="22"/>
    </w:rPr>
    <w:tblPr>
      <w:tblStyleRowBandSize w:val="1"/>
      <w:tblStyleColBandSize w:val="1"/>
    </w:tblPr>
  </w:style>
  <w:style w:type="table" w:customStyle="1" w:styleId="ae">
    <w:basedOn w:val="TableNormal"/>
    <w:rPr>
      <w:sz w:val="22"/>
      <w:szCs w:val="22"/>
    </w:rPr>
    <w:tblPr>
      <w:tblStyleRowBandSize w:val="1"/>
      <w:tblStyleColBandSize w:val="1"/>
    </w:tblPr>
  </w:style>
  <w:style w:type="table" w:customStyle="1" w:styleId="af">
    <w:basedOn w:val="TableNormal"/>
    <w:rPr>
      <w:sz w:val="22"/>
      <w:szCs w:val="22"/>
    </w:rPr>
    <w:tblPr>
      <w:tblStyleRowBandSize w:val="1"/>
      <w:tblStyleColBandSize w:val="1"/>
    </w:tblPr>
  </w:style>
  <w:style w:type="table" w:customStyle="1" w:styleId="af0">
    <w:basedOn w:val="TableNormal"/>
    <w:rPr>
      <w:sz w:val="22"/>
      <w:szCs w:val="22"/>
    </w:rPr>
    <w:tblPr>
      <w:tblStyleRowBandSize w:val="1"/>
      <w:tblStyleColBandSize w:val="1"/>
    </w:tblPr>
  </w:style>
  <w:style w:type="table" w:customStyle="1" w:styleId="af1">
    <w:basedOn w:val="TableNormal"/>
    <w:rPr>
      <w:sz w:val="22"/>
      <w:szCs w:val="22"/>
    </w:rPr>
    <w:tblPr>
      <w:tblStyleRowBandSize w:val="1"/>
      <w:tblStyleColBandSize w:val="1"/>
    </w:tblPr>
  </w:style>
  <w:style w:type="table" w:customStyle="1" w:styleId="af2">
    <w:basedOn w:val="TableNormal"/>
    <w:rPr>
      <w:sz w:val="22"/>
      <w:szCs w:val="22"/>
    </w:rPr>
    <w:tblPr>
      <w:tblStyleRowBandSize w:val="1"/>
      <w:tblStyleColBandSize w:val="1"/>
    </w:tblPr>
  </w:style>
  <w:style w:type="table" w:customStyle="1" w:styleId="af3">
    <w:basedOn w:val="TableNormal"/>
    <w:rPr>
      <w:sz w:val="22"/>
      <w:szCs w:val="22"/>
    </w:rPr>
    <w:tblPr>
      <w:tblStyleRowBandSize w:val="1"/>
      <w:tblStyleColBandSize w:val="1"/>
    </w:tblPr>
  </w:style>
  <w:style w:type="table" w:customStyle="1" w:styleId="af4">
    <w:basedOn w:val="TableNormal"/>
    <w:rPr>
      <w:sz w:val="22"/>
      <w:szCs w:val="22"/>
    </w:rPr>
    <w:tblPr>
      <w:tblStyleRowBandSize w:val="1"/>
      <w:tblStyleColBandSize w:val="1"/>
    </w:tblPr>
  </w:style>
  <w:style w:type="table" w:customStyle="1" w:styleId="af5">
    <w:basedOn w:val="TableNormal"/>
    <w:rPr>
      <w:sz w:val="22"/>
      <w:szCs w:val="22"/>
    </w:rPr>
    <w:tblPr>
      <w:tblStyleRowBandSize w:val="1"/>
      <w:tblStyleColBandSize w:val="1"/>
    </w:tblPr>
  </w:style>
  <w:style w:type="table" w:customStyle="1" w:styleId="af6">
    <w:basedOn w:val="TableNormal"/>
    <w:rPr>
      <w:sz w:val="22"/>
      <w:szCs w:val="22"/>
    </w:rPr>
    <w:tblPr>
      <w:tblStyleRowBandSize w:val="1"/>
      <w:tblStyleColBandSize w:val="1"/>
    </w:tblPr>
  </w:style>
  <w:style w:type="table" w:customStyle="1" w:styleId="af7">
    <w:basedOn w:val="TableNormal"/>
    <w:rPr>
      <w:sz w:val="22"/>
      <w:szCs w:val="22"/>
    </w:rPr>
    <w:tblPr>
      <w:tblStyleRowBandSize w:val="1"/>
      <w:tblStyleColBandSize w:val="1"/>
    </w:tblPr>
  </w:style>
  <w:style w:type="table" w:customStyle="1" w:styleId="af8">
    <w:basedOn w:val="TableNormal"/>
    <w:rPr>
      <w:sz w:val="22"/>
      <w:szCs w:val="22"/>
    </w:rPr>
    <w:tblPr>
      <w:tblStyleRowBandSize w:val="1"/>
      <w:tblStyleColBandSize w:val="1"/>
    </w:tblPr>
  </w:style>
  <w:style w:type="table" w:customStyle="1" w:styleId="af9">
    <w:basedOn w:val="TableNormal"/>
    <w:rPr>
      <w:sz w:val="22"/>
      <w:szCs w:val="22"/>
    </w:rPr>
    <w:tblPr>
      <w:tblStyleRowBandSize w:val="1"/>
      <w:tblStyleColBandSize w:val="1"/>
    </w:tblPr>
  </w:style>
  <w:style w:type="table" w:customStyle="1" w:styleId="afa">
    <w:basedOn w:val="TableNormal"/>
    <w:rPr>
      <w:sz w:val="22"/>
      <w:szCs w:val="22"/>
    </w:rPr>
    <w:tblPr>
      <w:tblStyleRowBandSize w:val="1"/>
      <w:tblStyleColBandSize w:val="1"/>
    </w:tblPr>
  </w:style>
  <w:style w:type="table" w:customStyle="1" w:styleId="afb">
    <w:basedOn w:val="TableNormal"/>
    <w:rPr>
      <w:sz w:val="22"/>
      <w:szCs w:val="22"/>
    </w:rPr>
    <w:tblPr>
      <w:tblStyleRowBandSize w:val="1"/>
      <w:tblStyleColBandSize w:val="1"/>
    </w:tblPr>
  </w:style>
  <w:style w:type="table" w:customStyle="1" w:styleId="afc">
    <w:basedOn w:val="TableNormal"/>
    <w:rPr>
      <w:sz w:val="22"/>
      <w:szCs w:val="22"/>
    </w:rPr>
    <w:tblPr>
      <w:tblStyleRowBandSize w:val="1"/>
      <w:tblStyleColBandSize w:val="1"/>
    </w:tblPr>
  </w:style>
  <w:style w:type="table" w:customStyle="1" w:styleId="afd">
    <w:basedOn w:val="TableNormal"/>
    <w:rPr>
      <w:sz w:val="22"/>
      <w:szCs w:val="22"/>
    </w:rPr>
    <w:tblPr>
      <w:tblStyleRowBandSize w:val="1"/>
      <w:tblStyleColBandSize w:val="1"/>
    </w:tblPr>
  </w:style>
  <w:style w:type="table" w:customStyle="1" w:styleId="afe">
    <w:basedOn w:val="TableNormal"/>
    <w:rPr>
      <w:sz w:val="22"/>
      <w:szCs w:val="22"/>
    </w:rPr>
    <w:tblPr>
      <w:tblStyleRowBandSize w:val="1"/>
      <w:tblStyleColBandSize w:val="1"/>
    </w:tblPr>
  </w:style>
  <w:style w:type="table" w:customStyle="1" w:styleId="aff">
    <w:basedOn w:val="TableNormal"/>
    <w:rPr>
      <w:sz w:val="22"/>
      <w:szCs w:val="22"/>
    </w:rPr>
    <w:tblPr>
      <w:tblStyleRowBandSize w:val="1"/>
      <w:tblStyleColBandSize w:val="1"/>
    </w:tblPr>
  </w:style>
  <w:style w:type="table" w:customStyle="1" w:styleId="aff0">
    <w:basedOn w:val="TableNormal"/>
    <w:rPr>
      <w:sz w:val="22"/>
      <w:szCs w:val="22"/>
    </w:rPr>
    <w:tblPr>
      <w:tblStyleRowBandSize w:val="1"/>
      <w:tblStyleColBandSize w:val="1"/>
    </w:tblPr>
  </w:style>
  <w:style w:type="table" w:customStyle="1" w:styleId="aff1">
    <w:basedOn w:val="TableNormal"/>
    <w:rPr>
      <w:sz w:val="22"/>
      <w:szCs w:val="22"/>
    </w:rPr>
    <w:tblPr>
      <w:tblStyleRowBandSize w:val="1"/>
      <w:tblStyleColBandSize w:val="1"/>
    </w:tblPr>
  </w:style>
  <w:style w:type="table" w:customStyle="1" w:styleId="aff2">
    <w:basedOn w:val="TableNormal"/>
    <w:rPr>
      <w:sz w:val="22"/>
      <w:szCs w:val="22"/>
    </w:rPr>
    <w:tblPr>
      <w:tblStyleRowBandSize w:val="1"/>
      <w:tblStyleColBandSize w:val="1"/>
    </w:tblPr>
  </w:style>
  <w:style w:type="table" w:customStyle="1" w:styleId="aff3">
    <w:basedOn w:val="TableNormal"/>
    <w:rPr>
      <w:sz w:val="22"/>
      <w:szCs w:val="22"/>
    </w:rPr>
    <w:tblPr>
      <w:tblStyleRowBandSize w:val="1"/>
      <w:tblStyleColBandSize w:val="1"/>
    </w:tblPr>
  </w:style>
  <w:style w:type="table" w:customStyle="1" w:styleId="aff4">
    <w:basedOn w:val="TableNormal"/>
    <w:rPr>
      <w:sz w:val="22"/>
      <w:szCs w:val="22"/>
    </w:rPr>
    <w:tblPr>
      <w:tblStyleRowBandSize w:val="1"/>
      <w:tblStyleColBandSize w:val="1"/>
    </w:tblPr>
  </w:style>
  <w:style w:type="table" w:customStyle="1" w:styleId="aff5">
    <w:basedOn w:val="TableNormal"/>
    <w:rPr>
      <w:sz w:val="22"/>
      <w:szCs w:val="22"/>
    </w:rPr>
    <w:tblPr>
      <w:tblStyleRowBandSize w:val="1"/>
      <w:tblStyleColBandSize w:val="1"/>
    </w:tblPr>
  </w:style>
  <w:style w:type="paragraph" w:styleId="Revision">
    <w:name w:val="Revision"/>
    <w:hidden/>
    <w:uiPriority w:val="99"/>
    <w:semiHidden/>
    <w:rsid w:val="00F43DB1"/>
    <w:pPr>
      <w:spacing w:line="240" w:lineRule="auto"/>
    </w:pPr>
  </w:style>
  <w:style w:type="paragraph" w:styleId="BalloonText">
    <w:name w:val="Balloon Text"/>
    <w:basedOn w:val="Normal"/>
    <w:link w:val="BalloonTextChar"/>
    <w:uiPriority w:val="99"/>
    <w:semiHidden/>
    <w:unhideWhenUsed/>
    <w:rsid w:val="00A11C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C45"/>
    <w:rPr>
      <w:rFonts w:ascii="Segoe UI" w:hAnsi="Segoe UI" w:cs="Segoe UI"/>
      <w:sz w:val="18"/>
      <w:szCs w:val="18"/>
    </w:rPr>
  </w:style>
  <w:style w:type="paragraph" w:styleId="Bibliography">
    <w:name w:val="Bibliography"/>
    <w:basedOn w:val="Normal"/>
    <w:next w:val="Normal"/>
    <w:uiPriority w:val="37"/>
    <w:unhideWhenUsed/>
    <w:rsid w:val="0023077B"/>
    <w:pPr>
      <w:tabs>
        <w:tab w:val="left" w:pos="504"/>
      </w:tabs>
      <w:spacing w:after="240" w:line="240" w:lineRule="auto"/>
      <w:ind w:left="504" w:hanging="504"/>
    </w:pPr>
  </w:style>
  <w:style w:type="character" w:styleId="CommentReference">
    <w:name w:val="annotation reference"/>
    <w:basedOn w:val="DefaultParagraphFont"/>
    <w:uiPriority w:val="99"/>
    <w:semiHidden/>
    <w:unhideWhenUsed/>
    <w:rsid w:val="009C7838"/>
    <w:rPr>
      <w:sz w:val="16"/>
      <w:szCs w:val="16"/>
    </w:rPr>
  </w:style>
  <w:style w:type="paragraph" w:styleId="CommentText">
    <w:name w:val="annotation text"/>
    <w:basedOn w:val="Normal"/>
    <w:link w:val="CommentTextChar"/>
    <w:uiPriority w:val="99"/>
    <w:semiHidden/>
    <w:unhideWhenUsed/>
    <w:rsid w:val="009C7838"/>
    <w:pPr>
      <w:spacing w:line="240" w:lineRule="auto"/>
    </w:pPr>
    <w:rPr>
      <w:sz w:val="20"/>
      <w:szCs w:val="20"/>
    </w:rPr>
  </w:style>
  <w:style w:type="character" w:customStyle="1" w:styleId="CommentTextChar">
    <w:name w:val="Comment Text Char"/>
    <w:basedOn w:val="DefaultParagraphFont"/>
    <w:link w:val="CommentText"/>
    <w:uiPriority w:val="99"/>
    <w:semiHidden/>
    <w:rsid w:val="009C7838"/>
    <w:rPr>
      <w:sz w:val="20"/>
      <w:szCs w:val="20"/>
    </w:rPr>
  </w:style>
  <w:style w:type="paragraph" w:styleId="CommentSubject">
    <w:name w:val="annotation subject"/>
    <w:basedOn w:val="CommentText"/>
    <w:next w:val="CommentText"/>
    <w:link w:val="CommentSubjectChar"/>
    <w:uiPriority w:val="99"/>
    <w:semiHidden/>
    <w:unhideWhenUsed/>
    <w:rsid w:val="009C7838"/>
    <w:rPr>
      <w:b/>
      <w:bCs/>
    </w:rPr>
  </w:style>
  <w:style w:type="character" w:customStyle="1" w:styleId="CommentSubjectChar">
    <w:name w:val="Comment Subject Char"/>
    <w:basedOn w:val="CommentTextChar"/>
    <w:link w:val="CommentSubject"/>
    <w:uiPriority w:val="99"/>
    <w:semiHidden/>
    <w:rsid w:val="009C7838"/>
    <w:rPr>
      <w:b/>
      <w:bCs/>
      <w:sz w:val="20"/>
      <w:szCs w:val="20"/>
    </w:rPr>
  </w:style>
  <w:style w:type="paragraph" w:styleId="Header">
    <w:name w:val="header"/>
    <w:basedOn w:val="Normal"/>
    <w:link w:val="HeaderChar"/>
    <w:uiPriority w:val="99"/>
    <w:unhideWhenUsed/>
    <w:rsid w:val="00E61E89"/>
    <w:pPr>
      <w:tabs>
        <w:tab w:val="center" w:pos="4680"/>
        <w:tab w:val="right" w:pos="9360"/>
      </w:tabs>
      <w:spacing w:line="240" w:lineRule="auto"/>
    </w:pPr>
  </w:style>
  <w:style w:type="character" w:customStyle="1" w:styleId="HeaderChar">
    <w:name w:val="Header Char"/>
    <w:basedOn w:val="DefaultParagraphFont"/>
    <w:link w:val="Header"/>
    <w:uiPriority w:val="99"/>
    <w:rsid w:val="00E61E89"/>
  </w:style>
  <w:style w:type="paragraph" w:styleId="Footer">
    <w:name w:val="footer"/>
    <w:basedOn w:val="Normal"/>
    <w:link w:val="FooterChar"/>
    <w:uiPriority w:val="99"/>
    <w:unhideWhenUsed/>
    <w:rsid w:val="00E61E89"/>
    <w:pPr>
      <w:tabs>
        <w:tab w:val="center" w:pos="4680"/>
        <w:tab w:val="right" w:pos="9360"/>
      </w:tabs>
      <w:spacing w:line="240" w:lineRule="auto"/>
    </w:pPr>
  </w:style>
  <w:style w:type="character" w:customStyle="1" w:styleId="FooterChar">
    <w:name w:val="Footer Char"/>
    <w:basedOn w:val="DefaultParagraphFont"/>
    <w:link w:val="Footer"/>
    <w:uiPriority w:val="99"/>
    <w:rsid w:val="00E61E89"/>
  </w:style>
  <w:style w:type="paragraph" w:styleId="ListParagraph">
    <w:name w:val="List Paragraph"/>
    <w:basedOn w:val="Normal"/>
    <w:uiPriority w:val="34"/>
    <w:qFormat/>
    <w:rsid w:val="002E54A4"/>
    <w:pPr>
      <w:ind w:left="720"/>
      <w:contextualSpacing/>
    </w:pPr>
  </w:style>
  <w:style w:type="character" w:styleId="Hyperlink">
    <w:name w:val="Hyperlink"/>
    <w:basedOn w:val="DefaultParagraphFont"/>
    <w:uiPriority w:val="99"/>
    <w:unhideWhenUsed/>
    <w:rsid w:val="00E516DE"/>
    <w:rPr>
      <w:color w:val="0000FF" w:themeColor="hyperlink"/>
      <w:u w:val="single"/>
    </w:rPr>
  </w:style>
  <w:style w:type="character" w:customStyle="1" w:styleId="UnresolvedMention1">
    <w:name w:val="Unresolved Mention1"/>
    <w:basedOn w:val="DefaultParagraphFont"/>
    <w:uiPriority w:val="99"/>
    <w:semiHidden/>
    <w:unhideWhenUsed/>
    <w:rsid w:val="00E516DE"/>
    <w:rPr>
      <w:color w:val="605E5C"/>
      <w:shd w:val="clear" w:color="auto" w:fill="E1DFDD"/>
    </w:rPr>
  </w:style>
  <w:style w:type="character" w:styleId="LineNumber">
    <w:name w:val="line number"/>
    <w:basedOn w:val="DefaultParagraphFont"/>
    <w:uiPriority w:val="99"/>
    <w:semiHidden/>
    <w:unhideWhenUsed/>
    <w:rsid w:val="004F3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80569">
      <w:bodyDiv w:val="1"/>
      <w:marLeft w:val="0"/>
      <w:marRight w:val="0"/>
      <w:marTop w:val="0"/>
      <w:marBottom w:val="0"/>
      <w:divBdr>
        <w:top w:val="none" w:sz="0" w:space="0" w:color="auto"/>
        <w:left w:val="none" w:sz="0" w:space="0" w:color="auto"/>
        <w:bottom w:val="none" w:sz="0" w:space="0" w:color="auto"/>
        <w:right w:val="none" w:sz="0" w:space="0" w:color="auto"/>
      </w:divBdr>
    </w:div>
    <w:div w:id="299114987">
      <w:bodyDiv w:val="1"/>
      <w:marLeft w:val="0"/>
      <w:marRight w:val="0"/>
      <w:marTop w:val="0"/>
      <w:marBottom w:val="0"/>
      <w:divBdr>
        <w:top w:val="none" w:sz="0" w:space="0" w:color="auto"/>
        <w:left w:val="none" w:sz="0" w:space="0" w:color="auto"/>
        <w:bottom w:val="none" w:sz="0" w:space="0" w:color="auto"/>
        <w:right w:val="none" w:sz="0" w:space="0" w:color="auto"/>
      </w:divBdr>
    </w:div>
    <w:div w:id="325136040">
      <w:bodyDiv w:val="1"/>
      <w:marLeft w:val="0"/>
      <w:marRight w:val="0"/>
      <w:marTop w:val="0"/>
      <w:marBottom w:val="0"/>
      <w:divBdr>
        <w:top w:val="none" w:sz="0" w:space="0" w:color="auto"/>
        <w:left w:val="none" w:sz="0" w:space="0" w:color="auto"/>
        <w:bottom w:val="none" w:sz="0" w:space="0" w:color="auto"/>
        <w:right w:val="none" w:sz="0" w:space="0" w:color="auto"/>
      </w:divBdr>
    </w:div>
    <w:div w:id="643241330">
      <w:bodyDiv w:val="1"/>
      <w:marLeft w:val="0"/>
      <w:marRight w:val="0"/>
      <w:marTop w:val="0"/>
      <w:marBottom w:val="0"/>
      <w:divBdr>
        <w:top w:val="none" w:sz="0" w:space="0" w:color="auto"/>
        <w:left w:val="none" w:sz="0" w:space="0" w:color="auto"/>
        <w:bottom w:val="none" w:sz="0" w:space="0" w:color="auto"/>
        <w:right w:val="none" w:sz="0" w:space="0" w:color="auto"/>
      </w:divBdr>
    </w:div>
    <w:div w:id="702442339">
      <w:bodyDiv w:val="1"/>
      <w:marLeft w:val="0"/>
      <w:marRight w:val="0"/>
      <w:marTop w:val="0"/>
      <w:marBottom w:val="0"/>
      <w:divBdr>
        <w:top w:val="none" w:sz="0" w:space="0" w:color="auto"/>
        <w:left w:val="none" w:sz="0" w:space="0" w:color="auto"/>
        <w:bottom w:val="none" w:sz="0" w:space="0" w:color="auto"/>
        <w:right w:val="none" w:sz="0" w:space="0" w:color="auto"/>
      </w:divBdr>
    </w:div>
    <w:div w:id="738526089">
      <w:bodyDiv w:val="1"/>
      <w:marLeft w:val="0"/>
      <w:marRight w:val="0"/>
      <w:marTop w:val="0"/>
      <w:marBottom w:val="0"/>
      <w:divBdr>
        <w:top w:val="none" w:sz="0" w:space="0" w:color="auto"/>
        <w:left w:val="none" w:sz="0" w:space="0" w:color="auto"/>
        <w:bottom w:val="none" w:sz="0" w:space="0" w:color="auto"/>
        <w:right w:val="none" w:sz="0" w:space="0" w:color="auto"/>
      </w:divBdr>
    </w:div>
    <w:div w:id="795488511">
      <w:bodyDiv w:val="1"/>
      <w:marLeft w:val="0"/>
      <w:marRight w:val="0"/>
      <w:marTop w:val="0"/>
      <w:marBottom w:val="0"/>
      <w:divBdr>
        <w:top w:val="none" w:sz="0" w:space="0" w:color="auto"/>
        <w:left w:val="none" w:sz="0" w:space="0" w:color="auto"/>
        <w:bottom w:val="none" w:sz="0" w:space="0" w:color="auto"/>
        <w:right w:val="none" w:sz="0" w:space="0" w:color="auto"/>
      </w:divBdr>
    </w:div>
    <w:div w:id="847133890">
      <w:bodyDiv w:val="1"/>
      <w:marLeft w:val="0"/>
      <w:marRight w:val="0"/>
      <w:marTop w:val="0"/>
      <w:marBottom w:val="0"/>
      <w:divBdr>
        <w:top w:val="none" w:sz="0" w:space="0" w:color="auto"/>
        <w:left w:val="none" w:sz="0" w:space="0" w:color="auto"/>
        <w:bottom w:val="none" w:sz="0" w:space="0" w:color="auto"/>
        <w:right w:val="none" w:sz="0" w:space="0" w:color="auto"/>
      </w:divBdr>
    </w:div>
    <w:div w:id="1162160361">
      <w:bodyDiv w:val="1"/>
      <w:marLeft w:val="0"/>
      <w:marRight w:val="0"/>
      <w:marTop w:val="0"/>
      <w:marBottom w:val="0"/>
      <w:divBdr>
        <w:top w:val="none" w:sz="0" w:space="0" w:color="auto"/>
        <w:left w:val="none" w:sz="0" w:space="0" w:color="auto"/>
        <w:bottom w:val="none" w:sz="0" w:space="0" w:color="auto"/>
        <w:right w:val="none" w:sz="0" w:space="0" w:color="auto"/>
      </w:divBdr>
      <w:divsChild>
        <w:div w:id="1910652446">
          <w:marLeft w:val="0"/>
          <w:marRight w:val="0"/>
          <w:marTop w:val="0"/>
          <w:marBottom w:val="0"/>
          <w:divBdr>
            <w:top w:val="single" w:sz="2" w:space="0" w:color="000000"/>
            <w:left w:val="single" w:sz="2" w:space="0" w:color="000000"/>
            <w:bottom w:val="single" w:sz="2" w:space="0" w:color="000000"/>
            <w:right w:val="single" w:sz="2" w:space="0" w:color="000000"/>
          </w:divBdr>
        </w:div>
        <w:div w:id="386496448">
          <w:marLeft w:val="0"/>
          <w:marRight w:val="0"/>
          <w:marTop w:val="0"/>
          <w:marBottom w:val="0"/>
          <w:divBdr>
            <w:top w:val="single" w:sz="2" w:space="0" w:color="000000"/>
            <w:left w:val="single" w:sz="2" w:space="0" w:color="000000"/>
            <w:bottom w:val="single" w:sz="2" w:space="0" w:color="000000"/>
            <w:right w:val="single" w:sz="2" w:space="0" w:color="000000"/>
          </w:divBdr>
        </w:div>
        <w:div w:id="476188666">
          <w:marLeft w:val="0"/>
          <w:marRight w:val="0"/>
          <w:marTop w:val="0"/>
          <w:marBottom w:val="0"/>
          <w:divBdr>
            <w:top w:val="single" w:sz="2" w:space="0" w:color="000000"/>
            <w:left w:val="single" w:sz="2" w:space="0" w:color="000000"/>
            <w:bottom w:val="single" w:sz="2" w:space="0" w:color="000000"/>
            <w:right w:val="single" w:sz="2" w:space="0" w:color="000000"/>
          </w:divBdr>
        </w:div>
        <w:div w:id="1939871268">
          <w:marLeft w:val="0"/>
          <w:marRight w:val="0"/>
          <w:marTop w:val="0"/>
          <w:marBottom w:val="0"/>
          <w:divBdr>
            <w:top w:val="single" w:sz="2" w:space="0" w:color="000000"/>
            <w:left w:val="single" w:sz="2" w:space="0" w:color="000000"/>
            <w:bottom w:val="single" w:sz="2" w:space="0" w:color="000000"/>
            <w:right w:val="single" w:sz="2" w:space="0" w:color="000000"/>
          </w:divBdr>
        </w:div>
        <w:div w:id="18903413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5970660">
      <w:bodyDiv w:val="1"/>
      <w:marLeft w:val="0"/>
      <w:marRight w:val="0"/>
      <w:marTop w:val="0"/>
      <w:marBottom w:val="0"/>
      <w:divBdr>
        <w:top w:val="none" w:sz="0" w:space="0" w:color="auto"/>
        <w:left w:val="none" w:sz="0" w:space="0" w:color="auto"/>
        <w:bottom w:val="none" w:sz="0" w:space="0" w:color="auto"/>
        <w:right w:val="none" w:sz="0" w:space="0" w:color="auto"/>
      </w:divBdr>
    </w:div>
    <w:div w:id="1288438233">
      <w:bodyDiv w:val="1"/>
      <w:marLeft w:val="0"/>
      <w:marRight w:val="0"/>
      <w:marTop w:val="0"/>
      <w:marBottom w:val="0"/>
      <w:divBdr>
        <w:top w:val="none" w:sz="0" w:space="0" w:color="auto"/>
        <w:left w:val="none" w:sz="0" w:space="0" w:color="auto"/>
        <w:bottom w:val="none" w:sz="0" w:space="0" w:color="auto"/>
        <w:right w:val="none" w:sz="0" w:space="0" w:color="auto"/>
      </w:divBdr>
    </w:div>
    <w:div w:id="1373380511">
      <w:bodyDiv w:val="1"/>
      <w:marLeft w:val="0"/>
      <w:marRight w:val="0"/>
      <w:marTop w:val="0"/>
      <w:marBottom w:val="0"/>
      <w:divBdr>
        <w:top w:val="none" w:sz="0" w:space="0" w:color="auto"/>
        <w:left w:val="none" w:sz="0" w:space="0" w:color="auto"/>
        <w:bottom w:val="none" w:sz="0" w:space="0" w:color="auto"/>
        <w:right w:val="none" w:sz="0" w:space="0" w:color="auto"/>
      </w:divBdr>
    </w:div>
    <w:div w:id="1621573613">
      <w:bodyDiv w:val="1"/>
      <w:marLeft w:val="0"/>
      <w:marRight w:val="0"/>
      <w:marTop w:val="0"/>
      <w:marBottom w:val="0"/>
      <w:divBdr>
        <w:top w:val="none" w:sz="0" w:space="0" w:color="auto"/>
        <w:left w:val="none" w:sz="0" w:space="0" w:color="auto"/>
        <w:bottom w:val="none" w:sz="0" w:space="0" w:color="auto"/>
        <w:right w:val="none" w:sz="0" w:space="0" w:color="auto"/>
      </w:divBdr>
    </w:div>
    <w:div w:id="1993945259">
      <w:bodyDiv w:val="1"/>
      <w:marLeft w:val="0"/>
      <w:marRight w:val="0"/>
      <w:marTop w:val="0"/>
      <w:marBottom w:val="0"/>
      <w:divBdr>
        <w:top w:val="none" w:sz="0" w:space="0" w:color="auto"/>
        <w:left w:val="none" w:sz="0" w:space="0" w:color="auto"/>
        <w:bottom w:val="none" w:sz="0" w:space="0" w:color="auto"/>
        <w:right w:val="none" w:sz="0" w:space="0" w:color="auto"/>
      </w:divBdr>
    </w:div>
    <w:div w:id="2037152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aeleeys@nus.edu.sg" TargetMode="External"/><Relationship Id="rId4" Type="http://schemas.openxmlformats.org/officeDocument/2006/relationships/styles" Target="styles.xml"/><Relationship Id="rId9" Type="http://schemas.openxmlformats.org/officeDocument/2006/relationships/hyperlink" Target="mailto:navin_michael@sics.a-star.edu.s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rjWW8FnMvUZLAcR7iV46WHr3A==">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ECBC78-1EE0-4474-89B8-88B99F160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47240</Words>
  <Characters>269271</Characters>
  <Application>Microsoft Office Word</Application>
  <DocSecurity>4</DocSecurity>
  <Lines>2243</Lines>
  <Paragraphs>631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YiYing Ong</dc:creator>
  <cp:lastModifiedBy>Karen Drake</cp:lastModifiedBy>
  <cp:revision>2</cp:revision>
  <cp:lastPrinted>2022-02-08T14:04:00Z</cp:lastPrinted>
  <dcterms:created xsi:type="dcterms:W3CDTF">2022-02-08T15:19:00Z</dcterms:created>
  <dcterms:modified xsi:type="dcterms:W3CDTF">2022-02-08T15:19:00Z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id="WgZbG6A2"/&gt;&lt;style id="http://www.zotero.org/styles/european-journal-of-nutrition" hasBibliography="1" bibliographyStyleHasBeenSet="1"/&gt;&lt;prefs&gt;&lt;pref name="fieldType" value="Field"/&gt;&lt;/prefs&gt;&lt;/dat</vt:lpwstr>
  </property>
  <property fmtid="{D5CDD505-2E9C-101B-9397-08002B2CF9AE}" pid="3" name="TitusGUID">
    <vt:lpwstr>f954dda0-3061-4215-b53c-183c484b61ab</vt:lpwstr>
  </property>
  <property fmtid="{D5CDD505-2E9C-101B-9397-08002B2CF9AE}" pid="4" name="Classification">
    <vt:lpwstr>Internal Use Only</vt:lpwstr>
  </property>
  <property fmtid="{D5CDD505-2E9C-101B-9397-08002B2CF9AE}" pid="5" name="Retention">
    <vt:lpwstr>11 Years</vt:lpwstr>
  </property>
  <property fmtid="{D5CDD505-2E9C-101B-9397-08002B2CF9AE}" pid="6" name="DisplayClassification">
    <vt:lpwstr>No</vt:lpwstr>
  </property>
  <property fmtid="{D5CDD505-2E9C-101B-9397-08002B2CF9AE}" pid="7" name="ZOTERO_PREF_2">
    <vt:lpwstr>a&gt;</vt:lpwstr>
  </property>
</Properties>
</file>